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9869D" w14:textId="77777777" w:rsidR="002E5599" w:rsidRPr="008723BC" w:rsidRDefault="00157A1D" w:rsidP="002E5599">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b/>
          <w:sz w:val="32"/>
          <w:szCs w:val="32"/>
        </w:rPr>
      </w:pPr>
      <w:r w:rsidRPr="00727E88">
        <w:rPr>
          <w:rFonts w:cs="Arial"/>
          <w:b/>
          <w:sz w:val="32"/>
          <w:szCs w:val="32"/>
        </w:rPr>
        <w:t xml:space="preserve">Beschrijvend document  </w:t>
      </w:r>
      <w:r w:rsidRPr="008723BC">
        <w:rPr>
          <w:rFonts w:cs="Arial"/>
          <w:b/>
          <w:sz w:val="32"/>
          <w:szCs w:val="32"/>
        </w:rPr>
        <w:t xml:space="preserve"> </w:t>
      </w:r>
    </w:p>
    <w:p w14:paraId="7D6DEC1B" w14:textId="77777777" w:rsidR="002E5599" w:rsidRPr="0072150F" w:rsidRDefault="00157A1D" w:rsidP="002E5599">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r>
        <w:rPr>
          <w:sz w:val="32"/>
          <w:szCs w:val="32"/>
        </w:rPr>
        <w:t xml:space="preserve">Bancaire dienstverlening </w:t>
      </w:r>
    </w:p>
    <w:p w14:paraId="7D07B50D" w14:textId="77777777" w:rsidR="002E5599" w:rsidRPr="0072150F" w:rsidRDefault="00157A1D" w:rsidP="002E5599">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r w:rsidRPr="0072150F">
        <w:rPr>
          <w:sz w:val="32"/>
          <w:szCs w:val="32"/>
        </w:rPr>
        <w:t>Gemeente ’s-Hertogenbosch</w:t>
      </w:r>
    </w:p>
    <w:p w14:paraId="2BB9ADA2" w14:textId="386344C1" w:rsidR="002E5599" w:rsidRPr="0072150F" w:rsidRDefault="00B16E1B" w:rsidP="002E5599">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r>
        <w:rPr>
          <w:noProof/>
          <w:sz w:val="32"/>
          <w:szCs w:val="32"/>
        </w:rPr>
        <w:t>10202218</w:t>
      </w:r>
      <w:r w:rsidR="00157A1D">
        <w:rPr>
          <w:noProof/>
          <w:sz w:val="32"/>
          <w:szCs w:val="32"/>
        </w:rPr>
        <w:t xml:space="preserve"> </w:t>
      </w:r>
    </w:p>
    <w:p w14:paraId="0D46E7B6" w14:textId="77777777" w:rsidR="002E5599" w:rsidRPr="00156068" w:rsidRDefault="002E5599" w:rsidP="002E5599"/>
    <w:p w14:paraId="7433EC02" w14:textId="77777777" w:rsidR="002E5599" w:rsidRDefault="002E5599" w:rsidP="002E5599"/>
    <w:p w14:paraId="06F20017" w14:textId="77777777" w:rsidR="002E5599" w:rsidRPr="00156068" w:rsidRDefault="002E5599" w:rsidP="002E5599"/>
    <w:p w14:paraId="0CFA3379" w14:textId="77777777" w:rsidR="002E5599" w:rsidRDefault="00945FD1" w:rsidP="002E5599">
      <w:r>
        <w:rPr>
          <w:noProof/>
        </w:rPr>
        <w:drawing>
          <wp:inline distT="0" distB="0" distL="0" distR="0" wp14:anchorId="343AEA27" wp14:editId="5335B31B">
            <wp:extent cx="3019425" cy="4391025"/>
            <wp:effectExtent l="0" t="0" r="0"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75955683" w14:textId="77777777" w:rsidR="002E5599" w:rsidRDefault="002E5599" w:rsidP="002E5599"/>
    <w:p w14:paraId="7D24CA36" w14:textId="77777777" w:rsidR="002E5599" w:rsidRDefault="002E5599" w:rsidP="002E5599"/>
    <w:p w14:paraId="076E65BE" w14:textId="77777777" w:rsidR="002E5599" w:rsidRDefault="002E5599" w:rsidP="002E5599"/>
    <w:p w14:paraId="3141E1B2" w14:textId="77777777" w:rsidR="002E5599" w:rsidRPr="00156068" w:rsidRDefault="002E5599" w:rsidP="002E559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2E1422" w14:paraId="3A67C0DD" w14:textId="77777777" w:rsidTr="002E5599">
        <w:tc>
          <w:tcPr>
            <w:tcW w:w="1668" w:type="dxa"/>
            <w:tcBorders>
              <w:right w:val="nil"/>
            </w:tcBorders>
            <w:shd w:val="clear" w:color="auto" w:fill="auto"/>
          </w:tcPr>
          <w:p w14:paraId="477C41EE" w14:textId="77777777" w:rsidR="002E5599" w:rsidRPr="008723BC" w:rsidRDefault="00157A1D" w:rsidP="002E5599">
            <w:r w:rsidRPr="008723BC">
              <w:t>Contactpersoon</w:t>
            </w:r>
          </w:p>
        </w:tc>
        <w:tc>
          <w:tcPr>
            <w:tcW w:w="272" w:type="dxa"/>
            <w:tcBorders>
              <w:left w:val="nil"/>
              <w:right w:val="nil"/>
            </w:tcBorders>
            <w:shd w:val="clear" w:color="auto" w:fill="auto"/>
          </w:tcPr>
          <w:p w14:paraId="04FA2041" w14:textId="77777777" w:rsidR="002E5599" w:rsidRPr="008723BC" w:rsidRDefault="00157A1D" w:rsidP="002E5599">
            <w:r>
              <w:t>:</w:t>
            </w:r>
          </w:p>
        </w:tc>
        <w:tc>
          <w:tcPr>
            <w:tcW w:w="7382" w:type="dxa"/>
            <w:tcBorders>
              <w:left w:val="nil"/>
            </w:tcBorders>
            <w:shd w:val="clear" w:color="auto" w:fill="auto"/>
          </w:tcPr>
          <w:p w14:paraId="0AB41A75" w14:textId="77777777" w:rsidR="002E5599" w:rsidRPr="008723BC" w:rsidRDefault="00157A1D" w:rsidP="002E5599">
            <w:r>
              <w:t>Sabine Dentener-Vermeltfoort</w:t>
            </w:r>
            <w:r w:rsidRPr="008723BC">
              <w:t xml:space="preserve"> </w:t>
            </w:r>
          </w:p>
        </w:tc>
      </w:tr>
      <w:tr w:rsidR="002E1422" w14:paraId="512D569A" w14:textId="77777777" w:rsidTr="002E5599">
        <w:tc>
          <w:tcPr>
            <w:tcW w:w="1668" w:type="dxa"/>
            <w:tcBorders>
              <w:right w:val="nil"/>
            </w:tcBorders>
            <w:shd w:val="clear" w:color="auto" w:fill="auto"/>
          </w:tcPr>
          <w:p w14:paraId="395EA744" w14:textId="77777777" w:rsidR="002E5599" w:rsidRPr="008723BC" w:rsidRDefault="00157A1D" w:rsidP="002E5599">
            <w:r w:rsidRPr="008723BC">
              <w:t>Auteurs</w:t>
            </w:r>
          </w:p>
        </w:tc>
        <w:tc>
          <w:tcPr>
            <w:tcW w:w="272" w:type="dxa"/>
            <w:tcBorders>
              <w:left w:val="nil"/>
              <w:right w:val="nil"/>
            </w:tcBorders>
            <w:shd w:val="clear" w:color="auto" w:fill="auto"/>
          </w:tcPr>
          <w:p w14:paraId="7F43B264" w14:textId="77777777" w:rsidR="002E5599" w:rsidRPr="008723BC" w:rsidRDefault="00157A1D" w:rsidP="002E5599">
            <w:r>
              <w:t>:</w:t>
            </w:r>
          </w:p>
        </w:tc>
        <w:tc>
          <w:tcPr>
            <w:tcW w:w="7382" w:type="dxa"/>
            <w:tcBorders>
              <w:left w:val="nil"/>
            </w:tcBorders>
            <w:shd w:val="clear" w:color="auto" w:fill="auto"/>
          </w:tcPr>
          <w:p w14:paraId="631FAC99" w14:textId="49F75ADF" w:rsidR="002E5599" w:rsidRPr="008723BC" w:rsidRDefault="00C14876" w:rsidP="002E5599">
            <w:r>
              <w:t>Sabine Dentener-Vermeltfoort</w:t>
            </w:r>
          </w:p>
        </w:tc>
      </w:tr>
      <w:tr w:rsidR="002E1422" w14:paraId="00C02C56" w14:textId="77777777" w:rsidTr="002E5599">
        <w:tc>
          <w:tcPr>
            <w:tcW w:w="1668" w:type="dxa"/>
            <w:tcBorders>
              <w:right w:val="nil"/>
            </w:tcBorders>
            <w:shd w:val="clear" w:color="auto" w:fill="auto"/>
          </w:tcPr>
          <w:p w14:paraId="536036CC" w14:textId="77777777" w:rsidR="002E5599" w:rsidRPr="008723BC" w:rsidRDefault="00157A1D" w:rsidP="002E5599">
            <w:r w:rsidRPr="008723BC">
              <w:t>Datum</w:t>
            </w:r>
          </w:p>
        </w:tc>
        <w:tc>
          <w:tcPr>
            <w:tcW w:w="272" w:type="dxa"/>
            <w:tcBorders>
              <w:left w:val="nil"/>
              <w:right w:val="nil"/>
            </w:tcBorders>
            <w:shd w:val="clear" w:color="auto" w:fill="auto"/>
          </w:tcPr>
          <w:p w14:paraId="2D231CAF" w14:textId="77777777" w:rsidR="002E5599" w:rsidRPr="008723BC" w:rsidRDefault="00157A1D" w:rsidP="002E5599">
            <w:r>
              <w:t>:</w:t>
            </w:r>
          </w:p>
        </w:tc>
        <w:tc>
          <w:tcPr>
            <w:tcW w:w="7382" w:type="dxa"/>
            <w:tcBorders>
              <w:left w:val="nil"/>
            </w:tcBorders>
            <w:shd w:val="clear" w:color="auto" w:fill="auto"/>
          </w:tcPr>
          <w:p w14:paraId="3710209E" w14:textId="2A328C77" w:rsidR="002E5599" w:rsidRPr="008723BC" w:rsidRDefault="00C14876" w:rsidP="002E5599">
            <w:r>
              <w:t>17-07-2020</w:t>
            </w:r>
          </w:p>
        </w:tc>
      </w:tr>
      <w:tr w:rsidR="002E1422" w14:paraId="0F8EE3CF" w14:textId="77777777" w:rsidTr="002E5599">
        <w:tc>
          <w:tcPr>
            <w:tcW w:w="1668" w:type="dxa"/>
            <w:tcBorders>
              <w:right w:val="nil"/>
            </w:tcBorders>
            <w:shd w:val="clear" w:color="auto" w:fill="auto"/>
          </w:tcPr>
          <w:p w14:paraId="67719809" w14:textId="77777777" w:rsidR="002E5599" w:rsidRPr="008723BC" w:rsidRDefault="00157A1D" w:rsidP="002E5599">
            <w:r w:rsidRPr="008723BC">
              <w:t>Status</w:t>
            </w:r>
          </w:p>
        </w:tc>
        <w:tc>
          <w:tcPr>
            <w:tcW w:w="272" w:type="dxa"/>
            <w:tcBorders>
              <w:left w:val="nil"/>
              <w:right w:val="nil"/>
            </w:tcBorders>
            <w:shd w:val="clear" w:color="auto" w:fill="auto"/>
          </w:tcPr>
          <w:p w14:paraId="0BE28557" w14:textId="77777777" w:rsidR="002E5599" w:rsidRPr="008723BC" w:rsidRDefault="00157A1D" w:rsidP="002E5599">
            <w:r>
              <w:t>:</w:t>
            </w:r>
          </w:p>
        </w:tc>
        <w:tc>
          <w:tcPr>
            <w:tcW w:w="7382" w:type="dxa"/>
            <w:tcBorders>
              <w:left w:val="nil"/>
            </w:tcBorders>
            <w:shd w:val="clear" w:color="auto" w:fill="auto"/>
          </w:tcPr>
          <w:p w14:paraId="0C22010C" w14:textId="56D6B935" w:rsidR="002E5599" w:rsidRPr="008723BC" w:rsidRDefault="00C14876" w:rsidP="002E5599">
            <w:r>
              <w:t>Definitief</w:t>
            </w:r>
          </w:p>
        </w:tc>
      </w:tr>
      <w:tr w:rsidR="002E1422" w14:paraId="4D04B077" w14:textId="77777777" w:rsidTr="002E5599">
        <w:tc>
          <w:tcPr>
            <w:tcW w:w="1668" w:type="dxa"/>
            <w:tcBorders>
              <w:right w:val="nil"/>
            </w:tcBorders>
            <w:shd w:val="clear" w:color="auto" w:fill="auto"/>
          </w:tcPr>
          <w:p w14:paraId="77C62362" w14:textId="77777777" w:rsidR="002E5599" w:rsidRPr="008723BC" w:rsidRDefault="00157A1D" w:rsidP="002E5599">
            <w:r w:rsidRPr="008723BC">
              <w:t>Aantal pagina's</w:t>
            </w:r>
          </w:p>
        </w:tc>
        <w:tc>
          <w:tcPr>
            <w:tcW w:w="272" w:type="dxa"/>
            <w:tcBorders>
              <w:left w:val="nil"/>
              <w:right w:val="nil"/>
            </w:tcBorders>
            <w:shd w:val="clear" w:color="auto" w:fill="auto"/>
          </w:tcPr>
          <w:p w14:paraId="074866BC" w14:textId="77777777" w:rsidR="002E5599" w:rsidRPr="008723BC" w:rsidRDefault="00157A1D" w:rsidP="002E5599">
            <w:r>
              <w:t>:</w:t>
            </w:r>
          </w:p>
        </w:tc>
        <w:tc>
          <w:tcPr>
            <w:tcW w:w="7382" w:type="dxa"/>
            <w:tcBorders>
              <w:left w:val="nil"/>
            </w:tcBorders>
            <w:shd w:val="clear" w:color="auto" w:fill="auto"/>
          </w:tcPr>
          <w:p w14:paraId="7F99DEC9" w14:textId="49D3EF24" w:rsidR="002E5599" w:rsidRPr="008723BC" w:rsidRDefault="003F7C47" w:rsidP="002E5599">
            <w:r>
              <w:t>29 (exclusief bijlagen)</w:t>
            </w:r>
          </w:p>
        </w:tc>
      </w:tr>
      <w:tr w:rsidR="002E1422" w14:paraId="62C2D86D" w14:textId="77777777" w:rsidTr="002E5599">
        <w:tc>
          <w:tcPr>
            <w:tcW w:w="1668" w:type="dxa"/>
            <w:tcBorders>
              <w:right w:val="nil"/>
            </w:tcBorders>
            <w:shd w:val="clear" w:color="auto" w:fill="auto"/>
          </w:tcPr>
          <w:p w14:paraId="47F2B15A" w14:textId="77777777" w:rsidR="002E5599" w:rsidRPr="008723BC" w:rsidRDefault="00157A1D" w:rsidP="002E5599">
            <w:r w:rsidRPr="008723BC">
              <w:t>Versie</w:t>
            </w:r>
          </w:p>
        </w:tc>
        <w:tc>
          <w:tcPr>
            <w:tcW w:w="272" w:type="dxa"/>
            <w:tcBorders>
              <w:left w:val="nil"/>
              <w:right w:val="nil"/>
            </w:tcBorders>
            <w:shd w:val="clear" w:color="auto" w:fill="auto"/>
          </w:tcPr>
          <w:p w14:paraId="448AA7A8" w14:textId="77777777" w:rsidR="002E5599" w:rsidRPr="008723BC" w:rsidRDefault="00157A1D" w:rsidP="002E5599">
            <w:r>
              <w:t>:</w:t>
            </w:r>
          </w:p>
        </w:tc>
        <w:tc>
          <w:tcPr>
            <w:tcW w:w="7382" w:type="dxa"/>
            <w:tcBorders>
              <w:left w:val="nil"/>
            </w:tcBorders>
            <w:shd w:val="clear" w:color="auto" w:fill="auto"/>
          </w:tcPr>
          <w:p w14:paraId="164EA955" w14:textId="0D0D6063" w:rsidR="002E5599" w:rsidRPr="008723BC" w:rsidRDefault="00C14876" w:rsidP="002E5599">
            <w:r>
              <w:t>1.0</w:t>
            </w:r>
          </w:p>
        </w:tc>
      </w:tr>
    </w:tbl>
    <w:p w14:paraId="67F5B06D" w14:textId="77777777" w:rsidR="002E5599" w:rsidRPr="00156068" w:rsidRDefault="002E5599" w:rsidP="002E5599"/>
    <w:p w14:paraId="577E35D7" w14:textId="77777777" w:rsidR="002E5599" w:rsidRDefault="00157A1D" w:rsidP="002E5599">
      <w:r w:rsidRPr="00156068">
        <w:t>Het overnemen en vermenigvuldigen van (delen van) dit document ten behoeve van derden is slechts geoorloofd na schriftelijke toestemming van gemeente ‘s-Hertogenbosch.</w:t>
      </w:r>
      <w:r>
        <w:br w:type="page"/>
      </w:r>
    </w:p>
    <w:p w14:paraId="1FE456B1" w14:textId="77777777" w:rsidR="002E5599" w:rsidRPr="00DA5648" w:rsidRDefault="00157A1D">
      <w:pPr>
        <w:pStyle w:val="Kopvaninhoudsopgave"/>
        <w:rPr>
          <w:rFonts w:ascii="Arial" w:hAnsi="Arial" w:cs="Arial"/>
          <w:b/>
          <w:color w:val="auto"/>
        </w:rPr>
      </w:pPr>
      <w:r w:rsidRPr="00DA5648">
        <w:rPr>
          <w:rFonts w:ascii="Arial" w:hAnsi="Arial" w:cs="Arial"/>
          <w:b/>
          <w:color w:val="auto"/>
        </w:rPr>
        <w:lastRenderedPageBreak/>
        <w:t>Inhoudsopgave</w:t>
      </w:r>
    </w:p>
    <w:p w14:paraId="45D9A51B" w14:textId="0765E897" w:rsidR="00885629" w:rsidRDefault="00157A1D">
      <w:pPr>
        <w:pStyle w:val="Inhopg1"/>
        <w:tabs>
          <w:tab w:val="right" w:leader="do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5880021" w:history="1">
        <w:r w:rsidR="00885629" w:rsidRPr="00EB44AB">
          <w:rPr>
            <w:rStyle w:val="Hyperlink"/>
            <w:noProof/>
          </w:rPr>
          <w:t>Definities</w:t>
        </w:r>
        <w:r w:rsidR="00885629">
          <w:rPr>
            <w:noProof/>
            <w:webHidden/>
          </w:rPr>
          <w:tab/>
        </w:r>
        <w:r w:rsidR="00885629">
          <w:rPr>
            <w:noProof/>
            <w:webHidden/>
          </w:rPr>
          <w:fldChar w:fldCharType="begin"/>
        </w:r>
        <w:r w:rsidR="00885629">
          <w:rPr>
            <w:noProof/>
            <w:webHidden/>
          </w:rPr>
          <w:instrText xml:space="preserve"> PAGEREF _Toc45880021 \h </w:instrText>
        </w:r>
        <w:r w:rsidR="00885629">
          <w:rPr>
            <w:noProof/>
            <w:webHidden/>
          </w:rPr>
        </w:r>
        <w:r w:rsidR="00885629">
          <w:rPr>
            <w:noProof/>
            <w:webHidden/>
          </w:rPr>
          <w:fldChar w:fldCharType="separate"/>
        </w:r>
        <w:r w:rsidR="00885629">
          <w:rPr>
            <w:noProof/>
            <w:webHidden/>
          </w:rPr>
          <w:t>3</w:t>
        </w:r>
        <w:r w:rsidR="00885629">
          <w:rPr>
            <w:noProof/>
            <w:webHidden/>
          </w:rPr>
          <w:fldChar w:fldCharType="end"/>
        </w:r>
      </w:hyperlink>
    </w:p>
    <w:p w14:paraId="499FCEDB" w14:textId="50637CC7" w:rsidR="00885629" w:rsidRDefault="00885629">
      <w:pPr>
        <w:pStyle w:val="Inhopg1"/>
        <w:tabs>
          <w:tab w:val="left" w:pos="400"/>
          <w:tab w:val="right" w:leader="dot" w:pos="9017"/>
        </w:tabs>
        <w:rPr>
          <w:rFonts w:asciiTheme="minorHAnsi" w:eastAsiaTheme="minorEastAsia" w:hAnsiTheme="minorHAnsi" w:cstheme="minorBidi"/>
          <w:noProof/>
          <w:sz w:val="22"/>
          <w:szCs w:val="22"/>
        </w:rPr>
      </w:pPr>
      <w:hyperlink w:anchor="_Toc45880022" w:history="1">
        <w:r w:rsidRPr="00EB44AB">
          <w:rPr>
            <w:rStyle w:val="Hyperlink"/>
            <w:noProof/>
          </w:rPr>
          <w:t>1.</w:t>
        </w:r>
        <w:r>
          <w:rPr>
            <w:rFonts w:asciiTheme="minorHAnsi" w:eastAsiaTheme="minorEastAsia" w:hAnsiTheme="minorHAnsi" w:cstheme="minorBidi"/>
            <w:noProof/>
            <w:sz w:val="22"/>
            <w:szCs w:val="22"/>
          </w:rPr>
          <w:tab/>
        </w:r>
        <w:r w:rsidRPr="00EB44AB">
          <w:rPr>
            <w:rStyle w:val="Hyperlink"/>
            <w:noProof/>
          </w:rPr>
          <w:t>Inleiding</w:t>
        </w:r>
        <w:r>
          <w:rPr>
            <w:noProof/>
            <w:webHidden/>
          </w:rPr>
          <w:tab/>
        </w:r>
        <w:r>
          <w:rPr>
            <w:noProof/>
            <w:webHidden/>
          </w:rPr>
          <w:fldChar w:fldCharType="begin"/>
        </w:r>
        <w:r>
          <w:rPr>
            <w:noProof/>
            <w:webHidden/>
          </w:rPr>
          <w:instrText xml:space="preserve"> PAGEREF _Toc45880022 \h </w:instrText>
        </w:r>
        <w:r>
          <w:rPr>
            <w:noProof/>
            <w:webHidden/>
          </w:rPr>
        </w:r>
        <w:r>
          <w:rPr>
            <w:noProof/>
            <w:webHidden/>
          </w:rPr>
          <w:fldChar w:fldCharType="separate"/>
        </w:r>
        <w:r>
          <w:rPr>
            <w:noProof/>
            <w:webHidden/>
          </w:rPr>
          <w:t>4</w:t>
        </w:r>
        <w:r>
          <w:rPr>
            <w:noProof/>
            <w:webHidden/>
          </w:rPr>
          <w:fldChar w:fldCharType="end"/>
        </w:r>
      </w:hyperlink>
    </w:p>
    <w:p w14:paraId="12CF7D6E" w14:textId="56153148" w:rsidR="00885629" w:rsidRDefault="00885629">
      <w:pPr>
        <w:pStyle w:val="Inhopg2"/>
        <w:rPr>
          <w:rFonts w:asciiTheme="minorHAnsi" w:eastAsiaTheme="minorEastAsia" w:hAnsiTheme="minorHAnsi" w:cstheme="minorBidi"/>
          <w:noProof/>
          <w:sz w:val="22"/>
          <w:szCs w:val="22"/>
        </w:rPr>
      </w:pPr>
      <w:hyperlink w:anchor="_Toc45880023" w:history="1">
        <w:r w:rsidRPr="00EB44AB">
          <w:rPr>
            <w:rStyle w:val="Hyperlink"/>
            <w:noProof/>
          </w:rPr>
          <w:t>1.1</w:t>
        </w:r>
        <w:r>
          <w:rPr>
            <w:rFonts w:asciiTheme="minorHAnsi" w:eastAsiaTheme="minorEastAsia" w:hAnsiTheme="minorHAnsi" w:cstheme="minorBidi"/>
            <w:noProof/>
            <w:sz w:val="22"/>
            <w:szCs w:val="22"/>
          </w:rPr>
          <w:tab/>
        </w:r>
        <w:r w:rsidRPr="00EB44AB">
          <w:rPr>
            <w:rStyle w:val="Hyperlink"/>
            <w:noProof/>
          </w:rPr>
          <w:t>Doel en scope van de aanbesteding</w:t>
        </w:r>
        <w:r>
          <w:rPr>
            <w:noProof/>
            <w:webHidden/>
          </w:rPr>
          <w:tab/>
        </w:r>
        <w:r>
          <w:rPr>
            <w:noProof/>
            <w:webHidden/>
          </w:rPr>
          <w:fldChar w:fldCharType="begin"/>
        </w:r>
        <w:r>
          <w:rPr>
            <w:noProof/>
            <w:webHidden/>
          </w:rPr>
          <w:instrText xml:space="preserve"> PAGEREF _Toc45880023 \h </w:instrText>
        </w:r>
        <w:r>
          <w:rPr>
            <w:noProof/>
            <w:webHidden/>
          </w:rPr>
        </w:r>
        <w:r>
          <w:rPr>
            <w:noProof/>
            <w:webHidden/>
          </w:rPr>
          <w:fldChar w:fldCharType="separate"/>
        </w:r>
        <w:r>
          <w:rPr>
            <w:noProof/>
            <w:webHidden/>
          </w:rPr>
          <w:t>4</w:t>
        </w:r>
        <w:r>
          <w:rPr>
            <w:noProof/>
            <w:webHidden/>
          </w:rPr>
          <w:fldChar w:fldCharType="end"/>
        </w:r>
      </w:hyperlink>
    </w:p>
    <w:p w14:paraId="3D0B9E95" w14:textId="2467CB65" w:rsidR="00885629" w:rsidRDefault="00885629">
      <w:pPr>
        <w:pStyle w:val="Inhopg2"/>
        <w:rPr>
          <w:rFonts w:asciiTheme="minorHAnsi" w:eastAsiaTheme="minorEastAsia" w:hAnsiTheme="minorHAnsi" w:cstheme="minorBidi"/>
          <w:noProof/>
          <w:sz w:val="22"/>
          <w:szCs w:val="22"/>
        </w:rPr>
      </w:pPr>
      <w:hyperlink w:anchor="_Toc45880024" w:history="1">
        <w:r w:rsidRPr="00EB44AB">
          <w:rPr>
            <w:rStyle w:val="Hyperlink"/>
            <w:noProof/>
          </w:rPr>
          <w:t>1.2</w:t>
        </w:r>
        <w:r>
          <w:rPr>
            <w:rFonts w:asciiTheme="minorHAnsi" w:eastAsiaTheme="minorEastAsia" w:hAnsiTheme="minorHAnsi" w:cstheme="minorBidi"/>
            <w:noProof/>
            <w:sz w:val="22"/>
            <w:szCs w:val="22"/>
          </w:rPr>
          <w:tab/>
        </w:r>
        <w:r w:rsidRPr="00EB44AB">
          <w:rPr>
            <w:rStyle w:val="Hyperlink"/>
            <w:noProof/>
          </w:rPr>
          <w:t>Looptijd van de overeenkomst</w:t>
        </w:r>
        <w:r>
          <w:rPr>
            <w:noProof/>
            <w:webHidden/>
          </w:rPr>
          <w:tab/>
        </w:r>
        <w:r>
          <w:rPr>
            <w:noProof/>
            <w:webHidden/>
          </w:rPr>
          <w:fldChar w:fldCharType="begin"/>
        </w:r>
        <w:r>
          <w:rPr>
            <w:noProof/>
            <w:webHidden/>
          </w:rPr>
          <w:instrText xml:space="preserve"> PAGEREF _Toc45880024 \h </w:instrText>
        </w:r>
        <w:r>
          <w:rPr>
            <w:noProof/>
            <w:webHidden/>
          </w:rPr>
        </w:r>
        <w:r>
          <w:rPr>
            <w:noProof/>
            <w:webHidden/>
          </w:rPr>
          <w:fldChar w:fldCharType="separate"/>
        </w:r>
        <w:r>
          <w:rPr>
            <w:noProof/>
            <w:webHidden/>
          </w:rPr>
          <w:t>4</w:t>
        </w:r>
        <w:r>
          <w:rPr>
            <w:noProof/>
            <w:webHidden/>
          </w:rPr>
          <w:fldChar w:fldCharType="end"/>
        </w:r>
      </w:hyperlink>
    </w:p>
    <w:p w14:paraId="01CF87C2" w14:textId="055FFF2B" w:rsidR="00885629" w:rsidRDefault="00885629">
      <w:pPr>
        <w:pStyle w:val="Inhopg2"/>
        <w:rPr>
          <w:rFonts w:asciiTheme="minorHAnsi" w:eastAsiaTheme="minorEastAsia" w:hAnsiTheme="minorHAnsi" w:cstheme="minorBidi"/>
          <w:noProof/>
          <w:sz w:val="22"/>
          <w:szCs w:val="22"/>
        </w:rPr>
      </w:pPr>
      <w:hyperlink w:anchor="_Toc45880025" w:history="1">
        <w:r w:rsidRPr="00EB44AB">
          <w:rPr>
            <w:rStyle w:val="Hyperlink"/>
            <w:noProof/>
          </w:rPr>
          <w:t>1.3</w:t>
        </w:r>
        <w:r>
          <w:rPr>
            <w:rFonts w:asciiTheme="minorHAnsi" w:eastAsiaTheme="minorEastAsia" w:hAnsiTheme="minorHAnsi" w:cstheme="minorBidi"/>
            <w:noProof/>
            <w:sz w:val="22"/>
            <w:szCs w:val="22"/>
          </w:rPr>
          <w:tab/>
        </w:r>
        <w:r w:rsidRPr="00EB44AB">
          <w:rPr>
            <w:rStyle w:val="Hyperlink"/>
            <w:noProof/>
          </w:rPr>
          <w:t>Leeswijzer</w:t>
        </w:r>
        <w:r>
          <w:rPr>
            <w:noProof/>
            <w:webHidden/>
          </w:rPr>
          <w:tab/>
        </w:r>
        <w:r>
          <w:rPr>
            <w:noProof/>
            <w:webHidden/>
          </w:rPr>
          <w:fldChar w:fldCharType="begin"/>
        </w:r>
        <w:r>
          <w:rPr>
            <w:noProof/>
            <w:webHidden/>
          </w:rPr>
          <w:instrText xml:space="preserve"> PAGEREF _Toc45880025 \h </w:instrText>
        </w:r>
        <w:r>
          <w:rPr>
            <w:noProof/>
            <w:webHidden/>
          </w:rPr>
        </w:r>
        <w:r>
          <w:rPr>
            <w:noProof/>
            <w:webHidden/>
          </w:rPr>
          <w:fldChar w:fldCharType="separate"/>
        </w:r>
        <w:r>
          <w:rPr>
            <w:noProof/>
            <w:webHidden/>
          </w:rPr>
          <w:t>4</w:t>
        </w:r>
        <w:r>
          <w:rPr>
            <w:noProof/>
            <w:webHidden/>
          </w:rPr>
          <w:fldChar w:fldCharType="end"/>
        </w:r>
      </w:hyperlink>
    </w:p>
    <w:p w14:paraId="1197D7D9" w14:textId="5A191398" w:rsidR="00885629" w:rsidRDefault="00885629">
      <w:pPr>
        <w:pStyle w:val="Inhopg2"/>
        <w:rPr>
          <w:rFonts w:asciiTheme="minorHAnsi" w:eastAsiaTheme="minorEastAsia" w:hAnsiTheme="minorHAnsi" w:cstheme="minorBidi"/>
          <w:noProof/>
          <w:sz w:val="22"/>
          <w:szCs w:val="22"/>
        </w:rPr>
      </w:pPr>
      <w:hyperlink w:anchor="_Toc45880026" w:history="1">
        <w:r w:rsidRPr="00EB44AB">
          <w:rPr>
            <w:rStyle w:val="Hyperlink"/>
            <w:noProof/>
          </w:rPr>
          <w:t>1.4</w:t>
        </w:r>
        <w:r>
          <w:rPr>
            <w:rFonts w:asciiTheme="minorHAnsi" w:eastAsiaTheme="minorEastAsia" w:hAnsiTheme="minorHAnsi" w:cstheme="minorBidi"/>
            <w:noProof/>
            <w:sz w:val="22"/>
            <w:szCs w:val="22"/>
          </w:rPr>
          <w:tab/>
        </w:r>
        <w:r w:rsidRPr="00EB44AB">
          <w:rPr>
            <w:rStyle w:val="Hyperlink"/>
            <w:noProof/>
          </w:rPr>
          <w:t>Hebt u vragen?</w:t>
        </w:r>
        <w:r>
          <w:rPr>
            <w:noProof/>
            <w:webHidden/>
          </w:rPr>
          <w:tab/>
        </w:r>
        <w:r>
          <w:rPr>
            <w:noProof/>
            <w:webHidden/>
          </w:rPr>
          <w:fldChar w:fldCharType="begin"/>
        </w:r>
        <w:r>
          <w:rPr>
            <w:noProof/>
            <w:webHidden/>
          </w:rPr>
          <w:instrText xml:space="preserve"> PAGEREF _Toc45880026 \h </w:instrText>
        </w:r>
        <w:r>
          <w:rPr>
            <w:noProof/>
            <w:webHidden/>
          </w:rPr>
        </w:r>
        <w:r>
          <w:rPr>
            <w:noProof/>
            <w:webHidden/>
          </w:rPr>
          <w:fldChar w:fldCharType="separate"/>
        </w:r>
        <w:r>
          <w:rPr>
            <w:noProof/>
            <w:webHidden/>
          </w:rPr>
          <w:t>4</w:t>
        </w:r>
        <w:r>
          <w:rPr>
            <w:noProof/>
            <w:webHidden/>
          </w:rPr>
          <w:fldChar w:fldCharType="end"/>
        </w:r>
      </w:hyperlink>
    </w:p>
    <w:p w14:paraId="0940666C" w14:textId="347D3FD1" w:rsidR="00885629" w:rsidRDefault="00885629">
      <w:pPr>
        <w:pStyle w:val="Inhopg1"/>
        <w:tabs>
          <w:tab w:val="left" w:pos="400"/>
          <w:tab w:val="right" w:leader="dot" w:pos="9017"/>
        </w:tabs>
        <w:rPr>
          <w:rFonts w:asciiTheme="minorHAnsi" w:eastAsiaTheme="minorEastAsia" w:hAnsiTheme="minorHAnsi" w:cstheme="minorBidi"/>
          <w:noProof/>
          <w:sz w:val="22"/>
          <w:szCs w:val="22"/>
        </w:rPr>
      </w:pPr>
      <w:hyperlink w:anchor="_Toc45880027" w:history="1">
        <w:r w:rsidRPr="00EB44AB">
          <w:rPr>
            <w:rStyle w:val="Hyperlink"/>
            <w:noProof/>
          </w:rPr>
          <w:t>2.</w:t>
        </w:r>
        <w:r>
          <w:rPr>
            <w:rFonts w:asciiTheme="minorHAnsi" w:eastAsiaTheme="minorEastAsia" w:hAnsiTheme="minorHAnsi" w:cstheme="minorBidi"/>
            <w:noProof/>
            <w:sz w:val="22"/>
            <w:szCs w:val="22"/>
          </w:rPr>
          <w:tab/>
        </w:r>
        <w:r w:rsidRPr="00EB44AB">
          <w:rPr>
            <w:rStyle w:val="Hyperlink"/>
            <w:noProof/>
          </w:rPr>
          <w:t>Aanbestedingsprocedure</w:t>
        </w:r>
        <w:r>
          <w:rPr>
            <w:noProof/>
            <w:webHidden/>
          </w:rPr>
          <w:tab/>
        </w:r>
        <w:r>
          <w:rPr>
            <w:noProof/>
            <w:webHidden/>
          </w:rPr>
          <w:fldChar w:fldCharType="begin"/>
        </w:r>
        <w:r>
          <w:rPr>
            <w:noProof/>
            <w:webHidden/>
          </w:rPr>
          <w:instrText xml:space="preserve"> PAGEREF _Toc45880027 \h </w:instrText>
        </w:r>
        <w:r>
          <w:rPr>
            <w:noProof/>
            <w:webHidden/>
          </w:rPr>
        </w:r>
        <w:r>
          <w:rPr>
            <w:noProof/>
            <w:webHidden/>
          </w:rPr>
          <w:fldChar w:fldCharType="separate"/>
        </w:r>
        <w:r>
          <w:rPr>
            <w:noProof/>
            <w:webHidden/>
          </w:rPr>
          <w:t>6</w:t>
        </w:r>
        <w:r>
          <w:rPr>
            <w:noProof/>
            <w:webHidden/>
          </w:rPr>
          <w:fldChar w:fldCharType="end"/>
        </w:r>
      </w:hyperlink>
    </w:p>
    <w:p w14:paraId="06A5E566" w14:textId="20B6496A" w:rsidR="00885629" w:rsidRDefault="00885629">
      <w:pPr>
        <w:pStyle w:val="Inhopg2"/>
        <w:rPr>
          <w:rFonts w:asciiTheme="minorHAnsi" w:eastAsiaTheme="minorEastAsia" w:hAnsiTheme="minorHAnsi" w:cstheme="minorBidi"/>
          <w:noProof/>
          <w:sz w:val="22"/>
          <w:szCs w:val="22"/>
        </w:rPr>
      </w:pPr>
      <w:hyperlink w:anchor="_Toc45880028" w:history="1">
        <w:r w:rsidRPr="00EB44AB">
          <w:rPr>
            <w:rStyle w:val="Hyperlink"/>
            <w:noProof/>
          </w:rPr>
          <w:t>2.1</w:t>
        </w:r>
        <w:r>
          <w:rPr>
            <w:rFonts w:asciiTheme="minorHAnsi" w:eastAsiaTheme="minorEastAsia" w:hAnsiTheme="minorHAnsi" w:cstheme="minorBidi"/>
            <w:noProof/>
            <w:sz w:val="22"/>
            <w:szCs w:val="22"/>
          </w:rPr>
          <w:tab/>
        </w:r>
        <w:r w:rsidRPr="00EB44AB">
          <w:rPr>
            <w:rStyle w:val="Hyperlink"/>
            <w:noProof/>
          </w:rPr>
          <w:t>Stappen aanbestedingsprocedure</w:t>
        </w:r>
        <w:r>
          <w:rPr>
            <w:noProof/>
            <w:webHidden/>
          </w:rPr>
          <w:tab/>
        </w:r>
        <w:r>
          <w:rPr>
            <w:noProof/>
            <w:webHidden/>
          </w:rPr>
          <w:fldChar w:fldCharType="begin"/>
        </w:r>
        <w:r>
          <w:rPr>
            <w:noProof/>
            <w:webHidden/>
          </w:rPr>
          <w:instrText xml:space="preserve"> PAGEREF _Toc45880028 \h </w:instrText>
        </w:r>
        <w:r>
          <w:rPr>
            <w:noProof/>
            <w:webHidden/>
          </w:rPr>
        </w:r>
        <w:r>
          <w:rPr>
            <w:noProof/>
            <w:webHidden/>
          </w:rPr>
          <w:fldChar w:fldCharType="separate"/>
        </w:r>
        <w:r>
          <w:rPr>
            <w:noProof/>
            <w:webHidden/>
          </w:rPr>
          <w:t>6</w:t>
        </w:r>
        <w:r>
          <w:rPr>
            <w:noProof/>
            <w:webHidden/>
          </w:rPr>
          <w:fldChar w:fldCharType="end"/>
        </w:r>
      </w:hyperlink>
    </w:p>
    <w:p w14:paraId="255E3B52" w14:textId="2B4C0BF9" w:rsidR="00885629" w:rsidRDefault="00885629">
      <w:pPr>
        <w:pStyle w:val="Inhopg2"/>
        <w:rPr>
          <w:rFonts w:asciiTheme="minorHAnsi" w:eastAsiaTheme="minorEastAsia" w:hAnsiTheme="minorHAnsi" w:cstheme="minorBidi"/>
          <w:noProof/>
          <w:sz w:val="22"/>
          <w:szCs w:val="22"/>
        </w:rPr>
      </w:pPr>
      <w:hyperlink w:anchor="_Toc45880029" w:history="1">
        <w:r w:rsidRPr="00EB44AB">
          <w:rPr>
            <w:rStyle w:val="Hyperlink"/>
            <w:noProof/>
          </w:rPr>
          <w:t>2.2</w:t>
        </w:r>
        <w:r>
          <w:rPr>
            <w:rFonts w:asciiTheme="minorHAnsi" w:eastAsiaTheme="minorEastAsia" w:hAnsiTheme="minorHAnsi" w:cstheme="minorBidi"/>
            <w:noProof/>
            <w:sz w:val="22"/>
            <w:szCs w:val="22"/>
          </w:rPr>
          <w:tab/>
        </w:r>
        <w:r w:rsidRPr="00EB44AB">
          <w:rPr>
            <w:rStyle w:val="Hyperlink"/>
            <w:noProof/>
          </w:rPr>
          <w:t>Planning van de aanbesteding</w:t>
        </w:r>
        <w:r>
          <w:rPr>
            <w:noProof/>
            <w:webHidden/>
          </w:rPr>
          <w:tab/>
        </w:r>
        <w:r>
          <w:rPr>
            <w:noProof/>
            <w:webHidden/>
          </w:rPr>
          <w:fldChar w:fldCharType="begin"/>
        </w:r>
        <w:r>
          <w:rPr>
            <w:noProof/>
            <w:webHidden/>
          </w:rPr>
          <w:instrText xml:space="preserve"> PAGEREF _Toc45880029 \h </w:instrText>
        </w:r>
        <w:r>
          <w:rPr>
            <w:noProof/>
            <w:webHidden/>
          </w:rPr>
        </w:r>
        <w:r>
          <w:rPr>
            <w:noProof/>
            <w:webHidden/>
          </w:rPr>
          <w:fldChar w:fldCharType="separate"/>
        </w:r>
        <w:r>
          <w:rPr>
            <w:noProof/>
            <w:webHidden/>
          </w:rPr>
          <w:t>7</w:t>
        </w:r>
        <w:r>
          <w:rPr>
            <w:noProof/>
            <w:webHidden/>
          </w:rPr>
          <w:fldChar w:fldCharType="end"/>
        </w:r>
      </w:hyperlink>
    </w:p>
    <w:p w14:paraId="2B167449" w14:textId="480E8491" w:rsidR="00885629" w:rsidRDefault="00885629">
      <w:pPr>
        <w:pStyle w:val="Inhopg2"/>
        <w:rPr>
          <w:rFonts w:asciiTheme="minorHAnsi" w:eastAsiaTheme="minorEastAsia" w:hAnsiTheme="minorHAnsi" w:cstheme="minorBidi"/>
          <w:noProof/>
          <w:sz w:val="22"/>
          <w:szCs w:val="22"/>
        </w:rPr>
      </w:pPr>
      <w:hyperlink w:anchor="_Toc45880030" w:history="1">
        <w:r w:rsidRPr="00EB44AB">
          <w:rPr>
            <w:rStyle w:val="Hyperlink"/>
            <w:noProof/>
          </w:rPr>
          <w:t>2.3</w:t>
        </w:r>
        <w:r>
          <w:rPr>
            <w:rFonts w:asciiTheme="minorHAnsi" w:eastAsiaTheme="minorEastAsia" w:hAnsiTheme="minorHAnsi" w:cstheme="minorBidi"/>
            <w:noProof/>
            <w:sz w:val="22"/>
            <w:szCs w:val="22"/>
          </w:rPr>
          <w:tab/>
        </w:r>
        <w:r w:rsidRPr="00EB44AB">
          <w:rPr>
            <w:rStyle w:val="Hyperlink"/>
            <w:noProof/>
          </w:rPr>
          <w:t>Waar moet uw inschrijving aan voldoen?</w:t>
        </w:r>
        <w:r>
          <w:rPr>
            <w:noProof/>
            <w:webHidden/>
          </w:rPr>
          <w:tab/>
        </w:r>
        <w:r>
          <w:rPr>
            <w:noProof/>
            <w:webHidden/>
          </w:rPr>
          <w:fldChar w:fldCharType="begin"/>
        </w:r>
        <w:r>
          <w:rPr>
            <w:noProof/>
            <w:webHidden/>
          </w:rPr>
          <w:instrText xml:space="preserve"> PAGEREF _Toc45880030 \h </w:instrText>
        </w:r>
        <w:r>
          <w:rPr>
            <w:noProof/>
            <w:webHidden/>
          </w:rPr>
        </w:r>
        <w:r>
          <w:rPr>
            <w:noProof/>
            <w:webHidden/>
          </w:rPr>
          <w:fldChar w:fldCharType="separate"/>
        </w:r>
        <w:r>
          <w:rPr>
            <w:noProof/>
            <w:webHidden/>
          </w:rPr>
          <w:t>7</w:t>
        </w:r>
        <w:r>
          <w:rPr>
            <w:noProof/>
            <w:webHidden/>
          </w:rPr>
          <w:fldChar w:fldCharType="end"/>
        </w:r>
      </w:hyperlink>
    </w:p>
    <w:p w14:paraId="1777D08A" w14:textId="3FE99158" w:rsidR="00885629" w:rsidRDefault="00885629">
      <w:pPr>
        <w:pStyle w:val="Inhopg2"/>
        <w:rPr>
          <w:rFonts w:asciiTheme="minorHAnsi" w:eastAsiaTheme="minorEastAsia" w:hAnsiTheme="minorHAnsi" w:cstheme="minorBidi"/>
          <w:noProof/>
          <w:sz w:val="22"/>
          <w:szCs w:val="22"/>
        </w:rPr>
      </w:pPr>
      <w:hyperlink w:anchor="_Toc45880031" w:history="1">
        <w:r w:rsidRPr="00EB44AB">
          <w:rPr>
            <w:rStyle w:val="Hyperlink"/>
            <w:noProof/>
          </w:rPr>
          <w:t>2.4</w:t>
        </w:r>
        <w:r>
          <w:rPr>
            <w:rFonts w:asciiTheme="minorHAnsi" w:eastAsiaTheme="minorEastAsia" w:hAnsiTheme="minorHAnsi" w:cstheme="minorBidi"/>
            <w:noProof/>
            <w:sz w:val="22"/>
            <w:szCs w:val="22"/>
          </w:rPr>
          <w:tab/>
        </w:r>
        <w:r w:rsidRPr="00EB44AB">
          <w:rPr>
            <w:rStyle w:val="Hyperlink"/>
            <w:noProof/>
          </w:rPr>
          <w:t>Taal</w:t>
        </w:r>
        <w:r>
          <w:rPr>
            <w:noProof/>
            <w:webHidden/>
          </w:rPr>
          <w:tab/>
        </w:r>
        <w:r>
          <w:rPr>
            <w:noProof/>
            <w:webHidden/>
          </w:rPr>
          <w:fldChar w:fldCharType="begin"/>
        </w:r>
        <w:r>
          <w:rPr>
            <w:noProof/>
            <w:webHidden/>
          </w:rPr>
          <w:instrText xml:space="preserve"> PAGEREF _Toc45880031 \h </w:instrText>
        </w:r>
        <w:r>
          <w:rPr>
            <w:noProof/>
            <w:webHidden/>
          </w:rPr>
        </w:r>
        <w:r>
          <w:rPr>
            <w:noProof/>
            <w:webHidden/>
          </w:rPr>
          <w:fldChar w:fldCharType="separate"/>
        </w:r>
        <w:r>
          <w:rPr>
            <w:noProof/>
            <w:webHidden/>
          </w:rPr>
          <w:t>7</w:t>
        </w:r>
        <w:r>
          <w:rPr>
            <w:noProof/>
            <w:webHidden/>
          </w:rPr>
          <w:fldChar w:fldCharType="end"/>
        </w:r>
      </w:hyperlink>
    </w:p>
    <w:p w14:paraId="6A880490" w14:textId="56A54153" w:rsidR="00885629" w:rsidRDefault="00885629">
      <w:pPr>
        <w:pStyle w:val="Inhopg2"/>
        <w:rPr>
          <w:rFonts w:asciiTheme="minorHAnsi" w:eastAsiaTheme="minorEastAsia" w:hAnsiTheme="minorHAnsi" w:cstheme="minorBidi"/>
          <w:noProof/>
          <w:sz w:val="22"/>
          <w:szCs w:val="22"/>
        </w:rPr>
      </w:pPr>
      <w:hyperlink w:anchor="_Toc45880032" w:history="1">
        <w:r w:rsidRPr="00EB44AB">
          <w:rPr>
            <w:rStyle w:val="Hyperlink"/>
            <w:noProof/>
          </w:rPr>
          <w:t>2.5</w:t>
        </w:r>
        <w:r>
          <w:rPr>
            <w:rFonts w:asciiTheme="minorHAnsi" w:eastAsiaTheme="minorEastAsia" w:hAnsiTheme="minorHAnsi" w:cstheme="minorBidi"/>
            <w:noProof/>
            <w:sz w:val="22"/>
            <w:szCs w:val="22"/>
          </w:rPr>
          <w:tab/>
        </w:r>
        <w:r w:rsidRPr="00EB44AB">
          <w:rPr>
            <w:rStyle w:val="Hyperlink"/>
            <w:noProof/>
          </w:rPr>
          <w:t>Hoe deelt u uw inschrijving in?</w:t>
        </w:r>
        <w:r>
          <w:rPr>
            <w:noProof/>
            <w:webHidden/>
          </w:rPr>
          <w:tab/>
        </w:r>
        <w:r>
          <w:rPr>
            <w:noProof/>
            <w:webHidden/>
          </w:rPr>
          <w:fldChar w:fldCharType="begin"/>
        </w:r>
        <w:r>
          <w:rPr>
            <w:noProof/>
            <w:webHidden/>
          </w:rPr>
          <w:instrText xml:space="preserve"> PAGEREF _Toc45880032 \h </w:instrText>
        </w:r>
        <w:r>
          <w:rPr>
            <w:noProof/>
            <w:webHidden/>
          </w:rPr>
        </w:r>
        <w:r>
          <w:rPr>
            <w:noProof/>
            <w:webHidden/>
          </w:rPr>
          <w:fldChar w:fldCharType="separate"/>
        </w:r>
        <w:r>
          <w:rPr>
            <w:noProof/>
            <w:webHidden/>
          </w:rPr>
          <w:t>7</w:t>
        </w:r>
        <w:r>
          <w:rPr>
            <w:noProof/>
            <w:webHidden/>
          </w:rPr>
          <w:fldChar w:fldCharType="end"/>
        </w:r>
      </w:hyperlink>
    </w:p>
    <w:p w14:paraId="7F23FE9F" w14:textId="05922288" w:rsidR="00885629" w:rsidRDefault="00885629">
      <w:pPr>
        <w:pStyle w:val="Inhopg2"/>
        <w:rPr>
          <w:rFonts w:asciiTheme="minorHAnsi" w:eastAsiaTheme="minorEastAsia" w:hAnsiTheme="minorHAnsi" w:cstheme="minorBidi"/>
          <w:noProof/>
          <w:sz w:val="22"/>
          <w:szCs w:val="22"/>
        </w:rPr>
      </w:pPr>
      <w:hyperlink w:anchor="_Toc45880033" w:history="1">
        <w:r w:rsidRPr="00EB44AB">
          <w:rPr>
            <w:rStyle w:val="Hyperlink"/>
            <w:noProof/>
          </w:rPr>
          <w:t>2.6</w:t>
        </w:r>
        <w:r>
          <w:rPr>
            <w:rFonts w:asciiTheme="minorHAnsi" w:eastAsiaTheme="minorEastAsia" w:hAnsiTheme="minorHAnsi" w:cstheme="minorBidi"/>
            <w:noProof/>
            <w:sz w:val="22"/>
            <w:szCs w:val="22"/>
          </w:rPr>
          <w:tab/>
        </w:r>
        <w:r w:rsidRPr="00EB44AB">
          <w:rPr>
            <w:rStyle w:val="Hyperlink"/>
            <w:noProof/>
          </w:rPr>
          <w:t>Wie moet uw inschrijving ondertekenen?</w:t>
        </w:r>
        <w:r>
          <w:rPr>
            <w:noProof/>
            <w:webHidden/>
          </w:rPr>
          <w:tab/>
        </w:r>
        <w:r>
          <w:rPr>
            <w:noProof/>
            <w:webHidden/>
          </w:rPr>
          <w:fldChar w:fldCharType="begin"/>
        </w:r>
        <w:r>
          <w:rPr>
            <w:noProof/>
            <w:webHidden/>
          </w:rPr>
          <w:instrText xml:space="preserve"> PAGEREF _Toc45880033 \h </w:instrText>
        </w:r>
        <w:r>
          <w:rPr>
            <w:noProof/>
            <w:webHidden/>
          </w:rPr>
        </w:r>
        <w:r>
          <w:rPr>
            <w:noProof/>
            <w:webHidden/>
          </w:rPr>
          <w:fldChar w:fldCharType="separate"/>
        </w:r>
        <w:r>
          <w:rPr>
            <w:noProof/>
            <w:webHidden/>
          </w:rPr>
          <w:t>7</w:t>
        </w:r>
        <w:r>
          <w:rPr>
            <w:noProof/>
            <w:webHidden/>
          </w:rPr>
          <w:fldChar w:fldCharType="end"/>
        </w:r>
      </w:hyperlink>
    </w:p>
    <w:p w14:paraId="22EC12B3" w14:textId="508BEB5F" w:rsidR="00885629" w:rsidRDefault="00885629">
      <w:pPr>
        <w:pStyle w:val="Inhopg2"/>
        <w:rPr>
          <w:rFonts w:asciiTheme="minorHAnsi" w:eastAsiaTheme="minorEastAsia" w:hAnsiTheme="minorHAnsi" w:cstheme="minorBidi"/>
          <w:noProof/>
          <w:sz w:val="22"/>
          <w:szCs w:val="22"/>
        </w:rPr>
      </w:pPr>
      <w:hyperlink w:anchor="_Toc45880034" w:history="1">
        <w:r w:rsidRPr="00EB44AB">
          <w:rPr>
            <w:rStyle w:val="Hyperlink"/>
            <w:noProof/>
          </w:rPr>
          <w:t>2.7</w:t>
        </w:r>
        <w:r>
          <w:rPr>
            <w:rFonts w:asciiTheme="minorHAnsi" w:eastAsiaTheme="minorEastAsia" w:hAnsiTheme="minorHAnsi" w:cstheme="minorBidi"/>
            <w:noProof/>
            <w:sz w:val="22"/>
            <w:szCs w:val="22"/>
          </w:rPr>
          <w:tab/>
        </w:r>
        <w:r w:rsidRPr="00EB44AB">
          <w:rPr>
            <w:rStyle w:val="Hyperlink"/>
            <w:noProof/>
          </w:rPr>
          <w:t>Hoe dient u uw inschrijving in?</w:t>
        </w:r>
        <w:r>
          <w:rPr>
            <w:noProof/>
            <w:webHidden/>
          </w:rPr>
          <w:tab/>
        </w:r>
        <w:r>
          <w:rPr>
            <w:noProof/>
            <w:webHidden/>
          </w:rPr>
          <w:fldChar w:fldCharType="begin"/>
        </w:r>
        <w:r>
          <w:rPr>
            <w:noProof/>
            <w:webHidden/>
          </w:rPr>
          <w:instrText xml:space="preserve"> PAGEREF _Toc45880034 \h </w:instrText>
        </w:r>
        <w:r>
          <w:rPr>
            <w:noProof/>
            <w:webHidden/>
          </w:rPr>
        </w:r>
        <w:r>
          <w:rPr>
            <w:noProof/>
            <w:webHidden/>
          </w:rPr>
          <w:fldChar w:fldCharType="separate"/>
        </w:r>
        <w:r>
          <w:rPr>
            <w:noProof/>
            <w:webHidden/>
          </w:rPr>
          <w:t>8</w:t>
        </w:r>
        <w:r>
          <w:rPr>
            <w:noProof/>
            <w:webHidden/>
          </w:rPr>
          <w:fldChar w:fldCharType="end"/>
        </w:r>
      </w:hyperlink>
    </w:p>
    <w:p w14:paraId="55961719" w14:textId="5BB7E27E" w:rsidR="00885629" w:rsidRDefault="00885629">
      <w:pPr>
        <w:pStyle w:val="Inhopg1"/>
        <w:tabs>
          <w:tab w:val="left" w:pos="400"/>
          <w:tab w:val="right" w:leader="dot" w:pos="9017"/>
        </w:tabs>
        <w:rPr>
          <w:rFonts w:asciiTheme="minorHAnsi" w:eastAsiaTheme="minorEastAsia" w:hAnsiTheme="minorHAnsi" w:cstheme="minorBidi"/>
          <w:noProof/>
          <w:sz w:val="22"/>
          <w:szCs w:val="22"/>
        </w:rPr>
      </w:pPr>
      <w:hyperlink w:anchor="_Toc45880035" w:history="1">
        <w:r w:rsidRPr="00EB44AB">
          <w:rPr>
            <w:rStyle w:val="Hyperlink"/>
            <w:noProof/>
          </w:rPr>
          <w:t>3.</w:t>
        </w:r>
        <w:r>
          <w:rPr>
            <w:rFonts w:asciiTheme="minorHAnsi" w:eastAsiaTheme="minorEastAsia" w:hAnsiTheme="minorHAnsi" w:cstheme="minorBidi"/>
            <w:noProof/>
            <w:sz w:val="22"/>
            <w:szCs w:val="22"/>
          </w:rPr>
          <w:tab/>
        </w:r>
        <w:r w:rsidRPr="00EB44AB">
          <w:rPr>
            <w:rStyle w:val="Hyperlink"/>
            <w:noProof/>
          </w:rPr>
          <w:t>Opdrachtomschrijving</w:t>
        </w:r>
        <w:r>
          <w:rPr>
            <w:noProof/>
            <w:webHidden/>
          </w:rPr>
          <w:tab/>
        </w:r>
        <w:r>
          <w:rPr>
            <w:noProof/>
            <w:webHidden/>
          </w:rPr>
          <w:fldChar w:fldCharType="begin"/>
        </w:r>
        <w:r>
          <w:rPr>
            <w:noProof/>
            <w:webHidden/>
          </w:rPr>
          <w:instrText xml:space="preserve"> PAGEREF _Toc45880035 \h </w:instrText>
        </w:r>
        <w:r>
          <w:rPr>
            <w:noProof/>
            <w:webHidden/>
          </w:rPr>
        </w:r>
        <w:r>
          <w:rPr>
            <w:noProof/>
            <w:webHidden/>
          </w:rPr>
          <w:fldChar w:fldCharType="separate"/>
        </w:r>
        <w:r>
          <w:rPr>
            <w:noProof/>
            <w:webHidden/>
          </w:rPr>
          <w:t>9</w:t>
        </w:r>
        <w:r>
          <w:rPr>
            <w:noProof/>
            <w:webHidden/>
          </w:rPr>
          <w:fldChar w:fldCharType="end"/>
        </w:r>
      </w:hyperlink>
    </w:p>
    <w:p w14:paraId="7A00EB27" w14:textId="5CD7B6BC" w:rsidR="00885629" w:rsidRDefault="00885629">
      <w:pPr>
        <w:pStyle w:val="Inhopg2"/>
        <w:rPr>
          <w:rFonts w:asciiTheme="minorHAnsi" w:eastAsiaTheme="minorEastAsia" w:hAnsiTheme="minorHAnsi" w:cstheme="minorBidi"/>
          <w:noProof/>
          <w:sz w:val="22"/>
          <w:szCs w:val="22"/>
        </w:rPr>
      </w:pPr>
      <w:hyperlink w:anchor="_Toc45880036" w:history="1">
        <w:r w:rsidRPr="00EB44AB">
          <w:rPr>
            <w:rStyle w:val="Hyperlink"/>
            <w:noProof/>
          </w:rPr>
          <w:t>3.1</w:t>
        </w:r>
        <w:r>
          <w:rPr>
            <w:rFonts w:asciiTheme="minorHAnsi" w:eastAsiaTheme="minorEastAsia" w:hAnsiTheme="minorHAnsi" w:cstheme="minorBidi"/>
            <w:noProof/>
            <w:sz w:val="22"/>
            <w:szCs w:val="22"/>
          </w:rPr>
          <w:tab/>
        </w:r>
        <w:r w:rsidRPr="00EB44AB">
          <w:rPr>
            <w:rStyle w:val="Hyperlink"/>
            <w:noProof/>
          </w:rPr>
          <w:t>Doel van de opdracht</w:t>
        </w:r>
        <w:r>
          <w:rPr>
            <w:noProof/>
            <w:webHidden/>
          </w:rPr>
          <w:tab/>
        </w:r>
        <w:r>
          <w:rPr>
            <w:noProof/>
            <w:webHidden/>
          </w:rPr>
          <w:fldChar w:fldCharType="begin"/>
        </w:r>
        <w:r>
          <w:rPr>
            <w:noProof/>
            <w:webHidden/>
          </w:rPr>
          <w:instrText xml:space="preserve"> PAGEREF _Toc45880036 \h </w:instrText>
        </w:r>
        <w:r>
          <w:rPr>
            <w:noProof/>
            <w:webHidden/>
          </w:rPr>
        </w:r>
        <w:r>
          <w:rPr>
            <w:noProof/>
            <w:webHidden/>
          </w:rPr>
          <w:fldChar w:fldCharType="separate"/>
        </w:r>
        <w:r>
          <w:rPr>
            <w:noProof/>
            <w:webHidden/>
          </w:rPr>
          <w:t>9</w:t>
        </w:r>
        <w:r>
          <w:rPr>
            <w:noProof/>
            <w:webHidden/>
          </w:rPr>
          <w:fldChar w:fldCharType="end"/>
        </w:r>
      </w:hyperlink>
    </w:p>
    <w:p w14:paraId="104A258A" w14:textId="227D61CB" w:rsidR="00885629" w:rsidRDefault="00885629">
      <w:pPr>
        <w:pStyle w:val="Inhopg2"/>
        <w:rPr>
          <w:rFonts w:asciiTheme="minorHAnsi" w:eastAsiaTheme="minorEastAsia" w:hAnsiTheme="minorHAnsi" w:cstheme="minorBidi"/>
          <w:noProof/>
          <w:sz w:val="22"/>
          <w:szCs w:val="22"/>
        </w:rPr>
      </w:pPr>
      <w:hyperlink w:anchor="_Toc45880037" w:history="1">
        <w:r w:rsidRPr="00EB44AB">
          <w:rPr>
            <w:rStyle w:val="Hyperlink"/>
            <w:noProof/>
          </w:rPr>
          <w:t>3.2</w:t>
        </w:r>
        <w:r>
          <w:rPr>
            <w:rFonts w:asciiTheme="minorHAnsi" w:eastAsiaTheme="minorEastAsia" w:hAnsiTheme="minorHAnsi" w:cstheme="minorBidi"/>
            <w:noProof/>
            <w:sz w:val="22"/>
            <w:szCs w:val="22"/>
          </w:rPr>
          <w:tab/>
        </w:r>
        <w:r w:rsidRPr="00EB44AB">
          <w:rPr>
            <w:rStyle w:val="Hyperlink"/>
            <w:noProof/>
          </w:rPr>
          <w:t>Achtergrondinformatie bij de opdracht</w:t>
        </w:r>
        <w:r>
          <w:rPr>
            <w:noProof/>
            <w:webHidden/>
          </w:rPr>
          <w:tab/>
        </w:r>
        <w:r>
          <w:rPr>
            <w:noProof/>
            <w:webHidden/>
          </w:rPr>
          <w:fldChar w:fldCharType="begin"/>
        </w:r>
        <w:r>
          <w:rPr>
            <w:noProof/>
            <w:webHidden/>
          </w:rPr>
          <w:instrText xml:space="preserve"> PAGEREF _Toc45880037 \h </w:instrText>
        </w:r>
        <w:r>
          <w:rPr>
            <w:noProof/>
            <w:webHidden/>
          </w:rPr>
        </w:r>
        <w:r>
          <w:rPr>
            <w:noProof/>
            <w:webHidden/>
          </w:rPr>
          <w:fldChar w:fldCharType="separate"/>
        </w:r>
        <w:r>
          <w:rPr>
            <w:noProof/>
            <w:webHidden/>
          </w:rPr>
          <w:t>9</w:t>
        </w:r>
        <w:r>
          <w:rPr>
            <w:noProof/>
            <w:webHidden/>
          </w:rPr>
          <w:fldChar w:fldCharType="end"/>
        </w:r>
      </w:hyperlink>
    </w:p>
    <w:p w14:paraId="078EE80B" w14:textId="7FFC60A9" w:rsidR="00885629" w:rsidRDefault="00885629">
      <w:pPr>
        <w:pStyle w:val="Inhopg2"/>
        <w:rPr>
          <w:rFonts w:asciiTheme="minorHAnsi" w:eastAsiaTheme="minorEastAsia" w:hAnsiTheme="minorHAnsi" w:cstheme="minorBidi"/>
          <w:noProof/>
          <w:sz w:val="22"/>
          <w:szCs w:val="22"/>
        </w:rPr>
      </w:pPr>
      <w:hyperlink w:anchor="_Toc45880038" w:history="1">
        <w:r w:rsidRPr="00EB44AB">
          <w:rPr>
            <w:rStyle w:val="Hyperlink"/>
            <w:noProof/>
          </w:rPr>
          <w:t>3.3</w:t>
        </w:r>
        <w:r>
          <w:rPr>
            <w:rFonts w:asciiTheme="minorHAnsi" w:eastAsiaTheme="minorEastAsia" w:hAnsiTheme="minorHAnsi" w:cstheme="minorBidi"/>
            <w:noProof/>
            <w:sz w:val="22"/>
            <w:szCs w:val="22"/>
          </w:rPr>
          <w:tab/>
        </w:r>
        <w:r w:rsidRPr="00EB44AB">
          <w:rPr>
            <w:rStyle w:val="Hyperlink"/>
            <w:noProof/>
          </w:rPr>
          <w:t>Social return en duurzaamheid</w:t>
        </w:r>
        <w:r>
          <w:rPr>
            <w:noProof/>
            <w:webHidden/>
          </w:rPr>
          <w:tab/>
        </w:r>
        <w:r>
          <w:rPr>
            <w:noProof/>
            <w:webHidden/>
          </w:rPr>
          <w:fldChar w:fldCharType="begin"/>
        </w:r>
        <w:r>
          <w:rPr>
            <w:noProof/>
            <w:webHidden/>
          </w:rPr>
          <w:instrText xml:space="preserve"> PAGEREF _Toc45880038 \h </w:instrText>
        </w:r>
        <w:r>
          <w:rPr>
            <w:noProof/>
            <w:webHidden/>
          </w:rPr>
        </w:r>
        <w:r>
          <w:rPr>
            <w:noProof/>
            <w:webHidden/>
          </w:rPr>
          <w:fldChar w:fldCharType="separate"/>
        </w:r>
        <w:r>
          <w:rPr>
            <w:noProof/>
            <w:webHidden/>
          </w:rPr>
          <w:t>11</w:t>
        </w:r>
        <w:r>
          <w:rPr>
            <w:noProof/>
            <w:webHidden/>
          </w:rPr>
          <w:fldChar w:fldCharType="end"/>
        </w:r>
      </w:hyperlink>
    </w:p>
    <w:p w14:paraId="1068975C" w14:textId="02F5B358" w:rsidR="00885629" w:rsidRDefault="00885629">
      <w:pPr>
        <w:pStyle w:val="Inhopg1"/>
        <w:tabs>
          <w:tab w:val="left" w:pos="400"/>
          <w:tab w:val="right" w:leader="dot" w:pos="9017"/>
        </w:tabs>
        <w:rPr>
          <w:rFonts w:asciiTheme="minorHAnsi" w:eastAsiaTheme="minorEastAsia" w:hAnsiTheme="minorHAnsi" w:cstheme="minorBidi"/>
          <w:noProof/>
          <w:sz w:val="22"/>
          <w:szCs w:val="22"/>
        </w:rPr>
      </w:pPr>
      <w:hyperlink w:anchor="_Toc45880039" w:history="1">
        <w:r w:rsidRPr="00EB44AB">
          <w:rPr>
            <w:rStyle w:val="Hyperlink"/>
            <w:noProof/>
          </w:rPr>
          <w:t>4.</w:t>
        </w:r>
        <w:r>
          <w:rPr>
            <w:rFonts w:asciiTheme="minorHAnsi" w:eastAsiaTheme="minorEastAsia" w:hAnsiTheme="minorHAnsi" w:cstheme="minorBidi"/>
            <w:noProof/>
            <w:sz w:val="22"/>
            <w:szCs w:val="22"/>
          </w:rPr>
          <w:tab/>
        </w:r>
        <w:r w:rsidRPr="00EB44AB">
          <w:rPr>
            <w:rStyle w:val="Hyperlink"/>
            <w:noProof/>
          </w:rPr>
          <w:t>Beoordelingsprocedure</w:t>
        </w:r>
        <w:r>
          <w:rPr>
            <w:noProof/>
            <w:webHidden/>
          </w:rPr>
          <w:tab/>
        </w:r>
        <w:r>
          <w:rPr>
            <w:noProof/>
            <w:webHidden/>
          </w:rPr>
          <w:fldChar w:fldCharType="begin"/>
        </w:r>
        <w:r>
          <w:rPr>
            <w:noProof/>
            <w:webHidden/>
          </w:rPr>
          <w:instrText xml:space="preserve"> PAGEREF _Toc45880039 \h </w:instrText>
        </w:r>
        <w:r>
          <w:rPr>
            <w:noProof/>
            <w:webHidden/>
          </w:rPr>
        </w:r>
        <w:r>
          <w:rPr>
            <w:noProof/>
            <w:webHidden/>
          </w:rPr>
          <w:fldChar w:fldCharType="separate"/>
        </w:r>
        <w:r>
          <w:rPr>
            <w:noProof/>
            <w:webHidden/>
          </w:rPr>
          <w:t>11</w:t>
        </w:r>
        <w:r>
          <w:rPr>
            <w:noProof/>
            <w:webHidden/>
          </w:rPr>
          <w:fldChar w:fldCharType="end"/>
        </w:r>
      </w:hyperlink>
    </w:p>
    <w:p w14:paraId="17836217" w14:textId="76715B5B" w:rsidR="00885629" w:rsidRDefault="00885629">
      <w:pPr>
        <w:pStyle w:val="Inhopg2"/>
        <w:rPr>
          <w:rFonts w:asciiTheme="minorHAnsi" w:eastAsiaTheme="minorEastAsia" w:hAnsiTheme="minorHAnsi" w:cstheme="minorBidi"/>
          <w:noProof/>
          <w:sz w:val="22"/>
          <w:szCs w:val="22"/>
        </w:rPr>
      </w:pPr>
      <w:hyperlink w:anchor="_Toc45880040" w:history="1">
        <w:r w:rsidRPr="00EB44AB">
          <w:rPr>
            <w:rStyle w:val="Hyperlink"/>
            <w:noProof/>
          </w:rPr>
          <w:t>4.1</w:t>
        </w:r>
        <w:r>
          <w:rPr>
            <w:rFonts w:asciiTheme="minorHAnsi" w:eastAsiaTheme="minorEastAsia" w:hAnsiTheme="minorHAnsi" w:cstheme="minorBidi"/>
            <w:noProof/>
            <w:sz w:val="22"/>
            <w:szCs w:val="22"/>
          </w:rPr>
          <w:tab/>
        </w:r>
        <w:r w:rsidRPr="00EB44AB">
          <w:rPr>
            <w:rStyle w:val="Hyperlink"/>
            <w:noProof/>
          </w:rPr>
          <w:t>Algemeen</w:t>
        </w:r>
        <w:r>
          <w:rPr>
            <w:noProof/>
            <w:webHidden/>
          </w:rPr>
          <w:tab/>
        </w:r>
        <w:r>
          <w:rPr>
            <w:noProof/>
            <w:webHidden/>
          </w:rPr>
          <w:fldChar w:fldCharType="begin"/>
        </w:r>
        <w:r>
          <w:rPr>
            <w:noProof/>
            <w:webHidden/>
          </w:rPr>
          <w:instrText xml:space="preserve"> PAGEREF _Toc45880040 \h </w:instrText>
        </w:r>
        <w:r>
          <w:rPr>
            <w:noProof/>
            <w:webHidden/>
          </w:rPr>
        </w:r>
        <w:r>
          <w:rPr>
            <w:noProof/>
            <w:webHidden/>
          </w:rPr>
          <w:fldChar w:fldCharType="separate"/>
        </w:r>
        <w:r>
          <w:rPr>
            <w:noProof/>
            <w:webHidden/>
          </w:rPr>
          <w:t>11</w:t>
        </w:r>
        <w:r>
          <w:rPr>
            <w:noProof/>
            <w:webHidden/>
          </w:rPr>
          <w:fldChar w:fldCharType="end"/>
        </w:r>
      </w:hyperlink>
    </w:p>
    <w:p w14:paraId="2656D2A4" w14:textId="069B50B1" w:rsidR="00885629" w:rsidRDefault="00885629">
      <w:pPr>
        <w:pStyle w:val="Inhopg2"/>
        <w:rPr>
          <w:rFonts w:asciiTheme="minorHAnsi" w:eastAsiaTheme="minorEastAsia" w:hAnsiTheme="minorHAnsi" w:cstheme="minorBidi"/>
          <w:noProof/>
          <w:sz w:val="22"/>
          <w:szCs w:val="22"/>
        </w:rPr>
      </w:pPr>
      <w:hyperlink w:anchor="_Toc45880041" w:history="1">
        <w:r w:rsidRPr="00EB44AB">
          <w:rPr>
            <w:rStyle w:val="Hyperlink"/>
            <w:noProof/>
          </w:rPr>
          <w:t>4.2</w:t>
        </w:r>
        <w:r>
          <w:rPr>
            <w:rFonts w:asciiTheme="minorHAnsi" w:eastAsiaTheme="minorEastAsia" w:hAnsiTheme="minorHAnsi" w:cstheme="minorBidi"/>
            <w:noProof/>
            <w:sz w:val="22"/>
            <w:szCs w:val="22"/>
          </w:rPr>
          <w:tab/>
        </w:r>
        <w:r w:rsidRPr="00EB44AB">
          <w:rPr>
            <w:rStyle w:val="Hyperlink"/>
            <w:noProof/>
          </w:rPr>
          <w:t>Beoordelingsprocedure</w:t>
        </w:r>
        <w:r>
          <w:rPr>
            <w:noProof/>
            <w:webHidden/>
          </w:rPr>
          <w:tab/>
        </w:r>
        <w:r>
          <w:rPr>
            <w:noProof/>
            <w:webHidden/>
          </w:rPr>
          <w:fldChar w:fldCharType="begin"/>
        </w:r>
        <w:r>
          <w:rPr>
            <w:noProof/>
            <w:webHidden/>
          </w:rPr>
          <w:instrText xml:space="preserve"> PAGEREF _Toc45880041 \h </w:instrText>
        </w:r>
        <w:r>
          <w:rPr>
            <w:noProof/>
            <w:webHidden/>
          </w:rPr>
        </w:r>
        <w:r>
          <w:rPr>
            <w:noProof/>
            <w:webHidden/>
          </w:rPr>
          <w:fldChar w:fldCharType="separate"/>
        </w:r>
        <w:r>
          <w:rPr>
            <w:noProof/>
            <w:webHidden/>
          </w:rPr>
          <w:t>12</w:t>
        </w:r>
        <w:r>
          <w:rPr>
            <w:noProof/>
            <w:webHidden/>
          </w:rPr>
          <w:fldChar w:fldCharType="end"/>
        </w:r>
      </w:hyperlink>
    </w:p>
    <w:p w14:paraId="6BDB9F96" w14:textId="397F1DC6" w:rsidR="00885629" w:rsidRDefault="00885629">
      <w:pPr>
        <w:pStyle w:val="Inhopg1"/>
        <w:tabs>
          <w:tab w:val="left" w:pos="400"/>
          <w:tab w:val="right" w:leader="dot" w:pos="9017"/>
        </w:tabs>
        <w:rPr>
          <w:rFonts w:asciiTheme="minorHAnsi" w:eastAsiaTheme="minorEastAsia" w:hAnsiTheme="minorHAnsi" w:cstheme="minorBidi"/>
          <w:noProof/>
          <w:sz w:val="22"/>
          <w:szCs w:val="22"/>
        </w:rPr>
      </w:pPr>
      <w:hyperlink w:anchor="_Toc45880042" w:history="1">
        <w:r w:rsidRPr="00EB44AB">
          <w:rPr>
            <w:rStyle w:val="Hyperlink"/>
            <w:noProof/>
          </w:rPr>
          <w:t>5.</w:t>
        </w:r>
        <w:r>
          <w:rPr>
            <w:rFonts w:asciiTheme="minorHAnsi" w:eastAsiaTheme="minorEastAsia" w:hAnsiTheme="minorHAnsi" w:cstheme="minorBidi"/>
            <w:noProof/>
            <w:sz w:val="22"/>
            <w:szCs w:val="22"/>
          </w:rPr>
          <w:tab/>
        </w:r>
        <w:r w:rsidRPr="00EB44AB">
          <w:rPr>
            <w:rStyle w:val="Hyperlink"/>
            <w:noProof/>
          </w:rPr>
          <w:t>Programma van Eisen</w:t>
        </w:r>
        <w:r>
          <w:rPr>
            <w:noProof/>
            <w:webHidden/>
          </w:rPr>
          <w:tab/>
        </w:r>
        <w:r>
          <w:rPr>
            <w:noProof/>
            <w:webHidden/>
          </w:rPr>
          <w:fldChar w:fldCharType="begin"/>
        </w:r>
        <w:r>
          <w:rPr>
            <w:noProof/>
            <w:webHidden/>
          </w:rPr>
          <w:instrText xml:space="preserve"> PAGEREF _Toc45880042 \h </w:instrText>
        </w:r>
        <w:r>
          <w:rPr>
            <w:noProof/>
            <w:webHidden/>
          </w:rPr>
        </w:r>
        <w:r>
          <w:rPr>
            <w:noProof/>
            <w:webHidden/>
          </w:rPr>
          <w:fldChar w:fldCharType="separate"/>
        </w:r>
        <w:r>
          <w:rPr>
            <w:noProof/>
            <w:webHidden/>
          </w:rPr>
          <w:t>17</w:t>
        </w:r>
        <w:r>
          <w:rPr>
            <w:noProof/>
            <w:webHidden/>
          </w:rPr>
          <w:fldChar w:fldCharType="end"/>
        </w:r>
      </w:hyperlink>
    </w:p>
    <w:p w14:paraId="63863EAB" w14:textId="3816B935" w:rsidR="00885629" w:rsidRDefault="00885629">
      <w:pPr>
        <w:pStyle w:val="Inhopg2"/>
        <w:rPr>
          <w:rFonts w:asciiTheme="minorHAnsi" w:eastAsiaTheme="minorEastAsia" w:hAnsiTheme="minorHAnsi" w:cstheme="minorBidi"/>
          <w:noProof/>
          <w:sz w:val="22"/>
          <w:szCs w:val="22"/>
        </w:rPr>
      </w:pPr>
      <w:hyperlink w:anchor="_Toc45880043" w:history="1">
        <w:r w:rsidRPr="00EB44AB">
          <w:rPr>
            <w:rStyle w:val="Hyperlink"/>
            <w:noProof/>
          </w:rPr>
          <w:t>Electronic banking</w:t>
        </w:r>
        <w:r>
          <w:rPr>
            <w:noProof/>
            <w:webHidden/>
          </w:rPr>
          <w:tab/>
        </w:r>
        <w:r>
          <w:rPr>
            <w:noProof/>
            <w:webHidden/>
          </w:rPr>
          <w:fldChar w:fldCharType="begin"/>
        </w:r>
        <w:r>
          <w:rPr>
            <w:noProof/>
            <w:webHidden/>
          </w:rPr>
          <w:instrText xml:space="preserve"> PAGEREF _Toc45880043 \h </w:instrText>
        </w:r>
        <w:r>
          <w:rPr>
            <w:noProof/>
            <w:webHidden/>
          </w:rPr>
        </w:r>
        <w:r>
          <w:rPr>
            <w:noProof/>
            <w:webHidden/>
          </w:rPr>
          <w:fldChar w:fldCharType="separate"/>
        </w:r>
        <w:r>
          <w:rPr>
            <w:noProof/>
            <w:webHidden/>
          </w:rPr>
          <w:t>22</w:t>
        </w:r>
        <w:r>
          <w:rPr>
            <w:noProof/>
            <w:webHidden/>
          </w:rPr>
          <w:fldChar w:fldCharType="end"/>
        </w:r>
      </w:hyperlink>
    </w:p>
    <w:p w14:paraId="301F05A8" w14:textId="18946A87" w:rsidR="00885629" w:rsidRDefault="00885629">
      <w:pPr>
        <w:pStyle w:val="Inhopg1"/>
        <w:tabs>
          <w:tab w:val="left" w:pos="400"/>
          <w:tab w:val="right" w:leader="dot" w:pos="9017"/>
        </w:tabs>
        <w:rPr>
          <w:rFonts w:asciiTheme="minorHAnsi" w:eastAsiaTheme="minorEastAsia" w:hAnsiTheme="minorHAnsi" w:cstheme="minorBidi"/>
          <w:noProof/>
          <w:sz w:val="22"/>
          <w:szCs w:val="22"/>
        </w:rPr>
      </w:pPr>
      <w:hyperlink w:anchor="_Toc45880044" w:history="1">
        <w:r w:rsidRPr="00EB44AB">
          <w:rPr>
            <w:rStyle w:val="Hyperlink"/>
            <w:noProof/>
          </w:rPr>
          <w:t>6.</w:t>
        </w:r>
        <w:r>
          <w:rPr>
            <w:rFonts w:asciiTheme="minorHAnsi" w:eastAsiaTheme="minorEastAsia" w:hAnsiTheme="minorHAnsi" w:cstheme="minorBidi"/>
            <w:noProof/>
            <w:sz w:val="22"/>
            <w:szCs w:val="22"/>
          </w:rPr>
          <w:tab/>
        </w:r>
        <w:r w:rsidRPr="00EB44AB">
          <w:rPr>
            <w:rStyle w:val="Hyperlink"/>
            <w:noProof/>
          </w:rPr>
          <w:t>Gunning</w:t>
        </w:r>
        <w:r>
          <w:rPr>
            <w:noProof/>
            <w:webHidden/>
          </w:rPr>
          <w:tab/>
        </w:r>
        <w:r>
          <w:rPr>
            <w:noProof/>
            <w:webHidden/>
          </w:rPr>
          <w:fldChar w:fldCharType="begin"/>
        </w:r>
        <w:r>
          <w:rPr>
            <w:noProof/>
            <w:webHidden/>
          </w:rPr>
          <w:instrText xml:space="preserve"> PAGEREF _Toc45880044 \h </w:instrText>
        </w:r>
        <w:r>
          <w:rPr>
            <w:noProof/>
            <w:webHidden/>
          </w:rPr>
        </w:r>
        <w:r>
          <w:rPr>
            <w:noProof/>
            <w:webHidden/>
          </w:rPr>
          <w:fldChar w:fldCharType="separate"/>
        </w:r>
        <w:r>
          <w:rPr>
            <w:noProof/>
            <w:webHidden/>
          </w:rPr>
          <w:t>25</w:t>
        </w:r>
        <w:r>
          <w:rPr>
            <w:noProof/>
            <w:webHidden/>
          </w:rPr>
          <w:fldChar w:fldCharType="end"/>
        </w:r>
      </w:hyperlink>
    </w:p>
    <w:p w14:paraId="3128C836" w14:textId="5C1BE2E0" w:rsidR="00885629" w:rsidRDefault="00885629">
      <w:pPr>
        <w:pStyle w:val="Inhopg2"/>
        <w:rPr>
          <w:rFonts w:asciiTheme="minorHAnsi" w:eastAsiaTheme="minorEastAsia" w:hAnsiTheme="minorHAnsi" w:cstheme="minorBidi"/>
          <w:noProof/>
          <w:sz w:val="22"/>
          <w:szCs w:val="22"/>
        </w:rPr>
      </w:pPr>
      <w:hyperlink w:anchor="_Toc45880045" w:history="1">
        <w:r w:rsidRPr="00EB44AB">
          <w:rPr>
            <w:rStyle w:val="Hyperlink"/>
            <w:noProof/>
          </w:rPr>
          <w:t>6.1</w:t>
        </w:r>
        <w:r>
          <w:rPr>
            <w:rFonts w:asciiTheme="minorHAnsi" w:eastAsiaTheme="minorEastAsia" w:hAnsiTheme="minorHAnsi" w:cstheme="minorBidi"/>
            <w:noProof/>
            <w:sz w:val="22"/>
            <w:szCs w:val="22"/>
          </w:rPr>
          <w:tab/>
        </w:r>
        <w:r w:rsidRPr="00EB44AB">
          <w:rPr>
            <w:rStyle w:val="Hyperlink"/>
            <w:noProof/>
          </w:rPr>
          <w:t>Prijs</w:t>
        </w:r>
        <w:r>
          <w:rPr>
            <w:noProof/>
            <w:webHidden/>
          </w:rPr>
          <w:tab/>
        </w:r>
        <w:r>
          <w:rPr>
            <w:noProof/>
            <w:webHidden/>
          </w:rPr>
          <w:fldChar w:fldCharType="begin"/>
        </w:r>
        <w:r>
          <w:rPr>
            <w:noProof/>
            <w:webHidden/>
          </w:rPr>
          <w:instrText xml:space="preserve"> PAGEREF _Toc45880045 \h </w:instrText>
        </w:r>
        <w:r>
          <w:rPr>
            <w:noProof/>
            <w:webHidden/>
          </w:rPr>
        </w:r>
        <w:r>
          <w:rPr>
            <w:noProof/>
            <w:webHidden/>
          </w:rPr>
          <w:fldChar w:fldCharType="separate"/>
        </w:r>
        <w:r>
          <w:rPr>
            <w:noProof/>
            <w:webHidden/>
          </w:rPr>
          <w:t>25</w:t>
        </w:r>
        <w:r>
          <w:rPr>
            <w:noProof/>
            <w:webHidden/>
          </w:rPr>
          <w:fldChar w:fldCharType="end"/>
        </w:r>
      </w:hyperlink>
    </w:p>
    <w:p w14:paraId="049592B7" w14:textId="00F9EA0C" w:rsidR="00885629" w:rsidRDefault="00885629">
      <w:pPr>
        <w:pStyle w:val="Inhopg2"/>
        <w:rPr>
          <w:rFonts w:asciiTheme="minorHAnsi" w:eastAsiaTheme="minorEastAsia" w:hAnsiTheme="minorHAnsi" w:cstheme="minorBidi"/>
          <w:noProof/>
          <w:sz w:val="22"/>
          <w:szCs w:val="22"/>
        </w:rPr>
      </w:pPr>
      <w:hyperlink w:anchor="_Toc45880046" w:history="1">
        <w:r w:rsidRPr="00EB44AB">
          <w:rPr>
            <w:rStyle w:val="Hyperlink"/>
            <w:noProof/>
          </w:rPr>
          <w:t>6.2</w:t>
        </w:r>
        <w:r>
          <w:rPr>
            <w:rFonts w:asciiTheme="minorHAnsi" w:eastAsiaTheme="minorEastAsia" w:hAnsiTheme="minorHAnsi" w:cstheme="minorBidi"/>
            <w:noProof/>
            <w:sz w:val="22"/>
            <w:szCs w:val="22"/>
          </w:rPr>
          <w:tab/>
        </w:r>
        <w:r w:rsidRPr="00EB44AB">
          <w:rPr>
            <w:rStyle w:val="Hyperlink"/>
            <w:noProof/>
          </w:rPr>
          <w:t>Kwaliteit</w:t>
        </w:r>
        <w:r>
          <w:rPr>
            <w:noProof/>
            <w:webHidden/>
          </w:rPr>
          <w:tab/>
        </w:r>
        <w:r>
          <w:rPr>
            <w:noProof/>
            <w:webHidden/>
          </w:rPr>
          <w:fldChar w:fldCharType="begin"/>
        </w:r>
        <w:r>
          <w:rPr>
            <w:noProof/>
            <w:webHidden/>
          </w:rPr>
          <w:instrText xml:space="preserve"> PAGEREF _Toc45880046 \h </w:instrText>
        </w:r>
        <w:r>
          <w:rPr>
            <w:noProof/>
            <w:webHidden/>
          </w:rPr>
        </w:r>
        <w:r>
          <w:rPr>
            <w:noProof/>
            <w:webHidden/>
          </w:rPr>
          <w:fldChar w:fldCharType="separate"/>
        </w:r>
        <w:r>
          <w:rPr>
            <w:noProof/>
            <w:webHidden/>
          </w:rPr>
          <w:t>25</w:t>
        </w:r>
        <w:r>
          <w:rPr>
            <w:noProof/>
            <w:webHidden/>
          </w:rPr>
          <w:fldChar w:fldCharType="end"/>
        </w:r>
      </w:hyperlink>
    </w:p>
    <w:p w14:paraId="792A3AD0" w14:textId="0FFB5319" w:rsidR="00885629" w:rsidRDefault="00885629">
      <w:pPr>
        <w:pStyle w:val="Inhopg1"/>
        <w:tabs>
          <w:tab w:val="left" w:pos="400"/>
          <w:tab w:val="right" w:leader="dot" w:pos="9017"/>
        </w:tabs>
        <w:rPr>
          <w:rFonts w:asciiTheme="minorHAnsi" w:eastAsiaTheme="minorEastAsia" w:hAnsiTheme="minorHAnsi" w:cstheme="minorBidi"/>
          <w:noProof/>
          <w:sz w:val="22"/>
          <w:szCs w:val="22"/>
        </w:rPr>
      </w:pPr>
      <w:hyperlink w:anchor="_Toc45880047" w:history="1">
        <w:r w:rsidRPr="00EB44AB">
          <w:rPr>
            <w:rStyle w:val="Hyperlink"/>
            <w:noProof/>
          </w:rPr>
          <w:t>7.</w:t>
        </w:r>
        <w:r>
          <w:rPr>
            <w:rFonts w:asciiTheme="minorHAnsi" w:eastAsiaTheme="minorEastAsia" w:hAnsiTheme="minorHAnsi" w:cstheme="minorBidi"/>
            <w:noProof/>
            <w:sz w:val="22"/>
            <w:szCs w:val="22"/>
          </w:rPr>
          <w:tab/>
        </w:r>
        <w:r w:rsidRPr="00EB44AB">
          <w:rPr>
            <w:rStyle w:val="Hyperlink"/>
            <w:noProof/>
          </w:rPr>
          <w:t>Juridische kaders</w:t>
        </w:r>
        <w:r>
          <w:rPr>
            <w:noProof/>
            <w:webHidden/>
          </w:rPr>
          <w:tab/>
        </w:r>
        <w:r>
          <w:rPr>
            <w:noProof/>
            <w:webHidden/>
          </w:rPr>
          <w:fldChar w:fldCharType="begin"/>
        </w:r>
        <w:r>
          <w:rPr>
            <w:noProof/>
            <w:webHidden/>
          </w:rPr>
          <w:instrText xml:space="preserve"> PAGEREF _Toc45880047 \h </w:instrText>
        </w:r>
        <w:r>
          <w:rPr>
            <w:noProof/>
            <w:webHidden/>
          </w:rPr>
        </w:r>
        <w:r>
          <w:rPr>
            <w:noProof/>
            <w:webHidden/>
          </w:rPr>
          <w:fldChar w:fldCharType="separate"/>
        </w:r>
        <w:r>
          <w:rPr>
            <w:noProof/>
            <w:webHidden/>
          </w:rPr>
          <w:t>28</w:t>
        </w:r>
        <w:r>
          <w:rPr>
            <w:noProof/>
            <w:webHidden/>
          </w:rPr>
          <w:fldChar w:fldCharType="end"/>
        </w:r>
      </w:hyperlink>
    </w:p>
    <w:p w14:paraId="641F3093" w14:textId="6704D4B8" w:rsidR="00885629" w:rsidRDefault="00885629">
      <w:pPr>
        <w:pStyle w:val="Inhopg2"/>
        <w:rPr>
          <w:rFonts w:asciiTheme="minorHAnsi" w:eastAsiaTheme="minorEastAsia" w:hAnsiTheme="minorHAnsi" w:cstheme="minorBidi"/>
          <w:noProof/>
          <w:sz w:val="22"/>
          <w:szCs w:val="22"/>
        </w:rPr>
      </w:pPr>
      <w:hyperlink w:anchor="_Toc45880048" w:history="1">
        <w:r w:rsidRPr="00EB44AB">
          <w:rPr>
            <w:rStyle w:val="Hyperlink"/>
            <w:noProof/>
          </w:rPr>
          <w:t>7.1</w:t>
        </w:r>
        <w:r>
          <w:rPr>
            <w:rFonts w:asciiTheme="minorHAnsi" w:eastAsiaTheme="minorEastAsia" w:hAnsiTheme="minorHAnsi" w:cstheme="minorBidi"/>
            <w:noProof/>
            <w:sz w:val="22"/>
            <w:szCs w:val="22"/>
          </w:rPr>
          <w:tab/>
        </w:r>
        <w:r w:rsidRPr="00EB44AB">
          <w:rPr>
            <w:rStyle w:val="Hyperlink"/>
            <w:noProof/>
          </w:rPr>
          <w:t>Algemene voorwaarden</w:t>
        </w:r>
        <w:r>
          <w:rPr>
            <w:noProof/>
            <w:webHidden/>
          </w:rPr>
          <w:tab/>
        </w:r>
        <w:r>
          <w:rPr>
            <w:noProof/>
            <w:webHidden/>
          </w:rPr>
          <w:fldChar w:fldCharType="begin"/>
        </w:r>
        <w:r>
          <w:rPr>
            <w:noProof/>
            <w:webHidden/>
          </w:rPr>
          <w:instrText xml:space="preserve"> PAGEREF _Toc45880048 \h </w:instrText>
        </w:r>
        <w:r>
          <w:rPr>
            <w:noProof/>
            <w:webHidden/>
          </w:rPr>
        </w:r>
        <w:r>
          <w:rPr>
            <w:noProof/>
            <w:webHidden/>
          </w:rPr>
          <w:fldChar w:fldCharType="separate"/>
        </w:r>
        <w:r>
          <w:rPr>
            <w:noProof/>
            <w:webHidden/>
          </w:rPr>
          <w:t>28</w:t>
        </w:r>
        <w:r>
          <w:rPr>
            <w:noProof/>
            <w:webHidden/>
          </w:rPr>
          <w:fldChar w:fldCharType="end"/>
        </w:r>
      </w:hyperlink>
    </w:p>
    <w:p w14:paraId="1B9770B7" w14:textId="451956BC" w:rsidR="00885629" w:rsidRDefault="00885629">
      <w:pPr>
        <w:pStyle w:val="Inhopg2"/>
        <w:rPr>
          <w:rFonts w:asciiTheme="minorHAnsi" w:eastAsiaTheme="minorEastAsia" w:hAnsiTheme="minorHAnsi" w:cstheme="minorBidi"/>
          <w:noProof/>
          <w:sz w:val="22"/>
          <w:szCs w:val="22"/>
        </w:rPr>
      </w:pPr>
      <w:hyperlink w:anchor="_Toc45880049" w:history="1">
        <w:r w:rsidRPr="00EB44AB">
          <w:rPr>
            <w:rStyle w:val="Hyperlink"/>
            <w:noProof/>
          </w:rPr>
          <w:t>7.2</w:t>
        </w:r>
        <w:r>
          <w:rPr>
            <w:rFonts w:asciiTheme="minorHAnsi" w:eastAsiaTheme="minorEastAsia" w:hAnsiTheme="minorHAnsi" w:cstheme="minorBidi"/>
            <w:noProof/>
            <w:sz w:val="22"/>
            <w:szCs w:val="22"/>
          </w:rPr>
          <w:tab/>
        </w:r>
        <w:r w:rsidRPr="00EB44AB">
          <w:rPr>
            <w:rStyle w:val="Hyperlink"/>
            <w:noProof/>
          </w:rPr>
          <w:t>Klachten over aanbesteding</w:t>
        </w:r>
        <w:r>
          <w:rPr>
            <w:noProof/>
            <w:webHidden/>
          </w:rPr>
          <w:tab/>
        </w:r>
        <w:r>
          <w:rPr>
            <w:noProof/>
            <w:webHidden/>
          </w:rPr>
          <w:fldChar w:fldCharType="begin"/>
        </w:r>
        <w:r>
          <w:rPr>
            <w:noProof/>
            <w:webHidden/>
          </w:rPr>
          <w:instrText xml:space="preserve"> PAGEREF _Toc45880049 \h </w:instrText>
        </w:r>
        <w:r>
          <w:rPr>
            <w:noProof/>
            <w:webHidden/>
          </w:rPr>
        </w:r>
        <w:r>
          <w:rPr>
            <w:noProof/>
            <w:webHidden/>
          </w:rPr>
          <w:fldChar w:fldCharType="separate"/>
        </w:r>
        <w:r>
          <w:rPr>
            <w:noProof/>
            <w:webHidden/>
          </w:rPr>
          <w:t>28</w:t>
        </w:r>
        <w:r>
          <w:rPr>
            <w:noProof/>
            <w:webHidden/>
          </w:rPr>
          <w:fldChar w:fldCharType="end"/>
        </w:r>
      </w:hyperlink>
    </w:p>
    <w:p w14:paraId="1BCBD2E2" w14:textId="7274A210" w:rsidR="00885629" w:rsidRDefault="00885629">
      <w:pPr>
        <w:pStyle w:val="Inhopg2"/>
        <w:rPr>
          <w:rFonts w:asciiTheme="minorHAnsi" w:eastAsiaTheme="minorEastAsia" w:hAnsiTheme="minorHAnsi" w:cstheme="minorBidi"/>
          <w:noProof/>
          <w:sz w:val="22"/>
          <w:szCs w:val="22"/>
        </w:rPr>
      </w:pPr>
      <w:hyperlink w:anchor="_Toc45880050" w:history="1">
        <w:r w:rsidRPr="00EB44AB">
          <w:rPr>
            <w:rStyle w:val="Hyperlink"/>
            <w:noProof/>
          </w:rPr>
          <w:t>7.3</w:t>
        </w:r>
        <w:r>
          <w:rPr>
            <w:rFonts w:asciiTheme="minorHAnsi" w:eastAsiaTheme="minorEastAsia" w:hAnsiTheme="minorHAnsi" w:cstheme="minorBidi"/>
            <w:noProof/>
            <w:sz w:val="22"/>
            <w:szCs w:val="22"/>
          </w:rPr>
          <w:tab/>
        </w:r>
        <w:r w:rsidRPr="00EB44AB">
          <w:rPr>
            <w:rStyle w:val="Hyperlink"/>
            <w:noProof/>
          </w:rPr>
          <w:t>Manipulatieve inschrijving</w:t>
        </w:r>
        <w:r>
          <w:rPr>
            <w:noProof/>
            <w:webHidden/>
          </w:rPr>
          <w:tab/>
        </w:r>
        <w:r>
          <w:rPr>
            <w:noProof/>
            <w:webHidden/>
          </w:rPr>
          <w:fldChar w:fldCharType="begin"/>
        </w:r>
        <w:r>
          <w:rPr>
            <w:noProof/>
            <w:webHidden/>
          </w:rPr>
          <w:instrText xml:space="preserve"> PAGEREF _Toc45880050 \h </w:instrText>
        </w:r>
        <w:r>
          <w:rPr>
            <w:noProof/>
            <w:webHidden/>
          </w:rPr>
        </w:r>
        <w:r>
          <w:rPr>
            <w:noProof/>
            <w:webHidden/>
          </w:rPr>
          <w:fldChar w:fldCharType="separate"/>
        </w:r>
        <w:r>
          <w:rPr>
            <w:noProof/>
            <w:webHidden/>
          </w:rPr>
          <w:t>28</w:t>
        </w:r>
        <w:r>
          <w:rPr>
            <w:noProof/>
            <w:webHidden/>
          </w:rPr>
          <w:fldChar w:fldCharType="end"/>
        </w:r>
      </w:hyperlink>
    </w:p>
    <w:p w14:paraId="7565D6A1" w14:textId="7873D0EF" w:rsidR="00885629" w:rsidRDefault="00885629">
      <w:pPr>
        <w:pStyle w:val="Inhopg2"/>
        <w:rPr>
          <w:rFonts w:asciiTheme="minorHAnsi" w:eastAsiaTheme="minorEastAsia" w:hAnsiTheme="minorHAnsi" w:cstheme="minorBidi"/>
          <w:noProof/>
          <w:sz w:val="22"/>
          <w:szCs w:val="22"/>
        </w:rPr>
      </w:pPr>
      <w:hyperlink w:anchor="_Toc45880051" w:history="1">
        <w:r w:rsidRPr="00EB44AB">
          <w:rPr>
            <w:rStyle w:val="Hyperlink"/>
            <w:noProof/>
          </w:rPr>
          <w:t>7.4</w:t>
        </w:r>
        <w:r>
          <w:rPr>
            <w:rFonts w:asciiTheme="minorHAnsi" w:eastAsiaTheme="minorEastAsia" w:hAnsiTheme="minorHAnsi" w:cstheme="minorBidi"/>
            <w:noProof/>
            <w:sz w:val="22"/>
            <w:szCs w:val="22"/>
          </w:rPr>
          <w:tab/>
        </w:r>
        <w:r w:rsidRPr="00EB44AB">
          <w:rPr>
            <w:rStyle w:val="Hyperlink"/>
            <w:noProof/>
          </w:rPr>
          <w:t>Rechtsbescherming</w:t>
        </w:r>
        <w:r>
          <w:rPr>
            <w:noProof/>
            <w:webHidden/>
          </w:rPr>
          <w:tab/>
        </w:r>
        <w:r>
          <w:rPr>
            <w:noProof/>
            <w:webHidden/>
          </w:rPr>
          <w:fldChar w:fldCharType="begin"/>
        </w:r>
        <w:r>
          <w:rPr>
            <w:noProof/>
            <w:webHidden/>
          </w:rPr>
          <w:instrText xml:space="preserve"> PAGEREF _Toc45880051 \h </w:instrText>
        </w:r>
        <w:r>
          <w:rPr>
            <w:noProof/>
            <w:webHidden/>
          </w:rPr>
        </w:r>
        <w:r>
          <w:rPr>
            <w:noProof/>
            <w:webHidden/>
          </w:rPr>
          <w:fldChar w:fldCharType="separate"/>
        </w:r>
        <w:r>
          <w:rPr>
            <w:noProof/>
            <w:webHidden/>
          </w:rPr>
          <w:t>28</w:t>
        </w:r>
        <w:r>
          <w:rPr>
            <w:noProof/>
            <w:webHidden/>
          </w:rPr>
          <w:fldChar w:fldCharType="end"/>
        </w:r>
      </w:hyperlink>
    </w:p>
    <w:p w14:paraId="5EE7D6F9" w14:textId="52258696" w:rsidR="00885629" w:rsidRDefault="00885629">
      <w:pPr>
        <w:pStyle w:val="Inhopg3"/>
        <w:tabs>
          <w:tab w:val="left" w:pos="1100"/>
          <w:tab w:val="right" w:leader="dot" w:pos="9017"/>
        </w:tabs>
        <w:rPr>
          <w:rFonts w:asciiTheme="minorHAnsi" w:eastAsiaTheme="minorEastAsia" w:hAnsiTheme="minorHAnsi" w:cstheme="minorBidi"/>
          <w:noProof/>
          <w:sz w:val="22"/>
          <w:szCs w:val="22"/>
        </w:rPr>
      </w:pPr>
      <w:hyperlink w:anchor="_Toc45880052" w:history="1">
        <w:r w:rsidRPr="00EB44AB">
          <w:rPr>
            <w:rStyle w:val="Hyperlink"/>
            <w:noProof/>
          </w:rPr>
          <w:t>7.4.1</w:t>
        </w:r>
        <w:r>
          <w:rPr>
            <w:rFonts w:asciiTheme="minorHAnsi" w:eastAsiaTheme="minorEastAsia" w:hAnsiTheme="minorHAnsi" w:cstheme="minorBidi"/>
            <w:noProof/>
            <w:sz w:val="22"/>
            <w:szCs w:val="22"/>
          </w:rPr>
          <w:tab/>
        </w:r>
        <w:r w:rsidRPr="00EB44AB">
          <w:rPr>
            <w:rStyle w:val="Hyperlink"/>
            <w:noProof/>
          </w:rPr>
          <w:t>Bezwaartermijn</w:t>
        </w:r>
        <w:r>
          <w:rPr>
            <w:noProof/>
            <w:webHidden/>
          </w:rPr>
          <w:tab/>
        </w:r>
        <w:r>
          <w:rPr>
            <w:noProof/>
            <w:webHidden/>
          </w:rPr>
          <w:fldChar w:fldCharType="begin"/>
        </w:r>
        <w:r>
          <w:rPr>
            <w:noProof/>
            <w:webHidden/>
          </w:rPr>
          <w:instrText xml:space="preserve"> PAGEREF _Toc45880052 \h </w:instrText>
        </w:r>
        <w:r>
          <w:rPr>
            <w:noProof/>
            <w:webHidden/>
          </w:rPr>
        </w:r>
        <w:r>
          <w:rPr>
            <w:noProof/>
            <w:webHidden/>
          </w:rPr>
          <w:fldChar w:fldCharType="separate"/>
        </w:r>
        <w:r>
          <w:rPr>
            <w:noProof/>
            <w:webHidden/>
          </w:rPr>
          <w:t>29</w:t>
        </w:r>
        <w:r>
          <w:rPr>
            <w:noProof/>
            <w:webHidden/>
          </w:rPr>
          <w:fldChar w:fldCharType="end"/>
        </w:r>
      </w:hyperlink>
    </w:p>
    <w:p w14:paraId="7F2EEB4A" w14:textId="01386657" w:rsidR="00885629" w:rsidRDefault="00885629">
      <w:pPr>
        <w:pStyle w:val="Inhopg3"/>
        <w:tabs>
          <w:tab w:val="left" w:pos="1100"/>
          <w:tab w:val="right" w:leader="dot" w:pos="9017"/>
        </w:tabs>
        <w:rPr>
          <w:rFonts w:asciiTheme="minorHAnsi" w:eastAsiaTheme="minorEastAsia" w:hAnsiTheme="minorHAnsi" w:cstheme="minorBidi"/>
          <w:noProof/>
          <w:sz w:val="22"/>
          <w:szCs w:val="22"/>
        </w:rPr>
      </w:pPr>
      <w:hyperlink w:anchor="_Toc45880053" w:history="1">
        <w:r w:rsidRPr="00EB44AB">
          <w:rPr>
            <w:rStyle w:val="Hyperlink"/>
            <w:noProof/>
          </w:rPr>
          <w:t>7.4.2</w:t>
        </w:r>
        <w:r>
          <w:rPr>
            <w:rFonts w:asciiTheme="minorHAnsi" w:eastAsiaTheme="minorEastAsia" w:hAnsiTheme="minorHAnsi" w:cstheme="minorBidi"/>
            <w:noProof/>
            <w:sz w:val="22"/>
            <w:szCs w:val="22"/>
          </w:rPr>
          <w:tab/>
        </w:r>
        <w:r w:rsidRPr="00EB44AB">
          <w:rPr>
            <w:rStyle w:val="Hyperlink"/>
            <w:noProof/>
          </w:rPr>
          <w:t>Bevoegde rechter</w:t>
        </w:r>
        <w:r>
          <w:rPr>
            <w:noProof/>
            <w:webHidden/>
          </w:rPr>
          <w:tab/>
        </w:r>
        <w:r>
          <w:rPr>
            <w:noProof/>
            <w:webHidden/>
          </w:rPr>
          <w:fldChar w:fldCharType="begin"/>
        </w:r>
        <w:r>
          <w:rPr>
            <w:noProof/>
            <w:webHidden/>
          </w:rPr>
          <w:instrText xml:space="preserve"> PAGEREF _Toc45880053 \h </w:instrText>
        </w:r>
        <w:r>
          <w:rPr>
            <w:noProof/>
            <w:webHidden/>
          </w:rPr>
        </w:r>
        <w:r>
          <w:rPr>
            <w:noProof/>
            <w:webHidden/>
          </w:rPr>
          <w:fldChar w:fldCharType="separate"/>
        </w:r>
        <w:r>
          <w:rPr>
            <w:noProof/>
            <w:webHidden/>
          </w:rPr>
          <w:t>29</w:t>
        </w:r>
        <w:r>
          <w:rPr>
            <w:noProof/>
            <w:webHidden/>
          </w:rPr>
          <w:fldChar w:fldCharType="end"/>
        </w:r>
      </w:hyperlink>
    </w:p>
    <w:p w14:paraId="4605781C" w14:textId="21D7B3E4" w:rsidR="00885629" w:rsidRDefault="00885629">
      <w:pPr>
        <w:pStyle w:val="Inhopg3"/>
        <w:tabs>
          <w:tab w:val="left" w:pos="1100"/>
          <w:tab w:val="right" w:leader="dot" w:pos="9017"/>
        </w:tabs>
        <w:rPr>
          <w:rFonts w:asciiTheme="minorHAnsi" w:eastAsiaTheme="minorEastAsia" w:hAnsiTheme="minorHAnsi" w:cstheme="minorBidi"/>
          <w:noProof/>
          <w:sz w:val="22"/>
          <w:szCs w:val="22"/>
        </w:rPr>
      </w:pPr>
      <w:hyperlink w:anchor="_Toc45880054" w:history="1">
        <w:r w:rsidRPr="00EB44AB">
          <w:rPr>
            <w:rStyle w:val="Hyperlink"/>
            <w:noProof/>
          </w:rPr>
          <w:t>7.4.3</w:t>
        </w:r>
        <w:r>
          <w:rPr>
            <w:rFonts w:asciiTheme="minorHAnsi" w:eastAsiaTheme="minorEastAsia" w:hAnsiTheme="minorHAnsi" w:cstheme="minorBidi"/>
            <w:noProof/>
            <w:sz w:val="22"/>
            <w:szCs w:val="22"/>
          </w:rPr>
          <w:tab/>
        </w:r>
        <w:r w:rsidRPr="00EB44AB">
          <w:rPr>
            <w:rStyle w:val="Hyperlink"/>
            <w:noProof/>
          </w:rPr>
          <w:t>Uitstel gunning en ondertekening Overeenkomst</w:t>
        </w:r>
        <w:r>
          <w:rPr>
            <w:noProof/>
            <w:webHidden/>
          </w:rPr>
          <w:tab/>
        </w:r>
        <w:r>
          <w:rPr>
            <w:noProof/>
            <w:webHidden/>
          </w:rPr>
          <w:fldChar w:fldCharType="begin"/>
        </w:r>
        <w:r>
          <w:rPr>
            <w:noProof/>
            <w:webHidden/>
          </w:rPr>
          <w:instrText xml:space="preserve"> PAGEREF _Toc45880054 \h </w:instrText>
        </w:r>
        <w:r>
          <w:rPr>
            <w:noProof/>
            <w:webHidden/>
          </w:rPr>
        </w:r>
        <w:r>
          <w:rPr>
            <w:noProof/>
            <w:webHidden/>
          </w:rPr>
          <w:fldChar w:fldCharType="separate"/>
        </w:r>
        <w:r>
          <w:rPr>
            <w:noProof/>
            <w:webHidden/>
          </w:rPr>
          <w:t>29</w:t>
        </w:r>
        <w:r>
          <w:rPr>
            <w:noProof/>
            <w:webHidden/>
          </w:rPr>
          <w:fldChar w:fldCharType="end"/>
        </w:r>
      </w:hyperlink>
    </w:p>
    <w:p w14:paraId="37DC367E" w14:textId="240DF0BF" w:rsidR="002E1422" w:rsidRDefault="00157A1D">
      <w:pPr>
        <w:rPr>
          <w:b/>
          <w:bCs/>
        </w:rPr>
      </w:pPr>
      <w:r>
        <w:rPr>
          <w:b/>
          <w:bCs/>
        </w:rPr>
        <w:fldChar w:fldCharType="end"/>
      </w:r>
    </w:p>
    <w:p w14:paraId="1623453C" w14:textId="77777777" w:rsidR="002E5599" w:rsidRDefault="002E5599" w:rsidP="002E5599"/>
    <w:p w14:paraId="6223D0E2" w14:textId="77777777" w:rsidR="002E5599" w:rsidRDefault="002E5599" w:rsidP="002E5599"/>
    <w:p w14:paraId="13114FE3" w14:textId="37EF27B5" w:rsidR="002E5599" w:rsidRDefault="003F7C47" w:rsidP="002E5599">
      <w:r>
        <w:t>Bijlagen:</w:t>
      </w:r>
    </w:p>
    <w:p w14:paraId="1A326C84" w14:textId="54961788" w:rsidR="002E5599" w:rsidRDefault="003F7C47" w:rsidP="002E5599">
      <w:pPr>
        <w:spacing w:after="200" w:line="276" w:lineRule="auto"/>
      </w:pPr>
      <w:r>
        <w:t>Bijlage1: Uniform Europees aanbestedingsdocument</w:t>
      </w:r>
      <w:r>
        <w:br/>
        <w:t>Bijlage 2: Holdingverklaring</w:t>
      </w:r>
      <w:r>
        <w:br/>
        <w:t>Bijlage 3: Opgave referentieprojecten</w:t>
      </w:r>
      <w:r>
        <w:br/>
        <w:t>Bijlage 4: Akkoordverklaring programma van eisen</w:t>
      </w:r>
      <w:r>
        <w:br/>
        <w:t>Bijlage 5: Prijsinvulformulier</w:t>
      </w:r>
      <w:r>
        <w:br/>
        <w:t xml:space="preserve">Bijlage 6: </w:t>
      </w:r>
      <w:r w:rsidRPr="003F7C47">
        <w:t>Treasurystatuut 2015</w:t>
      </w:r>
      <w:r>
        <w:t xml:space="preserve"> gemeente </w:t>
      </w:r>
      <w:r w:rsidRPr="003F7C47">
        <w:t xml:space="preserve">’s-Hertogenbosch </w:t>
      </w:r>
      <w:r>
        <w:br/>
        <w:t xml:space="preserve">Bijlage 7: </w:t>
      </w:r>
      <w:r w:rsidRPr="00AA116B">
        <w:rPr>
          <w:rFonts w:cs="Arial"/>
        </w:rPr>
        <w:t xml:space="preserve">Technische Architectuur Gemeente ’s-Hertogenbosch </w:t>
      </w:r>
      <w:r>
        <w:rPr>
          <w:rFonts w:cs="Arial"/>
        </w:rPr>
        <w:t>2020-2024 Versie 2020.1</w:t>
      </w:r>
      <w:r w:rsidR="00157A1D">
        <w:br w:type="page"/>
      </w:r>
    </w:p>
    <w:p w14:paraId="1B79CE82" w14:textId="77777777" w:rsidR="002E5599" w:rsidRDefault="00157A1D" w:rsidP="002E5599">
      <w:pPr>
        <w:pStyle w:val="Kop1"/>
        <w:numPr>
          <w:ilvl w:val="0"/>
          <w:numId w:val="0"/>
        </w:numPr>
      </w:pPr>
      <w:bookmarkStart w:id="0" w:name="_Toc458514311"/>
      <w:bookmarkStart w:id="1" w:name="_Toc45880021"/>
      <w:r>
        <w:lastRenderedPageBreak/>
        <w:t>Definities</w:t>
      </w:r>
      <w:bookmarkEnd w:id="0"/>
      <w:bookmarkEnd w:id="1"/>
    </w:p>
    <w:p w14:paraId="2AF420CD" w14:textId="77777777" w:rsidR="002E5599" w:rsidRDefault="00157A1D" w:rsidP="002E5599">
      <w:r>
        <w:t>Aanbestedende dienst</w:t>
      </w:r>
      <w:r>
        <w:tab/>
      </w:r>
      <w:r>
        <w:tab/>
      </w:r>
      <w:r>
        <w:tab/>
        <w:t>Gemeente ‘s-Hertogenbosch</w:t>
      </w:r>
    </w:p>
    <w:p w14:paraId="729B2E90" w14:textId="77777777" w:rsidR="002E5599" w:rsidRDefault="002E5599" w:rsidP="002E5599"/>
    <w:p w14:paraId="46563F33" w14:textId="77777777" w:rsidR="002E5599" w:rsidRDefault="00157A1D" w:rsidP="002E5599">
      <w:r w:rsidRPr="004B46D4">
        <w:t>Aanbestedingsdocumenten</w:t>
      </w:r>
      <w:r>
        <w:rPr>
          <w:i/>
        </w:rPr>
        <w:tab/>
      </w:r>
      <w:r>
        <w:rPr>
          <w:i/>
        </w:rPr>
        <w:tab/>
      </w:r>
      <w:r>
        <w:t xml:space="preserve">Alle documenten die samenhangen met deze aanbesteding. </w:t>
      </w:r>
    </w:p>
    <w:p w14:paraId="75C36F26" w14:textId="77777777" w:rsidR="002E5599" w:rsidRDefault="00157A1D" w:rsidP="002E5599">
      <w:pPr>
        <w:ind w:left="3540"/>
      </w:pPr>
      <w:r>
        <w:t xml:space="preserve">Hieronder vallen onder meer (indien van toepassing) de publicaties, </w:t>
      </w:r>
      <w:r w:rsidRPr="00704119">
        <w:t xml:space="preserve">het beschrijvend document </w:t>
      </w:r>
      <w:r>
        <w:t>met bijbehorende bijlagen, de nota(‘s) van inlichtingen.</w:t>
      </w:r>
    </w:p>
    <w:p w14:paraId="658C0D06" w14:textId="77777777" w:rsidR="002E5599" w:rsidRPr="004B46D4" w:rsidRDefault="002E5599" w:rsidP="002E5599">
      <w:pPr>
        <w:ind w:left="3540"/>
        <w:rPr>
          <w:i/>
        </w:rPr>
      </w:pPr>
    </w:p>
    <w:p w14:paraId="48DC81B6" w14:textId="77777777" w:rsidR="002E5599" w:rsidRDefault="00157A1D" w:rsidP="002E5599">
      <w:pPr>
        <w:ind w:left="3544" w:hanging="3544"/>
      </w:pPr>
      <w:r>
        <w:t>A-wet</w:t>
      </w:r>
      <w:r>
        <w:tab/>
        <w:t>Aanbestedingswet 2012, zoals laatstelijk gewijzigd en gepubliceerd in het Staatsblad op 30 juni 2016, houdende regels betreffende de procedures voor het gunnen van overheidsopdrachten voor werken, leveringen en diensten. Op deze aanbesteding is enkel van toepassing Deel 1 van de Aanbestedingswet 2012, met uitzondering van de artikelen 1.7 tot en met 1.13 Aanbestedingswet 2012.</w:t>
      </w:r>
    </w:p>
    <w:p w14:paraId="4E68F77C" w14:textId="77777777" w:rsidR="002E5599" w:rsidRDefault="002E5599" w:rsidP="002E5599"/>
    <w:p w14:paraId="2BEB3E1E" w14:textId="77777777" w:rsidR="002E5599" w:rsidRDefault="00157A1D" w:rsidP="002E5599">
      <w:pPr>
        <w:ind w:left="3544" w:hanging="3544"/>
      </w:pPr>
      <w:r>
        <w:t>Geschiktheidseisen</w:t>
      </w:r>
      <w:r>
        <w:tab/>
        <w:t>Kwalitatieve en kwantitatieve eisen die worden gesteld aan de inschrijver om aan te tonen hij in staat is de opdracht uit te voeren.</w:t>
      </w:r>
    </w:p>
    <w:p w14:paraId="7ABAD837" w14:textId="77777777" w:rsidR="002E5599" w:rsidRDefault="002E5599" w:rsidP="002E5599"/>
    <w:p w14:paraId="6D05B595" w14:textId="77777777" w:rsidR="002E5599" w:rsidRDefault="00157A1D" w:rsidP="002E5599">
      <w:pPr>
        <w:rPr>
          <w:rFonts w:cs="Arial"/>
        </w:rPr>
      </w:pPr>
      <w:r w:rsidRPr="004B46D4">
        <w:t>Gunningscriteria</w:t>
      </w:r>
      <w:r w:rsidRPr="004B46D4">
        <w:tab/>
      </w:r>
      <w:r w:rsidRPr="004B46D4">
        <w:tab/>
      </w:r>
      <w:r w:rsidRPr="004B46D4">
        <w:tab/>
      </w:r>
      <w:r>
        <w:t>I</w:t>
      </w:r>
      <w:r w:rsidRPr="004B46D4">
        <w:rPr>
          <w:rFonts w:cs="Arial"/>
        </w:rPr>
        <w:t xml:space="preserve">nhoudelijke criteria die dienen tot de beoordeling van de </w:t>
      </w:r>
    </w:p>
    <w:p w14:paraId="0F13FBDC" w14:textId="77777777" w:rsidR="002E5599" w:rsidRDefault="00157A1D" w:rsidP="002E5599">
      <w:pPr>
        <w:ind w:left="3540"/>
        <w:rPr>
          <w:rFonts w:cs="Arial"/>
        </w:rPr>
      </w:pPr>
      <w:r w:rsidRPr="004B46D4">
        <w:rPr>
          <w:rFonts w:cs="Arial"/>
        </w:rPr>
        <w:t xml:space="preserve">inschrijvingen. Aan de hand van deze criteria wordt de winnende inschrijving geselecteerd. </w:t>
      </w:r>
    </w:p>
    <w:p w14:paraId="0CB1DB9A" w14:textId="77777777" w:rsidR="002E5599" w:rsidRPr="004B46D4" w:rsidRDefault="002E5599" w:rsidP="002E5599">
      <w:pPr>
        <w:ind w:left="3540"/>
      </w:pPr>
    </w:p>
    <w:p w14:paraId="1E424AA9" w14:textId="77777777" w:rsidR="002E5599" w:rsidRDefault="00157A1D" w:rsidP="002E5599">
      <w:r w:rsidRPr="004B46D4">
        <w:t>Inschrijver</w:t>
      </w:r>
      <w:r>
        <w:tab/>
      </w:r>
      <w:r>
        <w:tab/>
      </w:r>
      <w:r>
        <w:tab/>
      </w:r>
      <w:r>
        <w:tab/>
        <w:t xml:space="preserve">Iedere ondernemer die op een meervoudig onderhandse, </w:t>
      </w:r>
    </w:p>
    <w:p w14:paraId="7036F335" w14:textId="77777777" w:rsidR="002E5599" w:rsidRDefault="00157A1D" w:rsidP="002E5599">
      <w:pPr>
        <w:ind w:left="3540"/>
      </w:pPr>
      <w:r>
        <w:t xml:space="preserve">nationaal openbare, Europees openbare aanbesteding inschrijft door middel van het indienen van een inschrijving. Of, in geval van een niet-openbare aanbesteding, een ondernemer die na de selectiefase inschrijft door het indienen van een inschrijving. </w:t>
      </w:r>
    </w:p>
    <w:p w14:paraId="071D32D7" w14:textId="77777777" w:rsidR="002E5599" w:rsidRDefault="002E5599" w:rsidP="002E5599"/>
    <w:p w14:paraId="06341BE1" w14:textId="682CAF99" w:rsidR="002E5599" w:rsidRDefault="00157A1D" w:rsidP="002E5599">
      <w:r>
        <w:t>Inschrijving</w:t>
      </w:r>
      <w:r>
        <w:tab/>
      </w:r>
      <w:r>
        <w:tab/>
      </w:r>
      <w:r>
        <w:tab/>
      </w:r>
      <w:r>
        <w:tab/>
        <w:t xml:space="preserve">Uw </w:t>
      </w:r>
      <w:r w:rsidR="00AE6D0D">
        <w:t>statuut</w:t>
      </w:r>
      <w:r>
        <w:t xml:space="preserve"> die is gebaseerd op </w:t>
      </w:r>
      <w:r w:rsidRPr="00A51EDD">
        <w:t>het beschrijvend document.</w:t>
      </w:r>
      <w:r>
        <w:t xml:space="preserve">. </w:t>
      </w:r>
    </w:p>
    <w:p w14:paraId="181E3BF1" w14:textId="77777777" w:rsidR="002E5599" w:rsidRDefault="002E5599" w:rsidP="002E5599"/>
    <w:p w14:paraId="5AEE3EAD" w14:textId="77777777" w:rsidR="002E5599" w:rsidRPr="00394D08" w:rsidRDefault="00157A1D" w:rsidP="002E5599">
      <w:pPr>
        <w:ind w:left="3540" w:hanging="3540"/>
      </w:pPr>
      <w:r w:rsidRPr="00394D08">
        <w:t>Uitsluitingsgronden</w:t>
      </w:r>
      <w:r w:rsidRPr="00394D08">
        <w:rPr>
          <w:i/>
        </w:rPr>
        <w:tab/>
      </w:r>
      <w:r w:rsidRPr="00394D08">
        <w:t>De verplichte en facultatieve uitsluitingsgronden conform artikelen 2.86 en 2.87 van de A-wet die aan de onderneming worden gesteld om het gevraagde te kunnen uitvoeren.</w:t>
      </w:r>
    </w:p>
    <w:p w14:paraId="00E7608C" w14:textId="77777777" w:rsidR="002E5599" w:rsidRPr="00394D08" w:rsidRDefault="002E5599" w:rsidP="002E5599">
      <w:pPr>
        <w:ind w:left="3540" w:hanging="3540"/>
      </w:pPr>
    </w:p>
    <w:p w14:paraId="476F8B56" w14:textId="77777777" w:rsidR="002E5599" w:rsidRPr="00394D08" w:rsidRDefault="00157A1D" w:rsidP="002E5599">
      <w:pPr>
        <w:ind w:left="3540" w:hanging="3540"/>
      </w:pPr>
      <w:r w:rsidRPr="00394D08">
        <w:t>UEA</w:t>
      </w:r>
      <w:r w:rsidRPr="00394D08">
        <w:tab/>
        <w:t>Uniform Europees Aanbestedingsdocument</w:t>
      </w:r>
    </w:p>
    <w:p w14:paraId="1D415017" w14:textId="77777777" w:rsidR="002E5599" w:rsidRPr="00E423EF" w:rsidRDefault="002E5599" w:rsidP="002E5599"/>
    <w:p w14:paraId="6DAA4C3B" w14:textId="77777777" w:rsidR="002E5599" w:rsidRDefault="00157A1D" w:rsidP="002E5599">
      <w:pPr>
        <w:spacing w:after="200" w:line="276" w:lineRule="auto"/>
      </w:pPr>
      <w:r w:rsidRPr="00B81FF0">
        <w:t>Beschrijvend document</w:t>
      </w:r>
      <w:r w:rsidRPr="00B81FF0">
        <w:tab/>
      </w:r>
      <w:r w:rsidRPr="00B81FF0">
        <w:tab/>
      </w:r>
      <w:r w:rsidRPr="00B81FF0">
        <w:tab/>
        <w:t xml:space="preserve">Het document waarin staat beschreven hoe de selectie- en </w:t>
      </w:r>
    </w:p>
    <w:p w14:paraId="393B7762" w14:textId="77777777" w:rsidR="002E5599" w:rsidRDefault="00157A1D" w:rsidP="002E5599">
      <w:pPr>
        <w:ind w:left="3540"/>
      </w:pPr>
      <w:r>
        <w:t xml:space="preserve">gunningsfase van de openbare aanbesteding verloopt, inclusief selectie- en gunningscriteria. </w:t>
      </w:r>
    </w:p>
    <w:p w14:paraId="395FBF7F" w14:textId="77777777" w:rsidR="002E5599" w:rsidRPr="00894FC9" w:rsidRDefault="002E5599" w:rsidP="002E5599"/>
    <w:p w14:paraId="29423D43" w14:textId="77777777" w:rsidR="002E5599" w:rsidRDefault="00157A1D" w:rsidP="002E5599">
      <w:pPr>
        <w:spacing w:after="200" w:line="276" w:lineRule="auto"/>
        <w:rPr>
          <w:b/>
          <w:kern w:val="28"/>
        </w:rPr>
      </w:pPr>
      <w:r>
        <w:br w:type="page"/>
      </w:r>
    </w:p>
    <w:p w14:paraId="6D34E9CF" w14:textId="77777777" w:rsidR="002E5599" w:rsidRDefault="00157A1D" w:rsidP="002E5599">
      <w:pPr>
        <w:pStyle w:val="Kop1"/>
      </w:pPr>
      <w:bookmarkStart w:id="2" w:name="_Toc458514312"/>
      <w:bookmarkStart w:id="3" w:name="_Toc45880022"/>
      <w:r>
        <w:lastRenderedPageBreak/>
        <w:t>Inleiding</w:t>
      </w:r>
      <w:bookmarkEnd w:id="2"/>
      <w:bookmarkEnd w:id="3"/>
      <w:r>
        <w:t xml:space="preserve"> </w:t>
      </w:r>
    </w:p>
    <w:p w14:paraId="21FAAC6D" w14:textId="77777777" w:rsidR="002E5599" w:rsidRDefault="00157A1D" w:rsidP="002E5599">
      <w:pPr>
        <w:rPr>
          <w:rFonts w:cs="Arial"/>
        </w:rPr>
      </w:pPr>
      <w:r w:rsidRPr="00156068">
        <w:t xml:space="preserve">Voor u ligt de offerteaanvraag van </w:t>
      </w:r>
      <w:r>
        <w:t>de aanbesteding</w:t>
      </w:r>
      <w:r w:rsidRPr="00156068">
        <w:t xml:space="preserve"> </w:t>
      </w:r>
      <w:r>
        <w:t xml:space="preserve">Bancaire dienstverlening </w:t>
      </w:r>
      <w:r w:rsidRPr="004E5419">
        <w:rPr>
          <w:b/>
          <w:i/>
          <w:color w:val="548DD4"/>
        </w:rPr>
        <w:t xml:space="preserve"> </w:t>
      </w:r>
      <w:r w:rsidRPr="00C228F9">
        <w:t>van de gemeente ‘s-Hertogenbosch</w:t>
      </w:r>
      <w:r w:rsidRPr="006F1DCA">
        <w:rPr>
          <w:color w:val="FF0000"/>
        </w:rPr>
        <w:t>.</w:t>
      </w:r>
      <w:r w:rsidRPr="00156068">
        <w:t xml:space="preserve"> </w:t>
      </w:r>
      <w:r w:rsidRPr="003874D6">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14:paraId="28B59FC0" w14:textId="77777777" w:rsidR="002E5599" w:rsidRDefault="002E5599" w:rsidP="002E5599">
      <w:pPr>
        <w:rPr>
          <w:rFonts w:cs="Arial"/>
        </w:rPr>
      </w:pPr>
    </w:p>
    <w:p w14:paraId="5ABE4D88" w14:textId="77777777" w:rsidR="002E5599" w:rsidRPr="003D281F" w:rsidRDefault="00157A1D" w:rsidP="002E5599">
      <w:r w:rsidRPr="003D281F">
        <w:t xml:space="preserve">Wij hebben ervoor gekozen een </w:t>
      </w:r>
      <w:r w:rsidRPr="003D281F">
        <w:rPr>
          <w:rFonts w:cs="Arial"/>
        </w:rPr>
        <w:t>Europees openbaar</w:t>
      </w:r>
      <w:r w:rsidRPr="003D281F">
        <w:rPr>
          <w:color w:val="548DD4"/>
        </w:rPr>
        <w:t xml:space="preserve"> </w:t>
      </w:r>
      <w:r w:rsidRPr="003D281F">
        <w:t>aanbestedings</w:t>
      </w:r>
      <w:r w:rsidRPr="003D281F">
        <w:rPr>
          <w:color w:val="000000"/>
        </w:rPr>
        <w:t xml:space="preserve">procedure </w:t>
      </w:r>
      <w:r w:rsidRPr="003D281F">
        <w:rPr>
          <w:color w:val="000000"/>
          <w:bdr w:val="nil"/>
        </w:rPr>
        <w:t>zonder</w:t>
      </w:r>
      <w:r w:rsidRPr="003D281F">
        <w:rPr>
          <w:color w:val="548DD4"/>
        </w:rPr>
        <w:t xml:space="preserve"> </w:t>
      </w:r>
      <w:r w:rsidRPr="003D281F">
        <w:rPr>
          <w:color w:val="000000"/>
        </w:rPr>
        <w:t>voorselectie te doorlopen, gebaseerd op d</w:t>
      </w:r>
      <w:r w:rsidRPr="003D281F">
        <w:t>e A-wet.</w:t>
      </w:r>
    </w:p>
    <w:p w14:paraId="51B150DE" w14:textId="77777777" w:rsidR="00533522" w:rsidRPr="003D281F" w:rsidRDefault="00533522" w:rsidP="00533522">
      <w:pPr>
        <w:pStyle w:val="Kop2"/>
        <w:numPr>
          <w:ilvl w:val="0"/>
          <w:numId w:val="0"/>
        </w:numPr>
        <w:rPr>
          <w:b w:val="0"/>
        </w:rPr>
      </w:pPr>
    </w:p>
    <w:p w14:paraId="1A783529" w14:textId="77777777" w:rsidR="002E5599" w:rsidRPr="003D281F" w:rsidRDefault="002E5599" w:rsidP="00533522">
      <w:pPr>
        <w:pStyle w:val="Kop2"/>
      </w:pPr>
      <w:bookmarkStart w:id="4" w:name="_Toc45880023"/>
      <w:r w:rsidRPr="003D281F">
        <w:t>Doel en scope van de aanbesteding</w:t>
      </w:r>
      <w:bookmarkEnd w:id="4"/>
    </w:p>
    <w:p w14:paraId="109C1793" w14:textId="77777777" w:rsidR="002E5599" w:rsidRPr="003D281F" w:rsidRDefault="002E5599" w:rsidP="002E5599">
      <w:pPr>
        <w:rPr>
          <w:color w:val="FF0000"/>
        </w:rPr>
      </w:pPr>
      <w:r w:rsidRPr="003D281F">
        <w:t>De gemeente ’s-Hertogenbosch (hierna: de gemeente)</w:t>
      </w:r>
      <w:r w:rsidR="00533522" w:rsidRPr="003D281F">
        <w:t xml:space="preserve"> is voornemens één overeenkomst af te sluiten met betrekking tot de bancaire dienstverlening. De gemeente is voornemens om aan één inschrijver de opdracht te gunnen. </w:t>
      </w:r>
      <w:r w:rsidR="00157A1D" w:rsidRPr="003D281F">
        <w:t>Deze aanbesteding wordt gegund op</w:t>
      </w:r>
      <w:r w:rsidR="00C332E1" w:rsidRPr="003D281F">
        <w:t xml:space="preserve"> de beste prijs-kwaliteit</w:t>
      </w:r>
      <w:r w:rsidR="00F6629E" w:rsidRPr="003D281F">
        <w:t xml:space="preserve"> (</w:t>
      </w:r>
      <w:r w:rsidR="003F6F8E" w:rsidRPr="003D281F">
        <w:t>Economisch Meest V</w:t>
      </w:r>
      <w:r w:rsidR="00F6629E" w:rsidRPr="003D281F">
        <w:t>oordelig</w:t>
      </w:r>
      <w:r w:rsidR="003F6F8E" w:rsidRPr="003D281F">
        <w:t>e Inschrijving</w:t>
      </w:r>
      <w:r w:rsidR="00F6629E" w:rsidRPr="003D281F">
        <w:t>)</w:t>
      </w:r>
    </w:p>
    <w:p w14:paraId="4F412649" w14:textId="77777777" w:rsidR="002E5599" w:rsidRPr="003D281F" w:rsidRDefault="002E5599"/>
    <w:p w14:paraId="1166AE17" w14:textId="77777777" w:rsidR="002E5599" w:rsidRPr="003D281F" w:rsidRDefault="002E5599" w:rsidP="002E5599"/>
    <w:p w14:paraId="2B316D97" w14:textId="77777777" w:rsidR="002E5599" w:rsidRPr="003D281F" w:rsidRDefault="00157A1D" w:rsidP="002E5599">
      <w:pPr>
        <w:pStyle w:val="Kop2"/>
      </w:pPr>
      <w:bookmarkStart w:id="5" w:name="_Toc458514314"/>
      <w:bookmarkStart w:id="6" w:name="_Toc45880024"/>
      <w:r w:rsidRPr="003D281F">
        <w:t>Looptijd van de overeenkomst</w:t>
      </w:r>
      <w:bookmarkEnd w:id="5"/>
      <w:bookmarkEnd w:id="6"/>
    </w:p>
    <w:p w14:paraId="22460D67" w14:textId="77777777" w:rsidR="00767EF5" w:rsidRPr="00767EF5" w:rsidRDefault="00157A1D" w:rsidP="001436FA">
      <w:r w:rsidRPr="003D281F">
        <w:t xml:space="preserve">De overeenkomst voor onderhavige opdracht gaat in op </w:t>
      </w:r>
      <w:r w:rsidR="00F6629E" w:rsidRPr="003D281F">
        <w:t>1</w:t>
      </w:r>
      <w:r w:rsidRPr="003D281F">
        <w:rPr>
          <w:noProof/>
        </w:rPr>
        <w:t xml:space="preserve"> </w:t>
      </w:r>
      <w:r w:rsidR="00F6629E" w:rsidRPr="003D281F">
        <w:rPr>
          <w:noProof/>
        </w:rPr>
        <w:t>januari 2021</w:t>
      </w:r>
      <w:r w:rsidRPr="003D281F">
        <w:t xml:space="preserve"> en eindigt op </w:t>
      </w:r>
      <w:r w:rsidR="00F6629E" w:rsidRPr="003D281F">
        <w:rPr>
          <w:noProof/>
        </w:rPr>
        <w:t>31 december</w:t>
      </w:r>
      <w:r w:rsidRPr="003D281F">
        <w:rPr>
          <w:noProof/>
        </w:rPr>
        <w:t xml:space="preserve"> 202</w:t>
      </w:r>
      <w:r w:rsidR="00F6629E" w:rsidRPr="003D281F">
        <w:rPr>
          <w:noProof/>
        </w:rPr>
        <w:t>4</w:t>
      </w:r>
      <w:r w:rsidRPr="003D281F">
        <w:t xml:space="preserve">. Na het verstrijken van de looptijd kan het contract optioneel eenzijdig door opdrachtgever worden verlengd met </w:t>
      </w:r>
      <w:r w:rsidR="00F6629E" w:rsidRPr="003D281F">
        <w:t>3</w:t>
      </w:r>
      <w:r w:rsidRPr="003D281F">
        <w:t xml:space="preserve"> periodes van</w:t>
      </w:r>
      <w:r w:rsidR="00F6629E" w:rsidRPr="003D281F">
        <w:t xml:space="preserve"> 2 jaar</w:t>
      </w:r>
      <w:r w:rsidRPr="003D281F">
        <w:t xml:space="preserve">. </w:t>
      </w:r>
      <w:r w:rsidR="00767EF5" w:rsidRPr="003D281F">
        <w:t>De gemeente kiest voor een (lange) contractduur van maximaal tien jaar in verband met de inspanning die beide contractpartners moeten leveren bij verandering van dienstverlener. Gezien de bedrijfskritische processen en de verhoudingsgewijs hoge implementatiekosten vindt de gemeente ‘s-Hertogenbosch stabiliteit voor de langere termijn noodzakelijk.</w:t>
      </w:r>
      <w:r w:rsidR="00767EF5" w:rsidRPr="00767EF5">
        <w:t xml:space="preserve"> </w:t>
      </w:r>
    </w:p>
    <w:p w14:paraId="747CF032" w14:textId="77777777" w:rsidR="002E5599" w:rsidRPr="007478C6" w:rsidRDefault="002E5599" w:rsidP="002E5599"/>
    <w:p w14:paraId="7817AED0" w14:textId="77777777" w:rsidR="002E5599" w:rsidRPr="00777591" w:rsidRDefault="00157A1D" w:rsidP="002E5599">
      <w:pPr>
        <w:pStyle w:val="Kop2"/>
      </w:pPr>
      <w:bookmarkStart w:id="7" w:name="_Toc458514316"/>
      <w:bookmarkStart w:id="8" w:name="_Toc45880025"/>
      <w:r w:rsidRPr="00777591">
        <w:t>Leeswijzer</w:t>
      </w:r>
      <w:bookmarkEnd w:id="7"/>
      <w:bookmarkEnd w:id="8"/>
    </w:p>
    <w:p w14:paraId="3F9A5D1F" w14:textId="77777777" w:rsidR="002E5599" w:rsidRPr="0056330A" w:rsidRDefault="00157A1D" w:rsidP="002E5599">
      <w:r>
        <w:rPr>
          <w:rFonts w:cs="Arial"/>
        </w:rPr>
        <w:t xml:space="preserve">De beschrijvend document </w:t>
      </w:r>
      <w:r w:rsidRPr="0056330A">
        <w:rPr>
          <w:rFonts w:cs="Arial"/>
        </w:rPr>
        <w:t>is als volgt opgebouwd:</w:t>
      </w:r>
    </w:p>
    <w:p w14:paraId="1FF335F8" w14:textId="77777777" w:rsidR="002E5599" w:rsidRPr="0056330A" w:rsidRDefault="00157A1D" w:rsidP="00157A1D">
      <w:pPr>
        <w:numPr>
          <w:ilvl w:val="0"/>
          <w:numId w:val="11"/>
        </w:numPr>
        <w:rPr>
          <w:rFonts w:cs="Arial"/>
        </w:rPr>
      </w:pPr>
      <w:r>
        <w:rPr>
          <w:rFonts w:cs="Arial"/>
        </w:rPr>
        <w:t>In h</w:t>
      </w:r>
      <w:r w:rsidRPr="0056330A">
        <w:rPr>
          <w:rFonts w:cs="Arial"/>
        </w:rPr>
        <w:t xml:space="preserve">oofdstuk </w:t>
      </w:r>
      <w:r>
        <w:rPr>
          <w:rFonts w:cs="Arial"/>
        </w:rPr>
        <w:t>t</w:t>
      </w:r>
      <w:r w:rsidRPr="0056330A">
        <w:rPr>
          <w:rFonts w:cs="Arial"/>
        </w:rPr>
        <w:t xml:space="preserve">wee </w:t>
      </w:r>
      <w:r>
        <w:rPr>
          <w:rFonts w:cs="Arial"/>
        </w:rPr>
        <w:t xml:space="preserve">beschrijven wij </w:t>
      </w:r>
      <w:r w:rsidRPr="0056330A">
        <w:rPr>
          <w:rFonts w:cs="Arial"/>
        </w:rPr>
        <w:t xml:space="preserve">de </w:t>
      </w:r>
      <w:r>
        <w:rPr>
          <w:rFonts w:cs="Arial"/>
        </w:rPr>
        <w:t xml:space="preserve">procedurestappen die wij doorlopen tijdens deze aanbesteding. Daarnaast staat in dit hoofdstuk beschreven hoe en wanneer mee kunt doen met deze aanbesteding. </w:t>
      </w:r>
    </w:p>
    <w:p w14:paraId="506A3E6A" w14:textId="77777777" w:rsidR="002E5599" w:rsidRDefault="00157A1D" w:rsidP="00157A1D">
      <w:pPr>
        <w:numPr>
          <w:ilvl w:val="0"/>
          <w:numId w:val="11"/>
        </w:numPr>
        <w:rPr>
          <w:rFonts w:cs="Arial"/>
        </w:rPr>
      </w:pPr>
      <w:r w:rsidRPr="00407978">
        <w:rPr>
          <w:rFonts w:cs="Arial"/>
        </w:rPr>
        <w:t xml:space="preserve">In hoofdstuk drie beschrijven wij de </w:t>
      </w:r>
      <w:r w:rsidR="00777591">
        <w:rPr>
          <w:rFonts w:cs="Arial"/>
        </w:rPr>
        <w:t>opdracht.</w:t>
      </w:r>
    </w:p>
    <w:p w14:paraId="16E941C0" w14:textId="77777777" w:rsidR="002E5599" w:rsidRDefault="00157A1D" w:rsidP="00157A1D">
      <w:pPr>
        <w:numPr>
          <w:ilvl w:val="0"/>
          <w:numId w:val="11"/>
        </w:numPr>
        <w:rPr>
          <w:rFonts w:cs="Arial"/>
        </w:rPr>
      </w:pPr>
      <w:r>
        <w:rPr>
          <w:rFonts w:cs="Arial"/>
        </w:rPr>
        <w:t>In hoofdstuk vier beschrijven wij de</w:t>
      </w:r>
      <w:r w:rsidR="00777591">
        <w:rPr>
          <w:rFonts w:cs="Arial"/>
        </w:rPr>
        <w:t xml:space="preserve"> selectieprocedure met daarbij de</w:t>
      </w:r>
      <w:r>
        <w:rPr>
          <w:rFonts w:cs="Arial"/>
        </w:rPr>
        <w:t xml:space="preserve"> voorwaarden die wij stellen aan de inschrijver.</w:t>
      </w:r>
    </w:p>
    <w:p w14:paraId="0D8C230B" w14:textId="77777777" w:rsidR="002E5599" w:rsidRPr="000118FC" w:rsidRDefault="00157A1D" w:rsidP="00157A1D">
      <w:pPr>
        <w:numPr>
          <w:ilvl w:val="0"/>
          <w:numId w:val="11"/>
        </w:numPr>
        <w:rPr>
          <w:rFonts w:cs="Arial"/>
        </w:rPr>
      </w:pPr>
      <w:r w:rsidRPr="00407978">
        <w:rPr>
          <w:rFonts w:cs="Arial"/>
        </w:rPr>
        <w:t xml:space="preserve">In hoofdstuk </w:t>
      </w:r>
      <w:r>
        <w:rPr>
          <w:rFonts w:cs="Arial"/>
        </w:rPr>
        <w:t>vijf</w:t>
      </w:r>
      <w:r w:rsidRPr="00407978">
        <w:rPr>
          <w:rFonts w:cs="Arial"/>
        </w:rPr>
        <w:t xml:space="preserve"> beschrijven wij de minimumeisen (programma van eisen) ten aanzien van de </w:t>
      </w:r>
      <w:r w:rsidRPr="000118FC">
        <w:rPr>
          <w:rFonts w:cs="Arial"/>
        </w:rPr>
        <w:t>opdracht.</w:t>
      </w:r>
    </w:p>
    <w:p w14:paraId="54290AA0" w14:textId="77777777" w:rsidR="002E5599" w:rsidRPr="000118FC" w:rsidRDefault="00157A1D" w:rsidP="00157A1D">
      <w:pPr>
        <w:numPr>
          <w:ilvl w:val="0"/>
          <w:numId w:val="11"/>
        </w:numPr>
        <w:rPr>
          <w:rFonts w:cs="Arial"/>
        </w:rPr>
      </w:pPr>
      <w:r w:rsidRPr="000118FC">
        <w:rPr>
          <w:rFonts w:cs="Arial"/>
        </w:rPr>
        <w:t>In hoofdstuk zes beschrijven wij de gunningscriteria.</w:t>
      </w:r>
    </w:p>
    <w:p w14:paraId="45898DB7" w14:textId="77777777" w:rsidR="002E5599" w:rsidRPr="000118FC" w:rsidRDefault="00157A1D" w:rsidP="00157A1D">
      <w:pPr>
        <w:numPr>
          <w:ilvl w:val="0"/>
          <w:numId w:val="11"/>
        </w:numPr>
        <w:rPr>
          <w:rFonts w:cs="Arial"/>
        </w:rPr>
      </w:pPr>
      <w:r w:rsidRPr="000118FC">
        <w:rPr>
          <w:rFonts w:cs="Arial"/>
        </w:rPr>
        <w:t xml:space="preserve">In hoofdstuk zeven komen juridische spelregels aan bod. </w:t>
      </w:r>
    </w:p>
    <w:p w14:paraId="490E8D68" w14:textId="77777777" w:rsidR="002E5599" w:rsidRDefault="002E5599" w:rsidP="002E5599">
      <w:pPr>
        <w:rPr>
          <w:rFonts w:cs="Arial"/>
        </w:rPr>
      </w:pPr>
    </w:p>
    <w:p w14:paraId="4E53A626" w14:textId="3C27ADD3" w:rsidR="002E5599" w:rsidRPr="00501998" w:rsidRDefault="00157A1D" w:rsidP="002E5599">
      <w:pPr>
        <w:rPr>
          <w:rFonts w:cs="Arial"/>
          <w:color w:val="92D050"/>
        </w:rPr>
      </w:pPr>
      <w:r w:rsidRPr="0056330A">
        <w:rPr>
          <w:rFonts w:cs="Arial"/>
        </w:rPr>
        <w:t>Als onderdeel van dit</w:t>
      </w:r>
      <w:r>
        <w:rPr>
          <w:rFonts w:cs="Arial"/>
        </w:rPr>
        <w:t xml:space="preserve"> </w:t>
      </w:r>
      <w:r w:rsidRPr="0056330A">
        <w:rPr>
          <w:rFonts w:cs="Arial"/>
        </w:rPr>
        <w:t>document worden er ook diverse bijlagen ter beschikking gesteld</w:t>
      </w:r>
      <w:r w:rsidRPr="00777591">
        <w:rPr>
          <w:rFonts w:cs="Arial"/>
        </w:rPr>
        <w:t xml:space="preserve">. </w:t>
      </w:r>
    </w:p>
    <w:p w14:paraId="7A19D1B3" w14:textId="77777777" w:rsidR="002E5599" w:rsidRDefault="002E5599"/>
    <w:p w14:paraId="4B8EAE52" w14:textId="77777777" w:rsidR="002E5599" w:rsidRPr="00841B78" w:rsidRDefault="00157A1D" w:rsidP="002E5599">
      <w:pPr>
        <w:pStyle w:val="Kop2"/>
        <w:spacing w:line="260" w:lineRule="atLeast"/>
      </w:pPr>
      <w:bookmarkStart w:id="9" w:name="_Ref382474689"/>
      <w:bookmarkStart w:id="10" w:name="_Toc458514317"/>
      <w:bookmarkStart w:id="11" w:name="_Toc45880026"/>
      <w:r w:rsidRPr="00841B78">
        <w:t>Hebt u vragen?</w:t>
      </w:r>
      <w:bookmarkEnd w:id="9"/>
      <w:bookmarkEnd w:id="10"/>
      <w:bookmarkEnd w:id="11"/>
      <w:r w:rsidRPr="00841B78">
        <w:t xml:space="preserve">  </w:t>
      </w:r>
    </w:p>
    <w:p w14:paraId="3BC26804" w14:textId="77777777" w:rsidR="002E5599" w:rsidRPr="008736BC" w:rsidRDefault="00157A1D" w:rsidP="002E5599">
      <w:pPr>
        <w:rPr>
          <w:rFonts w:cs="Arial"/>
        </w:rPr>
      </w:pPr>
      <w:r w:rsidRPr="008736BC">
        <w:t xml:space="preserve">Dit document is met zorg opgesteld. Mocht u desondanks onvolkomenheden in dit document tegenkomen of vragen hebben naar aanleiding van dit document, dan verzoeken wij u deze op- en/of aanmerkingen te stellen middels het gebruik van de vragenmodule van Tenderned. </w:t>
      </w:r>
      <w:r w:rsidRPr="008736BC">
        <w:rPr>
          <w:rFonts w:cs="Arial"/>
        </w:rPr>
        <w:t xml:space="preserve">Een instructie met betrekking tot digitaal aanbesteden kunt u vinden op </w:t>
      </w:r>
      <w:hyperlink r:id="rId10" w:history="1">
        <w:r w:rsidRPr="008736BC">
          <w:rPr>
            <w:rStyle w:val="Hyperlink"/>
            <w:rFonts w:cs="Arial"/>
          </w:rPr>
          <w:t>www.tenderned.nl</w:t>
        </w:r>
      </w:hyperlink>
      <w:r w:rsidRPr="008736BC">
        <w:rPr>
          <w:rFonts w:cs="Arial"/>
        </w:rPr>
        <w:t xml:space="preserve">. Om deel te kunnen nemen aan de digitale aanbesteding met behulp van TenderNed dient u een bedrijfsprofiel aan te maken. Hiervoor is E-Herkenning vereist. Deze is aan te vragen </w:t>
      </w:r>
      <w:r w:rsidRPr="008736BC">
        <w:t xml:space="preserve">via </w:t>
      </w:r>
      <w:hyperlink r:id="rId11" w:history="1">
        <w:r w:rsidRPr="008736BC">
          <w:rPr>
            <w:rStyle w:val="Hyperlink"/>
          </w:rPr>
          <w:t>https://www.eherkenning.nl/inloggen-met-eherkenning/</w:t>
        </w:r>
      </w:hyperlink>
      <w:r w:rsidRPr="008736BC">
        <w:t xml:space="preserve">. </w:t>
      </w:r>
      <w:r w:rsidRPr="008736BC">
        <w:rPr>
          <w:rFonts w:cs="Arial"/>
        </w:rPr>
        <w:t xml:space="preserve">Indien u hier vragen over heeft verwijzen wij u naar de servicedesk van TenderNed: 0800-8363376 of </w:t>
      </w:r>
      <w:hyperlink r:id="rId12" w:history="1">
        <w:r w:rsidRPr="008736BC">
          <w:rPr>
            <w:rStyle w:val="Hyperlink"/>
            <w:rFonts w:cs="Arial"/>
          </w:rPr>
          <w:t>servicedesk@tenderned.nl</w:t>
        </w:r>
      </w:hyperlink>
      <w:r w:rsidRPr="008736BC">
        <w:rPr>
          <w:rFonts w:cs="Arial"/>
        </w:rPr>
        <w:t xml:space="preserve">.  </w:t>
      </w:r>
    </w:p>
    <w:p w14:paraId="2C1D2E55" w14:textId="77777777" w:rsidR="002E5599" w:rsidRPr="008736BC" w:rsidRDefault="002E5599" w:rsidP="002E5599"/>
    <w:p w14:paraId="7687344A" w14:textId="77777777" w:rsidR="002E5599" w:rsidRPr="008736BC" w:rsidRDefault="00157A1D" w:rsidP="002E5599">
      <w:r w:rsidRPr="008736BC">
        <w:t xml:space="preserve">U kunt vragen en onvolkomenheden stellen of melden tot de datum vermeld in de planning op Tenderned. We beantwoorden geen vragen die na dit tijdstip binnenkomen. Behalve als dit vragen zijn die we relevant vinden en gevolgen kunnen hebben voor de te ontvangen aanbiedingen. We stellen het niet op prijs als u over deze aanbesteding contact opneemt met andere medewerkers dan de contactpersoon. Doet u dit wel? Dan heeft dit uitsluiting tot gevolg. </w:t>
      </w:r>
    </w:p>
    <w:p w14:paraId="3BEDEAAD" w14:textId="77777777" w:rsidR="002E5599" w:rsidRPr="008736BC" w:rsidRDefault="002E5599" w:rsidP="002E5599"/>
    <w:p w14:paraId="3150C8FD" w14:textId="77777777" w:rsidR="002E5599" w:rsidRPr="008736BC" w:rsidRDefault="00157A1D" w:rsidP="002E5599">
      <w:r w:rsidRPr="008736BC">
        <w:t>Uw vragen worden beantwoord in de Nota van Inlichtingen die wordt gepubliceerd op Tenderned. U kunt geen rechten ontlenen aan mondelinge uitspraken. Wij verzoeken met klem om uw vragen en/of opmerkingen niet op te sparen tot het laatste moment voor sluiting van de vragentermijn. Wij publiceren zo nodig meerdere Nota’s om dubbele vragen te voorkomen en relevante informatie zo snel mogelijke te verstrekken.</w:t>
      </w:r>
    </w:p>
    <w:p w14:paraId="033B5919" w14:textId="77777777" w:rsidR="002E5599" w:rsidRPr="004E5419" w:rsidRDefault="00157A1D" w:rsidP="002E5599">
      <w:pPr>
        <w:spacing w:after="200" w:line="276" w:lineRule="auto"/>
        <w:rPr>
          <w:b/>
          <w:color w:val="548DD4"/>
        </w:rPr>
      </w:pPr>
      <w:r w:rsidRPr="004E5419">
        <w:rPr>
          <w:b/>
          <w:color w:val="548DD4"/>
        </w:rPr>
        <w:br w:type="page"/>
      </w:r>
    </w:p>
    <w:p w14:paraId="16D5B6A0" w14:textId="77777777" w:rsidR="002E5599" w:rsidRDefault="00157A1D" w:rsidP="002E5599">
      <w:pPr>
        <w:pStyle w:val="Kop1"/>
      </w:pPr>
      <w:bookmarkStart w:id="12" w:name="_Toc458514318"/>
      <w:bookmarkStart w:id="13" w:name="_Toc45880027"/>
      <w:r>
        <w:lastRenderedPageBreak/>
        <w:t>Aanbestedingsprocedure</w:t>
      </w:r>
      <w:bookmarkEnd w:id="12"/>
      <w:bookmarkEnd w:id="13"/>
    </w:p>
    <w:p w14:paraId="1FCBE7DA" w14:textId="77777777" w:rsidR="002E5599" w:rsidRDefault="00157A1D" w:rsidP="002E5599">
      <w:r w:rsidRPr="0056330A">
        <w:t xml:space="preserve">In dit hoofdstuk beschrijven wij de procedurestappen die wij doorlopen tijdens deze aanbesteding, inclusief </w:t>
      </w:r>
      <w:r>
        <w:t xml:space="preserve">bijbehorende </w:t>
      </w:r>
      <w:r w:rsidRPr="0056330A">
        <w:t xml:space="preserve">planning. Daarnaast wordt in dit hoofdstuk beschreven aan welke voorwaarden uw </w:t>
      </w:r>
      <w:r w:rsidRPr="00E7657F">
        <w:t>inschrijving</w:t>
      </w:r>
      <w:r>
        <w:t xml:space="preserve"> </w:t>
      </w:r>
      <w:r w:rsidRPr="0056330A">
        <w:t>moet voldoen.</w:t>
      </w:r>
    </w:p>
    <w:p w14:paraId="6C8A6ADD" w14:textId="77777777" w:rsidR="002E5599" w:rsidRPr="0056330A" w:rsidRDefault="002E5599" w:rsidP="002E5599"/>
    <w:p w14:paraId="153283DE" w14:textId="77777777" w:rsidR="002E5599" w:rsidRPr="00156068" w:rsidRDefault="00157A1D" w:rsidP="002E5599">
      <w:pPr>
        <w:pStyle w:val="Kop2"/>
      </w:pPr>
      <w:bookmarkStart w:id="14" w:name="_Toc2416607"/>
      <w:bookmarkStart w:id="15" w:name="_Toc4917900"/>
      <w:bookmarkStart w:id="16" w:name="_Toc5765045"/>
      <w:bookmarkStart w:id="17" w:name="_Toc5765173"/>
      <w:bookmarkStart w:id="18" w:name="_Toc5765303"/>
      <w:bookmarkStart w:id="19" w:name="_Toc6202030"/>
      <w:bookmarkStart w:id="20" w:name="_Toc6203524"/>
      <w:bookmarkStart w:id="21" w:name="_Toc6300519"/>
      <w:bookmarkStart w:id="22" w:name="_Toc180380920"/>
      <w:bookmarkStart w:id="23" w:name="_Toc213813255"/>
      <w:bookmarkStart w:id="24" w:name="_Toc216069373"/>
      <w:bookmarkStart w:id="25" w:name="_Toc258502259"/>
      <w:bookmarkStart w:id="26" w:name="_Toc258502289"/>
      <w:bookmarkStart w:id="27" w:name="_Toc265495955"/>
      <w:bookmarkStart w:id="28" w:name="_Toc303589038"/>
      <w:bookmarkStart w:id="29" w:name="_Toc458514319"/>
      <w:bookmarkStart w:id="30" w:name="_Toc45880028"/>
      <w:r>
        <w:t xml:space="preserve">Stappen </w:t>
      </w:r>
      <w:r w:rsidRPr="00156068">
        <w:t>aanbestedingsprocedure</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DF99E8F" w14:textId="77777777" w:rsidR="002E5599" w:rsidRPr="00C97BE8" w:rsidRDefault="00157A1D" w:rsidP="002E5599">
      <w:pPr>
        <w:rPr>
          <w:rFonts w:cs="Arial"/>
        </w:rPr>
      </w:pPr>
      <w:r w:rsidRPr="00841B78">
        <w:t xml:space="preserve">In de aanbestedingsprocedure zullen achtereenvolgens de volgende stappen </w:t>
      </w:r>
      <w:r>
        <w:t>worden gezet</w:t>
      </w:r>
      <w:r w:rsidRPr="00841B78">
        <w:t>:</w:t>
      </w:r>
    </w:p>
    <w:p w14:paraId="7C44B5A7" w14:textId="77777777" w:rsidR="002E5599" w:rsidRPr="00841B78" w:rsidRDefault="002E5599" w:rsidP="002E5599"/>
    <w:p w14:paraId="72F9C279" w14:textId="77777777" w:rsidR="002E5599" w:rsidRDefault="00157A1D" w:rsidP="00157A1D">
      <w:pPr>
        <w:numPr>
          <w:ilvl w:val="0"/>
          <w:numId w:val="9"/>
        </w:numPr>
      </w:pPr>
      <w:r w:rsidRPr="00512B89">
        <w:t>Wij publiceren het beschrijvend document op</w:t>
      </w:r>
      <w:r>
        <w:t xml:space="preserve"> </w:t>
      </w:r>
      <w:hyperlink r:id="rId13" w:history="1">
        <w:r w:rsidRPr="008326A4">
          <w:rPr>
            <w:rStyle w:val="Hyperlink"/>
          </w:rPr>
          <w:t>www.Tenderned.nl</w:t>
        </w:r>
      </w:hyperlink>
      <w:r>
        <w:t>.</w:t>
      </w:r>
    </w:p>
    <w:p w14:paraId="72A69111" w14:textId="77777777" w:rsidR="002E5599" w:rsidRDefault="002E5599" w:rsidP="002E5599">
      <w:pPr>
        <w:ind w:left="720"/>
      </w:pPr>
    </w:p>
    <w:p w14:paraId="7B1835C7" w14:textId="77777777" w:rsidR="002E5599" w:rsidRDefault="00157A1D" w:rsidP="00157A1D">
      <w:pPr>
        <w:numPr>
          <w:ilvl w:val="0"/>
          <w:numId w:val="9"/>
        </w:numPr>
      </w:pPr>
      <w:r>
        <w:t xml:space="preserve">Gemaakte inschrijvingen worden bij ons ingediend. </w:t>
      </w:r>
    </w:p>
    <w:p w14:paraId="6AD41631" w14:textId="77777777" w:rsidR="002E5599" w:rsidRPr="00841B78" w:rsidRDefault="002E5599" w:rsidP="002E5599"/>
    <w:p w14:paraId="65643C3A" w14:textId="77777777" w:rsidR="002E5599" w:rsidRDefault="00157A1D" w:rsidP="00157A1D">
      <w:pPr>
        <w:numPr>
          <w:ilvl w:val="0"/>
          <w:numId w:val="9"/>
        </w:numPr>
      </w:pPr>
      <w:r w:rsidRPr="00841B78">
        <w:t xml:space="preserve">Wij beoordelen alle ingediende </w:t>
      </w:r>
      <w:r>
        <w:t>inschrijvingen</w:t>
      </w:r>
      <w:r w:rsidRPr="00841B78">
        <w:t xml:space="preserve"> op basis van de </w:t>
      </w:r>
      <w:r>
        <w:t>vormvereisten</w:t>
      </w:r>
      <w:r w:rsidRPr="00841B78">
        <w:t xml:space="preserve"> </w:t>
      </w:r>
      <w:r>
        <w:t xml:space="preserve">en (verklaringen ten aanzien van de) </w:t>
      </w:r>
      <w:r w:rsidRPr="00512B89">
        <w:t xml:space="preserve">uitsluitingsgronden </w:t>
      </w:r>
      <w:r w:rsidRPr="00841B78">
        <w:t xml:space="preserve">die in </w:t>
      </w:r>
      <w:r w:rsidRPr="00512B89">
        <w:t xml:space="preserve">dit beschrijvend document </w:t>
      </w:r>
      <w:r w:rsidRPr="00841B78">
        <w:t>staan beschr</w:t>
      </w:r>
      <w:r>
        <w:t xml:space="preserve">even. Dit zijn minimumeisen. </w:t>
      </w:r>
      <w:r w:rsidRPr="00841B78">
        <w:t xml:space="preserve">Voldoet uw </w:t>
      </w:r>
      <w:r>
        <w:t>inschrijving</w:t>
      </w:r>
      <w:r w:rsidRPr="00841B78">
        <w:t xml:space="preserve"> niet aan de</w:t>
      </w:r>
      <w:r>
        <w:t>ze</w:t>
      </w:r>
      <w:r w:rsidRPr="00841B78">
        <w:t xml:space="preserve"> minimumeisen? Dan sluiten we u </w:t>
      </w:r>
      <w:r>
        <w:t>u</w:t>
      </w:r>
      <w:r w:rsidRPr="00841B78">
        <w:t>it van verdere deelname.</w:t>
      </w:r>
    </w:p>
    <w:p w14:paraId="51676299" w14:textId="77777777" w:rsidR="002E5599" w:rsidRPr="00841B78" w:rsidRDefault="002E5599" w:rsidP="002E5599"/>
    <w:p w14:paraId="063E6625" w14:textId="77777777" w:rsidR="002E5599" w:rsidRDefault="00157A1D" w:rsidP="00157A1D">
      <w:pPr>
        <w:numPr>
          <w:ilvl w:val="0"/>
          <w:numId w:val="9"/>
        </w:numPr>
      </w:pPr>
      <w:r>
        <w:t xml:space="preserve">Dan </w:t>
      </w:r>
      <w:r w:rsidRPr="00841B78">
        <w:t xml:space="preserve">beoordelen wij de overgebleven </w:t>
      </w:r>
      <w:r>
        <w:t>inschrijvingen</w:t>
      </w:r>
      <w:r w:rsidRPr="00841B78">
        <w:t xml:space="preserve"> op basis van de minimumeisen </w:t>
      </w:r>
      <w:r>
        <w:t xml:space="preserve">ten aanzien van de opdracht (programma van eisen). Deze staan </w:t>
      </w:r>
      <w:r w:rsidRPr="00841B78">
        <w:t xml:space="preserve">in </w:t>
      </w:r>
      <w:r w:rsidRPr="00512B89">
        <w:t xml:space="preserve">dit beschrijvend document </w:t>
      </w:r>
      <w:r w:rsidRPr="00841B78">
        <w:t>beschreven. Vol</w:t>
      </w:r>
      <w:r>
        <w:t>doet uw inschrijving niet aan d</w:t>
      </w:r>
      <w:r w:rsidRPr="00841B78">
        <w:t>e</w:t>
      </w:r>
      <w:r>
        <w:t>ze</w:t>
      </w:r>
      <w:r w:rsidRPr="00841B78">
        <w:t xml:space="preserve"> </w:t>
      </w:r>
      <w:r>
        <w:t>minimumeisen? Dan sluiten we u</w:t>
      </w:r>
      <w:r w:rsidRPr="00841B78">
        <w:t xml:space="preserve"> uit van verdere deelname.</w:t>
      </w:r>
    </w:p>
    <w:p w14:paraId="22E155C3" w14:textId="77777777" w:rsidR="002E5599" w:rsidRDefault="002E5599" w:rsidP="002E5599">
      <w:pPr>
        <w:pStyle w:val="Lijstalinea"/>
      </w:pPr>
    </w:p>
    <w:p w14:paraId="39A3D5C8" w14:textId="77777777" w:rsidR="002E5599" w:rsidRDefault="00157A1D" w:rsidP="00157A1D">
      <w:pPr>
        <w:numPr>
          <w:ilvl w:val="0"/>
          <w:numId w:val="9"/>
        </w:numPr>
      </w:pPr>
      <w:r>
        <w:t xml:space="preserve">Vervolgens beoordelen wij de overgebleven inschrijvingen op basis van de gunningscriteria, tevens vermeld in </w:t>
      </w:r>
      <w:r w:rsidRPr="00512B89">
        <w:t>dit beschrijvend document</w:t>
      </w:r>
      <w:r>
        <w:t xml:space="preserve">. </w:t>
      </w:r>
      <w:r w:rsidRPr="00841B78">
        <w:t>De voorlopige gunningsbeslissing vindt plaats op basis van het gunningscriterium</w:t>
      </w:r>
      <w:r>
        <w:t xml:space="preserve"> beste prijs-kwaliteit verhouding</w:t>
      </w:r>
      <w:r w:rsidRPr="00841B78">
        <w:t>.</w:t>
      </w:r>
    </w:p>
    <w:p w14:paraId="5D4D3F7B" w14:textId="77777777" w:rsidR="002E5599" w:rsidRDefault="002E5599" w:rsidP="002E5599"/>
    <w:p w14:paraId="77894C1D" w14:textId="3206017F" w:rsidR="002E5599" w:rsidRDefault="00157A1D" w:rsidP="00157A1D">
      <w:pPr>
        <w:numPr>
          <w:ilvl w:val="0"/>
          <w:numId w:val="9"/>
        </w:numPr>
      </w:pPr>
      <w:r w:rsidRPr="00CE42A6">
        <w:t xml:space="preserve">Na het versturen van de voorlopige gunningsbeslissing </w:t>
      </w:r>
      <w:r>
        <w:t xml:space="preserve">zullen wij </w:t>
      </w:r>
      <w:r w:rsidRPr="00CE42A6">
        <w:t xml:space="preserve">de </w:t>
      </w:r>
      <w:r>
        <w:t xml:space="preserve">voorlopig gegunde </w:t>
      </w:r>
      <w:r w:rsidRPr="00CE42A6">
        <w:t xml:space="preserve">inschrijver </w:t>
      </w:r>
      <w:r>
        <w:t xml:space="preserve">vragen </w:t>
      </w:r>
      <w:r w:rsidRPr="00CE42A6">
        <w:t xml:space="preserve">bewijsstukken in te dienen om aan te tonen dat hij daadwerkelijk voldoet aan de gestelde </w:t>
      </w:r>
      <w:r w:rsidRPr="00512B89">
        <w:t>uitsluitingsgronden</w:t>
      </w:r>
      <w:r w:rsidRPr="00CE42A6">
        <w:t>. D</w:t>
      </w:r>
      <w:r>
        <w:t>i</w:t>
      </w:r>
      <w:r w:rsidRPr="00CE42A6">
        <w:t xml:space="preserve">e inschrijver dient binnen </w:t>
      </w:r>
      <w:r>
        <w:t>tien</w:t>
      </w:r>
      <w:r w:rsidRPr="00CE42A6">
        <w:t xml:space="preserve"> kalenderdagen de gevraagde bewijsstukken aan te leveren. Gebeurt dit niet? Dan wordt de inschrijving ter zijde gelegd en wordt opnieuw gegund aan de</w:t>
      </w:r>
      <w:r>
        <w:t xml:space="preserve"> inschrijver die </w:t>
      </w:r>
      <w:r w:rsidRPr="00CE42A6">
        <w:t xml:space="preserve">op dat moment </w:t>
      </w:r>
      <w:r>
        <w:t>de inschrijving met de beste prijs-kwaliteit verhouding</w:t>
      </w:r>
      <w:r w:rsidRPr="00194B27">
        <w:rPr>
          <w:b/>
          <w:color w:val="548DD4" w:themeColor="text2" w:themeTint="99"/>
        </w:rPr>
        <w:t xml:space="preserve"> </w:t>
      </w:r>
      <w:r>
        <w:t xml:space="preserve">heeft </w:t>
      </w:r>
      <w:r w:rsidRPr="00512B89">
        <w:t>ingediend</w:t>
      </w:r>
      <w:r w:rsidRPr="00CE42A6">
        <w:t xml:space="preserve">. </w:t>
      </w:r>
      <w:r>
        <w:t xml:space="preserve">Er vindt geen herbeoordeling van de inschrijvingen plaats. </w:t>
      </w:r>
    </w:p>
    <w:p w14:paraId="6939ED18" w14:textId="77777777" w:rsidR="002E5599" w:rsidRPr="00CE42A6" w:rsidRDefault="002E5599" w:rsidP="002E5599"/>
    <w:p w14:paraId="6E499598" w14:textId="77777777" w:rsidR="002E5599" w:rsidRDefault="00157A1D" w:rsidP="00157A1D">
      <w:pPr>
        <w:numPr>
          <w:ilvl w:val="0"/>
          <w:numId w:val="9"/>
        </w:numPr>
      </w:pPr>
      <w:r w:rsidRPr="00841B78">
        <w:t>De gunningsbeslissing wordt pas definitief na</w:t>
      </w:r>
      <w:r>
        <w:t xml:space="preserve"> het verstrijken van de bezwaartermijn van  kalenderdagen. </w:t>
      </w:r>
    </w:p>
    <w:p w14:paraId="17FCED4B" w14:textId="77777777" w:rsidR="002E5599" w:rsidRDefault="002E5599" w:rsidP="002E5599"/>
    <w:p w14:paraId="5D282080" w14:textId="77777777" w:rsidR="002E5599" w:rsidRDefault="00157A1D" w:rsidP="00157A1D">
      <w:pPr>
        <w:numPr>
          <w:ilvl w:val="0"/>
          <w:numId w:val="9"/>
        </w:numPr>
      </w:pPr>
      <w:r>
        <w:t xml:space="preserve">Na het verstrijken van de bezwaartermijn wordt de overeenkomst ondertekend. </w:t>
      </w:r>
    </w:p>
    <w:p w14:paraId="6773A890" w14:textId="77777777" w:rsidR="00C57AA7" w:rsidRDefault="00C57AA7" w:rsidP="00C57AA7">
      <w:pPr>
        <w:pStyle w:val="Lijstalinea"/>
      </w:pPr>
    </w:p>
    <w:p w14:paraId="5B1682E3" w14:textId="77777777" w:rsidR="002E5599" w:rsidRDefault="002E5599" w:rsidP="00C57AA7"/>
    <w:p w14:paraId="09A831DC" w14:textId="77777777" w:rsidR="002E5599" w:rsidRPr="00841B78" w:rsidRDefault="00157A1D" w:rsidP="002E5599">
      <w:pPr>
        <w:ind w:left="708"/>
      </w:pPr>
      <w:r w:rsidRPr="00841B78">
        <w:t xml:space="preserve">We kunnen tussentijds beslissen tot: </w:t>
      </w:r>
    </w:p>
    <w:p w14:paraId="148D6DE9" w14:textId="77777777" w:rsidR="002E5599" w:rsidRPr="00841B78" w:rsidRDefault="00157A1D" w:rsidP="00157A1D">
      <w:pPr>
        <w:numPr>
          <w:ilvl w:val="1"/>
          <w:numId w:val="10"/>
        </w:numPr>
      </w:pPr>
      <w:r w:rsidRPr="00841B78">
        <w:t>opschorten of afbreken van de procedure om voor ons belangrijke redenen;</w:t>
      </w:r>
    </w:p>
    <w:p w14:paraId="10BE44D6" w14:textId="77777777" w:rsidR="002E5599" w:rsidRPr="00841B78" w:rsidRDefault="00157A1D" w:rsidP="00157A1D">
      <w:pPr>
        <w:numPr>
          <w:ilvl w:val="1"/>
          <w:numId w:val="10"/>
        </w:numPr>
      </w:pPr>
      <w:r w:rsidRPr="00841B78">
        <w:t>wijzigen van de tijdsplanning, met uitzondering van het inkorten van wettelijk vastgestelde minimumtermijnen;</w:t>
      </w:r>
    </w:p>
    <w:p w14:paraId="6E637A44" w14:textId="77777777" w:rsidR="002E5599" w:rsidRPr="00841B78" w:rsidRDefault="00157A1D" w:rsidP="00157A1D">
      <w:pPr>
        <w:numPr>
          <w:ilvl w:val="1"/>
          <w:numId w:val="10"/>
        </w:numPr>
      </w:pPr>
      <w:r w:rsidRPr="00841B78">
        <w:t>intrekken of herzien van de gunningsbeslissing;</w:t>
      </w:r>
    </w:p>
    <w:p w14:paraId="79566934" w14:textId="77777777" w:rsidR="002E5599" w:rsidRPr="00841B78" w:rsidRDefault="00157A1D" w:rsidP="00157A1D">
      <w:pPr>
        <w:numPr>
          <w:ilvl w:val="1"/>
          <w:numId w:val="10"/>
        </w:numPr>
      </w:pPr>
      <w:r w:rsidRPr="00841B78">
        <w:t xml:space="preserve">niet gunnen van de opdracht. </w:t>
      </w:r>
    </w:p>
    <w:p w14:paraId="030EDC51" w14:textId="77777777" w:rsidR="002E5599" w:rsidRPr="00776F20" w:rsidRDefault="00157A1D" w:rsidP="002E5599">
      <w:r w:rsidRPr="00841B78">
        <w:t>U kunt in deze gevallen geen schadevergoeding eisen.</w:t>
      </w:r>
    </w:p>
    <w:p w14:paraId="6C26BC9B" w14:textId="77777777" w:rsidR="002E5599" w:rsidRDefault="002E5599" w:rsidP="002E5599"/>
    <w:p w14:paraId="251E7475" w14:textId="77777777" w:rsidR="002E5599" w:rsidRPr="00156068" w:rsidRDefault="00157A1D" w:rsidP="002E5599">
      <w:pPr>
        <w:pStyle w:val="Kop2"/>
      </w:pPr>
      <w:bookmarkStart w:id="31" w:name="_Toc265495956"/>
      <w:bookmarkStart w:id="32" w:name="_Toc303589039"/>
      <w:bookmarkStart w:id="33" w:name="_Toc458514320"/>
      <w:bookmarkStart w:id="34" w:name="_Toc45880029"/>
      <w:r w:rsidRPr="00156068">
        <w:lastRenderedPageBreak/>
        <w:t>Planning van de aanbesteding</w:t>
      </w:r>
      <w:bookmarkEnd w:id="31"/>
      <w:bookmarkEnd w:id="32"/>
      <w:bookmarkEnd w:id="33"/>
      <w:bookmarkEnd w:id="34"/>
      <w:r w:rsidRPr="00156068">
        <w:t xml:space="preserve"> </w:t>
      </w:r>
    </w:p>
    <w:p w14:paraId="1C667782" w14:textId="77777777" w:rsidR="002E5599" w:rsidRDefault="00157A1D" w:rsidP="002E5599">
      <w:r w:rsidRPr="00156068">
        <w:t>Onderstaande planning verstrekt nader inzicht in de stappen en de bijbehorende termijnen. Aan deze planning kunnen geen rechten worden ontleend, in de praktijk is het mogelijk dat op onderdelen zal worden afgeweken</w:t>
      </w:r>
      <w:r>
        <w:t>, echter met inachtneming van de wettelijke termijnen</w:t>
      </w:r>
      <w:r w:rsidRPr="00156068">
        <w:t xml:space="preserve">. </w:t>
      </w:r>
      <w:r w:rsidRPr="009A3796">
        <w:t>De actuele planning staat altijd op Tenderned.</w:t>
      </w:r>
    </w:p>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4"/>
        <w:gridCol w:w="3544"/>
      </w:tblGrid>
      <w:tr w:rsidR="002E1422" w14:paraId="4AA4932C"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22038940" w14:textId="77777777" w:rsidR="002E5599" w:rsidRPr="002D08DA" w:rsidRDefault="00157A1D" w:rsidP="002E5599">
            <w:pPr>
              <w:rPr>
                <w:b/>
              </w:rPr>
            </w:pPr>
            <w:r w:rsidRPr="002D08DA">
              <w:rPr>
                <w:b/>
              </w:rPr>
              <w:t>Activiteit</w:t>
            </w:r>
          </w:p>
        </w:tc>
        <w:tc>
          <w:tcPr>
            <w:tcW w:w="3544" w:type="dxa"/>
            <w:tcBorders>
              <w:top w:val="single" w:sz="4" w:space="0" w:color="auto"/>
              <w:left w:val="single" w:sz="4" w:space="0" w:color="auto"/>
              <w:bottom w:val="single" w:sz="4" w:space="0" w:color="auto"/>
              <w:right w:val="single" w:sz="4" w:space="0" w:color="auto"/>
            </w:tcBorders>
          </w:tcPr>
          <w:p w14:paraId="7CB5199D" w14:textId="77777777" w:rsidR="002E5599" w:rsidRPr="002D08DA" w:rsidRDefault="00157A1D" w:rsidP="002E5599">
            <w:pPr>
              <w:rPr>
                <w:b/>
              </w:rPr>
            </w:pPr>
            <w:r w:rsidRPr="002D08DA">
              <w:rPr>
                <w:b/>
              </w:rPr>
              <w:t>Datum</w:t>
            </w:r>
          </w:p>
        </w:tc>
      </w:tr>
      <w:tr w:rsidR="002E1422" w14:paraId="5535DC0A"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26AED1A2" w14:textId="77777777" w:rsidR="002E5599" w:rsidRPr="00156068" w:rsidRDefault="00157A1D" w:rsidP="002E5599">
            <w:r w:rsidRPr="00156068">
              <w:t xml:space="preserve">Verzending </w:t>
            </w:r>
            <w:r>
              <w:t>uitnodiging/</w:t>
            </w:r>
            <w:r w:rsidRPr="00156068">
              <w:t>aankondi</w:t>
            </w:r>
            <w:r>
              <w:t>ging</w:t>
            </w:r>
          </w:p>
        </w:tc>
        <w:tc>
          <w:tcPr>
            <w:tcW w:w="3544" w:type="dxa"/>
            <w:tcBorders>
              <w:top w:val="single" w:sz="4" w:space="0" w:color="auto"/>
              <w:left w:val="single" w:sz="4" w:space="0" w:color="auto"/>
              <w:bottom w:val="single" w:sz="4" w:space="0" w:color="auto"/>
              <w:right w:val="single" w:sz="4" w:space="0" w:color="auto"/>
            </w:tcBorders>
          </w:tcPr>
          <w:p w14:paraId="1BACF4BE" w14:textId="77777777" w:rsidR="002E5599" w:rsidRPr="002D4A40" w:rsidRDefault="00F6629E" w:rsidP="002E5599">
            <w:r>
              <w:t>17 juli 2020</w:t>
            </w:r>
          </w:p>
        </w:tc>
      </w:tr>
      <w:tr w:rsidR="002E1422" w14:paraId="60868D53"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0E473C42" w14:textId="77777777" w:rsidR="002E5599" w:rsidRPr="00156068" w:rsidRDefault="00157A1D" w:rsidP="00F6629E">
            <w:r w:rsidRPr="00741FB4">
              <w:t>Deadline i</w:t>
            </w:r>
            <w:r>
              <w:t>ndienen vragen van inschrijvers</w:t>
            </w:r>
            <w:r w:rsidRPr="00741FB4">
              <w:t xml:space="preserve"> </w:t>
            </w:r>
            <w:r w:rsidR="00F6629E">
              <w:t>10</w:t>
            </w:r>
            <w:r w:rsidRPr="00741FB4">
              <w:t xml:space="preserve"> uur</w:t>
            </w:r>
          </w:p>
        </w:tc>
        <w:tc>
          <w:tcPr>
            <w:tcW w:w="3544" w:type="dxa"/>
            <w:tcBorders>
              <w:top w:val="single" w:sz="4" w:space="0" w:color="auto"/>
              <w:left w:val="single" w:sz="4" w:space="0" w:color="auto"/>
              <w:bottom w:val="single" w:sz="4" w:space="0" w:color="auto"/>
              <w:right w:val="single" w:sz="4" w:space="0" w:color="auto"/>
            </w:tcBorders>
          </w:tcPr>
          <w:p w14:paraId="5DDF7489" w14:textId="14078614" w:rsidR="002E5599" w:rsidRPr="00156068" w:rsidRDefault="000119D4" w:rsidP="00366805">
            <w:r>
              <w:t>24</w:t>
            </w:r>
            <w:r w:rsidR="00F6629E">
              <w:t xml:space="preserve"> augustus 2020</w:t>
            </w:r>
          </w:p>
        </w:tc>
      </w:tr>
      <w:tr w:rsidR="002E1422" w14:paraId="1477FC89"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24E89606" w14:textId="77777777" w:rsidR="002E5599" w:rsidRPr="00156068" w:rsidRDefault="00157A1D" w:rsidP="002E5599">
            <w:r>
              <w:t>Versturen nota van inlichtingen</w:t>
            </w:r>
          </w:p>
        </w:tc>
        <w:tc>
          <w:tcPr>
            <w:tcW w:w="3544" w:type="dxa"/>
            <w:tcBorders>
              <w:top w:val="single" w:sz="4" w:space="0" w:color="auto"/>
              <w:left w:val="single" w:sz="4" w:space="0" w:color="auto"/>
              <w:bottom w:val="single" w:sz="4" w:space="0" w:color="auto"/>
              <w:right w:val="single" w:sz="4" w:space="0" w:color="auto"/>
            </w:tcBorders>
          </w:tcPr>
          <w:p w14:paraId="09D03B1A" w14:textId="456A43B5" w:rsidR="002E5599" w:rsidRPr="00156068" w:rsidRDefault="00885629" w:rsidP="002E5599">
            <w:r>
              <w:t>28</w:t>
            </w:r>
            <w:bookmarkStart w:id="35" w:name="_GoBack"/>
            <w:bookmarkEnd w:id="35"/>
            <w:r w:rsidR="00F6629E">
              <w:t xml:space="preserve"> augustus 2020</w:t>
            </w:r>
          </w:p>
        </w:tc>
      </w:tr>
      <w:tr w:rsidR="002E1422" w14:paraId="24EA2464"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5A1FCE10" w14:textId="77777777" w:rsidR="002E5599" w:rsidRPr="00156068" w:rsidRDefault="00157A1D" w:rsidP="002E5599">
            <w:r w:rsidRPr="00156068">
              <w:t>Deadl</w:t>
            </w:r>
            <w:r>
              <w:t xml:space="preserve">ine indienen inschrijving </w:t>
            </w:r>
            <w:r w:rsidR="00F6629E">
              <w:t>12</w:t>
            </w:r>
            <w:r>
              <w:t xml:space="preserve"> uur</w:t>
            </w:r>
          </w:p>
        </w:tc>
        <w:tc>
          <w:tcPr>
            <w:tcW w:w="3544" w:type="dxa"/>
            <w:tcBorders>
              <w:top w:val="single" w:sz="4" w:space="0" w:color="auto"/>
              <w:left w:val="single" w:sz="4" w:space="0" w:color="auto"/>
              <w:bottom w:val="single" w:sz="4" w:space="0" w:color="auto"/>
              <w:right w:val="single" w:sz="4" w:space="0" w:color="auto"/>
            </w:tcBorders>
          </w:tcPr>
          <w:p w14:paraId="113121CB" w14:textId="06899271" w:rsidR="002E5599" w:rsidRPr="00156068" w:rsidRDefault="000119D4" w:rsidP="002E5599">
            <w:r>
              <w:t>10</w:t>
            </w:r>
            <w:r w:rsidR="00366805">
              <w:t xml:space="preserve"> september 2020</w:t>
            </w:r>
          </w:p>
        </w:tc>
      </w:tr>
      <w:tr w:rsidR="002E1422" w14:paraId="4B4576D1"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4582DA48" w14:textId="77777777" w:rsidR="002E5599" w:rsidRPr="00156068" w:rsidRDefault="00157A1D" w:rsidP="002E5599">
            <w:r>
              <w:t>Beoordeling inschrijvingen gereed</w:t>
            </w:r>
          </w:p>
        </w:tc>
        <w:tc>
          <w:tcPr>
            <w:tcW w:w="3544" w:type="dxa"/>
            <w:tcBorders>
              <w:top w:val="single" w:sz="4" w:space="0" w:color="auto"/>
              <w:left w:val="single" w:sz="4" w:space="0" w:color="auto"/>
              <w:bottom w:val="single" w:sz="4" w:space="0" w:color="auto"/>
              <w:right w:val="single" w:sz="4" w:space="0" w:color="auto"/>
            </w:tcBorders>
          </w:tcPr>
          <w:p w14:paraId="47FCE0B6" w14:textId="77777777" w:rsidR="002E5599" w:rsidRPr="00156068" w:rsidRDefault="00F6629E" w:rsidP="00366805">
            <w:r>
              <w:t>1</w:t>
            </w:r>
            <w:r w:rsidR="00366805">
              <w:t>7</w:t>
            </w:r>
            <w:r>
              <w:t xml:space="preserve"> september 2020</w:t>
            </w:r>
          </w:p>
        </w:tc>
      </w:tr>
      <w:tr w:rsidR="002E1422" w14:paraId="7B10EAA5"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42EBFB74" w14:textId="77777777" w:rsidR="002E5599" w:rsidRPr="00156068" w:rsidRDefault="00157A1D" w:rsidP="002E5599">
            <w:r>
              <w:t>Bekendmaking voorlopige gunning</w:t>
            </w:r>
          </w:p>
        </w:tc>
        <w:tc>
          <w:tcPr>
            <w:tcW w:w="3544" w:type="dxa"/>
            <w:tcBorders>
              <w:top w:val="single" w:sz="4" w:space="0" w:color="auto"/>
              <w:left w:val="single" w:sz="4" w:space="0" w:color="auto"/>
              <w:bottom w:val="single" w:sz="4" w:space="0" w:color="auto"/>
              <w:right w:val="single" w:sz="4" w:space="0" w:color="auto"/>
            </w:tcBorders>
          </w:tcPr>
          <w:p w14:paraId="721A6E93" w14:textId="77777777" w:rsidR="002E5599" w:rsidRPr="00156068" w:rsidRDefault="00F6629E" w:rsidP="00366805">
            <w:r>
              <w:t>1</w:t>
            </w:r>
            <w:r w:rsidR="00366805">
              <w:t>7</w:t>
            </w:r>
            <w:r>
              <w:t xml:space="preserve"> september 2020</w:t>
            </w:r>
          </w:p>
        </w:tc>
      </w:tr>
      <w:tr w:rsidR="002E1422" w14:paraId="6888B7FA"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5306B5D9" w14:textId="77777777" w:rsidR="002E5599" w:rsidRPr="00156068" w:rsidRDefault="00157A1D" w:rsidP="002E5599">
            <w:r>
              <w:t>Definitieve gunning en einde bezwaartermijn</w:t>
            </w:r>
          </w:p>
        </w:tc>
        <w:tc>
          <w:tcPr>
            <w:tcW w:w="3544" w:type="dxa"/>
            <w:tcBorders>
              <w:top w:val="single" w:sz="4" w:space="0" w:color="auto"/>
              <w:left w:val="single" w:sz="4" w:space="0" w:color="auto"/>
              <w:bottom w:val="single" w:sz="4" w:space="0" w:color="auto"/>
              <w:right w:val="single" w:sz="4" w:space="0" w:color="auto"/>
            </w:tcBorders>
          </w:tcPr>
          <w:p w14:paraId="437B340D" w14:textId="77777777" w:rsidR="002E5599" w:rsidRPr="00156068" w:rsidRDefault="00366805" w:rsidP="002E5599">
            <w:r>
              <w:t>8</w:t>
            </w:r>
            <w:r w:rsidR="00F6629E">
              <w:t xml:space="preserve"> oktober 2020</w:t>
            </w:r>
          </w:p>
        </w:tc>
      </w:tr>
      <w:tr w:rsidR="002E1422" w14:paraId="37FC327D" w14:textId="77777777" w:rsidTr="00074BAE">
        <w:trPr>
          <w:trHeight w:val="250"/>
        </w:trPr>
        <w:tc>
          <w:tcPr>
            <w:tcW w:w="5954" w:type="dxa"/>
            <w:tcBorders>
              <w:top w:val="single" w:sz="4" w:space="0" w:color="auto"/>
              <w:left w:val="single" w:sz="4" w:space="0" w:color="auto"/>
              <w:bottom w:val="single" w:sz="4" w:space="0" w:color="auto"/>
              <w:right w:val="single" w:sz="4" w:space="0" w:color="auto"/>
            </w:tcBorders>
          </w:tcPr>
          <w:p w14:paraId="6006E92E" w14:textId="77777777" w:rsidR="002E5599" w:rsidRPr="00156068" w:rsidRDefault="00157A1D" w:rsidP="002E5599">
            <w:r w:rsidRPr="00156068">
              <w:t>Ondertekening overeenkomst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42C711E" w14:textId="77777777" w:rsidR="002E5599" w:rsidRPr="00F6629E" w:rsidRDefault="00F6629E" w:rsidP="002E5599">
            <w:pPr>
              <w:rPr>
                <w:highlight w:val="yellow"/>
              </w:rPr>
            </w:pPr>
            <w:r w:rsidRPr="00074BAE">
              <w:t>15 oktober 2020</w:t>
            </w:r>
          </w:p>
        </w:tc>
      </w:tr>
      <w:tr w:rsidR="002E1422" w14:paraId="0477959A" w14:textId="77777777">
        <w:trPr>
          <w:trHeight w:val="250"/>
        </w:trPr>
        <w:tc>
          <w:tcPr>
            <w:tcW w:w="5954" w:type="dxa"/>
            <w:tcBorders>
              <w:top w:val="single" w:sz="4" w:space="0" w:color="auto"/>
              <w:left w:val="single" w:sz="4" w:space="0" w:color="auto"/>
              <w:bottom w:val="single" w:sz="4" w:space="0" w:color="auto"/>
              <w:right w:val="single" w:sz="4" w:space="0" w:color="auto"/>
            </w:tcBorders>
          </w:tcPr>
          <w:p w14:paraId="6129ADCA" w14:textId="77777777" w:rsidR="002E5599" w:rsidRPr="00156068" w:rsidRDefault="00157A1D" w:rsidP="002E5599">
            <w:r w:rsidRPr="00156068">
              <w:t>Ingang</w:t>
            </w:r>
            <w:r>
              <w:t>sdatum overeenkomst</w:t>
            </w:r>
          </w:p>
        </w:tc>
        <w:tc>
          <w:tcPr>
            <w:tcW w:w="3544" w:type="dxa"/>
            <w:tcBorders>
              <w:top w:val="single" w:sz="4" w:space="0" w:color="auto"/>
              <w:left w:val="single" w:sz="4" w:space="0" w:color="auto"/>
              <w:bottom w:val="single" w:sz="4" w:space="0" w:color="auto"/>
              <w:right w:val="single" w:sz="4" w:space="0" w:color="auto"/>
            </w:tcBorders>
          </w:tcPr>
          <w:p w14:paraId="16FD0A0F" w14:textId="77777777" w:rsidR="002E5599" w:rsidRPr="00156068" w:rsidRDefault="00F6629E" w:rsidP="002E5599">
            <w:r>
              <w:t>1 januari 2021</w:t>
            </w:r>
          </w:p>
        </w:tc>
      </w:tr>
    </w:tbl>
    <w:p w14:paraId="7AB2F89A" w14:textId="77777777" w:rsidR="002E1422" w:rsidRDefault="00157A1D" w:rsidP="002E5599">
      <w:pPr>
        <w:rPr>
          <w:bdr w:val="nil"/>
        </w:rPr>
      </w:pPr>
      <w:r w:rsidRPr="00156068">
        <w:t xml:space="preserve"> </w:t>
      </w:r>
    </w:p>
    <w:p w14:paraId="3EF82CF9" w14:textId="77777777" w:rsidR="002E5599" w:rsidRPr="00407BC9" w:rsidRDefault="00157A1D" w:rsidP="002E5599">
      <w:pPr>
        <w:pStyle w:val="Kop2"/>
        <w:keepLines/>
        <w:spacing w:line="260" w:lineRule="atLeast"/>
      </w:pPr>
      <w:bookmarkStart w:id="36" w:name="_Toc315333126"/>
      <w:bookmarkStart w:id="37" w:name="_Toc458514321"/>
      <w:bookmarkStart w:id="38" w:name="_Toc263150726"/>
      <w:bookmarkStart w:id="39" w:name="_Toc45880030"/>
      <w:r w:rsidRPr="00407BC9">
        <w:t xml:space="preserve">Waar moet uw </w:t>
      </w:r>
      <w:r w:rsidRPr="00E7657F">
        <w:t>inschrijving</w:t>
      </w:r>
      <w:r>
        <w:t xml:space="preserve"> </w:t>
      </w:r>
      <w:r w:rsidRPr="00407BC9">
        <w:t>aan voldoen?</w:t>
      </w:r>
      <w:bookmarkEnd w:id="36"/>
      <w:bookmarkEnd w:id="37"/>
      <w:bookmarkEnd w:id="39"/>
      <w:r w:rsidRPr="00407BC9">
        <w:t xml:space="preserve"> </w:t>
      </w:r>
      <w:bookmarkEnd w:id="38"/>
    </w:p>
    <w:p w14:paraId="51E21E34" w14:textId="77777777" w:rsidR="002E5599" w:rsidRPr="008621C5" w:rsidRDefault="00157A1D" w:rsidP="002E5599">
      <w:pPr>
        <w:keepLines/>
      </w:pPr>
      <w:r w:rsidRPr="008621C5">
        <w:t xml:space="preserve">Uw </w:t>
      </w:r>
      <w:r w:rsidRPr="00E7657F">
        <w:t>inschrijving</w:t>
      </w:r>
      <w:r w:rsidRPr="00523E3C">
        <w:rPr>
          <w:color w:val="FFC000"/>
        </w:rPr>
        <w:t xml:space="preserve"> </w:t>
      </w:r>
      <w:r w:rsidRPr="008621C5">
        <w:t xml:space="preserve">moet voldoen aan de vormvereisten die staan beschreven in paragraaf </w:t>
      </w:r>
      <w:r>
        <w:t>2</w:t>
      </w:r>
      <w:r w:rsidRPr="008621C5">
        <w:t>.</w:t>
      </w:r>
      <w:r>
        <w:t>4 t/m 2.7</w:t>
      </w:r>
      <w:r w:rsidRPr="008621C5">
        <w:t>. Voldoet uw</w:t>
      </w:r>
      <w:r>
        <w:t xml:space="preserve"> </w:t>
      </w:r>
      <w:r w:rsidRPr="00E7657F">
        <w:t>inschrijving</w:t>
      </w:r>
      <w:r w:rsidRPr="00523E3C">
        <w:rPr>
          <w:color w:val="FFC000"/>
        </w:rPr>
        <w:t xml:space="preserve"> </w:t>
      </w:r>
      <w:r w:rsidRPr="008621C5">
        <w:t xml:space="preserve">daar niet aan? Dan leggen we die terzijde en sluiten we u uit van verdere deelname. </w:t>
      </w:r>
      <w:r w:rsidRPr="008621C5">
        <w:br/>
      </w:r>
    </w:p>
    <w:p w14:paraId="6AAD913F" w14:textId="77777777" w:rsidR="002E5599" w:rsidRDefault="00157A1D" w:rsidP="002E5599">
      <w:pPr>
        <w:pStyle w:val="Kop2"/>
        <w:spacing w:line="260" w:lineRule="atLeast"/>
      </w:pPr>
      <w:bookmarkStart w:id="40" w:name="_Toc458514322"/>
      <w:bookmarkStart w:id="41" w:name="_Toc315333127"/>
      <w:bookmarkStart w:id="42" w:name="_Toc45880031"/>
      <w:r>
        <w:t>Taal</w:t>
      </w:r>
      <w:bookmarkEnd w:id="40"/>
      <w:bookmarkEnd w:id="42"/>
      <w:r>
        <w:t xml:space="preserve"> </w:t>
      </w:r>
      <w:bookmarkEnd w:id="41"/>
      <w:r>
        <w:t xml:space="preserve"> </w:t>
      </w:r>
    </w:p>
    <w:p w14:paraId="1FAA0E5B" w14:textId="77777777" w:rsidR="002E5599" w:rsidRDefault="00157A1D" w:rsidP="002E5599">
      <w:pPr>
        <w:rPr>
          <w:strike/>
        </w:rPr>
      </w:pPr>
      <w:r>
        <w:t xml:space="preserve">U schrijft uw </w:t>
      </w:r>
      <w:r w:rsidRPr="00E7657F">
        <w:t>inschrijving</w:t>
      </w:r>
      <w:r w:rsidRPr="00523E3C">
        <w:rPr>
          <w:color w:val="FFC000"/>
        </w:rPr>
        <w:t xml:space="preserve"> </w:t>
      </w:r>
      <w:r>
        <w:t xml:space="preserve">en alle communicatie daarover in het Nederlands. Dat geldt ook voor de communicatie tijdens het uitvoeren van de opdracht. </w:t>
      </w:r>
    </w:p>
    <w:p w14:paraId="59F5852F" w14:textId="77777777" w:rsidR="002E5599" w:rsidRDefault="002E5599" w:rsidP="002E5599"/>
    <w:p w14:paraId="3B034AE5" w14:textId="77777777" w:rsidR="002E5599" w:rsidRPr="00FD7B4C" w:rsidRDefault="00157A1D" w:rsidP="002E5599">
      <w:pPr>
        <w:pStyle w:val="Kop2"/>
        <w:spacing w:line="260" w:lineRule="atLeast"/>
      </w:pPr>
      <w:bookmarkStart w:id="43" w:name="_Toc458514323"/>
      <w:bookmarkStart w:id="44" w:name="OLE_LINK1"/>
      <w:bookmarkStart w:id="45" w:name="_Toc45880032"/>
      <w:r w:rsidRPr="00FD7B4C">
        <w:t>Hoe deelt u uw inschrijving in?</w:t>
      </w:r>
      <w:bookmarkEnd w:id="43"/>
      <w:bookmarkEnd w:id="45"/>
      <w:r w:rsidRPr="00FD7B4C">
        <w:t xml:space="preserve"> </w:t>
      </w:r>
    </w:p>
    <w:p w14:paraId="085CFF79" w14:textId="77777777" w:rsidR="002E5599" w:rsidRPr="0098785E" w:rsidRDefault="00157A1D" w:rsidP="002E5599">
      <w:r w:rsidRPr="0098785E">
        <w:t xml:space="preserve">Uw inschrijving moet onderstaande volgorde hebben: </w:t>
      </w:r>
    </w:p>
    <w:tbl>
      <w:tblPr>
        <w:tblW w:w="9293" w:type="dxa"/>
        <w:tblInd w:w="58" w:type="dxa"/>
        <w:tblCellMar>
          <w:left w:w="70" w:type="dxa"/>
          <w:right w:w="70" w:type="dxa"/>
        </w:tblCellMar>
        <w:tblLook w:val="04A0" w:firstRow="1" w:lastRow="0" w:firstColumn="1" w:lastColumn="0" w:noHBand="0" w:noVBand="1"/>
      </w:tblPr>
      <w:tblGrid>
        <w:gridCol w:w="930"/>
        <w:gridCol w:w="8363"/>
      </w:tblGrid>
      <w:tr w:rsidR="00D610EC" w:rsidRPr="0098785E" w14:paraId="19D1E472" w14:textId="188641C2" w:rsidTr="00D610EC">
        <w:trPr>
          <w:trHeight w:val="264"/>
        </w:trPr>
        <w:tc>
          <w:tcPr>
            <w:tcW w:w="930" w:type="dxa"/>
            <w:tcBorders>
              <w:top w:val="single" w:sz="4" w:space="0" w:color="auto"/>
              <w:left w:val="single" w:sz="4" w:space="0" w:color="auto"/>
              <w:bottom w:val="single" w:sz="4" w:space="0" w:color="auto"/>
              <w:right w:val="single" w:sz="4" w:space="0" w:color="auto"/>
            </w:tcBorders>
            <w:noWrap/>
            <w:vAlign w:val="bottom"/>
          </w:tcPr>
          <w:p w14:paraId="72C174FC" w14:textId="77777777" w:rsidR="00D610EC" w:rsidRPr="0098785E" w:rsidRDefault="00D610EC" w:rsidP="002E5599">
            <w:pPr>
              <w:rPr>
                <w:b/>
              </w:rPr>
            </w:pPr>
            <w:r w:rsidRPr="0098785E">
              <w:rPr>
                <w:b/>
              </w:rPr>
              <w:t>Bijlage</w:t>
            </w:r>
          </w:p>
        </w:tc>
        <w:tc>
          <w:tcPr>
            <w:tcW w:w="8363" w:type="dxa"/>
            <w:tcBorders>
              <w:top w:val="single" w:sz="4" w:space="0" w:color="auto"/>
              <w:left w:val="single" w:sz="4" w:space="0" w:color="auto"/>
              <w:bottom w:val="single" w:sz="4" w:space="0" w:color="auto"/>
              <w:right w:val="single" w:sz="4" w:space="0" w:color="auto"/>
            </w:tcBorders>
            <w:noWrap/>
            <w:vAlign w:val="bottom"/>
          </w:tcPr>
          <w:p w14:paraId="02B1D1F3" w14:textId="77777777" w:rsidR="00D610EC" w:rsidRPr="0098785E" w:rsidRDefault="00D610EC" w:rsidP="002E5599">
            <w:pPr>
              <w:rPr>
                <w:b/>
              </w:rPr>
            </w:pPr>
            <w:r w:rsidRPr="0098785E">
              <w:rPr>
                <w:b/>
              </w:rPr>
              <w:t>Omschrijving</w:t>
            </w:r>
          </w:p>
        </w:tc>
      </w:tr>
      <w:tr w:rsidR="00D610EC" w:rsidRPr="0098785E" w14:paraId="7178BB7F" w14:textId="0BA2F513" w:rsidTr="00D610EC">
        <w:trPr>
          <w:trHeight w:val="264"/>
        </w:trPr>
        <w:tc>
          <w:tcPr>
            <w:tcW w:w="930" w:type="dxa"/>
            <w:tcBorders>
              <w:top w:val="single" w:sz="4" w:space="0" w:color="auto"/>
              <w:left w:val="single" w:sz="4" w:space="0" w:color="auto"/>
              <w:bottom w:val="single" w:sz="4" w:space="0" w:color="auto"/>
              <w:right w:val="single" w:sz="4" w:space="0" w:color="auto"/>
            </w:tcBorders>
            <w:noWrap/>
            <w:vAlign w:val="bottom"/>
          </w:tcPr>
          <w:p w14:paraId="2435AE6D" w14:textId="47B5353D" w:rsidR="00D610EC" w:rsidRPr="0098785E" w:rsidRDefault="00D610EC" w:rsidP="002E5599">
            <w:pPr>
              <w:rPr>
                <w:rFonts w:cs="Arial"/>
                <w:bCs/>
              </w:rPr>
            </w:pPr>
            <w:r>
              <w:rPr>
                <w:rFonts w:cs="Arial"/>
                <w:bCs/>
              </w:rPr>
              <w:t>1</w:t>
            </w:r>
          </w:p>
        </w:tc>
        <w:tc>
          <w:tcPr>
            <w:tcW w:w="8363" w:type="dxa"/>
            <w:tcBorders>
              <w:top w:val="single" w:sz="4" w:space="0" w:color="auto"/>
              <w:left w:val="single" w:sz="4" w:space="0" w:color="auto"/>
              <w:bottom w:val="single" w:sz="4" w:space="0" w:color="auto"/>
              <w:right w:val="single" w:sz="4" w:space="0" w:color="auto"/>
            </w:tcBorders>
            <w:noWrap/>
            <w:vAlign w:val="bottom"/>
          </w:tcPr>
          <w:p w14:paraId="3A714A3D" w14:textId="77777777" w:rsidR="00D610EC" w:rsidRPr="0098785E" w:rsidRDefault="00D610EC" w:rsidP="002E5599">
            <w:r w:rsidRPr="0098785E">
              <w:rPr>
                <w:rFonts w:cs="Arial"/>
                <w:bCs/>
              </w:rPr>
              <w:t>Uniform Europees Aanbestedingsdocument</w:t>
            </w:r>
          </w:p>
        </w:tc>
      </w:tr>
      <w:tr w:rsidR="00D610EC" w:rsidRPr="0098785E" w14:paraId="2B8110E7" w14:textId="7B3A1575" w:rsidTr="00D610EC">
        <w:trPr>
          <w:trHeight w:val="264"/>
        </w:trPr>
        <w:tc>
          <w:tcPr>
            <w:tcW w:w="930" w:type="dxa"/>
            <w:tcBorders>
              <w:top w:val="single" w:sz="4" w:space="0" w:color="auto"/>
              <w:left w:val="single" w:sz="4" w:space="0" w:color="auto"/>
              <w:bottom w:val="single" w:sz="4" w:space="0" w:color="auto"/>
              <w:right w:val="single" w:sz="4" w:space="0" w:color="auto"/>
            </w:tcBorders>
            <w:noWrap/>
            <w:vAlign w:val="bottom"/>
          </w:tcPr>
          <w:p w14:paraId="5F9D2CC8" w14:textId="11F10B19" w:rsidR="00D610EC" w:rsidRPr="0098785E" w:rsidRDefault="00D610EC" w:rsidP="002E5599">
            <w:pPr>
              <w:rPr>
                <w:rFonts w:cs="Arial"/>
                <w:bCs/>
              </w:rPr>
            </w:pPr>
            <w:r w:rsidRPr="0098785E">
              <w:br w:type="page"/>
            </w:r>
            <w:r>
              <w:t>2</w:t>
            </w:r>
          </w:p>
        </w:tc>
        <w:tc>
          <w:tcPr>
            <w:tcW w:w="8363" w:type="dxa"/>
            <w:tcBorders>
              <w:top w:val="single" w:sz="4" w:space="0" w:color="auto"/>
              <w:left w:val="single" w:sz="4" w:space="0" w:color="auto"/>
              <w:bottom w:val="single" w:sz="4" w:space="0" w:color="auto"/>
              <w:right w:val="single" w:sz="4" w:space="0" w:color="auto"/>
            </w:tcBorders>
            <w:noWrap/>
            <w:vAlign w:val="bottom"/>
          </w:tcPr>
          <w:p w14:paraId="2BCBEE7E" w14:textId="77777777" w:rsidR="00D610EC" w:rsidRPr="0098785E" w:rsidRDefault="00D610EC" w:rsidP="002E5599">
            <w:pPr>
              <w:rPr>
                <w:rFonts w:cs="Arial"/>
                <w:bCs/>
              </w:rPr>
            </w:pPr>
            <w:r w:rsidRPr="0098785E">
              <w:rPr>
                <w:rFonts w:cs="Arial"/>
                <w:bCs/>
              </w:rPr>
              <w:t>Uittreksel Kamer van Koophandel</w:t>
            </w:r>
          </w:p>
        </w:tc>
      </w:tr>
      <w:tr w:rsidR="00D610EC" w:rsidRPr="0098785E" w14:paraId="5218E49A" w14:textId="4C230423" w:rsidTr="00D610EC">
        <w:trPr>
          <w:trHeight w:val="264"/>
        </w:trPr>
        <w:tc>
          <w:tcPr>
            <w:tcW w:w="930" w:type="dxa"/>
            <w:tcBorders>
              <w:top w:val="single" w:sz="4" w:space="0" w:color="auto"/>
              <w:left w:val="single" w:sz="4" w:space="0" w:color="auto"/>
              <w:bottom w:val="single" w:sz="4" w:space="0" w:color="auto"/>
              <w:right w:val="single" w:sz="4" w:space="0" w:color="auto"/>
            </w:tcBorders>
            <w:noWrap/>
            <w:vAlign w:val="bottom"/>
          </w:tcPr>
          <w:p w14:paraId="117242AA" w14:textId="43ED6A8E" w:rsidR="00D610EC" w:rsidRPr="0098785E" w:rsidRDefault="00D610EC" w:rsidP="002E5599">
            <w:pPr>
              <w:rPr>
                <w:rFonts w:cs="Arial"/>
                <w:bCs/>
              </w:rPr>
            </w:pPr>
            <w:r>
              <w:rPr>
                <w:rFonts w:cs="Arial"/>
                <w:bCs/>
              </w:rPr>
              <w:t>3</w:t>
            </w:r>
          </w:p>
        </w:tc>
        <w:tc>
          <w:tcPr>
            <w:tcW w:w="8363" w:type="dxa"/>
            <w:tcBorders>
              <w:top w:val="single" w:sz="4" w:space="0" w:color="auto"/>
              <w:left w:val="single" w:sz="4" w:space="0" w:color="auto"/>
              <w:bottom w:val="single" w:sz="4" w:space="0" w:color="auto"/>
              <w:right w:val="single" w:sz="4" w:space="0" w:color="auto"/>
            </w:tcBorders>
            <w:noWrap/>
            <w:vAlign w:val="bottom"/>
          </w:tcPr>
          <w:p w14:paraId="677437F1" w14:textId="77777777" w:rsidR="00D610EC" w:rsidRPr="0098785E" w:rsidRDefault="00D610EC" w:rsidP="00777591">
            <w:pPr>
              <w:rPr>
                <w:rFonts w:cs="Arial"/>
                <w:bCs/>
              </w:rPr>
            </w:pPr>
            <w:r>
              <w:rPr>
                <w:rFonts w:cs="Arial"/>
                <w:bCs/>
              </w:rPr>
              <w:t xml:space="preserve">Holdingverklaring </w:t>
            </w:r>
          </w:p>
        </w:tc>
      </w:tr>
      <w:tr w:rsidR="00D610EC" w:rsidRPr="0098785E" w14:paraId="0F4AFF8D" w14:textId="3D3E3AB1"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2006BCFE" w14:textId="0A677798" w:rsidR="00D610EC" w:rsidRPr="0098785E" w:rsidRDefault="00D610EC" w:rsidP="002E5599">
            <w:pPr>
              <w:rPr>
                <w:rFonts w:cs="Arial"/>
                <w:bCs/>
              </w:rPr>
            </w:pPr>
            <w:r>
              <w:rPr>
                <w:rFonts w:cs="Arial"/>
                <w:bCs/>
              </w:rPr>
              <w:t>4</w:t>
            </w:r>
          </w:p>
        </w:tc>
        <w:tc>
          <w:tcPr>
            <w:tcW w:w="8363" w:type="dxa"/>
            <w:tcBorders>
              <w:top w:val="single" w:sz="4" w:space="0" w:color="auto"/>
              <w:left w:val="single" w:sz="4" w:space="0" w:color="auto"/>
              <w:bottom w:val="single" w:sz="4" w:space="0" w:color="auto"/>
              <w:right w:val="single" w:sz="4" w:space="0" w:color="auto"/>
            </w:tcBorders>
            <w:noWrap/>
            <w:vAlign w:val="bottom"/>
          </w:tcPr>
          <w:p w14:paraId="3D8D15F8" w14:textId="77777777" w:rsidR="00D610EC" w:rsidRPr="0098785E" w:rsidRDefault="00D610EC" w:rsidP="0091291A">
            <w:pPr>
              <w:rPr>
                <w:rFonts w:cs="Arial"/>
                <w:bCs/>
              </w:rPr>
            </w:pPr>
            <w:r>
              <w:rPr>
                <w:rFonts w:cs="Arial"/>
                <w:bCs/>
              </w:rPr>
              <w:t>Eigen verklaring rating bancaire dienstverlener</w:t>
            </w:r>
          </w:p>
        </w:tc>
      </w:tr>
      <w:tr w:rsidR="00D610EC" w:rsidRPr="0098785E" w14:paraId="61DFDED0" w14:textId="1A6DC1DC"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4B3A8B2E" w14:textId="4BF408E4" w:rsidR="00D610EC" w:rsidRPr="0098785E" w:rsidRDefault="00D610EC" w:rsidP="002E5599">
            <w:pPr>
              <w:rPr>
                <w:rFonts w:cs="Arial"/>
                <w:bCs/>
              </w:rPr>
            </w:pPr>
            <w:r>
              <w:rPr>
                <w:rFonts w:cs="Arial"/>
                <w:bCs/>
              </w:rPr>
              <w:t>5</w:t>
            </w:r>
          </w:p>
        </w:tc>
        <w:tc>
          <w:tcPr>
            <w:tcW w:w="8363" w:type="dxa"/>
            <w:tcBorders>
              <w:top w:val="single" w:sz="4" w:space="0" w:color="auto"/>
              <w:left w:val="single" w:sz="4" w:space="0" w:color="auto"/>
              <w:bottom w:val="single" w:sz="4" w:space="0" w:color="auto"/>
              <w:right w:val="single" w:sz="4" w:space="0" w:color="auto"/>
            </w:tcBorders>
            <w:noWrap/>
            <w:vAlign w:val="bottom"/>
          </w:tcPr>
          <w:p w14:paraId="1FFA3E14" w14:textId="77777777" w:rsidR="00D610EC" w:rsidRPr="0098785E" w:rsidRDefault="00D610EC" w:rsidP="0091291A">
            <w:pPr>
              <w:rPr>
                <w:rFonts w:cs="Arial"/>
                <w:bCs/>
              </w:rPr>
            </w:pPr>
            <w:r>
              <w:rPr>
                <w:rFonts w:cs="Arial"/>
                <w:bCs/>
              </w:rPr>
              <w:t xml:space="preserve">Afdruk </w:t>
            </w:r>
            <w:r w:rsidRPr="0091291A">
              <w:rPr>
                <w:rFonts w:cs="Arial"/>
                <w:bCs/>
              </w:rPr>
              <w:t xml:space="preserve">contract met het Ministerie van Financiën </w:t>
            </w:r>
            <w:r>
              <w:rPr>
                <w:rFonts w:cs="Arial"/>
                <w:bCs/>
              </w:rPr>
              <w:t>mbt rekening</w:t>
            </w:r>
            <w:r w:rsidRPr="0091291A">
              <w:rPr>
                <w:rFonts w:cs="Arial"/>
                <w:bCs/>
              </w:rPr>
              <w:t xml:space="preserve"> die gekoppeld is aan ’s Rijks Schatkist</w:t>
            </w:r>
          </w:p>
        </w:tc>
      </w:tr>
      <w:tr w:rsidR="00D610EC" w:rsidRPr="0098785E" w14:paraId="5117DC18" w14:textId="0B8D6266"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6473C8C6" w14:textId="395A6B65" w:rsidR="00D610EC" w:rsidRPr="0098785E" w:rsidRDefault="00D610EC" w:rsidP="002E5599">
            <w:pPr>
              <w:rPr>
                <w:rFonts w:cs="Arial"/>
                <w:bCs/>
              </w:rPr>
            </w:pPr>
            <w:r>
              <w:rPr>
                <w:rFonts w:cs="Arial"/>
                <w:bCs/>
              </w:rPr>
              <w:t>6</w:t>
            </w:r>
          </w:p>
        </w:tc>
        <w:tc>
          <w:tcPr>
            <w:tcW w:w="8363" w:type="dxa"/>
            <w:tcBorders>
              <w:top w:val="single" w:sz="4" w:space="0" w:color="auto"/>
              <w:left w:val="single" w:sz="4" w:space="0" w:color="auto"/>
              <w:bottom w:val="single" w:sz="4" w:space="0" w:color="auto"/>
              <w:right w:val="single" w:sz="4" w:space="0" w:color="auto"/>
            </w:tcBorders>
            <w:noWrap/>
            <w:vAlign w:val="bottom"/>
          </w:tcPr>
          <w:p w14:paraId="48EA2D65" w14:textId="77777777" w:rsidR="00D610EC" w:rsidRPr="0098785E" w:rsidRDefault="00D610EC" w:rsidP="002E5599">
            <w:pPr>
              <w:rPr>
                <w:rFonts w:cs="Arial"/>
                <w:bCs/>
              </w:rPr>
            </w:pPr>
            <w:r>
              <w:rPr>
                <w:rFonts w:cs="Arial"/>
                <w:bCs/>
              </w:rPr>
              <w:t>Bewijs van verzekering</w:t>
            </w:r>
          </w:p>
        </w:tc>
      </w:tr>
      <w:tr w:rsidR="00D610EC" w14:paraId="6BD2CFB6" w14:textId="2DD32849"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1B637770" w14:textId="61D73B16" w:rsidR="00D610EC" w:rsidRPr="0098785E" w:rsidRDefault="00D610EC" w:rsidP="002E5599">
            <w:pPr>
              <w:rPr>
                <w:rFonts w:cs="Arial"/>
                <w:bCs/>
              </w:rPr>
            </w:pPr>
            <w:r>
              <w:rPr>
                <w:rFonts w:cs="Arial"/>
                <w:bCs/>
              </w:rPr>
              <w:t>7</w:t>
            </w:r>
          </w:p>
        </w:tc>
        <w:tc>
          <w:tcPr>
            <w:tcW w:w="8363" w:type="dxa"/>
            <w:tcBorders>
              <w:top w:val="single" w:sz="4" w:space="0" w:color="auto"/>
              <w:left w:val="single" w:sz="4" w:space="0" w:color="auto"/>
              <w:bottom w:val="single" w:sz="4" w:space="0" w:color="auto"/>
              <w:right w:val="single" w:sz="4" w:space="0" w:color="auto"/>
            </w:tcBorders>
            <w:noWrap/>
            <w:vAlign w:val="bottom"/>
          </w:tcPr>
          <w:p w14:paraId="51E9BAAF" w14:textId="77777777" w:rsidR="00D610EC" w:rsidRPr="0098785E" w:rsidRDefault="00D610EC" w:rsidP="002E5599">
            <w:pPr>
              <w:rPr>
                <w:rFonts w:cs="Arial"/>
                <w:bCs/>
              </w:rPr>
            </w:pPr>
            <w:r>
              <w:rPr>
                <w:rFonts w:cs="Arial"/>
                <w:bCs/>
              </w:rPr>
              <w:t>Opgave referentieprojecten</w:t>
            </w:r>
          </w:p>
        </w:tc>
      </w:tr>
      <w:tr w:rsidR="00D610EC" w14:paraId="385FBC80" w14:textId="303BBA0C"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117758F4" w14:textId="6E4B851F" w:rsidR="00D610EC" w:rsidRPr="0098785E" w:rsidRDefault="00D610EC" w:rsidP="002E5599">
            <w:pPr>
              <w:rPr>
                <w:rFonts w:cs="Arial"/>
                <w:bCs/>
              </w:rPr>
            </w:pPr>
            <w:r>
              <w:rPr>
                <w:rFonts w:cs="Arial"/>
                <w:bCs/>
              </w:rPr>
              <w:t>8</w:t>
            </w:r>
          </w:p>
        </w:tc>
        <w:tc>
          <w:tcPr>
            <w:tcW w:w="8363" w:type="dxa"/>
            <w:tcBorders>
              <w:top w:val="single" w:sz="4" w:space="0" w:color="auto"/>
              <w:left w:val="single" w:sz="4" w:space="0" w:color="auto"/>
              <w:bottom w:val="single" w:sz="4" w:space="0" w:color="auto"/>
              <w:right w:val="single" w:sz="4" w:space="0" w:color="auto"/>
            </w:tcBorders>
            <w:noWrap/>
            <w:vAlign w:val="bottom"/>
          </w:tcPr>
          <w:p w14:paraId="2A9C4868" w14:textId="77777777" w:rsidR="00D610EC" w:rsidRPr="0098785E" w:rsidRDefault="00D610EC" w:rsidP="002E5599">
            <w:pPr>
              <w:rPr>
                <w:rFonts w:cs="Arial"/>
                <w:bCs/>
              </w:rPr>
            </w:pPr>
            <w:r>
              <w:rPr>
                <w:rFonts w:cs="Arial"/>
                <w:bCs/>
              </w:rPr>
              <w:t>Akkoordverklaring programma van eisen</w:t>
            </w:r>
          </w:p>
        </w:tc>
      </w:tr>
      <w:tr w:rsidR="00D610EC" w14:paraId="42CE6082" w14:textId="55C0F68C"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4BCF3970" w14:textId="4B81A0DB" w:rsidR="00D610EC" w:rsidRPr="0098785E" w:rsidRDefault="00D610EC" w:rsidP="002E5599">
            <w:pPr>
              <w:rPr>
                <w:rFonts w:cs="Arial"/>
                <w:bCs/>
              </w:rPr>
            </w:pPr>
            <w:r>
              <w:rPr>
                <w:rFonts w:cs="Arial"/>
                <w:bCs/>
              </w:rPr>
              <w:t>9</w:t>
            </w:r>
          </w:p>
        </w:tc>
        <w:tc>
          <w:tcPr>
            <w:tcW w:w="8363" w:type="dxa"/>
            <w:tcBorders>
              <w:top w:val="single" w:sz="4" w:space="0" w:color="auto"/>
              <w:left w:val="single" w:sz="4" w:space="0" w:color="auto"/>
              <w:bottom w:val="single" w:sz="4" w:space="0" w:color="auto"/>
              <w:right w:val="single" w:sz="4" w:space="0" w:color="auto"/>
            </w:tcBorders>
            <w:noWrap/>
            <w:vAlign w:val="bottom"/>
          </w:tcPr>
          <w:p w14:paraId="67DB6DB4" w14:textId="77777777" w:rsidR="00D610EC" w:rsidRPr="0098785E" w:rsidRDefault="00D610EC" w:rsidP="002E5599">
            <w:pPr>
              <w:rPr>
                <w:rFonts w:cs="Arial"/>
                <w:bCs/>
              </w:rPr>
            </w:pPr>
            <w:r>
              <w:rPr>
                <w:rFonts w:cs="Arial"/>
                <w:bCs/>
              </w:rPr>
              <w:t>Prijsinvulformulier</w:t>
            </w:r>
          </w:p>
        </w:tc>
      </w:tr>
      <w:tr w:rsidR="00D610EC" w14:paraId="647D8926" w14:textId="52F42D13"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02592543" w14:textId="41207132" w:rsidR="00D610EC" w:rsidRPr="0098785E" w:rsidRDefault="00D610EC" w:rsidP="002E5599">
            <w:pPr>
              <w:rPr>
                <w:rFonts w:cs="Arial"/>
                <w:bCs/>
              </w:rPr>
            </w:pPr>
            <w:r>
              <w:rPr>
                <w:rFonts w:cs="Arial"/>
                <w:bCs/>
              </w:rPr>
              <w:t>10a</w:t>
            </w:r>
          </w:p>
        </w:tc>
        <w:tc>
          <w:tcPr>
            <w:tcW w:w="8363" w:type="dxa"/>
            <w:tcBorders>
              <w:top w:val="single" w:sz="4" w:space="0" w:color="auto"/>
              <w:left w:val="single" w:sz="4" w:space="0" w:color="auto"/>
              <w:bottom w:val="single" w:sz="4" w:space="0" w:color="auto"/>
              <w:right w:val="single" w:sz="4" w:space="0" w:color="auto"/>
            </w:tcBorders>
            <w:noWrap/>
            <w:vAlign w:val="bottom"/>
          </w:tcPr>
          <w:p w14:paraId="30F71A23" w14:textId="616C4DD3" w:rsidR="00D610EC" w:rsidRPr="0098785E" w:rsidRDefault="00D610EC" w:rsidP="002E5599">
            <w:pPr>
              <w:rPr>
                <w:rFonts w:cs="Arial"/>
                <w:bCs/>
              </w:rPr>
            </w:pPr>
            <w:r>
              <w:rPr>
                <w:rFonts w:cs="Arial"/>
                <w:bCs/>
              </w:rPr>
              <w:t>Kwaliteit: additionele dienstverlening</w:t>
            </w:r>
          </w:p>
        </w:tc>
      </w:tr>
      <w:tr w:rsidR="00D610EC" w14:paraId="6918864E" w14:textId="3E8F85D1"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3F036E04" w14:textId="3B8C2EEF" w:rsidR="00D610EC" w:rsidRPr="0098785E" w:rsidRDefault="00D610EC" w:rsidP="002E5599">
            <w:pPr>
              <w:rPr>
                <w:rFonts w:cs="Arial"/>
                <w:bCs/>
              </w:rPr>
            </w:pPr>
            <w:r>
              <w:rPr>
                <w:rFonts w:cs="Arial"/>
                <w:bCs/>
              </w:rPr>
              <w:t>10b</w:t>
            </w:r>
          </w:p>
        </w:tc>
        <w:tc>
          <w:tcPr>
            <w:tcW w:w="8363" w:type="dxa"/>
            <w:tcBorders>
              <w:top w:val="single" w:sz="4" w:space="0" w:color="auto"/>
              <w:left w:val="single" w:sz="4" w:space="0" w:color="auto"/>
              <w:bottom w:val="single" w:sz="4" w:space="0" w:color="auto"/>
              <w:right w:val="single" w:sz="4" w:space="0" w:color="auto"/>
            </w:tcBorders>
            <w:noWrap/>
            <w:vAlign w:val="bottom"/>
          </w:tcPr>
          <w:p w14:paraId="01A068EC" w14:textId="74D3341E" w:rsidR="00D610EC" w:rsidRPr="0098785E" w:rsidRDefault="00D610EC" w:rsidP="002E5599">
            <w:pPr>
              <w:rPr>
                <w:rFonts w:cs="Arial"/>
                <w:bCs/>
              </w:rPr>
            </w:pPr>
            <w:r>
              <w:rPr>
                <w:rFonts w:cs="Arial"/>
                <w:bCs/>
              </w:rPr>
              <w:t>Kwaliteit: duurzaamheid, digitale nota’s</w:t>
            </w:r>
          </w:p>
        </w:tc>
      </w:tr>
      <w:tr w:rsidR="00D610EC" w14:paraId="6D90AF4D" w14:textId="561F4C65" w:rsidTr="00D610EC">
        <w:trPr>
          <w:trHeight w:val="70"/>
        </w:trPr>
        <w:tc>
          <w:tcPr>
            <w:tcW w:w="930" w:type="dxa"/>
            <w:tcBorders>
              <w:top w:val="single" w:sz="4" w:space="0" w:color="auto"/>
              <w:left w:val="single" w:sz="4" w:space="0" w:color="auto"/>
              <w:bottom w:val="single" w:sz="4" w:space="0" w:color="auto"/>
              <w:right w:val="single" w:sz="4" w:space="0" w:color="auto"/>
            </w:tcBorders>
            <w:noWrap/>
            <w:vAlign w:val="bottom"/>
          </w:tcPr>
          <w:p w14:paraId="6CE55C8C" w14:textId="04DF8366" w:rsidR="00D610EC" w:rsidRPr="0098785E" w:rsidRDefault="00D610EC" w:rsidP="002E5599">
            <w:pPr>
              <w:rPr>
                <w:rFonts w:cs="Arial"/>
                <w:bCs/>
              </w:rPr>
            </w:pPr>
            <w:r>
              <w:rPr>
                <w:rFonts w:cs="Arial"/>
                <w:bCs/>
              </w:rPr>
              <w:t>10c</w:t>
            </w:r>
          </w:p>
        </w:tc>
        <w:tc>
          <w:tcPr>
            <w:tcW w:w="8363" w:type="dxa"/>
            <w:tcBorders>
              <w:top w:val="single" w:sz="4" w:space="0" w:color="auto"/>
              <w:left w:val="single" w:sz="4" w:space="0" w:color="auto"/>
              <w:bottom w:val="single" w:sz="4" w:space="0" w:color="auto"/>
              <w:right w:val="single" w:sz="4" w:space="0" w:color="auto"/>
            </w:tcBorders>
            <w:noWrap/>
            <w:vAlign w:val="bottom"/>
          </w:tcPr>
          <w:p w14:paraId="361C6244" w14:textId="41EA0D34" w:rsidR="00D610EC" w:rsidRPr="0098785E" w:rsidRDefault="00D610EC" w:rsidP="002E5599">
            <w:pPr>
              <w:rPr>
                <w:rFonts w:cs="Arial"/>
                <w:bCs/>
              </w:rPr>
            </w:pPr>
            <w:r>
              <w:rPr>
                <w:rFonts w:cs="Arial"/>
                <w:bCs/>
              </w:rPr>
              <w:t>Kwaliteit: duurzaamheid, bijdrage aan beleidsdoelstelling</w:t>
            </w:r>
          </w:p>
        </w:tc>
      </w:tr>
    </w:tbl>
    <w:p w14:paraId="36D9922C" w14:textId="77777777" w:rsidR="0098785E" w:rsidRDefault="0098785E" w:rsidP="0098785E">
      <w:pPr>
        <w:pStyle w:val="Kop2"/>
        <w:numPr>
          <w:ilvl w:val="0"/>
          <w:numId w:val="0"/>
        </w:numPr>
        <w:spacing w:line="260" w:lineRule="atLeast"/>
      </w:pPr>
      <w:bookmarkStart w:id="46" w:name="_Toc315333131"/>
      <w:bookmarkStart w:id="47" w:name="_Toc263150728"/>
      <w:bookmarkStart w:id="48" w:name="_Toc458514324"/>
    </w:p>
    <w:p w14:paraId="53C96B0A" w14:textId="77777777" w:rsidR="0098785E" w:rsidRDefault="0098785E" w:rsidP="0098785E">
      <w:pPr>
        <w:pStyle w:val="Kop2"/>
        <w:numPr>
          <w:ilvl w:val="0"/>
          <w:numId w:val="0"/>
        </w:numPr>
        <w:spacing w:line="260" w:lineRule="atLeast"/>
      </w:pPr>
    </w:p>
    <w:p w14:paraId="711C3C4A" w14:textId="77777777" w:rsidR="002E5599" w:rsidRDefault="00157A1D" w:rsidP="0098785E">
      <w:pPr>
        <w:pStyle w:val="Kop2"/>
      </w:pPr>
      <w:bookmarkStart w:id="49" w:name="_Toc45880033"/>
      <w:r>
        <w:t xml:space="preserve">Wie moet uw </w:t>
      </w:r>
      <w:r w:rsidRPr="00E7657F">
        <w:t>inschrijving</w:t>
      </w:r>
      <w:r>
        <w:t xml:space="preserve"> ondertekenen?</w:t>
      </w:r>
      <w:bookmarkEnd w:id="46"/>
      <w:bookmarkEnd w:id="47"/>
      <w:bookmarkEnd w:id="48"/>
      <w:bookmarkEnd w:id="49"/>
    </w:p>
    <w:p w14:paraId="6341E508" w14:textId="4DF4B752" w:rsidR="002E5599" w:rsidRPr="008621C5" w:rsidRDefault="00157A1D" w:rsidP="002E5599">
      <w:r w:rsidRPr="008621C5">
        <w:t xml:space="preserve">Uw </w:t>
      </w:r>
      <w:r w:rsidRPr="00E7657F">
        <w:t>inschrijving</w:t>
      </w:r>
      <w:r>
        <w:t xml:space="preserve"> </w:t>
      </w:r>
      <w:r w:rsidRPr="008621C5">
        <w:t xml:space="preserve">moet rechtsgeldig ondertekend zijn door één of meer personen. U moet dat kunnen aantonen met een kopie van een uittreksel van de Kamer van </w:t>
      </w:r>
      <w:r w:rsidRPr="0098785E">
        <w:t xml:space="preserve">Koophandel niet ouder dan 6 maanden (terugrekend vanaf de uiterste sluitingsdatum van indiening inschrijving). Schrijft u in als een </w:t>
      </w:r>
      <w:r w:rsidRPr="0098785E">
        <w:lastRenderedPageBreak/>
        <w:t xml:space="preserve">samenwerkingsverband van ondernemingen of een combinatie? </w:t>
      </w:r>
      <w:r w:rsidR="00CF4B27">
        <w:t>4</w:t>
      </w:r>
      <w:r w:rsidRPr="0098785E">
        <w:t>Dan moeten alle deelnemers van dit samenwerkingsverband of de combinatie de inschrijving rechtsgeldig ondertekenen.</w:t>
      </w:r>
      <w:r w:rsidRPr="008621C5">
        <w:t xml:space="preserve"> </w:t>
      </w:r>
    </w:p>
    <w:p w14:paraId="71FC5160" w14:textId="77777777" w:rsidR="002E5599" w:rsidRDefault="002E5599" w:rsidP="002E5599">
      <w:pPr>
        <w:tabs>
          <w:tab w:val="left" w:pos="2700"/>
        </w:tabs>
        <w:spacing w:line="260" w:lineRule="exact"/>
        <w:rPr>
          <w:rFonts w:cs="Arial"/>
        </w:rPr>
      </w:pPr>
    </w:p>
    <w:p w14:paraId="77CAB82C" w14:textId="77777777" w:rsidR="002E5599" w:rsidRPr="00482389" w:rsidRDefault="00157A1D" w:rsidP="002E5599">
      <w:r w:rsidRPr="00482389">
        <w:t xml:space="preserve">Het uittreksel van de Kamer van Koophandel dient u bij </w:t>
      </w:r>
      <w:r w:rsidRPr="00E7657F">
        <w:t>inschrijving</w:t>
      </w:r>
      <w:r>
        <w:t xml:space="preserve"> </w:t>
      </w:r>
      <w:r w:rsidRPr="00482389">
        <w:t>aan te leveren.</w:t>
      </w:r>
    </w:p>
    <w:p w14:paraId="37086A31" w14:textId="77777777" w:rsidR="002E5599" w:rsidRPr="00482389" w:rsidRDefault="002E5599" w:rsidP="002E5599"/>
    <w:p w14:paraId="58DEBD87" w14:textId="77777777" w:rsidR="002E5599" w:rsidRPr="00482389" w:rsidRDefault="00157A1D" w:rsidP="002E5599">
      <w:r w:rsidRPr="00482389">
        <w:t xml:space="preserve">In het geval dat </w:t>
      </w:r>
      <w:r w:rsidRPr="00720753">
        <w:t>inschrijvers</w:t>
      </w:r>
      <w:r w:rsidRPr="00482389">
        <w:t xml:space="preserve"> ervoor kiest voor personen die gemachtigd zijn om de ondernemer voor de aanbestedingsprocedure te vertegenwoordigen, dient dit te worden aangegeven in de UEA deel II B.  </w:t>
      </w:r>
    </w:p>
    <w:p w14:paraId="7419DB2D" w14:textId="77777777" w:rsidR="002E5599" w:rsidRPr="00482389" w:rsidRDefault="00157A1D" w:rsidP="002E5599">
      <w:pPr>
        <w:spacing w:line="300" w:lineRule="atLeast"/>
        <w:rPr>
          <w:rFonts w:cs="Myriad"/>
        </w:rPr>
      </w:pPr>
      <w:r w:rsidRPr="00482389">
        <w:rPr>
          <w:rFonts w:cs="Myriad"/>
        </w:rPr>
        <w:t>Daarnaast behoudt de gemeente zich het recht voor</w:t>
      </w:r>
      <w:r w:rsidRPr="002D029E">
        <w:rPr>
          <w:rFonts w:ascii="Times New Roman" w:hAnsi="Times New Roman"/>
          <w:sz w:val="24"/>
          <w:szCs w:val="24"/>
        </w:rPr>
        <w:t xml:space="preserve"> </w:t>
      </w:r>
      <w:r w:rsidRPr="00482389">
        <w:rPr>
          <w:rFonts w:cs="Myriad"/>
        </w:rPr>
        <w:t xml:space="preserve"> een verklaring (machtigingsformulier) van </w:t>
      </w:r>
      <w:r w:rsidRPr="00720753">
        <w:rPr>
          <w:rFonts w:cs="Myriad"/>
        </w:rPr>
        <w:t>inschrijvers</w:t>
      </w:r>
      <w:r>
        <w:rPr>
          <w:rFonts w:cs="Myriad"/>
        </w:rPr>
        <w:t xml:space="preserve"> </w:t>
      </w:r>
      <w:r w:rsidRPr="00482389">
        <w:rPr>
          <w:rFonts w:cs="Myriad"/>
        </w:rPr>
        <w:t>op te vragen, waarbij de gemachtigde gevolmachtigd wordt.</w:t>
      </w:r>
    </w:p>
    <w:p w14:paraId="1EFA4636" w14:textId="77777777" w:rsidR="002E5599" w:rsidRPr="00482389" w:rsidRDefault="002E5599" w:rsidP="002E5599">
      <w:pPr>
        <w:spacing w:line="30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2E1422" w14:paraId="59DDE02A" w14:textId="77777777" w:rsidTr="002E5599">
        <w:tc>
          <w:tcPr>
            <w:tcW w:w="8897" w:type="dxa"/>
          </w:tcPr>
          <w:p w14:paraId="026438A6" w14:textId="77777777" w:rsidR="002E5599" w:rsidRPr="00482389" w:rsidRDefault="00157A1D" w:rsidP="002E5599">
            <w:r w:rsidRPr="00482389">
              <w:t xml:space="preserve">Indien uw </w:t>
            </w:r>
            <w:r w:rsidRPr="00720753">
              <w:rPr>
                <w:rFonts w:cs="Myriad"/>
              </w:rPr>
              <w:t>inschrijvers</w:t>
            </w:r>
            <w:r>
              <w:rPr>
                <w:rFonts w:cs="Myriad"/>
              </w:rPr>
              <w:t xml:space="preserve"> </w:t>
            </w:r>
            <w:r w:rsidRPr="00482389">
              <w:t xml:space="preserve">wordt ingediend door een samenwerkingsverband (combinatie), dient ieder lid van het verband een recent bewijs van Inschrijving van de onderneming in het nationale Beroeps- of Handelsregister in te dienen bij inschrijving. </w:t>
            </w:r>
          </w:p>
        </w:tc>
      </w:tr>
    </w:tbl>
    <w:p w14:paraId="2FED9D61" w14:textId="77777777" w:rsidR="002E5599" w:rsidRPr="00482389" w:rsidRDefault="002E5599" w:rsidP="002E5599"/>
    <w:p w14:paraId="49BB4EDB" w14:textId="77777777" w:rsidR="002E5599" w:rsidRPr="00482389" w:rsidRDefault="00157A1D" w:rsidP="002E5599">
      <w:pPr>
        <w:keepLines/>
      </w:pPr>
      <w:r w:rsidRPr="00482389">
        <w:t xml:space="preserve">Ten overvloede wijzen wij u hierbij op het volgende: </w:t>
      </w:r>
    </w:p>
    <w:p w14:paraId="31CCFF60" w14:textId="77777777" w:rsidR="002E5599" w:rsidRPr="00482389" w:rsidRDefault="00157A1D" w:rsidP="002E5599">
      <w:pPr>
        <w:keepLines/>
      </w:pPr>
      <w:r w:rsidRPr="00482389">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indien dat bedrag gelijk is of hoger is dan de geraamde waarde van de opdracht. </w:t>
      </w:r>
    </w:p>
    <w:p w14:paraId="206DDB38" w14:textId="77777777" w:rsidR="002E5599" w:rsidRPr="00482389" w:rsidRDefault="002E5599" w:rsidP="002E5599">
      <w:pPr>
        <w:keepLines/>
      </w:pPr>
    </w:p>
    <w:p w14:paraId="317FC8EA" w14:textId="77777777" w:rsidR="002E5599" w:rsidRDefault="00157A1D" w:rsidP="002E5599">
      <w:pPr>
        <w:keepLines/>
      </w:pPr>
      <w:r w:rsidRPr="00482389">
        <w:t>Bij gebruik van een volmacht moet u aantonen dat de persoon die de volmacht verleent voldoende bevoegdheid heeft om de overeenkomst aan te gaan.</w:t>
      </w:r>
    </w:p>
    <w:p w14:paraId="0E4B7D1F" w14:textId="77777777" w:rsidR="00C57AA7" w:rsidRDefault="00C57AA7" w:rsidP="002E5599">
      <w:pPr>
        <w:keepLines/>
      </w:pPr>
    </w:p>
    <w:p w14:paraId="010BC603" w14:textId="26CF7282" w:rsidR="00C57AA7" w:rsidRPr="00ED2B5E" w:rsidRDefault="00C57AA7" w:rsidP="00C57AA7">
      <w:pPr>
        <w:keepLines/>
      </w:pPr>
      <w:r>
        <w:t xml:space="preserve">Een inschrijver die deel uit maakt van een concern/holdingmaatschappij moet dit bekend maken door het invullen en rechtsgeldig ondertekenen </w:t>
      </w:r>
      <w:r w:rsidRPr="00ED2B5E">
        <w:t xml:space="preserve">van </w:t>
      </w:r>
      <w:r w:rsidR="00C14876">
        <w:t xml:space="preserve">bijlage </w:t>
      </w:r>
      <w:r w:rsidR="00B16E1B">
        <w:t>2</w:t>
      </w:r>
      <w:r w:rsidRPr="00ED2B5E">
        <w:t xml:space="preserve"> Holdingverklaring.</w:t>
      </w:r>
      <w:r w:rsidR="00ED2B5E">
        <w:t>.</w:t>
      </w:r>
      <w:r w:rsidRPr="00ED2B5E">
        <w:t xml:space="preserve"> Een kopie van de inschrijving bij de Kamer van Koophandel moet dan eveneens overlegd worden, waaruit blijkt dat de inschrijver deel uit maakt van het concern of de holding. Dit bewijsstuk mag niet ouder zijn dan zes maanden én moet actueel zijn. Dit uittreksel moet toegevoegd worden.</w:t>
      </w:r>
    </w:p>
    <w:p w14:paraId="3BB819F6" w14:textId="77777777" w:rsidR="00C57AA7" w:rsidRPr="00ED2B5E" w:rsidRDefault="00C57AA7" w:rsidP="00C57AA7">
      <w:pPr>
        <w:keepLines/>
      </w:pPr>
      <w:r w:rsidRPr="00ED2B5E">
        <w:t xml:space="preserve"> </w:t>
      </w:r>
    </w:p>
    <w:p w14:paraId="20C8C70A" w14:textId="6629437E" w:rsidR="00C57AA7" w:rsidRDefault="00C57AA7" w:rsidP="00C57AA7">
      <w:pPr>
        <w:keepLines/>
      </w:pPr>
      <w:r w:rsidRPr="00ED2B5E">
        <w:t xml:space="preserve">Indien de holdingverklaring niet van toepassing is, dient de inschrijver dat aan te geven in bijlage </w:t>
      </w:r>
      <w:r w:rsidR="00B16E1B">
        <w:t xml:space="preserve">2 </w:t>
      </w:r>
      <w:r w:rsidR="00F438BD" w:rsidRPr="00ED2B5E">
        <w:t>H</w:t>
      </w:r>
      <w:r w:rsidRPr="00ED2B5E">
        <w:t>oldingverklaring.</w:t>
      </w:r>
      <w:r>
        <w:t xml:space="preserve"> </w:t>
      </w:r>
    </w:p>
    <w:p w14:paraId="51889350" w14:textId="77777777" w:rsidR="00C57AA7" w:rsidRPr="00482389" w:rsidRDefault="00C57AA7" w:rsidP="002E5599">
      <w:pPr>
        <w:keepLines/>
      </w:pPr>
    </w:p>
    <w:p w14:paraId="7F88453E" w14:textId="77777777" w:rsidR="002E5599" w:rsidRPr="00482389" w:rsidRDefault="002E5599" w:rsidP="002E5599"/>
    <w:p w14:paraId="29D54BEB" w14:textId="77777777" w:rsidR="002E5599" w:rsidRDefault="00157A1D" w:rsidP="002E5599">
      <w:pPr>
        <w:pStyle w:val="Kop2"/>
      </w:pPr>
      <w:bookmarkStart w:id="50" w:name="_Toc458514326"/>
      <w:bookmarkStart w:id="51" w:name="_Toc45880034"/>
      <w:r>
        <w:t>Hoe dient u uw inschrijving in?</w:t>
      </w:r>
      <w:bookmarkEnd w:id="50"/>
      <w:bookmarkEnd w:id="51"/>
      <w:r>
        <w:t xml:space="preserve"> </w:t>
      </w:r>
    </w:p>
    <w:p w14:paraId="76CE3B87" w14:textId="77777777" w:rsidR="002E5599" w:rsidRPr="0099395C" w:rsidRDefault="00157A1D" w:rsidP="002E5599">
      <w:pPr>
        <w:spacing w:line="260" w:lineRule="exact"/>
        <w:rPr>
          <w:rFonts w:cs="Arial"/>
        </w:rPr>
      </w:pPr>
      <w:r w:rsidRPr="0099395C">
        <w:rPr>
          <w:rFonts w:cs="Arial"/>
        </w:rPr>
        <w:t xml:space="preserve">Deze aanbesteding zal geheel digitaal plaatsvinden met gebruikmaking van het </w:t>
      </w:r>
      <w:r>
        <w:rPr>
          <w:rFonts w:cs="Arial"/>
        </w:rPr>
        <w:t>a</w:t>
      </w:r>
      <w:r w:rsidRPr="0099395C">
        <w:rPr>
          <w:rFonts w:cs="Arial"/>
        </w:rPr>
        <w:t>anbestedingsplatform TenderNed. Dit betekent dat:</w:t>
      </w:r>
    </w:p>
    <w:p w14:paraId="60CE9CFB" w14:textId="77777777" w:rsidR="002E5599" w:rsidRPr="0099395C" w:rsidRDefault="00157A1D" w:rsidP="00157A1D">
      <w:pPr>
        <w:numPr>
          <w:ilvl w:val="0"/>
          <w:numId w:val="5"/>
        </w:numPr>
        <w:spacing w:line="260" w:lineRule="exact"/>
        <w:rPr>
          <w:rFonts w:cs="Arial"/>
        </w:rPr>
      </w:pPr>
      <w:r w:rsidRPr="0099395C">
        <w:rPr>
          <w:rFonts w:cs="Arial"/>
        </w:rPr>
        <w:t>de aanbestedingsdocumenten via TenderNed ter beschikking worden gesteld;</w:t>
      </w:r>
    </w:p>
    <w:p w14:paraId="71693B99" w14:textId="77777777" w:rsidR="002E5599" w:rsidRPr="0099395C" w:rsidRDefault="00157A1D" w:rsidP="00157A1D">
      <w:pPr>
        <w:numPr>
          <w:ilvl w:val="0"/>
          <w:numId w:val="5"/>
        </w:numPr>
        <w:spacing w:line="260" w:lineRule="exact"/>
        <w:rPr>
          <w:rFonts w:cs="Arial"/>
        </w:rPr>
      </w:pPr>
      <w:r w:rsidRPr="0099395C">
        <w:rPr>
          <w:rFonts w:cs="Arial"/>
        </w:rPr>
        <w:t>ondernemers via TenderNed nadere inlichtingen kunnen inwinnen;</w:t>
      </w:r>
    </w:p>
    <w:p w14:paraId="6D20446E" w14:textId="77777777" w:rsidR="002E5599" w:rsidRPr="0099395C" w:rsidRDefault="00157A1D" w:rsidP="00157A1D">
      <w:pPr>
        <w:numPr>
          <w:ilvl w:val="0"/>
          <w:numId w:val="5"/>
        </w:numPr>
        <w:spacing w:line="260" w:lineRule="exact"/>
        <w:rPr>
          <w:rFonts w:cs="Arial"/>
        </w:rPr>
      </w:pPr>
      <w:r w:rsidRPr="0099395C">
        <w:rPr>
          <w:rFonts w:cs="Arial"/>
        </w:rPr>
        <w:t>ondernemers via TenderNed hun aanbieding moeten indienen;</w:t>
      </w:r>
    </w:p>
    <w:p w14:paraId="09EE26E0" w14:textId="77777777" w:rsidR="002E5599" w:rsidRDefault="00157A1D" w:rsidP="00157A1D">
      <w:pPr>
        <w:numPr>
          <w:ilvl w:val="0"/>
          <w:numId w:val="5"/>
        </w:numPr>
        <w:spacing w:line="260" w:lineRule="exact"/>
        <w:rPr>
          <w:rFonts w:cs="Arial"/>
        </w:rPr>
      </w:pPr>
      <w:r w:rsidRPr="0099395C">
        <w:rPr>
          <w:rFonts w:cs="Arial"/>
        </w:rPr>
        <w:t>de correspondentie ten aanzien van de gunning van de opdracht via TenderNed plaats zal vinden.</w:t>
      </w:r>
    </w:p>
    <w:p w14:paraId="10561D0B" w14:textId="77777777" w:rsidR="002E5599" w:rsidRDefault="002E5599" w:rsidP="002E5599">
      <w:pPr>
        <w:spacing w:line="260" w:lineRule="exact"/>
        <w:rPr>
          <w:rFonts w:cs="Arial"/>
        </w:rPr>
      </w:pPr>
    </w:p>
    <w:p w14:paraId="52A4F547" w14:textId="6E96E3E7" w:rsidR="002E5599" w:rsidRPr="000B5053" w:rsidRDefault="00404F3B" w:rsidP="002E5599">
      <w:pPr>
        <w:tabs>
          <w:tab w:val="left" w:pos="2700"/>
        </w:tabs>
        <w:spacing w:line="260" w:lineRule="exact"/>
        <w:rPr>
          <w:rFonts w:cs="Arial"/>
        </w:rPr>
      </w:pPr>
      <w:r>
        <w:rPr>
          <w:rFonts w:cs="Arial"/>
        </w:rPr>
        <w:t>I</w:t>
      </w:r>
      <w:r w:rsidR="00157A1D" w:rsidRPr="00E7657F">
        <w:rPr>
          <w:rFonts w:cs="Arial"/>
        </w:rPr>
        <w:t>nschrijving</w:t>
      </w:r>
      <w:r>
        <w:rPr>
          <w:rFonts w:cs="Arial"/>
        </w:rPr>
        <w:t>en</w:t>
      </w:r>
      <w:r w:rsidR="00157A1D">
        <w:rPr>
          <w:rFonts w:cs="Arial"/>
        </w:rPr>
        <w:t xml:space="preserve"> </w:t>
      </w:r>
      <w:r w:rsidR="00157A1D" w:rsidRPr="002D029E">
        <w:rPr>
          <w:rFonts w:cs="Arial"/>
        </w:rPr>
        <w:t>kunnen na</w:t>
      </w:r>
      <w:r w:rsidR="00157A1D" w:rsidRPr="000B5053">
        <w:rPr>
          <w:rFonts w:cs="Arial"/>
        </w:rPr>
        <w:t xml:space="preserve"> </w:t>
      </w:r>
      <w:r w:rsidR="00157A1D" w:rsidRPr="002D029E">
        <w:rPr>
          <w:rFonts w:cs="Arial"/>
        </w:rPr>
        <w:t xml:space="preserve">sluiting van de inschrijftermijn (kluis) niet meer via TenderNed worden </w:t>
      </w:r>
      <w:r w:rsidR="00157A1D" w:rsidRPr="000B5053">
        <w:rPr>
          <w:rFonts w:cs="Arial"/>
        </w:rPr>
        <w:t>aangeboden. Een andere wijze van indienen dan digitaal via TenderNed is niet toegestaan. Inschrijvingen die op een andere wijze worden ingediend worden ongeldig verklaard en niet in behandeling genomen. Het risico van systeem- en internetstoringen ligt geheel bij de inschrijver</w:t>
      </w:r>
      <w:r w:rsidR="00157A1D" w:rsidRPr="002D029E">
        <w:rPr>
          <w:rFonts w:cs="Arial"/>
        </w:rPr>
        <w:t>, tenzij deze aantoonbaar toe te wijzen zijn aan Tenderned.</w:t>
      </w:r>
      <w:r w:rsidR="00157A1D" w:rsidRPr="000B5053">
        <w:rPr>
          <w:rFonts w:cs="Arial"/>
        </w:rPr>
        <w:t>.</w:t>
      </w:r>
    </w:p>
    <w:p w14:paraId="1D628D2C" w14:textId="77777777" w:rsidR="002E5599" w:rsidRPr="009F2BBA" w:rsidRDefault="00157A1D" w:rsidP="00777591">
      <w:pPr>
        <w:spacing w:after="200" w:line="276" w:lineRule="auto"/>
        <w:rPr>
          <w:rFonts w:cs="Arial"/>
        </w:rPr>
      </w:pPr>
      <w:r>
        <w:br w:type="page"/>
      </w:r>
      <w:bookmarkEnd w:id="44"/>
      <w:r w:rsidRPr="009F2BBA">
        <w:rPr>
          <w:rFonts w:cs="Arial"/>
        </w:rPr>
        <w:lastRenderedPageBreak/>
        <w:t xml:space="preserve"> </w:t>
      </w:r>
    </w:p>
    <w:p w14:paraId="68CE856F" w14:textId="77777777" w:rsidR="00767EF5" w:rsidRDefault="00533522" w:rsidP="00533522">
      <w:pPr>
        <w:pStyle w:val="Kop1"/>
      </w:pPr>
      <w:bookmarkStart w:id="52" w:name="_Toc315333138"/>
      <w:bookmarkStart w:id="53" w:name="_Toc45880035"/>
      <w:r>
        <w:t>Opdrachtomschrijving</w:t>
      </w:r>
      <w:bookmarkEnd w:id="53"/>
    </w:p>
    <w:p w14:paraId="55E1D2DB" w14:textId="77777777" w:rsidR="007578B3" w:rsidRPr="007578B3" w:rsidRDefault="007578B3" w:rsidP="007578B3"/>
    <w:p w14:paraId="53630C1A" w14:textId="77777777" w:rsidR="003F6F8E" w:rsidRPr="003F6F8E" w:rsidRDefault="003F6F8E" w:rsidP="003F6F8E">
      <w:pPr>
        <w:pStyle w:val="Kop2"/>
      </w:pPr>
      <w:bookmarkStart w:id="54" w:name="_Toc45880036"/>
      <w:r w:rsidRPr="003F6F8E">
        <w:t>Doel van de opdracht</w:t>
      </w:r>
      <w:bookmarkEnd w:id="54"/>
    </w:p>
    <w:p w14:paraId="19D4148B" w14:textId="77777777" w:rsidR="00334C3A" w:rsidRDefault="003F6F8E" w:rsidP="003F6F8E">
      <w:r>
        <w:t xml:space="preserve">De gemeente wil haar inkomende en uitgaande geldstromen op de meest efficiënte manier afhandelen. Dit betekent zo laag mogelijke transactiekosten voor het betalingsverkeer in combinatie met minimale rentekosten c.q. maximale rentebaten over haar saldo aangehouden in rekeningcourant. Het betalingsverkeer dient op basis van tarifering afgerekend te worden. Daarnaast wordt grote waarde gehecht aan de kwaliteit, betrouwbaarheid en gebruiksvriendelijkheid van het pakket voor afhandeling van het betalingsverkeer. </w:t>
      </w:r>
      <w:r w:rsidR="00334C3A" w:rsidRPr="00334C3A">
        <w:t>Gezien het feit dat de gemeente te maken heeft met betalingen met een kritisch karakter (sociaal domein o.a. uitkeringen, notarisbetalingen, transacties geld- en kapitaalmarkt) worden eisen gesteld aan betrouwbaarheid van en tijdigheid binnen de systemen van de huisbankier.</w:t>
      </w:r>
    </w:p>
    <w:p w14:paraId="7824DCD4" w14:textId="77777777" w:rsidR="003F6F8E" w:rsidRDefault="003F6F8E" w:rsidP="003F6F8E">
      <w:r w:rsidRPr="007578B3">
        <w:t>Voor de bepaling van de rentekosten en rentebaten over het banksaldo (na saldocompensatie) geldt als r</w:t>
      </w:r>
      <w:r w:rsidR="00334C3A" w:rsidRPr="007578B3">
        <w:t>eferentierente 1 maands Euribor of de algemeen aanvaarde opvolger daarvan.</w:t>
      </w:r>
      <w:r w:rsidRPr="007578B3">
        <w:t xml:space="preserve"> Een</w:t>
      </w:r>
      <w:r>
        <w:t xml:space="preserve"> en ander wordt gekoppeld aan een kredietlimiet </w:t>
      </w:r>
      <w:r w:rsidRPr="004506F2">
        <w:t xml:space="preserve">van </w:t>
      </w:r>
      <w:r w:rsidR="00330194" w:rsidRPr="004506F2">
        <w:t xml:space="preserve">€ </w:t>
      </w:r>
      <w:r w:rsidR="004506F2">
        <w:t>25 miljoen en een intradaglimiet van € 75 miljoen</w:t>
      </w:r>
      <w:r w:rsidRPr="004506F2">
        <w:t>. Het benutten van deze</w:t>
      </w:r>
      <w:r>
        <w:t xml:space="preserve"> </w:t>
      </w:r>
      <w:r w:rsidR="004506F2">
        <w:t xml:space="preserve">limieten </w:t>
      </w:r>
      <w:r>
        <w:t xml:space="preserve">heeft geen verplichtend karakter. Ook bij andere marktpartijen kunnen kortlopende middelen worden aangetrokken. </w:t>
      </w:r>
    </w:p>
    <w:p w14:paraId="3938A408" w14:textId="77777777" w:rsidR="003F6F8E" w:rsidRDefault="003F6F8E" w:rsidP="003F6F8E">
      <w:r>
        <w:t xml:space="preserve"> </w:t>
      </w:r>
    </w:p>
    <w:p w14:paraId="4CF999DA" w14:textId="77777777" w:rsidR="003F6F8E" w:rsidRDefault="003F6F8E" w:rsidP="003F6F8E">
      <w:r>
        <w:t xml:space="preserve">Op basis </w:t>
      </w:r>
      <w:r w:rsidRPr="007578B3">
        <w:t>van onderstaande beschrijving van het huidige</w:t>
      </w:r>
      <w:r>
        <w:t xml:space="preserve"> betalingsverkeer van de gemeente ‘s-Hertogenbosch wordt van de inschrijver een adequate oplossing voor de bancaire dienstverlening verwacht, die voldoet aan het programma van eisen zoals vermeld </w:t>
      </w:r>
      <w:r w:rsidRPr="0045501B">
        <w:t xml:space="preserve">in hoofdstuk </w:t>
      </w:r>
      <w:r w:rsidR="0045501B" w:rsidRPr="0045501B">
        <w:t>5</w:t>
      </w:r>
      <w:r w:rsidRPr="0045501B">
        <w:t>.</w:t>
      </w:r>
      <w:r>
        <w:t xml:space="preserve"> </w:t>
      </w:r>
    </w:p>
    <w:p w14:paraId="1E901CF5" w14:textId="77777777" w:rsidR="003F6F8E" w:rsidRDefault="003F6F8E" w:rsidP="003F6F8E">
      <w:r>
        <w:t xml:space="preserve"> </w:t>
      </w:r>
    </w:p>
    <w:p w14:paraId="19B3B7E6" w14:textId="057E05E0" w:rsidR="003F6F8E" w:rsidRDefault="003F6F8E" w:rsidP="003F6F8E">
      <w:r>
        <w:t xml:space="preserve">De inschrijver verleent daarnaast optimale ondersteuning aan de gemeente bij de inrichting en implementatie van de bancaire dienstverlening. De werkzaamheden die hiermee gemoeid zijn, moeten uiterlijk </w:t>
      </w:r>
      <w:r w:rsidR="00A960C3">
        <w:t>1 januari 202</w:t>
      </w:r>
      <w:r w:rsidR="00166FD4">
        <w:t>1</w:t>
      </w:r>
      <w:r>
        <w:t xml:space="preserve"> zijn voltooid. </w:t>
      </w:r>
      <w:r w:rsidR="00166FD4">
        <w:t>De inschrijver mag hiervoor geen implementatiekosten in rekening brengen bij de gemeente.</w:t>
      </w:r>
    </w:p>
    <w:p w14:paraId="1EA2C4AE" w14:textId="77777777" w:rsidR="003F6F8E" w:rsidRDefault="003F6F8E" w:rsidP="003F6F8E">
      <w:r>
        <w:t xml:space="preserve"> </w:t>
      </w:r>
    </w:p>
    <w:p w14:paraId="655FFDAF" w14:textId="77777777" w:rsidR="003F6F8E" w:rsidRDefault="003F6F8E" w:rsidP="003F6F8E">
      <w:r>
        <w:t xml:space="preserve">Ten slotte wordt van de inschrijver verwacht dat hij ten minste éénmaal per jaar deelneemt aan het binnen de gemeente ’s-Hertogenbosch gehouden treasuryoverleg. </w:t>
      </w:r>
    </w:p>
    <w:p w14:paraId="2E93FE70" w14:textId="77777777" w:rsidR="003F6F8E" w:rsidRDefault="003F6F8E" w:rsidP="003F6F8E">
      <w:r>
        <w:t xml:space="preserve"> </w:t>
      </w:r>
    </w:p>
    <w:p w14:paraId="7E94DCAF" w14:textId="77777777" w:rsidR="00767EF5" w:rsidRDefault="003F6F8E" w:rsidP="003F6F8E">
      <w:r>
        <w:t>Het aangaan van langlopende financieringen c.q. beleggingen valt niet binnen het bereik van deze opdracht. In voorkomende gevallen wordt van de inschrijver wel een adviesrol verwacht op het gebied van het aangaan van langlopende financieringen c.q. beleggingen. De inschrijver zal in dit kader te allen tijde in de gelegenheid worden gesteld offerte uit te brengen.</w:t>
      </w:r>
    </w:p>
    <w:p w14:paraId="2FE32926" w14:textId="77777777" w:rsidR="00334C3A" w:rsidRDefault="00334C3A" w:rsidP="00533522"/>
    <w:p w14:paraId="38AE6F25" w14:textId="77777777" w:rsidR="00330194" w:rsidRDefault="00330194" w:rsidP="00334C3A">
      <w:r>
        <w:t xml:space="preserve">Naast de bancaire dienstverlening is voor gemeente ook partnerschap een belangrijk punt. De gemeente verlangt binnen deze opdracht dan ook van de inschrijver dat zij fungeert als een betrouwbare, maatschappelijk verantwoord en duurzaam opererende en een maatschappelijk betrokken zakenpartner. </w:t>
      </w:r>
    </w:p>
    <w:p w14:paraId="16EABE34" w14:textId="77777777" w:rsidR="00330194" w:rsidRDefault="00330194" w:rsidP="00533522"/>
    <w:p w14:paraId="468F899C" w14:textId="77777777" w:rsidR="009D5E34" w:rsidRDefault="009D5E34" w:rsidP="009D5E34">
      <w:pPr>
        <w:pStyle w:val="Kop2"/>
      </w:pPr>
      <w:bookmarkStart w:id="55" w:name="_Toc45880037"/>
      <w:r w:rsidRPr="009D5E34">
        <w:t>A</w:t>
      </w:r>
      <w:r>
        <w:t>chtergrondinformatie bij d</w:t>
      </w:r>
      <w:r w:rsidRPr="009D5E34">
        <w:t>e opdracht</w:t>
      </w:r>
      <w:bookmarkEnd w:id="55"/>
    </w:p>
    <w:p w14:paraId="0B9F12C5" w14:textId="77777777" w:rsidR="009D5E34" w:rsidRDefault="009D5E34" w:rsidP="009D5E34">
      <w:r>
        <w:t xml:space="preserve">De gemeente ’s-Hertogenbosch zoekt voor de bancaire dienstverlening een betrouwbare, maatschappelijk verantwoord opererende en maatschappelijk betrokken zakenpartner. Het gaat hierbij enerzijds om de betrouwbaarheid van de kwaliteit en continuïteit van de bancaire bedrijfsprocessen van de gemeente ‘s-Hertogenbosch. Anderzijds betreft het hier de betrouwbaarheid naar het bestuur en de organisatie van de gemeente en naar de maatschappelijke partners waarmee de gemeente samenwerkt. </w:t>
      </w:r>
    </w:p>
    <w:p w14:paraId="709FD506" w14:textId="77777777" w:rsidR="009D5E34" w:rsidRDefault="009D5E34" w:rsidP="009D5E34">
      <w:r>
        <w:t xml:space="preserve"> </w:t>
      </w:r>
    </w:p>
    <w:p w14:paraId="3EBC2FA1" w14:textId="77777777" w:rsidR="009D5E34" w:rsidRDefault="009D5E34" w:rsidP="009D5E34">
      <w:r>
        <w:lastRenderedPageBreak/>
        <w:t xml:space="preserve">De gemeente ‘s-Hertogenbosch moet voldoen aan de vereisten uit de Wet Financiering decentrale overheden en de hieruit voortvloeiende ministeriële regelingen en algemene maatregelen van bestuur. Een wijziging in deze wet- en regelgeving kan leiden tot noodzakelijke veranderingen in de af te sluiten overeenkomst voor bancaire dienstverlening. </w:t>
      </w:r>
    </w:p>
    <w:p w14:paraId="547C156B" w14:textId="77777777" w:rsidR="009D5E34" w:rsidRDefault="009D5E34" w:rsidP="009D5E34">
      <w:r>
        <w:t xml:space="preserve"> </w:t>
      </w:r>
    </w:p>
    <w:p w14:paraId="374E9339" w14:textId="7A4710F2" w:rsidR="009D5E34" w:rsidRDefault="009D5E34" w:rsidP="009D5E34">
      <w:r>
        <w:t xml:space="preserve">De gemeente ‘s-Hertogenbosch werkt conform een treasurystatuut. </w:t>
      </w:r>
      <w:r w:rsidRPr="00EB3CBF">
        <w:t>Het Treasurystatuut 201</w:t>
      </w:r>
      <w:r w:rsidR="00EB3CBF" w:rsidRPr="00EB3CBF">
        <w:t>5</w:t>
      </w:r>
      <w:r>
        <w:t xml:space="preserve"> van de gemeente ’s-Hertogenbosch is ter informatie opgenomen </w:t>
      </w:r>
      <w:r w:rsidR="00AE6D0D">
        <w:t>als bijlage 6</w:t>
      </w:r>
      <w:r w:rsidR="007578B3" w:rsidRPr="00F438BD">
        <w:t>.</w:t>
      </w:r>
      <w:r>
        <w:t xml:space="preserve"> </w:t>
      </w:r>
    </w:p>
    <w:p w14:paraId="5C72B404" w14:textId="77777777" w:rsidR="009D5E34" w:rsidRDefault="009D5E34" w:rsidP="009D5E34">
      <w:r>
        <w:t xml:space="preserve"> </w:t>
      </w:r>
    </w:p>
    <w:p w14:paraId="3770F424" w14:textId="77777777" w:rsidR="00685C1C" w:rsidRDefault="009D5E34" w:rsidP="009D5E34">
      <w:pPr>
        <w:rPr>
          <w:b/>
        </w:rPr>
      </w:pPr>
      <w:r w:rsidRPr="00685C1C">
        <w:rPr>
          <w:b/>
        </w:rPr>
        <w:t xml:space="preserve">Betalingsverkeer </w:t>
      </w:r>
    </w:p>
    <w:p w14:paraId="0352D822" w14:textId="77777777" w:rsidR="00924D4B" w:rsidRDefault="00924D4B" w:rsidP="00924D4B">
      <w:r>
        <w:t>Het betalingsverkeer van de gemeente bestaat uit een rekeningstelsel van circa 20 bankrekeningen die zijn ondergebracht in een rente- en saldocompensatiecircuit.</w:t>
      </w:r>
    </w:p>
    <w:p w14:paraId="1C3A35AB" w14:textId="77777777" w:rsidR="00924D4B" w:rsidRDefault="00924D4B" w:rsidP="00924D4B"/>
    <w:p w14:paraId="0029A623" w14:textId="77777777" w:rsidR="00924D4B" w:rsidRDefault="00924D4B" w:rsidP="00924D4B">
      <w:r>
        <w:t xml:space="preserve">De werkzaamheden rond het betalingsverkeer van de gemeente omvatten onder andere: </w:t>
      </w:r>
    </w:p>
    <w:p w14:paraId="58D73BFE" w14:textId="77777777" w:rsidR="00924D4B" w:rsidRDefault="00924D4B" w:rsidP="00924D4B">
      <w:r>
        <w:t xml:space="preserve">• het aanbieden van: </w:t>
      </w:r>
    </w:p>
    <w:p w14:paraId="542570B7" w14:textId="77777777" w:rsidR="00924D4B" w:rsidRDefault="00924D4B" w:rsidP="00924D4B">
      <w:r>
        <w:t>Dagelijks, wekelijks en maandelijks:</w:t>
      </w:r>
    </w:p>
    <w:p w14:paraId="3B6204DB" w14:textId="33EADC26" w:rsidR="00924D4B" w:rsidRDefault="00924D4B" w:rsidP="00924D4B">
      <w:r>
        <w:t>o SEPA-betaalbatches (voor restituties parkeergelden en Belastingen, subsidies etc. etc.). Deze batches worden aangemaakt vanuit het financiële systeem van de gemeente (</w:t>
      </w:r>
      <w:r w:rsidR="00717433">
        <w:t xml:space="preserve">op dit moment </w:t>
      </w:r>
      <w:r>
        <w:t>Key2Financiën). Deze batches kunnen een omvang hebben tot ca duizend posten</w:t>
      </w:r>
    </w:p>
    <w:p w14:paraId="3A61205F" w14:textId="77777777" w:rsidR="00924D4B" w:rsidRDefault="00924D4B" w:rsidP="00924D4B">
      <w:r>
        <w:t>o Betalingsbatches ten behoeve van het sociaal domein (uitkeringen); deze batches kunnen oplopen tot een paar duizend posten per batch</w:t>
      </w:r>
    </w:p>
    <w:p w14:paraId="3B23BC0C" w14:textId="77777777" w:rsidR="00924D4B" w:rsidRDefault="00924D4B" w:rsidP="00924D4B">
      <w:r>
        <w:t xml:space="preserve">o Enkelvoudige (spoed)betalingen. </w:t>
      </w:r>
    </w:p>
    <w:p w14:paraId="64F1E289" w14:textId="77777777" w:rsidR="00924D4B" w:rsidRDefault="00924D4B" w:rsidP="00924D4B">
      <w:r>
        <w:t>Wekelijks:</w:t>
      </w:r>
    </w:p>
    <w:p w14:paraId="2E8C9B3B" w14:textId="77777777" w:rsidR="00924D4B" w:rsidRDefault="00924D4B" w:rsidP="00924D4B">
      <w:r>
        <w:t xml:space="preserve">o een algemene incassobatch debiteuren met een omvang (tot enkele honderden posten per batch) </w:t>
      </w:r>
    </w:p>
    <w:p w14:paraId="632BEAC4" w14:textId="77777777" w:rsidR="00924D4B" w:rsidRDefault="00924D4B" w:rsidP="00924D4B">
      <w:r>
        <w:t xml:space="preserve">Maandelijks: </w:t>
      </w:r>
    </w:p>
    <w:p w14:paraId="26DA5438" w14:textId="77777777" w:rsidR="00924D4B" w:rsidRDefault="00924D4B" w:rsidP="00924D4B">
      <w:r>
        <w:t xml:space="preserve">o Een betaalbatch voor salarisbetalingen. </w:t>
      </w:r>
    </w:p>
    <w:p w14:paraId="20DDBB37" w14:textId="77777777" w:rsidR="00924D4B" w:rsidRDefault="00924D4B" w:rsidP="00924D4B">
      <w:r>
        <w:t>o Een incassobatch voor Belastingheffingen van enkele tienduizenden posten</w:t>
      </w:r>
    </w:p>
    <w:p w14:paraId="756402C5" w14:textId="77777777" w:rsidR="00924D4B" w:rsidRDefault="00924D4B" w:rsidP="00924D4B">
      <w:r>
        <w:t>Per kwartaal:</w:t>
      </w:r>
    </w:p>
    <w:p w14:paraId="18CB3EF2" w14:textId="77777777" w:rsidR="00924D4B" w:rsidRDefault="00924D4B" w:rsidP="00924D4B">
      <w:r>
        <w:t>o incassobatches met betrekking tot parkeren (o.a.  vergunningen). Dit gaat om enkele duizenden betaalregels.</w:t>
      </w:r>
    </w:p>
    <w:p w14:paraId="483A9BA9" w14:textId="77777777" w:rsidR="00924D4B" w:rsidRDefault="00924D4B" w:rsidP="00924D4B">
      <w:r>
        <w:t xml:space="preserve">• het dagelijks inlezen en geautomatiseerd verwerken in de financiële administratie van </w:t>
      </w:r>
    </w:p>
    <w:p w14:paraId="0B7282C1" w14:textId="77777777" w:rsidR="00924D4B" w:rsidRDefault="00924D4B" w:rsidP="00924D4B">
      <w:r>
        <w:t xml:space="preserve">de mutaties op de bankafschriften </w:t>
      </w:r>
    </w:p>
    <w:p w14:paraId="430EF038" w14:textId="77777777" w:rsidR="00924D4B" w:rsidRDefault="00924D4B" w:rsidP="00924D4B">
      <w:r>
        <w:t xml:space="preserve">• de mogelijkheid tot pinnen, contactloos betalen en creditcardbetalingen bij diverse </w:t>
      </w:r>
    </w:p>
    <w:p w14:paraId="2F226079" w14:textId="5911F86D" w:rsidR="00924D4B" w:rsidRDefault="00924D4B" w:rsidP="00924D4B">
      <w:r>
        <w:t xml:space="preserve">gemeentelijke onderdelen (zoals </w:t>
      </w:r>
      <w:r w:rsidR="00717433">
        <w:t>Publieke Dienstverlening</w:t>
      </w:r>
      <w:r>
        <w:t xml:space="preserve">, parkeren, zwembaden) </w:t>
      </w:r>
    </w:p>
    <w:p w14:paraId="54DBCA69" w14:textId="77777777" w:rsidR="00924D4B" w:rsidRDefault="00924D4B" w:rsidP="00924D4B">
      <w:pPr>
        <w:rPr>
          <w:rFonts w:ascii="Calibri" w:hAnsi="Calibri"/>
        </w:rPr>
      </w:pPr>
      <w:r>
        <w:t>• Bij bovenstaande gemeentelijke onderdelen vinden tevens contante betalingen plaats. Bij publieke dienstverlening (Rosmalen en Den Bosch) zijn hiervoor betaalpalen beschikbaar (Easycash).</w:t>
      </w:r>
    </w:p>
    <w:p w14:paraId="0EF110CA" w14:textId="77777777" w:rsidR="00924D4B" w:rsidRDefault="00924D4B" w:rsidP="00924D4B"/>
    <w:p w14:paraId="511DC569" w14:textId="77777777" w:rsidR="00D46E7D" w:rsidRDefault="00D46E7D" w:rsidP="00924D4B"/>
    <w:p w14:paraId="7E2B378A" w14:textId="77777777" w:rsidR="00D46E7D" w:rsidRDefault="00D46E7D" w:rsidP="00D46E7D">
      <w:r w:rsidRPr="00D46E7D">
        <w:rPr>
          <w:b/>
        </w:rPr>
        <w:t>Wat valt onder de opdracht?</w:t>
      </w:r>
      <w:r>
        <w:t xml:space="preserve"> </w:t>
      </w:r>
    </w:p>
    <w:p w14:paraId="5AFEA6A3" w14:textId="1761C9E2" w:rsidR="00D46E7D" w:rsidRDefault="00D46E7D" w:rsidP="00D46E7D">
      <w:r w:rsidRPr="005D29EA">
        <w:t xml:space="preserve">Het faciliteren en verzorgen van het gemeentelijke girale betalingsverkeer alsmede rekening courant kredietverstrekking (kredietlimiet). Om een indruk te krijgen van de productaantallen die aan de opdracht verbonden zijn kan worden verwezen naar </w:t>
      </w:r>
      <w:r w:rsidR="00ED2B5E">
        <w:t>bijlage</w:t>
      </w:r>
      <w:r w:rsidR="00B16E1B">
        <w:t xml:space="preserve"> 5</w:t>
      </w:r>
      <w:r w:rsidRPr="005D29EA">
        <w:t xml:space="preserve"> Prijsinvulformulier . De daarin genoemde hoeveelheden zijn indicatief en inschrijvende partijen kunnen hieraan geen rechten</w:t>
      </w:r>
      <w:r>
        <w:t xml:space="preserve"> ontlenen. </w:t>
      </w:r>
    </w:p>
    <w:p w14:paraId="764B9EA4" w14:textId="77777777" w:rsidR="00D46E7D" w:rsidRDefault="00D46E7D" w:rsidP="00D46E7D">
      <w:r>
        <w:t xml:space="preserve"> </w:t>
      </w:r>
    </w:p>
    <w:p w14:paraId="4E11FB34" w14:textId="77777777" w:rsidR="00D46E7D" w:rsidRDefault="00D46E7D" w:rsidP="00D46E7D">
      <w:r w:rsidRPr="00D46E7D">
        <w:rPr>
          <w:b/>
        </w:rPr>
        <w:t>Wat valt niet onder de opdracht?</w:t>
      </w:r>
      <w:r>
        <w:t xml:space="preserve"> </w:t>
      </w:r>
    </w:p>
    <w:p w14:paraId="22DEDD06" w14:textId="77777777" w:rsidR="00D46E7D" w:rsidRDefault="00D46E7D" w:rsidP="00D46E7D">
      <w:r>
        <w:t>Niet onder de opdracht voor betalingsverkeer vallen:</w:t>
      </w:r>
    </w:p>
    <w:p w14:paraId="5AD1EE91" w14:textId="7EE60F5B" w:rsidR="00D46E7D" w:rsidRDefault="00A960C3" w:rsidP="00D46E7D">
      <w:r>
        <w:t>• Prepaid debitcar</w:t>
      </w:r>
      <w:r w:rsidR="00717433">
        <w:t>d</w:t>
      </w:r>
      <w:r>
        <w:t>s</w:t>
      </w:r>
      <w:r w:rsidR="00D46E7D" w:rsidRPr="00A960C3">
        <w:t>;</w:t>
      </w:r>
      <w:r w:rsidR="00D46E7D">
        <w:t xml:space="preserve">  </w:t>
      </w:r>
    </w:p>
    <w:p w14:paraId="42BA2424" w14:textId="77777777" w:rsidR="00D46E7D" w:rsidRDefault="00D46E7D" w:rsidP="00D46E7D">
      <w:r>
        <w:t>• Het verstrekken van dag- en kasgeldlening</w:t>
      </w:r>
      <w:r w:rsidR="00314187">
        <w:t>en en langlopende financiering;</w:t>
      </w:r>
    </w:p>
    <w:p w14:paraId="7A094F64" w14:textId="77777777" w:rsidR="00D46E7D" w:rsidRDefault="00D46E7D" w:rsidP="00D46E7D">
      <w:r>
        <w:t>• Het doen c.q. f</w:t>
      </w:r>
      <w:r w:rsidR="00314187">
        <w:t>aciliteren van beleggingen (1);</w:t>
      </w:r>
    </w:p>
    <w:p w14:paraId="5237B91F" w14:textId="77777777" w:rsidR="00D46E7D" w:rsidRDefault="00D46E7D" w:rsidP="00D46E7D">
      <w:r w:rsidRPr="00D46E7D">
        <w:t xml:space="preserve">• </w:t>
      </w:r>
      <w:r>
        <w:t>Het transporteren van chartale geldmiddelen</w:t>
      </w:r>
      <w:r w:rsidR="00314187">
        <w:t>.</w:t>
      </w:r>
    </w:p>
    <w:p w14:paraId="3EC5B59A" w14:textId="77777777" w:rsidR="00D46E7D" w:rsidRDefault="00D46E7D" w:rsidP="00D46E7D">
      <w:r>
        <w:t xml:space="preserve"> </w:t>
      </w:r>
    </w:p>
    <w:p w14:paraId="41D49888" w14:textId="77777777" w:rsidR="00D46E7D" w:rsidRDefault="00D46E7D" w:rsidP="00D46E7D"/>
    <w:p w14:paraId="13EC6D1B" w14:textId="77777777" w:rsidR="00D46E7D" w:rsidRDefault="00D46E7D" w:rsidP="00D46E7D">
      <w:r>
        <w:t>(1) Ten aanzien van beleggingen geldt dat gemeenten op grond van de Regeling Schatkistbankieren tijdelijk overtollige geldmiddelen (boven een bepaald drempelbedrag) in ’s Rijks Schatkist dienen aan te houden. Ten behoeve hiervan dient de inschrijver een zogenoemde werkrekening schatkistbankieren te kunnen faciliteren.</w:t>
      </w:r>
    </w:p>
    <w:p w14:paraId="70225429" w14:textId="77777777" w:rsidR="00685C1C" w:rsidRDefault="00685C1C" w:rsidP="00685C1C"/>
    <w:p w14:paraId="7003A14D" w14:textId="77777777" w:rsidR="00685C1C" w:rsidRPr="00685C1C" w:rsidRDefault="00685C1C" w:rsidP="00685C1C">
      <w:pPr>
        <w:rPr>
          <w:b/>
        </w:rPr>
      </w:pPr>
      <w:r w:rsidRPr="00685C1C">
        <w:rPr>
          <w:b/>
        </w:rPr>
        <w:t xml:space="preserve">Bankrekeningen </w:t>
      </w:r>
    </w:p>
    <w:p w14:paraId="56500347" w14:textId="77777777" w:rsidR="00685C1C" w:rsidRDefault="00685C1C" w:rsidP="00685C1C">
      <w:r w:rsidRPr="00A960C3">
        <w:t>De uitkeringen van het Rijk lopen via een verplicht bij de NV Bank Nederlandse Gemeenten aan te houden bankrekening. Naast de verplicht aan te houden bankrekening bij de Bank Nederlandse Gemeenten houdt de gemeente ’s-Hertogenbosch ook een aantal bankrekeningen aan bij andere banken.</w:t>
      </w:r>
      <w:r>
        <w:t xml:space="preserve"> </w:t>
      </w:r>
    </w:p>
    <w:p w14:paraId="569AA1D1" w14:textId="77777777" w:rsidR="00685C1C" w:rsidRDefault="00685C1C" w:rsidP="00685C1C">
      <w:r>
        <w:t xml:space="preserve"> </w:t>
      </w:r>
    </w:p>
    <w:p w14:paraId="053EC5C4" w14:textId="77777777" w:rsidR="00685C1C" w:rsidRDefault="00685C1C" w:rsidP="00685C1C"/>
    <w:p w14:paraId="5435A6D3" w14:textId="77777777" w:rsidR="00685C1C" w:rsidRPr="00685C1C" w:rsidRDefault="00FF0584" w:rsidP="00685C1C">
      <w:pPr>
        <w:rPr>
          <w:b/>
        </w:rPr>
      </w:pPr>
      <w:r>
        <w:rPr>
          <w:b/>
        </w:rPr>
        <w:t>Electronic banking</w:t>
      </w:r>
    </w:p>
    <w:p w14:paraId="294DD674" w14:textId="77777777" w:rsidR="009D5E34" w:rsidRPr="009D5E34" w:rsidRDefault="00685C1C" w:rsidP="00685C1C">
      <w:r>
        <w:t xml:space="preserve">Een beperkt aantal medewerkers heeft toegang tot </w:t>
      </w:r>
      <w:r w:rsidR="00FF0584">
        <w:t>electronic banking</w:t>
      </w:r>
      <w:r>
        <w:t>. In het kader van functiescheiding is een onderscheid gemaakt in functionarissen die kunnen raadplegen, muteren, een eerste handtekening kunnen zetten of een tweede handtekening kunnen zetten (of een combinatie hiervan). Transacties dienen altijd door twee verschillende functionarissen geautoriseerd te worden.</w:t>
      </w:r>
    </w:p>
    <w:p w14:paraId="2A28E5E7" w14:textId="77777777" w:rsidR="00767EF5" w:rsidRDefault="00767EF5" w:rsidP="00533522"/>
    <w:p w14:paraId="7E088683" w14:textId="77777777" w:rsidR="00D46E7D" w:rsidRDefault="00D46E7D" w:rsidP="00533522"/>
    <w:p w14:paraId="281D4741" w14:textId="77777777" w:rsidR="007578B3" w:rsidRPr="0045501B" w:rsidRDefault="007578B3" w:rsidP="007578B3">
      <w:pPr>
        <w:pStyle w:val="Kop2"/>
      </w:pPr>
      <w:bookmarkStart w:id="56" w:name="_Toc45880038"/>
      <w:r w:rsidRPr="0045501B">
        <w:t>Social return en duurzaamheid</w:t>
      </w:r>
      <w:bookmarkEnd w:id="56"/>
    </w:p>
    <w:p w14:paraId="06433F3D" w14:textId="77777777" w:rsidR="00212635" w:rsidRDefault="00212635" w:rsidP="00212635">
      <w:r>
        <w:t>Wij hebben een vastgesteld beleid met betrekking tot het creëren van werkgelegenheid. Eén van de onderdelen van dit beleid is Social Return. O.a. werkloos-werkzoekenden en W.S.W. gerechtigden moeten kunnen meeprofiteren van de activiteiten die in opdracht ons plaatsvinden. Wij stellen daarom eisen met betrekking tot Social Return.</w:t>
      </w:r>
    </w:p>
    <w:p w14:paraId="5CDDCA98" w14:textId="77777777" w:rsidR="00212635" w:rsidRDefault="00212635" w:rsidP="00212635">
      <w:r>
        <w:t xml:space="preserve"> </w:t>
      </w:r>
    </w:p>
    <w:p w14:paraId="43B21557" w14:textId="77777777" w:rsidR="00212635" w:rsidRDefault="00212635" w:rsidP="00212635">
      <w:r>
        <w:t xml:space="preserve">Dient u een inschrijving in op basis van deze offerteaanvraag? Dan gaat u akkoord met de verplichting </w:t>
      </w:r>
      <w:r w:rsidRPr="003774F3">
        <w:t xml:space="preserve">om </w:t>
      </w:r>
      <w:r w:rsidR="003774F3">
        <w:t>2</w:t>
      </w:r>
      <w:r w:rsidR="0045501B" w:rsidRPr="003774F3">
        <w:t>%</w:t>
      </w:r>
      <w:r w:rsidR="0045501B">
        <w:t xml:space="preserve"> </w:t>
      </w:r>
      <w:r>
        <w:t xml:space="preserve"> van de aanneemsom (exclusief BTW) te besteden aan Social Return. Dit kan o.a. door het inzetten van werkloos-werkzoekenden, door het bieden van leerwerkstages aan jongeren of het inzetten van W.S.W. gerechtigden. Het is niet noodzakelijk dat deze mensen worden ingezet op de opdracht die wij aan u verlenen. U kunt bijvoorbeeld ook een werkloos-werkzoekende receptioniste aan uw bedrijf verbinden. Bij uw inschrijving geeft u aan hoe u het betreffende percentage gaat realiseren.</w:t>
      </w:r>
    </w:p>
    <w:p w14:paraId="21E98891" w14:textId="77777777" w:rsidR="00212635" w:rsidRDefault="00212635" w:rsidP="00212635">
      <w:r>
        <w:t xml:space="preserve"> </w:t>
      </w:r>
    </w:p>
    <w:p w14:paraId="1728F3FA" w14:textId="77777777" w:rsidR="00212635" w:rsidRDefault="00212635" w:rsidP="00212635">
      <w:r>
        <w:t xml:space="preserve">Wilt u meer weten over ons beleid met betrekking tot Social Return? Lees dan de uitvoeringsregels Social Return op </w:t>
      </w:r>
    </w:p>
    <w:p w14:paraId="1924745F" w14:textId="77777777" w:rsidR="00212635" w:rsidRDefault="000118FC" w:rsidP="00212635">
      <w:r w:rsidRPr="000118FC">
        <w:t>https://www.s-hertogenbosch.nl/fileadmin/Website/Stad_bestuur/Bestuur/Verordeningen_beleid/Aanbesteden/Beleids-_en_uitvoeringsregels_social_return_gemeente__s-Hertogenbosch_2020.pdf</w:t>
      </w:r>
    </w:p>
    <w:p w14:paraId="26911CFB" w14:textId="77777777" w:rsidR="007578B3" w:rsidRDefault="00607BC6" w:rsidP="00533522">
      <w:r>
        <w:t>00</w:t>
      </w:r>
    </w:p>
    <w:p w14:paraId="28119311" w14:textId="77777777" w:rsidR="007578B3" w:rsidRDefault="007578B3" w:rsidP="00533522"/>
    <w:p w14:paraId="4543AA66" w14:textId="77777777" w:rsidR="00D46E7D" w:rsidRDefault="00D46E7D" w:rsidP="00533522"/>
    <w:p w14:paraId="4FECDFDF" w14:textId="77777777" w:rsidR="00D46E7D" w:rsidRDefault="00EB3CBF" w:rsidP="00D46E7D">
      <w:pPr>
        <w:pStyle w:val="Kop1"/>
      </w:pPr>
      <w:bookmarkStart w:id="57" w:name="_Toc45880039"/>
      <w:r>
        <w:t>Beoordelingsprocedure</w:t>
      </w:r>
      <w:bookmarkEnd w:id="57"/>
    </w:p>
    <w:p w14:paraId="4D555F87" w14:textId="77777777" w:rsidR="00EB3CBF" w:rsidRPr="00EB3CBF" w:rsidRDefault="00EB3CBF" w:rsidP="00EB3CBF">
      <w:pPr>
        <w:pStyle w:val="Kop2"/>
      </w:pPr>
      <w:bookmarkStart w:id="58" w:name="_Toc45880040"/>
      <w:r w:rsidRPr="00EB3CBF">
        <w:t>Algemeen</w:t>
      </w:r>
      <w:bookmarkEnd w:id="58"/>
    </w:p>
    <w:p w14:paraId="5F3E9F00" w14:textId="0863709C" w:rsidR="00EB3CBF" w:rsidRDefault="00EB3CBF" w:rsidP="00EB3CBF">
      <w:r>
        <w:t xml:space="preserve">Zowel het opstellen van de aanbestedingsstukken, als het beoordelen van de inschrijvingen vindt plaats door een verwervingsteam, waarin diverse deskundigheden zijn verenigd.  Indien u contact zoekt met leden van het verwervingsteam voor informatie over deze aanbesteding, kan de gemeente u uitsluiten van deelname aan de aanbesteding. Het inwinnen van informatie kan uitsluitend op de in hoofdstuk </w:t>
      </w:r>
      <w:r w:rsidR="00A52382">
        <w:t>1</w:t>
      </w:r>
      <w:r>
        <w:t xml:space="preserve"> besproken wijze. </w:t>
      </w:r>
    </w:p>
    <w:p w14:paraId="00669E7E" w14:textId="77777777" w:rsidR="00EB3CBF" w:rsidRPr="00EB3CBF" w:rsidRDefault="00EB3CBF" w:rsidP="00EB3CBF"/>
    <w:p w14:paraId="7BDAF2EE" w14:textId="77777777" w:rsidR="00EB3CBF" w:rsidRPr="00EB3CBF" w:rsidRDefault="00EB3CBF" w:rsidP="00EB3CBF">
      <w:pPr>
        <w:pStyle w:val="Kop2"/>
      </w:pPr>
      <w:bookmarkStart w:id="59" w:name="_Toc45880041"/>
      <w:r w:rsidRPr="00EB3CBF">
        <w:lastRenderedPageBreak/>
        <w:t>Beoordelingsprocedure</w:t>
      </w:r>
      <w:bookmarkEnd w:id="59"/>
    </w:p>
    <w:p w14:paraId="19A68648" w14:textId="77777777" w:rsidR="00D46E7D" w:rsidRDefault="00D46E7D" w:rsidP="00D46E7D">
      <w:r>
        <w:t xml:space="preserve">De beoordelingsprocedure omvat een aantal fasen. </w:t>
      </w:r>
    </w:p>
    <w:p w14:paraId="247A36B9" w14:textId="77777777" w:rsidR="00D46E7D" w:rsidRDefault="00D46E7D" w:rsidP="00D46E7D">
      <w:r>
        <w:t xml:space="preserve"> </w:t>
      </w:r>
    </w:p>
    <w:p w14:paraId="7F922461" w14:textId="77777777" w:rsidR="00EB3CBF" w:rsidRDefault="00D46E7D" w:rsidP="00D46E7D">
      <w:r w:rsidRPr="00EB3CBF">
        <w:rPr>
          <w:b/>
        </w:rPr>
        <w:t>Fase 1: Geschiktheidseisen en uitsluitingsgronden</w:t>
      </w:r>
      <w:r>
        <w:t xml:space="preserve"> </w:t>
      </w:r>
    </w:p>
    <w:p w14:paraId="248AA0E4" w14:textId="77777777" w:rsidR="00EB3CBF" w:rsidRDefault="00EB3CBF" w:rsidP="00D46E7D">
      <w:r w:rsidRPr="00EB3CBF">
        <w:t>Wij toetsen uw inschrijving op de uitsluitingsgronden en geschiktheidseisen zoals geformuleerd in onderstaande paragrafen. De basis hiervoor vormt de A-wet.</w:t>
      </w:r>
    </w:p>
    <w:p w14:paraId="754B03D8" w14:textId="77777777" w:rsidR="00EB3CBF" w:rsidRDefault="00EB3CBF" w:rsidP="00D46E7D"/>
    <w:p w14:paraId="59DF7E70" w14:textId="77777777" w:rsidR="00EB3CBF" w:rsidRPr="00EB3CBF" w:rsidRDefault="00EB3CBF" w:rsidP="00EB3CBF">
      <w:r w:rsidRPr="00EB3CBF">
        <w:rPr>
          <w:color w:val="000000"/>
          <w:bdr w:val="nil"/>
        </w:rPr>
        <w:t xml:space="preserve">In artikel 2.86 van de A-wet staat beschreven in welke gevallen wij een inschrijver uit moeten sluiten van deelname. Deze dwingende uitsluitingsgronden zijn op deze aanbesteding van toepassing. </w:t>
      </w:r>
    </w:p>
    <w:p w14:paraId="6E026A06" w14:textId="77777777" w:rsidR="00EB3CBF" w:rsidRPr="00EB3CBF" w:rsidRDefault="00EB3CBF" w:rsidP="00EB3CBF"/>
    <w:p w14:paraId="6DAA5220" w14:textId="77777777" w:rsidR="00EB3CBF" w:rsidRPr="00EB3CBF" w:rsidRDefault="00EB3CBF" w:rsidP="00EB3CBF">
      <w:r w:rsidRPr="00EB3CBF">
        <w:rPr>
          <w:color w:val="000000"/>
          <w:bdr w:val="nil"/>
        </w:rPr>
        <w:t>Naast de dwingende uitsluitingsgronden zijn facultatieve uitsluitingsgronden van toepassing op deze aanbesteding, zie hiervoor deel III van de UEA , welke uitsluitingsgronden van toepassing zijn op deze aanbestedingsprocedure</w:t>
      </w:r>
    </w:p>
    <w:p w14:paraId="3A1D8FD5" w14:textId="77777777" w:rsidR="00EB3CBF" w:rsidRPr="00EB3CBF" w:rsidRDefault="00EB3CBF" w:rsidP="00EB3CBF">
      <w:pPr>
        <w:rPr>
          <w:highlight w:val="red"/>
        </w:rPr>
      </w:pPr>
    </w:p>
    <w:p w14:paraId="1B23C21C" w14:textId="77777777" w:rsidR="00EB3CBF" w:rsidRPr="00EB3CBF" w:rsidRDefault="00EB3CBF" w:rsidP="00EB3CBF">
      <w:r w:rsidRPr="00EB3CBF">
        <w:rPr>
          <w:color w:val="000000"/>
          <w:bdr w:val="nil"/>
        </w:rPr>
        <w:t>Door rechtsgeldige ondertekening van de UEA geeft Inschrijver te kennen dat bovengenoemde dwingende en facultatieve uitsluitingsgronden, zoals door de aanbestedende dienst aangegeven in de UEA niet op</w:t>
      </w:r>
      <w:r w:rsidRPr="00EB3CBF">
        <w:rPr>
          <w:rFonts w:ascii="Times New Roman" w:hAnsi="Times New Roman"/>
          <w:color w:val="000000"/>
          <w:sz w:val="24"/>
          <w:szCs w:val="24"/>
          <w:bdr w:val="nil"/>
        </w:rPr>
        <w:t xml:space="preserve"> </w:t>
      </w:r>
      <w:r w:rsidRPr="00EB3CBF">
        <w:rPr>
          <w:color w:val="000000"/>
          <w:bdr w:val="nil"/>
        </w:rPr>
        <w:t>inschrijver van toepassing zijn. De aanbestedende dienst behoudt zich het recht voor of zal  voorafgaand aan een definitieve gunning, het verklaarde op juistheid te toetsen. inschrijver dient op verzoek van de gemeente de in artikel 2.89 van de AW genoemde bewijsstukken te overleggen. Indien de inhoud van deze bewijsstukken niet overeenkomt met hetgeen in deze verklaring wordt gesteld, dan wordt inschrijver uitgesloten van de procedure.</w:t>
      </w:r>
    </w:p>
    <w:p w14:paraId="45DA7CF2" w14:textId="77777777" w:rsidR="00EB3CBF" w:rsidRPr="00EB3CBF" w:rsidRDefault="00EB3CBF" w:rsidP="00EB3CBF"/>
    <w:p w14:paraId="69F82268" w14:textId="77777777" w:rsidR="00EB3CBF" w:rsidRPr="00EB3CBF" w:rsidRDefault="00EB3CBF" w:rsidP="00EB3CBF">
      <w:r w:rsidRPr="00EB3CBF">
        <w:rPr>
          <w:color w:val="000000"/>
          <w:bdr w:val="nil"/>
        </w:rPr>
        <w:t xml:space="preserve">Indien op Inschrijver één of meerdere uitsluitingsgronden van toepassing zijn, wordt de inschrijving in zijn algemeenheid ter zijde gelegd en wordt inschrijver uitgesloten van de aanbestedingsprocedure zoals omschreven in de artikelen 2.86 en 2.87 AW2012 . </w:t>
      </w:r>
    </w:p>
    <w:p w14:paraId="6F4CEF75" w14:textId="77777777" w:rsidR="00EB3CBF" w:rsidRPr="00EB3CBF" w:rsidRDefault="00EB3CBF" w:rsidP="00EB3CBF"/>
    <w:p w14:paraId="758B491F" w14:textId="6A5A1522" w:rsidR="00EB3CBF" w:rsidRPr="00EB3CBF" w:rsidRDefault="00EB3CBF" w:rsidP="00EB3CBF">
      <w:r w:rsidRPr="00EB3CBF">
        <w:rPr>
          <w:color w:val="000000"/>
          <w:bdr w:val="nil"/>
        </w:rPr>
        <w:t>Wij vragen u een UEA in te dienen</w:t>
      </w:r>
      <w:r w:rsidR="0045501B">
        <w:rPr>
          <w:color w:val="000000"/>
          <w:bdr w:val="nil"/>
        </w:rPr>
        <w:t xml:space="preserve">. </w:t>
      </w:r>
      <w:r w:rsidRPr="00EB3CBF">
        <w:rPr>
          <w:color w:val="000000"/>
          <w:bdr w:val="nil"/>
        </w:rPr>
        <w:t xml:space="preserve">Door deze verklaring correct in te vullen verklaart u dat de uitsluitingsgronden niet op u van toepassing zijn. Voegt u </w:t>
      </w:r>
      <w:r w:rsidR="00717433">
        <w:rPr>
          <w:color w:val="000000"/>
          <w:bdr w:val="nil"/>
        </w:rPr>
        <w:t>het</w:t>
      </w:r>
      <w:r w:rsidRPr="00EB3CBF">
        <w:rPr>
          <w:color w:val="000000"/>
          <w:bdr w:val="nil"/>
        </w:rPr>
        <w:t xml:space="preserve"> </w:t>
      </w:r>
      <w:r w:rsidR="0078339E">
        <w:rPr>
          <w:color w:val="000000"/>
          <w:bdr w:val="nil"/>
        </w:rPr>
        <w:t>-</w:t>
      </w:r>
      <w:r w:rsidRPr="00EB3CBF">
        <w:rPr>
          <w:color w:val="000000"/>
          <w:bdr w:val="nil"/>
        </w:rPr>
        <w:t xml:space="preserve">Uniform Europees Aanbestedingsdocument niet toe aan uw inschrijving dan wordt u uitgesloten van verdere deelname. </w:t>
      </w:r>
    </w:p>
    <w:p w14:paraId="7B812092" w14:textId="77777777" w:rsidR="00EB3CBF" w:rsidRPr="00EB3CBF" w:rsidRDefault="00EB3CBF" w:rsidP="00EB3CBF"/>
    <w:p w14:paraId="23CB7A0D" w14:textId="77777777" w:rsidR="00EB3CBF" w:rsidRPr="00EB3CBF" w:rsidRDefault="00EB3CBF" w:rsidP="00EB3CBF">
      <w:r w:rsidRPr="00EB3CBF">
        <w:rPr>
          <w:color w:val="000000"/>
          <w:bdr w:val="nil"/>
        </w:rPr>
        <w:t xml:space="preserve">Nadat wij het voorlopige gunningsbesluit hebben verstuurd, kunnen wij u vragen om alsnog bewijsstukken zoals vermeld in de Aanbestedingswet in te dienen. U levert de bewijsstukken binnen een termijn van tien kalenderdagen bij ons aan. </w:t>
      </w:r>
    </w:p>
    <w:p w14:paraId="501605AF" w14:textId="77777777" w:rsidR="00EB3CBF" w:rsidRPr="00EB3CBF" w:rsidRDefault="00EB3CBF" w:rsidP="00EB3CBF"/>
    <w:p w14:paraId="77E4F6EB" w14:textId="77777777" w:rsidR="00EB3CBF" w:rsidRPr="00EB3CBF" w:rsidRDefault="00EB3CBF" w:rsidP="00EB3CBF">
      <w:r w:rsidRPr="00522C56">
        <w:rPr>
          <w:color w:val="000000"/>
          <w:bdr w:val="nil"/>
        </w:rPr>
        <w:t>U kunt met een Gedragsverklaring aanbesteden aantonen dat de dwingende uitsluitingsgronden die betrekking hebben op onherroepelijke veroordelingen of beschikkingen wegens overtreding van de mededingingsregels, niet op u van toepassing zijn. Verstrekt het land waarin u bent gevestigd de vermelde bewijsstukken in niet? Dan volstaat een verklaring onder ede of een plechtige verklaring die door betrokkene ten overstaand van een bevoegde rechterlijke of administratieve instantie, een notaris of een bevoegde beroepsorganisatie van het land van oorsprong of herkomst wordt afgelegd.</w:t>
      </w:r>
      <w:r w:rsidRPr="00EB3CBF">
        <w:rPr>
          <w:color w:val="000000"/>
          <w:bdr w:val="nil"/>
        </w:rPr>
        <w:t xml:space="preserve"> </w:t>
      </w:r>
    </w:p>
    <w:p w14:paraId="25E1883D" w14:textId="77777777" w:rsidR="00EB3CBF" w:rsidRDefault="00EB3CBF" w:rsidP="00EB3CBF">
      <w:pPr>
        <w:rPr>
          <w:color w:val="000000"/>
          <w:bdr w:val="nil"/>
        </w:rPr>
      </w:pPr>
    </w:p>
    <w:p w14:paraId="5834512B" w14:textId="77777777" w:rsidR="00D46E7D" w:rsidRDefault="00D46E7D" w:rsidP="00D46E7D"/>
    <w:p w14:paraId="6A1AC39F" w14:textId="77777777" w:rsidR="00D46E7D" w:rsidRDefault="00D46E7D" w:rsidP="00D46E7D">
      <w:r>
        <w:t xml:space="preserve">Verder gelden de volgende geschiktheidseisen: </w:t>
      </w:r>
    </w:p>
    <w:p w14:paraId="1FCFA546" w14:textId="77777777" w:rsidR="00D46E7D" w:rsidRDefault="00D46E7D" w:rsidP="00D46E7D">
      <w:r>
        <w:t xml:space="preserve">1) Uw instelling beschikt over alle vergunningen die onder de geldende wet- en regelgeving (o.a. Wet op het financieel toezicht) nodig zijn om de gevraagde bancaire dienstverlening (inclusief kredietverlening) te verrichten. </w:t>
      </w:r>
    </w:p>
    <w:p w14:paraId="7C04213A" w14:textId="77777777" w:rsidR="00D46E7D" w:rsidRDefault="00D46E7D" w:rsidP="00D46E7D">
      <w:r>
        <w:t xml:space="preserve">2) Uw instelling beschikt over een kredietwaardigheid rating van minimaal single A, afgegeven door ten minste twee van de gangbare rating agencies (Standard &amp; Poor's, Moody's, Fitch), zoals bedoeld in artikel 2 lid 1 van de Regeling uitzettingen en derivaten decentrale overheden (Ruddo). Er wordt tevens minimaal een stable outlook vereist van deze agencies voor de long term. </w:t>
      </w:r>
    </w:p>
    <w:p w14:paraId="457BB41E" w14:textId="1ED46719" w:rsidR="00CC0AF2" w:rsidRDefault="00CC0AF2" w:rsidP="00CC0AF2">
      <w:r>
        <w:lastRenderedPageBreak/>
        <w:t>Als bewijs levert de inschrijver een eigen verklaring waarin de inschrijver verklaart dat hij op de datum van publicatie van deze aanbesteding minstens een single A rating bezit bij twee van de geëigende rating</w:t>
      </w:r>
      <w:r w:rsidR="00522C56">
        <w:t xml:space="preserve"> </w:t>
      </w:r>
      <w:r>
        <w:t xml:space="preserve">agencies. Ook verklaart de inschrijver dat de gemeente ’s-Hertogenbosch bij een downgrading (tot onder single A) tijdens de looptijd van de overeenkomst het recht heeft om per direct de overeenkomst te ontbinden (met inachtneming van een redelijke termijn). Deze verklaring wordt bijgevoegd als </w:t>
      </w:r>
      <w:r w:rsidR="00ED2B5E">
        <w:t>bijlage 4</w:t>
      </w:r>
      <w:r>
        <w:t xml:space="preserve">.  De inschrijver die voorlopig gegund krijgt, zal een verklaring van twee van de gangbare rating agencies moeten overleggen. </w:t>
      </w:r>
    </w:p>
    <w:p w14:paraId="35B9BB17" w14:textId="77777777" w:rsidR="00CC0AF2" w:rsidRDefault="00CC0AF2" w:rsidP="00D46E7D"/>
    <w:p w14:paraId="314B332E" w14:textId="4F78EAD6" w:rsidR="00D46E7D" w:rsidRDefault="00D46E7D" w:rsidP="00D46E7D">
      <w:r>
        <w:t xml:space="preserve">3) U beschikt over een contract met het Ministerie van Financiën op basis waarvan het mogelijk is om een rekening te openen die gekoppeld is aan ’s Rijks Schatkist. </w:t>
      </w:r>
      <w:r w:rsidR="00CC0AF2">
        <w:t xml:space="preserve">Een afdruk hiervan dient te worden opgenomen als bijlage </w:t>
      </w:r>
      <w:r w:rsidR="00ED2B5E">
        <w:t>5</w:t>
      </w:r>
      <w:r w:rsidR="00CC0AF2">
        <w:t>.</w:t>
      </w:r>
    </w:p>
    <w:p w14:paraId="2CF72CAD" w14:textId="77777777" w:rsidR="00D46E7D" w:rsidRDefault="00D46E7D" w:rsidP="00D46E7D">
      <w:r>
        <w:t xml:space="preserve"> </w:t>
      </w:r>
    </w:p>
    <w:p w14:paraId="2179AED5" w14:textId="77777777" w:rsidR="00EB3CBF" w:rsidRDefault="00EB3CBF" w:rsidP="00EB3CBF">
      <w:r>
        <w:t>Levert u de gewenste bewijsstukken niet binnen deze gestelde termijn aan? Dan sluiten wij u alsnog direct uit van deelname aan deze procedure. Wij zullen het voorlopige gunningsbesluit dan herzien.</w:t>
      </w:r>
    </w:p>
    <w:p w14:paraId="5434EDE1" w14:textId="77777777" w:rsidR="00EB3CBF" w:rsidRDefault="00EB3CBF" w:rsidP="00EB3CBF">
      <w:r>
        <w:t xml:space="preserve"> </w:t>
      </w:r>
    </w:p>
    <w:p w14:paraId="0D96BC0A" w14:textId="77777777" w:rsidR="00EB3CBF" w:rsidRPr="00EB3CBF" w:rsidRDefault="00EB3CBF" w:rsidP="00EB3CBF">
      <w:pPr>
        <w:rPr>
          <w:b/>
        </w:rPr>
      </w:pPr>
      <w:r w:rsidRPr="00EB3CBF">
        <w:rPr>
          <w:b/>
        </w:rPr>
        <w:t>Eén inschrijving</w:t>
      </w:r>
    </w:p>
    <w:p w14:paraId="6AB8834D" w14:textId="77777777" w:rsidR="00EB3CBF" w:rsidRDefault="00EB3CBF" w:rsidP="00EB3CBF">
      <w:r>
        <w:t>Inschrijver mag slechts bij één Inschrijving per perceel betrokken zijn, als:</w:t>
      </w:r>
    </w:p>
    <w:p w14:paraId="43921F9A" w14:textId="77777777" w:rsidR="00EB3CBF" w:rsidRDefault="00EB3CBF" w:rsidP="00EB3CBF">
      <w:r>
        <w:t>•</w:t>
      </w:r>
      <w:r>
        <w:tab/>
        <w:t>(zelfstandige) Inschrijver, annex hoofdopdrachtnemer; of</w:t>
      </w:r>
    </w:p>
    <w:p w14:paraId="57D32FBC" w14:textId="77777777" w:rsidR="00EB3CBF" w:rsidRDefault="00EB3CBF" w:rsidP="00EB3CBF">
      <w:r>
        <w:t>•</w:t>
      </w:r>
      <w:r>
        <w:tab/>
        <w:t>als onderaannemer, of</w:t>
      </w:r>
    </w:p>
    <w:p w14:paraId="5BDB2280" w14:textId="77777777" w:rsidR="00EB3CBF" w:rsidRDefault="00EB3CBF" w:rsidP="00EB3CBF">
      <w:r>
        <w:t>•</w:t>
      </w:r>
      <w:r>
        <w:tab/>
        <w:t>als lid van een samenwerkingsverband (combinatie lid)</w:t>
      </w:r>
    </w:p>
    <w:p w14:paraId="00C7753A" w14:textId="77777777" w:rsidR="00EB3CBF" w:rsidRDefault="00EB3CBF" w:rsidP="00EB3CBF"/>
    <w:p w14:paraId="7EE8D4AF" w14:textId="77777777" w:rsidR="00EB3CBF" w:rsidRDefault="00EB3CBF" w:rsidP="00EB3CBF">
      <w:r>
        <w:t xml:space="preserve">In overeenstemming met deze regel worden in geval van meerdere Inschrijvingen, alle Inschrijvingen van de overtredende Inschrijver terzijde geschoven en van verdere deelname uitgesloten. </w:t>
      </w:r>
    </w:p>
    <w:p w14:paraId="45343AA1" w14:textId="77777777" w:rsidR="00EB3CBF" w:rsidRDefault="00EB3CBF" w:rsidP="00EB3CBF"/>
    <w:p w14:paraId="7FBA1E02" w14:textId="77777777" w:rsidR="00EB3CBF" w:rsidRPr="00EB3CBF" w:rsidRDefault="00EB3CBF" w:rsidP="00EB3CBF">
      <w:pPr>
        <w:rPr>
          <w:b/>
        </w:rPr>
      </w:pPr>
      <w:r w:rsidRPr="00EB3CBF">
        <w:rPr>
          <w:b/>
        </w:rPr>
        <w:t>Combinatievorming</w:t>
      </w:r>
    </w:p>
    <w:p w14:paraId="221E25AB" w14:textId="58F7CFF2" w:rsidR="00EB3CBF" w:rsidRDefault="00EB3CBF" w:rsidP="00EB3CBF">
      <w:r>
        <w:t>Ondernemers kunnen een combinatie aangaan voor de uitvoering van deze opdracht en gezamenlijk inschrijven. De combinatie wijst een penvoerder aan die namens de combinatie als contactpersoon tijdens de aanbesteding fungeert. De partijen van de combinatie dienen elk afzonderl</w:t>
      </w:r>
      <w:r w:rsidR="00ED2B5E">
        <w:t>ijk Bijlage 1</w:t>
      </w:r>
      <w:r>
        <w:t xml:space="preserve">: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7997DD2C" w14:textId="77777777" w:rsidR="00EB3CBF" w:rsidRDefault="00EB3CBF" w:rsidP="00EB3CBF"/>
    <w:p w14:paraId="520CC8D6" w14:textId="2D212EC1" w:rsidR="00EB3CBF" w:rsidRDefault="00EB3CBF" w:rsidP="00EB3CBF">
      <w:r>
        <w:t xml:space="preserve">Let op: als u niet inschrijft als combinatie moet u dit ook kenbaar maken op Bijlage </w:t>
      </w:r>
      <w:r w:rsidR="00ED2B5E">
        <w:t>1</w:t>
      </w:r>
      <w:r>
        <w:t xml:space="preserve">: UEA.  </w:t>
      </w:r>
    </w:p>
    <w:p w14:paraId="4F818A4A" w14:textId="77777777" w:rsidR="00EB3CBF" w:rsidRDefault="00EB3CBF" w:rsidP="00EB3CBF"/>
    <w:p w14:paraId="37A31CD7" w14:textId="77777777" w:rsidR="00EB3CBF" w:rsidRPr="00EB3CBF" w:rsidRDefault="00EB3CBF" w:rsidP="00EB3CBF">
      <w:pPr>
        <w:rPr>
          <w:b/>
        </w:rPr>
      </w:pPr>
      <w:r w:rsidRPr="00EB3CBF">
        <w:rPr>
          <w:b/>
        </w:rPr>
        <w:t>Onderaanneming</w:t>
      </w:r>
    </w:p>
    <w:p w14:paraId="0796236C" w14:textId="3FC1CD3A" w:rsidR="00EB3CBF" w:rsidRDefault="00EB3CBF" w:rsidP="00EB3CBF">
      <w:r>
        <w:t>U kunt voor de uitvoering van de opdracht gebruik maken van een onderaannemer(s). Wij vragen u expliciet aan te geven of en op wie u een beroep doet qua onderaannemin</w:t>
      </w:r>
      <w:r w:rsidR="00ED2B5E">
        <w:t>g. Hiervoor gebruikt u Bijlage 1</w:t>
      </w:r>
      <w:r>
        <w:t xml:space="preserve">: UEA. Vermeld de informatie die wordt gevraagd in de afdeling D van deel II en III van het document voor elk van de betrokken onderaannemers. U dient als hoofdaannemer de inschrijving in en u bent hoofdelijk aansprakelijk voor de uitvoering van de opdracht. </w:t>
      </w:r>
    </w:p>
    <w:p w14:paraId="25D9AC5F" w14:textId="77777777" w:rsidR="00EB3CBF" w:rsidRDefault="00EB3CBF" w:rsidP="00EB3CBF"/>
    <w:p w14:paraId="2AB66C97" w14:textId="5FFEA1C6" w:rsidR="00EB3CBF" w:rsidRDefault="00EB3CBF" w:rsidP="00EB3CBF">
      <w:r>
        <w:t xml:space="preserve">Let op: geef op Bijlage </w:t>
      </w:r>
      <w:r w:rsidR="00ED2B5E">
        <w:t>1</w:t>
      </w:r>
      <w:r>
        <w:t xml:space="preserve">: UEA altijd aan of u wel of niet inschrijft met onderaannemers. Doet u dat niet? Dan volgt uitsluiting van verdere deelname.   </w:t>
      </w:r>
    </w:p>
    <w:p w14:paraId="3370998C" w14:textId="77777777" w:rsidR="00EB3CBF" w:rsidRDefault="00EB3CBF" w:rsidP="00EB3CBF">
      <w:r>
        <w:t xml:space="preserve">  </w:t>
      </w:r>
    </w:p>
    <w:p w14:paraId="01BF6EA6" w14:textId="77777777" w:rsidR="00EB3CBF" w:rsidRPr="00EB3CBF" w:rsidRDefault="00EB3CBF" w:rsidP="00EB3CBF">
      <w:pPr>
        <w:rPr>
          <w:b/>
        </w:rPr>
      </w:pPr>
      <w:r w:rsidRPr="00EB3CBF">
        <w:rPr>
          <w:b/>
        </w:rPr>
        <w:t>Beroep draagkracht en/of bekwaamheid van derden</w:t>
      </w:r>
    </w:p>
    <w:p w14:paraId="2804812A" w14:textId="3B9124DF" w:rsidR="00EB3CBF" w:rsidRDefault="00EB3CBF" w:rsidP="00EB3CBF">
      <w:r>
        <w:t>U kunt zich beroepen op draagkracht en/of bekwaamheid van andere natuurlijke personen en/of rechtspersonen. Ongeacht de juridische aard van uw banden met deze natuurlijke personen of rechtsp</w:t>
      </w:r>
      <w:r w:rsidR="00ED2B5E">
        <w:t>ersonen. U vermeldt in Bijlage 1</w:t>
      </w:r>
      <w:r>
        <w:t xml:space="preserve">: UEA voor welke geschiktheidseis(en) en op welke derde(n) </w:t>
      </w:r>
      <w:r>
        <w:lastRenderedPageBreak/>
        <w:t>een beroep wordt gedaan. Vermeld de informatie die wordt gevraagd in de afdeling C deel II en deel III van het document voor elk van de (categorieën van) betrokken derde(n).</w:t>
      </w:r>
    </w:p>
    <w:p w14:paraId="4FDBFE34" w14:textId="77777777" w:rsidR="00EB3CBF" w:rsidRDefault="00EB3CBF" w:rsidP="00EB3CBF"/>
    <w:p w14:paraId="45B3E87B" w14:textId="77777777" w:rsidR="00EB3CBF" w:rsidRDefault="00EB3CBF" w:rsidP="00EB3CBF">
      <w:r>
        <w:t xml:space="preserve">Het is niet toegestaan om tijdens de periode tussen het doen van de inschrijving tot en met de definitieve gunning een derde(n) in te schakelen. Gebeurt dit toch? Dan sluiten wij u direct uit van verdere deelname. </w:t>
      </w:r>
    </w:p>
    <w:p w14:paraId="21EA9D7D" w14:textId="77777777" w:rsidR="00EB3CBF" w:rsidRDefault="00EB3CBF" w:rsidP="00EB3CBF"/>
    <w:p w14:paraId="40A87FFA" w14:textId="2A0EC2D6" w:rsidR="00EB3CBF" w:rsidRDefault="00EB3CBF" w:rsidP="00EB3CBF">
      <w:r>
        <w:t xml:space="preserve">Het indienen van Bijlage </w:t>
      </w:r>
      <w:r w:rsidR="00ED2B5E">
        <w:t>1</w:t>
      </w:r>
      <w:r>
        <w:t>: UEA ontslaat u er niet van om op ons verzoek aan te tonen dat de derde waarop u een beroep doet voldoende draagkrachtig en/of bekwaam is. Indien niet aan deze eis voldaan wordt, zal uw inschrijving alsnog terzijde worden gelegd.</w:t>
      </w:r>
    </w:p>
    <w:p w14:paraId="1B42832C" w14:textId="77777777" w:rsidR="00EB3CBF" w:rsidRDefault="00EB3CBF" w:rsidP="00EB3CBF"/>
    <w:p w14:paraId="61AEF14B" w14:textId="77777777" w:rsidR="00EB3CBF" w:rsidRPr="00EB3CBF" w:rsidRDefault="00EB3CBF" w:rsidP="00EB3CBF">
      <w:pPr>
        <w:rPr>
          <w:b/>
        </w:rPr>
      </w:pPr>
      <w:r w:rsidRPr="00EB3CBF">
        <w:rPr>
          <w:b/>
        </w:rPr>
        <w:t xml:space="preserve">Inschrijving vanuit een holding </w:t>
      </w:r>
    </w:p>
    <w:p w14:paraId="0F6BC0F0" w14:textId="77777777" w:rsidR="00EB3CBF" w:rsidRDefault="00EB3CBF" w:rsidP="00EB3CBF">
      <w:r>
        <w:t>Van één concern mogen meerdere ondernemingen inschrijven als inschrijver (hetzij zelfstandig, als hoofd- en onderaannemer en/of als combinatie), indien zij – op verzoek van de aanbestedende dienst – onomstotelijk kunnen aantonen dat zij ieder als inschrijver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33D55FE0" w14:textId="77777777" w:rsidR="00EB3CBF" w:rsidRDefault="00EB3CBF" w:rsidP="00EB3CBF"/>
    <w:p w14:paraId="1BCBE00E" w14:textId="77777777" w:rsidR="00EB3CBF" w:rsidRDefault="00EB3CBF" w:rsidP="00EB3CBF">
      <w:r>
        <w:t xml:space="preserve">Ondernemingen behoren tot hetzelfde concern indien zij: </w:t>
      </w:r>
    </w:p>
    <w:p w14:paraId="775F3E18" w14:textId="77777777" w:rsidR="00EB3CBF" w:rsidRDefault="00EB3CBF" w:rsidP="00EB3CBF">
      <w:r>
        <w:t>a)</w:t>
      </w:r>
      <w:r>
        <w:tab/>
        <w:t>aan elkaar zijn gelieerd op een wijze als bedoeld in artikel 24a boek 2 Burgerlijk Wetboek;</w:t>
      </w:r>
    </w:p>
    <w:p w14:paraId="1BDE03BA" w14:textId="77777777" w:rsidR="00EB3CBF" w:rsidRDefault="00EB3CBF" w:rsidP="00EB3CBF">
      <w:r>
        <w:t>b)</w:t>
      </w:r>
      <w:r>
        <w:tab/>
        <w:t xml:space="preserve">met elkaar zijn verbonden in een groep als bedoeld in artikel 24b boek 2 Burgerlijk Wetboek; of </w:t>
      </w:r>
    </w:p>
    <w:p w14:paraId="2F41A45A" w14:textId="77777777" w:rsidR="00EB3CBF" w:rsidRDefault="00EB3CBF" w:rsidP="00EB3CBF">
      <w:r>
        <w:t>c)</w:t>
      </w:r>
      <w:r>
        <w:tab/>
        <w:t>aan elkaar zijn gelieerd in een aan sub a of sub b vergelijkbare rechtsvormen naar buitenlands recht.</w:t>
      </w:r>
    </w:p>
    <w:p w14:paraId="044AE9DD" w14:textId="77777777" w:rsidR="00EB3CBF" w:rsidRDefault="00EB3CBF" w:rsidP="00EB3CBF"/>
    <w:p w14:paraId="48FA7C9B" w14:textId="77777777" w:rsidR="00EB3CBF" w:rsidRDefault="00EB3CBF" w:rsidP="00EB3CBF">
      <w:r>
        <w:t>Op verzoek van de gemeente dient inschrijver onderstaande aan te leveren:</w:t>
      </w:r>
    </w:p>
    <w:p w14:paraId="4C8B1E6C" w14:textId="77777777" w:rsidR="00EB3CBF" w:rsidRDefault="00EB3CBF" w:rsidP="00EB3CBF">
      <w:r>
        <w:t>1.</w:t>
      </w:r>
      <w:r>
        <w:tab/>
        <w:t>Een organogram, waaruit duidelijk naar voren komt welke concernrelaties</w:t>
      </w:r>
    </w:p>
    <w:p w14:paraId="101B0674" w14:textId="77777777" w:rsidR="00EB3CBF" w:rsidRDefault="00EB3CBF" w:rsidP="00EB3CBF">
      <w:r>
        <w:t xml:space="preserve">    </w:t>
      </w:r>
      <w:r>
        <w:tab/>
        <w:t xml:space="preserve">inschrijver heeft. </w:t>
      </w:r>
    </w:p>
    <w:p w14:paraId="77D35539" w14:textId="77777777" w:rsidR="00EB3CBF" w:rsidRDefault="00EB3CBF" w:rsidP="00EB3CBF">
      <w:r>
        <w:t>2.</w:t>
      </w:r>
      <w:r>
        <w:tab/>
        <w:t>Eén pagina A4, waarop beschreven wordt hoe de verhouding tussen de</w:t>
      </w:r>
    </w:p>
    <w:p w14:paraId="017957AF" w14:textId="77777777" w:rsidR="00EB3CBF" w:rsidRDefault="00EB3CBF" w:rsidP="00EB3CBF">
      <w:r>
        <w:t>betrokken ondernemingen van dezelfde groep is/wordt geregeld, opdat en waaruit de onafhankelijkheid en vertrouwelijkheid bij de opstelling van de Inschrijving is gewaarborgd, zoals hierboven vermeld.</w:t>
      </w:r>
    </w:p>
    <w:p w14:paraId="27257E50" w14:textId="77777777" w:rsidR="00EB3CBF" w:rsidRDefault="00EB3CBF" w:rsidP="00D46E7D"/>
    <w:p w14:paraId="646B7D35" w14:textId="77777777" w:rsidR="00EB3CBF" w:rsidRDefault="00EB3CBF" w:rsidP="00D46E7D"/>
    <w:p w14:paraId="0AAF3DCD" w14:textId="77777777" w:rsidR="00EB3CBF" w:rsidRPr="00EB3CBF" w:rsidRDefault="00D46E7D" w:rsidP="00D46E7D">
      <w:pPr>
        <w:rPr>
          <w:b/>
        </w:rPr>
      </w:pPr>
      <w:r w:rsidRPr="00EB3CBF">
        <w:rPr>
          <w:b/>
        </w:rPr>
        <w:t xml:space="preserve">Ernstige beroepsfouten </w:t>
      </w:r>
    </w:p>
    <w:p w14:paraId="7FE28DAD" w14:textId="77777777" w:rsidR="00D46E7D" w:rsidRDefault="00D46E7D" w:rsidP="00D46E7D">
      <w:r>
        <w:t>Het Uniform Europees aanbestedingsdocument vraagt u tevens of uw onderneming zich schuldig heeft gemaakt aan ernstige beroepsfouten. Hierbij is het volgende van belang. De gemeente vindt dat uw onderneming in ieder geval een ernstige beroepsfout heeft begaan indien uw onderneming (waar ook haar medewerkers, vertegenwoordigers en ondergeschikten onder vallen) met kwade opzet voordeel verschaft of heeft verschaft aan een medewerker, ondergeschikte of v</w:t>
      </w:r>
      <w:r w:rsidR="00EB3CBF">
        <w:t>ertegenwoordiger van de gemeente.</w:t>
      </w:r>
      <w:r>
        <w:t xml:space="preserve">  </w:t>
      </w:r>
    </w:p>
    <w:p w14:paraId="31622C7F" w14:textId="77777777" w:rsidR="00D46E7D" w:rsidRDefault="00D46E7D" w:rsidP="00533522"/>
    <w:p w14:paraId="1E51C75A" w14:textId="77777777" w:rsidR="00D46E7D" w:rsidRDefault="00D46E7D" w:rsidP="00D46E7D">
      <w:r>
        <w:t xml:space="preserve">De gemeente vindt dat uw onderneming verder in ieder geval ook een ernstige beroepsfout heeft begaan indien uw onderneming zich bij eerdere (overheids)opdrachten voor de gemeente schuldig heeft gemaakt aan grove wanprestatie of (wan)gedrag dat ernstige twijfel doet rijzen aan de betrouwbaarheid van uw onderneming. </w:t>
      </w:r>
    </w:p>
    <w:p w14:paraId="4259788C" w14:textId="77777777" w:rsidR="00D46E7D" w:rsidRDefault="00D46E7D" w:rsidP="00D46E7D">
      <w:r>
        <w:t xml:space="preserve"> </w:t>
      </w:r>
    </w:p>
    <w:p w14:paraId="7D727D2E" w14:textId="77777777" w:rsidR="00D46E7D" w:rsidRDefault="00D46E7D" w:rsidP="00D46E7D">
      <w:r>
        <w:t xml:space="preserve">De gemeente kan bij deze aanbestedingsprocedure gebruik maken van de Wet bevordering integriteitsbeoordelingen door het openbaar bestuur (hierna: Wet Bibob) om te toetsen of er bij een </w:t>
      </w:r>
      <w:r>
        <w:lastRenderedPageBreak/>
        <w:t xml:space="preserve">inschrijver sprake is van één van de verplichte of facultatieve uitsluitingsgronden, waaronder de hierboven genoemde ernstige beroepsfout. De gemeente kan hierover aan het Landelijk Bureau Bibob advies vragen.  Het advies dat het Landelijk Bureau Bibob op basis van de uitkomst van haar onderzoek zal uitbrengen, is voor de gemeente niet bindend. De gemeente beoordeelt een inschrijver zelf, mede aan de hand van het advies.  De gemeente kan in geval van toepassing van de Wet Bibob aan een inschrijver verzoeken een vragenformulier als bedoeld in artikel 30, vijfde lid van de Wet Bibob in te vullen. Dit vragenformulier is erop gericht gegevens te verkrijgen, zodat het Landelijk Bureau Bibob onderzoek kan doen. U bent dan verplicht de voor het onderzoek noodzakelijke gegevens en bescheiden te verschaffen. Indien u weigert om (voldoende) gegevens te verschaffen, merkt de gemeente uw inschrijving aan als een onaanvaardbare inschrijving en zal uw inschrijving om die reden afwijzen.   </w:t>
      </w:r>
    </w:p>
    <w:p w14:paraId="2C394440" w14:textId="77777777" w:rsidR="00D46E7D" w:rsidRDefault="00D46E7D" w:rsidP="00D46E7D">
      <w:r>
        <w:t xml:space="preserve"> </w:t>
      </w:r>
    </w:p>
    <w:p w14:paraId="2BFC0C84" w14:textId="77777777" w:rsidR="00CC0AF2" w:rsidRPr="00CC0AF2" w:rsidRDefault="00041BD2" w:rsidP="00CC0AF2">
      <w:pPr>
        <w:rPr>
          <w:b/>
        </w:rPr>
      </w:pPr>
      <w:r>
        <w:rPr>
          <w:b/>
        </w:rPr>
        <w:t>Bewijs</w:t>
      </w:r>
      <w:r w:rsidR="00CC0AF2" w:rsidRPr="00CC0AF2">
        <w:rPr>
          <w:b/>
        </w:rPr>
        <w:t xml:space="preserve"> van verzekering </w:t>
      </w:r>
    </w:p>
    <w:p w14:paraId="7F78DF71" w14:textId="77777777" w:rsidR="00CC0AF2" w:rsidRDefault="00CC0AF2" w:rsidP="00CC0AF2">
      <w:r w:rsidRPr="0078339E">
        <w:t>De inschrijver dient aan te tonen op adequate wijze verzekerd te zijn voor derdeaansprakelijkheid en werknemersaansprakelijkheid, voor directe schade van € 2.500.000 en tot een maximum van € 1.200.000 per gebeurtenis en per jaar. Onder directe schade wordt mede begrepen de schade, of gevolgschade, als gevolg van een beroepsfout. Een reeks van samenhangende gebeurtenissen geldt</w:t>
      </w:r>
      <w:r>
        <w:t xml:space="preserve"> als een gebeurtenis. </w:t>
      </w:r>
    </w:p>
    <w:p w14:paraId="5B20FACB" w14:textId="77777777" w:rsidR="00CC0AF2" w:rsidRDefault="00CC0AF2" w:rsidP="00CC0AF2">
      <w:r>
        <w:t xml:space="preserve"> </w:t>
      </w:r>
    </w:p>
    <w:p w14:paraId="1B422A9F" w14:textId="77777777" w:rsidR="00041BD2" w:rsidRDefault="00CC0AF2" w:rsidP="00CC0AF2">
      <w:r>
        <w:t xml:space="preserve">De inschrijver dient een bewijs van verzekering voor derdeaansprakelijkheid en werknemersaansprakelijkheid toe te voegen door overlegging van een kopie van de verzekeringspolis(sen) of een verklaring van de verzekeraar waaruit duidelijk blijkt: </w:t>
      </w:r>
    </w:p>
    <w:p w14:paraId="5469C650" w14:textId="77777777" w:rsidR="00041BD2" w:rsidRDefault="00CC0AF2" w:rsidP="00CC0AF2">
      <w:r>
        <w:t xml:space="preserve">• de dekking; </w:t>
      </w:r>
    </w:p>
    <w:p w14:paraId="78E9DFDF" w14:textId="77777777" w:rsidR="00041BD2" w:rsidRDefault="00CC0AF2" w:rsidP="00CC0AF2">
      <w:r>
        <w:t xml:space="preserve">• de maximale dekking per gebeurtenis en per jaar en; </w:t>
      </w:r>
    </w:p>
    <w:p w14:paraId="3F3E7508" w14:textId="77777777" w:rsidR="00041BD2" w:rsidRDefault="00CC0AF2" w:rsidP="00CC0AF2">
      <w:r>
        <w:t xml:space="preserve">• de geldigheidsduur van de verzekering. </w:t>
      </w:r>
    </w:p>
    <w:p w14:paraId="5A1C9A08" w14:textId="154F985A" w:rsidR="00CC0AF2" w:rsidRDefault="00CC0AF2" w:rsidP="00CC0AF2">
      <w:r>
        <w:t xml:space="preserve">Indien een offerte wordt ingezonden door een samenwerkingsverband, dient ieder lid van dit verband het gevraagde bewijsstuk toe te leveren. Het bewijs van verzekering dient te worden opgenomen </w:t>
      </w:r>
      <w:r w:rsidR="00041BD2">
        <w:t xml:space="preserve">als bijlage </w:t>
      </w:r>
      <w:r w:rsidR="00ED2B5E">
        <w:t>6</w:t>
      </w:r>
      <w:r w:rsidR="00041BD2">
        <w:t>.</w:t>
      </w:r>
      <w:r>
        <w:t xml:space="preserve"> </w:t>
      </w:r>
    </w:p>
    <w:p w14:paraId="164E14DA" w14:textId="77777777" w:rsidR="00CC0AF2" w:rsidRDefault="00CC0AF2" w:rsidP="00D46E7D"/>
    <w:p w14:paraId="4C82B0E8" w14:textId="77777777" w:rsidR="00CC0AF2" w:rsidRDefault="00CC0AF2" w:rsidP="00D46E7D"/>
    <w:p w14:paraId="4CC99995" w14:textId="77777777" w:rsidR="00EB3CBF" w:rsidRDefault="00D46E7D" w:rsidP="00D46E7D">
      <w:r w:rsidRPr="00EB3CBF">
        <w:rPr>
          <w:b/>
        </w:rPr>
        <w:t>Officiële bewijsstukken</w:t>
      </w:r>
      <w:r>
        <w:t xml:space="preserve"> </w:t>
      </w:r>
    </w:p>
    <w:p w14:paraId="6D15D925" w14:textId="77777777" w:rsidR="00D46E7D" w:rsidRDefault="00D46E7D" w:rsidP="00D46E7D">
      <w:r>
        <w:t xml:space="preserve">De gemeente behoudt zich het recht voor om bij de voorlopige gunningsbeslissing aan u, en eventuele onderaannemers, de officiële bewijsstukken die behoren bij de geschiktheidseisen en uitsluitingsgronden op te vragen, voor zover de desbetreffende bewijsstukken niet rechtstreeks en kosteloos door raadpleging van een nationale databank zijn te verkrijgen. U levert de gevraagde bewijsstukken binnen zeven kalenderdagen na verzoek aan.  </w:t>
      </w:r>
    </w:p>
    <w:p w14:paraId="7A384F7B" w14:textId="77777777" w:rsidR="00D46E7D" w:rsidRDefault="00D46E7D" w:rsidP="00D46E7D">
      <w:r>
        <w:t xml:space="preserve"> </w:t>
      </w:r>
    </w:p>
    <w:p w14:paraId="5D4E2961" w14:textId="77777777" w:rsidR="00EB3CBF" w:rsidRPr="00EB3CBF" w:rsidRDefault="00D46E7D" w:rsidP="00D46E7D">
      <w:pPr>
        <w:rPr>
          <w:b/>
        </w:rPr>
      </w:pPr>
      <w:r w:rsidRPr="00EB3CBF">
        <w:rPr>
          <w:b/>
        </w:rPr>
        <w:t xml:space="preserve">Referenties  </w:t>
      </w:r>
    </w:p>
    <w:p w14:paraId="1A964648" w14:textId="77777777" w:rsidR="00D46E7D" w:rsidRDefault="00D46E7D" w:rsidP="00D46E7D"/>
    <w:p w14:paraId="1212FC0B" w14:textId="77777777" w:rsidR="00041BD2" w:rsidRDefault="00041BD2" w:rsidP="00041BD2">
      <w:r>
        <w:t xml:space="preserve">Met welke referenties toont de inschrijver aan dat hij ervaring heeft met soortgelijke opdrachten als die onderwerp zijn van deze aanbesteding? Een opgave per referentie: in totaal 3 referenten (voor elke referentie een nieuwe bijlage), waarin wordt gevraagd: </w:t>
      </w:r>
    </w:p>
    <w:p w14:paraId="7D5BFB33" w14:textId="77777777" w:rsidR="00041BD2" w:rsidRDefault="00041BD2" w:rsidP="00041BD2">
      <w:r>
        <w:t xml:space="preserve"> </w:t>
      </w:r>
    </w:p>
    <w:tbl>
      <w:tblPr>
        <w:tblStyle w:val="Tabelraster"/>
        <w:tblW w:w="0" w:type="auto"/>
        <w:tblLook w:val="04A0" w:firstRow="1" w:lastRow="0" w:firstColumn="1" w:lastColumn="0" w:noHBand="0" w:noVBand="1"/>
      </w:tblPr>
      <w:tblGrid>
        <w:gridCol w:w="3227"/>
        <w:gridCol w:w="5103"/>
      </w:tblGrid>
      <w:tr w:rsidR="00041BD2" w14:paraId="1F6D19C5" w14:textId="77777777" w:rsidTr="00041BD2">
        <w:tc>
          <w:tcPr>
            <w:tcW w:w="3227" w:type="dxa"/>
          </w:tcPr>
          <w:p w14:paraId="4CC0BF20" w14:textId="77777777" w:rsidR="00041BD2" w:rsidRDefault="00041BD2" w:rsidP="00041BD2">
            <w:r>
              <w:t>NAW</w:t>
            </w:r>
          </w:p>
        </w:tc>
        <w:tc>
          <w:tcPr>
            <w:tcW w:w="5103" w:type="dxa"/>
          </w:tcPr>
          <w:p w14:paraId="1971022C" w14:textId="77777777" w:rsidR="00041BD2" w:rsidRDefault="00041BD2" w:rsidP="00041BD2"/>
        </w:tc>
      </w:tr>
      <w:tr w:rsidR="00041BD2" w14:paraId="259D6DDB" w14:textId="77777777" w:rsidTr="00041BD2">
        <w:tc>
          <w:tcPr>
            <w:tcW w:w="3227" w:type="dxa"/>
          </w:tcPr>
          <w:p w14:paraId="37824E7E" w14:textId="77777777" w:rsidR="00041BD2" w:rsidRDefault="00041BD2" w:rsidP="00041BD2">
            <w:r w:rsidRPr="00041BD2">
              <w:t xml:space="preserve">Contactpersoon referentie     </w:t>
            </w:r>
          </w:p>
        </w:tc>
        <w:tc>
          <w:tcPr>
            <w:tcW w:w="5103" w:type="dxa"/>
          </w:tcPr>
          <w:p w14:paraId="1D0A0CE5" w14:textId="77777777" w:rsidR="00041BD2" w:rsidRDefault="00041BD2" w:rsidP="00041BD2"/>
        </w:tc>
      </w:tr>
      <w:tr w:rsidR="00041BD2" w14:paraId="7B2DDAA0" w14:textId="77777777" w:rsidTr="00041BD2">
        <w:tc>
          <w:tcPr>
            <w:tcW w:w="3227" w:type="dxa"/>
          </w:tcPr>
          <w:p w14:paraId="238C3B09" w14:textId="77777777" w:rsidR="00041BD2" w:rsidRDefault="00041BD2" w:rsidP="00041BD2">
            <w:r w:rsidRPr="00041BD2">
              <w:t xml:space="preserve">Benoemen kernactiviteit van referent   </w:t>
            </w:r>
          </w:p>
        </w:tc>
        <w:tc>
          <w:tcPr>
            <w:tcW w:w="5103" w:type="dxa"/>
          </w:tcPr>
          <w:p w14:paraId="55C17EE4" w14:textId="77777777" w:rsidR="00041BD2" w:rsidRDefault="00041BD2" w:rsidP="00041BD2"/>
        </w:tc>
      </w:tr>
      <w:tr w:rsidR="00041BD2" w14:paraId="51DA6400" w14:textId="77777777" w:rsidTr="00041BD2">
        <w:tc>
          <w:tcPr>
            <w:tcW w:w="3227" w:type="dxa"/>
          </w:tcPr>
          <w:p w14:paraId="29291840" w14:textId="77777777" w:rsidR="00041BD2" w:rsidRDefault="00041BD2" w:rsidP="00041BD2">
            <w:r w:rsidRPr="00041BD2">
              <w:t xml:space="preserve">Per referent de volgende subvragen   </w:t>
            </w:r>
          </w:p>
        </w:tc>
        <w:tc>
          <w:tcPr>
            <w:tcW w:w="5103" w:type="dxa"/>
          </w:tcPr>
          <w:p w14:paraId="289406EC" w14:textId="77777777" w:rsidR="00041BD2" w:rsidRDefault="00041BD2" w:rsidP="00041BD2"/>
        </w:tc>
      </w:tr>
      <w:tr w:rsidR="00041BD2" w14:paraId="65B27B36" w14:textId="77777777" w:rsidTr="00041BD2">
        <w:tc>
          <w:tcPr>
            <w:tcW w:w="3227" w:type="dxa"/>
          </w:tcPr>
          <w:p w14:paraId="423B2CCA" w14:textId="77777777" w:rsidR="00041BD2" w:rsidRDefault="00041BD2" w:rsidP="00041BD2">
            <w:r w:rsidRPr="00041BD2">
              <w:t>Hoe is relatie met referent (duur)?</w:t>
            </w:r>
          </w:p>
        </w:tc>
        <w:tc>
          <w:tcPr>
            <w:tcW w:w="5103" w:type="dxa"/>
          </w:tcPr>
          <w:p w14:paraId="73322496" w14:textId="77777777" w:rsidR="00041BD2" w:rsidRDefault="00041BD2" w:rsidP="00041BD2">
            <w:r w:rsidRPr="00041BD2">
              <w:t xml:space="preserve">[ ] ≥ 1 jaar   </w:t>
            </w:r>
          </w:p>
        </w:tc>
      </w:tr>
      <w:tr w:rsidR="00041BD2" w14:paraId="5BA00A3F" w14:textId="77777777" w:rsidTr="00041BD2">
        <w:tc>
          <w:tcPr>
            <w:tcW w:w="3227" w:type="dxa"/>
          </w:tcPr>
          <w:p w14:paraId="0B2DB60A" w14:textId="77777777" w:rsidR="00041BD2" w:rsidRDefault="00041BD2" w:rsidP="00041BD2"/>
        </w:tc>
        <w:tc>
          <w:tcPr>
            <w:tcW w:w="5103" w:type="dxa"/>
          </w:tcPr>
          <w:p w14:paraId="73AD54ED" w14:textId="77777777" w:rsidR="00041BD2" w:rsidRDefault="00041BD2" w:rsidP="00041BD2">
            <w:r w:rsidRPr="00041BD2">
              <w:t xml:space="preserve">[ ] ≥ 3 jaren   </w:t>
            </w:r>
          </w:p>
        </w:tc>
      </w:tr>
      <w:tr w:rsidR="00041BD2" w14:paraId="5E471C44" w14:textId="77777777" w:rsidTr="00041BD2">
        <w:tc>
          <w:tcPr>
            <w:tcW w:w="3227" w:type="dxa"/>
          </w:tcPr>
          <w:p w14:paraId="25B6005C" w14:textId="77777777" w:rsidR="00041BD2" w:rsidRDefault="00041BD2" w:rsidP="00041BD2"/>
        </w:tc>
        <w:tc>
          <w:tcPr>
            <w:tcW w:w="5103" w:type="dxa"/>
          </w:tcPr>
          <w:p w14:paraId="52388B5C" w14:textId="77777777" w:rsidR="00041BD2" w:rsidRDefault="00041BD2" w:rsidP="00041BD2">
            <w:r w:rsidRPr="00041BD2">
              <w:t>[ ] ≥ 5 jaren</w:t>
            </w:r>
          </w:p>
        </w:tc>
      </w:tr>
      <w:tr w:rsidR="00041BD2" w14:paraId="19B52EB1" w14:textId="77777777" w:rsidTr="00041BD2">
        <w:tc>
          <w:tcPr>
            <w:tcW w:w="3227" w:type="dxa"/>
          </w:tcPr>
          <w:p w14:paraId="6914405B" w14:textId="77777777" w:rsidR="00041BD2" w:rsidRDefault="00041BD2" w:rsidP="00041BD2">
            <w:r w:rsidRPr="00041BD2">
              <w:t xml:space="preserve">Naam opdracht   </w:t>
            </w:r>
          </w:p>
        </w:tc>
        <w:tc>
          <w:tcPr>
            <w:tcW w:w="5103" w:type="dxa"/>
          </w:tcPr>
          <w:p w14:paraId="48F5D33A" w14:textId="77777777" w:rsidR="00041BD2" w:rsidRDefault="00041BD2" w:rsidP="00041BD2"/>
        </w:tc>
      </w:tr>
      <w:tr w:rsidR="00041BD2" w14:paraId="66EEC46E" w14:textId="77777777" w:rsidTr="00041BD2">
        <w:tc>
          <w:tcPr>
            <w:tcW w:w="3227" w:type="dxa"/>
          </w:tcPr>
          <w:p w14:paraId="56CCEEE0" w14:textId="77777777" w:rsidR="00041BD2" w:rsidRDefault="00041BD2" w:rsidP="00041BD2">
            <w:r w:rsidRPr="00041BD2">
              <w:t xml:space="preserve">Beschrijf de opdracht in maximaal 300 woorden.   </w:t>
            </w:r>
          </w:p>
        </w:tc>
        <w:tc>
          <w:tcPr>
            <w:tcW w:w="5103" w:type="dxa"/>
          </w:tcPr>
          <w:p w14:paraId="0EF4F885" w14:textId="77777777" w:rsidR="00041BD2" w:rsidRDefault="00041BD2" w:rsidP="00041BD2"/>
        </w:tc>
      </w:tr>
      <w:tr w:rsidR="00041BD2" w14:paraId="54A2F16F" w14:textId="77777777" w:rsidTr="00041BD2">
        <w:tc>
          <w:tcPr>
            <w:tcW w:w="3227" w:type="dxa"/>
          </w:tcPr>
          <w:p w14:paraId="70F2A00D" w14:textId="77777777" w:rsidR="00041BD2" w:rsidRDefault="00041BD2" w:rsidP="00041BD2">
            <w:r w:rsidRPr="00041BD2">
              <w:t xml:space="preserve">Werd de opdracht succesvol uitgevoerd?   </w:t>
            </w:r>
          </w:p>
        </w:tc>
        <w:tc>
          <w:tcPr>
            <w:tcW w:w="5103" w:type="dxa"/>
          </w:tcPr>
          <w:p w14:paraId="26F308BD" w14:textId="77777777" w:rsidR="00041BD2" w:rsidRDefault="00041BD2" w:rsidP="00041BD2"/>
        </w:tc>
      </w:tr>
      <w:tr w:rsidR="00041BD2" w14:paraId="435E0335" w14:textId="77777777" w:rsidTr="00041BD2">
        <w:tc>
          <w:tcPr>
            <w:tcW w:w="3227" w:type="dxa"/>
          </w:tcPr>
          <w:p w14:paraId="0A1500B3" w14:textId="77777777" w:rsidR="00041BD2" w:rsidRDefault="00041BD2" w:rsidP="00041BD2">
            <w:r w:rsidRPr="00041BD2">
              <w:t>Is de opdrachtgever tevreden over de uitvoering?</w:t>
            </w:r>
          </w:p>
        </w:tc>
        <w:tc>
          <w:tcPr>
            <w:tcW w:w="5103" w:type="dxa"/>
          </w:tcPr>
          <w:p w14:paraId="62C8908B" w14:textId="77777777" w:rsidR="00041BD2" w:rsidRDefault="00041BD2" w:rsidP="00041BD2"/>
        </w:tc>
      </w:tr>
      <w:tr w:rsidR="00041BD2" w14:paraId="14F8C076" w14:textId="77777777" w:rsidTr="00041BD2">
        <w:tc>
          <w:tcPr>
            <w:tcW w:w="3227" w:type="dxa"/>
          </w:tcPr>
          <w:p w14:paraId="08ADD283" w14:textId="77777777" w:rsidR="00041BD2" w:rsidRDefault="00041BD2" w:rsidP="00041BD2">
            <w:r w:rsidRPr="00041BD2">
              <w:t xml:space="preserve">Wat was de doorlooptijd van de opdracht?   </w:t>
            </w:r>
          </w:p>
        </w:tc>
        <w:tc>
          <w:tcPr>
            <w:tcW w:w="5103" w:type="dxa"/>
          </w:tcPr>
          <w:p w14:paraId="0F719F4B" w14:textId="77777777" w:rsidR="00041BD2" w:rsidRDefault="00041BD2" w:rsidP="00041BD2"/>
        </w:tc>
      </w:tr>
      <w:tr w:rsidR="00041BD2" w14:paraId="099988B0" w14:textId="77777777" w:rsidTr="00041BD2">
        <w:tc>
          <w:tcPr>
            <w:tcW w:w="3227" w:type="dxa"/>
          </w:tcPr>
          <w:p w14:paraId="25FC3BE5" w14:textId="77777777" w:rsidR="00041BD2" w:rsidRPr="00041BD2" w:rsidRDefault="00041BD2" w:rsidP="00041BD2">
            <w:r w:rsidRPr="00041BD2">
              <w:t>Omvang in geld</w:t>
            </w:r>
          </w:p>
        </w:tc>
        <w:tc>
          <w:tcPr>
            <w:tcW w:w="5103" w:type="dxa"/>
          </w:tcPr>
          <w:p w14:paraId="58928F8A" w14:textId="77777777" w:rsidR="00041BD2" w:rsidRDefault="00041BD2" w:rsidP="00041BD2"/>
        </w:tc>
      </w:tr>
    </w:tbl>
    <w:p w14:paraId="621D7C76" w14:textId="77777777" w:rsidR="00041BD2" w:rsidRDefault="00041BD2" w:rsidP="00041BD2"/>
    <w:p w14:paraId="203CA15F" w14:textId="77777777" w:rsidR="00041BD2" w:rsidRDefault="00041BD2" w:rsidP="00041BD2"/>
    <w:p w14:paraId="51077F92" w14:textId="77777777" w:rsidR="00041BD2" w:rsidRDefault="00041BD2" w:rsidP="00041BD2"/>
    <w:p w14:paraId="27B5D783" w14:textId="77777777" w:rsidR="00041BD2" w:rsidRDefault="00041BD2" w:rsidP="00041BD2">
      <w:r>
        <w:t>De opgevoerde referenties dienen betrekking te hebben op bancaire dienstverlening,</w:t>
      </w:r>
      <w:r w:rsidR="00A57601">
        <w:t xml:space="preserve"> zoals beschreven in hoofdstuk 3</w:t>
      </w:r>
      <w:r>
        <w:t xml:space="preserve">. Uit de opgevoerde referenties dient te blijken dat de inschrijver aantoonbare ervaring heeft met de (implementatie en) uitvoering van bancaire dienstverlening voor decentrale overheden. </w:t>
      </w:r>
    </w:p>
    <w:p w14:paraId="06197D68" w14:textId="77777777" w:rsidR="00041BD2" w:rsidRDefault="00041BD2" w:rsidP="00041BD2">
      <w:r>
        <w:t xml:space="preserve"> </w:t>
      </w:r>
    </w:p>
    <w:p w14:paraId="1AECB6D5" w14:textId="77777777" w:rsidR="00A57601" w:rsidRDefault="00041BD2" w:rsidP="00041BD2">
      <w:r>
        <w:t>Aan de op te voeren referenties zijn de volgende voorwaarden verbonden:</w:t>
      </w:r>
    </w:p>
    <w:p w14:paraId="062EB7C3" w14:textId="77777777" w:rsidR="00A57601" w:rsidRDefault="00041BD2" w:rsidP="00A57601">
      <w:pPr>
        <w:ind w:left="284" w:hanging="284"/>
      </w:pPr>
      <w:r>
        <w:t xml:space="preserve">• </w:t>
      </w:r>
      <w:r w:rsidR="00A57601">
        <w:tab/>
      </w:r>
      <w:r>
        <w:t xml:space="preserve">Indien gebruik gemaakt wordt van een nog niet (geheel) afgeronde opdracht mogen alleen de werkelijk behaalde resultaten van het lopende contract worden opgegeven en kan niet volstaan worden met een prognose van de resultaten; </w:t>
      </w:r>
    </w:p>
    <w:p w14:paraId="494C7806" w14:textId="0539365D" w:rsidR="00A57601" w:rsidRDefault="00041BD2" w:rsidP="00A57601">
      <w:pPr>
        <w:numPr>
          <w:ilvl w:val="0"/>
          <w:numId w:val="15"/>
        </w:numPr>
        <w:ind w:left="284" w:hanging="284"/>
      </w:pPr>
      <w:r>
        <w:t xml:space="preserve">Ingediende referenties mogen niet ouder zijn dan drie (3) jaar. Dat wil zeggen: de beschreven werkzaamheden moeten zijn afgerond na </w:t>
      </w:r>
      <w:r w:rsidR="00F83EA7">
        <w:t>10</w:t>
      </w:r>
      <w:r w:rsidR="007B6523">
        <w:t xml:space="preserve"> september</w:t>
      </w:r>
      <w:r w:rsidR="00A57601">
        <w:t xml:space="preserve"> 2017</w:t>
      </w:r>
      <w:r>
        <w:t xml:space="preserve">. </w:t>
      </w:r>
    </w:p>
    <w:p w14:paraId="15A56343" w14:textId="77777777" w:rsidR="00A57601" w:rsidRDefault="00041BD2" w:rsidP="00A57601">
      <w:pPr>
        <w:ind w:left="284" w:hanging="284"/>
      </w:pPr>
      <w:r>
        <w:t xml:space="preserve">• </w:t>
      </w:r>
      <w:r w:rsidR="00A57601">
        <w:tab/>
      </w:r>
      <w:r>
        <w:t xml:space="preserve">Indien meer dan drie (3) referentieopdrachten worden opgegeven, beoordelen we slechts de eerste drie (3) opgegeven referenties; </w:t>
      </w:r>
    </w:p>
    <w:p w14:paraId="04DDB618" w14:textId="77777777" w:rsidR="00A57601" w:rsidRDefault="00041BD2" w:rsidP="00A57601">
      <w:pPr>
        <w:ind w:left="284" w:hanging="284"/>
      </w:pPr>
      <w:r>
        <w:t>•</w:t>
      </w:r>
      <w:r w:rsidR="00A57601">
        <w:tab/>
      </w:r>
      <w:r>
        <w:t xml:space="preserve">Indien minder dan drie (3) referenties worden opgegeven wordt de inschrijving terzijde gelegd; </w:t>
      </w:r>
    </w:p>
    <w:p w14:paraId="489F6566" w14:textId="77777777" w:rsidR="00A57601" w:rsidRDefault="00041BD2" w:rsidP="00A57601">
      <w:pPr>
        <w:ind w:left="284" w:hanging="284"/>
      </w:pPr>
      <w:r>
        <w:t xml:space="preserve">• </w:t>
      </w:r>
      <w:r w:rsidR="00A57601">
        <w:tab/>
      </w:r>
      <w:r>
        <w:t xml:space="preserve">Een referentie mag slechts één (1) keer gebruikt worden; </w:t>
      </w:r>
    </w:p>
    <w:p w14:paraId="2601DA1D" w14:textId="77777777" w:rsidR="00A57601" w:rsidRDefault="00041BD2" w:rsidP="00A57601">
      <w:pPr>
        <w:ind w:left="284" w:hanging="284"/>
      </w:pPr>
      <w:r>
        <w:t xml:space="preserve">• </w:t>
      </w:r>
      <w:r w:rsidR="00A57601">
        <w:tab/>
      </w:r>
      <w:r>
        <w:t xml:space="preserve">Voor elk van de drie (3) op te geven referenties geldt dat zij betrekking moeten hebben op opdrachten: </w:t>
      </w:r>
    </w:p>
    <w:p w14:paraId="30195F21" w14:textId="77777777" w:rsidR="00A57601" w:rsidRDefault="00041BD2" w:rsidP="00A57601">
      <w:pPr>
        <w:ind w:left="284"/>
      </w:pPr>
      <w:r>
        <w:t>o uitgevoerd bij soortgelijke organisaties (decentrale overheden met minimaal 70.000 inwoners);</w:t>
      </w:r>
    </w:p>
    <w:p w14:paraId="58635199" w14:textId="77777777" w:rsidR="00A57601" w:rsidRDefault="00041BD2" w:rsidP="00A57601">
      <w:pPr>
        <w:ind w:left="284"/>
      </w:pPr>
      <w:r>
        <w:t xml:space="preserve">o met een vergelijkbare rekening-courant constructie en een vergelijkbaar aantal transacties; </w:t>
      </w:r>
    </w:p>
    <w:p w14:paraId="753E47E6" w14:textId="77777777" w:rsidR="00041BD2" w:rsidRDefault="00041BD2" w:rsidP="00A57601">
      <w:pPr>
        <w:ind w:left="284"/>
      </w:pPr>
      <w:r>
        <w:t>o (implementatie en) uitvoering van bancaire dienstverlening</w:t>
      </w:r>
      <w:r w:rsidR="00A57601">
        <w:t xml:space="preserve"> zoals omschreven in hoofdstuk 3</w:t>
      </w:r>
      <w:r>
        <w:t xml:space="preserve">. </w:t>
      </w:r>
    </w:p>
    <w:p w14:paraId="71594347" w14:textId="77777777" w:rsidR="00041BD2" w:rsidRDefault="00041BD2" w:rsidP="00041BD2">
      <w:r>
        <w:t xml:space="preserve"> </w:t>
      </w:r>
    </w:p>
    <w:p w14:paraId="0876FD66" w14:textId="5F826C06" w:rsidR="00041BD2" w:rsidRDefault="00041BD2" w:rsidP="00041BD2">
      <w:r>
        <w:t>D</w:t>
      </w:r>
      <w:r w:rsidR="00A57601">
        <w:t xml:space="preserve">e inschrijver gebruikt </w:t>
      </w:r>
      <w:r w:rsidR="00B16E1B">
        <w:t>bijlage 3</w:t>
      </w:r>
      <w:r w:rsidR="00A57601">
        <w:t xml:space="preserve"> </w:t>
      </w:r>
      <w:r w:rsidR="00B16E1B">
        <w:t>Opgave referentieprojecten.</w:t>
      </w:r>
    </w:p>
    <w:p w14:paraId="57E3D63E" w14:textId="77777777" w:rsidR="00041BD2" w:rsidRDefault="00041BD2" w:rsidP="00D46E7D"/>
    <w:p w14:paraId="5A9EFE76" w14:textId="77777777" w:rsidR="00041BD2" w:rsidRDefault="00041BD2" w:rsidP="00D46E7D"/>
    <w:p w14:paraId="2094CAF6" w14:textId="77777777" w:rsidR="00EB3CBF" w:rsidRDefault="00D46E7D" w:rsidP="00D46E7D">
      <w:r w:rsidRPr="00EB3CBF">
        <w:rPr>
          <w:b/>
        </w:rPr>
        <w:t>Fase 2: Constateren dat onvoorwaardelijk aan de gestelde eisen is voldaan</w:t>
      </w:r>
      <w:r>
        <w:t xml:space="preserve"> </w:t>
      </w:r>
    </w:p>
    <w:p w14:paraId="073B0DE5" w14:textId="7406FB63" w:rsidR="00D46E7D" w:rsidRDefault="00D46E7D" w:rsidP="00D46E7D">
      <w:r>
        <w:t xml:space="preserve">Door het indienen van uw inschrijving voor deze opdracht verklaart u onvoorwaardelijk akkoord te gaan met alle eisen aan de procedure en de opdracht. Met de ontvangst van uw inschrijving constateert de gemeente dat u onvoorwaardelijk akkoord gaat met alle gestelde eisen. </w:t>
      </w:r>
    </w:p>
    <w:p w14:paraId="7F90CB73" w14:textId="77777777" w:rsidR="00D46E7D" w:rsidRDefault="00D46E7D" w:rsidP="00D46E7D">
      <w:r>
        <w:t xml:space="preserve"> </w:t>
      </w:r>
    </w:p>
    <w:p w14:paraId="70DA02FF" w14:textId="77777777" w:rsidR="00D46E7D" w:rsidRDefault="00D46E7D" w:rsidP="00D46E7D">
      <w:r>
        <w:t xml:space="preserve">De gemeente behoudt zich het recht voor om bij de voorlopige gunningsbeslissing uw akkoord op alle gestelde eisen te verifiëren.  </w:t>
      </w:r>
    </w:p>
    <w:p w14:paraId="76B1D32A" w14:textId="77777777" w:rsidR="00D46E7D" w:rsidRDefault="00D46E7D" w:rsidP="00D46E7D">
      <w:r>
        <w:t xml:space="preserve"> </w:t>
      </w:r>
    </w:p>
    <w:p w14:paraId="1EFEED11" w14:textId="77777777" w:rsidR="00D46E7D" w:rsidRDefault="00D46E7D" w:rsidP="00D46E7D">
      <w:r>
        <w:t xml:space="preserve">De gemeente merkt een inschrijving waarin een inschrijver niet onvoorwaardelijk met álle eisen akkoord is gegaan, aan als een onregelmatige inschrijving en wijst die inschrijving om die reden af. </w:t>
      </w:r>
    </w:p>
    <w:p w14:paraId="34D973ED" w14:textId="77777777" w:rsidR="00D46E7D" w:rsidRDefault="00D46E7D" w:rsidP="00D46E7D">
      <w:r>
        <w:t xml:space="preserve"> </w:t>
      </w:r>
    </w:p>
    <w:p w14:paraId="15412145" w14:textId="77777777" w:rsidR="00C57AA7" w:rsidRPr="00390F1D" w:rsidRDefault="00D46E7D" w:rsidP="00D46E7D">
      <w:r w:rsidRPr="00390F1D">
        <w:rPr>
          <w:b/>
        </w:rPr>
        <w:t>Fase 3: Beoordeling op gunningscriteria</w:t>
      </w:r>
      <w:r w:rsidRPr="00390F1D">
        <w:t xml:space="preserve">  </w:t>
      </w:r>
    </w:p>
    <w:p w14:paraId="7EA60331" w14:textId="77777777" w:rsidR="00D46E7D" w:rsidRPr="00390F1D" w:rsidRDefault="00D46E7D" w:rsidP="00D46E7D">
      <w:r w:rsidRPr="00390F1D">
        <w:lastRenderedPageBreak/>
        <w:t xml:space="preserve">Vervolgens worden van de inschrijvers die fase 1 en 2 goed doorgekomen zijn de in die inschrijvingen gegeven antwoorden op de geformuleerde gunningscriteria beoordeeld.  </w:t>
      </w:r>
    </w:p>
    <w:p w14:paraId="41D578AB" w14:textId="77777777" w:rsidR="00D46E7D" w:rsidRPr="00390F1D" w:rsidRDefault="00D46E7D" w:rsidP="00D46E7D">
      <w:r w:rsidRPr="00390F1D">
        <w:t xml:space="preserve"> </w:t>
      </w:r>
    </w:p>
    <w:p w14:paraId="35831A5A" w14:textId="77777777" w:rsidR="00D46E7D" w:rsidRPr="00390F1D" w:rsidRDefault="00D46E7D" w:rsidP="00D46E7D">
      <w:r w:rsidRPr="00390F1D">
        <w:t xml:space="preserve">De gemeente gunt de opdracht aan de inschrijver met de 'economisch meest voordelige inschrijving', op basis van de beste prijs-kwaliteitverhouding, door middel van de gunningscriteria. Aan ieder gunningscriterium is door het verwervingsteam een weegfactor toegekend, deze weegfactor kan per gunningscriterium verschillen, een gunningscriterium kan onderverdeeld zijn in subcriteria.  </w:t>
      </w:r>
    </w:p>
    <w:p w14:paraId="0196CD8F" w14:textId="77777777" w:rsidR="00D46E7D" w:rsidRDefault="00D46E7D" w:rsidP="00D46E7D">
      <w:pPr>
        <w:rPr>
          <w:highlight w:val="yellow"/>
        </w:rPr>
      </w:pPr>
      <w:r w:rsidRPr="00A57601">
        <w:rPr>
          <w:highlight w:val="yellow"/>
        </w:rPr>
        <w:t xml:space="preserve"> </w:t>
      </w:r>
    </w:p>
    <w:p w14:paraId="115898C8" w14:textId="77777777" w:rsidR="00B30EB5" w:rsidRPr="00B30EB5" w:rsidRDefault="00B30EB5" w:rsidP="00D46E7D">
      <w:r w:rsidRPr="00B30EB5">
        <w:t xml:space="preserve">De gunningscriteria en bijbehorende </w:t>
      </w:r>
      <w:r>
        <w:t>weegfactoren</w:t>
      </w:r>
      <w:r w:rsidRPr="00B30EB5">
        <w:t xml:space="preserve"> worden weergegeven in hoofdstuk 6.</w:t>
      </w:r>
    </w:p>
    <w:p w14:paraId="0EE9DC1F" w14:textId="77777777" w:rsidR="00B30EB5" w:rsidRDefault="00B30EB5" w:rsidP="00D46E7D">
      <w:pPr>
        <w:rPr>
          <w:b/>
        </w:rPr>
      </w:pPr>
    </w:p>
    <w:p w14:paraId="3CAE375D" w14:textId="77777777" w:rsidR="00A57601" w:rsidRPr="00A57601" w:rsidRDefault="00D46E7D" w:rsidP="00D46E7D">
      <w:pPr>
        <w:rPr>
          <w:b/>
        </w:rPr>
      </w:pPr>
      <w:r w:rsidRPr="00A57601">
        <w:rPr>
          <w:b/>
        </w:rPr>
        <w:t xml:space="preserve">Fase </w:t>
      </w:r>
      <w:r w:rsidR="00D65E49">
        <w:rPr>
          <w:b/>
        </w:rPr>
        <w:t>4</w:t>
      </w:r>
      <w:r w:rsidRPr="00A57601">
        <w:rPr>
          <w:b/>
        </w:rPr>
        <w:t xml:space="preserve">: Berekening totaalscore  </w:t>
      </w:r>
    </w:p>
    <w:p w14:paraId="028EBF6C" w14:textId="77777777" w:rsidR="00D46E7D" w:rsidRDefault="00D46E7D" w:rsidP="00D46E7D">
      <w:r w:rsidRPr="00A57601">
        <w:t>Door de scores van alle gunningscriteria bij elkaar op te tellen verkrijgt het verwervingsteam de totaalscore per inschrijving. De inschrijving met de hoogste totaalscore is de economisch meest voordelige inschrijving.</w:t>
      </w:r>
      <w:r>
        <w:t xml:space="preserve"> </w:t>
      </w:r>
    </w:p>
    <w:p w14:paraId="395238C0" w14:textId="77777777" w:rsidR="00D46E7D" w:rsidRDefault="00D46E7D" w:rsidP="00D46E7D">
      <w:r>
        <w:t xml:space="preserve"> </w:t>
      </w:r>
    </w:p>
    <w:p w14:paraId="2257DF2B" w14:textId="77777777" w:rsidR="00A57601" w:rsidRPr="00A57601" w:rsidRDefault="00D46E7D" w:rsidP="00D46E7D">
      <w:pPr>
        <w:rPr>
          <w:b/>
        </w:rPr>
      </w:pPr>
      <w:r w:rsidRPr="00A57601">
        <w:rPr>
          <w:b/>
        </w:rPr>
        <w:t xml:space="preserve">Fase </w:t>
      </w:r>
      <w:r w:rsidR="00D65E49">
        <w:rPr>
          <w:b/>
        </w:rPr>
        <w:t>5</w:t>
      </w:r>
      <w:r w:rsidRPr="00A57601">
        <w:rPr>
          <w:b/>
        </w:rPr>
        <w:t xml:space="preserve">: Afronding oordeel  </w:t>
      </w:r>
    </w:p>
    <w:p w14:paraId="20192EB1" w14:textId="77777777" w:rsidR="00D46E7D" w:rsidRDefault="00D46E7D" w:rsidP="00D46E7D">
      <w:r>
        <w:t xml:space="preserve">Op grond van alle beschikbare informatie komt het verwervingsteam tot een totaaloordeel en rangorde en een eerste keuze van een inschrijving. Dit is de inschrijving met de hoogste totaalscore (hierna te noemen: de uitgekozen inschrijving).   Van inschrijvingen waarvan de totaalscore na de beoordeling gelijk is, wordt de inschrijving waarvan het aantal punten bij gunningscriterium 1 het hoogste is, in de rangorde als hoogste van die gelijk geëindigde inschrijvingen geplaatst. Indien vervolgens het aantal punten bij gunningscriterium 1 van die inschrijvingen ook weer gelijk is, dan bepaalt een loting de plaatsingsvolgorde van de gelijk geëindigde inschrijvingen. </w:t>
      </w:r>
    </w:p>
    <w:p w14:paraId="01210D61" w14:textId="77777777" w:rsidR="00D46E7D" w:rsidRDefault="00D46E7D" w:rsidP="00D46E7D">
      <w:r>
        <w:t xml:space="preserve"> </w:t>
      </w:r>
    </w:p>
    <w:p w14:paraId="6C0AE3E1" w14:textId="77777777" w:rsidR="00A57601" w:rsidRPr="00A57601" w:rsidRDefault="00D46E7D" w:rsidP="00D46E7D">
      <w:pPr>
        <w:rPr>
          <w:b/>
        </w:rPr>
      </w:pPr>
      <w:r w:rsidRPr="00A57601">
        <w:rPr>
          <w:b/>
        </w:rPr>
        <w:t xml:space="preserve">Fase </w:t>
      </w:r>
      <w:r w:rsidR="00D65E49">
        <w:rPr>
          <w:b/>
        </w:rPr>
        <w:t>6</w:t>
      </w:r>
      <w:r w:rsidRPr="00A57601">
        <w:rPr>
          <w:b/>
        </w:rPr>
        <w:t xml:space="preserve">: Bekendmaking resultaat van de beoordeling </w:t>
      </w:r>
    </w:p>
    <w:p w14:paraId="78D51DEE" w14:textId="77777777" w:rsidR="00D46E7D" w:rsidRDefault="00D46E7D" w:rsidP="00D46E7D">
      <w:r w:rsidRPr="00A57601">
        <w:t>De gemeente nodigt de inschrijver die de uitgekozen inschrijving heeft ingediend uit voor een gesprek over zijn inschrijving, verificatie van gegevens en bespreking van de eventueel te sluiten overeenkomst.</w:t>
      </w:r>
      <w:r>
        <w:t xml:space="preserve">  </w:t>
      </w:r>
    </w:p>
    <w:p w14:paraId="22EA2E1F" w14:textId="77777777" w:rsidR="00D46E7D" w:rsidRDefault="00D46E7D" w:rsidP="00533522"/>
    <w:p w14:paraId="0CF81C14" w14:textId="77777777" w:rsidR="00A57601" w:rsidRDefault="00D46E7D" w:rsidP="00533522">
      <w:r w:rsidRPr="00A57601">
        <w:rPr>
          <w:b/>
        </w:rPr>
        <w:t xml:space="preserve">Fase </w:t>
      </w:r>
      <w:r w:rsidR="00D65E49">
        <w:rPr>
          <w:b/>
        </w:rPr>
        <w:t>7</w:t>
      </w:r>
      <w:r w:rsidRPr="00A57601">
        <w:rPr>
          <w:b/>
        </w:rPr>
        <w:t>: Bezwaar maken tegen de gunningsbeslissing</w:t>
      </w:r>
      <w:r w:rsidRPr="00D46E7D">
        <w:t xml:space="preserve"> </w:t>
      </w:r>
    </w:p>
    <w:p w14:paraId="2559E350" w14:textId="7C149154" w:rsidR="00D46E7D" w:rsidRDefault="00F83EA7" w:rsidP="00533522">
      <w:r>
        <w:t>Hiervoor wordt verwezen naar hoofdstuk 7 (juridische kaders)  van deze aanbesteding.</w:t>
      </w:r>
    </w:p>
    <w:p w14:paraId="047248CF" w14:textId="77777777" w:rsidR="00A57601" w:rsidRDefault="00A57601" w:rsidP="00533522"/>
    <w:p w14:paraId="2F5FF163" w14:textId="77777777" w:rsidR="00A57601" w:rsidRDefault="00A57601" w:rsidP="00533522"/>
    <w:p w14:paraId="72F39B0D" w14:textId="77777777" w:rsidR="00A57601" w:rsidRDefault="00A57601" w:rsidP="00A57601">
      <w:pPr>
        <w:pStyle w:val="Kop1"/>
      </w:pPr>
      <w:bookmarkStart w:id="60" w:name="_Toc45880042"/>
      <w:r w:rsidRPr="00A57601">
        <w:t>Programma van Eisen</w:t>
      </w:r>
      <w:bookmarkEnd w:id="60"/>
    </w:p>
    <w:p w14:paraId="06903950" w14:textId="77777777" w:rsidR="00A57601" w:rsidRDefault="00A57601" w:rsidP="00A57601">
      <w:r>
        <w:t xml:space="preserve">De inschrijver wordt gevraagd akkoord te gaan met het programma van eisen. Het betreft minimumeisen oftewel knock-outeisen. Het niet akkoord gaan met het programma van eisen betekent uitsluiting van de verdere procedure. </w:t>
      </w:r>
    </w:p>
    <w:p w14:paraId="65F361A4" w14:textId="77777777" w:rsidR="00A57601" w:rsidRDefault="00A57601" w:rsidP="00A57601">
      <w:r>
        <w:t xml:space="preserve"> </w:t>
      </w:r>
    </w:p>
    <w:p w14:paraId="44F5B788" w14:textId="7F67C13A" w:rsidR="00A57601" w:rsidRDefault="00A57601" w:rsidP="00A57601">
      <w:r>
        <w:t xml:space="preserve">De inschrijver gebruikt </w:t>
      </w:r>
      <w:r w:rsidR="00B16E1B">
        <w:t>bijlage 4</w:t>
      </w:r>
      <w:r w:rsidR="00261421">
        <w:t xml:space="preserve"> Akkoor</w:t>
      </w:r>
      <w:r w:rsidR="00B16E1B">
        <w:t>dverklaring programma van eisen.</w:t>
      </w:r>
    </w:p>
    <w:p w14:paraId="218EA5EA" w14:textId="77777777" w:rsidR="00A57601" w:rsidRDefault="00A57601" w:rsidP="00A57601">
      <w:r>
        <w:t xml:space="preserve"> </w:t>
      </w:r>
    </w:p>
    <w:p w14:paraId="787FBCC0" w14:textId="77777777" w:rsidR="00A57601" w:rsidRPr="00A57601" w:rsidRDefault="00A57601" w:rsidP="00A57601">
      <w:pPr>
        <w:rPr>
          <w:b/>
        </w:rPr>
      </w:pPr>
      <w:r w:rsidRPr="00A57601">
        <w:rPr>
          <w:b/>
        </w:rPr>
        <w:t xml:space="preserve">Algemeen </w:t>
      </w:r>
    </w:p>
    <w:p w14:paraId="5778FB2C" w14:textId="77777777" w:rsidR="00A57601" w:rsidRDefault="00A57601" w:rsidP="00A57601">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7881"/>
      </w:tblGrid>
      <w:tr w:rsidR="002E1422" w14:paraId="6154619D" w14:textId="77777777" w:rsidTr="008B5263">
        <w:tc>
          <w:tcPr>
            <w:tcW w:w="1028" w:type="dxa"/>
            <w:tcBorders>
              <w:top w:val="single" w:sz="4" w:space="0" w:color="auto"/>
              <w:left w:val="single" w:sz="4" w:space="0" w:color="auto"/>
              <w:bottom w:val="single" w:sz="4" w:space="0" w:color="auto"/>
              <w:right w:val="single" w:sz="4" w:space="0" w:color="auto"/>
            </w:tcBorders>
            <w:hideMark/>
          </w:tcPr>
          <w:p w14:paraId="5748B6B4" w14:textId="77777777" w:rsidR="002E5599" w:rsidRPr="0099112A" w:rsidRDefault="00157A1D" w:rsidP="002E5599">
            <w:pPr>
              <w:rPr>
                <w:rFonts w:cs="Arial"/>
                <w:b/>
              </w:rPr>
            </w:pPr>
            <w:r w:rsidRPr="0099112A">
              <w:rPr>
                <w:rFonts w:cs="Arial"/>
                <w:b/>
              </w:rPr>
              <w:t>Nummer</w:t>
            </w:r>
          </w:p>
        </w:tc>
        <w:tc>
          <w:tcPr>
            <w:tcW w:w="7881" w:type="dxa"/>
            <w:tcBorders>
              <w:top w:val="single" w:sz="4" w:space="0" w:color="auto"/>
              <w:left w:val="single" w:sz="4" w:space="0" w:color="auto"/>
              <w:bottom w:val="single" w:sz="4" w:space="0" w:color="auto"/>
              <w:right w:val="single" w:sz="4" w:space="0" w:color="auto"/>
            </w:tcBorders>
            <w:hideMark/>
          </w:tcPr>
          <w:p w14:paraId="1B95EA90" w14:textId="77777777" w:rsidR="002E5599" w:rsidRPr="0099112A" w:rsidRDefault="00157A1D" w:rsidP="002E5599">
            <w:pPr>
              <w:rPr>
                <w:rFonts w:cs="Arial"/>
                <w:b/>
              </w:rPr>
            </w:pPr>
            <w:r w:rsidRPr="0099112A">
              <w:rPr>
                <w:rFonts w:cs="Arial"/>
                <w:b/>
              </w:rPr>
              <w:t>Omschrijving</w:t>
            </w:r>
          </w:p>
        </w:tc>
      </w:tr>
      <w:tr w:rsidR="00A57601" w14:paraId="78C21D19" w14:textId="77777777" w:rsidTr="008B5263">
        <w:tc>
          <w:tcPr>
            <w:tcW w:w="1028" w:type="dxa"/>
            <w:tcBorders>
              <w:top w:val="single" w:sz="4" w:space="0" w:color="auto"/>
              <w:left w:val="single" w:sz="4" w:space="0" w:color="auto"/>
              <w:bottom w:val="single" w:sz="4" w:space="0" w:color="auto"/>
              <w:right w:val="single" w:sz="4" w:space="0" w:color="auto"/>
            </w:tcBorders>
          </w:tcPr>
          <w:p w14:paraId="7D31B2ED" w14:textId="77777777" w:rsidR="00A57601" w:rsidRPr="0099112A" w:rsidRDefault="00A57601" w:rsidP="002E5599">
            <w:pPr>
              <w:rPr>
                <w:rFonts w:cs="Arial"/>
              </w:rPr>
            </w:pPr>
            <w:r>
              <w:rPr>
                <w:rFonts w:cs="Arial"/>
              </w:rPr>
              <w:t>A1</w:t>
            </w:r>
          </w:p>
        </w:tc>
        <w:tc>
          <w:tcPr>
            <w:tcW w:w="7881" w:type="dxa"/>
            <w:tcBorders>
              <w:top w:val="single" w:sz="4" w:space="0" w:color="auto"/>
              <w:left w:val="single" w:sz="4" w:space="0" w:color="auto"/>
              <w:bottom w:val="single" w:sz="4" w:space="0" w:color="auto"/>
              <w:right w:val="single" w:sz="4" w:space="0" w:color="auto"/>
            </w:tcBorders>
          </w:tcPr>
          <w:p w14:paraId="76AA27B4" w14:textId="77777777" w:rsidR="00A57601" w:rsidRPr="0099112A" w:rsidRDefault="00A57601" w:rsidP="002E5599">
            <w:pPr>
              <w:rPr>
                <w:rFonts w:cs="Arial"/>
              </w:rPr>
            </w:pPr>
            <w:r w:rsidRPr="00A57601">
              <w:rPr>
                <w:rFonts w:cs="Arial"/>
              </w:rPr>
              <w:t>Het doen van een inschrijving houdt in dat de inschrijver met de bepalingen uit dit beschrijvend document instemt.</w:t>
            </w:r>
          </w:p>
        </w:tc>
      </w:tr>
      <w:tr w:rsidR="00A57601" w14:paraId="4C50A80E" w14:textId="77777777" w:rsidTr="008B5263">
        <w:tc>
          <w:tcPr>
            <w:tcW w:w="1028" w:type="dxa"/>
            <w:tcBorders>
              <w:top w:val="single" w:sz="4" w:space="0" w:color="auto"/>
              <w:left w:val="single" w:sz="4" w:space="0" w:color="auto"/>
              <w:bottom w:val="single" w:sz="4" w:space="0" w:color="auto"/>
              <w:right w:val="single" w:sz="4" w:space="0" w:color="auto"/>
            </w:tcBorders>
          </w:tcPr>
          <w:p w14:paraId="49E339E6" w14:textId="77777777" w:rsidR="00A57601" w:rsidRPr="0099112A" w:rsidRDefault="00A57601" w:rsidP="002E5599">
            <w:pPr>
              <w:rPr>
                <w:rFonts w:cs="Arial"/>
              </w:rPr>
            </w:pPr>
            <w:r>
              <w:rPr>
                <w:rFonts w:cs="Arial"/>
              </w:rPr>
              <w:t>A2</w:t>
            </w:r>
          </w:p>
        </w:tc>
        <w:tc>
          <w:tcPr>
            <w:tcW w:w="7881" w:type="dxa"/>
            <w:tcBorders>
              <w:top w:val="single" w:sz="4" w:space="0" w:color="auto"/>
              <w:left w:val="single" w:sz="4" w:space="0" w:color="auto"/>
              <w:bottom w:val="single" w:sz="4" w:space="0" w:color="auto"/>
              <w:right w:val="single" w:sz="4" w:space="0" w:color="auto"/>
            </w:tcBorders>
          </w:tcPr>
          <w:p w14:paraId="2D310319" w14:textId="77777777" w:rsidR="00A57601" w:rsidRPr="0099112A" w:rsidRDefault="00A57601" w:rsidP="002E5599">
            <w:pPr>
              <w:rPr>
                <w:rFonts w:cs="Arial"/>
              </w:rPr>
            </w:pPr>
            <w:r w:rsidRPr="00A57601">
              <w:rPr>
                <w:rFonts w:cs="Arial"/>
              </w:rPr>
              <w:t>De inschrijver dient de inschrijving geheel in overeenstemming met dit beschrijvend document en bijbehorende documenten aan te leveren.</w:t>
            </w:r>
          </w:p>
        </w:tc>
      </w:tr>
      <w:tr w:rsidR="00A57601" w14:paraId="126825EC" w14:textId="77777777" w:rsidTr="008B5263">
        <w:tc>
          <w:tcPr>
            <w:tcW w:w="1028" w:type="dxa"/>
            <w:tcBorders>
              <w:top w:val="single" w:sz="4" w:space="0" w:color="auto"/>
              <w:left w:val="single" w:sz="4" w:space="0" w:color="auto"/>
              <w:bottom w:val="single" w:sz="4" w:space="0" w:color="auto"/>
              <w:right w:val="single" w:sz="4" w:space="0" w:color="auto"/>
            </w:tcBorders>
          </w:tcPr>
          <w:p w14:paraId="4D4BEFFC" w14:textId="77777777" w:rsidR="00A57601" w:rsidRPr="0099112A" w:rsidRDefault="00A57601" w:rsidP="002E5599">
            <w:pPr>
              <w:rPr>
                <w:rFonts w:cs="Arial"/>
              </w:rPr>
            </w:pPr>
            <w:r>
              <w:rPr>
                <w:rFonts w:cs="Arial"/>
              </w:rPr>
              <w:t>A3</w:t>
            </w:r>
          </w:p>
        </w:tc>
        <w:tc>
          <w:tcPr>
            <w:tcW w:w="7881" w:type="dxa"/>
            <w:tcBorders>
              <w:top w:val="single" w:sz="4" w:space="0" w:color="auto"/>
              <w:left w:val="single" w:sz="4" w:space="0" w:color="auto"/>
              <w:bottom w:val="single" w:sz="4" w:space="0" w:color="auto"/>
              <w:right w:val="single" w:sz="4" w:space="0" w:color="auto"/>
            </w:tcBorders>
          </w:tcPr>
          <w:p w14:paraId="75427AA6" w14:textId="77777777" w:rsidR="00A57601" w:rsidRPr="0099112A" w:rsidRDefault="00A57601" w:rsidP="002E5599">
            <w:pPr>
              <w:rPr>
                <w:rFonts w:cs="Arial"/>
              </w:rPr>
            </w:pPr>
            <w:r w:rsidRPr="00A57601">
              <w:rPr>
                <w:rFonts w:cs="Arial"/>
              </w:rPr>
              <w:t>De inschrijving dient door een daartoe rechtsgeldig bevoegd persoon te worden ondertekend.</w:t>
            </w:r>
          </w:p>
        </w:tc>
      </w:tr>
      <w:tr w:rsidR="00A57601" w14:paraId="17038FF8" w14:textId="77777777" w:rsidTr="008B5263">
        <w:tc>
          <w:tcPr>
            <w:tcW w:w="1028" w:type="dxa"/>
            <w:tcBorders>
              <w:top w:val="single" w:sz="4" w:space="0" w:color="auto"/>
              <w:left w:val="single" w:sz="4" w:space="0" w:color="auto"/>
              <w:bottom w:val="single" w:sz="4" w:space="0" w:color="auto"/>
              <w:right w:val="single" w:sz="4" w:space="0" w:color="auto"/>
            </w:tcBorders>
          </w:tcPr>
          <w:p w14:paraId="40838CB3" w14:textId="77777777" w:rsidR="00A57601" w:rsidRPr="0099112A" w:rsidRDefault="00A57601" w:rsidP="002E5599">
            <w:pPr>
              <w:rPr>
                <w:rFonts w:cs="Arial"/>
              </w:rPr>
            </w:pPr>
            <w:r>
              <w:rPr>
                <w:rFonts w:cs="Arial"/>
              </w:rPr>
              <w:t>A4</w:t>
            </w:r>
          </w:p>
        </w:tc>
        <w:tc>
          <w:tcPr>
            <w:tcW w:w="7881" w:type="dxa"/>
            <w:tcBorders>
              <w:top w:val="single" w:sz="4" w:space="0" w:color="auto"/>
              <w:left w:val="single" w:sz="4" w:space="0" w:color="auto"/>
              <w:bottom w:val="single" w:sz="4" w:space="0" w:color="auto"/>
              <w:right w:val="single" w:sz="4" w:space="0" w:color="auto"/>
            </w:tcBorders>
          </w:tcPr>
          <w:p w14:paraId="11B99130" w14:textId="77777777" w:rsidR="00A57601" w:rsidRPr="0099112A" w:rsidRDefault="00A57601" w:rsidP="002E5599">
            <w:pPr>
              <w:rPr>
                <w:rFonts w:cs="Arial"/>
              </w:rPr>
            </w:pPr>
            <w:r w:rsidRPr="00A57601">
              <w:rPr>
                <w:rFonts w:cs="Arial"/>
              </w:rPr>
              <w:t>De inschrijving dient voor de gemeente ‘s-Hertogenbosch geheel kosteloos te zijn.</w:t>
            </w:r>
          </w:p>
        </w:tc>
      </w:tr>
      <w:tr w:rsidR="00A57601" w14:paraId="795BBFF8" w14:textId="77777777" w:rsidTr="008B5263">
        <w:tc>
          <w:tcPr>
            <w:tcW w:w="1028" w:type="dxa"/>
            <w:tcBorders>
              <w:top w:val="single" w:sz="4" w:space="0" w:color="auto"/>
              <w:left w:val="single" w:sz="4" w:space="0" w:color="auto"/>
              <w:bottom w:val="single" w:sz="4" w:space="0" w:color="auto"/>
              <w:right w:val="single" w:sz="4" w:space="0" w:color="auto"/>
            </w:tcBorders>
          </w:tcPr>
          <w:p w14:paraId="7EB6D30A" w14:textId="77777777" w:rsidR="00A57601" w:rsidRPr="0099112A" w:rsidRDefault="00A57601" w:rsidP="002E5599">
            <w:pPr>
              <w:rPr>
                <w:rFonts w:cs="Arial"/>
              </w:rPr>
            </w:pPr>
            <w:r>
              <w:rPr>
                <w:rFonts w:cs="Arial"/>
              </w:rPr>
              <w:lastRenderedPageBreak/>
              <w:t>A5</w:t>
            </w:r>
          </w:p>
        </w:tc>
        <w:tc>
          <w:tcPr>
            <w:tcW w:w="7881" w:type="dxa"/>
            <w:tcBorders>
              <w:top w:val="single" w:sz="4" w:space="0" w:color="auto"/>
              <w:left w:val="single" w:sz="4" w:space="0" w:color="auto"/>
              <w:bottom w:val="single" w:sz="4" w:space="0" w:color="auto"/>
              <w:right w:val="single" w:sz="4" w:space="0" w:color="auto"/>
            </w:tcBorders>
          </w:tcPr>
          <w:p w14:paraId="46CB1E71" w14:textId="77777777" w:rsidR="00A57601" w:rsidRPr="0099112A" w:rsidRDefault="00A57601" w:rsidP="002E5599">
            <w:pPr>
              <w:rPr>
                <w:rFonts w:cs="Arial"/>
              </w:rPr>
            </w:pPr>
            <w:r w:rsidRPr="00A57601">
              <w:rPr>
                <w:rFonts w:cs="Arial"/>
              </w:rPr>
              <w:t>Het is niet toegestaan medewerk(st)ers van de gemeente ‘s-Hertogenbosch tijdens de procedure rechtstreeks te benaderen, anders dan verwoord in dit document.</w:t>
            </w:r>
          </w:p>
        </w:tc>
      </w:tr>
      <w:tr w:rsidR="00A57601" w14:paraId="09D876E7" w14:textId="77777777" w:rsidTr="008B5263">
        <w:tc>
          <w:tcPr>
            <w:tcW w:w="1028" w:type="dxa"/>
            <w:tcBorders>
              <w:top w:val="single" w:sz="4" w:space="0" w:color="auto"/>
              <w:left w:val="single" w:sz="4" w:space="0" w:color="auto"/>
              <w:bottom w:val="single" w:sz="4" w:space="0" w:color="auto"/>
              <w:right w:val="single" w:sz="4" w:space="0" w:color="auto"/>
            </w:tcBorders>
          </w:tcPr>
          <w:p w14:paraId="4FE09503" w14:textId="77777777" w:rsidR="00A57601" w:rsidRPr="0099112A" w:rsidRDefault="00A57601" w:rsidP="002E5599">
            <w:pPr>
              <w:rPr>
                <w:rFonts w:cs="Arial"/>
              </w:rPr>
            </w:pPr>
            <w:r>
              <w:rPr>
                <w:rFonts w:cs="Arial"/>
              </w:rPr>
              <w:t>A6</w:t>
            </w:r>
          </w:p>
        </w:tc>
        <w:tc>
          <w:tcPr>
            <w:tcW w:w="7881" w:type="dxa"/>
            <w:tcBorders>
              <w:top w:val="single" w:sz="4" w:space="0" w:color="auto"/>
              <w:left w:val="single" w:sz="4" w:space="0" w:color="auto"/>
              <w:bottom w:val="single" w:sz="4" w:space="0" w:color="auto"/>
              <w:right w:val="single" w:sz="4" w:space="0" w:color="auto"/>
            </w:tcBorders>
          </w:tcPr>
          <w:p w14:paraId="75C1811C" w14:textId="77777777" w:rsidR="00A57601" w:rsidRPr="00A57601" w:rsidRDefault="00A57601" w:rsidP="00A57601">
            <w:pPr>
              <w:rPr>
                <w:rFonts w:cs="Arial"/>
              </w:rPr>
            </w:pPr>
            <w:r w:rsidRPr="00A57601">
              <w:rPr>
                <w:rFonts w:cs="Arial"/>
              </w:rPr>
              <w:t>De inschrijving en alle verdere communicatie, met in</w:t>
            </w:r>
            <w:r>
              <w:rPr>
                <w:rFonts w:cs="Arial"/>
              </w:rPr>
              <w:t xml:space="preserve">begrip van de communicatie die </w:t>
            </w:r>
          </w:p>
          <w:p w14:paraId="1B82F407" w14:textId="77777777" w:rsidR="00A57601" w:rsidRPr="0099112A" w:rsidRDefault="00A57601" w:rsidP="00A57601">
            <w:pPr>
              <w:rPr>
                <w:rFonts w:cs="Arial"/>
              </w:rPr>
            </w:pPr>
            <w:r w:rsidRPr="00A57601">
              <w:rPr>
                <w:rFonts w:cs="Arial"/>
              </w:rPr>
              <w:t>gedurende de looptijd van de overeenkomst vereist is, geschiedt in de Nederlandse taal.</w:t>
            </w:r>
          </w:p>
        </w:tc>
      </w:tr>
      <w:tr w:rsidR="00A57601" w14:paraId="00C90ACD" w14:textId="77777777" w:rsidTr="008B5263">
        <w:tc>
          <w:tcPr>
            <w:tcW w:w="1028" w:type="dxa"/>
            <w:tcBorders>
              <w:top w:val="single" w:sz="4" w:space="0" w:color="auto"/>
              <w:left w:val="single" w:sz="4" w:space="0" w:color="auto"/>
              <w:bottom w:val="single" w:sz="4" w:space="0" w:color="auto"/>
              <w:right w:val="single" w:sz="4" w:space="0" w:color="auto"/>
            </w:tcBorders>
          </w:tcPr>
          <w:p w14:paraId="505644E6" w14:textId="77777777" w:rsidR="00A57601" w:rsidRPr="0099112A" w:rsidRDefault="00A57601" w:rsidP="002E5599">
            <w:pPr>
              <w:rPr>
                <w:rFonts w:cs="Arial"/>
              </w:rPr>
            </w:pPr>
            <w:r>
              <w:rPr>
                <w:rFonts w:cs="Arial"/>
              </w:rPr>
              <w:t>A7</w:t>
            </w:r>
          </w:p>
        </w:tc>
        <w:tc>
          <w:tcPr>
            <w:tcW w:w="7881" w:type="dxa"/>
            <w:tcBorders>
              <w:top w:val="single" w:sz="4" w:space="0" w:color="auto"/>
              <w:left w:val="single" w:sz="4" w:space="0" w:color="auto"/>
              <w:bottom w:val="single" w:sz="4" w:space="0" w:color="auto"/>
              <w:right w:val="single" w:sz="4" w:space="0" w:color="auto"/>
            </w:tcBorders>
          </w:tcPr>
          <w:p w14:paraId="189E0240" w14:textId="77777777" w:rsidR="00A57601" w:rsidRPr="0099112A" w:rsidRDefault="00A57601" w:rsidP="002E5599">
            <w:pPr>
              <w:rPr>
                <w:rFonts w:cs="Arial"/>
              </w:rPr>
            </w:pPr>
            <w:r w:rsidRPr="00A57601">
              <w:rPr>
                <w:rFonts w:cs="Arial"/>
              </w:rPr>
              <w:t>Op de aanbestedingsprocedure, de offerte en de daaruit eventueel voortvloeiende overeenkomst is Nederlands Recht van toepassing.</w:t>
            </w:r>
          </w:p>
        </w:tc>
      </w:tr>
      <w:tr w:rsidR="00A57601" w14:paraId="0E3F0F20" w14:textId="77777777" w:rsidTr="008B5263">
        <w:tc>
          <w:tcPr>
            <w:tcW w:w="1028" w:type="dxa"/>
            <w:tcBorders>
              <w:top w:val="single" w:sz="4" w:space="0" w:color="auto"/>
              <w:left w:val="single" w:sz="4" w:space="0" w:color="auto"/>
              <w:bottom w:val="single" w:sz="4" w:space="0" w:color="auto"/>
              <w:right w:val="single" w:sz="4" w:space="0" w:color="auto"/>
            </w:tcBorders>
          </w:tcPr>
          <w:p w14:paraId="3BAFFAC4" w14:textId="77777777" w:rsidR="00A57601" w:rsidRPr="0099112A" w:rsidRDefault="00A57601" w:rsidP="002E5599">
            <w:pPr>
              <w:rPr>
                <w:rFonts w:cs="Arial"/>
              </w:rPr>
            </w:pPr>
            <w:r>
              <w:rPr>
                <w:rFonts w:cs="Arial"/>
              </w:rPr>
              <w:t>A8</w:t>
            </w:r>
          </w:p>
        </w:tc>
        <w:tc>
          <w:tcPr>
            <w:tcW w:w="7881" w:type="dxa"/>
            <w:tcBorders>
              <w:top w:val="single" w:sz="4" w:space="0" w:color="auto"/>
              <w:left w:val="single" w:sz="4" w:space="0" w:color="auto"/>
              <w:bottom w:val="single" w:sz="4" w:space="0" w:color="auto"/>
              <w:right w:val="single" w:sz="4" w:space="0" w:color="auto"/>
            </w:tcBorders>
          </w:tcPr>
          <w:p w14:paraId="6934160E" w14:textId="77777777" w:rsidR="00A57601" w:rsidRPr="0099112A" w:rsidRDefault="00A57601" w:rsidP="00526D2A">
            <w:pPr>
              <w:rPr>
                <w:rFonts w:cs="Arial"/>
              </w:rPr>
            </w:pPr>
            <w:r w:rsidRPr="00A57601">
              <w:rPr>
                <w:rFonts w:cs="Arial"/>
              </w:rPr>
              <w:t>Bij dit beschrijvend document zijn bijlagen gevoegd die volledig dienen te worden ingevuld en waarvan de daarin gestelde vragen volledig dienen te worden beantwoord. Indien een bijlage niet van toepassing is, moet dat vermeld worden waar de bijlage moet worden toegevoegd.</w:t>
            </w:r>
          </w:p>
        </w:tc>
      </w:tr>
      <w:tr w:rsidR="00A57601" w14:paraId="2A1A59F2" w14:textId="77777777" w:rsidTr="008B5263">
        <w:tc>
          <w:tcPr>
            <w:tcW w:w="1028" w:type="dxa"/>
            <w:tcBorders>
              <w:top w:val="single" w:sz="4" w:space="0" w:color="auto"/>
              <w:left w:val="single" w:sz="4" w:space="0" w:color="auto"/>
              <w:bottom w:val="single" w:sz="4" w:space="0" w:color="auto"/>
              <w:right w:val="single" w:sz="4" w:space="0" w:color="auto"/>
            </w:tcBorders>
          </w:tcPr>
          <w:p w14:paraId="2433F1A7" w14:textId="77777777" w:rsidR="00A57601" w:rsidRPr="0099112A" w:rsidRDefault="00A57601" w:rsidP="002E5599">
            <w:pPr>
              <w:rPr>
                <w:rFonts w:cs="Arial"/>
              </w:rPr>
            </w:pPr>
            <w:r>
              <w:rPr>
                <w:rFonts w:cs="Arial"/>
              </w:rPr>
              <w:t>A9</w:t>
            </w:r>
          </w:p>
        </w:tc>
        <w:tc>
          <w:tcPr>
            <w:tcW w:w="7881" w:type="dxa"/>
            <w:tcBorders>
              <w:top w:val="single" w:sz="4" w:space="0" w:color="auto"/>
              <w:left w:val="single" w:sz="4" w:space="0" w:color="auto"/>
              <w:bottom w:val="single" w:sz="4" w:space="0" w:color="auto"/>
              <w:right w:val="single" w:sz="4" w:space="0" w:color="auto"/>
            </w:tcBorders>
          </w:tcPr>
          <w:p w14:paraId="77CA61E4" w14:textId="77777777" w:rsidR="00A57601" w:rsidRPr="0099112A" w:rsidRDefault="00A57601" w:rsidP="002E5599">
            <w:pPr>
              <w:rPr>
                <w:rFonts w:cs="Arial"/>
              </w:rPr>
            </w:pPr>
            <w:r w:rsidRPr="00A57601">
              <w:rPr>
                <w:rFonts w:cs="Arial"/>
              </w:rPr>
              <w:t>Het risico van het ontbreken van informatie en/of antwoorden door onjuiste of onvolledige overname van overzichten, gegevens en verklaringen, berust bij de inschrijver. Afhankelijk van de aard van de omissie of onjuistheid leidt dit tot uitsluiting of puntenverlies.</w:t>
            </w:r>
          </w:p>
        </w:tc>
      </w:tr>
      <w:tr w:rsidR="00A57601" w14:paraId="6ACB0786" w14:textId="77777777" w:rsidTr="008B5263">
        <w:tc>
          <w:tcPr>
            <w:tcW w:w="1028" w:type="dxa"/>
            <w:tcBorders>
              <w:top w:val="single" w:sz="4" w:space="0" w:color="auto"/>
              <w:left w:val="single" w:sz="4" w:space="0" w:color="auto"/>
              <w:bottom w:val="single" w:sz="4" w:space="0" w:color="auto"/>
              <w:right w:val="single" w:sz="4" w:space="0" w:color="auto"/>
            </w:tcBorders>
          </w:tcPr>
          <w:p w14:paraId="4FF964F7" w14:textId="77777777" w:rsidR="00A57601" w:rsidRPr="0099112A" w:rsidRDefault="00A57601" w:rsidP="002E5599">
            <w:pPr>
              <w:rPr>
                <w:rFonts w:cs="Arial"/>
              </w:rPr>
            </w:pPr>
            <w:r>
              <w:rPr>
                <w:rFonts w:cs="Arial"/>
              </w:rPr>
              <w:t>A10</w:t>
            </w:r>
          </w:p>
        </w:tc>
        <w:tc>
          <w:tcPr>
            <w:tcW w:w="7881" w:type="dxa"/>
            <w:tcBorders>
              <w:top w:val="single" w:sz="4" w:space="0" w:color="auto"/>
              <w:left w:val="single" w:sz="4" w:space="0" w:color="auto"/>
              <w:bottom w:val="single" w:sz="4" w:space="0" w:color="auto"/>
              <w:right w:val="single" w:sz="4" w:space="0" w:color="auto"/>
            </w:tcBorders>
          </w:tcPr>
          <w:p w14:paraId="2DA33F95" w14:textId="77777777" w:rsidR="00A57601" w:rsidRPr="0099112A" w:rsidRDefault="00A57601" w:rsidP="002E5599">
            <w:pPr>
              <w:rPr>
                <w:rFonts w:cs="Arial"/>
              </w:rPr>
            </w:pPr>
            <w:r w:rsidRPr="00A57601">
              <w:rPr>
                <w:rFonts w:cs="Arial"/>
              </w:rPr>
              <w:t>De inschrijver mag de gegevens, die de gemeente ‘s-Hertogenbosch in verband met deze procedure ter beschikking stelt, alleen gebruiken voor het doel waarvoor ze zijn verstrekt.</w:t>
            </w:r>
          </w:p>
        </w:tc>
      </w:tr>
      <w:tr w:rsidR="00A57601" w14:paraId="0E3ED6E6" w14:textId="77777777" w:rsidTr="008B5263">
        <w:tc>
          <w:tcPr>
            <w:tcW w:w="1028" w:type="dxa"/>
            <w:tcBorders>
              <w:top w:val="single" w:sz="4" w:space="0" w:color="auto"/>
              <w:left w:val="single" w:sz="4" w:space="0" w:color="auto"/>
              <w:bottom w:val="single" w:sz="4" w:space="0" w:color="auto"/>
              <w:right w:val="single" w:sz="4" w:space="0" w:color="auto"/>
            </w:tcBorders>
          </w:tcPr>
          <w:p w14:paraId="09EC9C10" w14:textId="77777777" w:rsidR="00A57601" w:rsidRPr="0099112A" w:rsidRDefault="00A57601" w:rsidP="002E5599">
            <w:pPr>
              <w:rPr>
                <w:rFonts w:cs="Arial"/>
              </w:rPr>
            </w:pPr>
            <w:r>
              <w:rPr>
                <w:rFonts w:cs="Arial"/>
              </w:rPr>
              <w:t>A11</w:t>
            </w:r>
          </w:p>
        </w:tc>
        <w:tc>
          <w:tcPr>
            <w:tcW w:w="7881" w:type="dxa"/>
            <w:tcBorders>
              <w:top w:val="single" w:sz="4" w:space="0" w:color="auto"/>
              <w:left w:val="single" w:sz="4" w:space="0" w:color="auto"/>
              <w:bottom w:val="single" w:sz="4" w:space="0" w:color="auto"/>
              <w:right w:val="single" w:sz="4" w:space="0" w:color="auto"/>
            </w:tcBorders>
          </w:tcPr>
          <w:p w14:paraId="552BD95E" w14:textId="77777777" w:rsidR="00A57601" w:rsidRPr="0099112A" w:rsidRDefault="00A57601" w:rsidP="002E5599">
            <w:pPr>
              <w:rPr>
                <w:rFonts w:cs="Arial"/>
              </w:rPr>
            </w:pPr>
            <w:r w:rsidRPr="00A57601">
              <w:rPr>
                <w:rFonts w:cs="Arial"/>
              </w:rPr>
              <w:t>De inschrijver mag dit beschrijvend document uitsluitend gebruiken voor het doel waarvoor deze is verstrekt. Het is niet toegestaan het beschrijvend document en bijbehorende documenten aan derden ter beschikking te stellen of voor een ander doel dan waarvoor deze is verstrekt te verveelvoudigen.</w:t>
            </w:r>
          </w:p>
        </w:tc>
      </w:tr>
      <w:tr w:rsidR="00A57601" w14:paraId="74129D00" w14:textId="77777777" w:rsidTr="008B5263">
        <w:tc>
          <w:tcPr>
            <w:tcW w:w="1028" w:type="dxa"/>
            <w:tcBorders>
              <w:top w:val="single" w:sz="4" w:space="0" w:color="auto"/>
              <w:left w:val="single" w:sz="4" w:space="0" w:color="auto"/>
              <w:bottom w:val="single" w:sz="4" w:space="0" w:color="auto"/>
              <w:right w:val="single" w:sz="4" w:space="0" w:color="auto"/>
            </w:tcBorders>
          </w:tcPr>
          <w:p w14:paraId="1BC6F0AD" w14:textId="77777777" w:rsidR="00A57601" w:rsidRPr="0099112A" w:rsidRDefault="00A57601" w:rsidP="002E5599">
            <w:pPr>
              <w:rPr>
                <w:rFonts w:cs="Arial"/>
              </w:rPr>
            </w:pPr>
            <w:r>
              <w:rPr>
                <w:rFonts w:cs="Arial"/>
              </w:rPr>
              <w:t>A12</w:t>
            </w:r>
          </w:p>
        </w:tc>
        <w:tc>
          <w:tcPr>
            <w:tcW w:w="7881" w:type="dxa"/>
            <w:tcBorders>
              <w:top w:val="single" w:sz="4" w:space="0" w:color="auto"/>
              <w:left w:val="single" w:sz="4" w:space="0" w:color="auto"/>
              <w:bottom w:val="single" w:sz="4" w:space="0" w:color="auto"/>
              <w:right w:val="single" w:sz="4" w:space="0" w:color="auto"/>
            </w:tcBorders>
          </w:tcPr>
          <w:p w14:paraId="3A0BDC63" w14:textId="77777777" w:rsidR="00A57601" w:rsidRPr="0099112A" w:rsidRDefault="00A57601" w:rsidP="002E5599">
            <w:pPr>
              <w:rPr>
                <w:rFonts w:cs="Arial"/>
              </w:rPr>
            </w:pPr>
            <w:r w:rsidRPr="00A57601">
              <w:rPr>
                <w:rFonts w:cs="Arial"/>
              </w:rPr>
              <w:t>De inschrijver gaat ermee akkoord dat de gemeente ‘s-Hertogenbosch zich het recht voorbehoudt om in een later stadium alsnog te verzoeken om officiële bewijsstukken te overleggen. Indien deze bewijsstukken niet overeenkomen met hetgeen in de verklaringen wordt verklaard, dan wordt de onderneming uitgesloten van gunning, zonder recht op vergoeding van welke kosten dan ook.</w:t>
            </w:r>
          </w:p>
        </w:tc>
      </w:tr>
      <w:tr w:rsidR="00A57601" w14:paraId="6BD7F99B" w14:textId="77777777" w:rsidTr="008B5263">
        <w:tc>
          <w:tcPr>
            <w:tcW w:w="1028" w:type="dxa"/>
            <w:tcBorders>
              <w:top w:val="single" w:sz="4" w:space="0" w:color="auto"/>
              <w:left w:val="single" w:sz="4" w:space="0" w:color="auto"/>
              <w:bottom w:val="single" w:sz="4" w:space="0" w:color="auto"/>
              <w:right w:val="single" w:sz="4" w:space="0" w:color="auto"/>
            </w:tcBorders>
          </w:tcPr>
          <w:p w14:paraId="091DFD71" w14:textId="77777777" w:rsidR="00A57601" w:rsidRPr="0099112A" w:rsidRDefault="00A57601" w:rsidP="002E5599">
            <w:pPr>
              <w:rPr>
                <w:rFonts w:cs="Arial"/>
              </w:rPr>
            </w:pPr>
            <w:r>
              <w:rPr>
                <w:rFonts w:cs="Arial"/>
              </w:rPr>
              <w:t>A13</w:t>
            </w:r>
          </w:p>
        </w:tc>
        <w:tc>
          <w:tcPr>
            <w:tcW w:w="7881" w:type="dxa"/>
            <w:tcBorders>
              <w:top w:val="single" w:sz="4" w:space="0" w:color="auto"/>
              <w:left w:val="single" w:sz="4" w:space="0" w:color="auto"/>
              <w:bottom w:val="single" w:sz="4" w:space="0" w:color="auto"/>
              <w:right w:val="single" w:sz="4" w:space="0" w:color="auto"/>
            </w:tcBorders>
          </w:tcPr>
          <w:p w14:paraId="5E909604" w14:textId="77777777" w:rsidR="00A57601" w:rsidRPr="0099112A" w:rsidRDefault="00A57601" w:rsidP="002E5599">
            <w:pPr>
              <w:rPr>
                <w:rFonts w:cs="Arial"/>
              </w:rPr>
            </w:pPr>
            <w:r w:rsidRPr="00A57601">
              <w:rPr>
                <w:rFonts w:cs="Arial"/>
              </w:rPr>
              <w:t>De gemeente ‘s-Hertogenbosch behoudt zich het recht voor om de aanbesteding geheel of gedeeltelijk, tijdelijk of definitief te stoppen. Inschrijvers hebben in een dergelijke situatie geen recht op vergoeding van enigerlei kosten gemaakt in het kader van deze aanbesteding. Eventuele kosten en/of schaden welke (kunnen) ontstaan door het niet gunnen van deze aanbesteding zijn voor risico van inschrijver. Door het uitbrengen van een inschrijving verklaart de inschrijver zich akkoord met dit voorbehoud.</w:t>
            </w:r>
          </w:p>
        </w:tc>
      </w:tr>
      <w:tr w:rsidR="00A57601" w14:paraId="78D23071" w14:textId="77777777" w:rsidTr="008B5263">
        <w:tc>
          <w:tcPr>
            <w:tcW w:w="1028" w:type="dxa"/>
            <w:tcBorders>
              <w:top w:val="single" w:sz="4" w:space="0" w:color="auto"/>
              <w:left w:val="single" w:sz="4" w:space="0" w:color="auto"/>
              <w:bottom w:val="single" w:sz="4" w:space="0" w:color="auto"/>
              <w:right w:val="single" w:sz="4" w:space="0" w:color="auto"/>
            </w:tcBorders>
          </w:tcPr>
          <w:p w14:paraId="578FAD90" w14:textId="77777777" w:rsidR="00A57601" w:rsidRPr="0099112A" w:rsidRDefault="00A57601" w:rsidP="002E5599">
            <w:pPr>
              <w:rPr>
                <w:rFonts w:cs="Arial"/>
              </w:rPr>
            </w:pPr>
            <w:r>
              <w:rPr>
                <w:rFonts w:cs="Arial"/>
              </w:rPr>
              <w:t>A14</w:t>
            </w:r>
          </w:p>
        </w:tc>
        <w:tc>
          <w:tcPr>
            <w:tcW w:w="7881" w:type="dxa"/>
            <w:tcBorders>
              <w:top w:val="single" w:sz="4" w:space="0" w:color="auto"/>
              <w:left w:val="single" w:sz="4" w:space="0" w:color="auto"/>
              <w:bottom w:val="single" w:sz="4" w:space="0" w:color="auto"/>
              <w:right w:val="single" w:sz="4" w:space="0" w:color="auto"/>
            </w:tcBorders>
          </w:tcPr>
          <w:p w14:paraId="3E0249B3" w14:textId="77777777" w:rsidR="00A57601" w:rsidRPr="0099112A" w:rsidRDefault="00A57601" w:rsidP="002E5599">
            <w:pPr>
              <w:rPr>
                <w:rFonts w:cs="Arial"/>
              </w:rPr>
            </w:pPr>
            <w:r w:rsidRPr="00A57601">
              <w:rPr>
                <w:rFonts w:cs="Arial"/>
              </w:rPr>
              <w:t>Indien zich wijzigingen in de situatie van de inschrijver voordoen, waardoor de bij inschrijving aangeleverde informatie niet meer juist is, dient de inschrijver dit direct schriftelijk aan de gemeente te melden. De gemeente behoudt zich het recht voor de inschrijver uit te sluiten van verdere deelname aan deze aanbestedingsprocedure indien de inschrijver niet meer voldoet aan de selectie-eisen.</w:t>
            </w:r>
          </w:p>
        </w:tc>
      </w:tr>
      <w:tr w:rsidR="00A57601" w14:paraId="2C9090F5" w14:textId="77777777" w:rsidTr="008B5263">
        <w:tc>
          <w:tcPr>
            <w:tcW w:w="1028" w:type="dxa"/>
            <w:tcBorders>
              <w:top w:val="single" w:sz="4" w:space="0" w:color="auto"/>
              <w:left w:val="single" w:sz="4" w:space="0" w:color="auto"/>
              <w:bottom w:val="single" w:sz="4" w:space="0" w:color="auto"/>
              <w:right w:val="single" w:sz="4" w:space="0" w:color="auto"/>
            </w:tcBorders>
          </w:tcPr>
          <w:p w14:paraId="329945C7" w14:textId="77777777" w:rsidR="00A57601" w:rsidRPr="0099112A" w:rsidRDefault="00A57601" w:rsidP="002E5599">
            <w:pPr>
              <w:rPr>
                <w:rFonts w:cs="Arial"/>
              </w:rPr>
            </w:pPr>
            <w:r>
              <w:rPr>
                <w:rFonts w:cs="Arial"/>
              </w:rPr>
              <w:t>A15</w:t>
            </w:r>
          </w:p>
        </w:tc>
        <w:tc>
          <w:tcPr>
            <w:tcW w:w="7881" w:type="dxa"/>
            <w:tcBorders>
              <w:top w:val="single" w:sz="4" w:space="0" w:color="auto"/>
              <w:left w:val="single" w:sz="4" w:space="0" w:color="auto"/>
              <w:bottom w:val="single" w:sz="4" w:space="0" w:color="auto"/>
              <w:right w:val="single" w:sz="4" w:space="0" w:color="auto"/>
            </w:tcBorders>
          </w:tcPr>
          <w:p w14:paraId="3D16BE55" w14:textId="77777777" w:rsidR="00A57601" w:rsidRPr="0099112A" w:rsidRDefault="00A57601" w:rsidP="002E5599">
            <w:pPr>
              <w:rPr>
                <w:rFonts w:cs="Arial"/>
              </w:rPr>
            </w:pPr>
            <w:r>
              <w:rPr>
                <w:rFonts w:cs="Arial"/>
              </w:rPr>
              <w:t>I</w:t>
            </w:r>
            <w:r w:rsidRPr="00A57601">
              <w:rPr>
                <w:rFonts w:cs="Arial"/>
              </w:rPr>
              <w:t>ndien de inschrijver gedurende de aanbestedingsprocedure aangeeft dat hij zijn voor de aanbesteding relevante bedrijfsactiviteiten staakt, dan behoudt de gemeente ‘s-Hertogenbosch zich eveneens het recht voor de inschrijving om die reden terzijde te leggen en niet verder in de beoordeling mee te nemen.</w:t>
            </w:r>
          </w:p>
        </w:tc>
      </w:tr>
      <w:tr w:rsidR="00A57601" w14:paraId="754ADB5B" w14:textId="77777777" w:rsidTr="008B5263">
        <w:tc>
          <w:tcPr>
            <w:tcW w:w="1028" w:type="dxa"/>
            <w:tcBorders>
              <w:top w:val="single" w:sz="4" w:space="0" w:color="auto"/>
              <w:left w:val="single" w:sz="4" w:space="0" w:color="auto"/>
              <w:bottom w:val="single" w:sz="4" w:space="0" w:color="auto"/>
              <w:right w:val="single" w:sz="4" w:space="0" w:color="auto"/>
            </w:tcBorders>
          </w:tcPr>
          <w:p w14:paraId="4115C4D2" w14:textId="77777777" w:rsidR="00A57601" w:rsidRPr="0099112A" w:rsidRDefault="00A57601" w:rsidP="002E5599">
            <w:pPr>
              <w:rPr>
                <w:rFonts w:cs="Arial"/>
              </w:rPr>
            </w:pPr>
            <w:r>
              <w:rPr>
                <w:rFonts w:cs="Arial"/>
              </w:rPr>
              <w:t>A16</w:t>
            </w:r>
          </w:p>
        </w:tc>
        <w:tc>
          <w:tcPr>
            <w:tcW w:w="7881" w:type="dxa"/>
            <w:tcBorders>
              <w:top w:val="single" w:sz="4" w:space="0" w:color="auto"/>
              <w:left w:val="single" w:sz="4" w:space="0" w:color="auto"/>
              <w:bottom w:val="single" w:sz="4" w:space="0" w:color="auto"/>
              <w:right w:val="single" w:sz="4" w:space="0" w:color="auto"/>
            </w:tcBorders>
          </w:tcPr>
          <w:p w14:paraId="7B2C8081" w14:textId="77777777" w:rsidR="00A57601" w:rsidRPr="0099112A" w:rsidRDefault="00A57601" w:rsidP="002E5599">
            <w:pPr>
              <w:rPr>
                <w:rFonts w:cs="Arial"/>
              </w:rPr>
            </w:pPr>
            <w:r w:rsidRPr="00A57601">
              <w:rPr>
                <w:rFonts w:cs="Arial"/>
              </w:rPr>
              <w:t>De inschrijver heeft in bovenstaande situaties (eis A14 en A15) geen recht op vergoeding van enigerlei kosten, schade en/of anderszins</w:t>
            </w:r>
          </w:p>
        </w:tc>
      </w:tr>
      <w:tr w:rsidR="00A57601" w14:paraId="036F47BB" w14:textId="77777777" w:rsidTr="008B5263">
        <w:tc>
          <w:tcPr>
            <w:tcW w:w="1028" w:type="dxa"/>
            <w:tcBorders>
              <w:top w:val="single" w:sz="4" w:space="0" w:color="auto"/>
              <w:left w:val="single" w:sz="4" w:space="0" w:color="auto"/>
              <w:bottom w:val="single" w:sz="4" w:space="0" w:color="auto"/>
              <w:right w:val="single" w:sz="4" w:space="0" w:color="auto"/>
            </w:tcBorders>
          </w:tcPr>
          <w:p w14:paraId="53CE340F" w14:textId="77777777" w:rsidR="00A57601" w:rsidRPr="0099112A" w:rsidRDefault="00A57601" w:rsidP="002E5599">
            <w:pPr>
              <w:rPr>
                <w:rFonts w:cs="Arial"/>
              </w:rPr>
            </w:pPr>
            <w:r>
              <w:rPr>
                <w:rFonts w:cs="Arial"/>
              </w:rPr>
              <w:t>A17</w:t>
            </w:r>
          </w:p>
        </w:tc>
        <w:tc>
          <w:tcPr>
            <w:tcW w:w="7881" w:type="dxa"/>
            <w:tcBorders>
              <w:top w:val="single" w:sz="4" w:space="0" w:color="auto"/>
              <w:left w:val="single" w:sz="4" w:space="0" w:color="auto"/>
              <w:bottom w:val="single" w:sz="4" w:space="0" w:color="auto"/>
              <w:right w:val="single" w:sz="4" w:space="0" w:color="auto"/>
            </w:tcBorders>
          </w:tcPr>
          <w:p w14:paraId="28B002FC" w14:textId="77777777" w:rsidR="00A57601" w:rsidRPr="0099112A" w:rsidRDefault="00A57601" w:rsidP="002E5599">
            <w:pPr>
              <w:rPr>
                <w:rFonts w:cs="Arial"/>
              </w:rPr>
            </w:pPr>
            <w:r w:rsidRPr="00A57601">
              <w:rPr>
                <w:rFonts w:cs="Arial"/>
              </w:rPr>
              <w:t>Inschrijvers dienen, als hoofdaannemer of participerend onderaannemer elk de ander daarbij uitsluitend, niet meer dan één keer een inschrijving in.</w:t>
            </w:r>
          </w:p>
        </w:tc>
      </w:tr>
      <w:tr w:rsidR="00A57601" w14:paraId="5CEACE27" w14:textId="77777777" w:rsidTr="008B5263">
        <w:tc>
          <w:tcPr>
            <w:tcW w:w="1028" w:type="dxa"/>
            <w:tcBorders>
              <w:top w:val="single" w:sz="4" w:space="0" w:color="auto"/>
              <w:left w:val="single" w:sz="4" w:space="0" w:color="auto"/>
              <w:bottom w:val="single" w:sz="4" w:space="0" w:color="auto"/>
              <w:right w:val="single" w:sz="4" w:space="0" w:color="auto"/>
            </w:tcBorders>
          </w:tcPr>
          <w:p w14:paraId="5F1F7DAA" w14:textId="77777777" w:rsidR="00A57601" w:rsidRPr="0099112A" w:rsidRDefault="00A57601" w:rsidP="002E5599">
            <w:pPr>
              <w:rPr>
                <w:rFonts w:cs="Arial"/>
              </w:rPr>
            </w:pPr>
            <w:r>
              <w:rPr>
                <w:rFonts w:cs="Arial"/>
              </w:rPr>
              <w:t>A18</w:t>
            </w:r>
          </w:p>
        </w:tc>
        <w:tc>
          <w:tcPr>
            <w:tcW w:w="7881" w:type="dxa"/>
            <w:tcBorders>
              <w:top w:val="single" w:sz="4" w:space="0" w:color="auto"/>
              <w:left w:val="single" w:sz="4" w:space="0" w:color="auto"/>
              <w:bottom w:val="single" w:sz="4" w:space="0" w:color="auto"/>
              <w:right w:val="single" w:sz="4" w:space="0" w:color="auto"/>
            </w:tcBorders>
          </w:tcPr>
          <w:p w14:paraId="5624CD74" w14:textId="77777777" w:rsidR="00A57601" w:rsidRPr="0099112A" w:rsidRDefault="00A57601" w:rsidP="002E5599">
            <w:pPr>
              <w:rPr>
                <w:rFonts w:cs="Arial"/>
              </w:rPr>
            </w:pPr>
            <w:r w:rsidRPr="00A57601">
              <w:rPr>
                <w:rFonts w:cs="Arial"/>
              </w:rPr>
              <w:t xml:space="preserve">Van een concern mogen slechts meerdere ondernemingen zich inschrijven als inschrijver (zelfstandig, in combinatie, of als onderaannemer), indien zij – op verzoek van de aanbestedende dienst – kunnen aantonen dat zij ieder de inschrijving onafhankelijk van de andere inschrijvers (waaronder de inschrijvers die deel uitmaken </w:t>
            </w:r>
            <w:r w:rsidRPr="00A57601">
              <w:rPr>
                <w:rFonts w:cs="Arial"/>
              </w:rPr>
              <w:lastRenderedPageBreak/>
              <w:t>van hetzelfde concern) hebben opgesteld en de vertrouwelijkheid hierbij in acht hebben genomen. Kan dit niet door</w:t>
            </w:r>
            <w:r>
              <w:rPr>
                <w:rFonts w:cs="Arial"/>
              </w:rPr>
              <w:t xml:space="preserve"> </w:t>
            </w:r>
            <w:r w:rsidRPr="00A57601">
              <w:rPr>
                <w:rFonts w:cs="Arial"/>
              </w:rPr>
              <w:t>één van de betreffende inschrijvers worden aangetoond, dan leidt dit tot uitsluiting van alle tot het betreffende concern behorende inschrijvers.</w:t>
            </w:r>
          </w:p>
        </w:tc>
      </w:tr>
      <w:tr w:rsidR="00A57601" w14:paraId="473120A2" w14:textId="77777777" w:rsidTr="008B5263">
        <w:tc>
          <w:tcPr>
            <w:tcW w:w="1028" w:type="dxa"/>
            <w:tcBorders>
              <w:top w:val="single" w:sz="4" w:space="0" w:color="auto"/>
              <w:left w:val="single" w:sz="4" w:space="0" w:color="auto"/>
              <w:bottom w:val="single" w:sz="4" w:space="0" w:color="auto"/>
              <w:right w:val="single" w:sz="4" w:space="0" w:color="auto"/>
            </w:tcBorders>
          </w:tcPr>
          <w:p w14:paraId="36F3A767" w14:textId="77777777" w:rsidR="00A57601" w:rsidRPr="0099112A" w:rsidRDefault="00A57601" w:rsidP="002E5599">
            <w:pPr>
              <w:rPr>
                <w:rFonts w:cs="Arial"/>
              </w:rPr>
            </w:pPr>
            <w:r>
              <w:rPr>
                <w:rFonts w:cs="Arial"/>
              </w:rPr>
              <w:lastRenderedPageBreak/>
              <w:t>A19</w:t>
            </w:r>
          </w:p>
        </w:tc>
        <w:tc>
          <w:tcPr>
            <w:tcW w:w="7881" w:type="dxa"/>
            <w:tcBorders>
              <w:top w:val="single" w:sz="4" w:space="0" w:color="auto"/>
              <w:left w:val="single" w:sz="4" w:space="0" w:color="auto"/>
              <w:bottom w:val="single" w:sz="4" w:space="0" w:color="auto"/>
              <w:right w:val="single" w:sz="4" w:space="0" w:color="auto"/>
            </w:tcBorders>
          </w:tcPr>
          <w:p w14:paraId="3C69F036" w14:textId="77777777" w:rsidR="00A57601" w:rsidRPr="0099112A" w:rsidRDefault="00A57601" w:rsidP="002E5599">
            <w:pPr>
              <w:rPr>
                <w:rFonts w:cs="Arial"/>
              </w:rPr>
            </w:pPr>
            <w:r w:rsidRPr="00A57601">
              <w:rPr>
                <w:rFonts w:cs="Arial"/>
              </w:rPr>
              <w:t>Indien de inschrijver zich opwerpt als (hoofd)aannemer en in de inschrijving opgave doet van (een) bepaalde onderaannemer(s), is de inschrijver bij gunning gebonden aan het daadwerkelijk gebruik maken van genoemde onderaannemer(s) conform het gestelde in de inschrijving. (Hoofd)aannemers staan in voor inschr</w:t>
            </w:r>
            <w:r>
              <w:rPr>
                <w:rFonts w:cs="Arial"/>
              </w:rPr>
              <w:t xml:space="preserve">ijvingen van onderaannemers. </w:t>
            </w:r>
          </w:p>
        </w:tc>
      </w:tr>
      <w:tr w:rsidR="00A57601" w14:paraId="076DD8A9" w14:textId="77777777" w:rsidTr="008B5263">
        <w:tc>
          <w:tcPr>
            <w:tcW w:w="1028" w:type="dxa"/>
            <w:tcBorders>
              <w:top w:val="single" w:sz="4" w:space="0" w:color="auto"/>
              <w:left w:val="single" w:sz="4" w:space="0" w:color="auto"/>
              <w:bottom w:val="single" w:sz="4" w:space="0" w:color="auto"/>
              <w:right w:val="single" w:sz="4" w:space="0" w:color="auto"/>
            </w:tcBorders>
          </w:tcPr>
          <w:p w14:paraId="42BDB899" w14:textId="77777777" w:rsidR="00A57601" w:rsidRPr="0099112A" w:rsidRDefault="00A57601" w:rsidP="002E5599">
            <w:pPr>
              <w:rPr>
                <w:rFonts w:cs="Arial"/>
              </w:rPr>
            </w:pPr>
            <w:r>
              <w:rPr>
                <w:rFonts w:cs="Arial"/>
              </w:rPr>
              <w:t>A20</w:t>
            </w:r>
          </w:p>
        </w:tc>
        <w:tc>
          <w:tcPr>
            <w:tcW w:w="7881" w:type="dxa"/>
            <w:tcBorders>
              <w:top w:val="single" w:sz="4" w:space="0" w:color="auto"/>
              <w:left w:val="single" w:sz="4" w:space="0" w:color="auto"/>
              <w:bottom w:val="single" w:sz="4" w:space="0" w:color="auto"/>
              <w:right w:val="single" w:sz="4" w:space="0" w:color="auto"/>
            </w:tcBorders>
          </w:tcPr>
          <w:p w14:paraId="035FA5F2" w14:textId="77777777" w:rsidR="00A57601" w:rsidRPr="0099112A" w:rsidRDefault="00A57601" w:rsidP="002E5599">
            <w:pPr>
              <w:rPr>
                <w:rFonts w:cs="Arial"/>
              </w:rPr>
            </w:pPr>
            <w:r w:rsidRPr="00A57601">
              <w:rPr>
                <w:rFonts w:cs="Arial"/>
              </w:rPr>
              <w:t>Als hoofdaannemer draagt de inschrijver volledige verantwoordelijkheid voor de activiteiten van de onderaannemers. De inschrijver verzorgt de communicatie namens en naar de onderaannemer. Facturering van werkzaamheden die in onderaanneming worden uitgevoerd, wordt door de hoofdaannemer verzorgd.</w:t>
            </w:r>
          </w:p>
        </w:tc>
      </w:tr>
      <w:tr w:rsidR="00A57601" w14:paraId="5EB31AF9" w14:textId="77777777" w:rsidTr="008B5263">
        <w:tc>
          <w:tcPr>
            <w:tcW w:w="1028" w:type="dxa"/>
            <w:tcBorders>
              <w:top w:val="single" w:sz="4" w:space="0" w:color="auto"/>
              <w:left w:val="single" w:sz="4" w:space="0" w:color="auto"/>
              <w:bottom w:val="single" w:sz="4" w:space="0" w:color="auto"/>
              <w:right w:val="single" w:sz="4" w:space="0" w:color="auto"/>
            </w:tcBorders>
          </w:tcPr>
          <w:p w14:paraId="1C1D7129" w14:textId="77777777" w:rsidR="00A57601" w:rsidRPr="0099112A" w:rsidRDefault="00A57601" w:rsidP="002E5599">
            <w:pPr>
              <w:rPr>
                <w:rFonts w:cs="Arial"/>
              </w:rPr>
            </w:pPr>
            <w:r>
              <w:rPr>
                <w:rFonts w:cs="Arial"/>
              </w:rPr>
              <w:t>A21</w:t>
            </w:r>
          </w:p>
        </w:tc>
        <w:tc>
          <w:tcPr>
            <w:tcW w:w="7881" w:type="dxa"/>
            <w:tcBorders>
              <w:top w:val="single" w:sz="4" w:space="0" w:color="auto"/>
              <w:left w:val="single" w:sz="4" w:space="0" w:color="auto"/>
              <w:bottom w:val="single" w:sz="4" w:space="0" w:color="auto"/>
              <w:right w:val="single" w:sz="4" w:space="0" w:color="auto"/>
            </w:tcBorders>
          </w:tcPr>
          <w:p w14:paraId="308AFA5A" w14:textId="77777777" w:rsidR="00A57601" w:rsidRPr="0099112A" w:rsidRDefault="00A57601" w:rsidP="002E5599">
            <w:pPr>
              <w:rPr>
                <w:rFonts w:cs="Arial"/>
              </w:rPr>
            </w:pPr>
            <w:r w:rsidRPr="00A57601">
              <w:rPr>
                <w:rFonts w:cs="Arial"/>
              </w:rPr>
              <w:t>De inschrijving heeft een gestanddoeningstermijn van 120 dagen na de datum waarop de inschrijvingen uiterlijk ingediend dienen te worden. Tijdens deze periode heeft de inschrijving het karakter van een onherroepelijk aanbod.</w:t>
            </w:r>
          </w:p>
        </w:tc>
      </w:tr>
      <w:tr w:rsidR="00A57601" w14:paraId="274E5994" w14:textId="77777777" w:rsidTr="008B5263">
        <w:tc>
          <w:tcPr>
            <w:tcW w:w="1028" w:type="dxa"/>
            <w:tcBorders>
              <w:top w:val="single" w:sz="4" w:space="0" w:color="auto"/>
              <w:left w:val="single" w:sz="4" w:space="0" w:color="auto"/>
              <w:bottom w:val="single" w:sz="4" w:space="0" w:color="auto"/>
              <w:right w:val="single" w:sz="4" w:space="0" w:color="auto"/>
            </w:tcBorders>
          </w:tcPr>
          <w:p w14:paraId="181E98DA" w14:textId="77777777" w:rsidR="00A57601" w:rsidRPr="0099112A" w:rsidRDefault="00A57601" w:rsidP="002E5599">
            <w:pPr>
              <w:rPr>
                <w:rFonts w:cs="Arial"/>
              </w:rPr>
            </w:pPr>
            <w:r>
              <w:rPr>
                <w:rFonts w:cs="Arial"/>
              </w:rPr>
              <w:t>A22</w:t>
            </w:r>
          </w:p>
        </w:tc>
        <w:tc>
          <w:tcPr>
            <w:tcW w:w="7881" w:type="dxa"/>
            <w:tcBorders>
              <w:top w:val="single" w:sz="4" w:space="0" w:color="auto"/>
              <w:left w:val="single" w:sz="4" w:space="0" w:color="auto"/>
              <w:bottom w:val="single" w:sz="4" w:space="0" w:color="auto"/>
              <w:right w:val="single" w:sz="4" w:space="0" w:color="auto"/>
            </w:tcBorders>
          </w:tcPr>
          <w:p w14:paraId="68DAA73A" w14:textId="77777777" w:rsidR="00A57601" w:rsidRPr="0099112A" w:rsidRDefault="00A57601" w:rsidP="002E5599">
            <w:pPr>
              <w:rPr>
                <w:rFonts w:cs="Arial"/>
              </w:rPr>
            </w:pPr>
            <w:r w:rsidRPr="00A57601">
              <w:rPr>
                <w:rFonts w:cs="Arial"/>
              </w:rPr>
              <w:t>De inschrijver gaat er mee akkoord dat de gestanddoeningstermijn van de inschrijving, in het geval een kort geding wordt aangespannen, wordt verlengd tot vier weken na de datum van de uitspraak in het kort geding.</w:t>
            </w:r>
          </w:p>
        </w:tc>
      </w:tr>
      <w:tr w:rsidR="00A57601" w14:paraId="77177B9A" w14:textId="77777777" w:rsidTr="008B5263">
        <w:tc>
          <w:tcPr>
            <w:tcW w:w="1028" w:type="dxa"/>
            <w:tcBorders>
              <w:top w:val="single" w:sz="4" w:space="0" w:color="auto"/>
              <w:left w:val="single" w:sz="4" w:space="0" w:color="auto"/>
              <w:bottom w:val="single" w:sz="4" w:space="0" w:color="auto"/>
              <w:right w:val="single" w:sz="4" w:space="0" w:color="auto"/>
            </w:tcBorders>
          </w:tcPr>
          <w:p w14:paraId="03CF3FC3" w14:textId="77777777" w:rsidR="00A57601" w:rsidRPr="0099112A" w:rsidRDefault="00A57601" w:rsidP="002E5599">
            <w:pPr>
              <w:rPr>
                <w:rFonts w:cs="Arial"/>
              </w:rPr>
            </w:pPr>
            <w:r>
              <w:rPr>
                <w:rFonts w:cs="Arial"/>
              </w:rPr>
              <w:t>A23</w:t>
            </w:r>
          </w:p>
        </w:tc>
        <w:tc>
          <w:tcPr>
            <w:tcW w:w="7881" w:type="dxa"/>
            <w:tcBorders>
              <w:top w:val="single" w:sz="4" w:space="0" w:color="auto"/>
              <w:left w:val="single" w:sz="4" w:space="0" w:color="auto"/>
              <w:bottom w:val="single" w:sz="4" w:space="0" w:color="auto"/>
              <w:right w:val="single" w:sz="4" w:space="0" w:color="auto"/>
            </w:tcBorders>
          </w:tcPr>
          <w:p w14:paraId="40CDC9C5" w14:textId="77777777" w:rsidR="00526D2A" w:rsidRPr="0078339E" w:rsidRDefault="00526D2A" w:rsidP="00526D2A">
            <w:pPr>
              <w:rPr>
                <w:rFonts w:cs="Arial"/>
              </w:rPr>
            </w:pPr>
            <w:r w:rsidRPr="0078339E">
              <w:rPr>
                <w:rFonts w:cs="Arial"/>
              </w:rPr>
              <w:t xml:space="preserve">Hoewel het gebruikelijk is in de bancaire wereld dat de overeenkomst van de </w:t>
            </w:r>
          </w:p>
          <w:p w14:paraId="31C271AB" w14:textId="77777777" w:rsidR="00526D2A" w:rsidRPr="0078339E" w:rsidRDefault="00526D2A" w:rsidP="00526D2A">
            <w:pPr>
              <w:rPr>
                <w:rFonts w:cs="Arial"/>
              </w:rPr>
            </w:pPr>
            <w:r w:rsidRPr="0078339E">
              <w:rPr>
                <w:rFonts w:cs="Arial"/>
              </w:rPr>
              <w:t xml:space="preserve">dienstverlener leidend is, heeft de gemeente ‘s-Hertogenbosch voor de navolgende </w:t>
            </w:r>
          </w:p>
          <w:p w14:paraId="0B8F8491" w14:textId="77777777" w:rsidR="00526D2A" w:rsidRPr="0078339E" w:rsidRDefault="00526D2A" w:rsidP="00526D2A">
            <w:pPr>
              <w:rPr>
                <w:rFonts w:cs="Arial"/>
              </w:rPr>
            </w:pPr>
            <w:r w:rsidRPr="0078339E">
              <w:rPr>
                <w:rFonts w:cs="Arial"/>
              </w:rPr>
              <w:t xml:space="preserve">rangorde gekozen: </w:t>
            </w:r>
          </w:p>
          <w:p w14:paraId="1BDD612E" w14:textId="77777777" w:rsidR="00526D2A" w:rsidRPr="0078339E" w:rsidRDefault="00526D2A" w:rsidP="00526D2A">
            <w:pPr>
              <w:rPr>
                <w:rFonts w:cs="Arial"/>
              </w:rPr>
            </w:pPr>
            <w:r w:rsidRPr="0078339E">
              <w:rPr>
                <w:rFonts w:cs="Arial"/>
              </w:rPr>
              <w:t xml:space="preserve">- Nota van Inlichtingen; </w:t>
            </w:r>
          </w:p>
          <w:p w14:paraId="16E5E586" w14:textId="77777777" w:rsidR="00526D2A" w:rsidRPr="0078339E" w:rsidRDefault="00526D2A" w:rsidP="00526D2A">
            <w:pPr>
              <w:rPr>
                <w:rFonts w:cs="Arial"/>
              </w:rPr>
            </w:pPr>
            <w:r w:rsidRPr="0078339E">
              <w:rPr>
                <w:rFonts w:cs="Arial"/>
              </w:rPr>
              <w:t xml:space="preserve">- Offerteaanvraag; </w:t>
            </w:r>
          </w:p>
          <w:p w14:paraId="0CA307EB" w14:textId="77777777" w:rsidR="00526D2A" w:rsidRPr="0078339E" w:rsidRDefault="00526D2A" w:rsidP="00526D2A">
            <w:pPr>
              <w:rPr>
                <w:rFonts w:cs="Arial"/>
              </w:rPr>
            </w:pPr>
            <w:r w:rsidRPr="0078339E">
              <w:rPr>
                <w:rFonts w:cs="Arial"/>
              </w:rPr>
              <w:t xml:space="preserve">- Uw Inschrijving; </w:t>
            </w:r>
          </w:p>
          <w:p w14:paraId="65738BB9" w14:textId="77777777" w:rsidR="00526D2A" w:rsidRPr="0078339E" w:rsidRDefault="00194D34" w:rsidP="00526D2A">
            <w:pPr>
              <w:rPr>
                <w:rFonts w:cs="Arial"/>
              </w:rPr>
            </w:pPr>
            <w:r w:rsidRPr="0078339E">
              <w:rPr>
                <w:rFonts w:cs="Arial"/>
              </w:rPr>
              <w:t xml:space="preserve">- Algemene Bankvoorwaarden, </w:t>
            </w:r>
            <w:r w:rsidR="00526D2A" w:rsidRPr="0078339E">
              <w:rPr>
                <w:rFonts w:cs="Arial"/>
              </w:rPr>
              <w:t>Algemene kredietvoorwaarden</w:t>
            </w:r>
            <w:r w:rsidRPr="0078339E">
              <w:rPr>
                <w:rFonts w:cs="Arial"/>
              </w:rPr>
              <w:t xml:space="preserve"> en Specifieke productvoorwaarden;</w:t>
            </w:r>
          </w:p>
          <w:p w14:paraId="1CC431BE" w14:textId="77777777" w:rsidR="00526D2A" w:rsidRPr="00526D2A" w:rsidRDefault="00526D2A" w:rsidP="00526D2A">
            <w:pPr>
              <w:rPr>
                <w:rFonts w:cs="Arial"/>
              </w:rPr>
            </w:pPr>
            <w:r w:rsidRPr="0078339E">
              <w:rPr>
                <w:rFonts w:cs="Arial"/>
              </w:rPr>
              <w:t>- Overeenkomst bancaire dienstverlener.</w:t>
            </w:r>
            <w:r w:rsidRPr="00526D2A">
              <w:rPr>
                <w:rFonts w:cs="Arial"/>
              </w:rPr>
              <w:t xml:space="preserve"> </w:t>
            </w:r>
          </w:p>
          <w:p w14:paraId="2DB51154" w14:textId="77777777" w:rsidR="00526D2A" w:rsidRPr="00526D2A" w:rsidRDefault="00526D2A" w:rsidP="00526D2A">
            <w:pPr>
              <w:rPr>
                <w:rFonts w:cs="Arial"/>
              </w:rPr>
            </w:pPr>
          </w:p>
          <w:p w14:paraId="16668C0D" w14:textId="77777777" w:rsidR="00A57601" w:rsidRPr="0099112A" w:rsidRDefault="00A57601" w:rsidP="00A57601">
            <w:pPr>
              <w:rPr>
                <w:rFonts w:cs="Arial"/>
              </w:rPr>
            </w:pPr>
          </w:p>
        </w:tc>
      </w:tr>
      <w:tr w:rsidR="00A57601" w14:paraId="0D0AEACC" w14:textId="77777777" w:rsidTr="008B5263">
        <w:tc>
          <w:tcPr>
            <w:tcW w:w="1028" w:type="dxa"/>
            <w:tcBorders>
              <w:top w:val="single" w:sz="4" w:space="0" w:color="auto"/>
              <w:left w:val="single" w:sz="4" w:space="0" w:color="auto"/>
              <w:bottom w:val="single" w:sz="4" w:space="0" w:color="auto"/>
              <w:right w:val="single" w:sz="4" w:space="0" w:color="auto"/>
            </w:tcBorders>
          </w:tcPr>
          <w:p w14:paraId="5AEDBB94" w14:textId="77777777" w:rsidR="00A57601" w:rsidRPr="0099112A" w:rsidRDefault="00A57601" w:rsidP="002E5599">
            <w:pPr>
              <w:rPr>
                <w:rFonts w:cs="Arial"/>
              </w:rPr>
            </w:pPr>
            <w:r>
              <w:rPr>
                <w:rFonts w:cs="Arial"/>
              </w:rPr>
              <w:t>A24</w:t>
            </w:r>
          </w:p>
        </w:tc>
        <w:tc>
          <w:tcPr>
            <w:tcW w:w="7881" w:type="dxa"/>
            <w:tcBorders>
              <w:top w:val="single" w:sz="4" w:space="0" w:color="auto"/>
              <w:left w:val="single" w:sz="4" w:space="0" w:color="auto"/>
              <w:bottom w:val="single" w:sz="4" w:space="0" w:color="auto"/>
              <w:right w:val="single" w:sz="4" w:space="0" w:color="auto"/>
            </w:tcBorders>
          </w:tcPr>
          <w:p w14:paraId="6D4207B0" w14:textId="77777777" w:rsidR="00A57601" w:rsidRPr="00A57601" w:rsidRDefault="00A57601" w:rsidP="00A57601">
            <w:pPr>
              <w:rPr>
                <w:rFonts w:cs="Arial"/>
              </w:rPr>
            </w:pPr>
            <w:r w:rsidRPr="00A57601">
              <w:rPr>
                <w:rFonts w:cs="Arial"/>
              </w:rPr>
              <w:t>De inschrijver gaat ermee akkoord, dat een geheimhoud</w:t>
            </w:r>
            <w:r>
              <w:rPr>
                <w:rFonts w:cs="Arial"/>
              </w:rPr>
              <w:t xml:space="preserve">ingsverklaring ondertekend zal </w:t>
            </w:r>
          </w:p>
          <w:p w14:paraId="192DCC7F" w14:textId="77777777" w:rsidR="00A57601" w:rsidRPr="0099112A" w:rsidRDefault="00A57601" w:rsidP="00A57601">
            <w:pPr>
              <w:rPr>
                <w:rFonts w:cs="Arial"/>
              </w:rPr>
            </w:pPr>
            <w:r w:rsidRPr="00A57601">
              <w:rPr>
                <w:rFonts w:cs="Arial"/>
              </w:rPr>
              <w:t>worden bij gunning van de opdracht</w:t>
            </w:r>
          </w:p>
        </w:tc>
      </w:tr>
      <w:tr w:rsidR="00A57601" w14:paraId="6E8D4DA6" w14:textId="77777777" w:rsidTr="008B5263">
        <w:tc>
          <w:tcPr>
            <w:tcW w:w="1028" w:type="dxa"/>
            <w:tcBorders>
              <w:top w:val="single" w:sz="4" w:space="0" w:color="auto"/>
              <w:left w:val="single" w:sz="4" w:space="0" w:color="auto"/>
              <w:bottom w:val="single" w:sz="4" w:space="0" w:color="auto"/>
              <w:right w:val="single" w:sz="4" w:space="0" w:color="auto"/>
            </w:tcBorders>
          </w:tcPr>
          <w:p w14:paraId="76DE5299" w14:textId="77777777" w:rsidR="00A57601" w:rsidRPr="0099112A" w:rsidRDefault="00A57601" w:rsidP="002E5599">
            <w:pPr>
              <w:rPr>
                <w:rFonts w:cs="Arial"/>
              </w:rPr>
            </w:pPr>
            <w:r>
              <w:rPr>
                <w:rFonts w:cs="Arial"/>
              </w:rPr>
              <w:t>A25</w:t>
            </w:r>
          </w:p>
        </w:tc>
        <w:tc>
          <w:tcPr>
            <w:tcW w:w="7881" w:type="dxa"/>
            <w:tcBorders>
              <w:top w:val="single" w:sz="4" w:space="0" w:color="auto"/>
              <w:left w:val="single" w:sz="4" w:space="0" w:color="auto"/>
              <w:bottom w:val="single" w:sz="4" w:space="0" w:color="auto"/>
              <w:right w:val="single" w:sz="4" w:space="0" w:color="auto"/>
            </w:tcBorders>
          </w:tcPr>
          <w:p w14:paraId="4A13A427" w14:textId="77777777" w:rsidR="00A57601" w:rsidRPr="0099112A" w:rsidRDefault="00A57601" w:rsidP="002E5599">
            <w:pPr>
              <w:rPr>
                <w:rFonts w:cs="Arial"/>
              </w:rPr>
            </w:pPr>
            <w:r w:rsidRPr="00A57601">
              <w:rPr>
                <w:rFonts w:cs="Arial"/>
              </w:rPr>
              <w:t>De inschrijver gaat ermee akkoord dat de overeenkomst een looptijd heeft van vier</w:t>
            </w:r>
            <w:r>
              <w:rPr>
                <w:rFonts w:cs="Arial"/>
              </w:rPr>
              <w:t xml:space="preserve"> jaar en ingaat op 1 januari 202</w:t>
            </w:r>
            <w:r w:rsidRPr="00A57601">
              <w:rPr>
                <w:rFonts w:cs="Arial"/>
              </w:rPr>
              <w:t>1. De overeenkomst kent een verlengingsoptie van drie keer twee jaar.</w:t>
            </w:r>
          </w:p>
        </w:tc>
      </w:tr>
      <w:tr w:rsidR="00A57601" w14:paraId="79AF1E51" w14:textId="77777777" w:rsidTr="008B5263">
        <w:tc>
          <w:tcPr>
            <w:tcW w:w="1028" w:type="dxa"/>
            <w:tcBorders>
              <w:top w:val="single" w:sz="4" w:space="0" w:color="auto"/>
              <w:left w:val="single" w:sz="4" w:space="0" w:color="auto"/>
              <w:bottom w:val="single" w:sz="4" w:space="0" w:color="auto"/>
              <w:right w:val="single" w:sz="4" w:space="0" w:color="auto"/>
            </w:tcBorders>
          </w:tcPr>
          <w:p w14:paraId="3DE8BF35" w14:textId="77777777" w:rsidR="00A57601" w:rsidRPr="0099112A" w:rsidRDefault="00A57601" w:rsidP="002E5599">
            <w:pPr>
              <w:rPr>
                <w:rFonts w:cs="Arial"/>
              </w:rPr>
            </w:pPr>
            <w:r>
              <w:rPr>
                <w:rFonts w:cs="Arial"/>
              </w:rPr>
              <w:t>A26</w:t>
            </w:r>
          </w:p>
        </w:tc>
        <w:tc>
          <w:tcPr>
            <w:tcW w:w="7881" w:type="dxa"/>
            <w:tcBorders>
              <w:top w:val="single" w:sz="4" w:space="0" w:color="auto"/>
              <w:left w:val="single" w:sz="4" w:space="0" w:color="auto"/>
              <w:bottom w:val="single" w:sz="4" w:space="0" w:color="auto"/>
              <w:right w:val="single" w:sz="4" w:space="0" w:color="auto"/>
            </w:tcBorders>
          </w:tcPr>
          <w:p w14:paraId="24FC2F4B" w14:textId="77777777" w:rsidR="00A57601" w:rsidRPr="0099112A" w:rsidRDefault="00A57601" w:rsidP="002E5599">
            <w:pPr>
              <w:rPr>
                <w:rFonts w:cs="Arial"/>
              </w:rPr>
            </w:pPr>
            <w:r w:rsidRPr="00A57601">
              <w:rPr>
                <w:rFonts w:cs="Arial"/>
              </w:rPr>
              <w:t xml:space="preserve">Dit aanbestedingsdocument is met grote zorg samengesteld. Desondanks kan het </w:t>
            </w:r>
            <w:r w:rsidRPr="0078339E">
              <w:rPr>
                <w:rFonts w:cs="Arial"/>
              </w:rPr>
              <w:t xml:space="preserve">voorkomen dat de inschrijver tegenstrijdigheden en/of onvolkomenheden aantreft. De inschrijver heeft de plicht deze direct schriftelijk kenbaar te maken aan de contactpersoon van de gemeente </w:t>
            </w:r>
            <w:r w:rsidR="00FD49CE" w:rsidRPr="0078339E">
              <w:rPr>
                <w:rFonts w:cs="Arial"/>
              </w:rPr>
              <w:t>’</w:t>
            </w:r>
            <w:r w:rsidRPr="0078339E">
              <w:rPr>
                <w:rFonts w:cs="Arial"/>
              </w:rPr>
              <w:t>s-Hertogenbosch</w:t>
            </w:r>
            <w:r w:rsidR="00FD49CE" w:rsidRPr="0078339E">
              <w:rPr>
                <w:rFonts w:cs="Arial"/>
              </w:rPr>
              <w:t>/ via Tenderned</w:t>
            </w:r>
            <w:r w:rsidRPr="0078339E">
              <w:rPr>
                <w:rFonts w:cs="Arial"/>
              </w:rPr>
              <w:t>. Dit met opgaaf van de eventuele gevolgen voor de inschrijver, die een verzoek tot deelname wenst</w:t>
            </w:r>
            <w:r w:rsidRPr="00A57601">
              <w:rPr>
                <w:rFonts w:cs="Arial"/>
              </w:rPr>
              <w:t xml:space="preserve"> in te dienen</w:t>
            </w:r>
          </w:p>
        </w:tc>
      </w:tr>
      <w:tr w:rsidR="00A57601" w14:paraId="41D1EE11" w14:textId="77777777" w:rsidTr="008B5263">
        <w:tc>
          <w:tcPr>
            <w:tcW w:w="1028" w:type="dxa"/>
            <w:tcBorders>
              <w:top w:val="single" w:sz="4" w:space="0" w:color="auto"/>
              <w:left w:val="single" w:sz="4" w:space="0" w:color="auto"/>
              <w:bottom w:val="single" w:sz="4" w:space="0" w:color="auto"/>
              <w:right w:val="single" w:sz="4" w:space="0" w:color="auto"/>
            </w:tcBorders>
          </w:tcPr>
          <w:p w14:paraId="4E2B13F8" w14:textId="77777777" w:rsidR="00A57601" w:rsidRPr="0099112A" w:rsidRDefault="00A57601" w:rsidP="002E5599">
            <w:pPr>
              <w:rPr>
                <w:rFonts w:cs="Arial"/>
              </w:rPr>
            </w:pPr>
            <w:r>
              <w:rPr>
                <w:rFonts w:cs="Arial"/>
              </w:rPr>
              <w:t>A27</w:t>
            </w:r>
          </w:p>
        </w:tc>
        <w:tc>
          <w:tcPr>
            <w:tcW w:w="7881" w:type="dxa"/>
            <w:tcBorders>
              <w:top w:val="single" w:sz="4" w:space="0" w:color="auto"/>
              <w:left w:val="single" w:sz="4" w:space="0" w:color="auto"/>
              <w:bottom w:val="single" w:sz="4" w:space="0" w:color="auto"/>
              <w:right w:val="single" w:sz="4" w:space="0" w:color="auto"/>
            </w:tcBorders>
          </w:tcPr>
          <w:p w14:paraId="65A9E563" w14:textId="77777777" w:rsidR="00A57601" w:rsidRPr="0099112A" w:rsidRDefault="00A57601" w:rsidP="002E5599">
            <w:pPr>
              <w:rPr>
                <w:rFonts w:cs="Arial"/>
              </w:rPr>
            </w:pPr>
            <w:r w:rsidRPr="00A57601">
              <w:rPr>
                <w:rFonts w:cs="Arial"/>
              </w:rPr>
              <w:t>Voor opmerkingen, commentaar en het voorstellen van alternatieven zowel m.b.t. de voorwaarden en bepalingen in dit aanbestedingsdocument als alle gestelde gunningseisen en –criteria dienen inschrijvers de informatiefase te benutten. In de beantwoording van de vragen (nota van inlichtingen) neemt de opdrachtgever eventuele wijzigingen op naar aanleiding van deze voorstellen. Afwijkingen van de gestelde gunningseisen en –criteria en bepalingen die eerst in de offerte tot uiting komen, leiden tot uitsluiting (indien deze afwijkingen door opdrachtgever als wezenlijk worden beschouwd).</w:t>
            </w:r>
          </w:p>
        </w:tc>
      </w:tr>
      <w:tr w:rsidR="00A57601" w14:paraId="50750383" w14:textId="77777777" w:rsidTr="008B5263">
        <w:tc>
          <w:tcPr>
            <w:tcW w:w="1028" w:type="dxa"/>
            <w:tcBorders>
              <w:top w:val="single" w:sz="4" w:space="0" w:color="auto"/>
              <w:left w:val="single" w:sz="4" w:space="0" w:color="auto"/>
              <w:bottom w:val="single" w:sz="4" w:space="0" w:color="auto"/>
              <w:right w:val="single" w:sz="4" w:space="0" w:color="auto"/>
            </w:tcBorders>
          </w:tcPr>
          <w:p w14:paraId="2DA6D99E" w14:textId="77777777" w:rsidR="00A57601" w:rsidRPr="0099112A" w:rsidRDefault="00A57601" w:rsidP="002E5599">
            <w:pPr>
              <w:rPr>
                <w:rFonts w:cs="Arial"/>
              </w:rPr>
            </w:pPr>
            <w:r>
              <w:rPr>
                <w:rFonts w:cs="Arial"/>
              </w:rPr>
              <w:lastRenderedPageBreak/>
              <w:t>A28</w:t>
            </w:r>
          </w:p>
        </w:tc>
        <w:tc>
          <w:tcPr>
            <w:tcW w:w="7881" w:type="dxa"/>
            <w:tcBorders>
              <w:top w:val="single" w:sz="4" w:space="0" w:color="auto"/>
              <w:left w:val="single" w:sz="4" w:space="0" w:color="auto"/>
              <w:bottom w:val="single" w:sz="4" w:space="0" w:color="auto"/>
              <w:right w:val="single" w:sz="4" w:space="0" w:color="auto"/>
            </w:tcBorders>
          </w:tcPr>
          <w:p w14:paraId="74F75B43" w14:textId="77777777" w:rsidR="00A57601" w:rsidRPr="0099112A" w:rsidRDefault="00A57601" w:rsidP="002E5599">
            <w:pPr>
              <w:rPr>
                <w:rFonts w:cs="Arial"/>
              </w:rPr>
            </w:pPr>
            <w:r w:rsidRPr="00A57601">
              <w:rPr>
                <w:rFonts w:cs="Arial"/>
              </w:rPr>
              <w:t>Alle vermelde prijzen en tarieven dienen gesteld te zijn in euro’s exclusief BTW. Eventuele betalingskortingen dienen duidelijk te worden vermeld. De aangeboden prijzen en tarieven dienen inclusief overige belastingen en/of heffingen te zijn.</w:t>
            </w:r>
          </w:p>
        </w:tc>
      </w:tr>
      <w:tr w:rsidR="00A57601" w14:paraId="1A9EA198" w14:textId="77777777" w:rsidTr="008B5263">
        <w:tc>
          <w:tcPr>
            <w:tcW w:w="1028" w:type="dxa"/>
            <w:tcBorders>
              <w:top w:val="single" w:sz="4" w:space="0" w:color="auto"/>
              <w:left w:val="single" w:sz="4" w:space="0" w:color="auto"/>
              <w:bottom w:val="single" w:sz="4" w:space="0" w:color="auto"/>
              <w:right w:val="single" w:sz="4" w:space="0" w:color="auto"/>
            </w:tcBorders>
          </w:tcPr>
          <w:p w14:paraId="3414A144" w14:textId="77777777" w:rsidR="00A57601" w:rsidRPr="0099112A" w:rsidRDefault="00A57601" w:rsidP="002E5599">
            <w:pPr>
              <w:rPr>
                <w:rFonts w:cs="Arial"/>
              </w:rPr>
            </w:pPr>
            <w:r>
              <w:rPr>
                <w:rFonts w:cs="Arial"/>
              </w:rPr>
              <w:t>A29</w:t>
            </w:r>
          </w:p>
        </w:tc>
        <w:tc>
          <w:tcPr>
            <w:tcW w:w="7881" w:type="dxa"/>
            <w:tcBorders>
              <w:top w:val="single" w:sz="4" w:space="0" w:color="auto"/>
              <w:left w:val="single" w:sz="4" w:space="0" w:color="auto"/>
              <w:bottom w:val="single" w:sz="4" w:space="0" w:color="auto"/>
              <w:right w:val="single" w:sz="4" w:space="0" w:color="auto"/>
            </w:tcBorders>
          </w:tcPr>
          <w:p w14:paraId="167B7E07" w14:textId="77777777" w:rsidR="00A57601" w:rsidRPr="0099112A" w:rsidRDefault="00A57601" w:rsidP="002E5599">
            <w:pPr>
              <w:rPr>
                <w:rFonts w:cs="Arial"/>
              </w:rPr>
            </w:pPr>
            <w:r w:rsidRPr="00A57601">
              <w:rPr>
                <w:rFonts w:cs="Arial"/>
              </w:rPr>
              <w:t>De inschrijving bevat de van toepassing zijnde btw-tarieven.</w:t>
            </w:r>
          </w:p>
        </w:tc>
      </w:tr>
      <w:tr w:rsidR="00A57601" w14:paraId="23CC0C51" w14:textId="77777777" w:rsidTr="008B5263">
        <w:tc>
          <w:tcPr>
            <w:tcW w:w="1028" w:type="dxa"/>
            <w:tcBorders>
              <w:top w:val="single" w:sz="4" w:space="0" w:color="auto"/>
              <w:left w:val="single" w:sz="4" w:space="0" w:color="auto"/>
              <w:bottom w:val="single" w:sz="4" w:space="0" w:color="auto"/>
              <w:right w:val="single" w:sz="4" w:space="0" w:color="auto"/>
            </w:tcBorders>
          </w:tcPr>
          <w:p w14:paraId="52AA0FE5" w14:textId="77777777" w:rsidR="00A57601" w:rsidRPr="0099112A" w:rsidRDefault="00A57601" w:rsidP="002E5599">
            <w:pPr>
              <w:rPr>
                <w:rFonts w:cs="Arial"/>
              </w:rPr>
            </w:pPr>
            <w:r>
              <w:rPr>
                <w:rFonts w:cs="Arial"/>
              </w:rPr>
              <w:t>A30</w:t>
            </w:r>
          </w:p>
        </w:tc>
        <w:tc>
          <w:tcPr>
            <w:tcW w:w="7881" w:type="dxa"/>
            <w:tcBorders>
              <w:top w:val="single" w:sz="4" w:space="0" w:color="auto"/>
              <w:left w:val="single" w:sz="4" w:space="0" w:color="auto"/>
              <w:bottom w:val="single" w:sz="4" w:space="0" w:color="auto"/>
              <w:right w:val="single" w:sz="4" w:space="0" w:color="auto"/>
            </w:tcBorders>
          </w:tcPr>
          <w:p w14:paraId="6130AF90" w14:textId="24788DE1" w:rsidR="00A57601" w:rsidRPr="0099112A" w:rsidRDefault="00A57601" w:rsidP="00B16E1B">
            <w:pPr>
              <w:rPr>
                <w:rFonts w:cs="Arial"/>
              </w:rPr>
            </w:pPr>
            <w:r w:rsidRPr="00A57601">
              <w:rPr>
                <w:rFonts w:cs="Arial"/>
              </w:rPr>
              <w:t xml:space="preserve">Eventueel te verrekenen meer- en/of minderwerk zal geschieden op basis van de afgegeven prijzen per stuk (zie bijlage </w:t>
            </w:r>
            <w:r w:rsidR="00B16E1B">
              <w:rPr>
                <w:rFonts w:cs="Arial"/>
              </w:rPr>
              <w:t>5</w:t>
            </w:r>
            <w:r w:rsidRPr="00A57601">
              <w:rPr>
                <w:rFonts w:cs="Arial"/>
              </w:rPr>
              <w:t xml:space="preserve"> </w:t>
            </w:r>
            <w:r w:rsidR="00261421">
              <w:rPr>
                <w:rFonts w:cs="Arial"/>
              </w:rPr>
              <w:t>Prijsinvulformulier</w:t>
            </w:r>
            <w:r w:rsidRPr="00A57601">
              <w:rPr>
                <w:rFonts w:cs="Arial"/>
              </w:rPr>
              <w:t>).</w:t>
            </w:r>
          </w:p>
        </w:tc>
      </w:tr>
      <w:tr w:rsidR="00A57601" w14:paraId="1C9F6794" w14:textId="77777777" w:rsidTr="008B5263">
        <w:tc>
          <w:tcPr>
            <w:tcW w:w="1028" w:type="dxa"/>
            <w:tcBorders>
              <w:top w:val="single" w:sz="4" w:space="0" w:color="auto"/>
              <w:left w:val="single" w:sz="4" w:space="0" w:color="auto"/>
              <w:bottom w:val="single" w:sz="4" w:space="0" w:color="auto"/>
              <w:right w:val="single" w:sz="4" w:space="0" w:color="auto"/>
            </w:tcBorders>
          </w:tcPr>
          <w:p w14:paraId="66015391" w14:textId="77777777" w:rsidR="00A57601" w:rsidRPr="0099112A" w:rsidRDefault="00A57601" w:rsidP="002E5599">
            <w:pPr>
              <w:rPr>
                <w:rFonts w:cs="Arial"/>
              </w:rPr>
            </w:pPr>
            <w:r>
              <w:rPr>
                <w:rFonts w:cs="Arial"/>
              </w:rPr>
              <w:t>A31</w:t>
            </w:r>
          </w:p>
        </w:tc>
        <w:tc>
          <w:tcPr>
            <w:tcW w:w="7881" w:type="dxa"/>
            <w:tcBorders>
              <w:top w:val="single" w:sz="4" w:space="0" w:color="auto"/>
              <w:left w:val="single" w:sz="4" w:space="0" w:color="auto"/>
              <w:bottom w:val="single" w:sz="4" w:space="0" w:color="auto"/>
              <w:right w:val="single" w:sz="4" w:space="0" w:color="auto"/>
            </w:tcBorders>
          </w:tcPr>
          <w:p w14:paraId="5BEFE134" w14:textId="6BA31087" w:rsidR="00A57601" w:rsidRPr="0099112A" w:rsidRDefault="00D4449F" w:rsidP="00F14BBF">
            <w:pPr>
              <w:rPr>
                <w:rFonts w:cs="Arial"/>
              </w:rPr>
            </w:pPr>
            <w:r>
              <w:rPr>
                <w:rFonts w:cs="Arial"/>
              </w:rPr>
              <w:t>De inschrijver mag geen implementatiekosten aan de gemeente in rekening brengen.</w:t>
            </w:r>
          </w:p>
        </w:tc>
      </w:tr>
      <w:tr w:rsidR="00A57601" w14:paraId="3C05AC12" w14:textId="77777777" w:rsidTr="008B5263">
        <w:tc>
          <w:tcPr>
            <w:tcW w:w="1028" w:type="dxa"/>
            <w:tcBorders>
              <w:top w:val="single" w:sz="4" w:space="0" w:color="auto"/>
              <w:left w:val="single" w:sz="4" w:space="0" w:color="auto"/>
              <w:bottom w:val="single" w:sz="4" w:space="0" w:color="auto"/>
              <w:right w:val="single" w:sz="4" w:space="0" w:color="auto"/>
            </w:tcBorders>
          </w:tcPr>
          <w:p w14:paraId="2A554A85" w14:textId="77777777" w:rsidR="00A57601" w:rsidRPr="0099112A" w:rsidRDefault="00A57601" w:rsidP="002E5599">
            <w:pPr>
              <w:rPr>
                <w:rFonts w:cs="Arial"/>
              </w:rPr>
            </w:pPr>
            <w:r>
              <w:rPr>
                <w:rFonts w:cs="Arial"/>
              </w:rPr>
              <w:t>A32</w:t>
            </w:r>
          </w:p>
        </w:tc>
        <w:tc>
          <w:tcPr>
            <w:tcW w:w="7881" w:type="dxa"/>
            <w:tcBorders>
              <w:top w:val="single" w:sz="4" w:space="0" w:color="auto"/>
              <w:left w:val="single" w:sz="4" w:space="0" w:color="auto"/>
              <w:bottom w:val="single" w:sz="4" w:space="0" w:color="auto"/>
              <w:right w:val="single" w:sz="4" w:space="0" w:color="auto"/>
            </w:tcBorders>
          </w:tcPr>
          <w:p w14:paraId="25189B2C" w14:textId="77777777" w:rsidR="00A57601" w:rsidRPr="0099112A" w:rsidRDefault="00A57601" w:rsidP="002E5599">
            <w:pPr>
              <w:rPr>
                <w:rFonts w:cs="Arial"/>
              </w:rPr>
            </w:pPr>
            <w:r w:rsidRPr="00A57601">
              <w:rPr>
                <w:rFonts w:cs="Arial"/>
              </w:rPr>
              <w:t>Kosten die niet op het invulformulier zijn ingevuld, kunnen niet in rekening gebracht worden.</w:t>
            </w:r>
          </w:p>
        </w:tc>
      </w:tr>
      <w:tr w:rsidR="00A57601" w14:paraId="41450F8E" w14:textId="77777777" w:rsidTr="008B5263">
        <w:tc>
          <w:tcPr>
            <w:tcW w:w="1028" w:type="dxa"/>
            <w:tcBorders>
              <w:top w:val="single" w:sz="4" w:space="0" w:color="auto"/>
              <w:left w:val="single" w:sz="4" w:space="0" w:color="auto"/>
              <w:bottom w:val="single" w:sz="4" w:space="0" w:color="auto"/>
              <w:right w:val="single" w:sz="4" w:space="0" w:color="auto"/>
            </w:tcBorders>
          </w:tcPr>
          <w:p w14:paraId="40A6F426" w14:textId="77777777" w:rsidR="00A57601" w:rsidRPr="0099112A" w:rsidRDefault="00A57601" w:rsidP="002E5599">
            <w:pPr>
              <w:rPr>
                <w:rFonts w:cs="Arial"/>
              </w:rPr>
            </w:pPr>
            <w:r>
              <w:rPr>
                <w:rFonts w:cs="Arial"/>
              </w:rPr>
              <w:t>A33</w:t>
            </w:r>
          </w:p>
        </w:tc>
        <w:tc>
          <w:tcPr>
            <w:tcW w:w="7881" w:type="dxa"/>
            <w:tcBorders>
              <w:top w:val="single" w:sz="4" w:space="0" w:color="auto"/>
              <w:left w:val="single" w:sz="4" w:space="0" w:color="auto"/>
              <w:bottom w:val="single" w:sz="4" w:space="0" w:color="auto"/>
              <w:right w:val="single" w:sz="4" w:space="0" w:color="auto"/>
            </w:tcBorders>
          </w:tcPr>
          <w:p w14:paraId="5FF125D4" w14:textId="77777777" w:rsidR="00A57601" w:rsidRPr="0099112A" w:rsidRDefault="00A57601" w:rsidP="002E5599">
            <w:pPr>
              <w:rPr>
                <w:rFonts w:cs="Arial"/>
              </w:rPr>
            </w:pPr>
            <w:r w:rsidRPr="00A57601">
              <w:rPr>
                <w:rFonts w:cs="Arial"/>
              </w:rPr>
              <w:t>Debet rekeningcourant condities moeten worden gebaseerd op conventie act/360</w:t>
            </w:r>
          </w:p>
        </w:tc>
      </w:tr>
      <w:tr w:rsidR="00A57601" w14:paraId="59396211" w14:textId="77777777" w:rsidTr="008B5263">
        <w:tc>
          <w:tcPr>
            <w:tcW w:w="1028" w:type="dxa"/>
            <w:tcBorders>
              <w:top w:val="single" w:sz="4" w:space="0" w:color="auto"/>
              <w:left w:val="single" w:sz="4" w:space="0" w:color="auto"/>
              <w:bottom w:val="single" w:sz="4" w:space="0" w:color="auto"/>
              <w:right w:val="single" w:sz="4" w:space="0" w:color="auto"/>
            </w:tcBorders>
          </w:tcPr>
          <w:p w14:paraId="117296C0" w14:textId="77777777" w:rsidR="00A57601" w:rsidRPr="0099112A" w:rsidRDefault="00A57601" w:rsidP="002E5599">
            <w:pPr>
              <w:rPr>
                <w:rFonts w:cs="Arial"/>
              </w:rPr>
            </w:pPr>
            <w:r>
              <w:rPr>
                <w:rFonts w:cs="Arial"/>
              </w:rPr>
              <w:t>A34</w:t>
            </w:r>
          </w:p>
        </w:tc>
        <w:tc>
          <w:tcPr>
            <w:tcW w:w="7881" w:type="dxa"/>
            <w:tcBorders>
              <w:top w:val="single" w:sz="4" w:space="0" w:color="auto"/>
              <w:left w:val="single" w:sz="4" w:space="0" w:color="auto"/>
              <w:bottom w:val="single" w:sz="4" w:space="0" w:color="auto"/>
              <w:right w:val="single" w:sz="4" w:space="0" w:color="auto"/>
            </w:tcBorders>
          </w:tcPr>
          <w:p w14:paraId="740E0742" w14:textId="77777777" w:rsidR="00A57601" w:rsidRPr="0099112A" w:rsidRDefault="00A57601" w:rsidP="002E5599">
            <w:pPr>
              <w:rPr>
                <w:rFonts w:cs="Arial"/>
              </w:rPr>
            </w:pPr>
            <w:r w:rsidRPr="00A57601">
              <w:rPr>
                <w:rFonts w:cs="Arial"/>
              </w:rPr>
              <w:t>Credit rekeningcourant condities moeten worden gebaseerd op conventie act/360.</w:t>
            </w:r>
          </w:p>
        </w:tc>
      </w:tr>
      <w:tr w:rsidR="00A57601" w14:paraId="7CE78403" w14:textId="77777777" w:rsidTr="008B5263">
        <w:tc>
          <w:tcPr>
            <w:tcW w:w="1028" w:type="dxa"/>
            <w:tcBorders>
              <w:top w:val="single" w:sz="4" w:space="0" w:color="auto"/>
              <w:left w:val="single" w:sz="4" w:space="0" w:color="auto"/>
              <w:bottom w:val="single" w:sz="4" w:space="0" w:color="auto"/>
              <w:right w:val="single" w:sz="4" w:space="0" w:color="auto"/>
            </w:tcBorders>
          </w:tcPr>
          <w:p w14:paraId="09740005" w14:textId="77777777" w:rsidR="00A57601" w:rsidRPr="0099112A" w:rsidRDefault="00A57601" w:rsidP="002E5599">
            <w:pPr>
              <w:rPr>
                <w:rFonts w:cs="Arial"/>
              </w:rPr>
            </w:pPr>
            <w:r>
              <w:rPr>
                <w:rFonts w:cs="Arial"/>
              </w:rPr>
              <w:t>A35</w:t>
            </w:r>
          </w:p>
        </w:tc>
        <w:tc>
          <w:tcPr>
            <w:tcW w:w="7881" w:type="dxa"/>
            <w:tcBorders>
              <w:top w:val="single" w:sz="4" w:space="0" w:color="auto"/>
              <w:left w:val="single" w:sz="4" w:space="0" w:color="auto"/>
              <w:bottom w:val="single" w:sz="4" w:space="0" w:color="auto"/>
              <w:right w:val="single" w:sz="4" w:space="0" w:color="auto"/>
            </w:tcBorders>
          </w:tcPr>
          <w:p w14:paraId="42316B20" w14:textId="77777777" w:rsidR="00A57601" w:rsidRPr="0099112A" w:rsidRDefault="00A57601" w:rsidP="002E5599">
            <w:pPr>
              <w:rPr>
                <w:rFonts w:cs="Arial"/>
              </w:rPr>
            </w:pPr>
            <w:r w:rsidRPr="00A57601">
              <w:rPr>
                <w:rFonts w:cs="Arial"/>
              </w:rPr>
              <w:t>Betaling is afhankelijk van de overeen te komen periodiciteit van de afrekening van rente en kosten.</w:t>
            </w:r>
          </w:p>
        </w:tc>
      </w:tr>
      <w:tr w:rsidR="00A57601" w14:paraId="547AE8B5" w14:textId="77777777" w:rsidTr="008B5263">
        <w:tc>
          <w:tcPr>
            <w:tcW w:w="1028" w:type="dxa"/>
            <w:tcBorders>
              <w:top w:val="single" w:sz="4" w:space="0" w:color="auto"/>
              <w:left w:val="single" w:sz="4" w:space="0" w:color="auto"/>
              <w:bottom w:val="single" w:sz="4" w:space="0" w:color="auto"/>
              <w:right w:val="single" w:sz="4" w:space="0" w:color="auto"/>
            </w:tcBorders>
          </w:tcPr>
          <w:p w14:paraId="58C05BAD" w14:textId="77777777" w:rsidR="00A57601" w:rsidRPr="0099112A" w:rsidRDefault="00A57601" w:rsidP="002E5599">
            <w:pPr>
              <w:rPr>
                <w:rFonts w:cs="Arial"/>
              </w:rPr>
            </w:pPr>
            <w:r>
              <w:rPr>
                <w:rFonts w:cs="Arial"/>
              </w:rPr>
              <w:t>A36</w:t>
            </w:r>
          </w:p>
        </w:tc>
        <w:tc>
          <w:tcPr>
            <w:tcW w:w="7881" w:type="dxa"/>
            <w:tcBorders>
              <w:top w:val="single" w:sz="4" w:space="0" w:color="auto"/>
              <w:left w:val="single" w:sz="4" w:space="0" w:color="auto"/>
              <w:bottom w:val="single" w:sz="4" w:space="0" w:color="auto"/>
              <w:right w:val="single" w:sz="4" w:space="0" w:color="auto"/>
            </w:tcBorders>
          </w:tcPr>
          <w:p w14:paraId="6689EDF6" w14:textId="77777777" w:rsidR="00A57601" w:rsidRPr="0099112A" w:rsidRDefault="00A57601" w:rsidP="002E5599">
            <w:pPr>
              <w:rPr>
                <w:rFonts w:cs="Arial"/>
              </w:rPr>
            </w:pPr>
            <w:r w:rsidRPr="00A57601">
              <w:rPr>
                <w:rFonts w:cs="Arial"/>
              </w:rPr>
              <w:t>Op de overeengekomen tarieven en kosten vindt (prijs)indexering plaats conform het CBSindexcijfer alle huishoudens. Deze indexering vindt voor de eerste maal plaats bij aanvang van de eerste verlengingsperiode van twee jaar. De volgende indexeringen vinden plaats bij aanvang van de volgende verlengingsperiodes.</w:t>
            </w:r>
          </w:p>
        </w:tc>
      </w:tr>
      <w:tr w:rsidR="00A57601" w14:paraId="3D6626F1" w14:textId="77777777" w:rsidTr="008B5263">
        <w:tc>
          <w:tcPr>
            <w:tcW w:w="1028" w:type="dxa"/>
            <w:tcBorders>
              <w:top w:val="single" w:sz="4" w:space="0" w:color="auto"/>
              <w:left w:val="single" w:sz="4" w:space="0" w:color="auto"/>
              <w:bottom w:val="single" w:sz="4" w:space="0" w:color="auto"/>
              <w:right w:val="single" w:sz="4" w:space="0" w:color="auto"/>
            </w:tcBorders>
          </w:tcPr>
          <w:p w14:paraId="0A3E48A4" w14:textId="77777777" w:rsidR="00A57601" w:rsidRPr="0099112A" w:rsidRDefault="00A57601" w:rsidP="002E5599">
            <w:pPr>
              <w:rPr>
                <w:rFonts w:cs="Arial"/>
              </w:rPr>
            </w:pPr>
            <w:r>
              <w:rPr>
                <w:rFonts w:cs="Arial"/>
              </w:rPr>
              <w:t>A37</w:t>
            </w:r>
          </w:p>
        </w:tc>
        <w:tc>
          <w:tcPr>
            <w:tcW w:w="7881" w:type="dxa"/>
            <w:tcBorders>
              <w:top w:val="single" w:sz="4" w:space="0" w:color="auto"/>
              <w:left w:val="single" w:sz="4" w:space="0" w:color="auto"/>
              <w:bottom w:val="single" w:sz="4" w:space="0" w:color="auto"/>
              <w:right w:val="single" w:sz="4" w:space="0" w:color="auto"/>
            </w:tcBorders>
          </w:tcPr>
          <w:p w14:paraId="127569BD" w14:textId="77777777" w:rsidR="00A57601" w:rsidRPr="0099112A" w:rsidRDefault="00A57601" w:rsidP="002E5599">
            <w:pPr>
              <w:rPr>
                <w:rFonts w:cs="Arial"/>
              </w:rPr>
            </w:pPr>
            <w:r w:rsidRPr="00A57601">
              <w:rPr>
                <w:rFonts w:cs="Arial"/>
              </w:rPr>
              <w:t>Op de vaste opslag/afslag op de overeengekomen rentevoet (1 maands Euribor) vindt gedurende de looptijd van de overeenkomst in onderling overleg en na goedkeuring van de gemeente ’s-Hertogenbosch aanpassing plaats. Deze aanpassing vindt voor de eerste maal plaats bij aanvang van de eerste verlengingsperiode van twee jaar. De volgende aanpassingen vinden plaats bij aanvang van de volgende verlengingsperiodes. Indien zich extreme marktomstandigheden voordoen, kan er in onderling overleg en na goedkeuring van de gemeente ’s-Hertogenbosch een aanpassing plaatsvinden van de opslag voor het liquiditeitsrisico. Wanneer een opslag voor het liquiditeitsrisico wordt gehanteerd, dan moet worden aangegeven op basis van welke criteria deze opslag wordt bepaald, zodat duidelijk is in welke situatie deze opslag vervalt.</w:t>
            </w:r>
          </w:p>
        </w:tc>
      </w:tr>
      <w:tr w:rsidR="002E1422" w14:paraId="5406DFEE" w14:textId="77777777" w:rsidTr="008B5263">
        <w:tc>
          <w:tcPr>
            <w:tcW w:w="1028" w:type="dxa"/>
            <w:tcBorders>
              <w:top w:val="single" w:sz="4" w:space="0" w:color="auto"/>
              <w:left w:val="single" w:sz="4" w:space="0" w:color="auto"/>
              <w:bottom w:val="single" w:sz="4" w:space="0" w:color="auto"/>
              <w:right w:val="single" w:sz="4" w:space="0" w:color="auto"/>
            </w:tcBorders>
          </w:tcPr>
          <w:p w14:paraId="12F0B6A2" w14:textId="77777777" w:rsidR="002E5599" w:rsidRPr="0099112A" w:rsidRDefault="00A57601" w:rsidP="002E5599">
            <w:pPr>
              <w:rPr>
                <w:rFonts w:cs="Arial"/>
              </w:rPr>
            </w:pPr>
            <w:r>
              <w:rPr>
                <w:rFonts w:cs="Arial"/>
              </w:rPr>
              <w:t>A38</w:t>
            </w:r>
          </w:p>
        </w:tc>
        <w:tc>
          <w:tcPr>
            <w:tcW w:w="7881" w:type="dxa"/>
            <w:tcBorders>
              <w:top w:val="single" w:sz="4" w:space="0" w:color="auto"/>
              <w:left w:val="single" w:sz="4" w:space="0" w:color="auto"/>
              <w:bottom w:val="single" w:sz="4" w:space="0" w:color="auto"/>
              <w:right w:val="single" w:sz="4" w:space="0" w:color="auto"/>
            </w:tcBorders>
          </w:tcPr>
          <w:p w14:paraId="379B187A" w14:textId="77777777" w:rsidR="002E5599" w:rsidRPr="0099112A" w:rsidRDefault="00FD49CE" w:rsidP="002E5599">
            <w:pPr>
              <w:rPr>
                <w:rFonts w:cs="Arial"/>
              </w:rPr>
            </w:pPr>
            <w:r w:rsidRPr="00FD49CE">
              <w:rPr>
                <w:rFonts w:cs="Arial"/>
              </w:rPr>
              <w:t>De gemeente gaat ervan uit dat de persoon die uw inschrijving beschikbaar stelt via Tenderned (www.tenderned.nl) bevoegd is om uw onderneming daadwerkelijk te vertegenwoordigen.</w:t>
            </w:r>
          </w:p>
        </w:tc>
      </w:tr>
      <w:tr w:rsidR="002E1422" w14:paraId="0E7EA604" w14:textId="77777777" w:rsidTr="008B5263">
        <w:tc>
          <w:tcPr>
            <w:tcW w:w="1028" w:type="dxa"/>
            <w:tcBorders>
              <w:top w:val="single" w:sz="4" w:space="0" w:color="auto"/>
              <w:left w:val="single" w:sz="4" w:space="0" w:color="auto"/>
              <w:bottom w:val="single" w:sz="4" w:space="0" w:color="auto"/>
              <w:right w:val="single" w:sz="4" w:space="0" w:color="auto"/>
            </w:tcBorders>
          </w:tcPr>
          <w:p w14:paraId="26C97E9C" w14:textId="77777777" w:rsidR="002E5599" w:rsidRPr="0099112A" w:rsidRDefault="00A57601" w:rsidP="002E5599">
            <w:pPr>
              <w:rPr>
                <w:rFonts w:cs="Arial"/>
              </w:rPr>
            </w:pPr>
            <w:r>
              <w:rPr>
                <w:rFonts w:cs="Arial"/>
              </w:rPr>
              <w:t>A39</w:t>
            </w:r>
          </w:p>
        </w:tc>
        <w:tc>
          <w:tcPr>
            <w:tcW w:w="7881" w:type="dxa"/>
            <w:tcBorders>
              <w:top w:val="single" w:sz="4" w:space="0" w:color="auto"/>
              <w:left w:val="single" w:sz="4" w:space="0" w:color="auto"/>
              <w:bottom w:val="single" w:sz="4" w:space="0" w:color="auto"/>
              <w:right w:val="single" w:sz="4" w:space="0" w:color="auto"/>
            </w:tcBorders>
          </w:tcPr>
          <w:p w14:paraId="1B0AF5A6" w14:textId="77777777" w:rsidR="002E5599" w:rsidRPr="0099112A" w:rsidRDefault="00FD49CE" w:rsidP="002E5599">
            <w:pPr>
              <w:rPr>
                <w:rFonts w:cs="Arial"/>
              </w:rPr>
            </w:pPr>
            <w:r w:rsidRPr="00FD49CE">
              <w:rPr>
                <w:rFonts w:cs="Arial"/>
              </w:rPr>
              <w:t>Het verantwoordelijke management en de met de uitvoering van de opdracht belaste personeelsleden beheersen de Nederlandse taal in woord en geschrift in voldoende mate voor zover relevant voor de uitvoering van de onderhavige werkzaamheden en de eventuele contractuele verplichtingen.</w:t>
            </w:r>
          </w:p>
        </w:tc>
      </w:tr>
      <w:tr w:rsidR="00A57601" w14:paraId="7A4A7224" w14:textId="77777777" w:rsidTr="008B5263">
        <w:tc>
          <w:tcPr>
            <w:tcW w:w="1028" w:type="dxa"/>
            <w:tcBorders>
              <w:top w:val="single" w:sz="4" w:space="0" w:color="auto"/>
              <w:left w:val="single" w:sz="4" w:space="0" w:color="auto"/>
              <w:bottom w:val="single" w:sz="4" w:space="0" w:color="auto"/>
              <w:right w:val="single" w:sz="4" w:space="0" w:color="auto"/>
            </w:tcBorders>
          </w:tcPr>
          <w:p w14:paraId="2BB3B096" w14:textId="77777777" w:rsidR="00A57601" w:rsidRPr="0099112A" w:rsidRDefault="00A57601" w:rsidP="002E5599">
            <w:pPr>
              <w:rPr>
                <w:rFonts w:cs="Arial"/>
              </w:rPr>
            </w:pPr>
            <w:r>
              <w:rPr>
                <w:rFonts w:cs="Arial"/>
              </w:rPr>
              <w:t>A40</w:t>
            </w:r>
          </w:p>
        </w:tc>
        <w:tc>
          <w:tcPr>
            <w:tcW w:w="7881" w:type="dxa"/>
            <w:tcBorders>
              <w:top w:val="single" w:sz="4" w:space="0" w:color="auto"/>
              <w:left w:val="single" w:sz="4" w:space="0" w:color="auto"/>
              <w:bottom w:val="single" w:sz="4" w:space="0" w:color="auto"/>
              <w:right w:val="single" w:sz="4" w:space="0" w:color="auto"/>
            </w:tcBorders>
          </w:tcPr>
          <w:p w14:paraId="278A28C2" w14:textId="77777777" w:rsidR="00A57601" w:rsidRPr="0099112A" w:rsidRDefault="00FD49CE" w:rsidP="002E5599">
            <w:pPr>
              <w:rPr>
                <w:rFonts w:cs="Arial"/>
              </w:rPr>
            </w:pPr>
            <w:r w:rsidRPr="00FD49CE">
              <w:rPr>
                <w:rFonts w:cs="Arial"/>
              </w:rPr>
              <w:t>U bent bekend en gaat akkoord met de door de gemeente gehanteerde beoordelingsmethodiek.</w:t>
            </w:r>
          </w:p>
        </w:tc>
      </w:tr>
      <w:tr w:rsidR="00A57601" w14:paraId="2FA1932D" w14:textId="77777777" w:rsidTr="008B5263">
        <w:tc>
          <w:tcPr>
            <w:tcW w:w="1028" w:type="dxa"/>
            <w:tcBorders>
              <w:top w:val="single" w:sz="4" w:space="0" w:color="auto"/>
              <w:left w:val="single" w:sz="4" w:space="0" w:color="auto"/>
              <w:bottom w:val="single" w:sz="4" w:space="0" w:color="auto"/>
              <w:right w:val="single" w:sz="4" w:space="0" w:color="auto"/>
            </w:tcBorders>
          </w:tcPr>
          <w:p w14:paraId="1509BCDA" w14:textId="77777777" w:rsidR="00A57601" w:rsidRPr="0099112A" w:rsidRDefault="00FD49CE" w:rsidP="002E5599">
            <w:pPr>
              <w:rPr>
                <w:rFonts w:cs="Arial"/>
              </w:rPr>
            </w:pPr>
            <w:r>
              <w:rPr>
                <w:rFonts w:cs="Arial"/>
              </w:rPr>
              <w:t>A41</w:t>
            </w:r>
          </w:p>
        </w:tc>
        <w:tc>
          <w:tcPr>
            <w:tcW w:w="7881" w:type="dxa"/>
            <w:tcBorders>
              <w:top w:val="single" w:sz="4" w:space="0" w:color="auto"/>
              <w:left w:val="single" w:sz="4" w:space="0" w:color="auto"/>
              <w:bottom w:val="single" w:sz="4" w:space="0" w:color="auto"/>
              <w:right w:val="single" w:sz="4" w:space="0" w:color="auto"/>
            </w:tcBorders>
          </w:tcPr>
          <w:p w14:paraId="319EAEB8" w14:textId="77777777" w:rsidR="00A57601" w:rsidRPr="0099112A" w:rsidRDefault="00FD49CE" w:rsidP="002E5599">
            <w:pPr>
              <w:rPr>
                <w:rFonts w:cs="Arial"/>
              </w:rPr>
            </w:pPr>
            <w:r w:rsidRPr="00FD49CE">
              <w:rPr>
                <w:rFonts w:cs="Arial"/>
              </w:rPr>
              <w:t>Alle door uw onderneming overgelegde gegevens zijn naar waarheid ingevuld en kunnen door u gestand worden gedaan. De gemeente behoudt zich het recht op schadevergoeding voor in geval van onjuiste en/of onvolledige informatie en/of het niet kunnen nakomen van hetgeen door een inschrijver is aangeboden.</w:t>
            </w:r>
          </w:p>
        </w:tc>
      </w:tr>
      <w:tr w:rsidR="00A57601" w14:paraId="2AF6470C" w14:textId="77777777" w:rsidTr="008B5263">
        <w:tc>
          <w:tcPr>
            <w:tcW w:w="1028" w:type="dxa"/>
            <w:tcBorders>
              <w:top w:val="single" w:sz="4" w:space="0" w:color="auto"/>
              <w:left w:val="single" w:sz="4" w:space="0" w:color="auto"/>
              <w:bottom w:val="single" w:sz="4" w:space="0" w:color="auto"/>
              <w:right w:val="single" w:sz="4" w:space="0" w:color="auto"/>
            </w:tcBorders>
          </w:tcPr>
          <w:p w14:paraId="6497E004" w14:textId="77777777" w:rsidR="00A57601" w:rsidRPr="0099112A" w:rsidRDefault="00FD49CE" w:rsidP="002E5599">
            <w:pPr>
              <w:rPr>
                <w:rFonts w:cs="Arial"/>
              </w:rPr>
            </w:pPr>
            <w:r>
              <w:rPr>
                <w:rFonts w:cs="Arial"/>
              </w:rPr>
              <w:t>A42</w:t>
            </w:r>
          </w:p>
        </w:tc>
        <w:tc>
          <w:tcPr>
            <w:tcW w:w="7881" w:type="dxa"/>
            <w:tcBorders>
              <w:top w:val="single" w:sz="4" w:space="0" w:color="auto"/>
              <w:left w:val="single" w:sz="4" w:space="0" w:color="auto"/>
              <w:bottom w:val="single" w:sz="4" w:space="0" w:color="auto"/>
              <w:right w:val="single" w:sz="4" w:space="0" w:color="auto"/>
            </w:tcBorders>
          </w:tcPr>
          <w:p w14:paraId="3179DBE9" w14:textId="77777777" w:rsidR="00A57601" w:rsidRPr="0099112A" w:rsidRDefault="00FD49CE" w:rsidP="00FD49CE">
            <w:pPr>
              <w:rPr>
                <w:rFonts w:cs="Arial"/>
              </w:rPr>
            </w:pPr>
            <w:r w:rsidRPr="00FD49CE">
              <w:rPr>
                <w:rFonts w:cs="Arial"/>
              </w:rPr>
              <w:t>Aan de in deze offerteaanvraag genoemde aantallen k</w:t>
            </w:r>
            <w:r>
              <w:rPr>
                <w:rFonts w:cs="Arial"/>
              </w:rPr>
              <w:t xml:space="preserve">unt u geen recht aan ontlenen. </w:t>
            </w:r>
          </w:p>
        </w:tc>
      </w:tr>
    </w:tbl>
    <w:p w14:paraId="45106330" w14:textId="77777777" w:rsidR="002E5599" w:rsidRPr="0099112A" w:rsidRDefault="002E5599" w:rsidP="002E5599"/>
    <w:p w14:paraId="20B9FB63" w14:textId="77777777" w:rsidR="002E5599" w:rsidRDefault="00157A1D" w:rsidP="002E5599">
      <w:r w:rsidRPr="0099112A">
        <w:t xml:space="preserve"> </w:t>
      </w:r>
    </w:p>
    <w:p w14:paraId="19EDBB5E" w14:textId="77777777" w:rsidR="00A57601" w:rsidRPr="00A57601" w:rsidRDefault="00A57601" w:rsidP="002E5599">
      <w:pPr>
        <w:rPr>
          <w:b/>
        </w:rPr>
      </w:pPr>
      <w:r w:rsidRPr="00A57601">
        <w:rPr>
          <w:b/>
        </w:rPr>
        <w:t>Dienstverlening</w:t>
      </w:r>
    </w:p>
    <w:p w14:paraId="5039B3AE" w14:textId="77777777" w:rsidR="00A57601" w:rsidRDefault="00A57601" w:rsidP="002E559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7881"/>
      </w:tblGrid>
      <w:tr w:rsidR="00A57601" w:rsidRPr="0099112A" w14:paraId="51BE2958" w14:textId="77777777" w:rsidTr="00BA7482">
        <w:tc>
          <w:tcPr>
            <w:tcW w:w="1028" w:type="dxa"/>
            <w:tcBorders>
              <w:top w:val="single" w:sz="4" w:space="0" w:color="auto"/>
              <w:left w:val="single" w:sz="4" w:space="0" w:color="auto"/>
              <w:bottom w:val="single" w:sz="4" w:space="0" w:color="auto"/>
              <w:right w:val="single" w:sz="4" w:space="0" w:color="auto"/>
            </w:tcBorders>
            <w:hideMark/>
          </w:tcPr>
          <w:p w14:paraId="50AEEC55" w14:textId="77777777" w:rsidR="00A57601" w:rsidRPr="0099112A" w:rsidRDefault="00A57601" w:rsidP="00212635">
            <w:pPr>
              <w:rPr>
                <w:rFonts w:cs="Arial"/>
                <w:b/>
              </w:rPr>
            </w:pPr>
            <w:r w:rsidRPr="0099112A">
              <w:rPr>
                <w:rFonts w:cs="Arial"/>
                <w:b/>
              </w:rPr>
              <w:t>Nummer</w:t>
            </w:r>
          </w:p>
        </w:tc>
        <w:tc>
          <w:tcPr>
            <w:tcW w:w="7881" w:type="dxa"/>
            <w:tcBorders>
              <w:top w:val="single" w:sz="4" w:space="0" w:color="auto"/>
              <w:left w:val="single" w:sz="4" w:space="0" w:color="auto"/>
              <w:bottom w:val="single" w:sz="4" w:space="0" w:color="auto"/>
              <w:right w:val="single" w:sz="4" w:space="0" w:color="auto"/>
            </w:tcBorders>
            <w:hideMark/>
          </w:tcPr>
          <w:p w14:paraId="61AD55B7" w14:textId="77777777" w:rsidR="00A57601" w:rsidRPr="0099112A" w:rsidRDefault="00A57601" w:rsidP="00212635">
            <w:pPr>
              <w:rPr>
                <w:rFonts w:cs="Arial"/>
                <w:b/>
              </w:rPr>
            </w:pPr>
            <w:r w:rsidRPr="0099112A">
              <w:rPr>
                <w:rFonts w:cs="Arial"/>
                <w:b/>
              </w:rPr>
              <w:t>Omschrijving</w:t>
            </w:r>
          </w:p>
        </w:tc>
      </w:tr>
      <w:tr w:rsidR="005A39E9" w:rsidRPr="0099112A" w14:paraId="173E85AE" w14:textId="77777777" w:rsidTr="00BA7482">
        <w:tc>
          <w:tcPr>
            <w:tcW w:w="1028" w:type="dxa"/>
            <w:tcBorders>
              <w:top w:val="single" w:sz="4" w:space="0" w:color="auto"/>
              <w:left w:val="single" w:sz="4" w:space="0" w:color="auto"/>
              <w:bottom w:val="single" w:sz="4" w:space="0" w:color="auto"/>
              <w:right w:val="single" w:sz="4" w:space="0" w:color="auto"/>
            </w:tcBorders>
          </w:tcPr>
          <w:p w14:paraId="0744E2F9" w14:textId="77777777" w:rsidR="005A39E9" w:rsidRPr="0099112A" w:rsidRDefault="005A39E9" w:rsidP="00212635">
            <w:pPr>
              <w:rPr>
                <w:rFonts w:cs="Arial"/>
              </w:rPr>
            </w:pPr>
            <w:r>
              <w:rPr>
                <w:rFonts w:cs="Arial"/>
              </w:rPr>
              <w:t>D1</w:t>
            </w:r>
          </w:p>
        </w:tc>
        <w:tc>
          <w:tcPr>
            <w:tcW w:w="7881" w:type="dxa"/>
            <w:tcBorders>
              <w:top w:val="single" w:sz="4" w:space="0" w:color="auto"/>
              <w:left w:val="single" w:sz="4" w:space="0" w:color="auto"/>
              <w:bottom w:val="single" w:sz="4" w:space="0" w:color="auto"/>
              <w:right w:val="single" w:sz="4" w:space="0" w:color="auto"/>
            </w:tcBorders>
          </w:tcPr>
          <w:p w14:paraId="78C4214D" w14:textId="77777777" w:rsidR="005A39E9" w:rsidRPr="0099112A" w:rsidRDefault="005A39E9" w:rsidP="00212635">
            <w:pPr>
              <w:rPr>
                <w:rFonts w:cs="Arial"/>
              </w:rPr>
            </w:pPr>
            <w:r w:rsidRPr="005A39E9">
              <w:rPr>
                <w:rFonts w:cs="Arial"/>
              </w:rPr>
              <w:t>U beschikt aantoonbaar over gedegen kennis van wet- en regelgeving in de publieke sector en anticipeert op ontwikkelingen.</w:t>
            </w:r>
          </w:p>
        </w:tc>
      </w:tr>
      <w:tr w:rsidR="005A39E9" w:rsidRPr="0099112A" w14:paraId="56682D50" w14:textId="77777777" w:rsidTr="00BA7482">
        <w:tc>
          <w:tcPr>
            <w:tcW w:w="1028" w:type="dxa"/>
            <w:tcBorders>
              <w:top w:val="single" w:sz="4" w:space="0" w:color="auto"/>
              <w:left w:val="single" w:sz="4" w:space="0" w:color="auto"/>
              <w:bottom w:val="single" w:sz="4" w:space="0" w:color="auto"/>
              <w:right w:val="single" w:sz="4" w:space="0" w:color="auto"/>
            </w:tcBorders>
          </w:tcPr>
          <w:p w14:paraId="549B1DAE" w14:textId="77777777" w:rsidR="005A39E9" w:rsidRPr="0099112A" w:rsidRDefault="005A39E9" w:rsidP="00212635">
            <w:pPr>
              <w:rPr>
                <w:rFonts w:cs="Arial"/>
              </w:rPr>
            </w:pPr>
            <w:r>
              <w:rPr>
                <w:rFonts w:cs="Arial"/>
              </w:rPr>
              <w:lastRenderedPageBreak/>
              <w:t>D2</w:t>
            </w:r>
          </w:p>
        </w:tc>
        <w:tc>
          <w:tcPr>
            <w:tcW w:w="7881" w:type="dxa"/>
            <w:tcBorders>
              <w:top w:val="single" w:sz="4" w:space="0" w:color="auto"/>
              <w:left w:val="single" w:sz="4" w:space="0" w:color="auto"/>
              <w:bottom w:val="single" w:sz="4" w:space="0" w:color="auto"/>
              <w:right w:val="single" w:sz="4" w:space="0" w:color="auto"/>
            </w:tcBorders>
          </w:tcPr>
          <w:p w14:paraId="5DCE8243" w14:textId="77777777" w:rsidR="005A39E9" w:rsidRPr="0099112A" w:rsidRDefault="005A39E9" w:rsidP="00212635">
            <w:pPr>
              <w:rPr>
                <w:rFonts w:cs="Arial"/>
              </w:rPr>
            </w:pPr>
            <w:r w:rsidRPr="005A39E9">
              <w:rPr>
                <w:rFonts w:cs="Arial"/>
              </w:rPr>
              <w:t xml:space="preserve">U beschikt aantoonbaar over gedegen kennis van wet- en regelgeving voor gemeenten en anticipeert op ontwikkelingen. U stemt ermee in dat een wijziging in de wet- en regelgeving kan leiden tot noodzakelijke veranderingen in de nu af te sluiten overeenkomst.  </w:t>
            </w:r>
          </w:p>
        </w:tc>
      </w:tr>
      <w:tr w:rsidR="005A39E9" w:rsidRPr="0099112A" w14:paraId="7FEB0B87" w14:textId="77777777" w:rsidTr="00BA7482">
        <w:tc>
          <w:tcPr>
            <w:tcW w:w="1028" w:type="dxa"/>
            <w:tcBorders>
              <w:top w:val="single" w:sz="4" w:space="0" w:color="auto"/>
              <w:left w:val="single" w:sz="4" w:space="0" w:color="auto"/>
              <w:bottom w:val="single" w:sz="4" w:space="0" w:color="auto"/>
              <w:right w:val="single" w:sz="4" w:space="0" w:color="auto"/>
            </w:tcBorders>
          </w:tcPr>
          <w:p w14:paraId="759F4242" w14:textId="77777777" w:rsidR="005A39E9" w:rsidRPr="0099112A" w:rsidRDefault="005A39E9" w:rsidP="00212635">
            <w:pPr>
              <w:rPr>
                <w:rFonts w:cs="Arial"/>
              </w:rPr>
            </w:pPr>
            <w:r>
              <w:rPr>
                <w:rFonts w:cs="Arial"/>
              </w:rPr>
              <w:t>D3</w:t>
            </w:r>
          </w:p>
        </w:tc>
        <w:tc>
          <w:tcPr>
            <w:tcW w:w="7881" w:type="dxa"/>
            <w:tcBorders>
              <w:top w:val="single" w:sz="4" w:space="0" w:color="auto"/>
              <w:left w:val="single" w:sz="4" w:space="0" w:color="auto"/>
              <w:bottom w:val="single" w:sz="4" w:space="0" w:color="auto"/>
              <w:right w:val="single" w:sz="4" w:space="0" w:color="auto"/>
            </w:tcBorders>
          </w:tcPr>
          <w:p w14:paraId="79BDC2E7" w14:textId="77777777" w:rsidR="005A39E9" w:rsidRPr="0099112A" w:rsidRDefault="005A39E9" w:rsidP="00212635">
            <w:pPr>
              <w:rPr>
                <w:rFonts w:cs="Arial"/>
              </w:rPr>
            </w:pPr>
            <w:r w:rsidRPr="00AA116B">
              <w:rPr>
                <w:rFonts w:cs="Arial"/>
              </w:rPr>
              <w:t>Voldaan moet worden aan de vereisten uit de wet Financiering decentrale overheden (Fido) en de hieruit vloeiende ministeriële regelingen en algemene maatregelen van bestuur. Een wijziging in deze wet- en regelgeving kan leiden tot noodzakelijke veranderingen in de nu af te sluiten overeenkomst. De inschrijver gaat hiermee akkoord.</w:t>
            </w:r>
          </w:p>
        </w:tc>
      </w:tr>
      <w:tr w:rsidR="005A39E9" w:rsidRPr="0099112A" w14:paraId="1A5E93FB" w14:textId="77777777" w:rsidTr="00BA7482">
        <w:tc>
          <w:tcPr>
            <w:tcW w:w="1028" w:type="dxa"/>
            <w:tcBorders>
              <w:top w:val="single" w:sz="4" w:space="0" w:color="auto"/>
              <w:left w:val="single" w:sz="4" w:space="0" w:color="auto"/>
              <w:bottom w:val="single" w:sz="4" w:space="0" w:color="auto"/>
              <w:right w:val="single" w:sz="4" w:space="0" w:color="auto"/>
            </w:tcBorders>
          </w:tcPr>
          <w:p w14:paraId="772644BB" w14:textId="77777777" w:rsidR="005A39E9" w:rsidRPr="0099112A" w:rsidRDefault="005A39E9" w:rsidP="00212635">
            <w:pPr>
              <w:rPr>
                <w:rFonts w:cs="Arial"/>
              </w:rPr>
            </w:pPr>
            <w:r>
              <w:rPr>
                <w:rFonts w:cs="Arial"/>
              </w:rPr>
              <w:t>D4</w:t>
            </w:r>
          </w:p>
        </w:tc>
        <w:tc>
          <w:tcPr>
            <w:tcW w:w="7881" w:type="dxa"/>
            <w:tcBorders>
              <w:top w:val="single" w:sz="4" w:space="0" w:color="auto"/>
              <w:left w:val="single" w:sz="4" w:space="0" w:color="auto"/>
              <w:bottom w:val="single" w:sz="4" w:space="0" w:color="auto"/>
              <w:right w:val="single" w:sz="4" w:space="0" w:color="auto"/>
            </w:tcBorders>
          </w:tcPr>
          <w:p w14:paraId="1227C288" w14:textId="4D35D389" w:rsidR="005A39E9" w:rsidRPr="0099112A" w:rsidRDefault="005A39E9" w:rsidP="00261421">
            <w:pPr>
              <w:rPr>
                <w:rFonts w:cs="Arial"/>
              </w:rPr>
            </w:pPr>
            <w:r w:rsidRPr="00AA116B">
              <w:rPr>
                <w:rFonts w:cs="Arial"/>
              </w:rPr>
              <w:t>De inschrijver conformeert zich aan de bepalingen in het treasurystatuut van de gemeente ‘s</w:t>
            </w:r>
            <w:r>
              <w:rPr>
                <w:rFonts w:cs="Arial"/>
              </w:rPr>
              <w:t>-</w:t>
            </w:r>
            <w:r w:rsidRPr="00AA116B">
              <w:rPr>
                <w:rFonts w:cs="Arial"/>
              </w:rPr>
              <w:t xml:space="preserve">Hertogenbosch, welke als </w:t>
            </w:r>
            <w:r w:rsidR="00261421">
              <w:rPr>
                <w:rFonts w:cs="Arial"/>
              </w:rPr>
              <w:t xml:space="preserve">afzonderlijk document </w:t>
            </w:r>
            <w:r w:rsidRPr="00AA116B">
              <w:rPr>
                <w:rFonts w:cs="Arial"/>
              </w:rPr>
              <w:t xml:space="preserve"> is toegevoegd.</w:t>
            </w:r>
          </w:p>
        </w:tc>
      </w:tr>
      <w:tr w:rsidR="005A39E9" w:rsidRPr="0099112A" w14:paraId="7631E3CD" w14:textId="77777777" w:rsidTr="00BA7482">
        <w:tc>
          <w:tcPr>
            <w:tcW w:w="1028" w:type="dxa"/>
            <w:tcBorders>
              <w:top w:val="single" w:sz="4" w:space="0" w:color="auto"/>
              <w:left w:val="single" w:sz="4" w:space="0" w:color="auto"/>
              <w:bottom w:val="single" w:sz="4" w:space="0" w:color="auto"/>
              <w:right w:val="single" w:sz="4" w:space="0" w:color="auto"/>
            </w:tcBorders>
          </w:tcPr>
          <w:p w14:paraId="395FBCFB" w14:textId="77777777" w:rsidR="005A39E9" w:rsidRPr="0099112A" w:rsidRDefault="005A39E9" w:rsidP="00212635">
            <w:pPr>
              <w:rPr>
                <w:rFonts w:cs="Arial"/>
              </w:rPr>
            </w:pPr>
            <w:r>
              <w:rPr>
                <w:rFonts w:cs="Arial"/>
              </w:rPr>
              <w:t>D5</w:t>
            </w:r>
          </w:p>
        </w:tc>
        <w:tc>
          <w:tcPr>
            <w:tcW w:w="7881" w:type="dxa"/>
            <w:tcBorders>
              <w:top w:val="single" w:sz="4" w:space="0" w:color="auto"/>
              <w:left w:val="single" w:sz="4" w:space="0" w:color="auto"/>
              <w:bottom w:val="single" w:sz="4" w:space="0" w:color="auto"/>
              <w:right w:val="single" w:sz="4" w:space="0" w:color="auto"/>
            </w:tcBorders>
          </w:tcPr>
          <w:p w14:paraId="28E1B6E3" w14:textId="77777777" w:rsidR="005A39E9" w:rsidRPr="0099112A" w:rsidRDefault="005A39E9" w:rsidP="00212635">
            <w:pPr>
              <w:rPr>
                <w:rFonts w:cs="Arial"/>
              </w:rPr>
            </w:pPr>
            <w:r w:rsidRPr="00AA116B">
              <w:rPr>
                <w:rFonts w:cs="Arial"/>
              </w:rPr>
              <w:t>De inschrijver dient minimaal een single A rating (of gelijkwaardig) te hebben, afgegeven door twee van de gangbare ratingagencies (Moody’s en/of Standard &amp; Poors en/of Fitch). De inschrijver voldoet hieraan.</w:t>
            </w:r>
          </w:p>
        </w:tc>
      </w:tr>
      <w:tr w:rsidR="005A39E9" w:rsidRPr="0099112A" w14:paraId="181686C4" w14:textId="77777777" w:rsidTr="00BA7482">
        <w:tc>
          <w:tcPr>
            <w:tcW w:w="1028" w:type="dxa"/>
            <w:tcBorders>
              <w:top w:val="single" w:sz="4" w:space="0" w:color="auto"/>
              <w:left w:val="single" w:sz="4" w:space="0" w:color="auto"/>
              <w:bottom w:val="single" w:sz="4" w:space="0" w:color="auto"/>
              <w:right w:val="single" w:sz="4" w:space="0" w:color="auto"/>
            </w:tcBorders>
          </w:tcPr>
          <w:p w14:paraId="72FD184B" w14:textId="77777777" w:rsidR="005A39E9" w:rsidRPr="0099112A" w:rsidRDefault="005A39E9" w:rsidP="00212635">
            <w:pPr>
              <w:rPr>
                <w:rFonts w:cs="Arial"/>
              </w:rPr>
            </w:pPr>
            <w:r>
              <w:rPr>
                <w:rFonts w:cs="Arial"/>
              </w:rPr>
              <w:t>D6</w:t>
            </w:r>
          </w:p>
        </w:tc>
        <w:tc>
          <w:tcPr>
            <w:tcW w:w="7881" w:type="dxa"/>
            <w:tcBorders>
              <w:top w:val="single" w:sz="4" w:space="0" w:color="auto"/>
              <w:left w:val="single" w:sz="4" w:space="0" w:color="auto"/>
              <w:bottom w:val="single" w:sz="4" w:space="0" w:color="auto"/>
              <w:right w:val="single" w:sz="4" w:space="0" w:color="auto"/>
            </w:tcBorders>
          </w:tcPr>
          <w:p w14:paraId="7299F9F1" w14:textId="77777777" w:rsidR="005A39E9" w:rsidRPr="0099112A" w:rsidRDefault="005A39E9" w:rsidP="00212635">
            <w:pPr>
              <w:rPr>
                <w:rFonts w:cs="Arial"/>
              </w:rPr>
            </w:pPr>
            <w:r w:rsidRPr="00AA116B">
              <w:rPr>
                <w:rFonts w:cs="Arial"/>
              </w:rPr>
              <w:t>Bij aanvang van de overeenkomst ontvangt de gemeente ‘s-Hertogenbosch de naam, het telefoonnummer en e-mailadres van de accountmanager en diens plaatsvervanger.</w:t>
            </w:r>
          </w:p>
        </w:tc>
      </w:tr>
      <w:tr w:rsidR="005A39E9" w:rsidRPr="0099112A" w14:paraId="50EC2AD1" w14:textId="77777777" w:rsidTr="00BA7482">
        <w:tc>
          <w:tcPr>
            <w:tcW w:w="1028" w:type="dxa"/>
            <w:tcBorders>
              <w:top w:val="single" w:sz="4" w:space="0" w:color="auto"/>
              <w:left w:val="single" w:sz="4" w:space="0" w:color="auto"/>
              <w:bottom w:val="single" w:sz="4" w:space="0" w:color="auto"/>
              <w:right w:val="single" w:sz="4" w:space="0" w:color="auto"/>
            </w:tcBorders>
          </w:tcPr>
          <w:p w14:paraId="333CDC8E" w14:textId="77777777" w:rsidR="005A39E9" w:rsidRPr="0099112A" w:rsidRDefault="005A39E9" w:rsidP="00212635">
            <w:pPr>
              <w:rPr>
                <w:rFonts w:cs="Arial"/>
              </w:rPr>
            </w:pPr>
            <w:r>
              <w:rPr>
                <w:rFonts w:cs="Arial"/>
              </w:rPr>
              <w:t>D7</w:t>
            </w:r>
          </w:p>
        </w:tc>
        <w:tc>
          <w:tcPr>
            <w:tcW w:w="7881" w:type="dxa"/>
            <w:tcBorders>
              <w:top w:val="single" w:sz="4" w:space="0" w:color="auto"/>
              <w:left w:val="single" w:sz="4" w:space="0" w:color="auto"/>
              <w:bottom w:val="single" w:sz="4" w:space="0" w:color="auto"/>
              <w:right w:val="single" w:sz="4" w:space="0" w:color="auto"/>
            </w:tcBorders>
          </w:tcPr>
          <w:p w14:paraId="40E5F4C6" w14:textId="77777777" w:rsidR="005A39E9" w:rsidRPr="0099112A" w:rsidRDefault="005A39E9" w:rsidP="00212635">
            <w:pPr>
              <w:rPr>
                <w:rFonts w:cs="Arial"/>
              </w:rPr>
            </w:pPr>
            <w:r w:rsidRPr="00AA116B">
              <w:rPr>
                <w:rFonts w:cs="Arial"/>
              </w:rPr>
              <w:t>Het accountmanagement dient op werkdagen tussen 9 en 17 uur bereikbaar te zijn.</w:t>
            </w:r>
          </w:p>
        </w:tc>
      </w:tr>
      <w:tr w:rsidR="005A39E9" w:rsidRPr="0099112A" w14:paraId="42F75749" w14:textId="77777777" w:rsidTr="00BA7482">
        <w:tc>
          <w:tcPr>
            <w:tcW w:w="1028" w:type="dxa"/>
            <w:tcBorders>
              <w:top w:val="single" w:sz="4" w:space="0" w:color="auto"/>
              <w:left w:val="single" w:sz="4" w:space="0" w:color="auto"/>
              <w:bottom w:val="single" w:sz="4" w:space="0" w:color="auto"/>
              <w:right w:val="single" w:sz="4" w:space="0" w:color="auto"/>
            </w:tcBorders>
          </w:tcPr>
          <w:p w14:paraId="0F337A6E" w14:textId="77777777" w:rsidR="005A39E9" w:rsidRPr="0099112A" w:rsidRDefault="005A39E9" w:rsidP="00212635">
            <w:pPr>
              <w:rPr>
                <w:rFonts w:cs="Arial"/>
              </w:rPr>
            </w:pPr>
            <w:r>
              <w:rPr>
                <w:rFonts w:cs="Arial"/>
              </w:rPr>
              <w:t>D8</w:t>
            </w:r>
          </w:p>
        </w:tc>
        <w:tc>
          <w:tcPr>
            <w:tcW w:w="7881" w:type="dxa"/>
            <w:tcBorders>
              <w:top w:val="single" w:sz="4" w:space="0" w:color="auto"/>
              <w:left w:val="single" w:sz="4" w:space="0" w:color="auto"/>
              <w:bottom w:val="single" w:sz="4" w:space="0" w:color="auto"/>
              <w:right w:val="single" w:sz="4" w:space="0" w:color="auto"/>
            </w:tcBorders>
          </w:tcPr>
          <w:p w14:paraId="44EC9405" w14:textId="77777777" w:rsidR="005A39E9" w:rsidRPr="0099112A" w:rsidRDefault="005A39E9" w:rsidP="00212635">
            <w:pPr>
              <w:rPr>
                <w:rFonts w:cs="Arial"/>
              </w:rPr>
            </w:pPr>
            <w:r w:rsidRPr="00AA116B">
              <w:rPr>
                <w:rFonts w:cs="Arial"/>
              </w:rPr>
              <w:t>Indien er wijzigingen optreden in het accountbeheer wordt dit direct aan de gemeente ‘s-Hertogenbosch meegedeeld</w:t>
            </w:r>
          </w:p>
        </w:tc>
      </w:tr>
      <w:tr w:rsidR="005A39E9" w:rsidRPr="0099112A" w14:paraId="5F4EAEA5" w14:textId="77777777" w:rsidTr="00BA7482">
        <w:tc>
          <w:tcPr>
            <w:tcW w:w="1028" w:type="dxa"/>
            <w:tcBorders>
              <w:top w:val="single" w:sz="4" w:space="0" w:color="auto"/>
              <w:left w:val="single" w:sz="4" w:space="0" w:color="auto"/>
              <w:bottom w:val="single" w:sz="4" w:space="0" w:color="auto"/>
              <w:right w:val="single" w:sz="4" w:space="0" w:color="auto"/>
            </w:tcBorders>
          </w:tcPr>
          <w:p w14:paraId="25DC72B3" w14:textId="77777777" w:rsidR="005A39E9" w:rsidRPr="0099112A" w:rsidRDefault="005A39E9" w:rsidP="00212635">
            <w:pPr>
              <w:rPr>
                <w:rFonts w:cs="Arial"/>
              </w:rPr>
            </w:pPr>
            <w:r>
              <w:rPr>
                <w:rFonts w:cs="Arial"/>
              </w:rPr>
              <w:t>D9</w:t>
            </w:r>
          </w:p>
        </w:tc>
        <w:tc>
          <w:tcPr>
            <w:tcW w:w="7881" w:type="dxa"/>
            <w:tcBorders>
              <w:top w:val="single" w:sz="4" w:space="0" w:color="auto"/>
              <w:left w:val="single" w:sz="4" w:space="0" w:color="auto"/>
              <w:bottom w:val="single" w:sz="4" w:space="0" w:color="auto"/>
              <w:right w:val="single" w:sz="4" w:space="0" w:color="auto"/>
            </w:tcBorders>
          </w:tcPr>
          <w:p w14:paraId="1528F514" w14:textId="77777777" w:rsidR="005A39E9" w:rsidRPr="0099112A" w:rsidRDefault="005A39E9" w:rsidP="00212635">
            <w:pPr>
              <w:rPr>
                <w:rFonts w:cs="Arial"/>
              </w:rPr>
            </w:pPr>
            <w:r w:rsidRPr="00AA116B">
              <w:rPr>
                <w:rFonts w:cs="Arial"/>
              </w:rPr>
              <w:t>De accountmanager van de inschrijvende organisatie dient binnen 1 uur actie te ondernemen bij calamiteiten. Hieronder worden verstaan gebeurtenissen waardoor de normale bedrijfsvoering verstoord is of kan worden.</w:t>
            </w:r>
          </w:p>
        </w:tc>
      </w:tr>
      <w:tr w:rsidR="005A39E9" w:rsidRPr="0099112A" w14:paraId="5C77E086" w14:textId="77777777" w:rsidTr="00BA7482">
        <w:tc>
          <w:tcPr>
            <w:tcW w:w="1028" w:type="dxa"/>
            <w:tcBorders>
              <w:top w:val="single" w:sz="4" w:space="0" w:color="auto"/>
              <w:left w:val="single" w:sz="4" w:space="0" w:color="auto"/>
              <w:bottom w:val="single" w:sz="4" w:space="0" w:color="auto"/>
              <w:right w:val="single" w:sz="4" w:space="0" w:color="auto"/>
            </w:tcBorders>
          </w:tcPr>
          <w:p w14:paraId="688EDA7D" w14:textId="77777777" w:rsidR="005A39E9" w:rsidRPr="0099112A" w:rsidRDefault="005A39E9" w:rsidP="00212635">
            <w:pPr>
              <w:rPr>
                <w:rFonts w:cs="Arial"/>
              </w:rPr>
            </w:pPr>
            <w:r>
              <w:rPr>
                <w:rFonts w:cs="Arial"/>
              </w:rPr>
              <w:t>D10</w:t>
            </w:r>
          </w:p>
        </w:tc>
        <w:tc>
          <w:tcPr>
            <w:tcW w:w="7881" w:type="dxa"/>
            <w:tcBorders>
              <w:top w:val="single" w:sz="4" w:space="0" w:color="auto"/>
              <w:left w:val="single" w:sz="4" w:space="0" w:color="auto"/>
              <w:bottom w:val="single" w:sz="4" w:space="0" w:color="auto"/>
              <w:right w:val="single" w:sz="4" w:space="0" w:color="auto"/>
            </w:tcBorders>
          </w:tcPr>
          <w:p w14:paraId="4B60D27D" w14:textId="77777777" w:rsidR="005A39E9" w:rsidRPr="0099112A" w:rsidRDefault="005A39E9" w:rsidP="00212635">
            <w:pPr>
              <w:rPr>
                <w:rFonts w:cs="Arial"/>
              </w:rPr>
            </w:pPr>
            <w:r w:rsidRPr="00AA116B">
              <w:rPr>
                <w:rFonts w:cs="Arial"/>
              </w:rPr>
              <w:t>Er wordt een rekeningstelsel ingericht waarin alle bankrekeningen in één saldo- en rentecompensabel circuit zijn opgenomen.</w:t>
            </w:r>
          </w:p>
        </w:tc>
      </w:tr>
      <w:tr w:rsidR="005A39E9" w:rsidRPr="0099112A" w14:paraId="04BFEB73" w14:textId="77777777" w:rsidTr="00BA7482">
        <w:tc>
          <w:tcPr>
            <w:tcW w:w="1028" w:type="dxa"/>
            <w:tcBorders>
              <w:top w:val="single" w:sz="4" w:space="0" w:color="auto"/>
              <w:left w:val="single" w:sz="4" w:space="0" w:color="auto"/>
              <w:bottom w:val="single" w:sz="4" w:space="0" w:color="auto"/>
              <w:right w:val="single" w:sz="4" w:space="0" w:color="auto"/>
            </w:tcBorders>
          </w:tcPr>
          <w:p w14:paraId="7DED49B8" w14:textId="77777777" w:rsidR="005A39E9" w:rsidRPr="0099112A" w:rsidRDefault="005A39E9" w:rsidP="00212635">
            <w:pPr>
              <w:rPr>
                <w:rFonts w:cs="Arial"/>
              </w:rPr>
            </w:pPr>
            <w:r>
              <w:rPr>
                <w:rFonts w:cs="Arial"/>
              </w:rPr>
              <w:t>D11</w:t>
            </w:r>
          </w:p>
        </w:tc>
        <w:tc>
          <w:tcPr>
            <w:tcW w:w="7881" w:type="dxa"/>
            <w:tcBorders>
              <w:top w:val="single" w:sz="4" w:space="0" w:color="auto"/>
              <w:left w:val="single" w:sz="4" w:space="0" w:color="auto"/>
              <w:bottom w:val="single" w:sz="4" w:space="0" w:color="auto"/>
              <w:right w:val="single" w:sz="4" w:space="0" w:color="auto"/>
            </w:tcBorders>
          </w:tcPr>
          <w:p w14:paraId="13321E45" w14:textId="351AF23B" w:rsidR="005A39E9" w:rsidRPr="0099112A" w:rsidRDefault="005A39E9" w:rsidP="00230B2F">
            <w:pPr>
              <w:rPr>
                <w:rFonts w:cs="Arial"/>
              </w:rPr>
            </w:pPr>
            <w:r w:rsidRPr="005A39E9">
              <w:rPr>
                <w:rFonts w:cs="Arial"/>
              </w:rPr>
              <w:t xml:space="preserve">U kunt de gemeente ten minste </w:t>
            </w:r>
            <w:r w:rsidR="00230B2F">
              <w:rPr>
                <w:rFonts w:cs="Arial"/>
              </w:rPr>
              <w:t>30</w:t>
            </w:r>
            <w:r w:rsidRPr="005A39E9">
              <w:rPr>
                <w:rFonts w:cs="Arial"/>
              </w:rPr>
              <w:t xml:space="preserve"> zakelijke rekeningen ter beschikking stellen.</w:t>
            </w:r>
          </w:p>
        </w:tc>
      </w:tr>
      <w:tr w:rsidR="005A39E9" w:rsidRPr="0099112A" w14:paraId="48253887" w14:textId="77777777" w:rsidTr="00BA7482">
        <w:tc>
          <w:tcPr>
            <w:tcW w:w="1028" w:type="dxa"/>
            <w:tcBorders>
              <w:top w:val="single" w:sz="4" w:space="0" w:color="auto"/>
              <w:left w:val="single" w:sz="4" w:space="0" w:color="auto"/>
              <w:bottom w:val="single" w:sz="4" w:space="0" w:color="auto"/>
              <w:right w:val="single" w:sz="4" w:space="0" w:color="auto"/>
            </w:tcBorders>
          </w:tcPr>
          <w:p w14:paraId="51B85EF6" w14:textId="77777777" w:rsidR="005A39E9" w:rsidRPr="0099112A" w:rsidRDefault="005A39E9" w:rsidP="00212635">
            <w:pPr>
              <w:rPr>
                <w:rFonts w:cs="Arial"/>
              </w:rPr>
            </w:pPr>
            <w:r>
              <w:rPr>
                <w:rFonts w:cs="Arial"/>
              </w:rPr>
              <w:t>D12</w:t>
            </w:r>
          </w:p>
        </w:tc>
        <w:tc>
          <w:tcPr>
            <w:tcW w:w="7881" w:type="dxa"/>
            <w:tcBorders>
              <w:top w:val="single" w:sz="4" w:space="0" w:color="auto"/>
              <w:left w:val="single" w:sz="4" w:space="0" w:color="auto"/>
              <w:bottom w:val="single" w:sz="4" w:space="0" w:color="auto"/>
              <w:right w:val="single" w:sz="4" w:space="0" w:color="auto"/>
            </w:tcBorders>
          </w:tcPr>
          <w:p w14:paraId="291FE872" w14:textId="77777777" w:rsidR="005A39E9" w:rsidRPr="0099112A" w:rsidRDefault="005A39E9" w:rsidP="00212635">
            <w:pPr>
              <w:rPr>
                <w:rFonts w:cs="Arial"/>
              </w:rPr>
            </w:pPr>
            <w:r w:rsidRPr="00AA116B">
              <w:rPr>
                <w:rFonts w:cs="Arial"/>
              </w:rPr>
              <w:t>Het is binnen het rekeningstelsel mogelijk om voor een aantal rekeningen een van de overeengekomen rentevoet afwijkende rentebij- en afschrijving toe te passen.</w:t>
            </w:r>
          </w:p>
        </w:tc>
      </w:tr>
      <w:tr w:rsidR="005A39E9" w:rsidRPr="0099112A" w14:paraId="20B66B52" w14:textId="77777777" w:rsidTr="00BA7482">
        <w:tc>
          <w:tcPr>
            <w:tcW w:w="1028" w:type="dxa"/>
            <w:tcBorders>
              <w:top w:val="single" w:sz="4" w:space="0" w:color="auto"/>
              <w:left w:val="single" w:sz="4" w:space="0" w:color="auto"/>
              <w:bottom w:val="single" w:sz="4" w:space="0" w:color="auto"/>
              <w:right w:val="single" w:sz="4" w:space="0" w:color="auto"/>
            </w:tcBorders>
          </w:tcPr>
          <w:p w14:paraId="56F66816" w14:textId="77777777" w:rsidR="005A39E9" w:rsidRPr="0099112A" w:rsidRDefault="005A39E9" w:rsidP="00212635">
            <w:pPr>
              <w:rPr>
                <w:rFonts w:cs="Arial"/>
              </w:rPr>
            </w:pPr>
            <w:r>
              <w:rPr>
                <w:rFonts w:cs="Arial"/>
              </w:rPr>
              <w:t>D13</w:t>
            </w:r>
          </w:p>
        </w:tc>
        <w:tc>
          <w:tcPr>
            <w:tcW w:w="7881" w:type="dxa"/>
            <w:tcBorders>
              <w:top w:val="single" w:sz="4" w:space="0" w:color="auto"/>
              <w:left w:val="single" w:sz="4" w:space="0" w:color="auto"/>
              <w:bottom w:val="single" w:sz="4" w:space="0" w:color="auto"/>
              <w:right w:val="single" w:sz="4" w:space="0" w:color="auto"/>
            </w:tcBorders>
          </w:tcPr>
          <w:p w14:paraId="4603F40D" w14:textId="77777777" w:rsidR="005A39E9" w:rsidRPr="0099112A" w:rsidRDefault="005A39E9" w:rsidP="005A39E9">
            <w:pPr>
              <w:rPr>
                <w:rFonts w:cs="Arial"/>
              </w:rPr>
            </w:pPr>
            <w:r w:rsidRPr="00AA116B">
              <w:rPr>
                <w:rFonts w:cs="Arial"/>
              </w:rPr>
              <w:t>De inschrijver gaat akkoord dat de gemeente ‘s-Hertogenbosch behalve de (verplichte) rekening bij de Bank Nederlandse Gemeenten ook eventueel nog andere rekeningen bij andere banken aanhoudt.</w:t>
            </w:r>
          </w:p>
        </w:tc>
      </w:tr>
      <w:tr w:rsidR="005A39E9" w:rsidRPr="0099112A" w14:paraId="21800039" w14:textId="77777777" w:rsidTr="00BA7482">
        <w:tc>
          <w:tcPr>
            <w:tcW w:w="1028" w:type="dxa"/>
            <w:tcBorders>
              <w:top w:val="single" w:sz="4" w:space="0" w:color="auto"/>
              <w:left w:val="single" w:sz="4" w:space="0" w:color="auto"/>
              <w:bottom w:val="single" w:sz="4" w:space="0" w:color="auto"/>
              <w:right w:val="single" w:sz="4" w:space="0" w:color="auto"/>
            </w:tcBorders>
          </w:tcPr>
          <w:p w14:paraId="113FDF0A" w14:textId="77777777" w:rsidR="005A39E9" w:rsidRPr="0099112A" w:rsidRDefault="005A39E9" w:rsidP="00212635">
            <w:pPr>
              <w:rPr>
                <w:rFonts w:cs="Arial"/>
              </w:rPr>
            </w:pPr>
            <w:r>
              <w:rPr>
                <w:rFonts w:cs="Arial"/>
              </w:rPr>
              <w:t>D14</w:t>
            </w:r>
          </w:p>
        </w:tc>
        <w:tc>
          <w:tcPr>
            <w:tcW w:w="7881" w:type="dxa"/>
            <w:tcBorders>
              <w:top w:val="single" w:sz="4" w:space="0" w:color="auto"/>
              <w:left w:val="single" w:sz="4" w:space="0" w:color="auto"/>
              <w:bottom w:val="single" w:sz="4" w:space="0" w:color="auto"/>
              <w:right w:val="single" w:sz="4" w:space="0" w:color="auto"/>
            </w:tcBorders>
          </w:tcPr>
          <w:p w14:paraId="5A5C4997" w14:textId="77777777" w:rsidR="005A39E9" w:rsidRPr="005A39E9" w:rsidRDefault="005A39E9" w:rsidP="00BA7482">
            <w:pPr>
              <w:rPr>
                <w:rFonts w:cs="Arial"/>
                <w:highlight w:val="yellow"/>
              </w:rPr>
            </w:pPr>
            <w:r w:rsidRPr="00AA116B">
              <w:rPr>
                <w:rFonts w:cs="Arial"/>
              </w:rPr>
              <w:t xml:space="preserve">De inschrijver is bereid de gemeente ‘s-Hertogenbosch een kredietlimiet (dit is de limiet voor rekening-courant krediet) te verstrekken ter hoogte van € </w:t>
            </w:r>
            <w:r w:rsidR="00BA7482">
              <w:rPr>
                <w:rFonts w:cs="Arial"/>
              </w:rPr>
              <w:t xml:space="preserve">25 </w:t>
            </w:r>
            <w:r w:rsidRPr="00AA116B">
              <w:rPr>
                <w:rFonts w:cs="Arial"/>
              </w:rPr>
              <w:t>miljoen.</w:t>
            </w:r>
            <w:r>
              <w:rPr>
                <w:rFonts w:cs="Arial"/>
              </w:rPr>
              <w:t xml:space="preserve"> Er bestaat geen verplichting om gebruik te maken van de kredietlimiet.</w:t>
            </w:r>
          </w:p>
        </w:tc>
      </w:tr>
      <w:tr w:rsidR="005A39E9" w:rsidRPr="0099112A" w14:paraId="2C3C7B7F" w14:textId="77777777" w:rsidTr="00BA7482">
        <w:tc>
          <w:tcPr>
            <w:tcW w:w="1028" w:type="dxa"/>
            <w:tcBorders>
              <w:top w:val="single" w:sz="4" w:space="0" w:color="auto"/>
              <w:left w:val="single" w:sz="4" w:space="0" w:color="auto"/>
              <w:bottom w:val="single" w:sz="4" w:space="0" w:color="auto"/>
              <w:right w:val="single" w:sz="4" w:space="0" w:color="auto"/>
            </w:tcBorders>
          </w:tcPr>
          <w:p w14:paraId="4695406E" w14:textId="77777777" w:rsidR="005A39E9" w:rsidRPr="0099112A" w:rsidRDefault="005A39E9" w:rsidP="00212635">
            <w:pPr>
              <w:rPr>
                <w:rFonts w:cs="Arial"/>
              </w:rPr>
            </w:pPr>
            <w:r>
              <w:rPr>
                <w:rFonts w:cs="Arial"/>
              </w:rPr>
              <w:t>D17</w:t>
            </w:r>
          </w:p>
        </w:tc>
        <w:tc>
          <w:tcPr>
            <w:tcW w:w="7881" w:type="dxa"/>
            <w:tcBorders>
              <w:top w:val="single" w:sz="4" w:space="0" w:color="auto"/>
              <w:left w:val="single" w:sz="4" w:space="0" w:color="auto"/>
              <w:bottom w:val="single" w:sz="4" w:space="0" w:color="auto"/>
              <w:right w:val="single" w:sz="4" w:space="0" w:color="auto"/>
            </w:tcBorders>
          </w:tcPr>
          <w:p w14:paraId="66D59EDD" w14:textId="77777777" w:rsidR="005A39E9" w:rsidRPr="00BA7482" w:rsidRDefault="005A39E9" w:rsidP="00BA7482">
            <w:pPr>
              <w:rPr>
                <w:rFonts w:cs="Arial"/>
              </w:rPr>
            </w:pPr>
            <w:r w:rsidRPr="00BA7482">
              <w:rPr>
                <w:rFonts w:cs="Arial"/>
              </w:rPr>
              <w:t xml:space="preserve">Om betalingen gedurende de dag te allen tijde doorgang te kunnen laten vinden dient de gemeente, bovenop de kredietlimiet, te kunnen beschikken over een intradaglimiet van € </w:t>
            </w:r>
            <w:r w:rsidR="00BA7482">
              <w:rPr>
                <w:rFonts w:cs="Arial"/>
              </w:rPr>
              <w:t>75</w:t>
            </w:r>
            <w:r w:rsidRPr="00BA7482">
              <w:rPr>
                <w:rFonts w:cs="Arial"/>
              </w:rPr>
              <w:t xml:space="preserve"> miljoen.</w:t>
            </w:r>
          </w:p>
        </w:tc>
      </w:tr>
      <w:tr w:rsidR="005A39E9" w:rsidRPr="0099112A" w14:paraId="7E1EE1B5" w14:textId="77777777" w:rsidTr="00BA7482">
        <w:tc>
          <w:tcPr>
            <w:tcW w:w="1028" w:type="dxa"/>
            <w:tcBorders>
              <w:top w:val="single" w:sz="4" w:space="0" w:color="auto"/>
              <w:left w:val="single" w:sz="4" w:space="0" w:color="auto"/>
              <w:bottom w:val="single" w:sz="4" w:space="0" w:color="auto"/>
              <w:right w:val="single" w:sz="4" w:space="0" w:color="auto"/>
            </w:tcBorders>
          </w:tcPr>
          <w:p w14:paraId="275A909A" w14:textId="77777777" w:rsidR="005A39E9" w:rsidRPr="0099112A" w:rsidRDefault="005A39E9" w:rsidP="00212635">
            <w:pPr>
              <w:rPr>
                <w:rFonts w:cs="Arial"/>
              </w:rPr>
            </w:pPr>
            <w:r>
              <w:rPr>
                <w:rFonts w:cs="Arial"/>
              </w:rPr>
              <w:t>D18</w:t>
            </w:r>
          </w:p>
        </w:tc>
        <w:tc>
          <w:tcPr>
            <w:tcW w:w="7881" w:type="dxa"/>
            <w:tcBorders>
              <w:top w:val="single" w:sz="4" w:space="0" w:color="auto"/>
              <w:left w:val="single" w:sz="4" w:space="0" w:color="auto"/>
              <w:bottom w:val="single" w:sz="4" w:space="0" w:color="auto"/>
              <w:right w:val="single" w:sz="4" w:space="0" w:color="auto"/>
            </w:tcBorders>
          </w:tcPr>
          <w:p w14:paraId="586A3923" w14:textId="77777777" w:rsidR="005A39E9" w:rsidRPr="0099112A" w:rsidRDefault="005A39E9" w:rsidP="00212635">
            <w:pPr>
              <w:rPr>
                <w:rFonts w:cs="Arial"/>
              </w:rPr>
            </w:pPr>
            <w:r w:rsidRPr="00AA116B">
              <w:rPr>
                <w:rFonts w:cs="Arial"/>
              </w:rPr>
              <w:t>De inschrijver gaat ermee akkoord dat het aan de gemeente ‘s-Hertogenbosch is te bepalen op welke wijze in de behoefte aan kortlopende middelen wordt voorzien, door het benutten van genoemde kredietlimiet dan wel door het aantrekken van kortlopende middelen bij andere marktpartijen.</w:t>
            </w:r>
          </w:p>
        </w:tc>
      </w:tr>
      <w:tr w:rsidR="005A39E9" w:rsidRPr="0099112A" w14:paraId="689B55CA" w14:textId="77777777" w:rsidTr="00BA7482">
        <w:tc>
          <w:tcPr>
            <w:tcW w:w="1028" w:type="dxa"/>
            <w:tcBorders>
              <w:top w:val="single" w:sz="4" w:space="0" w:color="auto"/>
              <w:left w:val="single" w:sz="4" w:space="0" w:color="auto"/>
              <w:bottom w:val="single" w:sz="4" w:space="0" w:color="auto"/>
              <w:right w:val="single" w:sz="4" w:space="0" w:color="auto"/>
            </w:tcBorders>
          </w:tcPr>
          <w:p w14:paraId="01C5CF79" w14:textId="77777777" w:rsidR="005A39E9" w:rsidRPr="0099112A" w:rsidRDefault="005A39E9" w:rsidP="00212635">
            <w:pPr>
              <w:rPr>
                <w:rFonts w:cs="Arial"/>
              </w:rPr>
            </w:pPr>
            <w:r>
              <w:rPr>
                <w:rFonts w:cs="Arial"/>
              </w:rPr>
              <w:t>D19</w:t>
            </w:r>
          </w:p>
        </w:tc>
        <w:tc>
          <w:tcPr>
            <w:tcW w:w="7881" w:type="dxa"/>
            <w:tcBorders>
              <w:top w:val="single" w:sz="4" w:space="0" w:color="auto"/>
              <w:left w:val="single" w:sz="4" w:space="0" w:color="auto"/>
              <w:bottom w:val="single" w:sz="4" w:space="0" w:color="auto"/>
              <w:right w:val="single" w:sz="4" w:space="0" w:color="auto"/>
            </w:tcBorders>
          </w:tcPr>
          <w:p w14:paraId="1CB50C08" w14:textId="77777777" w:rsidR="005A39E9" w:rsidRPr="005A39E9" w:rsidRDefault="005A39E9" w:rsidP="00AA116B">
            <w:pPr>
              <w:rPr>
                <w:rFonts w:cs="Arial"/>
                <w:highlight w:val="yellow"/>
              </w:rPr>
            </w:pPr>
            <w:r w:rsidRPr="00AA116B">
              <w:rPr>
                <w:rFonts w:cs="Arial"/>
              </w:rPr>
              <w:t>De inschrijver gaat ermee akkoord dat opdrachtgever geen verplichting heeft tot het afnemen van een bepaald aantal bancaire producten. Aan het in deze offerteaanvraag genoemde aantal bancaire producten kunnen geen rechten worden ontleend.</w:t>
            </w:r>
          </w:p>
        </w:tc>
      </w:tr>
      <w:tr w:rsidR="005A39E9" w:rsidRPr="0099112A" w14:paraId="107E3878" w14:textId="77777777" w:rsidTr="00BA7482">
        <w:tc>
          <w:tcPr>
            <w:tcW w:w="1028" w:type="dxa"/>
            <w:tcBorders>
              <w:top w:val="single" w:sz="4" w:space="0" w:color="auto"/>
              <w:left w:val="single" w:sz="4" w:space="0" w:color="auto"/>
              <w:bottom w:val="single" w:sz="4" w:space="0" w:color="auto"/>
              <w:right w:val="single" w:sz="4" w:space="0" w:color="auto"/>
            </w:tcBorders>
          </w:tcPr>
          <w:p w14:paraId="2A3710C8" w14:textId="77777777" w:rsidR="005A39E9" w:rsidRPr="0099112A" w:rsidRDefault="005A39E9" w:rsidP="00212635">
            <w:pPr>
              <w:rPr>
                <w:rFonts w:cs="Arial"/>
              </w:rPr>
            </w:pPr>
            <w:r>
              <w:rPr>
                <w:rFonts w:cs="Arial"/>
              </w:rPr>
              <w:t>D20</w:t>
            </w:r>
          </w:p>
        </w:tc>
        <w:tc>
          <w:tcPr>
            <w:tcW w:w="7881" w:type="dxa"/>
            <w:tcBorders>
              <w:top w:val="single" w:sz="4" w:space="0" w:color="auto"/>
              <w:left w:val="single" w:sz="4" w:space="0" w:color="auto"/>
              <w:bottom w:val="single" w:sz="4" w:space="0" w:color="auto"/>
              <w:right w:val="single" w:sz="4" w:space="0" w:color="auto"/>
            </w:tcBorders>
          </w:tcPr>
          <w:p w14:paraId="1D8B9FCD" w14:textId="77777777" w:rsidR="005A39E9" w:rsidRPr="005A39E9" w:rsidRDefault="005A39E9" w:rsidP="00212635">
            <w:pPr>
              <w:rPr>
                <w:rFonts w:cs="Arial"/>
                <w:highlight w:val="yellow"/>
              </w:rPr>
            </w:pPr>
            <w:r w:rsidRPr="00AA116B">
              <w:rPr>
                <w:rFonts w:cs="Arial"/>
              </w:rPr>
              <w:t>Er vindt geen valutering plaats bij de uitvoering van het betalingsverkeer. De uitvoering van het betalingsverkeer geschiedt dus op basis van tarifering.</w:t>
            </w:r>
          </w:p>
        </w:tc>
      </w:tr>
      <w:tr w:rsidR="005A39E9" w:rsidRPr="0099112A" w14:paraId="7676C818" w14:textId="77777777" w:rsidTr="008B5263">
        <w:tc>
          <w:tcPr>
            <w:tcW w:w="1028" w:type="dxa"/>
            <w:tcBorders>
              <w:top w:val="single" w:sz="4" w:space="0" w:color="auto"/>
              <w:left w:val="single" w:sz="4" w:space="0" w:color="auto"/>
              <w:bottom w:val="single" w:sz="4" w:space="0" w:color="auto"/>
              <w:right w:val="single" w:sz="4" w:space="0" w:color="auto"/>
            </w:tcBorders>
          </w:tcPr>
          <w:p w14:paraId="55490186" w14:textId="77777777" w:rsidR="005A39E9" w:rsidRPr="0099112A" w:rsidRDefault="005A39E9" w:rsidP="00212635">
            <w:pPr>
              <w:rPr>
                <w:rFonts w:cs="Arial"/>
              </w:rPr>
            </w:pPr>
            <w:r>
              <w:rPr>
                <w:rFonts w:cs="Arial"/>
              </w:rPr>
              <w:t>D21</w:t>
            </w:r>
          </w:p>
        </w:tc>
        <w:tc>
          <w:tcPr>
            <w:tcW w:w="7881" w:type="dxa"/>
            <w:tcBorders>
              <w:top w:val="single" w:sz="4" w:space="0" w:color="auto"/>
              <w:left w:val="single" w:sz="4" w:space="0" w:color="auto"/>
              <w:bottom w:val="single" w:sz="4" w:space="0" w:color="auto"/>
              <w:right w:val="single" w:sz="4" w:space="0" w:color="auto"/>
            </w:tcBorders>
            <w:shd w:val="clear" w:color="auto" w:fill="auto"/>
          </w:tcPr>
          <w:p w14:paraId="6CCC58C7" w14:textId="0C684C37" w:rsidR="005A39E9" w:rsidRPr="00F30211" w:rsidRDefault="005A39E9" w:rsidP="00F30211">
            <w:pPr>
              <w:rPr>
                <w:rFonts w:cs="Arial"/>
              </w:rPr>
            </w:pPr>
            <w:r w:rsidRPr="00F30211">
              <w:rPr>
                <w:rFonts w:cs="Arial"/>
              </w:rPr>
              <w:t xml:space="preserve">De inschrijver verwerkt de </w:t>
            </w:r>
            <w:r w:rsidR="00F30211">
              <w:rPr>
                <w:rFonts w:cs="Arial"/>
              </w:rPr>
              <w:t>batchopdrachten en enkelvoudige opdrachten</w:t>
            </w:r>
            <w:r w:rsidRPr="00F30211">
              <w:rPr>
                <w:rFonts w:cs="Arial"/>
              </w:rPr>
              <w:t>, indien aangeleverd vóór 1</w:t>
            </w:r>
            <w:r w:rsidR="00F30211">
              <w:rPr>
                <w:rFonts w:cs="Arial"/>
              </w:rPr>
              <w:t>4</w:t>
            </w:r>
            <w:r w:rsidRPr="00F30211">
              <w:rPr>
                <w:rFonts w:cs="Arial"/>
              </w:rPr>
              <w:t>.</w:t>
            </w:r>
            <w:r w:rsidR="00F30211">
              <w:rPr>
                <w:rFonts w:cs="Arial"/>
              </w:rPr>
              <w:t>3</w:t>
            </w:r>
            <w:r w:rsidRPr="00F30211">
              <w:rPr>
                <w:rFonts w:cs="Arial"/>
              </w:rPr>
              <w:t xml:space="preserve">0 uur nog dezelfde werkdag en indien aangeleverd na </w:t>
            </w:r>
            <w:r w:rsidR="00F30211">
              <w:rPr>
                <w:rFonts w:cs="Arial"/>
              </w:rPr>
              <w:t>14.30</w:t>
            </w:r>
            <w:r w:rsidRPr="00F30211">
              <w:rPr>
                <w:rFonts w:cs="Arial"/>
              </w:rPr>
              <w:t xml:space="preserve"> uur de daaropvolgende werkdag.</w:t>
            </w:r>
          </w:p>
        </w:tc>
      </w:tr>
      <w:tr w:rsidR="005A39E9" w:rsidRPr="0099112A" w14:paraId="541EAB5A" w14:textId="77777777" w:rsidTr="008B5263">
        <w:tc>
          <w:tcPr>
            <w:tcW w:w="1028" w:type="dxa"/>
            <w:tcBorders>
              <w:top w:val="single" w:sz="4" w:space="0" w:color="auto"/>
              <w:left w:val="single" w:sz="4" w:space="0" w:color="auto"/>
              <w:bottom w:val="single" w:sz="4" w:space="0" w:color="auto"/>
              <w:right w:val="single" w:sz="4" w:space="0" w:color="auto"/>
            </w:tcBorders>
          </w:tcPr>
          <w:p w14:paraId="45E74006" w14:textId="77777777" w:rsidR="005A39E9" w:rsidRPr="0099112A" w:rsidRDefault="005A39E9" w:rsidP="00212635">
            <w:pPr>
              <w:rPr>
                <w:rFonts w:cs="Arial"/>
              </w:rPr>
            </w:pPr>
            <w:r>
              <w:rPr>
                <w:rFonts w:cs="Arial"/>
              </w:rPr>
              <w:lastRenderedPageBreak/>
              <w:t>D22</w:t>
            </w:r>
          </w:p>
        </w:tc>
        <w:tc>
          <w:tcPr>
            <w:tcW w:w="7881" w:type="dxa"/>
            <w:tcBorders>
              <w:top w:val="single" w:sz="4" w:space="0" w:color="auto"/>
              <w:left w:val="single" w:sz="4" w:space="0" w:color="auto"/>
              <w:bottom w:val="single" w:sz="4" w:space="0" w:color="auto"/>
              <w:right w:val="single" w:sz="4" w:space="0" w:color="auto"/>
            </w:tcBorders>
            <w:shd w:val="clear" w:color="auto" w:fill="auto"/>
          </w:tcPr>
          <w:p w14:paraId="538FF108" w14:textId="77777777" w:rsidR="005A39E9" w:rsidRPr="00F30211" w:rsidRDefault="005A39E9" w:rsidP="00212635">
            <w:pPr>
              <w:rPr>
                <w:rFonts w:cs="Arial"/>
              </w:rPr>
            </w:pPr>
            <w:r w:rsidRPr="00F30211">
              <w:rPr>
                <w:rFonts w:cs="Arial"/>
              </w:rPr>
              <w:t>De inschrijver verwerkt de spoedopdrachten, indien aangeleverd vóór 15.30 uur nog dezelfde werkdag.</w:t>
            </w:r>
          </w:p>
        </w:tc>
      </w:tr>
      <w:tr w:rsidR="005A39E9" w:rsidRPr="0099112A" w14:paraId="165E13FC" w14:textId="77777777" w:rsidTr="00BA7482">
        <w:tc>
          <w:tcPr>
            <w:tcW w:w="1028" w:type="dxa"/>
            <w:tcBorders>
              <w:top w:val="single" w:sz="4" w:space="0" w:color="auto"/>
              <w:left w:val="single" w:sz="4" w:space="0" w:color="auto"/>
              <w:bottom w:val="single" w:sz="4" w:space="0" w:color="auto"/>
              <w:right w:val="single" w:sz="4" w:space="0" w:color="auto"/>
            </w:tcBorders>
          </w:tcPr>
          <w:p w14:paraId="37A087AB" w14:textId="77777777" w:rsidR="005A39E9" w:rsidRPr="0099112A" w:rsidRDefault="005A39E9" w:rsidP="00212635">
            <w:pPr>
              <w:rPr>
                <w:rFonts w:cs="Arial"/>
              </w:rPr>
            </w:pPr>
            <w:r>
              <w:rPr>
                <w:rFonts w:cs="Arial"/>
              </w:rPr>
              <w:t>D23</w:t>
            </w:r>
          </w:p>
        </w:tc>
        <w:tc>
          <w:tcPr>
            <w:tcW w:w="7881" w:type="dxa"/>
            <w:tcBorders>
              <w:top w:val="single" w:sz="4" w:space="0" w:color="auto"/>
              <w:left w:val="single" w:sz="4" w:space="0" w:color="auto"/>
              <w:bottom w:val="single" w:sz="4" w:space="0" w:color="auto"/>
              <w:right w:val="single" w:sz="4" w:space="0" w:color="auto"/>
            </w:tcBorders>
          </w:tcPr>
          <w:p w14:paraId="24817B26" w14:textId="77777777" w:rsidR="005A39E9" w:rsidRPr="0099112A" w:rsidRDefault="005A39E9" w:rsidP="00212635">
            <w:pPr>
              <w:rPr>
                <w:rFonts w:cs="Arial"/>
              </w:rPr>
            </w:pPr>
            <w:r>
              <w:rPr>
                <w:rFonts w:cs="Arial"/>
              </w:rPr>
              <w:t>I</w:t>
            </w:r>
            <w:r w:rsidRPr="00AA116B">
              <w:rPr>
                <w:rFonts w:cs="Arial"/>
              </w:rPr>
              <w:t>ndien gewenst, is de inschrijver ook in staat om (tegen betaling</w:t>
            </w:r>
            <w:r>
              <w:rPr>
                <w:rFonts w:cs="Arial"/>
              </w:rPr>
              <w:t xml:space="preserve">) papieren rekeningafschriften </w:t>
            </w:r>
            <w:r w:rsidRPr="00AA116B">
              <w:rPr>
                <w:rFonts w:cs="Arial"/>
              </w:rPr>
              <w:t>toe te zenden.</w:t>
            </w:r>
          </w:p>
        </w:tc>
      </w:tr>
      <w:tr w:rsidR="005A39E9" w:rsidRPr="0099112A" w14:paraId="5002A032" w14:textId="77777777" w:rsidTr="00BA7482">
        <w:tc>
          <w:tcPr>
            <w:tcW w:w="1028" w:type="dxa"/>
            <w:tcBorders>
              <w:top w:val="single" w:sz="4" w:space="0" w:color="auto"/>
              <w:left w:val="single" w:sz="4" w:space="0" w:color="auto"/>
              <w:bottom w:val="single" w:sz="4" w:space="0" w:color="auto"/>
              <w:right w:val="single" w:sz="4" w:space="0" w:color="auto"/>
            </w:tcBorders>
          </w:tcPr>
          <w:p w14:paraId="32316059" w14:textId="77777777" w:rsidR="005A39E9" w:rsidRPr="0099112A" w:rsidRDefault="005A39E9" w:rsidP="00212635">
            <w:pPr>
              <w:rPr>
                <w:rFonts w:cs="Arial"/>
              </w:rPr>
            </w:pPr>
            <w:r>
              <w:rPr>
                <w:rFonts w:cs="Arial"/>
              </w:rPr>
              <w:t>D25</w:t>
            </w:r>
          </w:p>
        </w:tc>
        <w:tc>
          <w:tcPr>
            <w:tcW w:w="7881" w:type="dxa"/>
            <w:tcBorders>
              <w:top w:val="single" w:sz="4" w:space="0" w:color="auto"/>
              <w:left w:val="single" w:sz="4" w:space="0" w:color="auto"/>
              <w:bottom w:val="single" w:sz="4" w:space="0" w:color="auto"/>
              <w:right w:val="single" w:sz="4" w:space="0" w:color="auto"/>
            </w:tcBorders>
          </w:tcPr>
          <w:p w14:paraId="2B49F9D8" w14:textId="77777777" w:rsidR="005A39E9" w:rsidRPr="0099112A" w:rsidRDefault="005A39E9" w:rsidP="00BA7482">
            <w:pPr>
              <w:rPr>
                <w:rFonts w:cs="Arial"/>
              </w:rPr>
            </w:pPr>
            <w:r w:rsidRPr="00AA116B">
              <w:rPr>
                <w:rFonts w:cs="Arial"/>
              </w:rPr>
              <w:t xml:space="preserve">De inrichting en implementatie van de bancaire dienstverlening moet uiterlijk </w:t>
            </w:r>
            <w:r w:rsidR="00BA7482">
              <w:rPr>
                <w:rFonts w:cs="Arial"/>
              </w:rPr>
              <w:t>31-12-2020 zijn voltooid.</w:t>
            </w:r>
          </w:p>
        </w:tc>
      </w:tr>
      <w:tr w:rsidR="005A39E9" w:rsidRPr="0099112A" w14:paraId="489282A9" w14:textId="77777777" w:rsidTr="00BA7482">
        <w:tc>
          <w:tcPr>
            <w:tcW w:w="1028" w:type="dxa"/>
            <w:tcBorders>
              <w:top w:val="single" w:sz="4" w:space="0" w:color="auto"/>
              <w:left w:val="single" w:sz="4" w:space="0" w:color="auto"/>
              <w:bottom w:val="single" w:sz="4" w:space="0" w:color="auto"/>
              <w:right w:val="single" w:sz="4" w:space="0" w:color="auto"/>
            </w:tcBorders>
          </w:tcPr>
          <w:p w14:paraId="0FC87802" w14:textId="77777777" w:rsidR="005A39E9" w:rsidRPr="0099112A" w:rsidRDefault="005A39E9" w:rsidP="00212635">
            <w:pPr>
              <w:rPr>
                <w:rFonts w:cs="Arial"/>
              </w:rPr>
            </w:pPr>
            <w:r>
              <w:rPr>
                <w:rFonts w:cs="Arial"/>
              </w:rPr>
              <w:t>D26</w:t>
            </w:r>
          </w:p>
        </w:tc>
        <w:tc>
          <w:tcPr>
            <w:tcW w:w="7881" w:type="dxa"/>
            <w:tcBorders>
              <w:top w:val="single" w:sz="4" w:space="0" w:color="auto"/>
              <w:left w:val="single" w:sz="4" w:space="0" w:color="auto"/>
              <w:bottom w:val="single" w:sz="4" w:space="0" w:color="auto"/>
              <w:right w:val="single" w:sz="4" w:space="0" w:color="auto"/>
            </w:tcBorders>
          </w:tcPr>
          <w:p w14:paraId="18B0900A" w14:textId="77777777" w:rsidR="005A39E9" w:rsidRPr="0099112A" w:rsidRDefault="005A39E9" w:rsidP="00212635">
            <w:pPr>
              <w:rPr>
                <w:rFonts w:cs="Arial"/>
              </w:rPr>
            </w:pPr>
            <w:r w:rsidRPr="00AA116B">
              <w:rPr>
                <w:rFonts w:cs="Arial"/>
              </w:rPr>
              <w:t>De inschrijver werkt actief mee met de overgang en invoering van en naar eventueel andere c.q. nieuwe rekeningnummers en stelt hiervoor communicatiemateriaal beschikbaar.</w:t>
            </w:r>
          </w:p>
        </w:tc>
      </w:tr>
      <w:tr w:rsidR="005A39E9" w:rsidRPr="0099112A" w14:paraId="03C1C9EF" w14:textId="77777777" w:rsidTr="00BA7482">
        <w:tc>
          <w:tcPr>
            <w:tcW w:w="1028" w:type="dxa"/>
            <w:tcBorders>
              <w:top w:val="single" w:sz="4" w:space="0" w:color="auto"/>
              <w:left w:val="single" w:sz="4" w:space="0" w:color="auto"/>
              <w:bottom w:val="single" w:sz="4" w:space="0" w:color="auto"/>
              <w:right w:val="single" w:sz="4" w:space="0" w:color="auto"/>
            </w:tcBorders>
          </w:tcPr>
          <w:p w14:paraId="37AB5B9F" w14:textId="77777777" w:rsidR="005A39E9" w:rsidRPr="0099112A" w:rsidRDefault="005A39E9" w:rsidP="00212635">
            <w:pPr>
              <w:rPr>
                <w:rFonts w:cs="Arial"/>
              </w:rPr>
            </w:pPr>
            <w:r>
              <w:rPr>
                <w:rFonts w:cs="Arial"/>
              </w:rPr>
              <w:t>D27</w:t>
            </w:r>
          </w:p>
        </w:tc>
        <w:tc>
          <w:tcPr>
            <w:tcW w:w="7881" w:type="dxa"/>
            <w:tcBorders>
              <w:top w:val="single" w:sz="4" w:space="0" w:color="auto"/>
              <w:left w:val="single" w:sz="4" w:space="0" w:color="auto"/>
              <w:bottom w:val="single" w:sz="4" w:space="0" w:color="auto"/>
              <w:right w:val="single" w:sz="4" w:space="0" w:color="auto"/>
            </w:tcBorders>
          </w:tcPr>
          <w:p w14:paraId="43E6AE84" w14:textId="77777777" w:rsidR="005A39E9" w:rsidRPr="0099112A" w:rsidRDefault="005A39E9" w:rsidP="00212635">
            <w:pPr>
              <w:rPr>
                <w:rFonts w:cs="Arial"/>
              </w:rPr>
            </w:pPr>
            <w:r w:rsidRPr="00AA116B">
              <w:rPr>
                <w:rFonts w:cs="Arial"/>
              </w:rPr>
              <w:t>De inschrijver is in staat om aanpassingen in bestandsformaat of overgang naar een ander (inter)nationaal aanvaard formaat, verrijkt met voorbeelden, minimaal negen maanden voor in gebruikname van dat formaat aan de gemeente ‘s-Hertogenbosch te melden.</w:t>
            </w:r>
          </w:p>
        </w:tc>
      </w:tr>
      <w:tr w:rsidR="005A39E9" w:rsidRPr="0099112A" w14:paraId="57B8150D" w14:textId="77777777" w:rsidTr="00BA7482">
        <w:tc>
          <w:tcPr>
            <w:tcW w:w="1028" w:type="dxa"/>
            <w:tcBorders>
              <w:top w:val="single" w:sz="4" w:space="0" w:color="auto"/>
              <w:left w:val="single" w:sz="4" w:space="0" w:color="auto"/>
              <w:bottom w:val="single" w:sz="4" w:space="0" w:color="auto"/>
              <w:right w:val="single" w:sz="4" w:space="0" w:color="auto"/>
            </w:tcBorders>
          </w:tcPr>
          <w:p w14:paraId="3C6C9058" w14:textId="77777777" w:rsidR="005A39E9" w:rsidRPr="0099112A" w:rsidRDefault="005A39E9" w:rsidP="00212635">
            <w:pPr>
              <w:rPr>
                <w:rFonts w:cs="Arial"/>
              </w:rPr>
            </w:pPr>
            <w:r>
              <w:rPr>
                <w:rFonts w:cs="Arial"/>
              </w:rPr>
              <w:t>D28</w:t>
            </w:r>
          </w:p>
        </w:tc>
        <w:tc>
          <w:tcPr>
            <w:tcW w:w="7881" w:type="dxa"/>
            <w:tcBorders>
              <w:top w:val="single" w:sz="4" w:space="0" w:color="auto"/>
              <w:left w:val="single" w:sz="4" w:space="0" w:color="auto"/>
              <w:bottom w:val="single" w:sz="4" w:space="0" w:color="auto"/>
              <w:right w:val="single" w:sz="4" w:space="0" w:color="auto"/>
            </w:tcBorders>
          </w:tcPr>
          <w:p w14:paraId="2BEA547D" w14:textId="77777777" w:rsidR="005A39E9" w:rsidRPr="0099112A" w:rsidRDefault="005A39E9" w:rsidP="00212635">
            <w:pPr>
              <w:rPr>
                <w:rFonts w:cs="Arial"/>
              </w:rPr>
            </w:pPr>
            <w:r w:rsidRPr="005A39E9">
              <w:rPr>
                <w:rFonts w:cs="Arial"/>
              </w:rPr>
              <w:t>Ten behoeve van het verplicht Schatkistbankieren dient het aanhouden van een zogenaamde werkrekening die gekoppeld is aan de Schatkist van het ministerie van Financiën via uw bank mogelijk te zijn.</w:t>
            </w:r>
          </w:p>
        </w:tc>
      </w:tr>
    </w:tbl>
    <w:p w14:paraId="4C0C852A" w14:textId="77777777" w:rsidR="00A57601" w:rsidRPr="0099112A" w:rsidRDefault="00A57601" w:rsidP="002E5599"/>
    <w:p w14:paraId="175D7640" w14:textId="77777777" w:rsidR="002E5599" w:rsidRPr="00FF0584" w:rsidRDefault="00FF0584" w:rsidP="002E5599">
      <w:pPr>
        <w:pStyle w:val="Kop2"/>
        <w:numPr>
          <w:ilvl w:val="0"/>
          <w:numId w:val="0"/>
        </w:numPr>
      </w:pPr>
      <w:bookmarkStart w:id="61" w:name="_Toc45880043"/>
      <w:r w:rsidRPr="00FF0584">
        <w:t>Electronic</w:t>
      </w:r>
      <w:r w:rsidR="00AA116B" w:rsidRPr="00FF0584">
        <w:t xml:space="preserve"> banking</w:t>
      </w:r>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7881"/>
      </w:tblGrid>
      <w:tr w:rsidR="00A57601" w:rsidRPr="0099112A" w14:paraId="5877B291" w14:textId="77777777" w:rsidTr="008B5263">
        <w:tc>
          <w:tcPr>
            <w:tcW w:w="1028" w:type="dxa"/>
            <w:tcBorders>
              <w:top w:val="single" w:sz="4" w:space="0" w:color="auto"/>
              <w:left w:val="single" w:sz="4" w:space="0" w:color="auto"/>
              <w:bottom w:val="single" w:sz="4" w:space="0" w:color="auto"/>
              <w:right w:val="single" w:sz="4" w:space="0" w:color="auto"/>
            </w:tcBorders>
            <w:hideMark/>
          </w:tcPr>
          <w:p w14:paraId="778E2E7E" w14:textId="77777777" w:rsidR="00A57601" w:rsidRPr="0099112A" w:rsidRDefault="00A57601" w:rsidP="00212635">
            <w:pPr>
              <w:rPr>
                <w:rFonts w:cs="Arial"/>
                <w:b/>
              </w:rPr>
            </w:pPr>
            <w:r w:rsidRPr="0099112A">
              <w:rPr>
                <w:rFonts w:cs="Arial"/>
                <w:b/>
              </w:rPr>
              <w:t>Nummer</w:t>
            </w:r>
          </w:p>
        </w:tc>
        <w:tc>
          <w:tcPr>
            <w:tcW w:w="7881" w:type="dxa"/>
            <w:tcBorders>
              <w:top w:val="single" w:sz="4" w:space="0" w:color="auto"/>
              <w:left w:val="single" w:sz="4" w:space="0" w:color="auto"/>
              <w:bottom w:val="single" w:sz="4" w:space="0" w:color="auto"/>
              <w:right w:val="single" w:sz="4" w:space="0" w:color="auto"/>
            </w:tcBorders>
            <w:hideMark/>
          </w:tcPr>
          <w:p w14:paraId="249A8F49" w14:textId="77777777" w:rsidR="00A57601" w:rsidRPr="0099112A" w:rsidRDefault="00A57601" w:rsidP="00212635">
            <w:pPr>
              <w:rPr>
                <w:rFonts w:cs="Arial"/>
                <w:b/>
              </w:rPr>
            </w:pPr>
            <w:r w:rsidRPr="0099112A">
              <w:rPr>
                <w:rFonts w:cs="Arial"/>
                <w:b/>
              </w:rPr>
              <w:t>Omschrijving</w:t>
            </w:r>
          </w:p>
        </w:tc>
      </w:tr>
      <w:tr w:rsidR="00A57601" w:rsidRPr="0099112A" w14:paraId="245AB134" w14:textId="77777777" w:rsidTr="008B5263">
        <w:tc>
          <w:tcPr>
            <w:tcW w:w="1028" w:type="dxa"/>
            <w:tcBorders>
              <w:top w:val="single" w:sz="4" w:space="0" w:color="auto"/>
              <w:left w:val="single" w:sz="4" w:space="0" w:color="auto"/>
              <w:bottom w:val="single" w:sz="4" w:space="0" w:color="auto"/>
              <w:right w:val="single" w:sz="4" w:space="0" w:color="auto"/>
            </w:tcBorders>
          </w:tcPr>
          <w:p w14:paraId="030A56B8" w14:textId="77777777" w:rsidR="00AA116B" w:rsidRPr="0099112A" w:rsidRDefault="00FF0584" w:rsidP="00212635">
            <w:pPr>
              <w:rPr>
                <w:rFonts w:cs="Arial"/>
              </w:rPr>
            </w:pPr>
            <w:r>
              <w:rPr>
                <w:rFonts w:cs="Arial"/>
              </w:rPr>
              <w:t>E1</w:t>
            </w:r>
          </w:p>
        </w:tc>
        <w:tc>
          <w:tcPr>
            <w:tcW w:w="7881" w:type="dxa"/>
            <w:tcBorders>
              <w:top w:val="single" w:sz="4" w:space="0" w:color="auto"/>
              <w:left w:val="single" w:sz="4" w:space="0" w:color="auto"/>
              <w:bottom w:val="single" w:sz="4" w:space="0" w:color="auto"/>
              <w:right w:val="single" w:sz="4" w:space="0" w:color="auto"/>
            </w:tcBorders>
          </w:tcPr>
          <w:p w14:paraId="3EAD95DA" w14:textId="77777777" w:rsidR="00A57601" w:rsidRPr="0099112A" w:rsidRDefault="005A39E9" w:rsidP="008B5263">
            <w:pPr>
              <w:rPr>
                <w:rFonts w:cs="Arial"/>
              </w:rPr>
            </w:pPr>
            <w:r w:rsidRPr="005A39E9">
              <w:rPr>
                <w:rFonts w:cs="Arial"/>
              </w:rPr>
              <w:t>U biedt een volledig geautomatiseerde en gebruiksvriendelijke toepassing aan voor online banking. De beschikbaarheid, betrouwbaarheid en de veiligheid van de applicatie is maximaal gegarandeerd en voldoet aan de hoogste eisen. Het systeem is webbased en benaderbaar</w:t>
            </w:r>
            <w:r>
              <w:rPr>
                <w:rFonts w:cs="Arial"/>
              </w:rPr>
              <w:t xml:space="preserve"> </w:t>
            </w:r>
            <w:r w:rsidRPr="005A39E9">
              <w:rPr>
                <w:rFonts w:cs="Arial"/>
              </w:rPr>
              <w:t xml:space="preserve">vanaf meerdere locaties via verschillende devices. </w:t>
            </w:r>
          </w:p>
        </w:tc>
      </w:tr>
      <w:tr w:rsidR="00A57601" w:rsidRPr="0099112A" w14:paraId="4CF02C6C" w14:textId="77777777" w:rsidTr="008B5263">
        <w:tc>
          <w:tcPr>
            <w:tcW w:w="1028" w:type="dxa"/>
            <w:tcBorders>
              <w:top w:val="single" w:sz="4" w:space="0" w:color="auto"/>
              <w:left w:val="single" w:sz="4" w:space="0" w:color="auto"/>
              <w:bottom w:val="single" w:sz="4" w:space="0" w:color="auto"/>
              <w:right w:val="single" w:sz="4" w:space="0" w:color="auto"/>
            </w:tcBorders>
          </w:tcPr>
          <w:p w14:paraId="464CDCAD" w14:textId="77777777" w:rsidR="00A57601" w:rsidRPr="0099112A" w:rsidRDefault="00FF0584" w:rsidP="00212635">
            <w:pPr>
              <w:rPr>
                <w:rFonts w:cs="Arial"/>
              </w:rPr>
            </w:pPr>
            <w:r>
              <w:rPr>
                <w:rFonts w:cs="Arial"/>
              </w:rPr>
              <w:t>E2</w:t>
            </w:r>
          </w:p>
        </w:tc>
        <w:tc>
          <w:tcPr>
            <w:tcW w:w="7881" w:type="dxa"/>
            <w:tcBorders>
              <w:top w:val="single" w:sz="4" w:space="0" w:color="auto"/>
              <w:left w:val="single" w:sz="4" w:space="0" w:color="auto"/>
              <w:bottom w:val="single" w:sz="4" w:space="0" w:color="auto"/>
              <w:right w:val="single" w:sz="4" w:space="0" w:color="auto"/>
            </w:tcBorders>
          </w:tcPr>
          <w:p w14:paraId="0DBAA8F3" w14:textId="3D59030D" w:rsidR="00A57601" w:rsidRPr="0099112A" w:rsidRDefault="00AA116B" w:rsidP="00AE6D0D">
            <w:pPr>
              <w:rPr>
                <w:rFonts w:cs="Arial"/>
              </w:rPr>
            </w:pPr>
            <w:r w:rsidRPr="00AA116B">
              <w:rPr>
                <w:rFonts w:cs="Arial"/>
              </w:rPr>
              <w:t xml:space="preserve">De inschrijver garandeert dat het aangeboden bancair systeem past binnen de technische architectuur die de gemeente ’s-Hertogenbosch hanteert. Zie </w:t>
            </w:r>
            <w:r w:rsidR="00AE6D0D">
              <w:rPr>
                <w:rFonts w:cs="Arial"/>
              </w:rPr>
              <w:t xml:space="preserve">bijlage 7 </w:t>
            </w:r>
            <w:r w:rsidRPr="00AA116B">
              <w:rPr>
                <w:rFonts w:cs="Arial"/>
              </w:rPr>
              <w:t xml:space="preserve">Technische Architectuur Gemeente ’s-Hertogenbosch </w:t>
            </w:r>
            <w:r w:rsidR="005A39E9">
              <w:rPr>
                <w:rFonts w:cs="Arial"/>
              </w:rPr>
              <w:t>2020-2024 Versie 2020.1</w:t>
            </w:r>
          </w:p>
        </w:tc>
      </w:tr>
      <w:tr w:rsidR="00A57601" w:rsidRPr="0099112A" w14:paraId="43F7A26A" w14:textId="77777777" w:rsidTr="008B5263">
        <w:tc>
          <w:tcPr>
            <w:tcW w:w="1028" w:type="dxa"/>
            <w:tcBorders>
              <w:top w:val="single" w:sz="4" w:space="0" w:color="auto"/>
              <w:left w:val="single" w:sz="4" w:space="0" w:color="auto"/>
              <w:bottom w:val="single" w:sz="4" w:space="0" w:color="auto"/>
              <w:right w:val="single" w:sz="4" w:space="0" w:color="auto"/>
            </w:tcBorders>
          </w:tcPr>
          <w:p w14:paraId="34E50347" w14:textId="77777777" w:rsidR="00A57601" w:rsidRPr="0099112A" w:rsidRDefault="00FF0584" w:rsidP="00212635">
            <w:pPr>
              <w:rPr>
                <w:rFonts w:cs="Arial"/>
              </w:rPr>
            </w:pPr>
            <w:r>
              <w:rPr>
                <w:rFonts w:cs="Arial"/>
              </w:rPr>
              <w:t>E3</w:t>
            </w:r>
          </w:p>
        </w:tc>
        <w:tc>
          <w:tcPr>
            <w:tcW w:w="7881" w:type="dxa"/>
            <w:tcBorders>
              <w:top w:val="single" w:sz="4" w:space="0" w:color="auto"/>
              <w:left w:val="single" w:sz="4" w:space="0" w:color="auto"/>
              <w:bottom w:val="single" w:sz="4" w:space="0" w:color="auto"/>
              <w:right w:val="single" w:sz="4" w:space="0" w:color="auto"/>
            </w:tcBorders>
          </w:tcPr>
          <w:p w14:paraId="50BB7EAD" w14:textId="77777777" w:rsidR="00A57601" w:rsidRPr="008B5263" w:rsidRDefault="00AA116B" w:rsidP="00212635">
            <w:pPr>
              <w:rPr>
                <w:rFonts w:cs="Arial"/>
              </w:rPr>
            </w:pPr>
            <w:r w:rsidRPr="008B5263">
              <w:rPr>
                <w:rFonts w:cs="Arial"/>
              </w:rPr>
              <w:t>Het aangeboden bancair systeem is webbased en kan via https (poort 443) benaderd worden.</w:t>
            </w:r>
          </w:p>
        </w:tc>
      </w:tr>
      <w:tr w:rsidR="00A57601" w:rsidRPr="0099112A" w14:paraId="016F55D8" w14:textId="77777777" w:rsidTr="008B5263">
        <w:tc>
          <w:tcPr>
            <w:tcW w:w="1028" w:type="dxa"/>
            <w:tcBorders>
              <w:top w:val="single" w:sz="4" w:space="0" w:color="auto"/>
              <w:left w:val="single" w:sz="4" w:space="0" w:color="auto"/>
              <w:bottom w:val="single" w:sz="4" w:space="0" w:color="auto"/>
              <w:right w:val="single" w:sz="4" w:space="0" w:color="auto"/>
            </w:tcBorders>
          </w:tcPr>
          <w:p w14:paraId="0E1EA81C" w14:textId="77777777" w:rsidR="00A57601" w:rsidRPr="0099112A" w:rsidRDefault="00FF0584" w:rsidP="00212635">
            <w:pPr>
              <w:rPr>
                <w:rFonts w:cs="Arial"/>
              </w:rPr>
            </w:pPr>
            <w:r>
              <w:rPr>
                <w:rFonts w:cs="Arial"/>
              </w:rPr>
              <w:t>E4</w:t>
            </w:r>
          </w:p>
        </w:tc>
        <w:tc>
          <w:tcPr>
            <w:tcW w:w="7881" w:type="dxa"/>
            <w:tcBorders>
              <w:top w:val="single" w:sz="4" w:space="0" w:color="auto"/>
              <w:left w:val="single" w:sz="4" w:space="0" w:color="auto"/>
              <w:bottom w:val="single" w:sz="4" w:space="0" w:color="auto"/>
              <w:right w:val="single" w:sz="4" w:space="0" w:color="auto"/>
            </w:tcBorders>
          </w:tcPr>
          <w:p w14:paraId="4923E75A" w14:textId="77777777" w:rsidR="00A57601" w:rsidRPr="008B5263" w:rsidRDefault="00AA116B" w:rsidP="008B5263">
            <w:pPr>
              <w:rPr>
                <w:rFonts w:cs="Arial"/>
              </w:rPr>
            </w:pPr>
            <w:r w:rsidRPr="008B5263">
              <w:rPr>
                <w:rFonts w:cs="Arial"/>
              </w:rPr>
              <w:t xml:space="preserve">Het electronic banking systeem dient te beschikken over toegangsbeveiliging door middel van </w:t>
            </w:r>
            <w:r w:rsidR="008B5263">
              <w:rPr>
                <w:rFonts w:cs="Arial"/>
              </w:rPr>
              <w:t xml:space="preserve"> </w:t>
            </w:r>
            <w:r w:rsidR="008B5263" w:rsidRPr="008B5263">
              <w:rPr>
                <w:rFonts w:cs="Arial"/>
              </w:rPr>
              <w:t>tweefactorauthenticatie</w:t>
            </w:r>
            <w:r w:rsidR="008B5263">
              <w:rPr>
                <w:rFonts w:cs="Arial"/>
              </w:rPr>
              <w:t>.</w:t>
            </w:r>
          </w:p>
        </w:tc>
      </w:tr>
      <w:tr w:rsidR="00A57601" w:rsidRPr="0099112A" w14:paraId="36407DBA" w14:textId="77777777" w:rsidTr="008B5263">
        <w:tc>
          <w:tcPr>
            <w:tcW w:w="1028" w:type="dxa"/>
            <w:tcBorders>
              <w:top w:val="single" w:sz="4" w:space="0" w:color="auto"/>
              <w:left w:val="single" w:sz="4" w:space="0" w:color="auto"/>
              <w:bottom w:val="single" w:sz="4" w:space="0" w:color="auto"/>
              <w:right w:val="single" w:sz="4" w:space="0" w:color="auto"/>
            </w:tcBorders>
          </w:tcPr>
          <w:p w14:paraId="273CF365" w14:textId="77777777" w:rsidR="00A57601" w:rsidRPr="0099112A" w:rsidRDefault="00FF0584" w:rsidP="00212635">
            <w:pPr>
              <w:rPr>
                <w:rFonts w:cs="Arial"/>
              </w:rPr>
            </w:pPr>
            <w:r>
              <w:rPr>
                <w:rFonts w:cs="Arial"/>
              </w:rPr>
              <w:t>E5</w:t>
            </w:r>
          </w:p>
        </w:tc>
        <w:tc>
          <w:tcPr>
            <w:tcW w:w="7881" w:type="dxa"/>
            <w:tcBorders>
              <w:top w:val="single" w:sz="4" w:space="0" w:color="auto"/>
              <w:left w:val="single" w:sz="4" w:space="0" w:color="auto"/>
              <w:bottom w:val="single" w:sz="4" w:space="0" w:color="auto"/>
              <w:right w:val="single" w:sz="4" w:space="0" w:color="auto"/>
            </w:tcBorders>
          </w:tcPr>
          <w:p w14:paraId="68523ECF" w14:textId="77777777" w:rsidR="00A57601" w:rsidRPr="0099112A" w:rsidRDefault="00AA116B" w:rsidP="00212635">
            <w:pPr>
              <w:rPr>
                <w:rFonts w:cs="Arial"/>
              </w:rPr>
            </w:pPr>
            <w:r w:rsidRPr="00AA116B">
              <w:rPr>
                <w:rFonts w:cs="Arial"/>
              </w:rPr>
              <w:t>De inschrijver garandeert een beschikbaarheid van zijn bancair systeem van 99,9% op werkdagen tussen 7.30 en 18.00 uur.</w:t>
            </w:r>
          </w:p>
        </w:tc>
      </w:tr>
      <w:tr w:rsidR="00A57601" w:rsidRPr="0099112A" w14:paraId="2979748E" w14:textId="77777777" w:rsidTr="008B5263">
        <w:tc>
          <w:tcPr>
            <w:tcW w:w="1028" w:type="dxa"/>
            <w:tcBorders>
              <w:top w:val="single" w:sz="4" w:space="0" w:color="auto"/>
              <w:left w:val="single" w:sz="4" w:space="0" w:color="auto"/>
              <w:bottom w:val="single" w:sz="4" w:space="0" w:color="auto"/>
              <w:right w:val="single" w:sz="4" w:space="0" w:color="auto"/>
            </w:tcBorders>
          </w:tcPr>
          <w:p w14:paraId="632427BA" w14:textId="77777777" w:rsidR="00A57601" w:rsidRPr="0099112A" w:rsidRDefault="00FF0584" w:rsidP="00212635">
            <w:pPr>
              <w:rPr>
                <w:rFonts w:cs="Arial"/>
              </w:rPr>
            </w:pPr>
            <w:r>
              <w:rPr>
                <w:rFonts w:cs="Arial"/>
              </w:rPr>
              <w:t>E6</w:t>
            </w:r>
          </w:p>
        </w:tc>
        <w:tc>
          <w:tcPr>
            <w:tcW w:w="7881" w:type="dxa"/>
            <w:tcBorders>
              <w:top w:val="single" w:sz="4" w:space="0" w:color="auto"/>
              <w:left w:val="single" w:sz="4" w:space="0" w:color="auto"/>
              <w:bottom w:val="single" w:sz="4" w:space="0" w:color="auto"/>
              <w:right w:val="single" w:sz="4" w:space="0" w:color="auto"/>
            </w:tcBorders>
          </w:tcPr>
          <w:p w14:paraId="7D14FEA1" w14:textId="77777777" w:rsidR="00A57601" w:rsidRPr="0099112A" w:rsidRDefault="00AA116B" w:rsidP="00212635">
            <w:pPr>
              <w:rPr>
                <w:rFonts w:cs="Arial"/>
              </w:rPr>
            </w:pPr>
            <w:r w:rsidRPr="00AA116B">
              <w:rPr>
                <w:rFonts w:cs="Arial"/>
              </w:rPr>
              <w:t>De helpdesk is bereikbaar tussen 7.30 en 18.00 uur op werkdagen.</w:t>
            </w:r>
          </w:p>
        </w:tc>
      </w:tr>
      <w:tr w:rsidR="00A57601" w:rsidRPr="0099112A" w14:paraId="4FCF7A91" w14:textId="77777777" w:rsidTr="008B5263">
        <w:tc>
          <w:tcPr>
            <w:tcW w:w="1028" w:type="dxa"/>
            <w:tcBorders>
              <w:top w:val="single" w:sz="4" w:space="0" w:color="auto"/>
              <w:left w:val="single" w:sz="4" w:space="0" w:color="auto"/>
              <w:bottom w:val="single" w:sz="4" w:space="0" w:color="auto"/>
              <w:right w:val="single" w:sz="4" w:space="0" w:color="auto"/>
            </w:tcBorders>
          </w:tcPr>
          <w:p w14:paraId="33792E0C" w14:textId="77777777" w:rsidR="00A57601" w:rsidRPr="0099112A" w:rsidRDefault="00FF0584" w:rsidP="00212635">
            <w:pPr>
              <w:rPr>
                <w:rFonts w:cs="Arial"/>
              </w:rPr>
            </w:pPr>
            <w:r>
              <w:rPr>
                <w:rFonts w:cs="Arial"/>
              </w:rPr>
              <w:t>E7</w:t>
            </w:r>
          </w:p>
        </w:tc>
        <w:tc>
          <w:tcPr>
            <w:tcW w:w="7881" w:type="dxa"/>
            <w:tcBorders>
              <w:top w:val="single" w:sz="4" w:space="0" w:color="auto"/>
              <w:left w:val="single" w:sz="4" w:space="0" w:color="auto"/>
              <w:bottom w:val="single" w:sz="4" w:space="0" w:color="auto"/>
              <w:right w:val="single" w:sz="4" w:space="0" w:color="auto"/>
            </w:tcBorders>
          </w:tcPr>
          <w:p w14:paraId="5779E0B4" w14:textId="77777777" w:rsidR="00B52C8A" w:rsidRPr="00B52C8A" w:rsidRDefault="00B52C8A" w:rsidP="00B52C8A">
            <w:pPr>
              <w:rPr>
                <w:rFonts w:cs="Arial"/>
              </w:rPr>
            </w:pPr>
            <w:r w:rsidRPr="00B52C8A">
              <w:rPr>
                <w:rFonts w:cs="Arial"/>
              </w:rPr>
              <w:t>Dagafschriften moeten via een importfunctie in het electronic banking systeem kunnen worden geimporteerd, waarbij het dagafschrift beschikbaar moet zijn in het door het eb-systeem gewenste importformaat  (Voor EBMatch van Centric is dit CAMT.053)</w:t>
            </w:r>
          </w:p>
          <w:p w14:paraId="4AE8609E" w14:textId="79AE39D2" w:rsidR="00A57601" w:rsidRPr="0099112A" w:rsidRDefault="00B52C8A" w:rsidP="00B52C8A">
            <w:pPr>
              <w:rPr>
                <w:rFonts w:cs="Arial"/>
              </w:rPr>
            </w:pPr>
            <w:r w:rsidRPr="00B52C8A">
              <w:rPr>
                <w:rFonts w:cs="Arial"/>
              </w:rPr>
              <w:t>Automatische incassobatches en betaalbatches moeten kunnen worden aangeleverd in het door het eb-systeem gewenste formaat (Voor EBMatch van Centric is dit PAIN)</w:t>
            </w:r>
          </w:p>
        </w:tc>
      </w:tr>
      <w:tr w:rsidR="00A57601" w:rsidRPr="0099112A" w14:paraId="3411BC1B" w14:textId="77777777" w:rsidTr="008B5263">
        <w:tc>
          <w:tcPr>
            <w:tcW w:w="1028" w:type="dxa"/>
            <w:tcBorders>
              <w:top w:val="single" w:sz="4" w:space="0" w:color="auto"/>
              <w:left w:val="single" w:sz="4" w:space="0" w:color="auto"/>
              <w:bottom w:val="single" w:sz="4" w:space="0" w:color="auto"/>
              <w:right w:val="single" w:sz="4" w:space="0" w:color="auto"/>
            </w:tcBorders>
          </w:tcPr>
          <w:p w14:paraId="659DFF77" w14:textId="77777777" w:rsidR="00A57601" w:rsidRPr="0099112A" w:rsidRDefault="00FF0584" w:rsidP="00212635">
            <w:pPr>
              <w:rPr>
                <w:rFonts w:cs="Arial"/>
              </w:rPr>
            </w:pPr>
            <w:r>
              <w:rPr>
                <w:rFonts w:cs="Arial"/>
              </w:rPr>
              <w:t>E8</w:t>
            </w:r>
          </w:p>
        </w:tc>
        <w:tc>
          <w:tcPr>
            <w:tcW w:w="7881" w:type="dxa"/>
            <w:tcBorders>
              <w:top w:val="single" w:sz="4" w:space="0" w:color="auto"/>
              <w:left w:val="single" w:sz="4" w:space="0" w:color="auto"/>
              <w:bottom w:val="single" w:sz="4" w:space="0" w:color="auto"/>
              <w:right w:val="single" w:sz="4" w:space="0" w:color="auto"/>
            </w:tcBorders>
          </w:tcPr>
          <w:p w14:paraId="795E5C8E" w14:textId="77777777" w:rsidR="00A57601" w:rsidRPr="0099112A" w:rsidRDefault="00AA116B" w:rsidP="00212635">
            <w:pPr>
              <w:rPr>
                <w:rFonts w:cs="Arial"/>
              </w:rPr>
            </w:pPr>
            <w:r w:rsidRPr="00AA116B">
              <w:rPr>
                <w:rFonts w:cs="Arial"/>
              </w:rPr>
              <w:t>Het bancair systeem is in staat om alle gangbare bestandsformaten, ook (incasso)bestanden van 50.000 posten of meer te verwerken.</w:t>
            </w:r>
          </w:p>
        </w:tc>
      </w:tr>
      <w:tr w:rsidR="00A57601" w:rsidRPr="0099112A" w14:paraId="211D28D6" w14:textId="77777777" w:rsidTr="008B5263">
        <w:tc>
          <w:tcPr>
            <w:tcW w:w="1028" w:type="dxa"/>
            <w:tcBorders>
              <w:top w:val="single" w:sz="4" w:space="0" w:color="auto"/>
              <w:left w:val="single" w:sz="4" w:space="0" w:color="auto"/>
              <w:bottom w:val="single" w:sz="4" w:space="0" w:color="auto"/>
              <w:right w:val="single" w:sz="4" w:space="0" w:color="auto"/>
            </w:tcBorders>
          </w:tcPr>
          <w:p w14:paraId="276A2FDA" w14:textId="77777777" w:rsidR="00A57601" w:rsidRPr="0099112A" w:rsidRDefault="00FF0584" w:rsidP="00212635">
            <w:pPr>
              <w:rPr>
                <w:rFonts w:cs="Arial"/>
              </w:rPr>
            </w:pPr>
            <w:r>
              <w:rPr>
                <w:rFonts w:cs="Arial"/>
              </w:rPr>
              <w:t>E9</w:t>
            </w:r>
          </w:p>
        </w:tc>
        <w:tc>
          <w:tcPr>
            <w:tcW w:w="7881" w:type="dxa"/>
            <w:tcBorders>
              <w:top w:val="single" w:sz="4" w:space="0" w:color="auto"/>
              <w:left w:val="single" w:sz="4" w:space="0" w:color="auto"/>
              <w:bottom w:val="single" w:sz="4" w:space="0" w:color="auto"/>
              <w:right w:val="single" w:sz="4" w:space="0" w:color="auto"/>
            </w:tcBorders>
          </w:tcPr>
          <w:p w14:paraId="2FBA8215" w14:textId="77777777" w:rsidR="00A57601" w:rsidRPr="0099112A" w:rsidRDefault="00AA116B" w:rsidP="00212635">
            <w:pPr>
              <w:rPr>
                <w:rFonts w:cs="Arial"/>
              </w:rPr>
            </w:pPr>
            <w:r w:rsidRPr="00AA116B">
              <w:rPr>
                <w:rFonts w:cs="Arial"/>
              </w:rPr>
              <w:t>De inschrijver garandeert de betrouwbaarheid van de geautomatiseerde gegevensuitwisseling die met eis E8 verband houdt.</w:t>
            </w:r>
          </w:p>
        </w:tc>
      </w:tr>
      <w:tr w:rsidR="00A57601" w:rsidRPr="0099112A" w14:paraId="725F8E00" w14:textId="77777777" w:rsidTr="008B5263">
        <w:tc>
          <w:tcPr>
            <w:tcW w:w="1028" w:type="dxa"/>
            <w:tcBorders>
              <w:top w:val="single" w:sz="4" w:space="0" w:color="auto"/>
              <w:left w:val="single" w:sz="4" w:space="0" w:color="auto"/>
              <w:bottom w:val="single" w:sz="4" w:space="0" w:color="auto"/>
              <w:right w:val="single" w:sz="4" w:space="0" w:color="auto"/>
            </w:tcBorders>
          </w:tcPr>
          <w:p w14:paraId="76B45EF9" w14:textId="77777777" w:rsidR="00A57601" w:rsidRPr="0099112A" w:rsidRDefault="00FF0584" w:rsidP="00212635">
            <w:pPr>
              <w:rPr>
                <w:rFonts w:cs="Arial"/>
              </w:rPr>
            </w:pPr>
            <w:r>
              <w:rPr>
                <w:rFonts w:cs="Arial"/>
              </w:rPr>
              <w:t>E10</w:t>
            </w:r>
          </w:p>
        </w:tc>
        <w:tc>
          <w:tcPr>
            <w:tcW w:w="7881" w:type="dxa"/>
            <w:tcBorders>
              <w:top w:val="single" w:sz="4" w:space="0" w:color="auto"/>
              <w:left w:val="single" w:sz="4" w:space="0" w:color="auto"/>
              <w:bottom w:val="single" w:sz="4" w:space="0" w:color="auto"/>
              <w:right w:val="single" w:sz="4" w:space="0" w:color="auto"/>
            </w:tcBorders>
          </w:tcPr>
          <w:p w14:paraId="00AC705F" w14:textId="6644945A" w:rsidR="00A57601" w:rsidRPr="0099112A" w:rsidRDefault="00F83EA7" w:rsidP="00212635">
            <w:pPr>
              <w:rPr>
                <w:rFonts w:cs="Arial"/>
              </w:rPr>
            </w:pPr>
            <w:r w:rsidRPr="00F83EA7">
              <w:rPr>
                <w:rFonts w:cs="Arial"/>
              </w:rPr>
              <w:t>Het electronic banking pakket is in staat om spoedbetalingen te kunnen doen, Pain (SEPA) bestanden te kunnen verwerken (zowel betalingen als incasso’s), enkelvoudige en intercompany betalingen te kunnen verrichten, buitenlandse betalingen te kunnen verrichten en opdrachtbrieven salarissen te kunnen fiatteren. Daarnaast dient het pakket de mogelijkheid te bieden om betalingen te kunnen annuleren c.q. wijzigen, vooradviseringen terzake van binnenkomende spoedbetalingen te melden, SEPA betalingen te kunnen verrichten en storno’s van Equens aan te bieden.</w:t>
            </w:r>
          </w:p>
        </w:tc>
      </w:tr>
      <w:tr w:rsidR="008E0FF4" w:rsidRPr="0099112A" w14:paraId="6ABF7EF6" w14:textId="77777777" w:rsidTr="008B5263">
        <w:tc>
          <w:tcPr>
            <w:tcW w:w="1028" w:type="dxa"/>
            <w:tcBorders>
              <w:top w:val="single" w:sz="4" w:space="0" w:color="auto"/>
              <w:left w:val="single" w:sz="4" w:space="0" w:color="auto"/>
              <w:bottom w:val="single" w:sz="4" w:space="0" w:color="auto"/>
              <w:right w:val="single" w:sz="4" w:space="0" w:color="auto"/>
            </w:tcBorders>
          </w:tcPr>
          <w:p w14:paraId="56D79D9F" w14:textId="77777777" w:rsidR="008E0FF4" w:rsidRPr="0099112A" w:rsidRDefault="008E0FF4" w:rsidP="00212635">
            <w:pPr>
              <w:rPr>
                <w:rFonts w:cs="Arial"/>
              </w:rPr>
            </w:pPr>
            <w:r>
              <w:rPr>
                <w:rFonts w:cs="Arial"/>
              </w:rPr>
              <w:lastRenderedPageBreak/>
              <w:t>E11</w:t>
            </w:r>
          </w:p>
        </w:tc>
        <w:tc>
          <w:tcPr>
            <w:tcW w:w="7881" w:type="dxa"/>
            <w:tcBorders>
              <w:top w:val="single" w:sz="4" w:space="0" w:color="auto"/>
              <w:left w:val="single" w:sz="4" w:space="0" w:color="auto"/>
              <w:bottom w:val="single" w:sz="4" w:space="0" w:color="auto"/>
              <w:right w:val="single" w:sz="4" w:space="0" w:color="auto"/>
            </w:tcBorders>
          </w:tcPr>
          <w:p w14:paraId="28C6B94D" w14:textId="77777777" w:rsidR="008E0FF4" w:rsidRPr="0099112A" w:rsidRDefault="008E0FF4" w:rsidP="00212635">
            <w:pPr>
              <w:rPr>
                <w:rFonts w:cs="Arial"/>
              </w:rPr>
            </w:pPr>
            <w:r w:rsidRPr="008E0FF4">
              <w:rPr>
                <w:rFonts w:cs="Arial"/>
              </w:rPr>
              <w:t>Uw Electronic Banking toepassing biedt de mogelijkheid om aangekondigde SEPA incasseringen van gemeentelijke bankrekeningen in te zien evenals af te keuren en reeds geïncasseerde bedragen eenvoudig terug te boeken.</w:t>
            </w:r>
          </w:p>
        </w:tc>
      </w:tr>
      <w:tr w:rsidR="008E0FF4" w:rsidRPr="0099112A" w14:paraId="5CE5A1B5" w14:textId="77777777" w:rsidTr="008B5263">
        <w:tc>
          <w:tcPr>
            <w:tcW w:w="1028" w:type="dxa"/>
            <w:tcBorders>
              <w:top w:val="single" w:sz="4" w:space="0" w:color="auto"/>
              <w:left w:val="single" w:sz="4" w:space="0" w:color="auto"/>
              <w:bottom w:val="single" w:sz="4" w:space="0" w:color="auto"/>
              <w:right w:val="single" w:sz="4" w:space="0" w:color="auto"/>
            </w:tcBorders>
          </w:tcPr>
          <w:p w14:paraId="4F7681DA" w14:textId="77777777" w:rsidR="008E0FF4" w:rsidRPr="0099112A" w:rsidRDefault="008E0FF4" w:rsidP="00212635">
            <w:pPr>
              <w:rPr>
                <w:rFonts w:cs="Arial"/>
              </w:rPr>
            </w:pPr>
            <w:r>
              <w:rPr>
                <w:rFonts w:cs="Arial"/>
              </w:rPr>
              <w:t>E12</w:t>
            </w:r>
          </w:p>
        </w:tc>
        <w:tc>
          <w:tcPr>
            <w:tcW w:w="7881" w:type="dxa"/>
            <w:tcBorders>
              <w:top w:val="single" w:sz="4" w:space="0" w:color="auto"/>
              <w:left w:val="single" w:sz="4" w:space="0" w:color="auto"/>
              <w:bottom w:val="single" w:sz="4" w:space="0" w:color="auto"/>
              <w:right w:val="single" w:sz="4" w:space="0" w:color="auto"/>
            </w:tcBorders>
          </w:tcPr>
          <w:p w14:paraId="106063E9" w14:textId="77777777" w:rsidR="008E0FF4" w:rsidRPr="0099112A" w:rsidRDefault="008E0FF4" w:rsidP="00212635">
            <w:pPr>
              <w:rPr>
                <w:rFonts w:cs="Arial"/>
              </w:rPr>
            </w:pPr>
            <w:r w:rsidRPr="00AA116B">
              <w:rPr>
                <w:rFonts w:cs="Arial"/>
              </w:rPr>
              <w:t>De inschrijver is in staat om via het bancair systeem elektronische rekeningoverzichten op iedere werkdag te verstrekken met vermelding van de volledige NAW-gegevens en het betalingskenmerk.</w:t>
            </w:r>
          </w:p>
        </w:tc>
      </w:tr>
      <w:tr w:rsidR="008E0FF4" w:rsidRPr="0099112A" w14:paraId="09CAFF59" w14:textId="77777777" w:rsidTr="008B5263">
        <w:tc>
          <w:tcPr>
            <w:tcW w:w="1028" w:type="dxa"/>
            <w:tcBorders>
              <w:top w:val="single" w:sz="4" w:space="0" w:color="auto"/>
              <w:left w:val="single" w:sz="4" w:space="0" w:color="auto"/>
              <w:bottom w:val="single" w:sz="4" w:space="0" w:color="auto"/>
              <w:right w:val="single" w:sz="4" w:space="0" w:color="auto"/>
            </w:tcBorders>
          </w:tcPr>
          <w:p w14:paraId="70798234" w14:textId="77777777" w:rsidR="008E0FF4" w:rsidRPr="0099112A" w:rsidRDefault="008E0FF4" w:rsidP="00212635">
            <w:pPr>
              <w:rPr>
                <w:rFonts w:cs="Arial"/>
              </w:rPr>
            </w:pPr>
            <w:r>
              <w:rPr>
                <w:rFonts w:cs="Arial"/>
              </w:rPr>
              <w:t>E13</w:t>
            </w:r>
          </w:p>
        </w:tc>
        <w:tc>
          <w:tcPr>
            <w:tcW w:w="7881" w:type="dxa"/>
            <w:tcBorders>
              <w:top w:val="single" w:sz="4" w:space="0" w:color="auto"/>
              <w:left w:val="single" w:sz="4" w:space="0" w:color="auto"/>
              <w:bottom w:val="single" w:sz="4" w:space="0" w:color="auto"/>
              <w:right w:val="single" w:sz="4" w:space="0" w:color="auto"/>
            </w:tcBorders>
          </w:tcPr>
          <w:p w14:paraId="008502D9" w14:textId="77777777" w:rsidR="008E0FF4" w:rsidRPr="0099112A" w:rsidRDefault="008E0FF4" w:rsidP="00212635">
            <w:pPr>
              <w:rPr>
                <w:rFonts w:cs="Arial"/>
              </w:rPr>
            </w:pPr>
            <w:r w:rsidRPr="00AA116B">
              <w:rPr>
                <w:rFonts w:cs="Arial"/>
              </w:rPr>
              <w:t>Bij het importeren van een betaalbestand is het per importbestand mogelijk om aan te geven of op het dagafschrift een totaalbedrag of een specificatie van de betaling zichtbaar moet zijn.</w:t>
            </w:r>
          </w:p>
        </w:tc>
      </w:tr>
      <w:tr w:rsidR="008E0FF4" w:rsidRPr="0099112A" w14:paraId="3F266E9C" w14:textId="77777777" w:rsidTr="008B5263">
        <w:tc>
          <w:tcPr>
            <w:tcW w:w="1028" w:type="dxa"/>
            <w:tcBorders>
              <w:top w:val="single" w:sz="4" w:space="0" w:color="auto"/>
              <w:left w:val="single" w:sz="4" w:space="0" w:color="auto"/>
              <w:bottom w:val="single" w:sz="4" w:space="0" w:color="auto"/>
              <w:right w:val="single" w:sz="4" w:space="0" w:color="auto"/>
            </w:tcBorders>
          </w:tcPr>
          <w:p w14:paraId="4BB2BBDE" w14:textId="77777777" w:rsidR="008E0FF4" w:rsidRPr="0099112A" w:rsidRDefault="008E0FF4" w:rsidP="00212635">
            <w:pPr>
              <w:rPr>
                <w:rFonts w:cs="Arial"/>
              </w:rPr>
            </w:pPr>
            <w:r>
              <w:rPr>
                <w:rFonts w:cs="Arial"/>
              </w:rPr>
              <w:t>E14</w:t>
            </w:r>
          </w:p>
        </w:tc>
        <w:tc>
          <w:tcPr>
            <w:tcW w:w="7881" w:type="dxa"/>
            <w:tcBorders>
              <w:top w:val="single" w:sz="4" w:space="0" w:color="auto"/>
              <w:left w:val="single" w:sz="4" w:space="0" w:color="auto"/>
              <w:bottom w:val="single" w:sz="4" w:space="0" w:color="auto"/>
              <w:right w:val="single" w:sz="4" w:space="0" w:color="auto"/>
            </w:tcBorders>
          </w:tcPr>
          <w:p w14:paraId="22DE2461" w14:textId="37FCCE78" w:rsidR="008E0FF4" w:rsidRPr="0099112A" w:rsidRDefault="00B52C8A" w:rsidP="00212635">
            <w:pPr>
              <w:rPr>
                <w:rFonts w:cs="Arial"/>
              </w:rPr>
            </w:pPr>
            <w:r w:rsidRPr="00B52C8A">
              <w:rPr>
                <w:rFonts w:cs="Arial"/>
              </w:rPr>
              <w:t>De inschrijver zorgt ervoor dat een specifiek aan de betaalopdracht meegegeven betalingskenmerk door de cliënt van opdrachtgever in de elektronische rekeningafschriften wordt teruggemeld via het EB-systeem</w:t>
            </w:r>
            <w:r>
              <w:rPr>
                <w:rFonts w:cs="Arial"/>
              </w:rPr>
              <w:t>.</w:t>
            </w:r>
          </w:p>
        </w:tc>
      </w:tr>
      <w:tr w:rsidR="008E0FF4" w:rsidRPr="0099112A" w14:paraId="3FC1C814" w14:textId="77777777" w:rsidTr="008B5263">
        <w:tc>
          <w:tcPr>
            <w:tcW w:w="1028" w:type="dxa"/>
            <w:tcBorders>
              <w:top w:val="single" w:sz="4" w:space="0" w:color="auto"/>
              <w:left w:val="single" w:sz="4" w:space="0" w:color="auto"/>
              <w:bottom w:val="single" w:sz="4" w:space="0" w:color="auto"/>
              <w:right w:val="single" w:sz="4" w:space="0" w:color="auto"/>
            </w:tcBorders>
          </w:tcPr>
          <w:p w14:paraId="406E3A8D" w14:textId="77777777" w:rsidR="008E0FF4" w:rsidRPr="0099112A" w:rsidRDefault="008E0FF4" w:rsidP="00212635">
            <w:pPr>
              <w:rPr>
                <w:rFonts w:cs="Arial"/>
              </w:rPr>
            </w:pPr>
            <w:r>
              <w:rPr>
                <w:rFonts w:cs="Arial"/>
              </w:rPr>
              <w:t>E15</w:t>
            </w:r>
          </w:p>
        </w:tc>
        <w:tc>
          <w:tcPr>
            <w:tcW w:w="7881" w:type="dxa"/>
            <w:tcBorders>
              <w:top w:val="single" w:sz="4" w:space="0" w:color="auto"/>
              <w:left w:val="single" w:sz="4" w:space="0" w:color="auto"/>
              <w:bottom w:val="single" w:sz="4" w:space="0" w:color="auto"/>
              <w:right w:val="single" w:sz="4" w:space="0" w:color="auto"/>
            </w:tcBorders>
          </w:tcPr>
          <w:p w14:paraId="5FC911EE" w14:textId="77777777" w:rsidR="008E0FF4" w:rsidRPr="0099112A" w:rsidRDefault="008E0FF4" w:rsidP="00212635">
            <w:pPr>
              <w:rPr>
                <w:rFonts w:cs="Arial"/>
              </w:rPr>
            </w:pPr>
            <w:r w:rsidRPr="00AA116B">
              <w:rPr>
                <w:rFonts w:cs="Arial"/>
              </w:rPr>
              <w:t>Zowel voor incasso als betalingen moet het mogelijk zijn om opdrachten in te voeren waarbij een vaste omschrijving kan worden meegegeven.</w:t>
            </w:r>
          </w:p>
        </w:tc>
      </w:tr>
      <w:tr w:rsidR="008E0FF4" w:rsidRPr="0099112A" w14:paraId="109017C0" w14:textId="77777777" w:rsidTr="008B5263">
        <w:tc>
          <w:tcPr>
            <w:tcW w:w="1028" w:type="dxa"/>
            <w:tcBorders>
              <w:top w:val="single" w:sz="4" w:space="0" w:color="auto"/>
              <w:left w:val="single" w:sz="4" w:space="0" w:color="auto"/>
              <w:bottom w:val="single" w:sz="4" w:space="0" w:color="auto"/>
              <w:right w:val="single" w:sz="4" w:space="0" w:color="auto"/>
            </w:tcBorders>
          </w:tcPr>
          <w:p w14:paraId="08258155" w14:textId="77777777" w:rsidR="008E0FF4" w:rsidRPr="0099112A" w:rsidRDefault="008E0FF4" w:rsidP="00212635">
            <w:pPr>
              <w:rPr>
                <w:rFonts w:cs="Arial"/>
              </w:rPr>
            </w:pPr>
            <w:r>
              <w:rPr>
                <w:rFonts w:cs="Arial"/>
              </w:rPr>
              <w:t>E16</w:t>
            </w:r>
          </w:p>
        </w:tc>
        <w:tc>
          <w:tcPr>
            <w:tcW w:w="7881" w:type="dxa"/>
            <w:tcBorders>
              <w:top w:val="single" w:sz="4" w:space="0" w:color="auto"/>
              <w:left w:val="single" w:sz="4" w:space="0" w:color="auto"/>
              <w:bottom w:val="single" w:sz="4" w:space="0" w:color="auto"/>
              <w:right w:val="single" w:sz="4" w:space="0" w:color="auto"/>
            </w:tcBorders>
          </w:tcPr>
          <w:p w14:paraId="21DF5A18" w14:textId="77777777" w:rsidR="008E0FF4" w:rsidRPr="0099112A" w:rsidRDefault="008E0FF4" w:rsidP="008B5263">
            <w:pPr>
              <w:rPr>
                <w:rFonts w:cs="Arial"/>
              </w:rPr>
            </w:pPr>
            <w:r w:rsidRPr="00AA116B">
              <w:rPr>
                <w:rFonts w:cs="Arial"/>
              </w:rPr>
              <w:t>De inschrijver biedt de mogelijkheid tot het gebruiken van iDEAL om via de internetsites van de gemeente ‘s-Hertogenbosch betalingen te laten verrichten voor het leveren van producten en diensten.</w:t>
            </w:r>
          </w:p>
        </w:tc>
      </w:tr>
      <w:tr w:rsidR="008E0FF4" w:rsidRPr="0099112A" w14:paraId="677117B8" w14:textId="77777777" w:rsidTr="008B5263">
        <w:tc>
          <w:tcPr>
            <w:tcW w:w="1028" w:type="dxa"/>
            <w:tcBorders>
              <w:top w:val="single" w:sz="4" w:space="0" w:color="auto"/>
              <w:left w:val="single" w:sz="4" w:space="0" w:color="auto"/>
              <w:bottom w:val="single" w:sz="4" w:space="0" w:color="auto"/>
              <w:right w:val="single" w:sz="4" w:space="0" w:color="auto"/>
            </w:tcBorders>
          </w:tcPr>
          <w:p w14:paraId="02EBC9BD" w14:textId="77777777" w:rsidR="008E0FF4" w:rsidRPr="0099112A" w:rsidRDefault="008E0FF4" w:rsidP="00212635">
            <w:pPr>
              <w:rPr>
                <w:rFonts w:cs="Arial"/>
              </w:rPr>
            </w:pPr>
            <w:r>
              <w:rPr>
                <w:rFonts w:cs="Arial"/>
              </w:rPr>
              <w:t>E17</w:t>
            </w:r>
          </w:p>
        </w:tc>
        <w:tc>
          <w:tcPr>
            <w:tcW w:w="7881" w:type="dxa"/>
            <w:tcBorders>
              <w:top w:val="single" w:sz="4" w:space="0" w:color="auto"/>
              <w:left w:val="single" w:sz="4" w:space="0" w:color="auto"/>
              <w:bottom w:val="single" w:sz="4" w:space="0" w:color="auto"/>
              <w:right w:val="single" w:sz="4" w:space="0" w:color="auto"/>
            </w:tcBorders>
          </w:tcPr>
          <w:p w14:paraId="2AA718D9" w14:textId="77777777" w:rsidR="008E0FF4" w:rsidRPr="0099112A" w:rsidRDefault="008E0FF4" w:rsidP="00212635">
            <w:pPr>
              <w:rPr>
                <w:rFonts w:cs="Arial"/>
              </w:rPr>
            </w:pPr>
            <w:r w:rsidRPr="008E0FF4">
              <w:rPr>
                <w:rFonts w:cs="Arial"/>
              </w:rPr>
              <w:t>U biedt de mogelijkheid om PIN-terminals of betaalautomaten te koppelen aan bankrekeningen en de ontvangsten hiervan te verwerken voor betaalmethoden V PAY en Maestro.</w:t>
            </w:r>
          </w:p>
        </w:tc>
      </w:tr>
      <w:tr w:rsidR="008E0FF4" w:rsidRPr="0099112A" w14:paraId="617A6C61" w14:textId="77777777" w:rsidTr="008B5263">
        <w:tc>
          <w:tcPr>
            <w:tcW w:w="1028" w:type="dxa"/>
            <w:tcBorders>
              <w:top w:val="single" w:sz="4" w:space="0" w:color="auto"/>
              <w:left w:val="single" w:sz="4" w:space="0" w:color="auto"/>
              <w:bottom w:val="single" w:sz="4" w:space="0" w:color="auto"/>
              <w:right w:val="single" w:sz="4" w:space="0" w:color="auto"/>
            </w:tcBorders>
          </w:tcPr>
          <w:p w14:paraId="78A7EB58" w14:textId="77777777" w:rsidR="008E0FF4" w:rsidRPr="0099112A" w:rsidRDefault="008E0FF4" w:rsidP="00212635">
            <w:pPr>
              <w:rPr>
                <w:rFonts w:cs="Arial"/>
              </w:rPr>
            </w:pPr>
            <w:r>
              <w:rPr>
                <w:rFonts w:cs="Arial"/>
              </w:rPr>
              <w:t>E18</w:t>
            </w:r>
          </w:p>
        </w:tc>
        <w:tc>
          <w:tcPr>
            <w:tcW w:w="7881" w:type="dxa"/>
            <w:tcBorders>
              <w:top w:val="single" w:sz="4" w:space="0" w:color="auto"/>
              <w:left w:val="single" w:sz="4" w:space="0" w:color="auto"/>
              <w:bottom w:val="single" w:sz="4" w:space="0" w:color="auto"/>
              <w:right w:val="single" w:sz="4" w:space="0" w:color="auto"/>
            </w:tcBorders>
          </w:tcPr>
          <w:p w14:paraId="5CFC98AF" w14:textId="77777777" w:rsidR="008E0FF4" w:rsidRPr="0099112A" w:rsidRDefault="008E0FF4" w:rsidP="008B5263">
            <w:pPr>
              <w:rPr>
                <w:rFonts w:cs="Arial"/>
              </w:rPr>
            </w:pPr>
            <w:r w:rsidRPr="008E0FF4">
              <w:rPr>
                <w:rFonts w:cs="Arial"/>
              </w:rPr>
              <w:t xml:space="preserve">Uw Electronic Banking toepassing dient multi-user te zijn en ondersteunt minimaal </w:t>
            </w:r>
            <w:r w:rsidR="008B5263">
              <w:rPr>
                <w:rFonts w:cs="Arial"/>
              </w:rPr>
              <w:t xml:space="preserve">25 </w:t>
            </w:r>
            <w:r w:rsidRPr="008E0FF4">
              <w:rPr>
                <w:rFonts w:cs="Arial"/>
              </w:rPr>
              <w:t>gelijktijdige gebruikers van de gemeente zonder negatieve gevolgen voor de performance</w:t>
            </w:r>
            <w:r>
              <w:rPr>
                <w:rFonts w:cs="Arial"/>
              </w:rPr>
              <w:t>.</w:t>
            </w:r>
          </w:p>
        </w:tc>
      </w:tr>
      <w:tr w:rsidR="008E0FF4" w:rsidRPr="0099112A" w14:paraId="14035DE4" w14:textId="77777777" w:rsidTr="008B5263">
        <w:tc>
          <w:tcPr>
            <w:tcW w:w="1028" w:type="dxa"/>
            <w:tcBorders>
              <w:top w:val="single" w:sz="4" w:space="0" w:color="auto"/>
              <w:left w:val="single" w:sz="4" w:space="0" w:color="auto"/>
              <w:bottom w:val="single" w:sz="4" w:space="0" w:color="auto"/>
              <w:right w:val="single" w:sz="4" w:space="0" w:color="auto"/>
            </w:tcBorders>
          </w:tcPr>
          <w:p w14:paraId="309CBA47" w14:textId="77777777" w:rsidR="008E0FF4" w:rsidRPr="0099112A" w:rsidRDefault="008E0FF4" w:rsidP="00212635">
            <w:pPr>
              <w:rPr>
                <w:rFonts w:cs="Arial"/>
              </w:rPr>
            </w:pPr>
            <w:r>
              <w:rPr>
                <w:rFonts w:cs="Arial"/>
              </w:rPr>
              <w:t>E19</w:t>
            </w:r>
          </w:p>
        </w:tc>
        <w:tc>
          <w:tcPr>
            <w:tcW w:w="7881" w:type="dxa"/>
            <w:tcBorders>
              <w:top w:val="single" w:sz="4" w:space="0" w:color="auto"/>
              <w:left w:val="single" w:sz="4" w:space="0" w:color="auto"/>
              <w:bottom w:val="single" w:sz="4" w:space="0" w:color="auto"/>
              <w:right w:val="single" w:sz="4" w:space="0" w:color="auto"/>
            </w:tcBorders>
          </w:tcPr>
          <w:p w14:paraId="07A304FF" w14:textId="77777777" w:rsidR="008E0FF4" w:rsidRPr="0099112A" w:rsidRDefault="008E0FF4" w:rsidP="00212635">
            <w:pPr>
              <w:rPr>
                <w:rFonts w:cs="Arial"/>
              </w:rPr>
            </w:pPr>
            <w:r w:rsidRPr="00AA116B">
              <w:rPr>
                <w:rFonts w:cs="Arial"/>
              </w:rPr>
              <w:t>Het is mogelijk om in het pakket voor electronic banking tekenbevoegdheden en tekenstructuren toe te kennen met daarbij de mogelijkheid om per rekening combinaties van medewerkers, bevoegdheden</w:t>
            </w:r>
            <w:r>
              <w:rPr>
                <w:rFonts w:cs="Arial"/>
              </w:rPr>
              <w:t xml:space="preserve"> en limieten vast te leggen.</w:t>
            </w:r>
            <w:r>
              <w:t xml:space="preserve"> </w:t>
            </w:r>
            <w:r w:rsidRPr="008E0FF4">
              <w:rPr>
                <w:rFonts w:cs="Arial"/>
              </w:rPr>
              <w:t>Voor het fiatteren van opdrachten zijn minstens twee handtekeningen vereist, waarbij onderscheid gemaakt moet kunnen worden in autorisatieniveau tussen een eerste en tweede handtekening.</w:t>
            </w:r>
          </w:p>
        </w:tc>
      </w:tr>
      <w:tr w:rsidR="008E0FF4" w:rsidRPr="0099112A" w14:paraId="3FC6C98F" w14:textId="77777777" w:rsidTr="008B5263">
        <w:tc>
          <w:tcPr>
            <w:tcW w:w="1028" w:type="dxa"/>
            <w:tcBorders>
              <w:top w:val="single" w:sz="4" w:space="0" w:color="auto"/>
              <w:left w:val="single" w:sz="4" w:space="0" w:color="auto"/>
              <w:bottom w:val="single" w:sz="4" w:space="0" w:color="auto"/>
              <w:right w:val="single" w:sz="4" w:space="0" w:color="auto"/>
            </w:tcBorders>
          </w:tcPr>
          <w:p w14:paraId="6035B098" w14:textId="77777777" w:rsidR="008E0FF4" w:rsidRPr="0099112A" w:rsidRDefault="008E0FF4" w:rsidP="00212635">
            <w:pPr>
              <w:rPr>
                <w:rFonts w:cs="Arial"/>
              </w:rPr>
            </w:pPr>
            <w:r>
              <w:rPr>
                <w:rFonts w:cs="Arial"/>
              </w:rPr>
              <w:t>E20</w:t>
            </w:r>
          </w:p>
        </w:tc>
        <w:tc>
          <w:tcPr>
            <w:tcW w:w="7881" w:type="dxa"/>
            <w:tcBorders>
              <w:top w:val="single" w:sz="4" w:space="0" w:color="auto"/>
              <w:left w:val="single" w:sz="4" w:space="0" w:color="auto"/>
              <w:bottom w:val="single" w:sz="4" w:space="0" w:color="auto"/>
              <w:right w:val="single" w:sz="4" w:space="0" w:color="auto"/>
            </w:tcBorders>
          </w:tcPr>
          <w:p w14:paraId="06C49CFA" w14:textId="77777777" w:rsidR="008E0FF4" w:rsidRPr="0099112A" w:rsidRDefault="008E0FF4" w:rsidP="00212635">
            <w:pPr>
              <w:rPr>
                <w:rFonts w:cs="Arial"/>
              </w:rPr>
            </w:pPr>
            <w:r w:rsidRPr="00AA116B">
              <w:rPr>
                <w:rFonts w:cs="Arial"/>
              </w:rPr>
              <w:t>Het electronic banking pakket voert een controle uit op geautoriseerde handtekeningen en de juiste combinatie van handtekeningen bij het uitgaande betalingsverkeer.</w:t>
            </w:r>
          </w:p>
        </w:tc>
      </w:tr>
      <w:tr w:rsidR="008E0FF4" w:rsidRPr="0099112A" w14:paraId="6C71889D" w14:textId="77777777" w:rsidTr="008B5263">
        <w:tc>
          <w:tcPr>
            <w:tcW w:w="1028" w:type="dxa"/>
            <w:tcBorders>
              <w:top w:val="single" w:sz="4" w:space="0" w:color="auto"/>
              <w:left w:val="single" w:sz="4" w:space="0" w:color="auto"/>
              <w:bottom w:val="single" w:sz="4" w:space="0" w:color="auto"/>
              <w:right w:val="single" w:sz="4" w:space="0" w:color="auto"/>
            </w:tcBorders>
          </w:tcPr>
          <w:p w14:paraId="482F4944" w14:textId="77777777" w:rsidR="008E0FF4" w:rsidRPr="0099112A" w:rsidRDefault="008E0FF4" w:rsidP="00212635">
            <w:pPr>
              <w:rPr>
                <w:rFonts w:cs="Arial"/>
              </w:rPr>
            </w:pPr>
            <w:r>
              <w:rPr>
                <w:rFonts w:cs="Arial"/>
              </w:rPr>
              <w:t>E21</w:t>
            </w:r>
          </w:p>
        </w:tc>
        <w:tc>
          <w:tcPr>
            <w:tcW w:w="7881" w:type="dxa"/>
            <w:tcBorders>
              <w:top w:val="single" w:sz="4" w:space="0" w:color="auto"/>
              <w:left w:val="single" w:sz="4" w:space="0" w:color="auto"/>
              <w:bottom w:val="single" w:sz="4" w:space="0" w:color="auto"/>
              <w:right w:val="single" w:sz="4" w:space="0" w:color="auto"/>
            </w:tcBorders>
          </w:tcPr>
          <w:p w14:paraId="591A9922" w14:textId="77777777" w:rsidR="008E0FF4" w:rsidRPr="0099112A" w:rsidRDefault="008E0FF4" w:rsidP="00212635">
            <w:pPr>
              <w:rPr>
                <w:rFonts w:cs="Arial"/>
              </w:rPr>
            </w:pPr>
            <w:r w:rsidRPr="00AA116B">
              <w:rPr>
                <w:rFonts w:cs="Arial"/>
              </w:rPr>
              <w:t>Alle onderdelen, die voor opdrachtgever in het bancair systeem – o.a. scherm, handleiding, helpfunctie – zichtbaar zijn, dienen in de Nederlandse taal te zijn.</w:t>
            </w:r>
          </w:p>
        </w:tc>
      </w:tr>
      <w:tr w:rsidR="008E0FF4" w:rsidRPr="0099112A" w14:paraId="1E12FB48" w14:textId="77777777" w:rsidTr="008B5263">
        <w:tc>
          <w:tcPr>
            <w:tcW w:w="1028" w:type="dxa"/>
            <w:tcBorders>
              <w:top w:val="single" w:sz="4" w:space="0" w:color="auto"/>
              <w:left w:val="single" w:sz="4" w:space="0" w:color="auto"/>
              <w:bottom w:val="single" w:sz="4" w:space="0" w:color="auto"/>
              <w:right w:val="single" w:sz="4" w:space="0" w:color="auto"/>
            </w:tcBorders>
          </w:tcPr>
          <w:p w14:paraId="5A92D204" w14:textId="77777777" w:rsidR="008E0FF4" w:rsidRPr="0099112A" w:rsidRDefault="008E0FF4" w:rsidP="00212635">
            <w:pPr>
              <w:rPr>
                <w:rFonts w:cs="Arial"/>
              </w:rPr>
            </w:pPr>
            <w:r>
              <w:rPr>
                <w:rFonts w:cs="Arial"/>
              </w:rPr>
              <w:t>E22</w:t>
            </w:r>
          </w:p>
        </w:tc>
        <w:tc>
          <w:tcPr>
            <w:tcW w:w="7881" w:type="dxa"/>
            <w:tcBorders>
              <w:top w:val="single" w:sz="4" w:space="0" w:color="auto"/>
              <w:left w:val="single" w:sz="4" w:space="0" w:color="auto"/>
              <w:bottom w:val="single" w:sz="4" w:space="0" w:color="auto"/>
              <w:right w:val="single" w:sz="4" w:space="0" w:color="auto"/>
            </w:tcBorders>
          </w:tcPr>
          <w:p w14:paraId="4D8FBB58" w14:textId="77777777" w:rsidR="008E0FF4" w:rsidRPr="0099112A" w:rsidRDefault="008E0FF4" w:rsidP="00212635">
            <w:pPr>
              <w:rPr>
                <w:rFonts w:cs="Arial"/>
              </w:rPr>
            </w:pPr>
            <w:r w:rsidRPr="00AA116B">
              <w:rPr>
                <w:rFonts w:cs="Arial"/>
              </w:rPr>
              <w:t>Het electronic banking systeem dient te beschikken over geavanceerde printmogelijkheden.</w:t>
            </w:r>
          </w:p>
        </w:tc>
      </w:tr>
      <w:tr w:rsidR="008E0FF4" w:rsidRPr="0099112A" w14:paraId="72612655" w14:textId="77777777" w:rsidTr="008B5263">
        <w:tc>
          <w:tcPr>
            <w:tcW w:w="1028" w:type="dxa"/>
            <w:tcBorders>
              <w:top w:val="single" w:sz="4" w:space="0" w:color="auto"/>
              <w:left w:val="single" w:sz="4" w:space="0" w:color="auto"/>
              <w:bottom w:val="single" w:sz="4" w:space="0" w:color="auto"/>
              <w:right w:val="single" w:sz="4" w:space="0" w:color="auto"/>
            </w:tcBorders>
          </w:tcPr>
          <w:p w14:paraId="593ECA9A" w14:textId="77777777" w:rsidR="008E0FF4" w:rsidRPr="0099112A" w:rsidRDefault="008E0FF4" w:rsidP="00212635">
            <w:pPr>
              <w:rPr>
                <w:rFonts w:cs="Arial"/>
              </w:rPr>
            </w:pPr>
            <w:r>
              <w:rPr>
                <w:rFonts w:cs="Arial"/>
              </w:rPr>
              <w:t>E23</w:t>
            </w:r>
          </w:p>
        </w:tc>
        <w:tc>
          <w:tcPr>
            <w:tcW w:w="7881" w:type="dxa"/>
            <w:tcBorders>
              <w:top w:val="single" w:sz="4" w:space="0" w:color="auto"/>
              <w:left w:val="single" w:sz="4" w:space="0" w:color="auto"/>
              <w:bottom w:val="single" w:sz="4" w:space="0" w:color="auto"/>
              <w:right w:val="single" w:sz="4" w:space="0" w:color="auto"/>
            </w:tcBorders>
          </w:tcPr>
          <w:p w14:paraId="58EF60CB" w14:textId="77777777" w:rsidR="008E0FF4" w:rsidRPr="0099112A" w:rsidRDefault="008E0FF4" w:rsidP="00212635">
            <w:pPr>
              <w:rPr>
                <w:rFonts w:cs="Arial"/>
              </w:rPr>
            </w:pPr>
            <w:r w:rsidRPr="008E0FF4">
              <w:rPr>
                <w:rFonts w:cs="Arial"/>
              </w:rPr>
              <w:t>Uw Electronic Banking toepassing dient te beschikken over uitgebreide zoek- en sorteermogelijkheden op bedrag, rekeningnummer, naam, datum, omschrijving en autorisatie informatie. Deze informatie dient minimaal 12 maanden beschikbaar te zijn. Tevens dient deze data eenvoudig geprint en geëxporteerd te kunnen worden naar Excel- of Pdf-formaat.</w:t>
            </w:r>
          </w:p>
        </w:tc>
      </w:tr>
      <w:tr w:rsidR="008E0FF4" w:rsidRPr="0099112A" w14:paraId="1B0D498F" w14:textId="77777777" w:rsidTr="008B5263">
        <w:tc>
          <w:tcPr>
            <w:tcW w:w="1028" w:type="dxa"/>
            <w:tcBorders>
              <w:top w:val="single" w:sz="4" w:space="0" w:color="auto"/>
              <w:left w:val="single" w:sz="4" w:space="0" w:color="auto"/>
              <w:bottom w:val="single" w:sz="4" w:space="0" w:color="auto"/>
              <w:right w:val="single" w:sz="4" w:space="0" w:color="auto"/>
            </w:tcBorders>
          </w:tcPr>
          <w:p w14:paraId="14087BE0" w14:textId="77777777" w:rsidR="008E0FF4" w:rsidRPr="0099112A" w:rsidRDefault="008E0FF4" w:rsidP="00212635">
            <w:pPr>
              <w:rPr>
                <w:rFonts w:cs="Arial"/>
              </w:rPr>
            </w:pPr>
            <w:r>
              <w:rPr>
                <w:rFonts w:cs="Arial"/>
              </w:rPr>
              <w:t>E24</w:t>
            </w:r>
          </w:p>
        </w:tc>
        <w:tc>
          <w:tcPr>
            <w:tcW w:w="7881" w:type="dxa"/>
            <w:tcBorders>
              <w:top w:val="single" w:sz="4" w:space="0" w:color="auto"/>
              <w:left w:val="single" w:sz="4" w:space="0" w:color="auto"/>
              <w:bottom w:val="single" w:sz="4" w:space="0" w:color="auto"/>
              <w:right w:val="single" w:sz="4" w:space="0" w:color="auto"/>
            </w:tcBorders>
          </w:tcPr>
          <w:p w14:paraId="2484F08E" w14:textId="77777777" w:rsidR="008E0FF4" w:rsidRPr="0099112A" w:rsidRDefault="008E0FF4" w:rsidP="00212635">
            <w:pPr>
              <w:rPr>
                <w:rFonts w:cs="Arial"/>
              </w:rPr>
            </w:pPr>
            <w:r w:rsidRPr="00AA116B">
              <w:rPr>
                <w:rFonts w:cs="Arial"/>
              </w:rPr>
              <w:t>Het moet mogelijk zijn bestanden op te schonen en naar historie te verplaatsen zodat ze later nog raadpleegbaar zijn met de mogelijkheid to</w:t>
            </w:r>
            <w:r>
              <w:rPr>
                <w:rFonts w:cs="Arial"/>
              </w:rPr>
              <w:t xml:space="preserve">t het maken van een back-up. </w:t>
            </w:r>
          </w:p>
        </w:tc>
      </w:tr>
      <w:tr w:rsidR="008E0FF4" w:rsidRPr="0099112A" w14:paraId="23971571" w14:textId="77777777" w:rsidTr="008B5263">
        <w:tc>
          <w:tcPr>
            <w:tcW w:w="1028" w:type="dxa"/>
            <w:tcBorders>
              <w:top w:val="single" w:sz="4" w:space="0" w:color="auto"/>
              <w:left w:val="single" w:sz="4" w:space="0" w:color="auto"/>
              <w:bottom w:val="single" w:sz="4" w:space="0" w:color="auto"/>
              <w:right w:val="single" w:sz="4" w:space="0" w:color="auto"/>
            </w:tcBorders>
          </w:tcPr>
          <w:p w14:paraId="67CBC1D9" w14:textId="77777777" w:rsidR="008E0FF4" w:rsidRPr="0099112A" w:rsidRDefault="008E0FF4" w:rsidP="00212635">
            <w:pPr>
              <w:rPr>
                <w:rFonts w:cs="Arial"/>
              </w:rPr>
            </w:pPr>
            <w:r>
              <w:rPr>
                <w:rFonts w:cs="Arial"/>
              </w:rPr>
              <w:t>E25</w:t>
            </w:r>
          </w:p>
        </w:tc>
        <w:tc>
          <w:tcPr>
            <w:tcW w:w="7881" w:type="dxa"/>
            <w:tcBorders>
              <w:top w:val="single" w:sz="4" w:space="0" w:color="auto"/>
              <w:left w:val="single" w:sz="4" w:space="0" w:color="auto"/>
              <w:bottom w:val="single" w:sz="4" w:space="0" w:color="auto"/>
              <w:right w:val="single" w:sz="4" w:space="0" w:color="auto"/>
            </w:tcBorders>
          </w:tcPr>
          <w:p w14:paraId="0ED885F1" w14:textId="77777777" w:rsidR="008E0FF4" w:rsidRPr="0099112A" w:rsidRDefault="008E0FF4" w:rsidP="00212635">
            <w:pPr>
              <w:rPr>
                <w:rFonts w:cs="Arial"/>
              </w:rPr>
            </w:pPr>
            <w:r w:rsidRPr="00AA116B">
              <w:rPr>
                <w:rFonts w:cs="Arial"/>
              </w:rPr>
              <w:t>Het electronic banking pakket biedt de mogelijkheid actuele rekening informatie (intradaginformatie = real time informatie) op te vragen.</w:t>
            </w:r>
          </w:p>
        </w:tc>
      </w:tr>
      <w:tr w:rsidR="008E0FF4" w:rsidRPr="0099112A" w14:paraId="5066BBBF" w14:textId="77777777" w:rsidTr="008B5263">
        <w:tc>
          <w:tcPr>
            <w:tcW w:w="1028" w:type="dxa"/>
            <w:tcBorders>
              <w:top w:val="single" w:sz="4" w:space="0" w:color="auto"/>
              <w:left w:val="single" w:sz="4" w:space="0" w:color="auto"/>
              <w:bottom w:val="single" w:sz="4" w:space="0" w:color="auto"/>
              <w:right w:val="single" w:sz="4" w:space="0" w:color="auto"/>
            </w:tcBorders>
          </w:tcPr>
          <w:p w14:paraId="761E4DF0" w14:textId="77777777" w:rsidR="008E0FF4" w:rsidRPr="0099112A" w:rsidRDefault="008E0FF4" w:rsidP="00212635">
            <w:pPr>
              <w:rPr>
                <w:rFonts w:cs="Arial"/>
              </w:rPr>
            </w:pPr>
            <w:r>
              <w:rPr>
                <w:rFonts w:cs="Arial"/>
              </w:rPr>
              <w:t>E26</w:t>
            </w:r>
          </w:p>
        </w:tc>
        <w:tc>
          <w:tcPr>
            <w:tcW w:w="7881" w:type="dxa"/>
            <w:tcBorders>
              <w:top w:val="single" w:sz="4" w:space="0" w:color="auto"/>
              <w:left w:val="single" w:sz="4" w:space="0" w:color="auto"/>
              <w:bottom w:val="single" w:sz="4" w:space="0" w:color="auto"/>
              <w:right w:val="single" w:sz="4" w:space="0" w:color="auto"/>
            </w:tcBorders>
          </w:tcPr>
          <w:p w14:paraId="03A0F1BE" w14:textId="77777777" w:rsidR="008E0FF4" w:rsidRPr="0099112A" w:rsidRDefault="008E0FF4" w:rsidP="00212635">
            <w:pPr>
              <w:rPr>
                <w:rFonts w:cs="Arial"/>
              </w:rPr>
            </w:pPr>
            <w:r w:rsidRPr="008E0FF4">
              <w:rPr>
                <w:rFonts w:cs="Arial"/>
              </w:rPr>
              <w:t>Het is mogelijk om betalingen met een uitvoerdatum in de toekomst tot minimaal een jaar vooruit op te kunnen voeren in de Electronic Banking toepassing</w:t>
            </w:r>
          </w:p>
        </w:tc>
      </w:tr>
      <w:tr w:rsidR="008E0FF4" w:rsidRPr="0099112A" w14:paraId="708C412E" w14:textId="77777777" w:rsidTr="008B5263">
        <w:tc>
          <w:tcPr>
            <w:tcW w:w="1028" w:type="dxa"/>
            <w:tcBorders>
              <w:top w:val="single" w:sz="4" w:space="0" w:color="auto"/>
              <w:left w:val="single" w:sz="4" w:space="0" w:color="auto"/>
              <w:bottom w:val="single" w:sz="4" w:space="0" w:color="auto"/>
              <w:right w:val="single" w:sz="4" w:space="0" w:color="auto"/>
            </w:tcBorders>
          </w:tcPr>
          <w:p w14:paraId="103D714C" w14:textId="77777777" w:rsidR="008E0FF4" w:rsidRPr="0099112A" w:rsidRDefault="008E0FF4" w:rsidP="00212635">
            <w:pPr>
              <w:rPr>
                <w:rFonts w:cs="Arial"/>
              </w:rPr>
            </w:pPr>
            <w:r>
              <w:rPr>
                <w:rFonts w:cs="Arial"/>
              </w:rPr>
              <w:t>E27</w:t>
            </w:r>
          </w:p>
        </w:tc>
        <w:tc>
          <w:tcPr>
            <w:tcW w:w="7881" w:type="dxa"/>
            <w:tcBorders>
              <w:top w:val="single" w:sz="4" w:space="0" w:color="auto"/>
              <w:left w:val="single" w:sz="4" w:space="0" w:color="auto"/>
              <w:bottom w:val="single" w:sz="4" w:space="0" w:color="auto"/>
              <w:right w:val="single" w:sz="4" w:space="0" w:color="auto"/>
            </w:tcBorders>
          </w:tcPr>
          <w:p w14:paraId="20301B19" w14:textId="77777777" w:rsidR="008E0FF4" w:rsidRPr="0099112A" w:rsidRDefault="008E0FF4" w:rsidP="00212635">
            <w:pPr>
              <w:rPr>
                <w:rFonts w:cs="Arial"/>
              </w:rPr>
            </w:pPr>
            <w:r w:rsidRPr="00AA116B">
              <w:rPr>
                <w:rFonts w:cs="Arial"/>
              </w:rPr>
              <w:t>De inschrijver is in staat om via het pakket voor electronic banking op iedere werkdag digitale rekeningoverzichten te verstrekken.</w:t>
            </w:r>
          </w:p>
        </w:tc>
      </w:tr>
      <w:tr w:rsidR="008E0FF4" w:rsidRPr="0099112A" w14:paraId="48848A40" w14:textId="77777777" w:rsidTr="008B5263">
        <w:tc>
          <w:tcPr>
            <w:tcW w:w="1028" w:type="dxa"/>
            <w:tcBorders>
              <w:top w:val="single" w:sz="4" w:space="0" w:color="auto"/>
              <w:left w:val="single" w:sz="4" w:space="0" w:color="auto"/>
              <w:bottom w:val="single" w:sz="4" w:space="0" w:color="auto"/>
              <w:right w:val="single" w:sz="4" w:space="0" w:color="auto"/>
            </w:tcBorders>
          </w:tcPr>
          <w:p w14:paraId="4FAD7D44" w14:textId="77777777" w:rsidR="008E0FF4" w:rsidRPr="0099112A" w:rsidRDefault="008E0FF4" w:rsidP="00212635">
            <w:pPr>
              <w:rPr>
                <w:rFonts w:cs="Arial"/>
              </w:rPr>
            </w:pPr>
            <w:r>
              <w:rPr>
                <w:rFonts w:cs="Arial"/>
              </w:rPr>
              <w:lastRenderedPageBreak/>
              <w:t>E28</w:t>
            </w:r>
          </w:p>
        </w:tc>
        <w:tc>
          <w:tcPr>
            <w:tcW w:w="7881" w:type="dxa"/>
            <w:tcBorders>
              <w:top w:val="single" w:sz="4" w:space="0" w:color="auto"/>
              <w:left w:val="single" w:sz="4" w:space="0" w:color="auto"/>
              <w:bottom w:val="single" w:sz="4" w:space="0" w:color="auto"/>
              <w:right w:val="single" w:sz="4" w:space="0" w:color="auto"/>
            </w:tcBorders>
          </w:tcPr>
          <w:p w14:paraId="4DAB87C6" w14:textId="77777777" w:rsidR="008E0FF4" w:rsidRPr="0099112A" w:rsidRDefault="008E0FF4" w:rsidP="00212635">
            <w:pPr>
              <w:rPr>
                <w:rFonts w:cs="Arial"/>
              </w:rPr>
            </w:pPr>
            <w:r w:rsidRPr="00AA116B">
              <w:rPr>
                <w:rFonts w:cs="Arial"/>
              </w:rPr>
              <w:t>Het electronic banking systeem dient beveiligd te zijn tegen identiteitsfraude. Hiermee wordt o.a. bedoeld het vervalsen van de afzender van een e-mailbericht (het zogenaamde ‘spoofen’) of het vervalsen van de URL van een website.</w:t>
            </w:r>
          </w:p>
        </w:tc>
      </w:tr>
      <w:tr w:rsidR="008E0FF4" w:rsidRPr="0099112A" w14:paraId="414DB5CF" w14:textId="77777777" w:rsidTr="008B5263">
        <w:tc>
          <w:tcPr>
            <w:tcW w:w="1028" w:type="dxa"/>
            <w:tcBorders>
              <w:top w:val="single" w:sz="4" w:space="0" w:color="auto"/>
              <w:left w:val="single" w:sz="4" w:space="0" w:color="auto"/>
              <w:bottom w:val="single" w:sz="4" w:space="0" w:color="auto"/>
              <w:right w:val="single" w:sz="4" w:space="0" w:color="auto"/>
            </w:tcBorders>
          </w:tcPr>
          <w:p w14:paraId="1FB8927E" w14:textId="77777777" w:rsidR="008E0FF4" w:rsidRPr="0099112A" w:rsidRDefault="008E0FF4" w:rsidP="00212635">
            <w:pPr>
              <w:rPr>
                <w:rFonts w:cs="Arial"/>
              </w:rPr>
            </w:pPr>
            <w:r>
              <w:rPr>
                <w:rFonts w:cs="Arial"/>
              </w:rPr>
              <w:t>E29</w:t>
            </w:r>
          </w:p>
        </w:tc>
        <w:tc>
          <w:tcPr>
            <w:tcW w:w="7881" w:type="dxa"/>
            <w:tcBorders>
              <w:top w:val="single" w:sz="4" w:space="0" w:color="auto"/>
              <w:left w:val="single" w:sz="4" w:space="0" w:color="auto"/>
              <w:bottom w:val="single" w:sz="4" w:space="0" w:color="auto"/>
              <w:right w:val="single" w:sz="4" w:space="0" w:color="auto"/>
            </w:tcBorders>
          </w:tcPr>
          <w:p w14:paraId="06D8AC11" w14:textId="77777777" w:rsidR="008E0FF4" w:rsidRPr="0099112A" w:rsidRDefault="008E0FF4" w:rsidP="00212635">
            <w:pPr>
              <w:rPr>
                <w:rFonts w:cs="Arial"/>
              </w:rPr>
            </w:pPr>
            <w:r w:rsidRPr="00AA116B">
              <w:rPr>
                <w:rFonts w:cs="Arial"/>
              </w:rPr>
              <w:t>Audit logging: alle gegevens kunnen worden voorzien worden van een audit trail. In de audit trail worden per transactie gebruikersnaam, aard van de wijzigingen, transactiedata en tijd bijgehouden.</w:t>
            </w:r>
          </w:p>
        </w:tc>
      </w:tr>
      <w:tr w:rsidR="008E0FF4" w:rsidRPr="0099112A" w14:paraId="54B0EE0C" w14:textId="77777777" w:rsidTr="008B5263">
        <w:trPr>
          <w:trHeight w:val="913"/>
        </w:trPr>
        <w:tc>
          <w:tcPr>
            <w:tcW w:w="1028" w:type="dxa"/>
            <w:tcBorders>
              <w:top w:val="single" w:sz="4" w:space="0" w:color="auto"/>
              <w:left w:val="single" w:sz="4" w:space="0" w:color="auto"/>
              <w:bottom w:val="single" w:sz="4" w:space="0" w:color="auto"/>
              <w:right w:val="single" w:sz="4" w:space="0" w:color="auto"/>
            </w:tcBorders>
          </w:tcPr>
          <w:p w14:paraId="5D44916D" w14:textId="77777777" w:rsidR="008E0FF4" w:rsidRPr="0099112A" w:rsidRDefault="008E0FF4" w:rsidP="00212635">
            <w:pPr>
              <w:rPr>
                <w:rFonts w:cs="Arial"/>
              </w:rPr>
            </w:pPr>
            <w:r>
              <w:rPr>
                <w:rFonts w:cs="Arial"/>
              </w:rPr>
              <w:t>E30</w:t>
            </w:r>
          </w:p>
        </w:tc>
        <w:tc>
          <w:tcPr>
            <w:tcW w:w="7881" w:type="dxa"/>
            <w:tcBorders>
              <w:top w:val="single" w:sz="4" w:space="0" w:color="auto"/>
              <w:left w:val="single" w:sz="4" w:space="0" w:color="auto"/>
              <w:bottom w:val="single" w:sz="4" w:space="0" w:color="auto"/>
              <w:right w:val="single" w:sz="4" w:space="0" w:color="auto"/>
            </w:tcBorders>
          </w:tcPr>
          <w:p w14:paraId="2A8BEA86" w14:textId="77777777" w:rsidR="008E0FF4" w:rsidRPr="0099112A" w:rsidRDefault="008E0FF4" w:rsidP="00212635">
            <w:pPr>
              <w:rPr>
                <w:rFonts w:cs="Arial"/>
              </w:rPr>
            </w:pPr>
            <w:r w:rsidRPr="00AA116B">
              <w:rPr>
                <w:rFonts w:cs="Arial"/>
              </w:rPr>
              <w:t>De inschrijver dient bij calamiteiten (calamiteitenplan bij uitval electronic banking-systeem/ internet) binnen 24 uur door middel van uitwijk de mogelijkheid te bieden om betalingen te kunnen verrichten en informatie te kunnen opvragen.</w:t>
            </w:r>
          </w:p>
        </w:tc>
      </w:tr>
      <w:tr w:rsidR="008E0FF4" w:rsidRPr="0099112A" w14:paraId="46527F82" w14:textId="77777777" w:rsidTr="008B5263">
        <w:tc>
          <w:tcPr>
            <w:tcW w:w="1028" w:type="dxa"/>
            <w:tcBorders>
              <w:top w:val="single" w:sz="4" w:space="0" w:color="auto"/>
              <w:left w:val="single" w:sz="4" w:space="0" w:color="auto"/>
              <w:bottom w:val="single" w:sz="4" w:space="0" w:color="auto"/>
              <w:right w:val="single" w:sz="4" w:space="0" w:color="auto"/>
            </w:tcBorders>
          </w:tcPr>
          <w:p w14:paraId="22A91442" w14:textId="77777777" w:rsidR="008E0FF4" w:rsidRPr="0099112A" w:rsidRDefault="008E0FF4" w:rsidP="00212635">
            <w:pPr>
              <w:rPr>
                <w:rFonts w:cs="Arial"/>
              </w:rPr>
            </w:pPr>
            <w:r>
              <w:rPr>
                <w:rFonts w:cs="Arial"/>
              </w:rPr>
              <w:t>E31</w:t>
            </w:r>
          </w:p>
        </w:tc>
        <w:tc>
          <w:tcPr>
            <w:tcW w:w="7881" w:type="dxa"/>
            <w:tcBorders>
              <w:top w:val="single" w:sz="4" w:space="0" w:color="auto"/>
              <w:left w:val="single" w:sz="4" w:space="0" w:color="auto"/>
              <w:bottom w:val="single" w:sz="4" w:space="0" w:color="auto"/>
              <w:right w:val="single" w:sz="4" w:space="0" w:color="auto"/>
            </w:tcBorders>
          </w:tcPr>
          <w:p w14:paraId="4B7AEFE8" w14:textId="77777777" w:rsidR="008E0FF4" w:rsidRPr="0099112A" w:rsidRDefault="008E0FF4" w:rsidP="008E0FF4">
            <w:pPr>
              <w:rPr>
                <w:rFonts w:cs="Arial"/>
              </w:rPr>
            </w:pPr>
            <w:r w:rsidRPr="008E0FF4">
              <w:rPr>
                <w:rFonts w:cs="Arial"/>
              </w:rPr>
              <w:t xml:space="preserve">U ontzorgt c.q. verleent optimale ondersteuning aan de gemeente bij de implementatie van de Electronic Banking toepassing en uitrol van de dienstverlening. Dit is inclusief benodigde gebruikerstrainingen. U neemt de kosten hiervan voor uw rekening. </w:t>
            </w:r>
          </w:p>
        </w:tc>
      </w:tr>
      <w:tr w:rsidR="008E0FF4" w:rsidRPr="0099112A" w14:paraId="47F2D023" w14:textId="77777777" w:rsidTr="008B5263">
        <w:tc>
          <w:tcPr>
            <w:tcW w:w="1028" w:type="dxa"/>
            <w:tcBorders>
              <w:top w:val="single" w:sz="4" w:space="0" w:color="auto"/>
              <w:left w:val="single" w:sz="4" w:space="0" w:color="auto"/>
              <w:bottom w:val="single" w:sz="4" w:space="0" w:color="auto"/>
              <w:right w:val="single" w:sz="4" w:space="0" w:color="auto"/>
            </w:tcBorders>
          </w:tcPr>
          <w:p w14:paraId="65F26B1A" w14:textId="77777777" w:rsidR="008E0FF4" w:rsidRPr="0099112A" w:rsidRDefault="008E0FF4" w:rsidP="00212635">
            <w:pPr>
              <w:rPr>
                <w:rFonts w:cs="Arial"/>
              </w:rPr>
            </w:pPr>
            <w:r>
              <w:rPr>
                <w:rFonts w:cs="Arial"/>
              </w:rPr>
              <w:t>E32</w:t>
            </w:r>
          </w:p>
        </w:tc>
        <w:tc>
          <w:tcPr>
            <w:tcW w:w="7881" w:type="dxa"/>
            <w:tcBorders>
              <w:top w:val="single" w:sz="4" w:space="0" w:color="auto"/>
              <w:left w:val="single" w:sz="4" w:space="0" w:color="auto"/>
              <w:bottom w:val="single" w:sz="4" w:space="0" w:color="auto"/>
              <w:right w:val="single" w:sz="4" w:space="0" w:color="auto"/>
            </w:tcBorders>
          </w:tcPr>
          <w:p w14:paraId="2003AC39" w14:textId="77777777" w:rsidR="008E0FF4" w:rsidRPr="0099112A" w:rsidRDefault="00AB3900" w:rsidP="00212635">
            <w:pPr>
              <w:rPr>
                <w:rFonts w:cs="Arial"/>
              </w:rPr>
            </w:pPr>
            <w:r w:rsidRPr="00AB3900">
              <w:rPr>
                <w:rFonts w:cs="Arial"/>
              </w:rPr>
              <w:t>Na afloop van de overeenkomst waarborgt u een goede overdracht naar een nieuwe bank</w:t>
            </w:r>
          </w:p>
        </w:tc>
      </w:tr>
    </w:tbl>
    <w:p w14:paraId="4927A8DA" w14:textId="77777777" w:rsidR="00395821" w:rsidRDefault="00395821" w:rsidP="002E5599">
      <w:pPr>
        <w:spacing w:after="200" w:line="276" w:lineRule="auto"/>
        <w:rPr>
          <w:b/>
        </w:rPr>
      </w:pPr>
    </w:p>
    <w:p w14:paraId="1185A0BE" w14:textId="77777777" w:rsidR="00395821" w:rsidRDefault="00395821" w:rsidP="002E5599">
      <w:pPr>
        <w:spacing w:after="200" w:line="276" w:lineRule="auto"/>
        <w:rPr>
          <w:b/>
        </w:rPr>
      </w:pPr>
      <w:r>
        <w:rPr>
          <w:b/>
        </w:rPr>
        <w:t xml:space="preserve">Social return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7895"/>
      </w:tblGrid>
      <w:tr w:rsidR="00395821" w:rsidRPr="0099112A" w14:paraId="11C96A1B" w14:textId="77777777" w:rsidTr="008B5263">
        <w:tc>
          <w:tcPr>
            <w:tcW w:w="1014" w:type="dxa"/>
            <w:tcBorders>
              <w:top w:val="single" w:sz="4" w:space="0" w:color="auto"/>
              <w:left w:val="single" w:sz="4" w:space="0" w:color="auto"/>
              <w:bottom w:val="single" w:sz="4" w:space="0" w:color="auto"/>
              <w:right w:val="single" w:sz="4" w:space="0" w:color="auto"/>
            </w:tcBorders>
          </w:tcPr>
          <w:p w14:paraId="4E7461EE" w14:textId="77777777" w:rsidR="00395821" w:rsidRPr="0099112A" w:rsidRDefault="00395821" w:rsidP="003821E1">
            <w:pPr>
              <w:rPr>
                <w:rFonts w:cs="Arial"/>
              </w:rPr>
            </w:pPr>
            <w:r>
              <w:rPr>
                <w:rFonts w:cs="Arial"/>
              </w:rPr>
              <w:t>S1</w:t>
            </w:r>
          </w:p>
        </w:tc>
        <w:tc>
          <w:tcPr>
            <w:tcW w:w="7895" w:type="dxa"/>
            <w:tcBorders>
              <w:top w:val="single" w:sz="4" w:space="0" w:color="auto"/>
              <w:left w:val="single" w:sz="4" w:space="0" w:color="auto"/>
              <w:bottom w:val="single" w:sz="4" w:space="0" w:color="auto"/>
              <w:right w:val="single" w:sz="4" w:space="0" w:color="auto"/>
            </w:tcBorders>
          </w:tcPr>
          <w:p w14:paraId="61DDB72F" w14:textId="77777777" w:rsidR="00395821" w:rsidRPr="0099112A" w:rsidRDefault="003774F3" w:rsidP="00395821">
            <w:pPr>
              <w:rPr>
                <w:rFonts w:cs="Arial"/>
              </w:rPr>
            </w:pPr>
            <w:r>
              <w:rPr>
                <w:rFonts w:cs="Arial"/>
              </w:rPr>
              <w:t>2</w:t>
            </w:r>
            <w:r w:rsidR="00777591" w:rsidRPr="003774F3">
              <w:rPr>
                <w:rFonts w:cs="Arial"/>
              </w:rPr>
              <w:t>%</w:t>
            </w:r>
            <w:r w:rsidR="00395821" w:rsidRPr="003774F3">
              <w:rPr>
                <w:rFonts w:cs="Arial"/>
              </w:rPr>
              <w:t xml:space="preserve"> van</w:t>
            </w:r>
            <w:r w:rsidR="00395821" w:rsidRPr="00395821">
              <w:rPr>
                <w:rFonts w:cs="Arial"/>
              </w:rPr>
              <w:t xml:space="preserve"> de aanneemsom (exclusief BTW) </w:t>
            </w:r>
            <w:r w:rsidR="00395821">
              <w:rPr>
                <w:rFonts w:cs="Arial"/>
              </w:rPr>
              <w:t>wordt besteed aa</w:t>
            </w:r>
            <w:r w:rsidR="00395821" w:rsidRPr="00395821">
              <w:rPr>
                <w:rFonts w:cs="Arial"/>
              </w:rPr>
              <w:t>n Social Return.</w:t>
            </w:r>
          </w:p>
        </w:tc>
      </w:tr>
      <w:tr w:rsidR="00395821" w:rsidRPr="0099112A" w14:paraId="6EB7DDFF" w14:textId="77777777" w:rsidTr="008B5263">
        <w:tc>
          <w:tcPr>
            <w:tcW w:w="1014" w:type="dxa"/>
            <w:tcBorders>
              <w:top w:val="single" w:sz="4" w:space="0" w:color="auto"/>
              <w:left w:val="single" w:sz="4" w:space="0" w:color="auto"/>
              <w:bottom w:val="single" w:sz="4" w:space="0" w:color="auto"/>
              <w:right w:val="single" w:sz="4" w:space="0" w:color="auto"/>
            </w:tcBorders>
          </w:tcPr>
          <w:p w14:paraId="76F85417" w14:textId="77777777" w:rsidR="00395821" w:rsidRPr="0099112A" w:rsidRDefault="00395821" w:rsidP="003821E1">
            <w:pPr>
              <w:rPr>
                <w:rFonts w:cs="Arial"/>
              </w:rPr>
            </w:pPr>
            <w:r>
              <w:rPr>
                <w:rFonts w:cs="Arial"/>
              </w:rPr>
              <w:t>S2</w:t>
            </w:r>
          </w:p>
        </w:tc>
        <w:tc>
          <w:tcPr>
            <w:tcW w:w="7895" w:type="dxa"/>
            <w:tcBorders>
              <w:top w:val="single" w:sz="4" w:space="0" w:color="auto"/>
              <w:left w:val="single" w:sz="4" w:space="0" w:color="auto"/>
              <w:bottom w:val="single" w:sz="4" w:space="0" w:color="auto"/>
              <w:right w:val="single" w:sz="4" w:space="0" w:color="auto"/>
            </w:tcBorders>
          </w:tcPr>
          <w:p w14:paraId="2FBEDEBB" w14:textId="77777777" w:rsidR="00395821" w:rsidRPr="00395821" w:rsidRDefault="00395821" w:rsidP="00395821">
            <w:pPr>
              <w:rPr>
                <w:rFonts w:cs="Arial"/>
              </w:rPr>
            </w:pPr>
            <w:r w:rsidRPr="00395821">
              <w:rPr>
                <w:rFonts w:cs="Arial"/>
              </w:rPr>
              <w:t xml:space="preserve">U garandeert dat u zich gedurende de looptijd van de overeenkomst in zult spannen om schending van de internationale sociale normen te voorkomen. De fundamentele arbeidsnormen van de Internationale Arbeidsorganisatie (ILO) zijn vastgelegd in de conventies: </w:t>
            </w:r>
          </w:p>
          <w:p w14:paraId="487386D2" w14:textId="77777777" w:rsidR="00395821" w:rsidRDefault="00395821" w:rsidP="00395821">
            <w:pPr>
              <w:rPr>
                <w:rFonts w:cs="Arial"/>
              </w:rPr>
            </w:pPr>
            <w:r w:rsidRPr="00395821">
              <w:rPr>
                <w:rFonts w:cs="Arial"/>
              </w:rPr>
              <w:t xml:space="preserve">• inzake afschaffing van dwangarbeid en slavernij (29, 105); </w:t>
            </w:r>
          </w:p>
          <w:p w14:paraId="13080CCB" w14:textId="77777777" w:rsidR="00395821" w:rsidRDefault="00395821" w:rsidP="00395821">
            <w:pPr>
              <w:rPr>
                <w:rFonts w:cs="Arial"/>
              </w:rPr>
            </w:pPr>
            <w:r w:rsidRPr="00395821">
              <w:rPr>
                <w:rFonts w:cs="Arial"/>
              </w:rPr>
              <w:t xml:space="preserve">• inzake vrijwaring van discriminatie op het werk en in beroep (100, 111); </w:t>
            </w:r>
          </w:p>
          <w:p w14:paraId="36DF8DCE" w14:textId="77777777" w:rsidR="00395821" w:rsidRDefault="00395821" w:rsidP="00395821">
            <w:pPr>
              <w:rPr>
                <w:rFonts w:cs="Arial"/>
              </w:rPr>
            </w:pPr>
            <w:r w:rsidRPr="00395821">
              <w:rPr>
                <w:rFonts w:cs="Arial"/>
              </w:rPr>
              <w:t xml:space="preserve">• inzake afschaffing van kinderarbeid (138, 182); </w:t>
            </w:r>
          </w:p>
          <w:p w14:paraId="394FEB4F" w14:textId="77777777" w:rsidR="00395821" w:rsidRPr="00395821" w:rsidRDefault="00395821" w:rsidP="00395821">
            <w:pPr>
              <w:rPr>
                <w:rFonts w:cs="Arial"/>
              </w:rPr>
            </w:pPr>
            <w:r w:rsidRPr="00395821">
              <w:rPr>
                <w:rFonts w:cs="Arial"/>
              </w:rPr>
              <w:t xml:space="preserve">• inzake de vrijheid van vakvereniging en recht op collectief onderhandelen (87, 98). </w:t>
            </w:r>
          </w:p>
          <w:p w14:paraId="4A02F683" w14:textId="77777777" w:rsidR="00395821" w:rsidRPr="0099112A" w:rsidRDefault="00395821" w:rsidP="00395821">
            <w:pPr>
              <w:rPr>
                <w:rFonts w:cs="Arial"/>
              </w:rPr>
            </w:pPr>
            <w:r w:rsidRPr="00395821">
              <w:rPr>
                <w:rFonts w:cs="Arial"/>
              </w:rPr>
              <w:t>De mensenrechten uit de Universele Verklaring van de Rechten van de Mens (UVRM) en uitwerkingen daarvan in bindende verdragen (zoals BuPo en Esocul) die arbeids- en bedrijfsrelevant zijn. Er wordt geen verdere toespitsing gemaakt.</w:t>
            </w:r>
          </w:p>
        </w:tc>
      </w:tr>
    </w:tbl>
    <w:p w14:paraId="1ECC7ABF" w14:textId="77777777" w:rsidR="002E5599" w:rsidRDefault="00157A1D" w:rsidP="0091291A">
      <w:pPr>
        <w:pStyle w:val="Kop1"/>
      </w:pPr>
      <w:r w:rsidRPr="0099112A">
        <w:br w:type="page"/>
      </w:r>
      <w:bookmarkStart w:id="62" w:name="_Toc45880044"/>
      <w:bookmarkEnd w:id="52"/>
      <w:r w:rsidR="00390F1D">
        <w:lastRenderedPageBreak/>
        <w:t>Gunning</w:t>
      </w:r>
      <w:bookmarkEnd w:id="62"/>
    </w:p>
    <w:p w14:paraId="258DB5A6" w14:textId="77777777" w:rsidR="0091291A" w:rsidRDefault="0091291A" w:rsidP="0091291A"/>
    <w:p w14:paraId="487E66FD" w14:textId="77777777" w:rsidR="006D6282" w:rsidRPr="006D6282" w:rsidRDefault="006D6282" w:rsidP="006D6282">
      <w:r w:rsidRPr="006D6282">
        <w:t xml:space="preserve">Over de aanbieding wordt niet onderhandeld. Indien de inschrijving onduidelijkheden bevat kan de aanbestedende dienst schriftelijk aanvullende informatie opvragen bij de inschrijver. De aanvullende informatie dient schriftelijk te worden verstrekt en maakt dan onderdeel uit van de inschrijving. Het gunningscriterium voor deze opdracht is de economisch meest voordelige inschrijving. Het criterium valt uiteen in: </w:t>
      </w:r>
    </w:p>
    <w:p w14:paraId="3441CEE7" w14:textId="77777777" w:rsidR="0091291A" w:rsidRDefault="0091291A" w:rsidP="0091291A"/>
    <w:tbl>
      <w:tblPr>
        <w:tblStyle w:val="Tabelraster"/>
        <w:tblW w:w="0" w:type="auto"/>
        <w:tblLook w:val="04A0" w:firstRow="1" w:lastRow="0" w:firstColumn="1" w:lastColumn="0" w:noHBand="0" w:noVBand="1"/>
      </w:tblPr>
      <w:tblGrid>
        <w:gridCol w:w="2993"/>
        <w:gridCol w:w="3027"/>
        <w:gridCol w:w="2997"/>
      </w:tblGrid>
      <w:tr w:rsidR="006D6282" w14:paraId="6194D46D" w14:textId="77777777" w:rsidTr="006D6282">
        <w:tc>
          <w:tcPr>
            <w:tcW w:w="3055" w:type="dxa"/>
          </w:tcPr>
          <w:p w14:paraId="5BAB4956" w14:textId="77777777" w:rsidR="006D6282" w:rsidRDefault="006D6282" w:rsidP="0091291A">
            <w:r>
              <w:t>Criteria</w:t>
            </w:r>
          </w:p>
        </w:tc>
        <w:tc>
          <w:tcPr>
            <w:tcW w:w="3056" w:type="dxa"/>
          </w:tcPr>
          <w:p w14:paraId="552944C7" w14:textId="77777777" w:rsidR="006D6282" w:rsidRDefault="006D6282" w:rsidP="0091291A">
            <w:r>
              <w:t>Subcriteria</w:t>
            </w:r>
          </w:p>
        </w:tc>
        <w:tc>
          <w:tcPr>
            <w:tcW w:w="3056" w:type="dxa"/>
          </w:tcPr>
          <w:p w14:paraId="2B406CA6" w14:textId="77777777" w:rsidR="006D6282" w:rsidRDefault="006D6282" w:rsidP="0091291A">
            <w:r>
              <w:t>Maximale score</w:t>
            </w:r>
          </w:p>
        </w:tc>
      </w:tr>
      <w:tr w:rsidR="006D6282" w14:paraId="625F9201" w14:textId="77777777" w:rsidTr="006D6282">
        <w:tc>
          <w:tcPr>
            <w:tcW w:w="3055" w:type="dxa"/>
            <w:tcBorders>
              <w:bottom w:val="single" w:sz="4" w:space="0" w:color="auto"/>
            </w:tcBorders>
          </w:tcPr>
          <w:p w14:paraId="25A63550" w14:textId="77777777" w:rsidR="006D6282" w:rsidRDefault="006D6282" w:rsidP="0091291A">
            <w:r>
              <w:t>Prijs</w:t>
            </w:r>
          </w:p>
        </w:tc>
        <w:tc>
          <w:tcPr>
            <w:tcW w:w="3056" w:type="dxa"/>
          </w:tcPr>
          <w:p w14:paraId="7457FE20" w14:textId="77777777" w:rsidR="006D6282" w:rsidRDefault="006D6282" w:rsidP="0091291A"/>
        </w:tc>
        <w:tc>
          <w:tcPr>
            <w:tcW w:w="3056" w:type="dxa"/>
          </w:tcPr>
          <w:p w14:paraId="6EBCF713" w14:textId="77777777" w:rsidR="006D6282" w:rsidRDefault="006D6282" w:rsidP="0091291A">
            <w:r>
              <w:t>55</w:t>
            </w:r>
          </w:p>
        </w:tc>
      </w:tr>
      <w:tr w:rsidR="006D6282" w14:paraId="4787D79D" w14:textId="77777777" w:rsidTr="006D6282">
        <w:tc>
          <w:tcPr>
            <w:tcW w:w="3055" w:type="dxa"/>
            <w:tcBorders>
              <w:bottom w:val="nil"/>
            </w:tcBorders>
          </w:tcPr>
          <w:p w14:paraId="0771252E" w14:textId="77777777" w:rsidR="006D6282" w:rsidRDefault="006D6282" w:rsidP="0091291A">
            <w:r>
              <w:t>Kwaliteit</w:t>
            </w:r>
          </w:p>
        </w:tc>
        <w:tc>
          <w:tcPr>
            <w:tcW w:w="3056" w:type="dxa"/>
          </w:tcPr>
          <w:p w14:paraId="1AAC1002" w14:textId="77777777" w:rsidR="006D6282" w:rsidRDefault="006D6282" w:rsidP="0091291A">
            <w:r>
              <w:t>Additionele dienstverlening</w:t>
            </w:r>
          </w:p>
        </w:tc>
        <w:tc>
          <w:tcPr>
            <w:tcW w:w="3056" w:type="dxa"/>
          </w:tcPr>
          <w:p w14:paraId="55EEDC57" w14:textId="77777777" w:rsidR="006D6282" w:rsidRDefault="00250148" w:rsidP="0091291A">
            <w:r>
              <w:t>20</w:t>
            </w:r>
          </w:p>
        </w:tc>
      </w:tr>
      <w:tr w:rsidR="006D6282" w14:paraId="54673BFD" w14:textId="77777777" w:rsidTr="006D6282">
        <w:tc>
          <w:tcPr>
            <w:tcW w:w="3055" w:type="dxa"/>
            <w:tcBorders>
              <w:top w:val="nil"/>
              <w:left w:val="single" w:sz="4" w:space="0" w:color="auto"/>
              <w:bottom w:val="nil"/>
              <w:right w:val="single" w:sz="4" w:space="0" w:color="auto"/>
            </w:tcBorders>
          </w:tcPr>
          <w:p w14:paraId="41676BFD" w14:textId="77777777" w:rsidR="006D6282" w:rsidRDefault="006D6282" w:rsidP="0091291A"/>
        </w:tc>
        <w:tc>
          <w:tcPr>
            <w:tcW w:w="3056" w:type="dxa"/>
            <w:tcBorders>
              <w:left w:val="single" w:sz="4" w:space="0" w:color="auto"/>
            </w:tcBorders>
          </w:tcPr>
          <w:p w14:paraId="37A6AD77" w14:textId="77777777" w:rsidR="006D6282" w:rsidRDefault="006D6282" w:rsidP="006D6282">
            <w:r>
              <w:t>Duurzaamheid, digitale nota’s</w:t>
            </w:r>
          </w:p>
        </w:tc>
        <w:tc>
          <w:tcPr>
            <w:tcW w:w="3056" w:type="dxa"/>
          </w:tcPr>
          <w:p w14:paraId="10597EEE" w14:textId="77777777" w:rsidR="006D6282" w:rsidRDefault="00250148" w:rsidP="0091291A">
            <w:r>
              <w:t>5</w:t>
            </w:r>
          </w:p>
        </w:tc>
      </w:tr>
      <w:tr w:rsidR="006D6282" w14:paraId="4DAC4315" w14:textId="77777777" w:rsidTr="006D6282">
        <w:tc>
          <w:tcPr>
            <w:tcW w:w="3055" w:type="dxa"/>
            <w:tcBorders>
              <w:top w:val="nil"/>
              <w:left w:val="single" w:sz="4" w:space="0" w:color="auto"/>
              <w:bottom w:val="single" w:sz="4" w:space="0" w:color="auto"/>
              <w:right w:val="single" w:sz="4" w:space="0" w:color="auto"/>
            </w:tcBorders>
          </w:tcPr>
          <w:p w14:paraId="17753659" w14:textId="77777777" w:rsidR="006D6282" w:rsidRDefault="006D6282" w:rsidP="0091291A"/>
        </w:tc>
        <w:tc>
          <w:tcPr>
            <w:tcW w:w="3056" w:type="dxa"/>
            <w:tcBorders>
              <w:left w:val="single" w:sz="4" w:space="0" w:color="auto"/>
            </w:tcBorders>
          </w:tcPr>
          <w:p w14:paraId="06B2BB38" w14:textId="77777777" w:rsidR="006D6282" w:rsidRDefault="006D6282" w:rsidP="0091291A">
            <w:r>
              <w:t>Duurzaamheid, bijdrage aan beleidsdoelstellingen</w:t>
            </w:r>
          </w:p>
        </w:tc>
        <w:tc>
          <w:tcPr>
            <w:tcW w:w="3056" w:type="dxa"/>
          </w:tcPr>
          <w:p w14:paraId="11C50061" w14:textId="77777777" w:rsidR="006D6282" w:rsidRDefault="00250148" w:rsidP="0091291A">
            <w:r>
              <w:t>20</w:t>
            </w:r>
          </w:p>
        </w:tc>
      </w:tr>
    </w:tbl>
    <w:p w14:paraId="64965F28" w14:textId="77777777" w:rsidR="006D6282" w:rsidRPr="0091291A" w:rsidRDefault="006D6282" w:rsidP="0091291A"/>
    <w:p w14:paraId="77CD7C43" w14:textId="77777777" w:rsidR="002E5599" w:rsidRDefault="0037680A" w:rsidP="0037680A">
      <w:pPr>
        <w:pStyle w:val="Kop2"/>
      </w:pPr>
      <w:bookmarkStart w:id="63" w:name="_Toc45880045"/>
      <w:r w:rsidRPr="0037680A">
        <w:t>Prijs</w:t>
      </w:r>
      <w:bookmarkEnd w:id="63"/>
    </w:p>
    <w:p w14:paraId="21250469" w14:textId="77777777" w:rsidR="0037680A" w:rsidRDefault="005241CF" w:rsidP="0037680A">
      <w:r w:rsidRPr="005241CF">
        <w:t xml:space="preserve">Het bedrag (‘Totaal inschrijving’) is zo laag mogelijk. Dit bedrag wordt op jaarbasis bepaald vanuit Document 6, Prijsinvulformulier. In dit formulier wordt u gevraagd om tariferingen aan te geven alsmede uw rentecondities. Voor bepaling van het jaarbedrag aan tariferingen worden de gegeven productaantallen vermenigvuldigd met de door u opgegeven tarieven. Voor bepaling van het (gesaldeerde) jaarbedrag aan rente- en provisiekosten dan wel rentebaten worden de door u opgegeven rentecondities verwerkt in een scenario dat op het prijsformulier is uiteengezet.  </w:t>
      </w:r>
    </w:p>
    <w:p w14:paraId="2427038B" w14:textId="77777777" w:rsidR="005241CF" w:rsidRDefault="005241CF" w:rsidP="0037680A"/>
    <w:p w14:paraId="07BFA558" w14:textId="77777777" w:rsidR="005241CF" w:rsidRDefault="005241CF" w:rsidP="0037680A">
      <w:r>
        <w:t>De inschrijver met de laagst aangeboden prijs krijgt 55 punten. Het puntenaantal van de overige inschrijvers wordt berekend middels de volgende formule:</w:t>
      </w:r>
    </w:p>
    <w:p w14:paraId="5E36DD22" w14:textId="77777777" w:rsidR="005241CF" w:rsidRPr="0037680A" w:rsidRDefault="005241CF" w:rsidP="0037680A"/>
    <w:p w14:paraId="79CE5C15" w14:textId="77777777" w:rsidR="00E805EF" w:rsidRDefault="005241CF" w:rsidP="002E5599">
      <w:pPr>
        <w:rPr>
          <w:kern w:val="28"/>
        </w:rPr>
      </w:pPr>
      <w:r w:rsidRPr="005241CF">
        <w:rPr>
          <w:kern w:val="28"/>
        </w:rPr>
        <w:t xml:space="preserve">Punten = 55 * (laagst aangeboden prijs / prijs inschrijving ). </w:t>
      </w:r>
    </w:p>
    <w:p w14:paraId="7CAF7FB2" w14:textId="77777777" w:rsidR="00E805EF" w:rsidRDefault="00E805EF" w:rsidP="002E5599">
      <w:pPr>
        <w:rPr>
          <w:kern w:val="28"/>
        </w:rPr>
      </w:pPr>
    </w:p>
    <w:p w14:paraId="73C2C96B" w14:textId="77777777" w:rsidR="00E805EF" w:rsidRDefault="00E805EF" w:rsidP="00E805EF">
      <w:pPr>
        <w:pStyle w:val="Kop2"/>
      </w:pPr>
      <w:bookmarkStart w:id="64" w:name="_Toc45880046"/>
      <w:r>
        <w:t>Kwaliteit</w:t>
      </w:r>
      <w:bookmarkEnd w:id="64"/>
    </w:p>
    <w:p w14:paraId="12B61485" w14:textId="77777777" w:rsidR="00E805EF" w:rsidRDefault="00E805EF" w:rsidP="002E5599">
      <w:pPr>
        <w:rPr>
          <w:b/>
          <w:kern w:val="28"/>
        </w:rPr>
      </w:pPr>
      <w:r w:rsidRPr="00E805EF">
        <w:rPr>
          <w:b/>
          <w:kern w:val="28"/>
        </w:rPr>
        <w:t>Additionele dienstverlening</w:t>
      </w:r>
    </w:p>
    <w:p w14:paraId="6E3DF586" w14:textId="77777777" w:rsidR="00E805EF" w:rsidRPr="00E805EF" w:rsidRDefault="00E805EF" w:rsidP="002E5599">
      <w:pPr>
        <w:rPr>
          <w:b/>
          <w:kern w:val="28"/>
        </w:rPr>
      </w:pPr>
    </w:p>
    <w:p w14:paraId="5A011342" w14:textId="77777777" w:rsidR="003821E1" w:rsidRDefault="003821E1" w:rsidP="002E5599">
      <w:pPr>
        <w:rPr>
          <w:kern w:val="28"/>
        </w:rPr>
      </w:pPr>
      <w:r w:rsidRPr="003821E1">
        <w:rPr>
          <w:kern w:val="28"/>
        </w:rPr>
        <w:t xml:space="preserve">Uw inschrijving bevat een zo duidelijk, efficiënt en concreet mogelijke uitwerking van de additionele dienstverlening die u inzet. Hier gaat u minimaal in op de volgende zaken: </w:t>
      </w:r>
    </w:p>
    <w:p w14:paraId="764CB54C" w14:textId="77777777" w:rsidR="003821E1" w:rsidRDefault="003821E1" w:rsidP="003821E1">
      <w:pPr>
        <w:numPr>
          <w:ilvl w:val="1"/>
          <w:numId w:val="10"/>
        </w:numPr>
        <w:rPr>
          <w:kern w:val="28"/>
        </w:rPr>
      </w:pPr>
      <w:r>
        <w:rPr>
          <w:kern w:val="28"/>
        </w:rPr>
        <w:t>De gebruiksvriendelijkheid van de bijgevoegde documentatie van het aangeboden bancaire systeem</w:t>
      </w:r>
    </w:p>
    <w:p w14:paraId="77D41B25" w14:textId="77777777" w:rsidR="003821E1" w:rsidRDefault="003821E1" w:rsidP="003821E1">
      <w:pPr>
        <w:numPr>
          <w:ilvl w:val="1"/>
          <w:numId w:val="10"/>
        </w:numPr>
        <w:rPr>
          <w:kern w:val="28"/>
        </w:rPr>
      </w:pPr>
      <w:r>
        <w:rPr>
          <w:kern w:val="28"/>
        </w:rPr>
        <w:t xml:space="preserve">De gebruiksvriendelijheid van de schermopbouw. Is deze rustig, niet te vol </w:t>
      </w:r>
      <w:r w:rsidR="00B427E5">
        <w:rPr>
          <w:kern w:val="28"/>
        </w:rPr>
        <w:t>m</w:t>
      </w:r>
      <w:r>
        <w:rPr>
          <w:kern w:val="28"/>
        </w:rPr>
        <w:t>et informatie</w:t>
      </w:r>
    </w:p>
    <w:p w14:paraId="1F224212" w14:textId="77777777" w:rsidR="003821E1" w:rsidRDefault="003821E1" w:rsidP="003821E1">
      <w:pPr>
        <w:numPr>
          <w:ilvl w:val="1"/>
          <w:numId w:val="10"/>
        </w:numPr>
        <w:rPr>
          <w:kern w:val="28"/>
        </w:rPr>
      </w:pPr>
      <w:r>
        <w:rPr>
          <w:kern w:val="28"/>
        </w:rPr>
        <w:t>Hoe wordt het invoeren van dubbele of repeterende gegevens vermeden</w:t>
      </w:r>
    </w:p>
    <w:p w14:paraId="004D681C" w14:textId="77777777" w:rsidR="003821E1" w:rsidRDefault="003821E1" w:rsidP="003821E1">
      <w:pPr>
        <w:numPr>
          <w:ilvl w:val="1"/>
          <w:numId w:val="10"/>
        </w:numPr>
        <w:rPr>
          <w:kern w:val="28"/>
        </w:rPr>
      </w:pPr>
      <w:r>
        <w:rPr>
          <w:kern w:val="28"/>
        </w:rPr>
        <w:t>Zijn de foutmeldingen en helpteksten helde</w:t>
      </w:r>
      <w:r w:rsidR="00B427E5">
        <w:rPr>
          <w:kern w:val="28"/>
        </w:rPr>
        <w:t>r</w:t>
      </w:r>
      <w:r>
        <w:rPr>
          <w:kern w:val="28"/>
        </w:rPr>
        <w:t xml:space="preserve"> in de Nederlandse taal geformuleerd</w:t>
      </w:r>
    </w:p>
    <w:p w14:paraId="349FBD29" w14:textId="77777777" w:rsidR="003821E1" w:rsidRDefault="003821E1" w:rsidP="003821E1">
      <w:pPr>
        <w:numPr>
          <w:ilvl w:val="1"/>
          <w:numId w:val="10"/>
        </w:numPr>
        <w:rPr>
          <w:kern w:val="28"/>
        </w:rPr>
      </w:pPr>
      <w:r>
        <w:rPr>
          <w:kern w:val="28"/>
        </w:rPr>
        <w:t>Zijn er sneltoetsen in verband met RSI</w:t>
      </w:r>
    </w:p>
    <w:p w14:paraId="6F289034" w14:textId="77777777" w:rsidR="003821E1" w:rsidRDefault="003821E1" w:rsidP="003821E1">
      <w:pPr>
        <w:numPr>
          <w:ilvl w:val="1"/>
          <w:numId w:val="10"/>
        </w:numPr>
        <w:rPr>
          <w:kern w:val="28"/>
        </w:rPr>
      </w:pPr>
      <w:r>
        <w:rPr>
          <w:kern w:val="28"/>
        </w:rPr>
        <w:t>Hoe zijn de zoekfuncties ingericht</w:t>
      </w:r>
    </w:p>
    <w:p w14:paraId="02311FF8" w14:textId="77777777" w:rsidR="003821E1" w:rsidRPr="003821E1" w:rsidRDefault="003821E1" w:rsidP="003821E1">
      <w:pPr>
        <w:numPr>
          <w:ilvl w:val="1"/>
          <w:numId w:val="10"/>
        </w:numPr>
        <w:rPr>
          <w:kern w:val="28"/>
        </w:rPr>
      </w:pPr>
      <w:r w:rsidRPr="003821E1">
        <w:rPr>
          <w:kern w:val="28"/>
        </w:rPr>
        <w:t xml:space="preserve">De mate waarin en de wijze waarop u de dienst voor Zakelijke Betaalverzoeken (vergelijkbaar met Tikkie) aanbiedt. </w:t>
      </w:r>
    </w:p>
    <w:p w14:paraId="31A410FC" w14:textId="77777777" w:rsidR="003821E1" w:rsidRPr="003821E1" w:rsidRDefault="003821E1" w:rsidP="003821E1">
      <w:pPr>
        <w:numPr>
          <w:ilvl w:val="1"/>
          <w:numId w:val="10"/>
        </w:numPr>
        <w:rPr>
          <w:kern w:val="28"/>
        </w:rPr>
      </w:pPr>
      <w:r w:rsidRPr="003821E1">
        <w:rPr>
          <w:kern w:val="28"/>
        </w:rPr>
        <w:t xml:space="preserve">De mate waarin en de wijze waarop u de dienst IBAN-Naam Check aanbiedt. </w:t>
      </w:r>
    </w:p>
    <w:p w14:paraId="7E2C6D9C" w14:textId="77777777" w:rsidR="003821E1" w:rsidRPr="008B5263" w:rsidRDefault="003821E1" w:rsidP="003821E1">
      <w:pPr>
        <w:numPr>
          <w:ilvl w:val="1"/>
          <w:numId w:val="10"/>
        </w:numPr>
        <w:rPr>
          <w:kern w:val="28"/>
        </w:rPr>
      </w:pPr>
      <w:r w:rsidRPr="008B5263">
        <w:rPr>
          <w:kern w:val="28"/>
        </w:rPr>
        <w:t xml:space="preserve">De mate waarin en de wijze waarop u in staat bent om creditcards met instelbare limieten te leveren. </w:t>
      </w:r>
    </w:p>
    <w:p w14:paraId="0975F741" w14:textId="77777777" w:rsidR="003821E1" w:rsidRPr="008B5263" w:rsidRDefault="003821E1" w:rsidP="003821E1">
      <w:pPr>
        <w:numPr>
          <w:ilvl w:val="1"/>
          <w:numId w:val="10"/>
        </w:numPr>
        <w:rPr>
          <w:kern w:val="28"/>
        </w:rPr>
      </w:pPr>
      <w:r w:rsidRPr="008B5263">
        <w:rPr>
          <w:kern w:val="28"/>
        </w:rPr>
        <w:t xml:space="preserve">De aanlever- en verwerkingstijden die u hanteert voor het betalingsverkeer </w:t>
      </w:r>
    </w:p>
    <w:p w14:paraId="0D9B3C94" w14:textId="77777777" w:rsidR="003821E1" w:rsidRPr="008B5263" w:rsidRDefault="003821E1" w:rsidP="003821E1">
      <w:pPr>
        <w:numPr>
          <w:ilvl w:val="1"/>
          <w:numId w:val="10"/>
        </w:numPr>
        <w:rPr>
          <w:kern w:val="28"/>
        </w:rPr>
      </w:pPr>
      <w:r w:rsidRPr="008B5263">
        <w:rPr>
          <w:kern w:val="28"/>
        </w:rPr>
        <w:t xml:space="preserve">De mate waarin en de wijze waarop u omgaat met de referentierente in het licht van de IBORtransitie </w:t>
      </w:r>
    </w:p>
    <w:p w14:paraId="176FA394" w14:textId="77777777" w:rsidR="003821E1" w:rsidRPr="008B5263" w:rsidRDefault="003821E1" w:rsidP="0020695D">
      <w:pPr>
        <w:numPr>
          <w:ilvl w:val="1"/>
          <w:numId w:val="10"/>
        </w:numPr>
        <w:ind w:left="1434" w:hanging="357"/>
        <w:rPr>
          <w:kern w:val="28"/>
        </w:rPr>
      </w:pPr>
      <w:r w:rsidRPr="008B5263">
        <w:rPr>
          <w:kern w:val="28"/>
        </w:rPr>
        <w:lastRenderedPageBreak/>
        <w:t xml:space="preserve">De mate waarin en de wijze waarop u ons de mogelijkheid biedt om bij uw bank, buiten de kredietlimiet om, kasgeldleningen op te nemen tegen een marktconform tarief. </w:t>
      </w:r>
    </w:p>
    <w:p w14:paraId="30E325E1" w14:textId="77777777" w:rsidR="003821E1" w:rsidRPr="008B5263" w:rsidRDefault="003821E1" w:rsidP="0020695D">
      <w:pPr>
        <w:numPr>
          <w:ilvl w:val="1"/>
          <w:numId w:val="10"/>
        </w:numPr>
        <w:ind w:left="1434" w:hanging="357"/>
        <w:rPr>
          <w:kern w:val="28"/>
        </w:rPr>
      </w:pPr>
      <w:r w:rsidRPr="008B5263">
        <w:rPr>
          <w:kern w:val="28"/>
        </w:rPr>
        <w:t xml:space="preserve">De mate waarin en de wijze waarop u mogelijkheden aanbiedt voor target balancing of zero balancing op door ons aangewezen rekeningen. </w:t>
      </w:r>
    </w:p>
    <w:p w14:paraId="1530FCA9" w14:textId="77777777" w:rsidR="002E5599" w:rsidRDefault="002E5599" w:rsidP="002E5599">
      <w:pPr>
        <w:spacing w:after="200" w:line="276" w:lineRule="auto"/>
        <w:rPr>
          <w:kern w:val="28"/>
        </w:rPr>
      </w:pPr>
    </w:p>
    <w:p w14:paraId="1359A3A8" w14:textId="77777777" w:rsidR="0020695D" w:rsidRPr="0020695D" w:rsidRDefault="0020695D" w:rsidP="0020695D">
      <w:pPr>
        <w:spacing w:after="200" w:line="276" w:lineRule="auto"/>
        <w:rPr>
          <w:kern w:val="28"/>
        </w:rPr>
      </w:pPr>
      <w:r w:rsidRPr="0020695D">
        <w:rPr>
          <w:kern w:val="28"/>
        </w:rPr>
        <w:t xml:space="preserve">Uw uitwerking geeft een zo goed mogelijke weergave van de additionele dienstverlening. Naar mate de door u voorgestane invulling volledig is en relatief meer waarborgen bevat voor een zo goed mogelijke additionele dienstverlening, scoort u hoger. </w:t>
      </w:r>
      <w:r>
        <w:rPr>
          <w:kern w:val="28"/>
        </w:rPr>
        <w:t xml:space="preserve">Het maximaal te behalen aantal punten is 20. </w:t>
      </w:r>
      <w:r w:rsidRPr="0020695D">
        <w:rPr>
          <w:kern w:val="28"/>
        </w:rPr>
        <w:t xml:space="preserve">De uitwerking bedraagt maximaal 2 pagina’s enkelvoudig A-4, lettergrootte 9 of groter. Uw plan wordt onderdeel van de overeenkomst en is bindend.  </w:t>
      </w:r>
    </w:p>
    <w:p w14:paraId="70E829B6" w14:textId="77777777" w:rsidR="0020695D" w:rsidRDefault="0020695D" w:rsidP="002E5599">
      <w:pPr>
        <w:spacing w:after="200" w:line="276" w:lineRule="auto"/>
        <w:rPr>
          <w:kern w:val="28"/>
        </w:rPr>
      </w:pPr>
    </w:p>
    <w:p w14:paraId="1595287A" w14:textId="77777777" w:rsidR="003821E1" w:rsidRPr="003821E1" w:rsidRDefault="003821E1" w:rsidP="003821E1">
      <w:pPr>
        <w:spacing w:after="200" w:line="276" w:lineRule="auto"/>
        <w:rPr>
          <w:b/>
          <w:kern w:val="28"/>
        </w:rPr>
      </w:pPr>
      <w:r w:rsidRPr="003821E1">
        <w:rPr>
          <w:b/>
          <w:kern w:val="28"/>
        </w:rPr>
        <w:t xml:space="preserve">Duurzaamheid, digitale nota’s </w:t>
      </w:r>
    </w:p>
    <w:p w14:paraId="163E7F74" w14:textId="77777777" w:rsidR="003821E1" w:rsidRDefault="003821E1" w:rsidP="003821E1">
      <w:pPr>
        <w:spacing w:after="200" w:line="276" w:lineRule="auto"/>
        <w:rPr>
          <w:kern w:val="28"/>
        </w:rPr>
      </w:pPr>
      <w:r w:rsidRPr="003821E1">
        <w:rPr>
          <w:kern w:val="28"/>
        </w:rPr>
        <w:t xml:space="preserve">De gemeente wenst dat alle nota’s voor de kosten van betalingsverkeer digitaal worden aangeleverd.  In uw inschrijving geeft u aan of alle nota’s voor de kosten van betalingsverkeer digitaal worden aangeleverd. Indien u alle nota’s voor de kosten van betalingsverkeer digitaal aanlevert, scoort u </w:t>
      </w:r>
      <w:r>
        <w:rPr>
          <w:kern w:val="28"/>
        </w:rPr>
        <w:t>5</w:t>
      </w:r>
      <w:r w:rsidRPr="003821E1">
        <w:rPr>
          <w:kern w:val="28"/>
        </w:rPr>
        <w:t xml:space="preserve"> punten. In alle andere gevallen, scoort u 0 punten.</w:t>
      </w:r>
    </w:p>
    <w:p w14:paraId="76AC4247" w14:textId="77777777" w:rsidR="003821E1" w:rsidRDefault="003821E1" w:rsidP="002E5599">
      <w:pPr>
        <w:spacing w:after="200" w:line="276" w:lineRule="auto"/>
        <w:rPr>
          <w:kern w:val="28"/>
        </w:rPr>
      </w:pPr>
      <w:r w:rsidRPr="003821E1">
        <w:rPr>
          <w:b/>
          <w:kern w:val="28"/>
        </w:rPr>
        <w:t>Duurzaamheid, bijdrage aan beleidsdoelstelling</w:t>
      </w:r>
      <w:r w:rsidRPr="003821E1">
        <w:rPr>
          <w:kern w:val="28"/>
        </w:rPr>
        <w:t xml:space="preserve">  </w:t>
      </w:r>
    </w:p>
    <w:p w14:paraId="4977A663" w14:textId="77777777" w:rsidR="0020695D" w:rsidRDefault="0020695D" w:rsidP="0020695D">
      <w:pPr>
        <w:spacing w:after="200" w:line="276" w:lineRule="auto"/>
        <w:rPr>
          <w:kern w:val="28"/>
        </w:rPr>
      </w:pPr>
      <w:r>
        <w:rPr>
          <w:kern w:val="28"/>
        </w:rPr>
        <w:t>Duurzaamheid is voor de gemeente zeer belangrijk. In de nota</w:t>
      </w:r>
      <w:r w:rsidRPr="0020695D">
        <w:rPr>
          <w:kern w:val="28"/>
        </w:rPr>
        <w:t xml:space="preserve"> Duurzaam ’s-Hertogenbosch </w:t>
      </w:r>
      <w:r>
        <w:rPr>
          <w:kern w:val="28"/>
        </w:rPr>
        <w:t>zijn de volgende ambities geformu</w:t>
      </w:r>
      <w:r w:rsidR="00FC2B77">
        <w:rPr>
          <w:kern w:val="28"/>
        </w:rPr>
        <w:t>l</w:t>
      </w:r>
      <w:r>
        <w:rPr>
          <w:kern w:val="28"/>
        </w:rPr>
        <w:t>eerd</w:t>
      </w:r>
      <w:r w:rsidRPr="0020695D">
        <w:rPr>
          <w:kern w:val="28"/>
        </w:rPr>
        <w:t>:</w:t>
      </w:r>
    </w:p>
    <w:p w14:paraId="0E3702E7" w14:textId="77777777" w:rsidR="0020695D" w:rsidRDefault="0020695D" w:rsidP="0020695D">
      <w:pPr>
        <w:numPr>
          <w:ilvl w:val="1"/>
          <w:numId w:val="10"/>
        </w:numPr>
        <w:spacing w:after="200"/>
        <w:ind w:left="1434" w:hanging="357"/>
        <w:contextualSpacing/>
        <w:rPr>
          <w:kern w:val="28"/>
        </w:rPr>
      </w:pPr>
      <w:r w:rsidRPr="0020695D">
        <w:rPr>
          <w:kern w:val="28"/>
        </w:rPr>
        <w:t>Gezonde, groene en klimaatbestendige leefomgeving</w:t>
      </w:r>
    </w:p>
    <w:p w14:paraId="6F7710B6" w14:textId="77777777" w:rsidR="0020695D" w:rsidRDefault="0020695D" w:rsidP="0020695D">
      <w:pPr>
        <w:numPr>
          <w:ilvl w:val="1"/>
          <w:numId w:val="10"/>
        </w:numPr>
        <w:spacing w:after="200"/>
        <w:ind w:left="1434" w:hanging="357"/>
        <w:contextualSpacing/>
        <w:rPr>
          <w:kern w:val="28"/>
        </w:rPr>
      </w:pPr>
      <w:r w:rsidRPr="0020695D">
        <w:rPr>
          <w:kern w:val="28"/>
        </w:rPr>
        <w:t>CO2-neutrale gemeente</w:t>
      </w:r>
    </w:p>
    <w:p w14:paraId="45C90A2E" w14:textId="77777777" w:rsidR="0020695D" w:rsidRDefault="0020695D" w:rsidP="0020695D">
      <w:pPr>
        <w:numPr>
          <w:ilvl w:val="1"/>
          <w:numId w:val="10"/>
        </w:numPr>
        <w:spacing w:after="200"/>
        <w:ind w:left="1434" w:hanging="357"/>
        <w:contextualSpacing/>
        <w:rPr>
          <w:kern w:val="28"/>
        </w:rPr>
      </w:pPr>
      <w:r w:rsidRPr="0020695D">
        <w:rPr>
          <w:kern w:val="28"/>
        </w:rPr>
        <w:t>Waardebehoud van grondstoffen</w:t>
      </w:r>
    </w:p>
    <w:p w14:paraId="4C986E7C" w14:textId="77777777" w:rsidR="0020695D" w:rsidRPr="0020695D" w:rsidRDefault="0020695D" w:rsidP="0020695D">
      <w:pPr>
        <w:numPr>
          <w:ilvl w:val="1"/>
          <w:numId w:val="10"/>
        </w:numPr>
        <w:spacing w:after="200"/>
        <w:ind w:left="1434" w:hanging="357"/>
        <w:contextualSpacing/>
        <w:rPr>
          <w:kern w:val="28"/>
        </w:rPr>
      </w:pPr>
      <w:r w:rsidRPr="0020695D">
        <w:rPr>
          <w:kern w:val="28"/>
        </w:rPr>
        <w:t>Duurzame mobiliteit</w:t>
      </w:r>
    </w:p>
    <w:p w14:paraId="0ED37AD8" w14:textId="77777777" w:rsidR="0020695D" w:rsidRDefault="0020695D" w:rsidP="002E5599">
      <w:pPr>
        <w:spacing w:after="200" w:line="276" w:lineRule="auto"/>
        <w:rPr>
          <w:kern w:val="28"/>
        </w:rPr>
      </w:pPr>
      <w:r>
        <w:rPr>
          <w:kern w:val="28"/>
        </w:rPr>
        <w:t xml:space="preserve">Meer informatie is te vinden via: </w:t>
      </w:r>
      <w:hyperlink r:id="rId14" w:history="1">
        <w:r w:rsidRPr="0015118B">
          <w:rPr>
            <w:rStyle w:val="Hyperlink"/>
            <w:kern w:val="28"/>
          </w:rPr>
          <w:t>https://www.s-hertogenbosch.nl/duurzaam/</w:t>
        </w:r>
      </w:hyperlink>
    </w:p>
    <w:p w14:paraId="621C643E" w14:textId="77777777" w:rsidR="003821E1" w:rsidRDefault="003821E1" w:rsidP="002E5599">
      <w:pPr>
        <w:spacing w:after="200" w:line="276" w:lineRule="auto"/>
        <w:rPr>
          <w:kern w:val="28"/>
        </w:rPr>
      </w:pPr>
      <w:r w:rsidRPr="003821E1">
        <w:rPr>
          <w:kern w:val="28"/>
        </w:rPr>
        <w:t>Uw inschrijving bevat een zo duidelijk, efficiënt en concreet mogelijk invulling van de wijze waarop u bijdraagt aan deze beleidsdoelstelling, met focus op CO2- en energiereductie (bijvoorbeeld gebruik van duurzame energie voor dataverkeer), circulaire economie en (internationale) eerlijke handel. Ook beschrijft u in hoeverre en op welke wijze uw onderneming betrokken is bij de productie van palmolie en wat uw beleidsuitgangspunten daarbij zijn. Naar mate de door u voorgestane invulling volledig is en relatief meer waarborgen bevat voor een zo goed mogelijke invulling, scoort u hoger.</w:t>
      </w:r>
      <w:r w:rsidR="0020695D" w:rsidRPr="0020695D">
        <w:t xml:space="preserve"> </w:t>
      </w:r>
      <w:r w:rsidR="0020695D" w:rsidRPr="0020695D">
        <w:rPr>
          <w:kern w:val="28"/>
        </w:rPr>
        <w:t xml:space="preserve">Het maximaal te behalen aantal punten is 20. </w:t>
      </w:r>
      <w:r w:rsidRPr="003821E1">
        <w:rPr>
          <w:kern w:val="28"/>
        </w:rPr>
        <w:t xml:space="preserve"> De uitwerking bedraagt maximaal 2 pagina’s enkelvoudig A-4, lettergrootte 9 of groter. Uw plan wordt onderdeel van de overeenkomst en is bindend. Alle door u genoemde aspecten zijn verdisconteerd in uw prijzen en tarieven</w:t>
      </w:r>
    </w:p>
    <w:p w14:paraId="5D87EACF" w14:textId="19113FDA" w:rsidR="00B16E1B" w:rsidRDefault="00B16E1B" w:rsidP="00B16E1B">
      <w:pPr>
        <w:spacing w:after="200" w:line="276" w:lineRule="auto"/>
        <w:rPr>
          <w:kern w:val="28"/>
        </w:rPr>
      </w:pPr>
    </w:p>
    <w:p w14:paraId="45CB4B43" w14:textId="2C22B7B5" w:rsidR="00B16E1B" w:rsidRDefault="00B16E1B" w:rsidP="00B16E1B">
      <w:pPr>
        <w:spacing w:after="200" w:line="276" w:lineRule="auto"/>
        <w:rPr>
          <w:kern w:val="28"/>
        </w:rPr>
      </w:pPr>
    </w:p>
    <w:p w14:paraId="4AEE562C" w14:textId="0D1DDBAA" w:rsidR="00B16E1B" w:rsidRDefault="00B16E1B" w:rsidP="00B16E1B">
      <w:pPr>
        <w:spacing w:after="200" w:line="276" w:lineRule="auto"/>
        <w:rPr>
          <w:kern w:val="28"/>
        </w:rPr>
      </w:pPr>
    </w:p>
    <w:p w14:paraId="4D80AEAC" w14:textId="24D39853" w:rsidR="00B16E1B" w:rsidRDefault="00B16E1B" w:rsidP="00B16E1B">
      <w:pPr>
        <w:spacing w:after="200" w:line="276" w:lineRule="auto"/>
        <w:rPr>
          <w:kern w:val="28"/>
        </w:rPr>
      </w:pPr>
    </w:p>
    <w:p w14:paraId="64877733" w14:textId="77777777" w:rsidR="00B16E1B" w:rsidRDefault="00B16E1B" w:rsidP="00B16E1B">
      <w:pPr>
        <w:spacing w:after="200" w:line="276" w:lineRule="auto"/>
        <w:rPr>
          <w:kern w:val="28"/>
        </w:rPr>
      </w:pPr>
    </w:p>
    <w:tbl>
      <w:tblPr>
        <w:tblStyle w:val="Tabelraster"/>
        <w:tblW w:w="9209" w:type="dxa"/>
        <w:tblLook w:val="04A0" w:firstRow="1" w:lastRow="0" w:firstColumn="1" w:lastColumn="0" w:noHBand="0" w:noVBand="1"/>
      </w:tblPr>
      <w:tblGrid>
        <w:gridCol w:w="7083"/>
        <w:gridCol w:w="2126"/>
      </w:tblGrid>
      <w:tr w:rsidR="00B16E1B" w:rsidRPr="00F339BE" w14:paraId="004E23EA" w14:textId="77777777" w:rsidTr="00803903">
        <w:trPr>
          <w:trHeight w:val="561"/>
        </w:trPr>
        <w:tc>
          <w:tcPr>
            <w:tcW w:w="7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47F9D7" w14:textId="77777777" w:rsidR="00B16E1B" w:rsidRPr="00F339BE" w:rsidRDefault="00B16E1B" w:rsidP="00803903">
            <w:pPr>
              <w:rPr>
                <w:b/>
              </w:rPr>
            </w:pPr>
            <w:r w:rsidRPr="00F339BE">
              <w:rPr>
                <w:b/>
              </w:rPr>
              <w:lastRenderedPageBreak/>
              <w:t>Beoordelingskader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8837F" w14:textId="77777777" w:rsidR="00B16E1B" w:rsidRPr="00F339BE" w:rsidRDefault="00B16E1B" w:rsidP="00803903">
            <w:pPr>
              <w:jc w:val="center"/>
              <w:rPr>
                <w:b/>
              </w:rPr>
            </w:pPr>
            <w:r w:rsidRPr="00F339BE">
              <w:rPr>
                <w:b/>
              </w:rPr>
              <w:t>Percentage van de maximaal te behalen punten</w:t>
            </w:r>
          </w:p>
          <w:p w14:paraId="1EE9898A" w14:textId="77777777" w:rsidR="00B16E1B" w:rsidRPr="00F339BE" w:rsidRDefault="00B16E1B" w:rsidP="00803903">
            <w:pPr>
              <w:jc w:val="center"/>
              <w:rPr>
                <w:b/>
              </w:rPr>
            </w:pPr>
          </w:p>
        </w:tc>
      </w:tr>
      <w:tr w:rsidR="00B16E1B" w:rsidRPr="00F339BE" w14:paraId="3C30AEDA" w14:textId="77777777" w:rsidTr="00803903">
        <w:tc>
          <w:tcPr>
            <w:tcW w:w="7083" w:type="dxa"/>
            <w:tcBorders>
              <w:top w:val="single" w:sz="4" w:space="0" w:color="auto"/>
              <w:left w:val="single" w:sz="4" w:space="0" w:color="auto"/>
              <w:bottom w:val="single" w:sz="4" w:space="0" w:color="auto"/>
              <w:right w:val="single" w:sz="4" w:space="0" w:color="auto"/>
            </w:tcBorders>
          </w:tcPr>
          <w:p w14:paraId="50C48500" w14:textId="77777777" w:rsidR="00B16E1B" w:rsidRPr="00F339BE" w:rsidRDefault="00B16E1B" w:rsidP="00803903">
            <w:pPr>
              <w:pStyle w:val="Default"/>
              <w:spacing w:line="260" w:lineRule="atLeast"/>
              <w:rPr>
                <w:color w:val="auto"/>
                <w:sz w:val="20"/>
                <w:szCs w:val="20"/>
              </w:rPr>
            </w:pPr>
            <w:r w:rsidRPr="00F339BE">
              <w:rPr>
                <w:b/>
                <w:bCs/>
                <w:color w:val="auto"/>
                <w:sz w:val="20"/>
                <w:szCs w:val="20"/>
              </w:rPr>
              <w:t xml:space="preserve">Uitstekend, </w:t>
            </w:r>
            <w:r w:rsidRPr="00F339BE">
              <w:rPr>
                <w:color w:val="auto"/>
                <w:sz w:val="20"/>
                <w:szCs w:val="20"/>
              </w:rPr>
              <w:t xml:space="preserve">dat wil zeggen dat de inschrijver: </w:t>
            </w:r>
          </w:p>
          <w:p w14:paraId="1E2F254C" w14:textId="77777777" w:rsidR="00B16E1B" w:rsidRPr="00F339BE" w:rsidRDefault="00B16E1B" w:rsidP="00803903">
            <w:pPr>
              <w:pStyle w:val="Default"/>
              <w:numPr>
                <w:ilvl w:val="0"/>
                <w:numId w:val="16"/>
              </w:numPr>
              <w:spacing w:line="260" w:lineRule="atLeast"/>
              <w:ind w:left="454"/>
              <w:rPr>
                <w:color w:val="auto"/>
                <w:sz w:val="20"/>
                <w:szCs w:val="20"/>
              </w:rPr>
            </w:pPr>
            <w:r w:rsidRPr="00F339BE">
              <w:rPr>
                <w:color w:val="auto"/>
                <w:sz w:val="20"/>
                <w:szCs w:val="20"/>
              </w:rPr>
              <w:t xml:space="preserve">alle gevraagde onderdelen op goede en zeer overtuigende wijze heeft beschreven (solide onderbouwing); </w:t>
            </w:r>
          </w:p>
          <w:p w14:paraId="11B6A3BD" w14:textId="77777777" w:rsidR="00B16E1B" w:rsidRPr="00F339BE" w:rsidRDefault="00B16E1B" w:rsidP="00803903">
            <w:pPr>
              <w:pStyle w:val="Default"/>
              <w:numPr>
                <w:ilvl w:val="0"/>
                <w:numId w:val="16"/>
              </w:numPr>
              <w:spacing w:line="260" w:lineRule="atLeast"/>
              <w:ind w:left="454"/>
              <w:rPr>
                <w:color w:val="auto"/>
                <w:sz w:val="20"/>
                <w:szCs w:val="20"/>
              </w:rPr>
            </w:pPr>
            <w:r w:rsidRPr="00F339BE">
              <w:rPr>
                <w:color w:val="auto"/>
                <w:sz w:val="20"/>
                <w:szCs w:val="20"/>
              </w:rPr>
              <w:t xml:space="preserve">op een of meerdere onderdelen een positief verrassende aanpak geeft, wat de werkwijze van inschrijver onderscheidend maakt (toegevoegde waarde); </w:t>
            </w:r>
          </w:p>
          <w:p w14:paraId="26B435F2" w14:textId="77777777" w:rsidR="00B16E1B" w:rsidRPr="00F339BE" w:rsidRDefault="00B16E1B" w:rsidP="00803903">
            <w:pPr>
              <w:pStyle w:val="Default"/>
              <w:numPr>
                <w:ilvl w:val="0"/>
                <w:numId w:val="16"/>
              </w:numPr>
              <w:spacing w:line="260" w:lineRule="atLeast"/>
              <w:ind w:left="454"/>
              <w:rPr>
                <w:color w:val="auto"/>
              </w:rPr>
            </w:pPr>
            <w:r w:rsidRPr="00F339BE">
              <w:rPr>
                <w:color w:val="auto"/>
                <w:sz w:val="20"/>
                <w:szCs w:val="20"/>
              </w:rPr>
              <w:t xml:space="preserve">het volle vertrouwen tot maximale samenwerking en uitvoering van de opdracht heeft geeft. </w:t>
            </w:r>
          </w:p>
        </w:tc>
        <w:tc>
          <w:tcPr>
            <w:tcW w:w="2126" w:type="dxa"/>
            <w:tcBorders>
              <w:top w:val="single" w:sz="4" w:space="0" w:color="auto"/>
              <w:left w:val="single" w:sz="4" w:space="0" w:color="auto"/>
              <w:bottom w:val="single" w:sz="4" w:space="0" w:color="auto"/>
              <w:right w:val="single" w:sz="4" w:space="0" w:color="auto"/>
            </w:tcBorders>
            <w:hideMark/>
          </w:tcPr>
          <w:p w14:paraId="6A8645CD" w14:textId="77777777" w:rsidR="00B16E1B" w:rsidRPr="00F339BE" w:rsidRDefault="00B16E1B" w:rsidP="00803903">
            <w:pPr>
              <w:jc w:val="center"/>
            </w:pPr>
            <w:r w:rsidRPr="00F339BE">
              <w:t>100 %</w:t>
            </w:r>
          </w:p>
        </w:tc>
      </w:tr>
      <w:tr w:rsidR="00B16E1B" w:rsidRPr="00F339BE" w14:paraId="2C3625A9" w14:textId="77777777" w:rsidTr="00803903">
        <w:tc>
          <w:tcPr>
            <w:tcW w:w="7083" w:type="dxa"/>
            <w:tcBorders>
              <w:top w:val="single" w:sz="4" w:space="0" w:color="auto"/>
              <w:left w:val="single" w:sz="4" w:space="0" w:color="auto"/>
              <w:bottom w:val="single" w:sz="4" w:space="0" w:color="auto"/>
              <w:right w:val="single" w:sz="4" w:space="0" w:color="auto"/>
            </w:tcBorders>
          </w:tcPr>
          <w:p w14:paraId="32B0B1D2" w14:textId="77777777" w:rsidR="00B16E1B" w:rsidRPr="00F339BE" w:rsidRDefault="00B16E1B" w:rsidP="00803903">
            <w:pPr>
              <w:pStyle w:val="Default"/>
              <w:spacing w:line="260" w:lineRule="atLeast"/>
              <w:rPr>
                <w:color w:val="auto"/>
                <w:sz w:val="20"/>
                <w:szCs w:val="20"/>
              </w:rPr>
            </w:pPr>
            <w:r w:rsidRPr="00F339BE">
              <w:rPr>
                <w:b/>
                <w:bCs/>
                <w:color w:val="auto"/>
                <w:sz w:val="20"/>
                <w:szCs w:val="20"/>
              </w:rPr>
              <w:t xml:space="preserve">Goed, </w:t>
            </w:r>
            <w:r w:rsidRPr="00F339BE">
              <w:rPr>
                <w:color w:val="auto"/>
                <w:sz w:val="20"/>
                <w:szCs w:val="20"/>
              </w:rPr>
              <w:t xml:space="preserve">dat wil zeggen dat: </w:t>
            </w:r>
          </w:p>
          <w:p w14:paraId="3FA289D9" w14:textId="77777777" w:rsidR="00B16E1B" w:rsidRPr="00F339BE" w:rsidRDefault="00B16E1B" w:rsidP="00803903">
            <w:pPr>
              <w:pStyle w:val="Default"/>
              <w:numPr>
                <w:ilvl w:val="0"/>
                <w:numId w:val="17"/>
              </w:numPr>
              <w:spacing w:line="260" w:lineRule="atLeast"/>
              <w:ind w:left="454"/>
              <w:rPr>
                <w:color w:val="auto"/>
                <w:sz w:val="20"/>
                <w:szCs w:val="20"/>
              </w:rPr>
            </w:pPr>
            <w:r w:rsidRPr="00F339BE">
              <w:rPr>
                <w:color w:val="auto"/>
                <w:sz w:val="20"/>
                <w:szCs w:val="20"/>
              </w:rPr>
              <w:t xml:space="preserve">alle gevraagde onderdelen op goede wijze zijn beschreven en als passend zijn beoordeeld; </w:t>
            </w:r>
          </w:p>
          <w:p w14:paraId="598F2B63" w14:textId="77777777" w:rsidR="00B16E1B" w:rsidRPr="00F339BE" w:rsidRDefault="00B16E1B" w:rsidP="00803903">
            <w:pPr>
              <w:pStyle w:val="Default"/>
              <w:numPr>
                <w:ilvl w:val="0"/>
                <w:numId w:val="17"/>
              </w:numPr>
              <w:spacing w:line="260" w:lineRule="atLeast"/>
              <w:ind w:left="454"/>
              <w:rPr>
                <w:color w:val="auto"/>
              </w:rPr>
            </w:pPr>
            <w:r w:rsidRPr="00F339BE">
              <w:rPr>
                <w:color w:val="auto"/>
                <w:sz w:val="20"/>
                <w:szCs w:val="20"/>
              </w:rPr>
              <w:t xml:space="preserve">de inschrijver voldoende vertrouwen tot goede samenwerking en uitvoering van de opdracht geeft. </w:t>
            </w:r>
          </w:p>
        </w:tc>
        <w:tc>
          <w:tcPr>
            <w:tcW w:w="2126" w:type="dxa"/>
            <w:tcBorders>
              <w:top w:val="single" w:sz="4" w:space="0" w:color="auto"/>
              <w:left w:val="single" w:sz="4" w:space="0" w:color="auto"/>
              <w:bottom w:val="single" w:sz="4" w:space="0" w:color="auto"/>
              <w:right w:val="single" w:sz="4" w:space="0" w:color="auto"/>
            </w:tcBorders>
            <w:hideMark/>
          </w:tcPr>
          <w:p w14:paraId="648061D5" w14:textId="77777777" w:rsidR="00B16E1B" w:rsidRPr="00F339BE" w:rsidRDefault="00B16E1B" w:rsidP="00803903">
            <w:pPr>
              <w:jc w:val="center"/>
            </w:pPr>
            <w:r w:rsidRPr="00F339BE">
              <w:t xml:space="preserve">70% </w:t>
            </w:r>
          </w:p>
        </w:tc>
      </w:tr>
      <w:tr w:rsidR="00B16E1B" w:rsidRPr="00F339BE" w14:paraId="7401A18A" w14:textId="77777777" w:rsidTr="00803903">
        <w:tc>
          <w:tcPr>
            <w:tcW w:w="7083" w:type="dxa"/>
            <w:tcBorders>
              <w:top w:val="single" w:sz="4" w:space="0" w:color="auto"/>
              <w:left w:val="single" w:sz="4" w:space="0" w:color="auto"/>
              <w:bottom w:val="single" w:sz="4" w:space="0" w:color="auto"/>
              <w:right w:val="single" w:sz="4" w:space="0" w:color="auto"/>
            </w:tcBorders>
            <w:hideMark/>
          </w:tcPr>
          <w:p w14:paraId="344F92D8" w14:textId="77777777" w:rsidR="00B16E1B" w:rsidRPr="00F339BE" w:rsidRDefault="00B16E1B" w:rsidP="00803903">
            <w:pPr>
              <w:pStyle w:val="Default"/>
              <w:spacing w:line="260" w:lineRule="atLeast"/>
              <w:rPr>
                <w:color w:val="auto"/>
                <w:sz w:val="20"/>
                <w:szCs w:val="20"/>
              </w:rPr>
            </w:pPr>
            <w:r w:rsidRPr="00F339BE">
              <w:rPr>
                <w:b/>
                <w:bCs/>
                <w:color w:val="auto"/>
                <w:sz w:val="20"/>
                <w:szCs w:val="20"/>
              </w:rPr>
              <w:t>Voldoende</w:t>
            </w:r>
            <w:r w:rsidRPr="00F339BE">
              <w:rPr>
                <w:color w:val="auto"/>
                <w:sz w:val="20"/>
                <w:szCs w:val="20"/>
              </w:rPr>
              <w:t xml:space="preserve">, dat wil zeggen dat: </w:t>
            </w:r>
          </w:p>
          <w:p w14:paraId="6BC14920" w14:textId="77777777" w:rsidR="00B16E1B" w:rsidRPr="00F339BE" w:rsidRDefault="00B16E1B" w:rsidP="00803903">
            <w:pPr>
              <w:pStyle w:val="Default"/>
              <w:numPr>
                <w:ilvl w:val="0"/>
                <w:numId w:val="18"/>
              </w:numPr>
              <w:spacing w:line="260" w:lineRule="atLeast"/>
              <w:ind w:left="454"/>
              <w:rPr>
                <w:color w:val="auto"/>
              </w:rPr>
            </w:pPr>
            <w:r w:rsidRPr="00F339BE">
              <w:rPr>
                <w:color w:val="auto"/>
                <w:sz w:val="20"/>
                <w:szCs w:val="20"/>
              </w:rPr>
              <w:t xml:space="preserve">alle gevraagde onderdelen zijn beschreven doch een of enkele onderdelen op onvoldoende of niet overtuigende wijze, waardoor het antwoord in totaliteit als redelijk passend is beoordeeld (geen toegevoegde waarde); </w:t>
            </w:r>
          </w:p>
          <w:p w14:paraId="711F369A" w14:textId="77777777" w:rsidR="00B16E1B" w:rsidRPr="00F339BE" w:rsidRDefault="00B16E1B" w:rsidP="00803903">
            <w:pPr>
              <w:pStyle w:val="Default"/>
              <w:numPr>
                <w:ilvl w:val="0"/>
                <w:numId w:val="18"/>
              </w:numPr>
              <w:spacing w:line="260" w:lineRule="atLeast"/>
              <w:ind w:left="454"/>
              <w:rPr>
                <w:color w:val="auto"/>
              </w:rPr>
            </w:pPr>
            <w:r w:rsidRPr="00F339BE">
              <w:rPr>
                <w:color w:val="auto"/>
                <w:sz w:val="20"/>
                <w:szCs w:val="20"/>
              </w:rPr>
              <w:t xml:space="preserve">de inschrijver redelijk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557E9407" w14:textId="77777777" w:rsidR="00B16E1B" w:rsidRPr="00F339BE" w:rsidRDefault="00B16E1B" w:rsidP="00803903">
            <w:pPr>
              <w:jc w:val="center"/>
            </w:pPr>
            <w:r w:rsidRPr="00F339BE">
              <w:t xml:space="preserve">40% </w:t>
            </w:r>
          </w:p>
        </w:tc>
      </w:tr>
      <w:tr w:rsidR="00B16E1B" w:rsidRPr="00F339BE" w14:paraId="3BC63CAA" w14:textId="77777777" w:rsidTr="00803903">
        <w:tc>
          <w:tcPr>
            <w:tcW w:w="7083" w:type="dxa"/>
            <w:tcBorders>
              <w:top w:val="single" w:sz="4" w:space="0" w:color="auto"/>
              <w:left w:val="single" w:sz="4" w:space="0" w:color="auto"/>
              <w:bottom w:val="single" w:sz="4" w:space="0" w:color="auto"/>
              <w:right w:val="single" w:sz="4" w:space="0" w:color="auto"/>
            </w:tcBorders>
            <w:hideMark/>
          </w:tcPr>
          <w:p w14:paraId="7D9F1288" w14:textId="77777777" w:rsidR="00B16E1B" w:rsidRPr="00F339BE" w:rsidRDefault="00B16E1B" w:rsidP="00803903">
            <w:pPr>
              <w:pStyle w:val="Default"/>
              <w:spacing w:line="260" w:lineRule="atLeast"/>
              <w:rPr>
                <w:color w:val="auto"/>
                <w:sz w:val="20"/>
                <w:szCs w:val="20"/>
              </w:rPr>
            </w:pPr>
            <w:r w:rsidRPr="00F339BE">
              <w:rPr>
                <w:b/>
                <w:bCs/>
                <w:color w:val="auto"/>
                <w:sz w:val="20"/>
                <w:szCs w:val="20"/>
              </w:rPr>
              <w:t>Onvoldoende</w:t>
            </w:r>
            <w:r w:rsidRPr="00F339BE">
              <w:rPr>
                <w:color w:val="auto"/>
                <w:sz w:val="20"/>
                <w:szCs w:val="20"/>
              </w:rPr>
              <w:t xml:space="preserve">, dat wil zeggen dat: </w:t>
            </w:r>
          </w:p>
          <w:p w14:paraId="5A96DEB8" w14:textId="77777777" w:rsidR="00B16E1B" w:rsidRPr="00F339BE" w:rsidRDefault="00B16E1B" w:rsidP="00803903">
            <w:pPr>
              <w:pStyle w:val="Default"/>
              <w:numPr>
                <w:ilvl w:val="0"/>
                <w:numId w:val="19"/>
              </w:numPr>
              <w:spacing w:line="260" w:lineRule="atLeast"/>
              <w:ind w:left="454"/>
              <w:rPr>
                <w:color w:val="auto"/>
                <w:sz w:val="20"/>
                <w:szCs w:val="20"/>
              </w:rPr>
            </w:pPr>
            <w:r w:rsidRPr="00F339BE">
              <w:rPr>
                <w:color w:val="auto"/>
                <w:sz w:val="20"/>
                <w:szCs w:val="20"/>
              </w:rPr>
              <w:t xml:space="preserve">niet alle gevraagde onderdelen heeft beschreven of meerdere onderdelen op onvoldoende of niet overtuigende wijze, waardoor het antwoord in totaliteit als niet passend is beoordeeld (geen toegevoegde waarde); </w:t>
            </w:r>
          </w:p>
          <w:p w14:paraId="68EB27A9" w14:textId="77777777" w:rsidR="00B16E1B" w:rsidRPr="00F339BE" w:rsidRDefault="00B16E1B" w:rsidP="00803903">
            <w:pPr>
              <w:pStyle w:val="Default"/>
              <w:numPr>
                <w:ilvl w:val="0"/>
                <w:numId w:val="19"/>
              </w:numPr>
              <w:spacing w:line="260" w:lineRule="atLeast"/>
              <w:ind w:left="454"/>
              <w:rPr>
                <w:color w:val="auto"/>
                <w:sz w:val="20"/>
                <w:szCs w:val="20"/>
              </w:rPr>
            </w:pPr>
            <w:r w:rsidRPr="00F339BE">
              <w:rPr>
                <w:color w:val="auto"/>
                <w:sz w:val="20"/>
                <w:szCs w:val="20"/>
              </w:rPr>
              <w:t xml:space="preserve">de inschrijver geen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205D7109" w14:textId="77777777" w:rsidR="00B16E1B" w:rsidRPr="00F339BE" w:rsidRDefault="00B16E1B" w:rsidP="00803903">
            <w:pPr>
              <w:jc w:val="center"/>
            </w:pPr>
            <w:r w:rsidRPr="00F339BE">
              <w:t>Uitsluiting</w:t>
            </w:r>
          </w:p>
        </w:tc>
      </w:tr>
    </w:tbl>
    <w:p w14:paraId="3F1209CB" w14:textId="77777777" w:rsidR="00B16E1B" w:rsidRDefault="00B16E1B" w:rsidP="00B16E1B">
      <w:pPr>
        <w:spacing w:after="200" w:line="276" w:lineRule="auto"/>
        <w:rPr>
          <w:kern w:val="28"/>
        </w:rPr>
      </w:pPr>
    </w:p>
    <w:p w14:paraId="320E87E4" w14:textId="77777777" w:rsidR="00B16E1B" w:rsidRDefault="00B16E1B" w:rsidP="00B16E1B">
      <w:pPr>
        <w:spacing w:after="200" w:line="276" w:lineRule="auto"/>
        <w:rPr>
          <w:kern w:val="28"/>
        </w:rPr>
      </w:pPr>
    </w:p>
    <w:p w14:paraId="727FF2D1" w14:textId="77777777" w:rsidR="00B16E1B" w:rsidRPr="003821E1" w:rsidRDefault="00B16E1B" w:rsidP="00B16E1B">
      <w:pPr>
        <w:spacing w:after="200" w:line="276" w:lineRule="auto"/>
        <w:rPr>
          <w:kern w:val="28"/>
        </w:rPr>
      </w:pPr>
    </w:p>
    <w:p w14:paraId="31933696" w14:textId="77777777" w:rsidR="00B16E1B" w:rsidRDefault="00B16E1B" w:rsidP="00B16E1B">
      <w:pPr>
        <w:spacing w:line="240" w:lineRule="auto"/>
        <w:rPr>
          <w:b/>
          <w:kern w:val="28"/>
        </w:rPr>
      </w:pPr>
      <w:r>
        <w:br w:type="page"/>
      </w:r>
    </w:p>
    <w:p w14:paraId="763E8C11" w14:textId="77777777" w:rsidR="003821E1" w:rsidRDefault="003821E1" w:rsidP="002E5599">
      <w:pPr>
        <w:spacing w:after="200" w:line="276" w:lineRule="auto"/>
        <w:rPr>
          <w:kern w:val="28"/>
        </w:rPr>
      </w:pPr>
    </w:p>
    <w:p w14:paraId="58905771" w14:textId="77777777" w:rsidR="003821E1" w:rsidRPr="003821E1" w:rsidRDefault="003821E1" w:rsidP="002E5599">
      <w:pPr>
        <w:spacing w:after="200" w:line="276" w:lineRule="auto"/>
        <w:rPr>
          <w:kern w:val="28"/>
        </w:rPr>
      </w:pPr>
    </w:p>
    <w:p w14:paraId="34778037" w14:textId="77777777" w:rsidR="002E5599" w:rsidRDefault="00157A1D" w:rsidP="002E5599">
      <w:pPr>
        <w:pStyle w:val="Kop1"/>
      </w:pPr>
      <w:bookmarkStart w:id="65" w:name="_Toc458514333"/>
      <w:bookmarkStart w:id="66" w:name="_Toc45880047"/>
      <w:r>
        <w:t>Juridische kaders</w:t>
      </w:r>
      <w:bookmarkEnd w:id="65"/>
      <w:bookmarkEnd w:id="66"/>
    </w:p>
    <w:p w14:paraId="677E829D" w14:textId="77777777" w:rsidR="002E5599" w:rsidRDefault="00157A1D" w:rsidP="002E5599">
      <w:r>
        <w:t xml:space="preserve">In onderstaande paragrafen lichten wij een aantal juridische kaders toe. De </w:t>
      </w:r>
      <w:r w:rsidRPr="002E44E5">
        <w:t>inschrijver</w:t>
      </w:r>
      <w:r>
        <w:t xml:space="preserve"> wordt geacht deze kaders goed door te nemen voordat een inschrijving wordt ingediend. Bij het indienen van zijn </w:t>
      </w:r>
      <w:r w:rsidRPr="00E7657F">
        <w:t>inschrijving</w:t>
      </w:r>
      <w:r>
        <w:t xml:space="preserve"> gaat de </w:t>
      </w:r>
      <w:r w:rsidRPr="002E44E5">
        <w:t>inschrijver</w:t>
      </w:r>
      <w:r>
        <w:t xml:space="preserve"> onvoorwaardelijk akkoord met deze voorwaarden en bepalingen. </w:t>
      </w:r>
    </w:p>
    <w:p w14:paraId="7B65A98F" w14:textId="77777777" w:rsidR="002E5599" w:rsidRDefault="002E5599" w:rsidP="002E5599"/>
    <w:p w14:paraId="0626BBB4" w14:textId="77777777" w:rsidR="002E5599" w:rsidRDefault="00157A1D" w:rsidP="002E5599">
      <w:pPr>
        <w:pStyle w:val="Kop2"/>
      </w:pPr>
      <w:bookmarkStart w:id="67" w:name="_Toc458514334"/>
      <w:bookmarkStart w:id="68" w:name="_Toc45880048"/>
      <w:r>
        <w:t>Algemene voorwaarden</w:t>
      </w:r>
      <w:bookmarkEnd w:id="67"/>
      <w:bookmarkEnd w:id="68"/>
      <w:r>
        <w:t xml:space="preserve"> </w:t>
      </w:r>
      <w:r>
        <w:tab/>
      </w:r>
    </w:p>
    <w:p w14:paraId="16FB9979" w14:textId="77777777" w:rsidR="002E5599" w:rsidRDefault="00157A1D" w:rsidP="002E5599">
      <w:r>
        <w:t xml:space="preserve">Op deze opdracht zijn </w:t>
      </w:r>
      <w:r w:rsidRPr="00E365A9">
        <w:rPr>
          <w:rFonts w:cs="Arial"/>
        </w:rPr>
        <w:t>Algemene Inkoopvoorwaarden Levering en Diensten gemeente ’s-Hertogenbosch</w:t>
      </w:r>
      <w:r>
        <w:t xml:space="preserve"> van toepassing. </w:t>
      </w:r>
    </w:p>
    <w:p w14:paraId="4D3B6975" w14:textId="77777777" w:rsidR="002E5599" w:rsidRDefault="002E5599" w:rsidP="002E5599"/>
    <w:p w14:paraId="7B4997AD" w14:textId="77777777" w:rsidR="002E5599" w:rsidRDefault="00157A1D" w:rsidP="002E5599">
      <w:pPr>
        <w:pStyle w:val="Kop2"/>
      </w:pPr>
      <w:bookmarkStart w:id="69" w:name="_Toc458514335"/>
      <w:bookmarkStart w:id="70" w:name="_Toc45880049"/>
      <w:r>
        <w:t>Klachten over aanbesteding</w:t>
      </w:r>
      <w:bookmarkEnd w:id="69"/>
      <w:bookmarkEnd w:id="70"/>
    </w:p>
    <w:p w14:paraId="514CB072" w14:textId="77777777" w:rsidR="002E5599" w:rsidRPr="002C79D1" w:rsidRDefault="00157A1D" w:rsidP="002E5599">
      <w:r w:rsidRPr="002C79D1">
        <w:t xml:space="preserve">Indien u een klacht heeft aangaande deze aanbesteding kunt u gebruik maken van het digitale klachtenformulier op onze site. Ga naar </w:t>
      </w:r>
    </w:p>
    <w:p w14:paraId="0619F523" w14:textId="77777777" w:rsidR="002E5599" w:rsidRPr="006357E5" w:rsidRDefault="00157A1D" w:rsidP="002E5599">
      <w:r w:rsidRPr="006357E5">
        <w:t>•</w:t>
      </w:r>
      <w:hyperlink r:id="rId15" w:history="1">
        <w:r w:rsidRPr="006357E5">
          <w:rPr>
            <w:rStyle w:val="Hyperlink"/>
          </w:rPr>
          <w:t>https://www.s-hertogenbosch.nl/stad-en-bestuur/bestuur/verordeningen-en-beleid/aanbestedingen.html</w:t>
        </w:r>
      </w:hyperlink>
    </w:p>
    <w:p w14:paraId="2CDDEC86" w14:textId="77777777" w:rsidR="002E5599" w:rsidRDefault="002E5599" w:rsidP="002E5599"/>
    <w:p w14:paraId="58C79BFB" w14:textId="77777777" w:rsidR="002E5599" w:rsidRDefault="00157A1D" w:rsidP="002E5599">
      <w:pPr>
        <w:pStyle w:val="Kop2"/>
      </w:pPr>
      <w:bookmarkStart w:id="71" w:name="_Toc458002967"/>
      <w:bookmarkStart w:id="72" w:name="_Toc458514336"/>
      <w:bookmarkStart w:id="73" w:name="_Toc45880050"/>
      <w:r w:rsidRPr="006357E5">
        <w:t>Manipulatieve</w:t>
      </w:r>
      <w:r>
        <w:t xml:space="preserve"> inschrijving</w:t>
      </w:r>
      <w:bookmarkEnd w:id="71"/>
      <w:bookmarkEnd w:id="72"/>
      <w:bookmarkEnd w:id="73"/>
    </w:p>
    <w:p w14:paraId="7CB7DB13" w14:textId="77777777" w:rsidR="002E5599" w:rsidRDefault="00157A1D" w:rsidP="002E5599">
      <w:pPr>
        <w:spacing w:line="240" w:lineRule="auto"/>
        <w:rPr>
          <w:rFonts w:ascii="Univers" w:hAnsi="Univers" w:cs="Arial"/>
        </w:rPr>
      </w:pPr>
      <w:r>
        <w:rPr>
          <w:rFonts w:ascii="Univers" w:hAnsi="Univers" w:cs="Arial"/>
        </w:rPr>
        <w:t>Het is, op straffe van ongeldig verklaren van de inschrijving, niet toegestaan manipulatieve Inschrijving te doen, zulks naar oordeel van de gemeente. Bij een manipulatieve Inschrijving kan bijvoorbeeld sprake zijn wanneer de door de gemeente bedoelde</w:t>
      </w:r>
      <w:r>
        <w:t xml:space="preserve"> </w:t>
      </w:r>
      <w:r>
        <w:rPr>
          <w:rFonts w:ascii="Univers" w:hAnsi="Univers" w:cs="Arial"/>
        </w:rPr>
        <w:t>beoordelingssystematiek zo wordt gemanipuleerd dat het met die systematiek beoogde doel wordt verstoord.</w:t>
      </w:r>
    </w:p>
    <w:p w14:paraId="345C6183" w14:textId="77777777" w:rsidR="002E5599" w:rsidRDefault="002E5599" w:rsidP="002E5599"/>
    <w:p w14:paraId="5715B0EF" w14:textId="77777777" w:rsidR="002E5599" w:rsidRDefault="00157A1D" w:rsidP="002E5599">
      <w:pPr>
        <w:pStyle w:val="Kop2"/>
      </w:pPr>
      <w:bookmarkStart w:id="74" w:name="_Toc458514338"/>
      <w:bookmarkStart w:id="75" w:name="_Toc45880051"/>
      <w:r>
        <w:t>Rechtsbescherming</w:t>
      </w:r>
      <w:bookmarkEnd w:id="74"/>
      <w:bookmarkEnd w:id="75"/>
    </w:p>
    <w:p w14:paraId="7631B290" w14:textId="77777777" w:rsidR="002E5599" w:rsidRPr="00457E28" w:rsidRDefault="00157A1D" w:rsidP="002E5599">
      <w:pPr>
        <w:rPr>
          <w:b/>
        </w:rPr>
      </w:pPr>
      <w:r w:rsidRPr="00457E28">
        <w:rPr>
          <w:b/>
        </w:rPr>
        <w:t xml:space="preserve">M.b.t. de Offerteaanvraag en de Nota van Inlichtingen </w:t>
      </w:r>
    </w:p>
    <w:p w14:paraId="6B9C342C" w14:textId="77777777" w:rsidR="002E5599" w:rsidRDefault="00157A1D" w:rsidP="00157A1D">
      <w:pPr>
        <w:numPr>
          <w:ilvl w:val="0"/>
          <w:numId w:val="3"/>
        </w:numPr>
      </w:pPr>
      <w:r>
        <w:t xml:space="preserve">Indien de </w:t>
      </w:r>
      <w:r w:rsidRPr="002E44E5">
        <w:t>inschrijver</w:t>
      </w:r>
      <w:r>
        <w:t xml:space="preserve"> constateert dat de offerteaanvraag dan wel de nota van inlichtingen in strijd is met de </w:t>
      </w:r>
      <w:r w:rsidRPr="00306433">
        <w:rPr>
          <w:b/>
        </w:rPr>
        <w:t>grondbeginselen</w:t>
      </w:r>
      <w:r>
        <w:t xml:space="preserve"> van de aanbestedingsregelgeving, </w:t>
      </w:r>
      <w:r w:rsidRPr="000D2742">
        <w:t xml:space="preserve">dan heeft de </w:t>
      </w:r>
      <w:r w:rsidRPr="002E44E5">
        <w:t>inschrijver</w:t>
      </w:r>
      <w:r>
        <w:t xml:space="preserve"> </w:t>
      </w:r>
      <w:r w:rsidRPr="000D2742">
        <w:t xml:space="preserve">hier vragen en opmerkingen over gemaakt tijdens de informatiefase voor de sluitingstermijn van de </w:t>
      </w:r>
      <w:r w:rsidRPr="00AA544C">
        <w:t>inschrijvingen</w:t>
      </w:r>
      <w:r w:rsidRPr="000D2742">
        <w:t>.</w:t>
      </w:r>
      <w:r>
        <w:t xml:space="preserve"> </w:t>
      </w:r>
    </w:p>
    <w:p w14:paraId="628A718C" w14:textId="77777777" w:rsidR="002E5599" w:rsidRDefault="00157A1D" w:rsidP="00157A1D">
      <w:pPr>
        <w:numPr>
          <w:ilvl w:val="0"/>
          <w:numId w:val="3"/>
        </w:numPr>
      </w:pPr>
      <w:r>
        <w:t xml:space="preserve">Indien de </w:t>
      </w:r>
      <w:r w:rsidRPr="002E44E5">
        <w:t>inschrijver</w:t>
      </w:r>
      <w:r>
        <w:t xml:space="preserve"> </w:t>
      </w:r>
      <w:r w:rsidRPr="009E02F1">
        <w:t xml:space="preserve">constateert dat er over de vraagstelling en antwoordmogelijkheden </w:t>
      </w:r>
      <w:r w:rsidRPr="008928C2">
        <w:rPr>
          <w:b/>
        </w:rPr>
        <w:t>interpretatieverschillen</w:t>
      </w:r>
      <w:r>
        <w:t xml:space="preserve"> </w:t>
      </w:r>
      <w:r w:rsidRPr="009E02F1">
        <w:t xml:space="preserve">kunnen ontstaan wordt hij geacht dit tijdens de informatiefase </w:t>
      </w:r>
      <w:r w:rsidRPr="000D2742">
        <w:t xml:space="preserve">kenbaar te maken, zodat in de </w:t>
      </w:r>
      <w:r>
        <w:t>n</w:t>
      </w:r>
      <w:r w:rsidRPr="000D2742">
        <w:t xml:space="preserve">ota van </w:t>
      </w:r>
      <w:r>
        <w:t>i</w:t>
      </w:r>
      <w:r w:rsidRPr="000D2742">
        <w:t>nlichtingen duidelijkheid kan worden verschaft.</w:t>
      </w:r>
      <w:r>
        <w:t xml:space="preserve"> </w:t>
      </w:r>
      <w:r w:rsidRPr="000D2742">
        <w:t xml:space="preserve">Indien de </w:t>
      </w:r>
      <w:r w:rsidRPr="002E44E5">
        <w:t>inschrijver</w:t>
      </w:r>
      <w:r w:rsidRPr="000D2742">
        <w:t xml:space="preserve"> </w:t>
      </w:r>
      <w:r w:rsidRPr="008928C2">
        <w:rPr>
          <w:b/>
        </w:rPr>
        <w:t>fouten</w:t>
      </w:r>
      <w:r w:rsidRPr="000D2742">
        <w:t xml:space="preserve"> ziet in de </w:t>
      </w:r>
      <w:r w:rsidRPr="00D618EC">
        <w:t>offerteaanvraag</w:t>
      </w:r>
      <w:r>
        <w:t xml:space="preserve"> </w:t>
      </w:r>
      <w:r w:rsidRPr="000D2742">
        <w:t>of op enigerlei wijze belemmering ziet dan wel juist mogelijkheden tot verbetering t</w:t>
      </w:r>
      <w:r>
        <w:t xml:space="preserve">en aanzien van </w:t>
      </w:r>
      <w:r w:rsidRPr="000D2742">
        <w:t xml:space="preserve">het gevraagde, dan heeft de </w:t>
      </w:r>
      <w:r w:rsidRPr="002E44E5">
        <w:t>inschrijver</w:t>
      </w:r>
      <w:r w:rsidRPr="000D2742">
        <w:t xml:space="preserve"> hier vragen en opmerkingen over gemaakt tijdens de informatiefase voor de sluitingstermijn van de </w:t>
      </w:r>
      <w:r w:rsidRPr="00AA544C">
        <w:t>inschrijvingen</w:t>
      </w:r>
      <w:r w:rsidRPr="000D2742">
        <w:t>.</w:t>
      </w:r>
      <w:r>
        <w:t xml:space="preserve"> </w:t>
      </w:r>
      <w:r w:rsidRPr="000D2742">
        <w:t xml:space="preserve">Door het niet inwinnen van schriftelijke inlichtingen acht de </w:t>
      </w:r>
      <w:r w:rsidRPr="002E44E5">
        <w:t>inschrijver</w:t>
      </w:r>
      <w:r w:rsidRPr="000D2742">
        <w:t xml:space="preserve"> deze offerteaanvraag voldoende uitvoerig en toereikend.</w:t>
      </w:r>
      <w:r>
        <w:t xml:space="preserve"> </w:t>
      </w:r>
    </w:p>
    <w:p w14:paraId="7432E18C" w14:textId="77777777" w:rsidR="002E5599" w:rsidRDefault="002E5599" w:rsidP="002E5599">
      <w:pPr>
        <w:tabs>
          <w:tab w:val="num" w:pos="567"/>
        </w:tabs>
        <w:ind w:left="142"/>
      </w:pPr>
    </w:p>
    <w:p w14:paraId="5F03A1F5" w14:textId="77777777" w:rsidR="002E5599" w:rsidRPr="000D2742" w:rsidRDefault="00157A1D" w:rsidP="002E5599">
      <w:pPr>
        <w:tabs>
          <w:tab w:val="num" w:pos="567"/>
        </w:tabs>
        <w:ind w:left="142"/>
      </w:pPr>
      <w:r>
        <w:tab/>
      </w:r>
      <w:r>
        <w:tab/>
        <w:t>Dit op verval van recht na voorlopige gunning</w:t>
      </w:r>
      <w:r>
        <w:rPr>
          <w:rStyle w:val="Voetnootmarkering"/>
        </w:rPr>
        <w:footnoteReference w:id="1"/>
      </w:r>
      <w:r>
        <w:t>.</w:t>
      </w:r>
    </w:p>
    <w:p w14:paraId="296915A3" w14:textId="77777777" w:rsidR="002E5599" w:rsidRDefault="002E5599" w:rsidP="002E5599">
      <w:pPr>
        <w:tabs>
          <w:tab w:val="num" w:pos="567"/>
        </w:tabs>
        <w:rPr>
          <w:b/>
        </w:rPr>
      </w:pPr>
    </w:p>
    <w:p w14:paraId="3F6FDBB1" w14:textId="77777777" w:rsidR="002E5599" w:rsidRPr="00457E28" w:rsidRDefault="00157A1D" w:rsidP="002E5599">
      <w:pPr>
        <w:keepNext/>
        <w:keepLines/>
        <w:rPr>
          <w:b/>
        </w:rPr>
      </w:pPr>
      <w:r w:rsidRPr="00457E28">
        <w:rPr>
          <w:b/>
        </w:rPr>
        <w:lastRenderedPageBreak/>
        <w:t xml:space="preserve">M.b.t. de </w:t>
      </w:r>
      <w:r w:rsidRPr="00E7657F">
        <w:t>inschrijving</w:t>
      </w:r>
    </w:p>
    <w:p w14:paraId="414BE819" w14:textId="77777777" w:rsidR="002E5599" w:rsidRPr="0036441D" w:rsidRDefault="00157A1D" w:rsidP="00157A1D">
      <w:pPr>
        <w:pStyle w:val="Lijstalinea"/>
        <w:keepNext/>
        <w:keepLines/>
        <w:numPr>
          <w:ilvl w:val="0"/>
          <w:numId w:val="4"/>
        </w:numPr>
      </w:pPr>
      <w:r w:rsidRPr="00457E28">
        <w:t>Indien</w:t>
      </w:r>
      <w:r w:rsidRPr="0036441D">
        <w:t xml:space="preserve"> de </w:t>
      </w:r>
      <w:r w:rsidRPr="00E7657F">
        <w:t>inschrijving</w:t>
      </w:r>
      <w:r>
        <w:t xml:space="preserve"> onduidelijkheden bevat kunnen wij, de aanbestedende dienst, </w:t>
      </w:r>
      <w:r w:rsidRPr="0036441D">
        <w:t xml:space="preserve">schriftelijke aanvullende informatie opvragen bij de </w:t>
      </w:r>
      <w:r w:rsidRPr="002E44E5">
        <w:t>inschrijver</w:t>
      </w:r>
      <w:r w:rsidRPr="0036441D">
        <w:t xml:space="preserve">. De aanvullende informatie dient schriftelijk te worden verstrekt en maakt dan onderdeel uit van de </w:t>
      </w:r>
      <w:r w:rsidRPr="00E7657F">
        <w:t>inschrijving</w:t>
      </w:r>
      <w:r>
        <w:t xml:space="preserve"> </w:t>
      </w:r>
      <w:r w:rsidRPr="0036441D">
        <w:t xml:space="preserve">en mag geen wezenlijke wijziging van de </w:t>
      </w:r>
      <w:r w:rsidRPr="00E7657F">
        <w:t>inschrijving</w:t>
      </w:r>
      <w:r>
        <w:t xml:space="preserve"> </w:t>
      </w:r>
      <w:r w:rsidRPr="0036441D">
        <w:t>inhouden.</w:t>
      </w:r>
    </w:p>
    <w:p w14:paraId="1813D5E9" w14:textId="77777777" w:rsidR="002E5599" w:rsidRPr="0036441D" w:rsidRDefault="00157A1D" w:rsidP="00157A1D">
      <w:pPr>
        <w:pStyle w:val="Lijstalinea"/>
        <w:numPr>
          <w:ilvl w:val="0"/>
          <w:numId w:val="8"/>
        </w:numPr>
      </w:pPr>
      <w:r w:rsidRPr="0036441D">
        <w:t xml:space="preserve">Conform artikel </w:t>
      </w:r>
      <w:r>
        <w:t xml:space="preserve">2.116 Aanbestedingswet kunnen wij, de aanbestedende </w:t>
      </w:r>
      <w:r w:rsidRPr="0036441D">
        <w:t>dienst</w:t>
      </w:r>
      <w:r>
        <w:t>,</w:t>
      </w:r>
      <w:r w:rsidRPr="0036441D">
        <w:t xml:space="preserve"> bij een </w:t>
      </w:r>
      <w:r w:rsidRPr="00510B02">
        <w:t xml:space="preserve">inschrijving </w:t>
      </w:r>
      <w:r w:rsidRPr="0036441D">
        <w:t xml:space="preserve">die onuitvoerbaar of onrealistisch voorkomt (abnormaal lage inschrijving) schriftelijk verzoeken om nadere verduidelijking, voordat </w:t>
      </w:r>
      <w:r>
        <w:t>wij deze inschrijving kunnen af</w:t>
      </w:r>
      <w:r w:rsidRPr="0036441D">
        <w:t xml:space="preserve">wijzen. Deze verduidelijking moet worden aangeleverd binnen de termijn die door de </w:t>
      </w:r>
      <w:r>
        <w:t>ons</w:t>
      </w:r>
      <w:r w:rsidRPr="0036441D">
        <w:t xml:space="preserve"> wordt vastgesteld.</w:t>
      </w:r>
    </w:p>
    <w:p w14:paraId="4C02026B" w14:textId="77777777" w:rsidR="002E5599" w:rsidRDefault="002E5599" w:rsidP="002E5599"/>
    <w:p w14:paraId="0423943F" w14:textId="77777777" w:rsidR="002E5599" w:rsidRPr="003E40EC" w:rsidRDefault="00157A1D" w:rsidP="002E5599">
      <w:pPr>
        <w:pStyle w:val="Kop3"/>
      </w:pPr>
      <w:bookmarkStart w:id="76" w:name="_Toc45880052"/>
      <w:r w:rsidRPr="003E40EC">
        <w:t>Bezwaartermijn</w:t>
      </w:r>
      <w:bookmarkEnd w:id="76"/>
    </w:p>
    <w:p w14:paraId="63FAF267" w14:textId="77777777" w:rsidR="002E5599" w:rsidRPr="003E40EC" w:rsidRDefault="00157A1D" w:rsidP="002E5599">
      <w:r w:rsidRPr="003E40EC">
        <w:t xml:space="preserve">Wij geven gedurende  kalenderdagen na verzending van de voorlopige </w:t>
      </w:r>
      <w:r w:rsidRPr="00DC7F9F">
        <w:t>gunningsbeslissing</w:t>
      </w:r>
      <w:r w:rsidRPr="003E40EC">
        <w:t xml:space="preserve"> geen uitvoering aan die beslissing en gaan niet </w:t>
      </w:r>
      <w:r w:rsidRPr="00365329">
        <w:t>tot ondertekening van de overeenkomst</w:t>
      </w:r>
      <w:r w:rsidRPr="003E40EC">
        <w:t xml:space="preserve"> over. Dit om </w:t>
      </w:r>
      <w:r w:rsidRPr="00720753">
        <w:t>inschrijvers</w:t>
      </w:r>
      <w:r w:rsidRPr="003E40EC">
        <w:t xml:space="preserve"> gedurende die termijn gelegenheid te bieden een kort geding aanhangig te maken tegen de voorlopige </w:t>
      </w:r>
      <w:r w:rsidRPr="00DC7F9F">
        <w:t>gunningsbeslissing</w:t>
      </w:r>
      <w:r w:rsidRPr="003E40EC">
        <w:t>. Zij kunnen dat doen door het laten betekenen van de dagvaarding op het adres van de aanbestedende dienst. De termijn van  dagen is een vervaltermijn.</w:t>
      </w:r>
    </w:p>
    <w:p w14:paraId="2D323821" w14:textId="77777777" w:rsidR="002E5599" w:rsidRPr="003E40EC" w:rsidRDefault="002E5599" w:rsidP="002E5599"/>
    <w:p w14:paraId="7AA0143D" w14:textId="77777777" w:rsidR="002E5599" w:rsidRPr="003E40EC" w:rsidRDefault="00157A1D" w:rsidP="002E5599">
      <w:r w:rsidRPr="003E40EC">
        <w:t xml:space="preserve">Een </w:t>
      </w:r>
      <w:r w:rsidRPr="002E44E5">
        <w:t>inschrijver</w:t>
      </w:r>
      <w:r w:rsidRPr="003E40EC">
        <w:t xml:space="preserve">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6A356896" w14:textId="77777777" w:rsidR="002E5599" w:rsidRPr="003E40EC" w:rsidRDefault="002E5599" w:rsidP="002E5599"/>
    <w:p w14:paraId="1DFA2939" w14:textId="77777777" w:rsidR="002E5599" w:rsidRPr="003E40EC" w:rsidRDefault="00157A1D" w:rsidP="002E5599">
      <w:pPr>
        <w:pStyle w:val="Kop3"/>
      </w:pPr>
      <w:bookmarkStart w:id="77" w:name="_Toc45880053"/>
      <w:r w:rsidRPr="003E40EC">
        <w:t>Bevoegde rechter</w:t>
      </w:r>
      <w:bookmarkEnd w:id="77"/>
    </w:p>
    <w:p w14:paraId="210C244F" w14:textId="77777777" w:rsidR="002E5599" w:rsidRPr="003E40EC" w:rsidRDefault="00157A1D" w:rsidP="002E5599">
      <w:r w:rsidRPr="003E40EC">
        <w:t xml:space="preserve">Op de aanbestedingsprocedure is Nederlands recht van toepassing. Geschillen die ontstaan naar aanleiding van onderhavige aanbesteding dienen te worden voorgelegd aan de bevoegde (Voorzieningen)rechter van de </w:t>
      </w:r>
      <w:r>
        <w:t>Rechtbank Oost-Brabant in ’s-Hertogenbosch</w:t>
      </w:r>
      <w:r w:rsidRPr="003E40EC">
        <w:t>.</w:t>
      </w:r>
    </w:p>
    <w:p w14:paraId="69D9B1CE" w14:textId="77777777" w:rsidR="002E5599" w:rsidRPr="003E40EC" w:rsidRDefault="002E5599" w:rsidP="002E5599"/>
    <w:p w14:paraId="5F871422" w14:textId="77777777" w:rsidR="002E5599" w:rsidRPr="003E40EC" w:rsidRDefault="00157A1D" w:rsidP="002E5599">
      <w:pPr>
        <w:pStyle w:val="Kop3"/>
      </w:pPr>
      <w:bookmarkStart w:id="78" w:name="_Toc45880054"/>
      <w:r w:rsidRPr="003E40EC">
        <w:t>Uitstel gunning en ondertekening Overeenkomst</w:t>
      </w:r>
      <w:bookmarkEnd w:id="78"/>
    </w:p>
    <w:p w14:paraId="5C1C568F" w14:textId="77777777" w:rsidR="002E5599" w:rsidRPr="003E40EC" w:rsidRDefault="00157A1D" w:rsidP="002E5599">
      <w:r w:rsidRPr="003E40EC">
        <w:t xml:space="preserve">Indien inschrijvers voor het verstrijken van de bezwaartermijn van  kalenderdagen een kort geding aanhangig hebben gemaakt zal de aanbestedende dienst in beginsel de uitkomst van deze procedure afwachten alvorens verdere uitvoering te geven aan de gunningsbeslissing en tot ondertekening van de overeenkomst over te gaan, tenzij een zwaarwegend belang onverwijlde gunning gebiedt. </w:t>
      </w:r>
    </w:p>
    <w:p w14:paraId="46318F9B" w14:textId="77777777" w:rsidR="002E5599" w:rsidRDefault="002E5599" w:rsidP="002E5599"/>
    <w:p w14:paraId="765EF71C" w14:textId="77777777" w:rsidR="002E5599" w:rsidRPr="00C02C18" w:rsidRDefault="002E5599" w:rsidP="002E5599"/>
    <w:sectPr w:rsidR="002E5599" w:rsidRPr="00C02C18" w:rsidSect="002E5599">
      <w:footerReference w:type="even" r:id="rId16"/>
      <w:footerReference w:type="default" r:id="rId17"/>
      <w:pgSz w:w="11907" w:h="16840" w:code="9"/>
      <w:pgMar w:top="1701" w:right="1440" w:bottom="1701" w:left="1440" w:header="709" w:footer="709"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B277D" w14:textId="77777777" w:rsidR="00C0687C" w:rsidRDefault="00C0687C">
      <w:pPr>
        <w:spacing w:line="240" w:lineRule="auto"/>
      </w:pPr>
      <w:r>
        <w:separator/>
      </w:r>
    </w:p>
  </w:endnote>
  <w:endnote w:type="continuationSeparator" w:id="0">
    <w:p w14:paraId="701C24FD" w14:textId="77777777" w:rsidR="00C0687C" w:rsidRDefault="00C068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ogo Font">
    <w:altName w:val="Vrinda"/>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E66C4" w14:textId="77777777" w:rsidR="00ED2B5E" w:rsidRDefault="00ED2B5E" w:rsidP="002E559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1FB93D14" w14:textId="77777777" w:rsidR="00ED2B5E" w:rsidRDefault="00ED2B5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0700D" w14:textId="3F09B850" w:rsidR="00ED2B5E" w:rsidRDefault="00ED2B5E" w:rsidP="002E559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85629">
      <w:rPr>
        <w:rStyle w:val="Paginanummer"/>
        <w:noProof/>
      </w:rPr>
      <w:t>6</w:t>
    </w:r>
    <w:r>
      <w:rPr>
        <w:rStyle w:val="Paginanummer"/>
      </w:rPr>
      <w:fldChar w:fldCharType="end"/>
    </w:r>
  </w:p>
  <w:p w14:paraId="0FB78BDA" w14:textId="77777777" w:rsidR="00ED2B5E" w:rsidRDefault="00ED2B5E" w:rsidP="002E5599">
    <w:pPr>
      <w:pStyle w:val="Voettekst"/>
      <w:ind w:right="360"/>
    </w:pPr>
    <w:r>
      <w:rPr>
        <w:rFonts w:cs="Arial"/>
        <w:b/>
        <w:i/>
      </w:rPr>
      <w:t xml:space="preserve">Bancaire dienstverlening  </w:t>
    </w:r>
    <w:r>
      <w:rPr>
        <w:rFonts w:cs="Arial"/>
      </w:rPr>
      <w:t>©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06A3F" w14:textId="77777777" w:rsidR="00C0687C" w:rsidRDefault="00C0687C" w:rsidP="002E5599">
      <w:pPr>
        <w:spacing w:line="240" w:lineRule="auto"/>
      </w:pPr>
      <w:r>
        <w:separator/>
      </w:r>
    </w:p>
  </w:footnote>
  <w:footnote w:type="continuationSeparator" w:id="0">
    <w:p w14:paraId="5FCFA2A7" w14:textId="77777777" w:rsidR="00C0687C" w:rsidRDefault="00C0687C" w:rsidP="002E5599">
      <w:pPr>
        <w:spacing w:line="240" w:lineRule="auto"/>
      </w:pPr>
      <w:r>
        <w:continuationSeparator/>
      </w:r>
    </w:p>
  </w:footnote>
  <w:footnote w:id="1">
    <w:p w14:paraId="77D97DAA" w14:textId="77777777" w:rsidR="00ED2B5E" w:rsidRPr="0036441D" w:rsidRDefault="00ED2B5E" w:rsidP="002E5599">
      <w:pPr>
        <w:pStyle w:val="Voetnoottekst"/>
        <w:rPr>
          <w:lang w:val="en-GB"/>
        </w:rPr>
      </w:pPr>
      <w:r>
        <w:rPr>
          <w:rStyle w:val="Voetnootmarkering"/>
        </w:rPr>
        <w:footnoteRef/>
      </w:r>
      <w:r w:rsidRPr="0036441D">
        <w:rPr>
          <w:lang w:val="en-GB"/>
        </w:rPr>
        <w:t xml:space="preserve"> Grossmann-arrest C-230/02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7208"/>
    <w:multiLevelType w:val="hybridMultilevel"/>
    <w:tmpl w:val="6F4C421E"/>
    <w:lvl w:ilvl="0" w:tplc="FD962746">
      <w:start w:val="1"/>
      <w:numFmt w:val="lowerLetter"/>
      <w:lvlText w:val="%1)"/>
      <w:lvlJc w:val="left"/>
      <w:pPr>
        <w:tabs>
          <w:tab w:val="num" w:pos="720"/>
        </w:tabs>
        <w:ind w:left="720" w:hanging="360"/>
      </w:pPr>
      <w:rPr>
        <w:rFonts w:hint="default"/>
        <w:b w:val="0"/>
        <w:i w:val="0"/>
        <w:sz w:val="20"/>
        <w:szCs w:val="20"/>
      </w:rPr>
    </w:lvl>
    <w:lvl w:ilvl="1" w:tplc="1B0E5D98">
      <w:start w:val="1"/>
      <w:numFmt w:val="bullet"/>
      <w:lvlText w:val="b"/>
      <w:lvlJc w:val="left"/>
      <w:pPr>
        <w:tabs>
          <w:tab w:val="num" w:pos="1440"/>
        </w:tabs>
        <w:ind w:left="1440" w:hanging="360"/>
      </w:pPr>
      <w:rPr>
        <w:rFonts w:ascii="Logo Font" w:hAnsi="Logo Font" w:hint="default"/>
        <w:b w:val="0"/>
        <w:i w:val="0"/>
        <w:sz w:val="20"/>
        <w:szCs w:val="20"/>
      </w:rPr>
    </w:lvl>
    <w:lvl w:ilvl="2" w:tplc="0B6C8B1A" w:tentative="1">
      <w:start w:val="1"/>
      <w:numFmt w:val="bullet"/>
      <w:lvlText w:val=""/>
      <w:lvlJc w:val="left"/>
      <w:pPr>
        <w:tabs>
          <w:tab w:val="num" w:pos="2160"/>
        </w:tabs>
        <w:ind w:left="2160" w:hanging="360"/>
      </w:pPr>
      <w:rPr>
        <w:rFonts w:ascii="Wingdings" w:hAnsi="Wingdings" w:hint="default"/>
      </w:rPr>
    </w:lvl>
    <w:lvl w:ilvl="3" w:tplc="EC065FC6" w:tentative="1">
      <w:start w:val="1"/>
      <w:numFmt w:val="bullet"/>
      <w:lvlText w:val=""/>
      <w:lvlJc w:val="left"/>
      <w:pPr>
        <w:tabs>
          <w:tab w:val="num" w:pos="2880"/>
        </w:tabs>
        <w:ind w:left="2880" w:hanging="360"/>
      </w:pPr>
      <w:rPr>
        <w:rFonts w:ascii="Symbol" w:hAnsi="Symbol" w:hint="default"/>
      </w:rPr>
    </w:lvl>
    <w:lvl w:ilvl="4" w:tplc="97A4D78C" w:tentative="1">
      <w:start w:val="1"/>
      <w:numFmt w:val="bullet"/>
      <w:lvlText w:val="o"/>
      <w:lvlJc w:val="left"/>
      <w:pPr>
        <w:tabs>
          <w:tab w:val="num" w:pos="3600"/>
        </w:tabs>
        <w:ind w:left="3600" w:hanging="360"/>
      </w:pPr>
      <w:rPr>
        <w:rFonts w:ascii="Courier New" w:hAnsi="Courier New" w:cs="Courier New" w:hint="default"/>
      </w:rPr>
    </w:lvl>
    <w:lvl w:ilvl="5" w:tplc="BCCC4D4A" w:tentative="1">
      <w:start w:val="1"/>
      <w:numFmt w:val="bullet"/>
      <w:lvlText w:val=""/>
      <w:lvlJc w:val="left"/>
      <w:pPr>
        <w:tabs>
          <w:tab w:val="num" w:pos="4320"/>
        </w:tabs>
        <w:ind w:left="4320" w:hanging="360"/>
      </w:pPr>
      <w:rPr>
        <w:rFonts w:ascii="Wingdings" w:hAnsi="Wingdings" w:hint="default"/>
      </w:rPr>
    </w:lvl>
    <w:lvl w:ilvl="6" w:tplc="6E8C6686" w:tentative="1">
      <w:start w:val="1"/>
      <w:numFmt w:val="bullet"/>
      <w:lvlText w:val=""/>
      <w:lvlJc w:val="left"/>
      <w:pPr>
        <w:tabs>
          <w:tab w:val="num" w:pos="5040"/>
        </w:tabs>
        <w:ind w:left="5040" w:hanging="360"/>
      </w:pPr>
      <w:rPr>
        <w:rFonts w:ascii="Symbol" w:hAnsi="Symbol" w:hint="default"/>
      </w:rPr>
    </w:lvl>
    <w:lvl w:ilvl="7" w:tplc="8DBCD2EA" w:tentative="1">
      <w:start w:val="1"/>
      <w:numFmt w:val="bullet"/>
      <w:lvlText w:val="o"/>
      <w:lvlJc w:val="left"/>
      <w:pPr>
        <w:tabs>
          <w:tab w:val="num" w:pos="5760"/>
        </w:tabs>
        <w:ind w:left="5760" w:hanging="360"/>
      </w:pPr>
      <w:rPr>
        <w:rFonts w:ascii="Courier New" w:hAnsi="Courier New" w:cs="Courier New" w:hint="default"/>
      </w:rPr>
    </w:lvl>
    <w:lvl w:ilvl="8" w:tplc="EC9A70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261C3"/>
    <w:multiLevelType w:val="hybridMultilevel"/>
    <w:tmpl w:val="98C2F37A"/>
    <w:lvl w:ilvl="0" w:tplc="77B6E0A2">
      <w:start w:val="1"/>
      <w:numFmt w:val="bullet"/>
      <w:lvlText w:val=""/>
      <w:lvlJc w:val="left"/>
      <w:pPr>
        <w:ind w:left="862" w:hanging="360"/>
      </w:pPr>
      <w:rPr>
        <w:rFonts w:ascii="Symbol" w:hAnsi="Symbol" w:hint="default"/>
      </w:rPr>
    </w:lvl>
    <w:lvl w:ilvl="1" w:tplc="4760A49E" w:tentative="1">
      <w:start w:val="1"/>
      <w:numFmt w:val="bullet"/>
      <w:lvlText w:val="o"/>
      <w:lvlJc w:val="left"/>
      <w:pPr>
        <w:ind w:left="1582" w:hanging="360"/>
      </w:pPr>
      <w:rPr>
        <w:rFonts w:ascii="Courier New" w:hAnsi="Courier New" w:cs="Courier New" w:hint="default"/>
      </w:rPr>
    </w:lvl>
    <w:lvl w:ilvl="2" w:tplc="BC9ADCDC" w:tentative="1">
      <w:start w:val="1"/>
      <w:numFmt w:val="bullet"/>
      <w:lvlText w:val=""/>
      <w:lvlJc w:val="left"/>
      <w:pPr>
        <w:ind w:left="2302" w:hanging="360"/>
      </w:pPr>
      <w:rPr>
        <w:rFonts w:ascii="Wingdings" w:hAnsi="Wingdings" w:hint="default"/>
      </w:rPr>
    </w:lvl>
    <w:lvl w:ilvl="3" w:tplc="64268A72" w:tentative="1">
      <w:start w:val="1"/>
      <w:numFmt w:val="bullet"/>
      <w:lvlText w:val=""/>
      <w:lvlJc w:val="left"/>
      <w:pPr>
        <w:ind w:left="3022" w:hanging="360"/>
      </w:pPr>
      <w:rPr>
        <w:rFonts w:ascii="Symbol" w:hAnsi="Symbol" w:hint="default"/>
      </w:rPr>
    </w:lvl>
    <w:lvl w:ilvl="4" w:tplc="A55E843E" w:tentative="1">
      <w:start w:val="1"/>
      <w:numFmt w:val="bullet"/>
      <w:lvlText w:val="o"/>
      <w:lvlJc w:val="left"/>
      <w:pPr>
        <w:ind w:left="3742" w:hanging="360"/>
      </w:pPr>
      <w:rPr>
        <w:rFonts w:ascii="Courier New" w:hAnsi="Courier New" w:cs="Courier New" w:hint="default"/>
      </w:rPr>
    </w:lvl>
    <w:lvl w:ilvl="5" w:tplc="E7B6E622" w:tentative="1">
      <w:start w:val="1"/>
      <w:numFmt w:val="bullet"/>
      <w:lvlText w:val=""/>
      <w:lvlJc w:val="left"/>
      <w:pPr>
        <w:ind w:left="4462" w:hanging="360"/>
      </w:pPr>
      <w:rPr>
        <w:rFonts w:ascii="Wingdings" w:hAnsi="Wingdings" w:hint="default"/>
      </w:rPr>
    </w:lvl>
    <w:lvl w:ilvl="6" w:tplc="4F34EC96" w:tentative="1">
      <w:start w:val="1"/>
      <w:numFmt w:val="bullet"/>
      <w:lvlText w:val=""/>
      <w:lvlJc w:val="left"/>
      <w:pPr>
        <w:ind w:left="5182" w:hanging="360"/>
      </w:pPr>
      <w:rPr>
        <w:rFonts w:ascii="Symbol" w:hAnsi="Symbol" w:hint="default"/>
      </w:rPr>
    </w:lvl>
    <w:lvl w:ilvl="7" w:tplc="FFF051CC" w:tentative="1">
      <w:start w:val="1"/>
      <w:numFmt w:val="bullet"/>
      <w:lvlText w:val="o"/>
      <w:lvlJc w:val="left"/>
      <w:pPr>
        <w:ind w:left="5902" w:hanging="360"/>
      </w:pPr>
      <w:rPr>
        <w:rFonts w:ascii="Courier New" w:hAnsi="Courier New" w:cs="Courier New" w:hint="default"/>
      </w:rPr>
    </w:lvl>
    <w:lvl w:ilvl="8" w:tplc="5FAA72D2" w:tentative="1">
      <w:start w:val="1"/>
      <w:numFmt w:val="bullet"/>
      <w:lvlText w:val=""/>
      <w:lvlJc w:val="left"/>
      <w:pPr>
        <w:ind w:left="6622" w:hanging="360"/>
      </w:pPr>
      <w:rPr>
        <w:rFonts w:ascii="Wingdings" w:hAnsi="Wingdings" w:hint="default"/>
      </w:rPr>
    </w:lvl>
  </w:abstractNum>
  <w:abstractNum w:abstractNumId="2" w15:restartNumberingAfterBreak="0">
    <w:nsid w:val="0B5F7AF9"/>
    <w:multiLevelType w:val="multilevel"/>
    <w:tmpl w:val="0DCC9ED8"/>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1843"/>
        </w:tabs>
        <w:ind w:left="1843" w:firstLine="0"/>
      </w:pPr>
      <w:rPr>
        <w:color w:val="auto"/>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0D104084"/>
    <w:multiLevelType w:val="hybridMultilevel"/>
    <w:tmpl w:val="00FE65CE"/>
    <w:lvl w:ilvl="0" w:tplc="95A0BDF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9464F"/>
    <w:multiLevelType w:val="hybridMultilevel"/>
    <w:tmpl w:val="0E9481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50325DC"/>
    <w:multiLevelType w:val="hybridMultilevel"/>
    <w:tmpl w:val="5A223608"/>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start w:val="1"/>
      <w:numFmt w:val="bullet"/>
      <w:lvlText w:val=""/>
      <w:lvlJc w:val="left"/>
      <w:pPr>
        <w:ind w:left="2223" w:hanging="360"/>
      </w:pPr>
      <w:rPr>
        <w:rFonts w:ascii="Wingdings" w:hAnsi="Wingdings" w:hint="default"/>
      </w:rPr>
    </w:lvl>
    <w:lvl w:ilvl="3" w:tplc="04130001">
      <w:start w:val="1"/>
      <w:numFmt w:val="bullet"/>
      <w:lvlText w:val=""/>
      <w:lvlJc w:val="left"/>
      <w:pPr>
        <w:ind w:left="2943" w:hanging="360"/>
      </w:pPr>
      <w:rPr>
        <w:rFonts w:ascii="Symbol" w:hAnsi="Symbol" w:hint="default"/>
      </w:rPr>
    </w:lvl>
    <w:lvl w:ilvl="4" w:tplc="04130003">
      <w:start w:val="1"/>
      <w:numFmt w:val="bullet"/>
      <w:lvlText w:val="o"/>
      <w:lvlJc w:val="left"/>
      <w:pPr>
        <w:ind w:left="3663" w:hanging="360"/>
      </w:pPr>
      <w:rPr>
        <w:rFonts w:ascii="Courier New" w:hAnsi="Courier New" w:cs="Courier New" w:hint="default"/>
      </w:rPr>
    </w:lvl>
    <w:lvl w:ilvl="5" w:tplc="04130005">
      <w:start w:val="1"/>
      <w:numFmt w:val="bullet"/>
      <w:lvlText w:val=""/>
      <w:lvlJc w:val="left"/>
      <w:pPr>
        <w:ind w:left="4383" w:hanging="360"/>
      </w:pPr>
      <w:rPr>
        <w:rFonts w:ascii="Wingdings" w:hAnsi="Wingdings" w:hint="default"/>
      </w:rPr>
    </w:lvl>
    <w:lvl w:ilvl="6" w:tplc="04130001">
      <w:start w:val="1"/>
      <w:numFmt w:val="bullet"/>
      <w:lvlText w:val=""/>
      <w:lvlJc w:val="left"/>
      <w:pPr>
        <w:ind w:left="5103" w:hanging="360"/>
      </w:pPr>
      <w:rPr>
        <w:rFonts w:ascii="Symbol" w:hAnsi="Symbol" w:hint="default"/>
      </w:rPr>
    </w:lvl>
    <w:lvl w:ilvl="7" w:tplc="04130003">
      <w:start w:val="1"/>
      <w:numFmt w:val="bullet"/>
      <w:lvlText w:val="o"/>
      <w:lvlJc w:val="left"/>
      <w:pPr>
        <w:ind w:left="5823" w:hanging="360"/>
      </w:pPr>
      <w:rPr>
        <w:rFonts w:ascii="Courier New" w:hAnsi="Courier New" w:cs="Courier New" w:hint="default"/>
      </w:rPr>
    </w:lvl>
    <w:lvl w:ilvl="8" w:tplc="04130005">
      <w:start w:val="1"/>
      <w:numFmt w:val="bullet"/>
      <w:lvlText w:val=""/>
      <w:lvlJc w:val="left"/>
      <w:pPr>
        <w:ind w:left="6543" w:hanging="360"/>
      </w:pPr>
      <w:rPr>
        <w:rFonts w:ascii="Wingdings" w:hAnsi="Wingdings" w:hint="default"/>
      </w:rPr>
    </w:lvl>
  </w:abstractNum>
  <w:abstractNum w:abstractNumId="6" w15:restartNumberingAfterBreak="0">
    <w:nsid w:val="28A167B5"/>
    <w:multiLevelType w:val="hybridMultilevel"/>
    <w:tmpl w:val="C3BA29AA"/>
    <w:lvl w:ilvl="0" w:tplc="22DCD0AE">
      <w:start w:val="6"/>
      <w:numFmt w:val="bullet"/>
      <w:lvlText w:val="­"/>
      <w:lvlJc w:val="left"/>
      <w:pPr>
        <w:tabs>
          <w:tab w:val="num" w:pos="720"/>
        </w:tabs>
        <w:ind w:left="720" w:hanging="360"/>
      </w:pPr>
      <w:rPr>
        <w:rFonts w:ascii="Arial" w:hAnsi="Arial" w:hint="default"/>
      </w:rPr>
    </w:lvl>
    <w:lvl w:ilvl="1" w:tplc="4B26771E" w:tentative="1">
      <w:start w:val="1"/>
      <w:numFmt w:val="lowerLetter"/>
      <w:lvlText w:val="%2."/>
      <w:lvlJc w:val="left"/>
      <w:pPr>
        <w:tabs>
          <w:tab w:val="num" w:pos="1440"/>
        </w:tabs>
        <w:ind w:left="1440" w:hanging="360"/>
      </w:pPr>
    </w:lvl>
    <w:lvl w:ilvl="2" w:tplc="262270EC" w:tentative="1">
      <w:start w:val="1"/>
      <w:numFmt w:val="lowerRoman"/>
      <w:lvlText w:val="%3."/>
      <w:lvlJc w:val="right"/>
      <w:pPr>
        <w:tabs>
          <w:tab w:val="num" w:pos="2160"/>
        </w:tabs>
        <w:ind w:left="2160" w:hanging="180"/>
      </w:pPr>
    </w:lvl>
    <w:lvl w:ilvl="3" w:tplc="B0786B2A" w:tentative="1">
      <w:start w:val="1"/>
      <w:numFmt w:val="decimal"/>
      <w:lvlText w:val="%4."/>
      <w:lvlJc w:val="left"/>
      <w:pPr>
        <w:tabs>
          <w:tab w:val="num" w:pos="2880"/>
        </w:tabs>
        <w:ind w:left="2880" w:hanging="360"/>
      </w:pPr>
    </w:lvl>
    <w:lvl w:ilvl="4" w:tplc="A31E2D4A" w:tentative="1">
      <w:start w:val="1"/>
      <w:numFmt w:val="lowerLetter"/>
      <w:lvlText w:val="%5."/>
      <w:lvlJc w:val="left"/>
      <w:pPr>
        <w:tabs>
          <w:tab w:val="num" w:pos="3600"/>
        </w:tabs>
        <w:ind w:left="3600" w:hanging="360"/>
      </w:pPr>
    </w:lvl>
    <w:lvl w:ilvl="5" w:tplc="FD5E9576" w:tentative="1">
      <w:start w:val="1"/>
      <w:numFmt w:val="lowerRoman"/>
      <w:lvlText w:val="%6."/>
      <w:lvlJc w:val="right"/>
      <w:pPr>
        <w:tabs>
          <w:tab w:val="num" w:pos="4320"/>
        </w:tabs>
        <w:ind w:left="4320" w:hanging="180"/>
      </w:pPr>
    </w:lvl>
    <w:lvl w:ilvl="6" w:tplc="7E18D08A" w:tentative="1">
      <w:start w:val="1"/>
      <w:numFmt w:val="decimal"/>
      <w:lvlText w:val="%7."/>
      <w:lvlJc w:val="left"/>
      <w:pPr>
        <w:tabs>
          <w:tab w:val="num" w:pos="5040"/>
        </w:tabs>
        <w:ind w:left="5040" w:hanging="360"/>
      </w:pPr>
    </w:lvl>
    <w:lvl w:ilvl="7" w:tplc="DCFA0248" w:tentative="1">
      <w:start w:val="1"/>
      <w:numFmt w:val="lowerLetter"/>
      <w:lvlText w:val="%8."/>
      <w:lvlJc w:val="left"/>
      <w:pPr>
        <w:tabs>
          <w:tab w:val="num" w:pos="5760"/>
        </w:tabs>
        <w:ind w:left="5760" w:hanging="360"/>
      </w:pPr>
    </w:lvl>
    <w:lvl w:ilvl="8" w:tplc="E640B95A" w:tentative="1">
      <w:start w:val="1"/>
      <w:numFmt w:val="lowerRoman"/>
      <w:lvlText w:val="%9."/>
      <w:lvlJc w:val="right"/>
      <w:pPr>
        <w:tabs>
          <w:tab w:val="num" w:pos="6480"/>
        </w:tabs>
        <w:ind w:left="6480" w:hanging="180"/>
      </w:pPr>
    </w:lvl>
  </w:abstractNum>
  <w:abstractNum w:abstractNumId="7" w15:restartNumberingAfterBreak="0">
    <w:nsid w:val="530120A1"/>
    <w:multiLevelType w:val="hybridMultilevel"/>
    <w:tmpl w:val="E382B38A"/>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start w:val="1"/>
      <w:numFmt w:val="bullet"/>
      <w:lvlText w:val=""/>
      <w:lvlJc w:val="left"/>
      <w:pPr>
        <w:ind w:left="2223" w:hanging="360"/>
      </w:pPr>
      <w:rPr>
        <w:rFonts w:ascii="Wingdings" w:hAnsi="Wingdings" w:hint="default"/>
      </w:rPr>
    </w:lvl>
    <w:lvl w:ilvl="3" w:tplc="04130001">
      <w:start w:val="1"/>
      <w:numFmt w:val="bullet"/>
      <w:lvlText w:val=""/>
      <w:lvlJc w:val="left"/>
      <w:pPr>
        <w:ind w:left="2943" w:hanging="360"/>
      </w:pPr>
      <w:rPr>
        <w:rFonts w:ascii="Symbol" w:hAnsi="Symbol" w:hint="default"/>
      </w:rPr>
    </w:lvl>
    <w:lvl w:ilvl="4" w:tplc="04130003">
      <w:start w:val="1"/>
      <w:numFmt w:val="bullet"/>
      <w:lvlText w:val="o"/>
      <w:lvlJc w:val="left"/>
      <w:pPr>
        <w:ind w:left="3663" w:hanging="360"/>
      </w:pPr>
      <w:rPr>
        <w:rFonts w:ascii="Courier New" w:hAnsi="Courier New" w:cs="Courier New" w:hint="default"/>
      </w:rPr>
    </w:lvl>
    <w:lvl w:ilvl="5" w:tplc="04130005">
      <w:start w:val="1"/>
      <w:numFmt w:val="bullet"/>
      <w:lvlText w:val=""/>
      <w:lvlJc w:val="left"/>
      <w:pPr>
        <w:ind w:left="4383" w:hanging="360"/>
      </w:pPr>
      <w:rPr>
        <w:rFonts w:ascii="Wingdings" w:hAnsi="Wingdings" w:hint="default"/>
      </w:rPr>
    </w:lvl>
    <w:lvl w:ilvl="6" w:tplc="04130001">
      <w:start w:val="1"/>
      <w:numFmt w:val="bullet"/>
      <w:lvlText w:val=""/>
      <w:lvlJc w:val="left"/>
      <w:pPr>
        <w:ind w:left="5103" w:hanging="360"/>
      </w:pPr>
      <w:rPr>
        <w:rFonts w:ascii="Symbol" w:hAnsi="Symbol" w:hint="default"/>
      </w:rPr>
    </w:lvl>
    <w:lvl w:ilvl="7" w:tplc="04130003">
      <w:start w:val="1"/>
      <w:numFmt w:val="bullet"/>
      <w:lvlText w:val="o"/>
      <w:lvlJc w:val="left"/>
      <w:pPr>
        <w:ind w:left="5823" w:hanging="360"/>
      </w:pPr>
      <w:rPr>
        <w:rFonts w:ascii="Courier New" w:hAnsi="Courier New" w:cs="Courier New" w:hint="default"/>
      </w:rPr>
    </w:lvl>
    <w:lvl w:ilvl="8" w:tplc="04130005">
      <w:start w:val="1"/>
      <w:numFmt w:val="bullet"/>
      <w:lvlText w:val=""/>
      <w:lvlJc w:val="left"/>
      <w:pPr>
        <w:ind w:left="6543" w:hanging="360"/>
      </w:pPr>
      <w:rPr>
        <w:rFonts w:ascii="Wingdings" w:hAnsi="Wingdings" w:hint="default"/>
      </w:rPr>
    </w:lvl>
  </w:abstractNum>
  <w:abstractNum w:abstractNumId="8" w15:restartNumberingAfterBreak="0">
    <w:nsid w:val="53331F51"/>
    <w:multiLevelType w:val="hybridMultilevel"/>
    <w:tmpl w:val="2BA81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100C15"/>
    <w:multiLevelType w:val="hybridMultilevel"/>
    <w:tmpl w:val="7C16CAA2"/>
    <w:lvl w:ilvl="0" w:tplc="2FBCA028">
      <w:start w:val="1"/>
      <w:numFmt w:val="lowerLetter"/>
      <w:lvlText w:val="%1."/>
      <w:lvlJc w:val="left"/>
      <w:pPr>
        <w:tabs>
          <w:tab w:val="num" w:pos="720"/>
        </w:tabs>
        <w:ind w:left="720" w:hanging="360"/>
      </w:pPr>
      <w:rPr>
        <w:rFonts w:hint="default"/>
        <w:b w:val="0"/>
      </w:rPr>
    </w:lvl>
    <w:lvl w:ilvl="1" w:tplc="CF88155E">
      <w:start w:val="1"/>
      <w:numFmt w:val="bullet"/>
      <w:lvlText w:val="o"/>
      <w:lvlJc w:val="left"/>
      <w:pPr>
        <w:tabs>
          <w:tab w:val="num" w:pos="1440"/>
        </w:tabs>
        <w:ind w:left="1440" w:hanging="360"/>
      </w:pPr>
      <w:rPr>
        <w:rFonts w:ascii="Courier New" w:hAnsi="Courier New" w:cs="Courier New" w:hint="default"/>
      </w:rPr>
    </w:lvl>
    <w:lvl w:ilvl="2" w:tplc="0D969B52" w:tentative="1">
      <w:start w:val="1"/>
      <w:numFmt w:val="bullet"/>
      <w:lvlText w:val=""/>
      <w:lvlJc w:val="left"/>
      <w:pPr>
        <w:tabs>
          <w:tab w:val="num" w:pos="2160"/>
        </w:tabs>
        <w:ind w:left="2160" w:hanging="360"/>
      </w:pPr>
      <w:rPr>
        <w:rFonts w:ascii="Wingdings" w:hAnsi="Wingdings" w:hint="default"/>
      </w:rPr>
    </w:lvl>
    <w:lvl w:ilvl="3" w:tplc="400217D4" w:tentative="1">
      <w:start w:val="1"/>
      <w:numFmt w:val="bullet"/>
      <w:lvlText w:val=""/>
      <w:lvlJc w:val="left"/>
      <w:pPr>
        <w:tabs>
          <w:tab w:val="num" w:pos="2880"/>
        </w:tabs>
        <w:ind w:left="2880" w:hanging="360"/>
      </w:pPr>
      <w:rPr>
        <w:rFonts w:ascii="Symbol" w:hAnsi="Symbol" w:hint="default"/>
      </w:rPr>
    </w:lvl>
    <w:lvl w:ilvl="4" w:tplc="872C46CE" w:tentative="1">
      <w:start w:val="1"/>
      <w:numFmt w:val="bullet"/>
      <w:lvlText w:val="o"/>
      <w:lvlJc w:val="left"/>
      <w:pPr>
        <w:tabs>
          <w:tab w:val="num" w:pos="3600"/>
        </w:tabs>
        <w:ind w:left="3600" w:hanging="360"/>
      </w:pPr>
      <w:rPr>
        <w:rFonts w:ascii="Courier New" w:hAnsi="Courier New" w:cs="Courier New" w:hint="default"/>
      </w:rPr>
    </w:lvl>
    <w:lvl w:ilvl="5" w:tplc="CF440E3A" w:tentative="1">
      <w:start w:val="1"/>
      <w:numFmt w:val="bullet"/>
      <w:lvlText w:val=""/>
      <w:lvlJc w:val="left"/>
      <w:pPr>
        <w:tabs>
          <w:tab w:val="num" w:pos="4320"/>
        </w:tabs>
        <w:ind w:left="4320" w:hanging="360"/>
      </w:pPr>
      <w:rPr>
        <w:rFonts w:ascii="Wingdings" w:hAnsi="Wingdings" w:hint="default"/>
      </w:rPr>
    </w:lvl>
    <w:lvl w:ilvl="6" w:tplc="08448E8E" w:tentative="1">
      <w:start w:val="1"/>
      <w:numFmt w:val="bullet"/>
      <w:lvlText w:val=""/>
      <w:lvlJc w:val="left"/>
      <w:pPr>
        <w:tabs>
          <w:tab w:val="num" w:pos="5040"/>
        </w:tabs>
        <w:ind w:left="5040" w:hanging="360"/>
      </w:pPr>
      <w:rPr>
        <w:rFonts w:ascii="Symbol" w:hAnsi="Symbol" w:hint="default"/>
      </w:rPr>
    </w:lvl>
    <w:lvl w:ilvl="7" w:tplc="6B2CD534" w:tentative="1">
      <w:start w:val="1"/>
      <w:numFmt w:val="bullet"/>
      <w:lvlText w:val="o"/>
      <w:lvlJc w:val="left"/>
      <w:pPr>
        <w:tabs>
          <w:tab w:val="num" w:pos="5760"/>
        </w:tabs>
        <w:ind w:left="5760" w:hanging="360"/>
      </w:pPr>
      <w:rPr>
        <w:rFonts w:ascii="Courier New" w:hAnsi="Courier New" w:cs="Courier New" w:hint="default"/>
      </w:rPr>
    </w:lvl>
    <w:lvl w:ilvl="8" w:tplc="DFC8A8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33034C"/>
    <w:multiLevelType w:val="hybridMultilevel"/>
    <w:tmpl w:val="329A9E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46D5057"/>
    <w:multiLevelType w:val="hybridMultilevel"/>
    <w:tmpl w:val="D994C140"/>
    <w:lvl w:ilvl="0" w:tplc="F95C0BC2">
      <w:start w:val="1"/>
      <w:numFmt w:val="lowerLetter"/>
      <w:lvlText w:val="%1."/>
      <w:lvlJc w:val="left"/>
      <w:pPr>
        <w:ind w:left="720" w:hanging="360"/>
      </w:pPr>
    </w:lvl>
    <w:lvl w:ilvl="1" w:tplc="5BAC5F7E" w:tentative="1">
      <w:start w:val="1"/>
      <w:numFmt w:val="lowerLetter"/>
      <w:lvlText w:val="%2."/>
      <w:lvlJc w:val="left"/>
      <w:pPr>
        <w:ind w:left="1440" w:hanging="360"/>
      </w:pPr>
    </w:lvl>
    <w:lvl w:ilvl="2" w:tplc="D1C03A74" w:tentative="1">
      <w:start w:val="1"/>
      <w:numFmt w:val="lowerRoman"/>
      <w:lvlText w:val="%3."/>
      <w:lvlJc w:val="right"/>
      <w:pPr>
        <w:ind w:left="2160" w:hanging="180"/>
      </w:pPr>
    </w:lvl>
    <w:lvl w:ilvl="3" w:tplc="C7DAA340" w:tentative="1">
      <w:start w:val="1"/>
      <w:numFmt w:val="decimal"/>
      <w:lvlText w:val="%4."/>
      <w:lvlJc w:val="left"/>
      <w:pPr>
        <w:ind w:left="2880" w:hanging="360"/>
      </w:pPr>
    </w:lvl>
    <w:lvl w:ilvl="4" w:tplc="5DB2F66C" w:tentative="1">
      <w:start w:val="1"/>
      <w:numFmt w:val="lowerLetter"/>
      <w:lvlText w:val="%5."/>
      <w:lvlJc w:val="left"/>
      <w:pPr>
        <w:ind w:left="3600" w:hanging="360"/>
      </w:pPr>
    </w:lvl>
    <w:lvl w:ilvl="5" w:tplc="5900C562" w:tentative="1">
      <w:start w:val="1"/>
      <w:numFmt w:val="lowerRoman"/>
      <w:lvlText w:val="%6."/>
      <w:lvlJc w:val="right"/>
      <w:pPr>
        <w:ind w:left="4320" w:hanging="180"/>
      </w:pPr>
    </w:lvl>
    <w:lvl w:ilvl="6" w:tplc="F606F2FE" w:tentative="1">
      <w:start w:val="1"/>
      <w:numFmt w:val="decimal"/>
      <w:lvlText w:val="%7."/>
      <w:lvlJc w:val="left"/>
      <w:pPr>
        <w:ind w:left="5040" w:hanging="360"/>
      </w:pPr>
    </w:lvl>
    <w:lvl w:ilvl="7" w:tplc="B4D6E7A8" w:tentative="1">
      <w:start w:val="1"/>
      <w:numFmt w:val="lowerLetter"/>
      <w:lvlText w:val="%8."/>
      <w:lvlJc w:val="left"/>
      <w:pPr>
        <w:ind w:left="5760" w:hanging="360"/>
      </w:pPr>
    </w:lvl>
    <w:lvl w:ilvl="8" w:tplc="9C26EB2E" w:tentative="1">
      <w:start w:val="1"/>
      <w:numFmt w:val="lowerRoman"/>
      <w:lvlText w:val="%9."/>
      <w:lvlJc w:val="right"/>
      <w:pPr>
        <w:ind w:left="6480" w:hanging="180"/>
      </w:pPr>
    </w:lvl>
  </w:abstractNum>
  <w:abstractNum w:abstractNumId="12" w15:restartNumberingAfterBreak="0">
    <w:nsid w:val="7E77729B"/>
    <w:multiLevelType w:val="hybridMultilevel"/>
    <w:tmpl w:val="D994C140"/>
    <w:lvl w:ilvl="0" w:tplc="CBF409CA">
      <w:start w:val="1"/>
      <w:numFmt w:val="lowerLetter"/>
      <w:lvlText w:val="%1."/>
      <w:lvlJc w:val="left"/>
      <w:pPr>
        <w:ind w:left="720" w:hanging="360"/>
      </w:pPr>
      <w:rPr>
        <w:rFonts w:cs="Times New Roman" w:hint="cs"/>
        <w:rtl w:val="0"/>
        <w:cs w:val="0"/>
      </w:rPr>
    </w:lvl>
    <w:lvl w:ilvl="1" w:tplc="CA5E20C2">
      <w:start w:val="1"/>
      <w:numFmt w:val="lowerLetter"/>
      <w:lvlText w:val="%2."/>
      <w:lvlJc w:val="left"/>
      <w:pPr>
        <w:ind w:left="1440" w:hanging="360"/>
      </w:pPr>
      <w:rPr>
        <w:rFonts w:cs="Times New Roman" w:hint="cs"/>
        <w:rtl w:val="0"/>
        <w:cs w:val="0"/>
      </w:rPr>
    </w:lvl>
    <w:lvl w:ilvl="2" w:tplc="1AAA3108">
      <w:start w:val="1"/>
      <w:numFmt w:val="lowerRoman"/>
      <w:lvlText w:val="%3."/>
      <w:lvlJc w:val="right"/>
      <w:pPr>
        <w:ind w:left="2160" w:hanging="180"/>
      </w:pPr>
      <w:rPr>
        <w:rFonts w:cs="Times New Roman" w:hint="cs"/>
        <w:rtl w:val="0"/>
        <w:cs w:val="0"/>
      </w:rPr>
    </w:lvl>
    <w:lvl w:ilvl="3" w:tplc="69100A4A">
      <w:start w:val="1"/>
      <w:numFmt w:val="decimal"/>
      <w:lvlText w:val="%4."/>
      <w:lvlJc w:val="left"/>
      <w:pPr>
        <w:ind w:left="2880" w:hanging="360"/>
      </w:pPr>
      <w:rPr>
        <w:rFonts w:cs="Times New Roman" w:hint="cs"/>
        <w:rtl w:val="0"/>
        <w:cs w:val="0"/>
      </w:rPr>
    </w:lvl>
    <w:lvl w:ilvl="4" w:tplc="F5566AA8">
      <w:start w:val="1"/>
      <w:numFmt w:val="lowerLetter"/>
      <w:lvlText w:val="%5."/>
      <w:lvlJc w:val="left"/>
      <w:pPr>
        <w:ind w:left="3600" w:hanging="360"/>
      </w:pPr>
      <w:rPr>
        <w:rFonts w:cs="Times New Roman" w:hint="cs"/>
        <w:rtl w:val="0"/>
        <w:cs w:val="0"/>
      </w:rPr>
    </w:lvl>
    <w:lvl w:ilvl="5" w:tplc="2430BBC8">
      <w:start w:val="1"/>
      <w:numFmt w:val="lowerRoman"/>
      <w:lvlText w:val="%6."/>
      <w:lvlJc w:val="right"/>
      <w:pPr>
        <w:ind w:left="4320" w:hanging="180"/>
      </w:pPr>
      <w:rPr>
        <w:rFonts w:cs="Times New Roman" w:hint="cs"/>
        <w:rtl w:val="0"/>
        <w:cs w:val="0"/>
      </w:rPr>
    </w:lvl>
    <w:lvl w:ilvl="6" w:tplc="9D0ECC62">
      <w:start w:val="1"/>
      <w:numFmt w:val="decimal"/>
      <w:lvlText w:val="%7."/>
      <w:lvlJc w:val="left"/>
      <w:pPr>
        <w:ind w:left="5040" w:hanging="360"/>
      </w:pPr>
      <w:rPr>
        <w:rFonts w:cs="Times New Roman" w:hint="cs"/>
        <w:rtl w:val="0"/>
        <w:cs w:val="0"/>
      </w:rPr>
    </w:lvl>
    <w:lvl w:ilvl="7" w:tplc="6BAAD20C">
      <w:start w:val="1"/>
      <w:numFmt w:val="lowerLetter"/>
      <w:lvlText w:val="%8."/>
      <w:lvlJc w:val="left"/>
      <w:pPr>
        <w:ind w:left="5760" w:hanging="360"/>
      </w:pPr>
      <w:rPr>
        <w:rFonts w:cs="Times New Roman" w:hint="cs"/>
        <w:rtl w:val="0"/>
        <w:cs w:val="0"/>
      </w:rPr>
    </w:lvl>
    <w:lvl w:ilvl="8" w:tplc="9392AA84">
      <w:start w:val="1"/>
      <w:numFmt w:val="lowerRoman"/>
      <w:lvlText w:val="%9."/>
      <w:lvlJc w:val="right"/>
      <w:pPr>
        <w:ind w:left="6480" w:hanging="180"/>
      </w:pPr>
      <w:rPr>
        <w:rFonts w:cs="Times New Roman" w:hint="cs"/>
        <w:rtl w:val="0"/>
        <w:cs w:val="0"/>
      </w:rPr>
    </w:lvl>
  </w:abstractNum>
  <w:abstractNum w:abstractNumId="13" w15:restartNumberingAfterBreak="0">
    <w:nsid w:val="7E77729C"/>
    <w:multiLevelType w:val="hybridMultilevel"/>
    <w:tmpl w:val="70A84ABE"/>
    <w:lvl w:ilvl="0" w:tplc="DACC3C44">
      <w:start w:val="1"/>
      <w:numFmt w:val="decimal"/>
      <w:lvlText w:val="%1."/>
      <w:lvlJc w:val="left"/>
      <w:pPr>
        <w:tabs>
          <w:tab w:val="num" w:pos="720"/>
        </w:tabs>
        <w:ind w:left="720" w:hanging="360"/>
      </w:pPr>
      <w:rPr>
        <w:rFonts w:cs="Times New Roman" w:hint="cs"/>
        <w:rtl w:val="0"/>
        <w:cs w:val="0"/>
      </w:rPr>
    </w:lvl>
    <w:lvl w:ilvl="1" w:tplc="5C0E0E34">
      <w:numFmt w:val="bullet"/>
      <w:lvlText w:val="-"/>
      <w:lvlJc w:val="left"/>
      <w:pPr>
        <w:tabs>
          <w:tab w:val="num" w:pos="1440"/>
        </w:tabs>
        <w:ind w:left="1440" w:hanging="360"/>
      </w:pPr>
      <w:rPr>
        <w:rFonts w:ascii="Arial" w:eastAsia="Times New Roman" w:hAnsi="Arial" w:hint="eastAsia"/>
      </w:rPr>
    </w:lvl>
    <w:lvl w:ilvl="2" w:tplc="3C96C6B0">
      <w:start w:val="1"/>
      <w:numFmt w:val="lowerRoman"/>
      <w:lvlText w:val="%3."/>
      <w:lvlJc w:val="right"/>
      <w:pPr>
        <w:tabs>
          <w:tab w:val="num" w:pos="2160"/>
        </w:tabs>
        <w:ind w:left="2160" w:hanging="180"/>
      </w:pPr>
      <w:rPr>
        <w:rFonts w:cs="Times New Roman" w:hint="cs"/>
        <w:rtl w:val="0"/>
        <w:cs w:val="0"/>
      </w:rPr>
    </w:lvl>
    <w:lvl w:ilvl="3" w:tplc="E098D576">
      <w:start w:val="1"/>
      <w:numFmt w:val="decimal"/>
      <w:lvlText w:val="%4."/>
      <w:lvlJc w:val="left"/>
      <w:pPr>
        <w:tabs>
          <w:tab w:val="num" w:pos="2880"/>
        </w:tabs>
        <w:ind w:left="2880" w:hanging="360"/>
      </w:pPr>
      <w:rPr>
        <w:rFonts w:cs="Times New Roman" w:hint="cs"/>
        <w:rtl w:val="0"/>
        <w:cs w:val="0"/>
      </w:rPr>
    </w:lvl>
    <w:lvl w:ilvl="4" w:tplc="BC62B58C">
      <w:start w:val="1"/>
      <w:numFmt w:val="lowerLetter"/>
      <w:lvlText w:val="%5."/>
      <w:lvlJc w:val="left"/>
      <w:pPr>
        <w:tabs>
          <w:tab w:val="num" w:pos="3600"/>
        </w:tabs>
        <w:ind w:left="3600" w:hanging="360"/>
      </w:pPr>
      <w:rPr>
        <w:rFonts w:cs="Times New Roman" w:hint="cs"/>
        <w:rtl w:val="0"/>
        <w:cs w:val="0"/>
      </w:rPr>
    </w:lvl>
    <w:lvl w:ilvl="5" w:tplc="2A6AACC2">
      <w:start w:val="1"/>
      <w:numFmt w:val="lowerRoman"/>
      <w:lvlText w:val="%6."/>
      <w:lvlJc w:val="right"/>
      <w:pPr>
        <w:tabs>
          <w:tab w:val="num" w:pos="4320"/>
        </w:tabs>
        <w:ind w:left="4320" w:hanging="180"/>
      </w:pPr>
      <w:rPr>
        <w:rFonts w:cs="Times New Roman" w:hint="cs"/>
        <w:rtl w:val="0"/>
        <w:cs w:val="0"/>
      </w:rPr>
    </w:lvl>
    <w:lvl w:ilvl="6" w:tplc="358EED24">
      <w:start w:val="1"/>
      <w:numFmt w:val="decimal"/>
      <w:lvlText w:val="%7."/>
      <w:lvlJc w:val="left"/>
      <w:pPr>
        <w:tabs>
          <w:tab w:val="num" w:pos="5040"/>
        </w:tabs>
        <w:ind w:left="5040" w:hanging="360"/>
      </w:pPr>
      <w:rPr>
        <w:rFonts w:cs="Times New Roman" w:hint="cs"/>
        <w:rtl w:val="0"/>
        <w:cs w:val="0"/>
      </w:rPr>
    </w:lvl>
    <w:lvl w:ilvl="7" w:tplc="2362C09C">
      <w:start w:val="1"/>
      <w:numFmt w:val="lowerLetter"/>
      <w:lvlText w:val="%8."/>
      <w:lvlJc w:val="left"/>
      <w:pPr>
        <w:tabs>
          <w:tab w:val="num" w:pos="5760"/>
        </w:tabs>
        <w:ind w:left="5760" w:hanging="360"/>
      </w:pPr>
      <w:rPr>
        <w:rFonts w:cs="Times New Roman" w:hint="cs"/>
        <w:rtl w:val="0"/>
        <w:cs w:val="0"/>
      </w:rPr>
    </w:lvl>
    <w:lvl w:ilvl="8" w:tplc="B5BEE72E">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7E77729D"/>
    <w:multiLevelType w:val="hybridMultilevel"/>
    <w:tmpl w:val="030E8FC2"/>
    <w:lvl w:ilvl="0" w:tplc="F8989A06">
      <w:start w:val="1"/>
      <w:numFmt w:val="decimal"/>
      <w:lvlText w:val="%1."/>
      <w:lvlJc w:val="left"/>
      <w:pPr>
        <w:tabs>
          <w:tab w:val="num" w:pos="720"/>
        </w:tabs>
        <w:ind w:left="720" w:hanging="360"/>
      </w:pPr>
      <w:rPr>
        <w:rFonts w:cs="Times New Roman" w:hint="cs"/>
        <w:rtl w:val="0"/>
        <w:cs w:val="0"/>
      </w:rPr>
    </w:lvl>
    <w:lvl w:ilvl="1" w:tplc="775A4D28">
      <w:numFmt w:val="bullet"/>
      <w:lvlText w:val="-"/>
      <w:lvlJc w:val="left"/>
      <w:pPr>
        <w:tabs>
          <w:tab w:val="num" w:pos="1440"/>
        </w:tabs>
        <w:ind w:left="1440" w:hanging="360"/>
      </w:pPr>
      <w:rPr>
        <w:rFonts w:ascii="Arial" w:eastAsia="Times New Roman" w:hAnsi="Arial" w:hint="eastAsia"/>
      </w:rPr>
    </w:lvl>
    <w:lvl w:ilvl="2" w:tplc="6B840AD8">
      <w:start w:val="1"/>
      <w:numFmt w:val="lowerRoman"/>
      <w:lvlText w:val="%3."/>
      <w:lvlJc w:val="right"/>
      <w:pPr>
        <w:tabs>
          <w:tab w:val="num" w:pos="2160"/>
        </w:tabs>
        <w:ind w:left="2160" w:hanging="180"/>
      </w:pPr>
      <w:rPr>
        <w:rFonts w:cs="Times New Roman" w:hint="cs"/>
        <w:rtl w:val="0"/>
        <w:cs w:val="0"/>
      </w:rPr>
    </w:lvl>
    <w:lvl w:ilvl="3" w:tplc="81460382">
      <w:start w:val="1"/>
      <w:numFmt w:val="decimal"/>
      <w:lvlText w:val="%4."/>
      <w:lvlJc w:val="left"/>
      <w:pPr>
        <w:tabs>
          <w:tab w:val="num" w:pos="2880"/>
        </w:tabs>
        <w:ind w:left="2880" w:hanging="360"/>
      </w:pPr>
      <w:rPr>
        <w:rFonts w:cs="Times New Roman" w:hint="cs"/>
        <w:rtl w:val="0"/>
        <w:cs w:val="0"/>
      </w:rPr>
    </w:lvl>
    <w:lvl w:ilvl="4" w:tplc="066802F6">
      <w:start w:val="1"/>
      <w:numFmt w:val="lowerLetter"/>
      <w:lvlText w:val="%5."/>
      <w:lvlJc w:val="left"/>
      <w:pPr>
        <w:tabs>
          <w:tab w:val="num" w:pos="3600"/>
        </w:tabs>
        <w:ind w:left="3600" w:hanging="360"/>
      </w:pPr>
      <w:rPr>
        <w:rFonts w:cs="Times New Roman" w:hint="cs"/>
        <w:rtl w:val="0"/>
        <w:cs w:val="0"/>
      </w:rPr>
    </w:lvl>
    <w:lvl w:ilvl="5" w:tplc="D8F6D54E">
      <w:start w:val="1"/>
      <w:numFmt w:val="lowerRoman"/>
      <w:lvlText w:val="%6."/>
      <w:lvlJc w:val="right"/>
      <w:pPr>
        <w:tabs>
          <w:tab w:val="num" w:pos="4320"/>
        </w:tabs>
        <w:ind w:left="4320" w:hanging="180"/>
      </w:pPr>
      <w:rPr>
        <w:rFonts w:cs="Times New Roman" w:hint="cs"/>
        <w:rtl w:val="0"/>
        <w:cs w:val="0"/>
      </w:rPr>
    </w:lvl>
    <w:lvl w:ilvl="6" w:tplc="CA76C310">
      <w:start w:val="1"/>
      <w:numFmt w:val="decimal"/>
      <w:lvlText w:val="%7."/>
      <w:lvlJc w:val="left"/>
      <w:pPr>
        <w:tabs>
          <w:tab w:val="num" w:pos="5040"/>
        </w:tabs>
        <w:ind w:left="5040" w:hanging="360"/>
      </w:pPr>
      <w:rPr>
        <w:rFonts w:cs="Times New Roman" w:hint="cs"/>
        <w:rtl w:val="0"/>
        <w:cs w:val="0"/>
      </w:rPr>
    </w:lvl>
    <w:lvl w:ilvl="7" w:tplc="CB6C9A42">
      <w:start w:val="1"/>
      <w:numFmt w:val="lowerLetter"/>
      <w:lvlText w:val="%8."/>
      <w:lvlJc w:val="left"/>
      <w:pPr>
        <w:tabs>
          <w:tab w:val="num" w:pos="5760"/>
        </w:tabs>
        <w:ind w:left="5760" w:hanging="360"/>
      </w:pPr>
      <w:rPr>
        <w:rFonts w:cs="Times New Roman" w:hint="cs"/>
        <w:rtl w:val="0"/>
        <w:cs w:val="0"/>
      </w:rPr>
    </w:lvl>
    <w:lvl w:ilvl="8" w:tplc="51D27AF2">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7E77729E"/>
    <w:multiLevelType w:val="hybridMultilevel"/>
    <w:tmpl w:val="993896B4"/>
    <w:lvl w:ilvl="0" w:tplc="458439E8">
      <w:start w:val="6"/>
      <w:numFmt w:val="bullet"/>
      <w:lvlText w:val="­"/>
      <w:lvlJc w:val="left"/>
      <w:pPr>
        <w:tabs>
          <w:tab w:val="num" w:pos="720"/>
        </w:tabs>
        <w:ind w:left="720" w:hanging="360"/>
      </w:pPr>
      <w:rPr>
        <w:rFonts w:ascii="Arial" w:hAnsi="Arial" w:hint="default"/>
      </w:rPr>
    </w:lvl>
    <w:lvl w:ilvl="1" w:tplc="E3ACBE8C" w:tentative="1">
      <w:start w:val="1"/>
      <w:numFmt w:val="bullet"/>
      <w:lvlText w:val="o"/>
      <w:lvlJc w:val="left"/>
      <w:pPr>
        <w:tabs>
          <w:tab w:val="num" w:pos="1440"/>
        </w:tabs>
        <w:ind w:left="1440" w:hanging="360"/>
      </w:pPr>
      <w:rPr>
        <w:rFonts w:ascii="Courier New" w:hAnsi="Courier New" w:cs="Courier New" w:hint="default"/>
      </w:rPr>
    </w:lvl>
    <w:lvl w:ilvl="2" w:tplc="B0ECE908" w:tentative="1">
      <w:start w:val="1"/>
      <w:numFmt w:val="bullet"/>
      <w:lvlText w:val=""/>
      <w:lvlJc w:val="left"/>
      <w:pPr>
        <w:tabs>
          <w:tab w:val="num" w:pos="2160"/>
        </w:tabs>
        <w:ind w:left="2160" w:hanging="360"/>
      </w:pPr>
      <w:rPr>
        <w:rFonts w:ascii="Wingdings" w:hAnsi="Wingdings" w:hint="default"/>
      </w:rPr>
    </w:lvl>
    <w:lvl w:ilvl="3" w:tplc="738ADC0E" w:tentative="1">
      <w:start w:val="1"/>
      <w:numFmt w:val="bullet"/>
      <w:lvlText w:val=""/>
      <w:lvlJc w:val="left"/>
      <w:pPr>
        <w:tabs>
          <w:tab w:val="num" w:pos="2880"/>
        </w:tabs>
        <w:ind w:left="2880" w:hanging="360"/>
      </w:pPr>
      <w:rPr>
        <w:rFonts w:ascii="Symbol" w:hAnsi="Symbol" w:hint="default"/>
      </w:rPr>
    </w:lvl>
    <w:lvl w:ilvl="4" w:tplc="BFE0A7C4" w:tentative="1">
      <w:start w:val="1"/>
      <w:numFmt w:val="bullet"/>
      <w:lvlText w:val="o"/>
      <w:lvlJc w:val="left"/>
      <w:pPr>
        <w:tabs>
          <w:tab w:val="num" w:pos="3600"/>
        </w:tabs>
        <w:ind w:left="3600" w:hanging="360"/>
      </w:pPr>
      <w:rPr>
        <w:rFonts w:ascii="Courier New" w:hAnsi="Courier New" w:cs="Courier New" w:hint="default"/>
      </w:rPr>
    </w:lvl>
    <w:lvl w:ilvl="5" w:tplc="82A8DD0E" w:tentative="1">
      <w:start w:val="1"/>
      <w:numFmt w:val="bullet"/>
      <w:lvlText w:val=""/>
      <w:lvlJc w:val="left"/>
      <w:pPr>
        <w:tabs>
          <w:tab w:val="num" w:pos="4320"/>
        </w:tabs>
        <w:ind w:left="4320" w:hanging="360"/>
      </w:pPr>
      <w:rPr>
        <w:rFonts w:ascii="Wingdings" w:hAnsi="Wingdings" w:hint="default"/>
      </w:rPr>
    </w:lvl>
    <w:lvl w:ilvl="6" w:tplc="0540B692" w:tentative="1">
      <w:start w:val="1"/>
      <w:numFmt w:val="bullet"/>
      <w:lvlText w:val=""/>
      <w:lvlJc w:val="left"/>
      <w:pPr>
        <w:tabs>
          <w:tab w:val="num" w:pos="5040"/>
        </w:tabs>
        <w:ind w:left="5040" w:hanging="360"/>
      </w:pPr>
      <w:rPr>
        <w:rFonts w:ascii="Symbol" w:hAnsi="Symbol" w:hint="default"/>
      </w:rPr>
    </w:lvl>
    <w:lvl w:ilvl="7" w:tplc="859078DE" w:tentative="1">
      <w:start w:val="1"/>
      <w:numFmt w:val="bullet"/>
      <w:lvlText w:val="o"/>
      <w:lvlJc w:val="left"/>
      <w:pPr>
        <w:tabs>
          <w:tab w:val="num" w:pos="5760"/>
        </w:tabs>
        <w:ind w:left="5760" w:hanging="360"/>
      </w:pPr>
      <w:rPr>
        <w:rFonts w:ascii="Courier New" w:hAnsi="Courier New" w:cs="Courier New" w:hint="default"/>
      </w:rPr>
    </w:lvl>
    <w:lvl w:ilvl="8" w:tplc="5264588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77729F"/>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2"/>
  </w:num>
  <w:num w:numId="2">
    <w:abstractNumId w:val="2"/>
  </w:num>
  <w:num w:numId="3">
    <w:abstractNumId w:val="9"/>
  </w:num>
  <w:num w:numId="4">
    <w:abstractNumId w:val="11"/>
  </w:num>
  <w:num w:numId="5">
    <w:abstractNumId w:val="6"/>
  </w:num>
  <w:num w:numId="6">
    <w:abstractNumId w:val="1"/>
  </w:num>
  <w:num w:numId="7">
    <w:abstractNumId w:val="0"/>
  </w:num>
  <w:num w:numId="8">
    <w:abstractNumId w:val="12"/>
  </w:num>
  <w:num w:numId="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5"/>
  </w:num>
  <w:num w:numId="12">
    <w:abstractNumId w:val="1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7"/>
  </w:num>
  <w:num w:numId="17">
    <w:abstractNumId w:val="4"/>
  </w:num>
  <w:num w:numId="18">
    <w:abstractNumId w:val="5"/>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22"/>
    <w:rsid w:val="000107A7"/>
    <w:rsid w:val="000118FC"/>
    <w:rsid w:val="000119D4"/>
    <w:rsid w:val="0001678E"/>
    <w:rsid w:val="00027363"/>
    <w:rsid w:val="0003477C"/>
    <w:rsid w:val="00034B6A"/>
    <w:rsid w:val="00041BD2"/>
    <w:rsid w:val="00074BAE"/>
    <w:rsid w:val="000B2308"/>
    <w:rsid w:val="001045E2"/>
    <w:rsid w:val="001436FA"/>
    <w:rsid w:val="00157A1D"/>
    <w:rsid w:val="00166FD4"/>
    <w:rsid w:val="00194D34"/>
    <w:rsid w:val="001A0708"/>
    <w:rsid w:val="001B458C"/>
    <w:rsid w:val="001C6460"/>
    <w:rsid w:val="001E0930"/>
    <w:rsid w:val="0020695D"/>
    <w:rsid w:val="00212635"/>
    <w:rsid w:val="00230B2F"/>
    <w:rsid w:val="00250148"/>
    <w:rsid w:val="00261421"/>
    <w:rsid w:val="002923FE"/>
    <w:rsid w:val="002953B0"/>
    <w:rsid w:val="002E1422"/>
    <w:rsid w:val="002E5599"/>
    <w:rsid w:val="00314187"/>
    <w:rsid w:val="00330194"/>
    <w:rsid w:val="00334C3A"/>
    <w:rsid w:val="00343D4E"/>
    <w:rsid w:val="00366805"/>
    <w:rsid w:val="0037680A"/>
    <w:rsid w:val="003774F3"/>
    <w:rsid w:val="003821E1"/>
    <w:rsid w:val="00390F1D"/>
    <w:rsid w:val="00395821"/>
    <w:rsid w:val="003D0C02"/>
    <w:rsid w:val="003D281F"/>
    <w:rsid w:val="003F6F8E"/>
    <w:rsid w:val="003F7C47"/>
    <w:rsid w:val="00404F3B"/>
    <w:rsid w:val="00421AD6"/>
    <w:rsid w:val="0042707B"/>
    <w:rsid w:val="0043035B"/>
    <w:rsid w:val="004506F2"/>
    <w:rsid w:val="0045501B"/>
    <w:rsid w:val="00482D0F"/>
    <w:rsid w:val="004C6EFA"/>
    <w:rsid w:val="00522C56"/>
    <w:rsid w:val="005241CF"/>
    <w:rsid w:val="00526D2A"/>
    <w:rsid w:val="00531B95"/>
    <w:rsid w:val="00533522"/>
    <w:rsid w:val="00591755"/>
    <w:rsid w:val="005A39E9"/>
    <w:rsid w:val="005C615D"/>
    <w:rsid w:val="005D29EA"/>
    <w:rsid w:val="005F2C25"/>
    <w:rsid w:val="00607BC6"/>
    <w:rsid w:val="00685C1C"/>
    <w:rsid w:val="006D6282"/>
    <w:rsid w:val="00717433"/>
    <w:rsid w:val="007578B3"/>
    <w:rsid w:val="00767EF5"/>
    <w:rsid w:val="00777591"/>
    <w:rsid w:val="0078339E"/>
    <w:rsid w:val="007A379C"/>
    <w:rsid w:val="007B6523"/>
    <w:rsid w:val="007C2C7E"/>
    <w:rsid w:val="007C5B96"/>
    <w:rsid w:val="007E5BD7"/>
    <w:rsid w:val="008235A2"/>
    <w:rsid w:val="00846347"/>
    <w:rsid w:val="00885629"/>
    <w:rsid w:val="008A6F4E"/>
    <w:rsid w:val="008B5263"/>
    <w:rsid w:val="008E0FF4"/>
    <w:rsid w:val="0091291A"/>
    <w:rsid w:val="00924786"/>
    <w:rsid w:val="00924D4B"/>
    <w:rsid w:val="00944392"/>
    <w:rsid w:val="00945FD1"/>
    <w:rsid w:val="0098785E"/>
    <w:rsid w:val="00994F01"/>
    <w:rsid w:val="009D5E34"/>
    <w:rsid w:val="00A11EA2"/>
    <w:rsid w:val="00A12FF9"/>
    <w:rsid w:val="00A413EB"/>
    <w:rsid w:val="00A52382"/>
    <w:rsid w:val="00A57601"/>
    <w:rsid w:val="00A960C3"/>
    <w:rsid w:val="00AA116B"/>
    <w:rsid w:val="00AB3900"/>
    <w:rsid w:val="00AC10FD"/>
    <w:rsid w:val="00AE6D0D"/>
    <w:rsid w:val="00B16E1B"/>
    <w:rsid w:val="00B203EA"/>
    <w:rsid w:val="00B30EB5"/>
    <w:rsid w:val="00B427E5"/>
    <w:rsid w:val="00B52C8A"/>
    <w:rsid w:val="00BA7482"/>
    <w:rsid w:val="00BB15B0"/>
    <w:rsid w:val="00BB7825"/>
    <w:rsid w:val="00BD2209"/>
    <w:rsid w:val="00C0687C"/>
    <w:rsid w:val="00C14876"/>
    <w:rsid w:val="00C206E6"/>
    <w:rsid w:val="00C332E1"/>
    <w:rsid w:val="00C34CCA"/>
    <w:rsid w:val="00C5703F"/>
    <w:rsid w:val="00C57AA7"/>
    <w:rsid w:val="00C65BD1"/>
    <w:rsid w:val="00CA2034"/>
    <w:rsid w:val="00CC0AF2"/>
    <w:rsid w:val="00CD057C"/>
    <w:rsid w:val="00CD7591"/>
    <w:rsid w:val="00CF4B27"/>
    <w:rsid w:val="00D4449F"/>
    <w:rsid w:val="00D46E7D"/>
    <w:rsid w:val="00D610EC"/>
    <w:rsid w:val="00D65E49"/>
    <w:rsid w:val="00DB210F"/>
    <w:rsid w:val="00E15723"/>
    <w:rsid w:val="00E71AAB"/>
    <w:rsid w:val="00E805EF"/>
    <w:rsid w:val="00E916F2"/>
    <w:rsid w:val="00EA52B8"/>
    <w:rsid w:val="00EB3CBF"/>
    <w:rsid w:val="00ED2B5E"/>
    <w:rsid w:val="00ED577F"/>
    <w:rsid w:val="00EF010B"/>
    <w:rsid w:val="00EF3C70"/>
    <w:rsid w:val="00F12334"/>
    <w:rsid w:val="00F14BBF"/>
    <w:rsid w:val="00F24273"/>
    <w:rsid w:val="00F30211"/>
    <w:rsid w:val="00F438BD"/>
    <w:rsid w:val="00F54A31"/>
    <w:rsid w:val="00F6629E"/>
    <w:rsid w:val="00F83EA7"/>
    <w:rsid w:val="00FC2B77"/>
    <w:rsid w:val="00FC67F5"/>
    <w:rsid w:val="00FD49CE"/>
    <w:rsid w:val="00FD7B4C"/>
    <w:rsid w:val="00FF0584"/>
    <w:rsid w:val="00FF367D"/>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CDF9"/>
  <w15:docId w15:val="{679F3BDF-89BA-4B1B-A7D0-9BD75AC2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57601"/>
    <w:pPr>
      <w:spacing w:line="260" w:lineRule="atLeast"/>
    </w:pPr>
    <w:rPr>
      <w:rFonts w:ascii="Arial" w:hAnsi="Arial"/>
    </w:rPr>
  </w:style>
  <w:style w:type="paragraph" w:styleId="Kop1">
    <w:name w:val="heading 1"/>
    <w:aliases w:val="Hoofdstuk,hoofdstuk"/>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Paragraaf,Paragraaf1,k2,k2 Char,paragraaf"/>
    <w:basedOn w:val="Standaard"/>
    <w:next w:val="Standaard"/>
    <w:link w:val="Kop2Char"/>
    <w:qFormat/>
    <w:rsid w:val="000D6A2F"/>
    <w:pPr>
      <w:keepNext/>
      <w:numPr>
        <w:ilvl w:val="1"/>
        <w:numId w:val="1"/>
      </w:numPr>
      <w:tabs>
        <w:tab w:val="clear" w:pos="1843"/>
        <w:tab w:val="num" w:pos="0"/>
      </w:tabs>
      <w:spacing w:after="120" w:line="240" w:lineRule="atLeast"/>
      <w:ind w:left="0"/>
      <w:outlineLvl w:val="1"/>
    </w:pPr>
    <w:rPr>
      <w:b/>
    </w:rPr>
  </w:style>
  <w:style w:type="paragraph" w:styleId="Kop3">
    <w:name w:val="heading 3"/>
    <w:aliases w:val="Episteem PvA Kop 3,Heading 3a,subparagraaf"/>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qFormat/>
    <w:rsid w:val="004E5419"/>
    <w:pPr>
      <w:tabs>
        <w:tab w:val="num" w:pos="0"/>
      </w:tabs>
      <w:spacing w:after="120" w:line="240" w:lineRule="atLeast"/>
      <w:outlineLvl w:val="4"/>
    </w:pPr>
    <w:rPr>
      <w:b/>
    </w:rPr>
  </w:style>
  <w:style w:type="paragraph" w:styleId="Kop6">
    <w:name w:val="heading 6"/>
    <w:basedOn w:val="Standaard"/>
    <w:next w:val="Standaard"/>
    <w:link w:val="Kop6Char"/>
    <w:qFormat/>
    <w:rsid w:val="004E5419"/>
    <w:pPr>
      <w:tabs>
        <w:tab w:val="num" w:pos="0"/>
      </w:tabs>
      <w:spacing w:after="120" w:line="240" w:lineRule="atLeast"/>
      <w:outlineLvl w:val="5"/>
    </w:pPr>
    <w:rPr>
      <w:b/>
    </w:rPr>
  </w:style>
  <w:style w:type="paragraph" w:styleId="Kop7">
    <w:name w:val="heading 7"/>
    <w:basedOn w:val="Standaard"/>
    <w:next w:val="Standaard"/>
    <w:link w:val="Kop7Char"/>
    <w:qFormat/>
    <w:rsid w:val="004E5419"/>
    <w:pPr>
      <w:tabs>
        <w:tab w:val="num" w:pos="0"/>
      </w:tabs>
      <w:spacing w:after="120" w:line="240" w:lineRule="atLeast"/>
      <w:outlineLvl w:val="6"/>
    </w:pPr>
    <w:rPr>
      <w:b/>
    </w:rPr>
  </w:style>
  <w:style w:type="paragraph" w:styleId="Kop8">
    <w:name w:val="heading 8"/>
    <w:basedOn w:val="Standaard"/>
    <w:next w:val="Standaard"/>
    <w:link w:val="Kop8Char"/>
    <w:qFormat/>
    <w:rsid w:val="004E5419"/>
    <w:pPr>
      <w:tabs>
        <w:tab w:val="num" w:pos="0"/>
      </w:tabs>
      <w:spacing w:after="120" w:line="240" w:lineRule="atLeast"/>
      <w:outlineLvl w:val="7"/>
    </w:pPr>
    <w:rPr>
      <w:b/>
    </w:rPr>
  </w:style>
  <w:style w:type="paragraph" w:styleId="Kop9">
    <w:name w:val="heading 9"/>
    <w:basedOn w:val="Standaard"/>
    <w:next w:val="Standaard"/>
    <w:link w:val="Kop9Char"/>
    <w:qFormat/>
    <w:rsid w:val="004E5419"/>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
    <w:link w:val="Kop1"/>
    <w:rsid w:val="000D6A2F"/>
    <w:rPr>
      <w:rFonts w:ascii="Arial" w:hAnsi="Arial"/>
      <w:b/>
      <w:kern w:val="28"/>
    </w:rPr>
  </w:style>
  <w:style w:type="character" w:customStyle="1" w:styleId="Kop2Char">
    <w:name w:val="Kop 2 Char"/>
    <w:aliases w:val="Paragraaf Char,Paragraaf1 Char,k2 Char1,k2 Char Char,paragraaf Char"/>
    <w:link w:val="Kop2"/>
    <w:rsid w:val="000D6A2F"/>
    <w:rPr>
      <w:rFonts w:ascii="Arial" w:hAnsi="Arial"/>
      <w:b/>
    </w:rPr>
  </w:style>
  <w:style w:type="character" w:customStyle="1" w:styleId="Kop3Char">
    <w:name w:val="Kop 3 Char"/>
    <w:aliases w:val="Episteem PvA Kop 3 Char,Heading 3a Char,subparagraaf Char"/>
    <w:link w:val="Kop3"/>
    <w:rsid w:val="000D6A2F"/>
    <w:rPr>
      <w:rFonts w:ascii="Arial" w:hAnsi="Arial"/>
      <w:b/>
    </w:rPr>
  </w:style>
  <w:style w:type="character" w:customStyle="1" w:styleId="Kop4Char">
    <w:name w:val="Kop 4 Char"/>
    <w:link w:val="Kop4"/>
    <w:rsid w:val="000D6A2F"/>
    <w:rPr>
      <w:rFonts w:ascii="Arial" w:hAnsi="Arial"/>
      <w:b/>
    </w:rPr>
  </w:style>
  <w:style w:type="character" w:customStyle="1" w:styleId="Kop5Char">
    <w:name w:val="Kop 5 Char"/>
    <w:link w:val="Kop5"/>
    <w:rsid w:val="004E5419"/>
    <w:rPr>
      <w:rFonts w:ascii="Arial" w:hAnsi="Arial"/>
      <w:b/>
    </w:rPr>
  </w:style>
  <w:style w:type="character" w:customStyle="1" w:styleId="Kop6Char">
    <w:name w:val="Kop 6 Char"/>
    <w:link w:val="Kop6"/>
    <w:rsid w:val="004E5419"/>
    <w:rPr>
      <w:rFonts w:ascii="Arial" w:hAnsi="Arial"/>
      <w:b/>
    </w:rPr>
  </w:style>
  <w:style w:type="character" w:customStyle="1" w:styleId="Kop7Char">
    <w:name w:val="Kop 7 Char"/>
    <w:link w:val="Kop7"/>
    <w:rsid w:val="004E5419"/>
    <w:rPr>
      <w:rFonts w:ascii="Arial" w:hAnsi="Arial"/>
      <w:b/>
    </w:rPr>
  </w:style>
  <w:style w:type="character" w:customStyle="1" w:styleId="Kop8Char">
    <w:name w:val="Kop 8 Char"/>
    <w:link w:val="Kop8"/>
    <w:rsid w:val="004E5419"/>
    <w:rPr>
      <w:rFonts w:ascii="Arial" w:hAnsi="Arial"/>
      <w:b/>
    </w:rPr>
  </w:style>
  <w:style w:type="character" w:customStyle="1" w:styleId="Kop9Char">
    <w:name w:val="Kop 9 Char"/>
    <w:link w:val="Kop9"/>
    <w:rsid w:val="004E5419"/>
    <w:rPr>
      <w:rFonts w:ascii="Arial" w:hAnsi="Arial"/>
      <w:b/>
    </w:rPr>
  </w:style>
  <w:style w:type="character" w:styleId="Paginanummer">
    <w:name w:val="page number"/>
    <w:rsid w:val="004E5419"/>
  </w:style>
  <w:style w:type="paragraph" w:styleId="Voettekst">
    <w:name w:val="footer"/>
    <w:basedOn w:val="Standaard"/>
    <w:link w:val="VoettekstChar"/>
    <w:rsid w:val="004E5419"/>
    <w:pPr>
      <w:tabs>
        <w:tab w:val="center" w:pos="4536"/>
        <w:tab w:val="right" w:pos="9072"/>
      </w:tabs>
    </w:pPr>
    <w:rPr>
      <w:sz w:val="16"/>
    </w:rPr>
  </w:style>
  <w:style w:type="character" w:customStyle="1" w:styleId="VoettekstChar">
    <w:name w:val="Voettekst Char"/>
    <w:link w:val="Voettekst"/>
    <w:rsid w:val="004E5419"/>
    <w:rPr>
      <w:rFonts w:ascii="Arial" w:hAnsi="Arial"/>
      <w:sz w:val="16"/>
    </w:rPr>
  </w:style>
  <w:style w:type="paragraph" w:styleId="Voetnoottekst">
    <w:name w:val="footnote text"/>
    <w:basedOn w:val="Standaard"/>
    <w:link w:val="VoetnoottekstChar"/>
    <w:uiPriority w:val="99"/>
    <w:semiHidden/>
    <w:unhideWhenUsed/>
    <w:rsid w:val="004E5419"/>
    <w:pPr>
      <w:spacing w:line="240" w:lineRule="auto"/>
    </w:pPr>
  </w:style>
  <w:style w:type="character" w:customStyle="1" w:styleId="VoetnoottekstChar">
    <w:name w:val="Voetnoottekst Char"/>
    <w:link w:val="Voetnoottekst"/>
    <w:uiPriority w:val="99"/>
    <w:semiHidden/>
    <w:rsid w:val="004E5419"/>
    <w:rPr>
      <w:rFonts w:ascii="Arial" w:hAnsi="Arial"/>
    </w:rPr>
  </w:style>
  <w:style w:type="character" w:styleId="Voetnootmarkering">
    <w:name w:val="footnote reference"/>
    <w:uiPriority w:val="99"/>
    <w:semiHidden/>
    <w:unhideWhenUsed/>
    <w:rsid w:val="004E5419"/>
    <w:rPr>
      <w:vertAlign w:val="superscript"/>
    </w:rPr>
  </w:style>
  <w:style w:type="paragraph" w:styleId="Lijstalinea">
    <w:name w:val="List Paragraph"/>
    <w:basedOn w:val="Standaard"/>
    <w:uiPriority w:val="34"/>
    <w:qFormat/>
    <w:rsid w:val="004E5419"/>
    <w:pPr>
      <w:ind w:left="720"/>
      <w:contextualSpacing/>
    </w:pPr>
  </w:style>
  <w:style w:type="paragraph" w:styleId="Ballontekst">
    <w:name w:val="Balloon Text"/>
    <w:basedOn w:val="Standaard"/>
    <w:link w:val="BallontekstChar"/>
    <w:uiPriority w:val="99"/>
    <w:semiHidden/>
    <w:unhideWhenUsed/>
    <w:rsid w:val="004E5419"/>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E5419"/>
    <w:rPr>
      <w:rFonts w:ascii="Tahoma" w:hAnsi="Tahoma" w:cs="Tahoma"/>
      <w:sz w:val="16"/>
      <w:szCs w:val="16"/>
    </w:rPr>
  </w:style>
  <w:style w:type="character" w:styleId="Hyperlink">
    <w:name w:val="Hyperlink"/>
    <w:uiPriority w:val="99"/>
    <w:rsid w:val="004E5419"/>
    <w:rPr>
      <w:color w:val="0000FF"/>
      <w:u w:val="single"/>
    </w:rPr>
  </w:style>
  <w:style w:type="paragraph" w:styleId="Koptekst">
    <w:name w:val="header"/>
    <w:basedOn w:val="Standaard"/>
    <w:link w:val="KoptekstChar"/>
    <w:uiPriority w:val="99"/>
    <w:unhideWhenUsed/>
    <w:rsid w:val="004E5419"/>
    <w:pPr>
      <w:tabs>
        <w:tab w:val="center" w:pos="4536"/>
        <w:tab w:val="right" w:pos="9072"/>
      </w:tabs>
      <w:spacing w:line="240" w:lineRule="auto"/>
    </w:pPr>
  </w:style>
  <w:style w:type="character" w:customStyle="1" w:styleId="KoptekstChar">
    <w:name w:val="Koptekst Char"/>
    <w:link w:val="Koptekst"/>
    <w:uiPriority w:val="99"/>
    <w:rsid w:val="004E5419"/>
    <w:rPr>
      <w:rFonts w:ascii="Arial" w:hAnsi="Arial"/>
    </w:rPr>
  </w:style>
  <w:style w:type="character" w:styleId="Verwijzingopmerking">
    <w:name w:val="annotation reference"/>
    <w:semiHidden/>
    <w:rsid w:val="004E5419"/>
    <w:rPr>
      <w:sz w:val="16"/>
      <w:szCs w:val="16"/>
    </w:rPr>
  </w:style>
  <w:style w:type="paragraph" w:styleId="Tekstopmerking">
    <w:name w:val="annotation text"/>
    <w:basedOn w:val="Standaard"/>
    <w:link w:val="TekstopmerkingChar"/>
    <w:semiHidden/>
    <w:rsid w:val="004E5419"/>
    <w:pPr>
      <w:spacing w:line="240" w:lineRule="auto"/>
    </w:pPr>
    <w:rPr>
      <w:rFonts w:ascii="Times New Roman" w:hAnsi="Times New Roman"/>
    </w:rPr>
  </w:style>
  <w:style w:type="character" w:customStyle="1" w:styleId="TekstopmerkingChar">
    <w:name w:val="Tekst opmerking Char"/>
    <w:link w:val="Tekstopmerking"/>
    <w:semiHidden/>
    <w:rsid w:val="004E5419"/>
    <w:rPr>
      <w:rFonts w:ascii="Times New Roman" w:hAnsi="Times New Roman"/>
    </w:rPr>
  </w:style>
  <w:style w:type="paragraph" w:styleId="Normaalweb">
    <w:name w:val="Normal (Web)"/>
    <w:basedOn w:val="Standaard"/>
    <w:uiPriority w:val="99"/>
    <w:unhideWhenUsed/>
    <w:rsid w:val="004E5419"/>
    <w:pPr>
      <w:spacing w:line="240" w:lineRule="auto"/>
    </w:pPr>
    <w:rPr>
      <w:rFonts w:ascii="Times New Roman" w:eastAsia="Calibri" w:hAnsi="Times New Roman"/>
      <w:sz w:val="24"/>
      <w:szCs w:val="24"/>
    </w:rPr>
  </w:style>
  <w:style w:type="character" w:customStyle="1" w:styleId="lijn1kop">
    <w:name w:val="lijn1kop"/>
    <w:rsid w:val="004E5419"/>
  </w:style>
  <w:style w:type="paragraph" w:styleId="Onderwerpvanopmerking">
    <w:name w:val="annotation subject"/>
    <w:basedOn w:val="Tekstopmerking"/>
    <w:next w:val="Tekstopmerking"/>
    <w:link w:val="OnderwerpvanopmerkingChar"/>
    <w:uiPriority w:val="99"/>
    <w:semiHidden/>
    <w:unhideWhenUsed/>
    <w:rsid w:val="004E5419"/>
    <w:rPr>
      <w:rFonts w:ascii="Arial" w:hAnsi="Arial"/>
      <w:b/>
      <w:bCs/>
    </w:rPr>
  </w:style>
  <w:style w:type="character" w:customStyle="1" w:styleId="OnderwerpvanopmerkingChar">
    <w:name w:val="Onderwerp van opmerking Char"/>
    <w:link w:val="Onderwerpvanopmerking"/>
    <w:uiPriority w:val="99"/>
    <w:semiHidden/>
    <w:rsid w:val="004E5419"/>
    <w:rPr>
      <w:rFonts w:ascii="Arial" w:hAnsi="Arial"/>
      <w:b/>
      <w:bCs/>
    </w:rPr>
  </w:style>
  <w:style w:type="table" w:styleId="Tabelraster8">
    <w:name w:val="Table Grid 8"/>
    <w:basedOn w:val="Standaardtabel"/>
    <w:rsid w:val="004E5419"/>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872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161704"/>
    <w:pPr>
      <w:keepLines/>
      <w:numPr>
        <w:numId w:val="0"/>
      </w:numPr>
      <w:spacing w:before="240" w:after="0" w:line="259" w:lineRule="auto"/>
      <w:outlineLvl w:val="9"/>
    </w:pPr>
    <w:rPr>
      <w:rFonts w:ascii="Calibri Light" w:hAnsi="Calibri Light"/>
      <w:b w:val="0"/>
      <w:color w:val="2E74B5"/>
      <w:kern w:val="0"/>
      <w:sz w:val="32"/>
      <w:szCs w:val="32"/>
    </w:rPr>
  </w:style>
  <w:style w:type="paragraph" w:styleId="Inhopg1">
    <w:name w:val="toc 1"/>
    <w:basedOn w:val="Standaard"/>
    <w:next w:val="Standaard"/>
    <w:autoRedefine/>
    <w:uiPriority w:val="39"/>
    <w:unhideWhenUsed/>
    <w:rsid w:val="00161704"/>
  </w:style>
  <w:style w:type="paragraph" w:styleId="Inhopg2">
    <w:name w:val="toc 2"/>
    <w:basedOn w:val="Standaard"/>
    <w:next w:val="Standaard"/>
    <w:autoRedefine/>
    <w:uiPriority w:val="39"/>
    <w:unhideWhenUsed/>
    <w:rsid w:val="002E5599"/>
    <w:pPr>
      <w:tabs>
        <w:tab w:val="left" w:pos="880"/>
        <w:tab w:val="right" w:leader="dot" w:pos="9017"/>
      </w:tabs>
      <w:ind w:left="200"/>
    </w:pPr>
  </w:style>
  <w:style w:type="paragraph" w:styleId="Inhopg3">
    <w:name w:val="toc 3"/>
    <w:basedOn w:val="Standaard"/>
    <w:next w:val="Standaard"/>
    <w:autoRedefine/>
    <w:uiPriority w:val="39"/>
    <w:unhideWhenUsed/>
    <w:rsid w:val="00161704"/>
    <w:pPr>
      <w:ind w:left="400"/>
    </w:pPr>
  </w:style>
  <w:style w:type="paragraph" w:styleId="Geenafstand">
    <w:name w:val="No Spacing"/>
    <w:uiPriority w:val="1"/>
    <w:qFormat/>
    <w:rsid w:val="00161704"/>
    <w:rPr>
      <w:rFonts w:ascii="Arial" w:hAnsi="Arial"/>
    </w:rPr>
  </w:style>
  <w:style w:type="paragraph" w:customStyle="1" w:styleId="Diamantopsom">
    <w:name w:val="Diamantopsom"/>
    <w:basedOn w:val="Standaard"/>
    <w:link w:val="DiamantopsomChar"/>
    <w:rsid w:val="00370C46"/>
    <w:pPr>
      <w:tabs>
        <w:tab w:val="left" w:pos="295"/>
        <w:tab w:val="num" w:pos="502"/>
      </w:tabs>
      <w:spacing w:line="284" w:lineRule="exact"/>
      <w:ind w:left="437" w:hanging="295"/>
    </w:pPr>
    <w:rPr>
      <w:rFonts w:ascii="Myriad" w:hAnsi="Myriad"/>
      <w:lang w:eastAsia="en-US"/>
    </w:rPr>
  </w:style>
  <w:style w:type="character" w:customStyle="1" w:styleId="DiamantopsomChar">
    <w:name w:val="Diamantopsom Char"/>
    <w:link w:val="Diamantopsom"/>
    <w:rsid w:val="00370C46"/>
    <w:rPr>
      <w:rFonts w:ascii="Myriad" w:hAnsi="Myriad"/>
      <w:lang w:eastAsia="en-US"/>
    </w:rPr>
  </w:style>
  <w:style w:type="paragraph" w:customStyle="1" w:styleId="Default">
    <w:name w:val="Default"/>
    <w:link w:val="DefaultChar"/>
    <w:rsid w:val="00B16E1B"/>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B16E1B"/>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201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xential.s-hertogenbosch.nl/xDMS/de719167-c73b-4fb8-82ee-d532b51d5ebd/3256db2d-fb9c-4889-bb4e-659b073a9de2/servicedesk@tenderned.nl"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eherkenning.nl/inloggen-met-eherkenning/" TargetMode="External"/><Relationship Id="rId5" Type="http://schemas.openxmlformats.org/officeDocument/2006/relationships/settings" Target="settings.xml"/><Relationship Id="rId15" Type="http://schemas.openxmlformats.org/officeDocument/2006/relationships/hyperlink" Target="https://www.s-hertogenbosch.nl/stad-en-bestuur/bestuur/verordeningen-en-beleid/aanbestedingen.html" TargetMode="External"/><Relationship Id="rId10" Type="http://schemas.openxmlformats.org/officeDocument/2006/relationships/hyperlink" Target="http://xential.s-hertogenbosch.nl/xDMS/de719167-c73b-4fb8-82ee-d532b51d5ebd/3256db2d-fb9c-4889-bb4e-659b073a9de2/www.tenderned.n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www.s-hertogenbosch.nl/duurzaa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167C-54C7-4D62-90C2-4BC7EE17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11839</Words>
  <Characters>65115</Characters>
  <Application>Microsoft Office Word</Application>
  <DocSecurity>0</DocSecurity>
  <Lines>542</Lines>
  <Paragraphs>153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76801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Dentener - Vermeltfoort, Sabine</dc:creator>
  <cp:lastModifiedBy>Xiu Wang</cp:lastModifiedBy>
  <cp:revision>3</cp:revision>
  <cp:lastPrinted>2020-07-16T10:11:00Z</cp:lastPrinted>
  <dcterms:created xsi:type="dcterms:W3CDTF">2020-07-16T15:54:00Z</dcterms:created>
  <dcterms:modified xsi:type="dcterms:W3CDTF">2020-07-17T10:09:00Z</dcterms:modified>
</cp:coreProperties>
</file>