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25E5" w14:textId="77777777" w:rsidR="007412E5" w:rsidRPr="006B63BF" w:rsidRDefault="007412E5" w:rsidP="007412E5">
      <w:pPr>
        <w:pBdr>
          <w:top w:val="single" w:sz="4" w:space="1" w:color="auto"/>
          <w:left w:val="single" w:sz="4" w:space="4" w:color="auto"/>
          <w:bottom w:val="single" w:sz="4" w:space="1" w:color="auto"/>
          <w:right w:val="single" w:sz="4" w:space="0" w:color="auto"/>
        </w:pBdr>
        <w:rPr>
          <w:b/>
          <w:szCs w:val="18"/>
          <w:lang w:val="nl-NL"/>
        </w:rPr>
      </w:pPr>
      <w:r w:rsidRPr="006B63BF">
        <w:rPr>
          <w:b/>
          <w:szCs w:val="18"/>
          <w:lang w:val="nl-NL"/>
        </w:rPr>
        <w:t xml:space="preserve">BIJLAGE </w:t>
      </w:r>
      <w:r w:rsidR="00EE2D08" w:rsidRPr="006B63BF">
        <w:rPr>
          <w:b/>
          <w:szCs w:val="18"/>
          <w:lang w:val="nl-NL"/>
        </w:rPr>
        <w:t>0</w:t>
      </w:r>
      <w:r w:rsidRPr="006B63BF">
        <w:rPr>
          <w:b/>
          <w:szCs w:val="18"/>
          <w:lang w:val="nl-NL"/>
        </w:rPr>
        <w:t xml:space="preserve">1: </w:t>
      </w:r>
      <w:r w:rsidRPr="006B63BF">
        <w:rPr>
          <w:b/>
          <w:szCs w:val="18"/>
          <w:lang w:val="nl-NL"/>
        </w:rPr>
        <w:tab/>
        <w:t>Begrippen en Definities</w:t>
      </w:r>
    </w:p>
    <w:p w14:paraId="437C89AC" w14:textId="77777777" w:rsidR="00035297" w:rsidRPr="006B63BF" w:rsidRDefault="00035297" w:rsidP="007412E5">
      <w:pPr>
        <w:pStyle w:val="Plattetekst"/>
        <w:tabs>
          <w:tab w:val="left" w:pos="2268"/>
        </w:tabs>
        <w:spacing w:line="216" w:lineRule="exact"/>
        <w:ind w:left="2160" w:right="1449" w:hanging="2160"/>
        <w:rPr>
          <w:b/>
          <w:i w:val="0"/>
          <w:sz w:val="18"/>
          <w:szCs w:val="18"/>
        </w:rPr>
      </w:pPr>
      <w:r w:rsidRPr="006B63BF">
        <w:rPr>
          <w:b/>
          <w:i w:val="0"/>
          <w:sz w:val="18"/>
          <w:szCs w:val="18"/>
        </w:rPr>
        <w:t>Afkortingen</w:t>
      </w:r>
    </w:p>
    <w:p w14:paraId="1BBA7044" w14:textId="77777777" w:rsidR="00035297" w:rsidRPr="006B63BF" w:rsidRDefault="00035297" w:rsidP="007412E5">
      <w:pPr>
        <w:pStyle w:val="Plattetekst"/>
        <w:tabs>
          <w:tab w:val="left" w:pos="2268"/>
        </w:tabs>
        <w:spacing w:line="216" w:lineRule="exact"/>
        <w:ind w:left="2160" w:right="1449" w:hanging="2160"/>
        <w:rPr>
          <w:b/>
          <w:i w:val="0"/>
          <w:sz w:val="18"/>
          <w:szCs w:val="18"/>
        </w:rPr>
      </w:pPr>
    </w:p>
    <w:p w14:paraId="5A719FF1" w14:textId="77777777" w:rsidR="00035297" w:rsidRPr="006B63BF" w:rsidRDefault="00035297" w:rsidP="00035297">
      <w:pPr>
        <w:autoSpaceDE w:val="0"/>
        <w:autoSpaceDN w:val="0"/>
        <w:adjustRightInd w:val="0"/>
        <w:spacing w:before="0" w:beforeAutospacing="0" w:after="0" w:afterAutospacing="0"/>
        <w:ind w:left="1418" w:hanging="1418"/>
        <w:rPr>
          <w:rFonts w:cs="TTE16D6700t00"/>
          <w:iCs/>
          <w:szCs w:val="18"/>
          <w:lang w:val="nl-NL"/>
        </w:rPr>
      </w:pPr>
      <w:r w:rsidRPr="006B63BF">
        <w:rPr>
          <w:szCs w:val="18"/>
          <w:lang w:val="nl-NL"/>
        </w:rPr>
        <w:t>BOEI</w:t>
      </w:r>
      <w:r w:rsidRPr="006B63BF">
        <w:rPr>
          <w:i/>
          <w:szCs w:val="18"/>
          <w:lang w:val="nl-NL"/>
        </w:rPr>
        <w:tab/>
      </w:r>
      <w:r w:rsidRPr="006B63BF">
        <w:rPr>
          <w:rFonts w:cs="TTE16D6700t00"/>
          <w:szCs w:val="18"/>
          <w:lang w:val="nl-NL"/>
        </w:rPr>
        <w:t xml:space="preserve">Benaming van integrale inspectiemethodiek van het </w:t>
      </w:r>
      <w:r w:rsidRPr="006B63BF">
        <w:rPr>
          <w:rFonts w:cs="TTE16D6700t00"/>
          <w:iCs/>
          <w:szCs w:val="18"/>
          <w:lang w:val="nl-NL"/>
        </w:rPr>
        <w:t xml:space="preserve">Rijksvastgoedbedrijf. Met als thema’s </w:t>
      </w:r>
      <w:r w:rsidRPr="006B63BF">
        <w:rPr>
          <w:rFonts w:cs="TTE16D6700t00"/>
          <w:b/>
          <w:iCs/>
          <w:szCs w:val="18"/>
          <w:lang w:val="nl-NL"/>
        </w:rPr>
        <w:t>B</w:t>
      </w:r>
      <w:r w:rsidRPr="006B63BF">
        <w:rPr>
          <w:rFonts w:cs="TTE16D6700t00"/>
          <w:iCs/>
          <w:szCs w:val="18"/>
          <w:lang w:val="nl-NL"/>
        </w:rPr>
        <w:t>randveiligheid,</w:t>
      </w:r>
      <w:r w:rsidR="00F21CB4" w:rsidRPr="006B63BF">
        <w:rPr>
          <w:rFonts w:cs="TTE16D6700t00"/>
          <w:iCs/>
          <w:szCs w:val="18"/>
          <w:lang w:val="nl-NL"/>
        </w:rPr>
        <w:t xml:space="preserve"> </w:t>
      </w:r>
      <w:r w:rsidR="00F21CB4" w:rsidRPr="006B63BF">
        <w:rPr>
          <w:rFonts w:cs="TTE16D6700t00"/>
          <w:b/>
          <w:iCs/>
          <w:szCs w:val="18"/>
          <w:lang w:val="nl-NL"/>
        </w:rPr>
        <w:t>O</w:t>
      </w:r>
      <w:r w:rsidR="00F21CB4" w:rsidRPr="006B63BF">
        <w:rPr>
          <w:rFonts w:cs="TTE16D6700t00"/>
          <w:iCs/>
          <w:szCs w:val="18"/>
          <w:lang w:val="nl-NL"/>
        </w:rPr>
        <w:t xml:space="preserve">nderhoud, </w:t>
      </w:r>
      <w:r w:rsidR="00F21CB4" w:rsidRPr="006B63BF">
        <w:rPr>
          <w:rFonts w:cs="TTE16D6700t00"/>
          <w:b/>
          <w:iCs/>
          <w:szCs w:val="18"/>
          <w:lang w:val="nl-NL"/>
        </w:rPr>
        <w:t>E</w:t>
      </w:r>
      <w:r w:rsidR="00F21CB4" w:rsidRPr="006B63BF">
        <w:rPr>
          <w:rFonts w:cs="TTE16D6700t00"/>
          <w:iCs/>
          <w:szCs w:val="18"/>
          <w:lang w:val="nl-NL"/>
        </w:rPr>
        <w:t xml:space="preserve">nergie en </w:t>
      </w:r>
      <w:r w:rsidR="00F21CB4" w:rsidRPr="006B63BF">
        <w:rPr>
          <w:rFonts w:cs="TTE16D6700t00"/>
          <w:b/>
          <w:iCs/>
          <w:szCs w:val="18"/>
          <w:lang w:val="nl-NL"/>
        </w:rPr>
        <w:t>I</w:t>
      </w:r>
      <w:r w:rsidR="00F21CB4" w:rsidRPr="006B63BF">
        <w:rPr>
          <w:rFonts w:cs="TTE16D6700t00"/>
          <w:iCs/>
          <w:szCs w:val="18"/>
          <w:lang w:val="nl-NL"/>
        </w:rPr>
        <w:t>nzicht in voldoen aan wet- en regelgeving.</w:t>
      </w:r>
    </w:p>
    <w:p w14:paraId="5411C614" w14:textId="77777777" w:rsidR="00EE2D08" w:rsidRPr="006B63BF" w:rsidRDefault="00EE2D08" w:rsidP="00EE2D08">
      <w:pPr>
        <w:autoSpaceDE w:val="0"/>
        <w:autoSpaceDN w:val="0"/>
        <w:adjustRightInd w:val="0"/>
        <w:spacing w:before="0" w:beforeAutospacing="0" w:after="0" w:afterAutospacing="0"/>
        <w:ind w:left="1418" w:hanging="1418"/>
        <w:rPr>
          <w:rFonts w:cs="TTE16D6700t00"/>
          <w:iCs/>
          <w:szCs w:val="18"/>
          <w:lang w:val="nl-NL"/>
        </w:rPr>
      </w:pPr>
      <w:r w:rsidRPr="006B63BF">
        <w:rPr>
          <w:rFonts w:cs="TTE16D6700t00"/>
          <w:iCs/>
          <w:szCs w:val="18"/>
          <w:lang w:val="nl-NL"/>
        </w:rPr>
        <w:t>COEL</w:t>
      </w:r>
      <w:r w:rsidRPr="006B63BF">
        <w:rPr>
          <w:rFonts w:cs="TTE16D6700t00"/>
          <w:iCs/>
          <w:szCs w:val="18"/>
          <w:lang w:val="nl-NL"/>
        </w:rPr>
        <w:tab/>
      </w:r>
      <w:r w:rsidRPr="006B63BF">
        <w:rPr>
          <w:rFonts w:cs="TTE16D6700t00"/>
          <w:b/>
          <w:iCs/>
          <w:szCs w:val="18"/>
          <w:lang w:val="nl-NL"/>
        </w:rPr>
        <w:t>C</w:t>
      </w:r>
      <w:r w:rsidRPr="006B63BF">
        <w:rPr>
          <w:rFonts w:cs="TTE16D6700t00"/>
          <w:iCs/>
          <w:szCs w:val="18"/>
          <w:lang w:val="nl-NL"/>
        </w:rPr>
        <w:t xml:space="preserve">ontract </w:t>
      </w:r>
      <w:r w:rsidRPr="006B63BF">
        <w:rPr>
          <w:b/>
          <w:szCs w:val="18"/>
          <w:lang w:val="nl-NL"/>
        </w:rPr>
        <w:t>O</w:t>
      </w:r>
      <w:r w:rsidRPr="006B63BF">
        <w:rPr>
          <w:szCs w:val="18"/>
          <w:lang w:val="nl-NL"/>
        </w:rPr>
        <w:t xml:space="preserve">bject </w:t>
      </w:r>
      <w:r w:rsidRPr="006B63BF">
        <w:rPr>
          <w:b/>
          <w:szCs w:val="18"/>
          <w:lang w:val="nl-NL"/>
        </w:rPr>
        <w:t>E</w:t>
      </w:r>
      <w:r w:rsidRPr="006B63BF">
        <w:rPr>
          <w:szCs w:val="18"/>
          <w:lang w:val="nl-NL"/>
        </w:rPr>
        <w:t xml:space="preserve">lementen </w:t>
      </w:r>
      <w:r w:rsidRPr="006B63BF">
        <w:rPr>
          <w:b/>
          <w:szCs w:val="18"/>
          <w:lang w:val="nl-NL"/>
        </w:rPr>
        <w:t>L</w:t>
      </w:r>
      <w:r w:rsidRPr="006B63BF">
        <w:rPr>
          <w:szCs w:val="18"/>
          <w:lang w:val="nl-NL"/>
        </w:rPr>
        <w:t>ijst, lijst van alle elementen die zich bevinden in een object en deel uitmaken van het contract. Dit als deelverzameling van de SEL</w:t>
      </w:r>
    </w:p>
    <w:p w14:paraId="48E8CBD3" w14:textId="77777777" w:rsidR="00081D72" w:rsidRPr="006B63BF" w:rsidRDefault="00081D72" w:rsidP="00035297">
      <w:pPr>
        <w:autoSpaceDE w:val="0"/>
        <w:autoSpaceDN w:val="0"/>
        <w:adjustRightInd w:val="0"/>
        <w:spacing w:before="0" w:beforeAutospacing="0" w:after="0" w:afterAutospacing="0"/>
        <w:ind w:left="1418" w:hanging="1418"/>
        <w:rPr>
          <w:rFonts w:cs="TTE16D6700t00"/>
          <w:iCs/>
          <w:szCs w:val="18"/>
          <w:lang w:val="nl-NL"/>
        </w:rPr>
      </w:pPr>
      <w:r w:rsidRPr="006B63BF">
        <w:rPr>
          <w:rFonts w:cs="TTE16D6700t00"/>
          <w:iCs/>
          <w:szCs w:val="18"/>
          <w:lang w:val="nl-NL"/>
        </w:rPr>
        <w:t>COA</w:t>
      </w:r>
      <w:r w:rsidRPr="006B63BF">
        <w:rPr>
          <w:rFonts w:cs="TTE16D6700t00"/>
          <w:iCs/>
          <w:szCs w:val="18"/>
          <w:lang w:val="nl-NL"/>
        </w:rPr>
        <w:tab/>
      </w:r>
      <w:r w:rsidRPr="006B63BF">
        <w:rPr>
          <w:rFonts w:cs="TTE16D6700t00"/>
          <w:b/>
          <w:iCs/>
          <w:szCs w:val="18"/>
          <w:lang w:val="nl-NL"/>
        </w:rPr>
        <w:t>C</w:t>
      </w:r>
      <w:r w:rsidRPr="006B63BF">
        <w:rPr>
          <w:rFonts w:cs="TTE16D6700t00"/>
          <w:iCs/>
          <w:szCs w:val="18"/>
          <w:lang w:val="nl-NL"/>
        </w:rPr>
        <w:t xml:space="preserve">entraal </w:t>
      </w:r>
      <w:r w:rsidRPr="006B63BF">
        <w:rPr>
          <w:rFonts w:cs="TTE16D6700t00"/>
          <w:b/>
          <w:iCs/>
          <w:szCs w:val="18"/>
          <w:lang w:val="nl-NL"/>
        </w:rPr>
        <w:t>O</w:t>
      </w:r>
      <w:r w:rsidRPr="006B63BF">
        <w:rPr>
          <w:rFonts w:cs="TTE16D6700t00"/>
          <w:iCs/>
          <w:szCs w:val="18"/>
          <w:lang w:val="nl-NL"/>
        </w:rPr>
        <w:t xml:space="preserve">rgaan opvang </w:t>
      </w:r>
      <w:r w:rsidRPr="006B63BF">
        <w:rPr>
          <w:rFonts w:cs="TTE16D6700t00"/>
          <w:b/>
          <w:iCs/>
          <w:szCs w:val="18"/>
          <w:lang w:val="nl-NL"/>
        </w:rPr>
        <w:t>A</w:t>
      </w:r>
      <w:r w:rsidRPr="006B63BF">
        <w:rPr>
          <w:rFonts w:cs="TTE16D6700t00"/>
          <w:iCs/>
          <w:szCs w:val="18"/>
          <w:lang w:val="nl-NL"/>
        </w:rPr>
        <w:t>sielzoekers</w:t>
      </w:r>
    </w:p>
    <w:p w14:paraId="25E04056" w14:textId="77777777" w:rsidR="00457E5E" w:rsidRPr="006B63BF" w:rsidRDefault="00457E5E" w:rsidP="00035297">
      <w:pPr>
        <w:autoSpaceDE w:val="0"/>
        <w:autoSpaceDN w:val="0"/>
        <w:adjustRightInd w:val="0"/>
        <w:spacing w:before="0" w:beforeAutospacing="0" w:after="0" w:afterAutospacing="0"/>
        <w:ind w:left="1418" w:hanging="1418"/>
        <w:rPr>
          <w:rFonts w:cs="TTE16D6700t00"/>
          <w:iCs/>
          <w:szCs w:val="18"/>
          <w:lang w:val="nl-NL"/>
        </w:rPr>
      </w:pPr>
    </w:p>
    <w:p w14:paraId="2710DF30" w14:textId="77777777" w:rsidR="00035297" w:rsidRPr="006B63BF" w:rsidRDefault="00457E5E" w:rsidP="00457E5E">
      <w:pPr>
        <w:pStyle w:val="Plattetekst"/>
        <w:spacing w:line="216" w:lineRule="exact"/>
        <w:ind w:left="1418" w:right="1449" w:hanging="1418"/>
        <w:rPr>
          <w:i w:val="0"/>
          <w:sz w:val="18"/>
          <w:szCs w:val="18"/>
        </w:rPr>
      </w:pPr>
      <w:r w:rsidRPr="006B63BF">
        <w:rPr>
          <w:i w:val="0"/>
          <w:sz w:val="18"/>
          <w:szCs w:val="18"/>
        </w:rPr>
        <w:t>SEL</w:t>
      </w:r>
      <w:r w:rsidRPr="006B63BF">
        <w:rPr>
          <w:i w:val="0"/>
          <w:sz w:val="18"/>
          <w:szCs w:val="18"/>
        </w:rPr>
        <w:tab/>
      </w:r>
      <w:r w:rsidRPr="006B63BF">
        <w:rPr>
          <w:b/>
          <w:i w:val="0"/>
          <w:sz w:val="18"/>
          <w:szCs w:val="18"/>
        </w:rPr>
        <w:t>S</w:t>
      </w:r>
      <w:r w:rsidRPr="006B63BF">
        <w:rPr>
          <w:i w:val="0"/>
          <w:sz w:val="18"/>
          <w:szCs w:val="18"/>
        </w:rPr>
        <w:t xml:space="preserve">tandaard </w:t>
      </w:r>
      <w:r w:rsidRPr="006B63BF">
        <w:rPr>
          <w:b/>
          <w:i w:val="0"/>
          <w:sz w:val="18"/>
          <w:szCs w:val="18"/>
        </w:rPr>
        <w:t>E</w:t>
      </w:r>
      <w:r w:rsidRPr="006B63BF">
        <w:rPr>
          <w:i w:val="0"/>
          <w:sz w:val="18"/>
          <w:szCs w:val="18"/>
        </w:rPr>
        <w:t xml:space="preserve">lementen </w:t>
      </w:r>
      <w:r w:rsidRPr="006B63BF">
        <w:rPr>
          <w:b/>
          <w:i w:val="0"/>
          <w:sz w:val="18"/>
          <w:szCs w:val="18"/>
        </w:rPr>
        <w:t>L</w:t>
      </w:r>
      <w:r w:rsidRPr="006B63BF">
        <w:rPr>
          <w:i w:val="0"/>
          <w:sz w:val="18"/>
          <w:szCs w:val="18"/>
        </w:rPr>
        <w:t xml:space="preserve">ijst omvat alle elementen </w:t>
      </w:r>
      <w:r w:rsidR="001E3F89" w:rsidRPr="006B63BF">
        <w:rPr>
          <w:i w:val="0"/>
          <w:sz w:val="18"/>
          <w:szCs w:val="18"/>
        </w:rPr>
        <w:t xml:space="preserve">(bouw- en installatiedelen) die </w:t>
      </w:r>
      <w:r w:rsidRPr="006B63BF">
        <w:rPr>
          <w:i w:val="0"/>
          <w:sz w:val="18"/>
          <w:szCs w:val="18"/>
        </w:rPr>
        <w:t>het Rijksvastgoedbedrijf onderscheidt.</w:t>
      </w:r>
    </w:p>
    <w:p w14:paraId="4D4EF3E7" w14:textId="77777777" w:rsidR="00457E5E" w:rsidRPr="006B63BF" w:rsidRDefault="00457E5E" w:rsidP="00457E5E">
      <w:pPr>
        <w:pStyle w:val="Plattetekst"/>
        <w:spacing w:line="216" w:lineRule="exact"/>
        <w:ind w:left="1418" w:right="1449" w:hanging="1418"/>
        <w:rPr>
          <w:i w:val="0"/>
          <w:sz w:val="18"/>
          <w:szCs w:val="18"/>
        </w:rPr>
      </w:pPr>
    </w:p>
    <w:p w14:paraId="68EFB8FC" w14:textId="77777777" w:rsidR="00F21CB4" w:rsidRPr="006B63BF" w:rsidRDefault="00F21CB4" w:rsidP="00F21CB4">
      <w:pPr>
        <w:pStyle w:val="Plattetekst"/>
        <w:spacing w:line="216" w:lineRule="exact"/>
        <w:ind w:left="1418" w:right="1449" w:hanging="1418"/>
        <w:rPr>
          <w:i w:val="0"/>
          <w:sz w:val="18"/>
          <w:szCs w:val="18"/>
        </w:rPr>
      </w:pPr>
      <w:r w:rsidRPr="006B63BF">
        <w:rPr>
          <w:i w:val="0"/>
          <w:sz w:val="18"/>
          <w:szCs w:val="18"/>
        </w:rPr>
        <w:t>OEL</w:t>
      </w:r>
      <w:r w:rsidRPr="006B63BF">
        <w:rPr>
          <w:i w:val="0"/>
          <w:sz w:val="18"/>
          <w:szCs w:val="18"/>
        </w:rPr>
        <w:tab/>
      </w:r>
      <w:r w:rsidRPr="006B63BF">
        <w:rPr>
          <w:b/>
          <w:i w:val="0"/>
          <w:sz w:val="18"/>
          <w:szCs w:val="18"/>
        </w:rPr>
        <w:t>O</w:t>
      </w:r>
      <w:r w:rsidRPr="006B63BF">
        <w:rPr>
          <w:i w:val="0"/>
          <w:sz w:val="18"/>
          <w:szCs w:val="18"/>
        </w:rPr>
        <w:t xml:space="preserve">bject </w:t>
      </w:r>
      <w:r w:rsidRPr="006B63BF">
        <w:rPr>
          <w:b/>
          <w:i w:val="0"/>
          <w:sz w:val="18"/>
          <w:szCs w:val="18"/>
        </w:rPr>
        <w:t>E</w:t>
      </w:r>
      <w:r w:rsidRPr="006B63BF">
        <w:rPr>
          <w:i w:val="0"/>
          <w:sz w:val="18"/>
          <w:szCs w:val="18"/>
        </w:rPr>
        <w:t xml:space="preserve">lementen </w:t>
      </w:r>
      <w:r w:rsidRPr="006B63BF">
        <w:rPr>
          <w:b/>
          <w:i w:val="0"/>
          <w:sz w:val="18"/>
          <w:szCs w:val="18"/>
        </w:rPr>
        <w:t>L</w:t>
      </w:r>
      <w:r w:rsidRPr="006B63BF">
        <w:rPr>
          <w:i w:val="0"/>
          <w:sz w:val="18"/>
          <w:szCs w:val="18"/>
        </w:rPr>
        <w:t xml:space="preserve">ijst, lijst van alle elementen </w:t>
      </w:r>
      <w:r w:rsidR="001E3F89" w:rsidRPr="006B63BF">
        <w:rPr>
          <w:i w:val="0"/>
          <w:sz w:val="18"/>
          <w:szCs w:val="18"/>
        </w:rPr>
        <w:t xml:space="preserve">die </w:t>
      </w:r>
      <w:r w:rsidRPr="006B63BF">
        <w:rPr>
          <w:i w:val="0"/>
          <w:sz w:val="18"/>
          <w:szCs w:val="18"/>
        </w:rPr>
        <w:t>zich bevinden in een object.</w:t>
      </w:r>
      <w:r w:rsidR="00457E5E" w:rsidRPr="006B63BF">
        <w:rPr>
          <w:i w:val="0"/>
          <w:sz w:val="18"/>
          <w:szCs w:val="18"/>
        </w:rPr>
        <w:t xml:space="preserve"> Dit als deelverzameling van de SEL.</w:t>
      </w:r>
    </w:p>
    <w:p w14:paraId="4F98941B" w14:textId="77777777" w:rsidR="00457E5E" w:rsidRPr="006B63BF" w:rsidRDefault="00457E5E" w:rsidP="00F21CB4">
      <w:pPr>
        <w:pStyle w:val="Plattetekst"/>
        <w:spacing w:line="216" w:lineRule="exact"/>
        <w:ind w:left="1418" w:right="1449" w:hanging="1418"/>
        <w:rPr>
          <w:i w:val="0"/>
          <w:sz w:val="18"/>
          <w:szCs w:val="18"/>
        </w:rPr>
      </w:pPr>
    </w:p>
    <w:p w14:paraId="2B76B39D" w14:textId="77777777" w:rsidR="00457E5E" w:rsidRPr="006B63BF" w:rsidRDefault="00457E5E" w:rsidP="00F21CB4">
      <w:pPr>
        <w:pStyle w:val="Plattetekst"/>
        <w:spacing w:line="216" w:lineRule="exact"/>
        <w:ind w:left="1418" w:right="1449" w:hanging="1418"/>
        <w:rPr>
          <w:i w:val="0"/>
          <w:sz w:val="18"/>
          <w:szCs w:val="18"/>
        </w:rPr>
      </w:pPr>
      <w:r w:rsidRPr="006B63BF">
        <w:rPr>
          <w:i w:val="0"/>
          <w:sz w:val="18"/>
          <w:szCs w:val="18"/>
        </w:rPr>
        <w:t>PDCA</w:t>
      </w:r>
      <w:r w:rsidRPr="006B63BF">
        <w:rPr>
          <w:i w:val="0"/>
          <w:sz w:val="18"/>
          <w:szCs w:val="18"/>
        </w:rPr>
        <w:tab/>
      </w:r>
      <w:r w:rsidRPr="006B63BF">
        <w:rPr>
          <w:b/>
          <w:i w:val="0"/>
          <w:sz w:val="18"/>
          <w:szCs w:val="18"/>
        </w:rPr>
        <w:t>P</w:t>
      </w:r>
      <w:r w:rsidRPr="006B63BF">
        <w:rPr>
          <w:i w:val="0"/>
          <w:sz w:val="18"/>
          <w:szCs w:val="18"/>
        </w:rPr>
        <w:t xml:space="preserve">lan, </w:t>
      </w:r>
      <w:r w:rsidRPr="006B63BF">
        <w:rPr>
          <w:b/>
          <w:i w:val="0"/>
          <w:sz w:val="18"/>
          <w:szCs w:val="18"/>
        </w:rPr>
        <w:t>D</w:t>
      </w:r>
      <w:r w:rsidRPr="006B63BF">
        <w:rPr>
          <w:i w:val="0"/>
          <w:sz w:val="18"/>
          <w:szCs w:val="18"/>
        </w:rPr>
        <w:t xml:space="preserve">o, </w:t>
      </w:r>
      <w:r w:rsidRPr="006B63BF">
        <w:rPr>
          <w:b/>
          <w:i w:val="0"/>
          <w:sz w:val="18"/>
          <w:szCs w:val="18"/>
        </w:rPr>
        <w:t>C</w:t>
      </w:r>
      <w:r w:rsidRPr="006B63BF">
        <w:rPr>
          <w:i w:val="0"/>
          <w:sz w:val="18"/>
          <w:szCs w:val="18"/>
        </w:rPr>
        <w:t xml:space="preserve">heck en </w:t>
      </w:r>
      <w:r w:rsidRPr="006B63BF">
        <w:rPr>
          <w:b/>
          <w:i w:val="0"/>
          <w:sz w:val="18"/>
          <w:szCs w:val="18"/>
        </w:rPr>
        <w:t>A</w:t>
      </w:r>
      <w:r w:rsidRPr="006B63BF">
        <w:rPr>
          <w:i w:val="0"/>
          <w:sz w:val="18"/>
          <w:szCs w:val="18"/>
        </w:rPr>
        <w:t xml:space="preserve">ct cyclus, kwaliteitscirkel van </w:t>
      </w:r>
      <w:proofErr w:type="spellStart"/>
      <w:r w:rsidRPr="006B63BF">
        <w:rPr>
          <w:i w:val="0"/>
          <w:sz w:val="18"/>
          <w:szCs w:val="18"/>
        </w:rPr>
        <w:t>Demming</w:t>
      </w:r>
      <w:proofErr w:type="spellEnd"/>
      <w:r w:rsidRPr="006B63BF">
        <w:rPr>
          <w:i w:val="0"/>
          <w:sz w:val="18"/>
          <w:szCs w:val="18"/>
        </w:rPr>
        <w:t>.</w:t>
      </w:r>
    </w:p>
    <w:p w14:paraId="03D565C8" w14:textId="77777777" w:rsidR="00035297" w:rsidRPr="006B63BF" w:rsidRDefault="00035297" w:rsidP="007412E5">
      <w:pPr>
        <w:pStyle w:val="Plattetekst"/>
        <w:tabs>
          <w:tab w:val="left" w:pos="2268"/>
        </w:tabs>
        <w:spacing w:line="216" w:lineRule="exact"/>
        <w:ind w:left="2160" w:right="1449" w:hanging="2160"/>
        <w:rPr>
          <w:i w:val="0"/>
          <w:sz w:val="18"/>
          <w:szCs w:val="18"/>
        </w:rPr>
      </w:pPr>
    </w:p>
    <w:p w14:paraId="2CAE51AB" w14:textId="77777777" w:rsidR="00D01C9E" w:rsidRPr="006B63BF" w:rsidRDefault="00D01C9E" w:rsidP="00D01C9E">
      <w:pPr>
        <w:pStyle w:val="Plattetekst"/>
        <w:tabs>
          <w:tab w:val="left" w:pos="1418"/>
        </w:tabs>
        <w:spacing w:line="216" w:lineRule="exact"/>
        <w:ind w:left="2160" w:right="1449" w:hanging="2160"/>
        <w:rPr>
          <w:i w:val="0"/>
          <w:sz w:val="18"/>
          <w:szCs w:val="18"/>
        </w:rPr>
      </w:pPr>
      <w:r w:rsidRPr="006B63BF">
        <w:rPr>
          <w:i w:val="0"/>
          <w:sz w:val="18"/>
          <w:szCs w:val="18"/>
        </w:rPr>
        <w:t>VOG</w:t>
      </w:r>
      <w:r w:rsidRPr="006B63BF">
        <w:rPr>
          <w:i w:val="0"/>
          <w:sz w:val="18"/>
          <w:szCs w:val="18"/>
        </w:rPr>
        <w:tab/>
      </w:r>
      <w:r w:rsidRPr="006B63BF">
        <w:rPr>
          <w:b/>
          <w:i w:val="0"/>
          <w:sz w:val="18"/>
          <w:szCs w:val="18"/>
        </w:rPr>
        <w:t>V</w:t>
      </w:r>
      <w:r w:rsidRPr="006B63BF">
        <w:rPr>
          <w:i w:val="0"/>
          <w:sz w:val="18"/>
          <w:szCs w:val="18"/>
        </w:rPr>
        <w:t xml:space="preserve">erklaring </w:t>
      </w:r>
      <w:r w:rsidRPr="006B63BF">
        <w:rPr>
          <w:b/>
          <w:i w:val="0"/>
          <w:sz w:val="18"/>
          <w:szCs w:val="18"/>
        </w:rPr>
        <w:t>O</w:t>
      </w:r>
      <w:r w:rsidRPr="006B63BF">
        <w:rPr>
          <w:i w:val="0"/>
          <w:sz w:val="18"/>
          <w:szCs w:val="18"/>
        </w:rPr>
        <w:t xml:space="preserve">mtrent </w:t>
      </w:r>
      <w:r w:rsidRPr="006B63BF">
        <w:rPr>
          <w:b/>
          <w:i w:val="0"/>
          <w:sz w:val="18"/>
          <w:szCs w:val="18"/>
        </w:rPr>
        <w:t>G</w:t>
      </w:r>
      <w:r w:rsidRPr="006B63BF">
        <w:rPr>
          <w:i w:val="0"/>
          <w:sz w:val="18"/>
          <w:szCs w:val="18"/>
        </w:rPr>
        <w:t>edrag.</w:t>
      </w:r>
    </w:p>
    <w:p w14:paraId="367FE6D0" w14:textId="77777777" w:rsidR="00D01C9E" w:rsidRPr="006B63BF" w:rsidRDefault="00D01C9E" w:rsidP="007412E5">
      <w:pPr>
        <w:pStyle w:val="Plattetekst"/>
        <w:tabs>
          <w:tab w:val="left" w:pos="2268"/>
        </w:tabs>
        <w:spacing w:line="216" w:lineRule="exact"/>
        <w:ind w:left="2160" w:right="1449" w:hanging="2160"/>
        <w:rPr>
          <w:i w:val="0"/>
          <w:sz w:val="18"/>
          <w:szCs w:val="18"/>
        </w:rPr>
      </w:pPr>
    </w:p>
    <w:p w14:paraId="63C67D4C" w14:textId="77777777" w:rsidR="00457E5E" w:rsidRPr="006B63BF" w:rsidRDefault="00457E5E" w:rsidP="00457E5E">
      <w:pPr>
        <w:pStyle w:val="Plattetekst"/>
        <w:tabs>
          <w:tab w:val="left" w:pos="1418"/>
        </w:tabs>
        <w:spacing w:line="216" w:lineRule="exact"/>
        <w:ind w:left="2160" w:right="1449" w:hanging="2160"/>
        <w:rPr>
          <w:i w:val="0"/>
          <w:sz w:val="18"/>
          <w:szCs w:val="18"/>
        </w:rPr>
      </w:pPr>
      <w:r w:rsidRPr="006B63BF">
        <w:rPr>
          <w:i w:val="0"/>
          <w:sz w:val="18"/>
          <w:szCs w:val="18"/>
        </w:rPr>
        <w:t>WAS</w:t>
      </w:r>
      <w:r w:rsidRPr="006B63BF">
        <w:rPr>
          <w:i w:val="0"/>
          <w:sz w:val="18"/>
          <w:szCs w:val="18"/>
        </w:rPr>
        <w:tab/>
      </w:r>
      <w:r w:rsidRPr="006B63BF">
        <w:rPr>
          <w:b/>
          <w:i w:val="0"/>
          <w:sz w:val="18"/>
          <w:szCs w:val="18"/>
        </w:rPr>
        <w:t>W</w:t>
      </w:r>
      <w:r w:rsidRPr="006B63BF">
        <w:rPr>
          <w:i w:val="0"/>
          <w:sz w:val="18"/>
          <w:szCs w:val="18"/>
        </w:rPr>
        <w:t xml:space="preserve">et </w:t>
      </w:r>
      <w:r w:rsidRPr="006B63BF">
        <w:rPr>
          <w:b/>
          <w:i w:val="0"/>
          <w:sz w:val="18"/>
          <w:szCs w:val="18"/>
        </w:rPr>
        <w:t>A</w:t>
      </w:r>
      <w:r w:rsidRPr="006B63BF">
        <w:rPr>
          <w:i w:val="0"/>
          <w:sz w:val="18"/>
          <w:szCs w:val="18"/>
        </w:rPr>
        <w:t xml:space="preserve">anpak </w:t>
      </w:r>
      <w:r w:rsidRPr="006B63BF">
        <w:rPr>
          <w:b/>
          <w:i w:val="0"/>
          <w:sz w:val="18"/>
          <w:szCs w:val="18"/>
        </w:rPr>
        <w:t>S</w:t>
      </w:r>
      <w:r w:rsidRPr="006B63BF">
        <w:rPr>
          <w:i w:val="0"/>
          <w:sz w:val="18"/>
          <w:szCs w:val="18"/>
        </w:rPr>
        <w:t>chijnconstructies.</w:t>
      </w:r>
    </w:p>
    <w:p w14:paraId="50C1AE3E" w14:textId="77777777" w:rsidR="00457E5E" w:rsidRPr="006B63BF" w:rsidRDefault="00457E5E" w:rsidP="00457E5E">
      <w:pPr>
        <w:pStyle w:val="Plattetekst"/>
        <w:tabs>
          <w:tab w:val="left" w:pos="1418"/>
        </w:tabs>
        <w:spacing w:line="216" w:lineRule="exact"/>
        <w:ind w:left="2160" w:right="1449" w:hanging="2160"/>
        <w:rPr>
          <w:i w:val="0"/>
          <w:sz w:val="18"/>
          <w:szCs w:val="18"/>
        </w:rPr>
      </w:pPr>
    </w:p>
    <w:p w14:paraId="31464E00" w14:textId="77777777" w:rsidR="00457E5E" w:rsidRPr="006B63BF" w:rsidRDefault="00457E5E" w:rsidP="00457E5E">
      <w:pPr>
        <w:pStyle w:val="Plattetekst"/>
        <w:tabs>
          <w:tab w:val="left" w:pos="1418"/>
        </w:tabs>
        <w:spacing w:line="216" w:lineRule="exact"/>
        <w:ind w:left="2160" w:right="1449" w:hanging="2160"/>
        <w:rPr>
          <w:i w:val="0"/>
          <w:sz w:val="18"/>
          <w:szCs w:val="18"/>
        </w:rPr>
      </w:pPr>
      <w:r w:rsidRPr="006B63BF">
        <w:rPr>
          <w:i w:val="0"/>
          <w:sz w:val="18"/>
          <w:szCs w:val="18"/>
        </w:rPr>
        <w:t>WAV</w:t>
      </w:r>
      <w:r w:rsidRPr="006B63BF">
        <w:rPr>
          <w:i w:val="0"/>
          <w:sz w:val="18"/>
          <w:szCs w:val="18"/>
        </w:rPr>
        <w:tab/>
      </w:r>
      <w:r w:rsidRPr="006B63BF">
        <w:rPr>
          <w:b/>
          <w:i w:val="0"/>
          <w:sz w:val="18"/>
          <w:szCs w:val="18"/>
        </w:rPr>
        <w:t>W</w:t>
      </w:r>
      <w:r w:rsidRPr="006B63BF">
        <w:rPr>
          <w:i w:val="0"/>
          <w:sz w:val="18"/>
          <w:szCs w:val="18"/>
        </w:rPr>
        <w:t xml:space="preserve">et </w:t>
      </w:r>
      <w:r w:rsidRPr="006B63BF">
        <w:rPr>
          <w:b/>
          <w:i w:val="0"/>
          <w:sz w:val="18"/>
          <w:szCs w:val="18"/>
        </w:rPr>
        <w:t>A</w:t>
      </w:r>
      <w:r w:rsidRPr="006B63BF">
        <w:rPr>
          <w:i w:val="0"/>
          <w:sz w:val="18"/>
          <w:szCs w:val="18"/>
        </w:rPr>
        <w:t xml:space="preserve">rbeid </w:t>
      </w:r>
      <w:r w:rsidRPr="006B63BF">
        <w:rPr>
          <w:b/>
          <w:i w:val="0"/>
          <w:sz w:val="18"/>
          <w:szCs w:val="18"/>
        </w:rPr>
        <w:t>V</w:t>
      </w:r>
      <w:r w:rsidRPr="006B63BF">
        <w:rPr>
          <w:i w:val="0"/>
          <w:sz w:val="18"/>
          <w:szCs w:val="18"/>
        </w:rPr>
        <w:t>reemdelingen.</w:t>
      </w:r>
    </w:p>
    <w:p w14:paraId="712B28CB" w14:textId="77777777" w:rsidR="00457E5E" w:rsidRPr="006B63BF" w:rsidRDefault="00457E5E" w:rsidP="007412E5">
      <w:pPr>
        <w:pStyle w:val="Plattetekst"/>
        <w:tabs>
          <w:tab w:val="left" w:pos="2268"/>
        </w:tabs>
        <w:spacing w:line="216" w:lineRule="exact"/>
        <w:ind w:left="2160" w:right="1449" w:hanging="2160"/>
        <w:rPr>
          <w:i w:val="0"/>
          <w:sz w:val="18"/>
          <w:szCs w:val="18"/>
        </w:rPr>
      </w:pPr>
    </w:p>
    <w:p w14:paraId="1FC8E8F0" w14:textId="77777777" w:rsidR="00EE2D08" w:rsidRPr="006B63BF" w:rsidRDefault="00EE2D08" w:rsidP="00EE2D08">
      <w:pPr>
        <w:pStyle w:val="Adres"/>
        <w:tabs>
          <w:tab w:val="left" w:pos="1418"/>
        </w:tabs>
        <w:spacing w:line="216" w:lineRule="exact"/>
        <w:ind w:left="1418" w:right="1449" w:hanging="1418"/>
        <w:rPr>
          <w:i/>
          <w:lang w:val="nl-NL"/>
        </w:rPr>
      </w:pPr>
      <w:proofErr w:type="spellStart"/>
      <w:r w:rsidRPr="006B63BF">
        <w:rPr>
          <w:lang w:val="nl-NL"/>
        </w:rPr>
        <w:t>EIO.LOGr.O</w:t>
      </w:r>
      <w:proofErr w:type="spellEnd"/>
      <w:r w:rsidRPr="006B63BF">
        <w:rPr>
          <w:lang w:val="nl-NL"/>
        </w:rPr>
        <w:t xml:space="preserve"> </w:t>
      </w:r>
      <w:r w:rsidRPr="006B63BF">
        <w:rPr>
          <w:lang w:val="nl-NL"/>
        </w:rPr>
        <w:tab/>
      </w:r>
      <w:r w:rsidRPr="006B63BF">
        <w:rPr>
          <w:rFonts w:cs="Verdana"/>
          <w:b/>
          <w:bCs/>
          <w:spacing w:val="1"/>
          <w:lang w:val="nl-NL"/>
        </w:rPr>
        <w:t>E</w:t>
      </w:r>
      <w:r w:rsidRPr="006B63BF">
        <w:rPr>
          <w:lang w:val="nl-NL"/>
        </w:rPr>
        <w:t>rnst,</w:t>
      </w:r>
      <w:r w:rsidRPr="006B63BF">
        <w:rPr>
          <w:spacing w:val="-4"/>
          <w:lang w:val="nl-NL"/>
        </w:rPr>
        <w:t xml:space="preserve"> </w:t>
      </w:r>
      <w:r w:rsidRPr="006B63BF">
        <w:rPr>
          <w:rFonts w:cs="Verdana"/>
          <w:b/>
          <w:bCs/>
          <w:spacing w:val="1"/>
          <w:lang w:val="nl-NL"/>
        </w:rPr>
        <w:t>I</w:t>
      </w:r>
      <w:r w:rsidRPr="006B63BF">
        <w:rPr>
          <w:lang w:val="nl-NL"/>
        </w:rPr>
        <w:t>ntensiteit</w:t>
      </w:r>
      <w:r w:rsidRPr="006B63BF">
        <w:rPr>
          <w:spacing w:val="-7"/>
          <w:lang w:val="nl-NL"/>
        </w:rPr>
        <w:t xml:space="preserve"> </w:t>
      </w:r>
      <w:r w:rsidRPr="006B63BF">
        <w:rPr>
          <w:lang w:val="nl-NL"/>
        </w:rPr>
        <w:t>en</w:t>
      </w:r>
      <w:r w:rsidRPr="006B63BF">
        <w:rPr>
          <w:spacing w:val="-4"/>
          <w:lang w:val="nl-NL"/>
        </w:rPr>
        <w:t xml:space="preserve"> </w:t>
      </w:r>
      <w:r w:rsidRPr="006B63BF">
        <w:rPr>
          <w:rFonts w:cs="Verdana"/>
          <w:b/>
          <w:bCs/>
          <w:lang w:val="nl-NL"/>
        </w:rPr>
        <w:t>O</w:t>
      </w:r>
      <w:r w:rsidRPr="006B63BF">
        <w:rPr>
          <w:lang w:val="nl-NL"/>
        </w:rPr>
        <w:t>mvang</w:t>
      </w:r>
      <w:r w:rsidRPr="006B63BF">
        <w:rPr>
          <w:spacing w:val="-2"/>
          <w:lang w:val="nl-NL"/>
        </w:rPr>
        <w:t xml:space="preserve"> </w:t>
      </w:r>
      <w:r w:rsidRPr="006B63BF">
        <w:rPr>
          <w:lang w:val="nl-NL"/>
        </w:rPr>
        <w:t>ook</w:t>
      </w:r>
      <w:r w:rsidRPr="006B63BF">
        <w:rPr>
          <w:spacing w:val="-1"/>
          <w:lang w:val="nl-NL"/>
        </w:rPr>
        <w:t xml:space="preserve"> </w:t>
      </w:r>
      <w:r w:rsidRPr="006B63BF">
        <w:rPr>
          <w:rFonts w:cs="Verdana"/>
          <w:b/>
          <w:bCs/>
          <w:spacing w:val="1"/>
          <w:lang w:val="nl-NL"/>
        </w:rPr>
        <w:t>L</w:t>
      </w:r>
      <w:r w:rsidRPr="006B63BF">
        <w:rPr>
          <w:lang w:val="nl-NL"/>
        </w:rPr>
        <w:t>ocatie,</w:t>
      </w:r>
      <w:r w:rsidRPr="006B63BF">
        <w:rPr>
          <w:spacing w:val="-4"/>
          <w:lang w:val="nl-NL"/>
        </w:rPr>
        <w:t xml:space="preserve"> </w:t>
      </w:r>
      <w:r w:rsidRPr="006B63BF">
        <w:rPr>
          <w:rFonts w:cs="Verdana"/>
          <w:b/>
          <w:bCs/>
          <w:lang w:val="nl-NL"/>
        </w:rPr>
        <w:t>O</w:t>
      </w:r>
      <w:r w:rsidRPr="006B63BF">
        <w:rPr>
          <w:lang w:val="nl-NL"/>
        </w:rPr>
        <w:t>orzaak,</w:t>
      </w:r>
      <w:r w:rsidRPr="006B63BF">
        <w:rPr>
          <w:spacing w:val="-1"/>
          <w:lang w:val="nl-NL"/>
        </w:rPr>
        <w:t xml:space="preserve"> </w:t>
      </w:r>
      <w:r w:rsidRPr="006B63BF">
        <w:rPr>
          <w:rFonts w:cs="Verdana"/>
          <w:b/>
          <w:bCs/>
          <w:spacing w:val="-1"/>
          <w:lang w:val="nl-NL"/>
        </w:rPr>
        <w:t>G</w:t>
      </w:r>
      <w:r w:rsidRPr="006B63BF">
        <w:rPr>
          <w:lang w:val="nl-NL"/>
        </w:rPr>
        <w:t>evolg (mogelijk</w:t>
      </w:r>
      <w:r w:rsidRPr="006B63BF">
        <w:rPr>
          <w:spacing w:val="-2"/>
          <w:lang w:val="nl-NL"/>
        </w:rPr>
        <w:t xml:space="preserve"> </w:t>
      </w:r>
      <w:r w:rsidRPr="006B63BF">
        <w:rPr>
          <w:rFonts w:cs="Verdana"/>
          <w:b/>
          <w:bCs/>
          <w:spacing w:val="-1"/>
          <w:lang w:val="nl-NL"/>
        </w:rPr>
        <w:t>r</w:t>
      </w:r>
      <w:r w:rsidRPr="006B63BF">
        <w:rPr>
          <w:lang w:val="nl-NL"/>
        </w:rPr>
        <w:t>isico</w:t>
      </w:r>
      <w:r w:rsidRPr="006B63BF">
        <w:rPr>
          <w:spacing w:val="-3"/>
          <w:lang w:val="nl-NL"/>
        </w:rPr>
        <w:t xml:space="preserve"> </w:t>
      </w:r>
      <w:r w:rsidRPr="006B63BF">
        <w:rPr>
          <w:lang w:val="nl-NL"/>
        </w:rPr>
        <w:t>bij</w:t>
      </w:r>
      <w:r w:rsidRPr="006B63BF">
        <w:rPr>
          <w:spacing w:val="-4"/>
          <w:lang w:val="nl-NL"/>
        </w:rPr>
        <w:t xml:space="preserve"> </w:t>
      </w:r>
      <w:r w:rsidRPr="006B63BF">
        <w:rPr>
          <w:lang w:val="nl-NL"/>
        </w:rPr>
        <w:t>niet</w:t>
      </w:r>
      <w:r w:rsidRPr="006B63BF">
        <w:rPr>
          <w:spacing w:val="-5"/>
          <w:lang w:val="nl-NL"/>
        </w:rPr>
        <w:t xml:space="preserve"> </w:t>
      </w:r>
      <w:r w:rsidRPr="006B63BF">
        <w:rPr>
          <w:lang w:val="nl-NL"/>
        </w:rPr>
        <w:t>oplossen) en</w:t>
      </w:r>
      <w:r w:rsidRPr="006B63BF">
        <w:rPr>
          <w:spacing w:val="-7"/>
          <w:lang w:val="nl-NL"/>
        </w:rPr>
        <w:t xml:space="preserve"> </w:t>
      </w:r>
      <w:r w:rsidRPr="006B63BF">
        <w:rPr>
          <w:rFonts w:cs="Verdana"/>
          <w:b/>
          <w:bCs/>
          <w:spacing w:val="3"/>
          <w:lang w:val="nl-NL"/>
        </w:rPr>
        <w:t>O</w:t>
      </w:r>
      <w:r w:rsidRPr="006B63BF">
        <w:rPr>
          <w:lang w:val="nl-NL"/>
        </w:rPr>
        <w:t>plossing</w:t>
      </w:r>
    </w:p>
    <w:p w14:paraId="799CF5F5" w14:textId="77777777" w:rsidR="00D01C9E" w:rsidRPr="006B63BF" w:rsidRDefault="00D01C9E" w:rsidP="007412E5">
      <w:pPr>
        <w:pStyle w:val="Plattetekst"/>
        <w:tabs>
          <w:tab w:val="left" w:pos="2268"/>
        </w:tabs>
        <w:spacing w:line="216" w:lineRule="exact"/>
        <w:ind w:left="2160" w:right="1449" w:hanging="2160"/>
        <w:rPr>
          <w:i w:val="0"/>
          <w:sz w:val="18"/>
          <w:szCs w:val="18"/>
        </w:rPr>
      </w:pPr>
    </w:p>
    <w:p w14:paraId="1594AFBE" w14:textId="77777777" w:rsidR="00D01C9E" w:rsidRPr="006B63BF" w:rsidRDefault="00D01C9E" w:rsidP="007412E5">
      <w:pPr>
        <w:pStyle w:val="Plattetekst"/>
        <w:tabs>
          <w:tab w:val="left" w:pos="2268"/>
        </w:tabs>
        <w:spacing w:line="216" w:lineRule="exact"/>
        <w:ind w:left="2160" w:right="1449" w:hanging="2160"/>
        <w:rPr>
          <w:b/>
          <w:i w:val="0"/>
          <w:sz w:val="18"/>
          <w:szCs w:val="18"/>
        </w:rPr>
      </w:pPr>
      <w:r w:rsidRPr="006B63BF">
        <w:rPr>
          <w:b/>
          <w:i w:val="0"/>
          <w:sz w:val="18"/>
          <w:szCs w:val="18"/>
        </w:rPr>
        <w:t>Begripsbepalingen</w:t>
      </w:r>
    </w:p>
    <w:p w14:paraId="0426C9B2" w14:textId="77777777" w:rsidR="00D01C9E" w:rsidRPr="006B63BF" w:rsidRDefault="00D01C9E" w:rsidP="007412E5">
      <w:pPr>
        <w:pStyle w:val="Plattetekst"/>
        <w:tabs>
          <w:tab w:val="left" w:pos="2268"/>
        </w:tabs>
        <w:spacing w:line="216" w:lineRule="exact"/>
        <w:ind w:left="2160" w:right="1449" w:hanging="2160"/>
        <w:rPr>
          <w:i w:val="0"/>
          <w:sz w:val="18"/>
          <w:szCs w:val="18"/>
        </w:rPr>
      </w:pPr>
    </w:p>
    <w:p w14:paraId="5F145195" w14:textId="77777777" w:rsidR="007412E5" w:rsidRPr="006B63BF" w:rsidRDefault="007412E5" w:rsidP="007412E5">
      <w:pPr>
        <w:pStyle w:val="Plattetekst"/>
        <w:tabs>
          <w:tab w:val="left" w:pos="2268"/>
        </w:tabs>
        <w:spacing w:line="216" w:lineRule="exact"/>
        <w:ind w:left="2160" w:right="1449" w:hanging="2160"/>
        <w:rPr>
          <w:i w:val="0"/>
          <w:sz w:val="18"/>
          <w:szCs w:val="18"/>
        </w:rPr>
      </w:pPr>
      <w:r w:rsidRPr="006B63BF">
        <w:rPr>
          <w:i w:val="0"/>
          <w:sz w:val="18"/>
          <w:szCs w:val="18"/>
        </w:rPr>
        <w:t>AANNEMER</w:t>
      </w:r>
      <w:r w:rsidR="00BD56BC" w:rsidRPr="006B63BF">
        <w:rPr>
          <w:i w:val="0"/>
          <w:sz w:val="18"/>
          <w:szCs w:val="18"/>
        </w:rPr>
        <w:t>:</w:t>
      </w:r>
    </w:p>
    <w:p w14:paraId="298AA981" w14:textId="77777777" w:rsidR="002F6499" w:rsidRPr="006B63BF" w:rsidRDefault="007412E5" w:rsidP="007412E5">
      <w:pPr>
        <w:pStyle w:val="Plattetekst"/>
        <w:spacing w:line="216" w:lineRule="exact"/>
        <w:ind w:left="1418" w:right="1449" w:hanging="33"/>
        <w:rPr>
          <w:rFonts w:eastAsiaTheme="minorHAnsi" w:cs="TTE16D6700t00"/>
          <w:i w:val="0"/>
          <w:iCs w:val="0"/>
          <w:sz w:val="18"/>
          <w:szCs w:val="18"/>
          <w:lang w:eastAsia="en-US"/>
        </w:rPr>
      </w:pPr>
      <w:r w:rsidRPr="006B63BF">
        <w:rPr>
          <w:rFonts w:eastAsiaTheme="minorHAnsi" w:cs="TTE16D6700t00"/>
          <w:i w:val="0"/>
          <w:iCs w:val="0"/>
          <w:sz w:val="18"/>
          <w:szCs w:val="18"/>
          <w:lang w:eastAsia="en-US"/>
        </w:rPr>
        <w:tab/>
        <w:t>De natuurlijke of rechtspersoon, aan wie het werk is opgedragen</w:t>
      </w:r>
      <w:r w:rsidR="002F6499" w:rsidRPr="006B63BF">
        <w:rPr>
          <w:rFonts w:eastAsiaTheme="minorHAnsi" w:cs="TTE16D6700t00"/>
          <w:i w:val="0"/>
          <w:iCs w:val="0"/>
          <w:sz w:val="18"/>
          <w:szCs w:val="18"/>
          <w:lang w:eastAsia="en-US"/>
        </w:rPr>
        <w:t>.</w:t>
      </w:r>
    </w:p>
    <w:p w14:paraId="479594AD" w14:textId="77777777" w:rsidR="007C03D9" w:rsidRPr="006B63BF" w:rsidRDefault="007C03D9" w:rsidP="007412E5">
      <w:pPr>
        <w:pStyle w:val="Plattetekst"/>
        <w:spacing w:line="216" w:lineRule="exact"/>
        <w:ind w:left="1418" w:right="1449" w:hanging="33"/>
        <w:rPr>
          <w:rFonts w:eastAsiaTheme="minorHAnsi" w:cs="TTE16D6700t00"/>
          <w:i w:val="0"/>
          <w:iCs w:val="0"/>
          <w:sz w:val="18"/>
          <w:szCs w:val="18"/>
          <w:lang w:eastAsia="en-US"/>
        </w:rPr>
      </w:pPr>
    </w:p>
    <w:p w14:paraId="50759061" w14:textId="77777777" w:rsidR="007C03D9" w:rsidRPr="006B63BF" w:rsidRDefault="007C03D9" w:rsidP="007C03D9">
      <w:pPr>
        <w:pStyle w:val="Plattetekst"/>
        <w:tabs>
          <w:tab w:val="left" w:pos="2268"/>
        </w:tabs>
        <w:spacing w:line="216" w:lineRule="exact"/>
        <w:ind w:left="2160" w:right="1449" w:hanging="2160"/>
        <w:rPr>
          <w:i w:val="0"/>
          <w:sz w:val="18"/>
          <w:szCs w:val="18"/>
        </w:rPr>
      </w:pPr>
      <w:r w:rsidRPr="006B63BF">
        <w:rPr>
          <w:i w:val="0"/>
          <w:sz w:val="18"/>
          <w:szCs w:val="18"/>
        </w:rPr>
        <w:t>AFGEVAARDIGDE VAN DE OPDRACHTGEVER:</w:t>
      </w:r>
    </w:p>
    <w:p w14:paraId="4930C9C8" w14:textId="77777777" w:rsidR="007C03D9" w:rsidRPr="006B63BF" w:rsidRDefault="007C03D9" w:rsidP="007412E5">
      <w:pPr>
        <w:pStyle w:val="Plattetekst"/>
        <w:spacing w:line="216" w:lineRule="exact"/>
        <w:ind w:left="1418" w:right="1449" w:hanging="33"/>
        <w:rPr>
          <w:rFonts w:eastAsiaTheme="minorHAnsi" w:cs="TTE16D6700t00"/>
          <w:i w:val="0"/>
          <w:iCs w:val="0"/>
          <w:sz w:val="18"/>
          <w:szCs w:val="18"/>
          <w:lang w:eastAsia="en-US"/>
        </w:rPr>
      </w:pPr>
      <w:r w:rsidRPr="006B63BF">
        <w:rPr>
          <w:rFonts w:eastAsiaTheme="minorHAnsi" w:cs="TTE16D6700t00"/>
          <w:i w:val="0"/>
          <w:iCs w:val="0"/>
          <w:sz w:val="18"/>
          <w:szCs w:val="18"/>
          <w:lang w:eastAsia="en-US"/>
        </w:rPr>
        <w:tab/>
        <w:t>Persoon die namens de Opdrachtgever optreedt en gerechtigd is op te treden in alle zaken.</w:t>
      </w:r>
    </w:p>
    <w:p w14:paraId="6FB9D0C0" w14:textId="77777777" w:rsidR="002F6499" w:rsidRPr="006B63BF" w:rsidRDefault="002F6499" w:rsidP="007412E5">
      <w:pPr>
        <w:pStyle w:val="Plattetekst"/>
        <w:spacing w:line="216" w:lineRule="exact"/>
        <w:ind w:left="1418" w:right="1449" w:hanging="33"/>
        <w:rPr>
          <w:rFonts w:eastAsiaTheme="minorHAnsi" w:cs="TTE16D6700t00"/>
          <w:i w:val="0"/>
          <w:iCs w:val="0"/>
          <w:sz w:val="18"/>
          <w:szCs w:val="18"/>
          <w:lang w:eastAsia="en-US"/>
        </w:rPr>
      </w:pPr>
    </w:p>
    <w:p w14:paraId="468A4073" w14:textId="77777777" w:rsidR="002F6499" w:rsidRPr="006B63BF" w:rsidRDefault="002F6499" w:rsidP="002F6499">
      <w:pPr>
        <w:pStyle w:val="Plattetekst"/>
        <w:spacing w:line="216" w:lineRule="exact"/>
        <w:ind w:left="1418" w:right="1449" w:hanging="1418"/>
        <w:rPr>
          <w:i w:val="0"/>
          <w:sz w:val="18"/>
          <w:szCs w:val="18"/>
        </w:rPr>
      </w:pPr>
      <w:r w:rsidRPr="006B63BF">
        <w:rPr>
          <w:i w:val="0"/>
          <w:sz w:val="18"/>
          <w:szCs w:val="18"/>
        </w:rPr>
        <w:t>BEDRIJFSPROCESSEN:</w:t>
      </w:r>
    </w:p>
    <w:p w14:paraId="40D7486E" w14:textId="77777777" w:rsidR="002F6499" w:rsidRPr="006B63BF" w:rsidRDefault="002F6499" w:rsidP="002F6499">
      <w:pPr>
        <w:pStyle w:val="Plattetekst"/>
        <w:spacing w:line="216" w:lineRule="exact"/>
        <w:ind w:left="1418" w:right="1449" w:hanging="1418"/>
        <w:rPr>
          <w:rFonts w:eastAsiaTheme="minorHAnsi" w:cs="TTE16D6700t00"/>
          <w:i w:val="0"/>
          <w:iCs w:val="0"/>
          <w:sz w:val="18"/>
          <w:szCs w:val="18"/>
          <w:lang w:eastAsia="en-US"/>
        </w:rPr>
      </w:pPr>
      <w:r w:rsidRPr="006B63BF">
        <w:rPr>
          <w:i w:val="0"/>
          <w:sz w:val="18"/>
          <w:szCs w:val="18"/>
        </w:rPr>
        <w:tab/>
        <w:t>Processen van de gebruiker noodzakelijk voor zijn bedrijfsvoering.</w:t>
      </w:r>
    </w:p>
    <w:p w14:paraId="1E0276D6" w14:textId="77777777" w:rsidR="00EE2D08" w:rsidRPr="006B63BF" w:rsidRDefault="00EE2D08" w:rsidP="00EE2D08">
      <w:pPr>
        <w:pStyle w:val="Plattetekst"/>
        <w:spacing w:line="216" w:lineRule="exact"/>
        <w:ind w:left="1418" w:right="1449"/>
        <w:rPr>
          <w:i w:val="0"/>
          <w:sz w:val="18"/>
          <w:szCs w:val="18"/>
        </w:rPr>
      </w:pPr>
      <w:r w:rsidRPr="006B63BF">
        <w:rPr>
          <w:i w:val="0"/>
          <w:sz w:val="18"/>
          <w:szCs w:val="18"/>
        </w:rPr>
        <w:t>Hierbij wordt onderscheid gemaakt tussen:</w:t>
      </w:r>
    </w:p>
    <w:p w14:paraId="5F959F2C" w14:textId="77777777" w:rsidR="00EE2D08" w:rsidRPr="006B63BF" w:rsidRDefault="00EE2D08" w:rsidP="00EE2D08">
      <w:pPr>
        <w:pStyle w:val="Plattetekst"/>
        <w:numPr>
          <w:ilvl w:val="0"/>
          <w:numId w:val="7"/>
        </w:numPr>
        <w:spacing w:line="216" w:lineRule="exact"/>
        <w:ind w:left="1778" w:right="1449"/>
        <w:rPr>
          <w:i w:val="0"/>
          <w:sz w:val="18"/>
          <w:szCs w:val="18"/>
        </w:rPr>
      </w:pPr>
      <w:r w:rsidRPr="006B63BF">
        <w:rPr>
          <w:i w:val="0"/>
          <w:sz w:val="18"/>
          <w:szCs w:val="18"/>
        </w:rPr>
        <w:t xml:space="preserve">Primaire bedrijfsprocessen </w:t>
      </w:r>
    </w:p>
    <w:p w14:paraId="0A083401" w14:textId="77777777" w:rsidR="00EE2D08" w:rsidRPr="006B63BF" w:rsidRDefault="00EE2D08" w:rsidP="00EE2D08">
      <w:pPr>
        <w:pStyle w:val="Plattetekst"/>
        <w:numPr>
          <w:ilvl w:val="1"/>
          <w:numId w:val="7"/>
        </w:numPr>
        <w:tabs>
          <w:tab w:val="left" w:pos="7938"/>
        </w:tabs>
        <w:spacing w:line="216" w:lineRule="exact"/>
        <w:ind w:left="2268" w:right="1449" w:hanging="567"/>
        <w:rPr>
          <w:i w:val="0"/>
          <w:sz w:val="18"/>
          <w:szCs w:val="18"/>
        </w:rPr>
      </w:pPr>
      <w:r w:rsidRPr="006B63BF">
        <w:rPr>
          <w:i w:val="0"/>
          <w:sz w:val="18"/>
          <w:szCs w:val="18"/>
        </w:rPr>
        <w:t>Processen waar de organisatie haar bestaansrecht aan ontleend</w:t>
      </w:r>
    </w:p>
    <w:p w14:paraId="77BFB5BE" w14:textId="77777777" w:rsidR="00EE2D08" w:rsidRPr="006B63BF" w:rsidRDefault="007566AC" w:rsidP="00EE2D08">
      <w:pPr>
        <w:pStyle w:val="Plattetekst"/>
        <w:numPr>
          <w:ilvl w:val="0"/>
          <w:numId w:val="7"/>
        </w:numPr>
        <w:spacing w:line="216" w:lineRule="exact"/>
        <w:ind w:left="1778" w:right="1449"/>
        <w:rPr>
          <w:i w:val="0"/>
          <w:sz w:val="18"/>
          <w:szCs w:val="18"/>
        </w:rPr>
      </w:pPr>
      <w:r w:rsidRPr="006B63BF">
        <w:rPr>
          <w:rFonts w:eastAsiaTheme="minorHAnsi" w:cs="TTE16D6700t00"/>
          <w:i w:val="0"/>
          <w:iCs w:val="0"/>
          <w:sz w:val="18"/>
          <w:szCs w:val="18"/>
          <w:lang w:eastAsia="en-US"/>
        </w:rPr>
        <w:t xml:space="preserve"> </w:t>
      </w:r>
      <w:r w:rsidR="00EE2D08" w:rsidRPr="006B63BF">
        <w:rPr>
          <w:i w:val="0"/>
          <w:sz w:val="18"/>
          <w:szCs w:val="18"/>
        </w:rPr>
        <w:t>Overige bedrijfsprocessen</w:t>
      </w:r>
    </w:p>
    <w:p w14:paraId="10AC40BF" w14:textId="77777777" w:rsidR="00EE2D08" w:rsidRPr="006B63BF" w:rsidRDefault="00EE2D08" w:rsidP="00EE2D08">
      <w:pPr>
        <w:pStyle w:val="Plattetekst"/>
        <w:numPr>
          <w:ilvl w:val="1"/>
          <w:numId w:val="7"/>
        </w:numPr>
        <w:spacing w:line="216" w:lineRule="exact"/>
        <w:ind w:left="2268" w:right="1449" w:hanging="425"/>
        <w:rPr>
          <w:i w:val="0"/>
          <w:sz w:val="18"/>
          <w:szCs w:val="18"/>
        </w:rPr>
      </w:pPr>
      <w:r w:rsidRPr="006B63BF">
        <w:rPr>
          <w:i w:val="0"/>
          <w:sz w:val="18"/>
          <w:szCs w:val="18"/>
        </w:rPr>
        <w:t>Alles wat niet onder het primaire bedrijfsprocessen valt</w:t>
      </w:r>
    </w:p>
    <w:p w14:paraId="3B3CA9A4" w14:textId="77777777" w:rsidR="001C38E5" w:rsidRPr="006B63BF" w:rsidRDefault="001C38E5" w:rsidP="007412E5">
      <w:pPr>
        <w:pStyle w:val="Plattetekst"/>
        <w:spacing w:line="216" w:lineRule="exact"/>
        <w:ind w:left="1418" w:right="1449" w:hanging="33"/>
        <w:rPr>
          <w:rFonts w:eastAsiaTheme="minorHAnsi" w:cs="TTE16D6700t00"/>
          <w:i w:val="0"/>
          <w:iCs w:val="0"/>
          <w:sz w:val="18"/>
          <w:szCs w:val="18"/>
          <w:lang w:eastAsia="en-US"/>
        </w:rPr>
      </w:pPr>
    </w:p>
    <w:p w14:paraId="2144D2A5" w14:textId="77777777" w:rsidR="006C2A5A" w:rsidRPr="006B63BF" w:rsidRDefault="006C2A5A" w:rsidP="006C2A5A">
      <w:pPr>
        <w:pStyle w:val="Plattetekst"/>
        <w:tabs>
          <w:tab w:val="left" w:pos="2268"/>
        </w:tabs>
        <w:spacing w:line="216" w:lineRule="exact"/>
        <w:ind w:left="2160" w:right="1449" w:hanging="2160"/>
        <w:rPr>
          <w:i w:val="0"/>
          <w:sz w:val="18"/>
          <w:szCs w:val="18"/>
        </w:rPr>
      </w:pPr>
      <w:r w:rsidRPr="006B63BF">
        <w:rPr>
          <w:i w:val="0"/>
          <w:sz w:val="18"/>
          <w:szCs w:val="18"/>
        </w:rPr>
        <w:t>BEHEERDER:</w:t>
      </w:r>
    </w:p>
    <w:p w14:paraId="23DEFF8F" w14:textId="1C4FD256" w:rsidR="006C2A5A" w:rsidRPr="006B63BF" w:rsidRDefault="006C2A5A" w:rsidP="007412E5">
      <w:pPr>
        <w:pStyle w:val="Plattetekst"/>
        <w:spacing w:line="216" w:lineRule="exact"/>
        <w:ind w:left="1418" w:right="1449" w:hanging="33"/>
        <w:rPr>
          <w:rFonts w:eastAsiaTheme="minorHAnsi" w:cs="TTE16D6700t00"/>
          <w:i w:val="0"/>
          <w:iCs w:val="0"/>
          <w:sz w:val="18"/>
          <w:szCs w:val="18"/>
          <w:lang w:eastAsia="en-US"/>
        </w:rPr>
      </w:pPr>
      <w:r w:rsidRPr="006B63BF">
        <w:rPr>
          <w:rFonts w:eastAsiaTheme="minorHAnsi" w:cs="TTE16D6700t00"/>
          <w:i w:val="0"/>
          <w:iCs w:val="0"/>
          <w:sz w:val="18"/>
          <w:szCs w:val="18"/>
          <w:lang w:eastAsia="en-US"/>
        </w:rPr>
        <w:t>De vertegenwoordiger die namens de gebruiker optreedt als contactpersoon voor het betreffende object en die geen bevoegdheid heeft opdrachten te verstrekken en/of te wijzigen</w:t>
      </w:r>
      <w:r w:rsidR="00113F2B" w:rsidRPr="006B63BF">
        <w:rPr>
          <w:rFonts w:eastAsiaTheme="minorHAnsi" w:cs="TTE16D6700t00"/>
          <w:i w:val="0"/>
          <w:iCs w:val="0"/>
          <w:sz w:val="18"/>
          <w:szCs w:val="18"/>
          <w:lang w:eastAsia="en-US"/>
        </w:rPr>
        <w:t>.</w:t>
      </w:r>
      <w:r w:rsidR="00113F2B" w:rsidRPr="006B63BF" w:rsidDel="00113F2B">
        <w:rPr>
          <w:rFonts w:eastAsiaTheme="minorHAnsi" w:cs="TTE16D6700t00"/>
          <w:i w:val="0"/>
          <w:iCs w:val="0"/>
          <w:sz w:val="18"/>
          <w:szCs w:val="18"/>
          <w:lang w:eastAsia="en-US"/>
        </w:rPr>
        <w:t xml:space="preserve"> </w:t>
      </w:r>
    </w:p>
    <w:p w14:paraId="3D861EC8" w14:textId="77777777" w:rsidR="00F50A79" w:rsidRPr="006B63BF" w:rsidRDefault="00F50A79" w:rsidP="00EE2D08">
      <w:pPr>
        <w:autoSpaceDE w:val="0"/>
        <w:autoSpaceDN w:val="0"/>
        <w:adjustRightInd w:val="0"/>
        <w:spacing w:before="0" w:beforeAutospacing="0" w:after="0" w:afterAutospacing="0"/>
        <w:ind w:left="1410"/>
        <w:rPr>
          <w:rFonts w:cs="Verdana"/>
          <w:i/>
          <w:iCs/>
          <w:szCs w:val="18"/>
          <w:lang w:val="nl-NL"/>
        </w:rPr>
      </w:pPr>
    </w:p>
    <w:p w14:paraId="5DF916C0" w14:textId="77777777" w:rsidR="00BD1711" w:rsidRPr="006B63BF" w:rsidRDefault="00BD1711" w:rsidP="00BA3EBB">
      <w:pPr>
        <w:pStyle w:val="Plattetekst"/>
        <w:spacing w:line="216" w:lineRule="exact"/>
        <w:ind w:right="-2"/>
        <w:rPr>
          <w:rFonts w:eastAsiaTheme="minorHAnsi" w:cs="TTE16D6700t00"/>
          <w:i w:val="0"/>
          <w:iCs w:val="0"/>
          <w:sz w:val="18"/>
          <w:szCs w:val="18"/>
          <w:lang w:eastAsia="en-US"/>
        </w:rPr>
      </w:pPr>
      <w:r w:rsidRPr="006B63BF">
        <w:rPr>
          <w:rFonts w:eastAsiaTheme="minorHAnsi" w:cs="TTE16D6700t00"/>
          <w:i w:val="0"/>
          <w:iCs w:val="0"/>
          <w:sz w:val="18"/>
          <w:szCs w:val="18"/>
          <w:lang w:eastAsia="en-US"/>
        </w:rPr>
        <w:t>CYBERSECURITY</w:t>
      </w:r>
    </w:p>
    <w:p w14:paraId="37EAA8D4" w14:textId="223B31C4" w:rsidR="00BD1711" w:rsidRPr="006B63BF" w:rsidRDefault="00B637C3" w:rsidP="00BA3EBB">
      <w:pPr>
        <w:pStyle w:val="Plattetekst"/>
        <w:spacing w:line="216" w:lineRule="exact"/>
        <w:ind w:left="1416" w:right="-2"/>
        <w:rPr>
          <w:rFonts w:eastAsiaTheme="minorHAnsi" w:cs="TTE16D6700t00"/>
          <w:i w:val="0"/>
          <w:iCs w:val="0"/>
          <w:sz w:val="18"/>
          <w:szCs w:val="18"/>
          <w:lang w:eastAsia="en-US"/>
        </w:rPr>
      </w:pPr>
      <w:r w:rsidRPr="006B63BF">
        <w:rPr>
          <w:i w:val="0"/>
          <w:color w:val="595959"/>
          <w:sz w:val="18"/>
          <w:szCs w:val="18"/>
        </w:rPr>
        <w:t>H</w:t>
      </w:r>
      <w:r w:rsidR="00BD1711" w:rsidRPr="006B63BF">
        <w:rPr>
          <w:i w:val="0"/>
          <w:color w:val="595959"/>
          <w:sz w:val="18"/>
          <w:szCs w:val="18"/>
        </w:rPr>
        <w:t>et beschermen van informatiesystemen, operationele processen en alles wat daarbij hoort (computers, telefoons, servers, netwerken, gebouwinstallaties etc.) tegen cyberaanvallen</w:t>
      </w:r>
      <w:r w:rsidRPr="006B63BF">
        <w:rPr>
          <w:i w:val="0"/>
          <w:color w:val="595959"/>
          <w:sz w:val="18"/>
          <w:szCs w:val="18"/>
        </w:rPr>
        <w:t>, z</w:t>
      </w:r>
      <w:r w:rsidR="00BD1711" w:rsidRPr="006B63BF">
        <w:rPr>
          <w:i w:val="0"/>
          <w:color w:val="595959"/>
          <w:sz w:val="18"/>
          <w:szCs w:val="18"/>
        </w:rPr>
        <w:t xml:space="preserve">odat </w:t>
      </w:r>
      <w:proofErr w:type="spellStart"/>
      <w:r w:rsidR="00BD1711" w:rsidRPr="006B63BF">
        <w:rPr>
          <w:i w:val="0"/>
          <w:color w:val="595959"/>
          <w:sz w:val="18"/>
          <w:szCs w:val="18"/>
        </w:rPr>
        <w:t>onwelwillenden</w:t>
      </w:r>
      <w:proofErr w:type="spellEnd"/>
      <w:r w:rsidR="00BD1711" w:rsidRPr="006B63BF">
        <w:rPr>
          <w:i w:val="0"/>
          <w:color w:val="595959"/>
          <w:sz w:val="18"/>
          <w:szCs w:val="18"/>
        </w:rPr>
        <w:t xml:space="preserve"> niet het informatiesysteem of het operationele proces kunnen ontregelen of informatie kunnen onttrekken voor persoonlijk en/of financieel gewin</w:t>
      </w:r>
      <w:r w:rsidRPr="006B63BF">
        <w:rPr>
          <w:i w:val="0"/>
          <w:color w:val="595959"/>
          <w:sz w:val="18"/>
          <w:szCs w:val="18"/>
        </w:rPr>
        <w:t>.</w:t>
      </w:r>
    </w:p>
    <w:p w14:paraId="405BA821" w14:textId="77777777" w:rsidR="00F50A79" w:rsidRPr="006B63BF" w:rsidRDefault="00F50A79" w:rsidP="007412E5">
      <w:pPr>
        <w:pStyle w:val="Plattetekst"/>
        <w:spacing w:line="216" w:lineRule="exact"/>
        <w:ind w:left="1418" w:right="-2"/>
        <w:rPr>
          <w:rFonts w:eastAsiaTheme="minorHAnsi" w:cs="TTE16D6700t00"/>
          <w:i w:val="0"/>
          <w:iCs w:val="0"/>
          <w:sz w:val="18"/>
          <w:szCs w:val="18"/>
          <w:lang w:eastAsia="en-US"/>
        </w:rPr>
      </w:pPr>
    </w:p>
    <w:p w14:paraId="174DCF09" w14:textId="77777777" w:rsidR="00C445D6" w:rsidRPr="006B63BF" w:rsidRDefault="00C445D6" w:rsidP="00C445D6">
      <w:pPr>
        <w:pStyle w:val="Plattetekst"/>
        <w:spacing w:line="216" w:lineRule="exact"/>
        <w:ind w:right="-2"/>
        <w:rPr>
          <w:rFonts w:eastAsiaTheme="minorHAnsi" w:cs="TTE16D6700t00"/>
          <w:i w:val="0"/>
          <w:iCs w:val="0"/>
          <w:sz w:val="18"/>
          <w:szCs w:val="18"/>
          <w:lang w:eastAsia="en-US"/>
        </w:rPr>
      </w:pPr>
      <w:r w:rsidRPr="006B63BF">
        <w:rPr>
          <w:rFonts w:eastAsiaTheme="minorHAnsi" w:cs="TTE16D6700t00"/>
          <w:i w:val="0"/>
          <w:iCs w:val="0"/>
          <w:sz w:val="18"/>
          <w:szCs w:val="18"/>
          <w:lang w:eastAsia="en-US"/>
        </w:rPr>
        <w:t>DEFINITIEF HERSTEL</w:t>
      </w:r>
      <w:r w:rsidR="00BD56BC" w:rsidRPr="006B63BF">
        <w:rPr>
          <w:rFonts w:eastAsiaTheme="minorHAnsi" w:cs="TTE16D6700t00"/>
          <w:i w:val="0"/>
          <w:iCs w:val="0"/>
          <w:sz w:val="18"/>
          <w:szCs w:val="18"/>
          <w:lang w:eastAsia="en-US"/>
        </w:rPr>
        <w:t>:</w:t>
      </w:r>
    </w:p>
    <w:p w14:paraId="1F0C45F7" w14:textId="77777777" w:rsidR="00C445D6" w:rsidRPr="006B63BF" w:rsidRDefault="00C445D6" w:rsidP="007412E5">
      <w:pPr>
        <w:pStyle w:val="Plattetekst"/>
        <w:spacing w:line="216" w:lineRule="exact"/>
        <w:ind w:left="1418" w:right="-2"/>
        <w:rPr>
          <w:rFonts w:eastAsiaTheme="minorHAnsi" w:cs="TTE16D6700t00"/>
          <w:i w:val="0"/>
          <w:iCs w:val="0"/>
          <w:sz w:val="18"/>
          <w:szCs w:val="18"/>
          <w:lang w:eastAsia="en-US"/>
        </w:rPr>
      </w:pPr>
      <w:r w:rsidRPr="006B63BF">
        <w:rPr>
          <w:rFonts w:eastAsiaTheme="minorHAnsi" w:cs="TTE16D6700t00"/>
          <w:i w:val="0"/>
          <w:iCs w:val="0"/>
          <w:sz w:val="18"/>
          <w:szCs w:val="18"/>
          <w:lang w:eastAsia="en-US"/>
        </w:rPr>
        <w:t>Herstel van een storing, niet zijnde een tijdelijk oplossing.</w:t>
      </w:r>
    </w:p>
    <w:p w14:paraId="667CEE10" w14:textId="77777777" w:rsidR="00DE22F3" w:rsidRPr="006B63BF" w:rsidRDefault="00DE22F3" w:rsidP="007412E5">
      <w:pPr>
        <w:pStyle w:val="Plattetekst"/>
        <w:spacing w:line="216" w:lineRule="exact"/>
        <w:ind w:left="1418" w:right="-2"/>
        <w:rPr>
          <w:rFonts w:eastAsiaTheme="minorHAnsi" w:cs="TTE16D6700t00"/>
          <w:i w:val="0"/>
          <w:iCs w:val="0"/>
          <w:sz w:val="18"/>
          <w:szCs w:val="18"/>
          <w:lang w:eastAsia="en-US"/>
        </w:rPr>
      </w:pPr>
    </w:p>
    <w:p w14:paraId="61C5BEB7" w14:textId="77777777" w:rsidR="00E92976" w:rsidRPr="006B63BF" w:rsidRDefault="007412E5" w:rsidP="00570D4A">
      <w:pPr>
        <w:spacing w:before="0" w:beforeAutospacing="0" w:after="0" w:afterAutospacing="0" w:line="276" w:lineRule="auto"/>
        <w:ind w:left="1418" w:hanging="1418"/>
        <w:rPr>
          <w:rFonts w:cs="TTE16D6700t00"/>
          <w:szCs w:val="18"/>
          <w:lang w:val="nl-NL"/>
        </w:rPr>
      </w:pPr>
      <w:r w:rsidRPr="006B63BF">
        <w:rPr>
          <w:rFonts w:cs="TTE16D6700t00"/>
          <w:szCs w:val="18"/>
          <w:lang w:val="nl-NL"/>
        </w:rPr>
        <w:t>ELEMENT:</w:t>
      </w:r>
      <w:r w:rsidRPr="006B63BF">
        <w:rPr>
          <w:rFonts w:cs="TTE16D6700t00"/>
          <w:szCs w:val="18"/>
          <w:lang w:val="nl-NL"/>
        </w:rPr>
        <w:tab/>
      </w:r>
    </w:p>
    <w:p w14:paraId="7B0D84C3" w14:textId="41360D32" w:rsidR="00D01C9E" w:rsidRPr="006B63BF" w:rsidRDefault="007412E5" w:rsidP="00113F2B">
      <w:pPr>
        <w:spacing w:before="0" w:beforeAutospacing="0" w:after="0" w:afterAutospacing="0" w:line="276" w:lineRule="auto"/>
        <w:ind w:left="1418" w:hanging="2"/>
        <w:rPr>
          <w:rFonts w:cs="TTE16D6700t00"/>
          <w:szCs w:val="18"/>
          <w:lang w:val="nl-NL"/>
        </w:rPr>
      </w:pPr>
      <w:r w:rsidRPr="006B63BF">
        <w:rPr>
          <w:rFonts w:cs="TTE16D6700t00"/>
          <w:szCs w:val="18"/>
          <w:lang w:val="nl-NL"/>
        </w:rPr>
        <w:t xml:space="preserve">Onder element wordt verstaan: Een op zichzelf staand of samengesteld geheel van bouw- en/of installatiedelen -dat een functie in het gebouw vervult- met inbegrip van alle daaraan gerelateerde onderdelen. Het een en ander zoals vastgelegd in het handboek </w:t>
      </w:r>
      <w:r w:rsidR="00113F2B" w:rsidRPr="006B63BF">
        <w:rPr>
          <w:i/>
          <w:szCs w:val="18"/>
          <w:lang w:val="nl-NL"/>
        </w:rPr>
        <w:t>R</w:t>
      </w:r>
      <w:r w:rsidR="00113F2B" w:rsidRPr="006B63BF">
        <w:rPr>
          <w:i/>
          <w:iCs/>
          <w:szCs w:val="18"/>
          <w:lang w:val="nl-NL"/>
        </w:rPr>
        <w:t>VB</w:t>
      </w:r>
      <w:r w:rsidR="00113F2B" w:rsidRPr="006B63BF">
        <w:rPr>
          <w:szCs w:val="18"/>
          <w:lang w:val="nl-NL"/>
        </w:rPr>
        <w:t>BOEI-Inspecties</w:t>
      </w:r>
      <w:r w:rsidR="00113F2B" w:rsidRPr="006B63BF">
        <w:rPr>
          <w:rFonts w:cs="TTE16D6700t00"/>
          <w:szCs w:val="18"/>
          <w:lang w:val="nl-NL"/>
        </w:rPr>
        <w:t>.</w:t>
      </w:r>
    </w:p>
    <w:p w14:paraId="50AB288C" w14:textId="77777777" w:rsidR="007412E5" w:rsidRPr="006B63BF" w:rsidRDefault="007412E5" w:rsidP="007412E5">
      <w:pPr>
        <w:pStyle w:val="Plattetekst"/>
        <w:tabs>
          <w:tab w:val="left" w:pos="2268"/>
        </w:tabs>
        <w:spacing w:line="216" w:lineRule="exact"/>
        <w:ind w:left="2160" w:right="1449" w:hanging="2160"/>
        <w:rPr>
          <w:i w:val="0"/>
          <w:sz w:val="18"/>
          <w:szCs w:val="18"/>
        </w:rPr>
      </w:pPr>
      <w:r w:rsidRPr="006B63BF">
        <w:rPr>
          <w:i w:val="0"/>
          <w:sz w:val="18"/>
          <w:szCs w:val="18"/>
        </w:rPr>
        <w:t>GEBRUIKER</w:t>
      </w:r>
      <w:r w:rsidR="00BD56BC" w:rsidRPr="006B63BF">
        <w:rPr>
          <w:i w:val="0"/>
          <w:sz w:val="18"/>
          <w:szCs w:val="18"/>
        </w:rPr>
        <w:t>:</w:t>
      </w:r>
    </w:p>
    <w:p w14:paraId="513F5880" w14:textId="77777777" w:rsidR="007412E5" w:rsidRPr="006B63BF" w:rsidRDefault="007412E5" w:rsidP="007412E5">
      <w:pPr>
        <w:pStyle w:val="Plattetekst"/>
        <w:spacing w:line="216" w:lineRule="exact"/>
        <w:ind w:left="1418" w:right="-2"/>
        <w:rPr>
          <w:i w:val="0"/>
          <w:kern w:val="28"/>
          <w:sz w:val="18"/>
          <w:szCs w:val="18"/>
        </w:rPr>
      </w:pPr>
      <w:r w:rsidRPr="006B63BF">
        <w:rPr>
          <w:rFonts w:eastAsiaTheme="minorHAnsi" w:cs="TTE16D6700t00"/>
          <w:i w:val="0"/>
          <w:iCs w:val="0"/>
          <w:sz w:val="18"/>
          <w:szCs w:val="18"/>
          <w:lang w:eastAsia="en-US"/>
        </w:rPr>
        <w:lastRenderedPageBreak/>
        <w:t xml:space="preserve">De </w:t>
      </w:r>
      <w:r w:rsidRPr="006B63BF">
        <w:rPr>
          <w:i w:val="0"/>
          <w:kern w:val="28"/>
          <w:sz w:val="18"/>
          <w:szCs w:val="18"/>
        </w:rPr>
        <w:t>gebruiker</w:t>
      </w:r>
      <w:r w:rsidR="002F6499" w:rsidRPr="006B63BF">
        <w:rPr>
          <w:i w:val="0"/>
          <w:kern w:val="28"/>
          <w:sz w:val="18"/>
          <w:szCs w:val="18"/>
        </w:rPr>
        <w:t>, huurder van het Object, die het Object gebruikt voor zijn bedrijfsprocessen</w:t>
      </w:r>
      <w:r w:rsidRPr="006B63BF">
        <w:rPr>
          <w:i w:val="0"/>
          <w:kern w:val="28"/>
          <w:sz w:val="18"/>
          <w:szCs w:val="18"/>
        </w:rPr>
        <w:t>.</w:t>
      </w:r>
      <w:r w:rsidR="002F6499" w:rsidRPr="006B63BF">
        <w:rPr>
          <w:i w:val="0"/>
          <w:kern w:val="28"/>
          <w:sz w:val="18"/>
          <w:szCs w:val="18"/>
        </w:rPr>
        <w:t xml:space="preserve"> </w:t>
      </w:r>
    </w:p>
    <w:p w14:paraId="063317F2" w14:textId="77777777" w:rsidR="007412E5" w:rsidRPr="006B63BF" w:rsidRDefault="007412E5" w:rsidP="007412E5">
      <w:pPr>
        <w:pStyle w:val="Plattetekst"/>
        <w:spacing w:line="216" w:lineRule="exact"/>
        <w:ind w:left="1418" w:right="-2"/>
        <w:rPr>
          <w:i w:val="0"/>
          <w:sz w:val="18"/>
          <w:szCs w:val="18"/>
        </w:rPr>
      </w:pPr>
    </w:p>
    <w:p w14:paraId="712A5289" w14:textId="77777777" w:rsidR="00113F2B" w:rsidRPr="006B63BF" w:rsidRDefault="00113F2B" w:rsidP="00113F2B">
      <w:pPr>
        <w:pStyle w:val="Plattetekst"/>
        <w:tabs>
          <w:tab w:val="left" w:pos="2268"/>
        </w:tabs>
        <w:spacing w:line="216" w:lineRule="exact"/>
        <w:ind w:left="2160" w:right="1449" w:hanging="2160"/>
        <w:rPr>
          <w:i w:val="0"/>
          <w:sz w:val="18"/>
          <w:szCs w:val="18"/>
        </w:rPr>
      </w:pPr>
      <w:r w:rsidRPr="006B63BF">
        <w:rPr>
          <w:i w:val="0"/>
          <w:sz w:val="18"/>
          <w:szCs w:val="18"/>
        </w:rPr>
        <w:t>GEDELEGEERD OPDRACHTGEVER</w:t>
      </w:r>
    </w:p>
    <w:p w14:paraId="7FAD57BD" w14:textId="77777777" w:rsidR="00113F2B" w:rsidRPr="006B63BF" w:rsidRDefault="00113F2B" w:rsidP="00113F2B">
      <w:pPr>
        <w:pStyle w:val="Plattetekst"/>
        <w:spacing w:line="216" w:lineRule="exact"/>
        <w:ind w:left="1418" w:right="1449" w:hanging="33"/>
        <w:rPr>
          <w:rFonts w:eastAsiaTheme="minorHAnsi" w:cs="TTE16D6700t00"/>
          <w:i w:val="0"/>
          <w:iCs w:val="0"/>
          <w:sz w:val="18"/>
          <w:szCs w:val="18"/>
          <w:lang w:eastAsia="en-US"/>
        </w:rPr>
      </w:pPr>
      <w:r w:rsidRPr="006B63BF">
        <w:rPr>
          <w:rFonts w:eastAsiaTheme="minorHAnsi" w:cs="TTE16D6700t00"/>
          <w:i w:val="0"/>
          <w:iCs w:val="0"/>
          <w:sz w:val="18"/>
          <w:szCs w:val="18"/>
          <w:lang w:eastAsia="en-US"/>
        </w:rPr>
        <w:tab/>
        <w:t>Persoon die namens de Opdrachtgever optreedt en gerechtigd is op te treden in alle zaken die voortkomen uit het contract.</w:t>
      </w:r>
    </w:p>
    <w:p w14:paraId="380BE52C" w14:textId="77777777" w:rsidR="00113F2B" w:rsidRPr="006B63BF" w:rsidRDefault="00113F2B" w:rsidP="00381D28">
      <w:pPr>
        <w:pStyle w:val="Plattetekst"/>
        <w:spacing w:line="216" w:lineRule="exact"/>
        <w:ind w:right="-2"/>
        <w:rPr>
          <w:i w:val="0"/>
          <w:sz w:val="18"/>
          <w:szCs w:val="18"/>
        </w:rPr>
      </w:pPr>
    </w:p>
    <w:p w14:paraId="3B639809" w14:textId="77777777" w:rsidR="00381D28" w:rsidRPr="006B63BF" w:rsidRDefault="00381D28" w:rsidP="00381D28">
      <w:pPr>
        <w:pStyle w:val="Plattetekst"/>
        <w:spacing w:line="216" w:lineRule="exact"/>
        <w:ind w:right="-2"/>
        <w:rPr>
          <w:i w:val="0"/>
          <w:sz w:val="18"/>
          <w:szCs w:val="18"/>
        </w:rPr>
      </w:pPr>
      <w:r w:rsidRPr="006B63BF">
        <w:rPr>
          <w:i w:val="0"/>
          <w:sz w:val="18"/>
          <w:szCs w:val="18"/>
        </w:rPr>
        <w:t>GEVOLMACHTIGDE</w:t>
      </w:r>
      <w:r w:rsidR="007C03D9" w:rsidRPr="006B63BF">
        <w:rPr>
          <w:i w:val="0"/>
          <w:sz w:val="18"/>
          <w:szCs w:val="18"/>
        </w:rPr>
        <w:t xml:space="preserve"> VAN DE AANNEMER</w:t>
      </w:r>
      <w:r w:rsidRPr="006B63BF">
        <w:rPr>
          <w:i w:val="0"/>
          <w:sz w:val="18"/>
          <w:szCs w:val="18"/>
        </w:rPr>
        <w:t>:</w:t>
      </w:r>
    </w:p>
    <w:p w14:paraId="76CC5CF2" w14:textId="77777777" w:rsidR="00113F2B" w:rsidRPr="006B63BF" w:rsidRDefault="00113F2B" w:rsidP="00113F2B">
      <w:pPr>
        <w:pStyle w:val="Plattetekst"/>
        <w:spacing w:line="216" w:lineRule="exact"/>
        <w:ind w:left="1416" w:right="-2" w:firstLine="4"/>
        <w:rPr>
          <w:rFonts w:eastAsiaTheme="minorHAnsi" w:cs="TTE16D6700t00"/>
          <w:i w:val="0"/>
          <w:iCs w:val="0"/>
          <w:sz w:val="18"/>
          <w:szCs w:val="18"/>
          <w:lang w:eastAsia="en-US"/>
        </w:rPr>
      </w:pPr>
      <w:r w:rsidRPr="006B63BF">
        <w:rPr>
          <w:rFonts w:eastAsiaTheme="minorHAnsi" w:cs="TTE16D6700t00"/>
          <w:i w:val="0"/>
          <w:iCs w:val="0"/>
          <w:sz w:val="18"/>
          <w:szCs w:val="18"/>
          <w:lang w:eastAsia="en-US"/>
        </w:rPr>
        <w:t>De persoon van de aannemer die conform paragraaf 4 van de UAV 2012 gevolmachtigd is.</w:t>
      </w:r>
    </w:p>
    <w:p w14:paraId="1350249A" w14:textId="77777777" w:rsidR="00570D4A" w:rsidRPr="006B63BF" w:rsidRDefault="00570D4A" w:rsidP="00DE22F3">
      <w:pPr>
        <w:pStyle w:val="Plattetekst"/>
        <w:spacing w:line="216" w:lineRule="exact"/>
        <w:ind w:left="1418" w:right="-2"/>
        <w:rPr>
          <w:rFonts w:eastAsiaTheme="minorHAnsi" w:cs="TTE16D6700t00"/>
          <w:i w:val="0"/>
          <w:iCs w:val="0"/>
          <w:sz w:val="18"/>
          <w:szCs w:val="18"/>
          <w:lang w:eastAsia="en-US"/>
        </w:rPr>
      </w:pPr>
    </w:p>
    <w:p w14:paraId="7AAB384E" w14:textId="77777777" w:rsidR="009F7286" w:rsidRPr="006B63BF" w:rsidRDefault="009F7286" w:rsidP="007412E5">
      <w:pPr>
        <w:pStyle w:val="Plattetekst"/>
        <w:spacing w:line="216" w:lineRule="exact"/>
        <w:ind w:right="-2"/>
        <w:rPr>
          <w:rFonts w:eastAsiaTheme="minorHAnsi" w:cs="TTE16D6700t00"/>
          <w:i w:val="0"/>
          <w:iCs w:val="0"/>
          <w:sz w:val="18"/>
          <w:szCs w:val="18"/>
          <w:lang w:eastAsia="en-US"/>
        </w:rPr>
      </w:pPr>
      <w:r w:rsidRPr="006B63BF">
        <w:rPr>
          <w:rFonts w:eastAsiaTheme="minorHAnsi" w:cs="TTE16D6700t00"/>
          <w:i w:val="0"/>
          <w:iCs w:val="0"/>
          <w:sz w:val="18"/>
          <w:szCs w:val="18"/>
          <w:lang w:eastAsia="en-US"/>
        </w:rPr>
        <w:t>KWALITEITSVERKLARING:</w:t>
      </w:r>
    </w:p>
    <w:p w14:paraId="159BF2F6" w14:textId="77777777" w:rsidR="009F7286" w:rsidRPr="006B63BF" w:rsidRDefault="009F7286" w:rsidP="009F7286">
      <w:pPr>
        <w:pStyle w:val="Plattetekst"/>
        <w:spacing w:line="216" w:lineRule="exact"/>
        <w:ind w:left="1418" w:right="-2"/>
        <w:rPr>
          <w:rFonts w:eastAsiaTheme="minorHAnsi" w:cs="TTE16D6700t00"/>
          <w:i w:val="0"/>
          <w:iCs w:val="0"/>
          <w:sz w:val="18"/>
          <w:szCs w:val="18"/>
          <w:lang w:eastAsia="en-US"/>
        </w:rPr>
      </w:pPr>
      <w:r w:rsidRPr="006B63BF">
        <w:rPr>
          <w:rFonts w:eastAsiaTheme="minorHAnsi" w:cs="TTE16D6700t00"/>
          <w:i w:val="0"/>
          <w:iCs w:val="0"/>
          <w:sz w:val="18"/>
          <w:szCs w:val="18"/>
          <w:lang w:eastAsia="en-US"/>
        </w:rPr>
        <w:t>Schriftelijk bewijs, voorzien van merkteken</w:t>
      </w:r>
      <w:r w:rsidR="00432D43" w:rsidRPr="006B63BF">
        <w:rPr>
          <w:rFonts w:eastAsiaTheme="minorHAnsi" w:cs="TTE16D6700t00"/>
          <w:i w:val="0"/>
          <w:iCs w:val="0"/>
          <w:sz w:val="18"/>
          <w:szCs w:val="18"/>
          <w:lang w:eastAsia="en-US"/>
        </w:rPr>
        <w:t xml:space="preserve"> van de fabrikant/leverancier</w:t>
      </w:r>
      <w:r w:rsidRPr="006B63BF">
        <w:rPr>
          <w:rFonts w:eastAsiaTheme="minorHAnsi" w:cs="TTE16D6700t00"/>
          <w:i w:val="0"/>
          <w:iCs w:val="0"/>
          <w:sz w:val="18"/>
          <w:szCs w:val="18"/>
          <w:lang w:eastAsia="en-US"/>
        </w:rPr>
        <w:t>, afgegeven door een geaccrediteerd instituut.</w:t>
      </w:r>
    </w:p>
    <w:p w14:paraId="16E6F64D" w14:textId="77777777" w:rsidR="00081D72" w:rsidRPr="006B63BF" w:rsidRDefault="00081D72" w:rsidP="00DE22F3">
      <w:pPr>
        <w:spacing w:before="0" w:beforeAutospacing="0" w:after="0" w:afterAutospacing="0"/>
        <w:ind w:left="1418" w:hanging="2"/>
        <w:rPr>
          <w:szCs w:val="18"/>
          <w:lang w:val="nl-NL"/>
        </w:rPr>
      </w:pPr>
    </w:p>
    <w:p w14:paraId="3583A963" w14:textId="77777777" w:rsidR="007412E5" w:rsidRPr="006B63BF" w:rsidRDefault="009F7286"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LOGBOEK</w:t>
      </w:r>
      <w:r w:rsidR="00BD56BC" w:rsidRPr="006B63BF">
        <w:rPr>
          <w:rFonts w:cs="TTE16D6700t00"/>
          <w:szCs w:val="18"/>
          <w:lang w:val="nl-NL"/>
        </w:rPr>
        <w:t>:</w:t>
      </w:r>
    </w:p>
    <w:p w14:paraId="17060466" w14:textId="77777777" w:rsidR="009F7286" w:rsidRPr="006B63BF" w:rsidRDefault="009F7286" w:rsidP="009F7286">
      <w:pPr>
        <w:autoSpaceDE w:val="0"/>
        <w:autoSpaceDN w:val="0"/>
        <w:adjustRightInd w:val="0"/>
        <w:spacing w:before="0" w:beforeAutospacing="0" w:after="0" w:afterAutospacing="0"/>
        <w:ind w:left="1410"/>
        <w:rPr>
          <w:rFonts w:cs="Verdana"/>
          <w:szCs w:val="18"/>
          <w:lang w:val="nl-NL"/>
        </w:rPr>
      </w:pPr>
      <w:r w:rsidRPr="006B63BF">
        <w:rPr>
          <w:rFonts w:cs="Verdana"/>
          <w:szCs w:val="18"/>
          <w:lang w:val="nl-NL"/>
        </w:rPr>
        <w:t>Een boek waarin alle handelingen en gebeurtenissen worden geregistreerd, zodat gebeurtenissen (achteraf) gereconstrueerd kunnen worden en beschikbaar zijn voor de contract partijen en het bevoegd gezag.</w:t>
      </w:r>
    </w:p>
    <w:p w14:paraId="5CE370D4" w14:textId="77777777" w:rsidR="009F7286" w:rsidRPr="006B63BF" w:rsidRDefault="009F7286" w:rsidP="009F7286">
      <w:pPr>
        <w:autoSpaceDE w:val="0"/>
        <w:autoSpaceDN w:val="0"/>
        <w:adjustRightInd w:val="0"/>
        <w:spacing w:before="0" w:beforeAutospacing="0" w:after="0" w:afterAutospacing="0"/>
        <w:ind w:left="1410"/>
        <w:rPr>
          <w:rFonts w:cs="TTE16D6700t00"/>
          <w:szCs w:val="18"/>
          <w:lang w:val="nl-NL"/>
        </w:rPr>
      </w:pPr>
    </w:p>
    <w:p w14:paraId="1C6C6290" w14:textId="77777777" w:rsidR="007412E5" w:rsidRPr="006B63BF" w:rsidRDefault="007412E5"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MONTEUR:</w:t>
      </w:r>
    </w:p>
    <w:p w14:paraId="050DF739" w14:textId="77777777" w:rsidR="007412E5" w:rsidRPr="006B63BF" w:rsidRDefault="00F50A79" w:rsidP="00F50A79">
      <w:pPr>
        <w:tabs>
          <w:tab w:val="left" w:pos="1418"/>
        </w:tabs>
        <w:autoSpaceDE w:val="0"/>
        <w:autoSpaceDN w:val="0"/>
        <w:adjustRightInd w:val="0"/>
        <w:spacing w:before="0" w:beforeAutospacing="0" w:after="0" w:afterAutospacing="0"/>
        <w:ind w:left="1418"/>
        <w:rPr>
          <w:szCs w:val="18"/>
          <w:lang w:val="nl-NL"/>
        </w:rPr>
      </w:pPr>
      <w:r w:rsidRPr="006B63BF">
        <w:rPr>
          <w:szCs w:val="18"/>
          <w:lang w:val="nl-NL"/>
        </w:rPr>
        <w:t xml:space="preserve">Alle in het kader van dit contract door de Aannemer of diens onderaannemer op locatie in te zetten personeel die niet geschaard kunnen worden onder monteur specialistisch of monteur zeer specialistisch. </w:t>
      </w:r>
      <w:r w:rsidRPr="006B63BF">
        <w:rPr>
          <w:rFonts w:cs="TTE16D6700t00"/>
          <w:szCs w:val="18"/>
          <w:lang w:val="nl-NL"/>
        </w:rPr>
        <w:t xml:space="preserve">Een vakbekwaam en </w:t>
      </w:r>
      <w:r w:rsidRPr="006B63BF">
        <w:rPr>
          <w:szCs w:val="18"/>
          <w:lang w:val="nl-NL"/>
        </w:rPr>
        <w:t xml:space="preserve">technisch onderlegd </w:t>
      </w:r>
      <w:r w:rsidRPr="006B63BF">
        <w:rPr>
          <w:rFonts w:cs="TTE16D6700t00"/>
          <w:szCs w:val="18"/>
          <w:lang w:val="nl-NL"/>
        </w:rPr>
        <w:t xml:space="preserve">persoon die minimaal in het bezit is van vereiste opleidingen en/of certificaten die noodzakelijk zijn voor alle de door hem/haar uit te voeren werkzaamheden </w:t>
      </w:r>
      <w:r w:rsidRPr="006B63BF">
        <w:rPr>
          <w:szCs w:val="18"/>
          <w:lang w:val="nl-NL"/>
        </w:rPr>
        <w:t>aan de technische installaties.</w:t>
      </w:r>
    </w:p>
    <w:p w14:paraId="03D1EF12" w14:textId="77777777" w:rsidR="00F50A79" w:rsidRPr="006B63BF" w:rsidRDefault="00F50A79" w:rsidP="00F50A79">
      <w:pPr>
        <w:tabs>
          <w:tab w:val="left" w:pos="1418"/>
        </w:tabs>
        <w:autoSpaceDE w:val="0"/>
        <w:autoSpaceDN w:val="0"/>
        <w:adjustRightInd w:val="0"/>
        <w:spacing w:before="0" w:beforeAutospacing="0" w:after="0" w:afterAutospacing="0"/>
        <w:ind w:left="1418"/>
        <w:rPr>
          <w:rFonts w:cs="TTE16D6700t00"/>
          <w:szCs w:val="18"/>
          <w:lang w:val="nl-NL"/>
        </w:rPr>
      </w:pPr>
    </w:p>
    <w:p w14:paraId="27CD4335" w14:textId="77777777" w:rsidR="00B50A07" w:rsidRPr="006B63BF" w:rsidRDefault="00B50A07"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MONTEUR (SPECIALISTISCH)</w:t>
      </w:r>
      <w:r w:rsidR="00BD56BC" w:rsidRPr="006B63BF">
        <w:rPr>
          <w:rFonts w:cs="TTE16D6700t00"/>
          <w:szCs w:val="18"/>
          <w:lang w:val="nl-NL"/>
        </w:rPr>
        <w:t>:</w:t>
      </w:r>
    </w:p>
    <w:p w14:paraId="08980E8A" w14:textId="77777777" w:rsidR="00B50A07" w:rsidRPr="006B63BF" w:rsidRDefault="00B50A07"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ab/>
        <w:t>Onder monteur (specialistisch) wordt verstaan:</w:t>
      </w:r>
    </w:p>
    <w:p w14:paraId="4C728625" w14:textId="77777777" w:rsidR="00F50A79" w:rsidRPr="006B63BF" w:rsidRDefault="00F50A79" w:rsidP="00F50A79">
      <w:pPr>
        <w:tabs>
          <w:tab w:val="left" w:pos="1418"/>
        </w:tabs>
        <w:autoSpaceDE w:val="0"/>
        <w:autoSpaceDN w:val="0"/>
        <w:adjustRightInd w:val="0"/>
        <w:spacing w:before="0" w:beforeAutospacing="0" w:after="0" w:afterAutospacing="0"/>
        <w:ind w:left="1418"/>
        <w:rPr>
          <w:szCs w:val="18"/>
          <w:lang w:val="nl-NL"/>
        </w:rPr>
      </w:pPr>
      <w:r w:rsidRPr="006B63BF">
        <w:rPr>
          <w:szCs w:val="18"/>
          <w:lang w:val="nl-NL"/>
        </w:rPr>
        <w:t>Een deskundig en technisch persoon die minimaal in het bezit is van een specialistische vakopleiding en certificaten welke benodigd zijn voor de uit te voeren werkzaamheden aan onderstaande specifieke installaties. Deze persoon dient ook voldoende kennis en relevante ervaring te hebben op dit gebied.</w:t>
      </w:r>
    </w:p>
    <w:p w14:paraId="789F2E47" w14:textId="77777777" w:rsidR="00D70BF6" w:rsidRPr="006B63BF" w:rsidRDefault="00D70BF6" w:rsidP="00D70BF6">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xml:space="preserve">- 865281 </w:t>
      </w:r>
      <w:proofErr w:type="spellStart"/>
      <w:r w:rsidRPr="006B63BF">
        <w:rPr>
          <w:rFonts w:cs="TTE16D6700t00"/>
          <w:szCs w:val="18"/>
          <w:lang w:val="nl-NL"/>
        </w:rPr>
        <w:t>Guard-wire</w:t>
      </w:r>
      <w:proofErr w:type="spellEnd"/>
      <w:r w:rsidRPr="006B63BF">
        <w:rPr>
          <w:rFonts w:cs="TTE16D6700t00"/>
          <w:szCs w:val="18"/>
          <w:lang w:val="nl-NL"/>
        </w:rPr>
        <w:t xml:space="preserve"> systeem;</w:t>
      </w:r>
    </w:p>
    <w:p w14:paraId="0DBF4FA9" w14:textId="77777777" w:rsidR="00D70BF6" w:rsidRPr="006B63BF" w:rsidRDefault="00D70BF6" w:rsidP="00D70BF6">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- 86528</w:t>
      </w:r>
      <w:r w:rsidR="00C805E4" w:rsidRPr="006B63BF">
        <w:rPr>
          <w:rFonts w:cs="TTE16D6700t00"/>
          <w:szCs w:val="18"/>
          <w:lang w:val="nl-NL"/>
        </w:rPr>
        <w:t>2</w:t>
      </w:r>
      <w:r w:rsidRPr="006B63BF">
        <w:rPr>
          <w:rFonts w:cs="TTE16D6700t00"/>
          <w:szCs w:val="18"/>
          <w:lang w:val="nl-NL"/>
        </w:rPr>
        <w:t xml:space="preserve"> </w:t>
      </w:r>
      <w:proofErr w:type="spellStart"/>
      <w:r w:rsidR="00C805E4" w:rsidRPr="006B63BF">
        <w:rPr>
          <w:rFonts w:cs="TTE16D6700t00"/>
          <w:szCs w:val="18"/>
          <w:lang w:val="nl-NL"/>
        </w:rPr>
        <w:t>Taut</w:t>
      </w:r>
      <w:r w:rsidRPr="006B63BF">
        <w:rPr>
          <w:rFonts w:cs="TTE16D6700t00"/>
          <w:szCs w:val="18"/>
          <w:lang w:val="nl-NL"/>
        </w:rPr>
        <w:t>-wire</w:t>
      </w:r>
      <w:proofErr w:type="spellEnd"/>
      <w:r w:rsidRPr="006B63BF">
        <w:rPr>
          <w:rFonts w:cs="TTE16D6700t00"/>
          <w:szCs w:val="18"/>
          <w:lang w:val="nl-NL"/>
        </w:rPr>
        <w:t xml:space="preserve"> systeem;</w:t>
      </w:r>
    </w:p>
    <w:p w14:paraId="14D2440D" w14:textId="77777777" w:rsidR="00D70BF6" w:rsidRPr="006B63BF" w:rsidRDefault="00C805E4" w:rsidP="002566FA">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- 890320 Hekwerken (</w:t>
      </w:r>
      <w:proofErr w:type="spellStart"/>
      <w:r w:rsidRPr="006B63BF">
        <w:rPr>
          <w:rFonts w:cs="TTE16D6700t00"/>
          <w:szCs w:val="18"/>
          <w:lang w:val="nl-NL"/>
        </w:rPr>
        <w:t>icm</w:t>
      </w:r>
      <w:proofErr w:type="spellEnd"/>
      <w:r w:rsidRPr="006B63BF">
        <w:rPr>
          <w:rFonts w:cs="TTE16D6700t00"/>
          <w:szCs w:val="18"/>
          <w:lang w:val="nl-NL"/>
        </w:rPr>
        <w:t xml:space="preserve"> </w:t>
      </w:r>
      <w:proofErr w:type="spellStart"/>
      <w:r w:rsidRPr="006B63BF">
        <w:rPr>
          <w:rFonts w:cs="TTE16D6700t00"/>
          <w:szCs w:val="18"/>
          <w:lang w:val="nl-NL"/>
        </w:rPr>
        <w:t>guard-wire</w:t>
      </w:r>
      <w:proofErr w:type="spellEnd"/>
      <w:r w:rsidRPr="006B63BF">
        <w:rPr>
          <w:rFonts w:cs="TTE16D6700t00"/>
          <w:szCs w:val="18"/>
          <w:lang w:val="nl-NL"/>
        </w:rPr>
        <w:t>);</w:t>
      </w:r>
    </w:p>
    <w:p w14:paraId="6EBA9829" w14:textId="7D21A34D" w:rsidR="00C805E4" w:rsidRPr="006B63BF" w:rsidRDefault="00C805E4" w:rsidP="002566FA">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- 890347 Vouw/speed/schuif/rol/overhead;</w:t>
      </w:r>
    </w:p>
    <w:p w14:paraId="076C505D" w14:textId="77777777" w:rsidR="00C805E4" w:rsidRPr="006B63BF" w:rsidRDefault="00C805E4" w:rsidP="002566FA">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- 890653 Terreinbeveiliging CCTV;</w:t>
      </w:r>
    </w:p>
    <w:p w14:paraId="6153AFD0" w14:textId="77777777" w:rsidR="00C805E4" w:rsidRPr="006B63BF" w:rsidRDefault="00C805E4" w:rsidP="002566FA">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- 890654 Centraal meldpaneel;</w:t>
      </w:r>
    </w:p>
    <w:p w14:paraId="628CA8F5" w14:textId="77777777" w:rsidR="00C805E4" w:rsidRPr="006B63BF" w:rsidRDefault="00C805E4" w:rsidP="002566FA">
      <w:pPr>
        <w:tabs>
          <w:tab w:val="left" w:pos="1418"/>
        </w:tabs>
        <w:autoSpaceDE w:val="0"/>
        <w:autoSpaceDN w:val="0"/>
        <w:adjustRightInd w:val="0"/>
        <w:spacing w:before="0" w:beforeAutospacing="0" w:after="0" w:afterAutospacing="0"/>
        <w:ind w:left="1416"/>
        <w:rPr>
          <w:rFonts w:cs="TTE16D6700t00"/>
          <w:szCs w:val="18"/>
          <w:lang w:val="nl-NL"/>
        </w:rPr>
      </w:pPr>
      <w:r w:rsidRPr="006B63BF">
        <w:rPr>
          <w:rFonts w:cs="TTE16D6700t00"/>
          <w:szCs w:val="18"/>
          <w:lang w:val="nl-NL"/>
        </w:rPr>
        <w:t>- 890655 Detectoren.</w:t>
      </w:r>
    </w:p>
    <w:p w14:paraId="493ABC82" w14:textId="77777777" w:rsidR="00F50A79" w:rsidRPr="006B63BF" w:rsidRDefault="00F50A79" w:rsidP="002566FA">
      <w:pPr>
        <w:tabs>
          <w:tab w:val="left" w:pos="1418"/>
        </w:tabs>
        <w:autoSpaceDE w:val="0"/>
        <w:autoSpaceDN w:val="0"/>
        <w:adjustRightInd w:val="0"/>
        <w:spacing w:before="0" w:beforeAutospacing="0" w:after="0" w:afterAutospacing="0"/>
        <w:ind w:left="1416"/>
        <w:rPr>
          <w:rFonts w:cs="TTE16D6700t00"/>
          <w:szCs w:val="18"/>
          <w:lang w:val="nl-NL"/>
        </w:rPr>
      </w:pPr>
    </w:p>
    <w:p w14:paraId="6D5EAA94" w14:textId="77777777" w:rsidR="00F50A79" w:rsidRPr="006B63BF" w:rsidRDefault="00F50A79" w:rsidP="00F50A79">
      <w:pPr>
        <w:tabs>
          <w:tab w:val="left" w:pos="1418"/>
        </w:tabs>
        <w:autoSpaceDE w:val="0"/>
        <w:autoSpaceDN w:val="0"/>
        <w:adjustRightInd w:val="0"/>
        <w:spacing w:before="0" w:beforeAutospacing="0" w:after="0" w:afterAutospacing="0"/>
        <w:rPr>
          <w:rFonts w:cs="TTE16D6700t00"/>
          <w:szCs w:val="18"/>
          <w:lang w:val="nl-NL"/>
        </w:rPr>
      </w:pPr>
      <w:r w:rsidRPr="003C3B7E">
        <w:rPr>
          <w:rFonts w:cs="TTE16D6700t00"/>
          <w:szCs w:val="18"/>
          <w:lang w:val="nl-NL"/>
        </w:rPr>
        <w:t>MONTEUR ZEER SPECIALISTISCH:</w:t>
      </w:r>
    </w:p>
    <w:p w14:paraId="22AA0CCB" w14:textId="6FA88620" w:rsidR="0004696B" w:rsidRPr="003C3B7E" w:rsidRDefault="0004696B" w:rsidP="0004696B">
      <w:pPr>
        <w:tabs>
          <w:tab w:val="left" w:pos="1418"/>
        </w:tabs>
        <w:autoSpaceDE w:val="0"/>
        <w:autoSpaceDN w:val="0"/>
        <w:adjustRightInd w:val="0"/>
        <w:spacing w:before="0" w:beforeAutospacing="0" w:after="0" w:afterAutospacing="0"/>
        <w:rPr>
          <w:rFonts w:cs="TTE16D6700t00"/>
          <w:szCs w:val="18"/>
          <w:lang w:val="nl-NL"/>
        </w:rPr>
      </w:pPr>
      <w:r>
        <w:rPr>
          <w:rFonts w:cs="TTE16D6700t00"/>
          <w:color w:val="FF0000"/>
          <w:szCs w:val="18"/>
          <w:lang w:val="nl-NL"/>
        </w:rPr>
        <w:tab/>
      </w:r>
      <w:r w:rsidRPr="003C3B7E">
        <w:rPr>
          <w:rFonts w:cs="TTE16D6700t00"/>
          <w:szCs w:val="18"/>
          <w:lang w:val="nl-NL"/>
        </w:rPr>
        <w:t>Onder monteur (zeer specialistisch) wordt verstaan:</w:t>
      </w:r>
    </w:p>
    <w:p w14:paraId="586FE7EE" w14:textId="62318BBB" w:rsidR="0004696B" w:rsidRPr="003C3B7E" w:rsidRDefault="0004696B" w:rsidP="0004696B">
      <w:pPr>
        <w:tabs>
          <w:tab w:val="left" w:pos="1418"/>
        </w:tabs>
        <w:autoSpaceDE w:val="0"/>
        <w:autoSpaceDN w:val="0"/>
        <w:adjustRightInd w:val="0"/>
        <w:spacing w:before="0" w:beforeAutospacing="0" w:after="0" w:afterAutospacing="0"/>
        <w:ind w:left="1416"/>
        <w:rPr>
          <w:iCs/>
          <w:szCs w:val="18"/>
          <w:lang w:val="nl-NL"/>
        </w:rPr>
      </w:pPr>
      <w:r w:rsidRPr="003C3B7E">
        <w:rPr>
          <w:iCs/>
          <w:szCs w:val="18"/>
          <w:lang w:val="nl-NL"/>
        </w:rPr>
        <w:t>Een deskundige</w:t>
      </w:r>
      <w:r w:rsidRPr="003C3B7E">
        <w:rPr>
          <w:szCs w:val="18"/>
          <w:lang w:val="nl-NL"/>
        </w:rPr>
        <w:t xml:space="preserve"> en technisch onderlegd</w:t>
      </w:r>
      <w:r w:rsidRPr="003C3B7E">
        <w:rPr>
          <w:iCs/>
          <w:szCs w:val="18"/>
          <w:lang w:val="nl-NL"/>
        </w:rPr>
        <w:t xml:space="preserve"> persoon van een specifieke leverancier of fabrikant die aantoonbaar noodzakelijk moet worden ingezet en die minimaal in het bezit is van een specialistische vakopleiding en certificaten</w:t>
      </w:r>
      <w:r w:rsidRPr="003C3B7E">
        <w:rPr>
          <w:bCs/>
          <w:szCs w:val="18"/>
          <w:lang w:val="nl-NL"/>
        </w:rPr>
        <w:t xml:space="preserve"> met kennis of ervaring van een specialist</w:t>
      </w:r>
      <w:r w:rsidRPr="003C3B7E">
        <w:rPr>
          <w:iCs/>
          <w:szCs w:val="18"/>
          <w:lang w:val="nl-NL"/>
        </w:rPr>
        <w:t xml:space="preserve"> en die volledige toegang heeft tot de specialistische systemen en gem</w:t>
      </w:r>
      <w:r w:rsidR="000E3FC2" w:rsidRPr="003C3B7E">
        <w:rPr>
          <w:iCs/>
          <w:szCs w:val="18"/>
          <w:lang w:val="nl-NL"/>
        </w:rPr>
        <w:t xml:space="preserve">achtigd is om </w:t>
      </w:r>
      <w:r w:rsidRPr="003C3B7E">
        <w:rPr>
          <w:iCs/>
          <w:szCs w:val="18"/>
          <w:lang w:val="nl-NL"/>
        </w:rPr>
        <w:t xml:space="preserve">programmatuur van deze systemen te </w:t>
      </w:r>
      <w:r w:rsidR="000E3FC2" w:rsidRPr="003C3B7E">
        <w:rPr>
          <w:iCs/>
          <w:szCs w:val="18"/>
          <w:lang w:val="nl-NL"/>
        </w:rPr>
        <w:t xml:space="preserve">wijzigen (aanpassen van de software) die noodzakelijk is voor </w:t>
      </w:r>
      <w:r w:rsidRPr="003C3B7E">
        <w:rPr>
          <w:iCs/>
          <w:szCs w:val="18"/>
          <w:lang w:val="nl-NL"/>
        </w:rPr>
        <w:t>uit te voeren werkzaamheden.</w:t>
      </w:r>
    </w:p>
    <w:p w14:paraId="1DBFF7C9" w14:textId="0BF90574" w:rsidR="0004696B" w:rsidRPr="003C3B7E" w:rsidRDefault="0004696B" w:rsidP="0004696B">
      <w:pPr>
        <w:tabs>
          <w:tab w:val="left" w:pos="1418"/>
        </w:tabs>
        <w:autoSpaceDE w:val="0"/>
        <w:autoSpaceDN w:val="0"/>
        <w:adjustRightInd w:val="0"/>
        <w:spacing w:before="0" w:beforeAutospacing="0" w:after="0" w:afterAutospacing="0"/>
        <w:ind w:left="1416"/>
        <w:rPr>
          <w:rFonts w:cs="TTE16D6700t00"/>
          <w:szCs w:val="18"/>
          <w:lang w:val="nl-NL"/>
        </w:rPr>
      </w:pPr>
      <w:r w:rsidRPr="003C3B7E">
        <w:rPr>
          <w:rFonts w:cs="TTE16D6700t00"/>
          <w:szCs w:val="18"/>
          <w:lang w:val="nl-NL"/>
        </w:rPr>
        <w:t>Indien de inzet van een specifieke leverancier of fabrikant niet aantoonbaar noodzakelijk is worden deze werkzaamheden gezien als MONTEUR (specialistisch).</w:t>
      </w:r>
    </w:p>
    <w:p w14:paraId="47A81869" w14:textId="77777777" w:rsidR="00F50A79" w:rsidRPr="006B63BF" w:rsidRDefault="00F50A79" w:rsidP="002566FA">
      <w:pPr>
        <w:tabs>
          <w:tab w:val="left" w:pos="1418"/>
        </w:tabs>
        <w:autoSpaceDE w:val="0"/>
        <w:autoSpaceDN w:val="0"/>
        <w:adjustRightInd w:val="0"/>
        <w:spacing w:before="0" w:beforeAutospacing="0" w:after="0" w:afterAutospacing="0"/>
        <w:ind w:left="1416"/>
        <w:rPr>
          <w:rFonts w:cs="TTE16D6700t00"/>
          <w:szCs w:val="18"/>
          <w:lang w:val="nl-NL"/>
        </w:rPr>
      </w:pPr>
      <w:bookmarkStart w:id="0" w:name="_GoBack"/>
      <w:bookmarkEnd w:id="0"/>
    </w:p>
    <w:p w14:paraId="54D50F10" w14:textId="77777777" w:rsidR="007412E5" w:rsidRPr="006B63BF" w:rsidRDefault="007412E5" w:rsidP="007412E5">
      <w:pPr>
        <w:spacing w:before="0" w:beforeAutospacing="0" w:after="0" w:afterAutospacing="0"/>
        <w:ind w:left="1418" w:hanging="1418"/>
        <w:rPr>
          <w:rFonts w:eastAsiaTheme="minorEastAsia" w:cs="Arial"/>
          <w:kern w:val="32"/>
          <w:szCs w:val="18"/>
          <w:lang w:val="nl-NL" w:eastAsia="nl-NL"/>
        </w:rPr>
      </w:pPr>
      <w:r w:rsidRPr="006B63BF">
        <w:rPr>
          <w:rFonts w:eastAsiaTheme="minorEastAsia" w:cs="Arial"/>
          <w:kern w:val="32"/>
          <w:szCs w:val="18"/>
          <w:lang w:val="nl-NL" w:eastAsia="nl-NL"/>
        </w:rPr>
        <w:t>OBJECT</w:t>
      </w:r>
      <w:r w:rsidR="00BD56BC" w:rsidRPr="006B63BF">
        <w:rPr>
          <w:rFonts w:eastAsiaTheme="minorEastAsia" w:cs="Arial"/>
          <w:kern w:val="32"/>
          <w:szCs w:val="18"/>
          <w:lang w:val="nl-NL" w:eastAsia="nl-NL"/>
        </w:rPr>
        <w:t>:</w:t>
      </w:r>
    </w:p>
    <w:p w14:paraId="0CAFBE0B" w14:textId="77777777" w:rsidR="007412E5" w:rsidRPr="006B63BF" w:rsidRDefault="007412E5" w:rsidP="007412E5">
      <w:pPr>
        <w:spacing w:before="0" w:beforeAutospacing="0" w:after="0" w:afterAutospacing="0"/>
        <w:ind w:left="1418"/>
        <w:rPr>
          <w:rFonts w:eastAsiaTheme="minorEastAsia"/>
          <w:szCs w:val="18"/>
          <w:lang w:val="nl-NL"/>
        </w:rPr>
      </w:pPr>
      <w:r w:rsidRPr="006B63BF">
        <w:rPr>
          <w:rFonts w:eastAsiaTheme="minorEastAsia"/>
          <w:szCs w:val="18"/>
          <w:lang w:val="nl-NL"/>
        </w:rPr>
        <w:t>Gebouw en/of groep van gebouwen inclusief onder en bovengrondse infra, waarvoor de Aannemer de diensten uitvoer.</w:t>
      </w:r>
    </w:p>
    <w:p w14:paraId="4D1A6EAF" w14:textId="77777777" w:rsidR="00482899" w:rsidRPr="006B63BF" w:rsidRDefault="00482899" w:rsidP="00BA3EBB">
      <w:pPr>
        <w:spacing w:before="0" w:beforeAutospacing="0" w:after="0" w:afterAutospacing="0"/>
        <w:rPr>
          <w:rFonts w:eastAsiaTheme="minorEastAsia" w:cs="Arial"/>
          <w:kern w:val="32"/>
          <w:szCs w:val="18"/>
          <w:lang w:val="nl-NL" w:eastAsia="nl-NL"/>
        </w:rPr>
      </w:pPr>
    </w:p>
    <w:p w14:paraId="0A14FC61" w14:textId="77777777" w:rsidR="00482899" w:rsidRPr="006B63BF" w:rsidRDefault="00482899" w:rsidP="00482899">
      <w:pPr>
        <w:spacing w:before="0" w:beforeAutospacing="0" w:after="0" w:afterAutospacing="0"/>
        <w:rPr>
          <w:rFonts w:eastAsiaTheme="minorEastAsia"/>
          <w:szCs w:val="18"/>
          <w:lang w:val="nl-NL"/>
        </w:rPr>
      </w:pPr>
      <w:r w:rsidRPr="006B63BF">
        <w:rPr>
          <w:rFonts w:eastAsiaTheme="minorEastAsia"/>
          <w:szCs w:val="18"/>
          <w:lang w:val="nl-NL"/>
        </w:rPr>
        <w:t>LOCATIE:</w:t>
      </w:r>
    </w:p>
    <w:p w14:paraId="6222CFAE" w14:textId="77777777" w:rsidR="00482899" w:rsidRPr="006B63BF" w:rsidRDefault="00482899" w:rsidP="00482899">
      <w:pPr>
        <w:spacing w:before="0" w:beforeAutospacing="0" w:after="0" w:afterAutospacing="0"/>
        <w:ind w:left="1418"/>
        <w:rPr>
          <w:rFonts w:eastAsiaTheme="minorEastAsia"/>
          <w:szCs w:val="18"/>
          <w:lang w:val="nl-NL"/>
        </w:rPr>
      </w:pPr>
      <w:r w:rsidRPr="006B63BF">
        <w:rPr>
          <w:rFonts w:eastAsiaTheme="minorEastAsia"/>
          <w:szCs w:val="18"/>
          <w:lang w:val="nl-NL"/>
        </w:rPr>
        <w:t>Is een groep van objecten die behoren tot bijvoorbeeld een Penitentiaire Inrichting. Een locatie kan ook een enkel object zijn.</w:t>
      </w:r>
    </w:p>
    <w:p w14:paraId="5D249B36" w14:textId="77777777" w:rsidR="007412E5" w:rsidRPr="006B63BF" w:rsidRDefault="007412E5" w:rsidP="007412E5">
      <w:pPr>
        <w:pStyle w:val="Plattetekst"/>
        <w:spacing w:before="6" w:line="216" w:lineRule="exact"/>
        <w:ind w:left="1418" w:right="-2"/>
        <w:rPr>
          <w:rFonts w:eastAsiaTheme="minorHAnsi" w:cstheme="minorBidi"/>
          <w:i w:val="0"/>
          <w:iCs w:val="0"/>
          <w:sz w:val="18"/>
          <w:szCs w:val="18"/>
          <w:lang w:eastAsia="en-US"/>
        </w:rPr>
      </w:pPr>
    </w:p>
    <w:p w14:paraId="6063452D" w14:textId="77777777" w:rsidR="007412E5" w:rsidRPr="006B63BF" w:rsidRDefault="007412E5"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REVISIEBESCHEIDEN:</w:t>
      </w:r>
    </w:p>
    <w:p w14:paraId="5B61B207" w14:textId="77777777" w:rsidR="007412E5" w:rsidRPr="006B63BF" w:rsidRDefault="007412E5" w:rsidP="007412E5">
      <w:pPr>
        <w:tabs>
          <w:tab w:val="left" w:pos="1418"/>
        </w:tabs>
        <w:autoSpaceDE w:val="0"/>
        <w:autoSpaceDN w:val="0"/>
        <w:adjustRightInd w:val="0"/>
        <w:spacing w:before="0" w:beforeAutospacing="0" w:after="0" w:afterAutospacing="0"/>
        <w:rPr>
          <w:rFonts w:cs="TTE16D6700t00"/>
          <w:szCs w:val="18"/>
          <w:lang w:val="nl-NL"/>
        </w:rPr>
      </w:pPr>
      <w:r w:rsidRPr="006B63BF">
        <w:rPr>
          <w:rFonts w:cs="TTE16D6700t00"/>
          <w:szCs w:val="18"/>
          <w:lang w:val="nl-NL"/>
        </w:rPr>
        <w:tab/>
        <w:t>Onder revisiebescheiden wordt verstaan:</w:t>
      </w:r>
    </w:p>
    <w:p w14:paraId="4DF798D9" w14:textId="77777777"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t>- Tekeningen;</w:t>
      </w:r>
    </w:p>
    <w:p w14:paraId="2EAFA2A9" w14:textId="77777777"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t>- Onderhoudsvoorschriften;</w:t>
      </w:r>
    </w:p>
    <w:p w14:paraId="23000177" w14:textId="77777777"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t>- Bedieningsvoorschriften;</w:t>
      </w:r>
    </w:p>
    <w:p w14:paraId="5245046D" w14:textId="77777777"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t>- Software en broncodes;</w:t>
      </w:r>
    </w:p>
    <w:p w14:paraId="53542028" w14:textId="075F6C73"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lastRenderedPageBreak/>
        <w:t>- Logboeken waarin opgenomen: certificaten,</w:t>
      </w:r>
      <w:r w:rsidR="006B63BF" w:rsidRPr="006B63BF">
        <w:rPr>
          <w:rFonts w:cs="TTE16D6700t00"/>
          <w:szCs w:val="18"/>
          <w:lang w:val="nl-NL"/>
        </w:rPr>
        <w:t xml:space="preserve"> </w:t>
      </w:r>
      <w:r w:rsidRPr="006B63BF">
        <w:rPr>
          <w:rFonts w:cs="TTE16D6700t00"/>
          <w:szCs w:val="18"/>
          <w:lang w:val="nl-NL"/>
        </w:rPr>
        <w:t>keuringsrapporten, onderhoudsrapportages etc.</w:t>
      </w:r>
    </w:p>
    <w:p w14:paraId="5D629345" w14:textId="77777777" w:rsidR="007412E5" w:rsidRPr="006B63BF" w:rsidRDefault="007412E5" w:rsidP="007412E5">
      <w:pPr>
        <w:tabs>
          <w:tab w:val="left" w:pos="1418"/>
        </w:tabs>
        <w:autoSpaceDE w:val="0"/>
        <w:autoSpaceDN w:val="0"/>
        <w:adjustRightInd w:val="0"/>
        <w:spacing w:before="0" w:beforeAutospacing="0" w:after="0" w:afterAutospacing="0"/>
        <w:ind w:left="1418"/>
        <w:rPr>
          <w:rFonts w:cs="TTE16D6700t00"/>
          <w:szCs w:val="18"/>
          <w:lang w:val="nl-NL"/>
        </w:rPr>
      </w:pPr>
      <w:r w:rsidRPr="006B63BF">
        <w:rPr>
          <w:rFonts w:cs="TTE16D6700t00"/>
          <w:szCs w:val="18"/>
          <w:lang w:val="nl-NL"/>
        </w:rPr>
        <w:t>Revisiebescheiden zijn eigendom van de Opdrachtgever.</w:t>
      </w:r>
    </w:p>
    <w:p w14:paraId="29B897C2" w14:textId="77777777" w:rsidR="007412E5" w:rsidRPr="006B63BF" w:rsidRDefault="007412E5" w:rsidP="007412E5">
      <w:pPr>
        <w:spacing w:before="0" w:beforeAutospacing="0" w:after="0" w:afterAutospacing="0"/>
        <w:rPr>
          <w:szCs w:val="18"/>
          <w:lang w:val="nl-NL"/>
        </w:rPr>
      </w:pPr>
    </w:p>
    <w:p w14:paraId="29A2B137" w14:textId="77777777" w:rsidR="007412E5" w:rsidRPr="006B63BF" w:rsidRDefault="007412E5" w:rsidP="007412E5">
      <w:pPr>
        <w:spacing w:before="0" w:beforeAutospacing="0" w:after="0" w:afterAutospacing="0"/>
        <w:rPr>
          <w:szCs w:val="18"/>
          <w:lang w:val="nl-NL"/>
        </w:rPr>
      </w:pPr>
      <w:r w:rsidRPr="006B63BF">
        <w:rPr>
          <w:szCs w:val="18"/>
          <w:lang w:val="nl-NL"/>
        </w:rPr>
        <w:t>STORINGEN</w:t>
      </w:r>
      <w:r w:rsidR="00E92976" w:rsidRPr="006B63BF">
        <w:rPr>
          <w:szCs w:val="18"/>
          <w:lang w:val="nl-NL"/>
        </w:rPr>
        <w:t>:</w:t>
      </w:r>
    </w:p>
    <w:p w14:paraId="6175463F" w14:textId="77777777" w:rsidR="00F50A79" w:rsidRPr="006B63BF" w:rsidRDefault="00F50A79" w:rsidP="00F50A79">
      <w:pPr>
        <w:spacing w:before="0" w:beforeAutospacing="0"/>
        <w:ind w:left="1416"/>
        <w:rPr>
          <w:szCs w:val="18"/>
          <w:lang w:val="nl-NL"/>
        </w:rPr>
      </w:pPr>
      <w:r w:rsidRPr="006B63BF">
        <w:rPr>
          <w:szCs w:val="18"/>
          <w:lang w:val="nl-NL"/>
        </w:rPr>
        <w:t>STORING: Een plotseling optredend gebrek dat het niet of minder functioneren van een element veroorzaakt. Dit voorval kan gevolgen hebben voor het bedrijfsproces van de gebruiker, de bruikbaarheid van ruimten, personen, levende have en/of milieu.</w:t>
      </w:r>
    </w:p>
    <w:p w14:paraId="6B14D2B9" w14:textId="77777777" w:rsidR="00F50A79" w:rsidRPr="006B63BF" w:rsidRDefault="00F50A79" w:rsidP="00F50A79">
      <w:pPr>
        <w:ind w:left="1416"/>
        <w:rPr>
          <w:szCs w:val="18"/>
          <w:lang w:val="nl-NL"/>
        </w:rPr>
      </w:pPr>
      <w:r w:rsidRPr="006B63BF">
        <w:rPr>
          <w:szCs w:val="18"/>
          <w:lang w:val="nl-NL"/>
        </w:rPr>
        <w:t>URGENTE STORING: Een plotseling optredend gebrek dat het niet of minder functioneren van een element veroorzaakt. Dit voorval heeft directe of indirecte gevolgen voor het bedrijfsproces van de gebruiker, de bruikbaarheid van ruimten, personen, levende have en/of milieu. Bij dit voorval is altijd een van de volgende zaken in (acuut) gevaar, te weten: de veiligheid, de gezondheid, de beschikbaarheid van het gebouw/ruimte/installatie en/of het milieu.</w:t>
      </w:r>
    </w:p>
    <w:p w14:paraId="18E4FC5E" w14:textId="77777777" w:rsidR="00C445D6" w:rsidRPr="006B63BF" w:rsidRDefault="00F50A79" w:rsidP="00F50A79">
      <w:pPr>
        <w:spacing w:after="0" w:afterAutospacing="0"/>
        <w:ind w:left="1416"/>
        <w:rPr>
          <w:szCs w:val="18"/>
          <w:lang w:val="nl-NL"/>
        </w:rPr>
      </w:pPr>
      <w:r w:rsidRPr="006B63BF">
        <w:rPr>
          <w:szCs w:val="18"/>
          <w:lang w:val="nl-NL"/>
        </w:rPr>
        <w:t>NIET-URGENTE STORING: Alle storingen die niet onder een urgente storing vallen.</w:t>
      </w:r>
    </w:p>
    <w:p w14:paraId="23B2710D" w14:textId="5FB6F184" w:rsidR="00F50A79" w:rsidRPr="0004696B" w:rsidRDefault="003E3510" w:rsidP="006B63BF">
      <w:pPr>
        <w:pStyle w:val="Geenafstand"/>
        <w:rPr>
          <w:szCs w:val="18"/>
          <w:lang w:val="nl-NL"/>
        </w:rPr>
      </w:pPr>
      <w:r w:rsidRPr="0004696B">
        <w:rPr>
          <w:szCs w:val="18"/>
          <w:lang w:val="nl-NL"/>
        </w:rPr>
        <w:t>SYSTEEMDOCUMENTATIE:</w:t>
      </w:r>
    </w:p>
    <w:p w14:paraId="221C2DF0" w14:textId="6AB85D09" w:rsidR="003E3510" w:rsidRPr="006B63BF" w:rsidRDefault="003E3510" w:rsidP="006B63BF">
      <w:pPr>
        <w:pStyle w:val="Geenafstand"/>
        <w:ind w:left="1416"/>
        <w:rPr>
          <w:szCs w:val="18"/>
          <w:lang w:val="nl-NL" w:eastAsia="nl-NL"/>
        </w:rPr>
      </w:pPr>
      <w:r w:rsidRPr="006B63BF">
        <w:rPr>
          <w:szCs w:val="18"/>
          <w:lang w:val="nl-NL"/>
        </w:rPr>
        <w:t>Architectuurontwerp ICT en uitwerking hiervan met beschrijving hoe de verschillende onderdelen geïmplementeerd zijn, beschrijving van de interfaces en van de benodigde hardware</w:t>
      </w:r>
      <w:r w:rsidRPr="006B63BF">
        <w:rPr>
          <w:szCs w:val="18"/>
          <w:lang w:val="nl-NL" w:eastAsia="nl-NL"/>
        </w:rPr>
        <w:t xml:space="preserve"> en software omgeving(en). Bovendien worden hierin de installatie-instructies ten behoeve van de </w:t>
      </w:r>
      <w:proofErr w:type="spellStart"/>
      <w:r w:rsidRPr="006B63BF">
        <w:rPr>
          <w:szCs w:val="18"/>
          <w:lang w:val="nl-NL" w:eastAsia="nl-NL"/>
        </w:rPr>
        <w:t>inbeheername</w:t>
      </w:r>
      <w:proofErr w:type="spellEnd"/>
      <w:r w:rsidRPr="006B63BF">
        <w:rPr>
          <w:szCs w:val="18"/>
          <w:lang w:val="nl-NL" w:eastAsia="nl-NL"/>
        </w:rPr>
        <w:t xml:space="preserve"> opgenomen.</w:t>
      </w:r>
    </w:p>
    <w:p w14:paraId="23A62AAC" w14:textId="395E3B61" w:rsidR="00B637C3" w:rsidRPr="006B63BF" w:rsidRDefault="00B637C3" w:rsidP="00B637C3">
      <w:pPr>
        <w:autoSpaceDE w:val="0"/>
        <w:autoSpaceDN w:val="0"/>
        <w:adjustRightInd w:val="0"/>
        <w:spacing w:before="0" w:beforeAutospacing="0" w:after="0" w:afterAutospacing="0"/>
        <w:rPr>
          <w:rFonts w:cs="Segoe UI"/>
          <w:color w:val="000000"/>
          <w:szCs w:val="18"/>
          <w:lang w:val="nl-NL"/>
        </w:rPr>
      </w:pPr>
      <w:r w:rsidRPr="006B63BF">
        <w:rPr>
          <w:rFonts w:cs="Segoe UI"/>
          <w:color w:val="000000"/>
          <w:szCs w:val="18"/>
          <w:lang w:val="nl-NL"/>
        </w:rPr>
        <w:t>V</w:t>
      </w:r>
      <w:r w:rsidR="006B63BF" w:rsidRPr="006B63BF">
        <w:rPr>
          <w:rFonts w:cs="Segoe UI"/>
          <w:color w:val="000000"/>
          <w:szCs w:val="18"/>
          <w:lang w:val="nl-NL"/>
        </w:rPr>
        <w:t>ENDOR LOCK-IN</w:t>
      </w:r>
      <w:r w:rsidRPr="006B63BF">
        <w:rPr>
          <w:rFonts w:cs="Segoe UI"/>
          <w:color w:val="000000"/>
          <w:szCs w:val="18"/>
          <w:lang w:val="nl-NL"/>
        </w:rPr>
        <w:t>:</w:t>
      </w:r>
    </w:p>
    <w:p w14:paraId="36FEC7D1" w14:textId="368EFE1F" w:rsidR="00B637C3" w:rsidRPr="006B63BF" w:rsidRDefault="00B637C3" w:rsidP="00BA3EBB">
      <w:pPr>
        <w:autoSpaceDE w:val="0"/>
        <w:autoSpaceDN w:val="0"/>
        <w:adjustRightInd w:val="0"/>
        <w:spacing w:before="0" w:beforeAutospacing="0" w:after="0" w:afterAutospacing="0"/>
        <w:ind w:left="1416" w:firstLine="4"/>
        <w:rPr>
          <w:rFonts w:cs="Segoe UI"/>
          <w:color w:val="000000"/>
          <w:szCs w:val="18"/>
          <w:lang w:val="nl-NL"/>
        </w:rPr>
      </w:pPr>
      <w:proofErr w:type="spellStart"/>
      <w:r w:rsidRPr="006B63BF">
        <w:rPr>
          <w:rFonts w:cs="Segoe UI"/>
          <w:color w:val="000000"/>
          <w:szCs w:val="18"/>
          <w:lang w:val="nl-NL"/>
        </w:rPr>
        <w:t>Vendor</w:t>
      </w:r>
      <w:proofErr w:type="spellEnd"/>
      <w:r w:rsidRPr="006B63BF">
        <w:rPr>
          <w:rFonts w:cs="Segoe UI"/>
          <w:color w:val="000000"/>
          <w:szCs w:val="18"/>
          <w:lang w:val="nl-NL"/>
        </w:rPr>
        <w:t xml:space="preserve"> </w:t>
      </w:r>
      <w:proofErr w:type="spellStart"/>
      <w:r w:rsidRPr="006B63BF">
        <w:rPr>
          <w:rFonts w:cs="Segoe UI"/>
          <w:color w:val="000000"/>
          <w:szCs w:val="18"/>
          <w:lang w:val="nl-NL"/>
        </w:rPr>
        <w:t>lock</w:t>
      </w:r>
      <w:proofErr w:type="spellEnd"/>
      <w:r w:rsidRPr="006B63BF">
        <w:rPr>
          <w:rFonts w:cs="Segoe UI"/>
          <w:color w:val="000000"/>
          <w:szCs w:val="18"/>
          <w:lang w:val="nl-NL"/>
        </w:rPr>
        <w:t>-in maakt een klant afhankelijk van een leverancier voor producten en diensten, omdat hij niet in staat is om van leverancier te veranderen zonder substantiële omschakelingskosten of ongemak.</w:t>
      </w:r>
    </w:p>
    <w:p w14:paraId="3CC254B1" w14:textId="5C1CE383" w:rsidR="003E3510" w:rsidRPr="006B63BF" w:rsidRDefault="003E3510" w:rsidP="00C445D6">
      <w:pPr>
        <w:spacing w:before="0" w:beforeAutospacing="0" w:after="0" w:afterAutospacing="0"/>
        <w:rPr>
          <w:szCs w:val="18"/>
          <w:lang w:val="nl-NL"/>
        </w:rPr>
      </w:pPr>
    </w:p>
    <w:p w14:paraId="5654A05A" w14:textId="60FD18D0" w:rsidR="0012236D" w:rsidRPr="006B63BF" w:rsidRDefault="0012236D" w:rsidP="0012236D">
      <w:pPr>
        <w:pStyle w:val="Lijstalinea"/>
        <w:spacing w:after="0" w:line="240" w:lineRule="auto"/>
        <w:ind w:left="1418" w:hanging="1418"/>
        <w:rPr>
          <w:rFonts w:ascii="Verdana" w:hAnsi="Verdana"/>
          <w:sz w:val="18"/>
          <w:szCs w:val="18"/>
        </w:rPr>
      </w:pPr>
      <w:r w:rsidRPr="006B63BF">
        <w:rPr>
          <w:rFonts w:ascii="Verdana" w:hAnsi="Verdana"/>
          <w:sz w:val="18"/>
          <w:szCs w:val="18"/>
        </w:rPr>
        <w:t>WEBBASED APPLICATIE ADMINSTR</w:t>
      </w:r>
      <w:r w:rsidR="003E3510" w:rsidRPr="006B63BF">
        <w:rPr>
          <w:rFonts w:ascii="Verdana" w:hAnsi="Verdana"/>
          <w:sz w:val="18"/>
          <w:szCs w:val="18"/>
        </w:rPr>
        <w:t>A</w:t>
      </w:r>
      <w:r w:rsidRPr="006B63BF">
        <w:rPr>
          <w:rFonts w:ascii="Verdana" w:hAnsi="Verdana"/>
          <w:sz w:val="18"/>
          <w:szCs w:val="18"/>
        </w:rPr>
        <w:t xml:space="preserve">TIEF: </w:t>
      </w:r>
    </w:p>
    <w:p w14:paraId="079881BD" w14:textId="77777777" w:rsidR="0012236D" w:rsidRPr="006B63BF" w:rsidRDefault="0012236D" w:rsidP="0012236D">
      <w:pPr>
        <w:spacing w:before="0" w:beforeAutospacing="0" w:after="240" w:afterAutospacing="0"/>
        <w:ind w:left="1416"/>
        <w:rPr>
          <w:szCs w:val="18"/>
          <w:lang w:val="nl-NL"/>
        </w:rPr>
      </w:pPr>
      <w:r w:rsidRPr="006B63BF">
        <w:rPr>
          <w:szCs w:val="18"/>
          <w:lang w:val="nl-NL"/>
        </w:rPr>
        <w:t xml:space="preserve">Applicatie van het Rijksvastgoedbedrijf welke gebruikt </w:t>
      </w:r>
      <w:r w:rsidR="008E6096" w:rsidRPr="006B63BF">
        <w:rPr>
          <w:szCs w:val="18"/>
          <w:lang w:val="nl-NL"/>
        </w:rPr>
        <w:t xml:space="preserve">wordt </w:t>
      </w:r>
      <w:r w:rsidRPr="006B63BF">
        <w:rPr>
          <w:szCs w:val="18"/>
          <w:lang w:val="nl-NL"/>
        </w:rPr>
        <w:t xml:space="preserve">voor de financiële en administratieve beheersing van een bestek. Hierin wordt o.a. facturering bewaakt maar ook melden van storingen, </w:t>
      </w:r>
      <w:r w:rsidR="00E24A6C" w:rsidRPr="006B63BF">
        <w:rPr>
          <w:szCs w:val="18"/>
          <w:lang w:val="nl-NL"/>
        </w:rPr>
        <w:t xml:space="preserve">verloop van het storingsherstel, </w:t>
      </w:r>
      <w:r w:rsidRPr="006B63BF">
        <w:rPr>
          <w:szCs w:val="18"/>
          <w:lang w:val="nl-NL"/>
        </w:rPr>
        <w:t>het gereed melden van storingen e.d.</w:t>
      </w:r>
    </w:p>
    <w:p w14:paraId="00B5F426" w14:textId="77777777" w:rsidR="0012236D" w:rsidRPr="006B63BF" w:rsidRDefault="0012236D" w:rsidP="0012236D">
      <w:pPr>
        <w:pStyle w:val="Lijstalinea"/>
        <w:spacing w:after="0" w:line="240" w:lineRule="auto"/>
        <w:ind w:left="1418" w:hanging="1418"/>
        <w:rPr>
          <w:rFonts w:ascii="Verdana" w:hAnsi="Verdana"/>
          <w:sz w:val="18"/>
          <w:szCs w:val="18"/>
        </w:rPr>
      </w:pPr>
      <w:r w:rsidRPr="006B63BF">
        <w:rPr>
          <w:rFonts w:ascii="Verdana" w:hAnsi="Verdana"/>
          <w:sz w:val="18"/>
          <w:szCs w:val="18"/>
        </w:rPr>
        <w:t xml:space="preserve">WEBBASED APPLICATIE TECHNISCH: </w:t>
      </w:r>
    </w:p>
    <w:p w14:paraId="5F640A07" w14:textId="505CFF1E" w:rsidR="00320024" w:rsidRPr="006B63BF" w:rsidRDefault="0012236D" w:rsidP="006E3AB1">
      <w:pPr>
        <w:spacing w:before="0" w:beforeAutospacing="0" w:after="0" w:afterAutospacing="0"/>
        <w:ind w:left="1418" w:hanging="2"/>
        <w:rPr>
          <w:szCs w:val="18"/>
          <w:lang w:val="nl-NL"/>
        </w:rPr>
      </w:pPr>
      <w:r w:rsidRPr="006B63BF">
        <w:rPr>
          <w:szCs w:val="18"/>
          <w:lang w:val="nl-NL"/>
        </w:rPr>
        <w:t xml:space="preserve">Applicatie van het Rijksvastgoedbedrijf welke gebruikt </w:t>
      </w:r>
      <w:r w:rsidR="008E6096" w:rsidRPr="006B63BF">
        <w:rPr>
          <w:szCs w:val="18"/>
          <w:lang w:val="nl-NL"/>
        </w:rPr>
        <w:t xml:space="preserve">wordt </w:t>
      </w:r>
      <w:r w:rsidRPr="006B63BF">
        <w:rPr>
          <w:szCs w:val="18"/>
          <w:lang w:val="nl-NL"/>
        </w:rPr>
        <w:t xml:space="preserve">voor de technische beheersing van een bestek. Hierin worden o.a. </w:t>
      </w:r>
      <w:r w:rsidR="008E6096" w:rsidRPr="006B63BF">
        <w:rPr>
          <w:szCs w:val="18"/>
          <w:lang w:val="nl-NL"/>
        </w:rPr>
        <w:t>(</w:t>
      </w:r>
      <w:r w:rsidRPr="006B63BF">
        <w:rPr>
          <w:szCs w:val="18"/>
          <w:lang w:val="nl-NL"/>
        </w:rPr>
        <w:t>C</w:t>
      </w:r>
      <w:r w:rsidR="008E6096" w:rsidRPr="006B63BF">
        <w:rPr>
          <w:szCs w:val="18"/>
          <w:lang w:val="nl-NL"/>
        </w:rPr>
        <w:t>)</w:t>
      </w:r>
      <w:r w:rsidRPr="006B63BF">
        <w:rPr>
          <w:szCs w:val="18"/>
          <w:lang w:val="nl-NL"/>
        </w:rPr>
        <w:t>OEL beheer</w:t>
      </w:r>
      <w:r w:rsidR="006B63BF">
        <w:rPr>
          <w:szCs w:val="18"/>
          <w:lang w:val="nl-NL"/>
        </w:rPr>
        <w:t>d</w:t>
      </w:r>
      <w:r w:rsidRPr="006B63BF">
        <w:rPr>
          <w:szCs w:val="18"/>
          <w:lang w:val="nl-NL"/>
        </w:rPr>
        <w:t xml:space="preserve">, waarnemingen en herstelmaatregelen vastgelegd en </w:t>
      </w:r>
      <w:proofErr w:type="spellStart"/>
      <w:r w:rsidRPr="006B63BF">
        <w:rPr>
          <w:szCs w:val="18"/>
          <w:lang w:val="nl-NL"/>
        </w:rPr>
        <w:t>BKW’s</w:t>
      </w:r>
      <w:proofErr w:type="spellEnd"/>
      <w:r w:rsidRPr="006B63BF">
        <w:rPr>
          <w:szCs w:val="18"/>
          <w:lang w:val="nl-NL"/>
        </w:rPr>
        <w:t xml:space="preserve"> opgesteld.</w:t>
      </w:r>
    </w:p>
    <w:p w14:paraId="1BE19F8A" w14:textId="77777777" w:rsidR="00DD4033" w:rsidRPr="006B63BF" w:rsidRDefault="00DD4033" w:rsidP="00BA3EBB">
      <w:pPr>
        <w:spacing w:before="0" w:beforeAutospacing="0" w:after="0" w:afterAutospacing="0"/>
        <w:rPr>
          <w:szCs w:val="18"/>
          <w:lang w:val="nl-NL"/>
        </w:rPr>
      </w:pPr>
    </w:p>
    <w:p w14:paraId="39B22CC7" w14:textId="77777777" w:rsidR="00DD4033" w:rsidRPr="006B63BF" w:rsidRDefault="00DD4033" w:rsidP="00DD4033">
      <w:pPr>
        <w:spacing w:before="0" w:beforeAutospacing="0" w:after="0" w:afterAutospacing="0"/>
        <w:ind w:left="2" w:hanging="2"/>
        <w:rPr>
          <w:szCs w:val="18"/>
          <w:lang w:val="nl-NL"/>
        </w:rPr>
      </w:pPr>
      <w:r w:rsidRPr="006B63BF">
        <w:rPr>
          <w:szCs w:val="18"/>
          <w:lang w:val="nl-NL"/>
        </w:rPr>
        <w:t>WEKEN:</w:t>
      </w:r>
    </w:p>
    <w:p w14:paraId="036C9840" w14:textId="77777777" w:rsidR="00DD4033" w:rsidRPr="006B63BF" w:rsidRDefault="00DD4033" w:rsidP="00DD4033">
      <w:pPr>
        <w:spacing w:before="0" w:beforeAutospacing="0" w:after="0" w:afterAutospacing="0"/>
        <w:ind w:left="1416" w:firstLine="4"/>
        <w:rPr>
          <w:szCs w:val="18"/>
          <w:lang w:val="nl-NL"/>
        </w:rPr>
      </w:pPr>
      <w:r w:rsidRPr="006B63BF">
        <w:rPr>
          <w:szCs w:val="18"/>
          <w:lang w:val="nl-NL"/>
        </w:rPr>
        <w:t>Kalenderweken.</w:t>
      </w:r>
    </w:p>
    <w:p w14:paraId="78198D70" w14:textId="77777777" w:rsidR="00DD4033" w:rsidRPr="006B63BF" w:rsidRDefault="00DD4033" w:rsidP="00BA3EBB">
      <w:pPr>
        <w:spacing w:before="0" w:beforeAutospacing="0" w:after="0" w:afterAutospacing="0"/>
        <w:rPr>
          <w:szCs w:val="18"/>
          <w:lang w:val="nl-NL"/>
        </w:rPr>
      </w:pPr>
    </w:p>
    <w:sectPr w:rsidR="00DD4033" w:rsidRPr="006B63BF" w:rsidSect="00EE2D08">
      <w:headerReference w:type="default" r:id="rId11"/>
      <w:footerReference w:type="default" r:id="rId12"/>
      <w:pgSz w:w="11906" w:h="16838"/>
      <w:pgMar w:top="1134"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4E61" w14:textId="77777777" w:rsidR="00EC5F5D" w:rsidRDefault="00EC5F5D" w:rsidP="007412E5">
      <w:pPr>
        <w:spacing w:before="0" w:after="0"/>
      </w:pPr>
      <w:r>
        <w:separator/>
      </w:r>
    </w:p>
  </w:endnote>
  <w:endnote w:type="continuationSeparator" w:id="0">
    <w:p w14:paraId="2F09FA9D" w14:textId="77777777" w:rsidR="00EC5F5D" w:rsidRDefault="00EC5F5D" w:rsidP="007412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TE16D670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9787"/>
      <w:docPartObj>
        <w:docPartGallery w:val="Page Numbers (Bottom of Page)"/>
        <w:docPartUnique/>
      </w:docPartObj>
    </w:sdtPr>
    <w:sdtEndPr/>
    <w:sdtContent>
      <w:p w14:paraId="50398A2D" w14:textId="6F2CFCF2" w:rsidR="00EC5F5D" w:rsidRDefault="00966082">
        <w:pPr>
          <w:pStyle w:val="Voettekst"/>
        </w:pPr>
        <w:r>
          <w:fldChar w:fldCharType="begin"/>
        </w:r>
        <w:r>
          <w:instrText>PAGE   \* MERGEFORMAT</w:instrText>
        </w:r>
        <w:r>
          <w:fldChar w:fldCharType="separate"/>
        </w:r>
        <w:r w:rsidR="003C3B7E">
          <w:rPr>
            <w:noProof/>
          </w:rPr>
          <w:t>3</w:t>
        </w:r>
        <w:r>
          <w:rPr>
            <w:noProof/>
          </w:rPr>
          <w:fldChar w:fldCharType="end"/>
        </w:r>
      </w:p>
    </w:sdtContent>
  </w:sdt>
  <w:p w14:paraId="4A76CEF1" w14:textId="77777777" w:rsidR="00EC5F5D" w:rsidRDefault="00EC5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8AE6C" w14:textId="77777777" w:rsidR="00EC5F5D" w:rsidRDefault="00EC5F5D" w:rsidP="007412E5">
      <w:pPr>
        <w:spacing w:before="0" w:after="0"/>
      </w:pPr>
      <w:r>
        <w:separator/>
      </w:r>
    </w:p>
  </w:footnote>
  <w:footnote w:type="continuationSeparator" w:id="0">
    <w:p w14:paraId="6C1D3559" w14:textId="77777777" w:rsidR="00EC5F5D" w:rsidRDefault="00EC5F5D" w:rsidP="007412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6CEB" w14:textId="77777777" w:rsidR="00EC5F5D" w:rsidRPr="00860446" w:rsidRDefault="00EC5F5D" w:rsidP="00A600B3">
    <w:pPr>
      <w:pStyle w:val="Koptekst"/>
      <w:rPr>
        <w:rFonts w:ascii="Verdana" w:hAnsi="Verdana"/>
        <w:sz w:val="16"/>
        <w:szCs w:val="16"/>
      </w:rPr>
    </w:pPr>
    <w:r w:rsidRPr="00860446">
      <w:rPr>
        <w:rFonts w:ascii="Verdana" w:hAnsi="Verdana"/>
        <w:sz w:val="16"/>
        <w:szCs w:val="16"/>
      </w:rPr>
      <w:t xml:space="preserve">Bijlage 1 bij </w:t>
    </w:r>
    <w:r>
      <w:rPr>
        <w:rFonts w:ascii="Verdana" w:hAnsi="Verdana"/>
        <w:sz w:val="16"/>
        <w:szCs w:val="16"/>
      </w:rPr>
      <w:t>B</w:t>
    </w:r>
    <w:r w:rsidRPr="00860446">
      <w:rPr>
        <w:rFonts w:ascii="Verdana" w:hAnsi="Verdana"/>
        <w:sz w:val="16"/>
        <w:szCs w:val="16"/>
      </w:rPr>
      <w:t xml:space="preserve">estek </w:t>
    </w:r>
    <w:r>
      <w:rPr>
        <w:rFonts w:ascii="Verdana" w:hAnsi="Verdana"/>
        <w:sz w:val="16"/>
        <w:szCs w:val="16"/>
      </w:rPr>
      <w:t xml:space="preserve">Onderhoud </w:t>
    </w:r>
    <w:r w:rsidR="00A64CA1">
      <w:rPr>
        <w:rFonts w:ascii="Verdana" w:hAnsi="Verdana"/>
        <w:sz w:val="16"/>
        <w:szCs w:val="16"/>
      </w:rPr>
      <w:t>Perimeter Beveiliging</w:t>
    </w:r>
    <w:r w:rsidR="00113F2B">
      <w:rPr>
        <w:rFonts w:ascii="Verdana" w:hAnsi="Verdana"/>
        <w:sz w:val="16"/>
        <w:szCs w:val="16"/>
      </w:rPr>
      <w:t xml:space="preserve"> SBO-P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A0CBF"/>
    <w:multiLevelType w:val="hybridMultilevel"/>
    <w:tmpl w:val="76200AB4"/>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30F42B9A"/>
    <w:multiLevelType w:val="hybridMultilevel"/>
    <w:tmpl w:val="FE0A5FB6"/>
    <w:lvl w:ilvl="0" w:tplc="04130001">
      <w:start w:val="1"/>
      <w:numFmt w:val="bullet"/>
      <w:lvlText w:val=""/>
      <w:lvlJc w:val="left"/>
      <w:pPr>
        <w:ind w:left="2136" w:hanging="360"/>
      </w:pPr>
      <w:rPr>
        <w:rFonts w:ascii="Symbol" w:hAnsi="Symbol"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 w15:restartNumberingAfterBreak="0">
    <w:nsid w:val="319E323A"/>
    <w:multiLevelType w:val="hybridMultilevel"/>
    <w:tmpl w:val="7402DF66"/>
    <w:lvl w:ilvl="0" w:tplc="98D21CF0">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33003C2C"/>
    <w:multiLevelType w:val="hybridMultilevel"/>
    <w:tmpl w:val="2C10B2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457FB8"/>
    <w:multiLevelType w:val="hybridMultilevel"/>
    <w:tmpl w:val="1B7A8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814356"/>
    <w:multiLevelType w:val="hybridMultilevel"/>
    <w:tmpl w:val="161A5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5A7C8B"/>
    <w:multiLevelType w:val="hybridMultilevel"/>
    <w:tmpl w:val="6F046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E5"/>
    <w:rsid w:val="00035297"/>
    <w:rsid w:val="0004696B"/>
    <w:rsid w:val="000614D9"/>
    <w:rsid w:val="00062F5A"/>
    <w:rsid w:val="00081D72"/>
    <w:rsid w:val="00094FFC"/>
    <w:rsid w:val="000A2E53"/>
    <w:rsid w:val="000C4867"/>
    <w:rsid w:val="000C5CD0"/>
    <w:rsid w:val="000E3FC2"/>
    <w:rsid w:val="00113F2B"/>
    <w:rsid w:val="001178F0"/>
    <w:rsid w:val="0012236D"/>
    <w:rsid w:val="001228C2"/>
    <w:rsid w:val="00192E5A"/>
    <w:rsid w:val="001C38E5"/>
    <w:rsid w:val="001D2704"/>
    <w:rsid w:val="001E3F89"/>
    <w:rsid w:val="00205D90"/>
    <w:rsid w:val="002068D6"/>
    <w:rsid w:val="002439BF"/>
    <w:rsid w:val="002566FA"/>
    <w:rsid w:val="0026778B"/>
    <w:rsid w:val="002F6499"/>
    <w:rsid w:val="00320024"/>
    <w:rsid w:val="003534BC"/>
    <w:rsid w:val="00366601"/>
    <w:rsid w:val="00374A0C"/>
    <w:rsid w:val="00381D28"/>
    <w:rsid w:val="003C3B7E"/>
    <w:rsid w:val="003C6F2A"/>
    <w:rsid w:val="003E3510"/>
    <w:rsid w:val="003F1960"/>
    <w:rsid w:val="004017F9"/>
    <w:rsid w:val="00432D43"/>
    <w:rsid w:val="00457E5E"/>
    <w:rsid w:val="00482899"/>
    <w:rsid w:val="00485FCE"/>
    <w:rsid w:val="00491068"/>
    <w:rsid w:val="004B5A51"/>
    <w:rsid w:val="004F430D"/>
    <w:rsid w:val="0050716F"/>
    <w:rsid w:val="00570D4A"/>
    <w:rsid w:val="00593BDD"/>
    <w:rsid w:val="005B772A"/>
    <w:rsid w:val="005B7DB9"/>
    <w:rsid w:val="005D6757"/>
    <w:rsid w:val="005F4FAA"/>
    <w:rsid w:val="00604E34"/>
    <w:rsid w:val="00621B7A"/>
    <w:rsid w:val="00665809"/>
    <w:rsid w:val="006B63BF"/>
    <w:rsid w:val="006C2A5A"/>
    <w:rsid w:val="006E3AB1"/>
    <w:rsid w:val="006E7230"/>
    <w:rsid w:val="00701286"/>
    <w:rsid w:val="007412E5"/>
    <w:rsid w:val="00755FE9"/>
    <w:rsid w:val="007566AC"/>
    <w:rsid w:val="00764D78"/>
    <w:rsid w:val="007C03D9"/>
    <w:rsid w:val="007C6895"/>
    <w:rsid w:val="00823EC0"/>
    <w:rsid w:val="0084205A"/>
    <w:rsid w:val="008602E5"/>
    <w:rsid w:val="00860446"/>
    <w:rsid w:val="008A7985"/>
    <w:rsid w:val="008B4EEC"/>
    <w:rsid w:val="008E6096"/>
    <w:rsid w:val="009359D7"/>
    <w:rsid w:val="0095637E"/>
    <w:rsid w:val="00966082"/>
    <w:rsid w:val="00972C08"/>
    <w:rsid w:val="00973AF2"/>
    <w:rsid w:val="00995D4D"/>
    <w:rsid w:val="009A2699"/>
    <w:rsid w:val="009D3C3C"/>
    <w:rsid w:val="009E70B9"/>
    <w:rsid w:val="009F2B6E"/>
    <w:rsid w:val="009F7286"/>
    <w:rsid w:val="00A17C6E"/>
    <w:rsid w:val="00A31674"/>
    <w:rsid w:val="00A600B3"/>
    <w:rsid w:val="00A64CA1"/>
    <w:rsid w:val="00A846DD"/>
    <w:rsid w:val="00B0015C"/>
    <w:rsid w:val="00B41B6A"/>
    <w:rsid w:val="00B50A07"/>
    <w:rsid w:val="00B637C3"/>
    <w:rsid w:val="00B64B37"/>
    <w:rsid w:val="00B74055"/>
    <w:rsid w:val="00BA3EBB"/>
    <w:rsid w:val="00BD1711"/>
    <w:rsid w:val="00BD56BC"/>
    <w:rsid w:val="00BD63F2"/>
    <w:rsid w:val="00C12BA6"/>
    <w:rsid w:val="00C445D6"/>
    <w:rsid w:val="00C47248"/>
    <w:rsid w:val="00C53F8F"/>
    <w:rsid w:val="00C801C7"/>
    <w:rsid w:val="00C805E4"/>
    <w:rsid w:val="00CD3B4A"/>
    <w:rsid w:val="00D01C9E"/>
    <w:rsid w:val="00D141CD"/>
    <w:rsid w:val="00D3020C"/>
    <w:rsid w:val="00D619E1"/>
    <w:rsid w:val="00D70BF6"/>
    <w:rsid w:val="00D74412"/>
    <w:rsid w:val="00D92AF1"/>
    <w:rsid w:val="00DB5BA7"/>
    <w:rsid w:val="00DC26E0"/>
    <w:rsid w:val="00DD4033"/>
    <w:rsid w:val="00DE22F3"/>
    <w:rsid w:val="00DF31DB"/>
    <w:rsid w:val="00E24A6C"/>
    <w:rsid w:val="00E37B86"/>
    <w:rsid w:val="00E50EED"/>
    <w:rsid w:val="00E92976"/>
    <w:rsid w:val="00E94460"/>
    <w:rsid w:val="00EA0433"/>
    <w:rsid w:val="00EC5F5D"/>
    <w:rsid w:val="00EE2D08"/>
    <w:rsid w:val="00F01AA3"/>
    <w:rsid w:val="00F21CB4"/>
    <w:rsid w:val="00F22CDC"/>
    <w:rsid w:val="00F43881"/>
    <w:rsid w:val="00F50A79"/>
    <w:rsid w:val="00F64629"/>
    <w:rsid w:val="00F92EBB"/>
    <w:rsid w:val="00FA47EC"/>
    <w:rsid w:val="00FA7149"/>
    <w:rsid w:val="00FB0554"/>
    <w:rsid w:val="00FB69E9"/>
    <w:rsid w:val="00FC1928"/>
    <w:rsid w:val="00FE1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987FDCE"/>
  <w15:docId w15:val="{44ED1DAA-38FA-4748-A7FE-33DCD059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12E5"/>
    <w:pPr>
      <w:spacing w:before="100" w:beforeAutospacing="1" w:after="100" w:afterAutospacing="1" w:line="240" w:lineRule="auto"/>
    </w:pPr>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12E5"/>
    <w:pPr>
      <w:tabs>
        <w:tab w:val="center" w:pos="4513"/>
        <w:tab w:val="right" w:pos="9026"/>
      </w:tabs>
      <w:spacing w:before="0" w:beforeAutospacing="0" w:after="0" w:afterAutospacing="0"/>
    </w:pPr>
    <w:rPr>
      <w:rFonts w:asciiTheme="minorHAnsi" w:hAnsiTheme="minorHAnsi"/>
      <w:sz w:val="22"/>
      <w:lang w:val="nl-NL"/>
    </w:rPr>
  </w:style>
  <w:style w:type="character" w:customStyle="1" w:styleId="KoptekstChar">
    <w:name w:val="Koptekst Char"/>
    <w:basedOn w:val="Standaardalinea-lettertype"/>
    <w:link w:val="Koptekst"/>
    <w:uiPriority w:val="99"/>
    <w:rsid w:val="007412E5"/>
  </w:style>
  <w:style w:type="paragraph" w:styleId="Voettekst">
    <w:name w:val="footer"/>
    <w:basedOn w:val="Standaard"/>
    <w:link w:val="VoettekstChar"/>
    <w:uiPriority w:val="99"/>
    <w:unhideWhenUsed/>
    <w:rsid w:val="007412E5"/>
    <w:pPr>
      <w:tabs>
        <w:tab w:val="center" w:pos="4513"/>
        <w:tab w:val="right" w:pos="9026"/>
      </w:tabs>
      <w:spacing w:before="0" w:beforeAutospacing="0" w:after="0" w:afterAutospacing="0"/>
    </w:pPr>
    <w:rPr>
      <w:rFonts w:asciiTheme="minorHAnsi" w:hAnsiTheme="minorHAnsi"/>
      <w:sz w:val="22"/>
      <w:lang w:val="nl-NL"/>
    </w:rPr>
  </w:style>
  <w:style w:type="character" w:customStyle="1" w:styleId="VoettekstChar">
    <w:name w:val="Voettekst Char"/>
    <w:basedOn w:val="Standaardalinea-lettertype"/>
    <w:link w:val="Voettekst"/>
    <w:uiPriority w:val="99"/>
    <w:rsid w:val="007412E5"/>
  </w:style>
  <w:style w:type="paragraph" w:styleId="Ballontekst">
    <w:name w:val="Balloon Text"/>
    <w:basedOn w:val="Standaard"/>
    <w:link w:val="BallontekstChar"/>
    <w:uiPriority w:val="99"/>
    <w:semiHidden/>
    <w:unhideWhenUsed/>
    <w:rsid w:val="007412E5"/>
    <w:pPr>
      <w:spacing w:before="0" w:beforeAutospacing="0" w:after="0" w:afterAutospacing="0"/>
    </w:pPr>
    <w:rPr>
      <w:rFonts w:ascii="Tahoma" w:hAnsi="Tahoma" w:cs="Tahoma"/>
      <w:sz w:val="16"/>
      <w:szCs w:val="16"/>
      <w:lang w:val="nl-NL"/>
    </w:rPr>
  </w:style>
  <w:style w:type="character" w:customStyle="1" w:styleId="BallontekstChar">
    <w:name w:val="Ballontekst Char"/>
    <w:basedOn w:val="Standaardalinea-lettertype"/>
    <w:link w:val="Ballontekst"/>
    <w:uiPriority w:val="99"/>
    <w:semiHidden/>
    <w:rsid w:val="007412E5"/>
    <w:rPr>
      <w:rFonts w:ascii="Tahoma" w:hAnsi="Tahoma" w:cs="Tahoma"/>
      <w:sz w:val="16"/>
      <w:szCs w:val="16"/>
    </w:rPr>
  </w:style>
  <w:style w:type="paragraph" w:styleId="Plattetekst">
    <w:name w:val="Body Text"/>
    <w:basedOn w:val="Standaard"/>
    <w:link w:val="PlattetekstChar"/>
    <w:semiHidden/>
    <w:rsid w:val="007412E5"/>
    <w:pPr>
      <w:spacing w:before="0" w:beforeAutospacing="0" w:after="0" w:afterAutospacing="0"/>
    </w:pPr>
    <w:rPr>
      <w:rFonts w:eastAsia="Times New Roman" w:cs="Times New Roman"/>
      <w:i/>
      <w:iCs/>
      <w:sz w:val="13"/>
      <w:szCs w:val="24"/>
      <w:lang w:val="nl-NL" w:eastAsia="nl-NL"/>
    </w:rPr>
  </w:style>
  <w:style w:type="character" w:customStyle="1" w:styleId="PlattetekstChar">
    <w:name w:val="Platte tekst Char"/>
    <w:basedOn w:val="Standaardalinea-lettertype"/>
    <w:link w:val="Plattetekst"/>
    <w:semiHidden/>
    <w:rsid w:val="007412E5"/>
    <w:rPr>
      <w:rFonts w:ascii="Verdana" w:eastAsia="Times New Roman" w:hAnsi="Verdana" w:cs="Times New Roman"/>
      <w:i/>
      <w:iCs/>
      <w:sz w:val="13"/>
      <w:szCs w:val="24"/>
      <w:lang w:eastAsia="nl-NL"/>
    </w:rPr>
  </w:style>
  <w:style w:type="character" w:customStyle="1" w:styleId="Kop3Char1">
    <w:name w:val="Kop 3 Char1"/>
    <w:aliases w:val="subparagraaf Char1"/>
    <w:basedOn w:val="Standaardalinea-lettertype"/>
    <w:rsid w:val="007412E5"/>
    <w:rPr>
      <w:rFonts w:ascii="Verdana" w:eastAsia="Times New Roman" w:hAnsi="Verdana" w:cs="Arial"/>
      <w:i/>
      <w:kern w:val="32"/>
      <w:sz w:val="18"/>
      <w:szCs w:val="26"/>
      <w:lang w:val="nl-NL" w:eastAsia="nl-NL"/>
    </w:rPr>
  </w:style>
  <w:style w:type="character" w:customStyle="1" w:styleId="Kop3Char">
    <w:name w:val="Kop 3 Char"/>
    <w:aliases w:val="subparagraaf Char"/>
    <w:basedOn w:val="Standaardalinea-lettertype"/>
    <w:rsid w:val="007412E5"/>
    <w:rPr>
      <w:rFonts w:ascii="Arial" w:hAnsi="Arial" w:cs="Arial"/>
      <w:sz w:val="20"/>
      <w:szCs w:val="20"/>
    </w:rPr>
  </w:style>
  <w:style w:type="paragraph" w:customStyle="1" w:styleId="Default">
    <w:name w:val="Default"/>
    <w:rsid w:val="00B50A07"/>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DE22F3"/>
    <w:rPr>
      <w:sz w:val="16"/>
      <w:szCs w:val="16"/>
    </w:rPr>
  </w:style>
  <w:style w:type="paragraph" w:styleId="Tekstopmerking">
    <w:name w:val="annotation text"/>
    <w:basedOn w:val="Standaard"/>
    <w:link w:val="TekstopmerkingChar"/>
    <w:uiPriority w:val="99"/>
    <w:semiHidden/>
    <w:unhideWhenUsed/>
    <w:rsid w:val="00DE22F3"/>
    <w:rPr>
      <w:sz w:val="20"/>
      <w:szCs w:val="20"/>
    </w:rPr>
  </w:style>
  <w:style w:type="character" w:customStyle="1" w:styleId="TekstopmerkingChar">
    <w:name w:val="Tekst opmerking Char"/>
    <w:basedOn w:val="Standaardalinea-lettertype"/>
    <w:link w:val="Tekstopmerking"/>
    <w:uiPriority w:val="99"/>
    <w:semiHidden/>
    <w:rsid w:val="00DE22F3"/>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DE22F3"/>
    <w:rPr>
      <w:b/>
      <w:bCs/>
    </w:rPr>
  </w:style>
  <w:style w:type="character" w:customStyle="1" w:styleId="OnderwerpvanopmerkingChar">
    <w:name w:val="Onderwerp van opmerking Char"/>
    <w:basedOn w:val="TekstopmerkingChar"/>
    <w:link w:val="Onderwerpvanopmerking"/>
    <w:uiPriority w:val="99"/>
    <w:semiHidden/>
    <w:rsid w:val="00DE22F3"/>
    <w:rPr>
      <w:rFonts w:ascii="Verdana" w:hAnsi="Verdana"/>
      <w:b/>
      <w:bCs/>
      <w:sz w:val="20"/>
      <w:szCs w:val="20"/>
      <w:lang w:val="en-US"/>
    </w:rPr>
  </w:style>
  <w:style w:type="paragraph" w:styleId="Lijstalinea">
    <w:name w:val="List Paragraph"/>
    <w:basedOn w:val="Standaard"/>
    <w:uiPriority w:val="34"/>
    <w:qFormat/>
    <w:rsid w:val="00C445D6"/>
    <w:pPr>
      <w:spacing w:before="0" w:beforeAutospacing="0" w:after="200" w:afterAutospacing="0" w:line="276" w:lineRule="auto"/>
      <w:ind w:left="720"/>
      <w:contextualSpacing/>
    </w:pPr>
    <w:rPr>
      <w:rFonts w:asciiTheme="minorHAnsi" w:eastAsiaTheme="minorEastAsia" w:hAnsiTheme="minorHAnsi"/>
      <w:sz w:val="22"/>
      <w:lang w:val="nl-NL" w:eastAsia="nl-NL"/>
    </w:rPr>
  </w:style>
  <w:style w:type="table" w:styleId="Tabelraster">
    <w:name w:val="Table Grid"/>
    <w:basedOn w:val="Standaardtabel"/>
    <w:uiPriority w:val="59"/>
    <w:rsid w:val="00A31674"/>
    <w:pPr>
      <w:spacing w:after="0" w:line="240" w:lineRule="auto"/>
    </w:pPr>
    <w:rPr>
      <w:rFonts w:ascii="Times New Roman" w:eastAsia="MS Mincho"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res">
    <w:name w:val="Adres"/>
    <w:basedOn w:val="Koptekst"/>
    <w:rsid w:val="00EE2D08"/>
    <w:pPr>
      <w:tabs>
        <w:tab w:val="clear" w:pos="4513"/>
        <w:tab w:val="clear" w:pos="9026"/>
      </w:tabs>
      <w:spacing w:before="20"/>
    </w:pPr>
    <w:rPr>
      <w:rFonts w:ascii="Verdana" w:eastAsia="Times New Roman" w:hAnsi="Verdana" w:cs="Times New Roman"/>
      <w:sz w:val="18"/>
      <w:szCs w:val="18"/>
      <w:lang w:val="fr-FR" w:eastAsia="nl-NL"/>
    </w:rPr>
  </w:style>
  <w:style w:type="paragraph" w:styleId="Revisie">
    <w:name w:val="Revision"/>
    <w:hidden/>
    <w:uiPriority w:val="99"/>
    <w:semiHidden/>
    <w:rsid w:val="003E3510"/>
    <w:pPr>
      <w:spacing w:after="0" w:line="240" w:lineRule="auto"/>
    </w:pPr>
    <w:rPr>
      <w:rFonts w:ascii="Verdana" w:hAnsi="Verdana"/>
      <w:sz w:val="18"/>
      <w:lang w:val="en-US"/>
    </w:rPr>
  </w:style>
  <w:style w:type="paragraph" w:styleId="Geenafstand">
    <w:name w:val="No Spacing"/>
    <w:uiPriority w:val="1"/>
    <w:qFormat/>
    <w:rsid w:val="006B63BF"/>
    <w:pPr>
      <w:spacing w:beforeAutospacing="1" w:after="0" w:afterAutospacing="1"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7BF38207672348B0D2E09D9467CDD8" ma:contentTypeVersion="0" ma:contentTypeDescription="Een nieuw document maken." ma:contentTypeScope="" ma:versionID="059bf45cf49939c763cb2124af68cb7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9AC2-8818-45D2-BF79-E49CB427C5B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EA0A12-68EC-43BF-BF31-B828B8BD2EA7}">
  <ds:schemaRefs>
    <ds:schemaRef ds:uri="http://schemas.microsoft.com/sharepoint/v3/contenttype/forms"/>
  </ds:schemaRefs>
</ds:datastoreItem>
</file>

<file path=customXml/itemProps3.xml><?xml version="1.0" encoding="utf-8"?>
<ds:datastoreItem xmlns:ds="http://schemas.openxmlformats.org/officeDocument/2006/customXml" ds:itemID="{98058D89-F513-4F2C-8B67-8CA062721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26A7C8-6F32-4F62-A8D9-CA44751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6369</Characters>
  <Application>Microsoft Office Word</Application>
  <DocSecurity>0</DocSecurity>
  <Lines>205</Lines>
  <Paragraphs>97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Roording</dc:creator>
  <cp:lastModifiedBy>Guntlisbergen, Jörgen</cp:lastModifiedBy>
  <cp:revision>7</cp:revision>
  <dcterms:created xsi:type="dcterms:W3CDTF">2021-03-04T11:21:00Z</dcterms:created>
  <dcterms:modified xsi:type="dcterms:W3CDTF">2021-03-08T15:38:00Z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0x0101001D7BF38207672348B0D2E09D9467CDD8</vt:lpwstr>
  </property>
</Properties>
</file>