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A5E231" w14:textId="77777777" w:rsidR="00D916D5" w:rsidRDefault="00D916D5" w:rsidP="00D916D5">
      <w:pPr>
        <w:pStyle w:val="Default"/>
        <w:rPr>
          <w:rFonts w:asciiTheme="minorHAnsi" w:hAnsiTheme="minorHAnsi"/>
          <w:sz w:val="22"/>
          <w:szCs w:val="22"/>
        </w:rPr>
      </w:pPr>
    </w:p>
    <w:p w14:paraId="06E35CA7" w14:textId="77777777" w:rsidR="00381B6E" w:rsidRDefault="00381B6E" w:rsidP="00D916D5">
      <w:pPr>
        <w:pStyle w:val="Default"/>
        <w:rPr>
          <w:rFonts w:asciiTheme="minorHAnsi" w:hAnsiTheme="minorHAnsi"/>
          <w:sz w:val="22"/>
          <w:szCs w:val="22"/>
        </w:rPr>
      </w:pPr>
    </w:p>
    <w:p w14:paraId="5B6626E4" w14:textId="77777777" w:rsidR="00D916D5" w:rsidRPr="007055C3" w:rsidRDefault="00B30FC3" w:rsidP="00D916D5">
      <w:pPr>
        <w:pStyle w:val="Default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>ACCOUNTMANAGER</w:t>
      </w:r>
    </w:p>
    <w:p w14:paraId="008CF3D6" w14:textId="77777777" w:rsidR="00D916D5" w:rsidRDefault="00D916D5" w:rsidP="00D916D5">
      <w:pPr>
        <w:pStyle w:val="Default"/>
        <w:rPr>
          <w:rFonts w:asciiTheme="minorHAnsi" w:hAnsiTheme="minorHAnsi"/>
          <w:sz w:val="22"/>
          <w:szCs w:val="22"/>
        </w:rPr>
      </w:pPr>
    </w:p>
    <w:p w14:paraId="3A73046D" w14:textId="77777777" w:rsidR="00D916D5" w:rsidRPr="00D916D5" w:rsidRDefault="00D916D5" w:rsidP="00D916D5">
      <w:pPr>
        <w:pStyle w:val="Default"/>
        <w:rPr>
          <w:rFonts w:asciiTheme="minorHAnsi" w:hAnsiTheme="minorHAnsi"/>
          <w:sz w:val="22"/>
          <w:szCs w:val="22"/>
        </w:rPr>
      </w:pPr>
    </w:p>
    <w:p w14:paraId="697D9F77" w14:textId="77777777" w:rsidR="00D916D5" w:rsidRDefault="00D916D5" w:rsidP="00D916D5">
      <w:pPr>
        <w:pStyle w:val="Default"/>
        <w:rPr>
          <w:rFonts w:asciiTheme="minorHAnsi" w:hAnsiTheme="minorHAnsi"/>
          <w:color w:val="0070C0"/>
          <w:sz w:val="28"/>
          <w:szCs w:val="28"/>
        </w:rPr>
      </w:pPr>
      <w:r w:rsidRPr="00A35EEC">
        <w:rPr>
          <w:rFonts w:asciiTheme="minorHAnsi" w:hAnsiTheme="minorHAnsi"/>
          <w:color w:val="0070C0"/>
          <w:sz w:val="28"/>
          <w:szCs w:val="28"/>
        </w:rPr>
        <w:t>Wat zijn de werkzaamheden?</w:t>
      </w:r>
    </w:p>
    <w:p w14:paraId="135B83AE" w14:textId="77777777" w:rsidR="000026F4" w:rsidRDefault="000026F4" w:rsidP="00D916D5">
      <w:pPr>
        <w:pStyle w:val="Default"/>
        <w:rPr>
          <w:rFonts w:asciiTheme="minorHAnsi" w:hAnsiTheme="minorHAnsi"/>
          <w:color w:val="0070C0"/>
          <w:sz w:val="28"/>
          <w:szCs w:val="28"/>
        </w:rPr>
      </w:pPr>
    </w:p>
    <w:p w14:paraId="38D76FD2" w14:textId="77777777" w:rsidR="00826CFD" w:rsidRDefault="00B30FC3" w:rsidP="00826CFD">
      <w:pPr>
        <w:shd w:val="clear" w:color="auto" w:fill="FFFFFF"/>
        <w:rPr>
          <w:rFonts w:asciiTheme="minorHAnsi" w:hAnsiTheme="minorHAnsi" w:cs="Arial"/>
          <w:szCs w:val="22"/>
          <w:lang w:eastAsia="nl-NL"/>
        </w:rPr>
      </w:pPr>
      <w:r>
        <w:rPr>
          <w:rFonts w:asciiTheme="minorHAnsi" w:hAnsiTheme="minorHAnsi" w:cs="Arial"/>
          <w:szCs w:val="22"/>
          <w:lang w:eastAsia="nl-NL"/>
        </w:rPr>
        <w:t xml:space="preserve">Als </w:t>
      </w:r>
      <w:r w:rsidR="008F3631">
        <w:rPr>
          <w:rFonts w:asciiTheme="minorHAnsi" w:hAnsiTheme="minorHAnsi" w:cs="Arial"/>
          <w:szCs w:val="22"/>
          <w:lang w:eastAsia="nl-NL"/>
        </w:rPr>
        <w:t>accountmanager</w:t>
      </w:r>
      <w:r>
        <w:rPr>
          <w:rFonts w:asciiTheme="minorHAnsi" w:hAnsiTheme="minorHAnsi" w:cs="Arial"/>
          <w:szCs w:val="22"/>
          <w:lang w:eastAsia="nl-NL"/>
        </w:rPr>
        <w:t xml:space="preserve"> is je hoofdtaak </w:t>
      </w:r>
      <w:r w:rsidR="00826CFD" w:rsidRPr="00826CFD">
        <w:rPr>
          <w:rFonts w:asciiTheme="minorHAnsi" w:hAnsiTheme="minorHAnsi" w:cs="Arial"/>
          <w:szCs w:val="22"/>
          <w:lang w:eastAsia="nl-NL"/>
        </w:rPr>
        <w:t xml:space="preserve">het begeleiden en </w:t>
      </w:r>
      <w:r>
        <w:rPr>
          <w:rFonts w:asciiTheme="minorHAnsi" w:hAnsiTheme="minorHAnsi" w:cs="Arial"/>
          <w:szCs w:val="22"/>
          <w:lang w:eastAsia="nl-NL"/>
        </w:rPr>
        <w:t>bemiddelen van werkzoekenden</w:t>
      </w:r>
      <w:r w:rsidR="00826CFD" w:rsidRPr="00826CFD">
        <w:rPr>
          <w:rFonts w:asciiTheme="minorHAnsi" w:hAnsiTheme="minorHAnsi" w:cs="Arial"/>
          <w:szCs w:val="22"/>
          <w:lang w:eastAsia="nl-NL"/>
        </w:rPr>
        <w:t xml:space="preserve"> naar passend werk. Dit houdt o</w:t>
      </w:r>
      <w:r w:rsidR="00F57CD3">
        <w:rPr>
          <w:rFonts w:asciiTheme="minorHAnsi" w:hAnsiTheme="minorHAnsi" w:cs="Arial"/>
          <w:szCs w:val="22"/>
          <w:lang w:eastAsia="nl-NL"/>
        </w:rPr>
        <w:t>nder andere</w:t>
      </w:r>
      <w:r w:rsidR="00826CFD" w:rsidRPr="00826CFD">
        <w:rPr>
          <w:rFonts w:asciiTheme="minorHAnsi" w:hAnsiTheme="minorHAnsi" w:cs="Arial"/>
          <w:szCs w:val="22"/>
          <w:lang w:eastAsia="nl-NL"/>
        </w:rPr>
        <w:t xml:space="preserve"> in dat je:</w:t>
      </w:r>
    </w:p>
    <w:p w14:paraId="3BE99B50" w14:textId="77777777" w:rsidR="000F4C97" w:rsidRDefault="000F4C97" w:rsidP="00826CFD">
      <w:pPr>
        <w:shd w:val="clear" w:color="auto" w:fill="FFFFFF"/>
        <w:rPr>
          <w:rFonts w:asciiTheme="minorHAnsi" w:hAnsiTheme="minorHAnsi" w:cs="Arial"/>
          <w:szCs w:val="22"/>
          <w:lang w:eastAsia="nl-NL"/>
        </w:rPr>
      </w:pPr>
    </w:p>
    <w:p w14:paraId="0BF8259B" w14:textId="77777777" w:rsidR="00826CFD" w:rsidRPr="00826CFD" w:rsidRDefault="00826CFD" w:rsidP="000F4C97">
      <w:pPr>
        <w:pStyle w:val="Geenafstand"/>
        <w:numPr>
          <w:ilvl w:val="0"/>
          <w:numId w:val="7"/>
        </w:numPr>
        <w:rPr>
          <w:rFonts w:asciiTheme="minorHAnsi" w:hAnsiTheme="minorHAnsi" w:cs="Arial"/>
          <w:lang w:eastAsia="nl-NL"/>
        </w:rPr>
      </w:pPr>
      <w:r w:rsidRPr="00826CFD">
        <w:rPr>
          <w:rFonts w:asciiTheme="minorHAnsi" w:hAnsiTheme="minorHAnsi" w:cs="Arial"/>
          <w:lang w:eastAsia="nl-NL"/>
        </w:rPr>
        <w:t>Passende vacatures acquireert;</w:t>
      </w:r>
    </w:p>
    <w:p w14:paraId="49C7611B" w14:textId="77777777" w:rsidR="00826CFD" w:rsidRPr="00826CFD" w:rsidRDefault="00826CFD" w:rsidP="000F4C97">
      <w:pPr>
        <w:pStyle w:val="Geenafstand"/>
        <w:numPr>
          <w:ilvl w:val="0"/>
          <w:numId w:val="7"/>
        </w:numPr>
        <w:rPr>
          <w:rFonts w:asciiTheme="minorHAnsi" w:hAnsiTheme="minorHAnsi" w:cs="Arial"/>
          <w:lang w:eastAsia="nl-NL"/>
        </w:rPr>
      </w:pPr>
      <w:r w:rsidRPr="00826CFD">
        <w:rPr>
          <w:rFonts w:asciiTheme="minorHAnsi" w:hAnsiTheme="minorHAnsi" w:cs="Arial"/>
          <w:lang w:eastAsia="nl-NL"/>
        </w:rPr>
        <w:t>Contacten onderhoudt met werkgevers en het netwerk uitbreidt;</w:t>
      </w:r>
    </w:p>
    <w:p w14:paraId="00E532B0" w14:textId="77777777" w:rsidR="00826CFD" w:rsidRPr="00826CFD" w:rsidRDefault="00826CFD" w:rsidP="000F4C97">
      <w:pPr>
        <w:pStyle w:val="Geenafstand"/>
        <w:numPr>
          <w:ilvl w:val="0"/>
          <w:numId w:val="7"/>
        </w:numPr>
        <w:rPr>
          <w:rFonts w:asciiTheme="minorHAnsi" w:hAnsiTheme="minorHAnsi" w:cs="Arial"/>
          <w:lang w:eastAsia="nl-NL"/>
        </w:rPr>
      </w:pPr>
      <w:r w:rsidRPr="00826CFD">
        <w:rPr>
          <w:rFonts w:asciiTheme="minorHAnsi" w:hAnsiTheme="minorHAnsi" w:cs="Arial"/>
          <w:lang w:eastAsia="nl-NL"/>
        </w:rPr>
        <w:t>Indien nodig aanwezig bent bij het sollicitatiegesprek;</w:t>
      </w:r>
    </w:p>
    <w:p w14:paraId="73D6304C" w14:textId="77777777" w:rsidR="00826CFD" w:rsidRPr="00826CFD" w:rsidRDefault="00826CFD" w:rsidP="000F4C97">
      <w:pPr>
        <w:pStyle w:val="Geenafstand"/>
        <w:numPr>
          <w:ilvl w:val="0"/>
          <w:numId w:val="7"/>
        </w:numPr>
        <w:rPr>
          <w:rFonts w:asciiTheme="minorHAnsi" w:hAnsiTheme="minorHAnsi" w:cs="Arial"/>
          <w:lang w:eastAsia="nl-NL"/>
        </w:rPr>
      </w:pPr>
      <w:r w:rsidRPr="00826CFD">
        <w:rPr>
          <w:rFonts w:asciiTheme="minorHAnsi" w:hAnsiTheme="minorHAnsi" w:cs="Arial"/>
          <w:lang w:eastAsia="nl-NL"/>
        </w:rPr>
        <w:t>Afspraken tussen werkgevers en kandidaat bewaakt;</w:t>
      </w:r>
    </w:p>
    <w:p w14:paraId="7B07D3CF" w14:textId="77777777" w:rsidR="00826CFD" w:rsidRPr="00826CFD" w:rsidRDefault="00826CFD" w:rsidP="000F4C97">
      <w:pPr>
        <w:pStyle w:val="Geenafstand"/>
        <w:numPr>
          <w:ilvl w:val="0"/>
          <w:numId w:val="7"/>
        </w:numPr>
        <w:rPr>
          <w:rFonts w:asciiTheme="minorHAnsi" w:hAnsiTheme="minorHAnsi" w:cs="Arial"/>
          <w:lang w:eastAsia="nl-NL"/>
        </w:rPr>
      </w:pPr>
      <w:r w:rsidRPr="00826CFD">
        <w:rPr>
          <w:rFonts w:asciiTheme="minorHAnsi" w:hAnsiTheme="minorHAnsi" w:cs="Arial"/>
          <w:lang w:eastAsia="nl-NL"/>
        </w:rPr>
        <w:t>De werkgever ‘ontzorgt’ bijv. in het geval van inzetten Loonkostensubsidie;</w:t>
      </w:r>
    </w:p>
    <w:p w14:paraId="7655AFD8" w14:textId="77777777" w:rsidR="00826CFD" w:rsidRPr="00826CFD" w:rsidRDefault="00826CFD" w:rsidP="000F4C97">
      <w:pPr>
        <w:pStyle w:val="Geenafstand"/>
        <w:numPr>
          <w:ilvl w:val="0"/>
          <w:numId w:val="7"/>
        </w:numPr>
        <w:rPr>
          <w:rFonts w:asciiTheme="minorHAnsi" w:hAnsiTheme="minorHAnsi" w:cs="Arial"/>
          <w:lang w:eastAsia="nl-NL"/>
        </w:rPr>
      </w:pPr>
      <w:r w:rsidRPr="00826CFD">
        <w:rPr>
          <w:rFonts w:asciiTheme="minorHAnsi" w:hAnsiTheme="minorHAnsi" w:cs="Arial"/>
          <w:lang w:eastAsia="nl-NL"/>
        </w:rPr>
        <w:t>Gerichte sollicitatiebegeleiding, trainingen en workshops inzet en verzorgt.</w:t>
      </w:r>
    </w:p>
    <w:p w14:paraId="5047F737" w14:textId="77777777" w:rsidR="00826CFD" w:rsidRPr="00826CFD" w:rsidRDefault="00826CFD" w:rsidP="00826CFD">
      <w:pPr>
        <w:pStyle w:val="Geenafstand"/>
        <w:rPr>
          <w:rFonts w:asciiTheme="minorHAnsi" w:hAnsiTheme="minorHAnsi" w:cs="Arial"/>
          <w:lang w:eastAsia="nl-NL"/>
        </w:rPr>
      </w:pPr>
      <w:r w:rsidRPr="00826CFD">
        <w:rPr>
          <w:rFonts w:asciiTheme="minorHAnsi" w:hAnsiTheme="minorHAnsi" w:cs="Arial"/>
          <w:lang w:eastAsia="nl-NL"/>
        </w:rPr>
        <w:t xml:space="preserve"> </w:t>
      </w:r>
    </w:p>
    <w:p w14:paraId="73E3DBA8" w14:textId="77777777" w:rsidR="00D916D5" w:rsidRPr="00826CFD" w:rsidRDefault="00D916D5" w:rsidP="00D916D5">
      <w:pPr>
        <w:pStyle w:val="Default"/>
        <w:rPr>
          <w:rFonts w:asciiTheme="minorHAnsi" w:hAnsiTheme="minorHAnsi"/>
          <w:color w:val="0070C0"/>
          <w:sz w:val="22"/>
          <w:szCs w:val="22"/>
        </w:rPr>
      </w:pPr>
      <w:r w:rsidRPr="00A35EEC">
        <w:rPr>
          <w:rFonts w:asciiTheme="minorHAnsi" w:hAnsiTheme="minorHAnsi"/>
          <w:color w:val="0070C0"/>
          <w:sz w:val="28"/>
          <w:szCs w:val="28"/>
        </w:rPr>
        <w:t>Wat neem je mee?</w:t>
      </w:r>
    </w:p>
    <w:p w14:paraId="076EC4B4" w14:textId="77777777" w:rsidR="00826CFD" w:rsidRPr="00826CFD" w:rsidRDefault="00826CFD" w:rsidP="00826CFD">
      <w:pPr>
        <w:autoSpaceDE w:val="0"/>
        <w:autoSpaceDN w:val="0"/>
        <w:adjustRightInd w:val="0"/>
        <w:rPr>
          <w:rFonts w:asciiTheme="minorHAnsi" w:hAnsiTheme="minorHAnsi" w:cs="TT55t00"/>
          <w:b/>
          <w:color w:val="7030A0"/>
          <w:szCs w:val="22"/>
        </w:rPr>
      </w:pPr>
    </w:p>
    <w:p w14:paraId="3F7CECDB" w14:textId="77777777" w:rsidR="00826CFD" w:rsidRPr="00826CFD" w:rsidRDefault="00826CFD" w:rsidP="000F4C97">
      <w:pPr>
        <w:pStyle w:val="Geenafstand"/>
        <w:numPr>
          <w:ilvl w:val="0"/>
          <w:numId w:val="14"/>
        </w:numPr>
        <w:rPr>
          <w:rFonts w:asciiTheme="minorHAnsi" w:hAnsiTheme="minorHAnsi" w:cs="Arial"/>
          <w:lang w:eastAsia="nl-NL"/>
        </w:rPr>
      </w:pPr>
      <w:r w:rsidRPr="00826CFD">
        <w:rPr>
          <w:rFonts w:asciiTheme="minorHAnsi" w:hAnsiTheme="minorHAnsi" w:cs="Arial"/>
          <w:lang w:eastAsia="nl-NL"/>
        </w:rPr>
        <w:t>HBO werk- en denkniveau;</w:t>
      </w:r>
    </w:p>
    <w:p w14:paraId="369761A1" w14:textId="77777777" w:rsidR="00826CFD" w:rsidRPr="00826CFD" w:rsidRDefault="00D47F77" w:rsidP="000F4C97">
      <w:pPr>
        <w:pStyle w:val="Geenafstand"/>
        <w:numPr>
          <w:ilvl w:val="0"/>
          <w:numId w:val="14"/>
        </w:numPr>
        <w:rPr>
          <w:rFonts w:asciiTheme="minorHAnsi" w:hAnsiTheme="minorHAnsi" w:cs="Arial"/>
          <w:lang w:eastAsia="nl-NL"/>
        </w:rPr>
      </w:pPr>
      <w:r>
        <w:rPr>
          <w:rFonts w:asciiTheme="minorHAnsi" w:hAnsiTheme="minorHAnsi" w:cs="Arial"/>
          <w:lang w:eastAsia="nl-NL"/>
        </w:rPr>
        <w:t>Meerjarige</w:t>
      </w:r>
      <w:r w:rsidR="00826CFD" w:rsidRPr="00826CFD">
        <w:rPr>
          <w:rFonts w:asciiTheme="minorHAnsi" w:hAnsiTheme="minorHAnsi" w:cs="Arial"/>
          <w:lang w:eastAsia="nl-NL"/>
        </w:rPr>
        <w:t xml:space="preserve"> ervaring met arbeidsbemiddeling;</w:t>
      </w:r>
    </w:p>
    <w:p w14:paraId="68892FAF" w14:textId="77777777" w:rsidR="00826CFD" w:rsidRPr="00826CFD" w:rsidRDefault="00826CFD" w:rsidP="000F4C97">
      <w:pPr>
        <w:pStyle w:val="Geenafstand"/>
        <w:numPr>
          <w:ilvl w:val="0"/>
          <w:numId w:val="14"/>
        </w:numPr>
        <w:rPr>
          <w:rFonts w:asciiTheme="minorHAnsi" w:hAnsiTheme="minorHAnsi" w:cs="Arial"/>
          <w:lang w:eastAsia="nl-NL"/>
        </w:rPr>
      </w:pPr>
      <w:r w:rsidRPr="00826CFD">
        <w:rPr>
          <w:rFonts w:asciiTheme="minorHAnsi" w:hAnsiTheme="minorHAnsi" w:cs="Arial"/>
          <w:lang w:eastAsia="nl-NL"/>
        </w:rPr>
        <w:t>Commerciële kwaliteiten ten aanzien van werkgeversbenadering i.c. bemiddeling Participatiewet;</w:t>
      </w:r>
    </w:p>
    <w:p w14:paraId="71F73060" w14:textId="77777777" w:rsidR="00826CFD" w:rsidRPr="00826CFD" w:rsidRDefault="00826CFD" w:rsidP="000F4C97">
      <w:pPr>
        <w:pStyle w:val="Geenafstand"/>
        <w:numPr>
          <w:ilvl w:val="0"/>
          <w:numId w:val="14"/>
        </w:numPr>
        <w:rPr>
          <w:rFonts w:asciiTheme="minorHAnsi" w:hAnsiTheme="minorHAnsi" w:cs="Arial"/>
          <w:lang w:eastAsia="nl-NL"/>
        </w:rPr>
      </w:pPr>
      <w:r w:rsidRPr="00826CFD">
        <w:rPr>
          <w:rFonts w:asciiTheme="minorHAnsi" w:hAnsiTheme="minorHAnsi" w:cs="Arial"/>
          <w:lang w:eastAsia="nl-NL"/>
        </w:rPr>
        <w:t>Kennis van de sociale kaart, het lokale netwerk en arbeidsmarkt;</w:t>
      </w:r>
    </w:p>
    <w:p w14:paraId="3307D0FB" w14:textId="77777777" w:rsidR="00826CFD" w:rsidRPr="00826CFD" w:rsidRDefault="00826CFD" w:rsidP="000F4C97">
      <w:pPr>
        <w:pStyle w:val="Geenafstand"/>
        <w:numPr>
          <w:ilvl w:val="0"/>
          <w:numId w:val="14"/>
        </w:numPr>
        <w:rPr>
          <w:rFonts w:asciiTheme="minorHAnsi" w:hAnsiTheme="minorHAnsi" w:cs="Arial"/>
          <w:lang w:eastAsia="nl-NL"/>
        </w:rPr>
      </w:pPr>
      <w:r w:rsidRPr="00826CFD">
        <w:rPr>
          <w:rFonts w:asciiTheme="minorHAnsi" w:hAnsiTheme="minorHAnsi" w:cs="Arial"/>
          <w:lang w:eastAsia="nl-NL"/>
        </w:rPr>
        <w:t>Bij voorkeur ervaring in het werken met vluchtelingen;</w:t>
      </w:r>
    </w:p>
    <w:p w14:paraId="4DE8FBA2" w14:textId="77777777" w:rsidR="00826CFD" w:rsidRPr="00826CFD" w:rsidRDefault="00826CFD" w:rsidP="000F4C97">
      <w:pPr>
        <w:pStyle w:val="Geenafstand"/>
        <w:numPr>
          <w:ilvl w:val="0"/>
          <w:numId w:val="14"/>
        </w:numPr>
        <w:rPr>
          <w:rFonts w:asciiTheme="minorHAnsi" w:hAnsiTheme="minorHAnsi" w:cs="Arial"/>
          <w:lang w:eastAsia="nl-NL"/>
        </w:rPr>
      </w:pPr>
      <w:r w:rsidRPr="00826CFD">
        <w:rPr>
          <w:rFonts w:asciiTheme="minorHAnsi" w:hAnsiTheme="minorHAnsi" w:cs="Arial"/>
          <w:lang w:eastAsia="nl-NL"/>
        </w:rPr>
        <w:t>Kennis van cultuurverschillen;</w:t>
      </w:r>
    </w:p>
    <w:p w14:paraId="7E0A5681" w14:textId="77777777" w:rsidR="00826CFD" w:rsidRPr="00826CFD" w:rsidRDefault="00826CFD" w:rsidP="000F4C97">
      <w:pPr>
        <w:pStyle w:val="Geenafstand"/>
        <w:numPr>
          <w:ilvl w:val="0"/>
          <w:numId w:val="14"/>
        </w:numPr>
        <w:rPr>
          <w:rFonts w:asciiTheme="minorHAnsi" w:hAnsiTheme="minorHAnsi" w:cs="Arial"/>
          <w:lang w:eastAsia="nl-NL"/>
        </w:rPr>
      </w:pPr>
      <w:r w:rsidRPr="00826CFD">
        <w:rPr>
          <w:rFonts w:asciiTheme="minorHAnsi" w:hAnsiTheme="minorHAnsi" w:cs="Arial"/>
          <w:lang w:eastAsia="nl-NL"/>
        </w:rPr>
        <w:t>Resultaatgerichtheid, klachtgerichtheid, doelgerichtheid en flexibiliteit;</w:t>
      </w:r>
    </w:p>
    <w:p w14:paraId="6DA59F34" w14:textId="77777777" w:rsidR="00826CFD" w:rsidRPr="00826CFD" w:rsidRDefault="00826CFD" w:rsidP="000F4C97">
      <w:pPr>
        <w:pStyle w:val="Geenafstand"/>
        <w:numPr>
          <w:ilvl w:val="0"/>
          <w:numId w:val="14"/>
        </w:numPr>
        <w:rPr>
          <w:rFonts w:asciiTheme="minorHAnsi" w:hAnsiTheme="minorHAnsi" w:cs="Arial"/>
          <w:lang w:eastAsia="nl-NL"/>
        </w:rPr>
      </w:pPr>
      <w:r w:rsidRPr="00826CFD">
        <w:rPr>
          <w:rFonts w:asciiTheme="minorHAnsi" w:hAnsiTheme="minorHAnsi" w:cs="Arial"/>
          <w:lang w:eastAsia="nl-NL"/>
        </w:rPr>
        <w:t>Overtuigingskracht, doorzettingsvermogen en kunnen omgaan met stress;</w:t>
      </w:r>
    </w:p>
    <w:p w14:paraId="05D96FFA" w14:textId="77777777" w:rsidR="00826CFD" w:rsidRPr="00826CFD" w:rsidRDefault="00826CFD" w:rsidP="000F4C97">
      <w:pPr>
        <w:pStyle w:val="Geenafstand"/>
        <w:numPr>
          <w:ilvl w:val="0"/>
          <w:numId w:val="14"/>
        </w:numPr>
        <w:rPr>
          <w:rFonts w:asciiTheme="minorHAnsi" w:hAnsiTheme="minorHAnsi" w:cs="Arial"/>
          <w:lang w:eastAsia="nl-NL"/>
        </w:rPr>
      </w:pPr>
      <w:r w:rsidRPr="00826CFD">
        <w:rPr>
          <w:rFonts w:asciiTheme="minorHAnsi" w:hAnsiTheme="minorHAnsi" w:cs="Arial"/>
          <w:lang w:eastAsia="nl-NL"/>
        </w:rPr>
        <w:t>Uitstekende contactuele vaardigheden;</w:t>
      </w:r>
    </w:p>
    <w:p w14:paraId="01A97475" w14:textId="07F4F33B" w:rsidR="00826CFD" w:rsidRDefault="00826CFD" w:rsidP="000F4C97">
      <w:pPr>
        <w:pStyle w:val="Geenafstand"/>
        <w:numPr>
          <w:ilvl w:val="0"/>
          <w:numId w:val="14"/>
        </w:numPr>
        <w:rPr>
          <w:rFonts w:asciiTheme="minorHAnsi" w:hAnsiTheme="minorHAnsi" w:cs="Arial"/>
          <w:lang w:eastAsia="nl-NL"/>
        </w:rPr>
      </w:pPr>
      <w:r w:rsidRPr="00826CFD">
        <w:rPr>
          <w:rFonts w:asciiTheme="minorHAnsi" w:hAnsiTheme="minorHAnsi" w:cs="Arial"/>
          <w:lang w:eastAsia="nl-NL"/>
        </w:rPr>
        <w:t>Globale kennis van het vreemdelingenrecht.</w:t>
      </w:r>
    </w:p>
    <w:p w14:paraId="5B23DEF2" w14:textId="77777777" w:rsidR="00B8113E" w:rsidRPr="00826CFD" w:rsidRDefault="00B8113E" w:rsidP="00B8113E">
      <w:pPr>
        <w:pStyle w:val="Geenafstand"/>
        <w:rPr>
          <w:rFonts w:asciiTheme="minorHAnsi" w:hAnsiTheme="minorHAnsi" w:cs="Arial"/>
          <w:lang w:eastAsia="nl-NL"/>
        </w:rPr>
      </w:pPr>
    </w:p>
    <w:sectPr w:rsidR="00B8113E" w:rsidRPr="00826CFD" w:rsidSect="004A2C4C">
      <w:footerReference w:type="default" r:id="rId7"/>
      <w:pgSz w:w="11906" w:h="17338"/>
      <w:pgMar w:top="1986" w:right="1503" w:bottom="1417" w:left="148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9779A5" w14:textId="77777777" w:rsidR="00DE3268" w:rsidRDefault="00DE3268" w:rsidP="00E727BF">
      <w:r>
        <w:separator/>
      </w:r>
    </w:p>
  </w:endnote>
  <w:endnote w:type="continuationSeparator" w:id="0">
    <w:p w14:paraId="12443497" w14:textId="77777777" w:rsidR="00DE3268" w:rsidRDefault="00DE3268" w:rsidP="00E72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55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6"/>
        <w:szCs w:val="16"/>
      </w:rPr>
      <w:id w:val="113736889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2525252" w14:textId="77777777" w:rsidR="007D2C21" w:rsidRPr="007D2C21" w:rsidRDefault="007D2C21">
            <w:pPr>
              <w:pStyle w:val="Voettekst"/>
              <w:jc w:val="right"/>
              <w:rPr>
                <w:sz w:val="16"/>
                <w:szCs w:val="16"/>
              </w:rPr>
            </w:pPr>
            <w:r w:rsidRPr="007D2C21">
              <w:rPr>
                <w:sz w:val="16"/>
                <w:szCs w:val="16"/>
              </w:rPr>
              <w:t xml:space="preserve">Pagina </w:t>
            </w:r>
            <w:r w:rsidRPr="007D2C21">
              <w:rPr>
                <w:bCs/>
                <w:sz w:val="16"/>
                <w:szCs w:val="16"/>
              </w:rPr>
              <w:fldChar w:fldCharType="begin"/>
            </w:r>
            <w:r w:rsidRPr="007D2C21">
              <w:rPr>
                <w:bCs/>
                <w:sz w:val="16"/>
                <w:szCs w:val="16"/>
              </w:rPr>
              <w:instrText>PAGE</w:instrText>
            </w:r>
            <w:r w:rsidRPr="007D2C21">
              <w:rPr>
                <w:bCs/>
                <w:sz w:val="16"/>
                <w:szCs w:val="16"/>
              </w:rPr>
              <w:fldChar w:fldCharType="separate"/>
            </w:r>
            <w:r w:rsidR="008F3631">
              <w:rPr>
                <w:bCs/>
                <w:noProof/>
                <w:sz w:val="16"/>
                <w:szCs w:val="16"/>
              </w:rPr>
              <w:t>1</w:t>
            </w:r>
            <w:r w:rsidRPr="007D2C21">
              <w:rPr>
                <w:bCs/>
                <w:sz w:val="16"/>
                <w:szCs w:val="16"/>
              </w:rPr>
              <w:fldChar w:fldCharType="end"/>
            </w:r>
            <w:r w:rsidRPr="007D2C21">
              <w:rPr>
                <w:sz w:val="16"/>
                <w:szCs w:val="16"/>
              </w:rPr>
              <w:t xml:space="preserve"> van </w:t>
            </w:r>
            <w:r w:rsidRPr="007D2C21">
              <w:rPr>
                <w:bCs/>
                <w:sz w:val="16"/>
                <w:szCs w:val="16"/>
              </w:rPr>
              <w:fldChar w:fldCharType="begin"/>
            </w:r>
            <w:r w:rsidRPr="007D2C21">
              <w:rPr>
                <w:bCs/>
                <w:sz w:val="16"/>
                <w:szCs w:val="16"/>
              </w:rPr>
              <w:instrText>NUMPAGES</w:instrText>
            </w:r>
            <w:r w:rsidRPr="007D2C21">
              <w:rPr>
                <w:bCs/>
                <w:sz w:val="16"/>
                <w:szCs w:val="16"/>
              </w:rPr>
              <w:fldChar w:fldCharType="separate"/>
            </w:r>
            <w:r w:rsidR="008F3631">
              <w:rPr>
                <w:bCs/>
                <w:noProof/>
                <w:sz w:val="16"/>
                <w:szCs w:val="16"/>
              </w:rPr>
              <w:t>2</w:t>
            </w:r>
            <w:r w:rsidRPr="007D2C21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B2CE490" w14:textId="77777777" w:rsidR="007D2C21" w:rsidRPr="007D2C21" w:rsidRDefault="007D2C21">
    <w:pPr>
      <w:pStyle w:val="Voettekst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1795F4" w14:textId="77777777" w:rsidR="00DE3268" w:rsidRDefault="00DE3268" w:rsidP="00E727BF">
      <w:r>
        <w:separator/>
      </w:r>
    </w:p>
  </w:footnote>
  <w:footnote w:type="continuationSeparator" w:id="0">
    <w:p w14:paraId="24924E79" w14:textId="77777777" w:rsidR="00DE3268" w:rsidRDefault="00DE3268" w:rsidP="00E727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8408F"/>
    <w:multiLevelType w:val="hybridMultilevel"/>
    <w:tmpl w:val="DA601B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71DED"/>
    <w:multiLevelType w:val="hybridMultilevel"/>
    <w:tmpl w:val="A12A2F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5401B"/>
    <w:multiLevelType w:val="hybridMultilevel"/>
    <w:tmpl w:val="2162FB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A3EAB"/>
    <w:multiLevelType w:val="hybridMultilevel"/>
    <w:tmpl w:val="D32836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A52EC"/>
    <w:multiLevelType w:val="hybridMultilevel"/>
    <w:tmpl w:val="586CA4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F75C73"/>
    <w:multiLevelType w:val="hybridMultilevel"/>
    <w:tmpl w:val="E14EF764"/>
    <w:lvl w:ilvl="0" w:tplc="041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F962F09"/>
    <w:multiLevelType w:val="hybridMultilevel"/>
    <w:tmpl w:val="7820D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C12A5B"/>
    <w:multiLevelType w:val="hybridMultilevel"/>
    <w:tmpl w:val="FAA058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237058"/>
    <w:multiLevelType w:val="hybridMultilevel"/>
    <w:tmpl w:val="0DAA8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741EB2"/>
    <w:multiLevelType w:val="hybridMultilevel"/>
    <w:tmpl w:val="902081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9757B6"/>
    <w:multiLevelType w:val="hybridMultilevel"/>
    <w:tmpl w:val="527603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B04493"/>
    <w:multiLevelType w:val="hybridMultilevel"/>
    <w:tmpl w:val="200824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520632"/>
    <w:multiLevelType w:val="hybridMultilevel"/>
    <w:tmpl w:val="CCA0AB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107E77"/>
    <w:multiLevelType w:val="hybridMultilevel"/>
    <w:tmpl w:val="28F45FC8"/>
    <w:lvl w:ilvl="0" w:tplc="75F0FFA0">
      <w:numFmt w:val="bullet"/>
      <w:lvlText w:val="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3"/>
  </w:num>
  <w:num w:numId="4">
    <w:abstractNumId w:val="0"/>
  </w:num>
  <w:num w:numId="5">
    <w:abstractNumId w:val="11"/>
  </w:num>
  <w:num w:numId="6">
    <w:abstractNumId w:val="10"/>
  </w:num>
  <w:num w:numId="7">
    <w:abstractNumId w:val="4"/>
  </w:num>
  <w:num w:numId="8">
    <w:abstractNumId w:val="1"/>
  </w:num>
  <w:num w:numId="9">
    <w:abstractNumId w:val="12"/>
  </w:num>
  <w:num w:numId="10">
    <w:abstractNumId w:val="6"/>
  </w:num>
  <w:num w:numId="11">
    <w:abstractNumId w:val="7"/>
  </w:num>
  <w:num w:numId="12">
    <w:abstractNumId w:val="2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6D5"/>
    <w:rsid w:val="000026F4"/>
    <w:rsid w:val="00027327"/>
    <w:rsid w:val="0007470C"/>
    <w:rsid w:val="00082692"/>
    <w:rsid w:val="00084FDA"/>
    <w:rsid w:val="000D67E0"/>
    <w:rsid w:val="000F4C97"/>
    <w:rsid w:val="0010148C"/>
    <w:rsid w:val="001C22AF"/>
    <w:rsid w:val="001D07C3"/>
    <w:rsid w:val="001F3455"/>
    <w:rsid w:val="00226250"/>
    <w:rsid w:val="00245C0C"/>
    <w:rsid w:val="0035304C"/>
    <w:rsid w:val="00381B6E"/>
    <w:rsid w:val="003D5EF5"/>
    <w:rsid w:val="00412E53"/>
    <w:rsid w:val="004801C5"/>
    <w:rsid w:val="00497546"/>
    <w:rsid w:val="004C02A1"/>
    <w:rsid w:val="00582545"/>
    <w:rsid w:val="005E1D83"/>
    <w:rsid w:val="006171BD"/>
    <w:rsid w:val="0062551A"/>
    <w:rsid w:val="00655DF7"/>
    <w:rsid w:val="006A6FF3"/>
    <w:rsid w:val="00705345"/>
    <w:rsid w:val="007055C3"/>
    <w:rsid w:val="007140F6"/>
    <w:rsid w:val="00766002"/>
    <w:rsid w:val="00771A7F"/>
    <w:rsid w:val="007D2C21"/>
    <w:rsid w:val="00826CFD"/>
    <w:rsid w:val="008313B6"/>
    <w:rsid w:val="00835520"/>
    <w:rsid w:val="008617E9"/>
    <w:rsid w:val="0088570A"/>
    <w:rsid w:val="008A4752"/>
    <w:rsid w:val="008E5C2C"/>
    <w:rsid w:val="008F3631"/>
    <w:rsid w:val="00900185"/>
    <w:rsid w:val="009144C9"/>
    <w:rsid w:val="00982D91"/>
    <w:rsid w:val="0098317B"/>
    <w:rsid w:val="00A35EEC"/>
    <w:rsid w:val="00A949E5"/>
    <w:rsid w:val="00B05331"/>
    <w:rsid w:val="00B13BDE"/>
    <w:rsid w:val="00B30FC3"/>
    <w:rsid w:val="00B8113E"/>
    <w:rsid w:val="00BC6A87"/>
    <w:rsid w:val="00C10E57"/>
    <w:rsid w:val="00C27284"/>
    <w:rsid w:val="00D247FF"/>
    <w:rsid w:val="00D47F77"/>
    <w:rsid w:val="00D916D5"/>
    <w:rsid w:val="00DC068D"/>
    <w:rsid w:val="00DE3268"/>
    <w:rsid w:val="00DE6F42"/>
    <w:rsid w:val="00E17545"/>
    <w:rsid w:val="00E53DC1"/>
    <w:rsid w:val="00E727BF"/>
    <w:rsid w:val="00EC0C01"/>
    <w:rsid w:val="00EE4B4A"/>
    <w:rsid w:val="00F51DD9"/>
    <w:rsid w:val="00F5491E"/>
    <w:rsid w:val="00F57CD3"/>
    <w:rsid w:val="00FC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84A7D"/>
  <w15:docId w15:val="{77BB4654-DB6E-4A92-91C4-143E7D747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026F4"/>
    <w:rPr>
      <w:rFonts w:eastAsia="Times New Roman" w:cs="Times New Roman"/>
      <w:sz w:val="22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D916D5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982D91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53DC1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0026F4"/>
    <w:rPr>
      <w:rFonts w:ascii="Calibri" w:eastAsia="Calibri" w:hAnsi="Calibri" w:cs="Times New Roman"/>
      <w:sz w:val="22"/>
    </w:rPr>
  </w:style>
  <w:style w:type="paragraph" w:styleId="Lijstalinea">
    <w:name w:val="List Paragraph"/>
    <w:basedOn w:val="Standaard"/>
    <w:uiPriority w:val="34"/>
    <w:qFormat/>
    <w:rsid w:val="00826CFD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E727B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727BF"/>
    <w:rPr>
      <w:rFonts w:eastAsia="Times New Roman" w:cs="Times New Roman"/>
      <w:sz w:val="22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E727B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727BF"/>
    <w:rPr>
      <w:rFonts w:eastAsia="Times New Roman" w:cs="Times New Roman"/>
      <w:sz w:val="22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E1D8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E1D8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65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14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049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2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0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929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Servicepunt71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Ornek, Richard</dc:creator>
  <cp:lastModifiedBy>Dahhane, Hanan</cp:lastModifiedBy>
  <cp:revision>2</cp:revision>
  <cp:lastPrinted>2017-07-11T12:18:00Z</cp:lastPrinted>
  <dcterms:created xsi:type="dcterms:W3CDTF">2020-12-11T12:28:00Z</dcterms:created>
  <dcterms:modified xsi:type="dcterms:W3CDTF">2020-12-11T12:28:00Z</dcterms:modified>
</cp:coreProperties>
</file>