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EA4B07" w:rsidRDefault="00EA4B07" w:rsidP="00EA4B07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5A0A27">
        <w:rPr>
          <w:rFonts w:ascii="Arial" w:hAnsi="Arial" w:cs="Arial"/>
          <w:sz w:val="20"/>
          <w:szCs w:val="20"/>
        </w:rPr>
        <w:t>Voor de aanbesteding</w:t>
      </w:r>
      <w:r>
        <w:rPr>
          <w:rFonts w:ascii="Arial" w:hAnsi="Arial" w:cs="Arial"/>
          <w:sz w:val="20"/>
          <w:szCs w:val="20"/>
        </w:rPr>
        <w:t xml:space="preserve"> </w:t>
      </w:r>
      <w:r w:rsidRPr="006643FD">
        <w:rPr>
          <w:rFonts w:ascii="Arial" w:hAnsi="Arial" w:cs="Arial"/>
          <w:b/>
          <w:bCs/>
          <w:sz w:val="20"/>
          <w:szCs w:val="20"/>
        </w:rPr>
        <w:t>EMV ondersteunende systemen</w:t>
      </w:r>
      <w:r w:rsidRPr="005A0A27">
        <w:rPr>
          <w:rFonts w:ascii="Arial" w:hAnsi="Arial" w:cs="Arial"/>
          <w:sz w:val="20"/>
          <w:szCs w:val="20"/>
        </w:rPr>
        <w:t xml:space="preserve"> met kenmerk </w:t>
      </w:r>
      <w:r w:rsidRPr="006643FD">
        <w:rPr>
          <w:rFonts w:ascii="Arial" w:hAnsi="Arial" w:cs="Arial"/>
          <w:b/>
          <w:bCs/>
          <w:sz w:val="20"/>
          <w:szCs w:val="20"/>
        </w:rPr>
        <w:t>2021-09</w:t>
      </w:r>
    </w:p>
    <w:p w:rsidR="00B71227" w:rsidRDefault="00B71227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71227" w:rsidRPr="00390F99" w:rsidRDefault="00B71227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  <w:r w:rsidR="00324A6A">
        <w:rPr>
          <w:rFonts w:ascii="Arial" w:hAnsi="Arial" w:cs="Arial"/>
          <w:b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  <w:bookmarkStart w:id="0" w:name="_GoBack"/>
      <w:bookmarkEnd w:id="0"/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EA4B07">
        <w:rPr>
          <w:rFonts w:ascii="Arial" w:hAnsi="Arial" w:cs="Arial"/>
          <w:sz w:val="20"/>
          <w:szCs w:val="20"/>
        </w:rPr>
        <w:t>selectieleidraad EMV ondersteunende systemen met kenmerk 2021-09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EA4B07">
        <w:rPr>
          <w:rFonts w:ascii="Arial" w:hAnsi="Arial" w:cs="Arial"/>
          <w:sz w:val="20"/>
          <w:szCs w:val="20"/>
        </w:rPr>
        <w:t>aanmelding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default" r:id="rId6"/>
      <w:foot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3757CE" w:rsidRDefault="003757CE" w:rsidP="003757CE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24A6A"/>
    <w:rsid w:val="003757CE"/>
    <w:rsid w:val="00390F99"/>
    <w:rsid w:val="003A400C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98381B"/>
    <w:rsid w:val="00B34D37"/>
    <w:rsid w:val="00B53247"/>
    <w:rsid w:val="00B71227"/>
    <w:rsid w:val="00BA13DF"/>
    <w:rsid w:val="00BF5EF5"/>
    <w:rsid w:val="00C33F3E"/>
    <w:rsid w:val="00C34119"/>
    <w:rsid w:val="00CC7680"/>
    <w:rsid w:val="00D90A13"/>
    <w:rsid w:val="00E52C43"/>
    <w:rsid w:val="00EA4B07"/>
    <w:rsid w:val="00F10050"/>
    <w:rsid w:val="00F41045"/>
    <w:rsid w:val="00F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styleId="Ballontekst">
    <w:name w:val="Balloon Text"/>
    <w:basedOn w:val="Standaard"/>
    <w:link w:val="BallontekstChar"/>
    <w:uiPriority w:val="99"/>
    <w:semiHidden/>
    <w:unhideWhenUsed/>
    <w:rsid w:val="00B7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1227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A4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3, Verklaring financiele draagkracht</dc:title>
  <dc:subject/>
  <dc:creator>Wal,  van de</dc:creator>
  <cp:keywords/>
  <dc:description/>
  <cp:lastModifiedBy>jurjens</cp:lastModifiedBy>
  <cp:revision>7</cp:revision>
  <dcterms:created xsi:type="dcterms:W3CDTF">2021-03-01T12:45:00Z</dcterms:created>
  <dcterms:modified xsi:type="dcterms:W3CDTF">2021-03-04T16:42:00Z</dcterms:modified>
</cp:coreProperties>
</file>