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5BE" w:rsidRPr="0045498B" w:rsidRDefault="002D05BE" w:rsidP="00BE1214">
      <w:pPr>
        <w:pStyle w:val="Bijlagekop1"/>
      </w:pPr>
      <w:bookmarkStart w:id="0" w:name="_Toc9278540"/>
      <w:r w:rsidRPr="0045498B">
        <w:t>PROCESKWALITEIT</w:t>
      </w:r>
      <w:bookmarkEnd w:id="0"/>
    </w:p>
    <w:p w:rsidR="002D05BE" w:rsidRPr="0045498B" w:rsidRDefault="002D05BE" w:rsidP="002D05BE"/>
    <w:p w:rsidR="002D05BE" w:rsidRPr="0045498B" w:rsidRDefault="002D05BE" w:rsidP="002D05BE"/>
    <w:p w:rsidR="002D05BE" w:rsidRPr="0045498B" w:rsidRDefault="002D05BE" w:rsidP="002D05BE">
      <w:pPr>
        <w:rPr>
          <w:b/>
          <w:i/>
        </w:rPr>
      </w:pPr>
      <w:r w:rsidRPr="0045498B">
        <w:rPr>
          <w:b/>
          <w:i/>
        </w:rPr>
        <w:t>Proceskwaliteit t.b.v. perceel: __________________</w:t>
      </w:r>
    </w:p>
    <w:p w:rsidR="002D05BE" w:rsidRPr="0045498B" w:rsidRDefault="002D05BE" w:rsidP="002D05BE"/>
    <w:p w:rsidR="002D05BE" w:rsidRPr="0045498B" w:rsidRDefault="002D05BE" w:rsidP="002D05BE">
      <w:r w:rsidRPr="0045498B">
        <w:t>Door de Inschrijver wordt het volgende percentage aangeboden ten aanzien van de proceskwaliteit:</w:t>
      </w:r>
    </w:p>
    <w:p w:rsidR="002D05BE" w:rsidRPr="0045498B" w:rsidRDefault="002D05BE" w:rsidP="002D05BE"/>
    <w:p w:rsidR="002D05BE" w:rsidRPr="0045498B" w:rsidRDefault="002D05BE" w:rsidP="002D05BE"/>
    <w:p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:rsidTr="00AC317F">
        <w:tc>
          <w:tcPr>
            <w:tcW w:w="2644" w:type="dxa"/>
            <w:shd w:val="clear" w:color="auto" w:fill="auto"/>
            <w:vAlign w:val="center"/>
          </w:tcPr>
          <w:p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(Y)</w:t>
            </w:r>
          </w:p>
        </w:tc>
      </w:tr>
    </w:tbl>
    <w:p w:rsidR="002D05BE" w:rsidRPr="0045498B" w:rsidRDefault="002D05BE" w:rsidP="002D05BE"/>
    <w:p w:rsidR="002D05BE" w:rsidRPr="0045498B" w:rsidRDefault="002D05BE" w:rsidP="002D05BE"/>
    <w:p w:rsidR="002D05BE" w:rsidRPr="0045498B" w:rsidRDefault="002D05BE" w:rsidP="002D05BE">
      <w:r w:rsidRPr="0045498B">
        <w:t>Let op:</w:t>
      </w:r>
    </w:p>
    <w:p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Het opgegeven percentage moet afgerond zijn op 2 decimalen;</w:t>
      </w:r>
    </w:p>
    <w:p w:rsidR="002D05BE" w:rsidRDefault="002D05BE" w:rsidP="002D05BE">
      <w:pPr>
        <w:pStyle w:val="Lijstalinea"/>
        <w:numPr>
          <w:ilvl w:val="0"/>
          <w:numId w:val="2"/>
        </w:numPr>
      </w:pPr>
      <w:r w:rsidRPr="0045498B">
        <w:t>U dient voor elk perceel (waarvoor u inschrijft een bijlage K in te leveren).</w:t>
      </w:r>
    </w:p>
    <w:p w:rsidR="002264B4" w:rsidRPr="0045498B" w:rsidRDefault="002264B4" w:rsidP="002264B4">
      <w:pPr>
        <w:ind w:left="360"/>
      </w:pPr>
      <w:bookmarkStart w:id="1" w:name="_GoBack"/>
      <w:bookmarkEnd w:id="1"/>
    </w:p>
    <w:sectPr w:rsidR="002264B4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33525C36"/>
    <w:lvl w:ilvl="0">
      <w:start w:val="11"/>
      <w:numFmt w:val="upperLetter"/>
      <w:pStyle w:val="Bijlagekop1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1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0937DE"/>
    <w:rsid w:val="001D3B23"/>
    <w:rsid w:val="002264B4"/>
    <w:rsid w:val="002D05BE"/>
    <w:rsid w:val="0045498B"/>
    <w:rsid w:val="00727959"/>
    <w:rsid w:val="00885A54"/>
    <w:rsid w:val="00AA4CF7"/>
    <w:rsid w:val="00BE1214"/>
    <w:rsid w:val="00DE1C24"/>
    <w:rsid w:val="00F9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7374D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7</cp:revision>
  <dcterms:created xsi:type="dcterms:W3CDTF">2019-05-24T09:46:00Z</dcterms:created>
  <dcterms:modified xsi:type="dcterms:W3CDTF">2020-11-06T07:32:00Z</dcterms:modified>
</cp:coreProperties>
</file>