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4D2351" w14:textId="77777777" w:rsidR="00F60A22" w:rsidRDefault="00F60A22" w:rsidP="00763CB4">
      <w:pPr>
        <w:rPr>
          <w:rFonts w:cs="Tahoma"/>
          <w:b/>
          <w:bCs/>
          <w:sz w:val="22"/>
          <w:szCs w:val="22"/>
        </w:rPr>
      </w:pPr>
    </w:p>
    <w:p w14:paraId="5673829B" w14:textId="0092F738" w:rsidR="00F60A22" w:rsidRDefault="00F60A22" w:rsidP="00763CB4">
      <w:pPr>
        <w:rPr>
          <w:rFonts w:cs="Tahoma"/>
          <w:b/>
          <w:bCs/>
          <w:sz w:val="22"/>
          <w:szCs w:val="22"/>
        </w:rPr>
      </w:pPr>
      <w:r w:rsidRPr="00602CB6">
        <w:rPr>
          <w:rFonts w:ascii="Avenir LT Std 35 Light" w:eastAsia="Avenir LT Std 35 Light" w:hAnsi="Avenir LT Std 35 Light" w:cs="Avenir LT Std 35 Light"/>
          <w:noProof/>
          <w:sz w:val="18"/>
          <w:szCs w:val="22"/>
        </w:rPr>
        <w:drawing>
          <wp:inline distT="0" distB="0" distL="0" distR="0" wp14:anchorId="2122C569" wp14:editId="342B79BE">
            <wp:extent cx="5756910" cy="6740184"/>
            <wp:effectExtent l="0" t="0" r="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6740184"/>
                    </a:xfrm>
                    <a:prstGeom prst="rect">
                      <a:avLst/>
                    </a:prstGeom>
                    <a:noFill/>
                  </pic:spPr>
                </pic:pic>
              </a:graphicData>
            </a:graphic>
          </wp:inline>
        </w:drawing>
      </w:r>
    </w:p>
    <w:p w14:paraId="7AC7B755" w14:textId="77777777" w:rsidR="00F60A22" w:rsidRDefault="00F60A22" w:rsidP="00763CB4">
      <w:pPr>
        <w:rPr>
          <w:rFonts w:cs="Tahoma"/>
          <w:b/>
          <w:bCs/>
          <w:sz w:val="22"/>
          <w:szCs w:val="22"/>
        </w:rPr>
      </w:pPr>
    </w:p>
    <w:p w14:paraId="253F27F3" w14:textId="77777777" w:rsidR="00F60A22" w:rsidRDefault="00F60A22" w:rsidP="00763CB4">
      <w:pPr>
        <w:rPr>
          <w:rFonts w:cs="Tahoma"/>
          <w:b/>
          <w:bCs/>
          <w:sz w:val="22"/>
          <w:szCs w:val="22"/>
        </w:rPr>
      </w:pPr>
    </w:p>
    <w:p w14:paraId="41059F60" w14:textId="77777777" w:rsidR="00F60A22" w:rsidRDefault="00F60A22" w:rsidP="00763CB4">
      <w:pPr>
        <w:rPr>
          <w:rFonts w:cs="Tahoma"/>
          <w:b/>
          <w:bCs/>
          <w:sz w:val="22"/>
          <w:szCs w:val="22"/>
        </w:rPr>
      </w:pPr>
    </w:p>
    <w:p w14:paraId="543D9298" w14:textId="77777777" w:rsidR="00F60A22" w:rsidRDefault="00F60A22" w:rsidP="00763CB4">
      <w:pPr>
        <w:rPr>
          <w:rFonts w:cs="Tahoma"/>
          <w:b/>
          <w:bCs/>
          <w:sz w:val="22"/>
          <w:szCs w:val="22"/>
        </w:rPr>
      </w:pPr>
    </w:p>
    <w:p w14:paraId="48CBA754" w14:textId="77777777" w:rsidR="00F60A22" w:rsidRDefault="00F60A22" w:rsidP="00763CB4">
      <w:pPr>
        <w:rPr>
          <w:rFonts w:cs="Tahoma"/>
          <w:b/>
          <w:bCs/>
          <w:sz w:val="22"/>
          <w:szCs w:val="22"/>
        </w:rPr>
      </w:pPr>
    </w:p>
    <w:p w14:paraId="535798AE" w14:textId="77777777" w:rsidR="00F60A22" w:rsidRDefault="00F60A22" w:rsidP="00763CB4">
      <w:pPr>
        <w:rPr>
          <w:rFonts w:cs="Tahoma"/>
          <w:b/>
          <w:bCs/>
          <w:sz w:val="22"/>
          <w:szCs w:val="22"/>
        </w:rPr>
      </w:pPr>
    </w:p>
    <w:p w14:paraId="449E1B88" w14:textId="77777777" w:rsidR="00F60A22" w:rsidRDefault="00F60A22" w:rsidP="00763CB4">
      <w:pPr>
        <w:rPr>
          <w:rFonts w:cs="Tahoma"/>
          <w:b/>
          <w:bCs/>
          <w:sz w:val="22"/>
          <w:szCs w:val="22"/>
        </w:rPr>
      </w:pPr>
    </w:p>
    <w:p w14:paraId="73E44BA1" w14:textId="62893409" w:rsidR="00763CB4" w:rsidRPr="00763CB4" w:rsidRDefault="00763CB4" w:rsidP="00763CB4">
      <w:pPr>
        <w:rPr>
          <w:rFonts w:cs="Tahoma"/>
          <w:b/>
          <w:bCs/>
          <w:sz w:val="22"/>
          <w:szCs w:val="22"/>
        </w:rPr>
      </w:pPr>
      <w:r w:rsidRPr="00763CB4">
        <w:rPr>
          <w:rFonts w:cs="Tahoma"/>
          <w:b/>
          <w:bCs/>
          <w:sz w:val="22"/>
          <w:szCs w:val="22"/>
        </w:rPr>
        <w:t xml:space="preserve">Bijlage </w:t>
      </w:r>
      <w:bookmarkStart w:id="0" w:name="_Toc64189252"/>
      <w:r w:rsidRPr="00763CB4">
        <w:rPr>
          <w:rFonts w:cs="Tahoma"/>
          <w:b/>
          <w:bCs/>
          <w:sz w:val="22"/>
          <w:szCs w:val="22"/>
        </w:rPr>
        <w:t>3 Raamovereenkomst inzake spoed procedure inhuur personeel Covid</w:t>
      </w:r>
      <w:bookmarkEnd w:id="0"/>
      <w:r w:rsidRPr="00763CB4">
        <w:rPr>
          <w:rFonts w:cs="Tahoma"/>
          <w:b/>
          <w:bCs/>
          <w:sz w:val="22"/>
          <w:szCs w:val="22"/>
        </w:rPr>
        <w:t>-19</w:t>
      </w:r>
    </w:p>
    <w:p w14:paraId="5C346631" w14:textId="77777777" w:rsidR="00763CB4" w:rsidRPr="00763CB4" w:rsidRDefault="00763CB4" w:rsidP="007F110B">
      <w:pPr>
        <w:rPr>
          <w:rFonts w:cs="Tahoma"/>
          <w:szCs w:val="20"/>
        </w:rPr>
      </w:pPr>
    </w:p>
    <w:p w14:paraId="1E8F6FA0" w14:textId="77777777" w:rsidR="00763CB4" w:rsidRDefault="00763CB4" w:rsidP="007F110B">
      <w:pPr>
        <w:rPr>
          <w:rFonts w:cs="Tahoma"/>
          <w:b/>
          <w:szCs w:val="20"/>
        </w:rPr>
      </w:pPr>
    </w:p>
    <w:p w14:paraId="701EA31A" w14:textId="77777777" w:rsidR="00F60A22" w:rsidRDefault="00F60A22" w:rsidP="007F110B">
      <w:pPr>
        <w:rPr>
          <w:rFonts w:cs="Tahoma"/>
          <w:b/>
          <w:szCs w:val="20"/>
        </w:rPr>
      </w:pPr>
    </w:p>
    <w:p w14:paraId="3444A539" w14:textId="77777777" w:rsidR="00F60A22" w:rsidRDefault="00F60A22" w:rsidP="007F110B">
      <w:pPr>
        <w:rPr>
          <w:rFonts w:cs="Tahoma"/>
          <w:b/>
          <w:szCs w:val="20"/>
        </w:rPr>
      </w:pPr>
    </w:p>
    <w:p w14:paraId="3022BFFE" w14:textId="62641348" w:rsidR="0020064B" w:rsidRPr="0020064B" w:rsidRDefault="0020064B" w:rsidP="007F110B">
      <w:pPr>
        <w:rPr>
          <w:rFonts w:cs="Tahoma"/>
          <w:b/>
          <w:szCs w:val="20"/>
        </w:rPr>
      </w:pPr>
      <w:r>
        <w:rPr>
          <w:rFonts w:cs="Tahoma"/>
          <w:b/>
          <w:szCs w:val="20"/>
        </w:rPr>
        <w:lastRenderedPageBreak/>
        <w:t>Ondergetekenden:</w:t>
      </w:r>
    </w:p>
    <w:p w14:paraId="402C43E6" w14:textId="77777777" w:rsidR="0020064B" w:rsidRDefault="0020064B" w:rsidP="007F110B">
      <w:pPr>
        <w:rPr>
          <w:rFonts w:cs="Tahoma"/>
          <w:szCs w:val="20"/>
        </w:rPr>
      </w:pPr>
    </w:p>
    <w:p w14:paraId="1BC0C70D" w14:textId="77777777" w:rsidR="00E53CF7" w:rsidRPr="00E53CF7" w:rsidRDefault="00E53CF7" w:rsidP="00E53CF7">
      <w:pPr>
        <w:autoSpaceDE w:val="0"/>
        <w:autoSpaceDN w:val="0"/>
        <w:adjustRightInd w:val="0"/>
        <w:spacing w:line="240" w:lineRule="exact"/>
        <w:rPr>
          <w:rFonts w:cs="Tahoma"/>
          <w:szCs w:val="20"/>
        </w:rPr>
      </w:pPr>
      <w:r w:rsidRPr="00E53CF7">
        <w:rPr>
          <w:rFonts w:cs="Tahoma"/>
          <w:szCs w:val="20"/>
        </w:rPr>
        <w:t xml:space="preserve">De rechtspersoon naar publiekrecht, GGD Zaanstreek-Waterland, kantoorhoudende aan de Vurenhout 2, 1507 EC Zaandam, te dezen rechtsgeldig vertegenwoordigd door mr.  F.H.J. Strijthagen in zijn hoedanigheid van directeur, hiertoe gevolmachtigd en gemandateerd op grond van de statuten, hierna te noemen, </w:t>
      </w:r>
    </w:p>
    <w:p w14:paraId="4DA0F31C" w14:textId="04E81700" w:rsidR="00E53CF7" w:rsidRPr="00EA409F" w:rsidRDefault="00E53CF7" w:rsidP="00E53CF7">
      <w:pPr>
        <w:autoSpaceDE w:val="0"/>
        <w:autoSpaceDN w:val="0"/>
        <w:adjustRightInd w:val="0"/>
        <w:spacing w:line="240" w:lineRule="exact"/>
        <w:rPr>
          <w:rFonts w:cs="Tahoma"/>
          <w:b/>
          <w:szCs w:val="20"/>
        </w:rPr>
      </w:pPr>
      <w:r w:rsidRPr="00EA409F">
        <w:rPr>
          <w:rFonts w:cs="Tahoma"/>
          <w:b/>
          <w:szCs w:val="20"/>
        </w:rPr>
        <w:t xml:space="preserve">'de </w:t>
      </w:r>
      <w:r w:rsidR="00B40C50">
        <w:rPr>
          <w:rFonts w:cs="Tahoma"/>
          <w:b/>
          <w:szCs w:val="20"/>
        </w:rPr>
        <w:t>O</w:t>
      </w:r>
      <w:r w:rsidRPr="00EA409F">
        <w:rPr>
          <w:rFonts w:cs="Tahoma"/>
          <w:b/>
          <w:szCs w:val="20"/>
        </w:rPr>
        <w:t>pdrachtgever',</w:t>
      </w:r>
    </w:p>
    <w:p w14:paraId="0B59A118" w14:textId="77777777" w:rsidR="0020064B" w:rsidRDefault="0020064B" w:rsidP="0020064B">
      <w:pPr>
        <w:rPr>
          <w:rFonts w:cs="Tahoma"/>
          <w:szCs w:val="20"/>
        </w:rPr>
      </w:pPr>
    </w:p>
    <w:p w14:paraId="0885DC61" w14:textId="77777777" w:rsidR="0020064B" w:rsidRDefault="0020064B" w:rsidP="0020064B">
      <w:pPr>
        <w:rPr>
          <w:rFonts w:cs="Tahoma"/>
          <w:szCs w:val="20"/>
        </w:rPr>
      </w:pPr>
      <w:r>
        <w:rPr>
          <w:rFonts w:cs="Tahoma"/>
          <w:szCs w:val="20"/>
        </w:rPr>
        <w:t>en</w:t>
      </w:r>
    </w:p>
    <w:p w14:paraId="126433BB" w14:textId="77777777" w:rsidR="0020064B" w:rsidRDefault="0020064B" w:rsidP="0020064B">
      <w:pPr>
        <w:rPr>
          <w:rFonts w:cs="Tahoma"/>
          <w:szCs w:val="20"/>
        </w:rPr>
      </w:pPr>
    </w:p>
    <w:p w14:paraId="2903C0A9" w14:textId="77777777" w:rsidR="00E53CF7" w:rsidRPr="00047015" w:rsidRDefault="00E53CF7" w:rsidP="00E53CF7">
      <w:pPr>
        <w:rPr>
          <w:rFonts w:cs="Tahoma"/>
          <w:szCs w:val="20"/>
        </w:rPr>
      </w:pPr>
      <w:r w:rsidRPr="00B40C50">
        <w:rPr>
          <w:rFonts w:cs="Tahoma"/>
          <w:szCs w:val="20"/>
          <w:highlight w:val="yellow"/>
        </w:rPr>
        <w:t xml:space="preserve">De rechtspersoon naar </w:t>
      </w:r>
      <w:proofErr w:type="gramStart"/>
      <w:r w:rsidRPr="00B40C50">
        <w:rPr>
          <w:rFonts w:cs="Tahoma"/>
          <w:szCs w:val="20"/>
          <w:highlight w:val="yellow"/>
        </w:rPr>
        <w:t>privaatrecht  </w:t>
      </w:r>
      <w:r w:rsidRPr="00B40C50">
        <w:rPr>
          <w:rFonts w:cs="Tahoma"/>
          <w:b/>
          <w:bCs/>
          <w:szCs w:val="20"/>
          <w:highlight w:val="yellow"/>
        </w:rPr>
        <w:t>…</w:t>
      </w:r>
      <w:proofErr w:type="gramEnd"/>
      <w:r w:rsidRPr="00B40C50">
        <w:rPr>
          <w:rFonts w:cs="Tahoma"/>
          <w:b/>
          <w:bCs/>
          <w:szCs w:val="20"/>
          <w:highlight w:val="yellow"/>
        </w:rPr>
        <w:t xml:space="preserve"> B.V.</w:t>
      </w:r>
      <w:r w:rsidRPr="00B40C50">
        <w:rPr>
          <w:rFonts w:cs="Tahoma"/>
          <w:szCs w:val="20"/>
          <w:highlight w:val="yellow"/>
        </w:rPr>
        <w:t>, statutair gevestigd te …, ingeschreven in het Handelsregister van de Kamer van Koophandel onder nummer …, te dezen rechtsgeldig vertegenwoordigd door </w:t>
      </w:r>
      <w:r w:rsidRPr="00B40C50">
        <w:rPr>
          <w:rFonts w:cs="Tahoma"/>
          <w:b/>
          <w:bCs/>
          <w:szCs w:val="20"/>
          <w:highlight w:val="yellow"/>
        </w:rPr>
        <w:t xml:space="preserve">… </w:t>
      </w:r>
      <w:r w:rsidRPr="00B40C50">
        <w:rPr>
          <w:rFonts w:cs="Tahoma"/>
          <w:szCs w:val="20"/>
          <w:highlight w:val="yellow"/>
        </w:rPr>
        <w:t>in zijn hoedanigheid van …, hierna te noemen,</w:t>
      </w:r>
      <w:r w:rsidRPr="00047015">
        <w:rPr>
          <w:rFonts w:cs="Tahoma"/>
          <w:szCs w:val="20"/>
        </w:rPr>
        <w:t> </w:t>
      </w:r>
    </w:p>
    <w:p w14:paraId="1002EBD0" w14:textId="6DC9B7D1" w:rsidR="00E53CF7" w:rsidRPr="00047015" w:rsidRDefault="00E53CF7" w:rsidP="00E53CF7">
      <w:pPr>
        <w:autoSpaceDE w:val="0"/>
        <w:autoSpaceDN w:val="0"/>
        <w:adjustRightInd w:val="0"/>
        <w:spacing w:line="240" w:lineRule="exact"/>
        <w:rPr>
          <w:rFonts w:cs="Tahoma"/>
          <w:szCs w:val="20"/>
        </w:rPr>
      </w:pPr>
      <w:r w:rsidRPr="00047015">
        <w:rPr>
          <w:rFonts w:cs="Tahoma"/>
          <w:b/>
          <w:szCs w:val="20"/>
        </w:rPr>
        <w:t xml:space="preserve">'de </w:t>
      </w:r>
      <w:r w:rsidR="00B40C50">
        <w:rPr>
          <w:rFonts w:cs="Tahoma"/>
          <w:b/>
          <w:szCs w:val="20"/>
        </w:rPr>
        <w:t>O</w:t>
      </w:r>
      <w:r w:rsidRPr="00047015">
        <w:rPr>
          <w:rFonts w:cs="Tahoma"/>
          <w:b/>
          <w:szCs w:val="20"/>
        </w:rPr>
        <w:t>pdrachtnemer'</w:t>
      </w:r>
      <w:r w:rsidR="00F60A22">
        <w:rPr>
          <w:rFonts w:cs="Tahoma"/>
          <w:szCs w:val="20"/>
        </w:rPr>
        <w:t>.</w:t>
      </w:r>
    </w:p>
    <w:p w14:paraId="7E7F6D7B" w14:textId="77777777" w:rsidR="0020064B" w:rsidRDefault="0020064B" w:rsidP="007F110B">
      <w:pPr>
        <w:rPr>
          <w:rFonts w:cs="Tahoma"/>
          <w:szCs w:val="20"/>
        </w:rPr>
      </w:pPr>
    </w:p>
    <w:p w14:paraId="79980CFA" w14:textId="77777777" w:rsidR="0020064B" w:rsidRPr="007F110B" w:rsidRDefault="0020064B" w:rsidP="007F110B">
      <w:pPr>
        <w:rPr>
          <w:rFonts w:cs="Tahoma"/>
          <w:szCs w:val="20"/>
        </w:rPr>
      </w:pPr>
    </w:p>
    <w:p w14:paraId="5936D86B" w14:textId="77777777" w:rsidR="007F110B" w:rsidRPr="0020064B" w:rsidRDefault="007F110B" w:rsidP="007F110B">
      <w:pPr>
        <w:rPr>
          <w:rFonts w:cs="Tahoma"/>
          <w:b/>
          <w:szCs w:val="20"/>
        </w:rPr>
      </w:pPr>
      <w:r w:rsidRPr="0020064B">
        <w:rPr>
          <w:rFonts w:cs="Tahoma"/>
          <w:b/>
          <w:szCs w:val="20"/>
        </w:rPr>
        <w:t>In overweging nemende dat:</w:t>
      </w:r>
    </w:p>
    <w:p w14:paraId="2819559E" w14:textId="77777777" w:rsidR="0020064B" w:rsidRDefault="0020064B" w:rsidP="007F110B">
      <w:pPr>
        <w:rPr>
          <w:rFonts w:cs="Tahoma"/>
          <w:szCs w:val="20"/>
        </w:rPr>
      </w:pPr>
    </w:p>
    <w:p w14:paraId="6EF65295" w14:textId="4B263790" w:rsidR="0020064B" w:rsidRDefault="007F110B" w:rsidP="007F110B">
      <w:pPr>
        <w:pStyle w:val="Lijstalinea"/>
        <w:numPr>
          <w:ilvl w:val="0"/>
          <w:numId w:val="3"/>
        </w:numPr>
        <w:rPr>
          <w:rFonts w:cs="Tahoma"/>
          <w:szCs w:val="20"/>
        </w:rPr>
      </w:pPr>
      <w:r w:rsidRPr="0020064B">
        <w:rPr>
          <w:rFonts w:cs="Tahoma"/>
          <w:szCs w:val="20"/>
        </w:rPr>
        <w:t>Opdrachtgever een openbare</w:t>
      </w:r>
      <w:r w:rsidR="00E53CF7">
        <w:rPr>
          <w:rFonts w:cs="Tahoma"/>
          <w:szCs w:val="20"/>
        </w:rPr>
        <w:t xml:space="preserve"> spoed</w:t>
      </w:r>
      <w:r w:rsidRPr="0020064B">
        <w:rPr>
          <w:rFonts w:cs="Tahoma"/>
          <w:szCs w:val="20"/>
        </w:rPr>
        <w:t>procedure heeft gevolgd, gepubliceerd via TenderNed</w:t>
      </w:r>
      <w:r w:rsidR="00B40C50">
        <w:rPr>
          <w:rFonts w:cs="Tahoma"/>
          <w:szCs w:val="20"/>
        </w:rPr>
        <w:t xml:space="preserve"> </w:t>
      </w:r>
      <w:r w:rsidRPr="0020064B">
        <w:rPr>
          <w:rFonts w:cs="Tahoma"/>
          <w:szCs w:val="20"/>
        </w:rPr>
        <w:t>voor de inhuur personeel ter bestrijding van COVID-19;</w:t>
      </w:r>
    </w:p>
    <w:p w14:paraId="64C05BF8" w14:textId="6F0F5839" w:rsidR="002418D5" w:rsidRPr="00047015" w:rsidRDefault="00763CB4" w:rsidP="002418D5">
      <w:pPr>
        <w:pStyle w:val="Lijstalinea"/>
        <w:numPr>
          <w:ilvl w:val="0"/>
          <w:numId w:val="3"/>
        </w:numPr>
        <w:spacing w:line="240" w:lineRule="exact"/>
        <w:contextualSpacing w:val="0"/>
        <w:rPr>
          <w:rFonts w:cs="Tahoma"/>
          <w:szCs w:val="20"/>
        </w:rPr>
      </w:pPr>
      <w:r>
        <w:rPr>
          <w:rFonts w:cs="Tahoma"/>
          <w:szCs w:val="20"/>
        </w:rPr>
        <w:t>G</w:t>
      </w:r>
      <w:r w:rsidR="002418D5" w:rsidRPr="00047015">
        <w:rPr>
          <w:rFonts w:cs="Tahoma"/>
          <w:szCs w:val="20"/>
        </w:rPr>
        <w:t>unning aan opdrachtnemer is geschied volgens voorwaarden zoals opgenomen in het aanbestedingsdocument, inclusief het Programma van eisen</w:t>
      </w:r>
      <w:r>
        <w:rPr>
          <w:rFonts w:cs="Tahoma"/>
          <w:szCs w:val="20"/>
        </w:rPr>
        <w:t>;</w:t>
      </w:r>
      <w:r w:rsidR="002418D5" w:rsidRPr="00047015">
        <w:rPr>
          <w:rFonts w:cs="Tahoma"/>
          <w:i/>
          <w:szCs w:val="20"/>
        </w:rPr>
        <w:t xml:space="preserve"> </w:t>
      </w:r>
    </w:p>
    <w:p w14:paraId="5946E371" w14:textId="3410811D" w:rsidR="007F110B" w:rsidRDefault="00763CB4" w:rsidP="007F110B">
      <w:pPr>
        <w:pStyle w:val="Lijstalinea"/>
        <w:numPr>
          <w:ilvl w:val="0"/>
          <w:numId w:val="3"/>
        </w:numPr>
        <w:rPr>
          <w:rFonts w:cs="Tahoma"/>
          <w:szCs w:val="20"/>
        </w:rPr>
      </w:pPr>
      <w:r>
        <w:rPr>
          <w:rFonts w:cs="Tahoma"/>
          <w:szCs w:val="20"/>
        </w:rPr>
        <w:t>D</w:t>
      </w:r>
      <w:r w:rsidR="007F110B" w:rsidRPr="0020064B">
        <w:rPr>
          <w:rFonts w:cs="Tahoma"/>
          <w:szCs w:val="20"/>
        </w:rPr>
        <w:t>e voorwaarden waaronder de dienstverlening geschiedt, door partijen wordt vastgelegd in deze Raamovereenkomst, hierna te noemen ‘</w:t>
      </w:r>
      <w:r w:rsidR="00B40C50">
        <w:rPr>
          <w:rFonts w:cs="Tahoma"/>
          <w:szCs w:val="20"/>
        </w:rPr>
        <w:t>O</w:t>
      </w:r>
      <w:r w:rsidR="007F110B" w:rsidRPr="0020064B">
        <w:rPr>
          <w:rFonts w:cs="Tahoma"/>
          <w:szCs w:val="20"/>
        </w:rPr>
        <w:t>vereenkomst’ en bijbehorende bijlagen;</w:t>
      </w:r>
    </w:p>
    <w:p w14:paraId="78360914" w14:textId="70F99E2F" w:rsidR="00B40C50" w:rsidRDefault="00B40C50" w:rsidP="007F110B">
      <w:pPr>
        <w:pStyle w:val="Lijstalinea"/>
        <w:numPr>
          <w:ilvl w:val="0"/>
          <w:numId w:val="3"/>
        </w:numPr>
        <w:rPr>
          <w:rFonts w:cs="Tahoma"/>
          <w:szCs w:val="20"/>
        </w:rPr>
      </w:pPr>
      <w:r>
        <w:rPr>
          <w:rFonts w:cs="Tahoma"/>
          <w:szCs w:val="20"/>
        </w:rPr>
        <w:t>Opdrachtnemer heeft ingeschreven voor de volgende functies.</w:t>
      </w:r>
    </w:p>
    <w:p w14:paraId="33367387" w14:textId="77777777" w:rsidR="00B40C50" w:rsidRDefault="00B40C50" w:rsidP="00B40C50">
      <w:pPr>
        <w:pStyle w:val="Lijstalinea"/>
        <w:ind w:left="360"/>
        <w:rPr>
          <w:rFonts w:cs="Tahoma"/>
          <w:szCs w:val="20"/>
        </w:rPr>
      </w:pPr>
    </w:p>
    <w:tbl>
      <w:tblPr>
        <w:tblW w:w="8505" w:type="dxa"/>
        <w:tblInd w:w="416" w:type="dxa"/>
        <w:tblCellMar>
          <w:left w:w="70" w:type="dxa"/>
          <w:right w:w="70" w:type="dxa"/>
        </w:tblCellMar>
        <w:tblLook w:val="04A0" w:firstRow="1" w:lastRow="0" w:firstColumn="1" w:lastColumn="0" w:noHBand="0" w:noVBand="1"/>
      </w:tblPr>
      <w:tblGrid>
        <w:gridCol w:w="5103"/>
        <w:gridCol w:w="3402"/>
      </w:tblGrid>
      <w:tr w:rsidR="00B40C50" w14:paraId="65D7320D" w14:textId="77777777" w:rsidTr="00B40C50">
        <w:trPr>
          <w:trHeight w:val="299"/>
        </w:trPr>
        <w:tc>
          <w:tcPr>
            <w:tcW w:w="510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F0891F8" w14:textId="77777777" w:rsidR="00B40C50" w:rsidRDefault="00B40C50" w:rsidP="00531960">
            <w:pPr>
              <w:rPr>
                <w:rFonts w:cs="Tahoma"/>
                <w:b/>
                <w:bCs/>
                <w:color w:val="000000"/>
                <w:sz w:val="18"/>
                <w:szCs w:val="18"/>
              </w:rPr>
            </w:pPr>
            <w:r>
              <w:rPr>
                <w:rFonts w:cs="Tahoma"/>
                <w:b/>
                <w:bCs/>
                <w:color w:val="000000"/>
                <w:sz w:val="18"/>
                <w:szCs w:val="18"/>
              </w:rPr>
              <w:t>Functies</w:t>
            </w:r>
          </w:p>
        </w:tc>
        <w:tc>
          <w:tcPr>
            <w:tcW w:w="340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6D49EA6" w14:textId="0A98BDA3" w:rsidR="00B40C50" w:rsidRDefault="00B40C50" w:rsidP="00531960">
            <w:pPr>
              <w:rPr>
                <w:rFonts w:cs="Tahoma"/>
                <w:b/>
                <w:bCs/>
                <w:color w:val="000000"/>
                <w:sz w:val="18"/>
                <w:szCs w:val="18"/>
              </w:rPr>
            </w:pPr>
            <w:r>
              <w:rPr>
                <w:rFonts w:cs="Tahoma"/>
                <w:b/>
                <w:bCs/>
                <w:color w:val="000000"/>
                <w:sz w:val="18"/>
                <w:szCs w:val="18"/>
              </w:rPr>
              <w:t>Opdrachtgever heeft ingeschreven op de volgende functies</w:t>
            </w:r>
          </w:p>
        </w:tc>
      </w:tr>
      <w:tr w:rsidR="00B40C50" w14:paraId="333BA4C9" w14:textId="77777777" w:rsidTr="00B40C50">
        <w:trPr>
          <w:trHeight w:val="299"/>
        </w:trPr>
        <w:tc>
          <w:tcPr>
            <w:tcW w:w="5103" w:type="dxa"/>
            <w:vMerge/>
            <w:tcBorders>
              <w:top w:val="single" w:sz="8" w:space="0" w:color="auto"/>
              <w:left w:val="single" w:sz="8" w:space="0" w:color="auto"/>
              <w:bottom w:val="single" w:sz="8" w:space="0" w:color="000000"/>
              <w:right w:val="single" w:sz="8" w:space="0" w:color="auto"/>
            </w:tcBorders>
            <w:vAlign w:val="center"/>
            <w:hideMark/>
          </w:tcPr>
          <w:p w14:paraId="0BA7FE35" w14:textId="77777777" w:rsidR="00B40C50" w:rsidRDefault="00B40C50" w:rsidP="00531960">
            <w:pPr>
              <w:rPr>
                <w:rFonts w:cs="Tahoma"/>
                <w:b/>
                <w:bCs/>
                <w:color w:val="000000"/>
                <w:sz w:val="18"/>
                <w:szCs w:val="18"/>
              </w:rPr>
            </w:pPr>
          </w:p>
        </w:tc>
        <w:tc>
          <w:tcPr>
            <w:tcW w:w="3402" w:type="dxa"/>
            <w:vMerge/>
            <w:tcBorders>
              <w:top w:val="single" w:sz="8" w:space="0" w:color="auto"/>
              <w:left w:val="single" w:sz="8" w:space="0" w:color="auto"/>
              <w:bottom w:val="single" w:sz="8" w:space="0" w:color="000000"/>
              <w:right w:val="single" w:sz="8" w:space="0" w:color="auto"/>
            </w:tcBorders>
            <w:vAlign w:val="center"/>
            <w:hideMark/>
          </w:tcPr>
          <w:p w14:paraId="46CFF6CB" w14:textId="77777777" w:rsidR="00B40C50" w:rsidRDefault="00B40C50" w:rsidP="00531960">
            <w:pPr>
              <w:rPr>
                <w:rFonts w:cs="Tahoma"/>
                <w:b/>
                <w:bCs/>
                <w:color w:val="000000"/>
                <w:sz w:val="18"/>
                <w:szCs w:val="18"/>
              </w:rPr>
            </w:pPr>
          </w:p>
        </w:tc>
      </w:tr>
      <w:tr w:rsidR="00B40C50" w14:paraId="7F8BA0C5" w14:textId="77777777" w:rsidTr="00B40C50">
        <w:trPr>
          <w:trHeight w:val="299"/>
        </w:trPr>
        <w:tc>
          <w:tcPr>
            <w:tcW w:w="5103" w:type="dxa"/>
            <w:tcBorders>
              <w:top w:val="nil"/>
              <w:left w:val="single" w:sz="8" w:space="0" w:color="auto"/>
              <w:bottom w:val="single" w:sz="8" w:space="0" w:color="auto"/>
              <w:right w:val="single" w:sz="8" w:space="0" w:color="auto"/>
            </w:tcBorders>
            <w:shd w:val="clear" w:color="000000" w:fill="FFFFFF"/>
            <w:noWrap/>
            <w:vAlign w:val="center"/>
            <w:hideMark/>
          </w:tcPr>
          <w:p w14:paraId="122D8119" w14:textId="77777777" w:rsidR="00B40C50" w:rsidRDefault="00B40C50" w:rsidP="00531960">
            <w:pPr>
              <w:rPr>
                <w:rFonts w:cs="Tahoma"/>
                <w:color w:val="000000"/>
                <w:szCs w:val="20"/>
              </w:rPr>
            </w:pPr>
            <w:r>
              <w:rPr>
                <w:rFonts w:cs="Tahoma"/>
                <w:color w:val="000000"/>
                <w:szCs w:val="20"/>
              </w:rPr>
              <w:t>Arts BCO/</w:t>
            </w:r>
            <w:proofErr w:type="spellStart"/>
            <w:r>
              <w:rPr>
                <w:rFonts w:cs="Tahoma"/>
                <w:color w:val="000000"/>
                <w:szCs w:val="20"/>
              </w:rPr>
              <w:t>vacc</w:t>
            </w:r>
            <w:proofErr w:type="spellEnd"/>
            <w:r>
              <w:rPr>
                <w:rFonts w:cs="Tahoma"/>
                <w:color w:val="000000"/>
                <w:szCs w:val="20"/>
              </w:rPr>
              <w:t>. (geen specialisatie)</w:t>
            </w:r>
          </w:p>
        </w:tc>
        <w:tc>
          <w:tcPr>
            <w:tcW w:w="3402" w:type="dxa"/>
            <w:tcBorders>
              <w:top w:val="nil"/>
              <w:left w:val="nil"/>
              <w:bottom w:val="single" w:sz="8" w:space="0" w:color="auto"/>
              <w:right w:val="single" w:sz="8" w:space="0" w:color="auto"/>
            </w:tcBorders>
            <w:shd w:val="clear" w:color="000000" w:fill="FFFFFF"/>
            <w:noWrap/>
            <w:vAlign w:val="bottom"/>
            <w:hideMark/>
          </w:tcPr>
          <w:p w14:paraId="76BE59E5" w14:textId="3DC3BDA7" w:rsidR="00B40C50" w:rsidRPr="00B40C50" w:rsidRDefault="00B40C50" w:rsidP="00531960">
            <w:pPr>
              <w:jc w:val="right"/>
              <w:rPr>
                <w:rFonts w:cs="Tahoma"/>
                <w:color w:val="000000"/>
                <w:szCs w:val="20"/>
                <w:highlight w:val="yellow"/>
              </w:rPr>
            </w:pPr>
            <w:r>
              <w:rPr>
                <w:rFonts w:cs="Tahoma"/>
                <w:color w:val="000000"/>
                <w:szCs w:val="20"/>
                <w:highlight w:val="yellow"/>
              </w:rPr>
              <w:t xml:space="preserve">S.v.p. invullen wat van toepassing is </w:t>
            </w:r>
          </w:p>
        </w:tc>
      </w:tr>
      <w:tr w:rsidR="00B40C50" w14:paraId="57CCC43C" w14:textId="77777777" w:rsidTr="00B40C50">
        <w:trPr>
          <w:trHeight w:val="299"/>
        </w:trPr>
        <w:tc>
          <w:tcPr>
            <w:tcW w:w="5103" w:type="dxa"/>
            <w:tcBorders>
              <w:top w:val="nil"/>
              <w:left w:val="single" w:sz="8" w:space="0" w:color="auto"/>
              <w:bottom w:val="single" w:sz="8" w:space="0" w:color="auto"/>
              <w:right w:val="single" w:sz="8" w:space="0" w:color="auto"/>
            </w:tcBorders>
            <w:shd w:val="clear" w:color="000000" w:fill="FFFFFF"/>
            <w:noWrap/>
            <w:vAlign w:val="center"/>
            <w:hideMark/>
          </w:tcPr>
          <w:p w14:paraId="2AA3AC10" w14:textId="77777777" w:rsidR="00B40C50" w:rsidRDefault="00B40C50" w:rsidP="00B40C50">
            <w:pPr>
              <w:rPr>
                <w:rFonts w:cs="Tahoma"/>
                <w:color w:val="000000"/>
                <w:szCs w:val="20"/>
              </w:rPr>
            </w:pPr>
            <w:r>
              <w:rPr>
                <w:rFonts w:cs="Tahoma"/>
                <w:color w:val="000000"/>
                <w:szCs w:val="20"/>
              </w:rPr>
              <w:t>Arts BCO/</w:t>
            </w:r>
            <w:proofErr w:type="spellStart"/>
            <w:r>
              <w:rPr>
                <w:rFonts w:cs="Tahoma"/>
                <w:color w:val="000000"/>
                <w:szCs w:val="20"/>
              </w:rPr>
              <w:t>vacc</w:t>
            </w:r>
            <w:proofErr w:type="spellEnd"/>
            <w:r>
              <w:rPr>
                <w:rFonts w:cs="Tahoma"/>
                <w:color w:val="000000"/>
                <w:szCs w:val="20"/>
              </w:rPr>
              <w:t>. (wel specialisatie)</w:t>
            </w:r>
          </w:p>
        </w:tc>
        <w:tc>
          <w:tcPr>
            <w:tcW w:w="3402" w:type="dxa"/>
            <w:tcBorders>
              <w:top w:val="nil"/>
              <w:left w:val="nil"/>
              <w:bottom w:val="single" w:sz="8" w:space="0" w:color="auto"/>
              <w:right w:val="single" w:sz="8" w:space="0" w:color="auto"/>
            </w:tcBorders>
            <w:shd w:val="clear" w:color="000000" w:fill="FFFFFF"/>
            <w:noWrap/>
            <w:vAlign w:val="bottom"/>
            <w:hideMark/>
          </w:tcPr>
          <w:p w14:paraId="640CBD73" w14:textId="765257ED" w:rsidR="00B40C50" w:rsidRPr="00B40C50" w:rsidRDefault="00B40C50" w:rsidP="00B40C50">
            <w:pPr>
              <w:jc w:val="right"/>
              <w:rPr>
                <w:rFonts w:cs="Tahoma"/>
                <w:color w:val="000000"/>
                <w:szCs w:val="20"/>
                <w:highlight w:val="yellow"/>
              </w:rPr>
            </w:pPr>
            <w:r>
              <w:rPr>
                <w:rFonts w:cs="Tahoma"/>
                <w:color w:val="000000"/>
                <w:szCs w:val="20"/>
                <w:highlight w:val="yellow"/>
              </w:rPr>
              <w:t xml:space="preserve">S.v.p. invullen wat van toepassing is </w:t>
            </w:r>
          </w:p>
        </w:tc>
      </w:tr>
      <w:tr w:rsidR="00B40C50" w14:paraId="7DADE3E4" w14:textId="77777777" w:rsidTr="00B40C50">
        <w:trPr>
          <w:trHeight w:val="299"/>
        </w:trPr>
        <w:tc>
          <w:tcPr>
            <w:tcW w:w="5103" w:type="dxa"/>
            <w:tcBorders>
              <w:top w:val="nil"/>
              <w:left w:val="single" w:sz="8" w:space="0" w:color="auto"/>
              <w:bottom w:val="single" w:sz="8" w:space="0" w:color="auto"/>
              <w:right w:val="single" w:sz="8" w:space="0" w:color="auto"/>
            </w:tcBorders>
            <w:shd w:val="clear" w:color="000000" w:fill="FFFFFF"/>
            <w:noWrap/>
            <w:vAlign w:val="center"/>
            <w:hideMark/>
          </w:tcPr>
          <w:p w14:paraId="65911B5E" w14:textId="77777777" w:rsidR="00B40C50" w:rsidRDefault="00B40C50" w:rsidP="00B40C50">
            <w:pPr>
              <w:rPr>
                <w:rFonts w:cs="Tahoma"/>
                <w:color w:val="000000"/>
                <w:szCs w:val="20"/>
              </w:rPr>
            </w:pPr>
            <w:r>
              <w:rPr>
                <w:rFonts w:cs="Tahoma"/>
                <w:color w:val="000000"/>
                <w:szCs w:val="20"/>
              </w:rPr>
              <w:t>Arts BCO geen/wel specialisatie ZZP</w:t>
            </w:r>
          </w:p>
        </w:tc>
        <w:tc>
          <w:tcPr>
            <w:tcW w:w="3402" w:type="dxa"/>
            <w:tcBorders>
              <w:top w:val="nil"/>
              <w:left w:val="nil"/>
              <w:bottom w:val="single" w:sz="8" w:space="0" w:color="auto"/>
              <w:right w:val="single" w:sz="8" w:space="0" w:color="auto"/>
            </w:tcBorders>
            <w:shd w:val="clear" w:color="000000" w:fill="FFFFFF"/>
            <w:noWrap/>
            <w:vAlign w:val="bottom"/>
            <w:hideMark/>
          </w:tcPr>
          <w:p w14:paraId="0AD3E2BB" w14:textId="479D3700" w:rsidR="00B40C50" w:rsidRPr="00B40C50" w:rsidRDefault="00B40C50" w:rsidP="00B40C50">
            <w:pPr>
              <w:jc w:val="right"/>
              <w:rPr>
                <w:rFonts w:cs="Tahoma"/>
                <w:color w:val="000000"/>
                <w:szCs w:val="20"/>
                <w:highlight w:val="yellow"/>
              </w:rPr>
            </w:pPr>
            <w:r>
              <w:rPr>
                <w:rFonts w:cs="Tahoma"/>
                <w:color w:val="000000"/>
                <w:szCs w:val="20"/>
                <w:highlight w:val="yellow"/>
              </w:rPr>
              <w:t xml:space="preserve">S.v.p. invullen wat van toepassing is </w:t>
            </w:r>
          </w:p>
        </w:tc>
      </w:tr>
      <w:tr w:rsidR="00B40C50" w14:paraId="18E21101" w14:textId="77777777" w:rsidTr="00B40C50">
        <w:trPr>
          <w:trHeight w:val="299"/>
        </w:trPr>
        <w:tc>
          <w:tcPr>
            <w:tcW w:w="5103" w:type="dxa"/>
            <w:tcBorders>
              <w:top w:val="nil"/>
              <w:left w:val="single" w:sz="8" w:space="0" w:color="auto"/>
              <w:bottom w:val="single" w:sz="8" w:space="0" w:color="auto"/>
              <w:right w:val="single" w:sz="8" w:space="0" w:color="auto"/>
            </w:tcBorders>
            <w:shd w:val="clear" w:color="000000" w:fill="FFFFFF"/>
            <w:noWrap/>
            <w:vAlign w:val="center"/>
            <w:hideMark/>
          </w:tcPr>
          <w:p w14:paraId="130C985E" w14:textId="77777777" w:rsidR="00B40C50" w:rsidRDefault="00B40C50" w:rsidP="00B40C50">
            <w:pPr>
              <w:rPr>
                <w:rFonts w:cs="Tahoma"/>
                <w:color w:val="000000"/>
                <w:szCs w:val="20"/>
              </w:rPr>
            </w:pPr>
            <w:r>
              <w:rPr>
                <w:rFonts w:cs="Tahoma"/>
                <w:color w:val="000000"/>
                <w:szCs w:val="20"/>
              </w:rPr>
              <w:t>BCO belteam</w:t>
            </w:r>
          </w:p>
        </w:tc>
        <w:tc>
          <w:tcPr>
            <w:tcW w:w="3402" w:type="dxa"/>
            <w:tcBorders>
              <w:top w:val="nil"/>
              <w:left w:val="nil"/>
              <w:bottom w:val="single" w:sz="8" w:space="0" w:color="auto"/>
              <w:right w:val="single" w:sz="8" w:space="0" w:color="auto"/>
            </w:tcBorders>
            <w:shd w:val="clear" w:color="000000" w:fill="FFFFFF"/>
            <w:noWrap/>
            <w:vAlign w:val="bottom"/>
            <w:hideMark/>
          </w:tcPr>
          <w:p w14:paraId="653E0F69" w14:textId="55DFEC9F" w:rsidR="00B40C50" w:rsidRPr="00B40C50" w:rsidRDefault="00B40C50" w:rsidP="00B40C50">
            <w:pPr>
              <w:jc w:val="right"/>
              <w:rPr>
                <w:rFonts w:cs="Tahoma"/>
                <w:color w:val="000000"/>
                <w:szCs w:val="20"/>
                <w:highlight w:val="yellow"/>
              </w:rPr>
            </w:pPr>
            <w:r>
              <w:rPr>
                <w:rFonts w:cs="Tahoma"/>
                <w:color w:val="000000"/>
                <w:szCs w:val="20"/>
                <w:highlight w:val="yellow"/>
              </w:rPr>
              <w:t xml:space="preserve">S.v.p. invullen wat van toepassing is </w:t>
            </w:r>
          </w:p>
        </w:tc>
      </w:tr>
      <w:tr w:rsidR="00B40C50" w14:paraId="0235CE39" w14:textId="77777777" w:rsidTr="00B40C50">
        <w:trPr>
          <w:trHeight w:val="299"/>
        </w:trPr>
        <w:tc>
          <w:tcPr>
            <w:tcW w:w="5103" w:type="dxa"/>
            <w:tcBorders>
              <w:top w:val="nil"/>
              <w:left w:val="single" w:sz="8" w:space="0" w:color="auto"/>
              <w:bottom w:val="single" w:sz="8" w:space="0" w:color="auto"/>
              <w:right w:val="single" w:sz="8" w:space="0" w:color="auto"/>
            </w:tcBorders>
            <w:shd w:val="clear" w:color="000000" w:fill="FFFFFF"/>
            <w:noWrap/>
            <w:vAlign w:val="center"/>
            <w:hideMark/>
          </w:tcPr>
          <w:p w14:paraId="33B30F62" w14:textId="77777777" w:rsidR="00B40C50" w:rsidRDefault="00B40C50" w:rsidP="00B40C50">
            <w:pPr>
              <w:rPr>
                <w:rFonts w:cs="Tahoma"/>
                <w:color w:val="000000"/>
                <w:szCs w:val="20"/>
              </w:rPr>
            </w:pPr>
            <w:r>
              <w:rPr>
                <w:rFonts w:cs="Tahoma"/>
                <w:color w:val="000000"/>
                <w:szCs w:val="20"/>
              </w:rPr>
              <w:t>BCO medewerker</w:t>
            </w:r>
          </w:p>
        </w:tc>
        <w:tc>
          <w:tcPr>
            <w:tcW w:w="3402" w:type="dxa"/>
            <w:tcBorders>
              <w:top w:val="nil"/>
              <w:left w:val="nil"/>
              <w:bottom w:val="single" w:sz="8" w:space="0" w:color="auto"/>
              <w:right w:val="single" w:sz="8" w:space="0" w:color="auto"/>
            </w:tcBorders>
            <w:shd w:val="clear" w:color="000000" w:fill="FFFFFF"/>
            <w:noWrap/>
            <w:vAlign w:val="bottom"/>
            <w:hideMark/>
          </w:tcPr>
          <w:p w14:paraId="7761E908" w14:textId="2AB1A4FA" w:rsidR="00B40C50" w:rsidRPr="00B40C50" w:rsidRDefault="00B40C50" w:rsidP="00B40C50">
            <w:pPr>
              <w:jc w:val="right"/>
              <w:rPr>
                <w:rFonts w:cs="Tahoma"/>
                <w:color w:val="000000"/>
                <w:szCs w:val="20"/>
                <w:highlight w:val="yellow"/>
              </w:rPr>
            </w:pPr>
            <w:r>
              <w:rPr>
                <w:rFonts w:cs="Tahoma"/>
                <w:color w:val="000000"/>
                <w:szCs w:val="20"/>
                <w:highlight w:val="yellow"/>
              </w:rPr>
              <w:t xml:space="preserve">S.v.p. invullen wat van toepassing is </w:t>
            </w:r>
          </w:p>
        </w:tc>
      </w:tr>
      <w:tr w:rsidR="00B40C50" w14:paraId="1C117A47" w14:textId="77777777" w:rsidTr="00B40C50">
        <w:trPr>
          <w:trHeight w:val="299"/>
        </w:trPr>
        <w:tc>
          <w:tcPr>
            <w:tcW w:w="5103" w:type="dxa"/>
            <w:tcBorders>
              <w:top w:val="nil"/>
              <w:left w:val="single" w:sz="8" w:space="0" w:color="auto"/>
              <w:bottom w:val="single" w:sz="8" w:space="0" w:color="auto"/>
              <w:right w:val="single" w:sz="8" w:space="0" w:color="auto"/>
            </w:tcBorders>
            <w:shd w:val="clear" w:color="000000" w:fill="FFFFFF"/>
            <w:noWrap/>
            <w:vAlign w:val="center"/>
            <w:hideMark/>
          </w:tcPr>
          <w:p w14:paraId="65350CFD" w14:textId="77777777" w:rsidR="00B40C50" w:rsidRDefault="00B40C50" w:rsidP="00B40C50">
            <w:pPr>
              <w:rPr>
                <w:rFonts w:cs="Tahoma"/>
                <w:color w:val="000000"/>
                <w:szCs w:val="20"/>
              </w:rPr>
            </w:pPr>
            <w:r>
              <w:rPr>
                <w:rFonts w:cs="Tahoma"/>
                <w:color w:val="000000"/>
                <w:szCs w:val="20"/>
              </w:rPr>
              <w:t>Coördinator</w:t>
            </w:r>
          </w:p>
        </w:tc>
        <w:tc>
          <w:tcPr>
            <w:tcW w:w="3402" w:type="dxa"/>
            <w:tcBorders>
              <w:top w:val="nil"/>
              <w:left w:val="nil"/>
              <w:bottom w:val="single" w:sz="8" w:space="0" w:color="auto"/>
              <w:right w:val="single" w:sz="8" w:space="0" w:color="auto"/>
            </w:tcBorders>
            <w:shd w:val="clear" w:color="000000" w:fill="FFFFFF"/>
            <w:noWrap/>
            <w:vAlign w:val="bottom"/>
            <w:hideMark/>
          </w:tcPr>
          <w:p w14:paraId="3F402D2A" w14:textId="48AB34CF" w:rsidR="00B40C50" w:rsidRPr="00B40C50" w:rsidRDefault="00B40C50" w:rsidP="00B40C50">
            <w:pPr>
              <w:jc w:val="right"/>
              <w:rPr>
                <w:rFonts w:cs="Tahoma"/>
                <w:color w:val="000000"/>
                <w:szCs w:val="20"/>
                <w:highlight w:val="yellow"/>
              </w:rPr>
            </w:pPr>
            <w:r>
              <w:rPr>
                <w:rFonts w:cs="Tahoma"/>
                <w:color w:val="000000"/>
                <w:szCs w:val="20"/>
                <w:highlight w:val="yellow"/>
              </w:rPr>
              <w:t xml:space="preserve">S.v.p. invullen wat van toepassing is </w:t>
            </w:r>
          </w:p>
        </w:tc>
      </w:tr>
      <w:tr w:rsidR="00B40C50" w14:paraId="7F6F3FBE" w14:textId="77777777" w:rsidTr="00B40C50">
        <w:trPr>
          <w:trHeight w:val="299"/>
        </w:trPr>
        <w:tc>
          <w:tcPr>
            <w:tcW w:w="5103" w:type="dxa"/>
            <w:tcBorders>
              <w:top w:val="nil"/>
              <w:left w:val="single" w:sz="8" w:space="0" w:color="auto"/>
              <w:bottom w:val="single" w:sz="8" w:space="0" w:color="auto"/>
              <w:right w:val="single" w:sz="8" w:space="0" w:color="auto"/>
            </w:tcBorders>
            <w:shd w:val="clear" w:color="000000" w:fill="FFFFFF"/>
            <w:noWrap/>
            <w:vAlign w:val="center"/>
            <w:hideMark/>
          </w:tcPr>
          <w:p w14:paraId="658CBD59" w14:textId="77777777" w:rsidR="00B40C50" w:rsidRDefault="00B40C50" w:rsidP="00B40C50">
            <w:pPr>
              <w:rPr>
                <w:rFonts w:cs="Tahoma"/>
                <w:color w:val="000000"/>
                <w:szCs w:val="20"/>
              </w:rPr>
            </w:pPr>
            <w:r>
              <w:rPr>
                <w:rFonts w:cs="Tahoma"/>
                <w:color w:val="000000"/>
                <w:szCs w:val="20"/>
              </w:rPr>
              <w:t>Dag coördinator uitzendkracht (uk)</w:t>
            </w:r>
          </w:p>
        </w:tc>
        <w:tc>
          <w:tcPr>
            <w:tcW w:w="3402" w:type="dxa"/>
            <w:tcBorders>
              <w:top w:val="nil"/>
              <w:left w:val="nil"/>
              <w:bottom w:val="single" w:sz="8" w:space="0" w:color="auto"/>
              <w:right w:val="single" w:sz="8" w:space="0" w:color="auto"/>
            </w:tcBorders>
            <w:shd w:val="clear" w:color="000000" w:fill="FFFFFF"/>
            <w:noWrap/>
            <w:vAlign w:val="bottom"/>
            <w:hideMark/>
          </w:tcPr>
          <w:p w14:paraId="6348EB14" w14:textId="2F4598D4" w:rsidR="00B40C50" w:rsidRPr="00B40C50" w:rsidRDefault="00B40C50" w:rsidP="00B40C50">
            <w:pPr>
              <w:jc w:val="right"/>
              <w:rPr>
                <w:rFonts w:cs="Tahoma"/>
                <w:color w:val="000000"/>
                <w:szCs w:val="20"/>
                <w:highlight w:val="yellow"/>
              </w:rPr>
            </w:pPr>
            <w:r>
              <w:rPr>
                <w:rFonts w:cs="Tahoma"/>
                <w:color w:val="000000"/>
                <w:szCs w:val="20"/>
                <w:highlight w:val="yellow"/>
              </w:rPr>
              <w:t xml:space="preserve">S.v.p. invullen wat van toepassing is </w:t>
            </w:r>
          </w:p>
        </w:tc>
      </w:tr>
      <w:tr w:rsidR="00B40C50" w14:paraId="09D760D0" w14:textId="77777777" w:rsidTr="00B40C50">
        <w:trPr>
          <w:trHeight w:val="299"/>
        </w:trPr>
        <w:tc>
          <w:tcPr>
            <w:tcW w:w="5103" w:type="dxa"/>
            <w:tcBorders>
              <w:top w:val="nil"/>
              <w:left w:val="single" w:sz="8" w:space="0" w:color="auto"/>
              <w:bottom w:val="single" w:sz="8" w:space="0" w:color="auto"/>
              <w:right w:val="single" w:sz="8" w:space="0" w:color="auto"/>
            </w:tcBorders>
            <w:shd w:val="clear" w:color="000000" w:fill="FFFFFF"/>
            <w:noWrap/>
            <w:vAlign w:val="center"/>
            <w:hideMark/>
          </w:tcPr>
          <w:p w14:paraId="69ED6849" w14:textId="77777777" w:rsidR="00B40C50" w:rsidRDefault="00B40C50" w:rsidP="00B40C50">
            <w:pPr>
              <w:rPr>
                <w:rFonts w:cs="Tahoma"/>
                <w:color w:val="000000"/>
                <w:szCs w:val="20"/>
              </w:rPr>
            </w:pPr>
            <w:r>
              <w:rPr>
                <w:rFonts w:cs="Tahoma"/>
                <w:color w:val="000000"/>
                <w:szCs w:val="20"/>
              </w:rPr>
              <w:t>Dag coördinator ZZP</w:t>
            </w:r>
          </w:p>
        </w:tc>
        <w:tc>
          <w:tcPr>
            <w:tcW w:w="3402" w:type="dxa"/>
            <w:tcBorders>
              <w:top w:val="nil"/>
              <w:left w:val="nil"/>
              <w:bottom w:val="single" w:sz="8" w:space="0" w:color="auto"/>
              <w:right w:val="single" w:sz="8" w:space="0" w:color="auto"/>
            </w:tcBorders>
            <w:shd w:val="clear" w:color="000000" w:fill="FFFFFF"/>
            <w:noWrap/>
            <w:vAlign w:val="bottom"/>
            <w:hideMark/>
          </w:tcPr>
          <w:p w14:paraId="53C6B9EB" w14:textId="403D2E0A" w:rsidR="00B40C50" w:rsidRPr="00B40C50" w:rsidRDefault="00B40C50" w:rsidP="00B40C50">
            <w:pPr>
              <w:jc w:val="right"/>
              <w:rPr>
                <w:rFonts w:cs="Tahoma"/>
                <w:color w:val="000000"/>
                <w:szCs w:val="20"/>
                <w:highlight w:val="yellow"/>
              </w:rPr>
            </w:pPr>
            <w:r>
              <w:rPr>
                <w:rFonts w:cs="Tahoma"/>
                <w:color w:val="000000"/>
                <w:szCs w:val="20"/>
                <w:highlight w:val="yellow"/>
              </w:rPr>
              <w:t xml:space="preserve">S.v.p. invullen wat van toepassing is </w:t>
            </w:r>
          </w:p>
        </w:tc>
      </w:tr>
      <w:tr w:rsidR="00B40C50" w14:paraId="2F9102A3" w14:textId="77777777" w:rsidTr="00B40C50">
        <w:trPr>
          <w:trHeight w:val="299"/>
        </w:trPr>
        <w:tc>
          <w:tcPr>
            <w:tcW w:w="5103" w:type="dxa"/>
            <w:tcBorders>
              <w:top w:val="nil"/>
              <w:left w:val="single" w:sz="8" w:space="0" w:color="auto"/>
              <w:bottom w:val="single" w:sz="8" w:space="0" w:color="auto"/>
              <w:right w:val="single" w:sz="8" w:space="0" w:color="auto"/>
            </w:tcBorders>
            <w:shd w:val="clear" w:color="000000" w:fill="FFFFFF"/>
            <w:noWrap/>
            <w:vAlign w:val="center"/>
            <w:hideMark/>
          </w:tcPr>
          <w:p w14:paraId="26A9C961" w14:textId="77777777" w:rsidR="00B40C50" w:rsidRDefault="00B40C50" w:rsidP="00B40C50">
            <w:pPr>
              <w:rPr>
                <w:rFonts w:cs="Tahoma"/>
                <w:color w:val="000000"/>
                <w:szCs w:val="20"/>
              </w:rPr>
            </w:pPr>
            <w:r>
              <w:rPr>
                <w:rFonts w:cs="Tahoma"/>
                <w:color w:val="000000"/>
                <w:szCs w:val="20"/>
              </w:rPr>
              <w:t>Teststraatmedewerker aangever</w:t>
            </w:r>
          </w:p>
        </w:tc>
        <w:tc>
          <w:tcPr>
            <w:tcW w:w="3402" w:type="dxa"/>
            <w:tcBorders>
              <w:top w:val="nil"/>
              <w:left w:val="nil"/>
              <w:bottom w:val="single" w:sz="8" w:space="0" w:color="auto"/>
              <w:right w:val="single" w:sz="8" w:space="0" w:color="auto"/>
            </w:tcBorders>
            <w:shd w:val="clear" w:color="000000" w:fill="FFFFFF"/>
            <w:noWrap/>
            <w:vAlign w:val="bottom"/>
            <w:hideMark/>
          </w:tcPr>
          <w:p w14:paraId="5A9F6275" w14:textId="1ECDD81A" w:rsidR="00B40C50" w:rsidRPr="00B40C50" w:rsidRDefault="00B40C50" w:rsidP="00B40C50">
            <w:pPr>
              <w:jc w:val="right"/>
              <w:rPr>
                <w:rFonts w:cs="Tahoma"/>
                <w:color w:val="000000"/>
                <w:szCs w:val="20"/>
                <w:highlight w:val="yellow"/>
              </w:rPr>
            </w:pPr>
            <w:r>
              <w:rPr>
                <w:rFonts w:cs="Tahoma"/>
                <w:color w:val="000000"/>
                <w:szCs w:val="20"/>
                <w:highlight w:val="yellow"/>
              </w:rPr>
              <w:t xml:space="preserve">S.v.p. invullen wat van toepassing is </w:t>
            </w:r>
          </w:p>
        </w:tc>
      </w:tr>
      <w:tr w:rsidR="00B40C50" w14:paraId="3AB93A5A" w14:textId="77777777" w:rsidTr="00B40C50">
        <w:trPr>
          <w:trHeight w:val="299"/>
        </w:trPr>
        <w:tc>
          <w:tcPr>
            <w:tcW w:w="5103" w:type="dxa"/>
            <w:tcBorders>
              <w:top w:val="nil"/>
              <w:left w:val="single" w:sz="8" w:space="0" w:color="auto"/>
              <w:bottom w:val="single" w:sz="8" w:space="0" w:color="auto"/>
              <w:right w:val="single" w:sz="8" w:space="0" w:color="auto"/>
            </w:tcBorders>
            <w:shd w:val="clear" w:color="000000" w:fill="FFFFFF"/>
            <w:noWrap/>
            <w:vAlign w:val="center"/>
            <w:hideMark/>
          </w:tcPr>
          <w:p w14:paraId="691F02C6" w14:textId="77777777" w:rsidR="00B40C50" w:rsidRDefault="00B40C50" w:rsidP="00B40C50">
            <w:pPr>
              <w:rPr>
                <w:rFonts w:cs="Tahoma"/>
                <w:color w:val="000000"/>
                <w:szCs w:val="20"/>
              </w:rPr>
            </w:pPr>
            <w:r>
              <w:rPr>
                <w:rFonts w:cs="Tahoma"/>
                <w:color w:val="000000"/>
                <w:szCs w:val="20"/>
              </w:rPr>
              <w:t>Teststraatmedewerker administratie</w:t>
            </w:r>
          </w:p>
        </w:tc>
        <w:tc>
          <w:tcPr>
            <w:tcW w:w="3402" w:type="dxa"/>
            <w:tcBorders>
              <w:top w:val="nil"/>
              <w:left w:val="nil"/>
              <w:bottom w:val="single" w:sz="8" w:space="0" w:color="auto"/>
              <w:right w:val="single" w:sz="8" w:space="0" w:color="auto"/>
            </w:tcBorders>
            <w:shd w:val="clear" w:color="000000" w:fill="FFFFFF"/>
            <w:noWrap/>
            <w:vAlign w:val="bottom"/>
            <w:hideMark/>
          </w:tcPr>
          <w:p w14:paraId="65BA64C8" w14:textId="4382E425" w:rsidR="00B40C50" w:rsidRPr="00B40C50" w:rsidRDefault="00B40C50" w:rsidP="00B40C50">
            <w:pPr>
              <w:jc w:val="center"/>
              <w:rPr>
                <w:rFonts w:cs="Tahoma"/>
                <w:color w:val="000000"/>
                <w:szCs w:val="20"/>
                <w:highlight w:val="yellow"/>
              </w:rPr>
            </w:pPr>
            <w:r>
              <w:rPr>
                <w:rFonts w:cs="Tahoma"/>
                <w:color w:val="000000"/>
                <w:szCs w:val="20"/>
                <w:highlight w:val="yellow"/>
              </w:rPr>
              <w:t xml:space="preserve">S.v.p. invullen wat van toepassing is </w:t>
            </w:r>
          </w:p>
        </w:tc>
      </w:tr>
      <w:tr w:rsidR="00B40C50" w14:paraId="3A8A39F7" w14:textId="77777777" w:rsidTr="00B40C50">
        <w:trPr>
          <w:trHeight w:val="299"/>
        </w:trPr>
        <w:tc>
          <w:tcPr>
            <w:tcW w:w="5103" w:type="dxa"/>
            <w:tcBorders>
              <w:top w:val="nil"/>
              <w:left w:val="single" w:sz="8" w:space="0" w:color="auto"/>
              <w:bottom w:val="single" w:sz="8" w:space="0" w:color="auto"/>
              <w:right w:val="single" w:sz="8" w:space="0" w:color="auto"/>
            </w:tcBorders>
            <w:shd w:val="clear" w:color="000000" w:fill="FFFFFF"/>
            <w:noWrap/>
            <w:vAlign w:val="center"/>
            <w:hideMark/>
          </w:tcPr>
          <w:p w14:paraId="6F006589" w14:textId="77777777" w:rsidR="00B40C50" w:rsidRDefault="00B40C50" w:rsidP="00B40C50">
            <w:pPr>
              <w:rPr>
                <w:rFonts w:cs="Tahoma"/>
                <w:color w:val="000000"/>
                <w:szCs w:val="20"/>
              </w:rPr>
            </w:pPr>
            <w:r>
              <w:rPr>
                <w:rFonts w:cs="Tahoma"/>
                <w:color w:val="000000"/>
                <w:szCs w:val="20"/>
              </w:rPr>
              <w:t>Teststraatmedewerker bemonsteraar uk</w:t>
            </w:r>
          </w:p>
        </w:tc>
        <w:tc>
          <w:tcPr>
            <w:tcW w:w="3402" w:type="dxa"/>
            <w:tcBorders>
              <w:top w:val="nil"/>
              <w:left w:val="nil"/>
              <w:bottom w:val="single" w:sz="8" w:space="0" w:color="auto"/>
              <w:right w:val="single" w:sz="8" w:space="0" w:color="auto"/>
            </w:tcBorders>
            <w:shd w:val="clear" w:color="000000" w:fill="FFFFFF"/>
            <w:noWrap/>
            <w:vAlign w:val="bottom"/>
            <w:hideMark/>
          </w:tcPr>
          <w:p w14:paraId="7D44269C" w14:textId="02FFB543" w:rsidR="00B40C50" w:rsidRPr="00B40C50" w:rsidRDefault="00B40C50" w:rsidP="00B40C50">
            <w:pPr>
              <w:jc w:val="right"/>
              <w:rPr>
                <w:rFonts w:cs="Tahoma"/>
                <w:color w:val="000000"/>
                <w:szCs w:val="20"/>
                <w:highlight w:val="yellow"/>
              </w:rPr>
            </w:pPr>
            <w:r>
              <w:rPr>
                <w:rFonts w:cs="Tahoma"/>
                <w:color w:val="000000"/>
                <w:szCs w:val="20"/>
                <w:highlight w:val="yellow"/>
              </w:rPr>
              <w:t xml:space="preserve">S.v.p. invullen wat van toepassing is </w:t>
            </w:r>
          </w:p>
        </w:tc>
      </w:tr>
      <w:tr w:rsidR="00B40C50" w14:paraId="6883EDE0" w14:textId="77777777" w:rsidTr="00B40C50">
        <w:trPr>
          <w:trHeight w:val="299"/>
        </w:trPr>
        <w:tc>
          <w:tcPr>
            <w:tcW w:w="5103" w:type="dxa"/>
            <w:tcBorders>
              <w:top w:val="nil"/>
              <w:left w:val="single" w:sz="8" w:space="0" w:color="auto"/>
              <w:bottom w:val="single" w:sz="8" w:space="0" w:color="auto"/>
              <w:right w:val="single" w:sz="8" w:space="0" w:color="auto"/>
            </w:tcBorders>
            <w:shd w:val="clear" w:color="000000" w:fill="FFFFFF"/>
            <w:noWrap/>
            <w:vAlign w:val="center"/>
            <w:hideMark/>
          </w:tcPr>
          <w:p w14:paraId="63DE85FB" w14:textId="77777777" w:rsidR="00B40C50" w:rsidRDefault="00B40C50" w:rsidP="00B40C50">
            <w:pPr>
              <w:rPr>
                <w:rFonts w:cs="Tahoma"/>
                <w:color w:val="000000"/>
                <w:szCs w:val="20"/>
              </w:rPr>
            </w:pPr>
            <w:r>
              <w:rPr>
                <w:rFonts w:cs="Tahoma"/>
                <w:color w:val="000000"/>
                <w:szCs w:val="20"/>
              </w:rPr>
              <w:t>Teststraatmedewerker bemonsteraar zzp</w:t>
            </w:r>
          </w:p>
        </w:tc>
        <w:tc>
          <w:tcPr>
            <w:tcW w:w="3402" w:type="dxa"/>
            <w:tcBorders>
              <w:top w:val="nil"/>
              <w:left w:val="nil"/>
              <w:bottom w:val="single" w:sz="8" w:space="0" w:color="auto"/>
              <w:right w:val="single" w:sz="8" w:space="0" w:color="auto"/>
            </w:tcBorders>
            <w:shd w:val="clear" w:color="000000" w:fill="FFFFFF"/>
            <w:noWrap/>
            <w:vAlign w:val="bottom"/>
            <w:hideMark/>
          </w:tcPr>
          <w:p w14:paraId="6AC6D26F" w14:textId="2C938498" w:rsidR="00B40C50" w:rsidRPr="00B40C50" w:rsidRDefault="00B40C50" w:rsidP="00B40C50">
            <w:pPr>
              <w:jc w:val="right"/>
              <w:rPr>
                <w:rFonts w:cs="Tahoma"/>
                <w:color w:val="000000"/>
                <w:szCs w:val="20"/>
                <w:highlight w:val="yellow"/>
              </w:rPr>
            </w:pPr>
            <w:r>
              <w:rPr>
                <w:rFonts w:cs="Tahoma"/>
                <w:color w:val="000000"/>
                <w:szCs w:val="20"/>
                <w:highlight w:val="yellow"/>
              </w:rPr>
              <w:t xml:space="preserve">S.v.p. invullen wat van toepassing is </w:t>
            </w:r>
          </w:p>
        </w:tc>
      </w:tr>
      <w:tr w:rsidR="00B40C50" w14:paraId="62735FC7" w14:textId="77777777" w:rsidTr="00B40C50">
        <w:trPr>
          <w:trHeight w:val="299"/>
        </w:trPr>
        <w:tc>
          <w:tcPr>
            <w:tcW w:w="5103" w:type="dxa"/>
            <w:tcBorders>
              <w:top w:val="nil"/>
              <w:left w:val="single" w:sz="8" w:space="0" w:color="auto"/>
              <w:bottom w:val="single" w:sz="8" w:space="0" w:color="auto"/>
              <w:right w:val="single" w:sz="8" w:space="0" w:color="auto"/>
            </w:tcBorders>
            <w:shd w:val="clear" w:color="000000" w:fill="FFFFFF"/>
            <w:noWrap/>
            <w:vAlign w:val="center"/>
            <w:hideMark/>
          </w:tcPr>
          <w:p w14:paraId="28498677" w14:textId="77777777" w:rsidR="00B40C50" w:rsidRDefault="00B40C50" w:rsidP="00B40C50">
            <w:pPr>
              <w:rPr>
                <w:rFonts w:cs="Tahoma"/>
                <w:color w:val="000000"/>
                <w:szCs w:val="20"/>
              </w:rPr>
            </w:pPr>
            <w:r>
              <w:rPr>
                <w:rFonts w:cs="Tahoma"/>
                <w:color w:val="000000"/>
                <w:szCs w:val="20"/>
              </w:rPr>
              <w:t>Teststraatmedewerker verkeersregelaar</w:t>
            </w:r>
          </w:p>
        </w:tc>
        <w:tc>
          <w:tcPr>
            <w:tcW w:w="3402" w:type="dxa"/>
            <w:tcBorders>
              <w:top w:val="nil"/>
              <w:left w:val="nil"/>
              <w:bottom w:val="single" w:sz="8" w:space="0" w:color="auto"/>
              <w:right w:val="single" w:sz="8" w:space="0" w:color="auto"/>
            </w:tcBorders>
            <w:shd w:val="clear" w:color="000000" w:fill="FFFFFF"/>
            <w:noWrap/>
            <w:vAlign w:val="bottom"/>
            <w:hideMark/>
          </w:tcPr>
          <w:p w14:paraId="27B83FC6" w14:textId="382FC7E3" w:rsidR="00B40C50" w:rsidRPr="00B40C50" w:rsidRDefault="00B40C50" w:rsidP="00B40C50">
            <w:pPr>
              <w:jc w:val="right"/>
              <w:rPr>
                <w:rFonts w:cs="Tahoma"/>
                <w:color w:val="000000"/>
                <w:szCs w:val="20"/>
                <w:highlight w:val="yellow"/>
              </w:rPr>
            </w:pPr>
            <w:r>
              <w:rPr>
                <w:rFonts w:cs="Tahoma"/>
                <w:color w:val="000000"/>
                <w:szCs w:val="20"/>
                <w:highlight w:val="yellow"/>
              </w:rPr>
              <w:t xml:space="preserve">S.v.p. invullen wat van toepassing is </w:t>
            </w:r>
          </w:p>
        </w:tc>
      </w:tr>
      <w:tr w:rsidR="00B40C50" w14:paraId="76E19730" w14:textId="77777777" w:rsidTr="00B40C50">
        <w:trPr>
          <w:trHeight w:val="299"/>
        </w:trPr>
        <w:tc>
          <w:tcPr>
            <w:tcW w:w="5103" w:type="dxa"/>
            <w:tcBorders>
              <w:top w:val="nil"/>
              <w:left w:val="single" w:sz="8" w:space="0" w:color="auto"/>
              <w:bottom w:val="single" w:sz="8" w:space="0" w:color="auto"/>
              <w:right w:val="single" w:sz="8" w:space="0" w:color="auto"/>
            </w:tcBorders>
            <w:shd w:val="clear" w:color="000000" w:fill="FFFFFF"/>
            <w:noWrap/>
            <w:vAlign w:val="center"/>
            <w:hideMark/>
          </w:tcPr>
          <w:p w14:paraId="7F2E2EC1" w14:textId="77777777" w:rsidR="00B40C50" w:rsidRDefault="00B40C50" w:rsidP="00B40C50">
            <w:pPr>
              <w:rPr>
                <w:rFonts w:cs="Tahoma"/>
                <w:color w:val="000000"/>
                <w:szCs w:val="20"/>
              </w:rPr>
            </w:pPr>
            <w:r>
              <w:rPr>
                <w:rFonts w:cs="Tahoma"/>
                <w:color w:val="000000"/>
                <w:szCs w:val="20"/>
              </w:rPr>
              <w:t>Vaccinatiemedewerker host</w:t>
            </w:r>
          </w:p>
        </w:tc>
        <w:tc>
          <w:tcPr>
            <w:tcW w:w="3402" w:type="dxa"/>
            <w:tcBorders>
              <w:top w:val="nil"/>
              <w:left w:val="nil"/>
              <w:bottom w:val="single" w:sz="8" w:space="0" w:color="auto"/>
              <w:right w:val="single" w:sz="8" w:space="0" w:color="auto"/>
            </w:tcBorders>
            <w:shd w:val="clear" w:color="000000" w:fill="FFFFFF"/>
            <w:noWrap/>
            <w:vAlign w:val="bottom"/>
            <w:hideMark/>
          </w:tcPr>
          <w:p w14:paraId="29C49DAC" w14:textId="48653BC5" w:rsidR="00B40C50" w:rsidRPr="00B40C50" w:rsidRDefault="00B40C50" w:rsidP="00B40C50">
            <w:pPr>
              <w:jc w:val="right"/>
              <w:rPr>
                <w:rFonts w:cs="Tahoma"/>
                <w:color w:val="000000"/>
                <w:szCs w:val="20"/>
                <w:highlight w:val="yellow"/>
              </w:rPr>
            </w:pPr>
            <w:r>
              <w:rPr>
                <w:rFonts w:cs="Tahoma"/>
                <w:color w:val="000000"/>
                <w:szCs w:val="20"/>
                <w:highlight w:val="yellow"/>
              </w:rPr>
              <w:t xml:space="preserve">S.v.p. invullen wat van toepassing is </w:t>
            </w:r>
          </w:p>
        </w:tc>
      </w:tr>
      <w:tr w:rsidR="00B40C50" w14:paraId="4A239127" w14:textId="77777777" w:rsidTr="00B40C50">
        <w:trPr>
          <w:trHeight w:val="299"/>
        </w:trPr>
        <w:tc>
          <w:tcPr>
            <w:tcW w:w="5103" w:type="dxa"/>
            <w:tcBorders>
              <w:top w:val="nil"/>
              <w:left w:val="single" w:sz="8" w:space="0" w:color="auto"/>
              <w:bottom w:val="single" w:sz="8" w:space="0" w:color="auto"/>
              <w:right w:val="single" w:sz="8" w:space="0" w:color="auto"/>
            </w:tcBorders>
            <w:shd w:val="clear" w:color="000000" w:fill="FFFFFF"/>
            <w:noWrap/>
            <w:vAlign w:val="center"/>
            <w:hideMark/>
          </w:tcPr>
          <w:p w14:paraId="4772061F" w14:textId="77777777" w:rsidR="00B40C50" w:rsidRDefault="00B40C50" w:rsidP="00B40C50">
            <w:pPr>
              <w:rPr>
                <w:rFonts w:cs="Tahoma"/>
                <w:color w:val="000000"/>
                <w:szCs w:val="20"/>
              </w:rPr>
            </w:pPr>
            <w:r>
              <w:rPr>
                <w:rFonts w:cs="Tahoma"/>
                <w:color w:val="000000"/>
                <w:szCs w:val="20"/>
              </w:rPr>
              <w:t>Vaccinatiemedewerker gediplomeerd</w:t>
            </w:r>
          </w:p>
        </w:tc>
        <w:tc>
          <w:tcPr>
            <w:tcW w:w="3402" w:type="dxa"/>
            <w:tcBorders>
              <w:top w:val="nil"/>
              <w:left w:val="nil"/>
              <w:bottom w:val="single" w:sz="8" w:space="0" w:color="auto"/>
              <w:right w:val="single" w:sz="8" w:space="0" w:color="auto"/>
            </w:tcBorders>
            <w:shd w:val="clear" w:color="000000" w:fill="FFFFFF"/>
            <w:noWrap/>
            <w:vAlign w:val="bottom"/>
            <w:hideMark/>
          </w:tcPr>
          <w:p w14:paraId="7C61AC7F" w14:textId="6A6BEB5B" w:rsidR="00B40C50" w:rsidRPr="00B40C50" w:rsidRDefault="00B40C50" w:rsidP="00B40C50">
            <w:pPr>
              <w:jc w:val="right"/>
              <w:rPr>
                <w:rFonts w:cs="Tahoma"/>
                <w:color w:val="000000"/>
                <w:szCs w:val="20"/>
                <w:highlight w:val="yellow"/>
              </w:rPr>
            </w:pPr>
            <w:r>
              <w:rPr>
                <w:rFonts w:cs="Tahoma"/>
                <w:color w:val="000000"/>
                <w:szCs w:val="20"/>
                <w:highlight w:val="yellow"/>
              </w:rPr>
              <w:t xml:space="preserve">S.v.p. invullen wat van toepassing is </w:t>
            </w:r>
          </w:p>
        </w:tc>
      </w:tr>
      <w:tr w:rsidR="00B40C50" w14:paraId="407E2FC1" w14:textId="77777777" w:rsidTr="00B40C50">
        <w:trPr>
          <w:trHeight w:val="299"/>
        </w:trPr>
        <w:tc>
          <w:tcPr>
            <w:tcW w:w="5103" w:type="dxa"/>
            <w:tcBorders>
              <w:top w:val="nil"/>
              <w:left w:val="single" w:sz="8" w:space="0" w:color="auto"/>
              <w:bottom w:val="single" w:sz="8" w:space="0" w:color="auto"/>
              <w:right w:val="single" w:sz="8" w:space="0" w:color="auto"/>
            </w:tcBorders>
            <w:shd w:val="clear" w:color="000000" w:fill="FFFFFF"/>
            <w:noWrap/>
            <w:vAlign w:val="center"/>
            <w:hideMark/>
          </w:tcPr>
          <w:p w14:paraId="51845950" w14:textId="77777777" w:rsidR="00B40C50" w:rsidRDefault="00B40C50" w:rsidP="00B40C50">
            <w:pPr>
              <w:rPr>
                <w:rFonts w:cs="Tahoma"/>
                <w:color w:val="000000"/>
                <w:szCs w:val="20"/>
              </w:rPr>
            </w:pPr>
            <w:r>
              <w:rPr>
                <w:rFonts w:cs="Tahoma"/>
                <w:color w:val="000000"/>
                <w:szCs w:val="20"/>
              </w:rPr>
              <w:t>Vaccinatiemedewerker ongediplomeerd</w:t>
            </w:r>
          </w:p>
        </w:tc>
        <w:tc>
          <w:tcPr>
            <w:tcW w:w="3402" w:type="dxa"/>
            <w:tcBorders>
              <w:top w:val="nil"/>
              <w:left w:val="nil"/>
              <w:bottom w:val="single" w:sz="8" w:space="0" w:color="auto"/>
              <w:right w:val="single" w:sz="8" w:space="0" w:color="auto"/>
            </w:tcBorders>
            <w:shd w:val="clear" w:color="000000" w:fill="FFFFFF"/>
            <w:noWrap/>
            <w:vAlign w:val="bottom"/>
            <w:hideMark/>
          </w:tcPr>
          <w:p w14:paraId="5D632B3A" w14:textId="4F8CFAD5" w:rsidR="00B40C50" w:rsidRPr="00B40C50" w:rsidRDefault="00B40C50" w:rsidP="00B40C50">
            <w:pPr>
              <w:jc w:val="right"/>
              <w:rPr>
                <w:rFonts w:cs="Tahoma"/>
                <w:color w:val="000000"/>
                <w:szCs w:val="20"/>
                <w:highlight w:val="yellow"/>
              </w:rPr>
            </w:pPr>
            <w:r>
              <w:rPr>
                <w:rFonts w:cs="Tahoma"/>
                <w:color w:val="000000"/>
                <w:szCs w:val="20"/>
                <w:highlight w:val="yellow"/>
              </w:rPr>
              <w:t xml:space="preserve">S.v.p. invullen wat van toepassing is </w:t>
            </w:r>
          </w:p>
        </w:tc>
      </w:tr>
    </w:tbl>
    <w:p w14:paraId="53EDBA15" w14:textId="77777777" w:rsidR="00B40C50" w:rsidRPr="0020064B" w:rsidRDefault="00B40C50" w:rsidP="00B40C50">
      <w:pPr>
        <w:pStyle w:val="Lijstalinea"/>
        <w:ind w:left="360"/>
        <w:rPr>
          <w:rFonts w:cs="Tahoma"/>
          <w:szCs w:val="20"/>
        </w:rPr>
      </w:pPr>
    </w:p>
    <w:p w14:paraId="0F904224" w14:textId="77777777" w:rsidR="0020064B" w:rsidRDefault="0020064B" w:rsidP="007F110B">
      <w:pPr>
        <w:rPr>
          <w:rFonts w:cs="Tahoma"/>
          <w:szCs w:val="20"/>
        </w:rPr>
      </w:pPr>
    </w:p>
    <w:p w14:paraId="10713137" w14:textId="77777777" w:rsidR="00B40C50" w:rsidRDefault="00B40C50" w:rsidP="007F110B">
      <w:pPr>
        <w:rPr>
          <w:rFonts w:cs="Tahoma"/>
          <w:b/>
          <w:szCs w:val="20"/>
        </w:rPr>
      </w:pPr>
    </w:p>
    <w:p w14:paraId="15DFE7F0" w14:textId="6E9DD18C" w:rsidR="00B40C50" w:rsidRDefault="00B40C50" w:rsidP="007F110B">
      <w:pPr>
        <w:rPr>
          <w:rFonts w:cs="Tahoma"/>
          <w:b/>
          <w:szCs w:val="20"/>
        </w:rPr>
      </w:pPr>
    </w:p>
    <w:p w14:paraId="377CD52E" w14:textId="4B0B2026" w:rsidR="00F60A22" w:rsidRDefault="00F60A22" w:rsidP="007F110B">
      <w:pPr>
        <w:rPr>
          <w:rFonts w:cs="Tahoma"/>
          <w:b/>
          <w:szCs w:val="20"/>
        </w:rPr>
      </w:pPr>
    </w:p>
    <w:p w14:paraId="04DD34DD" w14:textId="3541BAB5" w:rsidR="00F60A22" w:rsidRDefault="00F60A22" w:rsidP="007F110B">
      <w:pPr>
        <w:rPr>
          <w:rFonts w:cs="Tahoma"/>
          <w:b/>
          <w:szCs w:val="20"/>
        </w:rPr>
      </w:pPr>
    </w:p>
    <w:p w14:paraId="35A482FA" w14:textId="77777777" w:rsidR="00F60A22" w:rsidRDefault="00F60A22" w:rsidP="007F110B">
      <w:pPr>
        <w:rPr>
          <w:rFonts w:cs="Tahoma"/>
          <w:b/>
          <w:szCs w:val="20"/>
        </w:rPr>
      </w:pPr>
    </w:p>
    <w:p w14:paraId="0AE58FB9" w14:textId="77777777" w:rsidR="00B40C50" w:rsidRDefault="00B40C50" w:rsidP="007F110B">
      <w:pPr>
        <w:rPr>
          <w:rFonts w:cs="Tahoma"/>
          <w:b/>
          <w:szCs w:val="20"/>
        </w:rPr>
      </w:pPr>
    </w:p>
    <w:p w14:paraId="189E739D" w14:textId="3895AF35" w:rsidR="0020064B" w:rsidRPr="00B40C50" w:rsidRDefault="007F110B" w:rsidP="007F110B">
      <w:pPr>
        <w:rPr>
          <w:rFonts w:cs="Tahoma"/>
          <w:b/>
          <w:szCs w:val="20"/>
        </w:rPr>
      </w:pPr>
      <w:r w:rsidRPr="0020064B">
        <w:rPr>
          <w:rFonts w:cs="Tahoma"/>
          <w:b/>
          <w:szCs w:val="20"/>
        </w:rPr>
        <w:lastRenderedPageBreak/>
        <w:t>Komen als volgt overeen:</w:t>
      </w:r>
    </w:p>
    <w:p w14:paraId="11C60124" w14:textId="77777777" w:rsidR="0020064B" w:rsidRDefault="0020064B" w:rsidP="007F110B">
      <w:pPr>
        <w:rPr>
          <w:rFonts w:cs="Tahoma"/>
          <w:szCs w:val="20"/>
        </w:rPr>
      </w:pPr>
    </w:p>
    <w:p w14:paraId="742670E8" w14:textId="77777777" w:rsidR="007F110B" w:rsidRPr="0020064B" w:rsidRDefault="007F110B" w:rsidP="007F110B">
      <w:pPr>
        <w:rPr>
          <w:rFonts w:cs="Tahoma"/>
          <w:b/>
          <w:szCs w:val="20"/>
        </w:rPr>
      </w:pPr>
      <w:r w:rsidRPr="0020064B">
        <w:rPr>
          <w:rFonts w:cs="Tahoma"/>
          <w:b/>
          <w:szCs w:val="20"/>
        </w:rPr>
        <w:t>Artikel 1: Aard van de overeenkomst</w:t>
      </w:r>
    </w:p>
    <w:p w14:paraId="01C66248" w14:textId="77777777" w:rsidR="0020064B" w:rsidRDefault="0020064B" w:rsidP="007F110B">
      <w:pPr>
        <w:rPr>
          <w:rFonts w:cs="Tahoma"/>
          <w:szCs w:val="20"/>
        </w:rPr>
      </w:pPr>
    </w:p>
    <w:p w14:paraId="32B50A25" w14:textId="56142B89" w:rsidR="0020064B" w:rsidRDefault="007F110B" w:rsidP="0020064B">
      <w:pPr>
        <w:pStyle w:val="Lijstalinea"/>
        <w:numPr>
          <w:ilvl w:val="1"/>
          <w:numId w:val="4"/>
        </w:numPr>
        <w:ind w:left="567" w:hanging="567"/>
        <w:rPr>
          <w:rFonts w:cs="Tahoma"/>
          <w:szCs w:val="20"/>
        </w:rPr>
      </w:pPr>
      <w:r w:rsidRPr="0020064B">
        <w:rPr>
          <w:rFonts w:cs="Tahoma"/>
          <w:szCs w:val="20"/>
        </w:rPr>
        <w:t>Onderwerp van deze overeenkomst is inhuur van personee</w:t>
      </w:r>
      <w:r w:rsidR="0020064B" w:rsidRPr="0020064B">
        <w:rPr>
          <w:rFonts w:cs="Tahoma"/>
          <w:szCs w:val="20"/>
        </w:rPr>
        <w:t>l COVID-19.</w:t>
      </w:r>
    </w:p>
    <w:p w14:paraId="66530ACD" w14:textId="77777777" w:rsidR="0020064B" w:rsidRDefault="0020064B" w:rsidP="0020064B">
      <w:pPr>
        <w:pStyle w:val="Lijstalinea"/>
        <w:ind w:left="567"/>
        <w:rPr>
          <w:rFonts w:cs="Tahoma"/>
          <w:szCs w:val="20"/>
        </w:rPr>
      </w:pPr>
    </w:p>
    <w:p w14:paraId="1AD257C1" w14:textId="4CBEC512" w:rsidR="0020064B" w:rsidRDefault="007F110B" w:rsidP="007F110B">
      <w:pPr>
        <w:pStyle w:val="Lijstalinea"/>
        <w:numPr>
          <w:ilvl w:val="1"/>
          <w:numId w:val="4"/>
        </w:numPr>
        <w:ind w:left="567" w:hanging="567"/>
        <w:rPr>
          <w:rFonts w:cs="Tahoma"/>
          <w:szCs w:val="20"/>
        </w:rPr>
      </w:pPr>
      <w:r w:rsidRPr="0020064B">
        <w:rPr>
          <w:rFonts w:cs="Tahoma"/>
          <w:szCs w:val="20"/>
        </w:rPr>
        <w:t>De Opdrachtnemer zal gedurende de looptijd van de Overeenkomst aan Opdrachtgever uitzendkrachten leveren overeenkomstig het Aanbestedingsdocumen</w:t>
      </w:r>
      <w:r w:rsidR="00763CB4">
        <w:rPr>
          <w:rFonts w:cs="Tahoma"/>
          <w:szCs w:val="20"/>
        </w:rPr>
        <w:t>t</w:t>
      </w:r>
      <w:r w:rsidRPr="0020064B">
        <w:rPr>
          <w:rFonts w:cs="Tahoma"/>
          <w:szCs w:val="20"/>
        </w:rPr>
        <w:t>, de daarbij horende Bijlagen, het gestelde in de Nota van Inlichtingen van Opdrachtgever en de ingediende Inschrijving van Opdrachtnemer en de voorwaarden en bepalingen van deze overeenkomst, inclusief bijlagen.</w:t>
      </w:r>
    </w:p>
    <w:p w14:paraId="1695F8CD" w14:textId="77777777" w:rsidR="002D5FCE" w:rsidRDefault="002D5FCE" w:rsidP="007F110B">
      <w:pPr>
        <w:rPr>
          <w:rFonts w:cs="Tahoma"/>
          <w:b/>
          <w:szCs w:val="20"/>
        </w:rPr>
      </w:pPr>
    </w:p>
    <w:p w14:paraId="1276987B" w14:textId="77777777" w:rsidR="007F110B" w:rsidRPr="002D5FCE" w:rsidRDefault="007F110B" w:rsidP="007F110B">
      <w:pPr>
        <w:rPr>
          <w:rFonts w:cs="Tahoma"/>
          <w:b/>
          <w:szCs w:val="20"/>
        </w:rPr>
      </w:pPr>
      <w:r w:rsidRPr="002D5FCE">
        <w:rPr>
          <w:rFonts w:cs="Tahoma"/>
          <w:b/>
          <w:szCs w:val="20"/>
        </w:rPr>
        <w:t>Artikel 2: Aanvang en duur van de overeenkomst</w:t>
      </w:r>
    </w:p>
    <w:p w14:paraId="6AC46F83" w14:textId="77777777" w:rsidR="002D5FCE" w:rsidRDefault="002D5FCE" w:rsidP="007F110B">
      <w:pPr>
        <w:rPr>
          <w:rFonts w:cs="Tahoma"/>
          <w:szCs w:val="20"/>
        </w:rPr>
      </w:pPr>
    </w:p>
    <w:p w14:paraId="0CF6E3B6" w14:textId="0973A8FF" w:rsidR="005C1DEA" w:rsidRPr="005A76EF" w:rsidRDefault="007F110B" w:rsidP="005A76EF">
      <w:pPr>
        <w:pStyle w:val="Lijstalinea"/>
        <w:numPr>
          <w:ilvl w:val="1"/>
          <w:numId w:val="11"/>
        </w:numPr>
        <w:ind w:left="567" w:hanging="567"/>
        <w:rPr>
          <w:rFonts w:cs="Tahoma"/>
          <w:szCs w:val="20"/>
        </w:rPr>
      </w:pPr>
      <w:r w:rsidRPr="005A76EF">
        <w:rPr>
          <w:rFonts w:cs="Tahoma"/>
          <w:szCs w:val="20"/>
        </w:rPr>
        <w:t xml:space="preserve">Deze </w:t>
      </w:r>
      <w:r w:rsidR="00763CB4" w:rsidRPr="005A76EF">
        <w:rPr>
          <w:rFonts w:cs="Tahoma"/>
          <w:szCs w:val="20"/>
        </w:rPr>
        <w:t>O</w:t>
      </w:r>
      <w:r w:rsidRPr="005A76EF">
        <w:rPr>
          <w:rFonts w:cs="Tahoma"/>
          <w:szCs w:val="20"/>
        </w:rPr>
        <w:t xml:space="preserve">vereenkomst is van kracht met ingang van </w:t>
      </w:r>
      <w:r w:rsidR="00763CB4" w:rsidRPr="005A76EF">
        <w:rPr>
          <w:rFonts w:cs="Tahoma"/>
          <w:szCs w:val="20"/>
        </w:rPr>
        <w:t xml:space="preserve">1 </w:t>
      </w:r>
      <w:r w:rsidR="00B40C50" w:rsidRPr="005A76EF">
        <w:rPr>
          <w:rFonts w:cs="Tahoma"/>
          <w:szCs w:val="20"/>
        </w:rPr>
        <w:t>maart</w:t>
      </w:r>
      <w:r w:rsidR="00763CB4" w:rsidRPr="005A76EF">
        <w:rPr>
          <w:rFonts w:cs="Tahoma"/>
          <w:szCs w:val="20"/>
        </w:rPr>
        <w:t xml:space="preserve"> 2021</w:t>
      </w:r>
      <w:r w:rsidRPr="005A76EF">
        <w:rPr>
          <w:rFonts w:cs="Tahoma"/>
          <w:szCs w:val="20"/>
        </w:rPr>
        <w:t xml:space="preserve"> en heeft een looptijd van </w:t>
      </w:r>
      <w:r w:rsidR="00C6639F" w:rsidRPr="005A76EF">
        <w:rPr>
          <w:rFonts w:cs="Tahoma"/>
          <w:szCs w:val="20"/>
        </w:rPr>
        <w:t>9</w:t>
      </w:r>
      <w:r w:rsidRPr="005A76EF">
        <w:rPr>
          <w:rFonts w:cs="Tahoma"/>
          <w:szCs w:val="20"/>
        </w:rPr>
        <w:t xml:space="preserve"> </w:t>
      </w:r>
      <w:r w:rsidR="005A76EF">
        <w:rPr>
          <w:rFonts w:cs="Tahoma"/>
          <w:szCs w:val="20"/>
        </w:rPr>
        <w:t xml:space="preserve">  </w:t>
      </w:r>
      <w:r w:rsidRPr="005A76EF">
        <w:rPr>
          <w:rFonts w:cs="Tahoma"/>
          <w:szCs w:val="20"/>
        </w:rPr>
        <w:t xml:space="preserve">maanden en eindigt derhalve op </w:t>
      </w:r>
      <w:r w:rsidR="00763CB4" w:rsidRPr="005A76EF">
        <w:rPr>
          <w:rFonts w:cs="Tahoma"/>
          <w:szCs w:val="20"/>
        </w:rPr>
        <w:t>31 december 2021.</w:t>
      </w:r>
    </w:p>
    <w:p w14:paraId="768A7EFA" w14:textId="77777777" w:rsidR="005C1DEA" w:rsidRDefault="005C1DEA" w:rsidP="005C1DEA">
      <w:pPr>
        <w:pStyle w:val="Lijstalinea"/>
        <w:ind w:left="567"/>
        <w:rPr>
          <w:rFonts w:cs="Tahoma"/>
          <w:szCs w:val="20"/>
        </w:rPr>
      </w:pPr>
    </w:p>
    <w:p w14:paraId="4BDE9760" w14:textId="4CE86D54" w:rsidR="005C1DEA" w:rsidRPr="005A76EF" w:rsidRDefault="007F110B" w:rsidP="005A76EF">
      <w:pPr>
        <w:pStyle w:val="Lijstalinea"/>
        <w:numPr>
          <w:ilvl w:val="1"/>
          <w:numId w:val="11"/>
        </w:numPr>
        <w:ind w:left="567" w:hanging="567"/>
        <w:rPr>
          <w:rFonts w:cs="Tahoma"/>
          <w:szCs w:val="20"/>
        </w:rPr>
      </w:pPr>
      <w:r w:rsidRPr="005A76EF">
        <w:rPr>
          <w:rFonts w:cs="Tahoma"/>
          <w:szCs w:val="20"/>
        </w:rPr>
        <w:t xml:space="preserve">De Overeenkomst kan </w:t>
      </w:r>
      <w:r w:rsidR="00763CB4" w:rsidRPr="005A76EF">
        <w:rPr>
          <w:rFonts w:cs="Tahoma"/>
          <w:szCs w:val="20"/>
        </w:rPr>
        <w:t>drie</w:t>
      </w:r>
      <w:r w:rsidRPr="005A76EF">
        <w:rPr>
          <w:rFonts w:cs="Tahoma"/>
          <w:szCs w:val="20"/>
        </w:rPr>
        <w:t xml:space="preserve">maal door Opdrachtgever éénzijdig worden verlengd voor de duur van twaalf (12) maanden. Opdrachtgever geeft dit tenminste </w:t>
      </w:r>
      <w:r w:rsidR="00763CB4" w:rsidRPr="005A76EF">
        <w:rPr>
          <w:rFonts w:cs="Tahoma"/>
          <w:szCs w:val="20"/>
        </w:rPr>
        <w:t>drie</w:t>
      </w:r>
      <w:r w:rsidRPr="005A76EF">
        <w:rPr>
          <w:rFonts w:cs="Tahoma"/>
          <w:szCs w:val="20"/>
        </w:rPr>
        <w:t xml:space="preserve"> (</w:t>
      </w:r>
      <w:r w:rsidR="00763CB4" w:rsidRPr="005A76EF">
        <w:rPr>
          <w:rFonts w:cs="Tahoma"/>
          <w:szCs w:val="20"/>
        </w:rPr>
        <w:t>3</w:t>
      </w:r>
      <w:r w:rsidRPr="005A76EF">
        <w:rPr>
          <w:rFonts w:cs="Tahoma"/>
          <w:szCs w:val="20"/>
        </w:rPr>
        <w:t xml:space="preserve">) maanden van tevoren schriftelijk aan. </w:t>
      </w:r>
    </w:p>
    <w:p w14:paraId="16513349" w14:textId="77777777" w:rsidR="00763CB4" w:rsidRPr="00763CB4" w:rsidRDefault="00763CB4" w:rsidP="00763CB4">
      <w:pPr>
        <w:rPr>
          <w:rFonts w:cs="Tahoma"/>
          <w:szCs w:val="20"/>
        </w:rPr>
      </w:pPr>
    </w:p>
    <w:p w14:paraId="3562153E" w14:textId="77777777" w:rsidR="005C1DEA" w:rsidRDefault="007F110B" w:rsidP="005A76EF">
      <w:pPr>
        <w:pStyle w:val="Lijstalinea"/>
        <w:numPr>
          <w:ilvl w:val="1"/>
          <w:numId w:val="11"/>
        </w:numPr>
        <w:ind w:left="567" w:hanging="567"/>
        <w:rPr>
          <w:rFonts w:cs="Tahoma"/>
          <w:szCs w:val="20"/>
        </w:rPr>
      </w:pPr>
      <w:r w:rsidRPr="005C1DEA">
        <w:rPr>
          <w:rFonts w:cs="Tahoma"/>
          <w:szCs w:val="20"/>
        </w:rPr>
        <w:t>De Overeenkomst kan op ieder moment worden opgezegd met wederzijdse instemming.</w:t>
      </w:r>
    </w:p>
    <w:p w14:paraId="0ED5BD6C" w14:textId="77777777" w:rsidR="005C1DEA" w:rsidRPr="005C1DEA" w:rsidRDefault="005C1DEA" w:rsidP="005C1DEA">
      <w:pPr>
        <w:pStyle w:val="Lijstalinea"/>
        <w:rPr>
          <w:rFonts w:cs="Tahoma"/>
          <w:szCs w:val="20"/>
        </w:rPr>
      </w:pPr>
    </w:p>
    <w:p w14:paraId="38D0A02B" w14:textId="65AC362B" w:rsidR="007F110B" w:rsidRDefault="007F110B" w:rsidP="005A76EF">
      <w:pPr>
        <w:pStyle w:val="Lijstalinea"/>
        <w:numPr>
          <w:ilvl w:val="1"/>
          <w:numId w:val="11"/>
        </w:numPr>
        <w:ind w:left="567" w:hanging="567"/>
        <w:rPr>
          <w:rFonts w:cs="Tahoma"/>
          <w:szCs w:val="20"/>
        </w:rPr>
      </w:pPr>
      <w:r w:rsidRPr="005C1DEA">
        <w:rPr>
          <w:rFonts w:cs="Tahoma"/>
          <w:szCs w:val="20"/>
        </w:rPr>
        <w:t xml:space="preserve">Partijen staan er over en weer voor in, dat bij de overdracht van het bedrijf/instelling aan een derde of bij overdracht van de zeggenschap over één der partijen aan een derde, de rechten en verplichtingen zoals vastgelegd in deze </w:t>
      </w:r>
      <w:r w:rsidR="00763CB4">
        <w:rPr>
          <w:rFonts w:cs="Tahoma"/>
          <w:szCs w:val="20"/>
        </w:rPr>
        <w:t>O</w:t>
      </w:r>
      <w:r w:rsidRPr="005C1DEA">
        <w:rPr>
          <w:rFonts w:cs="Tahoma"/>
          <w:szCs w:val="20"/>
        </w:rPr>
        <w:t>vereenkomst ongewijzigd door de derde worden overgenomen.</w:t>
      </w:r>
    </w:p>
    <w:p w14:paraId="369D537C" w14:textId="77777777" w:rsidR="005C1DEA" w:rsidRPr="005C1DEA" w:rsidRDefault="005C1DEA" w:rsidP="005C1DEA">
      <w:pPr>
        <w:rPr>
          <w:rFonts w:cs="Tahoma"/>
          <w:szCs w:val="20"/>
        </w:rPr>
      </w:pPr>
    </w:p>
    <w:p w14:paraId="4C9888EC" w14:textId="06045E35" w:rsidR="007F110B" w:rsidRDefault="007F110B" w:rsidP="007F110B">
      <w:pPr>
        <w:rPr>
          <w:rFonts w:cs="Tahoma"/>
          <w:b/>
          <w:szCs w:val="20"/>
        </w:rPr>
      </w:pPr>
      <w:r w:rsidRPr="005C1DEA">
        <w:rPr>
          <w:rFonts w:cs="Tahoma"/>
          <w:b/>
          <w:szCs w:val="20"/>
        </w:rPr>
        <w:t>Artikel 3: Prijzen</w:t>
      </w:r>
    </w:p>
    <w:p w14:paraId="709EBA2B" w14:textId="77777777" w:rsidR="007C0B83" w:rsidRPr="005C1DEA" w:rsidRDefault="007C0B83" w:rsidP="007F110B">
      <w:pPr>
        <w:rPr>
          <w:rFonts w:cs="Tahoma"/>
          <w:b/>
          <w:szCs w:val="20"/>
        </w:rPr>
      </w:pPr>
    </w:p>
    <w:tbl>
      <w:tblPr>
        <w:tblW w:w="8222" w:type="dxa"/>
        <w:tblInd w:w="557" w:type="dxa"/>
        <w:tblLayout w:type="fixed"/>
        <w:tblCellMar>
          <w:left w:w="70" w:type="dxa"/>
          <w:right w:w="70" w:type="dxa"/>
        </w:tblCellMar>
        <w:tblLook w:val="04A0" w:firstRow="1" w:lastRow="0" w:firstColumn="1" w:lastColumn="0" w:noHBand="0" w:noVBand="1"/>
      </w:tblPr>
      <w:tblGrid>
        <w:gridCol w:w="3828"/>
        <w:gridCol w:w="992"/>
        <w:gridCol w:w="1417"/>
        <w:gridCol w:w="1134"/>
        <w:gridCol w:w="851"/>
      </w:tblGrid>
      <w:tr w:rsidR="00356EE5" w14:paraId="6D1C02EB" w14:textId="77777777" w:rsidTr="00356EE5">
        <w:trPr>
          <w:trHeight w:val="299"/>
        </w:trPr>
        <w:tc>
          <w:tcPr>
            <w:tcW w:w="382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0D53FEC" w14:textId="77777777" w:rsidR="00356EE5" w:rsidRDefault="00356EE5" w:rsidP="00531960">
            <w:pPr>
              <w:rPr>
                <w:rFonts w:cs="Tahoma"/>
                <w:b/>
                <w:bCs/>
                <w:color w:val="000000"/>
                <w:sz w:val="18"/>
                <w:szCs w:val="18"/>
              </w:rPr>
            </w:pPr>
            <w:r>
              <w:rPr>
                <w:rFonts w:cs="Tahoma"/>
                <w:b/>
                <w:bCs/>
                <w:color w:val="000000"/>
                <w:sz w:val="18"/>
                <w:szCs w:val="18"/>
              </w:rPr>
              <w:t>Functies</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0022237" w14:textId="77777777" w:rsidR="00356EE5" w:rsidRDefault="00356EE5" w:rsidP="00531960">
            <w:pPr>
              <w:rPr>
                <w:rFonts w:cs="Tahoma"/>
                <w:b/>
                <w:bCs/>
                <w:color w:val="000000"/>
                <w:sz w:val="18"/>
                <w:szCs w:val="18"/>
              </w:rPr>
            </w:pPr>
            <w:r>
              <w:rPr>
                <w:rFonts w:cs="Tahoma"/>
                <w:b/>
                <w:bCs/>
                <w:color w:val="000000"/>
                <w:sz w:val="18"/>
                <w:szCs w:val="18"/>
              </w:rPr>
              <w:t>Uurtarief excl. btw</w:t>
            </w:r>
          </w:p>
        </w:tc>
        <w:tc>
          <w:tcPr>
            <w:tcW w:w="141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CE77DF6" w14:textId="77777777" w:rsidR="00356EE5" w:rsidRDefault="00356EE5" w:rsidP="00531960">
            <w:pPr>
              <w:rPr>
                <w:rFonts w:cs="Tahoma"/>
                <w:b/>
                <w:bCs/>
                <w:color w:val="000000"/>
                <w:sz w:val="18"/>
                <w:szCs w:val="18"/>
              </w:rPr>
            </w:pPr>
            <w:r>
              <w:rPr>
                <w:rFonts w:cs="Tahoma"/>
                <w:b/>
                <w:bCs/>
                <w:color w:val="000000"/>
                <w:sz w:val="18"/>
                <w:szCs w:val="18"/>
              </w:rPr>
              <w:t>Avondtoeslag v.a. 22:00</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7D80203" w14:textId="77777777" w:rsidR="00356EE5" w:rsidRDefault="00356EE5" w:rsidP="00531960">
            <w:pPr>
              <w:rPr>
                <w:rFonts w:cs="Tahoma"/>
                <w:b/>
                <w:bCs/>
                <w:color w:val="000000"/>
                <w:sz w:val="18"/>
                <w:szCs w:val="18"/>
              </w:rPr>
            </w:pPr>
            <w:r>
              <w:rPr>
                <w:rFonts w:cs="Tahoma"/>
                <w:b/>
                <w:bCs/>
                <w:color w:val="000000"/>
                <w:sz w:val="18"/>
                <w:szCs w:val="18"/>
              </w:rPr>
              <w:t>Zaterdag toeslag</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4D1F70B" w14:textId="77777777" w:rsidR="00356EE5" w:rsidRDefault="00356EE5" w:rsidP="00531960">
            <w:pPr>
              <w:rPr>
                <w:rFonts w:cs="Tahoma"/>
                <w:b/>
                <w:bCs/>
                <w:color w:val="000000"/>
                <w:sz w:val="18"/>
                <w:szCs w:val="18"/>
              </w:rPr>
            </w:pPr>
            <w:r>
              <w:rPr>
                <w:rFonts w:cs="Tahoma"/>
                <w:b/>
                <w:bCs/>
                <w:color w:val="000000"/>
                <w:sz w:val="18"/>
                <w:szCs w:val="18"/>
              </w:rPr>
              <w:t xml:space="preserve">Zondag toeslag </w:t>
            </w:r>
          </w:p>
        </w:tc>
      </w:tr>
      <w:tr w:rsidR="00356EE5" w14:paraId="3C5CBC65" w14:textId="77777777" w:rsidTr="00356EE5">
        <w:trPr>
          <w:trHeight w:val="299"/>
        </w:trPr>
        <w:tc>
          <w:tcPr>
            <w:tcW w:w="3828" w:type="dxa"/>
            <w:vMerge/>
            <w:tcBorders>
              <w:top w:val="single" w:sz="8" w:space="0" w:color="auto"/>
              <w:left w:val="single" w:sz="8" w:space="0" w:color="auto"/>
              <w:bottom w:val="single" w:sz="8" w:space="0" w:color="000000"/>
              <w:right w:val="single" w:sz="8" w:space="0" w:color="auto"/>
            </w:tcBorders>
            <w:vAlign w:val="center"/>
            <w:hideMark/>
          </w:tcPr>
          <w:p w14:paraId="66A8E343" w14:textId="77777777" w:rsidR="00356EE5" w:rsidRDefault="00356EE5" w:rsidP="00531960">
            <w:pPr>
              <w:rPr>
                <w:rFonts w:cs="Tahoma"/>
                <w:b/>
                <w:bCs/>
                <w:color w:val="000000"/>
                <w:sz w:val="18"/>
                <w:szCs w:val="18"/>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78235EC6" w14:textId="77777777" w:rsidR="00356EE5" w:rsidRDefault="00356EE5" w:rsidP="00531960">
            <w:pPr>
              <w:rPr>
                <w:rFonts w:cs="Tahoma"/>
                <w:b/>
                <w:bCs/>
                <w:color w:val="000000"/>
                <w:sz w:val="18"/>
                <w:szCs w:val="18"/>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7FF7BF2C" w14:textId="77777777" w:rsidR="00356EE5" w:rsidRDefault="00356EE5" w:rsidP="00531960">
            <w:pPr>
              <w:rPr>
                <w:rFonts w:cs="Tahoma"/>
                <w:b/>
                <w:bCs/>
                <w:color w:val="000000"/>
                <w:sz w:val="18"/>
                <w:szCs w:val="18"/>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5E6DF4E4" w14:textId="77777777" w:rsidR="00356EE5" w:rsidRDefault="00356EE5" w:rsidP="00531960">
            <w:pPr>
              <w:rPr>
                <w:rFonts w:cs="Tahoma"/>
                <w:b/>
                <w:bCs/>
                <w:color w:val="000000"/>
                <w:sz w:val="18"/>
                <w:szCs w:val="18"/>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14:paraId="3B58BD0C" w14:textId="77777777" w:rsidR="00356EE5" w:rsidRDefault="00356EE5" w:rsidP="00531960">
            <w:pPr>
              <w:rPr>
                <w:rFonts w:cs="Tahoma"/>
                <w:b/>
                <w:bCs/>
                <w:color w:val="000000"/>
                <w:sz w:val="18"/>
                <w:szCs w:val="18"/>
              </w:rPr>
            </w:pPr>
          </w:p>
        </w:tc>
      </w:tr>
      <w:tr w:rsidR="00356EE5" w14:paraId="38B0797C" w14:textId="77777777" w:rsidTr="00356EE5">
        <w:trPr>
          <w:trHeight w:val="299"/>
        </w:trPr>
        <w:tc>
          <w:tcPr>
            <w:tcW w:w="3828" w:type="dxa"/>
            <w:tcBorders>
              <w:top w:val="nil"/>
              <w:left w:val="single" w:sz="8" w:space="0" w:color="auto"/>
              <w:bottom w:val="single" w:sz="8" w:space="0" w:color="auto"/>
              <w:right w:val="single" w:sz="8" w:space="0" w:color="auto"/>
            </w:tcBorders>
            <w:shd w:val="clear" w:color="000000" w:fill="FFFFFF"/>
            <w:noWrap/>
            <w:vAlign w:val="center"/>
            <w:hideMark/>
          </w:tcPr>
          <w:p w14:paraId="4CB45618" w14:textId="77777777" w:rsidR="00356EE5" w:rsidRDefault="00356EE5" w:rsidP="00531960">
            <w:pPr>
              <w:rPr>
                <w:rFonts w:cs="Tahoma"/>
                <w:color w:val="000000"/>
                <w:szCs w:val="20"/>
              </w:rPr>
            </w:pPr>
            <w:r>
              <w:rPr>
                <w:rFonts w:cs="Tahoma"/>
                <w:color w:val="000000"/>
                <w:szCs w:val="20"/>
              </w:rPr>
              <w:t>Arts BCO/</w:t>
            </w:r>
            <w:proofErr w:type="spellStart"/>
            <w:r>
              <w:rPr>
                <w:rFonts w:cs="Tahoma"/>
                <w:color w:val="000000"/>
                <w:szCs w:val="20"/>
              </w:rPr>
              <w:t>vacc</w:t>
            </w:r>
            <w:proofErr w:type="spellEnd"/>
            <w:r>
              <w:rPr>
                <w:rFonts w:cs="Tahoma"/>
                <w:color w:val="000000"/>
                <w:szCs w:val="20"/>
              </w:rPr>
              <w:t>. (geen specialisatie)</w:t>
            </w:r>
          </w:p>
        </w:tc>
        <w:tc>
          <w:tcPr>
            <w:tcW w:w="992" w:type="dxa"/>
            <w:tcBorders>
              <w:top w:val="nil"/>
              <w:left w:val="nil"/>
              <w:bottom w:val="single" w:sz="8" w:space="0" w:color="auto"/>
              <w:right w:val="single" w:sz="8" w:space="0" w:color="auto"/>
            </w:tcBorders>
            <w:shd w:val="clear" w:color="000000" w:fill="FFFFFF"/>
            <w:noWrap/>
            <w:vAlign w:val="bottom"/>
            <w:hideMark/>
          </w:tcPr>
          <w:p w14:paraId="3D57A3AC" w14:textId="77777777" w:rsidR="00356EE5" w:rsidRDefault="00356EE5" w:rsidP="00531960">
            <w:pPr>
              <w:jc w:val="right"/>
              <w:rPr>
                <w:rFonts w:cs="Tahoma"/>
                <w:color w:val="000000"/>
                <w:szCs w:val="20"/>
              </w:rPr>
            </w:pPr>
            <w:r>
              <w:rPr>
                <w:rFonts w:cs="Tahoma"/>
                <w:color w:val="000000"/>
                <w:szCs w:val="20"/>
              </w:rPr>
              <w:t>€ 65,00</w:t>
            </w:r>
          </w:p>
        </w:tc>
        <w:tc>
          <w:tcPr>
            <w:tcW w:w="1417" w:type="dxa"/>
            <w:tcBorders>
              <w:top w:val="nil"/>
              <w:left w:val="nil"/>
              <w:bottom w:val="single" w:sz="8" w:space="0" w:color="auto"/>
              <w:right w:val="single" w:sz="8" w:space="0" w:color="auto"/>
            </w:tcBorders>
            <w:shd w:val="clear" w:color="auto" w:fill="auto"/>
            <w:noWrap/>
            <w:vAlign w:val="bottom"/>
            <w:hideMark/>
          </w:tcPr>
          <w:p w14:paraId="662EC5DD" w14:textId="77777777" w:rsidR="00356EE5" w:rsidRDefault="00356EE5" w:rsidP="00531960">
            <w:pPr>
              <w:jc w:val="right"/>
              <w:rPr>
                <w:rFonts w:cs="Tahoma"/>
                <w:color w:val="000000"/>
                <w:szCs w:val="20"/>
              </w:rPr>
            </w:pPr>
            <w:r>
              <w:rPr>
                <w:rFonts w:cs="Tahoma"/>
                <w:color w:val="000000"/>
                <w:szCs w:val="20"/>
              </w:rPr>
              <w:t>150%</w:t>
            </w:r>
          </w:p>
        </w:tc>
        <w:tc>
          <w:tcPr>
            <w:tcW w:w="1134" w:type="dxa"/>
            <w:tcBorders>
              <w:top w:val="nil"/>
              <w:left w:val="nil"/>
              <w:bottom w:val="single" w:sz="8" w:space="0" w:color="auto"/>
              <w:right w:val="single" w:sz="8" w:space="0" w:color="auto"/>
            </w:tcBorders>
            <w:shd w:val="clear" w:color="auto" w:fill="auto"/>
            <w:noWrap/>
            <w:vAlign w:val="bottom"/>
            <w:hideMark/>
          </w:tcPr>
          <w:p w14:paraId="2B699AF5" w14:textId="77777777" w:rsidR="00356EE5" w:rsidRDefault="00356EE5" w:rsidP="00531960">
            <w:pPr>
              <w:jc w:val="right"/>
              <w:rPr>
                <w:rFonts w:cs="Tahoma"/>
                <w:color w:val="000000"/>
                <w:szCs w:val="20"/>
              </w:rPr>
            </w:pPr>
            <w:r>
              <w:rPr>
                <w:rFonts w:cs="Tahoma"/>
                <w:color w:val="000000"/>
                <w:szCs w:val="20"/>
              </w:rPr>
              <w:t>175%</w:t>
            </w:r>
          </w:p>
        </w:tc>
        <w:tc>
          <w:tcPr>
            <w:tcW w:w="851" w:type="dxa"/>
            <w:tcBorders>
              <w:top w:val="nil"/>
              <w:left w:val="nil"/>
              <w:bottom w:val="single" w:sz="8" w:space="0" w:color="auto"/>
              <w:right w:val="single" w:sz="8" w:space="0" w:color="auto"/>
            </w:tcBorders>
            <w:shd w:val="clear" w:color="auto" w:fill="auto"/>
            <w:noWrap/>
            <w:vAlign w:val="bottom"/>
            <w:hideMark/>
          </w:tcPr>
          <w:p w14:paraId="0D6A8385" w14:textId="77777777" w:rsidR="00356EE5" w:rsidRDefault="00356EE5" w:rsidP="00531960">
            <w:pPr>
              <w:jc w:val="right"/>
              <w:rPr>
                <w:rFonts w:cs="Tahoma"/>
                <w:color w:val="000000"/>
                <w:szCs w:val="20"/>
              </w:rPr>
            </w:pPr>
            <w:r>
              <w:rPr>
                <w:rFonts w:cs="Tahoma"/>
                <w:color w:val="000000"/>
                <w:szCs w:val="20"/>
              </w:rPr>
              <w:t>200%</w:t>
            </w:r>
          </w:p>
        </w:tc>
      </w:tr>
      <w:tr w:rsidR="00356EE5" w14:paraId="14D5885F" w14:textId="77777777" w:rsidTr="00356EE5">
        <w:trPr>
          <w:trHeight w:val="299"/>
        </w:trPr>
        <w:tc>
          <w:tcPr>
            <w:tcW w:w="3828" w:type="dxa"/>
            <w:tcBorders>
              <w:top w:val="nil"/>
              <w:left w:val="single" w:sz="8" w:space="0" w:color="auto"/>
              <w:bottom w:val="single" w:sz="8" w:space="0" w:color="auto"/>
              <w:right w:val="single" w:sz="8" w:space="0" w:color="auto"/>
            </w:tcBorders>
            <w:shd w:val="clear" w:color="000000" w:fill="FFFFFF"/>
            <w:noWrap/>
            <w:vAlign w:val="center"/>
            <w:hideMark/>
          </w:tcPr>
          <w:p w14:paraId="65315BA4" w14:textId="77777777" w:rsidR="00356EE5" w:rsidRDefault="00356EE5" w:rsidP="00531960">
            <w:pPr>
              <w:rPr>
                <w:rFonts w:cs="Tahoma"/>
                <w:color w:val="000000"/>
                <w:szCs w:val="20"/>
              </w:rPr>
            </w:pPr>
            <w:r>
              <w:rPr>
                <w:rFonts w:cs="Tahoma"/>
                <w:color w:val="000000"/>
                <w:szCs w:val="20"/>
              </w:rPr>
              <w:t>Arts BCO/</w:t>
            </w:r>
            <w:proofErr w:type="spellStart"/>
            <w:r>
              <w:rPr>
                <w:rFonts w:cs="Tahoma"/>
                <w:color w:val="000000"/>
                <w:szCs w:val="20"/>
              </w:rPr>
              <w:t>vacc</w:t>
            </w:r>
            <w:proofErr w:type="spellEnd"/>
            <w:r>
              <w:rPr>
                <w:rFonts w:cs="Tahoma"/>
                <w:color w:val="000000"/>
                <w:szCs w:val="20"/>
              </w:rPr>
              <w:t>. (wel specialisatie)</w:t>
            </w:r>
          </w:p>
        </w:tc>
        <w:tc>
          <w:tcPr>
            <w:tcW w:w="992" w:type="dxa"/>
            <w:tcBorders>
              <w:top w:val="nil"/>
              <w:left w:val="nil"/>
              <w:bottom w:val="single" w:sz="8" w:space="0" w:color="auto"/>
              <w:right w:val="single" w:sz="8" w:space="0" w:color="auto"/>
            </w:tcBorders>
            <w:shd w:val="clear" w:color="000000" w:fill="FFFFFF"/>
            <w:noWrap/>
            <w:vAlign w:val="bottom"/>
            <w:hideMark/>
          </w:tcPr>
          <w:p w14:paraId="31959B5D" w14:textId="77777777" w:rsidR="00356EE5" w:rsidRDefault="00356EE5" w:rsidP="00531960">
            <w:pPr>
              <w:jc w:val="right"/>
              <w:rPr>
                <w:rFonts w:cs="Tahoma"/>
                <w:color w:val="000000"/>
                <w:szCs w:val="20"/>
              </w:rPr>
            </w:pPr>
            <w:r>
              <w:rPr>
                <w:rFonts w:cs="Tahoma"/>
                <w:color w:val="000000"/>
                <w:szCs w:val="20"/>
              </w:rPr>
              <w:t>€ 80,00</w:t>
            </w:r>
          </w:p>
        </w:tc>
        <w:tc>
          <w:tcPr>
            <w:tcW w:w="1417" w:type="dxa"/>
            <w:tcBorders>
              <w:top w:val="nil"/>
              <w:left w:val="nil"/>
              <w:bottom w:val="single" w:sz="8" w:space="0" w:color="auto"/>
              <w:right w:val="single" w:sz="8" w:space="0" w:color="auto"/>
            </w:tcBorders>
            <w:shd w:val="clear" w:color="auto" w:fill="auto"/>
            <w:noWrap/>
            <w:vAlign w:val="bottom"/>
            <w:hideMark/>
          </w:tcPr>
          <w:p w14:paraId="53761121" w14:textId="77777777" w:rsidR="00356EE5" w:rsidRDefault="00356EE5" w:rsidP="00531960">
            <w:pPr>
              <w:jc w:val="right"/>
              <w:rPr>
                <w:rFonts w:cs="Tahoma"/>
                <w:color w:val="000000"/>
                <w:szCs w:val="20"/>
              </w:rPr>
            </w:pPr>
            <w:r>
              <w:rPr>
                <w:rFonts w:cs="Tahoma"/>
                <w:color w:val="000000"/>
                <w:szCs w:val="20"/>
              </w:rPr>
              <w:t>150%</w:t>
            </w:r>
          </w:p>
        </w:tc>
        <w:tc>
          <w:tcPr>
            <w:tcW w:w="1134" w:type="dxa"/>
            <w:tcBorders>
              <w:top w:val="nil"/>
              <w:left w:val="nil"/>
              <w:bottom w:val="single" w:sz="8" w:space="0" w:color="auto"/>
              <w:right w:val="single" w:sz="8" w:space="0" w:color="auto"/>
            </w:tcBorders>
            <w:shd w:val="clear" w:color="auto" w:fill="auto"/>
            <w:noWrap/>
            <w:vAlign w:val="bottom"/>
            <w:hideMark/>
          </w:tcPr>
          <w:p w14:paraId="737C10BA" w14:textId="77777777" w:rsidR="00356EE5" w:rsidRDefault="00356EE5" w:rsidP="00531960">
            <w:pPr>
              <w:jc w:val="right"/>
              <w:rPr>
                <w:rFonts w:cs="Tahoma"/>
                <w:color w:val="000000"/>
                <w:szCs w:val="20"/>
              </w:rPr>
            </w:pPr>
            <w:r>
              <w:rPr>
                <w:rFonts w:cs="Tahoma"/>
                <w:color w:val="000000"/>
                <w:szCs w:val="20"/>
              </w:rPr>
              <w:t>175%</w:t>
            </w:r>
          </w:p>
        </w:tc>
        <w:tc>
          <w:tcPr>
            <w:tcW w:w="851" w:type="dxa"/>
            <w:tcBorders>
              <w:top w:val="nil"/>
              <w:left w:val="nil"/>
              <w:bottom w:val="single" w:sz="8" w:space="0" w:color="auto"/>
              <w:right w:val="single" w:sz="8" w:space="0" w:color="auto"/>
            </w:tcBorders>
            <w:shd w:val="clear" w:color="auto" w:fill="auto"/>
            <w:noWrap/>
            <w:vAlign w:val="bottom"/>
            <w:hideMark/>
          </w:tcPr>
          <w:p w14:paraId="799AA56E" w14:textId="77777777" w:rsidR="00356EE5" w:rsidRDefault="00356EE5" w:rsidP="00531960">
            <w:pPr>
              <w:jc w:val="right"/>
              <w:rPr>
                <w:rFonts w:cs="Tahoma"/>
                <w:color w:val="000000"/>
                <w:szCs w:val="20"/>
              </w:rPr>
            </w:pPr>
            <w:r>
              <w:rPr>
                <w:rFonts w:cs="Tahoma"/>
                <w:color w:val="000000"/>
                <w:szCs w:val="20"/>
              </w:rPr>
              <w:t>200%</w:t>
            </w:r>
          </w:p>
        </w:tc>
      </w:tr>
      <w:tr w:rsidR="00356EE5" w14:paraId="748EB1F3" w14:textId="77777777" w:rsidTr="00356EE5">
        <w:trPr>
          <w:trHeight w:val="299"/>
        </w:trPr>
        <w:tc>
          <w:tcPr>
            <w:tcW w:w="3828" w:type="dxa"/>
            <w:tcBorders>
              <w:top w:val="nil"/>
              <w:left w:val="single" w:sz="8" w:space="0" w:color="auto"/>
              <w:bottom w:val="single" w:sz="8" w:space="0" w:color="auto"/>
              <w:right w:val="single" w:sz="8" w:space="0" w:color="auto"/>
            </w:tcBorders>
            <w:shd w:val="clear" w:color="000000" w:fill="FFFFFF"/>
            <w:noWrap/>
            <w:vAlign w:val="center"/>
            <w:hideMark/>
          </w:tcPr>
          <w:p w14:paraId="5EDD683F" w14:textId="77777777" w:rsidR="00356EE5" w:rsidRDefault="00356EE5" w:rsidP="00531960">
            <w:pPr>
              <w:rPr>
                <w:rFonts w:cs="Tahoma"/>
                <w:color w:val="000000"/>
                <w:szCs w:val="20"/>
              </w:rPr>
            </w:pPr>
            <w:r>
              <w:rPr>
                <w:rFonts w:cs="Tahoma"/>
                <w:color w:val="000000"/>
                <w:szCs w:val="20"/>
              </w:rPr>
              <w:t>Arts BCO geen/wel specialisatie ZZP</w:t>
            </w:r>
          </w:p>
        </w:tc>
        <w:tc>
          <w:tcPr>
            <w:tcW w:w="992" w:type="dxa"/>
            <w:tcBorders>
              <w:top w:val="nil"/>
              <w:left w:val="nil"/>
              <w:bottom w:val="single" w:sz="8" w:space="0" w:color="auto"/>
              <w:right w:val="single" w:sz="8" w:space="0" w:color="auto"/>
            </w:tcBorders>
            <w:shd w:val="clear" w:color="000000" w:fill="FFFFFF"/>
            <w:noWrap/>
            <w:vAlign w:val="bottom"/>
            <w:hideMark/>
          </w:tcPr>
          <w:p w14:paraId="6EF51A84" w14:textId="77777777" w:rsidR="00356EE5" w:rsidRDefault="00356EE5" w:rsidP="00531960">
            <w:pPr>
              <w:jc w:val="right"/>
              <w:rPr>
                <w:rFonts w:cs="Tahoma"/>
                <w:color w:val="000000"/>
                <w:szCs w:val="20"/>
              </w:rPr>
            </w:pPr>
            <w:r>
              <w:rPr>
                <w:rFonts w:cs="Tahoma"/>
                <w:color w:val="000000"/>
                <w:szCs w:val="20"/>
              </w:rPr>
              <w:t>€ 80,00</w:t>
            </w:r>
          </w:p>
        </w:tc>
        <w:tc>
          <w:tcPr>
            <w:tcW w:w="1417" w:type="dxa"/>
            <w:tcBorders>
              <w:top w:val="nil"/>
              <w:left w:val="nil"/>
              <w:bottom w:val="single" w:sz="8" w:space="0" w:color="auto"/>
              <w:right w:val="single" w:sz="8" w:space="0" w:color="auto"/>
            </w:tcBorders>
            <w:shd w:val="clear" w:color="auto" w:fill="auto"/>
            <w:noWrap/>
            <w:vAlign w:val="bottom"/>
            <w:hideMark/>
          </w:tcPr>
          <w:p w14:paraId="4C072DCB" w14:textId="77777777" w:rsidR="00356EE5" w:rsidRDefault="00356EE5" w:rsidP="00531960">
            <w:pPr>
              <w:jc w:val="right"/>
              <w:rPr>
                <w:rFonts w:cs="Tahoma"/>
                <w:color w:val="000000"/>
                <w:szCs w:val="20"/>
              </w:rPr>
            </w:pPr>
            <w:r>
              <w:rPr>
                <w:rFonts w:cs="Tahoma"/>
                <w:color w:val="000000"/>
                <w:szCs w:val="20"/>
              </w:rPr>
              <w:t>n.v.t</w:t>
            </w:r>
          </w:p>
        </w:tc>
        <w:tc>
          <w:tcPr>
            <w:tcW w:w="1134" w:type="dxa"/>
            <w:tcBorders>
              <w:top w:val="nil"/>
              <w:left w:val="nil"/>
              <w:bottom w:val="single" w:sz="8" w:space="0" w:color="auto"/>
              <w:right w:val="single" w:sz="8" w:space="0" w:color="auto"/>
            </w:tcBorders>
            <w:shd w:val="clear" w:color="auto" w:fill="auto"/>
            <w:noWrap/>
            <w:vAlign w:val="bottom"/>
            <w:hideMark/>
          </w:tcPr>
          <w:p w14:paraId="4A7497B1" w14:textId="77777777" w:rsidR="00356EE5" w:rsidRDefault="00356EE5" w:rsidP="00531960">
            <w:pPr>
              <w:jc w:val="right"/>
              <w:rPr>
                <w:rFonts w:cs="Tahoma"/>
                <w:color w:val="000000"/>
                <w:szCs w:val="20"/>
              </w:rPr>
            </w:pPr>
            <w:r>
              <w:rPr>
                <w:rFonts w:cs="Tahoma"/>
                <w:color w:val="000000"/>
                <w:szCs w:val="20"/>
              </w:rPr>
              <w:t>n.v.t</w:t>
            </w:r>
          </w:p>
        </w:tc>
        <w:tc>
          <w:tcPr>
            <w:tcW w:w="851" w:type="dxa"/>
            <w:tcBorders>
              <w:top w:val="nil"/>
              <w:left w:val="nil"/>
              <w:bottom w:val="single" w:sz="8" w:space="0" w:color="auto"/>
              <w:right w:val="single" w:sz="8" w:space="0" w:color="auto"/>
            </w:tcBorders>
            <w:shd w:val="clear" w:color="auto" w:fill="auto"/>
            <w:noWrap/>
            <w:vAlign w:val="bottom"/>
            <w:hideMark/>
          </w:tcPr>
          <w:p w14:paraId="75EC3E0F" w14:textId="77777777" w:rsidR="00356EE5" w:rsidRDefault="00356EE5" w:rsidP="00531960">
            <w:pPr>
              <w:jc w:val="right"/>
              <w:rPr>
                <w:rFonts w:cs="Tahoma"/>
                <w:color w:val="000000"/>
                <w:szCs w:val="20"/>
              </w:rPr>
            </w:pPr>
            <w:r>
              <w:rPr>
                <w:rFonts w:cs="Tahoma"/>
                <w:color w:val="000000"/>
                <w:szCs w:val="20"/>
              </w:rPr>
              <w:t>n.v.t.</w:t>
            </w:r>
          </w:p>
        </w:tc>
      </w:tr>
      <w:tr w:rsidR="00356EE5" w14:paraId="4BB4E7FA" w14:textId="77777777" w:rsidTr="00356EE5">
        <w:trPr>
          <w:trHeight w:val="299"/>
        </w:trPr>
        <w:tc>
          <w:tcPr>
            <w:tcW w:w="3828" w:type="dxa"/>
            <w:tcBorders>
              <w:top w:val="nil"/>
              <w:left w:val="single" w:sz="8" w:space="0" w:color="auto"/>
              <w:bottom w:val="single" w:sz="8" w:space="0" w:color="auto"/>
              <w:right w:val="single" w:sz="8" w:space="0" w:color="auto"/>
            </w:tcBorders>
            <w:shd w:val="clear" w:color="000000" w:fill="FFFFFF"/>
            <w:noWrap/>
            <w:vAlign w:val="center"/>
            <w:hideMark/>
          </w:tcPr>
          <w:p w14:paraId="214D9B16" w14:textId="77777777" w:rsidR="00356EE5" w:rsidRDefault="00356EE5" w:rsidP="00531960">
            <w:pPr>
              <w:rPr>
                <w:rFonts w:cs="Tahoma"/>
                <w:color w:val="000000"/>
                <w:szCs w:val="20"/>
              </w:rPr>
            </w:pPr>
            <w:r>
              <w:rPr>
                <w:rFonts w:cs="Tahoma"/>
                <w:color w:val="000000"/>
                <w:szCs w:val="20"/>
              </w:rPr>
              <w:t>BCO belteam</w:t>
            </w:r>
          </w:p>
        </w:tc>
        <w:tc>
          <w:tcPr>
            <w:tcW w:w="992" w:type="dxa"/>
            <w:tcBorders>
              <w:top w:val="nil"/>
              <w:left w:val="nil"/>
              <w:bottom w:val="single" w:sz="8" w:space="0" w:color="auto"/>
              <w:right w:val="single" w:sz="8" w:space="0" w:color="auto"/>
            </w:tcBorders>
            <w:shd w:val="clear" w:color="000000" w:fill="FFFFFF"/>
            <w:noWrap/>
            <w:vAlign w:val="bottom"/>
            <w:hideMark/>
          </w:tcPr>
          <w:p w14:paraId="39436373" w14:textId="77777777" w:rsidR="00356EE5" w:rsidRDefault="00356EE5" w:rsidP="00531960">
            <w:pPr>
              <w:jc w:val="right"/>
              <w:rPr>
                <w:rFonts w:cs="Tahoma"/>
                <w:color w:val="000000"/>
                <w:szCs w:val="20"/>
              </w:rPr>
            </w:pPr>
            <w:r>
              <w:rPr>
                <w:rFonts w:cs="Tahoma"/>
                <w:color w:val="000000"/>
                <w:szCs w:val="20"/>
              </w:rPr>
              <w:t>€ 42,00</w:t>
            </w:r>
          </w:p>
        </w:tc>
        <w:tc>
          <w:tcPr>
            <w:tcW w:w="1417" w:type="dxa"/>
            <w:tcBorders>
              <w:top w:val="nil"/>
              <w:left w:val="nil"/>
              <w:bottom w:val="single" w:sz="8" w:space="0" w:color="auto"/>
              <w:right w:val="single" w:sz="8" w:space="0" w:color="auto"/>
            </w:tcBorders>
            <w:shd w:val="clear" w:color="auto" w:fill="auto"/>
            <w:noWrap/>
            <w:vAlign w:val="bottom"/>
            <w:hideMark/>
          </w:tcPr>
          <w:p w14:paraId="694AFF0D" w14:textId="77777777" w:rsidR="00356EE5" w:rsidRDefault="00356EE5" w:rsidP="00531960">
            <w:pPr>
              <w:jc w:val="right"/>
              <w:rPr>
                <w:rFonts w:cs="Tahoma"/>
                <w:color w:val="000000"/>
                <w:szCs w:val="20"/>
              </w:rPr>
            </w:pPr>
            <w:r>
              <w:rPr>
                <w:rFonts w:cs="Tahoma"/>
                <w:color w:val="000000"/>
                <w:szCs w:val="20"/>
              </w:rPr>
              <w:t>150%</w:t>
            </w:r>
          </w:p>
        </w:tc>
        <w:tc>
          <w:tcPr>
            <w:tcW w:w="1134" w:type="dxa"/>
            <w:tcBorders>
              <w:top w:val="nil"/>
              <w:left w:val="nil"/>
              <w:bottom w:val="single" w:sz="8" w:space="0" w:color="auto"/>
              <w:right w:val="single" w:sz="8" w:space="0" w:color="auto"/>
            </w:tcBorders>
            <w:shd w:val="clear" w:color="auto" w:fill="auto"/>
            <w:noWrap/>
            <w:vAlign w:val="bottom"/>
            <w:hideMark/>
          </w:tcPr>
          <w:p w14:paraId="7D27927A" w14:textId="77777777" w:rsidR="00356EE5" w:rsidRDefault="00356EE5" w:rsidP="00531960">
            <w:pPr>
              <w:jc w:val="right"/>
              <w:rPr>
                <w:rFonts w:cs="Tahoma"/>
                <w:color w:val="000000"/>
                <w:szCs w:val="20"/>
              </w:rPr>
            </w:pPr>
            <w:r>
              <w:rPr>
                <w:rFonts w:cs="Tahoma"/>
                <w:color w:val="000000"/>
                <w:szCs w:val="20"/>
              </w:rPr>
              <w:t>175%</w:t>
            </w:r>
          </w:p>
        </w:tc>
        <w:tc>
          <w:tcPr>
            <w:tcW w:w="851" w:type="dxa"/>
            <w:tcBorders>
              <w:top w:val="nil"/>
              <w:left w:val="nil"/>
              <w:bottom w:val="single" w:sz="8" w:space="0" w:color="auto"/>
              <w:right w:val="single" w:sz="8" w:space="0" w:color="auto"/>
            </w:tcBorders>
            <w:shd w:val="clear" w:color="auto" w:fill="auto"/>
            <w:noWrap/>
            <w:vAlign w:val="bottom"/>
            <w:hideMark/>
          </w:tcPr>
          <w:p w14:paraId="722B3CB7" w14:textId="77777777" w:rsidR="00356EE5" w:rsidRDefault="00356EE5" w:rsidP="00531960">
            <w:pPr>
              <w:jc w:val="right"/>
              <w:rPr>
                <w:rFonts w:cs="Tahoma"/>
                <w:color w:val="000000"/>
                <w:szCs w:val="20"/>
              </w:rPr>
            </w:pPr>
            <w:r>
              <w:rPr>
                <w:rFonts w:cs="Tahoma"/>
                <w:color w:val="000000"/>
                <w:szCs w:val="20"/>
              </w:rPr>
              <w:t>200%</w:t>
            </w:r>
          </w:p>
        </w:tc>
      </w:tr>
      <w:tr w:rsidR="00356EE5" w14:paraId="7D13DD93" w14:textId="77777777" w:rsidTr="00356EE5">
        <w:trPr>
          <w:trHeight w:val="299"/>
        </w:trPr>
        <w:tc>
          <w:tcPr>
            <w:tcW w:w="3828" w:type="dxa"/>
            <w:tcBorders>
              <w:top w:val="nil"/>
              <w:left w:val="single" w:sz="8" w:space="0" w:color="auto"/>
              <w:bottom w:val="single" w:sz="8" w:space="0" w:color="auto"/>
              <w:right w:val="single" w:sz="8" w:space="0" w:color="auto"/>
            </w:tcBorders>
            <w:shd w:val="clear" w:color="000000" w:fill="FFFFFF"/>
            <w:noWrap/>
            <w:vAlign w:val="center"/>
            <w:hideMark/>
          </w:tcPr>
          <w:p w14:paraId="76343D28" w14:textId="77777777" w:rsidR="00356EE5" w:rsidRDefault="00356EE5" w:rsidP="00531960">
            <w:pPr>
              <w:rPr>
                <w:rFonts w:cs="Tahoma"/>
                <w:color w:val="000000"/>
                <w:szCs w:val="20"/>
              </w:rPr>
            </w:pPr>
            <w:r>
              <w:rPr>
                <w:rFonts w:cs="Tahoma"/>
                <w:color w:val="000000"/>
                <w:szCs w:val="20"/>
              </w:rPr>
              <w:t>BCO medewerker</w:t>
            </w:r>
          </w:p>
        </w:tc>
        <w:tc>
          <w:tcPr>
            <w:tcW w:w="992" w:type="dxa"/>
            <w:tcBorders>
              <w:top w:val="nil"/>
              <w:left w:val="nil"/>
              <w:bottom w:val="single" w:sz="8" w:space="0" w:color="auto"/>
              <w:right w:val="single" w:sz="8" w:space="0" w:color="auto"/>
            </w:tcBorders>
            <w:shd w:val="clear" w:color="000000" w:fill="FFFFFF"/>
            <w:noWrap/>
            <w:vAlign w:val="bottom"/>
            <w:hideMark/>
          </w:tcPr>
          <w:p w14:paraId="4D1B117B" w14:textId="77777777" w:rsidR="00356EE5" w:rsidRDefault="00356EE5" w:rsidP="00531960">
            <w:pPr>
              <w:jc w:val="right"/>
              <w:rPr>
                <w:rFonts w:cs="Tahoma"/>
                <w:color w:val="000000"/>
                <w:szCs w:val="20"/>
              </w:rPr>
            </w:pPr>
            <w:r>
              <w:rPr>
                <w:rFonts w:cs="Tahoma"/>
                <w:color w:val="000000"/>
                <w:szCs w:val="20"/>
              </w:rPr>
              <w:t>€ 42,00</w:t>
            </w:r>
          </w:p>
        </w:tc>
        <w:tc>
          <w:tcPr>
            <w:tcW w:w="1417" w:type="dxa"/>
            <w:tcBorders>
              <w:top w:val="nil"/>
              <w:left w:val="nil"/>
              <w:bottom w:val="single" w:sz="8" w:space="0" w:color="auto"/>
              <w:right w:val="single" w:sz="8" w:space="0" w:color="auto"/>
            </w:tcBorders>
            <w:shd w:val="clear" w:color="auto" w:fill="auto"/>
            <w:noWrap/>
            <w:vAlign w:val="bottom"/>
            <w:hideMark/>
          </w:tcPr>
          <w:p w14:paraId="227A6F88" w14:textId="77777777" w:rsidR="00356EE5" w:rsidRDefault="00356EE5" w:rsidP="00531960">
            <w:pPr>
              <w:jc w:val="right"/>
              <w:rPr>
                <w:rFonts w:cs="Tahoma"/>
                <w:color w:val="000000"/>
                <w:szCs w:val="20"/>
              </w:rPr>
            </w:pPr>
            <w:r>
              <w:rPr>
                <w:rFonts w:cs="Tahoma"/>
                <w:color w:val="000000"/>
                <w:szCs w:val="20"/>
              </w:rPr>
              <w:t>150%</w:t>
            </w:r>
          </w:p>
        </w:tc>
        <w:tc>
          <w:tcPr>
            <w:tcW w:w="1134" w:type="dxa"/>
            <w:tcBorders>
              <w:top w:val="nil"/>
              <w:left w:val="nil"/>
              <w:bottom w:val="single" w:sz="8" w:space="0" w:color="auto"/>
              <w:right w:val="single" w:sz="8" w:space="0" w:color="auto"/>
            </w:tcBorders>
            <w:shd w:val="clear" w:color="auto" w:fill="auto"/>
            <w:noWrap/>
            <w:vAlign w:val="bottom"/>
            <w:hideMark/>
          </w:tcPr>
          <w:p w14:paraId="4E1571B2" w14:textId="77777777" w:rsidR="00356EE5" w:rsidRDefault="00356EE5" w:rsidP="00531960">
            <w:pPr>
              <w:jc w:val="right"/>
              <w:rPr>
                <w:rFonts w:cs="Tahoma"/>
                <w:color w:val="000000"/>
                <w:szCs w:val="20"/>
              </w:rPr>
            </w:pPr>
            <w:r>
              <w:rPr>
                <w:rFonts w:cs="Tahoma"/>
                <w:color w:val="000000"/>
                <w:szCs w:val="20"/>
              </w:rPr>
              <w:t>175%</w:t>
            </w:r>
          </w:p>
        </w:tc>
        <w:tc>
          <w:tcPr>
            <w:tcW w:w="851" w:type="dxa"/>
            <w:tcBorders>
              <w:top w:val="nil"/>
              <w:left w:val="nil"/>
              <w:bottom w:val="single" w:sz="8" w:space="0" w:color="auto"/>
              <w:right w:val="single" w:sz="8" w:space="0" w:color="auto"/>
            </w:tcBorders>
            <w:shd w:val="clear" w:color="auto" w:fill="auto"/>
            <w:noWrap/>
            <w:vAlign w:val="bottom"/>
            <w:hideMark/>
          </w:tcPr>
          <w:p w14:paraId="27B7A9D5" w14:textId="77777777" w:rsidR="00356EE5" w:rsidRDefault="00356EE5" w:rsidP="00531960">
            <w:pPr>
              <w:jc w:val="right"/>
              <w:rPr>
                <w:rFonts w:cs="Tahoma"/>
                <w:color w:val="000000"/>
                <w:szCs w:val="20"/>
              </w:rPr>
            </w:pPr>
            <w:r>
              <w:rPr>
                <w:rFonts w:cs="Tahoma"/>
                <w:color w:val="000000"/>
                <w:szCs w:val="20"/>
              </w:rPr>
              <w:t>200%</w:t>
            </w:r>
          </w:p>
        </w:tc>
      </w:tr>
      <w:tr w:rsidR="00356EE5" w14:paraId="17EA5586" w14:textId="77777777" w:rsidTr="00356EE5">
        <w:trPr>
          <w:trHeight w:val="299"/>
        </w:trPr>
        <w:tc>
          <w:tcPr>
            <w:tcW w:w="3828" w:type="dxa"/>
            <w:tcBorders>
              <w:top w:val="nil"/>
              <w:left w:val="single" w:sz="8" w:space="0" w:color="auto"/>
              <w:bottom w:val="single" w:sz="8" w:space="0" w:color="auto"/>
              <w:right w:val="single" w:sz="8" w:space="0" w:color="auto"/>
            </w:tcBorders>
            <w:shd w:val="clear" w:color="000000" w:fill="FFFFFF"/>
            <w:noWrap/>
            <w:vAlign w:val="center"/>
            <w:hideMark/>
          </w:tcPr>
          <w:p w14:paraId="7E28418A" w14:textId="77777777" w:rsidR="00356EE5" w:rsidRDefault="00356EE5" w:rsidP="00531960">
            <w:pPr>
              <w:rPr>
                <w:rFonts w:cs="Tahoma"/>
                <w:color w:val="000000"/>
                <w:szCs w:val="20"/>
              </w:rPr>
            </w:pPr>
            <w:r>
              <w:rPr>
                <w:rFonts w:cs="Tahoma"/>
                <w:color w:val="000000"/>
                <w:szCs w:val="20"/>
              </w:rPr>
              <w:t>Coördinator</w:t>
            </w:r>
          </w:p>
        </w:tc>
        <w:tc>
          <w:tcPr>
            <w:tcW w:w="992" w:type="dxa"/>
            <w:tcBorders>
              <w:top w:val="nil"/>
              <w:left w:val="nil"/>
              <w:bottom w:val="single" w:sz="8" w:space="0" w:color="auto"/>
              <w:right w:val="single" w:sz="8" w:space="0" w:color="auto"/>
            </w:tcBorders>
            <w:shd w:val="clear" w:color="000000" w:fill="FFFFFF"/>
            <w:noWrap/>
            <w:vAlign w:val="bottom"/>
            <w:hideMark/>
          </w:tcPr>
          <w:p w14:paraId="6967561F" w14:textId="77777777" w:rsidR="00356EE5" w:rsidRDefault="00356EE5" w:rsidP="00531960">
            <w:pPr>
              <w:jc w:val="right"/>
              <w:rPr>
                <w:rFonts w:cs="Tahoma"/>
                <w:color w:val="000000"/>
                <w:szCs w:val="20"/>
              </w:rPr>
            </w:pPr>
            <w:r>
              <w:rPr>
                <w:rFonts w:cs="Tahoma"/>
                <w:color w:val="000000"/>
                <w:szCs w:val="20"/>
              </w:rPr>
              <w:t>€ 70,00</w:t>
            </w:r>
          </w:p>
        </w:tc>
        <w:tc>
          <w:tcPr>
            <w:tcW w:w="1417" w:type="dxa"/>
            <w:tcBorders>
              <w:top w:val="nil"/>
              <w:left w:val="nil"/>
              <w:bottom w:val="single" w:sz="8" w:space="0" w:color="auto"/>
              <w:right w:val="single" w:sz="8" w:space="0" w:color="auto"/>
            </w:tcBorders>
            <w:shd w:val="clear" w:color="auto" w:fill="auto"/>
            <w:noWrap/>
            <w:vAlign w:val="bottom"/>
            <w:hideMark/>
          </w:tcPr>
          <w:p w14:paraId="3C5FE15E" w14:textId="77777777" w:rsidR="00356EE5" w:rsidRDefault="00356EE5" w:rsidP="00531960">
            <w:pPr>
              <w:jc w:val="right"/>
              <w:rPr>
                <w:rFonts w:cs="Tahoma"/>
                <w:color w:val="000000"/>
                <w:szCs w:val="20"/>
              </w:rPr>
            </w:pPr>
            <w:r>
              <w:rPr>
                <w:rFonts w:cs="Tahoma"/>
                <w:color w:val="000000"/>
                <w:szCs w:val="20"/>
              </w:rPr>
              <w:t>150%</w:t>
            </w:r>
          </w:p>
        </w:tc>
        <w:tc>
          <w:tcPr>
            <w:tcW w:w="1134" w:type="dxa"/>
            <w:tcBorders>
              <w:top w:val="nil"/>
              <w:left w:val="nil"/>
              <w:bottom w:val="single" w:sz="8" w:space="0" w:color="auto"/>
              <w:right w:val="single" w:sz="8" w:space="0" w:color="auto"/>
            </w:tcBorders>
            <w:shd w:val="clear" w:color="auto" w:fill="auto"/>
            <w:noWrap/>
            <w:vAlign w:val="bottom"/>
            <w:hideMark/>
          </w:tcPr>
          <w:p w14:paraId="4555A186" w14:textId="77777777" w:rsidR="00356EE5" w:rsidRDefault="00356EE5" w:rsidP="00531960">
            <w:pPr>
              <w:jc w:val="right"/>
              <w:rPr>
                <w:rFonts w:cs="Tahoma"/>
                <w:color w:val="000000"/>
                <w:szCs w:val="20"/>
              </w:rPr>
            </w:pPr>
            <w:r>
              <w:rPr>
                <w:rFonts w:cs="Tahoma"/>
                <w:color w:val="000000"/>
                <w:szCs w:val="20"/>
              </w:rPr>
              <w:t>175%</w:t>
            </w:r>
          </w:p>
        </w:tc>
        <w:tc>
          <w:tcPr>
            <w:tcW w:w="851" w:type="dxa"/>
            <w:tcBorders>
              <w:top w:val="nil"/>
              <w:left w:val="nil"/>
              <w:bottom w:val="single" w:sz="8" w:space="0" w:color="auto"/>
              <w:right w:val="single" w:sz="8" w:space="0" w:color="auto"/>
            </w:tcBorders>
            <w:shd w:val="clear" w:color="auto" w:fill="auto"/>
            <w:noWrap/>
            <w:vAlign w:val="bottom"/>
            <w:hideMark/>
          </w:tcPr>
          <w:p w14:paraId="01226B5F" w14:textId="77777777" w:rsidR="00356EE5" w:rsidRDefault="00356EE5" w:rsidP="00531960">
            <w:pPr>
              <w:jc w:val="right"/>
              <w:rPr>
                <w:rFonts w:cs="Tahoma"/>
                <w:color w:val="000000"/>
                <w:szCs w:val="20"/>
              </w:rPr>
            </w:pPr>
            <w:r>
              <w:rPr>
                <w:rFonts w:cs="Tahoma"/>
                <w:color w:val="000000"/>
                <w:szCs w:val="20"/>
              </w:rPr>
              <w:t>200%</w:t>
            </w:r>
          </w:p>
        </w:tc>
      </w:tr>
      <w:tr w:rsidR="00356EE5" w14:paraId="1072FB72" w14:textId="77777777" w:rsidTr="00356EE5">
        <w:trPr>
          <w:trHeight w:val="299"/>
        </w:trPr>
        <w:tc>
          <w:tcPr>
            <w:tcW w:w="3828" w:type="dxa"/>
            <w:tcBorders>
              <w:top w:val="nil"/>
              <w:left w:val="single" w:sz="8" w:space="0" w:color="auto"/>
              <w:bottom w:val="single" w:sz="8" w:space="0" w:color="auto"/>
              <w:right w:val="single" w:sz="8" w:space="0" w:color="auto"/>
            </w:tcBorders>
            <w:shd w:val="clear" w:color="000000" w:fill="FFFFFF"/>
            <w:noWrap/>
            <w:vAlign w:val="center"/>
            <w:hideMark/>
          </w:tcPr>
          <w:p w14:paraId="13DFA84C" w14:textId="77777777" w:rsidR="00356EE5" w:rsidRDefault="00356EE5" w:rsidP="00531960">
            <w:pPr>
              <w:rPr>
                <w:rFonts w:cs="Tahoma"/>
                <w:color w:val="000000"/>
                <w:szCs w:val="20"/>
              </w:rPr>
            </w:pPr>
            <w:r>
              <w:rPr>
                <w:rFonts w:cs="Tahoma"/>
                <w:color w:val="000000"/>
                <w:szCs w:val="20"/>
              </w:rPr>
              <w:t>Dag coördinator uitzendkracht (uk)</w:t>
            </w:r>
          </w:p>
        </w:tc>
        <w:tc>
          <w:tcPr>
            <w:tcW w:w="992" w:type="dxa"/>
            <w:tcBorders>
              <w:top w:val="nil"/>
              <w:left w:val="nil"/>
              <w:bottom w:val="single" w:sz="8" w:space="0" w:color="auto"/>
              <w:right w:val="single" w:sz="8" w:space="0" w:color="auto"/>
            </w:tcBorders>
            <w:shd w:val="clear" w:color="000000" w:fill="FFFFFF"/>
            <w:noWrap/>
            <w:vAlign w:val="bottom"/>
            <w:hideMark/>
          </w:tcPr>
          <w:p w14:paraId="064826B2" w14:textId="77777777" w:rsidR="00356EE5" w:rsidRDefault="00356EE5" w:rsidP="00531960">
            <w:pPr>
              <w:jc w:val="right"/>
              <w:rPr>
                <w:rFonts w:cs="Tahoma"/>
                <w:color w:val="000000"/>
                <w:szCs w:val="20"/>
              </w:rPr>
            </w:pPr>
            <w:r>
              <w:rPr>
                <w:rFonts w:cs="Tahoma"/>
                <w:color w:val="000000"/>
                <w:szCs w:val="20"/>
              </w:rPr>
              <w:t>€ 65,00</w:t>
            </w:r>
          </w:p>
        </w:tc>
        <w:tc>
          <w:tcPr>
            <w:tcW w:w="1417" w:type="dxa"/>
            <w:tcBorders>
              <w:top w:val="nil"/>
              <w:left w:val="nil"/>
              <w:bottom w:val="single" w:sz="8" w:space="0" w:color="auto"/>
              <w:right w:val="single" w:sz="8" w:space="0" w:color="auto"/>
            </w:tcBorders>
            <w:shd w:val="clear" w:color="auto" w:fill="auto"/>
            <w:noWrap/>
            <w:vAlign w:val="bottom"/>
            <w:hideMark/>
          </w:tcPr>
          <w:p w14:paraId="1901238A" w14:textId="77777777" w:rsidR="00356EE5" w:rsidRDefault="00356EE5" w:rsidP="00531960">
            <w:pPr>
              <w:jc w:val="right"/>
              <w:rPr>
                <w:rFonts w:cs="Tahoma"/>
                <w:color w:val="000000"/>
                <w:szCs w:val="20"/>
              </w:rPr>
            </w:pPr>
            <w:r>
              <w:rPr>
                <w:rFonts w:cs="Tahoma"/>
                <w:color w:val="000000"/>
                <w:szCs w:val="20"/>
              </w:rPr>
              <w:t>150%</w:t>
            </w:r>
          </w:p>
        </w:tc>
        <w:tc>
          <w:tcPr>
            <w:tcW w:w="1134" w:type="dxa"/>
            <w:tcBorders>
              <w:top w:val="nil"/>
              <w:left w:val="nil"/>
              <w:bottom w:val="single" w:sz="8" w:space="0" w:color="auto"/>
              <w:right w:val="single" w:sz="8" w:space="0" w:color="auto"/>
            </w:tcBorders>
            <w:shd w:val="clear" w:color="auto" w:fill="auto"/>
            <w:noWrap/>
            <w:vAlign w:val="bottom"/>
            <w:hideMark/>
          </w:tcPr>
          <w:p w14:paraId="5BBD2F0C" w14:textId="77777777" w:rsidR="00356EE5" w:rsidRDefault="00356EE5" w:rsidP="00531960">
            <w:pPr>
              <w:jc w:val="right"/>
              <w:rPr>
                <w:rFonts w:cs="Tahoma"/>
                <w:color w:val="000000"/>
                <w:szCs w:val="20"/>
              </w:rPr>
            </w:pPr>
            <w:r>
              <w:rPr>
                <w:rFonts w:cs="Tahoma"/>
                <w:color w:val="000000"/>
                <w:szCs w:val="20"/>
              </w:rPr>
              <w:t>175%</w:t>
            </w:r>
          </w:p>
        </w:tc>
        <w:tc>
          <w:tcPr>
            <w:tcW w:w="851" w:type="dxa"/>
            <w:tcBorders>
              <w:top w:val="nil"/>
              <w:left w:val="nil"/>
              <w:bottom w:val="single" w:sz="8" w:space="0" w:color="auto"/>
              <w:right w:val="single" w:sz="8" w:space="0" w:color="auto"/>
            </w:tcBorders>
            <w:shd w:val="clear" w:color="auto" w:fill="auto"/>
            <w:noWrap/>
            <w:vAlign w:val="bottom"/>
            <w:hideMark/>
          </w:tcPr>
          <w:p w14:paraId="03C2D39D" w14:textId="77777777" w:rsidR="00356EE5" w:rsidRDefault="00356EE5" w:rsidP="00531960">
            <w:pPr>
              <w:jc w:val="right"/>
              <w:rPr>
                <w:rFonts w:cs="Tahoma"/>
                <w:color w:val="000000"/>
                <w:szCs w:val="20"/>
              </w:rPr>
            </w:pPr>
            <w:r>
              <w:rPr>
                <w:rFonts w:cs="Tahoma"/>
                <w:color w:val="000000"/>
                <w:szCs w:val="20"/>
              </w:rPr>
              <w:t>200%</w:t>
            </w:r>
          </w:p>
        </w:tc>
      </w:tr>
      <w:tr w:rsidR="00356EE5" w14:paraId="6C986500" w14:textId="77777777" w:rsidTr="00356EE5">
        <w:trPr>
          <w:trHeight w:val="299"/>
        </w:trPr>
        <w:tc>
          <w:tcPr>
            <w:tcW w:w="3828" w:type="dxa"/>
            <w:tcBorders>
              <w:top w:val="nil"/>
              <w:left w:val="single" w:sz="8" w:space="0" w:color="auto"/>
              <w:bottom w:val="single" w:sz="8" w:space="0" w:color="auto"/>
              <w:right w:val="single" w:sz="8" w:space="0" w:color="auto"/>
            </w:tcBorders>
            <w:shd w:val="clear" w:color="000000" w:fill="FFFFFF"/>
            <w:noWrap/>
            <w:vAlign w:val="center"/>
            <w:hideMark/>
          </w:tcPr>
          <w:p w14:paraId="2624EC21" w14:textId="77777777" w:rsidR="00356EE5" w:rsidRDefault="00356EE5" w:rsidP="00531960">
            <w:pPr>
              <w:rPr>
                <w:rFonts w:cs="Tahoma"/>
                <w:color w:val="000000"/>
                <w:szCs w:val="20"/>
              </w:rPr>
            </w:pPr>
            <w:r>
              <w:rPr>
                <w:rFonts w:cs="Tahoma"/>
                <w:color w:val="000000"/>
                <w:szCs w:val="20"/>
              </w:rPr>
              <w:t>Dag coördinator ZZP</w:t>
            </w:r>
          </w:p>
        </w:tc>
        <w:tc>
          <w:tcPr>
            <w:tcW w:w="992" w:type="dxa"/>
            <w:tcBorders>
              <w:top w:val="nil"/>
              <w:left w:val="nil"/>
              <w:bottom w:val="single" w:sz="8" w:space="0" w:color="auto"/>
              <w:right w:val="single" w:sz="8" w:space="0" w:color="auto"/>
            </w:tcBorders>
            <w:shd w:val="clear" w:color="000000" w:fill="FFFFFF"/>
            <w:noWrap/>
            <w:vAlign w:val="bottom"/>
            <w:hideMark/>
          </w:tcPr>
          <w:p w14:paraId="71836BCD" w14:textId="77777777" w:rsidR="00356EE5" w:rsidRDefault="00356EE5" w:rsidP="00531960">
            <w:pPr>
              <w:jc w:val="right"/>
              <w:rPr>
                <w:rFonts w:cs="Tahoma"/>
                <w:color w:val="000000"/>
                <w:szCs w:val="20"/>
              </w:rPr>
            </w:pPr>
            <w:r>
              <w:rPr>
                <w:rFonts w:cs="Tahoma"/>
                <w:color w:val="000000"/>
                <w:szCs w:val="20"/>
              </w:rPr>
              <w:t>€ 80,00</w:t>
            </w:r>
          </w:p>
        </w:tc>
        <w:tc>
          <w:tcPr>
            <w:tcW w:w="1417" w:type="dxa"/>
            <w:tcBorders>
              <w:top w:val="nil"/>
              <w:left w:val="nil"/>
              <w:bottom w:val="single" w:sz="8" w:space="0" w:color="auto"/>
              <w:right w:val="single" w:sz="8" w:space="0" w:color="auto"/>
            </w:tcBorders>
            <w:shd w:val="clear" w:color="auto" w:fill="auto"/>
            <w:noWrap/>
            <w:vAlign w:val="bottom"/>
            <w:hideMark/>
          </w:tcPr>
          <w:p w14:paraId="59CB920E" w14:textId="77777777" w:rsidR="00356EE5" w:rsidRDefault="00356EE5" w:rsidP="00531960">
            <w:pPr>
              <w:jc w:val="right"/>
              <w:rPr>
                <w:rFonts w:cs="Tahoma"/>
                <w:color w:val="000000"/>
                <w:szCs w:val="20"/>
              </w:rPr>
            </w:pPr>
            <w:r>
              <w:rPr>
                <w:rFonts w:cs="Tahoma"/>
                <w:color w:val="000000"/>
                <w:szCs w:val="20"/>
              </w:rPr>
              <w:t>n.v.t.</w:t>
            </w:r>
          </w:p>
        </w:tc>
        <w:tc>
          <w:tcPr>
            <w:tcW w:w="1134" w:type="dxa"/>
            <w:tcBorders>
              <w:top w:val="nil"/>
              <w:left w:val="nil"/>
              <w:bottom w:val="single" w:sz="8" w:space="0" w:color="auto"/>
              <w:right w:val="single" w:sz="8" w:space="0" w:color="auto"/>
            </w:tcBorders>
            <w:shd w:val="clear" w:color="auto" w:fill="auto"/>
            <w:noWrap/>
            <w:vAlign w:val="bottom"/>
            <w:hideMark/>
          </w:tcPr>
          <w:p w14:paraId="71AF0337" w14:textId="77777777" w:rsidR="00356EE5" w:rsidRDefault="00356EE5" w:rsidP="00531960">
            <w:pPr>
              <w:jc w:val="right"/>
              <w:rPr>
                <w:rFonts w:cs="Tahoma"/>
                <w:color w:val="000000"/>
                <w:szCs w:val="20"/>
              </w:rPr>
            </w:pPr>
            <w:r>
              <w:rPr>
                <w:rFonts w:cs="Tahoma"/>
                <w:color w:val="000000"/>
                <w:szCs w:val="20"/>
              </w:rPr>
              <w:t>n.v.t.</w:t>
            </w:r>
          </w:p>
        </w:tc>
        <w:tc>
          <w:tcPr>
            <w:tcW w:w="851" w:type="dxa"/>
            <w:tcBorders>
              <w:top w:val="nil"/>
              <w:left w:val="nil"/>
              <w:bottom w:val="single" w:sz="8" w:space="0" w:color="auto"/>
              <w:right w:val="single" w:sz="8" w:space="0" w:color="auto"/>
            </w:tcBorders>
            <w:shd w:val="clear" w:color="auto" w:fill="auto"/>
            <w:noWrap/>
            <w:vAlign w:val="bottom"/>
            <w:hideMark/>
          </w:tcPr>
          <w:p w14:paraId="621B56E8" w14:textId="77777777" w:rsidR="00356EE5" w:rsidRDefault="00356EE5" w:rsidP="00531960">
            <w:pPr>
              <w:jc w:val="right"/>
              <w:rPr>
                <w:rFonts w:cs="Tahoma"/>
                <w:color w:val="000000"/>
                <w:szCs w:val="20"/>
              </w:rPr>
            </w:pPr>
            <w:r>
              <w:rPr>
                <w:rFonts w:cs="Tahoma"/>
                <w:color w:val="000000"/>
                <w:szCs w:val="20"/>
              </w:rPr>
              <w:t>n.v.t.</w:t>
            </w:r>
          </w:p>
        </w:tc>
      </w:tr>
      <w:tr w:rsidR="00356EE5" w14:paraId="052F4211" w14:textId="77777777" w:rsidTr="00356EE5">
        <w:trPr>
          <w:trHeight w:val="299"/>
        </w:trPr>
        <w:tc>
          <w:tcPr>
            <w:tcW w:w="3828" w:type="dxa"/>
            <w:tcBorders>
              <w:top w:val="nil"/>
              <w:left w:val="single" w:sz="8" w:space="0" w:color="auto"/>
              <w:bottom w:val="single" w:sz="8" w:space="0" w:color="auto"/>
              <w:right w:val="single" w:sz="8" w:space="0" w:color="auto"/>
            </w:tcBorders>
            <w:shd w:val="clear" w:color="000000" w:fill="FFFFFF"/>
            <w:noWrap/>
            <w:vAlign w:val="center"/>
            <w:hideMark/>
          </w:tcPr>
          <w:p w14:paraId="2D67A5F7" w14:textId="77777777" w:rsidR="00356EE5" w:rsidRDefault="00356EE5" w:rsidP="00531960">
            <w:pPr>
              <w:rPr>
                <w:rFonts w:cs="Tahoma"/>
                <w:color w:val="000000"/>
                <w:szCs w:val="20"/>
              </w:rPr>
            </w:pPr>
            <w:r>
              <w:rPr>
                <w:rFonts w:cs="Tahoma"/>
                <w:color w:val="000000"/>
                <w:szCs w:val="20"/>
              </w:rPr>
              <w:t>Teststraatmedewerker aangever</w:t>
            </w:r>
          </w:p>
        </w:tc>
        <w:tc>
          <w:tcPr>
            <w:tcW w:w="992" w:type="dxa"/>
            <w:tcBorders>
              <w:top w:val="nil"/>
              <w:left w:val="nil"/>
              <w:bottom w:val="single" w:sz="8" w:space="0" w:color="auto"/>
              <w:right w:val="single" w:sz="8" w:space="0" w:color="auto"/>
            </w:tcBorders>
            <w:shd w:val="clear" w:color="000000" w:fill="FFFFFF"/>
            <w:noWrap/>
            <w:vAlign w:val="bottom"/>
            <w:hideMark/>
          </w:tcPr>
          <w:p w14:paraId="7C56BD08" w14:textId="77777777" w:rsidR="00356EE5" w:rsidRDefault="00356EE5" w:rsidP="00531960">
            <w:pPr>
              <w:jc w:val="right"/>
              <w:rPr>
                <w:rFonts w:cs="Tahoma"/>
                <w:color w:val="000000"/>
                <w:szCs w:val="20"/>
              </w:rPr>
            </w:pPr>
            <w:r>
              <w:rPr>
                <w:rFonts w:cs="Tahoma"/>
                <w:color w:val="000000"/>
                <w:szCs w:val="20"/>
              </w:rPr>
              <w:t>€ 32,50</w:t>
            </w:r>
          </w:p>
        </w:tc>
        <w:tc>
          <w:tcPr>
            <w:tcW w:w="1417" w:type="dxa"/>
            <w:tcBorders>
              <w:top w:val="nil"/>
              <w:left w:val="nil"/>
              <w:bottom w:val="single" w:sz="8" w:space="0" w:color="auto"/>
              <w:right w:val="single" w:sz="8" w:space="0" w:color="auto"/>
            </w:tcBorders>
            <w:shd w:val="clear" w:color="auto" w:fill="auto"/>
            <w:noWrap/>
            <w:vAlign w:val="bottom"/>
            <w:hideMark/>
          </w:tcPr>
          <w:p w14:paraId="269EE6FA" w14:textId="77777777" w:rsidR="00356EE5" w:rsidRDefault="00356EE5" w:rsidP="00531960">
            <w:pPr>
              <w:jc w:val="right"/>
              <w:rPr>
                <w:rFonts w:cs="Tahoma"/>
                <w:color w:val="000000"/>
                <w:szCs w:val="20"/>
              </w:rPr>
            </w:pPr>
            <w:r>
              <w:rPr>
                <w:rFonts w:cs="Tahoma"/>
                <w:color w:val="000000"/>
                <w:szCs w:val="20"/>
              </w:rPr>
              <w:t>150%</w:t>
            </w:r>
          </w:p>
        </w:tc>
        <w:tc>
          <w:tcPr>
            <w:tcW w:w="1134" w:type="dxa"/>
            <w:tcBorders>
              <w:top w:val="nil"/>
              <w:left w:val="nil"/>
              <w:bottom w:val="single" w:sz="8" w:space="0" w:color="auto"/>
              <w:right w:val="single" w:sz="8" w:space="0" w:color="auto"/>
            </w:tcBorders>
            <w:shd w:val="clear" w:color="auto" w:fill="auto"/>
            <w:noWrap/>
            <w:vAlign w:val="bottom"/>
            <w:hideMark/>
          </w:tcPr>
          <w:p w14:paraId="390FBD18" w14:textId="77777777" w:rsidR="00356EE5" w:rsidRDefault="00356EE5" w:rsidP="00531960">
            <w:pPr>
              <w:jc w:val="right"/>
              <w:rPr>
                <w:rFonts w:cs="Tahoma"/>
                <w:color w:val="000000"/>
                <w:szCs w:val="20"/>
              </w:rPr>
            </w:pPr>
            <w:r>
              <w:rPr>
                <w:rFonts w:cs="Tahoma"/>
                <w:color w:val="000000"/>
                <w:szCs w:val="20"/>
              </w:rPr>
              <w:t>175%</w:t>
            </w:r>
          </w:p>
        </w:tc>
        <w:tc>
          <w:tcPr>
            <w:tcW w:w="851" w:type="dxa"/>
            <w:tcBorders>
              <w:top w:val="nil"/>
              <w:left w:val="nil"/>
              <w:bottom w:val="single" w:sz="8" w:space="0" w:color="auto"/>
              <w:right w:val="single" w:sz="8" w:space="0" w:color="auto"/>
            </w:tcBorders>
            <w:shd w:val="clear" w:color="auto" w:fill="auto"/>
            <w:noWrap/>
            <w:vAlign w:val="bottom"/>
            <w:hideMark/>
          </w:tcPr>
          <w:p w14:paraId="2BD60502" w14:textId="77777777" w:rsidR="00356EE5" w:rsidRDefault="00356EE5" w:rsidP="00531960">
            <w:pPr>
              <w:jc w:val="right"/>
              <w:rPr>
                <w:rFonts w:cs="Tahoma"/>
                <w:color w:val="000000"/>
                <w:szCs w:val="20"/>
              </w:rPr>
            </w:pPr>
            <w:r>
              <w:rPr>
                <w:rFonts w:cs="Tahoma"/>
                <w:color w:val="000000"/>
                <w:szCs w:val="20"/>
              </w:rPr>
              <w:t>200%</w:t>
            </w:r>
          </w:p>
        </w:tc>
      </w:tr>
      <w:tr w:rsidR="00356EE5" w14:paraId="36983580" w14:textId="77777777" w:rsidTr="00356EE5">
        <w:trPr>
          <w:trHeight w:val="299"/>
        </w:trPr>
        <w:tc>
          <w:tcPr>
            <w:tcW w:w="3828" w:type="dxa"/>
            <w:tcBorders>
              <w:top w:val="nil"/>
              <w:left w:val="single" w:sz="8" w:space="0" w:color="auto"/>
              <w:bottom w:val="single" w:sz="8" w:space="0" w:color="auto"/>
              <w:right w:val="single" w:sz="8" w:space="0" w:color="auto"/>
            </w:tcBorders>
            <w:shd w:val="clear" w:color="000000" w:fill="FFFFFF"/>
            <w:noWrap/>
            <w:vAlign w:val="center"/>
            <w:hideMark/>
          </w:tcPr>
          <w:p w14:paraId="0106305D" w14:textId="77777777" w:rsidR="00356EE5" w:rsidRDefault="00356EE5" w:rsidP="00531960">
            <w:pPr>
              <w:rPr>
                <w:rFonts w:cs="Tahoma"/>
                <w:color w:val="000000"/>
                <w:szCs w:val="20"/>
              </w:rPr>
            </w:pPr>
            <w:r>
              <w:rPr>
                <w:rFonts w:cs="Tahoma"/>
                <w:color w:val="000000"/>
                <w:szCs w:val="20"/>
              </w:rPr>
              <w:t>Teststraatmedewerker administratie</w:t>
            </w:r>
          </w:p>
        </w:tc>
        <w:tc>
          <w:tcPr>
            <w:tcW w:w="992" w:type="dxa"/>
            <w:tcBorders>
              <w:top w:val="nil"/>
              <w:left w:val="nil"/>
              <w:bottom w:val="single" w:sz="8" w:space="0" w:color="auto"/>
              <w:right w:val="single" w:sz="8" w:space="0" w:color="auto"/>
            </w:tcBorders>
            <w:shd w:val="clear" w:color="000000" w:fill="FFFFFF"/>
            <w:noWrap/>
            <w:vAlign w:val="bottom"/>
            <w:hideMark/>
          </w:tcPr>
          <w:p w14:paraId="657A1D60" w14:textId="77777777" w:rsidR="00356EE5" w:rsidRDefault="00356EE5" w:rsidP="00531960">
            <w:pPr>
              <w:jc w:val="right"/>
              <w:rPr>
                <w:rFonts w:cs="Tahoma"/>
                <w:color w:val="000000"/>
                <w:szCs w:val="20"/>
              </w:rPr>
            </w:pPr>
            <w:r>
              <w:rPr>
                <w:rFonts w:cs="Tahoma"/>
                <w:color w:val="000000"/>
                <w:szCs w:val="20"/>
              </w:rPr>
              <w:t>€ 32,50</w:t>
            </w:r>
          </w:p>
        </w:tc>
        <w:tc>
          <w:tcPr>
            <w:tcW w:w="1417" w:type="dxa"/>
            <w:tcBorders>
              <w:top w:val="nil"/>
              <w:left w:val="nil"/>
              <w:bottom w:val="single" w:sz="8" w:space="0" w:color="auto"/>
              <w:right w:val="single" w:sz="8" w:space="0" w:color="auto"/>
            </w:tcBorders>
            <w:shd w:val="clear" w:color="auto" w:fill="auto"/>
            <w:noWrap/>
            <w:vAlign w:val="bottom"/>
            <w:hideMark/>
          </w:tcPr>
          <w:p w14:paraId="18C5D18E" w14:textId="77777777" w:rsidR="00356EE5" w:rsidRDefault="00356EE5" w:rsidP="00531960">
            <w:pPr>
              <w:jc w:val="right"/>
              <w:rPr>
                <w:rFonts w:cs="Tahoma"/>
                <w:color w:val="000000"/>
                <w:szCs w:val="20"/>
              </w:rPr>
            </w:pPr>
            <w:r>
              <w:rPr>
                <w:rFonts w:cs="Tahoma"/>
                <w:color w:val="000000"/>
                <w:szCs w:val="20"/>
              </w:rPr>
              <w:t>150%</w:t>
            </w:r>
          </w:p>
        </w:tc>
        <w:tc>
          <w:tcPr>
            <w:tcW w:w="1134" w:type="dxa"/>
            <w:tcBorders>
              <w:top w:val="nil"/>
              <w:left w:val="nil"/>
              <w:bottom w:val="single" w:sz="8" w:space="0" w:color="auto"/>
              <w:right w:val="single" w:sz="8" w:space="0" w:color="auto"/>
            </w:tcBorders>
            <w:shd w:val="clear" w:color="auto" w:fill="auto"/>
            <w:noWrap/>
            <w:vAlign w:val="bottom"/>
            <w:hideMark/>
          </w:tcPr>
          <w:p w14:paraId="7805062E" w14:textId="77777777" w:rsidR="00356EE5" w:rsidRDefault="00356EE5" w:rsidP="00531960">
            <w:pPr>
              <w:jc w:val="right"/>
              <w:rPr>
                <w:rFonts w:cs="Tahoma"/>
                <w:color w:val="000000"/>
                <w:szCs w:val="20"/>
              </w:rPr>
            </w:pPr>
            <w:r>
              <w:rPr>
                <w:rFonts w:cs="Tahoma"/>
                <w:color w:val="000000"/>
                <w:szCs w:val="20"/>
              </w:rPr>
              <w:t>175%</w:t>
            </w:r>
          </w:p>
        </w:tc>
        <w:tc>
          <w:tcPr>
            <w:tcW w:w="851" w:type="dxa"/>
            <w:tcBorders>
              <w:top w:val="nil"/>
              <w:left w:val="nil"/>
              <w:bottom w:val="single" w:sz="8" w:space="0" w:color="auto"/>
              <w:right w:val="single" w:sz="8" w:space="0" w:color="auto"/>
            </w:tcBorders>
            <w:shd w:val="clear" w:color="auto" w:fill="auto"/>
            <w:noWrap/>
            <w:vAlign w:val="bottom"/>
            <w:hideMark/>
          </w:tcPr>
          <w:p w14:paraId="73CB0B7E" w14:textId="77777777" w:rsidR="00356EE5" w:rsidRDefault="00356EE5" w:rsidP="00531960">
            <w:pPr>
              <w:jc w:val="right"/>
              <w:rPr>
                <w:rFonts w:cs="Tahoma"/>
                <w:color w:val="000000"/>
                <w:szCs w:val="20"/>
              </w:rPr>
            </w:pPr>
            <w:r>
              <w:rPr>
                <w:rFonts w:cs="Tahoma"/>
                <w:color w:val="000000"/>
                <w:szCs w:val="20"/>
              </w:rPr>
              <w:t>200%</w:t>
            </w:r>
          </w:p>
        </w:tc>
      </w:tr>
      <w:tr w:rsidR="00356EE5" w14:paraId="406584AF" w14:textId="77777777" w:rsidTr="00356EE5">
        <w:trPr>
          <w:trHeight w:val="299"/>
        </w:trPr>
        <w:tc>
          <w:tcPr>
            <w:tcW w:w="3828" w:type="dxa"/>
            <w:tcBorders>
              <w:top w:val="nil"/>
              <w:left w:val="single" w:sz="8" w:space="0" w:color="auto"/>
              <w:bottom w:val="single" w:sz="8" w:space="0" w:color="auto"/>
              <w:right w:val="single" w:sz="8" w:space="0" w:color="auto"/>
            </w:tcBorders>
            <w:shd w:val="clear" w:color="000000" w:fill="FFFFFF"/>
            <w:noWrap/>
            <w:vAlign w:val="center"/>
            <w:hideMark/>
          </w:tcPr>
          <w:p w14:paraId="084945F9" w14:textId="77777777" w:rsidR="00356EE5" w:rsidRDefault="00356EE5" w:rsidP="00531960">
            <w:pPr>
              <w:rPr>
                <w:rFonts w:cs="Tahoma"/>
                <w:color w:val="000000"/>
                <w:szCs w:val="20"/>
              </w:rPr>
            </w:pPr>
            <w:r>
              <w:rPr>
                <w:rFonts w:cs="Tahoma"/>
                <w:color w:val="000000"/>
                <w:szCs w:val="20"/>
              </w:rPr>
              <w:t>Teststraatmedewerker bemonsteraar uk</w:t>
            </w:r>
          </w:p>
        </w:tc>
        <w:tc>
          <w:tcPr>
            <w:tcW w:w="992" w:type="dxa"/>
            <w:tcBorders>
              <w:top w:val="nil"/>
              <w:left w:val="nil"/>
              <w:bottom w:val="single" w:sz="8" w:space="0" w:color="auto"/>
              <w:right w:val="single" w:sz="8" w:space="0" w:color="auto"/>
            </w:tcBorders>
            <w:shd w:val="clear" w:color="000000" w:fill="FFFFFF"/>
            <w:noWrap/>
            <w:vAlign w:val="bottom"/>
            <w:hideMark/>
          </w:tcPr>
          <w:p w14:paraId="7E0E0618" w14:textId="77777777" w:rsidR="00356EE5" w:rsidRDefault="00356EE5" w:rsidP="00531960">
            <w:pPr>
              <w:jc w:val="right"/>
              <w:rPr>
                <w:rFonts w:cs="Tahoma"/>
                <w:color w:val="000000"/>
                <w:szCs w:val="20"/>
              </w:rPr>
            </w:pPr>
            <w:r>
              <w:rPr>
                <w:rFonts w:cs="Tahoma"/>
                <w:color w:val="000000"/>
                <w:szCs w:val="20"/>
              </w:rPr>
              <w:t>€ 39,00</w:t>
            </w:r>
          </w:p>
        </w:tc>
        <w:tc>
          <w:tcPr>
            <w:tcW w:w="1417" w:type="dxa"/>
            <w:tcBorders>
              <w:top w:val="nil"/>
              <w:left w:val="nil"/>
              <w:bottom w:val="single" w:sz="8" w:space="0" w:color="auto"/>
              <w:right w:val="single" w:sz="8" w:space="0" w:color="auto"/>
            </w:tcBorders>
            <w:shd w:val="clear" w:color="auto" w:fill="auto"/>
            <w:noWrap/>
            <w:vAlign w:val="bottom"/>
            <w:hideMark/>
          </w:tcPr>
          <w:p w14:paraId="7B0CC019" w14:textId="77777777" w:rsidR="00356EE5" w:rsidRDefault="00356EE5" w:rsidP="00531960">
            <w:pPr>
              <w:jc w:val="right"/>
              <w:rPr>
                <w:rFonts w:cs="Tahoma"/>
                <w:color w:val="000000"/>
                <w:szCs w:val="20"/>
              </w:rPr>
            </w:pPr>
            <w:r>
              <w:rPr>
                <w:rFonts w:cs="Tahoma"/>
                <w:color w:val="000000"/>
                <w:szCs w:val="20"/>
              </w:rPr>
              <w:t>150%</w:t>
            </w:r>
          </w:p>
        </w:tc>
        <w:tc>
          <w:tcPr>
            <w:tcW w:w="1134" w:type="dxa"/>
            <w:tcBorders>
              <w:top w:val="nil"/>
              <w:left w:val="nil"/>
              <w:bottom w:val="single" w:sz="8" w:space="0" w:color="auto"/>
              <w:right w:val="single" w:sz="8" w:space="0" w:color="auto"/>
            </w:tcBorders>
            <w:shd w:val="clear" w:color="auto" w:fill="auto"/>
            <w:noWrap/>
            <w:vAlign w:val="bottom"/>
            <w:hideMark/>
          </w:tcPr>
          <w:p w14:paraId="3332892D" w14:textId="77777777" w:rsidR="00356EE5" w:rsidRDefault="00356EE5" w:rsidP="00531960">
            <w:pPr>
              <w:jc w:val="right"/>
              <w:rPr>
                <w:rFonts w:cs="Tahoma"/>
                <w:color w:val="000000"/>
                <w:szCs w:val="20"/>
              </w:rPr>
            </w:pPr>
            <w:r>
              <w:rPr>
                <w:rFonts w:cs="Tahoma"/>
                <w:color w:val="000000"/>
                <w:szCs w:val="20"/>
              </w:rPr>
              <w:t>175%</w:t>
            </w:r>
          </w:p>
        </w:tc>
        <w:tc>
          <w:tcPr>
            <w:tcW w:w="851" w:type="dxa"/>
            <w:tcBorders>
              <w:top w:val="nil"/>
              <w:left w:val="nil"/>
              <w:bottom w:val="single" w:sz="8" w:space="0" w:color="auto"/>
              <w:right w:val="single" w:sz="8" w:space="0" w:color="auto"/>
            </w:tcBorders>
            <w:shd w:val="clear" w:color="auto" w:fill="auto"/>
            <w:noWrap/>
            <w:vAlign w:val="bottom"/>
            <w:hideMark/>
          </w:tcPr>
          <w:p w14:paraId="34C55432" w14:textId="77777777" w:rsidR="00356EE5" w:rsidRDefault="00356EE5" w:rsidP="00531960">
            <w:pPr>
              <w:jc w:val="right"/>
              <w:rPr>
                <w:rFonts w:cs="Tahoma"/>
                <w:color w:val="000000"/>
                <w:szCs w:val="20"/>
              </w:rPr>
            </w:pPr>
            <w:r>
              <w:rPr>
                <w:rFonts w:cs="Tahoma"/>
                <w:color w:val="000000"/>
                <w:szCs w:val="20"/>
              </w:rPr>
              <w:t>200%</w:t>
            </w:r>
          </w:p>
        </w:tc>
      </w:tr>
      <w:tr w:rsidR="00356EE5" w14:paraId="67D97C10" w14:textId="77777777" w:rsidTr="00356EE5">
        <w:trPr>
          <w:trHeight w:val="299"/>
        </w:trPr>
        <w:tc>
          <w:tcPr>
            <w:tcW w:w="3828" w:type="dxa"/>
            <w:tcBorders>
              <w:top w:val="nil"/>
              <w:left w:val="single" w:sz="8" w:space="0" w:color="auto"/>
              <w:bottom w:val="single" w:sz="8" w:space="0" w:color="auto"/>
              <w:right w:val="single" w:sz="8" w:space="0" w:color="auto"/>
            </w:tcBorders>
            <w:shd w:val="clear" w:color="000000" w:fill="FFFFFF"/>
            <w:noWrap/>
            <w:vAlign w:val="center"/>
            <w:hideMark/>
          </w:tcPr>
          <w:p w14:paraId="119FF535" w14:textId="77777777" w:rsidR="00356EE5" w:rsidRDefault="00356EE5" w:rsidP="00531960">
            <w:pPr>
              <w:rPr>
                <w:rFonts w:cs="Tahoma"/>
                <w:color w:val="000000"/>
                <w:szCs w:val="20"/>
              </w:rPr>
            </w:pPr>
            <w:r>
              <w:rPr>
                <w:rFonts w:cs="Tahoma"/>
                <w:color w:val="000000"/>
                <w:szCs w:val="20"/>
              </w:rPr>
              <w:t>Teststraatmedewerker bemonsteraar zzp</w:t>
            </w:r>
          </w:p>
        </w:tc>
        <w:tc>
          <w:tcPr>
            <w:tcW w:w="992" w:type="dxa"/>
            <w:tcBorders>
              <w:top w:val="nil"/>
              <w:left w:val="nil"/>
              <w:bottom w:val="single" w:sz="8" w:space="0" w:color="auto"/>
              <w:right w:val="single" w:sz="8" w:space="0" w:color="auto"/>
            </w:tcBorders>
            <w:shd w:val="clear" w:color="000000" w:fill="FFFFFF"/>
            <w:noWrap/>
            <w:vAlign w:val="bottom"/>
            <w:hideMark/>
          </w:tcPr>
          <w:p w14:paraId="408EBE9B" w14:textId="77777777" w:rsidR="00356EE5" w:rsidRDefault="00356EE5" w:rsidP="00531960">
            <w:pPr>
              <w:jc w:val="right"/>
              <w:rPr>
                <w:rFonts w:cs="Tahoma"/>
                <w:color w:val="000000"/>
                <w:szCs w:val="20"/>
              </w:rPr>
            </w:pPr>
            <w:r>
              <w:rPr>
                <w:rFonts w:cs="Tahoma"/>
                <w:color w:val="000000"/>
                <w:szCs w:val="20"/>
              </w:rPr>
              <w:t>€ 50,00</w:t>
            </w:r>
          </w:p>
        </w:tc>
        <w:tc>
          <w:tcPr>
            <w:tcW w:w="1417" w:type="dxa"/>
            <w:tcBorders>
              <w:top w:val="nil"/>
              <w:left w:val="nil"/>
              <w:bottom w:val="single" w:sz="8" w:space="0" w:color="auto"/>
              <w:right w:val="single" w:sz="8" w:space="0" w:color="auto"/>
            </w:tcBorders>
            <w:shd w:val="clear" w:color="auto" w:fill="auto"/>
            <w:noWrap/>
            <w:vAlign w:val="bottom"/>
            <w:hideMark/>
          </w:tcPr>
          <w:p w14:paraId="3F331DAB" w14:textId="77777777" w:rsidR="00356EE5" w:rsidRDefault="00356EE5" w:rsidP="00531960">
            <w:pPr>
              <w:jc w:val="right"/>
              <w:rPr>
                <w:rFonts w:cs="Tahoma"/>
                <w:color w:val="000000"/>
                <w:szCs w:val="20"/>
              </w:rPr>
            </w:pPr>
            <w:r>
              <w:rPr>
                <w:rFonts w:cs="Tahoma"/>
                <w:color w:val="000000"/>
                <w:szCs w:val="20"/>
              </w:rPr>
              <w:t>150%</w:t>
            </w:r>
          </w:p>
        </w:tc>
        <w:tc>
          <w:tcPr>
            <w:tcW w:w="1134" w:type="dxa"/>
            <w:tcBorders>
              <w:top w:val="nil"/>
              <w:left w:val="nil"/>
              <w:bottom w:val="single" w:sz="8" w:space="0" w:color="auto"/>
              <w:right w:val="single" w:sz="8" w:space="0" w:color="auto"/>
            </w:tcBorders>
            <w:shd w:val="clear" w:color="auto" w:fill="auto"/>
            <w:noWrap/>
            <w:vAlign w:val="bottom"/>
            <w:hideMark/>
          </w:tcPr>
          <w:p w14:paraId="27060F66" w14:textId="77777777" w:rsidR="00356EE5" w:rsidRDefault="00356EE5" w:rsidP="00531960">
            <w:pPr>
              <w:jc w:val="right"/>
              <w:rPr>
                <w:rFonts w:cs="Tahoma"/>
                <w:color w:val="000000"/>
                <w:szCs w:val="20"/>
              </w:rPr>
            </w:pPr>
            <w:r>
              <w:rPr>
                <w:rFonts w:cs="Tahoma"/>
                <w:color w:val="000000"/>
                <w:szCs w:val="20"/>
              </w:rPr>
              <w:t>175%</w:t>
            </w:r>
          </w:p>
        </w:tc>
        <w:tc>
          <w:tcPr>
            <w:tcW w:w="851" w:type="dxa"/>
            <w:tcBorders>
              <w:top w:val="nil"/>
              <w:left w:val="nil"/>
              <w:bottom w:val="single" w:sz="8" w:space="0" w:color="auto"/>
              <w:right w:val="single" w:sz="8" w:space="0" w:color="auto"/>
            </w:tcBorders>
            <w:shd w:val="clear" w:color="auto" w:fill="auto"/>
            <w:noWrap/>
            <w:vAlign w:val="bottom"/>
            <w:hideMark/>
          </w:tcPr>
          <w:p w14:paraId="2E899393" w14:textId="77777777" w:rsidR="00356EE5" w:rsidRDefault="00356EE5" w:rsidP="00531960">
            <w:pPr>
              <w:jc w:val="right"/>
              <w:rPr>
                <w:rFonts w:cs="Tahoma"/>
                <w:color w:val="000000"/>
                <w:szCs w:val="20"/>
              </w:rPr>
            </w:pPr>
            <w:r>
              <w:rPr>
                <w:rFonts w:cs="Tahoma"/>
                <w:color w:val="000000"/>
                <w:szCs w:val="20"/>
              </w:rPr>
              <w:t>200%</w:t>
            </w:r>
          </w:p>
        </w:tc>
      </w:tr>
      <w:tr w:rsidR="00356EE5" w14:paraId="10721AF0" w14:textId="77777777" w:rsidTr="00356EE5">
        <w:trPr>
          <w:trHeight w:val="299"/>
        </w:trPr>
        <w:tc>
          <w:tcPr>
            <w:tcW w:w="3828" w:type="dxa"/>
            <w:tcBorders>
              <w:top w:val="nil"/>
              <w:left w:val="single" w:sz="8" w:space="0" w:color="auto"/>
              <w:bottom w:val="single" w:sz="8" w:space="0" w:color="auto"/>
              <w:right w:val="single" w:sz="8" w:space="0" w:color="auto"/>
            </w:tcBorders>
            <w:shd w:val="clear" w:color="000000" w:fill="FFFFFF"/>
            <w:noWrap/>
            <w:vAlign w:val="center"/>
            <w:hideMark/>
          </w:tcPr>
          <w:p w14:paraId="1D795AF0" w14:textId="77777777" w:rsidR="00356EE5" w:rsidRDefault="00356EE5" w:rsidP="00531960">
            <w:pPr>
              <w:rPr>
                <w:rFonts w:cs="Tahoma"/>
                <w:color w:val="000000"/>
                <w:szCs w:val="20"/>
              </w:rPr>
            </w:pPr>
            <w:r>
              <w:rPr>
                <w:rFonts w:cs="Tahoma"/>
                <w:color w:val="000000"/>
                <w:szCs w:val="20"/>
              </w:rPr>
              <w:t>Teststraatmedewerker verkeersregelaar</w:t>
            </w:r>
          </w:p>
        </w:tc>
        <w:tc>
          <w:tcPr>
            <w:tcW w:w="992" w:type="dxa"/>
            <w:tcBorders>
              <w:top w:val="nil"/>
              <w:left w:val="nil"/>
              <w:bottom w:val="single" w:sz="8" w:space="0" w:color="auto"/>
              <w:right w:val="single" w:sz="8" w:space="0" w:color="auto"/>
            </w:tcBorders>
            <w:shd w:val="clear" w:color="000000" w:fill="FFFFFF"/>
            <w:noWrap/>
            <w:vAlign w:val="bottom"/>
            <w:hideMark/>
          </w:tcPr>
          <w:p w14:paraId="53A27CF5" w14:textId="77777777" w:rsidR="00356EE5" w:rsidRDefault="00356EE5" w:rsidP="00531960">
            <w:pPr>
              <w:jc w:val="right"/>
              <w:rPr>
                <w:rFonts w:cs="Tahoma"/>
                <w:color w:val="000000"/>
                <w:szCs w:val="20"/>
              </w:rPr>
            </w:pPr>
            <w:r>
              <w:rPr>
                <w:rFonts w:cs="Tahoma"/>
                <w:color w:val="000000"/>
                <w:szCs w:val="20"/>
              </w:rPr>
              <w:t>€ 32,50</w:t>
            </w:r>
          </w:p>
        </w:tc>
        <w:tc>
          <w:tcPr>
            <w:tcW w:w="1417" w:type="dxa"/>
            <w:tcBorders>
              <w:top w:val="nil"/>
              <w:left w:val="nil"/>
              <w:bottom w:val="single" w:sz="8" w:space="0" w:color="auto"/>
              <w:right w:val="single" w:sz="8" w:space="0" w:color="auto"/>
            </w:tcBorders>
            <w:shd w:val="clear" w:color="auto" w:fill="auto"/>
            <w:noWrap/>
            <w:vAlign w:val="bottom"/>
            <w:hideMark/>
          </w:tcPr>
          <w:p w14:paraId="1BA09FB1" w14:textId="77777777" w:rsidR="00356EE5" w:rsidRDefault="00356EE5" w:rsidP="00531960">
            <w:pPr>
              <w:jc w:val="right"/>
              <w:rPr>
                <w:rFonts w:cs="Tahoma"/>
                <w:color w:val="000000"/>
                <w:szCs w:val="20"/>
              </w:rPr>
            </w:pPr>
            <w:r>
              <w:rPr>
                <w:rFonts w:cs="Tahoma"/>
                <w:color w:val="000000"/>
                <w:szCs w:val="20"/>
              </w:rPr>
              <w:t>150%</w:t>
            </w:r>
          </w:p>
        </w:tc>
        <w:tc>
          <w:tcPr>
            <w:tcW w:w="1134" w:type="dxa"/>
            <w:tcBorders>
              <w:top w:val="nil"/>
              <w:left w:val="nil"/>
              <w:bottom w:val="single" w:sz="8" w:space="0" w:color="auto"/>
              <w:right w:val="single" w:sz="8" w:space="0" w:color="auto"/>
            </w:tcBorders>
            <w:shd w:val="clear" w:color="auto" w:fill="auto"/>
            <w:noWrap/>
            <w:vAlign w:val="bottom"/>
            <w:hideMark/>
          </w:tcPr>
          <w:p w14:paraId="7C1B1739" w14:textId="77777777" w:rsidR="00356EE5" w:rsidRDefault="00356EE5" w:rsidP="00531960">
            <w:pPr>
              <w:jc w:val="right"/>
              <w:rPr>
                <w:rFonts w:cs="Tahoma"/>
                <w:color w:val="000000"/>
                <w:szCs w:val="20"/>
              </w:rPr>
            </w:pPr>
            <w:r>
              <w:rPr>
                <w:rFonts w:cs="Tahoma"/>
                <w:color w:val="000000"/>
                <w:szCs w:val="20"/>
              </w:rPr>
              <w:t>175%</w:t>
            </w:r>
          </w:p>
        </w:tc>
        <w:tc>
          <w:tcPr>
            <w:tcW w:w="851" w:type="dxa"/>
            <w:tcBorders>
              <w:top w:val="nil"/>
              <w:left w:val="nil"/>
              <w:bottom w:val="single" w:sz="8" w:space="0" w:color="auto"/>
              <w:right w:val="single" w:sz="8" w:space="0" w:color="auto"/>
            </w:tcBorders>
            <w:shd w:val="clear" w:color="auto" w:fill="auto"/>
            <w:noWrap/>
            <w:vAlign w:val="bottom"/>
            <w:hideMark/>
          </w:tcPr>
          <w:p w14:paraId="3656E250" w14:textId="77777777" w:rsidR="00356EE5" w:rsidRDefault="00356EE5" w:rsidP="00531960">
            <w:pPr>
              <w:jc w:val="right"/>
              <w:rPr>
                <w:rFonts w:cs="Tahoma"/>
                <w:color w:val="000000"/>
                <w:szCs w:val="20"/>
              </w:rPr>
            </w:pPr>
            <w:r>
              <w:rPr>
                <w:rFonts w:cs="Tahoma"/>
                <w:color w:val="000000"/>
                <w:szCs w:val="20"/>
              </w:rPr>
              <w:t>200%</w:t>
            </w:r>
          </w:p>
        </w:tc>
      </w:tr>
      <w:tr w:rsidR="00356EE5" w14:paraId="5EF87E6C" w14:textId="77777777" w:rsidTr="00356EE5">
        <w:trPr>
          <w:trHeight w:val="299"/>
        </w:trPr>
        <w:tc>
          <w:tcPr>
            <w:tcW w:w="3828" w:type="dxa"/>
            <w:tcBorders>
              <w:top w:val="nil"/>
              <w:left w:val="single" w:sz="8" w:space="0" w:color="auto"/>
              <w:bottom w:val="single" w:sz="8" w:space="0" w:color="auto"/>
              <w:right w:val="single" w:sz="8" w:space="0" w:color="auto"/>
            </w:tcBorders>
            <w:shd w:val="clear" w:color="000000" w:fill="FFFFFF"/>
            <w:noWrap/>
            <w:vAlign w:val="center"/>
            <w:hideMark/>
          </w:tcPr>
          <w:p w14:paraId="04802150" w14:textId="77777777" w:rsidR="00356EE5" w:rsidRDefault="00356EE5" w:rsidP="00531960">
            <w:pPr>
              <w:rPr>
                <w:rFonts w:cs="Tahoma"/>
                <w:color w:val="000000"/>
                <w:szCs w:val="20"/>
              </w:rPr>
            </w:pPr>
            <w:r>
              <w:rPr>
                <w:rFonts w:cs="Tahoma"/>
                <w:color w:val="000000"/>
                <w:szCs w:val="20"/>
              </w:rPr>
              <w:t>Vaccinatiemedewerker host</w:t>
            </w:r>
          </w:p>
        </w:tc>
        <w:tc>
          <w:tcPr>
            <w:tcW w:w="992" w:type="dxa"/>
            <w:tcBorders>
              <w:top w:val="nil"/>
              <w:left w:val="nil"/>
              <w:bottom w:val="single" w:sz="8" w:space="0" w:color="auto"/>
              <w:right w:val="single" w:sz="8" w:space="0" w:color="auto"/>
            </w:tcBorders>
            <w:shd w:val="clear" w:color="000000" w:fill="FFFFFF"/>
            <w:noWrap/>
            <w:vAlign w:val="bottom"/>
            <w:hideMark/>
          </w:tcPr>
          <w:p w14:paraId="428AAF69" w14:textId="77777777" w:rsidR="00356EE5" w:rsidRDefault="00356EE5" w:rsidP="00531960">
            <w:pPr>
              <w:jc w:val="right"/>
              <w:rPr>
                <w:rFonts w:cs="Tahoma"/>
                <w:color w:val="000000"/>
                <w:szCs w:val="20"/>
              </w:rPr>
            </w:pPr>
            <w:r>
              <w:rPr>
                <w:rFonts w:cs="Tahoma"/>
                <w:color w:val="000000"/>
                <w:szCs w:val="20"/>
              </w:rPr>
              <w:t>€ 32,50</w:t>
            </w:r>
          </w:p>
        </w:tc>
        <w:tc>
          <w:tcPr>
            <w:tcW w:w="1417" w:type="dxa"/>
            <w:tcBorders>
              <w:top w:val="nil"/>
              <w:left w:val="nil"/>
              <w:bottom w:val="single" w:sz="8" w:space="0" w:color="auto"/>
              <w:right w:val="single" w:sz="8" w:space="0" w:color="auto"/>
            </w:tcBorders>
            <w:shd w:val="clear" w:color="auto" w:fill="auto"/>
            <w:noWrap/>
            <w:vAlign w:val="bottom"/>
            <w:hideMark/>
          </w:tcPr>
          <w:p w14:paraId="5D783592" w14:textId="77777777" w:rsidR="00356EE5" w:rsidRDefault="00356EE5" w:rsidP="00531960">
            <w:pPr>
              <w:jc w:val="right"/>
              <w:rPr>
                <w:rFonts w:cs="Tahoma"/>
                <w:color w:val="000000"/>
                <w:szCs w:val="20"/>
              </w:rPr>
            </w:pPr>
            <w:r>
              <w:rPr>
                <w:rFonts w:cs="Tahoma"/>
                <w:color w:val="000000"/>
                <w:szCs w:val="20"/>
              </w:rPr>
              <w:t>150%</w:t>
            </w:r>
          </w:p>
        </w:tc>
        <w:tc>
          <w:tcPr>
            <w:tcW w:w="1134" w:type="dxa"/>
            <w:tcBorders>
              <w:top w:val="nil"/>
              <w:left w:val="nil"/>
              <w:bottom w:val="single" w:sz="8" w:space="0" w:color="auto"/>
              <w:right w:val="single" w:sz="8" w:space="0" w:color="auto"/>
            </w:tcBorders>
            <w:shd w:val="clear" w:color="auto" w:fill="auto"/>
            <w:noWrap/>
            <w:vAlign w:val="bottom"/>
            <w:hideMark/>
          </w:tcPr>
          <w:p w14:paraId="67AC077D" w14:textId="77777777" w:rsidR="00356EE5" w:rsidRDefault="00356EE5" w:rsidP="00531960">
            <w:pPr>
              <w:jc w:val="right"/>
              <w:rPr>
                <w:rFonts w:cs="Tahoma"/>
                <w:color w:val="000000"/>
                <w:szCs w:val="20"/>
              </w:rPr>
            </w:pPr>
            <w:r>
              <w:rPr>
                <w:rFonts w:cs="Tahoma"/>
                <w:color w:val="000000"/>
                <w:szCs w:val="20"/>
              </w:rPr>
              <w:t>175%</w:t>
            </w:r>
          </w:p>
        </w:tc>
        <w:tc>
          <w:tcPr>
            <w:tcW w:w="851" w:type="dxa"/>
            <w:tcBorders>
              <w:top w:val="nil"/>
              <w:left w:val="nil"/>
              <w:bottom w:val="single" w:sz="8" w:space="0" w:color="auto"/>
              <w:right w:val="single" w:sz="8" w:space="0" w:color="auto"/>
            </w:tcBorders>
            <w:shd w:val="clear" w:color="auto" w:fill="auto"/>
            <w:noWrap/>
            <w:vAlign w:val="bottom"/>
            <w:hideMark/>
          </w:tcPr>
          <w:p w14:paraId="4DA8445D" w14:textId="77777777" w:rsidR="00356EE5" w:rsidRDefault="00356EE5" w:rsidP="00531960">
            <w:pPr>
              <w:jc w:val="right"/>
              <w:rPr>
                <w:rFonts w:cs="Tahoma"/>
                <w:color w:val="000000"/>
                <w:szCs w:val="20"/>
              </w:rPr>
            </w:pPr>
            <w:r>
              <w:rPr>
                <w:rFonts w:cs="Tahoma"/>
                <w:color w:val="000000"/>
                <w:szCs w:val="20"/>
              </w:rPr>
              <w:t>200%</w:t>
            </w:r>
          </w:p>
        </w:tc>
      </w:tr>
      <w:tr w:rsidR="00356EE5" w14:paraId="4993E871" w14:textId="77777777" w:rsidTr="00356EE5">
        <w:trPr>
          <w:trHeight w:val="299"/>
        </w:trPr>
        <w:tc>
          <w:tcPr>
            <w:tcW w:w="3828" w:type="dxa"/>
            <w:tcBorders>
              <w:top w:val="nil"/>
              <w:left w:val="single" w:sz="8" w:space="0" w:color="auto"/>
              <w:bottom w:val="single" w:sz="8" w:space="0" w:color="auto"/>
              <w:right w:val="single" w:sz="8" w:space="0" w:color="auto"/>
            </w:tcBorders>
            <w:shd w:val="clear" w:color="000000" w:fill="FFFFFF"/>
            <w:noWrap/>
            <w:vAlign w:val="center"/>
            <w:hideMark/>
          </w:tcPr>
          <w:p w14:paraId="7E16DE95" w14:textId="77777777" w:rsidR="00356EE5" w:rsidRDefault="00356EE5" w:rsidP="00531960">
            <w:pPr>
              <w:rPr>
                <w:rFonts w:cs="Tahoma"/>
                <w:color w:val="000000"/>
                <w:szCs w:val="20"/>
              </w:rPr>
            </w:pPr>
            <w:r>
              <w:rPr>
                <w:rFonts w:cs="Tahoma"/>
                <w:color w:val="000000"/>
                <w:szCs w:val="20"/>
              </w:rPr>
              <w:t>Vaccinatiemedewerker gediplomeerd</w:t>
            </w:r>
          </w:p>
        </w:tc>
        <w:tc>
          <w:tcPr>
            <w:tcW w:w="992" w:type="dxa"/>
            <w:tcBorders>
              <w:top w:val="nil"/>
              <w:left w:val="nil"/>
              <w:bottom w:val="single" w:sz="8" w:space="0" w:color="auto"/>
              <w:right w:val="single" w:sz="8" w:space="0" w:color="auto"/>
            </w:tcBorders>
            <w:shd w:val="clear" w:color="000000" w:fill="FFFFFF"/>
            <w:noWrap/>
            <w:vAlign w:val="bottom"/>
            <w:hideMark/>
          </w:tcPr>
          <w:p w14:paraId="4E65E2CE" w14:textId="77777777" w:rsidR="00356EE5" w:rsidRDefault="00356EE5" w:rsidP="00531960">
            <w:pPr>
              <w:jc w:val="right"/>
              <w:rPr>
                <w:rFonts w:cs="Tahoma"/>
                <w:color w:val="000000"/>
                <w:szCs w:val="20"/>
              </w:rPr>
            </w:pPr>
            <w:r>
              <w:rPr>
                <w:rFonts w:cs="Tahoma"/>
                <w:color w:val="000000"/>
                <w:szCs w:val="20"/>
              </w:rPr>
              <w:t>€ 36,80</w:t>
            </w:r>
          </w:p>
        </w:tc>
        <w:tc>
          <w:tcPr>
            <w:tcW w:w="1417" w:type="dxa"/>
            <w:tcBorders>
              <w:top w:val="nil"/>
              <w:left w:val="nil"/>
              <w:bottom w:val="single" w:sz="8" w:space="0" w:color="auto"/>
              <w:right w:val="single" w:sz="8" w:space="0" w:color="auto"/>
            </w:tcBorders>
            <w:shd w:val="clear" w:color="auto" w:fill="auto"/>
            <w:noWrap/>
            <w:vAlign w:val="bottom"/>
            <w:hideMark/>
          </w:tcPr>
          <w:p w14:paraId="35BAC93C" w14:textId="77777777" w:rsidR="00356EE5" w:rsidRDefault="00356EE5" w:rsidP="00531960">
            <w:pPr>
              <w:jc w:val="right"/>
              <w:rPr>
                <w:rFonts w:cs="Tahoma"/>
                <w:color w:val="000000"/>
                <w:szCs w:val="20"/>
              </w:rPr>
            </w:pPr>
            <w:r>
              <w:rPr>
                <w:rFonts w:cs="Tahoma"/>
                <w:color w:val="000000"/>
                <w:szCs w:val="20"/>
              </w:rPr>
              <w:t>150%</w:t>
            </w:r>
          </w:p>
        </w:tc>
        <w:tc>
          <w:tcPr>
            <w:tcW w:w="1134" w:type="dxa"/>
            <w:tcBorders>
              <w:top w:val="nil"/>
              <w:left w:val="nil"/>
              <w:bottom w:val="single" w:sz="8" w:space="0" w:color="auto"/>
              <w:right w:val="single" w:sz="8" w:space="0" w:color="auto"/>
            </w:tcBorders>
            <w:shd w:val="clear" w:color="auto" w:fill="auto"/>
            <w:noWrap/>
            <w:vAlign w:val="bottom"/>
            <w:hideMark/>
          </w:tcPr>
          <w:p w14:paraId="59C6D8D0" w14:textId="77777777" w:rsidR="00356EE5" w:rsidRDefault="00356EE5" w:rsidP="00531960">
            <w:pPr>
              <w:jc w:val="right"/>
              <w:rPr>
                <w:rFonts w:cs="Tahoma"/>
                <w:color w:val="000000"/>
                <w:szCs w:val="20"/>
              </w:rPr>
            </w:pPr>
            <w:r>
              <w:rPr>
                <w:rFonts w:cs="Tahoma"/>
                <w:color w:val="000000"/>
                <w:szCs w:val="20"/>
              </w:rPr>
              <w:t>175%</w:t>
            </w:r>
          </w:p>
        </w:tc>
        <w:tc>
          <w:tcPr>
            <w:tcW w:w="851" w:type="dxa"/>
            <w:tcBorders>
              <w:top w:val="nil"/>
              <w:left w:val="nil"/>
              <w:bottom w:val="single" w:sz="8" w:space="0" w:color="auto"/>
              <w:right w:val="single" w:sz="8" w:space="0" w:color="auto"/>
            </w:tcBorders>
            <w:shd w:val="clear" w:color="auto" w:fill="auto"/>
            <w:noWrap/>
            <w:vAlign w:val="bottom"/>
            <w:hideMark/>
          </w:tcPr>
          <w:p w14:paraId="3C78917C" w14:textId="77777777" w:rsidR="00356EE5" w:rsidRDefault="00356EE5" w:rsidP="00531960">
            <w:pPr>
              <w:jc w:val="right"/>
              <w:rPr>
                <w:rFonts w:cs="Tahoma"/>
                <w:color w:val="000000"/>
                <w:szCs w:val="20"/>
              </w:rPr>
            </w:pPr>
            <w:r>
              <w:rPr>
                <w:rFonts w:cs="Tahoma"/>
                <w:color w:val="000000"/>
                <w:szCs w:val="20"/>
              </w:rPr>
              <w:t>200%</w:t>
            </w:r>
          </w:p>
        </w:tc>
      </w:tr>
      <w:tr w:rsidR="00356EE5" w14:paraId="15D741A1" w14:textId="77777777" w:rsidTr="00356EE5">
        <w:trPr>
          <w:trHeight w:val="299"/>
        </w:trPr>
        <w:tc>
          <w:tcPr>
            <w:tcW w:w="3828" w:type="dxa"/>
            <w:tcBorders>
              <w:top w:val="nil"/>
              <w:left w:val="single" w:sz="8" w:space="0" w:color="auto"/>
              <w:bottom w:val="single" w:sz="8" w:space="0" w:color="auto"/>
              <w:right w:val="single" w:sz="8" w:space="0" w:color="auto"/>
            </w:tcBorders>
            <w:shd w:val="clear" w:color="000000" w:fill="FFFFFF"/>
            <w:noWrap/>
            <w:vAlign w:val="center"/>
            <w:hideMark/>
          </w:tcPr>
          <w:p w14:paraId="4A491D07" w14:textId="77777777" w:rsidR="00356EE5" w:rsidRDefault="00356EE5" w:rsidP="00531960">
            <w:pPr>
              <w:rPr>
                <w:rFonts w:cs="Tahoma"/>
                <w:color w:val="000000"/>
                <w:szCs w:val="20"/>
              </w:rPr>
            </w:pPr>
            <w:r>
              <w:rPr>
                <w:rFonts w:cs="Tahoma"/>
                <w:color w:val="000000"/>
                <w:szCs w:val="20"/>
              </w:rPr>
              <w:t>Vaccinatiemedewerker ongediplomeerd</w:t>
            </w:r>
          </w:p>
        </w:tc>
        <w:tc>
          <w:tcPr>
            <w:tcW w:w="992" w:type="dxa"/>
            <w:tcBorders>
              <w:top w:val="nil"/>
              <w:left w:val="nil"/>
              <w:bottom w:val="single" w:sz="8" w:space="0" w:color="auto"/>
              <w:right w:val="single" w:sz="8" w:space="0" w:color="auto"/>
            </w:tcBorders>
            <w:shd w:val="clear" w:color="000000" w:fill="FFFFFF"/>
            <w:noWrap/>
            <w:vAlign w:val="bottom"/>
            <w:hideMark/>
          </w:tcPr>
          <w:p w14:paraId="71EB778C" w14:textId="77777777" w:rsidR="00356EE5" w:rsidRDefault="00356EE5" w:rsidP="00531960">
            <w:pPr>
              <w:jc w:val="right"/>
              <w:rPr>
                <w:rFonts w:cs="Tahoma"/>
                <w:color w:val="000000"/>
                <w:szCs w:val="20"/>
              </w:rPr>
            </w:pPr>
            <w:r>
              <w:rPr>
                <w:rFonts w:cs="Tahoma"/>
                <w:color w:val="000000"/>
                <w:szCs w:val="20"/>
              </w:rPr>
              <w:t>€ 33,00</w:t>
            </w:r>
          </w:p>
        </w:tc>
        <w:tc>
          <w:tcPr>
            <w:tcW w:w="1417" w:type="dxa"/>
            <w:tcBorders>
              <w:top w:val="nil"/>
              <w:left w:val="nil"/>
              <w:bottom w:val="single" w:sz="8" w:space="0" w:color="auto"/>
              <w:right w:val="single" w:sz="8" w:space="0" w:color="auto"/>
            </w:tcBorders>
            <w:shd w:val="clear" w:color="auto" w:fill="auto"/>
            <w:noWrap/>
            <w:vAlign w:val="bottom"/>
            <w:hideMark/>
          </w:tcPr>
          <w:p w14:paraId="7156262D" w14:textId="77777777" w:rsidR="00356EE5" w:rsidRDefault="00356EE5" w:rsidP="00531960">
            <w:pPr>
              <w:jc w:val="right"/>
              <w:rPr>
                <w:rFonts w:cs="Tahoma"/>
                <w:color w:val="000000"/>
                <w:szCs w:val="20"/>
              </w:rPr>
            </w:pPr>
            <w:r>
              <w:rPr>
                <w:rFonts w:cs="Tahoma"/>
                <w:color w:val="000000"/>
                <w:szCs w:val="20"/>
              </w:rPr>
              <w:t>150%</w:t>
            </w:r>
          </w:p>
        </w:tc>
        <w:tc>
          <w:tcPr>
            <w:tcW w:w="1134" w:type="dxa"/>
            <w:tcBorders>
              <w:top w:val="nil"/>
              <w:left w:val="nil"/>
              <w:bottom w:val="single" w:sz="8" w:space="0" w:color="auto"/>
              <w:right w:val="single" w:sz="8" w:space="0" w:color="auto"/>
            </w:tcBorders>
            <w:shd w:val="clear" w:color="auto" w:fill="auto"/>
            <w:noWrap/>
            <w:vAlign w:val="bottom"/>
            <w:hideMark/>
          </w:tcPr>
          <w:p w14:paraId="110370FB" w14:textId="77777777" w:rsidR="00356EE5" w:rsidRDefault="00356EE5" w:rsidP="00531960">
            <w:pPr>
              <w:jc w:val="right"/>
              <w:rPr>
                <w:rFonts w:cs="Tahoma"/>
                <w:color w:val="000000"/>
                <w:szCs w:val="20"/>
              </w:rPr>
            </w:pPr>
            <w:r>
              <w:rPr>
                <w:rFonts w:cs="Tahoma"/>
                <w:color w:val="000000"/>
                <w:szCs w:val="20"/>
              </w:rPr>
              <w:t>175%</w:t>
            </w:r>
          </w:p>
        </w:tc>
        <w:tc>
          <w:tcPr>
            <w:tcW w:w="851" w:type="dxa"/>
            <w:tcBorders>
              <w:top w:val="nil"/>
              <w:left w:val="nil"/>
              <w:bottom w:val="single" w:sz="8" w:space="0" w:color="auto"/>
              <w:right w:val="single" w:sz="8" w:space="0" w:color="auto"/>
            </w:tcBorders>
            <w:shd w:val="clear" w:color="auto" w:fill="auto"/>
            <w:noWrap/>
            <w:vAlign w:val="bottom"/>
            <w:hideMark/>
          </w:tcPr>
          <w:p w14:paraId="4C11FE90" w14:textId="77777777" w:rsidR="00356EE5" w:rsidRDefault="00356EE5" w:rsidP="00531960">
            <w:pPr>
              <w:jc w:val="right"/>
              <w:rPr>
                <w:rFonts w:cs="Tahoma"/>
                <w:color w:val="000000"/>
                <w:szCs w:val="20"/>
              </w:rPr>
            </w:pPr>
            <w:r>
              <w:rPr>
                <w:rFonts w:cs="Tahoma"/>
                <w:color w:val="000000"/>
                <w:szCs w:val="20"/>
              </w:rPr>
              <w:t>200%</w:t>
            </w:r>
          </w:p>
        </w:tc>
      </w:tr>
    </w:tbl>
    <w:p w14:paraId="7DFD8138" w14:textId="77777777" w:rsidR="00B40C50" w:rsidRDefault="00B40C50" w:rsidP="00B40C50">
      <w:pPr>
        <w:rPr>
          <w:rFonts w:cs="Tahoma"/>
          <w:szCs w:val="20"/>
        </w:rPr>
      </w:pPr>
    </w:p>
    <w:p w14:paraId="01534958" w14:textId="6A8AE220" w:rsidR="00B40C50" w:rsidRDefault="00B40C50" w:rsidP="00B40C50">
      <w:pPr>
        <w:rPr>
          <w:rFonts w:cs="Tahoma"/>
          <w:color w:val="000000" w:themeColor="text1"/>
          <w:szCs w:val="20"/>
        </w:rPr>
      </w:pPr>
      <w:r>
        <w:rPr>
          <w:rFonts w:cs="Tahoma"/>
          <w:color w:val="000000" w:themeColor="text1"/>
          <w:szCs w:val="20"/>
        </w:rPr>
        <w:t xml:space="preserve">        </w:t>
      </w:r>
      <w:r w:rsidR="00C6639F">
        <w:rPr>
          <w:rFonts w:cs="Tahoma"/>
          <w:color w:val="000000" w:themeColor="text1"/>
          <w:szCs w:val="20"/>
        </w:rPr>
        <w:t xml:space="preserve"> </w:t>
      </w:r>
      <w:r w:rsidRPr="005E5A19">
        <w:rPr>
          <w:rFonts w:cs="Tahoma"/>
          <w:color w:val="000000" w:themeColor="text1"/>
          <w:szCs w:val="20"/>
        </w:rPr>
        <w:t>Vaste prijs per uur per functie vanaf 1 maart 2021 tot en met 31 december 2021</w:t>
      </w:r>
      <w:r>
        <w:rPr>
          <w:rFonts w:cs="Tahoma"/>
          <w:color w:val="000000" w:themeColor="text1"/>
          <w:szCs w:val="20"/>
        </w:rPr>
        <w:t>.</w:t>
      </w:r>
    </w:p>
    <w:p w14:paraId="49C81195" w14:textId="77777777" w:rsidR="00356EE5" w:rsidRDefault="00356EE5" w:rsidP="00B40C50">
      <w:pPr>
        <w:rPr>
          <w:rFonts w:cs="Tahoma"/>
          <w:color w:val="000000" w:themeColor="text1"/>
          <w:szCs w:val="20"/>
        </w:rPr>
      </w:pPr>
      <w:r>
        <w:rPr>
          <w:rFonts w:cs="Tahoma"/>
          <w:color w:val="000000" w:themeColor="text1"/>
          <w:szCs w:val="20"/>
        </w:rPr>
        <w:t xml:space="preserve">         Reiskosten is € 0,19 per km en Dienstreizen (reizen tussen verschillende locaties/posten) € 0,28</w:t>
      </w:r>
    </w:p>
    <w:p w14:paraId="6D11E47A" w14:textId="5812DAF9" w:rsidR="00356EE5" w:rsidRPr="005E5A19" w:rsidRDefault="00356EE5" w:rsidP="00B40C50">
      <w:pPr>
        <w:rPr>
          <w:rFonts w:cs="Tahoma"/>
          <w:color w:val="000000" w:themeColor="text1"/>
          <w:szCs w:val="20"/>
        </w:rPr>
      </w:pPr>
      <w:r>
        <w:rPr>
          <w:rFonts w:cs="Tahoma"/>
          <w:color w:val="000000" w:themeColor="text1"/>
          <w:szCs w:val="20"/>
        </w:rPr>
        <w:t xml:space="preserve">         per km.</w:t>
      </w:r>
    </w:p>
    <w:p w14:paraId="12C9AD83" w14:textId="77777777" w:rsidR="005C1DEA" w:rsidRDefault="005C1DEA" w:rsidP="007F110B">
      <w:pPr>
        <w:rPr>
          <w:rFonts w:cs="Tahoma"/>
          <w:szCs w:val="20"/>
        </w:rPr>
      </w:pPr>
    </w:p>
    <w:p w14:paraId="3B52DD7B" w14:textId="77777777" w:rsidR="005C1DEA" w:rsidRPr="005C1DEA" w:rsidRDefault="005C1DEA" w:rsidP="005C1DEA">
      <w:pPr>
        <w:rPr>
          <w:rFonts w:cs="Tahoma"/>
          <w:szCs w:val="20"/>
        </w:rPr>
      </w:pPr>
    </w:p>
    <w:p w14:paraId="750795F1" w14:textId="77777777" w:rsidR="007F110B" w:rsidRPr="005C1DEA" w:rsidRDefault="007F110B" w:rsidP="007F110B">
      <w:pPr>
        <w:rPr>
          <w:rFonts w:cs="Tahoma"/>
          <w:b/>
          <w:szCs w:val="20"/>
        </w:rPr>
      </w:pPr>
      <w:r w:rsidRPr="005C1DEA">
        <w:rPr>
          <w:rFonts w:cs="Tahoma"/>
          <w:b/>
          <w:szCs w:val="20"/>
        </w:rPr>
        <w:t>Artikel 4: Facturering en betaling</w:t>
      </w:r>
    </w:p>
    <w:p w14:paraId="12AD0AA4" w14:textId="77777777" w:rsidR="00763CB4" w:rsidRDefault="00763CB4" w:rsidP="005C1DEA">
      <w:pPr>
        <w:ind w:left="567" w:hanging="567"/>
        <w:rPr>
          <w:rFonts w:cs="Tahoma"/>
          <w:szCs w:val="20"/>
        </w:rPr>
      </w:pPr>
    </w:p>
    <w:p w14:paraId="302713C2" w14:textId="64172514" w:rsidR="005C1DEA" w:rsidRDefault="005C1DEA" w:rsidP="005C1DEA">
      <w:pPr>
        <w:ind w:left="567" w:hanging="567"/>
        <w:rPr>
          <w:rFonts w:cs="Tahoma"/>
          <w:szCs w:val="20"/>
        </w:rPr>
      </w:pPr>
      <w:r>
        <w:rPr>
          <w:rFonts w:cs="Tahoma"/>
          <w:szCs w:val="20"/>
        </w:rPr>
        <w:t>4.</w:t>
      </w:r>
      <w:r w:rsidR="00763CB4">
        <w:rPr>
          <w:rFonts w:cs="Tahoma"/>
          <w:szCs w:val="20"/>
        </w:rPr>
        <w:t>1</w:t>
      </w:r>
      <w:r>
        <w:rPr>
          <w:rFonts w:cs="Tahoma"/>
          <w:szCs w:val="20"/>
        </w:rPr>
        <w:tab/>
      </w:r>
      <w:r w:rsidR="007F110B" w:rsidRPr="007F110B">
        <w:rPr>
          <w:rFonts w:cs="Tahoma"/>
          <w:szCs w:val="20"/>
        </w:rPr>
        <w:t xml:space="preserve">De factuur/facturen dient/dienen </w:t>
      </w:r>
      <w:r>
        <w:rPr>
          <w:rFonts w:cs="Tahoma"/>
          <w:szCs w:val="20"/>
        </w:rPr>
        <w:t xml:space="preserve">digitaal te worden gezonden aan </w:t>
      </w:r>
      <w:r w:rsidR="007F110B" w:rsidRPr="007F110B">
        <w:rPr>
          <w:rFonts w:cs="Tahoma"/>
          <w:szCs w:val="20"/>
        </w:rPr>
        <w:t xml:space="preserve">Opdrachtgever via </w:t>
      </w:r>
      <w:hyperlink r:id="rId8" w:history="1">
        <w:r w:rsidRPr="00F53A71">
          <w:rPr>
            <w:rStyle w:val="Hyperlink"/>
            <w:rFonts w:cs="Tahoma"/>
            <w:szCs w:val="20"/>
          </w:rPr>
          <w:t>facturen@ggdzw.nl</w:t>
        </w:r>
      </w:hyperlink>
      <w:r>
        <w:rPr>
          <w:rFonts w:cs="Tahoma"/>
          <w:szCs w:val="20"/>
        </w:rPr>
        <w:t xml:space="preserve"> </w:t>
      </w:r>
    </w:p>
    <w:p w14:paraId="662DD1BD" w14:textId="77777777" w:rsidR="005C1DEA" w:rsidRDefault="005C1DEA" w:rsidP="005C1DEA">
      <w:pPr>
        <w:ind w:left="567" w:hanging="567"/>
        <w:rPr>
          <w:rFonts w:cs="Tahoma"/>
          <w:szCs w:val="20"/>
        </w:rPr>
      </w:pPr>
    </w:p>
    <w:p w14:paraId="06D43ED1" w14:textId="149F1BCA" w:rsidR="005C1DEA" w:rsidRDefault="005C1DEA" w:rsidP="005C1DEA">
      <w:pPr>
        <w:ind w:left="567" w:hanging="567"/>
        <w:rPr>
          <w:rFonts w:cs="Tahoma"/>
          <w:szCs w:val="20"/>
        </w:rPr>
      </w:pPr>
      <w:r>
        <w:rPr>
          <w:rFonts w:cs="Tahoma"/>
          <w:szCs w:val="20"/>
        </w:rPr>
        <w:t>4.</w:t>
      </w:r>
      <w:r w:rsidR="00763CB4">
        <w:rPr>
          <w:rFonts w:cs="Tahoma"/>
          <w:szCs w:val="20"/>
        </w:rPr>
        <w:t>2</w:t>
      </w:r>
      <w:r>
        <w:rPr>
          <w:rFonts w:cs="Tahoma"/>
          <w:szCs w:val="20"/>
        </w:rPr>
        <w:tab/>
      </w:r>
      <w:r w:rsidR="007F110B" w:rsidRPr="007F110B">
        <w:rPr>
          <w:rFonts w:cs="Tahoma"/>
          <w:szCs w:val="20"/>
        </w:rPr>
        <w:t>Betaling zal plaatsvinden door Opdrachtgever binnen 30 dagen nadat de Opdrachtnemer heeft voldaan aan hetgeen overeengekomen en</w:t>
      </w:r>
      <w:r>
        <w:rPr>
          <w:rFonts w:cs="Tahoma"/>
          <w:szCs w:val="20"/>
        </w:rPr>
        <w:t xml:space="preserve"> na dagtekening van de factuur.</w:t>
      </w:r>
    </w:p>
    <w:p w14:paraId="177A94C5" w14:textId="77777777" w:rsidR="005C1DEA" w:rsidRDefault="005C1DEA" w:rsidP="005C1DEA">
      <w:pPr>
        <w:ind w:left="567" w:hanging="567"/>
        <w:rPr>
          <w:rFonts w:cs="Tahoma"/>
          <w:szCs w:val="20"/>
        </w:rPr>
      </w:pPr>
    </w:p>
    <w:p w14:paraId="54AA0FEC" w14:textId="5564862D" w:rsidR="005C1DEA" w:rsidRDefault="005C1DEA" w:rsidP="005C1DEA">
      <w:pPr>
        <w:ind w:left="567" w:hanging="567"/>
        <w:rPr>
          <w:rFonts w:cs="Tahoma"/>
          <w:szCs w:val="20"/>
        </w:rPr>
      </w:pPr>
      <w:r>
        <w:rPr>
          <w:rFonts w:cs="Tahoma"/>
          <w:szCs w:val="20"/>
        </w:rPr>
        <w:t>4.</w:t>
      </w:r>
      <w:r w:rsidR="00763CB4">
        <w:rPr>
          <w:rFonts w:cs="Tahoma"/>
          <w:szCs w:val="20"/>
        </w:rPr>
        <w:t>3</w:t>
      </w:r>
      <w:r>
        <w:rPr>
          <w:rFonts w:cs="Tahoma"/>
          <w:szCs w:val="20"/>
        </w:rPr>
        <w:tab/>
      </w:r>
      <w:r w:rsidR="007F110B" w:rsidRPr="007F110B">
        <w:rPr>
          <w:rFonts w:cs="Tahoma"/>
          <w:szCs w:val="20"/>
        </w:rPr>
        <w:t xml:space="preserve">Indien Opdrachtnemer zijn verbintenissen voortvloeiend uit deze </w:t>
      </w:r>
      <w:r w:rsidR="00763CB4">
        <w:rPr>
          <w:rFonts w:cs="Tahoma"/>
          <w:szCs w:val="20"/>
        </w:rPr>
        <w:t>O</w:t>
      </w:r>
      <w:r w:rsidR="007F110B" w:rsidRPr="007F110B">
        <w:rPr>
          <w:rFonts w:cs="Tahoma"/>
          <w:szCs w:val="20"/>
        </w:rPr>
        <w:t>vereenkomst niet geheel of niet behoorlijk is nagekomen, zulks ter beoordeling van de Opdrachtgever, heeft de Opdrachtgever het re</w:t>
      </w:r>
      <w:r>
        <w:rPr>
          <w:rFonts w:cs="Tahoma"/>
          <w:szCs w:val="20"/>
        </w:rPr>
        <w:t>cht de betaling op te schorten.</w:t>
      </w:r>
    </w:p>
    <w:p w14:paraId="1B31C015" w14:textId="77777777" w:rsidR="005C1DEA" w:rsidRDefault="005C1DEA" w:rsidP="005C1DEA">
      <w:pPr>
        <w:ind w:left="567" w:hanging="567"/>
        <w:rPr>
          <w:rFonts w:cs="Tahoma"/>
          <w:szCs w:val="20"/>
        </w:rPr>
      </w:pPr>
    </w:p>
    <w:p w14:paraId="5EA295F5" w14:textId="1458F630" w:rsidR="007F110B" w:rsidRPr="007F110B" w:rsidRDefault="005C1DEA" w:rsidP="005C1DEA">
      <w:pPr>
        <w:ind w:left="567" w:hanging="567"/>
        <w:rPr>
          <w:rFonts w:cs="Tahoma"/>
          <w:szCs w:val="20"/>
        </w:rPr>
      </w:pPr>
      <w:r>
        <w:rPr>
          <w:rFonts w:cs="Tahoma"/>
          <w:szCs w:val="20"/>
        </w:rPr>
        <w:t>4.</w:t>
      </w:r>
      <w:r w:rsidR="00763CB4">
        <w:rPr>
          <w:rFonts w:cs="Tahoma"/>
          <w:szCs w:val="20"/>
        </w:rPr>
        <w:t>4</w:t>
      </w:r>
      <w:r>
        <w:rPr>
          <w:rFonts w:cs="Tahoma"/>
          <w:szCs w:val="20"/>
        </w:rPr>
        <w:tab/>
      </w:r>
      <w:r w:rsidR="007F110B" w:rsidRPr="007F110B">
        <w:rPr>
          <w:rFonts w:cs="Tahoma"/>
          <w:szCs w:val="20"/>
        </w:rPr>
        <w:t xml:space="preserve">Op de factuur dient naast de prijs en BTW onder andere het kenmerk van deze </w:t>
      </w:r>
      <w:r w:rsidR="00763CB4">
        <w:rPr>
          <w:rFonts w:cs="Tahoma"/>
          <w:szCs w:val="20"/>
        </w:rPr>
        <w:t>O</w:t>
      </w:r>
      <w:r w:rsidR="007F110B" w:rsidRPr="007F110B">
        <w:rPr>
          <w:rFonts w:cs="Tahoma"/>
          <w:szCs w:val="20"/>
        </w:rPr>
        <w:t xml:space="preserve">vereenkomst; het kenmerk van de onderliggende inhuuropdracht; de naam van de </w:t>
      </w:r>
      <w:r w:rsidR="00763CB4">
        <w:rPr>
          <w:rFonts w:cs="Tahoma"/>
          <w:szCs w:val="20"/>
        </w:rPr>
        <w:t>inhuur</w:t>
      </w:r>
      <w:r w:rsidR="007F110B" w:rsidRPr="007F110B">
        <w:rPr>
          <w:rFonts w:cs="Tahoma"/>
          <w:szCs w:val="20"/>
        </w:rPr>
        <w:t xml:space="preserve">kracht; </w:t>
      </w:r>
      <w:r w:rsidR="007F110B" w:rsidRPr="007C0B83">
        <w:rPr>
          <w:rFonts w:cs="Tahoma"/>
          <w:szCs w:val="20"/>
        </w:rPr>
        <w:t>gespecificeerd overzicht uren en uurtarief te worden vermeld.</w:t>
      </w:r>
    </w:p>
    <w:p w14:paraId="1E5FB7EA" w14:textId="77777777" w:rsidR="005C1DEA" w:rsidRDefault="005C1DEA" w:rsidP="007F110B">
      <w:pPr>
        <w:rPr>
          <w:rFonts w:cs="Tahoma"/>
          <w:szCs w:val="20"/>
        </w:rPr>
      </w:pPr>
    </w:p>
    <w:p w14:paraId="0C109487" w14:textId="77777777" w:rsidR="00763CB4" w:rsidRDefault="00763CB4" w:rsidP="007F110B">
      <w:pPr>
        <w:rPr>
          <w:rFonts w:cs="Tahoma"/>
          <w:b/>
          <w:szCs w:val="20"/>
        </w:rPr>
      </w:pPr>
    </w:p>
    <w:p w14:paraId="591F52AA" w14:textId="09C2AA6C" w:rsidR="007F110B" w:rsidRPr="005C1DEA" w:rsidRDefault="007F110B" w:rsidP="007F110B">
      <w:pPr>
        <w:rPr>
          <w:rFonts w:cs="Tahoma"/>
          <w:b/>
          <w:szCs w:val="20"/>
        </w:rPr>
      </w:pPr>
      <w:r w:rsidRPr="005C1DEA">
        <w:rPr>
          <w:rFonts w:cs="Tahoma"/>
          <w:b/>
          <w:szCs w:val="20"/>
        </w:rPr>
        <w:t>Artikel 5: Contactpersonen</w:t>
      </w:r>
    </w:p>
    <w:p w14:paraId="21B3289D" w14:textId="77777777" w:rsidR="005C1DEA" w:rsidRDefault="005C1DEA" w:rsidP="007F110B">
      <w:pPr>
        <w:rPr>
          <w:rFonts w:cs="Tahoma"/>
          <w:szCs w:val="20"/>
        </w:rPr>
      </w:pPr>
    </w:p>
    <w:p w14:paraId="7129D53E" w14:textId="4987713B" w:rsidR="005C1DEA" w:rsidRDefault="007F110B" w:rsidP="005C1DEA">
      <w:pPr>
        <w:ind w:left="567" w:hanging="567"/>
        <w:rPr>
          <w:rFonts w:cs="Tahoma"/>
          <w:szCs w:val="20"/>
        </w:rPr>
      </w:pPr>
      <w:r w:rsidRPr="007F110B">
        <w:rPr>
          <w:rFonts w:cs="Tahoma"/>
          <w:szCs w:val="20"/>
        </w:rPr>
        <w:t xml:space="preserve">5.1 </w:t>
      </w:r>
      <w:r w:rsidR="005C1DEA">
        <w:rPr>
          <w:rFonts w:cs="Tahoma"/>
          <w:szCs w:val="20"/>
        </w:rPr>
        <w:tab/>
      </w:r>
      <w:r w:rsidRPr="007F110B">
        <w:rPr>
          <w:rFonts w:cs="Tahoma"/>
          <w:szCs w:val="20"/>
        </w:rPr>
        <w:t xml:space="preserve">Contactpersoon voor </w:t>
      </w:r>
      <w:r w:rsidR="005C1DEA">
        <w:rPr>
          <w:rFonts w:cs="Tahoma"/>
          <w:szCs w:val="20"/>
        </w:rPr>
        <w:t>GGD Zaanstreek-Waterland</w:t>
      </w:r>
      <w:r w:rsidRPr="007F110B">
        <w:rPr>
          <w:rFonts w:cs="Tahoma"/>
          <w:szCs w:val="20"/>
        </w:rPr>
        <w:t xml:space="preserve"> met betrekking tot de uitvoering van deze overeenkomst is </w:t>
      </w:r>
      <w:r w:rsidR="00D143A5">
        <w:rPr>
          <w:rFonts w:cs="Tahoma"/>
          <w:szCs w:val="20"/>
          <w:highlight w:val="yellow"/>
        </w:rPr>
        <w:t>(</w:t>
      </w:r>
      <w:r w:rsidRPr="00D143A5">
        <w:rPr>
          <w:rFonts w:cs="Tahoma"/>
          <w:szCs w:val="20"/>
          <w:highlight w:val="yellow"/>
        </w:rPr>
        <w:t xml:space="preserve">NAAM </w:t>
      </w:r>
      <w:r w:rsidR="00D143A5" w:rsidRPr="00D143A5">
        <w:rPr>
          <w:rFonts w:cs="Tahoma"/>
          <w:szCs w:val="20"/>
          <w:highlight w:val="yellow"/>
        </w:rPr>
        <w:t>e-mailadres en 06nummer</w:t>
      </w:r>
      <w:r w:rsidR="00D143A5">
        <w:rPr>
          <w:rFonts w:cs="Tahoma"/>
          <w:szCs w:val="20"/>
        </w:rPr>
        <w:t xml:space="preserve">) </w:t>
      </w:r>
      <w:r w:rsidRPr="007F110B">
        <w:rPr>
          <w:rFonts w:cs="Tahoma"/>
          <w:szCs w:val="20"/>
        </w:rPr>
        <w:t>of diens plaatsvervangers of opvolgers.</w:t>
      </w:r>
    </w:p>
    <w:p w14:paraId="6CE68CEE" w14:textId="77777777" w:rsidR="005C1DEA" w:rsidRDefault="005C1DEA" w:rsidP="005C1DEA">
      <w:pPr>
        <w:ind w:left="567" w:hanging="567"/>
        <w:rPr>
          <w:rFonts w:cs="Tahoma"/>
          <w:szCs w:val="20"/>
        </w:rPr>
      </w:pPr>
    </w:p>
    <w:p w14:paraId="63B96565" w14:textId="575FF9F9" w:rsidR="005C1DEA" w:rsidRDefault="005C1DEA" w:rsidP="005C1DEA">
      <w:pPr>
        <w:ind w:left="567" w:hanging="567"/>
        <w:rPr>
          <w:rFonts w:cs="Tahoma"/>
          <w:szCs w:val="20"/>
        </w:rPr>
      </w:pPr>
      <w:r>
        <w:rPr>
          <w:rFonts w:cs="Tahoma"/>
          <w:szCs w:val="20"/>
        </w:rPr>
        <w:t>5.2</w:t>
      </w:r>
      <w:r>
        <w:rPr>
          <w:rFonts w:cs="Tahoma"/>
          <w:szCs w:val="20"/>
        </w:rPr>
        <w:tab/>
      </w:r>
      <w:r w:rsidR="007F110B" w:rsidRPr="007F110B">
        <w:rPr>
          <w:rFonts w:cs="Tahoma"/>
          <w:szCs w:val="20"/>
        </w:rPr>
        <w:t xml:space="preserve">Contactpersoon voor </w:t>
      </w:r>
      <w:r>
        <w:rPr>
          <w:rFonts w:cs="Tahoma"/>
          <w:szCs w:val="20"/>
        </w:rPr>
        <w:t>GGD Zaanstreek-Waterland</w:t>
      </w:r>
      <w:r w:rsidRPr="007F110B">
        <w:rPr>
          <w:rFonts w:cs="Tahoma"/>
          <w:szCs w:val="20"/>
        </w:rPr>
        <w:t xml:space="preserve"> </w:t>
      </w:r>
      <w:r w:rsidR="007F110B" w:rsidRPr="007F110B">
        <w:rPr>
          <w:rFonts w:cs="Tahoma"/>
          <w:szCs w:val="20"/>
        </w:rPr>
        <w:t xml:space="preserve">met betrekking tot de uitvoering van praktische klantcontacten en uitvoering van nadere werkafspraken en instructies is </w:t>
      </w:r>
      <w:r w:rsidR="00D143A5" w:rsidRPr="00D143A5">
        <w:rPr>
          <w:rFonts w:cs="Tahoma"/>
          <w:szCs w:val="20"/>
          <w:highlight w:val="yellow"/>
        </w:rPr>
        <w:t>NAAM e-mailadres en 06nummer</w:t>
      </w:r>
      <w:r w:rsidR="00D143A5">
        <w:rPr>
          <w:rFonts w:cs="Tahoma"/>
          <w:szCs w:val="20"/>
        </w:rPr>
        <w:t>)</w:t>
      </w:r>
      <w:r w:rsidR="007F110B" w:rsidRPr="007F110B">
        <w:rPr>
          <w:rFonts w:cs="Tahoma"/>
          <w:szCs w:val="20"/>
        </w:rPr>
        <w:t xml:space="preserve"> of diens plaatsvervangers of opvolgers. </w:t>
      </w:r>
    </w:p>
    <w:p w14:paraId="5A73B2ED" w14:textId="77777777" w:rsidR="005C1DEA" w:rsidRDefault="005C1DEA" w:rsidP="005C1DEA">
      <w:pPr>
        <w:ind w:left="567" w:hanging="567"/>
        <w:rPr>
          <w:rFonts w:cs="Tahoma"/>
          <w:szCs w:val="20"/>
        </w:rPr>
      </w:pPr>
    </w:p>
    <w:p w14:paraId="1AEBEC50" w14:textId="77993242" w:rsidR="007C0B83" w:rsidRPr="00B40C50" w:rsidRDefault="005C1DEA" w:rsidP="00B40C50">
      <w:pPr>
        <w:ind w:left="567" w:hanging="567"/>
        <w:rPr>
          <w:rFonts w:cs="Tahoma"/>
          <w:szCs w:val="20"/>
        </w:rPr>
      </w:pPr>
      <w:r>
        <w:rPr>
          <w:rFonts w:cs="Tahoma"/>
          <w:szCs w:val="20"/>
        </w:rPr>
        <w:t>5.3</w:t>
      </w:r>
      <w:r>
        <w:rPr>
          <w:rFonts w:cs="Tahoma"/>
          <w:szCs w:val="20"/>
        </w:rPr>
        <w:tab/>
      </w:r>
      <w:r w:rsidR="007F110B" w:rsidRPr="007F110B">
        <w:rPr>
          <w:rFonts w:cs="Tahoma"/>
          <w:szCs w:val="20"/>
        </w:rPr>
        <w:t xml:space="preserve">Contactpersoon voor Opdrachtnemer is </w:t>
      </w:r>
      <w:r w:rsidR="00D143A5">
        <w:rPr>
          <w:rFonts w:cs="Tahoma"/>
          <w:szCs w:val="20"/>
        </w:rPr>
        <w:t>(</w:t>
      </w:r>
      <w:r w:rsidR="00D143A5" w:rsidRPr="00D143A5">
        <w:rPr>
          <w:rFonts w:cs="Tahoma"/>
          <w:szCs w:val="20"/>
          <w:highlight w:val="yellow"/>
        </w:rPr>
        <w:t>NAAM e-mailadres en 06nummer</w:t>
      </w:r>
      <w:r w:rsidR="00D143A5">
        <w:rPr>
          <w:rFonts w:cs="Tahoma"/>
          <w:szCs w:val="20"/>
        </w:rPr>
        <w:t xml:space="preserve">) </w:t>
      </w:r>
      <w:r w:rsidR="007F110B" w:rsidRPr="007F110B">
        <w:rPr>
          <w:rFonts w:cs="Tahoma"/>
          <w:szCs w:val="20"/>
        </w:rPr>
        <w:t>of diens plaatsvervangers of opvolgers.</w:t>
      </w:r>
    </w:p>
    <w:p w14:paraId="065D8602" w14:textId="77777777" w:rsidR="007C0B83" w:rsidRDefault="007C0B83" w:rsidP="007F110B">
      <w:pPr>
        <w:rPr>
          <w:rFonts w:cs="Tahoma"/>
          <w:b/>
          <w:szCs w:val="20"/>
        </w:rPr>
      </w:pPr>
    </w:p>
    <w:p w14:paraId="660AFCC8" w14:textId="67D58BB5" w:rsidR="007F110B" w:rsidRPr="001D48D9" w:rsidRDefault="007F110B" w:rsidP="007F110B">
      <w:pPr>
        <w:rPr>
          <w:rFonts w:cs="Tahoma"/>
          <w:b/>
          <w:szCs w:val="20"/>
        </w:rPr>
      </w:pPr>
      <w:r w:rsidRPr="001D48D9">
        <w:rPr>
          <w:rFonts w:cs="Tahoma"/>
          <w:b/>
          <w:szCs w:val="20"/>
        </w:rPr>
        <w:t>Artikel 6: Wijzigingen</w:t>
      </w:r>
    </w:p>
    <w:p w14:paraId="4E906DDB" w14:textId="77777777" w:rsidR="001D48D9" w:rsidRDefault="001D48D9" w:rsidP="007F110B">
      <w:pPr>
        <w:rPr>
          <w:rFonts w:cs="Tahoma"/>
          <w:szCs w:val="20"/>
        </w:rPr>
      </w:pPr>
    </w:p>
    <w:p w14:paraId="15D3454D" w14:textId="77777777" w:rsidR="001D48D9" w:rsidRDefault="001D48D9" w:rsidP="001D48D9">
      <w:pPr>
        <w:ind w:left="567" w:hanging="567"/>
        <w:rPr>
          <w:rFonts w:cs="Tahoma"/>
          <w:szCs w:val="20"/>
        </w:rPr>
      </w:pPr>
      <w:r>
        <w:rPr>
          <w:rFonts w:cs="Tahoma"/>
          <w:szCs w:val="20"/>
        </w:rPr>
        <w:t>6.1</w:t>
      </w:r>
      <w:r>
        <w:rPr>
          <w:rFonts w:cs="Tahoma"/>
          <w:szCs w:val="20"/>
        </w:rPr>
        <w:tab/>
      </w:r>
      <w:r w:rsidR="007F110B" w:rsidRPr="007F110B">
        <w:rPr>
          <w:rFonts w:cs="Tahoma"/>
          <w:szCs w:val="20"/>
        </w:rPr>
        <w:t>Afspraken die in een overleg door contactpersonen van partijen worden gemaakt zullen niet gelden als aanvulling of wijziging van deze overeenkomst. Partijen garanderen over en weer dat de personen die namens hen aan overleg deelnemen bevoegd zijn afspraken te maken.</w:t>
      </w:r>
    </w:p>
    <w:p w14:paraId="65164D2C" w14:textId="77777777" w:rsidR="001D48D9" w:rsidRDefault="001D48D9" w:rsidP="001D48D9">
      <w:pPr>
        <w:ind w:left="567" w:hanging="567"/>
        <w:rPr>
          <w:rFonts w:cs="Tahoma"/>
          <w:szCs w:val="20"/>
        </w:rPr>
      </w:pPr>
    </w:p>
    <w:p w14:paraId="239B85A6" w14:textId="7EE0E563" w:rsidR="001D48D9" w:rsidRDefault="001D48D9" w:rsidP="001D48D9">
      <w:pPr>
        <w:ind w:left="567" w:hanging="567"/>
        <w:rPr>
          <w:rFonts w:cs="Tahoma"/>
          <w:szCs w:val="20"/>
        </w:rPr>
      </w:pPr>
      <w:r>
        <w:rPr>
          <w:rFonts w:cs="Tahoma"/>
          <w:szCs w:val="20"/>
        </w:rPr>
        <w:t>6.2</w:t>
      </w:r>
      <w:r>
        <w:rPr>
          <w:rFonts w:cs="Tahoma"/>
          <w:szCs w:val="20"/>
        </w:rPr>
        <w:tab/>
      </w:r>
      <w:r w:rsidR="007F110B" w:rsidRPr="007F110B">
        <w:rPr>
          <w:rFonts w:cs="Tahoma"/>
          <w:szCs w:val="20"/>
        </w:rPr>
        <w:t xml:space="preserve">Wijzigingen van deze </w:t>
      </w:r>
      <w:r w:rsidR="00763CB4">
        <w:rPr>
          <w:rFonts w:cs="Tahoma"/>
          <w:szCs w:val="20"/>
        </w:rPr>
        <w:t>O</w:t>
      </w:r>
      <w:r w:rsidR="007F110B" w:rsidRPr="007F110B">
        <w:rPr>
          <w:rFonts w:cs="Tahoma"/>
          <w:szCs w:val="20"/>
        </w:rPr>
        <w:t>vereenkomst, alsmede aanvullingen daarop, zijn slechts geldig voor zover deze schriftelijk door daartoe bevoegde personen zijn overeengekomen, door beide partijen zijn goedgekeurd door middel van ondertekening en als addendum zijn to</w:t>
      </w:r>
      <w:r>
        <w:rPr>
          <w:rFonts w:cs="Tahoma"/>
          <w:szCs w:val="20"/>
        </w:rPr>
        <w:t>egevoegd aan deze overeenkomst.</w:t>
      </w:r>
    </w:p>
    <w:p w14:paraId="20630407" w14:textId="77777777" w:rsidR="001D48D9" w:rsidRDefault="001D48D9" w:rsidP="001D48D9">
      <w:pPr>
        <w:ind w:left="567" w:hanging="567"/>
        <w:rPr>
          <w:rFonts w:cs="Tahoma"/>
          <w:szCs w:val="20"/>
        </w:rPr>
      </w:pPr>
    </w:p>
    <w:p w14:paraId="119E4867" w14:textId="1983849A" w:rsidR="007F110B" w:rsidRDefault="001D48D9" w:rsidP="001D48D9">
      <w:pPr>
        <w:ind w:left="567" w:hanging="567"/>
        <w:rPr>
          <w:rFonts w:cs="Tahoma"/>
          <w:szCs w:val="20"/>
        </w:rPr>
      </w:pPr>
      <w:r>
        <w:rPr>
          <w:rFonts w:cs="Tahoma"/>
          <w:szCs w:val="20"/>
        </w:rPr>
        <w:t>6.3</w:t>
      </w:r>
      <w:r>
        <w:rPr>
          <w:rFonts w:cs="Tahoma"/>
          <w:szCs w:val="20"/>
        </w:rPr>
        <w:tab/>
      </w:r>
      <w:r w:rsidR="007F110B" w:rsidRPr="007F110B">
        <w:rPr>
          <w:rFonts w:cs="Tahoma"/>
          <w:szCs w:val="20"/>
        </w:rPr>
        <w:t xml:space="preserve">Wijzigingen of aanvullingen van deze </w:t>
      </w:r>
      <w:r w:rsidR="00763CB4">
        <w:rPr>
          <w:rFonts w:cs="Tahoma"/>
          <w:szCs w:val="20"/>
        </w:rPr>
        <w:t>O</w:t>
      </w:r>
      <w:r w:rsidR="007F110B" w:rsidRPr="007F110B">
        <w:rPr>
          <w:rFonts w:cs="Tahoma"/>
          <w:szCs w:val="20"/>
        </w:rPr>
        <w:t>vereenkomst betreffen geen wezenlijke wijzigingen op deze overeenkomst of bijbehorende Bijlagen.</w:t>
      </w:r>
    </w:p>
    <w:p w14:paraId="6582C383" w14:textId="649361F0" w:rsidR="00214209" w:rsidRDefault="00214209" w:rsidP="001D48D9">
      <w:pPr>
        <w:ind w:left="567" w:hanging="567"/>
        <w:rPr>
          <w:rFonts w:cs="Tahoma"/>
          <w:szCs w:val="20"/>
        </w:rPr>
      </w:pPr>
    </w:p>
    <w:p w14:paraId="05211CDE" w14:textId="625D1A9B" w:rsidR="00214209" w:rsidRDefault="00214209" w:rsidP="001D48D9">
      <w:pPr>
        <w:ind w:left="567" w:hanging="567"/>
        <w:rPr>
          <w:rFonts w:cs="Tahoma"/>
          <w:szCs w:val="20"/>
        </w:rPr>
      </w:pPr>
    </w:p>
    <w:p w14:paraId="06093C08" w14:textId="081EC88B" w:rsidR="0010483C" w:rsidRPr="001D48D9" w:rsidRDefault="0010483C" w:rsidP="0010483C">
      <w:pPr>
        <w:rPr>
          <w:rFonts w:cs="Tahoma"/>
          <w:b/>
          <w:szCs w:val="20"/>
        </w:rPr>
      </w:pPr>
      <w:r w:rsidRPr="001D48D9">
        <w:rPr>
          <w:rFonts w:cs="Tahoma"/>
          <w:b/>
          <w:szCs w:val="20"/>
        </w:rPr>
        <w:t xml:space="preserve">Artikel </w:t>
      </w:r>
      <w:r>
        <w:rPr>
          <w:rFonts w:cs="Tahoma"/>
          <w:b/>
          <w:szCs w:val="20"/>
        </w:rPr>
        <w:t>7</w:t>
      </w:r>
      <w:r w:rsidRPr="001D48D9">
        <w:rPr>
          <w:rFonts w:cs="Tahoma"/>
          <w:b/>
          <w:szCs w:val="20"/>
        </w:rPr>
        <w:t xml:space="preserve">: </w:t>
      </w:r>
      <w:r>
        <w:rPr>
          <w:rFonts w:cs="Tahoma"/>
          <w:b/>
          <w:szCs w:val="20"/>
        </w:rPr>
        <w:t>Uitzendkrachten</w:t>
      </w:r>
    </w:p>
    <w:p w14:paraId="29BC267A" w14:textId="321CD4F6" w:rsidR="00214209" w:rsidRDefault="00214209" w:rsidP="0010483C">
      <w:pPr>
        <w:rPr>
          <w:rFonts w:cs="Tahoma"/>
          <w:szCs w:val="20"/>
        </w:rPr>
      </w:pPr>
    </w:p>
    <w:p w14:paraId="0D337C1B" w14:textId="1A2C7F9F" w:rsidR="0010483C" w:rsidRDefault="0010483C" w:rsidP="0010483C">
      <w:pPr>
        <w:tabs>
          <w:tab w:val="left" w:pos="567"/>
          <w:tab w:val="left" w:pos="709"/>
        </w:tabs>
        <w:ind w:left="567" w:hanging="567"/>
        <w:rPr>
          <w:rFonts w:cs="Tahoma"/>
          <w:szCs w:val="20"/>
        </w:rPr>
      </w:pPr>
      <w:r w:rsidRPr="0010483C">
        <w:rPr>
          <w:rFonts w:cs="Tahoma"/>
          <w:szCs w:val="20"/>
        </w:rPr>
        <w:t>7.1</w:t>
      </w:r>
      <w:r>
        <w:rPr>
          <w:rFonts w:cs="Tahoma"/>
          <w:szCs w:val="20"/>
        </w:rPr>
        <w:tab/>
      </w:r>
      <w:r w:rsidR="005D66F9">
        <w:rPr>
          <w:rFonts w:cs="Tahoma"/>
          <w:szCs w:val="20"/>
        </w:rPr>
        <w:t>Opdrachtgever</w:t>
      </w:r>
      <w:r w:rsidR="00214209" w:rsidRPr="00214209">
        <w:rPr>
          <w:rFonts w:cs="Tahoma"/>
          <w:szCs w:val="20"/>
        </w:rPr>
        <w:t xml:space="preserve"> is jegens de Uitzendkracht en Opdrachtnemer verantwoordelijk voor de nakoming van de uit artikel 7:658 BW, de Arbeidsomstandighedenwet en de daarmee samenhangende regelgeving voortvloeiende verplichtingen op het gebied van de veiligheid op de werkplek, gezondheid, welzijn en goede arbeidsomstandigheden in het algemeen. Als gevolg daarvan zal </w:t>
      </w:r>
      <w:r w:rsidR="005D66F9">
        <w:rPr>
          <w:rFonts w:cs="Tahoma"/>
          <w:szCs w:val="20"/>
        </w:rPr>
        <w:t xml:space="preserve">Opdrachtgever </w:t>
      </w:r>
      <w:r w:rsidR="00214209" w:rsidRPr="00214209">
        <w:rPr>
          <w:rFonts w:cs="Tahoma"/>
          <w:szCs w:val="20"/>
        </w:rPr>
        <w:t xml:space="preserve">onder andere de lokalen, werktuigen en gereedschappen waarin of waarmee hij de Uitzendkracht werkzaamheden laat verrichten, zodanig inrichten en onderhouden en voor het verrichten van de werkzaamheden door de Uitzendkracht zodanige maatregelen treffen en aanwijzingen verstrekken, als redelijkerwijs nodig is om te voorkomen dat de Uitzendkracht bij het verrichten van de werkzaamheden in de ruimste zin des </w:t>
      </w:r>
      <w:proofErr w:type="spellStart"/>
      <w:r w:rsidR="00214209" w:rsidRPr="00214209">
        <w:rPr>
          <w:rFonts w:cs="Tahoma"/>
          <w:szCs w:val="20"/>
        </w:rPr>
        <w:t>woords</w:t>
      </w:r>
      <w:proofErr w:type="spellEnd"/>
      <w:r w:rsidR="00214209" w:rsidRPr="00214209">
        <w:rPr>
          <w:rFonts w:cs="Tahoma"/>
          <w:szCs w:val="20"/>
        </w:rPr>
        <w:t xml:space="preserve"> schade lijdt. </w:t>
      </w:r>
    </w:p>
    <w:p w14:paraId="427F5228" w14:textId="0D0A7B8E" w:rsidR="0010483C" w:rsidRDefault="0010483C" w:rsidP="0010483C">
      <w:pPr>
        <w:tabs>
          <w:tab w:val="left" w:pos="567"/>
          <w:tab w:val="left" w:pos="709"/>
        </w:tabs>
        <w:ind w:left="567" w:hanging="567"/>
        <w:rPr>
          <w:rFonts w:cs="Tahoma"/>
          <w:szCs w:val="20"/>
        </w:rPr>
      </w:pPr>
      <w:r w:rsidRPr="0010483C">
        <w:rPr>
          <w:rFonts w:cs="Tahoma"/>
          <w:szCs w:val="20"/>
        </w:rPr>
        <w:lastRenderedPageBreak/>
        <w:t>7.2</w:t>
      </w:r>
      <w:r w:rsidRPr="0010483C">
        <w:rPr>
          <w:rFonts w:cs="Tahoma"/>
          <w:szCs w:val="20"/>
        </w:rPr>
        <w:tab/>
      </w:r>
      <w:r w:rsidR="005D66F9">
        <w:rPr>
          <w:rFonts w:cs="Tahoma"/>
          <w:szCs w:val="20"/>
        </w:rPr>
        <w:t>Opdrachtgever</w:t>
      </w:r>
      <w:r w:rsidR="005D66F9" w:rsidRPr="00214209">
        <w:rPr>
          <w:rFonts w:cs="Tahoma"/>
          <w:szCs w:val="20"/>
        </w:rPr>
        <w:t xml:space="preserve"> </w:t>
      </w:r>
      <w:r w:rsidR="00214209" w:rsidRPr="00214209">
        <w:rPr>
          <w:rFonts w:cs="Tahoma"/>
          <w:szCs w:val="20"/>
        </w:rPr>
        <w:t>zal aan de Uitzendkracht alle schade (inclusief kosten met inbegrip van de daadwerkelijke kosten van rechtsbijstand) vergoeden die de Uitzendkracht in het kader van de uitoefening van zijn werkzaamheden lijdt, indien en voor zover de aanbestedende dienst daarvoor aansprakelijk is op grond van artikel 7:658 en/of artikel 7:611 BW. </w:t>
      </w:r>
    </w:p>
    <w:p w14:paraId="4B6A47A8" w14:textId="77777777" w:rsidR="0010483C" w:rsidRPr="0010483C" w:rsidRDefault="0010483C" w:rsidP="0010483C">
      <w:pPr>
        <w:tabs>
          <w:tab w:val="left" w:pos="567"/>
          <w:tab w:val="left" w:pos="709"/>
        </w:tabs>
        <w:ind w:left="567" w:hanging="567"/>
        <w:rPr>
          <w:rFonts w:cs="Tahoma"/>
          <w:szCs w:val="20"/>
        </w:rPr>
      </w:pPr>
    </w:p>
    <w:p w14:paraId="646F7590" w14:textId="42822491" w:rsidR="00214209" w:rsidRPr="00214209" w:rsidRDefault="0010483C" w:rsidP="0010483C">
      <w:pPr>
        <w:tabs>
          <w:tab w:val="left" w:pos="567"/>
          <w:tab w:val="left" w:pos="709"/>
        </w:tabs>
        <w:ind w:left="567" w:hanging="567"/>
        <w:rPr>
          <w:rFonts w:cs="Tahoma"/>
          <w:szCs w:val="20"/>
        </w:rPr>
      </w:pPr>
      <w:r w:rsidRPr="0010483C">
        <w:rPr>
          <w:rFonts w:cs="Tahoma"/>
          <w:szCs w:val="20"/>
        </w:rPr>
        <w:t>7.3</w:t>
      </w:r>
      <w:r w:rsidRPr="0010483C">
        <w:rPr>
          <w:rFonts w:cs="Tahoma"/>
          <w:szCs w:val="20"/>
        </w:rPr>
        <w:tab/>
      </w:r>
      <w:r w:rsidR="005D66F9">
        <w:rPr>
          <w:rFonts w:cs="Tahoma"/>
          <w:szCs w:val="20"/>
        </w:rPr>
        <w:t>Opdrachtgever</w:t>
      </w:r>
      <w:r w:rsidR="005D66F9" w:rsidRPr="00214209">
        <w:rPr>
          <w:rFonts w:cs="Tahoma"/>
          <w:szCs w:val="20"/>
        </w:rPr>
        <w:t xml:space="preserve"> </w:t>
      </w:r>
      <w:r w:rsidR="00214209" w:rsidRPr="00214209">
        <w:rPr>
          <w:rFonts w:cs="Tahoma"/>
          <w:szCs w:val="20"/>
        </w:rPr>
        <w:t>vrijwaart Opdrachtnemer tegen alle aanspraken van de Uitzendkracht en/of derden voortvloeiend of verband houdend met de Opdracht, waaronder begrepen aanspraken in verband met de aansprakelijkheid van de Opdrachtnemer als – direct of indirect - werkgever van de Uitzendkracht. GGD Zaanstreek-Waterland zal Opdrachtnemer in dit kader volledig schadeloosstellen (inclusief vergoeding van de kosten van Opdrachtnemer, waaronder de daadwerkelijke kosten van rechtsbijstand).”</w:t>
      </w:r>
    </w:p>
    <w:p w14:paraId="5B0A28DC" w14:textId="77777777" w:rsidR="00214209" w:rsidRPr="007F110B" w:rsidRDefault="00214209" w:rsidP="0010483C">
      <w:pPr>
        <w:rPr>
          <w:rFonts w:cs="Tahoma"/>
          <w:szCs w:val="20"/>
        </w:rPr>
      </w:pPr>
    </w:p>
    <w:p w14:paraId="004C5251" w14:textId="77777777" w:rsidR="001D48D9" w:rsidRDefault="001D48D9" w:rsidP="007F110B">
      <w:pPr>
        <w:rPr>
          <w:rFonts w:cs="Tahoma"/>
          <w:szCs w:val="20"/>
        </w:rPr>
      </w:pPr>
    </w:p>
    <w:p w14:paraId="0AFE9810" w14:textId="4129DBEB" w:rsidR="007F110B" w:rsidRPr="001D48D9" w:rsidRDefault="007F110B" w:rsidP="007F110B">
      <w:pPr>
        <w:rPr>
          <w:rFonts w:cs="Tahoma"/>
          <w:b/>
          <w:szCs w:val="20"/>
        </w:rPr>
      </w:pPr>
      <w:r w:rsidRPr="001D48D9">
        <w:rPr>
          <w:rFonts w:cs="Tahoma"/>
          <w:b/>
          <w:szCs w:val="20"/>
        </w:rPr>
        <w:t xml:space="preserve">Artikel </w:t>
      </w:r>
      <w:r w:rsidR="0010483C">
        <w:rPr>
          <w:rFonts w:cs="Tahoma"/>
          <w:b/>
          <w:szCs w:val="20"/>
        </w:rPr>
        <w:t>8</w:t>
      </w:r>
      <w:r w:rsidRPr="001D48D9">
        <w:rPr>
          <w:rFonts w:cs="Tahoma"/>
          <w:b/>
          <w:szCs w:val="20"/>
        </w:rPr>
        <w:t>: Slotbepaling</w:t>
      </w:r>
    </w:p>
    <w:p w14:paraId="641C5EDA" w14:textId="77777777" w:rsidR="001D48D9" w:rsidRDefault="001D48D9" w:rsidP="007F110B">
      <w:pPr>
        <w:rPr>
          <w:rFonts w:cs="Tahoma"/>
          <w:szCs w:val="20"/>
        </w:rPr>
      </w:pPr>
    </w:p>
    <w:p w14:paraId="2F6FAC86" w14:textId="1463605E" w:rsidR="001D48D9" w:rsidRDefault="0010483C" w:rsidP="001D48D9">
      <w:pPr>
        <w:ind w:left="567" w:hanging="567"/>
        <w:rPr>
          <w:rFonts w:cs="Tahoma"/>
          <w:szCs w:val="20"/>
        </w:rPr>
      </w:pPr>
      <w:r>
        <w:rPr>
          <w:rFonts w:cs="Tahoma"/>
          <w:szCs w:val="20"/>
        </w:rPr>
        <w:t>8</w:t>
      </w:r>
      <w:r w:rsidR="007F110B" w:rsidRPr="007F110B">
        <w:rPr>
          <w:rFonts w:cs="Tahoma"/>
          <w:szCs w:val="20"/>
        </w:rPr>
        <w:t xml:space="preserve">.1 </w:t>
      </w:r>
      <w:r w:rsidR="001D48D9">
        <w:rPr>
          <w:rFonts w:cs="Tahoma"/>
          <w:szCs w:val="20"/>
        </w:rPr>
        <w:tab/>
      </w:r>
      <w:r w:rsidR="007F110B" w:rsidRPr="007F110B">
        <w:rPr>
          <w:rFonts w:cs="Tahoma"/>
          <w:szCs w:val="20"/>
        </w:rPr>
        <w:t xml:space="preserve">Op deze </w:t>
      </w:r>
      <w:r w:rsidR="00763CB4">
        <w:rPr>
          <w:rFonts w:cs="Tahoma"/>
          <w:szCs w:val="20"/>
        </w:rPr>
        <w:t>O</w:t>
      </w:r>
      <w:r w:rsidR="007F110B" w:rsidRPr="007F110B">
        <w:rPr>
          <w:rFonts w:cs="Tahoma"/>
          <w:szCs w:val="20"/>
        </w:rPr>
        <w:t xml:space="preserve">vereenkomst zijn uitsluitend van toepassing de </w:t>
      </w:r>
      <w:r w:rsidR="001D48D9" w:rsidRPr="001D48D9">
        <w:rPr>
          <w:rFonts w:cs="Tahoma"/>
          <w:szCs w:val="20"/>
        </w:rPr>
        <w:t>Algemene Inkoopvoorwaarden GGD Zaanstreek-Waterland voor diensten en leveringen</w:t>
      </w:r>
      <w:r w:rsidR="007F110B" w:rsidRPr="007F110B">
        <w:rPr>
          <w:rFonts w:cs="Tahoma"/>
          <w:szCs w:val="20"/>
        </w:rPr>
        <w:t xml:space="preserve">, voor zover daarvan in deze </w:t>
      </w:r>
      <w:r w:rsidR="00763CB4">
        <w:rPr>
          <w:rFonts w:cs="Tahoma"/>
          <w:szCs w:val="20"/>
        </w:rPr>
        <w:t>O</w:t>
      </w:r>
      <w:r w:rsidR="007F110B" w:rsidRPr="007F110B">
        <w:rPr>
          <w:rFonts w:cs="Tahoma"/>
          <w:szCs w:val="20"/>
        </w:rPr>
        <w:t>vereenkomst en in de bijlagen niet wordt afgeweken. De (eventuele) algemene voorwaarden van opdrachtnemer zijn uitdrukkelijk niet van toepassing.</w:t>
      </w:r>
    </w:p>
    <w:p w14:paraId="6A3A6B57" w14:textId="77777777" w:rsidR="001D48D9" w:rsidRDefault="001D48D9" w:rsidP="001D48D9">
      <w:pPr>
        <w:ind w:left="567" w:hanging="567"/>
        <w:rPr>
          <w:rFonts w:cs="Tahoma"/>
          <w:szCs w:val="20"/>
        </w:rPr>
      </w:pPr>
    </w:p>
    <w:p w14:paraId="5E34E090" w14:textId="70EF0A84" w:rsidR="001D48D9" w:rsidRDefault="0010483C" w:rsidP="001D48D9">
      <w:pPr>
        <w:ind w:left="567" w:hanging="567"/>
        <w:rPr>
          <w:rFonts w:cs="Tahoma"/>
          <w:szCs w:val="20"/>
        </w:rPr>
      </w:pPr>
      <w:r>
        <w:rPr>
          <w:rFonts w:cs="Tahoma"/>
          <w:szCs w:val="20"/>
        </w:rPr>
        <w:t>8</w:t>
      </w:r>
      <w:r w:rsidR="001D48D9">
        <w:rPr>
          <w:rFonts w:cs="Tahoma"/>
          <w:szCs w:val="20"/>
        </w:rPr>
        <w:t>.2</w:t>
      </w:r>
      <w:r w:rsidR="001D48D9">
        <w:rPr>
          <w:rFonts w:cs="Tahoma"/>
          <w:szCs w:val="20"/>
        </w:rPr>
        <w:tab/>
      </w:r>
      <w:r w:rsidR="007F110B" w:rsidRPr="007F110B">
        <w:rPr>
          <w:rFonts w:cs="Tahoma"/>
          <w:szCs w:val="20"/>
        </w:rPr>
        <w:t xml:space="preserve">De voorwaarden van deze </w:t>
      </w:r>
      <w:r w:rsidR="00763CB4">
        <w:rPr>
          <w:rFonts w:cs="Tahoma"/>
          <w:szCs w:val="20"/>
        </w:rPr>
        <w:t>O</w:t>
      </w:r>
      <w:r w:rsidR="007F110B" w:rsidRPr="007F110B">
        <w:rPr>
          <w:rFonts w:cs="Tahoma"/>
          <w:szCs w:val="20"/>
        </w:rPr>
        <w:t>vereenkomst zijn, voor zover aan de orde, van toepassing op alle aanvullende, gelieerde en onderliggende Overeenkomsten alsmede alle (overige) afspraken ter uitvoering van de overeenkomst die tijdens de looptijd van deze overeenkomst tussen Opdrachtgever en</w:t>
      </w:r>
      <w:r w:rsidR="001D48D9">
        <w:rPr>
          <w:rFonts w:cs="Tahoma"/>
          <w:szCs w:val="20"/>
        </w:rPr>
        <w:t xml:space="preserve"> Opdrachtnemer worden gesloten.</w:t>
      </w:r>
    </w:p>
    <w:p w14:paraId="2D97ED19" w14:textId="77777777" w:rsidR="001D48D9" w:rsidRDefault="001D48D9" w:rsidP="001D48D9">
      <w:pPr>
        <w:ind w:left="567" w:hanging="567"/>
        <w:rPr>
          <w:rFonts w:cs="Tahoma"/>
          <w:szCs w:val="20"/>
        </w:rPr>
      </w:pPr>
    </w:p>
    <w:p w14:paraId="386FAA6E" w14:textId="0C324455" w:rsidR="007F110B" w:rsidRPr="007F110B" w:rsidRDefault="0010483C" w:rsidP="001D48D9">
      <w:pPr>
        <w:ind w:left="567" w:hanging="567"/>
        <w:rPr>
          <w:rFonts w:cs="Tahoma"/>
          <w:szCs w:val="20"/>
        </w:rPr>
      </w:pPr>
      <w:r>
        <w:rPr>
          <w:rFonts w:cs="Tahoma"/>
          <w:szCs w:val="20"/>
        </w:rPr>
        <w:t>8.</w:t>
      </w:r>
      <w:r w:rsidR="001D48D9">
        <w:rPr>
          <w:rFonts w:cs="Tahoma"/>
          <w:szCs w:val="20"/>
        </w:rPr>
        <w:t>3</w:t>
      </w:r>
      <w:r w:rsidR="001D48D9">
        <w:rPr>
          <w:rFonts w:cs="Tahoma"/>
          <w:szCs w:val="20"/>
        </w:rPr>
        <w:tab/>
      </w:r>
      <w:r w:rsidR="007F110B" w:rsidRPr="007F110B">
        <w:rPr>
          <w:rFonts w:cs="Tahoma"/>
          <w:szCs w:val="20"/>
        </w:rPr>
        <w:t>Ongeacht het overige bepaalde in deze overeenkomst en de algemene Inkoopvoorwaarden zullen in ieder geval de volgende verplichtingen na het einde van de overeenkomst van toepassing blijven: geheimhouding, aansprakelijkheid en geschilbeslechting, alsmede verplichtingen welke naar hun aard de duur van de overeenkomst en de bijhorende Bijlagen overstijgen.</w:t>
      </w:r>
    </w:p>
    <w:p w14:paraId="2EEA0957" w14:textId="77777777" w:rsidR="001D48D9" w:rsidRDefault="001D48D9" w:rsidP="007F110B">
      <w:pPr>
        <w:rPr>
          <w:rFonts w:cs="Tahoma"/>
          <w:szCs w:val="20"/>
        </w:rPr>
      </w:pPr>
    </w:p>
    <w:p w14:paraId="152B0611" w14:textId="77777777" w:rsidR="001D48D9" w:rsidRDefault="001D48D9" w:rsidP="001D48D9">
      <w:pPr>
        <w:rPr>
          <w:rFonts w:cs="Tahoma"/>
          <w:szCs w:val="20"/>
        </w:rPr>
      </w:pPr>
    </w:p>
    <w:p w14:paraId="5564231B" w14:textId="77777777" w:rsidR="002418D5" w:rsidRPr="00047015" w:rsidRDefault="002418D5" w:rsidP="002418D5">
      <w:pPr>
        <w:spacing w:line="240" w:lineRule="exact"/>
        <w:rPr>
          <w:rFonts w:cs="Tahoma"/>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37"/>
      </w:tblGrid>
      <w:tr w:rsidR="002418D5" w:rsidRPr="00047015" w14:paraId="673B8A17" w14:textId="77777777" w:rsidTr="003356D5">
        <w:tc>
          <w:tcPr>
            <w:tcW w:w="4606" w:type="dxa"/>
          </w:tcPr>
          <w:p w14:paraId="7DA3B0A6" w14:textId="77777777" w:rsidR="002418D5" w:rsidRPr="00047015" w:rsidRDefault="002418D5" w:rsidP="003356D5">
            <w:pPr>
              <w:spacing w:line="240" w:lineRule="exact"/>
              <w:rPr>
                <w:rFonts w:ascii="Tahoma" w:hAnsi="Tahoma" w:cs="Tahoma"/>
                <w:iCs/>
              </w:rPr>
            </w:pPr>
            <w:r w:rsidRPr="00047015">
              <w:rPr>
                <w:rFonts w:ascii="Tahoma" w:hAnsi="Tahoma" w:cs="Tahoma"/>
                <w:b/>
              </w:rPr>
              <w:t>GGD Zaanstreek-Waterland</w:t>
            </w:r>
          </w:p>
        </w:tc>
        <w:tc>
          <w:tcPr>
            <w:tcW w:w="4606" w:type="dxa"/>
          </w:tcPr>
          <w:p w14:paraId="0BBCDB73" w14:textId="77777777" w:rsidR="002418D5" w:rsidRPr="00047015" w:rsidRDefault="002418D5" w:rsidP="003356D5">
            <w:pPr>
              <w:spacing w:line="240" w:lineRule="exact"/>
              <w:rPr>
                <w:rFonts w:ascii="Tahoma" w:hAnsi="Tahoma" w:cs="Tahoma"/>
                <w:iCs/>
              </w:rPr>
            </w:pPr>
            <w:r w:rsidRPr="00047015">
              <w:rPr>
                <w:rFonts w:ascii="Tahoma" w:hAnsi="Tahoma" w:cs="Tahoma"/>
                <w:b/>
                <w:bCs/>
              </w:rPr>
              <w:t>Opdrachtnemer</w:t>
            </w:r>
          </w:p>
        </w:tc>
      </w:tr>
      <w:tr w:rsidR="002418D5" w:rsidRPr="00047015" w14:paraId="5567A6AD" w14:textId="77777777" w:rsidTr="003356D5">
        <w:tc>
          <w:tcPr>
            <w:tcW w:w="4606" w:type="dxa"/>
          </w:tcPr>
          <w:p w14:paraId="722D80D9" w14:textId="77777777" w:rsidR="002418D5" w:rsidRPr="00047015" w:rsidRDefault="002418D5" w:rsidP="003356D5">
            <w:pPr>
              <w:spacing w:line="240" w:lineRule="exact"/>
              <w:rPr>
                <w:rFonts w:ascii="Tahoma" w:hAnsi="Tahoma" w:cs="Tahoma"/>
                <w:iCs/>
              </w:rPr>
            </w:pPr>
          </w:p>
          <w:p w14:paraId="56B505A2" w14:textId="77777777" w:rsidR="002418D5" w:rsidRPr="00047015" w:rsidRDefault="002418D5" w:rsidP="003356D5">
            <w:pPr>
              <w:spacing w:line="240" w:lineRule="exact"/>
              <w:rPr>
                <w:rFonts w:ascii="Tahoma" w:hAnsi="Tahoma" w:cs="Tahoma"/>
                <w:iCs/>
              </w:rPr>
            </w:pPr>
            <w:r w:rsidRPr="00047015">
              <w:rPr>
                <w:rFonts w:ascii="Tahoma" w:hAnsi="Tahoma" w:cs="Tahoma"/>
                <w:iCs/>
              </w:rPr>
              <w:t xml:space="preserve">Plaats: </w:t>
            </w:r>
            <w:r>
              <w:rPr>
                <w:rFonts w:ascii="Tahoma" w:hAnsi="Tahoma" w:cs="Tahoma"/>
                <w:iCs/>
              </w:rPr>
              <w:t>Zaandam</w:t>
            </w:r>
          </w:p>
          <w:p w14:paraId="79A5FAFA" w14:textId="77777777" w:rsidR="002418D5" w:rsidRPr="00047015" w:rsidRDefault="002418D5" w:rsidP="003356D5">
            <w:pPr>
              <w:spacing w:line="240" w:lineRule="exact"/>
              <w:rPr>
                <w:rFonts w:ascii="Tahoma" w:hAnsi="Tahoma" w:cs="Tahoma"/>
                <w:iCs/>
              </w:rPr>
            </w:pPr>
          </w:p>
          <w:p w14:paraId="6F9A54EF" w14:textId="16F19D03" w:rsidR="002418D5" w:rsidRPr="00047015" w:rsidRDefault="002418D5" w:rsidP="003356D5">
            <w:pPr>
              <w:spacing w:line="240" w:lineRule="exact"/>
              <w:rPr>
                <w:rFonts w:ascii="Tahoma" w:hAnsi="Tahoma" w:cs="Tahoma"/>
                <w:iCs/>
              </w:rPr>
            </w:pPr>
            <w:r w:rsidRPr="00047015">
              <w:rPr>
                <w:rFonts w:ascii="Tahoma" w:hAnsi="Tahoma" w:cs="Tahoma"/>
                <w:iCs/>
              </w:rPr>
              <w:t xml:space="preserve">Datum: </w:t>
            </w:r>
            <w:r w:rsidR="00775B1B">
              <w:rPr>
                <w:rFonts w:ascii="Tahoma" w:hAnsi="Tahoma" w:cs="Tahoma"/>
                <w:iCs/>
              </w:rPr>
              <w:t>1 maart 2021</w:t>
            </w:r>
          </w:p>
          <w:p w14:paraId="0EB94871" w14:textId="77777777" w:rsidR="002418D5" w:rsidRPr="00047015" w:rsidRDefault="002418D5" w:rsidP="003356D5">
            <w:pPr>
              <w:spacing w:line="240" w:lineRule="exact"/>
              <w:rPr>
                <w:rFonts w:ascii="Tahoma" w:hAnsi="Tahoma" w:cs="Tahoma"/>
                <w:iCs/>
              </w:rPr>
            </w:pPr>
          </w:p>
          <w:p w14:paraId="751CD503" w14:textId="77777777" w:rsidR="002418D5" w:rsidRPr="00047015" w:rsidRDefault="002418D5" w:rsidP="003356D5">
            <w:pPr>
              <w:spacing w:line="240" w:lineRule="exact"/>
              <w:rPr>
                <w:rFonts w:ascii="Tahoma" w:hAnsi="Tahoma" w:cs="Tahoma"/>
                <w:iCs/>
              </w:rPr>
            </w:pPr>
          </w:p>
          <w:p w14:paraId="6E24DC9B" w14:textId="77777777" w:rsidR="002418D5" w:rsidRPr="00AD3FBF" w:rsidRDefault="002418D5" w:rsidP="003356D5">
            <w:pPr>
              <w:spacing w:line="240" w:lineRule="exact"/>
              <w:rPr>
                <w:rFonts w:ascii="Tahoma" w:hAnsi="Tahoma" w:cs="Tahoma"/>
              </w:rPr>
            </w:pPr>
            <w:r w:rsidRPr="00AD3FBF">
              <w:rPr>
                <w:rFonts w:ascii="Tahoma" w:hAnsi="Tahoma" w:cs="Tahoma"/>
              </w:rPr>
              <w:t>mr. F.H.J. Strijthagen</w:t>
            </w:r>
          </w:p>
          <w:p w14:paraId="173024B7" w14:textId="77777777" w:rsidR="002418D5" w:rsidRPr="00AD3FBF" w:rsidRDefault="002418D5" w:rsidP="003356D5">
            <w:pPr>
              <w:spacing w:line="240" w:lineRule="exact"/>
              <w:rPr>
                <w:rFonts w:ascii="Tahoma" w:hAnsi="Tahoma" w:cs="Tahoma"/>
              </w:rPr>
            </w:pPr>
            <w:r w:rsidRPr="00AD3FBF">
              <w:rPr>
                <w:rFonts w:ascii="Tahoma" w:hAnsi="Tahoma" w:cs="Tahoma"/>
              </w:rPr>
              <w:t>Directeur Publieke Gezondheid</w:t>
            </w:r>
          </w:p>
          <w:p w14:paraId="2CFD4471" w14:textId="77777777" w:rsidR="002418D5" w:rsidRPr="00047015" w:rsidRDefault="002418D5" w:rsidP="003356D5">
            <w:pPr>
              <w:spacing w:line="240" w:lineRule="exact"/>
              <w:rPr>
                <w:rFonts w:ascii="Tahoma" w:hAnsi="Tahoma" w:cs="Tahoma"/>
              </w:rPr>
            </w:pPr>
            <w:r w:rsidRPr="00AD3FBF">
              <w:rPr>
                <w:rFonts w:ascii="Tahoma" w:hAnsi="Tahoma" w:cs="Tahoma"/>
              </w:rPr>
              <w:t>GGD GHOR Zaanstreek-Waterland</w:t>
            </w:r>
          </w:p>
          <w:p w14:paraId="0B37733A" w14:textId="77777777" w:rsidR="002418D5" w:rsidRPr="00047015" w:rsidRDefault="002418D5" w:rsidP="003356D5">
            <w:pPr>
              <w:spacing w:line="240" w:lineRule="exact"/>
              <w:rPr>
                <w:rFonts w:ascii="Tahoma" w:hAnsi="Tahoma" w:cs="Tahoma"/>
                <w:iCs/>
              </w:rPr>
            </w:pPr>
          </w:p>
          <w:p w14:paraId="694C392E" w14:textId="77777777" w:rsidR="002418D5" w:rsidRPr="00047015" w:rsidRDefault="002418D5" w:rsidP="003356D5">
            <w:pPr>
              <w:spacing w:line="240" w:lineRule="exact"/>
              <w:rPr>
                <w:rFonts w:ascii="Tahoma" w:hAnsi="Tahoma" w:cs="Tahoma"/>
                <w:iCs/>
              </w:rPr>
            </w:pPr>
          </w:p>
        </w:tc>
        <w:tc>
          <w:tcPr>
            <w:tcW w:w="4606" w:type="dxa"/>
          </w:tcPr>
          <w:p w14:paraId="2C3A93FF" w14:textId="77777777" w:rsidR="002418D5" w:rsidRPr="00047015" w:rsidRDefault="002418D5" w:rsidP="003356D5">
            <w:pPr>
              <w:spacing w:line="240" w:lineRule="exact"/>
              <w:rPr>
                <w:rFonts w:ascii="Tahoma" w:hAnsi="Tahoma" w:cs="Tahoma"/>
                <w:iCs/>
              </w:rPr>
            </w:pPr>
          </w:p>
          <w:p w14:paraId="5E4C61E5" w14:textId="77777777" w:rsidR="002418D5" w:rsidRPr="00047015" w:rsidRDefault="002418D5" w:rsidP="003356D5">
            <w:pPr>
              <w:spacing w:line="240" w:lineRule="exact"/>
              <w:rPr>
                <w:rFonts w:ascii="Tahoma" w:hAnsi="Tahoma" w:cs="Tahoma"/>
                <w:iCs/>
              </w:rPr>
            </w:pPr>
            <w:r w:rsidRPr="00047015">
              <w:rPr>
                <w:rFonts w:ascii="Tahoma" w:hAnsi="Tahoma" w:cs="Tahoma"/>
                <w:iCs/>
              </w:rPr>
              <w:t>Plaats: ………………………</w:t>
            </w:r>
          </w:p>
          <w:p w14:paraId="33547A3D" w14:textId="77777777" w:rsidR="002418D5" w:rsidRPr="00047015" w:rsidRDefault="002418D5" w:rsidP="003356D5">
            <w:pPr>
              <w:spacing w:line="240" w:lineRule="exact"/>
              <w:rPr>
                <w:rFonts w:ascii="Tahoma" w:hAnsi="Tahoma" w:cs="Tahoma"/>
                <w:iCs/>
              </w:rPr>
            </w:pPr>
          </w:p>
          <w:p w14:paraId="4AE24D27" w14:textId="77777777" w:rsidR="002418D5" w:rsidRPr="00047015" w:rsidRDefault="002418D5" w:rsidP="003356D5">
            <w:pPr>
              <w:spacing w:line="240" w:lineRule="exact"/>
              <w:rPr>
                <w:rFonts w:ascii="Tahoma" w:hAnsi="Tahoma" w:cs="Tahoma"/>
                <w:iCs/>
              </w:rPr>
            </w:pPr>
            <w:r w:rsidRPr="00047015">
              <w:rPr>
                <w:rFonts w:ascii="Tahoma" w:hAnsi="Tahoma" w:cs="Tahoma"/>
                <w:iCs/>
              </w:rPr>
              <w:t>Datum: …………………</w:t>
            </w:r>
          </w:p>
          <w:p w14:paraId="66B6A696" w14:textId="77777777" w:rsidR="002418D5" w:rsidRPr="00047015" w:rsidRDefault="002418D5" w:rsidP="003356D5">
            <w:pPr>
              <w:spacing w:line="240" w:lineRule="exact"/>
              <w:rPr>
                <w:rFonts w:ascii="Tahoma" w:hAnsi="Tahoma" w:cs="Tahoma"/>
                <w:iCs/>
              </w:rPr>
            </w:pPr>
          </w:p>
          <w:p w14:paraId="0821A508" w14:textId="77777777" w:rsidR="002418D5" w:rsidRPr="00047015" w:rsidRDefault="002418D5" w:rsidP="003356D5">
            <w:pPr>
              <w:spacing w:line="240" w:lineRule="exact"/>
              <w:rPr>
                <w:rFonts w:ascii="Tahoma" w:hAnsi="Tahoma" w:cs="Tahoma"/>
                <w:iCs/>
              </w:rPr>
            </w:pPr>
          </w:p>
          <w:p w14:paraId="0DC4E3E6" w14:textId="77777777" w:rsidR="002418D5" w:rsidRPr="00047015" w:rsidRDefault="002418D5" w:rsidP="003356D5">
            <w:pPr>
              <w:spacing w:line="240" w:lineRule="exact"/>
              <w:rPr>
                <w:rFonts w:ascii="Tahoma" w:hAnsi="Tahoma" w:cs="Tahoma"/>
                <w:iCs/>
              </w:rPr>
            </w:pPr>
            <w:r w:rsidRPr="00F60A22">
              <w:rPr>
                <w:rFonts w:ascii="Tahoma" w:hAnsi="Tahoma" w:cs="Tahoma"/>
                <w:iCs/>
                <w:highlight w:val="yellow"/>
              </w:rPr>
              <w:t>(naam)</w:t>
            </w:r>
          </w:p>
        </w:tc>
      </w:tr>
    </w:tbl>
    <w:p w14:paraId="04721690" w14:textId="77777777" w:rsidR="002418D5" w:rsidRPr="00047015" w:rsidRDefault="002418D5" w:rsidP="002418D5">
      <w:pPr>
        <w:spacing w:line="240" w:lineRule="exact"/>
        <w:rPr>
          <w:rFonts w:cs="Tahoma"/>
          <w:iCs/>
          <w:szCs w:val="20"/>
        </w:rPr>
      </w:pPr>
    </w:p>
    <w:p w14:paraId="27D85261" w14:textId="77777777" w:rsidR="002418D5" w:rsidRPr="00047015" w:rsidRDefault="002418D5" w:rsidP="002418D5">
      <w:pPr>
        <w:spacing w:line="240" w:lineRule="exact"/>
        <w:rPr>
          <w:rFonts w:cs="Tahoma"/>
          <w:szCs w:val="20"/>
        </w:rPr>
      </w:pPr>
    </w:p>
    <w:p w14:paraId="30DD1254" w14:textId="77777777" w:rsidR="002418D5" w:rsidRPr="00047015" w:rsidRDefault="002418D5" w:rsidP="002418D5">
      <w:pPr>
        <w:spacing w:line="240" w:lineRule="exact"/>
        <w:ind w:left="284" w:hanging="284"/>
        <w:rPr>
          <w:rFonts w:cs="Tahoma"/>
          <w:szCs w:val="20"/>
        </w:rPr>
      </w:pPr>
      <w:r w:rsidRPr="00047015">
        <w:rPr>
          <w:rFonts w:cs="Tahoma"/>
          <w:szCs w:val="20"/>
        </w:rPr>
        <w:t>De rangorde van de diverse documenten is als volgt:</w:t>
      </w:r>
    </w:p>
    <w:p w14:paraId="2C14F81C" w14:textId="77777777" w:rsidR="002418D5" w:rsidRPr="00047015" w:rsidRDefault="002418D5" w:rsidP="002418D5">
      <w:pPr>
        <w:spacing w:line="240" w:lineRule="exact"/>
        <w:ind w:left="284" w:hanging="284"/>
        <w:rPr>
          <w:rFonts w:cs="Tahoma"/>
          <w:szCs w:val="20"/>
        </w:rPr>
      </w:pPr>
    </w:p>
    <w:p w14:paraId="3B7F0A9C" w14:textId="48BE00D7" w:rsidR="002418D5" w:rsidRPr="00047015" w:rsidRDefault="002418D5" w:rsidP="002418D5">
      <w:pPr>
        <w:pStyle w:val="Lijstalinea"/>
        <w:numPr>
          <w:ilvl w:val="0"/>
          <w:numId w:val="10"/>
        </w:numPr>
        <w:spacing w:line="260" w:lineRule="atLeast"/>
        <w:ind w:left="357" w:hanging="357"/>
        <w:rPr>
          <w:rFonts w:cs="Tahoma"/>
          <w:szCs w:val="20"/>
        </w:rPr>
      </w:pPr>
      <w:r>
        <w:rPr>
          <w:rFonts w:cs="Tahoma"/>
          <w:szCs w:val="20"/>
        </w:rPr>
        <w:t>Raamovereenkomst</w:t>
      </w:r>
      <w:r w:rsidR="005A76EF">
        <w:rPr>
          <w:rFonts w:cs="Tahoma"/>
          <w:szCs w:val="20"/>
        </w:rPr>
        <w:t>;</w:t>
      </w:r>
    </w:p>
    <w:p w14:paraId="13C6E49B" w14:textId="3C331F82" w:rsidR="002418D5" w:rsidRPr="00047015" w:rsidRDefault="002418D5" w:rsidP="002418D5">
      <w:pPr>
        <w:pStyle w:val="Lijstalinea"/>
        <w:numPr>
          <w:ilvl w:val="0"/>
          <w:numId w:val="10"/>
        </w:numPr>
        <w:spacing w:line="260" w:lineRule="atLeast"/>
        <w:ind w:left="357" w:hanging="357"/>
        <w:rPr>
          <w:rFonts w:cs="Tahoma"/>
          <w:szCs w:val="20"/>
        </w:rPr>
      </w:pPr>
      <w:r w:rsidRPr="00047015">
        <w:rPr>
          <w:rFonts w:cs="Tahoma"/>
          <w:szCs w:val="20"/>
        </w:rPr>
        <w:t>Nota ('s) van inlichtingen</w:t>
      </w:r>
      <w:r w:rsidR="005A76EF">
        <w:rPr>
          <w:rFonts w:cs="Tahoma"/>
          <w:szCs w:val="20"/>
        </w:rPr>
        <w:t>;</w:t>
      </w:r>
    </w:p>
    <w:p w14:paraId="503CD14B" w14:textId="104C8B2E" w:rsidR="002418D5" w:rsidRPr="00047015" w:rsidRDefault="002418D5" w:rsidP="002418D5">
      <w:pPr>
        <w:pStyle w:val="Lijstalinea"/>
        <w:numPr>
          <w:ilvl w:val="0"/>
          <w:numId w:val="10"/>
        </w:numPr>
        <w:spacing w:line="260" w:lineRule="atLeast"/>
        <w:ind w:left="357" w:hanging="357"/>
        <w:rPr>
          <w:rFonts w:cs="Tahoma"/>
          <w:szCs w:val="20"/>
        </w:rPr>
      </w:pPr>
      <w:r w:rsidRPr="00047015">
        <w:rPr>
          <w:rFonts w:cs="Tahoma"/>
          <w:szCs w:val="20"/>
        </w:rPr>
        <w:t>Aanbestedingsdocument</w:t>
      </w:r>
      <w:r w:rsidR="005A76EF">
        <w:rPr>
          <w:rFonts w:cs="Tahoma"/>
          <w:szCs w:val="20"/>
        </w:rPr>
        <w:t>;</w:t>
      </w:r>
    </w:p>
    <w:p w14:paraId="483612EC" w14:textId="77777777" w:rsidR="002418D5" w:rsidRPr="004C59BC" w:rsidRDefault="002418D5" w:rsidP="002418D5">
      <w:pPr>
        <w:pStyle w:val="Lijstalinea"/>
        <w:numPr>
          <w:ilvl w:val="0"/>
          <w:numId w:val="10"/>
        </w:numPr>
        <w:spacing w:line="260" w:lineRule="atLeast"/>
        <w:rPr>
          <w:rFonts w:cs="Tahoma"/>
          <w:szCs w:val="20"/>
        </w:rPr>
      </w:pPr>
      <w:r w:rsidRPr="009B706D">
        <w:rPr>
          <w:rFonts w:cs="Tahoma"/>
          <w:szCs w:val="20"/>
        </w:rPr>
        <w:t>Algemene Inkoopvoorwaar</w:t>
      </w:r>
      <w:r>
        <w:rPr>
          <w:rFonts w:cs="Tahoma"/>
          <w:szCs w:val="20"/>
        </w:rPr>
        <w:t>den GGD Zaanstreek – Waterland</w:t>
      </w:r>
      <w:r w:rsidRPr="004C59BC">
        <w:rPr>
          <w:rFonts w:cs="Tahoma"/>
          <w:szCs w:val="20"/>
        </w:rPr>
        <w:t>;</w:t>
      </w:r>
    </w:p>
    <w:p w14:paraId="5D80B80E" w14:textId="77777777" w:rsidR="002418D5" w:rsidRPr="00047015" w:rsidRDefault="002418D5" w:rsidP="002418D5">
      <w:pPr>
        <w:pStyle w:val="Lijstalinea"/>
        <w:numPr>
          <w:ilvl w:val="0"/>
          <w:numId w:val="10"/>
        </w:numPr>
        <w:spacing w:line="260" w:lineRule="atLeast"/>
        <w:ind w:left="357" w:hanging="357"/>
        <w:rPr>
          <w:rFonts w:cs="Tahoma"/>
          <w:szCs w:val="20"/>
        </w:rPr>
      </w:pPr>
      <w:r w:rsidRPr="00047015">
        <w:rPr>
          <w:rFonts w:cs="Tahoma"/>
          <w:szCs w:val="20"/>
        </w:rPr>
        <w:t>Inschrijving</w:t>
      </w:r>
      <w:r>
        <w:rPr>
          <w:rFonts w:cs="Tahoma"/>
          <w:szCs w:val="20"/>
        </w:rPr>
        <w:t>.</w:t>
      </w:r>
    </w:p>
    <w:p w14:paraId="2E21E680" w14:textId="77777777" w:rsidR="002418D5" w:rsidRPr="00047015" w:rsidRDefault="002418D5" w:rsidP="002418D5">
      <w:pPr>
        <w:pStyle w:val="Lijstalinea"/>
        <w:tabs>
          <w:tab w:val="left" w:pos="1276"/>
          <w:tab w:val="left" w:pos="1701"/>
        </w:tabs>
        <w:spacing w:line="240" w:lineRule="exact"/>
        <w:rPr>
          <w:rFonts w:cs="Tahoma"/>
          <w:szCs w:val="20"/>
        </w:rPr>
      </w:pPr>
    </w:p>
    <w:p w14:paraId="35096AE5" w14:textId="77777777" w:rsidR="00620243" w:rsidRDefault="00620243"/>
    <w:sectPr w:rsidR="00620243" w:rsidSect="0022040A">
      <w:headerReference w:type="even" r:id="rId9"/>
      <w:headerReference w:type="default" r:id="rId10"/>
      <w:footerReference w:type="even" r:id="rId11"/>
      <w:footerReference w:type="default" r:id="rId12"/>
      <w:headerReference w:type="first" r:id="rId13"/>
      <w:footerReference w:type="first" r:id="rId14"/>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B320D6" w14:textId="77777777" w:rsidR="00261719" w:rsidRDefault="00261719">
      <w:r>
        <w:separator/>
      </w:r>
    </w:p>
  </w:endnote>
  <w:endnote w:type="continuationSeparator" w:id="0">
    <w:p w14:paraId="7E2FC70D" w14:textId="77777777" w:rsidR="00261719" w:rsidRDefault="00261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ACFF" w:usb2="00000009" w:usb3="00000000" w:csb0="000001FF" w:csb1="00000000"/>
  </w:font>
  <w:font w:name="Avenir LT Std 35 Light">
    <w:altName w:val="Calibri"/>
    <w:panose1 w:val="020B0402020203020204"/>
    <w:charset w:val="00"/>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1188094450"/>
      <w:docPartObj>
        <w:docPartGallery w:val="Page Numbers (Bottom of Page)"/>
        <w:docPartUnique/>
      </w:docPartObj>
    </w:sdtPr>
    <w:sdtEndPr>
      <w:rPr>
        <w:rStyle w:val="Paginanummer"/>
      </w:rPr>
    </w:sdtEndPr>
    <w:sdtContent>
      <w:p w14:paraId="394306F6" w14:textId="46312CE3" w:rsidR="00763CB4" w:rsidRDefault="00763CB4" w:rsidP="00BA2FD2">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A48E340" w14:textId="77777777" w:rsidR="00763CB4" w:rsidRDefault="00763CB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sz w:val="18"/>
        <w:szCs w:val="18"/>
      </w:rPr>
      <w:id w:val="1569380601"/>
      <w:docPartObj>
        <w:docPartGallery w:val="Page Numbers (Bottom of Page)"/>
        <w:docPartUnique/>
      </w:docPartObj>
    </w:sdtPr>
    <w:sdtEndPr>
      <w:rPr>
        <w:rStyle w:val="Paginanummer"/>
      </w:rPr>
    </w:sdtEndPr>
    <w:sdtContent>
      <w:p w14:paraId="214F4377" w14:textId="035F9032" w:rsidR="00763CB4" w:rsidRPr="00775B1B" w:rsidRDefault="00763CB4" w:rsidP="00BA2FD2">
        <w:pPr>
          <w:pStyle w:val="Voettekst"/>
          <w:framePr w:wrap="none" w:vAnchor="text" w:hAnchor="margin" w:xAlign="center" w:y="1"/>
          <w:rPr>
            <w:rStyle w:val="Paginanummer"/>
            <w:sz w:val="18"/>
            <w:szCs w:val="18"/>
          </w:rPr>
        </w:pPr>
        <w:r w:rsidRPr="00775B1B">
          <w:rPr>
            <w:rStyle w:val="Paginanummer"/>
            <w:sz w:val="18"/>
            <w:szCs w:val="18"/>
          </w:rPr>
          <w:fldChar w:fldCharType="begin"/>
        </w:r>
        <w:r w:rsidRPr="00775B1B">
          <w:rPr>
            <w:rStyle w:val="Paginanummer"/>
            <w:sz w:val="18"/>
            <w:szCs w:val="18"/>
          </w:rPr>
          <w:instrText xml:space="preserve"> PAGE </w:instrText>
        </w:r>
        <w:r w:rsidRPr="00775B1B">
          <w:rPr>
            <w:rStyle w:val="Paginanummer"/>
            <w:sz w:val="18"/>
            <w:szCs w:val="18"/>
          </w:rPr>
          <w:fldChar w:fldCharType="separate"/>
        </w:r>
        <w:r w:rsidRPr="00775B1B">
          <w:rPr>
            <w:rStyle w:val="Paginanummer"/>
            <w:noProof/>
            <w:sz w:val="18"/>
            <w:szCs w:val="18"/>
          </w:rPr>
          <w:t>2</w:t>
        </w:r>
        <w:r w:rsidRPr="00775B1B">
          <w:rPr>
            <w:rStyle w:val="Paginanummer"/>
            <w:sz w:val="18"/>
            <w:szCs w:val="18"/>
          </w:rPr>
          <w:fldChar w:fldCharType="end"/>
        </w:r>
      </w:p>
    </w:sdtContent>
  </w:sdt>
  <w:p w14:paraId="371AFC56" w14:textId="77777777" w:rsidR="00763CB4" w:rsidRPr="00775B1B" w:rsidRDefault="00763CB4">
    <w:pPr>
      <w:pStyle w:val="Voetteks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E2E15E" w14:textId="77777777" w:rsidR="00775B1B" w:rsidRDefault="00775B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5E7C02" w14:textId="77777777" w:rsidR="00261719" w:rsidRDefault="00261719">
      <w:r>
        <w:separator/>
      </w:r>
    </w:p>
  </w:footnote>
  <w:footnote w:type="continuationSeparator" w:id="0">
    <w:p w14:paraId="1D4E7617" w14:textId="77777777" w:rsidR="00261719" w:rsidRDefault="002617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FC75E8" w14:textId="77777777" w:rsidR="00775B1B" w:rsidRDefault="00775B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425062" w14:textId="77777777" w:rsidR="00775B1B" w:rsidRDefault="00775B1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A4211" w14:textId="77777777" w:rsidR="00775B1B" w:rsidRDefault="00775B1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8863C6"/>
    <w:multiLevelType w:val="hybridMultilevel"/>
    <w:tmpl w:val="7B7252E8"/>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E90C2E"/>
    <w:multiLevelType w:val="hybridMultilevel"/>
    <w:tmpl w:val="40BCBFE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E9334CD"/>
    <w:multiLevelType w:val="hybridMultilevel"/>
    <w:tmpl w:val="3006A4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2F1F08"/>
    <w:multiLevelType w:val="multilevel"/>
    <w:tmpl w:val="5426BD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2FB01C3"/>
    <w:multiLevelType w:val="hybridMultilevel"/>
    <w:tmpl w:val="897CD05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44303E"/>
    <w:multiLevelType w:val="multilevel"/>
    <w:tmpl w:val="79EE2E7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44AF3743"/>
    <w:multiLevelType w:val="hybridMultilevel"/>
    <w:tmpl w:val="79DC86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9201DAC"/>
    <w:multiLevelType w:val="hybridMultilevel"/>
    <w:tmpl w:val="ECFADFD6"/>
    <w:lvl w:ilvl="0" w:tplc="CF581FEA">
      <w:start w:val="1"/>
      <w:numFmt w:val="decimal"/>
      <w:pStyle w:val="Bijlage"/>
      <w:lvlText w:val="Bijlage %1."/>
      <w:lvlJc w:val="left"/>
      <w:pPr>
        <w:ind w:left="447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4446DB1"/>
    <w:multiLevelType w:val="multilevel"/>
    <w:tmpl w:val="F1E8D57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E12294B"/>
    <w:multiLevelType w:val="hybridMultilevel"/>
    <w:tmpl w:val="8F3C92BA"/>
    <w:lvl w:ilvl="0" w:tplc="31A25DB6">
      <w:start w:val="2"/>
      <w:numFmt w:val="bullet"/>
      <w:lvlText w:val="-"/>
      <w:lvlJc w:val="left"/>
      <w:pPr>
        <w:ind w:left="360" w:hanging="360"/>
      </w:pPr>
      <w:rPr>
        <w:rFonts w:ascii="Tahoma" w:eastAsia="Cambria" w:hAnsi="Tahoma" w:cs="Tahom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7C120F6A"/>
    <w:multiLevelType w:val="multilevel"/>
    <w:tmpl w:val="B7B42144"/>
    <w:lvl w:ilvl="0">
      <w:start w:val="1"/>
      <w:numFmt w:val="upperRoman"/>
      <w:lvlText w:val="%1."/>
      <w:lvlJc w:val="left"/>
      <w:pPr>
        <w:ind w:left="1287" w:hanging="72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num w:numId="1">
    <w:abstractNumId w:val="5"/>
  </w:num>
  <w:num w:numId="2">
    <w:abstractNumId w:val="2"/>
  </w:num>
  <w:num w:numId="3">
    <w:abstractNumId w:val="9"/>
  </w:num>
  <w:num w:numId="4">
    <w:abstractNumId w:val="8"/>
  </w:num>
  <w:num w:numId="5">
    <w:abstractNumId w:val="10"/>
  </w:num>
  <w:num w:numId="6">
    <w:abstractNumId w:val="1"/>
  </w:num>
  <w:num w:numId="7">
    <w:abstractNumId w:val="7"/>
  </w:num>
  <w:num w:numId="8">
    <w:abstractNumId w:val="6"/>
  </w:num>
  <w:num w:numId="9">
    <w:abstractNumId w:val="0"/>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embedSystemFonts/>
  <w:proofState w:spelling="clean" w:grammar="clean"/>
  <w:attachedTemplate r:id="rId1"/>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10B"/>
    <w:rsid w:val="00002A60"/>
    <w:rsid w:val="000135D5"/>
    <w:rsid w:val="000516F0"/>
    <w:rsid w:val="0006269E"/>
    <w:rsid w:val="0010483C"/>
    <w:rsid w:val="00134EA4"/>
    <w:rsid w:val="001654C1"/>
    <w:rsid w:val="001B112A"/>
    <w:rsid w:val="001C65B7"/>
    <w:rsid w:val="001D48D9"/>
    <w:rsid w:val="001D5D42"/>
    <w:rsid w:val="0020064B"/>
    <w:rsid w:val="00214209"/>
    <w:rsid w:val="0022040A"/>
    <w:rsid w:val="002418D5"/>
    <w:rsid w:val="00261719"/>
    <w:rsid w:val="00272585"/>
    <w:rsid w:val="00272F38"/>
    <w:rsid w:val="002C6880"/>
    <w:rsid w:val="002D5FCE"/>
    <w:rsid w:val="00356EE5"/>
    <w:rsid w:val="00357EAC"/>
    <w:rsid w:val="00432810"/>
    <w:rsid w:val="00441369"/>
    <w:rsid w:val="005850CA"/>
    <w:rsid w:val="005A76EF"/>
    <w:rsid w:val="005C1DEA"/>
    <w:rsid w:val="005C2002"/>
    <w:rsid w:val="005D66F9"/>
    <w:rsid w:val="00620243"/>
    <w:rsid w:val="00651DF5"/>
    <w:rsid w:val="00694DC9"/>
    <w:rsid w:val="006C3E9B"/>
    <w:rsid w:val="0071716C"/>
    <w:rsid w:val="00763CB4"/>
    <w:rsid w:val="00764325"/>
    <w:rsid w:val="00775B1B"/>
    <w:rsid w:val="007C0B83"/>
    <w:rsid w:val="007D6ED2"/>
    <w:rsid w:val="007E4D65"/>
    <w:rsid w:val="007F110B"/>
    <w:rsid w:val="00923F1C"/>
    <w:rsid w:val="00995A28"/>
    <w:rsid w:val="00A71EE4"/>
    <w:rsid w:val="00B3067A"/>
    <w:rsid w:val="00B33A29"/>
    <w:rsid w:val="00B40C50"/>
    <w:rsid w:val="00BB3055"/>
    <w:rsid w:val="00C21BA9"/>
    <w:rsid w:val="00C53E94"/>
    <w:rsid w:val="00C57267"/>
    <w:rsid w:val="00C6639F"/>
    <w:rsid w:val="00CB2C81"/>
    <w:rsid w:val="00D143A5"/>
    <w:rsid w:val="00D14B9D"/>
    <w:rsid w:val="00D525F0"/>
    <w:rsid w:val="00D66595"/>
    <w:rsid w:val="00E53CF7"/>
    <w:rsid w:val="00E6744E"/>
    <w:rsid w:val="00E83BCC"/>
    <w:rsid w:val="00F51A71"/>
    <w:rsid w:val="00F60A22"/>
    <w:rsid w:val="00FA76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B8CB488"/>
  <w15:docId w15:val="{8D39AA67-2F8B-47AA-81EF-95FD7ED6D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ahoma" w:eastAsia="Cambria" w:hAnsi="Tahoma" w:cs="Times New Roman"/>
        <w:szCs w:val="24"/>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next w:val="Standaard"/>
    <w:link w:val="Kop3Char"/>
    <w:semiHidden/>
    <w:unhideWhenUsed/>
    <w:qFormat/>
    <w:locked/>
    <w:rsid w:val="00E53CF7"/>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pPr>
      <w:tabs>
        <w:tab w:val="center" w:pos="4536"/>
        <w:tab w:val="right" w:pos="9072"/>
      </w:tabs>
    </w:pPr>
  </w:style>
  <w:style w:type="character" w:customStyle="1" w:styleId="KoptekstChar">
    <w:name w:val="Koptekst Char"/>
    <w:link w:val="Koptekst"/>
    <w:uiPriority w:val="99"/>
    <w:semiHidden/>
    <w:locked/>
    <w:rPr>
      <w:rFonts w:cs="Times New Roman"/>
    </w:rPr>
  </w:style>
  <w:style w:type="paragraph" w:styleId="Voettekst">
    <w:name w:val="footer"/>
    <w:basedOn w:val="Standaard"/>
    <w:link w:val="VoettekstChar"/>
    <w:uiPriority w:val="99"/>
    <w:semiHidden/>
    <w:pPr>
      <w:tabs>
        <w:tab w:val="center" w:pos="4536"/>
        <w:tab w:val="right" w:pos="9072"/>
      </w:tabs>
    </w:pPr>
  </w:style>
  <w:style w:type="character" w:customStyle="1" w:styleId="VoettekstChar">
    <w:name w:val="Voettekst Char"/>
    <w:link w:val="Voettekst"/>
    <w:uiPriority w:val="99"/>
    <w:semiHidden/>
    <w:locked/>
    <w:rPr>
      <w:rFonts w:cs="Times New Roman"/>
    </w:rPr>
  </w:style>
  <w:style w:type="paragraph" w:styleId="Lijstalinea">
    <w:name w:val="List Paragraph"/>
    <w:basedOn w:val="Standaard"/>
    <w:uiPriority w:val="34"/>
    <w:qFormat/>
    <w:rsid w:val="0020064B"/>
    <w:pPr>
      <w:ind w:left="720"/>
      <w:contextualSpacing/>
    </w:pPr>
  </w:style>
  <w:style w:type="character" w:styleId="Verwijzingopmerking">
    <w:name w:val="annotation reference"/>
    <w:basedOn w:val="Standaardalinea-lettertype"/>
    <w:uiPriority w:val="99"/>
    <w:semiHidden/>
    <w:unhideWhenUsed/>
    <w:rsid w:val="0020064B"/>
    <w:rPr>
      <w:sz w:val="16"/>
      <w:szCs w:val="16"/>
    </w:rPr>
  </w:style>
  <w:style w:type="paragraph" w:styleId="Tekstopmerking">
    <w:name w:val="annotation text"/>
    <w:basedOn w:val="Standaard"/>
    <w:link w:val="TekstopmerkingChar"/>
    <w:uiPriority w:val="99"/>
    <w:semiHidden/>
    <w:unhideWhenUsed/>
    <w:rsid w:val="0020064B"/>
    <w:rPr>
      <w:szCs w:val="20"/>
    </w:rPr>
  </w:style>
  <w:style w:type="character" w:customStyle="1" w:styleId="TekstopmerkingChar">
    <w:name w:val="Tekst opmerking Char"/>
    <w:basedOn w:val="Standaardalinea-lettertype"/>
    <w:link w:val="Tekstopmerking"/>
    <w:uiPriority w:val="99"/>
    <w:semiHidden/>
    <w:rsid w:val="0020064B"/>
    <w:rPr>
      <w:szCs w:val="20"/>
    </w:rPr>
  </w:style>
  <w:style w:type="paragraph" w:styleId="Onderwerpvanopmerking">
    <w:name w:val="annotation subject"/>
    <w:basedOn w:val="Tekstopmerking"/>
    <w:next w:val="Tekstopmerking"/>
    <w:link w:val="OnderwerpvanopmerkingChar"/>
    <w:uiPriority w:val="99"/>
    <w:semiHidden/>
    <w:unhideWhenUsed/>
    <w:rsid w:val="0020064B"/>
    <w:rPr>
      <w:b/>
      <w:bCs/>
    </w:rPr>
  </w:style>
  <w:style w:type="character" w:customStyle="1" w:styleId="OnderwerpvanopmerkingChar">
    <w:name w:val="Onderwerp van opmerking Char"/>
    <w:basedOn w:val="TekstopmerkingChar"/>
    <w:link w:val="Onderwerpvanopmerking"/>
    <w:uiPriority w:val="99"/>
    <w:semiHidden/>
    <w:rsid w:val="0020064B"/>
    <w:rPr>
      <w:b/>
      <w:bCs/>
      <w:szCs w:val="20"/>
    </w:rPr>
  </w:style>
  <w:style w:type="paragraph" w:styleId="Ballontekst">
    <w:name w:val="Balloon Text"/>
    <w:basedOn w:val="Standaard"/>
    <w:link w:val="BallontekstChar"/>
    <w:uiPriority w:val="99"/>
    <w:semiHidden/>
    <w:unhideWhenUsed/>
    <w:rsid w:val="0020064B"/>
    <w:rPr>
      <w:rFonts w:cs="Tahoma"/>
      <w:sz w:val="16"/>
      <w:szCs w:val="16"/>
    </w:rPr>
  </w:style>
  <w:style w:type="character" w:customStyle="1" w:styleId="BallontekstChar">
    <w:name w:val="Ballontekst Char"/>
    <w:basedOn w:val="Standaardalinea-lettertype"/>
    <w:link w:val="Ballontekst"/>
    <w:uiPriority w:val="99"/>
    <w:semiHidden/>
    <w:rsid w:val="0020064B"/>
    <w:rPr>
      <w:rFonts w:cs="Tahoma"/>
      <w:sz w:val="16"/>
      <w:szCs w:val="16"/>
    </w:rPr>
  </w:style>
  <w:style w:type="character" w:styleId="Hyperlink">
    <w:name w:val="Hyperlink"/>
    <w:basedOn w:val="Standaardalinea-lettertype"/>
    <w:uiPriority w:val="99"/>
    <w:unhideWhenUsed/>
    <w:rsid w:val="005C1DEA"/>
    <w:rPr>
      <w:color w:val="0000FF" w:themeColor="hyperlink"/>
      <w:u w:val="single"/>
    </w:rPr>
  </w:style>
  <w:style w:type="paragraph" w:customStyle="1" w:styleId="Bijlage">
    <w:name w:val="Bijlage"/>
    <w:basedOn w:val="Kop3"/>
    <w:link w:val="BijlageChar"/>
    <w:qFormat/>
    <w:rsid w:val="00E53CF7"/>
    <w:pPr>
      <w:keepLines w:val="0"/>
      <w:numPr>
        <w:numId w:val="7"/>
      </w:numPr>
      <w:spacing w:before="240" w:after="60" w:line="260" w:lineRule="atLeast"/>
      <w:ind w:left="360"/>
    </w:pPr>
    <w:rPr>
      <w:rFonts w:asciiTheme="minorHAnsi" w:eastAsia="Times New Roman" w:hAnsiTheme="minorHAnsi"/>
      <w:b/>
      <w:szCs w:val="26"/>
      <w:lang w:eastAsia="en-US"/>
    </w:rPr>
  </w:style>
  <w:style w:type="character" w:customStyle="1" w:styleId="BijlageChar">
    <w:name w:val="Bijlage Char"/>
    <w:basedOn w:val="Kop3Char"/>
    <w:link w:val="Bijlage"/>
    <w:rsid w:val="00E53CF7"/>
    <w:rPr>
      <w:rFonts w:asciiTheme="minorHAnsi" w:eastAsia="Times New Roman" w:hAnsiTheme="minorHAnsi" w:cstheme="majorBidi"/>
      <w:b/>
      <w:color w:val="243F60" w:themeColor="accent1" w:themeShade="7F"/>
      <w:sz w:val="24"/>
      <w:szCs w:val="26"/>
      <w:lang w:eastAsia="en-US"/>
    </w:rPr>
  </w:style>
  <w:style w:type="character" w:customStyle="1" w:styleId="Kop3Char">
    <w:name w:val="Kop 3 Char"/>
    <w:basedOn w:val="Standaardalinea-lettertype"/>
    <w:link w:val="Kop3"/>
    <w:semiHidden/>
    <w:rsid w:val="00E53CF7"/>
    <w:rPr>
      <w:rFonts w:asciiTheme="majorHAnsi" w:eastAsiaTheme="majorEastAsia" w:hAnsiTheme="majorHAnsi" w:cstheme="majorBidi"/>
      <w:color w:val="243F60" w:themeColor="accent1" w:themeShade="7F"/>
      <w:sz w:val="24"/>
    </w:rPr>
  </w:style>
  <w:style w:type="table" w:styleId="Tabelraster">
    <w:name w:val="Table Grid"/>
    <w:basedOn w:val="Standaardtabel"/>
    <w:uiPriority w:val="59"/>
    <w:locked/>
    <w:rsid w:val="002418D5"/>
    <w:rPr>
      <w:rFonts w:ascii="Times New Roman" w:eastAsia="Times New Roman" w:hAnsi="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763CB4"/>
  </w:style>
  <w:style w:type="character" w:customStyle="1" w:styleId="apple-converted-space">
    <w:name w:val="apple-converted-space"/>
    <w:basedOn w:val="Standaardalinea-lettertype"/>
    <w:rsid w:val="002142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37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cturen@ggdzw.n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GDZW\GGDDFS\Applicatie\Templates%20Office\GGDZW\GGD%20voorblad.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GGDZW\GGDDFS\Applicatie\Templates Office\GGDZW\GGD voorblad.dotx</Template>
  <TotalTime>44</TotalTime>
  <Pages>5</Pages>
  <Words>1551</Words>
  <Characters>8534</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GGD Zaanstreek-Waterland</Company>
  <LinksUpToDate>false</LinksUpToDate>
  <CharactersWithSpaces>10065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Rosie de Weerd</dc:creator>
  <cp:lastModifiedBy>Karin Reits</cp:lastModifiedBy>
  <cp:revision>6</cp:revision>
  <dcterms:created xsi:type="dcterms:W3CDTF">2021-03-08T07:05:00Z</dcterms:created>
  <dcterms:modified xsi:type="dcterms:W3CDTF">2021-03-09T09:01:00Z</dcterms:modified>
</cp:coreProperties>
</file>