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F1085C7" w14:textId="68AEBE8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28073F">
              <w:rPr>
                <w:color w:val="000000"/>
              </w:rPr>
              <w:t>8</w:t>
            </w:r>
          </w:p>
          <w:p w14:paraId="27E8F21F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bookmarkEnd w:id="2"/>
          <w:bookmarkEnd w:id="3"/>
          <w:p w14:paraId="2E9D4609" w14:textId="7777777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0DB2903A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D08B1">
        <w:rPr>
          <w:rFonts w:ascii="Verdana" w:hAnsi="Verdana" w:cs="Arial"/>
          <w:b/>
          <w:sz w:val="20"/>
          <w:szCs w:val="20"/>
        </w:rPr>
        <w:t>leveren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 en onderhouden van </w:t>
      </w:r>
      <w:r w:rsidR="008735A4">
        <w:rPr>
          <w:rFonts w:ascii="Verdana" w:hAnsi="Verdana" w:cs="Arial"/>
          <w:b/>
          <w:sz w:val="20"/>
          <w:szCs w:val="20"/>
        </w:rPr>
        <w:t xml:space="preserve">printers en </w:t>
      </w:r>
      <w:r w:rsidR="00B83372" w:rsidRPr="007119D9">
        <w:rPr>
          <w:rFonts w:ascii="Verdana" w:hAnsi="Verdana" w:cs="Arial"/>
          <w:b/>
          <w:sz w:val="20"/>
          <w:szCs w:val="20"/>
        </w:rPr>
        <w:t>MFP</w:t>
      </w:r>
      <w:r w:rsidR="002B0997">
        <w:rPr>
          <w:rFonts w:ascii="Verdana" w:hAnsi="Verdana" w:cs="Arial"/>
          <w:b/>
          <w:sz w:val="20"/>
          <w:szCs w:val="20"/>
        </w:rPr>
        <w:t>’</w:t>
      </w:r>
      <w:r w:rsidR="00B83372" w:rsidRPr="007119D9">
        <w:rPr>
          <w:rFonts w:ascii="Verdana" w:hAnsi="Verdana" w:cs="Arial"/>
          <w:b/>
          <w:sz w:val="20"/>
          <w:szCs w:val="20"/>
        </w:rPr>
        <w:t>s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37C085EF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met code voor de proefopdrachten </w:t>
            </w:r>
            <w:r w:rsidR="0040083B">
              <w:rPr>
                <w:rFonts w:ascii="Verdana" w:hAnsi="Verdana" w:cs="Arial"/>
                <w:sz w:val="16"/>
                <w:szCs w:val="16"/>
              </w:rPr>
              <w:t xml:space="preserve">en open vragen </w:t>
            </w:r>
            <w:r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28073F">
              <w:rPr>
                <w:rFonts w:ascii="Verdana" w:hAnsi="Verdana" w:cs="Arial"/>
                <w:sz w:val="16"/>
                <w:szCs w:val="16"/>
              </w:rPr>
              <w:t>ANONIEM en niet herleidbaar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7437E214" w:rsidR="00B5259C" w:rsidRPr="007119D9" w:rsidRDefault="00EA76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6) </w:t>
            </w:r>
            <w:r w:rsidRPr="007119D9">
              <w:rPr>
                <w:rFonts w:ascii="Verdana" w:hAnsi="Verdana" w:cs="Arial"/>
                <w:b/>
                <w:sz w:val="16"/>
                <w:szCs w:val="16"/>
              </w:rPr>
              <w:t xml:space="preserve">(apart in te dienen op het kantoor van </w:t>
            </w:r>
            <w:proofErr w:type="spellStart"/>
            <w:r w:rsidRPr="007119D9">
              <w:rPr>
                <w:rFonts w:ascii="Verdana" w:hAnsi="Verdana" w:cs="Arial"/>
                <w:b/>
                <w:sz w:val="16"/>
                <w:szCs w:val="16"/>
              </w:rPr>
              <w:t>BiC</w:t>
            </w:r>
            <w:proofErr w:type="spellEnd"/>
            <w:r w:rsidRPr="007119D9">
              <w:rPr>
                <w:rFonts w:ascii="Verdana" w:hAnsi="Verdana" w:cs="Arial"/>
                <w:b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0083B" w:rsidRPr="007119D9" w14:paraId="040DB30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110AB2C" w14:textId="77777777" w:rsidR="0040083B" w:rsidRPr="007119D9" w:rsidRDefault="0040083B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2783BA1C" w14:textId="27E0B141" w:rsidR="0040083B" w:rsidRDefault="0040083B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5B0751">
              <w:rPr>
                <w:rFonts w:ascii="Verdana" w:hAnsi="Verdana" w:cs="Arial"/>
                <w:sz w:val="16"/>
                <w:szCs w:val="16"/>
              </w:rPr>
              <w:t xml:space="preserve"> (bijlage 6)</w:t>
            </w:r>
          </w:p>
        </w:tc>
        <w:tc>
          <w:tcPr>
            <w:tcW w:w="1472" w:type="dxa"/>
            <w:vAlign w:val="center"/>
          </w:tcPr>
          <w:p w14:paraId="03879938" w14:textId="37D95610" w:rsidR="0040083B" w:rsidRPr="007119D9" w:rsidRDefault="004008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A223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62F42FB" w:rsidR="003E666D" w:rsidRDefault="003E666D" w:rsidP="00B83372">
      <w:pPr>
        <w:pStyle w:val="Geenafstand"/>
        <w:rPr>
          <w:sz w:val="18"/>
          <w:szCs w:val="18"/>
        </w:rPr>
      </w:pPr>
    </w:p>
    <w:p w14:paraId="6E298E2B" w14:textId="77777777" w:rsidR="0040083B" w:rsidRPr="007119D9" w:rsidRDefault="0040083B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2690D2B7" w14:textId="77777777" w:rsidR="007D58ED" w:rsidRPr="00CD2522" w:rsidRDefault="001A2231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1CF08EC0" w14:textId="77777777" w:rsidR="007D58ED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>En</w:t>
      </w:r>
    </w:p>
    <w:p w14:paraId="53A10E2D" w14:textId="77777777" w:rsidR="00276D3B" w:rsidRPr="00CD2522" w:rsidRDefault="001A2231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8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https://www.pianoo.nl/regelgeving/gewijzigde-aanbestedingswet-2012/uniform-europees-aanbestedingsdocument-uea-0/uea-tool-europese-commissie-uea-tool</w:t>
        </w:r>
      </w:hyperlink>
    </w:p>
    <w:sectPr w:rsidR="00276D3B" w:rsidRPr="00CD25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761AC" w14:textId="77777777" w:rsidR="001A2231" w:rsidRDefault="001A2231" w:rsidP="00384345">
      <w:pPr>
        <w:spacing w:after="0" w:line="240" w:lineRule="auto"/>
      </w:pPr>
      <w:r>
        <w:separator/>
      </w:r>
    </w:p>
  </w:endnote>
  <w:endnote w:type="continuationSeparator" w:id="0">
    <w:p w14:paraId="42B619C5" w14:textId="77777777" w:rsidR="001A2231" w:rsidRDefault="001A2231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2B89509B" w:rsidR="00384345" w:rsidRPr="003D5900" w:rsidRDefault="003D5900" w:rsidP="003D5900">
    <w:pPr>
      <w:pStyle w:val="Voettekst"/>
      <w:ind w:right="360"/>
      <w:jc w:val="center"/>
      <w:rPr>
        <w:rFonts w:ascii="Verdana" w:hAnsi="Verdana"/>
        <w:sz w:val="16"/>
        <w:szCs w:val="15"/>
      </w:rPr>
    </w:pPr>
    <w:r w:rsidRPr="0076316C">
      <w:rPr>
        <w:rFonts w:ascii="Verdana" w:hAnsi="Verdana"/>
        <w:sz w:val="16"/>
        <w:szCs w:val="16"/>
      </w:rPr>
      <w:t xml:space="preserve">EA </w:t>
    </w:r>
    <w:r w:rsidR="00DA221C">
      <w:rPr>
        <w:rFonts w:ascii="Verdana" w:hAnsi="Verdana"/>
        <w:sz w:val="16"/>
        <w:szCs w:val="16"/>
      </w:rPr>
      <w:t xml:space="preserve">printers en </w:t>
    </w:r>
    <w:r>
      <w:rPr>
        <w:rFonts w:ascii="Verdana" w:hAnsi="Verdana"/>
        <w:sz w:val="16"/>
        <w:szCs w:val="16"/>
      </w:rPr>
      <w:t>MFP’s</w:t>
    </w:r>
    <w:r w:rsidRPr="0076316C">
      <w:rPr>
        <w:rFonts w:ascii="Verdana" w:hAnsi="Verdana"/>
        <w:sz w:val="16"/>
        <w:szCs w:val="16"/>
      </w:rPr>
      <w:t xml:space="preserve"> </w:t>
    </w:r>
    <w:r w:rsidR="00B921C6">
      <w:rPr>
        <w:rFonts w:ascii="Verdana" w:hAnsi="Verdana"/>
        <w:sz w:val="16"/>
        <w:szCs w:val="16"/>
      </w:rPr>
      <w:t>ROC</w:t>
    </w:r>
    <w:r>
      <w:rPr>
        <w:rFonts w:ascii="Verdana" w:hAnsi="Verdana"/>
        <w:sz w:val="16"/>
        <w:szCs w:val="16"/>
      </w:rPr>
      <w:t xml:space="preserve"> </w:t>
    </w:r>
    <w:r w:rsidR="00B921C6">
      <w:rPr>
        <w:rFonts w:ascii="Verdana" w:hAnsi="Verdana"/>
        <w:sz w:val="16"/>
        <w:szCs w:val="16"/>
      </w:rPr>
      <w:t>Friese Poort</w:t>
    </w:r>
    <w:r>
      <w:rPr>
        <w:rFonts w:ascii="Verdana" w:hAnsi="Verdana"/>
        <w:sz w:val="16"/>
        <w:szCs w:val="16"/>
      </w:rPr>
      <w:t xml:space="preserve"> </w:t>
    </w:r>
    <w:r w:rsidRPr="0076316C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5"/>
      </w:rPr>
      <w:tab/>
    </w:r>
    <w:r>
      <w:rPr>
        <w:rFonts w:ascii="Verdana" w:hAnsi="Verdana"/>
        <w:sz w:val="16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347D5" w14:textId="77777777" w:rsidR="00A62BDA" w:rsidRDefault="00A62B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46190" w14:textId="77777777" w:rsidR="001A2231" w:rsidRDefault="001A2231" w:rsidP="00384345">
      <w:pPr>
        <w:spacing w:after="0" w:line="240" w:lineRule="auto"/>
      </w:pPr>
      <w:r>
        <w:separator/>
      </w:r>
    </w:p>
  </w:footnote>
  <w:footnote w:type="continuationSeparator" w:id="0">
    <w:p w14:paraId="1187B45B" w14:textId="77777777" w:rsidR="001A2231" w:rsidRDefault="001A2231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3FE0C" w14:textId="77777777" w:rsidR="00A62BDA" w:rsidRDefault="00A62B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AF402" w14:textId="77777777" w:rsidR="00A62BDA" w:rsidRDefault="00A62BD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F64C2" w14:textId="77777777" w:rsidR="00A62BDA" w:rsidRDefault="00A62BD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0F65B0"/>
    <w:rsid w:val="00111A64"/>
    <w:rsid w:val="0011216A"/>
    <w:rsid w:val="00114D1F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083B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35A4"/>
    <w:rsid w:val="00877980"/>
    <w:rsid w:val="008A3C6B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BB5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21C6"/>
    <w:rsid w:val="00B94B58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E7765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28C"/>
    <w:rsid w:val="00E947E3"/>
    <w:rsid w:val="00EA5036"/>
    <w:rsid w:val="00EA76B0"/>
    <w:rsid w:val="00EB0DA4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regelgeving/gewijzigde-aanbestedingswet-2012/uniform-europees-aanbestedingsdocument-uea-0/uea-tool-europese-commissie-uea-too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2016-10-28T12:40:00Z</dcterms:created>
  <dcterms:modified xsi:type="dcterms:W3CDTF">2020-06-16T13:59:00Z</dcterms:modified>
  <cp:category/>
</cp:coreProperties>
</file>