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57E46" w14:textId="1E946ADC" w:rsidR="00545C16" w:rsidRPr="00702AC5" w:rsidRDefault="00545C16" w:rsidP="00702AC5">
      <w:pPr>
        <w:pStyle w:val="Heading1"/>
        <w:spacing w:before="0" w:after="240" w:line="288" w:lineRule="auto"/>
        <w:rPr>
          <w:rFonts w:ascii="Corbel" w:hAnsi="Corbel" w:cs="Arial"/>
          <w:b/>
          <w:color w:val="auto"/>
        </w:rPr>
      </w:pPr>
      <w:r w:rsidRPr="00702AC5">
        <w:rPr>
          <w:rFonts w:ascii="Corbel" w:hAnsi="Corbel" w:cs="Arial"/>
          <w:b/>
          <w:color w:val="auto"/>
        </w:rPr>
        <w:t xml:space="preserve">Vragenformulier </w:t>
      </w:r>
      <w:r w:rsidR="00FC49DE">
        <w:rPr>
          <w:rFonts w:ascii="Corbel" w:hAnsi="Corbel" w:cs="Arial"/>
          <w:b/>
          <w:color w:val="auto"/>
        </w:rPr>
        <w:t>Nieuw Financieel Systeem</w:t>
      </w:r>
    </w:p>
    <w:p w14:paraId="7375EE38" w14:textId="52EC701B" w:rsidR="00702AC5" w:rsidRPr="00702AC5" w:rsidRDefault="00702AC5" w:rsidP="00702AC5">
      <w:pPr>
        <w:spacing w:line="288" w:lineRule="auto"/>
        <w:rPr>
          <w:rFonts w:ascii="Corbel" w:hAnsi="Corbel" w:cs="Arial"/>
          <w:b/>
          <w:color w:val="000000" w:themeColor="text1"/>
          <w:sz w:val="21"/>
          <w:szCs w:val="21"/>
        </w:rPr>
      </w:pPr>
      <w:r w:rsidRPr="00702AC5">
        <w:rPr>
          <w:rFonts w:ascii="Corbel" w:hAnsi="Corbel" w:cs="Arial"/>
          <w:b/>
          <w:color w:val="000000" w:themeColor="text1"/>
          <w:sz w:val="21"/>
          <w:szCs w:val="21"/>
        </w:rPr>
        <w:t xml:space="preserve">Voorschriften </w:t>
      </w:r>
      <w:r w:rsidR="00BB79D4">
        <w:rPr>
          <w:rFonts w:ascii="Corbel" w:hAnsi="Corbel" w:cs="Arial"/>
          <w:b/>
          <w:color w:val="000000" w:themeColor="text1"/>
          <w:sz w:val="21"/>
          <w:szCs w:val="21"/>
        </w:rPr>
        <w:t>bij</w:t>
      </w:r>
      <w:r w:rsidRPr="00702AC5">
        <w:rPr>
          <w:rFonts w:ascii="Corbel" w:hAnsi="Corbel" w:cs="Arial"/>
          <w:b/>
          <w:color w:val="000000" w:themeColor="text1"/>
          <w:sz w:val="21"/>
          <w:szCs w:val="21"/>
        </w:rPr>
        <w:t xml:space="preserve"> het stellen van vragen</w:t>
      </w:r>
    </w:p>
    <w:p w14:paraId="0E40D0E2" w14:textId="77777777" w:rsidR="00702AC5" w:rsidRPr="00702AC5" w:rsidRDefault="00702AC5" w:rsidP="00702AC5">
      <w:pPr>
        <w:spacing w:line="288" w:lineRule="auto"/>
        <w:rPr>
          <w:rFonts w:ascii="Corbel" w:hAnsi="Corbel" w:cs="Arial"/>
          <w:color w:val="000000" w:themeColor="text1"/>
          <w:sz w:val="21"/>
          <w:szCs w:val="21"/>
          <w:lang w:eastAsia="nl-BE"/>
        </w:rPr>
      </w:pPr>
      <w:bookmarkStart w:id="0" w:name="_Hlk495847776"/>
    </w:p>
    <w:p w14:paraId="731E337E" w14:textId="13B00FD6" w:rsidR="00F62D5A" w:rsidRPr="00F62D5A" w:rsidRDefault="003F1EFC" w:rsidP="00F62D5A">
      <w:pPr>
        <w:pStyle w:val="ListParagraph"/>
        <w:numPr>
          <w:ilvl w:val="0"/>
          <w:numId w:val="1"/>
        </w:numPr>
        <w:spacing w:line="288" w:lineRule="auto"/>
        <w:ind w:left="357" w:hanging="357"/>
        <w:rPr>
          <w:rFonts w:ascii="Corbel" w:hAnsi="Corbel" w:cs="Arial"/>
          <w:color w:val="000000" w:themeColor="text1"/>
          <w:sz w:val="21"/>
          <w:szCs w:val="21"/>
        </w:rPr>
      </w:pPr>
      <w:bookmarkStart w:id="1" w:name="_Hlk495847833"/>
      <w:bookmarkEnd w:id="0"/>
      <w:r>
        <w:rPr>
          <w:rFonts w:ascii="Corbel" w:hAnsi="Corbel" w:cs="Arial"/>
          <w:color w:val="000000" w:themeColor="text1"/>
          <w:sz w:val="21"/>
          <w:szCs w:val="21"/>
        </w:rPr>
        <w:t>De vragen di</w:t>
      </w:r>
      <w:r w:rsidR="002A6A54">
        <w:rPr>
          <w:rFonts w:ascii="Corbel" w:hAnsi="Corbel" w:cs="Arial"/>
          <w:color w:val="000000" w:themeColor="text1"/>
          <w:sz w:val="21"/>
          <w:szCs w:val="21"/>
        </w:rPr>
        <w:t xml:space="preserve">enen in Word of </w:t>
      </w:r>
      <w:proofErr w:type="gramStart"/>
      <w:r w:rsidR="002A6A54">
        <w:rPr>
          <w:rFonts w:ascii="Corbel" w:hAnsi="Corbel" w:cs="Arial"/>
          <w:color w:val="000000" w:themeColor="text1"/>
          <w:sz w:val="21"/>
          <w:szCs w:val="21"/>
        </w:rPr>
        <w:t>ODT</w:t>
      </w:r>
      <w:r w:rsidR="00F62D5A" w:rsidRPr="00F62D5A">
        <w:rPr>
          <w:rFonts w:ascii="Corbel" w:hAnsi="Corbel" w:cs="Arial"/>
          <w:color w:val="000000" w:themeColor="text1"/>
          <w:sz w:val="21"/>
          <w:szCs w:val="21"/>
        </w:rPr>
        <w:t xml:space="preserve"> formaat</w:t>
      </w:r>
      <w:proofErr w:type="gramEnd"/>
      <w:r w:rsidR="00F62D5A" w:rsidRPr="00F62D5A">
        <w:rPr>
          <w:rFonts w:ascii="Corbel" w:hAnsi="Corbel" w:cs="Arial"/>
          <w:color w:val="000000" w:themeColor="text1"/>
          <w:sz w:val="21"/>
          <w:szCs w:val="21"/>
        </w:rPr>
        <w:t xml:space="preserve"> te worden ingediend via de </w:t>
      </w:r>
      <w:proofErr w:type="spellStart"/>
      <w:r w:rsidR="00F62D5A" w:rsidRPr="00F62D5A">
        <w:rPr>
          <w:rFonts w:ascii="Corbel" w:hAnsi="Corbel" w:cs="Arial"/>
          <w:color w:val="000000" w:themeColor="text1"/>
          <w:sz w:val="21"/>
          <w:szCs w:val="21"/>
        </w:rPr>
        <w:t>TenderNed</w:t>
      </w:r>
      <w:proofErr w:type="spellEnd"/>
      <w:r w:rsidR="00F62D5A" w:rsidRPr="00F62D5A">
        <w:rPr>
          <w:rFonts w:ascii="Corbel" w:hAnsi="Corbel" w:cs="Arial"/>
          <w:color w:val="000000" w:themeColor="text1"/>
          <w:sz w:val="21"/>
          <w:szCs w:val="21"/>
        </w:rPr>
        <w:t xml:space="preserve"> berichtenmodule;</w:t>
      </w:r>
    </w:p>
    <w:p w14:paraId="68AA6B5F" w14:textId="75BEAED7" w:rsidR="00F62D5A" w:rsidRPr="00F62D5A" w:rsidRDefault="00F62D5A" w:rsidP="00F62D5A">
      <w:pPr>
        <w:pStyle w:val="ListParagraph"/>
        <w:numPr>
          <w:ilvl w:val="0"/>
          <w:numId w:val="1"/>
        </w:numPr>
        <w:spacing w:line="288" w:lineRule="auto"/>
        <w:ind w:left="357" w:hanging="357"/>
        <w:rPr>
          <w:rFonts w:ascii="Corbel" w:hAnsi="Corbel" w:cs="Arial"/>
          <w:color w:val="000000" w:themeColor="text1"/>
          <w:sz w:val="21"/>
          <w:szCs w:val="21"/>
        </w:rPr>
      </w:pPr>
      <w:r w:rsidRPr="00F62D5A">
        <w:rPr>
          <w:rFonts w:ascii="Corbel" w:hAnsi="Corbel" w:cs="Arial"/>
          <w:color w:val="000000" w:themeColor="text1"/>
          <w:sz w:val="21"/>
          <w:szCs w:val="21"/>
        </w:rPr>
        <w:t xml:space="preserve">Vragen dienen in volgorde van de opbouw van het document te worden gesteld. Bijvoorbeeld een vraag die betrekking heeft op pagina 6 </w:t>
      </w:r>
      <w:r w:rsidR="003F1EFC">
        <w:rPr>
          <w:rFonts w:ascii="Corbel" w:hAnsi="Corbel" w:cs="Arial"/>
          <w:color w:val="000000" w:themeColor="text1"/>
          <w:sz w:val="21"/>
          <w:szCs w:val="21"/>
        </w:rPr>
        <w:t>van de marktconsultatie</w:t>
      </w:r>
      <w:r w:rsidRPr="00F62D5A">
        <w:rPr>
          <w:rFonts w:ascii="Corbel" w:hAnsi="Corbel" w:cs="Arial"/>
          <w:color w:val="000000" w:themeColor="text1"/>
          <w:sz w:val="21"/>
          <w:szCs w:val="21"/>
        </w:rPr>
        <w:t xml:space="preserve"> wordt eerder gesteld dan een vraag over een latere pagina</w:t>
      </w:r>
      <w:r w:rsidR="003F1EFC">
        <w:rPr>
          <w:rFonts w:ascii="Corbel" w:hAnsi="Corbel" w:cs="Arial"/>
          <w:color w:val="000000" w:themeColor="text1"/>
          <w:sz w:val="21"/>
          <w:szCs w:val="21"/>
        </w:rPr>
        <w:t xml:space="preserve"> uit hetzelfde document</w:t>
      </w:r>
      <w:r w:rsidRPr="00F62D5A">
        <w:rPr>
          <w:rFonts w:ascii="Corbel" w:hAnsi="Corbel" w:cs="Arial"/>
          <w:color w:val="000000" w:themeColor="text1"/>
          <w:sz w:val="21"/>
          <w:szCs w:val="21"/>
        </w:rPr>
        <w:t>;</w:t>
      </w:r>
    </w:p>
    <w:p w14:paraId="6CE60C6D" w14:textId="60FDF893" w:rsidR="00F62D5A" w:rsidRDefault="00F62D5A" w:rsidP="00F62D5A">
      <w:pPr>
        <w:pStyle w:val="ListParagraph"/>
        <w:numPr>
          <w:ilvl w:val="0"/>
          <w:numId w:val="1"/>
        </w:numPr>
        <w:spacing w:line="288" w:lineRule="auto"/>
        <w:rPr>
          <w:rFonts w:ascii="Corbel" w:hAnsi="Corbel" w:cs="Arial"/>
          <w:sz w:val="21"/>
          <w:szCs w:val="21"/>
        </w:rPr>
      </w:pPr>
      <w:r w:rsidRPr="00F62D5A">
        <w:rPr>
          <w:rFonts w:ascii="Corbel" w:hAnsi="Corbel" w:cs="Arial"/>
          <w:sz w:val="21"/>
          <w:szCs w:val="21"/>
        </w:rPr>
        <w:t>Elke vraag dient een duidelijke verwijzing naar hoofdstuk-, paragraaf- en/of bijlagenummers te bevatten;</w:t>
      </w:r>
    </w:p>
    <w:p w14:paraId="0A36053C" w14:textId="64293D73" w:rsidR="00D73E5C" w:rsidRPr="00F62D5A" w:rsidRDefault="00D73E5C" w:rsidP="00F62D5A">
      <w:pPr>
        <w:pStyle w:val="ListParagraph"/>
        <w:numPr>
          <w:ilvl w:val="0"/>
          <w:numId w:val="1"/>
        </w:numPr>
        <w:spacing w:line="288" w:lineRule="auto"/>
        <w:rPr>
          <w:rFonts w:ascii="Corbel" w:hAnsi="Corbel" w:cs="Arial"/>
          <w:sz w:val="21"/>
          <w:szCs w:val="21"/>
        </w:rPr>
      </w:pPr>
      <w:r>
        <w:rPr>
          <w:rFonts w:ascii="Corbel" w:hAnsi="Corbel" w:cs="Arial"/>
          <w:sz w:val="21"/>
          <w:szCs w:val="21"/>
        </w:rPr>
        <w:t>Een vraag dient maximaal ¼ A4 te omvatten. Het toevoegen van bijlage(n) is niet toegestaan;</w:t>
      </w:r>
    </w:p>
    <w:p w14:paraId="5077A789" w14:textId="77777777" w:rsidR="00F62D5A" w:rsidRPr="00F62D5A" w:rsidRDefault="00F62D5A" w:rsidP="00F62D5A">
      <w:pPr>
        <w:pStyle w:val="ListParagraph"/>
        <w:numPr>
          <w:ilvl w:val="0"/>
          <w:numId w:val="1"/>
        </w:numPr>
        <w:spacing w:line="288" w:lineRule="auto"/>
        <w:rPr>
          <w:rFonts w:ascii="Corbel" w:hAnsi="Corbel" w:cs="Arial"/>
          <w:sz w:val="21"/>
          <w:szCs w:val="21"/>
          <w:lang w:eastAsia="nl-BE"/>
        </w:rPr>
      </w:pPr>
      <w:r w:rsidRPr="00F62D5A">
        <w:rPr>
          <w:rFonts w:ascii="Corbel" w:hAnsi="Corbel" w:cs="Arial"/>
          <w:sz w:val="21"/>
          <w:szCs w:val="21"/>
          <w:lang w:eastAsia="nl-BE"/>
        </w:rPr>
        <w:t>Alle vragen dienen anoniem te worden gesteld. Dit betekent dat er geen bedrijfsnaam of andere bedrijfsspecifieke kenmerken in worden vermeld;</w:t>
      </w:r>
    </w:p>
    <w:p w14:paraId="19630904" w14:textId="77777777" w:rsidR="00F62D5A" w:rsidRPr="00F62D5A" w:rsidRDefault="00F62D5A" w:rsidP="00F62D5A">
      <w:pPr>
        <w:pStyle w:val="ListParagraph"/>
        <w:numPr>
          <w:ilvl w:val="0"/>
          <w:numId w:val="1"/>
        </w:numPr>
        <w:spacing w:line="288" w:lineRule="auto"/>
        <w:rPr>
          <w:rFonts w:ascii="Corbel" w:hAnsi="Corbel" w:cs="Arial"/>
          <w:sz w:val="21"/>
          <w:szCs w:val="21"/>
          <w:lang w:eastAsia="nl-BE"/>
        </w:rPr>
      </w:pPr>
      <w:r w:rsidRPr="00F62D5A">
        <w:rPr>
          <w:rFonts w:ascii="Corbel" w:hAnsi="Corbel" w:cs="Arial"/>
          <w:sz w:val="21"/>
          <w:szCs w:val="21"/>
          <w:lang w:eastAsia="nl-BE"/>
        </w:rPr>
        <w:t>Alle vragen worden separaat van elkaar gesteld, het indienen van meerdere vragen als één vraag is niet toegestaan;</w:t>
      </w:r>
    </w:p>
    <w:p w14:paraId="075D948E" w14:textId="77777777" w:rsidR="00F62D5A" w:rsidRPr="00F62D5A" w:rsidRDefault="00F62D5A" w:rsidP="00F62D5A">
      <w:pPr>
        <w:pStyle w:val="ListParagraph"/>
        <w:numPr>
          <w:ilvl w:val="0"/>
          <w:numId w:val="1"/>
        </w:numPr>
        <w:spacing w:line="288" w:lineRule="auto"/>
        <w:ind w:left="357" w:hanging="357"/>
        <w:rPr>
          <w:rFonts w:ascii="Corbel" w:hAnsi="Corbel" w:cs="Arial"/>
          <w:color w:val="000000" w:themeColor="text1"/>
          <w:sz w:val="21"/>
          <w:szCs w:val="21"/>
          <w:lang w:eastAsia="nl-BE"/>
        </w:rPr>
      </w:pPr>
      <w:r w:rsidRPr="00F62D5A">
        <w:rPr>
          <w:rFonts w:ascii="Corbel" w:hAnsi="Corbel" w:cs="Arial"/>
          <w:color w:val="000000" w:themeColor="text1"/>
          <w:sz w:val="21"/>
          <w:szCs w:val="21"/>
          <w:lang w:eastAsia="nl-BE"/>
        </w:rPr>
        <w:t>Voor vragen die niet op de juiste wijze gesteld zijn geldt dat de Gemeente</w:t>
      </w:r>
      <w:r w:rsidRPr="00F62D5A">
        <w:rPr>
          <w:rFonts w:ascii="Corbel" w:hAnsi="Corbel" w:cs="Arial"/>
          <w:color w:val="000000" w:themeColor="text1"/>
          <w:sz w:val="21"/>
          <w:szCs w:val="21"/>
        </w:rPr>
        <w:t xml:space="preserve"> </w:t>
      </w:r>
      <w:r w:rsidRPr="00F62D5A">
        <w:rPr>
          <w:rFonts w:ascii="Corbel" w:hAnsi="Corbel" w:cs="Arial"/>
          <w:color w:val="000000" w:themeColor="text1"/>
          <w:sz w:val="21"/>
          <w:szCs w:val="21"/>
          <w:lang w:eastAsia="nl-BE"/>
        </w:rPr>
        <w:t>gerechtigd is deze niet te beantwoorden;</w:t>
      </w:r>
    </w:p>
    <w:p w14:paraId="2C18C49C" w14:textId="6B393244" w:rsidR="00F62D5A" w:rsidRPr="00F62D5A" w:rsidRDefault="00F62D5A" w:rsidP="00F62D5A">
      <w:pPr>
        <w:pStyle w:val="ListParagraph"/>
        <w:numPr>
          <w:ilvl w:val="0"/>
          <w:numId w:val="1"/>
        </w:numPr>
        <w:spacing w:after="120" w:line="288" w:lineRule="auto"/>
        <w:ind w:left="357" w:hanging="357"/>
        <w:rPr>
          <w:rFonts w:ascii="Corbel" w:hAnsi="Corbel" w:cs="Arial"/>
          <w:color w:val="000000" w:themeColor="text1"/>
          <w:sz w:val="21"/>
          <w:szCs w:val="21"/>
        </w:rPr>
      </w:pPr>
      <w:bookmarkStart w:id="2" w:name="_Hlk515286006"/>
      <w:r w:rsidRPr="00F62D5A">
        <w:rPr>
          <w:rFonts w:ascii="Corbel" w:hAnsi="Corbel" w:cs="Arial"/>
          <w:color w:val="000000" w:themeColor="text1"/>
          <w:sz w:val="21"/>
          <w:szCs w:val="21"/>
        </w:rPr>
        <w:t xml:space="preserve">Te laat ingediende vragen worden in principe niet beantwoord. Hiervan kan worden afgeweken als de Gemeente van mening is dat beantwoording van de vraag essentieel is voor een succesvolle </w:t>
      </w:r>
      <w:r w:rsidR="00B86C6E">
        <w:rPr>
          <w:rFonts w:ascii="Corbel" w:hAnsi="Corbel"/>
          <w:sz w:val="21"/>
          <w:szCs w:val="21"/>
        </w:rPr>
        <w:t>marktconsultatie</w:t>
      </w:r>
      <w:r w:rsidRPr="00F62D5A">
        <w:rPr>
          <w:rFonts w:ascii="Corbel" w:hAnsi="Corbel" w:cs="Arial"/>
          <w:color w:val="000000" w:themeColor="text1"/>
          <w:sz w:val="21"/>
          <w:szCs w:val="21"/>
        </w:rPr>
        <w:t>;</w:t>
      </w:r>
    </w:p>
    <w:p w14:paraId="74D52A68" w14:textId="575B6492" w:rsidR="00545C16" w:rsidRDefault="00F62D5A" w:rsidP="00F62D5A">
      <w:pPr>
        <w:pStyle w:val="ListParagraph"/>
        <w:numPr>
          <w:ilvl w:val="0"/>
          <w:numId w:val="1"/>
        </w:numPr>
        <w:spacing w:after="120" w:line="288" w:lineRule="auto"/>
        <w:ind w:left="357" w:hanging="357"/>
        <w:rPr>
          <w:rFonts w:ascii="Corbel" w:hAnsi="Corbel" w:cs="Arial"/>
          <w:color w:val="000000" w:themeColor="text1"/>
          <w:sz w:val="21"/>
          <w:szCs w:val="21"/>
          <w:lang w:eastAsia="nl-BE"/>
        </w:rPr>
      </w:pPr>
      <w:bookmarkStart w:id="3" w:name="_Hlk529974457"/>
      <w:r w:rsidRPr="00F62D5A">
        <w:rPr>
          <w:rFonts w:ascii="Corbel" w:hAnsi="Corbel" w:cs="Arial"/>
          <w:color w:val="000000" w:themeColor="text1"/>
          <w:sz w:val="21"/>
          <w:szCs w:val="21"/>
          <w:lang w:eastAsia="nl-BE"/>
        </w:rPr>
        <w:t>Voor het melden van onvolkomenheden, procedurefouten en/of tegenstrijdigheden gelden dezelfde voorwaarden als voor het stellen van vragen</w:t>
      </w:r>
      <w:bookmarkEnd w:id="1"/>
      <w:bookmarkEnd w:id="2"/>
      <w:bookmarkEnd w:id="3"/>
      <w:r w:rsidR="002B46A9">
        <w:rPr>
          <w:rFonts w:ascii="Corbel" w:hAnsi="Corbel" w:cs="Arial"/>
          <w:color w:val="000000" w:themeColor="text1"/>
          <w:sz w:val="21"/>
          <w:szCs w:val="21"/>
        </w:rPr>
        <w:t>;</w:t>
      </w:r>
    </w:p>
    <w:p w14:paraId="54E4D5CC" w14:textId="353D4569" w:rsidR="002B46A9" w:rsidRPr="00F62D5A" w:rsidRDefault="002B46A9" w:rsidP="00F62D5A">
      <w:pPr>
        <w:pStyle w:val="ListParagraph"/>
        <w:numPr>
          <w:ilvl w:val="0"/>
          <w:numId w:val="1"/>
        </w:numPr>
        <w:spacing w:after="120" w:line="288" w:lineRule="auto"/>
        <w:ind w:left="357" w:hanging="357"/>
        <w:rPr>
          <w:rFonts w:ascii="Corbel" w:hAnsi="Corbel" w:cs="Arial"/>
          <w:color w:val="000000" w:themeColor="text1"/>
          <w:sz w:val="21"/>
          <w:szCs w:val="21"/>
          <w:lang w:eastAsia="nl-BE"/>
        </w:rPr>
      </w:pPr>
      <w:r>
        <w:rPr>
          <w:rFonts w:ascii="Corbel" w:hAnsi="Corbel" w:cs="Arial"/>
          <w:color w:val="000000" w:themeColor="text1"/>
          <w:sz w:val="21"/>
          <w:szCs w:val="21"/>
          <w:lang w:eastAsia="nl-BE"/>
        </w:rPr>
        <w:t>De blauwe regel is gereserveerd voor het antwoord van de Gemeente</w:t>
      </w:r>
      <w:r w:rsidR="00A836D3">
        <w:rPr>
          <w:rFonts w:ascii="Corbel" w:hAnsi="Corbel" w:cs="Arial"/>
          <w:color w:val="000000" w:themeColor="text1"/>
          <w:sz w:val="21"/>
          <w:szCs w:val="21"/>
          <w:lang w:eastAsia="nl-BE"/>
        </w:rPr>
        <w:t xml:space="preserve"> Amsterdam</w:t>
      </w:r>
      <w:r>
        <w:rPr>
          <w:rFonts w:ascii="Corbel" w:hAnsi="Corbel" w:cs="Arial"/>
          <w:color w:val="000000" w:themeColor="text1"/>
          <w:sz w:val="21"/>
          <w:szCs w:val="21"/>
          <w:lang w:eastAsia="nl-BE"/>
        </w:rPr>
        <w:t>.</w:t>
      </w:r>
    </w:p>
    <w:p w14:paraId="30C8D1EA" w14:textId="77777777" w:rsidR="00545C16" w:rsidRPr="00702AC5" w:rsidRDefault="00545C16" w:rsidP="00702AC5">
      <w:pPr>
        <w:spacing w:line="288" w:lineRule="auto"/>
        <w:rPr>
          <w:rFonts w:ascii="Corbel" w:hAnsi="Corbel" w:cs="Arial"/>
          <w:sz w:val="20"/>
          <w:szCs w:val="20"/>
        </w:rPr>
      </w:pPr>
      <w:r w:rsidRPr="00702AC5">
        <w:rPr>
          <w:rFonts w:ascii="Corbel" w:hAnsi="Corbel" w:cs="Arial"/>
          <w:sz w:val="20"/>
          <w:szCs w:val="20"/>
        </w:rPr>
        <w:br w:type="page"/>
      </w:r>
    </w:p>
    <w:p w14:paraId="2329DAD9" w14:textId="77777777" w:rsidR="00545C16" w:rsidRPr="00702AC5" w:rsidRDefault="00545C16" w:rsidP="00702AC5">
      <w:pPr>
        <w:spacing w:line="288" w:lineRule="auto"/>
        <w:rPr>
          <w:rFonts w:ascii="Corbel" w:hAnsi="Corbe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1092"/>
        <w:gridCol w:w="1795"/>
        <w:gridCol w:w="5455"/>
      </w:tblGrid>
      <w:tr w:rsidR="00FF6E32" w:rsidRPr="00702AC5" w14:paraId="7C6829D6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auto"/>
            <w:noWrap/>
          </w:tcPr>
          <w:p w14:paraId="1DBD2604" w14:textId="66CB00E1" w:rsidR="00FF6E32" w:rsidRPr="00BB79D4" w:rsidRDefault="00FF6E32" w:rsidP="00FF6E32">
            <w:pPr>
              <w:spacing w:line="288" w:lineRule="auto"/>
              <w:jc w:val="center"/>
              <w:rPr>
                <w:rFonts w:ascii="Corbel" w:eastAsia="Times New Roman" w:hAnsi="Corbel" w:cs="Arial"/>
                <w:b/>
                <w:bCs/>
                <w:sz w:val="22"/>
                <w:szCs w:val="18"/>
                <w:lang w:eastAsia="nl-NL"/>
              </w:rPr>
            </w:pPr>
            <w:r w:rsidRPr="00BB79D4">
              <w:rPr>
                <w:rFonts w:ascii="Corbel" w:eastAsia="Times New Roman" w:hAnsi="Corbel" w:cs="Arial"/>
                <w:b/>
                <w:bCs/>
                <w:sz w:val="22"/>
                <w:szCs w:val="18"/>
                <w:lang w:eastAsia="nl-NL"/>
              </w:rPr>
              <w:t>Vragenfor</w:t>
            </w:r>
            <w:r w:rsidR="00B86C6E">
              <w:rPr>
                <w:rFonts w:ascii="Corbel" w:eastAsia="Times New Roman" w:hAnsi="Corbel" w:cs="Arial"/>
                <w:b/>
                <w:bCs/>
                <w:sz w:val="22"/>
                <w:szCs w:val="18"/>
                <w:lang w:eastAsia="nl-NL"/>
              </w:rPr>
              <w:t>mulier Marktconsultatie Nieuw Financieel Systeem</w:t>
            </w:r>
          </w:p>
        </w:tc>
      </w:tr>
      <w:tr w:rsidR="00BB79D4" w:rsidRPr="00702AC5" w14:paraId="58A7854C" w14:textId="77777777" w:rsidTr="00BB79D4">
        <w:trPr>
          <w:trHeight w:val="284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2B0E24D3" w14:textId="6A646819" w:rsidR="00BB79D4" w:rsidRPr="00FF6E32" w:rsidRDefault="00913406" w:rsidP="00BB79D4">
            <w:pPr>
              <w:spacing w:line="288" w:lineRule="auto"/>
              <w:rPr>
                <w:rFonts w:ascii="Corbel" w:eastAsia="Times New Roman" w:hAnsi="Corbel" w:cs="Arial"/>
                <w:b/>
                <w:bCs/>
                <w:sz w:val="21"/>
                <w:szCs w:val="18"/>
                <w:lang w:eastAsia="nl-NL"/>
              </w:rPr>
            </w:pPr>
            <w:r>
              <w:rPr>
                <w:rFonts w:ascii="Corbel" w:eastAsia="Times New Roman" w:hAnsi="Corbel" w:cs="Arial"/>
                <w:b/>
                <w:bCs/>
                <w:sz w:val="21"/>
                <w:szCs w:val="18"/>
                <w:lang w:eastAsia="nl-NL"/>
              </w:rPr>
              <w:t>Bedrijfsnaam</w:t>
            </w:r>
            <w:r w:rsidR="00BB79D4">
              <w:rPr>
                <w:rFonts w:ascii="Corbel" w:eastAsia="Times New Roman" w:hAnsi="Corbel" w:cs="Arial"/>
                <w:b/>
                <w:bCs/>
                <w:sz w:val="21"/>
                <w:szCs w:val="18"/>
                <w:lang w:eastAsia="nl-NL"/>
              </w:rPr>
              <w:t>:</w:t>
            </w:r>
          </w:p>
        </w:tc>
      </w:tr>
      <w:tr w:rsidR="00545C16" w:rsidRPr="00FF6E32" w14:paraId="44149928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17BD6C55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</w:pPr>
            <w:r w:rsidRPr="00FF6E32"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  <w:t>Nr.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58F1C6E1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</w:pPr>
            <w:r w:rsidRPr="00FF6E32"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  <w:t>Document</w:t>
            </w:r>
          </w:p>
        </w:tc>
        <w:tc>
          <w:tcPr>
            <w:tcW w:w="957" w:type="pct"/>
            <w:shd w:val="clear" w:color="auto" w:fill="auto"/>
            <w:noWrap/>
            <w:hideMark/>
          </w:tcPr>
          <w:p w14:paraId="4E6782F3" w14:textId="0E077196" w:rsidR="00545C16" w:rsidRPr="00FF6E32" w:rsidRDefault="00B86C6E" w:rsidP="00702AC5">
            <w:pPr>
              <w:spacing w:line="288" w:lineRule="auto"/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</w:pPr>
            <w:proofErr w:type="gramStart"/>
            <w:r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  <w:t>Pagina /</w:t>
            </w:r>
            <w:proofErr w:type="gramEnd"/>
            <w:r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  <w:t xml:space="preserve"> paragraaf</w:t>
            </w:r>
          </w:p>
        </w:tc>
        <w:tc>
          <w:tcPr>
            <w:tcW w:w="3175" w:type="pct"/>
            <w:shd w:val="clear" w:color="auto" w:fill="auto"/>
            <w:noWrap/>
            <w:hideMark/>
          </w:tcPr>
          <w:p w14:paraId="74177C9D" w14:textId="28FA6FC2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</w:pPr>
            <w:r w:rsidRPr="00FF6E32"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  <w:t>Vraag</w:t>
            </w:r>
            <w:r w:rsidR="00913406">
              <w:rPr>
                <w:rFonts w:ascii="Corbel" w:eastAsia="Times New Roman" w:hAnsi="Corbel" w:cs="Arial"/>
                <w:b/>
                <w:bCs/>
                <w:sz w:val="21"/>
                <w:szCs w:val="21"/>
                <w:lang w:eastAsia="nl-NL"/>
              </w:rPr>
              <w:t>:</w:t>
            </w:r>
          </w:p>
        </w:tc>
      </w:tr>
      <w:tr w:rsidR="00545C16" w:rsidRPr="00FF6E32" w14:paraId="75CF64D2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654472C3" w14:textId="45ED0FF3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0DF39DE0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55FC5797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4CB9250E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04D223BE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46A00AFB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7BA98CC5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516735B6" w14:textId="3289C6B4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2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7F84745C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1770E72F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6161AFFE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44F53EA1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15D26EE7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446D2BB0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611CE0D9" w14:textId="6A98B0AB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3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2BEACCFC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69C6A574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04C63F0B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1C582B8F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40551D77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6ACE85AA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37C2123E" w14:textId="7EBE82AF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4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2B429497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344B23F2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41AED281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041DBEC7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3539C3EA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0730595D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14D5B487" w14:textId="70DEDCF0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56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657B61BA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49610FBC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2BA5801B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333BF6B6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7016BC1F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5C8ECDF5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19374303" w14:textId="30CEE065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6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781285F4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79A9E6DC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060A84A1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0762AEE3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69589BEC" w14:textId="0E9A103C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769ED476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31C641A3" w14:textId="0B834A40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7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1DD0CE1A" w14:textId="7A69E5D3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6E7F84A6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2D10BFE7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7D21C597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3C50A6F4" w14:textId="476D93C8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0E3FBCF3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3284A15C" w14:textId="46C43EA2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8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252F0B95" w14:textId="51CB2C28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18DC1FB5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4FB92EA8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220329A0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28716A2E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4E8420DF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69AAC861" w14:textId="71A3AE55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9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57D62DC5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4EA6B40F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6C5686F4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5410DC3D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76451A5A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35F70EBB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0C0A6763" w14:textId="24804BB2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10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062D0800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0898A2F9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62B0DC0F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728C8EC9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  <w:hideMark/>
          </w:tcPr>
          <w:p w14:paraId="70E73FEE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545C16" w:rsidRPr="00FF6E32" w14:paraId="52AA276A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  <w:hideMark/>
          </w:tcPr>
          <w:p w14:paraId="2ABF369E" w14:textId="29B66BD7" w:rsidR="00545C16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11</w:t>
            </w:r>
          </w:p>
        </w:tc>
        <w:tc>
          <w:tcPr>
            <w:tcW w:w="623" w:type="pct"/>
            <w:shd w:val="clear" w:color="auto" w:fill="auto"/>
            <w:noWrap/>
            <w:hideMark/>
          </w:tcPr>
          <w:p w14:paraId="049F0552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  <w:hideMark/>
          </w:tcPr>
          <w:p w14:paraId="639BDDEC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  <w:hideMark/>
          </w:tcPr>
          <w:p w14:paraId="6D9D9D58" w14:textId="77777777" w:rsidR="00545C16" w:rsidRPr="00FF6E32" w:rsidRDefault="00545C16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3297D98E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22F1D57D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7B70A7D7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1B63D517" w14:textId="6C77AF48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12</w:t>
            </w:r>
          </w:p>
        </w:tc>
        <w:tc>
          <w:tcPr>
            <w:tcW w:w="623" w:type="pct"/>
            <w:shd w:val="clear" w:color="auto" w:fill="auto"/>
            <w:noWrap/>
          </w:tcPr>
          <w:p w14:paraId="5FF29956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78F16B1B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60A6D61B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7E1EE132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632784CF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3A5F2F9D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37EADB15" w14:textId="12288146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13</w:t>
            </w:r>
          </w:p>
        </w:tc>
        <w:tc>
          <w:tcPr>
            <w:tcW w:w="623" w:type="pct"/>
            <w:shd w:val="clear" w:color="auto" w:fill="auto"/>
            <w:noWrap/>
          </w:tcPr>
          <w:p w14:paraId="47E37538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7C14AED8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40849BF0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3BCD0322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7633C9AE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6E563F36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0F640515" w14:textId="20D7A4C4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14</w:t>
            </w:r>
          </w:p>
        </w:tc>
        <w:tc>
          <w:tcPr>
            <w:tcW w:w="623" w:type="pct"/>
            <w:shd w:val="clear" w:color="auto" w:fill="auto"/>
            <w:noWrap/>
          </w:tcPr>
          <w:p w14:paraId="0B23A1A4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70FCCE17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2D7B4D6E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5D3C5DC2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502958B1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7627F62F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41619851" w14:textId="12D5437F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15</w:t>
            </w:r>
          </w:p>
        </w:tc>
        <w:tc>
          <w:tcPr>
            <w:tcW w:w="623" w:type="pct"/>
            <w:shd w:val="clear" w:color="auto" w:fill="auto"/>
            <w:noWrap/>
          </w:tcPr>
          <w:p w14:paraId="581D2F6B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72B10D76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0D5E4FCC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35E850B5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4005B472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3D23F110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5C33A11A" w14:textId="6583B520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16</w:t>
            </w:r>
          </w:p>
        </w:tc>
        <w:tc>
          <w:tcPr>
            <w:tcW w:w="623" w:type="pct"/>
            <w:shd w:val="clear" w:color="auto" w:fill="auto"/>
            <w:noWrap/>
          </w:tcPr>
          <w:p w14:paraId="43B84820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0FB3B9C3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7CEA21E9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7303BBE7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47B7D8C4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74668D0E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21C38FB8" w14:textId="0F2325F6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17</w:t>
            </w:r>
          </w:p>
        </w:tc>
        <w:tc>
          <w:tcPr>
            <w:tcW w:w="623" w:type="pct"/>
            <w:shd w:val="clear" w:color="auto" w:fill="auto"/>
            <w:noWrap/>
          </w:tcPr>
          <w:p w14:paraId="666D4049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08482470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52AA9016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33F976F2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65B38B72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551C09F7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67C31453" w14:textId="476EED8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18</w:t>
            </w:r>
          </w:p>
        </w:tc>
        <w:tc>
          <w:tcPr>
            <w:tcW w:w="623" w:type="pct"/>
            <w:shd w:val="clear" w:color="auto" w:fill="auto"/>
            <w:noWrap/>
          </w:tcPr>
          <w:p w14:paraId="41EFAEA9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230C6290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2D2DE7A2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595CC32A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6DBBD163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1B275161" w14:textId="77777777" w:rsidTr="00FF6E32">
        <w:trPr>
          <w:trHeight w:val="284"/>
        </w:trPr>
        <w:tc>
          <w:tcPr>
            <w:tcW w:w="245" w:type="pct"/>
            <w:shd w:val="clear" w:color="auto" w:fill="auto"/>
            <w:noWrap/>
          </w:tcPr>
          <w:p w14:paraId="506DEF0D" w14:textId="2F051436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  <w:r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  <w:t>19</w:t>
            </w:r>
          </w:p>
        </w:tc>
        <w:tc>
          <w:tcPr>
            <w:tcW w:w="623" w:type="pct"/>
            <w:shd w:val="clear" w:color="auto" w:fill="auto"/>
            <w:noWrap/>
          </w:tcPr>
          <w:p w14:paraId="2478B43E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957" w:type="pct"/>
            <w:shd w:val="clear" w:color="auto" w:fill="auto"/>
            <w:noWrap/>
          </w:tcPr>
          <w:p w14:paraId="45A7854A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  <w:tc>
          <w:tcPr>
            <w:tcW w:w="3175" w:type="pct"/>
            <w:shd w:val="clear" w:color="auto" w:fill="auto"/>
          </w:tcPr>
          <w:p w14:paraId="46B14EC2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  <w:tr w:rsidR="00FF6E32" w:rsidRPr="00FF6E32" w14:paraId="465536C2" w14:textId="77777777" w:rsidTr="00FF6E32">
        <w:trPr>
          <w:trHeight w:val="284"/>
        </w:trPr>
        <w:tc>
          <w:tcPr>
            <w:tcW w:w="5000" w:type="pct"/>
            <w:gridSpan w:val="4"/>
            <w:shd w:val="clear" w:color="auto" w:fill="B4C6E7" w:themeFill="accent1" w:themeFillTint="66"/>
            <w:noWrap/>
          </w:tcPr>
          <w:p w14:paraId="33726338" w14:textId="77777777" w:rsidR="00FF6E32" w:rsidRPr="00FF6E32" w:rsidRDefault="00FF6E32" w:rsidP="00702AC5">
            <w:pPr>
              <w:spacing w:line="288" w:lineRule="auto"/>
              <w:rPr>
                <w:rFonts w:ascii="Corbel" w:eastAsia="Times New Roman" w:hAnsi="Corbel" w:cs="Arial"/>
                <w:sz w:val="21"/>
                <w:szCs w:val="21"/>
                <w:lang w:eastAsia="nl-NL"/>
              </w:rPr>
            </w:pPr>
          </w:p>
        </w:tc>
      </w:tr>
    </w:tbl>
    <w:p w14:paraId="6E554D2F" w14:textId="77777777" w:rsidR="007C1DA3" w:rsidRPr="00702AC5" w:rsidRDefault="00475B54" w:rsidP="00702AC5">
      <w:pPr>
        <w:spacing w:line="288" w:lineRule="auto"/>
        <w:rPr>
          <w:rFonts w:ascii="Corbel" w:hAnsi="Corbel" w:cs="Arial"/>
        </w:rPr>
      </w:pPr>
    </w:p>
    <w:sectPr w:rsidR="007C1DA3" w:rsidRPr="00702AC5" w:rsidSect="00EA44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113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002F0" w14:textId="77777777" w:rsidR="00475B54" w:rsidRDefault="00475B54" w:rsidP="00545C16">
      <w:pPr>
        <w:spacing w:line="240" w:lineRule="auto"/>
      </w:pPr>
      <w:r>
        <w:separator/>
      </w:r>
    </w:p>
  </w:endnote>
  <w:endnote w:type="continuationSeparator" w:id="0">
    <w:p w14:paraId="39C7EA43" w14:textId="77777777" w:rsidR="00475B54" w:rsidRDefault="00475B54" w:rsidP="00545C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062F9" w14:textId="77777777" w:rsidR="00462E0C" w:rsidRDefault="00462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4A99E" w14:textId="464F379A" w:rsidR="00545C16" w:rsidRPr="00545C16" w:rsidRDefault="00545C16" w:rsidP="00545C16">
    <w:pPr>
      <w:pStyle w:val="Footer"/>
      <w:jc w:val="right"/>
      <w:rPr>
        <w:rFonts w:ascii="Arial" w:hAnsi="Arial" w:cs="Arial"/>
        <w:sz w:val="16"/>
      </w:rPr>
    </w:pPr>
    <w:r w:rsidRPr="00545C16">
      <w:rPr>
        <w:rFonts w:ascii="Arial" w:hAnsi="Arial" w:cs="Arial"/>
        <w:sz w:val="16"/>
      </w:rPr>
      <w:t xml:space="preserve">Pag. </w:t>
    </w:r>
    <w:r w:rsidRPr="00545C16">
      <w:rPr>
        <w:rFonts w:ascii="Arial" w:hAnsi="Arial" w:cs="Arial"/>
        <w:sz w:val="16"/>
      </w:rPr>
      <w:fldChar w:fldCharType="begin"/>
    </w:r>
    <w:r w:rsidRPr="00545C16">
      <w:rPr>
        <w:rFonts w:ascii="Arial" w:hAnsi="Arial" w:cs="Arial"/>
        <w:sz w:val="16"/>
      </w:rPr>
      <w:instrText xml:space="preserve"> PAGE  \* MERGEFORMAT </w:instrText>
    </w:r>
    <w:r w:rsidRPr="00545C16">
      <w:rPr>
        <w:rFonts w:ascii="Arial" w:hAnsi="Arial" w:cs="Arial"/>
        <w:sz w:val="16"/>
      </w:rPr>
      <w:fldChar w:fldCharType="separate"/>
    </w:r>
    <w:r w:rsidR="00D73E5C">
      <w:rPr>
        <w:rFonts w:ascii="Arial" w:hAnsi="Arial" w:cs="Arial"/>
        <w:noProof/>
        <w:sz w:val="16"/>
      </w:rPr>
      <w:t>1</w:t>
    </w:r>
    <w:r w:rsidRPr="00545C16">
      <w:rPr>
        <w:rFonts w:ascii="Arial" w:hAnsi="Arial" w:cs="Arial"/>
        <w:sz w:val="16"/>
      </w:rPr>
      <w:fldChar w:fldCharType="end"/>
    </w:r>
    <w:r w:rsidRPr="00545C16">
      <w:rPr>
        <w:rFonts w:ascii="Arial" w:hAnsi="Arial" w:cs="Arial"/>
        <w:sz w:val="16"/>
      </w:rPr>
      <w:t xml:space="preserve"> van </w:t>
    </w:r>
    <w:r w:rsidRPr="00545C16">
      <w:rPr>
        <w:rFonts w:ascii="Arial" w:hAnsi="Arial" w:cs="Arial"/>
        <w:sz w:val="16"/>
      </w:rPr>
      <w:fldChar w:fldCharType="begin"/>
    </w:r>
    <w:r w:rsidRPr="00545C16">
      <w:rPr>
        <w:rFonts w:ascii="Arial" w:hAnsi="Arial" w:cs="Arial"/>
        <w:sz w:val="16"/>
      </w:rPr>
      <w:instrText xml:space="preserve"> NUMPAGES  \* MERGEFORMAT </w:instrText>
    </w:r>
    <w:r w:rsidRPr="00545C16">
      <w:rPr>
        <w:rFonts w:ascii="Arial" w:hAnsi="Arial" w:cs="Arial"/>
        <w:sz w:val="16"/>
      </w:rPr>
      <w:fldChar w:fldCharType="separate"/>
    </w:r>
    <w:r w:rsidR="00D73E5C">
      <w:rPr>
        <w:rFonts w:ascii="Arial" w:hAnsi="Arial" w:cs="Arial"/>
        <w:noProof/>
        <w:sz w:val="16"/>
      </w:rPr>
      <w:t>2</w:t>
    </w:r>
    <w:r w:rsidRPr="00545C16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008D0" w14:textId="77777777" w:rsidR="00462E0C" w:rsidRDefault="00462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ADABE" w14:textId="77777777" w:rsidR="00475B54" w:rsidRDefault="00475B54" w:rsidP="00545C16">
      <w:pPr>
        <w:spacing w:line="240" w:lineRule="auto"/>
      </w:pPr>
      <w:r>
        <w:separator/>
      </w:r>
    </w:p>
  </w:footnote>
  <w:footnote w:type="continuationSeparator" w:id="0">
    <w:p w14:paraId="588FEC1F" w14:textId="77777777" w:rsidR="00475B54" w:rsidRDefault="00475B54" w:rsidP="00545C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DF472" w14:textId="77777777" w:rsidR="00462E0C" w:rsidRDefault="00462E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62596" w14:textId="2D11F2EF" w:rsidR="00EA4460" w:rsidRDefault="00EA4460">
    <w:pPr>
      <w:pStyle w:val="Header"/>
    </w:pPr>
  </w:p>
  <w:tbl>
    <w:tblPr>
      <w:tblpPr w:vertAnchor="page" w:horzAnchor="margin" w:tblpY="625"/>
      <w:tblOverlap w:val="never"/>
      <w:tblW w:w="8959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4"/>
      <w:gridCol w:w="2495"/>
    </w:tblGrid>
    <w:tr w:rsidR="00EA4460" w:rsidRPr="00A332CD" w14:paraId="6A1F81FB" w14:textId="77777777" w:rsidTr="00EA4460">
      <w:tc>
        <w:tcPr>
          <w:tcW w:w="6464" w:type="dxa"/>
          <w:tcMar>
            <w:top w:w="0" w:type="dxa"/>
            <w:left w:w="0" w:type="dxa"/>
            <w:bottom w:w="0" w:type="dxa"/>
            <w:right w:w="0" w:type="dxa"/>
          </w:tcMar>
        </w:tcPr>
        <w:p w14:paraId="74FCAF26" w14:textId="77777777" w:rsidR="00EA4460" w:rsidRPr="00EB6C4D" w:rsidRDefault="00EA4460" w:rsidP="00EA4460">
          <w:pPr>
            <w:pStyle w:val="Header"/>
            <w:rPr>
              <w:sz w:val="17"/>
            </w:rPr>
          </w:pPr>
          <w:r w:rsidRPr="00EB6C4D">
            <w:rPr>
              <w:sz w:val="17"/>
            </w:rPr>
            <w:t>Gemeente Amsterdam</w:t>
          </w:r>
        </w:p>
        <w:p w14:paraId="1CD845D5" w14:textId="54631AD2" w:rsidR="00EA4460" w:rsidRPr="0001446A" w:rsidRDefault="00EA4460" w:rsidP="00EA4460">
          <w:pPr>
            <w:pStyle w:val="Header"/>
            <w:rPr>
              <w:sz w:val="17"/>
            </w:rPr>
          </w:pPr>
          <w:r>
            <w:rPr>
              <w:sz w:val="17"/>
            </w:rPr>
            <w:t>Vragenfor</w:t>
          </w:r>
          <w:r w:rsidR="00FC49DE">
            <w:rPr>
              <w:sz w:val="17"/>
            </w:rPr>
            <w:t>mulier Marktconsultatie Nieuw Financieel Systeem</w:t>
          </w:r>
        </w:p>
      </w:tc>
      <w:tc>
        <w:tcPr>
          <w:tcW w:w="2495" w:type="dxa"/>
          <w:tcMar>
            <w:top w:w="0" w:type="dxa"/>
            <w:left w:w="0" w:type="dxa"/>
            <w:bottom w:w="0" w:type="dxa"/>
            <w:right w:w="0" w:type="dxa"/>
          </w:tcMar>
        </w:tcPr>
        <w:p w14:paraId="2FFBCE21" w14:textId="42BAC1EA" w:rsidR="00EA4460" w:rsidRPr="0001446A" w:rsidRDefault="00462E0C" w:rsidP="00EA4460">
          <w:pPr>
            <w:pStyle w:val="Header"/>
            <w:rPr>
              <w:sz w:val="17"/>
            </w:rPr>
          </w:pPr>
          <w:r>
            <w:rPr>
              <w:sz w:val="17"/>
            </w:rPr>
            <w:t>18</w:t>
          </w:r>
          <w:r w:rsidR="00FC49DE">
            <w:rPr>
              <w:sz w:val="17"/>
            </w:rPr>
            <w:t xml:space="preserve"> februari 2021</w:t>
          </w:r>
        </w:p>
      </w:tc>
    </w:tr>
  </w:tbl>
  <w:p w14:paraId="6B32D685" w14:textId="77777777" w:rsidR="00EA4460" w:rsidRDefault="00EA44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B1BA0" w14:textId="77777777" w:rsidR="00462E0C" w:rsidRDefault="00462E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49514C"/>
    <w:multiLevelType w:val="hybridMultilevel"/>
    <w:tmpl w:val="F6908EFA"/>
    <w:lvl w:ilvl="0" w:tplc="AC1078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C16"/>
    <w:rsid w:val="0009182E"/>
    <w:rsid w:val="002A6A54"/>
    <w:rsid w:val="002B46A9"/>
    <w:rsid w:val="002C57A6"/>
    <w:rsid w:val="002C7699"/>
    <w:rsid w:val="003F1EFC"/>
    <w:rsid w:val="00462E0C"/>
    <w:rsid w:val="00475B54"/>
    <w:rsid w:val="004B10B2"/>
    <w:rsid w:val="00545C16"/>
    <w:rsid w:val="00671C43"/>
    <w:rsid w:val="00697E5B"/>
    <w:rsid w:val="00702AC5"/>
    <w:rsid w:val="00742551"/>
    <w:rsid w:val="007A267E"/>
    <w:rsid w:val="008C574D"/>
    <w:rsid w:val="00913406"/>
    <w:rsid w:val="00A07FA2"/>
    <w:rsid w:val="00A836D3"/>
    <w:rsid w:val="00B53B35"/>
    <w:rsid w:val="00B86C6E"/>
    <w:rsid w:val="00BB79D4"/>
    <w:rsid w:val="00CD6F36"/>
    <w:rsid w:val="00D26409"/>
    <w:rsid w:val="00D337AE"/>
    <w:rsid w:val="00D73E5C"/>
    <w:rsid w:val="00E0118A"/>
    <w:rsid w:val="00EA4460"/>
    <w:rsid w:val="00EB159F"/>
    <w:rsid w:val="00F62D5A"/>
    <w:rsid w:val="00FC49DE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A0EF5"/>
  <w14:defaultImageDpi w14:val="330"/>
  <w15:chartTrackingRefBased/>
  <w15:docId w15:val="{0D6EEC37-DF2E-9240-A4F4-60A6FDB3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C16"/>
    <w:pPr>
      <w:spacing w:line="260" w:lineRule="atLeast"/>
    </w:pPr>
    <w:rPr>
      <w:rFonts w:asciiTheme="minorHAnsi" w:hAnsiTheme="minorHAnsi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C16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C16"/>
    <w:rPr>
      <w:rFonts w:asciiTheme="minorHAnsi" w:eastAsiaTheme="majorEastAsia" w:hAnsiTheme="minorHAnsi" w:cstheme="majorBidi"/>
      <w:color w:val="500778"/>
      <w:sz w:val="24"/>
      <w:szCs w:val="32"/>
    </w:rPr>
  </w:style>
  <w:style w:type="paragraph" w:styleId="ListParagraph">
    <w:name w:val="List Paragraph"/>
    <w:aliases w:val="Reference List,Uitsluitingslijst,List Bulletized,List - Number,Use Case List Paragraph,Bullet List,FooterText,Num List Paragraph,numbered,List Paragraph1,Paragraphe de liste1,Bulletr List Paragraph,列出段落,列出段落1,List Paragraph2"/>
    <w:basedOn w:val="Normal"/>
    <w:link w:val="ListParagraphChar"/>
    <w:uiPriority w:val="34"/>
    <w:qFormat/>
    <w:rsid w:val="00545C16"/>
    <w:pPr>
      <w:ind w:left="720"/>
      <w:contextualSpacing/>
    </w:pPr>
  </w:style>
  <w:style w:type="character" w:customStyle="1" w:styleId="ListParagraphChar">
    <w:name w:val="List Paragraph Char"/>
    <w:aliases w:val="Reference List Char,Uitsluitingslijst Char,List Bulletized Char,List - Number Char,Use Case List Paragraph Char,Bullet List Char,FooterText Char,Num List Paragraph Char,numbered Char,List Paragraph1 Char,Paragraphe de liste1 Char"/>
    <w:link w:val="ListParagraph"/>
    <w:uiPriority w:val="34"/>
    <w:rsid w:val="00545C16"/>
    <w:rPr>
      <w:rFonts w:asciiTheme="minorHAnsi" w:hAnsiTheme="minorHAnsi"/>
      <w:sz w:val="19"/>
    </w:rPr>
  </w:style>
  <w:style w:type="paragraph" w:styleId="Header">
    <w:name w:val="header"/>
    <w:basedOn w:val="Normal"/>
    <w:link w:val="HeaderChar"/>
    <w:unhideWhenUsed/>
    <w:rsid w:val="00545C1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45C16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rsid w:val="00545C1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C16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F42EC3A7CF7F4894F204ACEF9D977B" ma:contentTypeVersion="10" ma:contentTypeDescription="Een nieuw document maken." ma:contentTypeScope="" ma:versionID="3e7d5f76a819e89743ab7a5135c5cc27">
  <xsd:schema xmlns:xsd="http://www.w3.org/2001/XMLSchema" xmlns:xs="http://www.w3.org/2001/XMLSchema" xmlns:p="http://schemas.microsoft.com/office/2006/metadata/properties" xmlns:ns2="01d5a58e-2a6f-4689-ae3a-f6a4e0f6c7d6" xmlns:ns3="1a92ff44-270c-4366-a0a9-99551aa95aab" targetNamespace="http://schemas.microsoft.com/office/2006/metadata/properties" ma:root="true" ma:fieldsID="c57cff9c9aef6f67cbc7a21575e74348" ns2:_="" ns3:_="">
    <xsd:import namespace="01d5a58e-2a6f-4689-ae3a-f6a4e0f6c7d6"/>
    <xsd:import namespace="1a92ff44-270c-4366-a0a9-99551aa95a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5a58e-2a6f-4689-ae3a-f6a4e0f6c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2ff44-270c-4366-a0a9-99551aa95aa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7FE7D-0CF6-4E34-B44B-4AD490C396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A6C030-0516-4052-90AA-98AE5C4AFD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4AB15B-36A7-463D-A79A-23C3C7D1E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5a58e-2a6f-4689-ae3a-f6a4e0f6c7d6"/>
    <ds:schemaRef ds:uri="1a92ff44-270c-4366-a0a9-99551aa95a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Amsterdam</Company>
  <LinksUpToDate>false</LinksUpToDate>
  <CharactersWithSpaces>1684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Vragenformulier Marktconsultatie Nieuw Financieel Systeem</dc:subject>
  <dc:creator>Raymond van der Haar</dc:creator>
  <cp:keywords/>
  <dc:description/>
  <cp:lastModifiedBy>Raymond Van der Haar</cp:lastModifiedBy>
  <cp:revision>8</cp:revision>
  <dcterms:created xsi:type="dcterms:W3CDTF">2021-02-15T10:04:00Z</dcterms:created>
  <dcterms:modified xsi:type="dcterms:W3CDTF">2021-02-18T08:55:00Z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0x01010044F42EC3A7CF7F4894F204ACEF9D977B</vt:lpwstr>
  </property>
</Properties>
</file>