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79CA1" w14:textId="5415AD23" w:rsidR="00502760" w:rsidRPr="00D70CB5" w:rsidRDefault="00662B2D" w:rsidP="00D70CB5">
      <w:pPr>
        <w:pStyle w:val="Hoofdstuksubkop"/>
      </w:pPr>
      <w:bookmarkStart w:id="0" w:name="_Toc361665153"/>
      <w:bookmarkStart w:id="1" w:name="_Toc469905987"/>
      <w:bookmarkStart w:id="2" w:name="_Hlk14701863"/>
      <w:bookmarkStart w:id="3" w:name="_GoBack"/>
      <w:r w:rsidRPr="00D70CB5">
        <w:t xml:space="preserve">Bijlage </w:t>
      </w:r>
      <w:bookmarkStart w:id="4" w:name="_Toc361665154"/>
      <w:bookmarkEnd w:id="0"/>
      <w:r w:rsidR="000A7030">
        <w:t>D:</w:t>
      </w:r>
      <w:r w:rsidR="0062546D">
        <w:t xml:space="preserve"> </w:t>
      </w:r>
      <w:r w:rsidR="00502760" w:rsidRPr="00D70CB5">
        <w:t xml:space="preserve">Volmacht </w:t>
      </w:r>
      <w:r w:rsidR="000C5858">
        <w:t>t</w:t>
      </w:r>
      <w:r w:rsidR="00502760" w:rsidRPr="00D70CB5">
        <w:t>ekenbevoegdheid</w:t>
      </w:r>
      <w:bookmarkEnd w:id="1"/>
      <w:bookmarkEnd w:id="4"/>
    </w:p>
    <w:bookmarkEnd w:id="2"/>
    <w:bookmarkEnd w:id="3"/>
    <w:p w14:paraId="44E089A1" w14:textId="77777777" w:rsidR="00502760" w:rsidRPr="00970987" w:rsidRDefault="00502760" w:rsidP="00502760">
      <w:pPr>
        <w:pStyle w:val="Geenafstand"/>
        <w:rPr>
          <w:lang w:eastAsia="en-US"/>
        </w:rPr>
      </w:pPr>
    </w:p>
    <w:tbl>
      <w:tblPr>
        <w:tblW w:w="9599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4F81BD" w:themeFill="accent1"/>
        <w:tblLook w:val="01E0" w:firstRow="1" w:lastRow="1" w:firstColumn="1" w:lastColumn="1" w:noHBand="0" w:noVBand="0"/>
      </w:tblPr>
      <w:tblGrid>
        <w:gridCol w:w="1995"/>
        <w:gridCol w:w="7604"/>
      </w:tblGrid>
      <w:tr w:rsidR="00502760" w:rsidRPr="00970987" w14:paraId="48921DBB" w14:textId="77777777" w:rsidTr="00D70CB5">
        <w:trPr>
          <w:trHeight w:val="2162"/>
          <w:jc w:val="center"/>
        </w:trPr>
        <w:tc>
          <w:tcPr>
            <w:tcW w:w="1995" w:type="dxa"/>
            <w:shd w:val="clear" w:color="auto" w:fill="4F81BD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0CC7B7" w14:textId="77777777" w:rsidR="00502760" w:rsidRPr="00970987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70CB5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56BCB5" w14:textId="78146086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bewijsstuk. Als de bevoegdheid om Inschrijver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>ijlage. De bevoegdheid van de machtiging</w:t>
            </w:r>
            <w:r w:rsidR="000A7030">
              <w:rPr>
                <w:rFonts w:ascii="Arial" w:hAnsi="Arial" w:cs="Arial"/>
                <w:sz w:val="20"/>
                <w:szCs w:val="20"/>
              </w:rPr>
              <w:t>s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288B6EB2" w14:textId="77777777" w:rsidR="00502760" w:rsidRPr="00970987" w:rsidRDefault="00502760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2918ABB3" w14:textId="77777777" w:rsidTr="00D70CB5">
        <w:trPr>
          <w:trHeight w:val="454"/>
          <w:jc w:val="center"/>
        </w:trPr>
        <w:tc>
          <w:tcPr>
            <w:tcW w:w="9013" w:type="dxa"/>
            <w:gridSpan w:val="2"/>
            <w:shd w:val="clear" w:color="auto" w:fill="4F81BD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225B63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70CB5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1B8001EC" w14:textId="77777777" w:rsidTr="00D70CB5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7FB77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AEF87F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70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0987">
              <w:rPr>
                <w:rFonts w:ascii="Arial" w:hAnsi="Arial" w:cs="Arial"/>
                <w:sz w:val="20"/>
                <w:szCs w:val="20"/>
              </w:rPr>
            </w:r>
            <w:r w:rsidRPr="009709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0987">
              <w:rPr>
                <w:rFonts w:ascii="Arial" w:eastAsia="Arial Unicode MS" w:hAnsi="Arial" w:cs="Arial"/>
                <w:noProof/>
                <w:sz w:val="20"/>
                <w:szCs w:val="20"/>
              </w:rPr>
              <w:t>     </w:t>
            </w:r>
            <w:r w:rsidRPr="009709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2760" w:rsidRPr="00970987" w14:paraId="799FA2F9" w14:textId="77777777" w:rsidTr="00D70CB5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D66FC9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B3C92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70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0987">
              <w:rPr>
                <w:rFonts w:ascii="Arial" w:hAnsi="Arial" w:cs="Arial"/>
                <w:sz w:val="20"/>
                <w:szCs w:val="20"/>
              </w:rPr>
            </w:r>
            <w:r w:rsidRPr="009709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0987">
              <w:rPr>
                <w:rFonts w:ascii="Arial" w:eastAsia="Arial Unicode MS" w:hAnsi="Arial" w:cs="Arial"/>
                <w:noProof/>
                <w:sz w:val="20"/>
                <w:szCs w:val="20"/>
              </w:rPr>
              <w:t>     </w:t>
            </w:r>
            <w:r w:rsidRPr="009709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2760" w:rsidRPr="00970987" w14:paraId="4076D5C2" w14:textId="77777777" w:rsidTr="00E6682E">
        <w:trPr>
          <w:trHeight w:val="773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3C270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B36D5A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7A77A0D" w14:textId="77777777" w:rsidTr="00E6682E">
        <w:trPr>
          <w:trHeight w:val="759"/>
          <w:jc w:val="center"/>
        </w:trPr>
        <w:tc>
          <w:tcPr>
            <w:tcW w:w="9013" w:type="dxa"/>
            <w:gridSpan w:val="2"/>
            <w:shd w:val="clear" w:color="auto" w:fill="4F81BD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F358E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D70CB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Hierbij verklaart ondergetekende dat bovengenoemde vertegenwoordiger gemachtigd is om Inschrijver in het kader van deze aanbestedingsprocedure rechtsgeldig te vertegenwoordigen. </w:t>
            </w:r>
          </w:p>
        </w:tc>
      </w:tr>
      <w:tr w:rsidR="00502760" w:rsidRPr="00970987" w14:paraId="32146B19" w14:textId="77777777" w:rsidTr="00D70CB5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022B86" w14:textId="41C0726B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</w:t>
            </w:r>
            <w:r w:rsidR="000A7030">
              <w:rPr>
                <w:rFonts w:ascii="Arial" w:hAnsi="Arial" w:cs="Arial"/>
                <w:sz w:val="20"/>
                <w:szCs w:val="20"/>
              </w:rPr>
              <w:t>s</w:t>
            </w:r>
            <w:r w:rsidRPr="00970987">
              <w:rPr>
                <w:rFonts w:ascii="Arial" w:hAnsi="Arial" w:cs="Arial"/>
                <w:sz w:val="20"/>
                <w:szCs w:val="20"/>
              </w:rPr>
              <w:t>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4C959C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70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0987">
              <w:rPr>
                <w:rFonts w:ascii="Arial" w:hAnsi="Arial" w:cs="Arial"/>
                <w:sz w:val="20"/>
                <w:szCs w:val="20"/>
              </w:rPr>
            </w:r>
            <w:r w:rsidRPr="009709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0987">
              <w:rPr>
                <w:rFonts w:ascii="Arial" w:eastAsia="Arial Unicode MS" w:hAnsi="Arial" w:cs="Arial"/>
                <w:noProof/>
                <w:sz w:val="20"/>
                <w:szCs w:val="20"/>
              </w:rPr>
              <w:t>     </w:t>
            </w:r>
            <w:r w:rsidRPr="009709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2760" w:rsidRPr="00970987" w14:paraId="770B8755" w14:textId="77777777" w:rsidTr="00D70CB5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5D675C" w14:textId="34803D0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</w:t>
            </w:r>
            <w:r w:rsidR="000A7030">
              <w:rPr>
                <w:rFonts w:ascii="Arial" w:hAnsi="Arial" w:cs="Arial"/>
                <w:sz w:val="20"/>
                <w:szCs w:val="20"/>
              </w:rPr>
              <w:t>s</w:t>
            </w:r>
            <w:r w:rsidRPr="00970987">
              <w:rPr>
                <w:rFonts w:ascii="Arial" w:hAnsi="Arial" w:cs="Arial"/>
                <w:sz w:val="20"/>
                <w:szCs w:val="20"/>
              </w:rPr>
              <w:t>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5326FD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70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0987">
              <w:rPr>
                <w:rFonts w:ascii="Arial" w:hAnsi="Arial" w:cs="Arial"/>
                <w:sz w:val="20"/>
                <w:szCs w:val="20"/>
              </w:rPr>
            </w:r>
            <w:r w:rsidRPr="009709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0987">
              <w:rPr>
                <w:rFonts w:ascii="Arial" w:eastAsia="Arial Unicode MS" w:hAnsi="Arial" w:cs="Arial"/>
                <w:noProof/>
                <w:sz w:val="20"/>
                <w:szCs w:val="20"/>
              </w:rPr>
              <w:t>     </w:t>
            </w:r>
            <w:r w:rsidRPr="009709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2760" w:rsidRPr="00970987" w14:paraId="0A18680A" w14:textId="77777777" w:rsidTr="00D70CB5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53B66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893DE5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709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0987">
              <w:rPr>
                <w:rFonts w:ascii="Arial" w:hAnsi="Arial" w:cs="Arial"/>
                <w:sz w:val="20"/>
                <w:szCs w:val="20"/>
              </w:rPr>
            </w:r>
            <w:r w:rsidRPr="009709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0987">
              <w:rPr>
                <w:rFonts w:ascii="Arial" w:eastAsia="Arial Unicode MS" w:hAnsi="Arial" w:cs="Arial"/>
                <w:noProof/>
                <w:sz w:val="20"/>
                <w:szCs w:val="20"/>
              </w:rPr>
              <w:t>     </w:t>
            </w:r>
            <w:r w:rsidRPr="009709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2760" w:rsidRPr="00970987" w14:paraId="48F1172B" w14:textId="77777777" w:rsidTr="00D70CB5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5C0632" w14:textId="1F64C633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machtiging</w:t>
            </w:r>
            <w:r w:rsidR="000A7030">
              <w:rPr>
                <w:rFonts w:ascii="Arial" w:hAnsi="Arial" w:cs="Arial"/>
                <w:sz w:val="20"/>
                <w:szCs w:val="20"/>
              </w:rPr>
              <w:t>s</w:t>
            </w:r>
            <w:r w:rsidRPr="00970987">
              <w:rPr>
                <w:rFonts w:ascii="Arial" w:hAnsi="Arial" w:cs="Arial"/>
                <w:sz w:val="20"/>
                <w:szCs w:val="20"/>
              </w:rPr>
              <w:t xml:space="preserve">verlener </w:t>
            </w:r>
          </w:p>
          <w:p w14:paraId="16669FB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A0999A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596128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2AC14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3B6064D7" w14:textId="77777777" w:rsidR="00B81532" w:rsidRDefault="00B81532"/>
    <w:p w14:paraId="7C096352" w14:textId="77777777" w:rsidR="00785B2D" w:rsidRPr="00B81532" w:rsidRDefault="00B81532" w:rsidP="00B81532">
      <w:pPr>
        <w:tabs>
          <w:tab w:val="left" w:pos="2805"/>
        </w:tabs>
      </w:pPr>
      <w:r>
        <w:tab/>
      </w:r>
    </w:p>
    <w:sectPr w:rsidR="00785B2D" w:rsidRPr="00B815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BCF42" w14:textId="77777777" w:rsidR="00FA41AB" w:rsidRDefault="00FA41AB" w:rsidP="00E5017A">
      <w:r>
        <w:separator/>
      </w:r>
    </w:p>
  </w:endnote>
  <w:endnote w:type="continuationSeparator" w:id="0">
    <w:p w14:paraId="28E7199B" w14:textId="77777777" w:rsidR="00FA41AB" w:rsidRDefault="00FA41AB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978B6" w14:textId="77777777" w:rsidR="00FA41AB" w:rsidRDefault="00FA41AB" w:rsidP="00E5017A">
      <w:r>
        <w:separator/>
      </w:r>
    </w:p>
  </w:footnote>
  <w:footnote w:type="continuationSeparator" w:id="0">
    <w:p w14:paraId="50C570BE" w14:textId="77777777" w:rsidR="00FA41AB" w:rsidRDefault="00FA41AB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ECDE2" w14:textId="2586FDD5" w:rsidR="00E5017A" w:rsidRPr="00E6682E" w:rsidRDefault="00E6682E">
    <w:pPr>
      <w:pStyle w:val="Koptekst"/>
      <w:rPr>
        <w:rFonts w:ascii="Arial" w:hAnsi="Arial" w:cs="Arial"/>
        <w:sz w:val="20"/>
        <w:szCs w:val="20"/>
      </w:rPr>
    </w:pPr>
    <w:r w:rsidRPr="00E6682E">
      <w:rPr>
        <w:rFonts w:ascii="Arial" w:hAnsi="Arial" w:cs="Arial"/>
        <w:sz w:val="20"/>
        <w:szCs w:val="20"/>
      </w:rPr>
      <w:tab/>
    </w:r>
    <w:r w:rsidRPr="00E6682E">
      <w:rPr>
        <w:rFonts w:ascii="Arial" w:hAnsi="Arial" w:cs="Arial"/>
        <w:sz w:val="20"/>
        <w:szCs w:val="20"/>
      </w:rPr>
      <w:tab/>
    </w:r>
    <w:r w:rsidR="00E5017A" w:rsidRPr="00E6682E">
      <w:rPr>
        <w:rFonts w:ascii="Arial" w:hAnsi="Arial" w:cs="Arial"/>
        <w:sz w:val="20"/>
        <w:szCs w:val="20"/>
      </w:rPr>
      <w:tab/>
    </w:r>
    <w:r w:rsidR="00E5017A" w:rsidRPr="00E6682E">
      <w:rPr>
        <w:rFonts w:ascii="Arial" w:hAnsi="Arial" w:cs="Arial"/>
        <w:sz w:val="20"/>
        <w:szCs w:val="20"/>
      </w:rPr>
      <w:tab/>
    </w:r>
  </w:p>
  <w:p w14:paraId="5BDD45C5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60"/>
    <w:rsid w:val="000A7030"/>
    <w:rsid w:val="000C5858"/>
    <w:rsid w:val="001D5216"/>
    <w:rsid w:val="0023553E"/>
    <w:rsid w:val="002437AE"/>
    <w:rsid w:val="00272C1A"/>
    <w:rsid w:val="00502760"/>
    <w:rsid w:val="00512892"/>
    <w:rsid w:val="0062546D"/>
    <w:rsid w:val="00662B2D"/>
    <w:rsid w:val="006658DB"/>
    <w:rsid w:val="00785B2D"/>
    <w:rsid w:val="00843282"/>
    <w:rsid w:val="008A7132"/>
    <w:rsid w:val="00996F27"/>
    <w:rsid w:val="00B81532"/>
    <w:rsid w:val="00CE701B"/>
    <w:rsid w:val="00D70CB5"/>
    <w:rsid w:val="00E5017A"/>
    <w:rsid w:val="00E6682E"/>
    <w:rsid w:val="00FA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DFA8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oofdstuksubkop">
    <w:name w:val="Hoofdstuk subkop"/>
    <w:basedOn w:val="Standaard"/>
    <w:next w:val="Standaard"/>
    <w:link w:val="HoofdstuksubkopChar"/>
    <w:qFormat/>
    <w:rsid w:val="00D70CB5"/>
    <w:pPr>
      <w:spacing w:line="260" w:lineRule="exact"/>
    </w:pPr>
    <w:rPr>
      <w:rFonts w:ascii="Arial" w:hAnsi="Arial"/>
      <w:b/>
      <w:color w:val="0072BA"/>
      <w:sz w:val="20"/>
      <w:szCs w:val="22"/>
    </w:rPr>
  </w:style>
  <w:style w:type="character" w:customStyle="1" w:styleId="HoofdstuksubkopChar">
    <w:name w:val="Hoofdstuk subkop Char"/>
    <w:link w:val="Hoofdstuksubkop"/>
    <w:rsid w:val="00D70CB5"/>
    <w:rPr>
      <w:rFonts w:eastAsia="Times New Roman" w:cs="Times New Roman"/>
      <w:b/>
      <w:color w:val="0072BA"/>
      <w:szCs w:val="22"/>
      <w:lang w:val="nl-NL" w:eastAsia="nl-NL"/>
    </w:rPr>
  </w:style>
  <w:style w:type="character" w:styleId="Paginanummer">
    <w:name w:val="page number"/>
    <w:rsid w:val="00B81532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F19A51E8</Template>
  <TotalTime>3</TotalTime>
  <Pages>1</Pages>
  <Words>196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Bart Snijders</cp:lastModifiedBy>
  <cp:revision>2</cp:revision>
  <dcterms:created xsi:type="dcterms:W3CDTF">2020-10-26T08:04:00Z</dcterms:created>
  <dcterms:modified xsi:type="dcterms:W3CDTF">2020-10-26T08:04:00Z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FileNetID">
    <vt:lpwstr>083974802</vt:lpwstr>
  </property>
  <property fmtid="{D5CDD505-2E9C-101B-9397-08002B2CF9AE}" pid="3" name="cdpVersienummer">
    <vt:lpwstr>0.1</vt:lpwstr>
  </property>
  <property fmtid="{D5CDD505-2E9C-101B-9397-08002B2CF9AE}" pid="4" name="cdpSoort">
    <vt:lpwstr>Verslag</vt:lpwstr>
  </property>
  <property fmtid="{D5CDD505-2E9C-101B-9397-08002B2CF9AE}" pid="5" name="cdpTitel">
    <vt:lpwstr>Bijlage 5 Model Volmacht tekenbevoegdheid</vt:lpwstr>
  </property>
  <property fmtid="{D5CDD505-2E9C-101B-9397-08002B2CF9AE}" pid="6" name="cdpOpdrachtgever (1)">
    <vt:lpwstr>Hoogheemraadschap De Stichtse Rijnlanden</vt:lpwstr>
  </property>
  <property fmtid="{D5CDD505-2E9C-101B-9397-08002B2CF9AE}" pid="7" name="cdpOpdrachtgever (2)">
    <vt:lpwstr> </vt:lpwstr>
  </property>
  <property fmtid="{D5CDD505-2E9C-101B-9397-08002B2CF9AE}" pid="8" name="cdpProjectomschrijving (1)">
    <vt:lpwstr>UAV-GC contract KWA  Polsbroek en Enkele Wiericke</vt:lpwstr>
  </property>
  <property fmtid="{D5CDD505-2E9C-101B-9397-08002B2CF9AE}" pid="9" name="cdpProjectomschrijving (2)">
    <vt:lpwstr> </vt:lpwstr>
  </property>
  <property fmtid="{D5CDD505-2E9C-101B-9397-08002B2CF9AE}" pid="10" name="cdpCheckedInByUser">
    <vt:lpwstr>lentingf</vt:lpwstr>
  </property>
  <property fmtid="{D5CDD505-2E9C-101B-9397-08002B2CF9AE}" pid="11" name="cdpCheckindate">
    <vt:filetime>2019-08-02T13:03:16Z</vt:filetime>
  </property>
  <property fmtid="{D5CDD505-2E9C-101B-9397-08002B2CF9AE}" pid="12" name="cdpGecontroleerdDoor">
    <vt:lpwstr> </vt:lpwstr>
  </property>
  <property fmtid="{D5CDD505-2E9C-101B-9397-08002B2CF9AE}" pid="13" name="cdpGecontroleerdOp">
    <vt:lpwstr> </vt:lpwstr>
  </property>
  <property fmtid="{D5CDD505-2E9C-101B-9397-08002B2CF9AE}" pid="14" name="cdpGoedgekeurdDoor">
    <vt:lpwstr> </vt:lpwstr>
  </property>
  <property fmtid="{D5CDD505-2E9C-101B-9397-08002B2CF9AE}" pid="15" name="cdpGoedgekeurdOp">
    <vt:lpwstr> </vt:lpwstr>
  </property>
  <property fmtid="{D5CDD505-2E9C-101B-9397-08002B2CF9AE}" pid="16" name="cdpStatus">
    <vt:lpwstr>Checked In</vt:lpwstr>
  </property>
  <property fmtid="{D5CDD505-2E9C-101B-9397-08002B2CF9AE}" pid="17" name="cdpProjectDefinitie">
    <vt:lpwstr>C03091.000319</vt:lpwstr>
  </property>
  <property fmtid="{D5CDD505-2E9C-101B-9397-08002B2CF9AE}" pid="18" name="cdpWBS">
    <vt:lpwstr>C03091.000319.0100</vt:lpwstr>
  </property>
  <property fmtid="{D5CDD505-2E9C-101B-9397-08002B2CF9AE}" pid="19" name="CdpVersienummerklant">
    <vt:lpwstr>0.1</vt:lpwstr>
  </property>
  <property fmtid="{D5CDD505-2E9C-101B-9397-08002B2CF9AE}" pid="20" name="cdpProjectleider">
    <vt:lpwstr>Teunissen, J (Han)</vt:lpwstr>
  </property>
</Properties>
</file>