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C7599" w14:textId="1177F23F" w:rsidR="004A0724" w:rsidRPr="0060051F" w:rsidRDefault="00E70C0A" w:rsidP="00512DCC">
      <w:pPr>
        <w:jc w:val="center"/>
        <w:rPr>
          <w:rFonts w:asciiTheme="majorHAnsi" w:hAnsiTheme="majorHAnsi" w:cstheme="majorHAnsi"/>
          <w:b/>
          <w:color w:val="404040" w:themeColor="text1" w:themeTint="BF"/>
          <w:sz w:val="28"/>
          <w:szCs w:val="28"/>
        </w:rPr>
      </w:pPr>
      <w:r w:rsidRPr="0060051F">
        <w:rPr>
          <w:rFonts w:asciiTheme="majorHAnsi" w:hAnsiTheme="majorHAnsi" w:cstheme="majorHAnsi"/>
          <w:b/>
          <w:color w:val="404040" w:themeColor="text1" w:themeTint="BF"/>
          <w:sz w:val="28"/>
          <w:szCs w:val="28"/>
        </w:rPr>
        <w:t xml:space="preserve">WEDERZIJDSE </w:t>
      </w:r>
      <w:r w:rsidR="00DB0925" w:rsidRPr="0060051F">
        <w:rPr>
          <w:rFonts w:asciiTheme="majorHAnsi" w:hAnsiTheme="majorHAnsi" w:cstheme="majorHAnsi"/>
          <w:b/>
          <w:color w:val="404040" w:themeColor="text1" w:themeTint="BF"/>
          <w:sz w:val="28"/>
          <w:szCs w:val="28"/>
        </w:rPr>
        <w:t>GEHEIMHOUDINGSVERKLARING</w:t>
      </w:r>
    </w:p>
    <w:p w14:paraId="556F0057" w14:textId="04E271C8" w:rsidR="004A0724" w:rsidRPr="0060051F" w:rsidRDefault="004A0724" w:rsidP="004A0724">
      <w:pPr>
        <w:rPr>
          <w:rFonts w:asciiTheme="majorHAnsi" w:hAnsiTheme="majorHAnsi" w:cstheme="majorHAnsi"/>
          <w:color w:val="404040" w:themeColor="text1" w:themeTint="BF"/>
          <w:sz w:val="20"/>
          <w:szCs w:val="20"/>
        </w:rPr>
      </w:pP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r w:rsidRPr="0060051F">
        <w:rPr>
          <w:rFonts w:asciiTheme="majorHAnsi" w:hAnsiTheme="majorHAnsi" w:cstheme="majorHAnsi"/>
          <w:color w:val="404040" w:themeColor="text1" w:themeTint="BF"/>
          <w:sz w:val="20"/>
          <w:szCs w:val="20"/>
        </w:rPr>
        <w:tab/>
      </w:r>
    </w:p>
    <w:p w14:paraId="1E6CF07C" w14:textId="6DBF53E0"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Onderwerp:</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t xml:space="preserve">circulaire analyse in relatie tot </w:t>
      </w:r>
      <w:r w:rsidR="00DB0925">
        <w:rPr>
          <w:rFonts w:asciiTheme="majorHAnsi" w:hAnsiTheme="majorHAnsi" w:cstheme="majorHAnsi"/>
          <w:color w:val="404040" w:themeColor="text1" w:themeTint="BF"/>
          <w:sz w:val="20"/>
          <w:szCs w:val="20"/>
        </w:rPr>
        <w:t>EA Verkeersborden</w:t>
      </w:r>
    </w:p>
    <w:p w14:paraId="54528795" w14:textId="0A7380AA" w:rsidR="004A0724" w:rsidRPr="004A0724" w:rsidRDefault="004A0724" w:rsidP="004A0724">
      <w:pPr>
        <w:ind w:left="1136" w:firstLine="284"/>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Van samenwerkende gemeenten </w:t>
      </w:r>
      <w:r w:rsidR="00DB0925">
        <w:rPr>
          <w:rFonts w:asciiTheme="majorHAnsi" w:hAnsiTheme="majorHAnsi" w:cstheme="majorHAnsi"/>
          <w:color w:val="404040" w:themeColor="text1" w:themeTint="BF"/>
          <w:sz w:val="20"/>
          <w:szCs w:val="20"/>
        </w:rPr>
        <w:t>Barneveld en Wageningen</w:t>
      </w:r>
      <w:r w:rsidRPr="004A0724">
        <w:rPr>
          <w:rFonts w:asciiTheme="majorHAnsi" w:hAnsiTheme="majorHAnsi" w:cstheme="majorHAnsi"/>
          <w:color w:val="404040" w:themeColor="text1" w:themeTint="BF"/>
          <w:sz w:val="20"/>
          <w:szCs w:val="20"/>
        </w:rPr>
        <w:t>.</w:t>
      </w:r>
    </w:p>
    <w:p w14:paraId="24234D0A" w14:textId="38BA1577"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Document: </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t>Wederzijdse geheimhoudingsverklaring.</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794F2CC8" w14:textId="77777777" w:rsidR="004A0724" w:rsidRPr="004A0724" w:rsidRDefault="004A0724" w:rsidP="004A0724">
      <w:pPr>
        <w:pStyle w:val="Geenafstand"/>
        <w:rPr>
          <w:rFonts w:asciiTheme="majorHAnsi" w:hAnsiTheme="majorHAnsi" w:cstheme="majorHAnsi"/>
          <w:color w:val="404040" w:themeColor="text1" w:themeTint="BF"/>
          <w:sz w:val="20"/>
          <w:szCs w:val="20"/>
        </w:rPr>
      </w:pPr>
    </w:p>
    <w:p w14:paraId="57F4A9EB" w14:textId="77777777" w:rsidR="004A0724" w:rsidRPr="004A0724" w:rsidRDefault="004A0724" w:rsidP="004A0724">
      <w:pPr>
        <w:pStyle w:val="Geenafstand"/>
        <w:rPr>
          <w:rFonts w:asciiTheme="majorHAnsi" w:hAnsiTheme="majorHAnsi" w:cstheme="majorHAnsi"/>
          <w:color w:val="404040" w:themeColor="text1" w:themeTint="BF"/>
          <w:sz w:val="20"/>
          <w:szCs w:val="20"/>
        </w:rPr>
      </w:pPr>
    </w:p>
    <w:p w14:paraId="6EE69E06" w14:textId="78133790" w:rsidR="008F65C9" w:rsidRDefault="008F65C9" w:rsidP="008F65C9">
      <w:pPr>
        <w:pStyle w:val="Geenafstand"/>
        <w:rPr>
          <w:rFonts w:asciiTheme="majorHAnsi" w:hAnsiTheme="majorHAnsi" w:cstheme="majorHAnsi"/>
          <w:color w:val="404040" w:themeColor="text1" w:themeTint="BF"/>
          <w:sz w:val="20"/>
          <w:szCs w:val="20"/>
          <w:highlight w:val="lightGray"/>
        </w:rPr>
      </w:pPr>
      <w:r w:rsidRPr="008F65C9">
        <w:rPr>
          <w:rFonts w:asciiTheme="majorHAnsi" w:hAnsiTheme="majorHAnsi" w:cstheme="majorHAnsi"/>
          <w:color w:val="404040" w:themeColor="text1" w:themeTint="BF"/>
          <w:sz w:val="20"/>
          <w:szCs w:val="20"/>
        </w:rPr>
        <w:t xml:space="preserve">De gemeente Barneveld, </w:t>
      </w:r>
      <w:r w:rsidRPr="004A0724">
        <w:rPr>
          <w:rFonts w:asciiTheme="majorHAnsi" w:hAnsiTheme="majorHAnsi" w:cstheme="majorHAnsi"/>
          <w:color w:val="404040" w:themeColor="text1" w:themeTint="BF"/>
          <w:sz w:val="20"/>
          <w:szCs w:val="20"/>
        </w:rPr>
        <w:t xml:space="preserve">statutair </w:t>
      </w:r>
      <w:r w:rsidRPr="008F65C9">
        <w:rPr>
          <w:rFonts w:asciiTheme="majorHAnsi" w:hAnsiTheme="majorHAnsi" w:cstheme="majorHAnsi"/>
          <w:color w:val="404040" w:themeColor="text1" w:themeTint="BF"/>
          <w:sz w:val="20"/>
          <w:szCs w:val="20"/>
        </w:rPr>
        <w:t>gevestigd te Barneveld, kantoorhoudend aan Raadhuisplein 2, 3771 ER, Barneveld, vertegenwoordigd tijdens de bovengenoemde aanbesteding door</w:t>
      </w:r>
      <w:r>
        <w:rPr>
          <w:rFonts w:asciiTheme="majorHAnsi" w:hAnsiTheme="majorHAnsi" w:cstheme="majorHAnsi"/>
          <w:color w:val="404040" w:themeColor="text1" w:themeTint="BF"/>
          <w:sz w:val="20"/>
          <w:szCs w:val="20"/>
        </w:rPr>
        <w:t>,</w:t>
      </w:r>
      <w:r w:rsidRPr="008F65C9">
        <w:rPr>
          <w:rFonts w:asciiTheme="majorHAnsi" w:hAnsiTheme="majorHAnsi" w:cstheme="majorHAnsi"/>
          <w:color w:val="404040" w:themeColor="text1" w:themeTint="BF"/>
          <w:sz w:val="20"/>
          <w:szCs w:val="20"/>
        </w:rPr>
        <w:t xml:space="preserve"> dhr. W. de Boer </w:t>
      </w:r>
      <w:r>
        <w:rPr>
          <w:rFonts w:asciiTheme="majorHAnsi" w:hAnsiTheme="majorHAnsi" w:cstheme="majorHAnsi"/>
          <w:color w:val="404040" w:themeColor="text1" w:themeTint="BF"/>
          <w:sz w:val="20"/>
          <w:szCs w:val="20"/>
        </w:rPr>
        <w:t xml:space="preserve">en </w:t>
      </w:r>
      <w:r w:rsidRPr="008F65C9">
        <w:rPr>
          <w:rFonts w:asciiTheme="majorHAnsi" w:hAnsiTheme="majorHAnsi" w:cstheme="majorHAnsi"/>
          <w:color w:val="404040" w:themeColor="text1" w:themeTint="BF"/>
          <w:sz w:val="20"/>
          <w:szCs w:val="20"/>
        </w:rPr>
        <w:t xml:space="preserve">dhr. </w:t>
      </w:r>
      <w:r>
        <w:rPr>
          <w:rFonts w:asciiTheme="majorHAnsi" w:hAnsiTheme="majorHAnsi" w:cstheme="majorHAnsi"/>
          <w:color w:val="404040" w:themeColor="text1" w:themeTint="BF"/>
          <w:sz w:val="20"/>
          <w:szCs w:val="20"/>
        </w:rPr>
        <w:t>T. Philippo,</w:t>
      </w:r>
    </w:p>
    <w:p w14:paraId="643F6F2D" w14:textId="41F508DE" w:rsidR="004A0724" w:rsidRDefault="004A0724" w:rsidP="004A0724">
      <w:pPr>
        <w:pStyle w:val="Geenafstand"/>
        <w:rPr>
          <w:rFonts w:asciiTheme="majorHAnsi" w:hAnsiTheme="majorHAnsi" w:cstheme="majorHAnsi"/>
          <w:color w:val="404040" w:themeColor="text1" w:themeTint="BF"/>
          <w:sz w:val="20"/>
          <w:szCs w:val="20"/>
        </w:rPr>
      </w:pPr>
    </w:p>
    <w:p w14:paraId="7061F1A8" w14:textId="1447821B" w:rsidR="008F65C9" w:rsidRDefault="008F65C9" w:rsidP="004A0724">
      <w:pPr>
        <w:pStyle w:val="Geenafstand"/>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en,</w:t>
      </w:r>
    </w:p>
    <w:p w14:paraId="0EA6499C" w14:textId="0EBFAE9C" w:rsidR="008F65C9" w:rsidRDefault="008F65C9" w:rsidP="004A0724">
      <w:pPr>
        <w:pStyle w:val="Geenafstand"/>
        <w:rPr>
          <w:rFonts w:asciiTheme="majorHAnsi" w:hAnsiTheme="majorHAnsi" w:cstheme="majorHAnsi"/>
          <w:color w:val="404040" w:themeColor="text1" w:themeTint="BF"/>
          <w:sz w:val="20"/>
          <w:szCs w:val="20"/>
        </w:rPr>
      </w:pPr>
    </w:p>
    <w:p w14:paraId="6A9A6079" w14:textId="1BB75B10" w:rsidR="008F65C9" w:rsidRDefault="008F65C9" w:rsidP="008F65C9">
      <w:pPr>
        <w:pStyle w:val="Geenafstand"/>
        <w:rPr>
          <w:rFonts w:asciiTheme="majorHAnsi" w:hAnsiTheme="majorHAnsi" w:cstheme="majorHAnsi"/>
          <w:color w:val="404040" w:themeColor="text1" w:themeTint="BF"/>
          <w:sz w:val="20"/>
          <w:szCs w:val="20"/>
        </w:rPr>
      </w:pPr>
      <w:r w:rsidRPr="008F65C9">
        <w:rPr>
          <w:rFonts w:asciiTheme="majorHAnsi" w:hAnsiTheme="majorHAnsi" w:cstheme="majorHAnsi"/>
          <w:color w:val="404040" w:themeColor="text1" w:themeTint="BF"/>
          <w:sz w:val="20"/>
          <w:szCs w:val="20"/>
        </w:rPr>
        <w:t xml:space="preserve">De gemeente Wageningen, </w:t>
      </w:r>
      <w:r w:rsidRPr="004A0724">
        <w:rPr>
          <w:rFonts w:asciiTheme="majorHAnsi" w:hAnsiTheme="majorHAnsi" w:cstheme="majorHAnsi"/>
          <w:color w:val="404040" w:themeColor="text1" w:themeTint="BF"/>
          <w:sz w:val="20"/>
          <w:szCs w:val="20"/>
        </w:rPr>
        <w:t xml:space="preserve">statutair </w:t>
      </w:r>
      <w:r w:rsidRPr="008F65C9">
        <w:rPr>
          <w:rFonts w:asciiTheme="majorHAnsi" w:hAnsiTheme="majorHAnsi" w:cstheme="majorHAnsi"/>
          <w:color w:val="404040" w:themeColor="text1" w:themeTint="BF"/>
          <w:sz w:val="20"/>
          <w:szCs w:val="20"/>
        </w:rPr>
        <w:t>gevestigd te Wageningen, kantoorhoudend aan Markt 22, 6701CZ, Wageningen, vertegenwoordigd tijdens de bovengenoemde aanbesteding door, dhr. A. Kok en dhr. R.</w:t>
      </w:r>
      <w:r w:rsidR="0060051F">
        <w:rPr>
          <w:rFonts w:asciiTheme="majorHAnsi" w:hAnsiTheme="majorHAnsi" w:cstheme="majorHAnsi"/>
          <w:color w:val="404040" w:themeColor="text1" w:themeTint="BF"/>
          <w:sz w:val="20"/>
          <w:szCs w:val="20"/>
        </w:rPr>
        <w:t xml:space="preserve">C. van </w:t>
      </w:r>
      <w:r w:rsidRPr="008F65C9">
        <w:rPr>
          <w:rFonts w:asciiTheme="majorHAnsi" w:hAnsiTheme="majorHAnsi" w:cstheme="majorHAnsi"/>
          <w:color w:val="404040" w:themeColor="text1" w:themeTint="BF"/>
          <w:sz w:val="20"/>
          <w:szCs w:val="20"/>
        </w:rPr>
        <w:t xml:space="preserve"> Ahee,</w:t>
      </w:r>
    </w:p>
    <w:p w14:paraId="2B0CFB94" w14:textId="190D9D22"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2C1C13FD" w14:textId="77777777"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en,</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4C37A5BB" w14:textId="77777777"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0DDDC217" w14:textId="77777777" w:rsidR="004A0724" w:rsidRPr="004A0724" w:rsidRDefault="004A0724" w:rsidP="004A0724">
      <w:pPr>
        <w:pStyle w:val="Geenafstand"/>
        <w:rPr>
          <w:rFonts w:asciiTheme="majorHAnsi" w:hAnsiTheme="majorHAnsi" w:cstheme="majorHAnsi"/>
          <w:color w:val="404040" w:themeColor="text1" w:themeTint="BF"/>
          <w:sz w:val="20"/>
          <w:szCs w:val="20"/>
        </w:rPr>
      </w:pPr>
    </w:p>
    <w:p w14:paraId="0F6BA6F4" w14:textId="0D152D29"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Rendemint BV, statutair gevestigd te Pruimendijk 113, 2989 AH Ridderkerk, kantoorhoudend aan de Pruimendijk 113, 2989 AH Ridderkerk</w:t>
      </w:r>
      <w:r>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rPr>
        <w:t>vertegenwoordigd door René de Klerk verder te noemen ‘Rendemint</w:t>
      </w:r>
      <w:r w:rsidR="00F36F23" w:rsidRPr="004A0724">
        <w:rPr>
          <w:rFonts w:asciiTheme="majorHAnsi" w:hAnsiTheme="majorHAnsi" w:cstheme="majorHAnsi"/>
          <w:color w:val="404040" w:themeColor="text1" w:themeTint="BF"/>
          <w:sz w:val="20"/>
          <w:szCs w:val="20"/>
        </w:rPr>
        <w:t>’,</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2FF093C4" w14:textId="77777777" w:rsidR="004A0724" w:rsidRPr="004A0724" w:rsidRDefault="004A0724" w:rsidP="004A0724">
      <w:pPr>
        <w:pStyle w:val="Geenafstand"/>
        <w:rPr>
          <w:rFonts w:asciiTheme="majorHAnsi" w:hAnsiTheme="majorHAnsi" w:cstheme="majorHAnsi"/>
          <w:color w:val="404040" w:themeColor="text1" w:themeTint="BF"/>
          <w:sz w:val="20"/>
          <w:szCs w:val="20"/>
        </w:rPr>
      </w:pPr>
    </w:p>
    <w:p w14:paraId="3B6197BA" w14:textId="77777777"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en,</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2A068606" w14:textId="77777777"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57506AA5" w14:textId="77777777" w:rsidR="004A0724" w:rsidRPr="004A0724" w:rsidRDefault="004A0724" w:rsidP="004A0724">
      <w:pPr>
        <w:pStyle w:val="Geenafstand"/>
        <w:rPr>
          <w:rFonts w:asciiTheme="majorHAnsi" w:hAnsiTheme="majorHAnsi" w:cstheme="majorHAnsi"/>
          <w:color w:val="404040" w:themeColor="text1" w:themeTint="BF"/>
          <w:sz w:val="20"/>
          <w:szCs w:val="20"/>
        </w:rPr>
      </w:pPr>
    </w:p>
    <w:p w14:paraId="1DF4EC8B" w14:textId="77777777" w:rsid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highlight w:val="lightGray"/>
        </w:rPr>
        <w:t>[naam leverancier]</w:t>
      </w:r>
      <w:r w:rsidRPr="004A0724">
        <w:rPr>
          <w:rFonts w:asciiTheme="majorHAnsi" w:hAnsiTheme="majorHAnsi" w:cstheme="majorHAnsi"/>
          <w:color w:val="404040" w:themeColor="text1" w:themeTint="BF"/>
          <w:sz w:val="20"/>
          <w:szCs w:val="20"/>
        </w:rPr>
        <w:t xml:space="preserve">, statutair gevestigd te </w:t>
      </w:r>
      <w:r w:rsidRPr="004A0724">
        <w:rPr>
          <w:rFonts w:asciiTheme="majorHAnsi" w:hAnsiTheme="majorHAnsi" w:cstheme="majorHAnsi"/>
          <w:color w:val="404040" w:themeColor="text1" w:themeTint="BF"/>
          <w:sz w:val="20"/>
          <w:szCs w:val="20"/>
          <w:highlight w:val="lightGray"/>
        </w:rPr>
        <w:t>[plaats]</w:t>
      </w:r>
      <w:r w:rsidRPr="004A0724">
        <w:rPr>
          <w:rFonts w:asciiTheme="majorHAnsi" w:hAnsiTheme="majorHAnsi" w:cstheme="majorHAnsi"/>
          <w:color w:val="404040" w:themeColor="text1" w:themeTint="BF"/>
          <w:sz w:val="20"/>
          <w:szCs w:val="20"/>
        </w:rPr>
        <w:t xml:space="preserve">, kantoorhoudende aan de </w:t>
      </w:r>
      <w:r w:rsidRPr="004A0724">
        <w:rPr>
          <w:rFonts w:asciiTheme="majorHAnsi" w:hAnsiTheme="majorHAnsi" w:cstheme="majorHAnsi"/>
          <w:color w:val="404040" w:themeColor="text1" w:themeTint="BF"/>
          <w:sz w:val="20"/>
          <w:szCs w:val="20"/>
          <w:highlight w:val="lightGray"/>
        </w:rPr>
        <w:t>[adres]</w:t>
      </w:r>
      <w:r w:rsidRPr="004A0724">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highlight w:val="lightGray"/>
        </w:rPr>
        <w:t>[postcode]</w:t>
      </w:r>
      <w:r w:rsidRPr="004A0724">
        <w:rPr>
          <w:rFonts w:asciiTheme="majorHAnsi" w:hAnsiTheme="majorHAnsi" w:cstheme="majorHAnsi"/>
          <w:color w:val="404040" w:themeColor="text1" w:themeTint="BF"/>
          <w:sz w:val="20"/>
          <w:szCs w:val="20"/>
        </w:rPr>
        <w:t xml:space="preserve">, ten deze rechtsgeldig vertegenwoordigd door </w:t>
      </w:r>
      <w:r w:rsidRPr="004A0724">
        <w:rPr>
          <w:rFonts w:asciiTheme="majorHAnsi" w:hAnsiTheme="majorHAnsi" w:cstheme="majorHAnsi"/>
          <w:color w:val="404040" w:themeColor="text1" w:themeTint="BF"/>
          <w:sz w:val="20"/>
          <w:szCs w:val="20"/>
          <w:highlight w:val="lightGray"/>
        </w:rPr>
        <w:t>[naam bestuurder]</w:t>
      </w:r>
      <w:r w:rsidRPr="004A0724">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highlight w:val="lightGray"/>
        </w:rPr>
        <w:t>[functie]</w:t>
      </w:r>
      <w:r w:rsidRPr="004A0724">
        <w:rPr>
          <w:rFonts w:asciiTheme="majorHAnsi" w:hAnsiTheme="majorHAnsi" w:cstheme="majorHAnsi"/>
          <w:color w:val="404040" w:themeColor="text1" w:themeTint="BF"/>
          <w:sz w:val="20"/>
          <w:szCs w:val="20"/>
        </w:rPr>
        <w:t>, hierna te noemen ‘deelnemer’,</w:t>
      </w:r>
      <w:r w:rsidRPr="004A0724">
        <w:rPr>
          <w:rFonts w:asciiTheme="majorHAnsi" w:hAnsiTheme="majorHAnsi" w:cstheme="majorHAnsi"/>
          <w:color w:val="404040" w:themeColor="text1" w:themeTint="BF"/>
          <w:sz w:val="20"/>
          <w:szCs w:val="20"/>
        </w:rPr>
        <w:tab/>
      </w:r>
    </w:p>
    <w:p w14:paraId="43182D4F" w14:textId="0B5D8646" w:rsidR="004A0724" w:rsidRPr="004A0724" w:rsidRDefault="004A0724" w:rsidP="004A0724">
      <w:pPr>
        <w:pStyle w:val="Geenafstand"/>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36683093" w14:textId="34CB9804" w:rsidR="004A0724" w:rsidRPr="004A0724" w:rsidRDefault="008F65C9" w:rsidP="008F65C9">
      <w:pPr>
        <w:rPr>
          <w:rFonts w:asciiTheme="majorHAnsi" w:hAnsiTheme="majorHAnsi" w:cstheme="majorHAnsi"/>
          <w:color w:val="404040" w:themeColor="text1" w:themeTint="BF"/>
          <w:sz w:val="20"/>
          <w:szCs w:val="20"/>
        </w:rPr>
      </w:pPr>
      <w:r w:rsidRPr="008F65C9">
        <w:rPr>
          <w:rFonts w:asciiTheme="majorHAnsi" w:hAnsiTheme="majorHAnsi" w:cstheme="majorHAnsi"/>
          <w:color w:val="404040" w:themeColor="text1" w:themeTint="BF"/>
          <w:sz w:val="20"/>
          <w:szCs w:val="20"/>
        </w:rPr>
        <w:t>gezamenlijk verder te noemen Partijen, hebben, in relatie tot de aanbesteding “Aanschaf verkeersborden – materialen 2021 – 2024” voor de samenwerkende bovengenoemde gemeenten Barneveld en Wageningen, toegang tot de circulaire analyse van de producten van deelnemer die vastgelegd wordt in de PRP®-Tool in de module ReNtry®, verder te noemen ‘het Systeem’.</w:t>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r w:rsidR="004A0724" w:rsidRPr="004A0724">
        <w:rPr>
          <w:rFonts w:asciiTheme="majorHAnsi" w:hAnsiTheme="majorHAnsi" w:cstheme="majorHAnsi"/>
          <w:color w:val="404040" w:themeColor="text1" w:themeTint="BF"/>
          <w:sz w:val="20"/>
          <w:szCs w:val="20"/>
        </w:rPr>
        <w:tab/>
      </w:r>
    </w:p>
    <w:p w14:paraId="561C482D" w14:textId="77777777"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Voor de samenwerking zijn Partijen overeengekomen:</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1609B8D9" w14:textId="4AD12122"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01.00</w:t>
      </w:r>
      <w:r w:rsidRPr="004A0724">
        <w:rPr>
          <w:rFonts w:asciiTheme="majorHAnsi" w:hAnsiTheme="majorHAnsi" w:cstheme="majorHAnsi"/>
          <w:color w:val="404040" w:themeColor="text1" w:themeTint="BF"/>
          <w:sz w:val="20"/>
          <w:szCs w:val="20"/>
        </w:rPr>
        <w:tab/>
        <w:t xml:space="preserve">Partijen zullen informatie betreffende of over het Systeem en informatie die ingevuld wordt in het Systeem en/of in het Systeem wordt geüpload, hierna te noemen ‘Informatie’, binnen de samenwerking behandelen als bedrijfsgeheim en deze op geen enkele wijze </w:t>
      </w:r>
      <w:r w:rsidR="00F36F23" w:rsidRPr="004A0724">
        <w:rPr>
          <w:rFonts w:asciiTheme="majorHAnsi" w:hAnsiTheme="majorHAnsi" w:cstheme="majorHAnsi"/>
          <w:color w:val="404040" w:themeColor="text1" w:themeTint="BF"/>
          <w:sz w:val="20"/>
          <w:szCs w:val="20"/>
        </w:rPr>
        <w:t>prijsgeven</w:t>
      </w:r>
      <w:r w:rsidRPr="004A0724">
        <w:rPr>
          <w:rFonts w:asciiTheme="majorHAnsi" w:hAnsiTheme="majorHAnsi" w:cstheme="majorHAnsi"/>
          <w:color w:val="404040" w:themeColor="text1" w:themeTint="BF"/>
          <w:sz w:val="20"/>
          <w:szCs w:val="20"/>
        </w:rPr>
        <w:t xml:space="preserve"> aan derden, tenzij met voorafgaande schriftelijke toestemming van de verstrekker van </w:t>
      </w:r>
      <w:r w:rsidR="00F36F23" w:rsidRPr="004A0724">
        <w:rPr>
          <w:rFonts w:asciiTheme="majorHAnsi" w:hAnsiTheme="majorHAnsi" w:cstheme="majorHAnsi"/>
          <w:color w:val="404040" w:themeColor="text1" w:themeTint="BF"/>
          <w:sz w:val="20"/>
          <w:szCs w:val="20"/>
        </w:rPr>
        <w:t>de Informatie</w:t>
      </w:r>
      <w:r w:rsidRPr="004A0724">
        <w:rPr>
          <w:rFonts w:asciiTheme="majorHAnsi" w:hAnsiTheme="majorHAnsi" w:cstheme="majorHAnsi"/>
          <w:color w:val="404040" w:themeColor="text1" w:themeTint="BF"/>
          <w:sz w:val="20"/>
          <w:szCs w:val="20"/>
        </w:rPr>
        <w:t>, voor elke afzonderlijke kee</w:t>
      </w:r>
      <w:r>
        <w:rPr>
          <w:rFonts w:asciiTheme="majorHAnsi" w:hAnsiTheme="majorHAnsi" w:cstheme="majorHAnsi"/>
          <w:color w:val="404040" w:themeColor="text1" w:themeTint="BF"/>
          <w:sz w:val="20"/>
          <w:szCs w:val="20"/>
        </w:rPr>
        <w:t>r.</w:t>
      </w:r>
      <w:r w:rsidRPr="004A0724">
        <w:rPr>
          <w:rFonts w:asciiTheme="majorHAnsi" w:hAnsiTheme="majorHAnsi" w:cstheme="majorHAnsi"/>
          <w:color w:val="404040" w:themeColor="text1" w:themeTint="BF"/>
          <w:sz w:val="20"/>
          <w:szCs w:val="20"/>
        </w:rPr>
        <w:tab/>
      </w:r>
    </w:p>
    <w:p w14:paraId="0E050FC9" w14:textId="77777777"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46DCC8AB" w14:textId="513FC255" w:rsidR="004A0724" w:rsidRPr="004A0724" w:rsidRDefault="004A0724" w:rsidP="004A0724">
      <w:pPr>
        <w:pStyle w:val="Lijstalinea"/>
        <w:numPr>
          <w:ilvl w:val="1"/>
          <w:numId w:val="38"/>
        </w:num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Partijen zullen elk de Informatie eerst dan vrijgeven aan werknemers of hulppersonen van hun organisatie, wanneer het verstrekken van de Informatie, noodzakelijk is voor het bereiken van het doel van de samenwerking, waarbij die werknemers of hulppersonen van hun organisatie gehouden zijn aan dezelfde voorwaarden van deze overeenkomst.</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4133396F"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02.00</w:t>
      </w:r>
      <w:r w:rsidRPr="004A0724">
        <w:rPr>
          <w:rFonts w:asciiTheme="majorHAnsi" w:hAnsiTheme="majorHAnsi" w:cstheme="majorHAnsi"/>
          <w:color w:val="404040" w:themeColor="text1" w:themeTint="BF"/>
          <w:sz w:val="20"/>
          <w:szCs w:val="20"/>
        </w:rPr>
        <w:tab/>
        <w:t>De geheimhoudingsverplichting is niet van toepassing op Informatie ontvangen door Partijen welke:</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3DA42F49" w14:textId="65B30A97"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02.01</w:t>
      </w:r>
      <w:r>
        <w:rPr>
          <w:rFonts w:asciiTheme="majorHAnsi" w:hAnsiTheme="majorHAnsi" w:cstheme="majorHAnsi"/>
          <w:color w:val="404040" w:themeColor="text1" w:themeTint="BF"/>
          <w:sz w:val="20"/>
          <w:szCs w:val="20"/>
        </w:rPr>
        <w:tab/>
        <w:t>P</w:t>
      </w:r>
      <w:r w:rsidRPr="004A0724">
        <w:rPr>
          <w:rFonts w:asciiTheme="majorHAnsi" w:hAnsiTheme="majorHAnsi" w:cstheme="majorHAnsi"/>
          <w:color w:val="404040" w:themeColor="text1" w:themeTint="BF"/>
          <w:sz w:val="20"/>
          <w:szCs w:val="20"/>
        </w:rPr>
        <w:t>ubliekelijk bekend is of wordt buiten de schuld om van ontvangende partij.</w:t>
      </w:r>
      <w:r w:rsidRPr="004A0724">
        <w:rPr>
          <w:rFonts w:asciiTheme="majorHAnsi" w:hAnsiTheme="majorHAnsi" w:cstheme="majorHAnsi"/>
          <w:color w:val="404040" w:themeColor="text1" w:themeTint="BF"/>
          <w:sz w:val="20"/>
          <w:szCs w:val="20"/>
        </w:rPr>
        <w:tab/>
      </w:r>
    </w:p>
    <w:p w14:paraId="27B5EB56" w14:textId="5291A17E"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02.02</w:t>
      </w:r>
      <w:r w:rsidRPr="004A0724">
        <w:rPr>
          <w:rFonts w:asciiTheme="majorHAnsi" w:hAnsiTheme="majorHAnsi" w:cstheme="majorHAnsi"/>
          <w:color w:val="404040" w:themeColor="text1" w:themeTint="BF"/>
          <w:sz w:val="20"/>
          <w:szCs w:val="20"/>
        </w:rPr>
        <w:tab/>
      </w:r>
      <w:r>
        <w:rPr>
          <w:rFonts w:asciiTheme="majorHAnsi" w:hAnsiTheme="majorHAnsi" w:cstheme="majorHAnsi"/>
          <w:color w:val="404040" w:themeColor="text1" w:themeTint="BF"/>
          <w:sz w:val="20"/>
          <w:szCs w:val="20"/>
        </w:rPr>
        <w:t xml:space="preserve">   R</w:t>
      </w:r>
      <w:r w:rsidRPr="004A0724">
        <w:rPr>
          <w:rFonts w:asciiTheme="majorHAnsi" w:hAnsiTheme="majorHAnsi" w:cstheme="majorHAnsi"/>
          <w:color w:val="404040" w:themeColor="text1" w:themeTint="BF"/>
          <w:sz w:val="20"/>
          <w:szCs w:val="20"/>
        </w:rPr>
        <w:t>eeds in bezit was van de ontvangende partij voorafgaande aan deze overeenkomst</w:t>
      </w:r>
      <w:r w:rsidR="00873F37">
        <w:rPr>
          <w:rFonts w:asciiTheme="majorHAnsi" w:hAnsiTheme="majorHAnsi" w:cstheme="majorHAnsi"/>
          <w:color w:val="404040" w:themeColor="text1" w:themeTint="BF"/>
          <w:sz w:val="20"/>
          <w:szCs w:val="20"/>
        </w:rPr>
        <w:t>.</w:t>
      </w:r>
    </w:p>
    <w:p w14:paraId="6C26132C"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02.03</w:t>
      </w:r>
      <w:r w:rsidRPr="004A0724">
        <w:rPr>
          <w:rFonts w:asciiTheme="majorHAnsi" w:hAnsiTheme="majorHAnsi" w:cstheme="majorHAnsi"/>
          <w:color w:val="404040" w:themeColor="text1" w:themeTint="BF"/>
          <w:sz w:val="20"/>
          <w:szCs w:val="20"/>
        </w:rPr>
        <w:tab/>
      </w:r>
      <w:r>
        <w:rPr>
          <w:rFonts w:asciiTheme="majorHAnsi" w:hAnsiTheme="majorHAnsi" w:cstheme="majorHAnsi"/>
          <w:color w:val="404040" w:themeColor="text1" w:themeTint="BF"/>
          <w:sz w:val="20"/>
          <w:szCs w:val="20"/>
        </w:rPr>
        <w:t>B</w:t>
      </w:r>
      <w:r w:rsidRPr="004A0724">
        <w:rPr>
          <w:rFonts w:asciiTheme="majorHAnsi" w:hAnsiTheme="majorHAnsi" w:cstheme="majorHAnsi"/>
          <w:color w:val="404040" w:themeColor="text1" w:themeTint="BF"/>
          <w:sz w:val="20"/>
          <w:szCs w:val="20"/>
        </w:rPr>
        <w:t>eschikbaar gemaakt is door een gerechtigde partij, zonder geheimhoudingsplicht.</w:t>
      </w:r>
    </w:p>
    <w:p w14:paraId="09121C3C" w14:textId="05FA3DEB"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5C20A795"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lastRenderedPageBreak/>
        <w:t>03.00</w:t>
      </w:r>
      <w:r w:rsidRPr="004A0724">
        <w:rPr>
          <w:rFonts w:asciiTheme="majorHAnsi" w:hAnsiTheme="majorHAnsi" w:cstheme="majorHAnsi"/>
          <w:color w:val="404040" w:themeColor="text1" w:themeTint="BF"/>
          <w:sz w:val="20"/>
          <w:szCs w:val="20"/>
        </w:rPr>
        <w:tab/>
        <w:t>Het vrijgeven van Informatie geeft de ontvanger geen recht deze Informatie als intellectueel eigendom te claimen. Met het beschikbaar stellen van Informatie doet verstrekker geen afstand van het intellectueel eigendom.</w:t>
      </w:r>
    </w:p>
    <w:p w14:paraId="16D1E30C" w14:textId="160F1837"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515FD06A" w14:textId="7F69EE9B"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04.00</w:t>
      </w:r>
      <w:r w:rsidRPr="004A0724">
        <w:rPr>
          <w:rFonts w:asciiTheme="majorHAnsi" w:hAnsiTheme="majorHAnsi" w:cstheme="majorHAnsi"/>
          <w:color w:val="404040" w:themeColor="text1" w:themeTint="BF"/>
          <w:sz w:val="20"/>
          <w:szCs w:val="20"/>
        </w:rPr>
        <w:tab/>
        <w:t>Informatie verstrekt door Partijen blijft eigendom van de verstrekkende partij en zal eerst dan gedupliceerd worden na schriftelijk toestemming van de verstrekkende partij.</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3AFFA379"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04.01</w:t>
      </w:r>
      <w:r w:rsidRPr="004A0724">
        <w:rPr>
          <w:rFonts w:asciiTheme="majorHAnsi" w:hAnsiTheme="majorHAnsi" w:cstheme="majorHAnsi"/>
          <w:color w:val="404040" w:themeColor="text1" w:themeTint="BF"/>
          <w:sz w:val="20"/>
          <w:szCs w:val="20"/>
        </w:rPr>
        <w:tab/>
        <w:t>Indien het noodzakelijk geacht wordt Informatie te moeten dupliceren vanuit de PRP®-Tool omwille van dit traject, is dit alleen dan mogelijk na schriftelijke toestemming van de verstrekker en is die Informatie alleen inzichtelijk voor medewerkers als omschreven in 01.01.</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63CB5D94" w14:textId="6BC9E268"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0BD1E643" w14:textId="20C01FD0"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05.00</w:t>
      </w:r>
      <w:r w:rsidRPr="004A0724">
        <w:rPr>
          <w:rFonts w:asciiTheme="majorHAnsi" w:hAnsiTheme="majorHAnsi" w:cstheme="majorHAnsi"/>
          <w:color w:val="404040" w:themeColor="text1" w:themeTint="BF"/>
          <w:sz w:val="20"/>
          <w:szCs w:val="20"/>
        </w:rPr>
        <w:tab/>
        <w:t>Deze overeenkomst is van kracht op het moment van wederzijdse ondertekening en blijft van kracht tot Partijen wederzijds overeenkomen de overeenkomst te wijzigen en/of te beëindigen. De geheimhoudingsplicht als bedoeld in deze overeenkomst vangt aan vanaf het moment dat de Informatie ter kennis wordt gebracht aan de ontvangende Partij, ook indien dit eerder is dan het moment van ondertekening van de overeenkomst</w:t>
      </w:r>
      <w:r>
        <w:rPr>
          <w:rFonts w:asciiTheme="majorHAnsi" w:hAnsiTheme="majorHAnsi" w:cstheme="majorHAnsi"/>
          <w:color w:val="404040" w:themeColor="text1" w:themeTint="BF"/>
          <w:sz w:val="20"/>
          <w:szCs w:val="20"/>
        </w:rPr>
        <w:t>.</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0E7B569C" w14:textId="77777777"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7C6E1FDB" w14:textId="77777777" w:rsidR="004A0724" w:rsidRDefault="004A0724" w:rsidP="004A0724">
      <w:pPr>
        <w:ind w:left="700" w:hanging="700"/>
        <w:rPr>
          <w:rFonts w:asciiTheme="majorHAnsi" w:hAnsiTheme="majorHAnsi" w:cstheme="majorHAnsi"/>
          <w:b/>
          <w:bCs/>
          <w:color w:val="404040" w:themeColor="text1" w:themeTint="BF"/>
          <w:sz w:val="20"/>
          <w:szCs w:val="20"/>
        </w:rPr>
      </w:pPr>
      <w:r w:rsidRPr="004A0724">
        <w:rPr>
          <w:rFonts w:asciiTheme="majorHAnsi" w:hAnsiTheme="majorHAnsi" w:cstheme="majorHAnsi"/>
          <w:color w:val="404040" w:themeColor="text1" w:themeTint="BF"/>
          <w:sz w:val="20"/>
          <w:szCs w:val="20"/>
        </w:rPr>
        <w:t>06.00</w:t>
      </w:r>
      <w:r w:rsidRPr="004A0724">
        <w:rPr>
          <w:rFonts w:asciiTheme="majorHAnsi" w:hAnsiTheme="majorHAnsi" w:cstheme="majorHAnsi"/>
          <w:color w:val="404040" w:themeColor="text1" w:themeTint="BF"/>
          <w:sz w:val="20"/>
          <w:szCs w:val="20"/>
        </w:rPr>
        <w:tab/>
        <w:t>Het schenden van de geheimhoudingsplicht door een partij kan resulteren in een onherstelbare schade voor de andere partijen</w:t>
      </w:r>
      <w:r>
        <w:rPr>
          <w:rFonts w:asciiTheme="majorHAnsi" w:hAnsiTheme="majorHAnsi" w:cstheme="majorHAnsi"/>
          <w:b/>
          <w:bCs/>
          <w:color w:val="404040" w:themeColor="text1" w:themeTint="BF"/>
          <w:sz w:val="20"/>
          <w:szCs w:val="20"/>
        </w:rPr>
        <w:t>.</w:t>
      </w:r>
    </w:p>
    <w:p w14:paraId="2CB64FFA" w14:textId="757AA08C" w:rsidR="004A0724" w:rsidRPr="004A0724" w:rsidRDefault="004A0724" w:rsidP="004A0724">
      <w:pPr>
        <w:ind w:left="700" w:hanging="700"/>
        <w:rPr>
          <w:rFonts w:asciiTheme="majorHAnsi" w:hAnsiTheme="majorHAnsi" w:cstheme="majorHAnsi"/>
          <w:b/>
          <w:bCs/>
          <w:color w:val="404040" w:themeColor="text1" w:themeTint="BF"/>
          <w:sz w:val="20"/>
          <w:szCs w:val="20"/>
        </w:rPr>
      </w:pP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r w:rsidRPr="004A0724">
        <w:rPr>
          <w:rFonts w:asciiTheme="majorHAnsi" w:hAnsiTheme="majorHAnsi" w:cstheme="majorHAnsi"/>
          <w:b/>
          <w:bCs/>
          <w:color w:val="404040" w:themeColor="text1" w:themeTint="BF"/>
          <w:sz w:val="20"/>
          <w:szCs w:val="20"/>
        </w:rPr>
        <w:tab/>
      </w:r>
    </w:p>
    <w:p w14:paraId="64CFF562" w14:textId="6B24D210"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07.00</w:t>
      </w:r>
      <w:r w:rsidRPr="004A0724">
        <w:rPr>
          <w:rFonts w:asciiTheme="majorHAnsi" w:hAnsiTheme="majorHAnsi" w:cstheme="majorHAnsi"/>
          <w:color w:val="404040" w:themeColor="text1" w:themeTint="BF"/>
          <w:sz w:val="20"/>
          <w:szCs w:val="20"/>
        </w:rPr>
        <w:tab/>
        <w:t xml:space="preserve">Aanvullingen en wijzigingen op deze overeenkomst kunnen uitsluitend schriftelijk gedaan worden </w:t>
      </w:r>
      <w:r w:rsidR="00E953D0">
        <w:rPr>
          <w:rFonts w:asciiTheme="majorHAnsi" w:hAnsiTheme="majorHAnsi" w:cstheme="majorHAnsi"/>
          <w:color w:val="404040" w:themeColor="text1" w:themeTint="BF"/>
          <w:sz w:val="20"/>
          <w:szCs w:val="20"/>
        </w:rPr>
        <w:t xml:space="preserve">met instemming en ondertekening </w:t>
      </w:r>
      <w:r w:rsidRPr="004A0724">
        <w:rPr>
          <w:rFonts w:asciiTheme="majorHAnsi" w:hAnsiTheme="majorHAnsi" w:cstheme="majorHAnsi"/>
          <w:color w:val="404040" w:themeColor="text1" w:themeTint="BF"/>
          <w:sz w:val="20"/>
          <w:szCs w:val="20"/>
        </w:rPr>
        <w:t>door Partijen met een schriftelijke referentie naar deze overeenkomst.</w:t>
      </w:r>
      <w:r w:rsidRPr="004A0724">
        <w:rPr>
          <w:rFonts w:asciiTheme="majorHAnsi" w:hAnsiTheme="majorHAnsi" w:cstheme="majorHAnsi"/>
          <w:color w:val="404040" w:themeColor="text1" w:themeTint="BF"/>
          <w:sz w:val="20"/>
          <w:szCs w:val="20"/>
        </w:rPr>
        <w:tab/>
      </w:r>
    </w:p>
    <w:p w14:paraId="6926F13A" w14:textId="27C8FE49"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4C0D29A0"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08.00</w:t>
      </w:r>
      <w:r w:rsidRPr="004A0724">
        <w:rPr>
          <w:rFonts w:asciiTheme="majorHAnsi" w:hAnsiTheme="majorHAnsi" w:cstheme="majorHAnsi"/>
          <w:color w:val="404040" w:themeColor="text1" w:themeTint="BF"/>
          <w:sz w:val="20"/>
          <w:szCs w:val="20"/>
        </w:rPr>
        <w:tab/>
        <w:t>Indien een voorwaarde uit deze overeenkomst (wettelijk) onuitvoerbaar blijkt of wordt heeft dat geen invloed op de overige voorwaarden.</w:t>
      </w:r>
      <w:r w:rsidRPr="004A0724">
        <w:rPr>
          <w:rFonts w:asciiTheme="majorHAnsi" w:hAnsiTheme="majorHAnsi" w:cstheme="majorHAnsi"/>
          <w:color w:val="404040" w:themeColor="text1" w:themeTint="BF"/>
          <w:sz w:val="20"/>
          <w:szCs w:val="20"/>
        </w:rPr>
        <w:tab/>
        <w:t>De onuitvoerbare voorwaarde wordt vervangen door een (wettelijk) uitvoerbare en de wijziging wordt behandeld als omschreven in 05.00.</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16011BE2" w14:textId="28B893DC" w:rsidR="004A0724" w:rsidRP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15D916CF" w14:textId="77777777" w:rsidR="004A0724" w:rsidRDefault="004A0724" w:rsidP="004A0724">
      <w:pPr>
        <w:ind w:left="560" w:hanging="56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09.00</w:t>
      </w:r>
      <w:r w:rsidRPr="004A0724">
        <w:rPr>
          <w:rFonts w:asciiTheme="majorHAnsi" w:hAnsiTheme="majorHAnsi" w:cstheme="majorHAnsi"/>
          <w:color w:val="404040" w:themeColor="text1" w:themeTint="BF"/>
          <w:sz w:val="20"/>
          <w:szCs w:val="20"/>
        </w:rPr>
        <w:tab/>
      </w:r>
      <w:r>
        <w:rPr>
          <w:rFonts w:asciiTheme="majorHAnsi" w:hAnsiTheme="majorHAnsi" w:cstheme="majorHAnsi"/>
          <w:color w:val="404040" w:themeColor="text1" w:themeTint="BF"/>
          <w:sz w:val="20"/>
          <w:szCs w:val="20"/>
        </w:rPr>
        <w:tab/>
        <w:t xml:space="preserve">   </w:t>
      </w:r>
      <w:r w:rsidRPr="004A0724">
        <w:rPr>
          <w:rFonts w:asciiTheme="majorHAnsi" w:hAnsiTheme="majorHAnsi" w:cstheme="majorHAnsi"/>
          <w:color w:val="404040" w:themeColor="text1" w:themeTint="BF"/>
          <w:sz w:val="20"/>
          <w:szCs w:val="20"/>
        </w:rPr>
        <w:t>Op deze overeenkomst is uitsluitend het Nederlands recht van toepassing.</w:t>
      </w:r>
      <w:r>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rPr>
        <w:t xml:space="preserve">Eventuele geschillen zullen worden </w:t>
      </w:r>
      <w:r>
        <w:rPr>
          <w:rFonts w:asciiTheme="majorHAnsi" w:hAnsiTheme="majorHAnsi" w:cstheme="majorHAnsi"/>
          <w:color w:val="404040" w:themeColor="text1" w:themeTint="BF"/>
          <w:sz w:val="20"/>
          <w:szCs w:val="20"/>
        </w:rPr>
        <w:t xml:space="preserve"> </w:t>
      </w:r>
    </w:p>
    <w:p w14:paraId="43977076" w14:textId="6C3E98FC" w:rsidR="004A0724" w:rsidRPr="004A0724" w:rsidRDefault="004A0724" w:rsidP="004A0724">
      <w:pPr>
        <w:ind w:left="560" w:firstLine="8"/>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 xml:space="preserve">   </w:t>
      </w:r>
      <w:r w:rsidRPr="004A0724">
        <w:rPr>
          <w:rFonts w:asciiTheme="majorHAnsi" w:hAnsiTheme="majorHAnsi" w:cstheme="majorHAnsi"/>
          <w:color w:val="404040" w:themeColor="text1" w:themeTint="BF"/>
          <w:sz w:val="20"/>
          <w:szCs w:val="20"/>
        </w:rPr>
        <w:t xml:space="preserve">voorgelegd aan de rechtbank </w:t>
      </w:r>
      <w:r w:rsidR="00D25982">
        <w:rPr>
          <w:rFonts w:asciiTheme="majorHAnsi" w:hAnsiTheme="majorHAnsi" w:cstheme="majorHAnsi"/>
          <w:color w:val="404040" w:themeColor="text1" w:themeTint="BF"/>
          <w:sz w:val="20"/>
          <w:szCs w:val="20"/>
        </w:rPr>
        <w:t>Gelderland</w:t>
      </w:r>
      <w:r w:rsidRPr="004A0724">
        <w:rPr>
          <w:rFonts w:asciiTheme="majorHAnsi" w:hAnsiTheme="majorHAnsi" w:cstheme="majorHAnsi"/>
          <w:color w:val="404040" w:themeColor="text1" w:themeTint="BF"/>
          <w:sz w:val="20"/>
          <w:szCs w:val="20"/>
        </w:rPr>
        <w:t>.</w:t>
      </w:r>
    </w:p>
    <w:p w14:paraId="23C24406" w14:textId="77777777" w:rsidR="004A0724"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77E1A1E5" w14:textId="77777777" w:rsidR="004A0724" w:rsidRDefault="004A0724" w:rsidP="004A0724">
      <w:pPr>
        <w:ind w:left="700" w:hanging="700"/>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10.00</w:t>
      </w:r>
      <w:r w:rsidRPr="004A0724">
        <w:rPr>
          <w:rFonts w:asciiTheme="majorHAnsi" w:hAnsiTheme="majorHAnsi" w:cstheme="majorHAnsi"/>
          <w:color w:val="404040" w:themeColor="text1" w:themeTint="BF"/>
          <w:sz w:val="20"/>
          <w:szCs w:val="20"/>
        </w:rPr>
        <w:tab/>
        <w:t>Ondergetekenden verklaren met het zetten van hun handtekening, gerechtigd te zijn deze overeenkomst namens elk der Partijen aan te gaan.</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bookmarkStart w:id="0" w:name="_GoBack"/>
      <w:bookmarkEnd w:id="0"/>
    </w:p>
    <w:p w14:paraId="6EB855E5" w14:textId="238AC548" w:rsidR="004A0724" w:rsidRPr="004A0724" w:rsidRDefault="004A0724" w:rsidP="0008674F">
      <w:pPr>
        <w:rPr>
          <w:rFonts w:asciiTheme="majorHAnsi" w:hAnsiTheme="majorHAnsi" w:cstheme="majorHAnsi"/>
          <w:color w:val="404040" w:themeColor="text1" w:themeTint="BF"/>
          <w:sz w:val="20"/>
          <w:szCs w:val="20"/>
        </w:rPr>
      </w:pPr>
    </w:p>
    <w:p w14:paraId="3580E0A8" w14:textId="77777777" w:rsidR="0008674F" w:rsidRPr="004A0724" w:rsidRDefault="004A0724"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8674F" w14:paraId="138A0A81" w14:textId="77777777" w:rsidTr="00CD71DD">
        <w:trPr>
          <w:trHeight w:val="1579"/>
        </w:trPr>
        <w:tc>
          <w:tcPr>
            <w:tcW w:w="5240" w:type="dxa"/>
          </w:tcPr>
          <w:p w14:paraId="2D5EB541"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Gemeente </w:t>
            </w:r>
            <w:r>
              <w:rPr>
                <w:rFonts w:asciiTheme="majorHAnsi" w:hAnsiTheme="majorHAnsi" w:cstheme="majorHAnsi"/>
                <w:color w:val="404040" w:themeColor="text1" w:themeTint="BF"/>
                <w:sz w:val="20"/>
                <w:szCs w:val="20"/>
              </w:rPr>
              <w:t>Barneveld</w:t>
            </w:r>
            <w:r w:rsidRPr="004A0724">
              <w:rPr>
                <w:rFonts w:asciiTheme="majorHAnsi" w:hAnsiTheme="majorHAnsi" w:cstheme="majorHAnsi"/>
                <w:color w:val="404040" w:themeColor="text1" w:themeTint="BF"/>
                <w:sz w:val="20"/>
                <w:szCs w:val="20"/>
              </w:rPr>
              <w:t>,</w:t>
            </w:r>
          </w:p>
          <w:p w14:paraId="255C43B3"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Plaats: </w:t>
            </w:r>
          </w:p>
          <w:p w14:paraId="5F9DEFA2"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Datum:</w:t>
            </w:r>
          </w:p>
          <w:p w14:paraId="48FF103D"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Naam:  </w:t>
            </w:r>
          </w:p>
          <w:p w14:paraId="7C1ECDB2"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Functie: </w:t>
            </w:r>
          </w:p>
          <w:p w14:paraId="205F23A8" w14:textId="77777777" w:rsidR="0008674F" w:rsidRDefault="0008674F"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Handtekening:……………………………………………………………….</w:t>
            </w:r>
          </w:p>
          <w:p w14:paraId="008FF190" w14:textId="20D4D795" w:rsidR="00CD71DD" w:rsidRDefault="00CD71DD" w:rsidP="004A0724">
            <w:pPr>
              <w:rPr>
                <w:rFonts w:asciiTheme="majorHAnsi" w:hAnsiTheme="majorHAnsi" w:cstheme="majorHAnsi"/>
                <w:color w:val="404040" w:themeColor="text1" w:themeTint="BF"/>
                <w:sz w:val="20"/>
                <w:szCs w:val="20"/>
              </w:rPr>
            </w:pPr>
          </w:p>
        </w:tc>
        <w:tc>
          <w:tcPr>
            <w:tcW w:w="5240" w:type="dxa"/>
          </w:tcPr>
          <w:p w14:paraId="2BF6ED88"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Gemeente </w:t>
            </w:r>
            <w:r>
              <w:rPr>
                <w:rFonts w:asciiTheme="majorHAnsi" w:hAnsiTheme="majorHAnsi" w:cstheme="majorHAnsi"/>
                <w:color w:val="404040" w:themeColor="text1" w:themeTint="BF"/>
                <w:sz w:val="20"/>
                <w:szCs w:val="20"/>
              </w:rPr>
              <w:t>Wageningen</w:t>
            </w:r>
            <w:r w:rsidRPr="004A0724">
              <w:rPr>
                <w:rFonts w:asciiTheme="majorHAnsi" w:hAnsiTheme="majorHAnsi" w:cstheme="majorHAnsi"/>
                <w:color w:val="404040" w:themeColor="text1" w:themeTint="BF"/>
                <w:sz w:val="20"/>
                <w:szCs w:val="20"/>
              </w:rPr>
              <w:t>,</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3B034CC1" w14:textId="7958EB85"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Plaats: </w:t>
            </w:r>
            <w:r w:rsidR="00405CDD">
              <w:rPr>
                <w:rFonts w:asciiTheme="majorHAnsi" w:hAnsiTheme="majorHAnsi" w:cstheme="majorHAnsi"/>
                <w:color w:val="404040" w:themeColor="text1" w:themeTint="BF"/>
                <w:sz w:val="20"/>
                <w:szCs w:val="20"/>
              </w:rPr>
              <w:t>Bemmel</w:t>
            </w:r>
          </w:p>
          <w:p w14:paraId="08A4537F"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Datum:</w:t>
            </w:r>
          </w:p>
          <w:p w14:paraId="2323D846" w14:textId="66DCB248"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Naam:  </w:t>
            </w:r>
            <w:r w:rsidR="00405CDD">
              <w:rPr>
                <w:rFonts w:asciiTheme="majorHAnsi" w:hAnsiTheme="majorHAnsi" w:cstheme="majorHAnsi"/>
                <w:color w:val="404040" w:themeColor="text1" w:themeTint="BF"/>
                <w:sz w:val="20"/>
                <w:szCs w:val="20"/>
              </w:rPr>
              <w:t>R</w:t>
            </w:r>
            <w:r w:rsidR="009C396F">
              <w:rPr>
                <w:rFonts w:asciiTheme="majorHAnsi" w:hAnsiTheme="majorHAnsi" w:cstheme="majorHAnsi"/>
                <w:color w:val="404040" w:themeColor="text1" w:themeTint="BF"/>
                <w:sz w:val="20"/>
                <w:szCs w:val="20"/>
              </w:rPr>
              <w:t xml:space="preserve">.C. </w:t>
            </w:r>
            <w:r w:rsidR="00405CDD">
              <w:rPr>
                <w:rFonts w:asciiTheme="majorHAnsi" w:hAnsiTheme="majorHAnsi" w:cstheme="majorHAnsi"/>
                <w:color w:val="404040" w:themeColor="text1" w:themeTint="BF"/>
                <w:sz w:val="20"/>
                <w:szCs w:val="20"/>
              </w:rPr>
              <w:t xml:space="preserve"> van Ahee</w:t>
            </w:r>
          </w:p>
          <w:p w14:paraId="312CC48E" w14:textId="0F49D19B"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Functie: </w:t>
            </w:r>
            <w:r w:rsidR="00405CDD">
              <w:rPr>
                <w:rFonts w:asciiTheme="majorHAnsi" w:hAnsiTheme="majorHAnsi" w:cstheme="majorHAnsi"/>
                <w:color w:val="404040" w:themeColor="text1" w:themeTint="BF"/>
                <w:sz w:val="20"/>
                <w:szCs w:val="20"/>
              </w:rPr>
              <w:t>Adviseur inkoop</w:t>
            </w:r>
          </w:p>
          <w:p w14:paraId="2D32DE61" w14:textId="7B8A1578" w:rsidR="0008674F" w:rsidRDefault="0008674F"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Handtekening:……………………………………………………………….</w:t>
            </w:r>
          </w:p>
        </w:tc>
      </w:tr>
      <w:tr w:rsidR="0008674F" w14:paraId="58557B0F" w14:textId="77777777" w:rsidTr="00CD71DD">
        <w:tc>
          <w:tcPr>
            <w:tcW w:w="5240" w:type="dxa"/>
          </w:tcPr>
          <w:p w14:paraId="7ED4D118"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Rendemint B.V</w:t>
            </w:r>
            <w:r>
              <w:rPr>
                <w:rFonts w:asciiTheme="majorHAnsi" w:hAnsiTheme="majorHAnsi" w:cstheme="majorHAnsi"/>
                <w:color w:val="404040" w:themeColor="text1" w:themeTint="BF"/>
                <w:sz w:val="20"/>
                <w:szCs w:val="20"/>
              </w:rPr>
              <w:t>.,</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45668C5D"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Plaats: Ridderkerk,</w:t>
            </w:r>
          </w:p>
          <w:p w14:paraId="0A23B55D"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Datum:</w:t>
            </w:r>
          </w:p>
          <w:p w14:paraId="16F161A4"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Naam: René de Klerk</w:t>
            </w:r>
          </w:p>
          <w:p w14:paraId="453B948A"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Functie: Directeur</w:t>
            </w:r>
          </w:p>
          <w:p w14:paraId="5D91F20A" w14:textId="77777777" w:rsidR="0008674F" w:rsidRDefault="0008674F"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Handtekening:……………………………………………………………….</w:t>
            </w:r>
          </w:p>
          <w:p w14:paraId="31C1BEFC" w14:textId="7CE7A42B" w:rsidR="00CD71DD" w:rsidRDefault="00CD71DD" w:rsidP="004A0724">
            <w:pPr>
              <w:rPr>
                <w:rFonts w:asciiTheme="majorHAnsi" w:hAnsiTheme="majorHAnsi" w:cstheme="majorHAnsi"/>
                <w:color w:val="404040" w:themeColor="text1" w:themeTint="BF"/>
                <w:sz w:val="20"/>
                <w:szCs w:val="20"/>
              </w:rPr>
            </w:pPr>
          </w:p>
        </w:tc>
        <w:tc>
          <w:tcPr>
            <w:tcW w:w="5240" w:type="dxa"/>
          </w:tcPr>
          <w:p w14:paraId="3A981CC0" w14:textId="77777777" w:rsidR="0008674F" w:rsidRPr="004A0724" w:rsidRDefault="0008674F" w:rsidP="0008674F">
            <w:pPr>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Leverancier,</w:t>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r w:rsidRPr="004A0724">
              <w:rPr>
                <w:rFonts w:asciiTheme="majorHAnsi" w:hAnsiTheme="majorHAnsi" w:cstheme="majorHAnsi"/>
                <w:color w:val="404040" w:themeColor="text1" w:themeTint="BF"/>
                <w:sz w:val="20"/>
                <w:szCs w:val="20"/>
              </w:rPr>
              <w:tab/>
            </w:r>
          </w:p>
          <w:p w14:paraId="7893D819" w14:textId="2A87F48D"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Plaats:</w:t>
            </w:r>
          </w:p>
          <w:p w14:paraId="5AD63BEE"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Datum:</w:t>
            </w:r>
          </w:p>
          <w:p w14:paraId="67C5F53F"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Naam: </w:t>
            </w:r>
          </w:p>
          <w:p w14:paraId="305E5F49" w14:textId="77777777" w:rsidR="0008674F" w:rsidRPr="004A0724" w:rsidRDefault="0008674F" w:rsidP="0008674F">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 xml:space="preserve">Functie: </w:t>
            </w:r>
          </w:p>
          <w:p w14:paraId="70C889A5" w14:textId="39526B84" w:rsidR="0008674F" w:rsidRDefault="0008674F" w:rsidP="004A0724">
            <w:pPr>
              <w:rPr>
                <w:rFonts w:asciiTheme="majorHAnsi" w:hAnsiTheme="majorHAnsi" w:cstheme="majorHAnsi"/>
                <w:color w:val="404040" w:themeColor="text1" w:themeTint="BF"/>
                <w:sz w:val="20"/>
                <w:szCs w:val="20"/>
              </w:rPr>
            </w:pPr>
            <w:r w:rsidRPr="004A0724">
              <w:rPr>
                <w:rFonts w:asciiTheme="majorHAnsi" w:hAnsiTheme="majorHAnsi" w:cstheme="majorHAnsi"/>
                <w:color w:val="404040" w:themeColor="text1" w:themeTint="BF"/>
                <w:sz w:val="20"/>
                <w:szCs w:val="20"/>
              </w:rPr>
              <w:t>Handtekening:……………………………………………………………….</w:t>
            </w:r>
          </w:p>
        </w:tc>
      </w:tr>
    </w:tbl>
    <w:p w14:paraId="36849C53" w14:textId="61200095" w:rsidR="00CD71DD" w:rsidRPr="00CD71DD" w:rsidRDefault="00CD71DD" w:rsidP="00512DCC">
      <w:pPr>
        <w:rPr>
          <w:rFonts w:asciiTheme="majorHAnsi" w:hAnsiTheme="majorHAnsi" w:cstheme="majorHAnsi"/>
          <w:color w:val="404040" w:themeColor="text1" w:themeTint="BF"/>
          <w:sz w:val="20"/>
          <w:szCs w:val="20"/>
        </w:rPr>
      </w:pPr>
    </w:p>
    <w:sectPr w:rsidR="00CD71DD" w:rsidRPr="00CD71DD" w:rsidSect="005A5505">
      <w:headerReference w:type="even" r:id="rId8"/>
      <w:headerReference w:type="default" r:id="rId9"/>
      <w:footerReference w:type="even" r:id="rId10"/>
      <w:footerReference w:type="default" r:id="rId11"/>
      <w:headerReference w:type="first" r:id="rId12"/>
      <w:pgSz w:w="11900" w:h="16840"/>
      <w:pgMar w:top="3005" w:right="702" w:bottom="2155" w:left="708" w:header="283" w:footer="11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4D50C" w14:textId="77777777" w:rsidR="005C4B02" w:rsidRDefault="005C4B02" w:rsidP="00990DAB">
      <w:r>
        <w:separator/>
      </w:r>
    </w:p>
  </w:endnote>
  <w:endnote w:type="continuationSeparator" w:id="0">
    <w:p w14:paraId="10363835" w14:textId="77777777" w:rsidR="005C4B02" w:rsidRDefault="005C4B02" w:rsidP="0099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14D6" w14:textId="77777777" w:rsidR="004B56FF" w:rsidRDefault="004B56FF" w:rsidP="004147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8A0008" w14:textId="77777777" w:rsidR="004B56FF" w:rsidRDefault="004B56FF" w:rsidP="0041478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2D26" w14:textId="31209366" w:rsidR="004B56FF" w:rsidRPr="005A5505" w:rsidRDefault="004B56FF" w:rsidP="005A5505">
    <w:pPr>
      <w:pStyle w:val="Voettekst"/>
      <w:rPr>
        <w:rFonts w:ascii="Arial" w:hAnsi="Arial" w:cs="Arial"/>
        <w:color w:val="303331"/>
        <w:sz w:val="16"/>
        <w:szCs w:val="16"/>
      </w:rPr>
    </w:pPr>
    <w:r>
      <w:rPr>
        <w:rFonts w:ascii="Arial" w:hAnsi="Arial" w:cs="Arial"/>
        <w:noProof/>
        <w:color w:val="000000" w:themeColor="text1"/>
        <w:sz w:val="16"/>
        <w:szCs w:val="16"/>
      </w:rPr>
      <mc:AlternateContent>
        <mc:Choice Requires="wps">
          <w:drawing>
            <wp:anchor distT="0" distB="0" distL="114300" distR="114300" simplePos="0" relativeHeight="251671552" behindDoc="0" locked="0" layoutInCell="1" allowOverlap="1" wp14:anchorId="5854D065" wp14:editId="49C3864C">
              <wp:simplePos x="0" y="0"/>
              <wp:positionH relativeFrom="column">
                <wp:posOffset>-440690</wp:posOffset>
              </wp:positionH>
              <wp:positionV relativeFrom="paragraph">
                <wp:posOffset>126061</wp:posOffset>
              </wp:positionV>
              <wp:extent cx="7537837" cy="270345"/>
              <wp:effectExtent l="0" t="0" r="0" b="0"/>
              <wp:wrapNone/>
              <wp:docPr id="40" name="Tekstvak 40"/>
              <wp:cNvGraphicFramePr/>
              <a:graphic xmlns:a="http://schemas.openxmlformats.org/drawingml/2006/main">
                <a:graphicData uri="http://schemas.microsoft.com/office/word/2010/wordprocessingShape">
                  <wps:wsp>
                    <wps:cNvSpPr txBox="1"/>
                    <wps:spPr>
                      <a:xfrm>
                        <a:off x="0" y="0"/>
                        <a:ext cx="7537837" cy="270345"/>
                      </a:xfrm>
                      <a:prstGeom prst="rect">
                        <a:avLst/>
                      </a:prstGeom>
                      <a:noFill/>
                      <a:ln w="6350">
                        <a:noFill/>
                      </a:ln>
                    </wps:spPr>
                    <wps:txbx>
                      <w:txbxContent>
                        <w:p w14:paraId="4498C68B" w14:textId="05776B1E" w:rsidR="004B56FF" w:rsidRPr="00421649" w:rsidRDefault="004B56FF" w:rsidP="006232DA">
                          <w:pPr>
                            <w:jc w:val="center"/>
                            <w:rPr>
                              <w:color w:val="098E8A"/>
                              <w:sz w:val="11"/>
                              <w:szCs w:val="11"/>
                              <w:lang w:val="en-US"/>
                            </w:rPr>
                          </w:pPr>
                          <w:r w:rsidRPr="00421649">
                            <w:rPr>
                              <w:rFonts w:ascii="Arial" w:hAnsi="Arial" w:cs="Arial"/>
                              <w:color w:val="098E8A"/>
                              <w:sz w:val="11"/>
                              <w:szCs w:val="11"/>
                              <w:lang w:val="en-US"/>
                            </w:rPr>
                            <w:t>the scientific circular approach  |   a true circular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854D065" id="_x0000_t202" coordsize="21600,21600" o:spt="202" path="m,l,21600r21600,l21600,xe">
              <v:stroke joinstyle="miter"/>
              <v:path gradientshapeok="t" o:connecttype="rect"/>
            </v:shapetype>
            <v:shape id="Tekstvak 40" o:spid="_x0000_s1027" type="#_x0000_t202" style="position:absolute;margin-left:-34.7pt;margin-top:9.95pt;width:593.55pt;height:21.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" filled="f" stroked="f" strokeweight=".5pt">
              <v:textbox>
                <w:txbxContent>
                  <w:p w14:paraId="4498C68B" w14:textId="05776B1E" w:rsidR="004B56FF" w:rsidRPr="00421649" w:rsidRDefault="004B56FF" w:rsidP="006232DA">
                    <w:pPr>
                      <w:jc w:val="center"/>
                      <w:rPr>
                        <w:color w:val="098E8A"/>
                        <w:sz w:val="11"/>
                        <w:szCs w:val="11"/>
                        <w:lang w:val="en-US"/>
                      </w:rPr>
                    </w:pPr>
                    <w:r w:rsidRPr="00421649">
                      <w:rPr>
                        <w:rFonts w:ascii="Arial" w:hAnsi="Arial" w:cs="Arial"/>
                        <w:color w:val="098E8A"/>
                        <w:sz w:val="11"/>
                        <w:szCs w:val="11"/>
                        <w:lang w:val="en-US"/>
                      </w:rPr>
                      <w:t>the scientific circular approach  |   a true circular economy</w:t>
                    </w:r>
                  </w:p>
                </w:txbxContent>
              </v:textbox>
            </v:shape>
          </w:pict>
        </mc:Fallback>
      </mc:AlternateContent>
    </w:r>
    <w:r w:rsidRPr="005A5505">
      <w:rPr>
        <w:rFonts w:ascii="Arial" w:hAnsi="Arial" w:cs="Arial"/>
        <w:noProof/>
        <w:color w:val="595959" w:themeColor="text1" w:themeTint="A6"/>
        <w:sz w:val="16"/>
        <w:szCs w:val="16"/>
      </w:rPr>
      <w:drawing>
        <wp:inline distT="0" distB="0" distL="0" distR="0" wp14:anchorId="0BB94E0A" wp14:editId="6DFB2D45">
          <wp:extent cx="488950" cy="266940"/>
          <wp:effectExtent l="0" t="0" r="0"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RP - analysed (logo).pdf"/>
                  <pic:cNvPicPr/>
                </pic:nvPicPr>
                <pic:blipFill>
                  <a:blip r:embed="rId1"/>
                  <a:stretch>
                    <a:fillRect/>
                  </a:stretch>
                </pic:blipFill>
                <pic:spPr>
                  <a:xfrm>
                    <a:off x="0" y="0"/>
                    <a:ext cx="492630" cy="268949"/>
                  </a:xfrm>
                  <a:prstGeom prst="rect">
                    <a:avLst/>
                  </a:prstGeom>
                </pic:spPr>
              </pic:pic>
            </a:graphicData>
          </a:graphic>
        </wp:inline>
      </w:drawing>
    </w:r>
    <w:r w:rsidRPr="005A5505">
      <w:rPr>
        <w:rFonts w:ascii="Arial" w:hAnsi="Arial" w:cs="Arial"/>
        <w:color w:val="595959" w:themeColor="text1" w:themeTint="A6"/>
        <w:sz w:val="16"/>
        <w:szCs w:val="16"/>
      </w:rPr>
      <w:t xml:space="preserve">    </w:t>
    </w:r>
  </w:p>
  <w:p w14:paraId="28828676" w14:textId="6E97744A" w:rsidR="004B56FF" w:rsidRDefault="004B56FF" w:rsidP="005A550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5517" w14:textId="77777777" w:rsidR="005C4B02" w:rsidRDefault="005C4B02" w:rsidP="00990DAB">
      <w:r>
        <w:separator/>
      </w:r>
    </w:p>
  </w:footnote>
  <w:footnote w:type="continuationSeparator" w:id="0">
    <w:p w14:paraId="6BC58DDC" w14:textId="77777777" w:rsidR="005C4B02" w:rsidRDefault="005C4B02" w:rsidP="0099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F9A9" w14:textId="40450F3A" w:rsidR="004B56FF" w:rsidRDefault="009C396F">
    <w:pPr>
      <w:pStyle w:val="Koptekst"/>
    </w:pPr>
    <w:r>
      <w:rPr>
        <w:noProof/>
      </w:rPr>
      <w:pict w14:anchorId="3B93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98528" o:spid="_x0000_s4099" type="#_x0000_t75" alt="" style="position:absolute;margin-left:0;margin-top:0;width:774.75pt;height:782.25pt;z-index:-25164902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99C3" w14:textId="426E8896" w:rsidR="004B56FF" w:rsidRDefault="00E70C0A" w:rsidP="0002053D">
    <w:pPr>
      <w:pStyle w:val="Koptekst"/>
      <w:tabs>
        <w:tab w:val="clear" w:pos="9072"/>
        <w:tab w:val="right" w:pos="10490"/>
      </w:tabs>
    </w:pPr>
    <w:r w:rsidRPr="00E70C0A">
      <w:rPr>
        <w:noProof/>
      </w:rPr>
      <w:drawing>
        <wp:anchor distT="0" distB="0" distL="114300" distR="114300" simplePos="0" relativeHeight="251673600" behindDoc="0" locked="0" layoutInCell="1" allowOverlap="1" wp14:anchorId="4933B85F" wp14:editId="1FFBB973">
          <wp:simplePos x="0" y="0"/>
          <wp:positionH relativeFrom="margin">
            <wp:posOffset>3421273</wp:posOffset>
          </wp:positionH>
          <wp:positionV relativeFrom="paragraph">
            <wp:posOffset>318770</wp:posOffset>
          </wp:positionV>
          <wp:extent cx="1846495" cy="468448"/>
          <wp:effectExtent l="0" t="0" r="1905" b="825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6495" cy="468448"/>
                  </a:xfrm>
                  <a:prstGeom prst="rect">
                    <a:avLst/>
                  </a:prstGeom>
                </pic:spPr>
              </pic:pic>
            </a:graphicData>
          </a:graphic>
          <wp14:sizeRelH relativeFrom="margin">
            <wp14:pctWidth>0</wp14:pctWidth>
          </wp14:sizeRelH>
          <wp14:sizeRelV relativeFrom="margin">
            <wp14:pctHeight>0</wp14:pctHeight>
          </wp14:sizeRelV>
        </wp:anchor>
      </w:drawing>
    </w:r>
    <w:r w:rsidRPr="00E70C0A">
      <w:rPr>
        <w:noProof/>
      </w:rPr>
      <w:drawing>
        <wp:anchor distT="0" distB="0" distL="114300" distR="114300" simplePos="0" relativeHeight="251672576" behindDoc="0" locked="0" layoutInCell="1" allowOverlap="1" wp14:anchorId="22B4ED87" wp14:editId="1F7812A8">
          <wp:simplePos x="0" y="0"/>
          <wp:positionH relativeFrom="column">
            <wp:posOffset>1604851</wp:posOffset>
          </wp:positionH>
          <wp:positionV relativeFrom="paragraph">
            <wp:posOffset>354686</wp:posOffset>
          </wp:positionV>
          <wp:extent cx="1625752" cy="42813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46329" cy="433549"/>
                  </a:xfrm>
                  <a:prstGeom prst="rect">
                    <a:avLst/>
                  </a:prstGeom>
                </pic:spPr>
              </pic:pic>
            </a:graphicData>
          </a:graphic>
          <wp14:sizeRelH relativeFrom="margin">
            <wp14:pctWidth>0</wp14:pctWidth>
          </wp14:sizeRelH>
          <wp14:sizeRelV relativeFrom="margin">
            <wp14:pctHeight>0</wp14:pctHeight>
          </wp14:sizeRelV>
        </wp:anchor>
      </w:drawing>
    </w:r>
    <w:r w:rsidR="004B56FF">
      <w:rPr>
        <w:noProof/>
      </w:rPr>
      <mc:AlternateContent>
        <mc:Choice Requires="wps">
          <w:drawing>
            <wp:anchor distT="0" distB="0" distL="114300" distR="114300" simplePos="0" relativeHeight="251659264" behindDoc="0" locked="0" layoutInCell="1" allowOverlap="1" wp14:anchorId="014B300A" wp14:editId="69AC4A38">
              <wp:simplePos x="0" y="0"/>
              <wp:positionH relativeFrom="column">
                <wp:posOffset>5326380</wp:posOffset>
              </wp:positionH>
              <wp:positionV relativeFrom="paragraph">
                <wp:posOffset>782320</wp:posOffset>
              </wp:positionV>
              <wp:extent cx="1151890" cy="1256030"/>
              <wp:effectExtent l="0" t="0" r="0" b="0"/>
              <wp:wrapNone/>
              <wp:docPr id="2" name="Tekstvak 2"/>
              <wp:cNvGraphicFramePr/>
              <a:graphic xmlns:a="http://schemas.openxmlformats.org/drawingml/2006/main">
                <a:graphicData uri="http://schemas.microsoft.com/office/word/2010/wordprocessingShape">
                  <wps:wsp>
                    <wps:cNvSpPr txBox="1"/>
                    <wps:spPr>
                      <a:xfrm>
                        <a:off x="0" y="0"/>
                        <a:ext cx="1151890" cy="125603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BE2908"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Rendemint BV</w:t>
                          </w:r>
                        </w:p>
                        <w:p w14:paraId="1838D679"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Pruimendijk 113</w:t>
                          </w:r>
                        </w:p>
                        <w:p w14:paraId="5788AD22" w14:textId="08880C96"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2989AH Ridderkerk</w:t>
                          </w:r>
                        </w:p>
                        <w:p w14:paraId="665792F5" w14:textId="77777777" w:rsidR="004B56FF" w:rsidRPr="00501465" w:rsidRDefault="004B56FF" w:rsidP="00C15AA4">
                          <w:pPr>
                            <w:spacing w:line="276" w:lineRule="auto"/>
                            <w:rPr>
                              <w:rFonts w:ascii="Arial" w:hAnsi="Arial" w:cs="Arial"/>
                              <w:color w:val="595959" w:themeColor="text1" w:themeTint="A6"/>
                              <w:sz w:val="10"/>
                              <w:szCs w:val="10"/>
                            </w:rPr>
                          </w:pPr>
                        </w:p>
                        <w:p w14:paraId="3166CEA3"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+31 6 13 53 44 64</w:t>
                          </w:r>
                        </w:p>
                        <w:p w14:paraId="50122286"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info@rendemint.nl</w:t>
                          </w:r>
                        </w:p>
                        <w:p w14:paraId="62C34A51" w14:textId="5C64E61B" w:rsidR="004B56FF" w:rsidRPr="00501465" w:rsidRDefault="009C396F" w:rsidP="00C15AA4">
                          <w:pPr>
                            <w:spacing w:line="276" w:lineRule="auto"/>
                            <w:rPr>
                              <w:rFonts w:ascii="Arial" w:hAnsi="Arial" w:cs="Arial"/>
                              <w:color w:val="595959" w:themeColor="text1" w:themeTint="A6"/>
                              <w:sz w:val="10"/>
                              <w:szCs w:val="10"/>
                            </w:rPr>
                          </w:pPr>
                          <w:hyperlink r:id="rId3" w:history="1">
                            <w:r w:rsidR="004B56FF" w:rsidRPr="00501465">
                              <w:rPr>
                                <w:rStyle w:val="Hyperlink"/>
                                <w:rFonts w:ascii="Arial" w:hAnsi="Arial" w:cs="Arial"/>
                                <w:color w:val="595959" w:themeColor="text1" w:themeTint="A6"/>
                                <w:sz w:val="10"/>
                                <w:szCs w:val="10"/>
                              </w:rPr>
                              <w:t>www.rendemint.nl</w:t>
                            </w:r>
                          </w:hyperlink>
                        </w:p>
                        <w:p w14:paraId="7906E4E2" w14:textId="0111DE79"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KvK 24470637</w:t>
                          </w:r>
                        </w:p>
                        <w:p w14:paraId="256C1324" w14:textId="18F11D6D"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Rabobank NL25 01508.86.985</w:t>
                          </w:r>
                        </w:p>
                        <w:p w14:paraId="3E271702" w14:textId="77777777" w:rsidR="004B56FF" w:rsidRPr="00501465" w:rsidRDefault="004B56FF" w:rsidP="00C15AA4">
                          <w:pPr>
                            <w:spacing w:line="276" w:lineRule="auto"/>
                            <w:rPr>
                              <w:rFonts w:ascii="Arial" w:hAnsi="Arial" w:cs="Arial"/>
                              <w:color w:val="595959" w:themeColor="text1" w:themeTint="A6"/>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14B300A" id="_x0000_t202" coordsize="21600,21600" o:spt="202" path="m,l,21600r21600,l21600,xe">
              <v:stroke joinstyle="miter"/>
              <v:path gradientshapeok="t" o:connecttype="rect"/>
            </v:shapetype>
            <v:shape id="Tekstvak 2" o:spid="_x0000_s1026" type="#_x0000_t202" style="position:absolute;margin-left:419.4pt;margin-top:61.6pt;width:90.7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" filled="f" stroked="f">
              <v:textbox>
                <w:txbxContent>
                  <w:p w14:paraId="16BE2908"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Rendemint BV</w:t>
                    </w:r>
                  </w:p>
                  <w:p w14:paraId="1838D679"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Pruimendijk 113</w:t>
                    </w:r>
                  </w:p>
                  <w:p w14:paraId="5788AD22" w14:textId="08880C96"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2989AH Ridderkerk</w:t>
                    </w:r>
                  </w:p>
                  <w:p w14:paraId="665792F5" w14:textId="77777777" w:rsidR="004B56FF" w:rsidRPr="00501465" w:rsidRDefault="004B56FF" w:rsidP="00C15AA4">
                    <w:pPr>
                      <w:spacing w:line="276" w:lineRule="auto"/>
                      <w:rPr>
                        <w:rFonts w:ascii="Arial" w:hAnsi="Arial" w:cs="Arial"/>
                        <w:color w:val="595959" w:themeColor="text1" w:themeTint="A6"/>
                        <w:sz w:val="10"/>
                        <w:szCs w:val="10"/>
                      </w:rPr>
                    </w:pPr>
                  </w:p>
                  <w:p w14:paraId="3166CEA3"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+31 6 13 53 44 64</w:t>
                    </w:r>
                  </w:p>
                  <w:p w14:paraId="50122286" w14:textId="77777777"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info@rendemint.nl</w:t>
                    </w:r>
                  </w:p>
                  <w:p w14:paraId="62C34A51" w14:textId="5C64E61B" w:rsidR="004B56FF" w:rsidRPr="00501465" w:rsidRDefault="005C4B02" w:rsidP="00C15AA4">
                    <w:pPr>
                      <w:spacing w:line="276" w:lineRule="auto"/>
                      <w:rPr>
                        <w:rFonts w:ascii="Arial" w:hAnsi="Arial" w:cs="Arial"/>
                        <w:color w:val="595959" w:themeColor="text1" w:themeTint="A6"/>
                        <w:sz w:val="10"/>
                        <w:szCs w:val="10"/>
                      </w:rPr>
                    </w:pPr>
                    <w:hyperlink r:id="rId4" w:history="1">
                      <w:r w:rsidR="004B56FF" w:rsidRPr="00501465">
                        <w:rPr>
                          <w:rStyle w:val="Hyperlink"/>
                          <w:rFonts w:ascii="Arial" w:hAnsi="Arial" w:cs="Arial"/>
                          <w:color w:val="595959" w:themeColor="text1" w:themeTint="A6"/>
                          <w:sz w:val="10"/>
                          <w:szCs w:val="10"/>
                        </w:rPr>
                        <w:t>www.rendemint.nl</w:t>
                      </w:r>
                    </w:hyperlink>
                  </w:p>
                  <w:p w14:paraId="7906E4E2" w14:textId="0111DE79"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KvK 24470637</w:t>
                    </w:r>
                  </w:p>
                  <w:p w14:paraId="256C1324" w14:textId="18F11D6D" w:rsidR="004B56FF" w:rsidRPr="00501465" w:rsidRDefault="004B56FF" w:rsidP="00C15AA4">
                    <w:pPr>
                      <w:spacing w:line="276" w:lineRule="auto"/>
                      <w:rPr>
                        <w:rFonts w:ascii="Arial" w:hAnsi="Arial" w:cs="Arial"/>
                        <w:color w:val="595959" w:themeColor="text1" w:themeTint="A6"/>
                        <w:sz w:val="10"/>
                        <w:szCs w:val="10"/>
                      </w:rPr>
                    </w:pPr>
                    <w:r w:rsidRPr="00501465">
                      <w:rPr>
                        <w:rFonts w:ascii="Arial" w:hAnsi="Arial" w:cs="Arial"/>
                        <w:color w:val="595959" w:themeColor="text1" w:themeTint="A6"/>
                        <w:sz w:val="10"/>
                        <w:szCs w:val="10"/>
                      </w:rPr>
                      <w:t>Rabobank NL25 01508.86.985</w:t>
                    </w:r>
                  </w:p>
                  <w:p w14:paraId="3E271702" w14:textId="77777777" w:rsidR="004B56FF" w:rsidRPr="00501465" w:rsidRDefault="004B56FF" w:rsidP="00C15AA4">
                    <w:pPr>
                      <w:spacing w:line="276" w:lineRule="auto"/>
                      <w:rPr>
                        <w:rFonts w:ascii="Arial" w:hAnsi="Arial" w:cs="Arial"/>
                        <w:color w:val="595959" w:themeColor="text1" w:themeTint="A6"/>
                        <w:sz w:val="10"/>
                        <w:szCs w:val="10"/>
                      </w:rPr>
                    </w:pPr>
                  </w:p>
                </w:txbxContent>
              </v:textbox>
            </v:shape>
          </w:pict>
        </mc:Fallback>
      </mc:AlternateContent>
    </w:r>
    <w:r w:rsidR="004B56FF" w:rsidRPr="00824729">
      <w:rPr>
        <w:rFonts w:asciiTheme="majorHAnsi" w:eastAsia="Yu Gothic" w:hAnsiTheme="majorHAnsi" w:cstheme="majorHAnsi"/>
        <w:b/>
        <w:bCs/>
        <w:noProof/>
        <w:color w:val="4F6228" w:themeColor="accent3" w:themeShade="80"/>
        <w:sz w:val="18"/>
        <w:szCs w:val="18"/>
      </w:rPr>
      <w:t xml:space="preserve"> </w:t>
    </w:r>
    <w:r w:rsidR="004B56FF">
      <w:rPr>
        <w:rFonts w:asciiTheme="majorHAnsi" w:eastAsia="Yu Gothic" w:hAnsiTheme="majorHAnsi" w:cstheme="majorHAnsi"/>
        <w:b/>
        <w:bCs/>
        <w:noProof/>
        <w:color w:val="4F6228" w:themeColor="accent3" w:themeShade="80"/>
        <w:sz w:val="18"/>
        <w:szCs w:val="18"/>
      </w:rPr>
      <w:drawing>
        <wp:inline distT="0" distB="0" distL="0" distR="0" wp14:anchorId="6B150A6D" wp14:editId="213DED63">
          <wp:extent cx="1240403" cy="784471"/>
          <wp:effectExtent l="0" t="0" r="444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P - analysed the scientific circular approach (logo).png"/>
                  <pic:cNvPicPr/>
                </pic:nvPicPr>
                <pic:blipFill>
                  <a:blip r:embed="rId5"/>
                  <a:stretch>
                    <a:fillRect/>
                  </a:stretch>
                </pic:blipFill>
                <pic:spPr>
                  <a:xfrm>
                    <a:off x="0" y="0"/>
                    <a:ext cx="1253164" cy="792542"/>
                  </a:xfrm>
                  <a:prstGeom prst="rect">
                    <a:avLst/>
                  </a:prstGeom>
                </pic:spPr>
              </pic:pic>
            </a:graphicData>
          </a:graphic>
        </wp:inline>
      </w:drawing>
    </w:r>
    <w:r w:rsidR="004B56FF">
      <w:t xml:space="preserve">             </w:t>
    </w:r>
    <w:r w:rsidR="004B56FF">
      <w:tab/>
    </w:r>
    <w:r w:rsidR="004B56FF">
      <w:tab/>
    </w:r>
    <w:r w:rsidR="004B56FF">
      <w:rPr>
        <w:noProof/>
      </w:rPr>
      <w:drawing>
        <wp:inline distT="0" distB="0" distL="0" distR="0" wp14:anchorId="640041BB" wp14:editId="78E6938C">
          <wp:extent cx="1264009" cy="282328"/>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WEREDBY_LOGO.png"/>
                  <pic:cNvPicPr/>
                </pic:nvPicPr>
                <pic:blipFill>
                  <a:blip r:embed="rId6"/>
                  <a:stretch>
                    <a:fillRect/>
                  </a:stretch>
                </pic:blipFill>
                <pic:spPr>
                  <a:xfrm>
                    <a:off x="0" y="0"/>
                    <a:ext cx="1343618" cy="300109"/>
                  </a:xfrm>
                  <a:prstGeom prst="rect">
                    <a:avLst/>
                  </a:prstGeom>
                </pic:spPr>
              </pic:pic>
            </a:graphicData>
          </a:graphic>
        </wp:inline>
      </w:drawing>
    </w:r>
    <w:r w:rsidR="004B56FF">
      <w:t xml:space="preserve">             </w:t>
    </w:r>
  </w:p>
  <w:p w14:paraId="3A295CFD" w14:textId="03C8EE7D" w:rsidR="004B56FF" w:rsidRPr="00501465" w:rsidRDefault="004B56FF" w:rsidP="00501465">
    <w:pPr>
      <w:pStyle w:val="Koptekst"/>
      <w:ind w:right="-142"/>
    </w:pPr>
    <w:r>
      <w:tab/>
    </w:r>
    <w:r>
      <w:tab/>
    </w:r>
    <w:r w:rsidRPr="001C37FD">
      <w:rPr>
        <w:rFonts w:ascii="Arial" w:hAnsi="Arial"/>
        <w:sz w:val="18"/>
        <w:szCs w:val="18"/>
      </w:rPr>
      <w:t xml:space="preserve"> </w:t>
    </w:r>
  </w:p>
  <w:p w14:paraId="57C00FE0" w14:textId="41DE04C6" w:rsidR="004B56FF" w:rsidRPr="00824729" w:rsidRDefault="004B56FF" w:rsidP="001C37FD">
    <w:pPr>
      <w:rPr>
        <w:rFonts w:ascii="Arial" w:hAnsi="Arial" w:cs="Arial"/>
        <w:b/>
        <w:color w:val="595959" w:themeColor="text1" w:themeTint="A6"/>
        <w:sz w:val="16"/>
        <w:szCs w:val="16"/>
      </w:rPr>
    </w:pPr>
  </w:p>
  <w:p w14:paraId="210C9960" w14:textId="5F4C8FD0" w:rsidR="004B56FF" w:rsidRPr="00562AE5" w:rsidRDefault="004B56FF" w:rsidP="00562AE5">
    <w:pPr>
      <w:spacing w:line="276" w:lineRule="auto"/>
      <w:rPr>
        <w:rFonts w:ascii="Arial" w:hAnsi="Arial" w:cs="Arial"/>
        <w:sz w:val="15"/>
        <w:szCs w:val="15"/>
      </w:rPr>
    </w:pPr>
    <w:r w:rsidRPr="00562AE5">
      <w:rPr>
        <w:rFonts w:ascii="Arial" w:hAnsi="Arial" w:cs="Arial"/>
        <w:b/>
        <w:color w:val="595959" w:themeColor="text1" w:themeTint="A6"/>
        <w:sz w:val="15"/>
        <w:szCs w:val="15"/>
      </w:rPr>
      <w:t>Project:</w:t>
    </w:r>
    <w:r w:rsidRPr="00562AE5">
      <w:rPr>
        <w:rFonts w:ascii="Arial" w:hAnsi="Arial" w:cs="Arial"/>
        <w:b/>
        <w:color w:val="595959" w:themeColor="text1" w:themeTint="A6"/>
        <w:sz w:val="15"/>
        <w:szCs w:val="15"/>
      </w:rPr>
      <w:tab/>
    </w:r>
    <w:r w:rsidRPr="00562AE5">
      <w:rPr>
        <w:rFonts w:ascii="Arial" w:hAnsi="Arial" w:cs="Arial"/>
        <w:sz w:val="15"/>
        <w:szCs w:val="15"/>
      </w:rPr>
      <w:tab/>
    </w:r>
    <w:r w:rsidRPr="00562AE5">
      <w:rPr>
        <w:rFonts w:ascii="Arial" w:hAnsi="Arial" w:cs="Arial"/>
        <w:sz w:val="15"/>
        <w:szCs w:val="15"/>
      </w:rPr>
      <w:tab/>
    </w:r>
    <w:r>
      <w:rPr>
        <w:rFonts w:ascii="Arial" w:hAnsi="Arial" w:cs="Arial"/>
        <w:sz w:val="15"/>
        <w:szCs w:val="15"/>
      </w:rPr>
      <w:tab/>
    </w:r>
    <w:r w:rsidRPr="00551971">
      <w:rPr>
        <w:rFonts w:ascii="Arial" w:hAnsi="Arial" w:cs="Arial"/>
        <w:color w:val="595959" w:themeColor="text1" w:themeTint="A6"/>
        <w:sz w:val="15"/>
        <w:szCs w:val="15"/>
      </w:rPr>
      <w:t>Gemeente</w:t>
    </w:r>
    <w:r w:rsidR="004A0724">
      <w:rPr>
        <w:rFonts w:ascii="Arial" w:hAnsi="Arial" w:cs="Arial"/>
        <w:color w:val="595959" w:themeColor="text1" w:themeTint="A6"/>
        <w:sz w:val="15"/>
        <w:szCs w:val="15"/>
      </w:rPr>
      <w:t>n</w:t>
    </w:r>
    <w:r w:rsidR="00DB0925">
      <w:rPr>
        <w:rFonts w:ascii="Arial" w:hAnsi="Arial" w:cs="Arial"/>
        <w:color w:val="595959" w:themeColor="text1" w:themeTint="A6"/>
        <w:sz w:val="15"/>
        <w:szCs w:val="15"/>
      </w:rPr>
      <w:t xml:space="preserve"> Barneveld/Wageningen</w:t>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p>
  <w:p w14:paraId="7B64C92B" w14:textId="658396ED" w:rsidR="004B56FF" w:rsidRPr="00562AE5" w:rsidRDefault="004B56FF" w:rsidP="00562AE5">
    <w:pPr>
      <w:spacing w:line="276" w:lineRule="auto"/>
      <w:rPr>
        <w:rFonts w:ascii="Arial" w:hAnsi="Arial" w:cs="Arial"/>
        <w:sz w:val="15"/>
        <w:szCs w:val="15"/>
      </w:rPr>
    </w:pPr>
    <w:r w:rsidRPr="00562AE5">
      <w:rPr>
        <w:rFonts w:ascii="Arial" w:hAnsi="Arial" w:cs="Arial"/>
        <w:b/>
        <w:color w:val="595959" w:themeColor="text1" w:themeTint="A6"/>
        <w:sz w:val="15"/>
        <w:szCs w:val="15"/>
      </w:rPr>
      <w:t>Onderwerp:</w:t>
    </w:r>
    <w:r w:rsidRPr="00562AE5">
      <w:rPr>
        <w:rFonts w:ascii="Arial" w:hAnsi="Arial" w:cs="Arial"/>
        <w:sz w:val="15"/>
        <w:szCs w:val="15"/>
      </w:rPr>
      <w:tab/>
    </w:r>
    <w:r w:rsidRPr="00562AE5">
      <w:rPr>
        <w:rFonts w:ascii="Arial" w:hAnsi="Arial" w:cs="Arial"/>
        <w:sz w:val="15"/>
        <w:szCs w:val="15"/>
      </w:rPr>
      <w:tab/>
    </w:r>
    <w:r>
      <w:rPr>
        <w:rFonts w:ascii="Arial" w:hAnsi="Arial" w:cs="Arial"/>
        <w:sz w:val="15"/>
        <w:szCs w:val="15"/>
      </w:rPr>
      <w:tab/>
    </w:r>
    <w:r w:rsidR="004A0724">
      <w:rPr>
        <w:rFonts w:ascii="Arial" w:hAnsi="Arial" w:cs="Arial"/>
        <w:color w:val="595959" w:themeColor="text1" w:themeTint="A6"/>
        <w:sz w:val="15"/>
        <w:szCs w:val="15"/>
      </w:rPr>
      <w:t xml:space="preserve">aanbesteding </w:t>
    </w:r>
    <w:r w:rsidR="00DB0925">
      <w:rPr>
        <w:rFonts w:ascii="Arial" w:hAnsi="Arial" w:cs="Arial"/>
        <w:color w:val="595959" w:themeColor="text1" w:themeTint="A6"/>
        <w:sz w:val="15"/>
        <w:szCs w:val="15"/>
      </w:rPr>
      <w:t>Verkeersborden</w:t>
    </w:r>
    <w:r w:rsidRPr="00562AE5">
      <w:rPr>
        <w:rFonts w:ascii="Arial" w:hAnsi="Arial" w:cs="Arial"/>
        <w:color w:val="595959" w:themeColor="text1" w:themeTint="A6"/>
        <w:sz w:val="15"/>
        <w:szCs w:val="15"/>
      </w:rPr>
      <w:tab/>
    </w:r>
    <w:r w:rsidRPr="00562AE5">
      <w:rPr>
        <w:rFonts w:ascii="Arial" w:hAnsi="Arial" w:cs="Arial"/>
        <w:sz w:val="15"/>
        <w:szCs w:val="15"/>
      </w:rPr>
      <w:tab/>
    </w:r>
  </w:p>
  <w:p w14:paraId="648679E5" w14:textId="03250368" w:rsidR="004B56FF" w:rsidRPr="00562AE5" w:rsidRDefault="004B56FF" w:rsidP="00562AE5">
    <w:pPr>
      <w:spacing w:line="276" w:lineRule="auto"/>
      <w:rPr>
        <w:rFonts w:ascii="Arial" w:hAnsi="Arial" w:cs="Arial"/>
        <w:sz w:val="15"/>
        <w:szCs w:val="15"/>
      </w:rPr>
    </w:pPr>
    <w:r w:rsidRPr="00562AE5">
      <w:rPr>
        <w:rFonts w:ascii="Arial" w:hAnsi="Arial" w:cs="Arial"/>
        <w:b/>
        <w:color w:val="595959" w:themeColor="text1" w:themeTint="A6"/>
        <w:sz w:val="15"/>
        <w:szCs w:val="15"/>
      </w:rPr>
      <w:t>Document:</w:t>
    </w:r>
    <w:r w:rsidRPr="00562AE5">
      <w:rPr>
        <w:rFonts w:ascii="Arial" w:hAnsi="Arial" w:cs="Arial"/>
        <w:sz w:val="15"/>
        <w:szCs w:val="15"/>
      </w:rPr>
      <w:tab/>
    </w:r>
    <w:r w:rsidRPr="00562AE5">
      <w:rPr>
        <w:rFonts w:ascii="Arial" w:hAnsi="Arial" w:cs="Arial"/>
        <w:sz w:val="15"/>
        <w:szCs w:val="15"/>
      </w:rPr>
      <w:tab/>
    </w:r>
    <w:r>
      <w:rPr>
        <w:rFonts w:ascii="Arial" w:hAnsi="Arial" w:cs="Arial"/>
        <w:sz w:val="15"/>
        <w:szCs w:val="15"/>
      </w:rPr>
      <w:tab/>
    </w:r>
    <w:r w:rsidR="004A0724">
      <w:rPr>
        <w:rFonts w:ascii="Arial" w:hAnsi="Arial" w:cs="Arial"/>
        <w:b/>
        <w:color w:val="595959" w:themeColor="text1" w:themeTint="A6"/>
        <w:sz w:val="15"/>
        <w:szCs w:val="15"/>
      </w:rPr>
      <w:t>NDA</w:t>
    </w:r>
    <w:r w:rsidRPr="00562AE5">
      <w:rPr>
        <w:rFonts w:ascii="Arial" w:hAnsi="Arial" w:cs="Arial"/>
        <w:b/>
        <w:color w:val="595959" w:themeColor="text1" w:themeTint="A6"/>
        <w:sz w:val="15"/>
        <w:szCs w:val="15"/>
      </w:rPr>
      <w:tab/>
    </w:r>
    <w:r>
      <w:rPr>
        <w:rFonts w:ascii="Arial" w:hAnsi="Arial" w:cs="Arial"/>
        <w:b/>
        <w:color w:val="595959" w:themeColor="text1" w:themeTint="A6"/>
        <w:sz w:val="15"/>
        <w:szCs w:val="15"/>
      </w:rPr>
      <w:tab/>
    </w:r>
    <w:r w:rsidRPr="00BA46B2">
      <w:rPr>
        <w:rFonts w:ascii="Arial" w:hAnsi="Arial" w:cs="Arial"/>
        <w:b/>
        <w:bCs/>
        <w:color w:val="098E8A"/>
        <w:sz w:val="18"/>
        <w:szCs w:val="18"/>
      </w:rPr>
      <w:t xml:space="preserve">blad </w:t>
    </w:r>
    <w:r w:rsidRPr="00BA46B2">
      <w:rPr>
        <w:rFonts w:ascii="Arial" w:hAnsi="Arial" w:cs="Arial"/>
        <w:b/>
        <w:bCs/>
        <w:color w:val="098E8A"/>
        <w:sz w:val="18"/>
        <w:szCs w:val="18"/>
        <w:lang w:val="en-US"/>
      </w:rPr>
      <w:fldChar w:fldCharType="begin"/>
    </w:r>
    <w:r w:rsidRPr="00BA46B2">
      <w:rPr>
        <w:rFonts w:ascii="Arial" w:hAnsi="Arial" w:cs="Arial"/>
        <w:b/>
        <w:bCs/>
        <w:color w:val="098E8A"/>
        <w:sz w:val="18"/>
        <w:szCs w:val="18"/>
      </w:rPr>
      <w:instrText xml:space="preserve"> PAGE </w:instrText>
    </w:r>
    <w:r w:rsidRPr="00BA46B2">
      <w:rPr>
        <w:rFonts w:ascii="Arial" w:hAnsi="Arial" w:cs="Arial"/>
        <w:b/>
        <w:bCs/>
        <w:color w:val="098E8A"/>
        <w:sz w:val="18"/>
        <w:szCs w:val="18"/>
        <w:lang w:val="en-US"/>
      </w:rPr>
      <w:fldChar w:fldCharType="separate"/>
    </w:r>
    <w:r w:rsidR="009C396F">
      <w:rPr>
        <w:rFonts w:ascii="Arial" w:hAnsi="Arial" w:cs="Arial"/>
        <w:b/>
        <w:bCs/>
        <w:noProof/>
        <w:color w:val="098E8A"/>
        <w:sz w:val="18"/>
        <w:szCs w:val="18"/>
      </w:rPr>
      <w:t>1</w:t>
    </w:r>
    <w:r w:rsidRPr="00BA46B2">
      <w:rPr>
        <w:rFonts w:ascii="Arial" w:hAnsi="Arial" w:cs="Arial"/>
        <w:b/>
        <w:bCs/>
        <w:color w:val="098E8A"/>
        <w:sz w:val="18"/>
        <w:szCs w:val="18"/>
        <w:lang w:val="en-US"/>
      </w:rPr>
      <w:fldChar w:fldCharType="end"/>
    </w:r>
    <w:r w:rsidRPr="00BA46B2">
      <w:rPr>
        <w:rFonts w:ascii="Arial" w:hAnsi="Arial" w:cs="Arial"/>
        <w:b/>
        <w:bCs/>
        <w:color w:val="098E8A"/>
        <w:sz w:val="18"/>
        <w:szCs w:val="18"/>
      </w:rPr>
      <w:t xml:space="preserve"> van </w:t>
    </w:r>
    <w:r w:rsidRPr="00BA46B2">
      <w:rPr>
        <w:rFonts w:ascii="Arial" w:hAnsi="Arial" w:cs="Arial"/>
        <w:b/>
        <w:bCs/>
        <w:color w:val="098E8A"/>
        <w:sz w:val="18"/>
        <w:szCs w:val="18"/>
        <w:lang w:val="en-US"/>
      </w:rPr>
      <w:fldChar w:fldCharType="begin"/>
    </w:r>
    <w:r w:rsidRPr="00BA46B2">
      <w:rPr>
        <w:rFonts w:ascii="Arial" w:hAnsi="Arial" w:cs="Arial"/>
        <w:b/>
        <w:bCs/>
        <w:color w:val="098E8A"/>
        <w:sz w:val="18"/>
        <w:szCs w:val="18"/>
      </w:rPr>
      <w:instrText xml:space="preserve"> NUMPAGES </w:instrText>
    </w:r>
    <w:r w:rsidRPr="00BA46B2">
      <w:rPr>
        <w:rFonts w:ascii="Arial" w:hAnsi="Arial" w:cs="Arial"/>
        <w:b/>
        <w:bCs/>
        <w:color w:val="098E8A"/>
        <w:sz w:val="18"/>
        <w:szCs w:val="18"/>
        <w:lang w:val="en-US"/>
      </w:rPr>
      <w:fldChar w:fldCharType="separate"/>
    </w:r>
    <w:r w:rsidR="009C396F">
      <w:rPr>
        <w:rFonts w:ascii="Arial" w:hAnsi="Arial" w:cs="Arial"/>
        <w:b/>
        <w:bCs/>
        <w:noProof/>
        <w:color w:val="098E8A"/>
        <w:sz w:val="18"/>
        <w:szCs w:val="18"/>
      </w:rPr>
      <w:t>2</w:t>
    </w:r>
    <w:r w:rsidRPr="00BA46B2">
      <w:rPr>
        <w:rFonts w:ascii="Arial" w:hAnsi="Arial" w:cs="Arial"/>
        <w:b/>
        <w:bCs/>
        <w:color w:val="098E8A"/>
        <w:sz w:val="18"/>
        <w:szCs w:val="18"/>
        <w:lang w:val="en-US"/>
      </w:rPr>
      <w:fldChar w:fldCharType="end"/>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r w:rsidRPr="00562AE5">
      <w:rPr>
        <w:rFonts w:ascii="Arial" w:hAnsi="Arial" w:cs="Arial"/>
        <w:sz w:val="15"/>
        <w:szCs w:val="15"/>
      </w:rPr>
      <w:tab/>
    </w:r>
  </w:p>
  <w:p w14:paraId="58DA2969" w14:textId="6D3AF472" w:rsidR="004B56FF" w:rsidRDefault="004B56FF" w:rsidP="00D11F6E">
    <w:pPr>
      <w:spacing w:line="276" w:lineRule="auto"/>
      <w:rPr>
        <w:rFonts w:ascii="Arial" w:hAnsi="Arial" w:cs="Arial"/>
        <w:color w:val="FF0000"/>
        <w:sz w:val="15"/>
        <w:szCs w:val="15"/>
      </w:rPr>
    </w:pPr>
    <w:r w:rsidRPr="00562AE5">
      <w:rPr>
        <w:rFonts w:ascii="Arial" w:hAnsi="Arial" w:cs="Arial"/>
        <w:b/>
        <w:color w:val="595959" w:themeColor="text1" w:themeTint="A6"/>
        <w:sz w:val="15"/>
        <w:szCs w:val="15"/>
      </w:rPr>
      <w:t>Ons Kenmerk:</w:t>
    </w:r>
    <w:r w:rsidRPr="00562AE5">
      <w:rPr>
        <w:rFonts w:ascii="Arial" w:hAnsi="Arial" w:cs="Arial"/>
        <w:sz w:val="15"/>
        <w:szCs w:val="15"/>
      </w:rPr>
      <w:tab/>
    </w:r>
    <w:r>
      <w:rPr>
        <w:rFonts w:ascii="Arial" w:hAnsi="Arial" w:cs="Arial"/>
        <w:sz w:val="15"/>
        <w:szCs w:val="15"/>
      </w:rPr>
      <w:tab/>
    </w:r>
    <w:r w:rsidR="004A0724">
      <w:rPr>
        <w:rFonts w:ascii="Arial" w:hAnsi="Arial" w:cs="Arial"/>
        <w:color w:val="595959" w:themeColor="text1" w:themeTint="A6"/>
        <w:sz w:val="15"/>
        <w:szCs w:val="15"/>
      </w:rPr>
      <w:t>NDA_</w:t>
    </w:r>
    <w:r w:rsidR="00DB0925">
      <w:rPr>
        <w:rFonts w:ascii="Arial" w:hAnsi="Arial" w:cs="Arial"/>
        <w:color w:val="595959" w:themeColor="text1" w:themeTint="A6"/>
        <w:sz w:val="15"/>
        <w:szCs w:val="15"/>
      </w:rPr>
      <w:t>verkeersborden_2020</w:t>
    </w:r>
  </w:p>
  <w:p w14:paraId="5EF7B454" w14:textId="77777777" w:rsidR="004B56FF" w:rsidRPr="00562AE5" w:rsidRDefault="004B56FF" w:rsidP="00D11F6E">
    <w:pPr>
      <w:spacing w:line="276" w:lineRule="auto"/>
      <w:rPr>
        <w:rFonts w:ascii="Arial" w:hAnsi="Arial" w:cs="Arial"/>
        <w:color w:val="000000"/>
        <w:sz w:val="16"/>
        <w:szCs w:val="16"/>
      </w:rPr>
    </w:pPr>
  </w:p>
  <w:p w14:paraId="7588ED82" w14:textId="0560804A" w:rsidR="004B56FF" w:rsidRPr="001C37FD" w:rsidRDefault="009C396F">
    <w:pPr>
      <w:pStyle w:val="Koptekst"/>
      <w:rPr>
        <w:rFonts w:ascii="Arial" w:hAnsi="Arial"/>
        <w:sz w:val="18"/>
        <w:szCs w:val="18"/>
      </w:rPr>
    </w:pPr>
    <w:r>
      <w:rPr>
        <w:rFonts w:ascii="Arial" w:hAnsi="Arial"/>
        <w:noProof/>
        <w:sz w:val="18"/>
        <w:szCs w:val="18"/>
      </w:rPr>
      <w:pict w14:anchorId="4FF19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98529" o:spid="_x0000_s4098" type="#_x0000_t75" alt="" style="position:absolute;margin-left:0;margin-top:0;width:774.75pt;height:782.25pt;z-index:-251645952;mso-wrap-edited:f;mso-width-percent:0;mso-height-percent:0;mso-position-horizontal:center;mso-position-horizontal-relative:margin;mso-position-vertical:center;mso-position-vertical-relative:margin;mso-width-percent:0;mso-height-percent:0" o:allowincell="f">
          <v:imagedata r:id="rId7"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A64F" w14:textId="6FE0A5C7" w:rsidR="004B56FF" w:rsidRDefault="009C396F">
    <w:pPr>
      <w:pStyle w:val="Koptekst"/>
    </w:pPr>
    <w:r>
      <w:rPr>
        <w:noProof/>
      </w:rPr>
      <w:pict w14:anchorId="74A00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298527" o:spid="_x0000_s4097" type="#_x0000_t75" alt="" style="position:absolute;margin-left:0;margin-top:0;width:774.75pt;height:782.25pt;z-index:-251652096;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2D0E52"/>
    <w:multiLevelType w:val="hybridMultilevel"/>
    <w:tmpl w:val="D95217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DA4882"/>
    <w:multiLevelType w:val="hybridMultilevel"/>
    <w:tmpl w:val="E44D8D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27FAA"/>
    <w:multiLevelType w:val="hybridMultilevel"/>
    <w:tmpl w:val="E702B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663D6D"/>
    <w:multiLevelType w:val="hybridMultilevel"/>
    <w:tmpl w:val="A86EF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B81CEF"/>
    <w:multiLevelType w:val="hybridMultilevel"/>
    <w:tmpl w:val="ED1006F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257FC8"/>
    <w:multiLevelType w:val="hybridMultilevel"/>
    <w:tmpl w:val="34760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A569E6"/>
    <w:multiLevelType w:val="hybridMultilevel"/>
    <w:tmpl w:val="10B2F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1C3AF7"/>
    <w:multiLevelType w:val="hybridMultilevel"/>
    <w:tmpl w:val="623CF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BE682D"/>
    <w:multiLevelType w:val="hybridMultilevel"/>
    <w:tmpl w:val="6E72A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435A65"/>
    <w:multiLevelType w:val="hybridMultilevel"/>
    <w:tmpl w:val="739E0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B847ED"/>
    <w:multiLevelType w:val="hybridMultilevel"/>
    <w:tmpl w:val="0AE0ACE6"/>
    <w:lvl w:ilvl="0" w:tplc="0413000F">
      <w:start w:val="1"/>
      <w:numFmt w:val="decimal"/>
      <w:lvlText w:val="%1."/>
      <w:lvlJc w:val="left"/>
      <w:pPr>
        <w:ind w:left="1212" w:hanging="360"/>
      </w:pPr>
      <w:rPr>
        <w:rFonts w:hint="default"/>
      </w:r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11" w15:restartNumberingAfterBreak="0">
    <w:nsid w:val="31640B04"/>
    <w:multiLevelType w:val="hybridMultilevel"/>
    <w:tmpl w:val="71C4F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2E1167"/>
    <w:multiLevelType w:val="hybridMultilevel"/>
    <w:tmpl w:val="9BA0CDAA"/>
    <w:lvl w:ilvl="0" w:tplc="419416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81E200A"/>
    <w:multiLevelType w:val="hybridMultilevel"/>
    <w:tmpl w:val="03D0A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A71941"/>
    <w:multiLevelType w:val="hybridMultilevel"/>
    <w:tmpl w:val="BFCC88A2"/>
    <w:lvl w:ilvl="0" w:tplc="4FFE39B2">
      <w:start w:val="2"/>
      <w:numFmt w:val="bullet"/>
      <w:lvlText w:val="-"/>
      <w:lvlJc w:val="left"/>
      <w:pPr>
        <w:ind w:left="1212" w:hanging="360"/>
      </w:pPr>
      <w:rPr>
        <w:rFonts w:ascii="Arial" w:eastAsiaTheme="minorEastAsia" w:hAnsi="Arial" w:cstheme="minorBidi" w:hint="default"/>
        <w:b/>
      </w:rPr>
    </w:lvl>
    <w:lvl w:ilvl="1" w:tplc="04090003">
      <w:start w:val="1"/>
      <w:numFmt w:val="bullet"/>
      <w:lvlText w:val="o"/>
      <w:lvlJc w:val="left"/>
      <w:pPr>
        <w:ind w:left="1932" w:hanging="360"/>
      </w:pPr>
      <w:rPr>
        <w:rFonts w:ascii="Courier New" w:hAnsi="Courier New" w:hint="default"/>
      </w:rPr>
    </w:lvl>
    <w:lvl w:ilvl="2" w:tplc="04090005">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3D132FC7"/>
    <w:multiLevelType w:val="hybridMultilevel"/>
    <w:tmpl w:val="4D8E9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8D6B02"/>
    <w:multiLevelType w:val="hybridMultilevel"/>
    <w:tmpl w:val="72628D76"/>
    <w:lvl w:ilvl="0" w:tplc="C2D264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8E73D7"/>
    <w:multiLevelType w:val="hybridMultilevel"/>
    <w:tmpl w:val="17B83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832249"/>
    <w:multiLevelType w:val="hybridMultilevel"/>
    <w:tmpl w:val="77AA0F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E24EF3"/>
    <w:multiLevelType w:val="hybridMultilevel"/>
    <w:tmpl w:val="03D0A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5BC871"/>
    <w:multiLevelType w:val="hybridMultilevel"/>
    <w:tmpl w:val="C1CF44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B71002"/>
    <w:multiLevelType w:val="hybridMultilevel"/>
    <w:tmpl w:val="AC968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B9306D"/>
    <w:multiLevelType w:val="multilevel"/>
    <w:tmpl w:val="EA50A412"/>
    <w:lvl w:ilvl="0">
      <w:numFmt w:val="decimalZero"/>
      <w:lvlText w:val="%1.0"/>
      <w:lvlJc w:val="left"/>
      <w:pPr>
        <w:ind w:left="860" w:hanging="860"/>
      </w:pPr>
      <w:rPr>
        <w:rFonts w:hint="default"/>
        <w:b w:val="0"/>
      </w:rPr>
    </w:lvl>
    <w:lvl w:ilvl="1">
      <w:start w:val="1"/>
      <w:numFmt w:val="decimalZero"/>
      <w:lvlText w:val="%1.%2"/>
      <w:lvlJc w:val="left"/>
      <w:pPr>
        <w:ind w:left="1144" w:hanging="860"/>
      </w:pPr>
      <w:rPr>
        <w:rFonts w:hint="default"/>
        <w:b w:val="0"/>
      </w:rPr>
    </w:lvl>
    <w:lvl w:ilvl="2">
      <w:start w:val="1"/>
      <w:numFmt w:val="lowerRoman"/>
      <w:lvlText w:val="%1.%2.%3"/>
      <w:lvlJc w:val="left"/>
      <w:pPr>
        <w:ind w:left="1648" w:hanging="1080"/>
      </w:pPr>
      <w:rPr>
        <w:rFonts w:hint="default"/>
        <w:b w:val="0"/>
      </w:rPr>
    </w:lvl>
    <w:lvl w:ilvl="3">
      <w:start w:val="1"/>
      <w:numFmt w:val="decimal"/>
      <w:lvlText w:val="%1.%2.%3.%4"/>
      <w:lvlJc w:val="left"/>
      <w:pPr>
        <w:ind w:left="1712" w:hanging="860"/>
      </w:pPr>
      <w:rPr>
        <w:rFonts w:hint="default"/>
        <w:b w:val="0"/>
      </w:rPr>
    </w:lvl>
    <w:lvl w:ilvl="4">
      <w:start w:val="1"/>
      <w:numFmt w:val="decimal"/>
      <w:lvlText w:val="%1.%2.%3.%4.%5"/>
      <w:lvlJc w:val="left"/>
      <w:pPr>
        <w:ind w:left="1996" w:hanging="86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23" w15:restartNumberingAfterBreak="0">
    <w:nsid w:val="5E954CDB"/>
    <w:multiLevelType w:val="multilevel"/>
    <w:tmpl w:val="61E628EC"/>
    <w:lvl w:ilvl="0">
      <w:start w:val="1"/>
      <w:numFmt w:val="decimalZero"/>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8C4D8F"/>
    <w:multiLevelType w:val="hybridMultilevel"/>
    <w:tmpl w:val="CE901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846026"/>
    <w:multiLevelType w:val="hybridMultilevel"/>
    <w:tmpl w:val="F7867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BB2AD9"/>
    <w:multiLevelType w:val="hybridMultilevel"/>
    <w:tmpl w:val="03D0A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FD67F0"/>
    <w:multiLevelType w:val="hybridMultilevel"/>
    <w:tmpl w:val="46FC88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9396BFB"/>
    <w:multiLevelType w:val="hybridMultilevel"/>
    <w:tmpl w:val="B3D46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DB1E33"/>
    <w:multiLevelType w:val="hybridMultilevel"/>
    <w:tmpl w:val="BDA845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4A350E"/>
    <w:multiLevelType w:val="hybridMultilevel"/>
    <w:tmpl w:val="FB822DD4"/>
    <w:lvl w:ilvl="0" w:tplc="0400BE32">
      <w:start w:val="1"/>
      <w:numFmt w:val="decimal"/>
      <w:lvlText w:val="%1."/>
      <w:lvlJc w:val="left"/>
      <w:pPr>
        <w:ind w:left="1212" w:hanging="360"/>
      </w:pPr>
      <w:rPr>
        <w:rFonts w:hint="default"/>
      </w:r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31" w15:restartNumberingAfterBreak="0">
    <w:nsid w:val="70E26CDC"/>
    <w:multiLevelType w:val="hybridMultilevel"/>
    <w:tmpl w:val="03D0A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F80EFE"/>
    <w:multiLevelType w:val="hybridMultilevel"/>
    <w:tmpl w:val="623CF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5D2D13"/>
    <w:multiLevelType w:val="hybridMultilevel"/>
    <w:tmpl w:val="03D0A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955934"/>
    <w:multiLevelType w:val="hybridMultilevel"/>
    <w:tmpl w:val="6B028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4A33CE"/>
    <w:multiLevelType w:val="hybridMultilevel"/>
    <w:tmpl w:val="D6089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110438"/>
    <w:multiLevelType w:val="hybridMultilevel"/>
    <w:tmpl w:val="484CF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9178B8"/>
    <w:multiLevelType w:val="hybridMultilevel"/>
    <w:tmpl w:val="4CB0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19"/>
  </w:num>
  <w:num w:numId="5">
    <w:abstractNumId w:val="31"/>
  </w:num>
  <w:num w:numId="6">
    <w:abstractNumId w:val="26"/>
  </w:num>
  <w:num w:numId="7">
    <w:abstractNumId w:val="33"/>
  </w:num>
  <w:num w:numId="8">
    <w:abstractNumId w:val="16"/>
  </w:num>
  <w:num w:numId="9">
    <w:abstractNumId w:val="5"/>
  </w:num>
  <w:num w:numId="10">
    <w:abstractNumId w:val="12"/>
  </w:num>
  <w:num w:numId="11">
    <w:abstractNumId w:val="18"/>
  </w:num>
  <w:num w:numId="12">
    <w:abstractNumId w:val="17"/>
  </w:num>
  <w:num w:numId="13">
    <w:abstractNumId w:val="28"/>
  </w:num>
  <w:num w:numId="14">
    <w:abstractNumId w:val="15"/>
  </w:num>
  <w:num w:numId="15">
    <w:abstractNumId w:val="36"/>
  </w:num>
  <w:num w:numId="16">
    <w:abstractNumId w:val="25"/>
  </w:num>
  <w:num w:numId="17">
    <w:abstractNumId w:val="8"/>
  </w:num>
  <w:num w:numId="18">
    <w:abstractNumId w:val="3"/>
  </w:num>
  <w:num w:numId="19">
    <w:abstractNumId w:val="24"/>
  </w:num>
  <w:num w:numId="20">
    <w:abstractNumId w:val="37"/>
  </w:num>
  <w:num w:numId="21">
    <w:abstractNumId w:val="7"/>
  </w:num>
  <w:num w:numId="22">
    <w:abstractNumId w:val="35"/>
  </w:num>
  <w:num w:numId="23">
    <w:abstractNumId w:val="32"/>
  </w:num>
  <w:num w:numId="24">
    <w:abstractNumId w:val="21"/>
  </w:num>
  <w:num w:numId="25">
    <w:abstractNumId w:val="6"/>
  </w:num>
  <w:num w:numId="26">
    <w:abstractNumId w:val="4"/>
  </w:num>
  <w:num w:numId="27">
    <w:abstractNumId w:val="9"/>
  </w:num>
  <w:num w:numId="28">
    <w:abstractNumId w:val="27"/>
  </w:num>
  <w:num w:numId="29">
    <w:abstractNumId w:val="29"/>
  </w:num>
  <w:num w:numId="30">
    <w:abstractNumId w:val="2"/>
  </w:num>
  <w:num w:numId="31">
    <w:abstractNumId w:val="34"/>
  </w:num>
  <w:num w:numId="32">
    <w:abstractNumId w:val="22"/>
  </w:num>
  <w:num w:numId="33">
    <w:abstractNumId w:val="30"/>
  </w:num>
  <w:num w:numId="34">
    <w:abstractNumId w:val="10"/>
  </w:num>
  <w:num w:numId="35">
    <w:abstractNumId w:val="1"/>
  </w:num>
  <w:num w:numId="36">
    <w:abstractNumId w:val="20"/>
  </w:num>
  <w:num w:numId="37">
    <w:abstractNumId w:val="0"/>
  </w:num>
  <w:num w:numId="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284"/>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39"/>
    <w:rsid w:val="00000458"/>
    <w:rsid w:val="0000104C"/>
    <w:rsid w:val="00002D78"/>
    <w:rsid w:val="0000780D"/>
    <w:rsid w:val="0001142A"/>
    <w:rsid w:val="00014483"/>
    <w:rsid w:val="000155E8"/>
    <w:rsid w:val="00016910"/>
    <w:rsid w:val="0002053D"/>
    <w:rsid w:val="00021139"/>
    <w:rsid w:val="00021A9B"/>
    <w:rsid w:val="00022944"/>
    <w:rsid w:val="00026446"/>
    <w:rsid w:val="00030BEE"/>
    <w:rsid w:val="000323C9"/>
    <w:rsid w:val="000356EF"/>
    <w:rsid w:val="00037C53"/>
    <w:rsid w:val="00040775"/>
    <w:rsid w:val="0004133E"/>
    <w:rsid w:val="00047A8D"/>
    <w:rsid w:val="000502A8"/>
    <w:rsid w:val="000519A0"/>
    <w:rsid w:val="00070890"/>
    <w:rsid w:val="00072B21"/>
    <w:rsid w:val="00075AB8"/>
    <w:rsid w:val="00075EC3"/>
    <w:rsid w:val="0007647A"/>
    <w:rsid w:val="000772CF"/>
    <w:rsid w:val="000863F7"/>
    <w:rsid w:val="0008674F"/>
    <w:rsid w:val="00086B58"/>
    <w:rsid w:val="000904AB"/>
    <w:rsid w:val="000979CF"/>
    <w:rsid w:val="000A0D23"/>
    <w:rsid w:val="000A6679"/>
    <w:rsid w:val="000B0093"/>
    <w:rsid w:val="000B019E"/>
    <w:rsid w:val="000B1501"/>
    <w:rsid w:val="000B2CCE"/>
    <w:rsid w:val="000B3A24"/>
    <w:rsid w:val="000C032E"/>
    <w:rsid w:val="000C049B"/>
    <w:rsid w:val="000C3E70"/>
    <w:rsid w:val="000C61B5"/>
    <w:rsid w:val="000D5BCA"/>
    <w:rsid w:val="000D6E27"/>
    <w:rsid w:val="000E15C1"/>
    <w:rsid w:val="000E7222"/>
    <w:rsid w:val="000F1135"/>
    <w:rsid w:val="000F3607"/>
    <w:rsid w:val="000F5B1F"/>
    <w:rsid w:val="001008F0"/>
    <w:rsid w:val="001104BE"/>
    <w:rsid w:val="0011352A"/>
    <w:rsid w:val="00114826"/>
    <w:rsid w:val="00125749"/>
    <w:rsid w:val="00126019"/>
    <w:rsid w:val="00133843"/>
    <w:rsid w:val="001340F1"/>
    <w:rsid w:val="001365CB"/>
    <w:rsid w:val="00136E8C"/>
    <w:rsid w:val="00152567"/>
    <w:rsid w:val="00154765"/>
    <w:rsid w:val="00157FD3"/>
    <w:rsid w:val="001637D7"/>
    <w:rsid w:val="001653C1"/>
    <w:rsid w:val="001667DE"/>
    <w:rsid w:val="00167350"/>
    <w:rsid w:val="00167E83"/>
    <w:rsid w:val="001726CA"/>
    <w:rsid w:val="00176C2A"/>
    <w:rsid w:val="00185659"/>
    <w:rsid w:val="00190831"/>
    <w:rsid w:val="00190A5E"/>
    <w:rsid w:val="00191BEA"/>
    <w:rsid w:val="001925A9"/>
    <w:rsid w:val="00193076"/>
    <w:rsid w:val="001963F9"/>
    <w:rsid w:val="00196A63"/>
    <w:rsid w:val="001A302B"/>
    <w:rsid w:val="001A5C99"/>
    <w:rsid w:val="001B4CC0"/>
    <w:rsid w:val="001B5CBC"/>
    <w:rsid w:val="001C37FD"/>
    <w:rsid w:val="001C39CD"/>
    <w:rsid w:val="001C7362"/>
    <w:rsid w:val="001D10A9"/>
    <w:rsid w:val="001D3F64"/>
    <w:rsid w:val="001D462F"/>
    <w:rsid w:val="001D6B5E"/>
    <w:rsid w:val="001E594A"/>
    <w:rsid w:val="001E5A40"/>
    <w:rsid w:val="001E6EFE"/>
    <w:rsid w:val="00201C93"/>
    <w:rsid w:val="002126C7"/>
    <w:rsid w:val="00224C5E"/>
    <w:rsid w:val="002263C8"/>
    <w:rsid w:val="002342C4"/>
    <w:rsid w:val="002368BB"/>
    <w:rsid w:val="00236981"/>
    <w:rsid w:val="0024028D"/>
    <w:rsid w:val="00242325"/>
    <w:rsid w:val="00243080"/>
    <w:rsid w:val="00254668"/>
    <w:rsid w:val="002606BB"/>
    <w:rsid w:val="00261C3A"/>
    <w:rsid w:val="00270D34"/>
    <w:rsid w:val="00283288"/>
    <w:rsid w:val="0028625A"/>
    <w:rsid w:val="00286F64"/>
    <w:rsid w:val="0029583F"/>
    <w:rsid w:val="002A0C67"/>
    <w:rsid w:val="002A1162"/>
    <w:rsid w:val="002A31B5"/>
    <w:rsid w:val="002A34F0"/>
    <w:rsid w:val="002B159C"/>
    <w:rsid w:val="002B2A2E"/>
    <w:rsid w:val="002B3637"/>
    <w:rsid w:val="002C4699"/>
    <w:rsid w:val="002D3C7A"/>
    <w:rsid w:val="002F1ACA"/>
    <w:rsid w:val="002F1C2A"/>
    <w:rsid w:val="00304D73"/>
    <w:rsid w:val="003102FA"/>
    <w:rsid w:val="00310CED"/>
    <w:rsid w:val="00313761"/>
    <w:rsid w:val="00313EAD"/>
    <w:rsid w:val="003152D8"/>
    <w:rsid w:val="00315B54"/>
    <w:rsid w:val="0032144B"/>
    <w:rsid w:val="0032227B"/>
    <w:rsid w:val="0032797C"/>
    <w:rsid w:val="00327D11"/>
    <w:rsid w:val="00330735"/>
    <w:rsid w:val="00334391"/>
    <w:rsid w:val="00336AB3"/>
    <w:rsid w:val="00336CDE"/>
    <w:rsid w:val="003375E3"/>
    <w:rsid w:val="00337960"/>
    <w:rsid w:val="00341ED2"/>
    <w:rsid w:val="00346727"/>
    <w:rsid w:val="0035105E"/>
    <w:rsid w:val="00352376"/>
    <w:rsid w:val="00352ED0"/>
    <w:rsid w:val="00357D52"/>
    <w:rsid w:val="00360430"/>
    <w:rsid w:val="00360941"/>
    <w:rsid w:val="003701A7"/>
    <w:rsid w:val="00373145"/>
    <w:rsid w:val="00376AB3"/>
    <w:rsid w:val="00377923"/>
    <w:rsid w:val="00382487"/>
    <w:rsid w:val="00384876"/>
    <w:rsid w:val="003852DD"/>
    <w:rsid w:val="00395212"/>
    <w:rsid w:val="003954C7"/>
    <w:rsid w:val="003A28F7"/>
    <w:rsid w:val="003A3F47"/>
    <w:rsid w:val="003A57B8"/>
    <w:rsid w:val="003A7CED"/>
    <w:rsid w:val="003B4B1D"/>
    <w:rsid w:val="003B54A2"/>
    <w:rsid w:val="003B7053"/>
    <w:rsid w:val="003C34BB"/>
    <w:rsid w:val="003C526F"/>
    <w:rsid w:val="003D150F"/>
    <w:rsid w:val="003D7D67"/>
    <w:rsid w:val="003E067F"/>
    <w:rsid w:val="003E31F3"/>
    <w:rsid w:val="003F192E"/>
    <w:rsid w:val="003F27DB"/>
    <w:rsid w:val="00400976"/>
    <w:rsid w:val="0040199A"/>
    <w:rsid w:val="00405CDD"/>
    <w:rsid w:val="00405FE9"/>
    <w:rsid w:val="004079BA"/>
    <w:rsid w:val="004103B4"/>
    <w:rsid w:val="0041086C"/>
    <w:rsid w:val="004145EC"/>
    <w:rsid w:val="00414787"/>
    <w:rsid w:val="0041716E"/>
    <w:rsid w:val="0041718F"/>
    <w:rsid w:val="00421649"/>
    <w:rsid w:val="004222EC"/>
    <w:rsid w:val="00425CC6"/>
    <w:rsid w:val="00427BE3"/>
    <w:rsid w:val="00427DD9"/>
    <w:rsid w:val="00433AD6"/>
    <w:rsid w:val="004355DD"/>
    <w:rsid w:val="00435C35"/>
    <w:rsid w:val="00436041"/>
    <w:rsid w:val="004376EC"/>
    <w:rsid w:val="004407C9"/>
    <w:rsid w:val="00450F6F"/>
    <w:rsid w:val="00452909"/>
    <w:rsid w:val="00453FD0"/>
    <w:rsid w:val="00454804"/>
    <w:rsid w:val="004611E9"/>
    <w:rsid w:val="004625F4"/>
    <w:rsid w:val="00465752"/>
    <w:rsid w:val="004667CE"/>
    <w:rsid w:val="00467A7E"/>
    <w:rsid w:val="00470602"/>
    <w:rsid w:val="00471569"/>
    <w:rsid w:val="00471972"/>
    <w:rsid w:val="00472A04"/>
    <w:rsid w:val="00473455"/>
    <w:rsid w:val="00485A21"/>
    <w:rsid w:val="0048638E"/>
    <w:rsid w:val="00486B85"/>
    <w:rsid w:val="00493CD1"/>
    <w:rsid w:val="00496437"/>
    <w:rsid w:val="004A0724"/>
    <w:rsid w:val="004A3FD7"/>
    <w:rsid w:val="004A4184"/>
    <w:rsid w:val="004B56FF"/>
    <w:rsid w:val="004B603A"/>
    <w:rsid w:val="004B6B73"/>
    <w:rsid w:val="004C275B"/>
    <w:rsid w:val="004C2DA3"/>
    <w:rsid w:val="004C55BA"/>
    <w:rsid w:val="004D5DAD"/>
    <w:rsid w:val="004E2EE8"/>
    <w:rsid w:val="004E6A79"/>
    <w:rsid w:val="004F2635"/>
    <w:rsid w:val="004F30DB"/>
    <w:rsid w:val="004F6EE9"/>
    <w:rsid w:val="00500979"/>
    <w:rsid w:val="00501327"/>
    <w:rsid w:val="00501465"/>
    <w:rsid w:val="005016FC"/>
    <w:rsid w:val="00507170"/>
    <w:rsid w:val="00507635"/>
    <w:rsid w:val="00510464"/>
    <w:rsid w:val="0051163D"/>
    <w:rsid w:val="00512DCC"/>
    <w:rsid w:val="00514E30"/>
    <w:rsid w:val="00522C01"/>
    <w:rsid w:val="005261D5"/>
    <w:rsid w:val="005315C5"/>
    <w:rsid w:val="00532312"/>
    <w:rsid w:val="00535E75"/>
    <w:rsid w:val="00536F2D"/>
    <w:rsid w:val="00541311"/>
    <w:rsid w:val="00544313"/>
    <w:rsid w:val="00550928"/>
    <w:rsid w:val="00551971"/>
    <w:rsid w:val="00554DF8"/>
    <w:rsid w:val="00555A4D"/>
    <w:rsid w:val="0056075B"/>
    <w:rsid w:val="00562AE5"/>
    <w:rsid w:val="00576DED"/>
    <w:rsid w:val="0058494A"/>
    <w:rsid w:val="00584D81"/>
    <w:rsid w:val="00585F89"/>
    <w:rsid w:val="00590617"/>
    <w:rsid w:val="005979FA"/>
    <w:rsid w:val="005A1261"/>
    <w:rsid w:val="005A3421"/>
    <w:rsid w:val="005A532D"/>
    <w:rsid w:val="005A5505"/>
    <w:rsid w:val="005A660A"/>
    <w:rsid w:val="005B07A5"/>
    <w:rsid w:val="005B2063"/>
    <w:rsid w:val="005B26A4"/>
    <w:rsid w:val="005B5DB1"/>
    <w:rsid w:val="005C0DDF"/>
    <w:rsid w:val="005C4B02"/>
    <w:rsid w:val="005C50CD"/>
    <w:rsid w:val="005E1A6C"/>
    <w:rsid w:val="005F7AE6"/>
    <w:rsid w:val="005F7ED1"/>
    <w:rsid w:val="0060051F"/>
    <w:rsid w:val="00602CB0"/>
    <w:rsid w:val="00602FD9"/>
    <w:rsid w:val="006034ED"/>
    <w:rsid w:val="00607D64"/>
    <w:rsid w:val="00611CEB"/>
    <w:rsid w:val="00614D87"/>
    <w:rsid w:val="00620548"/>
    <w:rsid w:val="00620DD1"/>
    <w:rsid w:val="00622322"/>
    <w:rsid w:val="006232DA"/>
    <w:rsid w:val="00627C3D"/>
    <w:rsid w:val="00630001"/>
    <w:rsid w:val="00630152"/>
    <w:rsid w:val="00631185"/>
    <w:rsid w:val="00631D53"/>
    <w:rsid w:val="00633FCE"/>
    <w:rsid w:val="006359FC"/>
    <w:rsid w:val="00642BDA"/>
    <w:rsid w:val="00644522"/>
    <w:rsid w:val="00646822"/>
    <w:rsid w:val="00650654"/>
    <w:rsid w:val="00650885"/>
    <w:rsid w:val="00651B23"/>
    <w:rsid w:val="00652D22"/>
    <w:rsid w:val="006532AA"/>
    <w:rsid w:val="0067142D"/>
    <w:rsid w:val="006716C2"/>
    <w:rsid w:val="006768D6"/>
    <w:rsid w:val="0068290D"/>
    <w:rsid w:val="00687EAF"/>
    <w:rsid w:val="0069128B"/>
    <w:rsid w:val="0069247A"/>
    <w:rsid w:val="00694C96"/>
    <w:rsid w:val="00696273"/>
    <w:rsid w:val="006A0A69"/>
    <w:rsid w:val="006A69D5"/>
    <w:rsid w:val="006B41C9"/>
    <w:rsid w:val="006B5F7C"/>
    <w:rsid w:val="006C47DE"/>
    <w:rsid w:val="006C7273"/>
    <w:rsid w:val="006D046D"/>
    <w:rsid w:val="006D0D0F"/>
    <w:rsid w:val="006D20D0"/>
    <w:rsid w:val="006E3733"/>
    <w:rsid w:val="006E3849"/>
    <w:rsid w:val="006E76F0"/>
    <w:rsid w:val="006F0FDA"/>
    <w:rsid w:val="006F1A58"/>
    <w:rsid w:val="006F280E"/>
    <w:rsid w:val="0070120F"/>
    <w:rsid w:val="00704EF6"/>
    <w:rsid w:val="007050DF"/>
    <w:rsid w:val="00705876"/>
    <w:rsid w:val="0071050E"/>
    <w:rsid w:val="00716695"/>
    <w:rsid w:val="007208FD"/>
    <w:rsid w:val="00721CE7"/>
    <w:rsid w:val="00730156"/>
    <w:rsid w:val="007342E5"/>
    <w:rsid w:val="0074133B"/>
    <w:rsid w:val="00743473"/>
    <w:rsid w:val="00761C9B"/>
    <w:rsid w:val="00765210"/>
    <w:rsid w:val="00767E0C"/>
    <w:rsid w:val="00770747"/>
    <w:rsid w:val="00772B45"/>
    <w:rsid w:val="00773297"/>
    <w:rsid w:val="00776413"/>
    <w:rsid w:val="00780CBD"/>
    <w:rsid w:val="0078202A"/>
    <w:rsid w:val="00783408"/>
    <w:rsid w:val="007927CA"/>
    <w:rsid w:val="00794391"/>
    <w:rsid w:val="007A214B"/>
    <w:rsid w:val="007A3285"/>
    <w:rsid w:val="007A6586"/>
    <w:rsid w:val="007B04A3"/>
    <w:rsid w:val="007B17B9"/>
    <w:rsid w:val="007B274E"/>
    <w:rsid w:val="007B7D10"/>
    <w:rsid w:val="007C3983"/>
    <w:rsid w:val="007C6F08"/>
    <w:rsid w:val="007D3FB5"/>
    <w:rsid w:val="007E1B2B"/>
    <w:rsid w:val="007E259B"/>
    <w:rsid w:val="007E61E5"/>
    <w:rsid w:val="007F326D"/>
    <w:rsid w:val="007F35C2"/>
    <w:rsid w:val="007F407C"/>
    <w:rsid w:val="007F4476"/>
    <w:rsid w:val="00802645"/>
    <w:rsid w:val="008047B1"/>
    <w:rsid w:val="0080561B"/>
    <w:rsid w:val="00807DE1"/>
    <w:rsid w:val="00812140"/>
    <w:rsid w:val="008143A5"/>
    <w:rsid w:val="0081609F"/>
    <w:rsid w:val="008209BA"/>
    <w:rsid w:val="0082444B"/>
    <w:rsid w:val="00824729"/>
    <w:rsid w:val="00835F9B"/>
    <w:rsid w:val="00836A48"/>
    <w:rsid w:val="00836FFD"/>
    <w:rsid w:val="0083744C"/>
    <w:rsid w:val="00850E8D"/>
    <w:rsid w:val="00851040"/>
    <w:rsid w:val="00853051"/>
    <w:rsid w:val="008632AB"/>
    <w:rsid w:val="00870261"/>
    <w:rsid w:val="008725E8"/>
    <w:rsid w:val="00873F37"/>
    <w:rsid w:val="00874222"/>
    <w:rsid w:val="008913E1"/>
    <w:rsid w:val="00891A20"/>
    <w:rsid w:val="00896B71"/>
    <w:rsid w:val="008979BD"/>
    <w:rsid w:val="008A34DA"/>
    <w:rsid w:val="008A6154"/>
    <w:rsid w:val="008B1FFD"/>
    <w:rsid w:val="008B3ABA"/>
    <w:rsid w:val="008B3F30"/>
    <w:rsid w:val="008B511B"/>
    <w:rsid w:val="008B6761"/>
    <w:rsid w:val="008B7436"/>
    <w:rsid w:val="008C61FB"/>
    <w:rsid w:val="008D03AA"/>
    <w:rsid w:val="008D2F73"/>
    <w:rsid w:val="008D50E5"/>
    <w:rsid w:val="008D771F"/>
    <w:rsid w:val="008D7AE0"/>
    <w:rsid w:val="008D7EB9"/>
    <w:rsid w:val="008E02B3"/>
    <w:rsid w:val="008E2A73"/>
    <w:rsid w:val="008E3457"/>
    <w:rsid w:val="008E41C0"/>
    <w:rsid w:val="008E784B"/>
    <w:rsid w:val="008F337B"/>
    <w:rsid w:val="008F65C9"/>
    <w:rsid w:val="00900403"/>
    <w:rsid w:val="009022D9"/>
    <w:rsid w:val="00902587"/>
    <w:rsid w:val="00905214"/>
    <w:rsid w:val="0090559E"/>
    <w:rsid w:val="00907050"/>
    <w:rsid w:val="00920615"/>
    <w:rsid w:val="0092167D"/>
    <w:rsid w:val="00924D25"/>
    <w:rsid w:val="00925CB7"/>
    <w:rsid w:val="0092611A"/>
    <w:rsid w:val="00926EF0"/>
    <w:rsid w:val="00942107"/>
    <w:rsid w:val="00942FF2"/>
    <w:rsid w:val="00954C34"/>
    <w:rsid w:val="009554D9"/>
    <w:rsid w:val="00963065"/>
    <w:rsid w:val="009640B5"/>
    <w:rsid w:val="009658A0"/>
    <w:rsid w:val="009659FE"/>
    <w:rsid w:val="0096721C"/>
    <w:rsid w:val="00967CF0"/>
    <w:rsid w:val="00977DE7"/>
    <w:rsid w:val="009823D8"/>
    <w:rsid w:val="0098341B"/>
    <w:rsid w:val="00990DAB"/>
    <w:rsid w:val="00994379"/>
    <w:rsid w:val="0099670F"/>
    <w:rsid w:val="00997016"/>
    <w:rsid w:val="009B1D18"/>
    <w:rsid w:val="009B6764"/>
    <w:rsid w:val="009B6DBE"/>
    <w:rsid w:val="009B78A4"/>
    <w:rsid w:val="009C166D"/>
    <w:rsid w:val="009C3190"/>
    <w:rsid w:val="009C396F"/>
    <w:rsid w:val="009C68E5"/>
    <w:rsid w:val="009D0033"/>
    <w:rsid w:val="009D05A9"/>
    <w:rsid w:val="009D287B"/>
    <w:rsid w:val="009E6E32"/>
    <w:rsid w:val="009F107F"/>
    <w:rsid w:val="009F50FA"/>
    <w:rsid w:val="009F73CF"/>
    <w:rsid w:val="00A01DDE"/>
    <w:rsid w:val="00A021CC"/>
    <w:rsid w:val="00A05562"/>
    <w:rsid w:val="00A07225"/>
    <w:rsid w:val="00A10A90"/>
    <w:rsid w:val="00A148DB"/>
    <w:rsid w:val="00A21796"/>
    <w:rsid w:val="00A21B39"/>
    <w:rsid w:val="00A21E8C"/>
    <w:rsid w:val="00A263A0"/>
    <w:rsid w:val="00A27C93"/>
    <w:rsid w:val="00A31939"/>
    <w:rsid w:val="00A34FB4"/>
    <w:rsid w:val="00A365E0"/>
    <w:rsid w:val="00A500FF"/>
    <w:rsid w:val="00A52951"/>
    <w:rsid w:val="00A64A17"/>
    <w:rsid w:val="00A65236"/>
    <w:rsid w:val="00A655EC"/>
    <w:rsid w:val="00A71E53"/>
    <w:rsid w:val="00A71FDA"/>
    <w:rsid w:val="00A74830"/>
    <w:rsid w:val="00A7683B"/>
    <w:rsid w:val="00A812AE"/>
    <w:rsid w:val="00A82273"/>
    <w:rsid w:val="00A8405F"/>
    <w:rsid w:val="00A86E98"/>
    <w:rsid w:val="00A874B9"/>
    <w:rsid w:val="00A90613"/>
    <w:rsid w:val="00A94A51"/>
    <w:rsid w:val="00A97456"/>
    <w:rsid w:val="00AA064C"/>
    <w:rsid w:val="00AA1F62"/>
    <w:rsid w:val="00AA25D0"/>
    <w:rsid w:val="00AA390F"/>
    <w:rsid w:val="00AA58D8"/>
    <w:rsid w:val="00AA7335"/>
    <w:rsid w:val="00AB25AB"/>
    <w:rsid w:val="00AC0770"/>
    <w:rsid w:val="00AC7FBA"/>
    <w:rsid w:val="00AD4694"/>
    <w:rsid w:val="00AD6BC0"/>
    <w:rsid w:val="00AD71AD"/>
    <w:rsid w:val="00AE3B42"/>
    <w:rsid w:val="00AE754C"/>
    <w:rsid w:val="00AF0488"/>
    <w:rsid w:val="00B05223"/>
    <w:rsid w:val="00B071C9"/>
    <w:rsid w:val="00B079A5"/>
    <w:rsid w:val="00B07C8B"/>
    <w:rsid w:val="00B11C95"/>
    <w:rsid w:val="00B12DA8"/>
    <w:rsid w:val="00B15E1F"/>
    <w:rsid w:val="00B1689D"/>
    <w:rsid w:val="00B2034D"/>
    <w:rsid w:val="00B257F1"/>
    <w:rsid w:val="00B31E41"/>
    <w:rsid w:val="00B3563A"/>
    <w:rsid w:val="00B37447"/>
    <w:rsid w:val="00B4266B"/>
    <w:rsid w:val="00B443BB"/>
    <w:rsid w:val="00B4447D"/>
    <w:rsid w:val="00B46AF6"/>
    <w:rsid w:val="00B47D4E"/>
    <w:rsid w:val="00B52705"/>
    <w:rsid w:val="00B60F8A"/>
    <w:rsid w:val="00B61E40"/>
    <w:rsid w:val="00B7063F"/>
    <w:rsid w:val="00B853DF"/>
    <w:rsid w:val="00B86AE7"/>
    <w:rsid w:val="00B87B77"/>
    <w:rsid w:val="00B9553D"/>
    <w:rsid w:val="00B9676F"/>
    <w:rsid w:val="00BA16A1"/>
    <w:rsid w:val="00BA46B2"/>
    <w:rsid w:val="00BA48D7"/>
    <w:rsid w:val="00BA512C"/>
    <w:rsid w:val="00BA6F4B"/>
    <w:rsid w:val="00BB1B52"/>
    <w:rsid w:val="00BB311A"/>
    <w:rsid w:val="00BB74FC"/>
    <w:rsid w:val="00BC18B8"/>
    <w:rsid w:val="00BC2044"/>
    <w:rsid w:val="00BD3467"/>
    <w:rsid w:val="00BD4154"/>
    <w:rsid w:val="00BF2B04"/>
    <w:rsid w:val="00BF2DDD"/>
    <w:rsid w:val="00C00188"/>
    <w:rsid w:val="00C00239"/>
    <w:rsid w:val="00C00AA0"/>
    <w:rsid w:val="00C107BC"/>
    <w:rsid w:val="00C110CD"/>
    <w:rsid w:val="00C154B2"/>
    <w:rsid w:val="00C15AA4"/>
    <w:rsid w:val="00C220A7"/>
    <w:rsid w:val="00C26D8B"/>
    <w:rsid w:val="00C27457"/>
    <w:rsid w:val="00C27E1F"/>
    <w:rsid w:val="00C30D33"/>
    <w:rsid w:val="00C45524"/>
    <w:rsid w:val="00C46267"/>
    <w:rsid w:val="00C46548"/>
    <w:rsid w:val="00C465D2"/>
    <w:rsid w:val="00C46ACF"/>
    <w:rsid w:val="00C47B58"/>
    <w:rsid w:val="00C54402"/>
    <w:rsid w:val="00C6100B"/>
    <w:rsid w:val="00C617D3"/>
    <w:rsid w:val="00C67792"/>
    <w:rsid w:val="00C73104"/>
    <w:rsid w:val="00C731B7"/>
    <w:rsid w:val="00C74350"/>
    <w:rsid w:val="00C762FE"/>
    <w:rsid w:val="00C77627"/>
    <w:rsid w:val="00C83D3C"/>
    <w:rsid w:val="00C861BE"/>
    <w:rsid w:val="00C90A8A"/>
    <w:rsid w:val="00C921DA"/>
    <w:rsid w:val="00CA2157"/>
    <w:rsid w:val="00CB2631"/>
    <w:rsid w:val="00CB4859"/>
    <w:rsid w:val="00CB52DE"/>
    <w:rsid w:val="00CC12E2"/>
    <w:rsid w:val="00CC15CC"/>
    <w:rsid w:val="00CC3280"/>
    <w:rsid w:val="00CC74E6"/>
    <w:rsid w:val="00CD71DD"/>
    <w:rsid w:val="00CE116B"/>
    <w:rsid w:val="00CE21B3"/>
    <w:rsid w:val="00CE6592"/>
    <w:rsid w:val="00CE6F5F"/>
    <w:rsid w:val="00CE70DC"/>
    <w:rsid w:val="00CF59BC"/>
    <w:rsid w:val="00CF66D1"/>
    <w:rsid w:val="00D00DE0"/>
    <w:rsid w:val="00D03BF8"/>
    <w:rsid w:val="00D06423"/>
    <w:rsid w:val="00D06A0F"/>
    <w:rsid w:val="00D0767D"/>
    <w:rsid w:val="00D07BD8"/>
    <w:rsid w:val="00D07C87"/>
    <w:rsid w:val="00D07D2D"/>
    <w:rsid w:val="00D11DDE"/>
    <w:rsid w:val="00D11F6E"/>
    <w:rsid w:val="00D20FF9"/>
    <w:rsid w:val="00D25982"/>
    <w:rsid w:val="00D417BF"/>
    <w:rsid w:val="00D43E2D"/>
    <w:rsid w:val="00D5021B"/>
    <w:rsid w:val="00D50442"/>
    <w:rsid w:val="00D513A7"/>
    <w:rsid w:val="00D53130"/>
    <w:rsid w:val="00D65392"/>
    <w:rsid w:val="00D70BAA"/>
    <w:rsid w:val="00D70EA5"/>
    <w:rsid w:val="00D7110B"/>
    <w:rsid w:val="00D72DB7"/>
    <w:rsid w:val="00D7435D"/>
    <w:rsid w:val="00D747C5"/>
    <w:rsid w:val="00D8087D"/>
    <w:rsid w:val="00D81AF2"/>
    <w:rsid w:val="00D870C2"/>
    <w:rsid w:val="00D977DC"/>
    <w:rsid w:val="00DA3FF8"/>
    <w:rsid w:val="00DA4585"/>
    <w:rsid w:val="00DA4C5E"/>
    <w:rsid w:val="00DB0925"/>
    <w:rsid w:val="00DB2D59"/>
    <w:rsid w:val="00DB74A3"/>
    <w:rsid w:val="00DC0B13"/>
    <w:rsid w:val="00DC25BE"/>
    <w:rsid w:val="00DC46BE"/>
    <w:rsid w:val="00DC76FF"/>
    <w:rsid w:val="00DD0BEA"/>
    <w:rsid w:val="00DD20C2"/>
    <w:rsid w:val="00DD2B68"/>
    <w:rsid w:val="00DD38C6"/>
    <w:rsid w:val="00DD4D4E"/>
    <w:rsid w:val="00DD7996"/>
    <w:rsid w:val="00DE0E4F"/>
    <w:rsid w:val="00DE5237"/>
    <w:rsid w:val="00DF0E14"/>
    <w:rsid w:val="00DF3C23"/>
    <w:rsid w:val="00DF5E62"/>
    <w:rsid w:val="00E00CD0"/>
    <w:rsid w:val="00E00E3E"/>
    <w:rsid w:val="00E04133"/>
    <w:rsid w:val="00E06137"/>
    <w:rsid w:val="00E07AF7"/>
    <w:rsid w:val="00E1197F"/>
    <w:rsid w:val="00E21BAC"/>
    <w:rsid w:val="00E27218"/>
    <w:rsid w:val="00E3168B"/>
    <w:rsid w:val="00E31AE6"/>
    <w:rsid w:val="00E3477B"/>
    <w:rsid w:val="00E3692D"/>
    <w:rsid w:val="00E40AC0"/>
    <w:rsid w:val="00E41E65"/>
    <w:rsid w:val="00E44937"/>
    <w:rsid w:val="00E4759E"/>
    <w:rsid w:val="00E50239"/>
    <w:rsid w:val="00E5491E"/>
    <w:rsid w:val="00E55F55"/>
    <w:rsid w:val="00E57F9D"/>
    <w:rsid w:val="00E63250"/>
    <w:rsid w:val="00E70755"/>
    <w:rsid w:val="00E70C0A"/>
    <w:rsid w:val="00E730DD"/>
    <w:rsid w:val="00E73995"/>
    <w:rsid w:val="00E85F49"/>
    <w:rsid w:val="00E86175"/>
    <w:rsid w:val="00E91EB0"/>
    <w:rsid w:val="00E9279A"/>
    <w:rsid w:val="00E9284C"/>
    <w:rsid w:val="00E953D0"/>
    <w:rsid w:val="00E96B6B"/>
    <w:rsid w:val="00EA29BB"/>
    <w:rsid w:val="00EA451C"/>
    <w:rsid w:val="00EB195C"/>
    <w:rsid w:val="00EB32EF"/>
    <w:rsid w:val="00EB63C0"/>
    <w:rsid w:val="00EC0264"/>
    <w:rsid w:val="00EC2D56"/>
    <w:rsid w:val="00EC6195"/>
    <w:rsid w:val="00EE306F"/>
    <w:rsid w:val="00EE64EA"/>
    <w:rsid w:val="00EF0426"/>
    <w:rsid w:val="00EF16C9"/>
    <w:rsid w:val="00EF49A4"/>
    <w:rsid w:val="00F006E8"/>
    <w:rsid w:val="00F0173B"/>
    <w:rsid w:val="00F01B1B"/>
    <w:rsid w:val="00F02D62"/>
    <w:rsid w:val="00F0640E"/>
    <w:rsid w:val="00F06F46"/>
    <w:rsid w:val="00F0752D"/>
    <w:rsid w:val="00F13791"/>
    <w:rsid w:val="00F1588E"/>
    <w:rsid w:val="00F16982"/>
    <w:rsid w:val="00F23401"/>
    <w:rsid w:val="00F25326"/>
    <w:rsid w:val="00F36F23"/>
    <w:rsid w:val="00F372B2"/>
    <w:rsid w:val="00F40639"/>
    <w:rsid w:val="00F40EE2"/>
    <w:rsid w:val="00F44796"/>
    <w:rsid w:val="00F46B40"/>
    <w:rsid w:val="00F46CAC"/>
    <w:rsid w:val="00F5061B"/>
    <w:rsid w:val="00F51AC2"/>
    <w:rsid w:val="00F5321D"/>
    <w:rsid w:val="00F57849"/>
    <w:rsid w:val="00F57DB1"/>
    <w:rsid w:val="00F61CA5"/>
    <w:rsid w:val="00F659F2"/>
    <w:rsid w:val="00F72383"/>
    <w:rsid w:val="00F72BD2"/>
    <w:rsid w:val="00F74476"/>
    <w:rsid w:val="00F7749B"/>
    <w:rsid w:val="00F82513"/>
    <w:rsid w:val="00F84CF9"/>
    <w:rsid w:val="00F84DEA"/>
    <w:rsid w:val="00F919A6"/>
    <w:rsid w:val="00F94C46"/>
    <w:rsid w:val="00FA1EF2"/>
    <w:rsid w:val="00FA3829"/>
    <w:rsid w:val="00FA6B0C"/>
    <w:rsid w:val="00FB27AB"/>
    <w:rsid w:val="00FB45F0"/>
    <w:rsid w:val="00FB556F"/>
    <w:rsid w:val="00FB78A0"/>
    <w:rsid w:val="00FC689E"/>
    <w:rsid w:val="00FD1815"/>
    <w:rsid w:val="00FD26B5"/>
    <w:rsid w:val="00FD3894"/>
    <w:rsid w:val="00FD3953"/>
    <w:rsid w:val="00FE2319"/>
    <w:rsid w:val="00FE76FB"/>
    <w:rsid w:val="00FF08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5D02EDDD"/>
  <w14:defaultImageDpi w14:val="330"/>
  <w15:docId w15:val="{F2F9CE85-4D33-A047-8E67-DCC56332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58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0DA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90DAB"/>
    <w:rPr>
      <w:rFonts w:ascii="Lucida Grande" w:hAnsi="Lucida Grande" w:cs="Lucida Grande"/>
      <w:sz w:val="18"/>
      <w:szCs w:val="18"/>
    </w:rPr>
  </w:style>
  <w:style w:type="paragraph" w:styleId="Koptekst">
    <w:name w:val="header"/>
    <w:basedOn w:val="Standaard"/>
    <w:link w:val="KoptekstChar"/>
    <w:uiPriority w:val="99"/>
    <w:unhideWhenUsed/>
    <w:rsid w:val="00990DAB"/>
    <w:pPr>
      <w:tabs>
        <w:tab w:val="center" w:pos="4536"/>
        <w:tab w:val="right" w:pos="9072"/>
      </w:tabs>
    </w:pPr>
  </w:style>
  <w:style w:type="character" w:customStyle="1" w:styleId="KoptekstChar">
    <w:name w:val="Koptekst Char"/>
    <w:basedOn w:val="Standaardalinea-lettertype"/>
    <w:link w:val="Koptekst"/>
    <w:uiPriority w:val="99"/>
    <w:rsid w:val="00990DAB"/>
  </w:style>
  <w:style w:type="paragraph" w:styleId="Voettekst">
    <w:name w:val="footer"/>
    <w:basedOn w:val="Standaard"/>
    <w:link w:val="VoettekstChar"/>
    <w:uiPriority w:val="99"/>
    <w:unhideWhenUsed/>
    <w:rsid w:val="00990DAB"/>
    <w:pPr>
      <w:tabs>
        <w:tab w:val="center" w:pos="4536"/>
        <w:tab w:val="right" w:pos="9072"/>
      </w:tabs>
    </w:pPr>
  </w:style>
  <w:style w:type="character" w:customStyle="1" w:styleId="VoettekstChar">
    <w:name w:val="Voettekst Char"/>
    <w:basedOn w:val="Standaardalinea-lettertype"/>
    <w:link w:val="Voettekst"/>
    <w:uiPriority w:val="99"/>
    <w:rsid w:val="00990DAB"/>
  </w:style>
  <w:style w:type="paragraph" w:styleId="Normaalweb">
    <w:name w:val="Normal (Web)"/>
    <w:basedOn w:val="Standaard"/>
    <w:uiPriority w:val="99"/>
    <w:semiHidden/>
    <w:unhideWhenUsed/>
    <w:rsid w:val="00990DAB"/>
    <w:pPr>
      <w:spacing w:before="100" w:beforeAutospacing="1" w:after="100" w:afterAutospacing="1"/>
    </w:pPr>
    <w:rPr>
      <w:rFonts w:ascii="Times" w:hAnsi="Times" w:cs="Times New Roman"/>
      <w:sz w:val="20"/>
      <w:szCs w:val="20"/>
    </w:rPr>
  </w:style>
  <w:style w:type="paragraph" w:styleId="Lijstalinea">
    <w:name w:val="List Paragraph"/>
    <w:basedOn w:val="Standaard"/>
    <w:uiPriority w:val="34"/>
    <w:qFormat/>
    <w:rsid w:val="00812140"/>
    <w:pPr>
      <w:ind w:left="720"/>
      <w:contextualSpacing/>
    </w:pPr>
  </w:style>
  <w:style w:type="character" w:styleId="Paginanummer">
    <w:name w:val="page number"/>
    <w:basedOn w:val="Standaardalinea-lettertype"/>
    <w:uiPriority w:val="99"/>
    <w:semiHidden/>
    <w:unhideWhenUsed/>
    <w:rsid w:val="00414787"/>
  </w:style>
  <w:style w:type="table" w:styleId="Tabelraster">
    <w:name w:val="Table Grid"/>
    <w:basedOn w:val="Standaardtabel"/>
    <w:uiPriority w:val="59"/>
    <w:rsid w:val="00F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27D11"/>
  </w:style>
  <w:style w:type="table" w:styleId="Rastertabel5donker-Accent3">
    <w:name w:val="Grid Table 5 Dark Accent 3"/>
    <w:basedOn w:val="Standaardtabel"/>
    <w:uiPriority w:val="50"/>
    <w:rsid w:val="00B374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apple-converted-space">
    <w:name w:val="apple-converted-space"/>
    <w:basedOn w:val="Standaardalinea-lettertype"/>
    <w:rsid w:val="001365CB"/>
  </w:style>
  <w:style w:type="table" w:styleId="Rastertabel4-Accent3">
    <w:name w:val="Grid Table 4 Accent 3"/>
    <w:basedOn w:val="Standaardtabel"/>
    <w:uiPriority w:val="49"/>
    <w:rsid w:val="007820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5donker-Accent5">
    <w:name w:val="Grid Table 5 Dark Accent 5"/>
    <w:basedOn w:val="Standaardtabel"/>
    <w:uiPriority w:val="50"/>
    <w:rsid w:val="00357D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link">
    <w:name w:val="Hyperlink"/>
    <w:basedOn w:val="Standaardalinea-lettertype"/>
    <w:uiPriority w:val="99"/>
    <w:unhideWhenUsed/>
    <w:rsid w:val="00E44937"/>
    <w:rPr>
      <w:color w:val="0000FF" w:themeColor="hyperlink"/>
      <w:u w:val="single"/>
    </w:rPr>
  </w:style>
  <w:style w:type="character" w:customStyle="1" w:styleId="Onopgelostemelding1">
    <w:name w:val="Onopgeloste melding1"/>
    <w:basedOn w:val="Standaardalinea-lettertype"/>
    <w:uiPriority w:val="99"/>
    <w:semiHidden/>
    <w:unhideWhenUsed/>
    <w:rsid w:val="00E44937"/>
    <w:rPr>
      <w:color w:val="605E5C"/>
      <w:shd w:val="clear" w:color="auto" w:fill="E1DFDD"/>
    </w:rPr>
  </w:style>
  <w:style w:type="paragraph" w:customStyle="1" w:styleId="Default">
    <w:name w:val="Default"/>
    <w:rsid w:val="009D0033"/>
    <w:pPr>
      <w:autoSpaceDE w:val="0"/>
      <w:autoSpaceDN w:val="0"/>
      <w:adjustRightInd w:val="0"/>
    </w:pPr>
    <w:rPr>
      <w:rFonts w:ascii="Verdana" w:hAnsi="Verdana" w:cs="Verdana"/>
      <w:color w:val="000000"/>
    </w:rPr>
  </w:style>
  <w:style w:type="character" w:styleId="Verwijzingopmerking">
    <w:name w:val="annotation reference"/>
    <w:basedOn w:val="Standaardalinea-lettertype"/>
    <w:uiPriority w:val="99"/>
    <w:semiHidden/>
    <w:unhideWhenUsed/>
    <w:rsid w:val="00F46B40"/>
    <w:rPr>
      <w:sz w:val="16"/>
      <w:szCs w:val="16"/>
    </w:rPr>
  </w:style>
  <w:style w:type="paragraph" w:styleId="Tekstopmerking">
    <w:name w:val="annotation text"/>
    <w:basedOn w:val="Standaard"/>
    <w:link w:val="TekstopmerkingChar"/>
    <w:uiPriority w:val="99"/>
    <w:semiHidden/>
    <w:unhideWhenUsed/>
    <w:rsid w:val="00F46B40"/>
    <w:rPr>
      <w:sz w:val="20"/>
      <w:szCs w:val="20"/>
    </w:rPr>
  </w:style>
  <w:style w:type="character" w:customStyle="1" w:styleId="TekstopmerkingChar">
    <w:name w:val="Tekst opmerking Char"/>
    <w:basedOn w:val="Standaardalinea-lettertype"/>
    <w:link w:val="Tekstopmerking"/>
    <w:uiPriority w:val="99"/>
    <w:semiHidden/>
    <w:rsid w:val="00F46B40"/>
    <w:rPr>
      <w:sz w:val="20"/>
      <w:szCs w:val="20"/>
    </w:rPr>
  </w:style>
  <w:style w:type="paragraph" w:styleId="Onderwerpvanopmerking">
    <w:name w:val="annotation subject"/>
    <w:basedOn w:val="Tekstopmerking"/>
    <w:next w:val="Tekstopmerking"/>
    <w:link w:val="OnderwerpvanopmerkingChar"/>
    <w:uiPriority w:val="99"/>
    <w:semiHidden/>
    <w:unhideWhenUsed/>
    <w:rsid w:val="00F46B40"/>
    <w:rPr>
      <w:b/>
      <w:bCs/>
    </w:rPr>
  </w:style>
  <w:style w:type="character" w:customStyle="1" w:styleId="OnderwerpvanopmerkingChar">
    <w:name w:val="Onderwerp van opmerking Char"/>
    <w:basedOn w:val="TekstopmerkingChar"/>
    <w:link w:val="Onderwerpvanopmerking"/>
    <w:uiPriority w:val="99"/>
    <w:semiHidden/>
    <w:rsid w:val="00F46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6929">
      <w:bodyDiv w:val="1"/>
      <w:marLeft w:val="0"/>
      <w:marRight w:val="0"/>
      <w:marTop w:val="0"/>
      <w:marBottom w:val="0"/>
      <w:divBdr>
        <w:top w:val="none" w:sz="0" w:space="0" w:color="auto"/>
        <w:left w:val="none" w:sz="0" w:space="0" w:color="auto"/>
        <w:bottom w:val="none" w:sz="0" w:space="0" w:color="auto"/>
        <w:right w:val="none" w:sz="0" w:space="0" w:color="auto"/>
      </w:divBdr>
    </w:div>
    <w:div w:id="463472364">
      <w:bodyDiv w:val="1"/>
      <w:marLeft w:val="0"/>
      <w:marRight w:val="0"/>
      <w:marTop w:val="0"/>
      <w:marBottom w:val="0"/>
      <w:divBdr>
        <w:top w:val="none" w:sz="0" w:space="0" w:color="auto"/>
        <w:left w:val="none" w:sz="0" w:space="0" w:color="auto"/>
        <w:bottom w:val="none" w:sz="0" w:space="0" w:color="auto"/>
        <w:right w:val="none" w:sz="0" w:space="0" w:color="auto"/>
      </w:divBdr>
    </w:div>
    <w:div w:id="539707818">
      <w:bodyDiv w:val="1"/>
      <w:marLeft w:val="0"/>
      <w:marRight w:val="0"/>
      <w:marTop w:val="0"/>
      <w:marBottom w:val="0"/>
      <w:divBdr>
        <w:top w:val="none" w:sz="0" w:space="0" w:color="auto"/>
        <w:left w:val="none" w:sz="0" w:space="0" w:color="auto"/>
        <w:bottom w:val="none" w:sz="0" w:space="0" w:color="auto"/>
        <w:right w:val="none" w:sz="0" w:space="0" w:color="auto"/>
      </w:divBdr>
    </w:div>
    <w:div w:id="678001287">
      <w:bodyDiv w:val="1"/>
      <w:marLeft w:val="0"/>
      <w:marRight w:val="0"/>
      <w:marTop w:val="0"/>
      <w:marBottom w:val="0"/>
      <w:divBdr>
        <w:top w:val="none" w:sz="0" w:space="0" w:color="auto"/>
        <w:left w:val="none" w:sz="0" w:space="0" w:color="auto"/>
        <w:bottom w:val="none" w:sz="0" w:space="0" w:color="auto"/>
        <w:right w:val="none" w:sz="0" w:space="0" w:color="auto"/>
      </w:divBdr>
    </w:div>
    <w:div w:id="828599309">
      <w:bodyDiv w:val="1"/>
      <w:marLeft w:val="0"/>
      <w:marRight w:val="0"/>
      <w:marTop w:val="0"/>
      <w:marBottom w:val="0"/>
      <w:divBdr>
        <w:top w:val="none" w:sz="0" w:space="0" w:color="auto"/>
        <w:left w:val="none" w:sz="0" w:space="0" w:color="auto"/>
        <w:bottom w:val="none" w:sz="0" w:space="0" w:color="auto"/>
        <w:right w:val="none" w:sz="0" w:space="0" w:color="auto"/>
      </w:divBdr>
    </w:div>
    <w:div w:id="899169514">
      <w:bodyDiv w:val="1"/>
      <w:marLeft w:val="0"/>
      <w:marRight w:val="0"/>
      <w:marTop w:val="0"/>
      <w:marBottom w:val="0"/>
      <w:divBdr>
        <w:top w:val="none" w:sz="0" w:space="0" w:color="auto"/>
        <w:left w:val="none" w:sz="0" w:space="0" w:color="auto"/>
        <w:bottom w:val="none" w:sz="0" w:space="0" w:color="auto"/>
        <w:right w:val="none" w:sz="0" w:space="0" w:color="auto"/>
      </w:divBdr>
    </w:div>
    <w:div w:id="935291878">
      <w:bodyDiv w:val="1"/>
      <w:marLeft w:val="0"/>
      <w:marRight w:val="0"/>
      <w:marTop w:val="0"/>
      <w:marBottom w:val="0"/>
      <w:divBdr>
        <w:top w:val="none" w:sz="0" w:space="0" w:color="auto"/>
        <w:left w:val="none" w:sz="0" w:space="0" w:color="auto"/>
        <w:bottom w:val="none" w:sz="0" w:space="0" w:color="auto"/>
        <w:right w:val="none" w:sz="0" w:space="0" w:color="auto"/>
      </w:divBdr>
      <w:divsChild>
        <w:div w:id="71659078">
          <w:marLeft w:val="0"/>
          <w:marRight w:val="0"/>
          <w:marTop w:val="0"/>
          <w:marBottom w:val="0"/>
          <w:divBdr>
            <w:top w:val="none" w:sz="0" w:space="0" w:color="auto"/>
            <w:left w:val="none" w:sz="0" w:space="0" w:color="auto"/>
            <w:bottom w:val="none" w:sz="0" w:space="0" w:color="auto"/>
            <w:right w:val="none" w:sz="0" w:space="0" w:color="auto"/>
          </w:divBdr>
        </w:div>
        <w:div w:id="395323917">
          <w:marLeft w:val="0"/>
          <w:marRight w:val="0"/>
          <w:marTop w:val="0"/>
          <w:marBottom w:val="0"/>
          <w:divBdr>
            <w:top w:val="none" w:sz="0" w:space="0" w:color="auto"/>
            <w:left w:val="none" w:sz="0" w:space="0" w:color="auto"/>
            <w:bottom w:val="none" w:sz="0" w:space="0" w:color="auto"/>
            <w:right w:val="none" w:sz="0" w:space="0" w:color="auto"/>
          </w:divBdr>
        </w:div>
      </w:divsChild>
    </w:div>
    <w:div w:id="1013797183">
      <w:bodyDiv w:val="1"/>
      <w:marLeft w:val="0"/>
      <w:marRight w:val="0"/>
      <w:marTop w:val="0"/>
      <w:marBottom w:val="0"/>
      <w:divBdr>
        <w:top w:val="none" w:sz="0" w:space="0" w:color="auto"/>
        <w:left w:val="none" w:sz="0" w:space="0" w:color="auto"/>
        <w:bottom w:val="none" w:sz="0" w:space="0" w:color="auto"/>
        <w:right w:val="none" w:sz="0" w:space="0" w:color="auto"/>
      </w:divBdr>
    </w:div>
    <w:div w:id="1048795933">
      <w:bodyDiv w:val="1"/>
      <w:marLeft w:val="0"/>
      <w:marRight w:val="0"/>
      <w:marTop w:val="0"/>
      <w:marBottom w:val="0"/>
      <w:divBdr>
        <w:top w:val="none" w:sz="0" w:space="0" w:color="auto"/>
        <w:left w:val="none" w:sz="0" w:space="0" w:color="auto"/>
        <w:bottom w:val="none" w:sz="0" w:space="0" w:color="auto"/>
        <w:right w:val="none" w:sz="0" w:space="0" w:color="auto"/>
      </w:divBdr>
    </w:div>
    <w:div w:id="1102843704">
      <w:bodyDiv w:val="1"/>
      <w:marLeft w:val="0"/>
      <w:marRight w:val="0"/>
      <w:marTop w:val="0"/>
      <w:marBottom w:val="0"/>
      <w:divBdr>
        <w:top w:val="none" w:sz="0" w:space="0" w:color="auto"/>
        <w:left w:val="none" w:sz="0" w:space="0" w:color="auto"/>
        <w:bottom w:val="none" w:sz="0" w:space="0" w:color="auto"/>
        <w:right w:val="none" w:sz="0" w:space="0" w:color="auto"/>
      </w:divBdr>
    </w:div>
    <w:div w:id="1107502505">
      <w:bodyDiv w:val="1"/>
      <w:marLeft w:val="0"/>
      <w:marRight w:val="0"/>
      <w:marTop w:val="0"/>
      <w:marBottom w:val="0"/>
      <w:divBdr>
        <w:top w:val="none" w:sz="0" w:space="0" w:color="auto"/>
        <w:left w:val="none" w:sz="0" w:space="0" w:color="auto"/>
        <w:bottom w:val="none" w:sz="0" w:space="0" w:color="auto"/>
        <w:right w:val="none" w:sz="0" w:space="0" w:color="auto"/>
      </w:divBdr>
    </w:div>
    <w:div w:id="1107699042">
      <w:bodyDiv w:val="1"/>
      <w:marLeft w:val="0"/>
      <w:marRight w:val="0"/>
      <w:marTop w:val="0"/>
      <w:marBottom w:val="0"/>
      <w:divBdr>
        <w:top w:val="none" w:sz="0" w:space="0" w:color="auto"/>
        <w:left w:val="none" w:sz="0" w:space="0" w:color="auto"/>
        <w:bottom w:val="none" w:sz="0" w:space="0" w:color="auto"/>
        <w:right w:val="none" w:sz="0" w:space="0" w:color="auto"/>
      </w:divBdr>
    </w:div>
    <w:div w:id="1458254884">
      <w:bodyDiv w:val="1"/>
      <w:marLeft w:val="0"/>
      <w:marRight w:val="0"/>
      <w:marTop w:val="0"/>
      <w:marBottom w:val="0"/>
      <w:divBdr>
        <w:top w:val="none" w:sz="0" w:space="0" w:color="auto"/>
        <w:left w:val="none" w:sz="0" w:space="0" w:color="auto"/>
        <w:bottom w:val="none" w:sz="0" w:space="0" w:color="auto"/>
        <w:right w:val="none" w:sz="0" w:space="0" w:color="auto"/>
      </w:divBdr>
    </w:div>
    <w:div w:id="1487013764">
      <w:bodyDiv w:val="1"/>
      <w:marLeft w:val="0"/>
      <w:marRight w:val="0"/>
      <w:marTop w:val="0"/>
      <w:marBottom w:val="0"/>
      <w:divBdr>
        <w:top w:val="none" w:sz="0" w:space="0" w:color="auto"/>
        <w:left w:val="none" w:sz="0" w:space="0" w:color="auto"/>
        <w:bottom w:val="none" w:sz="0" w:space="0" w:color="auto"/>
        <w:right w:val="none" w:sz="0" w:space="0" w:color="auto"/>
      </w:divBdr>
    </w:div>
    <w:div w:id="1608541823">
      <w:bodyDiv w:val="1"/>
      <w:marLeft w:val="0"/>
      <w:marRight w:val="0"/>
      <w:marTop w:val="0"/>
      <w:marBottom w:val="0"/>
      <w:divBdr>
        <w:top w:val="none" w:sz="0" w:space="0" w:color="auto"/>
        <w:left w:val="none" w:sz="0" w:space="0" w:color="auto"/>
        <w:bottom w:val="none" w:sz="0" w:space="0" w:color="auto"/>
        <w:right w:val="none" w:sz="0" w:space="0" w:color="auto"/>
      </w:divBdr>
    </w:div>
    <w:div w:id="1620909977">
      <w:bodyDiv w:val="1"/>
      <w:marLeft w:val="0"/>
      <w:marRight w:val="0"/>
      <w:marTop w:val="0"/>
      <w:marBottom w:val="0"/>
      <w:divBdr>
        <w:top w:val="none" w:sz="0" w:space="0" w:color="auto"/>
        <w:left w:val="none" w:sz="0" w:space="0" w:color="auto"/>
        <w:bottom w:val="none" w:sz="0" w:space="0" w:color="auto"/>
        <w:right w:val="none" w:sz="0" w:space="0" w:color="auto"/>
      </w:divBdr>
    </w:div>
    <w:div w:id="1716081176">
      <w:bodyDiv w:val="1"/>
      <w:marLeft w:val="0"/>
      <w:marRight w:val="0"/>
      <w:marTop w:val="0"/>
      <w:marBottom w:val="0"/>
      <w:divBdr>
        <w:top w:val="none" w:sz="0" w:space="0" w:color="auto"/>
        <w:left w:val="none" w:sz="0" w:space="0" w:color="auto"/>
        <w:bottom w:val="none" w:sz="0" w:space="0" w:color="auto"/>
        <w:right w:val="none" w:sz="0" w:space="0" w:color="auto"/>
      </w:divBdr>
    </w:div>
    <w:div w:id="1723862927">
      <w:bodyDiv w:val="1"/>
      <w:marLeft w:val="0"/>
      <w:marRight w:val="0"/>
      <w:marTop w:val="0"/>
      <w:marBottom w:val="0"/>
      <w:divBdr>
        <w:top w:val="none" w:sz="0" w:space="0" w:color="auto"/>
        <w:left w:val="none" w:sz="0" w:space="0" w:color="auto"/>
        <w:bottom w:val="none" w:sz="0" w:space="0" w:color="auto"/>
        <w:right w:val="none" w:sz="0" w:space="0" w:color="auto"/>
      </w:divBdr>
    </w:div>
    <w:div w:id="1795907113">
      <w:bodyDiv w:val="1"/>
      <w:marLeft w:val="0"/>
      <w:marRight w:val="0"/>
      <w:marTop w:val="0"/>
      <w:marBottom w:val="0"/>
      <w:divBdr>
        <w:top w:val="none" w:sz="0" w:space="0" w:color="auto"/>
        <w:left w:val="none" w:sz="0" w:space="0" w:color="auto"/>
        <w:bottom w:val="none" w:sz="0" w:space="0" w:color="auto"/>
        <w:right w:val="none" w:sz="0" w:space="0" w:color="auto"/>
      </w:divBdr>
    </w:div>
    <w:div w:id="1937443894">
      <w:bodyDiv w:val="1"/>
      <w:marLeft w:val="0"/>
      <w:marRight w:val="0"/>
      <w:marTop w:val="0"/>
      <w:marBottom w:val="0"/>
      <w:divBdr>
        <w:top w:val="none" w:sz="0" w:space="0" w:color="auto"/>
        <w:left w:val="none" w:sz="0" w:space="0" w:color="auto"/>
        <w:bottom w:val="none" w:sz="0" w:space="0" w:color="auto"/>
        <w:right w:val="none" w:sz="0" w:space="0" w:color="auto"/>
      </w:divBdr>
    </w:div>
    <w:div w:id="1972973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endemint.nl" TargetMode="External"/><Relationship Id="rId7"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www.rendemint.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9627-0EA9-4773-9316-FEC00AB2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4600</Characters>
  <Application>Microsoft Office Word</Application>
  <DocSecurity>0</DocSecurity>
  <Lines>112</Lines>
  <Paragraphs>64</Paragraphs>
  <ScaleCrop>false</ScaleCrop>
  <HeadingPairs>
    <vt:vector size="2" baseType="variant">
      <vt:variant>
        <vt:lpstr>Titel</vt:lpstr>
      </vt:variant>
      <vt:variant>
        <vt:i4>1</vt:i4>
      </vt:variant>
    </vt:vector>
  </HeadingPairs>
  <TitlesOfParts>
    <vt:vector size="1" baseType="lpstr">
      <vt:lpstr/>
    </vt:vector>
  </TitlesOfParts>
  <Company>Rendemint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de Klerk</dc:creator>
  <cp:keywords/>
  <dc:description/>
  <cp:lastModifiedBy>aheer</cp:lastModifiedBy>
  <cp:revision>4</cp:revision>
  <cp:lastPrinted>2019-07-14T21:53:00Z</cp:lastPrinted>
  <dcterms:created xsi:type="dcterms:W3CDTF">2021-01-11T10:54:00Z</dcterms:created>
  <dcterms:modified xsi:type="dcterms:W3CDTF">2021-01-11T12:03:00Z</dcterms:modified>
</cp:coreProperties>
</file>