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</w:t>
            </w:r>
            <w:bookmarkStart w:id="8" w:name="_GoBack"/>
            <w:bookmarkEnd w:id="8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 xml:space="preserve"> op derden voor technische bekwaamheid/beroepsbekwaamheid)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12A" w:rsidRDefault="002E312A">
      <w:r>
        <w:separator/>
      </w:r>
    </w:p>
  </w:endnote>
  <w:endnote w:type="continuationSeparator" w:id="0">
    <w:p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12A" w:rsidRDefault="002E312A">
      <w:r>
        <w:separator/>
      </w:r>
    </w:p>
  </w:footnote>
  <w:footnote w:type="continuationSeparator" w:id="0">
    <w:p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57A1F639</Template>
  <TotalTime>0</TotalTime>
  <Pages>1</Pages>
  <Words>171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Veenendaal, Melanie van</cp:lastModifiedBy>
  <cp:revision>2</cp:revision>
  <cp:lastPrinted>2014-04-10T07:55:00Z</cp:lastPrinted>
  <dcterms:created xsi:type="dcterms:W3CDTF">2019-01-10T12:56:00Z</dcterms:created>
  <dcterms:modified xsi:type="dcterms:W3CDTF">2019-01-10T12:56:00Z</dcterms:modified>
</cp:coreProperties>
</file>