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03F" w:rsidRPr="00E66EAC" w:rsidRDefault="00D96E64" w:rsidP="00E9717A">
      <w:pPr>
        <w:spacing w:line="240" w:lineRule="auto"/>
        <w:rPr>
          <w:rFonts w:cs="Arial"/>
          <w:szCs w:val="22"/>
        </w:rPr>
      </w:pPr>
      <w:r>
        <w:rPr>
          <w:rFonts w:cs="Arial"/>
          <w:szCs w:val="22"/>
        </w:rPr>
        <w:tab/>
      </w:r>
    </w:p>
    <w:p w:rsidR="00A44D64" w:rsidRPr="00E66EAC" w:rsidRDefault="00A44D64" w:rsidP="00E9717A">
      <w:pPr>
        <w:spacing w:line="240" w:lineRule="auto"/>
        <w:rPr>
          <w:rFonts w:cs="Arial"/>
          <w:szCs w:val="22"/>
        </w:rPr>
      </w:pPr>
    </w:p>
    <w:p w:rsidR="007C793B" w:rsidRPr="00E66EAC" w:rsidRDefault="00137A6A" w:rsidP="004F0365">
      <w:pPr>
        <w:spacing w:line="240" w:lineRule="auto"/>
        <w:jc w:val="center"/>
        <w:rPr>
          <w:rFonts w:cs="Arial"/>
          <w:color w:val="003399"/>
          <w:szCs w:val="22"/>
        </w:rPr>
      </w:pPr>
      <w:r>
        <w:rPr>
          <w:rFonts w:cs="Arial"/>
          <w:noProof/>
          <w:color w:val="003399"/>
          <w:szCs w:val="22"/>
        </w:rPr>
        <w:drawing>
          <wp:inline distT="0" distB="0" distL="0" distR="0">
            <wp:extent cx="5018405" cy="2519680"/>
            <wp:effectExtent l="0" t="0" r="0" b="0"/>
            <wp:docPr id="1" name="Afbeelding 1" descr="498-130821-c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8-130821-c01-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8405" cy="2519680"/>
                    </a:xfrm>
                    <a:prstGeom prst="rect">
                      <a:avLst/>
                    </a:prstGeom>
                    <a:noFill/>
                    <a:ln>
                      <a:noFill/>
                    </a:ln>
                  </pic:spPr>
                </pic:pic>
              </a:graphicData>
            </a:graphic>
          </wp:inline>
        </w:drawing>
      </w:r>
    </w:p>
    <w:p w:rsidR="007C793B" w:rsidRPr="005412BE" w:rsidRDefault="007C793B" w:rsidP="004F0365">
      <w:pPr>
        <w:spacing w:line="240" w:lineRule="auto"/>
        <w:jc w:val="center"/>
        <w:rPr>
          <w:rFonts w:ascii="Calibri" w:hAnsi="Calibri" w:cs="Arial"/>
          <w:b/>
          <w:color w:val="003399"/>
          <w:sz w:val="48"/>
          <w:szCs w:val="48"/>
        </w:rPr>
      </w:pPr>
    </w:p>
    <w:p w:rsidR="004F0365" w:rsidRPr="005412BE" w:rsidRDefault="004F0365" w:rsidP="004F0365">
      <w:pPr>
        <w:spacing w:line="240" w:lineRule="auto"/>
        <w:jc w:val="center"/>
        <w:rPr>
          <w:rFonts w:ascii="Calibri" w:hAnsi="Calibri" w:cs="Arial"/>
          <w:b/>
          <w:color w:val="003399"/>
          <w:sz w:val="48"/>
          <w:szCs w:val="48"/>
        </w:rPr>
      </w:pPr>
      <w:r w:rsidRPr="005412BE">
        <w:rPr>
          <w:rFonts w:ascii="Calibri" w:hAnsi="Calibri" w:cs="Arial"/>
          <w:b/>
          <w:color w:val="003399"/>
          <w:sz w:val="48"/>
          <w:szCs w:val="48"/>
        </w:rPr>
        <w:t>AANBESTEDINGSDOCUMENT</w:t>
      </w:r>
    </w:p>
    <w:p w:rsidR="007C793B" w:rsidRDefault="00212B31" w:rsidP="004F0365">
      <w:pPr>
        <w:spacing w:line="240" w:lineRule="auto"/>
        <w:jc w:val="center"/>
        <w:rPr>
          <w:rFonts w:ascii="Calibri" w:hAnsi="Calibri" w:cs="Arial"/>
          <w:b/>
          <w:color w:val="003399"/>
          <w:sz w:val="48"/>
          <w:szCs w:val="48"/>
        </w:rPr>
      </w:pPr>
      <w:r>
        <w:rPr>
          <w:rFonts w:ascii="Calibri" w:hAnsi="Calibri" w:cs="Arial"/>
          <w:b/>
          <w:color w:val="003399"/>
          <w:sz w:val="48"/>
          <w:szCs w:val="48"/>
        </w:rPr>
        <w:t xml:space="preserve">ONDERHOUD </w:t>
      </w:r>
    </w:p>
    <w:p w:rsidR="007C793B" w:rsidRPr="00E66EAC" w:rsidRDefault="00212B31" w:rsidP="00212B31">
      <w:pPr>
        <w:spacing w:line="240" w:lineRule="auto"/>
        <w:jc w:val="center"/>
        <w:rPr>
          <w:rFonts w:cs="Arial"/>
          <w:szCs w:val="22"/>
        </w:rPr>
      </w:pPr>
      <w:r>
        <w:rPr>
          <w:rFonts w:ascii="Calibri" w:hAnsi="Calibri" w:cs="Arial"/>
          <w:b/>
          <w:color w:val="003399"/>
          <w:sz w:val="48"/>
          <w:szCs w:val="48"/>
        </w:rPr>
        <w:t>VASTGOED</w:t>
      </w:r>
    </w:p>
    <w:p w:rsidR="007C793B" w:rsidRPr="00E66EAC" w:rsidRDefault="007C793B" w:rsidP="00E9717A">
      <w:pPr>
        <w:spacing w:line="240" w:lineRule="auto"/>
        <w:rPr>
          <w:rFonts w:cs="Arial"/>
          <w:szCs w:val="22"/>
        </w:rPr>
      </w:pPr>
    </w:p>
    <w:p w:rsidR="007C793B" w:rsidRDefault="007C793B"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Default="004F0365" w:rsidP="00E9717A">
      <w:pPr>
        <w:spacing w:line="240" w:lineRule="auto"/>
        <w:rPr>
          <w:rFonts w:cs="Arial"/>
          <w:szCs w:val="22"/>
        </w:rPr>
      </w:pPr>
    </w:p>
    <w:p w:rsidR="004F0365" w:rsidRPr="00E66EAC" w:rsidRDefault="004F0365"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137A6A" w:rsidP="00E9717A">
      <w:pPr>
        <w:spacing w:line="240" w:lineRule="auto"/>
        <w:rPr>
          <w:rFonts w:cs="Arial"/>
          <w:szCs w:val="22"/>
        </w:rPr>
      </w:pPr>
      <w:r>
        <w:rPr>
          <w:rFonts w:cs="Arial"/>
          <w:noProof/>
          <w:color w:val="003399"/>
          <w:szCs w:val="22"/>
        </w:rPr>
        <w:drawing>
          <wp:anchor distT="0" distB="0" distL="114300" distR="114300" simplePos="0" relativeHeight="251657728" behindDoc="0" locked="0" layoutInCell="1" allowOverlap="1">
            <wp:simplePos x="0" y="0"/>
            <wp:positionH relativeFrom="column">
              <wp:posOffset>-139700</wp:posOffset>
            </wp:positionH>
            <wp:positionV relativeFrom="paragraph">
              <wp:posOffset>80010</wp:posOffset>
            </wp:positionV>
            <wp:extent cx="2654300" cy="1314450"/>
            <wp:effectExtent l="0" t="0" r="0" b="0"/>
            <wp:wrapSquare wrapText="bothSides"/>
            <wp:docPr id="3"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4300" cy="1314450"/>
                    </a:xfrm>
                    <a:prstGeom prst="rect">
                      <a:avLst/>
                    </a:prstGeom>
                    <a:noFill/>
                  </pic:spPr>
                </pic:pic>
              </a:graphicData>
            </a:graphic>
            <wp14:sizeRelH relativeFrom="page">
              <wp14:pctWidth>0</wp14:pctWidth>
            </wp14:sizeRelH>
            <wp14:sizeRelV relativeFrom="page">
              <wp14:pctHeight>0</wp14:pctHeight>
            </wp14:sizeRelV>
          </wp:anchor>
        </w:drawing>
      </w: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7C793B" w:rsidRPr="00E66EAC" w:rsidRDefault="007C793B" w:rsidP="00E9717A">
      <w:pPr>
        <w:spacing w:line="240" w:lineRule="auto"/>
        <w:rPr>
          <w:rFonts w:cs="Arial"/>
          <w:szCs w:val="22"/>
        </w:rPr>
      </w:pPr>
    </w:p>
    <w:p w:rsidR="00A44D64" w:rsidRPr="00E66EAC" w:rsidRDefault="00A44D64" w:rsidP="00E9717A">
      <w:pPr>
        <w:spacing w:line="240" w:lineRule="auto"/>
        <w:rPr>
          <w:rFonts w:cs="Arial"/>
          <w:szCs w:val="22"/>
        </w:rPr>
      </w:pPr>
    </w:p>
    <w:p w:rsidR="001B5907" w:rsidRDefault="001B5907">
      <w:pPr>
        <w:pStyle w:val="Kopvaninhoudsopgave"/>
      </w:pPr>
      <w:r>
        <w:lastRenderedPageBreak/>
        <w:t>Inhoud</w:t>
      </w:r>
    </w:p>
    <w:p w:rsidR="00CC13BD" w:rsidRDefault="001B5907">
      <w:pPr>
        <w:pStyle w:val="Inhopg1"/>
        <w:tabs>
          <w:tab w:val="right" w:leader="dot" w:pos="9061"/>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60840422" w:history="1">
        <w:r w:rsidR="00CC13BD" w:rsidRPr="00421C6F">
          <w:rPr>
            <w:rStyle w:val="Hyperlink"/>
            <w:noProof/>
          </w:rPr>
          <w:t>Begripsbepalingen</w:t>
        </w:r>
        <w:r w:rsidR="00CC13BD">
          <w:rPr>
            <w:noProof/>
            <w:webHidden/>
          </w:rPr>
          <w:tab/>
        </w:r>
        <w:r w:rsidR="00CC13BD">
          <w:rPr>
            <w:noProof/>
            <w:webHidden/>
          </w:rPr>
          <w:fldChar w:fldCharType="begin"/>
        </w:r>
        <w:r w:rsidR="00CC13BD">
          <w:rPr>
            <w:noProof/>
            <w:webHidden/>
          </w:rPr>
          <w:instrText xml:space="preserve"> PAGEREF _Toc60840422 \h </w:instrText>
        </w:r>
        <w:r w:rsidR="00CC13BD">
          <w:rPr>
            <w:noProof/>
            <w:webHidden/>
          </w:rPr>
        </w:r>
        <w:r w:rsidR="00CC13BD">
          <w:rPr>
            <w:noProof/>
            <w:webHidden/>
          </w:rPr>
          <w:fldChar w:fldCharType="separate"/>
        </w:r>
        <w:r w:rsidR="00CC13BD">
          <w:rPr>
            <w:noProof/>
            <w:webHidden/>
          </w:rPr>
          <w:t>4</w:t>
        </w:r>
        <w:r w:rsidR="00CC13BD">
          <w:rPr>
            <w:noProof/>
            <w:webHidden/>
          </w:rPr>
          <w:fldChar w:fldCharType="end"/>
        </w:r>
      </w:hyperlink>
    </w:p>
    <w:p w:rsidR="00CC13BD" w:rsidRDefault="00375F52">
      <w:pPr>
        <w:pStyle w:val="Inhopg1"/>
        <w:tabs>
          <w:tab w:val="right" w:leader="dot" w:pos="9061"/>
        </w:tabs>
        <w:rPr>
          <w:rFonts w:asciiTheme="minorHAnsi" w:eastAsiaTheme="minorEastAsia" w:hAnsiTheme="minorHAnsi" w:cstheme="minorBidi"/>
          <w:noProof/>
          <w:szCs w:val="22"/>
        </w:rPr>
      </w:pPr>
      <w:hyperlink w:anchor="_Toc60840423" w:history="1">
        <w:r w:rsidR="00CC13BD" w:rsidRPr="00421C6F">
          <w:rPr>
            <w:rStyle w:val="Hyperlink"/>
            <w:noProof/>
          </w:rPr>
          <w:t>Leeswijzer</w:t>
        </w:r>
        <w:r w:rsidR="00CC13BD">
          <w:rPr>
            <w:noProof/>
            <w:webHidden/>
          </w:rPr>
          <w:tab/>
        </w:r>
        <w:r w:rsidR="00CC13BD">
          <w:rPr>
            <w:noProof/>
            <w:webHidden/>
          </w:rPr>
          <w:fldChar w:fldCharType="begin"/>
        </w:r>
        <w:r w:rsidR="00CC13BD">
          <w:rPr>
            <w:noProof/>
            <w:webHidden/>
          </w:rPr>
          <w:instrText xml:space="preserve"> PAGEREF _Toc60840423 \h </w:instrText>
        </w:r>
        <w:r w:rsidR="00CC13BD">
          <w:rPr>
            <w:noProof/>
            <w:webHidden/>
          </w:rPr>
        </w:r>
        <w:r w:rsidR="00CC13BD">
          <w:rPr>
            <w:noProof/>
            <w:webHidden/>
          </w:rPr>
          <w:fldChar w:fldCharType="separate"/>
        </w:r>
        <w:r w:rsidR="00CC13BD">
          <w:rPr>
            <w:noProof/>
            <w:webHidden/>
          </w:rPr>
          <w:t>5</w:t>
        </w:r>
        <w:r w:rsidR="00CC13BD">
          <w:rPr>
            <w:noProof/>
            <w:webHidden/>
          </w:rPr>
          <w:fldChar w:fldCharType="end"/>
        </w:r>
      </w:hyperlink>
    </w:p>
    <w:p w:rsidR="00CC13BD" w:rsidRDefault="00375F52">
      <w:pPr>
        <w:pStyle w:val="Inhopg1"/>
        <w:tabs>
          <w:tab w:val="left" w:pos="440"/>
          <w:tab w:val="right" w:leader="dot" w:pos="9061"/>
        </w:tabs>
        <w:rPr>
          <w:rFonts w:asciiTheme="minorHAnsi" w:eastAsiaTheme="minorEastAsia" w:hAnsiTheme="minorHAnsi" w:cstheme="minorBidi"/>
          <w:noProof/>
          <w:szCs w:val="22"/>
        </w:rPr>
      </w:pPr>
      <w:hyperlink w:anchor="_Toc60840424" w:history="1">
        <w:r w:rsidR="00CC13BD" w:rsidRPr="00421C6F">
          <w:rPr>
            <w:rStyle w:val="Hyperlink"/>
            <w:noProof/>
          </w:rPr>
          <w:t>1.</w:t>
        </w:r>
        <w:r w:rsidR="00CC13BD">
          <w:rPr>
            <w:rFonts w:asciiTheme="minorHAnsi" w:eastAsiaTheme="minorEastAsia" w:hAnsiTheme="minorHAnsi" w:cstheme="minorBidi"/>
            <w:noProof/>
            <w:szCs w:val="22"/>
          </w:rPr>
          <w:tab/>
        </w:r>
        <w:r w:rsidR="00CC13BD" w:rsidRPr="00421C6F">
          <w:rPr>
            <w:rStyle w:val="Hyperlink"/>
            <w:noProof/>
          </w:rPr>
          <w:t>ACHTERGRONDINFORMATIE</w:t>
        </w:r>
        <w:r w:rsidR="00CC13BD">
          <w:rPr>
            <w:noProof/>
            <w:webHidden/>
          </w:rPr>
          <w:tab/>
        </w:r>
        <w:r w:rsidR="00CC13BD">
          <w:rPr>
            <w:noProof/>
            <w:webHidden/>
          </w:rPr>
          <w:fldChar w:fldCharType="begin"/>
        </w:r>
        <w:r w:rsidR="00CC13BD">
          <w:rPr>
            <w:noProof/>
            <w:webHidden/>
          </w:rPr>
          <w:instrText xml:space="preserve"> PAGEREF _Toc60840424 \h </w:instrText>
        </w:r>
        <w:r w:rsidR="00CC13BD">
          <w:rPr>
            <w:noProof/>
            <w:webHidden/>
          </w:rPr>
        </w:r>
        <w:r w:rsidR="00CC13BD">
          <w:rPr>
            <w:noProof/>
            <w:webHidden/>
          </w:rPr>
          <w:fldChar w:fldCharType="separate"/>
        </w:r>
        <w:r w:rsidR="00CC13BD">
          <w:rPr>
            <w:noProof/>
            <w:webHidden/>
          </w:rPr>
          <w:t>6</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25" w:history="1">
        <w:r w:rsidR="00CC13BD" w:rsidRPr="00421C6F">
          <w:rPr>
            <w:rStyle w:val="Hyperlink"/>
            <w:noProof/>
          </w:rPr>
          <w:t xml:space="preserve">1.1 </w:t>
        </w:r>
        <w:r w:rsidR="00CC13BD">
          <w:rPr>
            <w:rFonts w:asciiTheme="minorHAnsi" w:eastAsiaTheme="minorEastAsia" w:hAnsiTheme="minorHAnsi" w:cstheme="minorBidi"/>
            <w:noProof/>
            <w:szCs w:val="22"/>
          </w:rPr>
          <w:tab/>
        </w:r>
        <w:r w:rsidR="00CC13BD" w:rsidRPr="00421C6F">
          <w:rPr>
            <w:rStyle w:val="Hyperlink"/>
            <w:noProof/>
          </w:rPr>
          <w:t>Aanbestedingsprocedure</w:t>
        </w:r>
        <w:r w:rsidR="00CC13BD">
          <w:rPr>
            <w:noProof/>
            <w:webHidden/>
          </w:rPr>
          <w:tab/>
        </w:r>
        <w:r w:rsidR="00CC13BD">
          <w:rPr>
            <w:noProof/>
            <w:webHidden/>
          </w:rPr>
          <w:fldChar w:fldCharType="begin"/>
        </w:r>
        <w:r w:rsidR="00CC13BD">
          <w:rPr>
            <w:noProof/>
            <w:webHidden/>
          </w:rPr>
          <w:instrText xml:space="preserve"> PAGEREF _Toc60840425 \h </w:instrText>
        </w:r>
        <w:r w:rsidR="00CC13BD">
          <w:rPr>
            <w:noProof/>
            <w:webHidden/>
          </w:rPr>
        </w:r>
        <w:r w:rsidR="00CC13BD">
          <w:rPr>
            <w:noProof/>
            <w:webHidden/>
          </w:rPr>
          <w:fldChar w:fldCharType="separate"/>
        </w:r>
        <w:r w:rsidR="00CC13BD">
          <w:rPr>
            <w:noProof/>
            <w:webHidden/>
          </w:rPr>
          <w:t>6</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26" w:history="1">
        <w:r w:rsidR="00CC13BD" w:rsidRPr="00421C6F">
          <w:rPr>
            <w:rStyle w:val="Hyperlink"/>
            <w:bCs/>
            <w:noProof/>
          </w:rPr>
          <w:t>1.2</w:t>
        </w:r>
        <w:r w:rsidR="00CC13BD">
          <w:rPr>
            <w:rFonts w:asciiTheme="minorHAnsi" w:eastAsiaTheme="minorEastAsia" w:hAnsiTheme="minorHAnsi" w:cstheme="minorBidi"/>
            <w:noProof/>
            <w:szCs w:val="22"/>
          </w:rPr>
          <w:tab/>
        </w:r>
        <w:r w:rsidR="00CC13BD" w:rsidRPr="00421C6F">
          <w:rPr>
            <w:rStyle w:val="Hyperlink"/>
            <w:bCs/>
            <w:noProof/>
          </w:rPr>
          <w:t xml:space="preserve"> V</w:t>
        </w:r>
        <w:r w:rsidR="00CC13BD" w:rsidRPr="00421C6F">
          <w:rPr>
            <w:rStyle w:val="Hyperlink"/>
            <w:noProof/>
          </w:rPr>
          <w:t>oorbehouden ten aanzien van deze aanbesteding</w:t>
        </w:r>
        <w:r w:rsidR="00CC13BD">
          <w:rPr>
            <w:noProof/>
            <w:webHidden/>
          </w:rPr>
          <w:tab/>
        </w:r>
        <w:r w:rsidR="00CC13BD">
          <w:rPr>
            <w:noProof/>
            <w:webHidden/>
          </w:rPr>
          <w:fldChar w:fldCharType="begin"/>
        </w:r>
        <w:r w:rsidR="00CC13BD">
          <w:rPr>
            <w:noProof/>
            <w:webHidden/>
          </w:rPr>
          <w:instrText xml:space="preserve"> PAGEREF _Toc60840426 \h </w:instrText>
        </w:r>
        <w:r w:rsidR="00CC13BD">
          <w:rPr>
            <w:noProof/>
            <w:webHidden/>
          </w:rPr>
        </w:r>
        <w:r w:rsidR="00CC13BD">
          <w:rPr>
            <w:noProof/>
            <w:webHidden/>
          </w:rPr>
          <w:fldChar w:fldCharType="separate"/>
        </w:r>
        <w:r w:rsidR="00CC13BD">
          <w:rPr>
            <w:noProof/>
            <w:webHidden/>
          </w:rPr>
          <w:t>6</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27" w:history="1">
        <w:r w:rsidR="00CC13BD" w:rsidRPr="00421C6F">
          <w:rPr>
            <w:rStyle w:val="Hyperlink"/>
            <w:noProof/>
          </w:rPr>
          <w:t xml:space="preserve">1.3 </w:t>
        </w:r>
        <w:r w:rsidR="00CC13BD">
          <w:rPr>
            <w:rFonts w:asciiTheme="minorHAnsi" w:eastAsiaTheme="minorEastAsia" w:hAnsiTheme="minorHAnsi" w:cstheme="minorBidi"/>
            <w:noProof/>
            <w:szCs w:val="22"/>
          </w:rPr>
          <w:tab/>
        </w:r>
        <w:r w:rsidR="00CC13BD" w:rsidRPr="00421C6F">
          <w:rPr>
            <w:rStyle w:val="Hyperlink"/>
            <w:noProof/>
          </w:rPr>
          <w:t>Uitvoering van de aanbesteding</w:t>
        </w:r>
        <w:r w:rsidR="00CC13BD">
          <w:rPr>
            <w:noProof/>
            <w:webHidden/>
          </w:rPr>
          <w:tab/>
        </w:r>
        <w:r w:rsidR="00CC13BD">
          <w:rPr>
            <w:noProof/>
            <w:webHidden/>
          </w:rPr>
          <w:fldChar w:fldCharType="begin"/>
        </w:r>
        <w:r w:rsidR="00CC13BD">
          <w:rPr>
            <w:noProof/>
            <w:webHidden/>
          </w:rPr>
          <w:instrText xml:space="preserve"> PAGEREF _Toc60840427 \h </w:instrText>
        </w:r>
        <w:r w:rsidR="00CC13BD">
          <w:rPr>
            <w:noProof/>
            <w:webHidden/>
          </w:rPr>
        </w:r>
        <w:r w:rsidR="00CC13BD">
          <w:rPr>
            <w:noProof/>
            <w:webHidden/>
          </w:rPr>
          <w:fldChar w:fldCharType="separate"/>
        </w:r>
        <w:r w:rsidR="00CC13BD">
          <w:rPr>
            <w:noProof/>
            <w:webHidden/>
          </w:rPr>
          <w:t>7</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28" w:history="1">
        <w:r w:rsidR="00CC13BD" w:rsidRPr="00421C6F">
          <w:rPr>
            <w:rStyle w:val="Hyperlink"/>
            <w:noProof/>
          </w:rPr>
          <w:t xml:space="preserve">1.4 </w:t>
        </w:r>
        <w:r w:rsidR="00CC13BD">
          <w:rPr>
            <w:rFonts w:asciiTheme="minorHAnsi" w:eastAsiaTheme="minorEastAsia" w:hAnsiTheme="minorHAnsi" w:cstheme="minorBidi"/>
            <w:noProof/>
            <w:szCs w:val="22"/>
          </w:rPr>
          <w:tab/>
        </w:r>
        <w:r w:rsidR="00CC13BD" w:rsidRPr="00421C6F">
          <w:rPr>
            <w:rStyle w:val="Hyperlink"/>
            <w:noProof/>
          </w:rPr>
          <w:t>Contactgegevens</w:t>
        </w:r>
        <w:r w:rsidR="00CC13BD">
          <w:rPr>
            <w:noProof/>
            <w:webHidden/>
          </w:rPr>
          <w:tab/>
        </w:r>
        <w:r w:rsidR="00CC13BD">
          <w:rPr>
            <w:noProof/>
            <w:webHidden/>
          </w:rPr>
          <w:fldChar w:fldCharType="begin"/>
        </w:r>
        <w:r w:rsidR="00CC13BD">
          <w:rPr>
            <w:noProof/>
            <w:webHidden/>
          </w:rPr>
          <w:instrText xml:space="preserve"> PAGEREF _Toc60840428 \h </w:instrText>
        </w:r>
        <w:r w:rsidR="00CC13BD">
          <w:rPr>
            <w:noProof/>
            <w:webHidden/>
          </w:rPr>
        </w:r>
        <w:r w:rsidR="00CC13BD">
          <w:rPr>
            <w:noProof/>
            <w:webHidden/>
          </w:rPr>
          <w:fldChar w:fldCharType="separate"/>
        </w:r>
        <w:r w:rsidR="00CC13BD">
          <w:rPr>
            <w:noProof/>
            <w:webHidden/>
          </w:rPr>
          <w:t>7</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29" w:history="1">
        <w:r w:rsidR="00CC13BD" w:rsidRPr="00421C6F">
          <w:rPr>
            <w:rStyle w:val="Hyperlink"/>
            <w:noProof/>
          </w:rPr>
          <w:t xml:space="preserve">1.5 </w:t>
        </w:r>
        <w:r w:rsidR="00CC13BD">
          <w:rPr>
            <w:rFonts w:asciiTheme="minorHAnsi" w:eastAsiaTheme="minorEastAsia" w:hAnsiTheme="minorHAnsi" w:cstheme="minorBidi"/>
            <w:noProof/>
            <w:szCs w:val="22"/>
          </w:rPr>
          <w:tab/>
        </w:r>
        <w:r w:rsidR="00CC13BD" w:rsidRPr="00421C6F">
          <w:rPr>
            <w:rStyle w:val="Hyperlink"/>
            <w:noProof/>
          </w:rPr>
          <w:t>De opdracht in hoofdlijnen</w:t>
        </w:r>
        <w:r w:rsidR="00CC13BD">
          <w:rPr>
            <w:noProof/>
            <w:webHidden/>
          </w:rPr>
          <w:tab/>
        </w:r>
        <w:r w:rsidR="00CC13BD">
          <w:rPr>
            <w:noProof/>
            <w:webHidden/>
          </w:rPr>
          <w:fldChar w:fldCharType="begin"/>
        </w:r>
        <w:r w:rsidR="00CC13BD">
          <w:rPr>
            <w:noProof/>
            <w:webHidden/>
          </w:rPr>
          <w:instrText xml:space="preserve"> PAGEREF _Toc60840429 \h </w:instrText>
        </w:r>
        <w:r w:rsidR="00CC13BD">
          <w:rPr>
            <w:noProof/>
            <w:webHidden/>
          </w:rPr>
        </w:r>
        <w:r w:rsidR="00CC13BD">
          <w:rPr>
            <w:noProof/>
            <w:webHidden/>
          </w:rPr>
          <w:fldChar w:fldCharType="separate"/>
        </w:r>
        <w:r w:rsidR="00CC13BD">
          <w:rPr>
            <w:noProof/>
            <w:webHidden/>
          </w:rPr>
          <w:t>7</w:t>
        </w:r>
        <w:r w:rsidR="00CC13BD">
          <w:rPr>
            <w:noProof/>
            <w:webHidden/>
          </w:rPr>
          <w:fldChar w:fldCharType="end"/>
        </w:r>
      </w:hyperlink>
    </w:p>
    <w:p w:rsidR="00CC13BD" w:rsidRDefault="00375F52">
      <w:pPr>
        <w:pStyle w:val="Inhopg3"/>
        <w:tabs>
          <w:tab w:val="left" w:pos="1320"/>
          <w:tab w:val="right" w:leader="dot" w:pos="9061"/>
        </w:tabs>
        <w:rPr>
          <w:rFonts w:asciiTheme="minorHAnsi" w:eastAsiaTheme="minorEastAsia" w:hAnsiTheme="minorHAnsi" w:cstheme="minorBidi"/>
          <w:noProof/>
          <w:szCs w:val="22"/>
        </w:rPr>
      </w:pPr>
      <w:hyperlink w:anchor="_Toc60840430" w:history="1">
        <w:r w:rsidR="00CC13BD" w:rsidRPr="00421C6F">
          <w:rPr>
            <w:rStyle w:val="Hyperlink"/>
            <w:noProof/>
          </w:rPr>
          <w:t xml:space="preserve">1.5.1 </w:t>
        </w:r>
        <w:r w:rsidR="00CC13BD">
          <w:rPr>
            <w:rFonts w:asciiTheme="minorHAnsi" w:eastAsiaTheme="minorEastAsia" w:hAnsiTheme="minorHAnsi" w:cstheme="minorBidi"/>
            <w:noProof/>
            <w:szCs w:val="22"/>
          </w:rPr>
          <w:tab/>
        </w:r>
        <w:r w:rsidR="00CC13BD" w:rsidRPr="00421C6F">
          <w:rPr>
            <w:rStyle w:val="Hyperlink"/>
            <w:noProof/>
          </w:rPr>
          <w:t>Inleiding</w:t>
        </w:r>
        <w:r w:rsidR="00CC13BD">
          <w:rPr>
            <w:noProof/>
            <w:webHidden/>
          </w:rPr>
          <w:tab/>
        </w:r>
        <w:r w:rsidR="00CC13BD">
          <w:rPr>
            <w:noProof/>
            <w:webHidden/>
          </w:rPr>
          <w:fldChar w:fldCharType="begin"/>
        </w:r>
        <w:r w:rsidR="00CC13BD">
          <w:rPr>
            <w:noProof/>
            <w:webHidden/>
          </w:rPr>
          <w:instrText xml:space="preserve"> PAGEREF _Toc60840430 \h </w:instrText>
        </w:r>
        <w:r w:rsidR="00CC13BD">
          <w:rPr>
            <w:noProof/>
            <w:webHidden/>
          </w:rPr>
        </w:r>
        <w:r w:rsidR="00CC13BD">
          <w:rPr>
            <w:noProof/>
            <w:webHidden/>
          </w:rPr>
          <w:fldChar w:fldCharType="separate"/>
        </w:r>
        <w:r w:rsidR="00CC13BD">
          <w:rPr>
            <w:noProof/>
            <w:webHidden/>
          </w:rPr>
          <w:t>7</w:t>
        </w:r>
        <w:r w:rsidR="00CC13BD">
          <w:rPr>
            <w:noProof/>
            <w:webHidden/>
          </w:rPr>
          <w:fldChar w:fldCharType="end"/>
        </w:r>
      </w:hyperlink>
    </w:p>
    <w:p w:rsidR="00CC13BD" w:rsidRDefault="00375F52">
      <w:pPr>
        <w:pStyle w:val="Inhopg3"/>
        <w:tabs>
          <w:tab w:val="left" w:pos="1320"/>
          <w:tab w:val="right" w:leader="dot" w:pos="9061"/>
        </w:tabs>
        <w:rPr>
          <w:rFonts w:asciiTheme="minorHAnsi" w:eastAsiaTheme="minorEastAsia" w:hAnsiTheme="minorHAnsi" w:cstheme="minorBidi"/>
          <w:noProof/>
          <w:szCs w:val="22"/>
        </w:rPr>
      </w:pPr>
      <w:hyperlink w:anchor="_Toc60840431" w:history="1">
        <w:r w:rsidR="00CC13BD" w:rsidRPr="00421C6F">
          <w:rPr>
            <w:rStyle w:val="Hyperlink"/>
            <w:noProof/>
          </w:rPr>
          <w:t xml:space="preserve">1.5.2 </w:t>
        </w:r>
        <w:r w:rsidR="00CC13BD">
          <w:rPr>
            <w:rFonts w:asciiTheme="minorHAnsi" w:eastAsiaTheme="minorEastAsia" w:hAnsiTheme="minorHAnsi" w:cstheme="minorBidi"/>
            <w:noProof/>
            <w:szCs w:val="22"/>
          </w:rPr>
          <w:tab/>
        </w:r>
        <w:r w:rsidR="00CC13BD" w:rsidRPr="00421C6F">
          <w:rPr>
            <w:rStyle w:val="Hyperlink"/>
            <w:noProof/>
          </w:rPr>
          <w:t>Doel van de aanbesteding</w:t>
        </w:r>
        <w:r w:rsidR="00CC13BD">
          <w:rPr>
            <w:noProof/>
            <w:webHidden/>
          </w:rPr>
          <w:tab/>
        </w:r>
        <w:r w:rsidR="00CC13BD">
          <w:rPr>
            <w:noProof/>
            <w:webHidden/>
          </w:rPr>
          <w:fldChar w:fldCharType="begin"/>
        </w:r>
        <w:r w:rsidR="00CC13BD">
          <w:rPr>
            <w:noProof/>
            <w:webHidden/>
          </w:rPr>
          <w:instrText xml:space="preserve"> PAGEREF _Toc60840431 \h </w:instrText>
        </w:r>
        <w:r w:rsidR="00CC13BD">
          <w:rPr>
            <w:noProof/>
            <w:webHidden/>
          </w:rPr>
        </w:r>
        <w:r w:rsidR="00CC13BD">
          <w:rPr>
            <w:noProof/>
            <w:webHidden/>
          </w:rPr>
          <w:fldChar w:fldCharType="separate"/>
        </w:r>
        <w:r w:rsidR="00CC13BD">
          <w:rPr>
            <w:noProof/>
            <w:webHidden/>
          </w:rPr>
          <w:t>7</w:t>
        </w:r>
        <w:r w:rsidR="00CC13BD">
          <w:rPr>
            <w:noProof/>
            <w:webHidden/>
          </w:rPr>
          <w:fldChar w:fldCharType="end"/>
        </w:r>
      </w:hyperlink>
    </w:p>
    <w:p w:rsidR="00CC13BD" w:rsidRDefault="00375F52">
      <w:pPr>
        <w:pStyle w:val="Inhopg3"/>
        <w:tabs>
          <w:tab w:val="left" w:pos="1320"/>
          <w:tab w:val="right" w:leader="dot" w:pos="9061"/>
        </w:tabs>
        <w:rPr>
          <w:rFonts w:asciiTheme="minorHAnsi" w:eastAsiaTheme="minorEastAsia" w:hAnsiTheme="minorHAnsi" w:cstheme="minorBidi"/>
          <w:noProof/>
          <w:szCs w:val="22"/>
        </w:rPr>
      </w:pPr>
      <w:hyperlink w:anchor="_Toc60840432" w:history="1">
        <w:r w:rsidR="00CC13BD" w:rsidRPr="00421C6F">
          <w:rPr>
            <w:rStyle w:val="Hyperlink"/>
            <w:noProof/>
          </w:rPr>
          <w:t xml:space="preserve">1.5.3 </w:t>
        </w:r>
        <w:r w:rsidR="00CC13BD">
          <w:rPr>
            <w:rFonts w:asciiTheme="minorHAnsi" w:eastAsiaTheme="minorEastAsia" w:hAnsiTheme="minorHAnsi" w:cstheme="minorBidi"/>
            <w:noProof/>
            <w:szCs w:val="22"/>
          </w:rPr>
          <w:tab/>
        </w:r>
        <w:r w:rsidR="00CC13BD" w:rsidRPr="00421C6F">
          <w:rPr>
            <w:rStyle w:val="Hyperlink"/>
            <w:noProof/>
          </w:rPr>
          <w:t>De overeenkomst</w:t>
        </w:r>
        <w:r w:rsidR="00CC13BD">
          <w:rPr>
            <w:noProof/>
            <w:webHidden/>
          </w:rPr>
          <w:tab/>
        </w:r>
        <w:r w:rsidR="00CC13BD">
          <w:rPr>
            <w:noProof/>
            <w:webHidden/>
          </w:rPr>
          <w:fldChar w:fldCharType="begin"/>
        </w:r>
        <w:r w:rsidR="00CC13BD">
          <w:rPr>
            <w:noProof/>
            <w:webHidden/>
          </w:rPr>
          <w:instrText xml:space="preserve"> PAGEREF _Toc60840432 \h </w:instrText>
        </w:r>
        <w:r w:rsidR="00CC13BD">
          <w:rPr>
            <w:noProof/>
            <w:webHidden/>
          </w:rPr>
        </w:r>
        <w:r w:rsidR="00CC13BD">
          <w:rPr>
            <w:noProof/>
            <w:webHidden/>
          </w:rPr>
          <w:fldChar w:fldCharType="separate"/>
        </w:r>
        <w:r w:rsidR="00CC13BD">
          <w:rPr>
            <w:noProof/>
            <w:webHidden/>
          </w:rPr>
          <w:t>7</w:t>
        </w:r>
        <w:r w:rsidR="00CC13BD">
          <w:rPr>
            <w:noProof/>
            <w:webHidden/>
          </w:rPr>
          <w:fldChar w:fldCharType="end"/>
        </w:r>
      </w:hyperlink>
    </w:p>
    <w:p w:rsidR="00CC13BD" w:rsidRDefault="00375F52">
      <w:pPr>
        <w:pStyle w:val="Inhopg3"/>
        <w:tabs>
          <w:tab w:val="left" w:pos="1320"/>
          <w:tab w:val="right" w:leader="dot" w:pos="9061"/>
        </w:tabs>
        <w:rPr>
          <w:rFonts w:asciiTheme="minorHAnsi" w:eastAsiaTheme="minorEastAsia" w:hAnsiTheme="minorHAnsi" w:cstheme="minorBidi"/>
          <w:noProof/>
          <w:szCs w:val="22"/>
        </w:rPr>
      </w:pPr>
      <w:hyperlink w:anchor="_Toc60840433" w:history="1">
        <w:r w:rsidR="00CC13BD" w:rsidRPr="00421C6F">
          <w:rPr>
            <w:rStyle w:val="Hyperlink"/>
            <w:noProof/>
          </w:rPr>
          <w:t xml:space="preserve">1.5.4 </w:t>
        </w:r>
        <w:r w:rsidR="00CC13BD">
          <w:rPr>
            <w:rFonts w:asciiTheme="minorHAnsi" w:eastAsiaTheme="minorEastAsia" w:hAnsiTheme="minorHAnsi" w:cstheme="minorBidi"/>
            <w:noProof/>
            <w:szCs w:val="22"/>
          </w:rPr>
          <w:tab/>
        </w:r>
        <w:r w:rsidR="00CC13BD" w:rsidRPr="00421C6F">
          <w:rPr>
            <w:rStyle w:val="Hyperlink"/>
            <w:noProof/>
          </w:rPr>
          <w:t>Percelen</w:t>
        </w:r>
        <w:r w:rsidR="00CC13BD">
          <w:rPr>
            <w:noProof/>
            <w:webHidden/>
          </w:rPr>
          <w:tab/>
        </w:r>
        <w:r w:rsidR="00CC13BD">
          <w:rPr>
            <w:noProof/>
            <w:webHidden/>
          </w:rPr>
          <w:fldChar w:fldCharType="begin"/>
        </w:r>
        <w:r w:rsidR="00CC13BD">
          <w:rPr>
            <w:noProof/>
            <w:webHidden/>
          </w:rPr>
          <w:instrText xml:space="preserve"> PAGEREF _Toc60840433 \h </w:instrText>
        </w:r>
        <w:r w:rsidR="00CC13BD">
          <w:rPr>
            <w:noProof/>
            <w:webHidden/>
          </w:rPr>
        </w:r>
        <w:r w:rsidR="00CC13BD">
          <w:rPr>
            <w:noProof/>
            <w:webHidden/>
          </w:rPr>
          <w:fldChar w:fldCharType="separate"/>
        </w:r>
        <w:r w:rsidR="00CC13BD">
          <w:rPr>
            <w:noProof/>
            <w:webHidden/>
          </w:rPr>
          <w:t>8</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34" w:history="1">
        <w:r w:rsidR="00CC13BD" w:rsidRPr="00421C6F">
          <w:rPr>
            <w:rStyle w:val="Hyperlink"/>
            <w:noProof/>
          </w:rPr>
          <w:t xml:space="preserve">1.6 </w:t>
        </w:r>
        <w:r w:rsidR="00CC13BD">
          <w:rPr>
            <w:rFonts w:asciiTheme="minorHAnsi" w:eastAsiaTheme="minorEastAsia" w:hAnsiTheme="minorHAnsi" w:cstheme="minorBidi"/>
            <w:noProof/>
            <w:szCs w:val="22"/>
          </w:rPr>
          <w:tab/>
        </w:r>
        <w:r w:rsidR="00CC13BD" w:rsidRPr="00421C6F">
          <w:rPr>
            <w:rStyle w:val="Hyperlink"/>
            <w:noProof/>
          </w:rPr>
          <w:t>Algemene aandachtspunten</w:t>
        </w:r>
        <w:r w:rsidR="00CC13BD">
          <w:rPr>
            <w:noProof/>
            <w:webHidden/>
          </w:rPr>
          <w:tab/>
        </w:r>
        <w:r w:rsidR="00CC13BD">
          <w:rPr>
            <w:noProof/>
            <w:webHidden/>
          </w:rPr>
          <w:fldChar w:fldCharType="begin"/>
        </w:r>
        <w:r w:rsidR="00CC13BD">
          <w:rPr>
            <w:noProof/>
            <w:webHidden/>
          </w:rPr>
          <w:instrText xml:space="preserve"> PAGEREF _Toc60840434 \h </w:instrText>
        </w:r>
        <w:r w:rsidR="00CC13BD">
          <w:rPr>
            <w:noProof/>
            <w:webHidden/>
          </w:rPr>
        </w:r>
        <w:r w:rsidR="00CC13BD">
          <w:rPr>
            <w:noProof/>
            <w:webHidden/>
          </w:rPr>
          <w:fldChar w:fldCharType="separate"/>
        </w:r>
        <w:r w:rsidR="00CC13BD">
          <w:rPr>
            <w:noProof/>
            <w:webHidden/>
          </w:rPr>
          <w:t>9</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35" w:history="1">
        <w:r w:rsidR="00CC13BD" w:rsidRPr="00421C6F">
          <w:rPr>
            <w:rStyle w:val="Hyperlink"/>
            <w:noProof/>
          </w:rPr>
          <w:t xml:space="preserve">1.6.1 </w:t>
        </w:r>
        <w:r w:rsidR="00CC13BD">
          <w:rPr>
            <w:rFonts w:asciiTheme="minorHAnsi" w:eastAsiaTheme="minorEastAsia" w:hAnsiTheme="minorHAnsi" w:cstheme="minorBidi"/>
            <w:noProof/>
            <w:szCs w:val="22"/>
          </w:rPr>
          <w:tab/>
        </w:r>
        <w:r w:rsidR="00CC13BD" w:rsidRPr="00421C6F">
          <w:rPr>
            <w:rStyle w:val="Hyperlink"/>
            <w:noProof/>
          </w:rPr>
          <w:t>Wijzigingen</w:t>
        </w:r>
        <w:r w:rsidR="00CC13BD">
          <w:rPr>
            <w:noProof/>
            <w:webHidden/>
          </w:rPr>
          <w:tab/>
        </w:r>
        <w:r w:rsidR="00CC13BD">
          <w:rPr>
            <w:noProof/>
            <w:webHidden/>
          </w:rPr>
          <w:fldChar w:fldCharType="begin"/>
        </w:r>
        <w:r w:rsidR="00CC13BD">
          <w:rPr>
            <w:noProof/>
            <w:webHidden/>
          </w:rPr>
          <w:instrText xml:space="preserve"> PAGEREF _Toc60840435 \h </w:instrText>
        </w:r>
        <w:r w:rsidR="00CC13BD">
          <w:rPr>
            <w:noProof/>
            <w:webHidden/>
          </w:rPr>
        </w:r>
        <w:r w:rsidR="00CC13BD">
          <w:rPr>
            <w:noProof/>
            <w:webHidden/>
          </w:rPr>
          <w:fldChar w:fldCharType="separate"/>
        </w:r>
        <w:r w:rsidR="00CC13BD">
          <w:rPr>
            <w:noProof/>
            <w:webHidden/>
          </w:rPr>
          <w:t>9</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36" w:history="1">
        <w:r w:rsidR="00CC13BD" w:rsidRPr="00421C6F">
          <w:rPr>
            <w:rStyle w:val="Hyperlink"/>
            <w:noProof/>
          </w:rPr>
          <w:t xml:space="preserve">1.6.2 </w:t>
        </w:r>
        <w:r w:rsidR="00CC13BD">
          <w:rPr>
            <w:rFonts w:asciiTheme="minorHAnsi" w:eastAsiaTheme="minorEastAsia" w:hAnsiTheme="minorHAnsi" w:cstheme="minorBidi"/>
            <w:noProof/>
            <w:szCs w:val="22"/>
          </w:rPr>
          <w:tab/>
        </w:r>
        <w:r w:rsidR="00CC13BD" w:rsidRPr="00421C6F">
          <w:rPr>
            <w:rStyle w:val="Hyperlink"/>
            <w:noProof/>
          </w:rPr>
          <w:t>Tegenstrijdigheden</w:t>
        </w:r>
        <w:r w:rsidR="00CC13BD">
          <w:rPr>
            <w:noProof/>
            <w:webHidden/>
          </w:rPr>
          <w:tab/>
        </w:r>
        <w:r w:rsidR="00CC13BD">
          <w:rPr>
            <w:noProof/>
            <w:webHidden/>
          </w:rPr>
          <w:fldChar w:fldCharType="begin"/>
        </w:r>
        <w:r w:rsidR="00CC13BD">
          <w:rPr>
            <w:noProof/>
            <w:webHidden/>
          </w:rPr>
          <w:instrText xml:space="preserve"> PAGEREF _Toc60840436 \h </w:instrText>
        </w:r>
        <w:r w:rsidR="00CC13BD">
          <w:rPr>
            <w:noProof/>
            <w:webHidden/>
          </w:rPr>
        </w:r>
        <w:r w:rsidR="00CC13BD">
          <w:rPr>
            <w:noProof/>
            <w:webHidden/>
          </w:rPr>
          <w:fldChar w:fldCharType="separate"/>
        </w:r>
        <w:r w:rsidR="00CC13BD">
          <w:rPr>
            <w:noProof/>
            <w:webHidden/>
          </w:rPr>
          <w:t>9</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37" w:history="1">
        <w:r w:rsidR="00CC13BD" w:rsidRPr="00421C6F">
          <w:rPr>
            <w:rStyle w:val="Hyperlink"/>
            <w:noProof/>
          </w:rPr>
          <w:t xml:space="preserve">1.6.3 </w:t>
        </w:r>
        <w:r w:rsidR="00CC13BD">
          <w:rPr>
            <w:rFonts w:asciiTheme="minorHAnsi" w:eastAsiaTheme="minorEastAsia" w:hAnsiTheme="minorHAnsi" w:cstheme="minorBidi"/>
            <w:noProof/>
            <w:szCs w:val="22"/>
          </w:rPr>
          <w:tab/>
        </w:r>
        <w:r w:rsidR="00CC13BD" w:rsidRPr="00421C6F">
          <w:rPr>
            <w:rStyle w:val="Hyperlink"/>
            <w:noProof/>
          </w:rPr>
          <w:t>Aanduidingen</w:t>
        </w:r>
        <w:r w:rsidR="00CC13BD">
          <w:rPr>
            <w:noProof/>
            <w:webHidden/>
          </w:rPr>
          <w:tab/>
        </w:r>
        <w:r w:rsidR="00CC13BD">
          <w:rPr>
            <w:noProof/>
            <w:webHidden/>
          </w:rPr>
          <w:fldChar w:fldCharType="begin"/>
        </w:r>
        <w:r w:rsidR="00CC13BD">
          <w:rPr>
            <w:noProof/>
            <w:webHidden/>
          </w:rPr>
          <w:instrText xml:space="preserve"> PAGEREF _Toc60840437 \h </w:instrText>
        </w:r>
        <w:r w:rsidR="00CC13BD">
          <w:rPr>
            <w:noProof/>
            <w:webHidden/>
          </w:rPr>
        </w:r>
        <w:r w:rsidR="00CC13BD">
          <w:rPr>
            <w:noProof/>
            <w:webHidden/>
          </w:rPr>
          <w:fldChar w:fldCharType="separate"/>
        </w:r>
        <w:r w:rsidR="00CC13BD">
          <w:rPr>
            <w:noProof/>
            <w:webHidden/>
          </w:rPr>
          <w:t>9</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38" w:history="1">
        <w:r w:rsidR="00CC13BD" w:rsidRPr="00421C6F">
          <w:rPr>
            <w:rStyle w:val="Hyperlink"/>
            <w:noProof/>
          </w:rPr>
          <w:t xml:space="preserve">1.6.4 </w:t>
        </w:r>
        <w:r w:rsidR="00CC13BD">
          <w:rPr>
            <w:rFonts w:asciiTheme="minorHAnsi" w:eastAsiaTheme="minorEastAsia" w:hAnsiTheme="minorHAnsi" w:cstheme="minorBidi"/>
            <w:noProof/>
            <w:szCs w:val="22"/>
          </w:rPr>
          <w:tab/>
        </w:r>
        <w:r w:rsidR="00CC13BD" w:rsidRPr="00421C6F">
          <w:rPr>
            <w:rStyle w:val="Hyperlink"/>
            <w:noProof/>
          </w:rPr>
          <w:t>Aannames</w:t>
        </w:r>
        <w:r w:rsidR="00CC13BD">
          <w:rPr>
            <w:noProof/>
            <w:webHidden/>
          </w:rPr>
          <w:tab/>
        </w:r>
        <w:r w:rsidR="00CC13BD">
          <w:rPr>
            <w:noProof/>
            <w:webHidden/>
          </w:rPr>
          <w:fldChar w:fldCharType="begin"/>
        </w:r>
        <w:r w:rsidR="00CC13BD">
          <w:rPr>
            <w:noProof/>
            <w:webHidden/>
          </w:rPr>
          <w:instrText xml:space="preserve"> PAGEREF _Toc60840438 \h </w:instrText>
        </w:r>
        <w:r w:rsidR="00CC13BD">
          <w:rPr>
            <w:noProof/>
            <w:webHidden/>
          </w:rPr>
        </w:r>
        <w:r w:rsidR="00CC13BD">
          <w:rPr>
            <w:noProof/>
            <w:webHidden/>
          </w:rPr>
          <w:fldChar w:fldCharType="separate"/>
        </w:r>
        <w:r w:rsidR="00CC13BD">
          <w:rPr>
            <w:noProof/>
            <w:webHidden/>
          </w:rPr>
          <w:t>9</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39" w:history="1">
        <w:r w:rsidR="00CC13BD" w:rsidRPr="00421C6F">
          <w:rPr>
            <w:rStyle w:val="Hyperlink"/>
            <w:noProof/>
          </w:rPr>
          <w:t xml:space="preserve">1.6.5 </w:t>
        </w:r>
        <w:r w:rsidR="00CC13BD">
          <w:rPr>
            <w:rFonts w:asciiTheme="minorHAnsi" w:eastAsiaTheme="minorEastAsia" w:hAnsiTheme="minorHAnsi" w:cstheme="minorBidi"/>
            <w:noProof/>
            <w:szCs w:val="22"/>
          </w:rPr>
          <w:tab/>
        </w:r>
        <w:r w:rsidR="00CC13BD" w:rsidRPr="00421C6F">
          <w:rPr>
            <w:rStyle w:val="Hyperlink"/>
            <w:noProof/>
          </w:rPr>
          <w:t>Vertrouwelijkheid</w:t>
        </w:r>
        <w:r w:rsidR="00CC13BD">
          <w:rPr>
            <w:noProof/>
            <w:webHidden/>
          </w:rPr>
          <w:tab/>
        </w:r>
        <w:r w:rsidR="00CC13BD">
          <w:rPr>
            <w:noProof/>
            <w:webHidden/>
          </w:rPr>
          <w:fldChar w:fldCharType="begin"/>
        </w:r>
        <w:r w:rsidR="00CC13BD">
          <w:rPr>
            <w:noProof/>
            <w:webHidden/>
          </w:rPr>
          <w:instrText xml:space="preserve"> PAGEREF _Toc60840439 \h </w:instrText>
        </w:r>
        <w:r w:rsidR="00CC13BD">
          <w:rPr>
            <w:noProof/>
            <w:webHidden/>
          </w:rPr>
        </w:r>
        <w:r w:rsidR="00CC13BD">
          <w:rPr>
            <w:noProof/>
            <w:webHidden/>
          </w:rPr>
          <w:fldChar w:fldCharType="separate"/>
        </w:r>
        <w:r w:rsidR="00CC13BD">
          <w:rPr>
            <w:noProof/>
            <w:webHidden/>
          </w:rPr>
          <w:t>9</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40" w:history="1">
        <w:r w:rsidR="00CC13BD" w:rsidRPr="00421C6F">
          <w:rPr>
            <w:rStyle w:val="Hyperlink"/>
            <w:noProof/>
          </w:rPr>
          <w:t xml:space="preserve">1.6.6 </w:t>
        </w:r>
        <w:r w:rsidR="00CC13BD">
          <w:rPr>
            <w:rFonts w:asciiTheme="minorHAnsi" w:eastAsiaTheme="minorEastAsia" w:hAnsiTheme="minorHAnsi" w:cstheme="minorBidi"/>
            <w:noProof/>
            <w:szCs w:val="22"/>
          </w:rPr>
          <w:tab/>
        </w:r>
        <w:r w:rsidR="00CC13BD" w:rsidRPr="00421C6F">
          <w:rPr>
            <w:rStyle w:val="Hyperlink"/>
            <w:noProof/>
          </w:rPr>
          <w:t>Terugtrekking uit de aanbestedingsprocedure</w:t>
        </w:r>
        <w:r w:rsidR="00CC13BD">
          <w:rPr>
            <w:noProof/>
            <w:webHidden/>
          </w:rPr>
          <w:tab/>
        </w:r>
        <w:r w:rsidR="00CC13BD">
          <w:rPr>
            <w:noProof/>
            <w:webHidden/>
          </w:rPr>
          <w:fldChar w:fldCharType="begin"/>
        </w:r>
        <w:r w:rsidR="00CC13BD">
          <w:rPr>
            <w:noProof/>
            <w:webHidden/>
          </w:rPr>
          <w:instrText xml:space="preserve"> PAGEREF _Toc60840440 \h </w:instrText>
        </w:r>
        <w:r w:rsidR="00CC13BD">
          <w:rPr>
            <w:noProof/>
            <w:webHidden/>
          </w:rPr>
        </w:r>
        <w:r w:rsidR="00CC13BD">
          <w:rPr>
            <w:noProof/>
            <w:webHidden/>
          </w:rPr>
          <w:fldChar w:fldCharType="separate"/>
        </w:r>
        <w:r w:rsidR="00CC13BD">
          <w:rPr>
            <w:noProof/>
            <w:webHidden/>
          </w:rPr>
          <w:t>9</w:t>
        </w:r>
        <w:r w:rsidR="00CC13BD">
          <w:rPr>
            <w:noProof/>
            <w:webHidden/>
          </w:rPr>
          <w:fldChar w:fldCharType="end"/>
        </w:r>
      </w:hyperlink>
    </w:p>
    <w:p w:rsidR="00CC13BD" w:rsidRDefault="00375F52">
      <w:pPr>
        <w:pStyle w:val="Inhopg1"/>
        <w:tabs>
          <w:tab w:val="left" w:pos="660"/>
          <w:tab w:val="right" w:leader="dot" w:pos="9061"/>
        </w:tabs>
        <w:rPr>
          <w:rFonts w:asciiTheme="minorHAnsi" w:eastAsiaTheme="minorEastAsia" w:hAnsiTheme="minorHAnsi" w:cstheme="minorBidi"/>
          <w:noProof/>
          <w:szCs w:val="22"/>
        </w:rPr>
      </w:pPr>
      <w:hyperlink w:anchor="_Toc60840441" w:history="1">
        <w:r w:rsidR="00CC13BD" w:rsidRPr="00421C6F">
          <w:rPr>
            <w:rStyle w:val="Hyperlink"/>
            <w:noProof/>
          </w:rPr>
          <w:t xml:space="preserve">2. </w:t>
        </w:r>
        <w:r w:rsidR="00CC13BD">
          <w:rPr>
            <w:rFonts w:asciiTheme="minorHAnsi" w:eastAsiaTheme="minorEastAsia" w:hAnsiTheme="minorHAnsi" w:cstheme="minorBidi"/>
            <w:noProof/>
            <w:szCs w:val="22"/>
          </w:rPr>
          <w:tab/>
        </w:r>
        <w:r w:rsidR="00CC13BD" w:rsidRPr="00421C6F">
          <w:rPr>
            <w:rStyle w:val="Hyperlink"/>
            <w:noProof/>
          </w:rPr>
          <w:t>PROCEDURE</w:t>
        </w:r>
        <w:r w:rsidR="00CC13BD">
          <w:rPr>
            <w:noProof/>
            <w:webHidden/>
          </w:rPr>
          <w:tab/>
        </w:r>
        <w:r w:rsidR="00CC13BD">
          <w:rPr>
            <w:noProof/>
            <w:webHidden/>
          </w:rPr>
          <w:fldChar w:fldCharType="begin"/>
        </w:r>
        <w:r w:rsidR="00CC13BD">
          <w:rPr>
            <w:noProof/>
            <w:webHidden/>
          </w:rPr>
          <w:instrText xml:space="preserve"> PAGEREF _Toc60840441 \h </w:instrText>
        </w:r>
        <w:r w:rsidR="00CC13BD">
          <w:rPr>
            <w:noProof/>
            <w:webHidden/>
          </w:rPr>
        </w:r>
        <w:r w:rsidR="00CC13BD">
          <w:rPr>
            <w:noProof/>
            <w:webHidden/>
          </w:rPr>
          <w:fldChar w:fldCharType="separate"/>
        </w:r>
        <w:r w:rsidR="00CC13BD">
          <w:rPr>
            <w:noProof/>
            <w:webHidden/>
          </w:rPr>
          <w:t>10</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42" w:history="1">
        <w:r w:rsidR="00CC13BD" w:rsidRPr="00421C6F">
          <w:rPr>
            <w:rStyle w:val="Hyperlink"/>
            <w:noProof/>
          </w:rPr>
          <w:t xml:space="preserve">2.1 </w:t>
        </w:r>
        <w:r w:rsidR="00CC13BD">
          <w:rPr>
            <w:rFonts w:asciiTheme="minorHAnsi" w:eastAsiaTheme="minorEastAsia" w:hAnsiTheme="minorHAnsi" w:cstheme="minorBidi"/>
            <w:noProof/>
            <w:szCs w:val="22"/>
          </w:rPr>
          <w:tab/>
        </w:r>
        <w:r w:rsidR="00CC13BD" w:rsidRPr="00421C6F">
          <w:rPr>
            <w:rStyle w:val="Hyperlink"/>
            <w:noProof/>
          </w:rPr>
          <w:t>Communicatie</w:t>
        </w:r>
        <w:r w:rsidR="00CC13BD">
          <w:rPr>
            <w:noProof/>
            <w:webHidden/>
          </w:rPr>
          <w:tab/>
        </w:r>
        <w:r w:rsidR="00CC13BD">
          <w:rPr>
            <w:noProof/>
            <w:webHidden/>
          </w:rPr>
          <w:fldChar w:fldCharType="begin"/>
        </w:r>
        <w:r w:rsidR="00CC13BD">
          <w:rPr>
            <w:noProof/>
            <w:webHidden/>
          </w:rPr>
          <w:instrText xml:space="preserve"> PAGEREF _Toc60840442 \h </w:instrText>
        </w:r>
        <w:r w:rsidR="00CC13BD">
          <w:rPr>
            <w:noProof/>
            <w:webHidden/>
          </w:rPr>
        </w:r>
        <w:r w:rsidR="00CC13BD">
          <w:rPr>
            <w:noProof/>
            <w:webHidden/>
          </w:rPr>
          <w:fldChar w:fldCharType="separate"/>
        </w:r>
        <w:r w:rsidR="00CC13BD">
          <w:rPr>
            <w:noProof/>
            <w:webHidden/>
          </w:rPr>
          <w:t>10</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43" w:history="1">
        <w:r w:rsidR="00CC13BD" w:rsidRPr="00421C6F">
          <w:rPr>
            <w:rStyle w:val="Hyperlink"/>
            <w:noProof/>
          </w:rPr>
          <w:t xml:space="preserve">2.2 </w:t>
        </w:r>
        <w:r w:rsidR="00CC13BD">
          <w:rPr>
            <w:rFonts w:asciiTheme="minorHAnsi" w:eastAsiaTheme="minorEastAsia" w:hAnsiTheme="minorHAnsi" w:cstheme="minorBidi"/>
            <w:noProof/>
            <w:szCs w:val="22"/>
          </w:rPr>
          <w:tab/>
        </w:r>
        <w:r w:rsidR="00CC13BD" w:rsidRPr="00421C6F">
          <w:rPr>
            <w:rStyle w:val="Hyperlink"/>
            <w:noProof/>
          </w:rPr>
          <w:t>Nota van Inlichtingen</w:t>
        </w:r>
        <w:r w:rsidR="00CC13BD">
          <w:rPr>
            <w:noProof/>
            <w:webHidden/>
          </w:rPr>
          <w:tab/>
        </w:r>
        <w:r w:rsidR="00CC13BD">
          <w:rPr>
            <w:noProof/>
            <w:webHidden/>
          </w:rPr>
          <w:fldChar w:fldCharType="begin"/>
        </w:r>
        <w:r w:rsidR="00CC13BD">
          <w:rPr>
            <w:noProof/>
            <w:webHidden/>
          </w:rPr>
          <w:instrText xml:space="preserve"> PAGEREF _Toc60840443 \h </w:instrText>
        </w:r>
        <w:r w:rsidR="00CC13BD">
          <w:rPr>
            <w:noProof/>
            <w:webHidden/>
          </w:rPr>
        </w:r>
        <w:r w:rsidR="00CC13BD">
          <w:rPr>
            <w:noProof/>
            <w:webHidden/>
          </w:rPr>
          <w:fldChar w:fldCharType="separate"/>
        </w:r>
        <w:r w:rsidR="00CC13BD">
          <w:rPr>
            <w:noProof/>
            <w:webHidden/>
          </w:rPr>
          <w:t>10</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44" w:history="1">
        <w:r w:rsidR="00CC13BD" w:rsidRPr="00421C6F">
          <w:rPr>
            <w:rStyle w:val="Hyperlink"/>
            <w:noProof/>
          </w:rPr>
          <w:t xml:space="preserve">2.3 </w:t>
        </w:r>
        <w:r w:rsidR="00CC13BD">
          <w:rPr>
            <w:rFonts w:asciiTheme="minorHAnsi" w:eastAsiaTheme="minorEastAsia" w:hAnsiTheme="minorHAnsi" w:cstheme="minorBidi"/>
            <w:noProof/>
            <w:szCs w:val="22"/>
          </w:rPr>
          <w:tab/>
        </w:r>
        <w:r w:rsidR="00CC13BD" w:rsidRPr="00421C6F">
          <w:rPr>
            <w:rStyle w:val="Hyperlink"/>
            <w:noProof/>
          </w:rPr>
          <w:t>Tijdig melden van onregelmatigheden</w:t>
        </w:r>
        <w:r w:rsidR="00CC13BD">
          <w:rPr>
            <w:noProof/>
            <w:webHidden/>
          </w:rPr>
          <w:tab/>
        </w:r>
        <w:r w:rsidR="00CC13BD">
          <w:rPr>
            <w:noProof/>
            <w:webHidden/>
          </w:rPr>
          <w:fldChar w:fldCharType="begin"/>
        </w:r>
        <w:r w:rsidR="00CC13BD">
          <w:rPr>
            <w:noProof/>
            <w:webHidden/>
          </w:rPr>
          <w:instrText xml:space="preserve"> PAGEREF _Toc60840444 \h </w:instrText>
        </w:r>
        <w:r w:rsidR="00CC13BD">
          <w:rPr>
            <w:noProof/>
            <w:webHidden/>
          </w:rPr>
        </w:r>
        <w:r w:rsidR="00CC13BD">
          <w:rPr>
            <w:noProof/>
            <w:webHidden/>
          </w:rPr>
          <w:fldChar w:fldCharType="separate"/>
        </w:r>
        <w:r w:rsidR="00CC13BD">
          <w:rPr>
            <w:noProof/>
            <w:webHidden/>
          </w:rPr>
          <w:t>10</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45" w:history="1">
        <w:r w:rsidR="00CC13BD" w:rsidRPr="00421C6F">
          <w:rPr>
            <w:rStyle w:val="Hyperlink"/>
            <w:noProof/>
          </w:rPr>
          <w:t xml:space="preserve">2.4 </w:t>
        </w:r>
        <w:r w:rsidR="00CC13BD">
          <w:rPr>
            <w:rFonts w:asciiTheme="minorHAnsi" w:eastAsiaTheme="minorEastAsia" w:hAnsiTheme="minorHAnsi" w:cstheme="minorBidi"/>
            <w:noProof/>
            <w:szCs w:val="22"/>
          </w:rPr>
          <w:tab/>
        </w:r>
        <w:r w:rsidR="00CC13BD" w:rsidRPr="00421C6F">
          <w:rPr>
            <w:rStyle w:val="Hyperlink"/>
            <w:noProof/>
          </w:rPr>
          <w:t>Uiterlijke ontvangst van inschrijvingen</w:t>
        </w:r>
        <w:r w:rsidR="00CC13BD">
          <w:rPr>
            <w:noProof/>
            <w:webHidden/>
          </w:rPr>
          <w:tab/>
        </w:r>
        <w:r w:rsidR="00CC13BD">
          <w:rPr>
            <w:noProof/>
            <w:webHidden/>
          </w:rPr>
          <w:fldChar w:fldCharType="begin"/>
        </w:r>
        <w:r w:rsidR="00CC13BD">
          <w:rPr>
            <w:noProof/>
            <w:webHidden/>
          </w:rPr>
          <w:instrText xml:space="preserve"> PAGEREF _Toc60840445 \h </w:instrText>
        </w:r>
        <w:r w:rsidR="00CC13BD">
          <w:rPr>
            <w:noProof/>
            <w:webHidden/>
          </w:rPr>
        </w:r>
        <w:r w:rsidR="00CC13BD">
          <w:rPr>
            <w:noProof/>
            <w:webHidden/>
          </w:rPr>
          <w:fldChar w:fldCharType="separate"/>
        </w:r>
        <w:r w:rsidR="00CC13BD">
          <w:rPr>
            <w:noProof/>
            <w:webHidden/>
          </w:rPr>
          <w:t>10</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46" w:history="1">
        <w:r w:rsidR="00CC13BD" w:rsidRPr="00421C6F">
          <w:rPr>
            <w:rStyle w:val="Hyperlink"/>
            <w:noProof/>
          </w:rPr>
          <w:t xml:space="preserve">2.5 </w:t>
        </w:r>
        <w:r w:rsidR="00CC13BD">
          <w:rPr>
            <w:rFonts w:asciiTheme="minorHAnsi" w:eastAsiaTheme="minorEastAsia" w:hAnsiTheme="minorHAnsi" w:cstheme="minorBidi"/>
            <w:noProof/>
            <w:szCs w:val="22"/>
          </w:rPr>
          <w:tab/>
        </w:r>
        <w:r w:rsidR="00CC13BD" w:rsidRPr="00421C6F">
          <w:rPr>
            <w:rStyle w:val="Hyperlink"/>
            <w:noProof/>
          </w:rPr>
          <w:t>Opening van de kluis met inschrijvingen</w:t>
        </w:r>
        <w:r w:rsidR="00CC13BD">
          <w:rPr>
            <w:noProof/>
            <w:webHidden/>
          </w:rPr>
          <w:tab/>
        </w:r>
        <w:r w:rsidR="00CC13BD">
          <w:rPr>
            <w:noProof/>
            <w:webHidden/>
          </w:rPr>
          <w:fldChar w:fldCharType="begin"/>
        </w:r>
        <w:r w:rsidR="00CC13BD">
          <w:rPr>
            <w:noProof/>
            <w:webHidden/>
          </w:rPr>
          <w:instrText xml:space="preserve"> PAGEREF _Toc60840446 \h </w:instrText>
        </w:r>
        <w:r w:rsidR="00CC13BD">
          <w:rPr>
            <w:noProof/>
            <w:webHidden/>
          </w:rPr>
        </w:r>
        <w:r w:rsidR="00CC13BD">
          <w:rPr>
            <w:noProof/>
            <w:webHidden/>
          </w:rPr>
          <w:fldChar w:fldCharType="separate"/>
        </w:r>
        <w:r w:rsidR="00CC13BD">
          <w:rPr>
            <w:noProof/>
            <w:webHidden/>
          </w:rPr>
          <w:t>11</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47" w:history="1">
        <w:r w:rsidR="00CC13BD" w:rsidRPr="00421C6F">
          <w:rPr>
            <w:rStyle w:val="Hyperlink"/>
            <w:noProof/>
          </w:rPr>
          <w:t xml:space="preserve">2.6 </w:t>
        </w:r>
        <w:r w:rsidR="00CC13BD">
          <w:rPr>
            <w:rFonts w:asciiTheme="minorHAnsi" w:eastAsiaTheme="minorEastAsia" w:hAnsiTheme="minorHAnsi" w:cstheme="minorBidi"/>
            <w:noProof/>
            <w:szCs w:val="22"/>
          </w:rPr>
          <w:tab/>
        </w:r>
        <w:r w:rsidR="00CC13BD" w:rsidRPr="00421C6F">
          <w:rPr>
            <w:rStyle w:val="Hyperlink"/>
            <w:noProof/>
          </w:rPr>
          <w:t>Beoordelingsprocedure</w:t>
        </w:r>
        <w:r w:rsidR="00CC13BD">
          <w:rPr>
            <w:noProof/>
            <w:webHidden/>
          </w:rPr>
          <w:tab/>
        </w:r>
        <w:r w:rsidR="00CC13BD">
          <w:rPr>
            <w:noProof/>
            <w:webHidden/>
          </w:rPr>
          <w:fldChar w:fldCharType="begin"/>
        </w:r>
        <w:r w:rsidR="00CC13BD">
          <w:rPr>
            <w:noProof/>
            <w:webHidden/>
          </w:rPr>
          <w:instrText xml:space="preserve"> PAGEREF _Toc60840447 \h </w:instrText>
        </w:r>
        <w:r w:rsidR="00CC13BD">
          <w:rPr>
            <w:noProof/>
            <w:webHidden/>
          </w:rPr>
        </w:r>
        <w:r w:rsidR="00CC13BD">
          <w:rPr>
            <w:noProof/>
            <w:webHidden/>
          </w:rPr>
          <w:fldChar w:fldCharType="separate"/>
        </w:r>
        <w:r w:rsidR="00CC13BD">
          <w:rPr>
            <w:noProof/>
            <w:webHidden/>
          </w:rPr>
          <w:t>11</w:t>
        </w:r>
        <w:r w:rsidR="00CC13BD">
          <w:rPr>
            <w:noProof/>
            <w:webHidden/>
          </w:rPr>
          <w:fldChar w:fldCharType="end"/>
        </w:r>
      </w:hyperlink>
    </w:p>
    <w:p w:rsidR="00CC13BD" w:rsidRDefault="00375F52">
      <w:pPr>
        <w:pStyle w:val="Inhopg1"/>
        <w:tabs>
          <w:tab w:val="left" w:pos="440"/>
          <w:tab w:val="right" w:leader="dot" w:pos="9061"/>
        </w:tabs>
        <w:rPr>
          <w:rFonts w:asciiTheme="minorHAnsi" w:eastAsiaTheme="minorEastAsia" w:hAnsiTheme="minorHAnsi" w:cstheme="minorBidi"/>
          <w:noProof/>
          <w:szCs w:val="22"/>
        </w:rPr>
      </w:pPr>
      <w:hyperlink w:anchor="_Toc60840448" w:history="1">
        <w:r w:rsidR="00CC13BD" w:rsidRPr="00421C6F">
          <w:rPr>
            <w:rStyle w:val="Hyperlink"/>
            <w:noProof/>
          </w:rPr>
          <w:t xml:space="preserve">3 </w:t>
        </w:r>
        <w:r w:rsidR="00CC13BD">
          <w:rPr>
            <w:rFonts w:asciiTheme="minorHAnsi" w:eastAsiaTheme="minorEastAsia" w:hAnsiTheme="minorHAnsi" w:cstheme="minorBidi"/>
            <w:noProof/>
            <w:szCs w:val="22"/>
          </w:rPr>
          <w:tab/>
        </w:r>
        <w:r w:rsidR="00CC13BD" w:rsidRPr="00421C6F">
          <w:rPr>
            <w:rStyle w:val="Hyperlink"/>
            <w:noProof/>
          </w:rPr>
          <w:t>BEOORDELING EN GUNNING</w:t>
        </w:r>
        <w:r w:rsidR="00CC13BD">
          <w:rPr>
            <w:noProof/>
            <w:webHidden/>
          </w:rPr>
          <w:tab/>
        </w:r>
        <w:r w:rsidR="00CC13BD">
          <w:rPr>
            <w:noProof/>
            <w:webHidden/>
          </w:rPr>
          <w:fldChar w:fldCharType="begin"/>
        </w:r>
        <w:r w:rsidR="00CC13BD">
          <w:rPr>
            <w:noProof/>
            <w:webHidden/>
          </w:rPr>
          <w:instrText xml:space="preserve"> PAGEREF _Toc60840448 \h </w:instrText>
        </w:r>
        <w:r w:rsidR="00CC13BD">
          <w:rPr>
            <w:noProof/>
            <w:webHidden/>
          </w:rPr>
        </w:r>
        <w:r w:rsidR="00CC13BD">
          <w:rPr>
            <w:noProof/>
            <w:webHidden/>
          </w:rPr>
          <w:fldChar w:fldCharType="separate"/>
        </w:r>
        <w:r w:rsidR="00CC13BD">
          <w:rPr>
            <w:noProof/>
            <w:webHidden/>
          </w:rPr>
          <w:t>12</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49" w:history="1">
        <w:r w:rsidR="00CC13BD" w:rsidRPr="00421C6F">
          <w:rPr>
            <w:rStyle w:val="Hyperlink"/>
            <w:noProof/>
          </w:rPr>
          <w:t xml:space="preserve">3.1 </w:t>
        </w:r>
        <w:r w:rsidR="00CC13BD">
          <w:rPr>
            <w:rFonts w:asciiTheme="minorHAnsi" w:eastAsiaTheme="minorEastAsia" w:hAnsiTheme="minorHAnsi" w:cstheme="minorBidi"/>
            <w:noProof/>
            <w:szCs w:val="22"/>
          </w:rPr>
          <w:tab/>
        </w:r>
        <w:r w:rsidR="00CC13BD" w:rsidRPr="00421C6F">
          <w:rPr>
            <w:rStyle w:val="Hyperlink"/>
            <w:noProof/>
          </w:rPr>
          <w:t>Beoordeling</w:t>
        </w:r>
        <w:r w:rsidR="00CC13BD">
          <w:rPr>
            <w:noProof/>
            <w:webHidden/>
          </w:rPr>
          <w:tab/>
        </w:r>
        <w:r w:rsidR="00CC13BD">
          <w:rPr>
            <w:noProof/>
            <w:webHidden/>
          </w:rPr>
          <w:fldChar w:fldCharType="begin"/>
        </w:r>
        <w:r w:rsidR="00CC13BD">
          <w:rPr>
            <w:noProof/>
            <w:webHidden/>
          </w:rPr>
          <w:instrText xml:space="preserve"> PAGEREF _Toc60840449 \h </w:instrText>
        </w:r>
        <w:r w:rsidR="00CC13BD">
          <w:rPr>
            <w:noProof/>
            <w:webHidden/>
          </w:rPr>
        </w:r>
        <w:r w:rsidR="00CC13BD">
          <w:rPr>
            <w:noProof/>
            <w:webHidden/>
          </w:rPr>
          <w:fldChar w:fldCharType="separate"/>
        </w:r>
        <w:r w:rsidR="00CC13BD">
          <w:rPr>
            <w:noProof/>
            <w:webHidden/>
          </w:rPr>
          <w:t>12</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50" w:history="1">
        <w:r w:rsidR="00CC13BD" w:rsidRPr="00421C6F">
          <w:rPr>
            <w:rStyle w:val="Hyperlink"/>
            <w:noProof/>
          </w:rPr>
          <w:t xml:space="preserve">3.2 </w:t>
        </w:r>
        <w:r w:rsidR="00CC13BD">
          <w:rPr>
            <w:rFonts w:asciiTheme="minorHAnsi" w:eastAsiaTheme="minorEastAsia" w:hAnsiTheme="minorHAnsi" w:cstheme="minorBidi"/>
            <w:noProof/>
            <w:szCs w:val="22"/>
          </w:rPr>
          <w:tab/>
        </w:r>
        <w:r w:rsidR="00CC13BD" w:rsidRPr="00421C6F">
          <w:rPr>
            <w:rStyle w:val="Hyperlink"/>
            <w:noProof/>
          </w:rPr>
          <w:t>Verificatievergadering</w:t>
        </w:r>
        <w:r w:rsidR="00CC13BD">
          <w:rPr>
            <w:noProof/>
            <w:webHidden/>
          </w:rPr>
          <w:tab/>
        </w:r>
        <w:r w:rsidR="00CC13BD">
          <w:rPr>
            <w:noProof/>
            <w:webHidden/>
          </w:rPr>
          <w:fldChar w:fldCharType="begin"/>
        </w:r>
        <w:r w:rsidR="00CC13BD">
          <w:rPr>
            <w:noProof/>
            <w:webHidden/>
          </w:rPr>
          <w:instrText xml:space="preserve"> PAGEREF _Toc60840450 \h </w:instrText>
        </w:r>
        <w:r w:rsidR="00CC13BD">
          <w:rPr>
            <w:noProof/>
            <w:webHidden/>
          </w:rPr>
        </w:r>
        <w:r w:rsidR="00CC13BD">
          <w:rPr>
            <w:noProof/>
            <w:webHidden/>
          </w:rPr>
          <w:fldChar w:fldCharType="separate"/>
        </w:r>
        <w:r w:rsidR="00CC13BD">
          <w:rPr>
            <w:noProof/>
            <w:webHidden/>
          </w:rPr>
          <w:t>12</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51" w:history="1">
        <w:r w:rsidR="00CC13BD" w:rsidRPr="00421C6F">
          <w:rPr>
            <w:rStyle w:val="Hyperlink"/>
            <w:noProof/>
          </w:rPr>
          <w:t xml:space="preserve">3.3 </w:t>
        </w:r>
        <w:r w:rsidR="00CC13BD">
          <w:rPr>
            <w:rFonts w:asciiTheme="minorHAnsi" w:eastAsiaTheme="minorEastAsia" w:hAnsiTheme="minorHAnsi" w:cstheme="minorBidi"/>
            <w:noProof/>
            <w:szCs w:val="22"/>
          </w:rPr>
          <w:tab/>
        </w:r>
        <w:r w:rsidR="00CC13BD" w:rsidRPr="00421C6F">
          <w:rPr>
            <w:rStyle w:val="Hyperlink"/>
            <w:noProof/>
          </w:rPr>
          <w:t>Gunning</w:t>
        </w:r>
        <w:r w:rsidR="00CC13BD">
          <w:rPr>
            <w:noProof/>
            <w:webHidden/>
          </w:rPr>
          <w:tab/>
        </w:r>
        <w:r w:rsidR="00CC13BD">
          <w:rPr>
            <w:noProof/>
            <w:webHidden/>
          </w:rPr>
          <w:fldChar w:fldCharType="begin"/>
        </w:r>
        <w:r w:rsidR="00CC13BD">
          <w:rPr>
            <w:noProof/>
            <w:webHidden/>
          </w:rPr>
          <w:instrText xml:space="preserve"> PAGEREF _Toc60840451 \h </w:instrText>
        </w:r>
        <w:r w:rsidR="00CC13BD">
          <w:rPr>
            <w:noProof/>
            <w:webHidden/>
          </w:rPr>
        </w:r>
        <w:r w:rsidR="00CC13BD">
          <w:rPr>
            <w:noProof/>
            <w:webHidden/>
          </w:rPr>
          <w:fldChar w:fldCharType="separate"/>
        </w:r>
        <w:r w:rsidR="00CC13BD">
          <w:rPr>
            <w:noProof/>
            <w:webHidden/>
          </w:rPr>
          <w:t>12</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52" w:history="1">
        <w:r w:rsidR="00CC13BD" w:rsidRPr="00421C6F">
          <w:rPr>
            <w:rStyle w:val="Hyperlink"/>
            <w:noProof/>
          </w:rPr>
          <w:t xml:space="preserve">3.3 </w:t>
        </w:r>
        <w:r w:rsidR="00CC13BD">
          <w:rPr>
            <w:rFonts w:asciiTheme="minorHAnsi" w:eastAsiaTheme="minorEastAsia" w:hAnsiTheme="minorHAnsi" w:cstheme="minorBidi"/>
            <w:noProof/>
            <w:szCs w:val="22"/>
          </w:rPr>
          <w:tab/>
        </w:r>
        <w:r w:rsidR="00CC13BD" w:rsidRPr="00421C6F">
          <w:rPr>
            <w:rStyle w:val="Hyperlink"/>
            <w:noProof/>
          </w:rPr>
          <w:t>Samenvatting planning</w:t>
        </w:r>
        <w:r w:rsidR="00CC13BD">
          <w:rPr>
            <w:noProof/>
            <w:webHidden/>
          </w:rPr>
          <w:tab/>
        </w:r>
        <w:r w:rsidR="00CC13BD">
          <w:rPr>
            <w:noProof/>
            <w:webHidden/>
          </w:rPr>
          <w:fldChar w:fldCharType="begin"/>
        </w:r>
        <w:r w:rsidR="00CC13BD">
          <w:rPr>
            <w:noProof/>
            <w:webHidden/>
          </w:rPr>
          <w:instrText xml:space="preserve"> PAGEREF _Toc60840452 \h </w:instrText>
        </w:r>
        <w:r w:rsidR="00CC13BD">
          <w:rPr>
            <w:noProof/>
            <w:webHidden/>
          </w:rPr>
        </w:r>
        <w:r w:rsidR="00CC13BD">
          <w:rPr>
            <w:noProof/>
            <w:webHidden/>
          </w:rPr>
          <w:fldChar w:fldCharType="separate"/>
        </w:r>
        <w:r w:rsidR="00CC13BD">
          <w:rPr>
            <w:noProof/>
            <w:webHidden/>
          </w:rPr>
          <w:t>12</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53" w:history="1">
        <w:r w:rsidR="00CC13BD" w:rsidRPr="00421C6F">
          <w:rPr>
            <w:rStyle w:val="Hyperlink"/>
            <w:noProof/>
          </w:rPr>
          <w:t xml:space="preserve">3.4 </w:t>
        </w:r>
        <w:r w:rsidR="00CC13BD">
          <w:rPr>
            <w:rFonts w:asciiTheme="minorHAnsi" w:eastAsiaTheme="minorEastAsia" w:hAnsiTheme="minorHAnsi" w:cstheme="minorBidi"/>
            <w:noProof/>
            <w:szCs w:val="22"/>
          </w:rPr>
          <w:tab/>
        </w:r>
        <w:r w:rsidR="00CC13BD" w:rsidRPr="00421C6F">
          <w:rPr>
            <w:rStyle w:val="Hyperlink"/>
            <w:noProof/>
          </w:rPr>
          <w:t>Aanbestedingsvoorwaarden</w:t>
        </w:r>
        <w:r w:rsidR="00CC13BD">
          <w:rPr>
            <w:noProof/>
            <w:webHidden/>
          </w:rPr>
          <w:tab/>
        </w:r>
        <w:r w:rsidR="00CC13BD">
          <w:rPr>
            <w:noProof/>
            <w:webHidden/>
          </w:rPr>
          <w:fldChar w:fldCharType="begin"/>
        </w:r>
        <w:r w:rsidR="00CC13BD">
          <w:rPr>
            <w:noProof/>
            <w:webHidden/>
          </w:rPr>
          <w:instrText xml:space="preserve"> PAGEREF _Toc60840453 \h </w:instrText>
        </w:r>
        <w:r w:rsidR="00CC13BD">
          <w:rPr>
            <w:noProof/>
            <w:webHidden/>
          </w:rPr>
        </w:r>
        <w:r w:rsidR="00CC13BD">
          <w:rPr>
            <w:noProof/>
            <w:webHidden/>
          </w:rPr>
          <w:fldChar w:fldCharType="separate"/>
        </w:r>
        <w:r w:rsidR="00CC13BD">
          <w:rPr>
            <w:noProof/>
            <w:webHidden/>
          </w:rPr>
          <w:t>12</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54" w:history="1">
        <w:r w:rsidR="00CC13BD" w:rsidRPr="00421C6F">
          <w:rPr>
            <w:rStyle w:val="Hyperlink"/>
            <w:noProof/>
          </w:rPr>
          <w:t xml:space="preserve">3.4.1 </w:t>
        </w:r>
        <w:r w:rsidR="00CC13BD">
          <w:rPr>
            <w:rFonts w:asciiTheme="minorHAnsi" w:eastAsiaTheme="minorEastAsia" w:hAnsiTheme="minorHAnsi" w:cstheme="minorBidi"/>
            <w:noProof/>
            <w:szCs w:val="22"/>
          </w:rPr>
          <w:tab/>
        </w:r>
        <w:r w:rsidR="00CC13BD" w:rsidRPr="00421C6F">
          <w:rPr>
            <w:rStyle w:val="Hyperlink"/>
            <w:noProof/>
          </w:rPr>
          <w:t>Offertevereisten</w:t>
        </w:r>
        <w:r w:rsidR="00CC13BD">
          <w:rPr>
            <w:noProof/>
            <w:webHidden/>
          </w:rPr>
          <w:tab/>
        </w:r>
        <w:r w:rsidR="00CC13BD">
          <w:rPr>
            <w:noProof/>
            <w:webHidden/>
          </w:rPr>
          <w:fldChar w:fldCharType="begin"/>
        </w:r>
        <w:r w:rsidR="00CC13BD">
          <w:rPr>
            <w:noProof/>
            <w:webHidden/>
          </w:rPr>
          <w:instrText xml:space="preserve"> PAGEREF _Toc60840454 \h </w:instrText>
        </w:r>
        <w:r w:rsidR="00CC13BD">
          <w:rPr>
            <w:noProof/>
            <w:webHidden/>
          </w:rPr>
        </w:r>
        <w:r w:rsidR="00CC13BD">
          <w:rPr>
            <w:noProof/>
            <w:webHidden/>
          </w:rPr>
          <w:fldChar w:fldCharType="separate"/>
        </w:r>
        <w:r w:rsidR="00CC13BD">
          <w:rPr>
            <w:noProof/>
            <w:webHidden/>
          </w:rPr>
          <w:t>13</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55" w:history="1">
        <w:r w:rsidR="00CC13BD" w:rsidRPr="00421C6F">
          <w:rPr>
            <w:rStyle w:val="Hyperlink"/>
            <w:noProof/>
          </w:rPr>
          <w:t xml:space="preserve">3.4.2 </w:t>
        </w:r>
        <w:r w:rsidR="00CC13BD">
          <w:rPr>
            <w:rFonts w:asciiTheme="minorHAnsi" w:eastAsiaTheme="minorEastAsia" w:hAnsiTheme="minorHAnsi" w:cstheme="minorBidi"/>
            <w:noProof/>
            <w:szCs w:val="22"/>
          </w:rPr>
          <w:tab/>
        </w:r>
        <w:r w:rsidR="00CC13BD" w:rsidRPr="00421C6F">
          <w:rPr>
            <w:rStyle w:val="Hyperlink"/>
            <w:noProof/>
          </w:rPr>
          <w:t>Aanbestedingsvoorwaarden</w:t>
        </w:r>
        <w:r w:rsidR="00CC13BD">
          <w:rPr>
            <w:noProof/>
            <w:webHidden/>
          </w:rPr>
          <w:tab/>
        </w:r>
        <w:r w:rsidR="00CC13BD">
          <w:rPr>
            <w:noProof/>
            <w:webHidden/>
          </w:rPr>
          <w:fldChar w:fldCharType="begin"/>
        </w:r>
        <w:r w:rsidR="00CC13BD">
          <w:rPr>
            <w:noProof/>
            <w:webHidden/>
          </w:rPr>
          <w:instrText xml:space="preserve"> PAGEREF _Toc60840455 \h </w:instrText>
        </w:r>
        <w:r w:rsidR="00CC13BD">
          <w:rPr>
            <w:noProof/>
            <w:webHidden/>
          </w:rPr>
        </w:r>
        <w:r w:rsidR="00CC13BD">
          <w:rPr>
            <w:noProof/>
            <w:webHidden/>
          </w:rPr>
          <w:fldChar w:fldCharType="separate"/>
        </w:r>
        <w:r w:rsidR="00CC13BD">
          <w:rPr>
            <w:noProof/>
            <w:webHidden/>
          </w:rPr>
          <w:t>13</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56" w:history="1">
        <w:r w:rsidR="00CC13BD" w:rsidRPr="00421C6F">
          <w:rPr>
            <w:rStyle w:val="Hyperlink"/>
            <w:noProof/>
          </w:rPr>
          <w:t>3.4.3</w:t>
        </w:r>
        <w:r w:rsidR="00CC13BD">
          <w:rPr>
            <w:rFonts w:asciiTheme="minorHAnsi" w:eastAsiaTheme="minorEastAsia" w:hAnsiTheme="minorHAnsi" w:cstheme="minorBidi"/>
            <w:noProof/>
            <w:szCs w:val="22"/>
          </w:rPr>
          <w:tab/>
        </w:r>
        <w:r w:rsidR="00CC13BD" w:rsidRPr="00421C6F">
          <w:rPr>
            <w:rStyle w:val="Hyperlink"/>
            <w:noProof/>
          </w:rPr>
          <w:t xml:space="preserve"> Vertrouwelijkheid</w:t>
        </w:r>
        <w:r w:rsidR="00CC13BD">
          <w:rPr>
            <w:noProof/>
            <w:webHidden/>
          </w:rPr>
          <w:tab/>
        </w:r>
        <w:r w:rsidR="00CC13BD">
          <w:rPr>
            <w:noProof/>
            <w:webHidden/>
          </w:rPr>
          <w:fldChar w:fldCharType="begin"/>
        </w:r>
        <w:r w:rsidR="00CC13BD">
          <w:rPr>
            <w:noProof/>
            <w:webHidden/>
          </w:rPr>
          <w:instrText xml:space="preserve"> PAGEREF _Toc60840456 \h </w:instrText>
        </w:r>
        <w:r w:rsidR="00CC13BD">
          <w:rPr>
            <w:noProof/>
            <w:webHidden/>
          </w:rPr>
        </w:r>
        <w:r w:rsidR="00CC13BD">
          <w:rPr>
            <w:noProof/>
            <w:webHidden/>
          </w:rPr>
          <w:fldChar w:fldCharType="separate"/>
        </w:r>
        <w:r w:rsidR="00CC13BD">
          <w:rPr>
            <w:noProof/>
            <w:webHidden/>
          </w:rPr>
          <w:t>13</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57" w:history="1">
        <w:r w:rsidR="00CC13BD" w:rsidRPr="00421C6F">
          <w:rPr>
            <w:rStyle w:val="Hyperlink"/>
            <w:noProof/>
          </w:rPr>
          <w:t xml:space="preserve">3.4.4 </w:t>
        </w:r>
        <w:r w:rsidR="00CC13BD">
          <w:rPr>
            <w:rFonts w:asciiTheme="minorHAnsi" w:eastAsiaTheme="minorEastAsia" w:hAnsiTheme="minorHAnsi" w:cstheme="minorBidi"/>
            <w:noProof/>
            <w:szCs w:val="22"/>
          </w:rPr>
          <w:tab/>
        </w:r>
        <w:r w:rsidR="00CC13BD" w:rsidRPr="00421C6F">
          <w:rPr>
            <w:rStyle w:val="Hyperlink"/>
            <w:noProof/>
          </w:rPr>
          <w:t>Collusie</w:t>
        </w:r>
        <w:r w:rsidR="00CC13BD">
          <w:rPr>
            <w:noProof/>
            <w:webHidden/>
          </w:rPr>
          <w:tab/>
        </w:r>
        <w:r w:rsidR="00CC13BD">
          <w:rPr>
            <w:noProof/>
            <w:webHidden/>
          </w:rPr>
          <w:fldChar w:fldCharType="begin"/>
        </w:r>
        <w:r w:rsidR="00CC13BD">
          <w:rPr>
            <w:noProof/>
            <w:webHidden/>
          </w:rPr>
          <w:instrText xml:space="preserve"> PAGEREF _Toc60840457 \h </w:instrText>
        </w:r>
        <w:r w:rsidR="00CC13BD">
          <w:rPr>
            <w:noProof/>
            <w:webHidden/>
          </w:rPr>
        </w:r>
        <w:r w:rsidR="00CC13BD">
          <w:rPr>
            <w:noProof/>
            <w:webHidden/>
          </w:rPr>
          <w:fldChar w:fldCharType="separate"/>
        </w:r>
        <w:r w:rsidR="00CC13BD">
          <w:rPr>
            <w:noProof/>
            <w:webHidden/>
          </w:rPr>
          <w:t>13</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58" w:history="1">
        <w:r w:rsidR="00CC13BD" w:rsidRPr="00421C6F">
          <w:rPr>
            <w:rStyle w:val="Hyperlink"/>
            <w:noProof/>
          </w:rPr>
          <w:t xml:space="preserve">3.4.5 </w:t>
        </w:r>
        <w:r w:rsidR="00CC13BD">
          <w:rPr>
            <w:rFonts w:asciiTheme="minorHAnsi" w:eastAsiaTheme="minorEastAsia" w:hAnsiTheme="minorHAnsi" w:cstheme="minorBidi"/>
            <w:noProof/>
            <w:szCs w:val="22"/>
          </w:rPr>
          <w:tab/>
        </w:r>
        <w:r w:rsidR="00CC13BD" w:rsidRPr="00421C6F">
          <w:rPr>
            <w:rStyle w:val="Hyperlink"/>
            <w:noProof/>
          </w:rPr>
          <w:t>Geldigheidsduur offerte</w:t>
        </w:r>
        <w:r w:rsidR="00CC13BD">
          <w:rPr>
            <w:noProof/>
            <w:webHidden/>
          </w:rPr>
          <w:tab/>
        </w:r>
        <w:r w:rsidR="00CC13BD">
          <w:rPr>
            <w:noProof/>
            <w:webHidden/>
          </w:rPr>
          <w:fldChar w:fldCharType="begin"/>
        </w:r>
        <w:r w:rsidR="00CC13BD">
          <w:rPr>
            <w:noProof/>
            <w:webHidden/>
          </w:rPr>
          <w:instrText xml:space="preserve"> PAGEREF _Toc60840458 \h </w:instrText>
        </w:r>
        <w:r w:rsidR="00CC13BD">
          <w:rPr>
            <w:noProof/>
            <w:webHidden/>
          </w:rPr>
        </w:r>
        <w:r w:rsidR="00CC13BD">
          <w:rPr>
            <w:noProof/>
            <w:webHidden/>
          </w:rPr>
          <w:fldChar w:fldCharType="separate"/>
        </w:r>
        <w:r w:rsidR="00CC13BD">
          <w:rPr>
            <w:noProof/>
            <w:webHidden/>
          </w:rPr>
          <w:t>13</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59" w:history="1">
        <w:r w:rsidR="00CC13BD" w:rsidRPr="00421C6F">
          <w:rPr>
            <w:rStyle w:val="Hyperlink"/>
            <w:noProof/>
          </w:rPr>
          <w:t xml:space="preserve">3.4.6 </w:t>
        </w:r>
        <w:r w:rsidR="00CC13BD">
          <w:rPr>
            <w:rFonts w:asciiTheme="minorHAnsi" w:eastAsiaTheme="minorEastAsia" w:hAnsiTheme="minorHAnsi" w:cstheme="minorBidi"/>
            <w:noProof/>
            <w:szCs w:val="22"/>
          </w:rPr>
          <w:tab/>
        </w:r>
        <w:r w:rsidR="00CC13BD" w:rsidRPr="00421C6F">
          <w:rPr>
            <w:rStyle w:val="Hyperlink"/>
            <w:noProof/>
          </w:rPr>
          <w:t>Taal</w:t>
        </w:r>
        <w:r w:rsidR="00CC13BD">
          <w:rPr>
            <w:noProof/>
            <w:webHidden/>
          </w:rPr>
          <w:tab/>
        </w:r>
        <w:r w:rsidR="00CC13BD">
          <w:rPr>
            <w:noProof/>
            <w:webHidden/>
          </w:rPr>
          <w:fldChar w:fldCharType="begin"/>
        </w:r>
        <w:r w:rsidR="00CC13BD">
          <w:rPr>
            <w:noProof/>
            <w:webHidden/>
          </w:rPr>
          <w:instrText xml:space="preserve"> PAGEREF _Toc60840459 \h </w:instrText>
        </w:r>
        <w:r w:rsidR="00CC13BD">
          <w:rPr>
            <w:noProof/>
            <w:webHidden/>
          </w:rPr>
        </w:r>
        <w:r w:rsidR="00CC13BD">
          <w:rPr>
            <w:noProof/>
            <w:webHidden/>
          </w:rPr>
          <w:fldChar w:fldCharType="separate"/>
        </w:r>
        <w:r w:rsidR="00CC13BD">
          <w:rPr>
            <w:noProof/>
            <w:webHidden/>
          </w:rPr>
          <w:t>13</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60" w:history="1">
        <w:r w:rsidR="00CC13BD" w:rsidRPr="00421C6F">
          <w:rPr>
            <w:rStyle w:val="Hyperlink"/>
            <w:noProof/>
          </w:rPr>
          <w:t>3.4.7</w:t>
        </w:r>
        <w:r w:rsidR="00CC13BD">
          <w:rPr>
            <w:rFonts w:asciiTheme="minorHAnsi" w:eastAsiaTheme="minorEastAsia" w:hAnsiTheme="minorHAnsi" w:cstheme="minorBidi"/>
            <w:noProof/>
            <w:szCs w:val="22"/>
          </w:rPr>
          <w:tab/>
        </w:r>
        <w:r w:rsidR="00CC13BD" w:rsidRPr="00421C6F">
          <w:rPr>
            <w:rStyle w:val="Hyperlink"/>
            <w:noProof/>
          </w:rPr>
          <w:t xml:space="preserve"> Kosten</w:t>
        </w:r>
        <w:r w:rsidR="00CC13BD">
          <w:rPr>
            <w:noProof/>
            <w:webHidden/>
          </w:rPr>
          <w:tab/>
        </w:r>
        <w:r w:rsidR="00CC13BD">
          <w:rPr>
            <w:noProof/>
            <w:webHidden/>
          </w:rPr>
          <w:fldChar w:fldCharType="begin"/>
        </w:r>
        <w:r w:rsidR="00CC13BD">
          <w:rPr>
            <w:noProof/>
            <w:webHidden/>
          </w:rPr>
          <w:instrText xml:space="preserve"> PAGEREF _Toc60840460 \h </w:instrText>
        </w:r>
        <w:r w:rsidR="00CC13BD">
          <w:rPr>
            <w:noProof/>
            <w:webHidden/>
          </w:rPr>
        </w:r>
        <w:r w:rsidR="00CC13BD">
          <w:rPr>
            <w:noProof/>
            <w:webHidden/>
          </w:rPr>
          <w:fldChar w:fldCharType="separate"/>
        </w:r>
        <w:r w:rsidR="00CC13BD">
          <w:rPr>
            <w:noProof/>
            <w:webHidden/>
          </w:rPr>
          <w:t>14</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61" w:history="1">
        <w:r w:rsidR="00CC13BD" w:rsidRPr="00421C6F">
          <w:rPr>
            <w:rStyle w:val="Hyperlink"/>
            <w:noProof/>
          </w:rPr>
          <w:t xml:space="preserve">3.4.8 </w:t>
        </w:r>
        <w:r w:rsidR="00CC13BD">
          <w:rPr>
            <w:rFonts w:asciiTheme="minorHAnsi" w:eastAsiaTheme="minorEastAsia" w:hAnsiTheme="minorHAnsi" w:cstheme="minorBidi"/>
            <w:noProof/>
            <w:szCs w:val="22"/>
          </w:rPr>
          <w:tab/>
        </w:r>
        <w:r w:rsidR="00CC13BD" w:rsidRPr="00421C6F">
          <w:rPr>
            <w:rStyle w:val="Hyperlink"/>
            <w:noProof/>
          </w:rPr>
          <w:t>Instemming</w:t>
        </w:r>
        <w:r w:rsidR="00CC13BD">
          <w:rPr>
            <w:noProof/>
            <w:webHidden/>
          </w:rPr>
          <w:tab/>
        </w:r>
        <w:r w:rsidR="00CC13BD">
          <w:rPr>
            <w:noProof/>
            <w:webHidden/>
          </w:rPr>
          <w:fldChar w:fldCharType="begin"/>
        </w:r>
        <w:r w:rsidR="00CC13BD">
          <w:rPr>
            <w:noProof/>
            <w:webHidden/>
          </w:rPr>
          <w:instrText xml:space="preserve"> PAGEREF _Toc60840461 \h </w:instrText>
        </w:r>
        <w:r w:rsidR="00CC13BD">
          <w:rPr>
            <w:noProof/>
            <w:webHidden/>
          </w:rPr>
        </w:r>
        <w:r w:rsidR="00CC13BD">
          <w:rPr>
            <w:noProof/>
            <w:webHidden/>
          </w:rPr>
          <w:fldChar w:fldCharType="separate"/>
        </w:r>
        <w:r w:rsidR="00CC13BD">
          <w:rPr>
            <w:noProof/>
            <w:webHidden/>
          </w:rPr>
          <w:t>14</w:t>
        </w:r>
        <w:r w:rsidR="00CC13BD">
          <w:rPr>
            <w:noProof/>
            <w:webHidden/>
          </w:rPr>
          <w:fldChar w:fldCharType="end"/>
        </w:r>
      </w:hyperlink>
    </w:p>
    <w:p w:rsidR="00CC13BD" w:rsidRDefault="00375F52">
      <w:pPr>
        <w:pStyle w:val="Inhopg1"/>
        <w:tabs>
          <w:tab w:val="right" w:leader="dot" w:pos="9061"/>
        </w:tabs>
        <w:rPr>
          <w:rFonts w:asciiTheme="minorHAnsi" w:eastAsiaTheme="minorEastAsia" w:hAnsiTheme="minorHAnsi" w:cstheme="minorBidi"/>
          <w:noProof/>
          <w:szCs w:val="22"/>
        </w:rPr>
      </w:pPr>
      <w:hyperlink w:anchor="_Toc60840462" w:history="1">
        <w:r w:rsidR="00CC13BD" w:rsidRPr="00421C6F">
          <w:rPr>
            <w:rStyle w:val="Hyperlink"/>
            <w:noProof/>
          </w:rPr>
          <w:t>4. EISEN EN UITSLUITINGSGRONDEN</w:t>
        </w:r>
        <w:r w:rsidR="00CC13BD">
          <w:rPr>
            <w:noProof/>
            <w:webHidden/>
          </w:rPr>
          <w:tab/>
        </w:r>
        <w:r w:rsidR="00CC13BD">
          <w:rPr>
            <w:noProof/>
            <w:webHidden/>
          </w:rPr>
          <w:fldChar w:fldCharType="begin"/>
        </w:r>
        <w:r w:rsidR="00CC13BD">
          <w:rPr>
            <w:noProof/>
            <w:webHidden/>
          </w:rPr>
          <w:instrText xml:space="preserve"> PAGEREF _Toc60840462 \h </w:instrText>
        </w:r>
        <w:r w:rsidR="00CC13BD">
          <w:rPr>
            <w:noProof/>
            <w:webHidden/>
          </w:rPr>
        </w:r>
        <w:r w:rsidR="00CC13BD">
          <w:rPr>
            <w:noProof/>
            <w:webHidden/>
          </w:rPr>
          <w:fldChar w:fldCharType="separate"/>
        </w:r>
        <w:r w:rsidR="00CC13BD">
          <w:rPr>
            <w:noProof/>
            <w:webHidden/>
          </w:rPr>
          <w:t>15</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63" w:history="1">
        <w:r w:rsidR="00CC13BD" w:rsidRPr="00421C6F">
          <w:rPr>
            <w:rStyle w:val="Hyperlink"/>
            <w:noProof/>
          </w:rPr>
          <w:t xml:space="preserve">4.1 </w:t>
        </w:r>
        <w:r w:rsidR="00CC13BD">
          <w:rPr>
            <w:rFonts w:asciiTheme="minorHAnsi" w:eastAsiaTheme="minorEastAsia" w:hAnsiTheme="minorHAnsi" w:cstheme="minorBidi"/>
            <w:noProof/>
            <w:szCs w:val="22"/>
          </w:rPr>
          <w:tab/>
        </w:r>
        <w:r w:rsidR="00CC13BD" w:rsidRPr="00421C6F">
          <w:rPr>
            <w:rStyle w:val="Hyperlink"/>
            <w:noProof/>
          </w:rPr>
          <w:t>Uitsluitingsgronden</w:t>
        </w:r>
        <w:r w:rsidR="00CC13BD">
          <w:rPr>
            <w:noProof/>
            <w:webHidden/>
          </w:rPr>
          <w:tab/>
        </w:r>
        <w:r w:rsidR="00CC13BD">
          <w:rPr>
            <w:noProof/>
            <w:webHidden/>
          </w:rPr>
          <w:fldChar w:fldCharType="begin"/>
        </w:r>
        <w:r w:rsidR="00CC13BD">
          <w:rPr>
            <w:noProof/>
            <w:webHidden/>
          </w:rPr>
          <w:instrText xml:space="preserve"> PAGEREF _Toc60840463 \h </w:instrText>
        </w:r>
        <w:r w:rsidR="00CC13BD">
          <w:rPr>
            <w:noProof/>
            <w:webHidden/>
          </w:rPr>
        </w:r>
        <w:r w:rsidR="00CC13BD">
          <w:rPr>
            <w:noProof/>
            <w:webHidden/>
          </w:rPr>
          <w:fldChar w:fldCharType="separate"/>
        </w:r>
        <w:r w:rsidR="00CC13BD">
          <w:rPr>
            <w:noProof/>
            <w:webHidden/>
          </w:rPr>
          <w:t>15</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64" w:history="1">
        <w:r w:rsidR="00CC13BD" w:rsidRPr="00421C6F">
          <w:rPr>
            <w:rStyle w:val="Hyperlink"/>
            <w:noProof/>
          </w:rPr>
          <w:t xml:space="preserve">4.1.1 </w:t>
        </w:r>
        <w:r w:rsidR="00CC13BD">
          <w:rPr>
            <w:rFonts w:asciiTheme="minorHAnsi" w:eastAsiaTheme="minorEastAsia" w:hAnsiTheme="minorHAnsi" w:cstheme="minorBidi"/>
            <w:noProof/>
            <w:szCs w:val="22"/>
          </w:rPr>
          <w:tab/>
        </w:r>
        <w:r w:rsidR="00CC13BD" w:rsidRPr="00421C6F">
          <w:rPr>
            <w:rStyle w:val="Hyperlink"/>
            <w:noProof/>
          </w:rPr>
          <w:t>Uniform Europees Aanbestedingsdocument</w:t>
        </w:r>
        <w:r w:rsidR="00CC13BD">
          <w:rPr>
            <w:noProof/>
            <w:webHidden/>
          </w:rPr>
          <w:tab/>
        </w:r>
        <w:r w:rsidR="00CC13BD">
          <w:rPr>
            <w:noProof/>
            <w:webHidden/>
          </w:rPr>
          <w:fldChar w:fldCharType="begin"/>
        </w:r>
        <w:r w:rsidR="00CC13BD">
          <w:rPr>
            <w:noProof/>
            <w:webHidden/>
          </w:rPr>
          <w:instrText xml:space="preserve"> PAGEREF _Toc60840464 \h </w:instrText>
        </w:r>
        <w:r w:rsidR="00CC13BD">
          <w:rPr>
            <w:noProof/>
            <w:webHidden/>
          </w:rPr>
        </w:r>
        <w:r w:rsidR="00CC13BD">
          <w:rPr>
            <w:noProof/>
            <w:webHidden/>
          </w:rPr>
          <w:fldChar w:fldCharType="separate"/>
        </w:r>
        <w:r w:rsidR="00CC13BD">
          <w:rPr>
            <w:noProof/>
            <w:webHidden/>
          </w:rPr>
          <w:t>15</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65" w:history="1">
        <w:r w:rsidR="00CC13BD" w:rsidRPr="00421C6F">
          <w:rPr>
            <w:rStyle w:val="Hyperlink"/>
            <w:noProof/>
          </w:rPr>
          <w:t xml:space="preserve">4.1.2 </w:t>
        </w:r>
        <w:r w:rsidR="00CC13BD">
          <w:rPr>
            <w:rFonts w:asciiTheme="minorHAnsi" w:eastAsiaTheme="minorEastAsia" w:hAnsiTheme="minorHAnsi" w:cstheme="minorBidi"/>
            <w:noProof/>
            <w:szCs w:val="22"/>
          </w:rPr>
          <w:tab/>
        </w:r>
        <w:r w:rsidR="00CC13BD" w:rsidRPr="00421C6F">
          <w:rPr>
            <w:rStyle w:val="Hyperlink"/>
            <w:noProof/>
          </w:rPr>
          <w:t>Uitsluitingsgronden</w:t>
        </w:r>
        <w:r w:rsidR="00CC13BD">
          <w:rPr>
            <w:noProof/>
            <w:webHidden/>
          </w:rPr>
          <w:tab/>
        </w:r>
        <w:r w:rsidR="00CC13BD">
          <w:rPr>
            <w:noProof/>
            <w:webHidden/>
          </w:rPr>
          <w:fldChar w:fldCharType="begin"/>
        </w:r>
        <w:r w:rsidR="00CC13BD">
          <w:rPr>
            <w:noProof/>
            <w:webHidden/>
          </w:rPr>
          <w:instrText xml:space="preserve"> PAGEREF _Toc60840465 \h </w:instrText>
        </w:r>
        <w:r w:rsidR="00CC13BD">
          <w:rPr>
            <w:noProof/>
            <w:webHidden/>
          </w:rPr>
        </w:r>
        <w:r w:rsidR="00CC13BD">
          <w:rPr>
            <w:noProof/>
            <w:webHidden/>
          </w:rPr>
          <w:fldChar w:fldCharType="separate"/>
        </w:r>
        <w:r w:rsidR="00CC13BD">
          <w:rPr>
            <w:noProof/>
            <w:webHidden/>
          </w:rPr>
          <w:t>15</w:t>
        </w:r>
        <w:r w:rsidR="00CC13BD">
          <w:rPr>
            <w:noProof/>
            <w:webHidden/>
          </w:rPr>
          <w:fldChar w:fldCharType="end"/>
        </w:r>
      </w:hyperlink>
    </w:p>
    <w:p w:rsidR="00CC13BD" w:rsidRDefault="00375F52">
      <w:pPr>
        <w:pStyle w:val="Inhopg2"/>
        <w:tabs>
          <w:tab w:val="left" w:pos="880"/>
          <w:tab w:val="right" w:leader="dot" w:pos="9061"/>
        </w:tabs>
        <w:rPr>
          <w:rFonts w:asciiTheme="minorHAnsi" w:eastAsiaTheme="minorEastAsia" w:hAnsiTheme="minorHAnsi" w:cstheme="minorBidi"/>
          <w:noProof/>
          <w:szCs w:val="22"/>
        </w:rPr>
      </w:pPr>
      <w:hyperlink w:anchor="_Toc60840466" w:history="1">
        <w:r w:rsidR="00CC13BD" w:rsidRPr="00421C6F">
          <w:rPr>
            <w:rStyle w:val="Hyperlink"/>
            <w:noProof/>
          </w:rPr>
          <w:t xml:space="preserve">4.2 </w:t>
        </w:r>
        <w:r w:rsidR="00CC13BD">
          <w:rPr>
            <w:rFonts w:asciiTheme="minorHAnsi" w:eastAsiaTheme="minorEastAsia" w:hAnsiTheme="minorHAnsi" w:cstheme="minorBidi"/>
            <w:noProof/>
            <w:szCs w:val="22"/>
          </w:rPr>
          <w:tab/>
        </w:r>
        <w:r w:rsidR="00CC13BD" w:rsidRPr="00421C6F">
          <w:rPr>
            <w:rStyle w:val="Hyperlink"/>
            <w:noProof/>
          </w:rPr>
          <w:t>Geschiktheidseisen</w:t>
        </w:r>
        <w:r w:rsidR="00CC13BD">
          <w:rPr>
            <w:noProof/>
            <w:webHidden/>
          </w:rPr>
          <w:tab/>
        </w:r>
        <w:r w:rsidR="00CC13BD">
          <w:rPr>
            <w:noProof/>
            <w:webHidden/>
          </w:rPr>
          <w:fldChar w:fldCharType="begin"/>
        </w:r>
        <w:r w:rsidR="00CC13BD">
          <w:rPr>
            <w:noProof/>
            <w:webHidden/>
          </w:rPr>
          <w:instrText xml:space="preserve"> PAGEREF _Toc60840466 \h </w:instrText>
        </w:r>
        <w:r w:rsidR="00CC13BD">
          <w:rPr>
            <w:noProof/>
            <w:webHidden/>
          </w:rPr>
        </w:r>
        <w:r w:rsidR="00CC13BD">
          <w:rPr>
            <w:noProof/>
            <w:webHidden/>
          </w:rPr>
          <w:fldChar w:fldCharType="separate"/>
        </w:r>
        <w:r w:rsidR="00CC13BD">
          <w:rPr>
            <w:noProof/>
            <w:webHidden/>
          </w:rPr>
          <w:t>16</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67" w:history="1">
        <w:r w:rsidR="00CC13BD" w:rsidRPr="00421C6F">
          <w:rPr>
            <w:rStyle w:val="Hyperlink"/>
            <w:noProof/>
          </w:rPr>
          <w:t xml:space="preserve">4.2.1 </w:t>
        </w:r>
        <w:r w:rsidR="00CC13BD">
          <w:rPr>
            <w:rFonts w:asciiTheme="minorHAnsi" w:eastAsiaTheme="minorEastAsia" w:hAnsiTheme="minorHAnsi" w:cstheme="minorBidi"/>
            <w:noProof/>
            <w:szCs w:val="22"/>
          </w:rPr>
          <w:tab/>
        </w:r>
        <w:r w:rsidR="00CC13BD" w:rsidRPr="00421C6F">
          <w:rPr>
            <w:rStyle w:val="Hyperlink"/>
            <w:noProof/>
          </w:rPr>
          <w:t>Eisen met betrekking tot technische- en beroepsbekwaamheid</w:t>
        </w:r>
        <w:r w:rsidR="00CC13BD">
          <w:rPr>
            <w:noProof/>
            <w:webHidden/>
          </w:rPr>
          <w:tab/>
        </w:r>
        <w:r w:rsidR="00CC13BD">
          <w:rPr>
            <w:noProof/>
            <w:webHidden/>
          </w:rPr>
          <w:fldChar w:fldCharType="begin"/>
        </w:r>
        <w:r w:rsidR="00CC13BD">
          <w:rPr>
            <w:noProof/>
            <w:webHidden/>
          </w:rPr>
          <w:instrText xml:space="preserve"> PAGEREF _Toc60840467 \h </w:instrText>
        </w:r>
        <w:r w:rsidR="00CC13BD">
          <w:rPr>
            <w:noProof/>
            <w:webHidden/>
          </w:rPr>
        </w:r>
        <w:r w:rsidR="00CC13BD">
          <w:rPr>
            <w:noProof/>
            <w:webHidden/>
          </w:rPr>
          <w:fldChar w:fldCharType="separate"/>
        </w:r>
        <w:r w:rsidR="00CC13BD">
          <w:rPr>
            <w:noProof/>
            <w:webHidden/>
          </w:rPr>
          <w:t>16</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68" w:history="1">
        <w:r w:rsidR="00CC13BD" w:rsidRPr="00421C6F">
          <w:rPr>
            <w:rStyle w:val="Hyperlink"/>
            <w:noProof/>
          </w:rPr>
          <w:t>4.2.2</w:t>
        </w:r>
        <w:r w:rsidR="00CC13BD">
          <w:rPr>
            <w:rFonts w:asciiTheme="minorHAnsi" w:eastAsiaTheme="minorEastAsia" w:hAnsiTheme="minorHAnsi" w:cstheme="minorBidi"/>
            <w:noProof/>
            <w:szCs w:val="22"/>
          </w:rPr>
          <w:tab/>
        </w:r>
        <w:r w:rsidR="00CC13BD" w:rsidRPr="00421C6F">
          <w:rPr>
            <w:rStyle w:val="Hyperlink"/>
            <w:noProof/>
          </w:rPr>
          <w:t xml:space="preserve"> Inschrijving in Nationale beroeps-/handelsregister</w:t>
        </w:r>
        <w:r w:rsidR="00CC13BD">
          <w:rPr>
            <w:noProof/>
            <w:webHidden/>
          </w:rPr>
          <w:tab/>
        </w:r>
        <w:r w:rsidR="00CC13BD">
          <w:rPr>
            <w:noProof/>
            <w:webHidden/>
          </w:rPr>
          <w:fldChar w:fldCharType="begin"/>
        </w:r>
        <w:r w:rsidR="00CC13BD">
          <w:rPr>
            <w:noProof/>
            <w:webHidden/>
          </w:rPr>
          <w:instrText xml:space="preserve"> PAGEREF _Toc60840468 \h </w:instrText>
        </w:r>
        <w:r w:rsidR="00CC13BD">
          <w:rPr>
            <w:noProof/>
            <w:webHidden/>
          </w:rPr>
        </w:r>
        <w:r w:rsidR="00CC13BD">
          <w:rPr>
            <w:noProof/>
            <w:webHidden/>
          </w:rPr>
          <w:fldChar w:fldCharType="separate"/>
        </w:r>
        <w:r w:rsidR="00CC13BD">
          <w:rPr>
            <w:noProof/>
            <w:webHidden/>
          </w:rPr>
          <w:t>16</w:t>
        </w:r>
        <w:r w:rsidR="00CC13BD">
          <w:rPr>
            <w:noProof/>
            <w:webHidden/>
          </w:rPr>
          <w:fldChar w:fldCharType="end"/>
        </w:r>
      </w:hyperlink>
    </w:p>
    <w:p w:rsidR="00CC13BD" w:rsidRDefault="00375F52">
      <w:pPr>
        <w:pStyle w:val="Inhopg2"/>
        <w:tabs>
          <w:tab w:val="left" w:pos="1100"/>
          <w:tab w:val="right" w:leader="dot" w:pos="9061"/>
        </w:tabs>
        <w:rPr>
          <w:rFonts w:asciiTheme="minorHAnsi" w:eastAsiaTheme="minorEastAsia" w:hAnsiTheme="minorHAnsi" w:cstheme="minorBidi"/>
          <w:noProof/>
          <w:szCs w:val="22"/>
        </w:rPr>
      </w:pPr>
      <w:hyperlink w:anchor="_Toc60840469" w:history="1">
        <w:r w:rsidR="00CC13BD" w:rsidRPr="00421C6F">
          <w:rPr>
            <w:rStyle w:val="Hyperlink"/>
            <w:noProof/>
          </w:rPr>
          <w:t xml:space="preserve">4.2.3 </w:t>
        </w:r>
        <w:r w:rsidR="00CC13BD">
          <w:rPr>
            <w:rFonts w:asciiTheme="minorHAnsi" w:eastAsiaTheme="minorEastAsia" w:hAnsiTheme="minorHAnsi" w:cstheme="minorBidi"/>
            <w:noProof/>
            <w:szCs w:val="22"/>
          </w:rPr>
          <w:tab/>
        </w:r>
        <w:r w:rsidR="00CC13BD" w:rsidRPr="00421C6F">
          <w:rPr>
            <w:rStyle w:val="Hyperlink"/>
            <w:noProof/>
          </w:rPr>
          <w:t>Bedrijfsaansprakelijkheidsverzekering</w:t>
        </w:r>
        <w:r w:rsidR="00CC13BD">
          <w:rPr>
            <w:noProof/>
            <w:webHidden/>
          </w:rPr>
          <w:tab/>
        </w:r>
        <w:r w:rsidR="00CC13BD">
          <w:rPr>
            <w:noProof/>
            <w:webHidden/>
          </w:rPr>
          <w:fldChar w:fldCharType="begin"/>
        </w:r>
        <w:r w:rsidR="00CC13BD">
          <w:rPr>
            <w:noProof/>
            <w:webHidden/>
          </w:rPr>
          <w:instrText xml:space="preserve"> PAGEREF _Toc60840469 \h </w:instrText>
        </w:r>
        <w:r w:rsidR="00CC13BD">
          <w:rPr>
            <w:noProof/>
            <w:webHidden/>
          </w:rPr>
        </w:r>
        <w:r w:rsidR="00CC13BD">
          <w:rPr>
            <w:noProof/>
            <w:webHidden/>
          </w:rPr>
          <w:fldChar w:fldCharType="separate"/>
        </w:r>
        <w:r w:rsidR="00CC13BD">
          <w:rPr>
            <w:noProof/>
            <w:webHidden/>
          </w:rPr>
          <w:t>16</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70" w:history="1">
        <w:r w:rsidR="00CC13BD" w:rsidRPr="00421C6F">
          <w:rPr>
            <w:rStyle w:val="Hyperlink"/>
            <w:noProof/>
          </w:rPr>
          <w:t>4.2.4 Kwaliteitsborging</w:t>
        </w:r>
        <w:r w:rsidR="00CC13BD">
          <w:rPr>
            <w:noProof/>
            <w:webHidden/>
          </w:rPr>
          <w:tab/>
        </w:r>
        <w:r w:rsidR="00CC13BD">
          <w:rPr>
            <w:noProof/>
            <w:webHidden/>
          </w:rPr>
          <w:fldChar w:fldCharType="begin"/>
        </w:r>
        <w:r w:rsidR="00CC13BD">
          <w:rPr>
            <w:noProof/>
            <w:webHidden/>
          </w:rPr>
          <w:instrText xml:space="preserve"> PAGEREF _Toc60840470 \h </w:instrText>
        </w:r>
        <w:r w:rsidR="00CC13BD">
          <w:rPr>
            <w:noProof/>
            <w:webHidden/>
          </w:rPr>
        </w:r>
        <w:r w:rsidR="00CC13BD">
          <w:rPr>
            <w:noProof/>
            <w:webHidden/>
          </w:rPr>
          <w:fldChar w:fldCharType="separate"/>
        </w:r>
        <w:r w:rsidR="00CC13BD">
          <w:rPr>
            <w:noProof/>
            <w:webHidden/>
          </w:rPr>
          <w:t>17</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71" w:history="1">
        <w:r w:rsidR="00CC13BD" w:rsidRPr="00421C6F">
          <w:rPr>
            <w:rStyle w:val="Hyperlink"/>
            <w:noProof/>
          </w:rPr>
          <w:t>4.3 Financiële en economische draagkracht</w:t>
        </w:r>
        <w:r w:rsidR="00CC13BD">
          <w:rPr>
            <w:noProof/>
            <w:webHidden/>
          </w:rPr>
          <w:tab/>
        </w:r>
        <w:r w:rsidR="00CC13BD">
          <w:rPr>
            <w:noProof/>
            <w:webHidden/>
          </w:rPr>
          <w:fldChar w:fldCharType="begin"/>
        </w:r>
        <w:r w:rsidR="00CC13BD">
          <w:rPr>
            <w:noProof/>
            <w:webHidden/>
          </w:rPr>
          <w:instrText xml:space="preserve"> PAGEREF _Toc60840471 \h </w:instrText>
        </w:r>
        <w:r w:rsidR="00CC13BD">
          <w:rPr>
            <w:noProof/>
            <w:webHidden/>
          </w:rPr>
        </w:r>
        <w:r w:rsidR="00CC13BD">
          <w:rPr>
            <w:noProof/>
            <w:webHidden/>
          </w:rPr>
          <w:fldChar w:fldCharType="separate"/>
        </w:r>
        <w:r w:rsidR="00CC13BD">
          <w:rPr>
            <w:noProof/>
            <w:webHidden/>
          </w:rPr>
          <w:t>17</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72" w:history="1">
        <w:r w:rsidR="00CC13BD" w:rsidRPr="00421C6F">
          <w:rPr>
            <w:rStyle w:val="Hyperlink"/>
            <w:noProof/>
          </w:rPr>
          <w:t>4.3.1 Financiële gegevens</w:t>
        </w:r>
        <w:r w:rsidR="00CC13BD">
          <w:rPr>
            <w:noProof/>
            <w:webHidden/>
          </w:rPr>
          <w:tab/>
        </w:r>
        <w:r w:rsidR="00CC13BD">
          <w:rPr>
            <w:noProof/>
            <w:webHidden/>
          </w:rPr>
          <w:fldChar w:fldCharType="begin"/>
        </w:r>
        <w:r w:rsidR="00CC13BD">
          <w:rPr>
            <w:noProof/>
            <w:webHidden/>
          </w:rPr>
          <w:instrText xml:space="preserve"> PAGEREF _Toc60840472 \h </w:instrText>
        </w:r>
        <w:r w:rsidR="00CC13BD">
          <w:rPr>
            <w:noProof/>
            <w:webHidden/>
          </w:rPr>
        </w:r>
        <w:r w:rsidR="00CC13BD">
          <w:rPr>
            <w:noProof/>
            <w:webHidden/>
          </w:rPr>
          <w:fldChar w:fldCharType="separate"/>
        </w:r>
        <w:r w:rsidR="00CC13BD">
          <w:rPr>
            <w:noProof/>
            <w:webHidden/>
          </w:rPr>
          <w:t>17</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73" w:history="1">
        <w:r w:rsidR="00CC13BD" w:rsidRPr="00421C6F">
          <w:rPr>
            <w:rStyle w:val="Hyperlink"/>
            <w:noProof/>
          </w:rPr>
          <w:t>4.4 Beroep op een ander</w:t>
        </w:r>
        <w:r w:rsidR="00CC13BD">
          <w:rPr>
            <w:noProof/>
            <w:webHidden/>
          </w:rPr>
          <w:tab/>
        </w:r>
        <w:r w:rsidR="00CC13BD">
          <w:rPr>
            <w:noProof/>
            <w:webHidden/>
          </w:rPr>
          <w:fldChar w:fldCharType="begin"/>
        </w:r>
        <w:r w:rsidR="00CC13BD">
          <w:rPr>
            <w:noProof/>
            <w:webHidden/>
          </w:rPr>
          <w:instrText xml:space="preserve"> PAGEREF _Toc60840473 \h </w:instrText>
        </w:r>
        <w:r w:rsidR="00CC13BD">
          <w:rPr>
            <w:noProof/>
            <w:webHidden/>
          </w:rPr>
        </w:r>
        <w:r w:rsidR="00CC13BD">
          <w:rPr>
            <w:noProof/>
            <w:webHidden/>
          </w:rPr>
          <w:fldChar w:fldCharType="separate"/>
        </w:r>
        <w:r w:rsidR="00CC13BD">
          <w:rPr>
            <w:noProof/>
            <w:webHidden/>
          </w:rPr>
          <w:t>17</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74" w:history="1">
        <w:r w:rsidR="00CC13BD" w:rsidRPr="00421C6F">
          <w:rPr>
            <w:rStyle w:val="Hyperlink"/>
            <w:noProof/>
          </w:rPr>
          <w:t>4.4.1 Onderaanneming</w:t>
        </w:r>
        <w:r w:rsidR="00CC13BD">
          <w:rPr>
            <w:noProof/>
            <w:webHidden/>
          </w:rPr>
          <w:tab/>
        </w:r>
        <w:r w:rsidR="00CC13BD">
          <w:rPr>
            <w:noProof/>
            <w:webHidden/>
          </w:rPr>
          <w:fldChar w:fldCharType="begin"/>
        </w:r>
        <w:r w:rsidR="00CC13BD">
          <w:rPr>
            <w:noProof/>
            <w:webHidden/>
          </w:rPr>
          <w:instrText xml:space="preserve"> PAGEREF _Toc60840474 \h </w:instrText>
        </w:r>
        <w:r w:rsidR="00CC13BD">
          <w:rPr>
            <w:noProof/>
            <w:webHidden/>
          </w:rPr>
        </w:r>
        <w:r w:rsidR="00CC13BD">
          <w:rPr>
            <w:noProof/>
            <w:webHidden/>
          </w:rPr>
          <w:fldChar w:fldCharType="separate"/>
        </w:r>
        <w:r w:rsidR="00CC13BD">
          <w:rPr>
            <w:noProof/>
            <w:webHidden/>
          </w:rPr>
          <w:t>17</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75" w:history="1">
        <w:r w:rsidR="00CC13BD" w:rsidRPr="00421C6F">
          <w:rPr>
            <w:rStyle w:val="Hyperlink"/>
            <w:noProof/>
          </w:rPr>
          <w:t>4.4.2 Beroep op derde(n)</w:t>
        </w:r>
        <w:r w:rsidR="00CC13BD">
          <w:rPr>
            <w:noProof/>
            <w:webHidden/>
          </w:rPr>
          <w:tab/>
        </w:r>
        <w:r w:rsidR="00CC13BD">
          <w:rPr>
            <w:noProof/>
            <w:webHidden/>
          </w:rPr>
          <w:fldChar w:fldCharType="begin"/>
        </w:r>
        <w:r w:rsidR="00CC13BD">
          <w:rPr>
            <w:noProof/>
            <w:webHidden/>
          </w:rPr>
          <w:instrText xml:space="preserve"> PAGEREF _Toc60840475 \h </w:instrText>
        </w:r>
        <w:r w:rsidR="00CC13BD">
          <w:rPr>
            <w:noProof/>
            <w:webHidden/>
          </w:rPr>
        </w:r>
        <w:r w:rsidR="00CC13BD">
          <w:rPr>
            <w:noProof/>
            <w:webHidden/>
          </w:rPr>
          <w:fldChar w:fldCharType="separate"/>
        </w:r>
        <w:r w:rsidR="00CC13BD">
          <w:rPr>
            <w:noProof/>
            <w:webHidden/>
          </w:rPr>
          <w:t>18</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76" w:history="1">
        <w:r w:rsidR="00CC13BD" w:rsidRPr="00421C6F">
          <w:rPr>
            <w:rStyle w:val="Hyperlink"/>
            <w:noProof/>
          </w:rPr>
          <w:t>4.4.3 Holding/dochteronderneming</w:t>
        </w:r>
        <w:r w:rsidR="00CC13BD">
          <w:rPr>
            <w:noProof/>
            <w:webHidden/>
          </w:rPr>
          <w:tab/>
        </w:r>
        <w:r w:rsidR="00CC13BD">
          <w:rPr>
            <w:noProof/>
            <w:webHidden/>
          </w:rPr>
          <w:fldChar w:fldCharType="begin"/>
        </w:r>
        <w:r w:rsidR="00CC13BD">
          <w:rPr>
            <w:noProof/>
            <w:webHidden/>
          </w:rPr>
          <w:instrText xml:space="preserve"> PAGEREF _Toc60840476 \h </w:instrText>
        </w:r>
        <w:r w:rsidR="00CC13BD">
          <w:rPr>
            <w:noProof/>
            <w:webHidden/>
          </w:rPr>
        </w:r>
        <w:r w:rsidR="00CC13BD">
          <w:rPr>
            <w:noProof/>
            <w:webHidden/>
          </w:rPr>
          <w:fldChar w:fldCharType="separate"/>
        </w:r>
        <w:r w:rsidR="00CC13BD">
          <w:rPr>
            <w:noProof/>
            <w:webHidden/>
          </w:rPr>
          <w:t>18</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77" w:history="1">
        <w:r w:rsidR="00CC13BD" w:rsidRPr="00421C6F">
          <w:rPr>
            <w:rStyle w:val="Hyperlink"/>
            <w:noProof/>
          </w:rPr>
          <w:t>4.4.4 Combinatie</w:t>
        </w:r>
        <w:r w:rsidR="00CC13BD">
          <w:rPr>
            <w:noProof/>
            <w:webHidden/>
          </w:rPr>
          <w:tab/>
        </w:r>
        <w:r w:rsidR="00CC13BD">
          <w:rPr>
            <w:noProof/>
            <w:webHidden/>
          </w:rPr>
          <w:fldChar w:fldCharType="begin"/>
        </w:r>
        <w:r w:rsidR="00CC13BD">
          <w:rPr>
            <w:noProof/>
            <w:webHidden/>
          </w:rPr>
          <w:instrText xml:space="preserve"> PAGEREF _Toc60840477 \h </w:instrText>
        </w:r>
        <w:r w:rsidR="00CC13BD">
          <w:rPr>
            <w:noProof/>
            <w:webHidden/>
          </w:rPr>
        </w:r>
        <w:r w:rsidR="00CC13BD">
          <w:rPr>
            <w:noProof/>
            <w:webHidden/>
          </w:rPr>
          <w:fldChar w:fldCharType="separate"/>
        </w:r>
        <w:r w:rsidR="00CC13BD">
          <w:rPr>
            <w:noProof/>
            <w:webHidden/>
          </w:rPr>
          <w:t>19</w:t>
        </w:r>
        <w:r w:rsidR="00CC13BD">
          <w:rPr>
            <w:noProof/>
            <w:webHidden/>
          </w:rPr>
          <w:fldChar w:fldCharType="end"/>
        </w:r>
      </w:hyperlink>
    </w:p>
    <w:p w:rsidR="00CC13BD" w:rsidRDefault="00375F52">
      <w:pPr>
        <w:pStyle w:val="Inhopg1"/>
        <w:tabs>
          <w:tab w:val="left" w:pos="660"/>
          <w:tab w:val="right" w:leader="dot" w:pos="9061"/>
        </w:tabs>
        <w:rPr>
          <w:rFonts w:asciiTheme="minorHAnsi" w:eastAsiaTheme="minorEastAsia" w:hAnsiTheme="minorHAnsi" w:cstheme="minorBidi"/>
          <w:noProof/>
          <w:szCs w:val="22"/>
        </w:rPr>
      </w:pPr>
      <w:hyperlink w:anchor="_Toc60840478" w:history="1">
        <w:r w:rsidR="00CC13BD" w:rsidRPr="00421C6F">
          <w:rPr>
            <w:rStyle w:val="Hyperlink"/>
            <w:noProof/>
          </w:rPr>
          <w:t xml:space="preserve">5. </w:t>
        </w:r>
        <w:r w:rsidR="00CC13BD">
          <w:rPr>
            <w:rFonts w:asciiTheme="minorHAnsi" w:eastAsiaTheme="minorEastAsia" w:hAnsiTheme="minorHAnsi" w:cstheme="minorBidi"/>
            <w:noProof/>
            <w:szCs w:val="22"/>
          </w:rPr>
          <w:tab/>
        </w:r>
        <w:r w:rsidR="00CC13BD" w:rsidRPr="00421C6F">
          <w:rPr>
            <w:rStyle w:val="Hyperlink"/>
            <w:noProof/>
          </w:rPr>
          <w:t>Programma van eisen</w:t>
        </w:r>
        <w:r w:rsidR="00CC13BD">
          <w:rPr>
            <w:noProof/>
            <w:webHidden/>
          </w:rPr>
          <w:tab/>
        </w:r>
        <w:r w:rsidR="00CC13BD">
          <w:rPr>
            <w:noProof/>
            <w:webHidden/>
          </w:rPr>
          <w:fldChar w:fldCharType="begin"/>
        </w:r>
        <w:r w:rsidR="00CC13BD">
          <w:rPr>
            <w:noProof/>
            <w:webHidden/>
          </w:rPr>
          <w:instrText xml:space="preserve"> PAGEREF _Toc60840478 \h </w:instrText>
        </w:r>
        <w:r w:rsidR="00CC13BD">
          <w:rPr>
            <w:noProof/>
            <w:webHidden/>
          </w:rPr>
        </w:r>
        <w:r w:rsidR="00CC13BD">
          <w:rPr>
            <w:noProof/>
            <w:webHidden/>
          </w:rPr>
          <w:fldChar w:fldCharType="separate"/>
        </w:r>
        <w:r w:rsidR="00CC13BD">
          <w:rPr>
            <w:noProof/>
            <w:webHidden/>
          </w:rPr>
          <w:t>21</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79" w:history="1">
        <w:r w:rsidR="00CC13BD" w:rsidRPr="00421C6F">
          <w:rPr>
            <w:rStyle w:val="Hyperlink"/>
            <w:noProof/>
          </w:rPr>
          <w:t>5.1 Bepalingen inzake belastingen, milieubescherming, arbeidsbescherming en arbeidsvoorwaarden</w:t>
        </w:r>
        <w:r w:rsidR="00CC13BD">
          <w:rPr>
            <w:noProof/>
            <w:webHidden/>
          </w:rPr>
          <w:tab/>
        </w:r>
        <w:r w:rsidR="00CC13BD">
          <w:rPr>
            <w:noProof/>
            <w:webHidden/>
          </w:rPr>
          <w:fldChar w:fldCharType="begin"/>
        </w:r>
        <w:r w:rsidR="00CC13BD">
          <w:rPr>
            <w:noProof/>
            <w:webHidden/>
          </w:rPr>
          <w:instrText xml:space="preserve"> PAGEREF _Toc60840479 \h </w:instrText>
        </w:r>
        <w:r w:rsidR="00CC13BD">
          <w:rPr>
            <w:noProof/>
            <w:webHidden/>
          </w:rPr>
        </w:r>
        <w:r w:rsidR="00CC13BD">
          <w:rPr>
            <w:noProof/>
            <w:webHidden/>
          </w:rPr>
          <w:fldChar w:fldCharType="separate"/>
        </w:r>
        <w:r w:rsidR="00CC13BD">
          <w:rPr>
            <w:noProof/>
            <w:webHidden/>
          </w:rPr>
          <w:t>21</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80" w:history="1">
        <w:r w:rsidR="00CC13BD" w:rsidRPr="00421C6F">
          <w:rPr>
            <w:rStyle w:val="Hyperlink"/>
            <w:noProof/>
          </w:rPr>
          <w:t>5.2 Concept raamovereenkomst</w:t>
        </w:r>
        <w:r w:rsidR="00CC13BD">
          <w:rPr>
            <w:noProof/>
            <w:webHidden/>
          </w:rPr>
          <w:tab/>
        </w:r>
        <w:r w:rsidR="00CC13BD">
          <w:rPr>
            <w:noProof/>
            <w:webHidden/>
          </w:rPr>
          <w:fldChar w:fldCharType="begin"/>
        </w:r>
        <w:r w:rsidR="00CC13BD">
          <w:rPr>
            <w:noProof/>
            <w:webHidden/>
          </w:rPr>
          <w:instrText xml:space="preserve"> PAGEREF _Toc60840480 \h </w:instrText>
        </w:r>
        <w:r w:rsidR="00CC13BD">
          <w:rPr>
            <w:noProof/>
            <w:webHidden/>
          </w:rPr>
        </w:r>
        <w:r w:rsidR="00CC13BD">
          <w:rPr>
            <w:noProof/>
            <w:webHidden/>
          </w:rPr>
          <w:fldChar w:fldCharType="separate"/>
        </w:r>
        <w:r w:rsidR="00CC13BD">
          <w:rPr>
            <w:noProof/>
            <w:webHidden/>
          </w:rPr>
          <w:t>21</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81" w:history="1">
        <w:r w:rsidR="00CC13BD" w:rsidRPr="00421C6F">
          <w:rPr>
            <w:rStyle w:val="Hyperlink"/>
            <w:rFonts w:cs="Arial"/>
            <w:noProof/>
          </w:rPr>
          <w:t>5.3 Algemene inkoopvoorwaarden</w:t>
        </w:r>
        <w:r w:rsidR="00CC13BD">
          <w:rPr>
            <w:noProof/>
            <w:webHidden/>
          </w:rPr>
          <w:tab/>
        </w:r>
        <w:r w:rsidR="00CC13BD">
          <w:rPr>
            <w:noProof/>
            <w:webHidden/>
          </w:rPr>
          <w:fldChar w:fldCharType="begin"/>
        </w:r>
        <w:r w:rsidR="00CC13BD">
          <w:rPr>
            <w:noProof/>
            <w:webHidden/>
          </w:rPr>
          <w:instrText xml:space="preserve"> PAGEREF _Toc60840481 \h </w:instrText>
        </w:r>
        <w:r w:rsidR="00CC13BD">
          <w:rPr>
            <w:noProof/>
            <w:webHidden/>
          </w:rPr>
        </w:r>
        <w:r w:rsidR="00CC13BD">
          <w:rPr>
            <w:noProof/>
            <w:webHidden/>
          </w:rPr>
          <w:fldChar w:fldCharType="separate"/>
        </w:r>
        <w:r w:rsidR="00CC13BD">
          <w:rPr>
            <w:noProof/>
            <w:webHidden/>
          </w:rPr>
          <w:t>21</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82" w:history="1">
        <w:r w:rsidR="00CC13BD" w:rsidRPr="00421C6F">
          <w:rPr>
            <w:rStyle w:val="Hyperlink"/>
            <w:noProof/>
          </w:rPr>
          <w:t>5.4 Procesbeschrijving melding(en)</w:t>
        </w:r>
        <w:r w:rsidR="00CC13BD">
          <w:rPr>
            <w:noProof/>
            <w:webHidden/>
          </w:rPr>
          <w:tab/>
        </w:r>
        <w:r w:rsidR="00CC13BD">
          <w:rPr>
            <w:noProof/>
            <w:webHidden/>
          </w:rPr>
          <w:fldChar w:fldCharType="begin"/>
        </w:r>
        <w:r w:rsidR="00CC13BD">
          <w:rPr>
            <w:noProof/>
            <w:webHidden/>
          </w:rPr>
          <w:instrText xml:space="preserve"> PAGEREF _Toc60840482 \h </w:instrText>
        </w:r>
        <w:r w:rsidR="00CC13BD">
          <w:rPr>
            <w:noProof/>
            <w:webHidden/>
          </w:rPr>
        </w:r>
        <w:r w:rsidR="00CC13BD">
          <w:rPr>
            <w:noProof/>
            <w:webHidden/>
          </w:rPr>
          <w:fldChar w:fldCharType="separate"/>
        </w:r>
        <w:r w:rsidR="00CC13BD">
          <w:rPr>
            <w:noProof/>
            <w:webHidden/>
          </w:rPr>
          <w:t>22</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83" w:history="1">
        <w:r w:rsidR="00CC13BD" w:rsidRPr="00421C6F">
          <w:rPr>
            <w:rStyle w:val="Hyperlink"/>
            <w:noProof/>
          </w:rPr>
          <w:t>5.5 Jaarplan Keuringen en inspecties</w:t>
        </w:r>
        <w:r w:rsidR="00CC13BD">
          <w:rPr>
            <w:noProof/>
            <w:webHidden/>
          </w:rPr>
          <w:tab/>
        </w:r>
        <w:r w:rsidR="00CC13BD">
          <w:rPr>
            <w:noProof/>
            <w:webHidden/>
          </w:rPr>
          <w:fldChar w:fldCharType="begin"/>
        </w:r>
        <w:r w:rsidR="00CC13BD">
          <w:rPr>
            <w:noProof/>
            <w:webHidden/>
          </w:rPr>
          <w:instrText xml:space="preserve"> PAGEREF _Toc60840483 \h </w:instrText>
        </w:r>
        <w:r w:rsidR="00CC13BD">
          <w:rPr>
            <w:noProof/>
            <w:webHidden/>
          </w:rPr>
        </w:r>
        <w:r w:rsidR="00CC13BD">
          <w:rPr>
            <w:noProof/>
            <w:webHidden/>
          </w:rPr>
          <w:fldChar w:fldCharType="separate"/>
        </w:r>
        <w:r w:rsidR="00CC13BD">
          <w:rPr>
            <w:noProof/>
            <w:webHidden/>
          </w:rPr>
          <w:t>22</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84" w:history="1">
        <w:r w:rsidR="00CC13BD" w:rsidRPr="00421C6F">
          <w:rPr>
            <w:rStyle w:val="Hyperlink"/>
            <w:noProof/>
          </w:rPr>
          <w:t>5.6 Storingsrapportages</w:t>
        </w:r>
        <w:r w:rsidR="00CC13BD">
          <w:rPr>
            <w:noProof/>
            <w:webHidden/>
          </w:rPr>
          <w:tab/>
        </w:r>
        <w:r w:rsidR="00CC13BD">
          <w:rPr>
            <w:noProof/>
            <w:webHidden/>
          </w:rPr>
          <w:fldChar w:fldCharType="begin"/>
        </w:r>
        <w:r w:rsidR="00CC13BD">
          <w:rPr>
            <w:noProof/>
            <w:webHidden/>
          </w:rPr>
          <w:instrText xml:space="preserve"> PAGEREF _Toc60840484 \h </w:instrText>
        </w:r>
        <w:r w:rsidR="00CC13BD">
          <w:rPr>
            <w:noProof/>
            <w:webHidden/>
          </w:rPr>
        </w:r>
        <w:r w:rsidR="00CC13BD">
          <w:rPr>
            <w:noProof/>
            <w:webHidden/>
          </w:rPr>
          <w:fldChar w:fldCharType="separate"/>
        </w:r>
        <w:r w:rsidR="00CC13BD">
          <w:rPr>
            <w:noProof/>
            <w:webHidden/>
          </w:rPr>
          <w:t>22</w:t>
        </w:r>
        <w:r w:rsidR="00CC13BD">
          <w:rPr>
            <w:noProof/>
            <w:webHidden/>
          </w:rPr>
          <w:fldChar w:fldCharType="end"/>
        </w:r>
      </w:hyperlink>
    </w:p>
    <w:p w:rsidR="00CC13BD" w:rsidRDefault="00375F52">
      <w:pPr>
        <w:pStyle w:val="Inhopg1"/>
        <w:tabs>
          <w:tab w:val="left" w:pos="660"/>
          <w:tab w:val="right" w:leader="dot" w:pos="9061"/>
        </w:tabs>
        <w:rPr>
          <w:rFonts w:asciiTheme="minorHAnsi" w:eastAsiaTheme="minorEastAsia" w:hAnsiTheme="minorHAnsi" w:cstheme="minorBidi"/>
          <w:noProof/>
          <w:szCs w:val="22"/>
        </w:rPr>
      </w:pPr>
      <w:hyperlink w:anchor="_Toc60840485" w:history="1">
        <w:r w:rsidR="00CC13BD" w:rsidRPr="00421C6F">
          <w:rPr>
            <w:rStyle w:val="Hyperlink"/>
            <w:rFonts w:cs="Arial"/>
            <w:noProof/>
          </w:rPr>
          <w:t xml:space="preserve">6. </w:t>
        </w:r>
        <w:r w:rsidR="00CC13BD">
          <w:rPr>
            <w:rFonts w:asciiTheme="minorHAnsi" w:eastAsiaTheme="minorEastAsia" w:hAnsiTheme="minorHAnsi" w:cstheme="minorBidi"/>
            <w:noProof/>
            <w:szCs w:val="22"/>
          </w:rPr>
          <w:tab/>
        </w:r>
        <w:r w:rsidR="00CC13BD" w:rsidRPr="00421C6F">
          <w:rPr>
            <w:rStyle w:val="Hyperlink"/>
            <w:rFonts w:cs="Arial"/>
            <w:noProof/>
          </w:rPr>
          <w:t>Gunningscriteria en beoordelingsmethodiek</w:t>
        </w:r>
        <w:r w:rsidR="00CC13BD">
          <w:rPr>
            <w:noProof/>
            <w:webHidden/>
          </w:rPr>
          <w:tab/>
        </w:r>
        <w:r w:rsidR="00CC13BD">
          <w:rPr>
            <w:noProof/>
            <w:webHidden/>
          </w:rPr>
          <w:fldChar w:fldCharType="begin"/>
        </w:r>
        <w:r w:rsidR="00CC13BD">
          <w:rPr>
            <w:noProof/>
            <w:webHidden/>
          </w:rPr>
          <w:instrText xml:space="preserve"> PAGEREF _Toc60840485 \h </w:instrText>
        </w:r>
        <w:r w:rsidR="00CC13BD">
          <w:rPr>
            <w:noProof/>
            <w:webHidden/>
          </w:rPr>
        </w:r>
        <w:r w:rsidR="00CC13BD">
          <w:rPr>
            <w:noProof/>
            <w:webHidden/>
          </w:rPr>
          <w:fldChar w:fldCharType="separate"/>
        </w:r>
        <w:r w:rsidR="00CC13BD">
          <w:rPr>
            <w:noProof/>
            <w:webHidden/>
          </w:rPr>
          <w:t>24</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86" w:history="1">
        <w:r w:rsidR="00CC13BD" w:rsidRPr="00421C6F">
          <w:rPr>
            <w:rStyle w:val="Hyperlink"/>
            <w:noProof/>
          </w:rPr>
          <w:t>6.1 Gunningscriterium algemeen</w:t>
        </w:r>
        <w:r w:rsidR="00CC13BD">
          <w:rPr>
            <w:noProof/>
            <w:webHidden/>
          </w:rPr>
          <w:tab/>
        </w:r>
        <w:r w:rsidR="00CC13BD">
          <w:rPr>
            <w:noProof/>
            <w:webHidden/>
          </w:rPr>
          <w:fldChar w:fldCharType="begin"/>
        </w:r>
        <w:r w:rsidR="00CC13BD">
          <w:rPr>
            <w:noProof/>
            <w:webHidden/>
          </w:rPr>
          <w:instrText xml:space="preserve"> PAGEREF _Toc60840486 \h </w:instrText>
        </w:r>
        <w:r w:rsidR="00CC13BD">
          <w:rPr>
            <w:noProof/>
            <w:webHidden/>
          </w:rPr>
        </w:r>
        <w:r w:rsidR="00CC13BD">
          <w:rPr>
            <w:noProof/>
            <w:webHidden/>
          </w:rPr>
          <w:fldChar w:fldCharType="separate"/>
        </w:r>
        <w:r w:rsidR="00CC13BD">
          <w:rPr>
            <w:noProof/>
            <w:webHidden/>
          </w:rPr>
          <w:t>24</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87" w:history="1">
        <w:r w:rsidR="00CC13BD" w:rsidRPr="00421C6F">
          <w:rPr>
            <w:rStyle w:val="Hyperlink"/>
            <w:rFonts w:cs="Arial"/>
            <w:noProof/>
          </w:rPr>
          <w:t>6.2 Gunningscriteria</w:t>
        </w:r>
        <w:r w:rsidR="00CC13BD">
          <w:rPr>
            <w:noProof/>
            <w:webHidden/>
          </w:rPr>
          <w:tab/>
        </w:r>
        <w:r w:rsidR="00CC13BD">
          <w:rPr>
            <w:noProof/>
            <w:webHidden/>
          </w:rPr>
          <w:fldChar w:fldCharType="begin"/>
        </w:r>
        <w:r w:rsidR="00CC13BD">
          <w:rPr>
            <w:noProof/>
            <w:webHidden/>
          </w:rPr>
          <w:instrText xml:space="preserve"> PAGEREF _Toc60840487 \h </w:instrText>
        </w:r>
        <w:r w:rsidR="00CC13BD">
          <w:rPr>
            <w:noProof/>
            <w:webHidden/>
          </w:rPr>
        </w:r>
        <w:r w:rsidR="00CC13BD">
          <w:rPr>
            <w:noProof/>
            <w:webHidden/>
          </w:rPr>
          <w:fldChar w:fldCharType="separate"/>
        </w:r>
        <w:r w:rsidR="00CC13BD">
          <w:rPr>
            <w:noProof/>
            <w:webHidden/>
          </w:rPr>
          <w:t>24</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88" w:history="1">
        <w:r w:rsidR="00CC13BD" w:rsidRPr="00421C6F">
          <w:rPr>
            <w:rStyle w:val="Hyperlink"/>
            <w:noProof/>
          </w:rPr>
          <w:t>Berekening score Prijs</w:t>
        </w:r>
        <w:r w:rsidR="00CC13BD">
          <w:rPr>
            <w:noProof/>
            <w:webHidden/>
          </w:rPr>
          <w:tab/>
        </w:r>
        <w:r w:rsidR="00CC13BD">
          <w:rPr>
            <w:noProof/>
            <w:webHidden/>
          </w:rPr>
          <w:fldChar w:fldCharType="begin"/>
        </w:r>
        <w:r w:rsidR="00CC13BD">
          <w:rPr>
            <w:noProof/>
            <w:webHidden/>
          </w:rPr>
          <w:instrText xml:space="preserve"> PAGEREF _Toc60840488 \h </w:instrText>
        </w:r>
        <w:r w:rsidR="00CC13BD">
          <w:rPr>
            <w:noProof/>
            <w:webHidden/>
          </w:rPr>
        </w:r>
        <w:r w:rsidR="00CC13BD">
          <w:rPr>
            <w:noProof/>
            <w:webHidden/>
          </w:rPr>
          <w:fldChar w:fldCharType="separate"/>
        </w:r>
        <w:r w:rsidR="00CC13BD">
          <w:rPr>
            <w:noProof/>
            <w:webHidden/>
          </w:rPr>
          <w:t>25</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89" w:history="1">
        <w:r w:rsidR="00CC13BD" w:rsidRPr="00421C6F">
          <w:rPr>
            <w:rStyle w:val="Hyperlink"/>
            <w:noProof/>
          </w:rPr>
          <w:t>Berekening score Kwalitatieve criteria/wensen</w:t>
        </w:r>
        <w:r w:rsidR="00CC13BD">
          <w:rPr>
            <w:noProof/>
            <w:webHidden/>
          </w:rPr>
          <w:tab/>
        </w:r>
        <w:r w:rsidR="00CC13BD">
          <w:rPr>
            <w:noProof/>
            <w:webHidden/>
          </w:rPr>
          <w:fldChar w:fldCharType="begin"/>
        </w:r>
        <w:r w:rsidR="00CC13BD">
          <w:rPr>
            <w:noProof/>
            <w:webHidden/>
          </w:rPr>
          <w:instrText xml:space="preserve"> PAGEREF _Toc60840489 \h </w:instrText>
        </w:r>
        <w:r w:rsidR="00CC13BD">
          <w:rPr>
            <w:noProof/>
            <w:webHidden/>
          </w:rPr>
        </w:r>
        <w:r w:rsidR="00CC13BD">
          <w:rPr>
            <w:noProof/>
            <w:webHidden/>
          </w:rPr>
          <w:fldChar w:fldCharType="separate"/>
        </w:r>
        <w:r w:rsidR="00CC13BD">
          <w:rPr>
            <w:noProof/>
            <w:webHidden/>
          </w:rPr>
          <w:t>27</w:t>
        </w:r>
        <w:r w:rsidR="00CC13BD">
          <w:rPr>
            <w:noProof/>
            <w:webHidden/>
          </w:rPr>
          <w:fldChar w:fldCharType="end"/>
        </w:r>
      </w:hyperlink>
    </w:p>
    <w:p w:rsidR="00CC13BD" w:rsidRDefault="00375F52">
      <w:pPr>
        <w:pStyle w:val="Inhopg2"/>
        <w:tabs>
          <w:tab w:val="right" w:leader="dot" w:pos="9061"/>
        </w:tabs>
        <w:rPr>
          <w:rFonts w:asciiTheme="minorHAnsi" w:eastAsiaTheme="minorEastAsia" w:hAnsiTheme="minorHAnsi" w:cstheme="minorBidi"/>
          <w:noProof/>
          <w:szCs w:val="22"/>
        </w:rPr>
      </w:pPr>
      <w:hyperlink w:anchor="_Toc60840490" w:history="1">
        <w:r w:rsidR="00CC13BD" w:rsidRPr="00421C6F">
          <w:rPr>
            <w:rStyle w:val="Hyperlink"/>
            <w:noProof/>
          </w:rPr>
          <w:t>Totaalscore</w:t>
        </w:r>
        <w:r w:rsidR="00CC13BD">
          <w:rPr>
            <w:noProof/>
            <w:webHidden/>
          </w:rPr>
          <w:tab/>
        </w:r>
        <w:r w:rsidR="00CC13BD">
          <w:rPr>
            <w:noProof/>
            <w:webHidden/>
          </w:rPr>
          <w:fldChar w:fldCharType="begin"/>
        </w:r>
        <w:r w:rsidR="00CC13BD">
          <w:rPr>
            <w:noProof/>
            <w:webHidden/>
          </w:rPr>
          <w:instrText xml:space="preserve"> PAGEREF _Toc60840490 \h </w:instrText>
        </w:r>
        <w:r w:rsidR="00CC13BD">
          <w:rPr>
            <w:noProof/>
            <w:webHidden/>
          </w:rPr>
        </w:r>
        <w:r w:rsidR="00CC13BD">
          <w:rPr>
            <w:noProof/>
            <w:webHidden/>
          </w:rPr>
          <w:fldChar w:fldCharType="separate"/>
        </w:r>
        <w:r w:rsidR="00CC13BD">
          <w:rPr>
            <w:noProof/>
            <w:webHidden/>
          </w:rPr>
          <w:t>27</w:t>
        </w:r>
        <w:r w:rsidR="00CC13BD">
          <w:rPr>
            <w:noProof/>
            <w:webHidden/>
          </w:rPr>
          <w:fldChar w:fldCharType="end"/>
        </w:r>
      </w:hyperlink>
    </w:p>
    <w:p w:rsidR="001B5907" w:rsidRDefault="001B5907">
      <w:r>
        <w:rPr>
          <w:b/>
          <w:bCs/>
        </w:rPr>
        <w:fldChar w:fldCharType="end"/>
      </w:r>
    </w:p>
    <w:p w:rsidR="004C7755" w:rsidRDefault="004C7755" w:rsidP="00E9717A">
      <w:pPr>
        <w:spacing w:line="240" w:lineRule="auto"/>
        <w:rPr>
          <w:rFonts w:cs="Arial"/>
          <w:color w:val="000080"/>
          <w:szCs w:val="22"/>
        </w:rPr>
      </w:pPr>
    </w:p>
    <w:p w:rsidR="00A44D64" w:rsidRPr="00D95A71" w:rsidRDefault="008920D0" w:rsidP="008920D0">
      <w:pPr>
        <w:pStyle w:val="Kop1"/>
      </w:pPr>
      <w:r>
        <w:rPr>
          <w:rFonts w:cs="Arial"/>
          <w:color w:val="000080"/>
          <w:szCs w:val="22"/>
        </w:rPr>
        <w:br w:type="page"/>
      </w:r>
      <w:bookmarkStart w:id="0" w:name="_Toc414365664"/>
      <w:bookmarkStart w:id="1" w:name="_Toc60840422"/>
      <w:r w:rsidR="001A0C00" w:rsidRPr="00D95A71">
        <w:lastRenderedPageBreak/>
        <w:t>B</w:t>
      </w:r>
      <w:r w:rsidR="009F40B8" w:rsidRPr="00D95A71">
        <w:t>e</w:t>
      </w:r>
      <w:r w:rsidR="002D5D4D" w:rsidRPr="00D95A71">
        <w:t>gripsbepalingen</w:t>
      </w:r>
      <w:bookmarkEnd w:id="0"/>
      <w:bookmarkEnd w:id="1"/>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Aanbestedingsdocument: </w:t>
      </w:r>
      <w:r w:rsidRPr="00E66EAC">
        <w:rPr>
          <w:rFonts w:cs="Arial"/>
          <w:b/>
          <w:bCs/>
          <w:szCs w:val="22"/>
        </w:rPr>
        <w:tab/>
      </w:r>
      <w:r w:rsidRPr="00E66EAC">
        <w:rPr>
          <w:rFonts w:cs="Arial"/>
          <w:szCs w:val="22"/>
        </w:rPr>
        <w:t>Het document (de offerteaanvraag), inclusief alle bijlagen,</w:t>
      </w:r>
      <w:r w:rsidR="001A0C00" w:rsidRPr="00E66EAC">
        <w:rPr>
          <w:rFonts w:cs="Arial"/>
          <w:szCs w:val="22"/>
        </w:rPr>
        <w:t xml:space="preserve"> </w:t>
      </w:r>
      <w:r w:rsidRPr="00E66EAC">
        <w:rPr>
          <w:rFonts w:cs="Arial"/>
          <w:szCs w:val="22"/>
        </w:rPr>
        <w:t>waarin de informatie is opgenomen die relevant is voor het</w:t>
      </w:r>
      <w:r w:rsidR="001A0C00" w:rsidRPr="00E66EAC">
        <w:rPr>
          <w:rFonts w:cs="Arial"/>
          <w:szCs w:val="22"/>
        </w:rPr>
        <w:t xml:space="preserve"> </w:t>
      </w:r>
      <w:r w:rsidRPr="00E66EAC">
        <w:rPr>
          <w:rFonts w:cs="Arial"/>
          <w:szCs w:val="22"/>
        </w:rPr>
        <w:t>uitbrengen van een aanbod voor de opdracht.</w:t>
      </w:r>
    </w:p>
    <w:p w:rsidR="002D5D4D" w:rsidRPr="00E66EAC" w:rsidRDefault="002D5D4D" w:rsidP="00E9717A">
      <w:pPr>
        <w:autoSpaceDE w:val="0"/>
        <w:autoSpaceDN w:val="0"/>
        <w:adjustRightInd w:val="0"/>
        <w:spacing w:line="240" w:lineRule="auto"/>
        <w:rPr>
          <w:rFonts w:cs="Arial"/>
          <w:b/>
          <w:bCs/>
          <w:szCs w:val="22"/>
        </w:rPr>
      </w:pPr>
    </w:p>
    <w:p w:rsidR="00BB7AA5" w:rsidRDefault="00BB7AA5" w:rsidP="00BB7AA5">
      <w:pPr>
        <w:autoSpaceDE w:val="0"/>
        <w:autoSpaceDN w:val="0"/>
        <w:adjustRightInd w:val="0"/>
        <w:spacing w:line="240" w:lineRule="auto"/>
        <w:ind w:left="3540" w:hanging="3540"/>
        <w:rPr>
          <w:rFonts w:cs="Arial"/>
          <w:szCs w:val="22"/>
        </w:rPr>
      </w:pPr>
      <w:r w:rsidRPr="00807249">
        <w:rPr>
          <w:rFonts w:cs="Arial"/>
          <w:b/>
          <w:szCs w:val="22"/>
        </w:rPr>
        <w:t>Bedragen</w:t>
      </w:r>
      <w:r>
        <w:rPr>
          <w:rFonts w:cs="Arial"/>
          <w:b/>
          <w:szCs w:val="22"/>
        </w:rPr>
        <w:t>:</w:t>
      </w:r>
      <w:r>
        <w:rPr>
          <w:rFonts w:cs="Arial"/>
          <w:b/>
          <w:szCs w:val="22"/>
        </w:rPr>
        <w:tab/>
      </w:r>
      <w:r w:rsidRPr="00BB7AA5">
        <w:rPr>
          <w:rFonts w:cs="Arial"/>
          <w:szCs w:val="22"/>
        </w:rPr>
        <w:t xml:space="preserve">De benoemde bedragen zijn indicatief en er kunnen geen rechten aan worden verleend.  </w:t>
      </w:r>
    </w:p>
    <w:p w:rsidR="00BB7AA5" w:rsidRPr="00E66EAC" w:rsidRDefault="00BB7AA5" w:rsidP="00BB7AA5">
      <w:pPr>
        <w:autoSpaceDE w:val="0"/>
        <w:autoSpaceDN w:val="0"/>
        <w:adjustRightInd w:val="0"/>
        <w:spacing w:line="240" w:lineRule="auto"/>
        <w:ind w:left="3540" w:hanging="3540"/>
        <w:rPr>
          <w:rFonts w:cs="Arial"/>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Bijlage: </w:t>
      </w:r>
      <w:r w:rsidRPr="00E66EAC">
        <w:rPr>
          <w:rFonts w:cs="Arial"/>
          <w:b/>
          <w:bCs/>
          <w:szCs w:val="22"/>
        </w:rPr>
        <w:tab/>
      </w:r>
      <w:r w:rsidRPr="00E66EAC">
        <w:rPr>
          <w:rFonts w:cs="Arial"/>
          <w:szCs w:val="22"/>
        </w:rPr>
        <w:t xml:space="preserve">Document dat in en/of bij het </w:t>
      </w:r>
      <w:r w:rsidR="001A0C00" w:rsidRPr="00E66EAC">
        <w:rPr>
          <w:rFonts w:cs="Arial"/>
          <w:szCs w:val="22"/>
        </w:rPr>
        <w:t>a</w:t>
      </w:r>
      <w:r w:rsidRPr="00E66EAC">
        <w:rPr>
          <w:rFonts w:cs="Arial"/>
          <w:szCs w:val="22"/>
        </w:rPr>
        <w:t>anbestedingsdocument is</w:t>
      </w:r>
      <w:r w:rsidR="001A0C00" w:rsidRPr="00E66EAC">
        <w:rPr>
          <w:rFonts w:cs="Arial"/>
          <w:szCs w:val="22"/>
        </w:rPr>
        <w:t xml:space="preserve"> </w:t>
      </w:r>
      <w:r w:rsidRPr="00E66EAC">
        <w:rPr>
          <w:rFonts w:cs="Arial"/>
          <w:szCs w:val="22"/>
        </w:rPr>
        <w:t>gevoegd (</w:t>
      </w:r>
      <w:proofErr w:type="spellStart"/>
      <w:r w:rsidRPr="00E66EAC">
        <w:rPr>
          <w:rFonts w:cs="Arial"/>
          <w:szCs w:val="22"/>
        </w:rPr>
        <w:t>hardcopy</w:t>
      </w:r>
      <w:proofErr w:type="spellEnd"/>
      <w:r w:rsidRPr="00E66EAC">
        <w:rPr>
          <w:rFonts w:cs="Arial"/>
          <w:szCs w:val="22"/>
        </w:rPr>
        <w:t xml:space="preserve"> en/of digitaal). Een bijlage maakt integraal onderdeel uit van het aanbestedingsdocument.</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Gunningcriterium: </w:t>
      </w:r>
      <w:r w:rsidRPr="00E66EAC">
        <w:rPr>
          <w:rFonts w:cs="Arial"/>
          <w:b/>
          <w:bCs/>
          <w:szCs w:val="22"/>
        </w:rPr>
        <w:tab/>
      </w:r>
      <w:r w:rsidRPr="00E66EAC">
        <w:rPr>
          <w:rFonts w:cs="Arial"/>
          <w:szCs w:val="22"/>
        </w:rPr>
        <w:t>Criterium op basis waarvan de inschrijvingen worden beoordeeld om te bepalen welke inschrijving voor gunning</w:t>
      </w:r>
      <w:r w:rsidR="001A0C00" w:rsidRPr="00E66EAC">
        <w:rPr>
          <w:rFonts w:cs="Arial"/>
          <w:szCs w:val="22"/>
        </w:rPr>
        <w:t xml:space="preserve"> </w:t>
      </w:r>
      <w:r w:rsidRPr="00E66EAC">
        <w:rPr>
          <w:rFonts w:cs="Arial"/>
          <w:szCs w:val="22"/>
        </w:rPr>
        <w:t>in aanmerking komt.</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Inschrijver: </w:t>
      </w:r>
      <w:r w:rsidRPr="00E66EAC">
        <w:rPr>
          <w:rFonts w:cs="Arial"/>
          <w:b/>
          <w:bCs/>
          <w:szCs w:val="22"/>
        </w:rPr>
        <w:tab/>
      </w:r>
      <w:r w:rsidRPr="00E66EAC">
        <w:rPr>
          <w:rFonts w:cs="Arial"/>
          <w:szCs w:val="22"/>
        </w:rPr>
        <w:t>De natuurlijke of rechtspersoon die tijdig een offerte uitbrengt aan opdrachtgever op basis van het aanbestedingsdocument.</w:t>
      </w:r>
    </w:p>
    <w:p w:rsidR="002D5D4D" w:rsidRPr="00E66EAC" w:rsidRDefault="002D5D4D" w:rsidP="00E9717A">
      <w:pPr>
        <w:autoSpaceDE w:val="0"/>
        <w:autoSpaceDN w:val="0"/>
        <w:adjustRightInd w:val="0"/>
        <w:spacing w:line="240" w:lineRule="auto"/>
        <w:ind w:left="3540" w:hanging="3540"/>
        <w:rPr>
          <w:rFonts w:cs="Arial"/>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Nota van inlichtingen: </w:t>
      </w:r>
      <w:r w:rsidRPr="00E66EAC">
        <w:rPr>
          <w:rFonts w:cs="Arial"/>
          <w:b/>
          <w:bCs/>
          <w:szCs w:val="22"/>
        </w:rPr>
        <w:tab/>
      </w:r>
      <w:r w:rsidRPr="00E66EAC">
        <w:rPr>
          <w:rFonts w:cs="Arial"/>
          <w:szCs w:val="22"/>
        </w:rPr>
        <w:t>Document waarin de vragen en antwoorden op vragen van</w:t>
      </w:r>
      <w:r w:rsidR="001A0C00" w:rsidRPr="00E66EAC">
        <w:rPr>
          <w:rFonts w:cs="Arial"/>
          <w:szCs w:val="22"/>
        </w:rPr>
        <w:t xml:space="preserve"> </w:t>
      </w:r>
      <w:r w:rsidRPr="00E66EAC">
        <w:rPr>
          <w:rFonts w:cs="Arial"/>
          <w:szCs w:val="22"/>
        </w:rPr>
        <w:t>potentiële inschrijvers zijn opgenomen, evenals eventuele</w:t>
      </w:r>
      <w:r w:rsidR="001A0C00" w:rsidRPr="00E66EAC">
        <w:rPr>
          <w:rFonts w:cs="Arial"/>
          <w:szCs w:val="22"/>
        </w:rPr>
        <w:t xml:space="preserve"> </w:t>
      </w:r>
      <w:r w:rsidRPr="00E66EAC">
        <w:rPr>
          <w:rFonts w:cs="Arial"/>
          <w:szCs w:val="22"/>
        </w:rPr>
        <w:t>wijzigingen en/of aanvullingen van het aanbestedingsdocument en/of de bijlagen.</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 </w:t>
      </w:r>
      <w:r w:rsidRPr="00E66EAC">
        <w:rPr>
          <w:rFonts w:cs="Arial"/>
          <w:b/>
          <w:bCs/>
          <w:szCs w:val="22"/>
        </w:rPr>
        <w:tab/>
      </w:r>
      <w:r w:rsidRPr="00E66EAC">
        <w:rPr>
          <w:rFonts w:cs="Arial"/>
          <w:szCs w:val="22"/>
        </w:rPr>
        <w:t>De opdracht, die het onderwerp is van de raamovereenkomst die opdrachtgever afsluit met opdrachtnemer als resultante van de aanbesteding zoals omschreven in het aanbestedingsdocument.</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Offerte: </w:t>
      </w:r>
      <w:r w:rsidRPr="00E66EAC">
        <w:rPr>
          <w:rFonts w:cs="Arial"/>
          <w:b/>
          <w:bCs/>
          <w:szCs w:val="22"/>
        </w:rPr>
        <w:tab/>
      </w:r>
      <w:r w:rsidRPr="00E66EAC">
        <w:rPr>
          <w:rFonts w:cs="Arial"/>
          <w:szCs w:val="22"/>
        </w:rPr>
        <w:t>Een door inschrijver ingediende aanbieding op basis van</w:t>
      </w:r>
      <w:r w:rsidR="001A0C00" w:rsidRPr="00E66EAC">
        <w:rPr>
          <w:rFonts w:cs="Arial"/>
          <w:szCs w:val="22"/>
        </w:rPr>
        <w:t xml:space="preserve"> </w:t>
      </w:r>
      <w:r w:rsidRPr="00E66EAC">
        <w:rPr>
          <w:rFonts w:cs="Arial"/>
          <w:szCs w:val="22"/>
        </w:rPr>
        <w:t>het aanbestedingsdocument en alle daarbij behorende</w:t>
      </w:r>
      <w:r w:rsidR="001A0C00" w:rsidRPr="00E66EAC">
        <w:rPr>
          <w:rFonts w:cs="Arial"/>
          <w:szCs w:val="22"/>
        </w:rPr>
        <w:t xml:space="preserve"> </w:t>
      </w:r>
      <w:r w:rsidRPr="00E66EAC">
        <w:rPr>
          <w:rFonts w:cs="Arial"/>
          <w:szCs w:val="22"/>
        </w:rPr>
        <w:t>stukken.</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Opdrachtgever: </w:t>
      </w:r>
      <w:r w:rsidRPr="00E66EAC">
        <w:rPr>
          <w:rFonts w:cs="Arial"/>
          <w:b/>
          <w:bCs/>
          <w:szCs w:val="22"/>
        </w:rPr>
        <w:tab/>
      </w:r>
      <w:r w:rsidR="00C31B93">
        <w:rPr>
          <w:rFonts w:cs="Arial"/>
          <w:szCs w:val="22"/>
        </w:rPr>
        <w:t>Het college van B&amp;W</w:t>
      </w:r>
      <w:r w:rsidR="001A0C00" w:rsidRPr="00E66EAC">
        <w:rPr>
          <w:rFonts w:cs="Arial"/>
          <w:szCs w:val="22"/>
        </w:rPr>
        <w:t xml:space="preserve"> </w:t>
      </w:r>
      <w:r w:rsidRPr="00E66EAC">
        <w:rPr>
          <w:rFonts w:cs="Arial"/>
          <w:szCs w:val="22"/>
        </w:rPr>
        <w:t xml:space="preserve"> van</w:t>
      </w:r>
      <w:r w:rsidR="001A0C00" w:rsidRPr="00E66EAC">
        <w:rPr>
          <w:rFonts w:cs="Arial"/>
          <w:szCs w:val="22"/>
        </w:rPr>
        <w:t xml:space="preserve"> </w:t>
      </w:r>
      <w:r w:rsidRPr="00E66EAC">
        <w:rPr>
          <w:rFonts w:cs="Arial"/>
          <w:szCs w:val="22"/>
        </w:rPr>
        <w:t>de</w:t>
      </w:r>
      <w:r w:rsidR="001A0C00" w:rsidRPr="00E66EAC">
        <w:rPr>
          <w:rFonts w:cs="Arial"/>
          <w:szCs w:val="22"/>
        </w:rPr>
        <w:t xml:space="preserve"> </w:t>
      </w:r>
      <w:r w:rsidRPr="00E66EAC">
        <w:rPr>
          <w:rFonts w:cs="Arial"/>
          <w:szCs w:val="22"/>
        </w:rPr>
        <w:t>gemeente Krimpen aan den IJssel.</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Opdrachtnemer: </w:t>
      </w:r>
      <w:r w:rsidRPr="00E66EAC">
        <w:rPr>
          <w:rFonts w:cs="Arial"/>
          <w:b/>
          <w:bCs/>
          <w:szCs w:val="22"/>
        </w:rPr>
        <w:tab/>
      </w:r>
      <w:r w:rsidRPr="00E66EAC">
        <w:rPr>
          <w:rFonts w:cs="Arial"/>
          <w:szCs w:val="22"/>
        </w:rPr>
        <w:t xml:space="preserve">De natuurlijke of rechtspersoon aan wie </w:t>
      </w:r>
      <w:r w:rsidR="001A0C00" w:rsidRPr="00E66EAC">
        <w:rPr>
          <w:rFonts w:cs="Arial"/>
          <w:szCs w:val="22"/>
        </w:rPr>
        <w:t>o</w:t>
      </w:r>
      <w:r w:rsidRPr="00E66EAC">
        <w:rPr>
          <w:rFonts w:cs="Arial"/>
          <w:szCs w:val="22"/>
        </w:rPr>
        <w:t>pdrachtgever de</w:t>
      </w:r>
      <w:r w:rsidR="001A0C00" w:rsidRPr="00E66EAC">
        <w:rPr>
          <w:rFonts w:cs="Arial"/>
          <w:szCs w:val="22"/>
        </w:rPr>
        <w:t xml:space="preserve"> </w:t>
      </w:r>
      <w:r w:rsidRPr="00E66EAC">
        <w:rPr>
          <w:rFonts w:cs="Arial"/>
          <w:szCs w:val="22"/>
        </w:rPr>
        <w:t>opdracht heeft gegund en die conform de raamovereenkomst de opdracht gaat uitvoeren.</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Raamovereenkomst: </w:t>
      </w:r>
      <w:r w:rsidRPr="00E66EAC">
        <w:rPr>
          <w:rFonts w:cs="Arial"/>
          <w:b/>
          <w:bCs/>
          <w:szCs w:val="22"/>
        </w:rPr>
        <w:tab/>
      </w:r>
      <w:r w:rsidRPr="00E66EAC">
        <w:rPr>
          <w:rFonts w:cs="Arial"/>
          <w:szCs w:val="22"/>
        </w:rPr>
        <w:t>Het tussen opdrachtgever en opdrachtnemer te sluiten</w:t>
      </w:r>
      <w:r w:rsidR="001A0C00" w:rsidRPr="00E66EAC">
        <w:rPr>
          <w:rFonts w:cs="Arial"/>
          <w:szCs w:val="22"/>
        </w:rPr>
        <w:t xml:space="preserve"> </w:t>
      </w:r>
      <w:r w:rsidRPr="00E66EAC">
        <w:rPr>
          <w:rFonts w:cs="Arial"/>
          <w:szCs w:val="22"/>
        </w:rPr>
        <w:t>raamcontract met betrekking tot het uitvoeren van de</w:t>
      </w:r>
      <w:r w:rsidR="001A0C00" w:rsidRPr="00E66EAC">
        <w:rPr>
          <w:rFonts w:cs="Arial"/>
          <w:szCs w:val="22"/>
        </w:rPr>
        <w:t xml:space="preserve"> </w:t>
      </w:r>
      <w:r w:rsidRPr="00E66EAC">
        <w:rPr>
          <w:rFonts w:cs="Arial"/>
          <w:szCs w:val="22"/>
        </w:rPr>
        <w:t>opdracht.</w:t>
      </w:r>
    </w:p>
    <w:p w:rsidR="002D5D4D" w:rsidRPr="00E66EAC" w:rsidRDefault="002D5D4D" w:rsidP="00E9717A">
      <w:pPr>
        <w:autoSpaceDE w:val="0"/>
        <w:autoSpaceDN w:val="0"/>
        <w:adjustRightInd w:val="0"/>
        <w:spacing w:line="240" w:lineRule="auto"/>
        <w:rPr>
          <w:rFonts w:cs="Arial"/>
          <w:b/>
          <w:bCs/>
          <w:szCs w:val="22"/>
        </w:rPr>
      </w:pPr>
    </w:p>
    <w:p w:rsidR="002D5D4D" w:rsidRPr="00E66EAC" w:rsidRDefault="002D5D4D" w:rsidP="00E9717A">
      <w:pPr>
        <w:autoSpaceDE w:val="0"/>
        <w:autoSpaceDN w:val="0"/>
        <w:adjustRightInd w:val="0"/>
        <w:spacing w:line="240" w:lineRule="auto"/>
        <w:ind w:left="3540" w:hanging="3540"/>
        <w:rPr>
          <w:rFonts w:cs="Arial"/>
          <w:szCs w:val="22"/>
        </w:rPr>
      </w:pPr>
      <w:r w:rsidRPr="00E66EAC">
        <w:rPr>
          <w:rFonts w:cs="Arial"/>
          <w:b/>
          <w:bCs/>
          <w:szCs w:val="22"/>
        </w:rPr>
        <w:t xml:space="preserve">Selectiecriterium: </w:t>
      </w:r>
      <w:r w:rsidRPr="00E66EAC">
        <w:rPr>
          <w:rFonts w:cs="Arial"/>
          <w:b/>
          <w:bCs/>
          <w:szCs w:val="22"/>
        </w:rPr>
        <w:tab/>
      </w:r>
      <w:r w:rsidRPr="00E66EAC">
        <w:rPr>
          <w:rFonts w:cs="Arial"/>
          <w:szCs w:val="22"/>
        </w:rPr>
        <w:t>Criterium (geschiktheidseis) waaraan inschrijver moet</w:t>
      </w:r>
      <w:r w:rsidR="001A0C00" w:rsidRPr="00E66EAC">
        <w:rPr>
          <w:rFonts w:cs="Arial"/>
          <w:szCs w:val="22"/>
        </w:rPr>
        <w:t xml:space="preserve"> </w:t>
      </w:r>
      <w:r w:rsidRPr="00E66EAC">
        <w:rPr>
          <w:rFonts w:cs="Arial"/>
          <w:szCs w:val="22"/>
        </w:rPr>
        <w:t>voldoen om voor gunning in aanmerking te komen.</w:t>
      </w:r>
    </w:p>
    <w:p w:rsidR="002D5D4D" w:rsidRDefault="002D5D4D" w:rsidP="00E9717A">
      <w:pPr>
        <w:autoSpaceDE w:val="0"/>
        <w:autoSpaceDN w:val="0"/>
        <w:adjustRightInd w:val="0"/>
        <w:spacing w:line="240" w:lineRule="auto"/>
        <w:ind w:left="3540"/>
        <w:rPr>
          <w:rFonts w:cs="Arial"/>
          <w:szCs w:val="22"/>
        </w:rPr>
      </w:pPr>
      <w:r w:rsidRPr="00E66EAC">
        <w:rPr>
          <w:rFonts w:cs="Arial"/>
          <w:szCs w:val="22"/>
        </w:rPr>
        <w:t>Selectiecriteria bestaan uit (a) uitsluitingsgronden en</w:t>
      </w:r>
      <w:r w:rsidR="001A0C00" w:rsidRPr="00E66EAC">
        <w:rPr>
          <w:rFonts w:cs="Arial"/>
          <w:szCs w:val="22"/>
        </w:rPr>
        <w:t xml:space="preserve"> </w:t>
      </w:r>
      <w:r w:rsidRPr="00E66EAC">
        <w:rPr>
          <w:rFonts w:cs="Arial"/>
          <w:szCs w:val="22"/>
        </w:rPr>
        <w:t>(b) minimumeisen.</w:t>
      </w:r>
    </w:p>
    <w:p w:rsidR="00807249" w:rsidRDefault="00807249" w:rsidP="00807249">
      <w:pPr>
        <w:autoSpaceDE w:val="0"/>
        <w:autoSpaceDN w:val="0"/>
        <w:adjustRightInd w:val="0"/>
        <w:spacing w:line="240" w:lineRule="auto"/>
        <w:rPr>
          <w:rFonts w:cs="Arial"/>
          <w:szCs w:val="22"/>
        </w:rPr>
      </w:pPr>
    </w:p>
    <w:p w:rsidR="00343990" w:rsidRPr="00E66EAC" w:rsidRDefault="00343990" w:rsidP="00E9717A">
      <w:pPr>
        <w:autoSpaceDE w:val="0"/>
        <w:autoSpaceDN w:val="0"/>
        <w:adjustRightInd w:val="0"/>
        <w:spacing w:line="240" w:lineRule="auto"/>
        <w:ind w:left="2832" w:firstLine="708"/>
        <w:rPr>
          <w:rFonts w:cs="Arial"/>
          <w:szCs w:val="22"/>
        </w:rPr>
      </w:pPr>
    </w:p>
    <w:p w:rsidR="00343990" w:rsidRPr="00E66EAC" w:rsidRDefault="009A2728" w:rsidP="00E9717A">
      <w:pPr>
        <w:pStyle w:val="Default"/>
        <w:rPr>
          <w:rFonts w:ascii="Arial" w:hAnsi="Arial" w:cs="Arial"/>
          <w:b/>
          <w:bCs/>
          <w:sz w:val="22"/>
          <w:szCs w:val="22"/>
        </w:rPr>
      </w:pPr>
      <w:r>
        <w:rPr>
          <w:rFonts w:ascii="Arial" w:hAnsi="Arial" w:cs="Arial"/>
          <w:b/>
          <w:bCs/>
          <w:sz w:val="22"/>
          <w:szCs w:val="22"/>
        </w:rPr>
        <w:br w:type="page"/>
      </w:r>
      <w:r w:rsidR="00343990" w:rsidRPr="00E66EAC">
        <w:rPr>
          <w:rFonts w:ascii="Arial" w:hAnsi="Arial" w:cs="Arial"/>
          <w:b/>
          <w:bCs/>
          <w:sz w:val="22"/>
          <w:szCs w:val="22"/>
        </w:rPr>
        <w:lastRenderedPageBreak/>
        <w:t xml:space="preserve">Uniforme Verklaring </w:t>
      </w:r>
    </w:p>
    <w:p w:rsidR="00343990" w:rsidRPr="00E66EAC" w:rsidRDefault="00343990" w:rsidP="00E9717A">
      <w:pPr>
        <w:autoSpaceDE w:val="0"/>
        <w:autoSpaceDN w:val="0"/>
        <w:adjustRightInd w:val="0"/>
        <w:spacing w:line="240" w:lineRule="auto"/>
        <w:ind w:left="3540" w:hanging="3540"/>
        <w:rPr>
          <w:rFonts w:cs="Arial"/>
          <w:szCs w:val="22"/>
        </w:rPr>
      </w:pPr>
      <w:r w:rsidRPr="00E66EAC">
        <w:rPr>
          <w:rFonts w:cs="Arial"/>
          <w:b/>
          <w:bCs/>
          <w:szCs w:val="22"/>
        </w:rPr>
        <w:t xml:space="preserve">Aanbestedingen (UEVA): </w:t>
      </w:r>
      <w:r w:rsidRPr="00E66EAC">
        <w:rPr>
          <w:rFonts w:cs="Arial"/>
          <w:b/>
          <w:bCs/>
          <w:szCs w:val="22"/>
        </w:rPr>
        <w:tab/>
      </w:r>
      <w:r w:rsidRPr="00E66EAC">
        <w:rPr>
          <w:rFonts w:cs="Arial"/>
          <w:szCs w:val="22"/>
        </w:rPr>
        <w:t xml:space="preserve">De standaard voor de Eigen Verklaring voor aanbestedingsprocedures van Aanbestedende diensten, behorend bij de Aanbestedingswet (April 2013). </w:t>
      </w:r>
    </w:p>
    <w:p w:rsidR="00343990" w:rsidRPr="00E66EAC" w:rsidRDefault="00343990" w:rsidP="00E9717A">
      <w:pPr>
        <w:autoSpaceDE w:val="0"/>
        <w:autoSpaceDN w:val="0"/>
        <w:adjustRightInd w:val="0"/>
        <w:spacing w:line="240" w:lineRule="auto"/>
        <w:ind w:left="3540"/>
        <w:rPr>
          <w:rFonts w:cs="Arial"/>
          <w:szCs w:val="22"/>
        </w:rPr>
      </w:pPr>
      <w:r w:rsidRPr="00E66EAC">
        <w:rPr>
          <w:rFonts w:cs="Arial"/>
          <w:szCs w:val="22"/>
        </w:rPr>
        <w:t xml:space="preserve">Op www.rijksoverheid.nl is een toelichting op deze verklaring te vinden. </w:t>
      </w:r>
    </w:p>
    <w:p w:rsidR="00343990" w:rsidRPr="00E66EAC" w:rsidRDefault="00343990" w:rsidP="00E9717A">
      <w:pPr>
        <w:autoSpaceDE w:val="0"/>
        <w:autoSpaceDN w:val="0"/>
        <w:adjustRightInd w:val="0"/>
        <w:spacing w:line="240" w:lineRule="auto"/>
        <w:rPr>
          <w:rFonts w:cs="Arial"/>
          <w:szCs w:val="22"/>
        </w:rPr>
      </w:pPr>
    </w:p>
    <w:p w:rsidR="00F4581F" w:rsidRPr="00E66EAC" w:rsidRDefault="002D5D4D" w:rsidP="00E9717A">
      <w:pPr>
        <w:autoSpaceDE w:val="0"/>
        <w:autoSpaceDN w:val="0"/>
        <w:adjustRightInd w:val="0"/>
        <w:spacing w:line="240" w:lineRule="auto"/>
        <w:rPr>
          <w:rFonts w:cs="Arial"/>
          <w:szCs w:val="22"/>
        </w:rPr>
      </w:pPr>
      <w:r w:rsidRPr="00E66EAC">
        <w:rPr>
          <w:rFonts w:cs="Arial"/>
          <w:szCs w:val="22"/>
        </w:rPr>
        <w:t>In de inschrijvingsfase wordt gesproken over een inschrijver en in de contractuele fase over een</w:t>
      </w:r>
      <w:r w:rsidR="00F4581F" w:rsidRPr="00E66EAC">
        <w:rPr>
          <w:rFonts w:cs="Arial"/>
          <w:szCs w:val="22"/>
        </w:rPr>
        <w:t xml:space="preserve"> </w:t>
      </w:r>
      <w:r w:rsidRPr="00E66EAC">
        <w:rPr>
          <w:rFonts w:cs="Arial"/>
          <w:szCs w:val="22"/>
        </w:rPr>
        <w:t>opdrachtnemer.</w:t>
      </w:r>
    </w:p>
    <w:p w:rsidR="004C7755" w:rsidRDefault="004C7755" w:rsidP="004A0EA7">
      <w:pPr>
        <w:pStyle w:val="Kop1"/>
      </w:pPr>
      <w:bookmarkStart w:id="2" w:name="_Toc414365665"/>
      <w:bookmarkStart w:id="3" w:name="_Toc60840423"/>
      <w:r w:rsidRPr="004C7755">
        <w:t>Leeswijzer</w:t>
      </w:r>
      <w:bookmarkEnd w:id="2"/>
      <w:bookmarkEnd w:id="3"/>
    </w:p>
    <w:p w:rsidR="004C7755" w:rsidRPr="00E66EAC" w:rsidRDefault="004C7755" w:rsidP="004C7755">
      <w:pPr>
        <w:autoSpaceDE w:val="0"/>
        <w:autoSpaceDN w:val="0"/>
        <w:adjustRightInd w:val="0"/>
        <w:spacing w:line="240" w:lineRule="auto"/>
        <w:rPr>
          <w:rFonts w:cs="Arial"/>
          <w:szCs w:val="22"/>
        </w:rPr>
      </w:pPr>
      <w:r w:rsidRPr="00E66EAC">
        <w:rPr>
          <w:rFonts w:cs="Arial"/>
          <w:szCs w:val="22"/>
        </w:rPr>
        <w:t xml:space="preserve">In dit aanbestedingsdocument wordt de aanbestedingsprocedure </w:t>
      </w:r>
      <w:r w:rsidR="00EE5C93">
        <w:rPr>
          <w:rFonts w:cs="Arial"/>
          <w:szCs w:val="22"/>
        </w:rPr>
        <w:t>Onderhoud Vastgoed</w:t>
      </w:r>
      <w:r w:rsidRPr="00E66EAC">
        <w:rPr>
          <w:rFonts w:cs="Arial"/>
          <w:szCs w:val="22"/>
        </w:rPr>
        <w:t xml:space="preserve"> voor de gemeente Krimpen aan den IJssel beschreven.</w:t>
      </w:r>
    </w:p>
    <w:p w:rsidR="004C7755" w:rsidRPr="00E66EAC" w:rsidRDefault="004C7755" w:rsidP="004C7755">
      <w:pPr>
        <w:autoSpaceDE w:val="0"/>
        <w:autoSpaceDN w:val="0"/>
        <w:adjustRightInd w:val="0"/>
        <w:spacing w:line="240" w:lineRule="auto"/>
        <w:rPr>
          <w:rFonts w:cs="Arial"/>
          <w:szCs w:val="22"/>
        </w:rPr>
      </w:pPr>
    </w:p>
    <w:p w:rsidR="004C7755" w:rsidRPr="00E66EAC" w:rsidRDefault="004C7755" w:rsidP="004C7755">
      <w:pPr>
        <w:autoSpaceDE w:val="0"/>
        <w:autoSpaceDN w:val="0"/>
        <w:adjustRightInd w:val="0"/>
        <w:spacing w:line="240" w:lineRule="auto"/>
        <w:rPr>
          <w:rFonts w:cs="Arial"/>
          <w:szCs w:val="22"/>
        </w:rPr>
      </w:pPr>
      <w:r w:rsidRPr="00E66EAC">
        <w:rPr>
          <w:rFonts w:cs="Arial"/>
          <w:b/>
          <w:bCs/>
          <w:szCs w:val="22"/>
        </w:rPr>
        <w:t xml:space="preserve">Hoofdstuk 1 </w:t>
      </w:r>
      <w:r w:rsidRPr="00E66EAC">
        <w:rPr>
          <w:rFonts w:cs="Arial"/>
          <w:szCs w:val="22"/>
        </w:rPr>
        <w:t xml:space="preserve">bevat, naast de algemene inleiding, de achtergrondinformatie bij de opdracht. </w:t>
      </w:r>
    </w:p>
    <w:p w:rsidR="004C7755" w:rsidRPr="00E66EAC" w:rsidRDefault="004C7755" w:rsidP="004C7755">
      <w:pPr>
        <w:autoSpaceDE w:val="0"/>
        <w:autoSpaceDN w:val="0"/>
        <w:adjustRightInd w:val="0"/>
        <w:spacing w:line="240" w:lineRule="auto"/>
        <w:rPr>
          <w:rFonts w:cs="Arial"/>
          <w:szCs w:val="22"/>
        </w:rPr>
      </w:pPr>
    </w:p>
    <w:p w:rsidR="004C7755" w:rsidRPr="00E66EAC" w:rsidRDefault="004C7755" w:rsidP="004C7755">
      <w:pPr>
        <w:autoSpaceDE w:val="0"/>
        <w:autoSpaceDN w:val="0"/>
        <w:adjustRightInd w:val="0"/>
        <w:spacing w:line="240" w:lineRule="auto"/>
        <w:rPr>
          <w:rFonts w:cs="Arial"/>
          <w:bCs/>
          <w:szCs w:val="22"/>
        </w:rPr>
      </w:pPr>
      <w:r w:rsidRPr="00E66EAC">
        <w:rPr>
          <w:rFonts w:cs="Arial"/>
          <w:b/>
          <w:szCs w:val="22"/>
        </w:rPr>
        <w:t>Ho</w:t>
      </w:r>
      <w:r w:rsidRPr="00E66EAC">
        <w:rPr>
          <w:rFonts w:cs="Arial"/>
          <w:b/>
          <w:bCs/>
          <w:szCs w:val="22"/>
        </w:rPr>
        <w:t xml:space="preserve">ofdstuk 2 </w:t>
      </w:r>
      <w:r w:rsidRPr="00E66EAC">
        <w:rPr>
          <w:rFonts w:cs="Arial"/>
          <w:bCs/>
          <w:szCs w:val="22"/>
        </w:rPr>
        <w:t>bevat de procedurele beschrijving van de aanbesteding.</w:t>
      </w:r>
    </w:p>
    <w:p w:rsidR="004C7755" w:rsidRPr="00E66EAC" w:rsidRDefault="004C7755" w:rsidP="004C7755">
      <w:pPr>
        <w:autoSpaceDE w:val="0"/>
        <w:autoSpaceDN w:val="0"/>
        <w:adjustRightInd w:val="0"/>
        <w:spacing w:line="240" w:lineRule="auto"/>
        <w:rPr>
          <w:rFonts w:cs="Arial"/>
          <w:szCs w:val="22"/>
        </w:rPr>
      </w:pPr>
    </w:p>
    <w:p w:rsidR="004C7755" w:rsidRPr="00E66EAC" w:rsidRDefault="004C7755" w:rsidP="004C7755">
      <w:pPr>
        <w:autoSpaceDE w:val="0"/>
        <w:autoSpaceDN w:val="0"/>
        <w:adjustRightInd w:val="0"/>
        <w:spacing w:line="240" w:lineRule="auto"/>
        <w:rPr>
          <w:rFonts w:cs="Arial"/>
          <w:szCs w:val="22"/>
        </w:rPr>
      </w:pPr>
      <w:r w:rsidRPr="00E66EAC">
        <w:rPr>
          <w:rFonts w:cs="Arial"/>
          <w:b/>
          <w:szCs w:val="22"/>
        </w:rPr>
        <w:t>Hoofdstuk 3</w:t>
      </w:r>
      <w:r w:rsidRPr="00E66EAC">
        <w:rPr>
          <w:rFonts w:cs="Arial"/>
          <w:szCs w:val="22"/>
        </w:rPr>
        <w:t xml:space="preserve"> bevat de </w:t>
      </w:r>
      <w:r w:rsidR="00874042">
        <w:rPr>
          <w:rFonts w:cs="Arial"/>
          <w:szCs w:val="22"/>
        </w:rPr>
        <w:t>wijze waarop beoordeeld en gegund wordt</w:t>
      </w:r>
      <w:r w:rsidRPr="00E66EAC">
        <w:rPr>
          <w:rFonts w:cs="Arial"/>
          <w:szCs w:val="22"/>
        </w:rPr>
        <w:t>.</w:t>
      </w:r>
    </w:p>
    <w:p w:rsidR="004C7755" w:rsidRPr="00E66EAC" w:rsidRDefault="004C7755" w:rsidP="004C7755">
      <w:pPr>
        <w:autoSpaceDE w:val="0"/>
        <w:autoSpaceDN w:val="0"/>
        <w:adjustRightInd w:val="0"/>
        <w:spacing w:line="240" w:lineRule="auto"/>
        <w:rPr>
          <w:rFonts w:cs="Arial"/>
          <w:szCs w:val="22"/>
        </w:rPr>
      </w:pPr>
    </w:p>
    <w:p w:rsidR="004C7755" w:rsidRPr="00E66EAC" w:rsidRDefault="004C7755" w:rsidP="004C7755">
      <w:pPr>
        <w:autoSpaceDE w:val="0"/>
        <w:autoSpaceDN w:val="0"/>
        <w:adjustRightInd w:val="0"/>
        <w:spacing w:line="240" w:lineRule="auto"/>
        <w:rPr>
          <w:rFonts w:cs="Arial"/>
          <w:szCs w:val="22"/>
        </w:rPr>
      </w:pPr>
      <w:r w:rsidRPr="00E66EAC">
        <w:rPr>
          <w:rFonts w:cs="Arial"/>
          <w:bCs/>
          <w:szCs w:val="22"/>
        </w:rPr>
        <w:t>In</w:t>
      </w:r>
      <w:r w:rsidRPr="00E66EAC">
        <w:rPr>
          <w:rFonts w:cs="Arial"/>
          <w:b/>
          <w:bCs/>
          <w:szCs w:val="22"/>
        </w:rPr>
        <w:t xml:space="preserve"> Hoofdstuk 4 </w:t>
      </w:r>
      <w:r w:rsidRPr="00E66EAC">
        <w:rPr>
          <w:rFonts w:cs="Arial"/>
          <w:szCs w:val="22"/>
        </w:rPr>
        <w:t xml:space="preserve">komen de Eisen en Uitsluitingsgronden aan de orde op basis waarvan de inschrijver wordt beoordeeld of hij geschikt is voor uitvoering van de opdracht. </w:t>
      </w:r>
    </w:p>
    <w:p w:rsidR="004C7755" w:rsidRDefault="004C7755" w:rsidP="004C7755">
      <w:pPr>
        <w:autoSpaceDE w:val="0"/>
        <w:autoSpaceDN w:val="0"/>
        <w:adjustRightInd w:val="0"/>
        <w:spacing w:line="240" w:lineRule="auto"/>
        <w:rPr>
          <w:rFonts w:cs="Arial"/>
          <w:szCs w:val="22"/>
        </w:rPr>
      </w:pPr>
    </w:p>
    <w:p w:rsidR="00874042" w:rsidRDefault="00874042" w:rsidP="004C7755">
      <w:pPr>
        <w:autoSpaceDE w:val="0"/>
        <w:autoSpaceDN w:val="0"/>
        <w:adjustRightInd w:val="0"/>
        <w:spacing w:line="240" w:lineRule="auto"/>
        <w:rPr>
          <w:rFonts w:cs="Arial"/>
          <w:szCs w:val="22"/>
        </w:rPr>
      </w:pPr>
      <w:r w:rsidRPr="00E66EAC">
        <w:rPr>
          <w:rFonts w:cs="Arial"/>
          <w:b/>
          <w:szCs w:val="22"/>
        </w:rPr>
        <w:t xml:space="preserve">Hoofdstuk </w:t>
      </w:r>
      <w:r>
        <w:rPr>
          <w:rFonts w:cs="Arial"/>
          <w:b/>
          <w:szCs w:val="22"/>
        </w:rPr>
        <w:t>5</w:t>
      </w:r>
      <w:r w:rsidRPr="00E66EAC">
        <w:rPr>
          <w:rFonts w:cs="Arial"/>
          <w:szCs w:val="22"/>
        </w:rPr>
        <w:t xml:space="preserve"> bevat </w:t>
      </w:r>
      <w:r>
        <w:rPr>
          <w:rFonts w:cs="Arial"/>
          <w:szCs w:val="22"/>
        </w:rPr>
        <w:t>het programma van eisen</w:t>
      </w:r>
      <w:r w:rsidR="007A1A25">
        <w:rPr>
          <w:rFonts w:cs="Arial"/>
          <w:szCs w:val="22"/>
        </w:rPr>
        <w:t>.</w:t>
      </w:r>
    </w:p>
    <w:p w:rsidR="00874042" w:rsidRDefault="00874042" w:rsidP="004C7755">
      <w:pPr>
        <w:autoSpaceDE w:val="0"/>
        <w:autoSpaceDN w:val="0"/>
        <w:adjustRightInd w:val="0"/>
        <w:spacing w:line="240" w:lineRule="auto"/>
        <w:rPr>
          <w:rFonts w:cs="Arial"/>
          <w:szCs w:val="22"/>
        </w:rPr>
      </w:pPr>
    </w:p>
    <w:p w:rsidR="004C7755" w:rsidRPr="00E66EAC" w:rsidRDefault="004C7755" w:rsidP="004C7755">
      <w:pPr>
        <w:autoSpaceDE w:val="0"/>
        <w:autoSpaceDN w:val="0"/>
        <w:adjustRightInd w:val="0"/>
        <w:spacing w:line="240" w:lineRule="auto"/>
        <w:rPr>
          <w:rFonts w:cs="Arial"/>
          <w:szCs w:val="22"/>
        </w:rPr>
      </w:pPr>
      <w:r w:rsidRPr="00E66EAC">
        <w:rPr>
          <w:rFonts w:cs="Arial"/>
          <w:szCs w:val="22"/>
        </w:rPr>
        <w:t xml:space="preserve">In </w:t>
      </w:r>
      <w:r w:rsidRPr="00E66EAC">
        <w:rPr>
          <w:rFonts w:cs="Arial"/>
          <w:b/>
          <w:szCs w:val="22"/>
        </w:rPr>
        <w:t>H</w:t>
      </w:r>
      <w:r w:rsidR="00874042">
        <w:rPr>
          <w:rFonts w:cs="Arial"/>
          <w:b/>
          <w:bCs/>
          <w:szCs w:val="22"/>
        </w:rPr>
        <w:t>oofdstuk 6</w:t>
      </w:r>
      <w:r w:rsidRPr="00E66EAC">
        <w:rPr>
          <w:rFonts w:cs="Arial"/>
          <w:b/>
          <w:bCs/>
          <w:szCs w:val="22"/>
        </w:rPr>
        <w:t xml:space="preserve"> </w:t>
      </w:r>
      <w:r w:rsidRPr="00E66EAC">
        <w:rPr>
          <w:rFonts w:cs="Arial"/>
          <w:bCs/>
          <w:szCs w:val="22"/>
        </w:rPr>
        <w:t>worden de gunningscriteria beschreven</w:t>
      </w:r>
      <w:r w:rsidRPr="00E66EAC">
        <w:rPr>
          <w:rFonts w:cs="Arial"/>
          <w:szCs w:val="22"/>
        </w:rPr>
        <w:t xml:space="preserve">, waarbij wordt aangegeven welke informatie hiervoor door inschrijver aangeleverd dient te worden en op welke wijze de offertes worden beoordeeld. </w:t>
      </w:r>
    </w:p>
    <w:p w:rsidR="004C7755" w:rsidRDefault="004C7755" w:rsidP="00337241">
      <w:pPr>
        <w:pStyle w:val="Kop1"/>
      </w:pPr>
      <w:bookmarkStart w:id="4" w:name="_Toc414365666"/>
    </w:p>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4C7755" w:rsidRDefault="004C7755" w:rsidP="004C7755"/>
    <w:p w:rsidR="009A2728" w:rsidRPr="009A2728" w:rsidRDefault="009A2728" w:rsidP="00DD757C">
      <w:pPr>
        <w:pStyle w:val="Kop1"/>
      </w:pPr>
      <w:r>
        <w:br w:type="page"/>
      </w:r>
      <w:bookmarkStart w:id="5" w:name="_Toc60840424"/>
      <w:r w:rsidR="00E1034D" w:rsidRPr="001B5907">
        <w:lastRenderedPageBreak/>
        <w:t>1</w:t>
      </w:r>
      <w:r w:rsidR="002C04EC" w:rsidRPr="001B5907">
        <w:t>.</w:t>
      </w:r>
      <w:r w:rsidR="005A086C">
        <w:tab/>
      </w:r>
      <w:r w:rsidR="00E1034D" w:rsidRPr="001B5907">
        <w:t>ACHTERGRONDINFORMATIE</w:t>
      </w:r>
      <w:bookmarkEnd w:id="4"/>
      <w:bookmarkEnd w:id="5"/>
      <w:r w:rsidR="00343990" w:rsidRPr="001B5907">
        <w:t xml:space="preserve"> </w:t>
      </w:r>
    </w:p>
    <w:p w:rsidR="00E1034D" w:rsidRPr="00640E56" w:rsidRDefault="00BA0DDB" w:rsidP="00640E56">
      <w:pPr>
        <w:pStyle w:val="Kop2"/>
      </w:pPr>
      <w:bookmarkStart w:id="6" w:name="_Toc414365667"/>
      <w:bookmarkStart w:id="7" w:name="_Toc60840425"/>
      <w:r w:rsidRPr="00640E56">
        <w:t xml:space="preserve">1.1 </w:t>
      </w:r>
      <w:r w:rsidR="005A086C" w:rsidRPr="00640E56">
        <w:tab/>
      </w:r>
      <w:r w:rsidR="005051EA" w:rsidRPr="00640E56">
        <w:t>A</w:t>
      </w:r>
      <w:r w:rsidR="0039027A" w:rsidRPr="00640E56">
        <w:t>anbestedingsprocedure</w:t>
      </w:r>
      <w:bookmarkEnd w:id="6"/>
      <w:bookmarkEnd w:id="7"/>
    </w:p>
    <w:p w:rsid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Dit aanbestedingsdocument is geschreven voor een Europese openbare aanbesteding ten behoeve</w:t>
      </w:r>
      <w:r w:rsidR="00F42DCF">
        <w:rPr>
          <w:rFonts w:cs="Arial"/>
          <w:color w:val="000000"/>
          <w:szCs w:val="22"/>
        </w:rPr>
        <w:t xml:space="preserve"> van </w:t>
      </w:r>
      <w:r w:rsidR="004E3689">
        <w:rPr>
          <w:rFonts w:cs="Arial"/>
          <w:color w:val="000000"/>
          <w:szCs w:val="22"/>
        </w:rPr>
        <w:t>het onderhoud van het vastgoed van</w:t>
      </w:r>
      <w:r w:rsidRPr="000614F5">
        <w:rPr>
          <w:rFonts w:cs="Arial"/>
          <w:color w:val="000000"/>
          <w:szCs w:val="22"/>
        </w:rPr>
        <w:t xml:space="preserve"> de gemeente </w:t>
      </w:r>
      <w:r>
        <w:rPr>
          <w:rFonts w:cs="Arial"/>
          <w:color w:val="000000"/>
          <w:szCs w:val="22"/>
        </w:rPr>
        <w:t>Krimpen aan den IJssel</w:t>
      </w:r>
      <w:r w:rsidRPr="000614F5">
        <w:rPr>
          <w:rFonts w:cs="Arial"/>
          <w:color w:val="000000"/>
          <w:szCs w:val="22"/>
        </w:rPr>
        <w:t>, verder opdrachtg</w:t>
      </w:r>
      <w:r>
        <w:rPr>
          <w:rFonts w:cs="Arial"/>
          <w:color w:val="000000"/>
          <w:szCs w:val="22"/>
        </w:rPr>
        <w:t>ever te noemen</w:t>
      </w:r>
      <w:r w:rsidR="008B7C76">
        <w:rPr>
          <w:rFonts w:cs="Arial"/>
          <w:color w:val="000000"/>
          <w:szCs w:val="22"/>
        </w:rPr>
        <w:t>.</w:t>
      </w:r>
    </w:p>
    <w:p w:rsidR="000614F5" w:rsidRDefault="000614F5" w:rsidP="000614F5">
      <w:pPr>
        <w:autoSpaceDE w:val="0"/>
        <w:autoSpaceDN w:val="0"/>
        <w:adjustRightInd w:val="0"/>
        <w:spacing w:line="240" w:lineRule="auto"/>
        <w:rPr>
          <w:rFonts w:cs="Arial"/>
          <w:color w:val="000000"/>
          <w:szCs w:val="22"/>
        </w:rPr>
      </w:pPr>
    </w:p>
    <w:p w:rsidR="000614F5" w:rsidRPr="004D2246" w:rsidRDefault="000614F5" w:rsidP="000614F5">
      <w:pPr>
        <w:autoSpaceDE w:val="0"/>
        <w:autoSpaceDN w:val="0"/>
        <w:adjustRightInd w:val="0"/>
        <w:spacing w:line="240" w:lineRule="auto"/>
        <w:rPr>
          <w:rFonts w:cs="Arial"/>
          <w:szCs w:val="22"/>
        </w:rPr>
      </w:pPr>
      <w:r w:rsidRPr="004D2246">
        <w:rPr>
          <w:rFonts w:cs="Arial"/>
          <w:szCs w:val="22"/>
        </w:rPr>
        <w:t>De opdrachtgever wil een contract aangaan</w:t>
      </w:r>
      <w:r w:rsidR="004E3689" w:rsidRPr="004D2246">
        <w:rPr>
          <w:rFonts w:cs="Arial"/>
          <w:szCs w:val="22"/>
        </w:rPr>
        <w:t xml:space="preserve">, per perceel </w:t>
      </w:r>
      <w:r w:rsidRPr="004D2246">
        <w:rPr>
          <w:rFonts w:cs="Arial"/>
          <w:szCs w:val="22"/>
        </w:rPr>
        <w:t xml:space="preserve">met </w:t>
      </w:r>
      <w:r w:rsidR="008B7C76" w:rsidRPr="004D2246">
        <w:rPr>
          <w:rFonts w:cs="Arial"/>
          <w:szCs w:val="22"/>
        </w:rPr>
        <w:t>1</w:t>
      </w:r>
      <w:r w:rsidRPr="004D2246">
        <w:rPr>
          <w:rFonts w:cs="Arial"/>
          <w:szCs w:val="22"/>
        </w:rPr>
        <w:t xml:space="preserve"> opdrachtnemer</w:t>
      </w:r>
      <w:r w:rsidR="00F42DCF" w:rsidRPr="004D2246">
        <w:rPr>
          <w:rFonts w:cs="Arial"/>
          <w:szCs w:val="22"/>
        </w:rPr>
        <w:t xml:space="preserve">, </w:t>
      </w:r>
      <w:r w:rsidRPr="004D2246">
        <w:rPr>
          <w:rFonts w:cs="Arial"/>
          <w:szCs w:val="22"/>
        </w:rPr>
        <w:t xml:space="preserve">voor de duur van </w:t>
      </w:r>
      <w:r w:rsidR="00817D86" w:rsidRPr="004D2246">
        <w:rPr>
          <w:rFonts w:cs="Arial"/>
          <w:szCs w:val="22"/>
        </w:rPr>
        <w:t>4</w:t>
      </w:r>
      <w:r w:rsidR="00A227F9" w:rsidRPr="004D2246">
        <w:rPr>
          <w:rFonts w:cs="Arial"/>
          <w:szCs w:val="22"/>
        </w:rPr>
        <w:t xml:space="preserve"> jaar</w:t>
      </w:r>
      <w:r w:rsidRPr="004D2246">
        <w:rPr>
          <w:rFonts w:cs="Arial"/>
          <w:szCs w:val="22"/>
        </w:rPr>
        <w:t xml:space="preserve"> met de mogelijkheid tot verlenging van </w:t>
      </w:r>
      <w:r w:rsidR="004D2246" w:rsidRPr="004D2246">
        <w:rPr>
          <w:rFonts w:cs="Arial"/>
          <w:szCs w:val="22"/>
        </w:rPr>
        <w:t>2</w:t>
      </w:r>
      <w:r w:rsidRPr="004D2246">
        <w:rPr>
          <w:rFonts w:cs="Arial"/>
          <w:szCs w:val="22"/>
        </w:rPr>
        <w:t xml:space="preserve"> keer </w:t>
      </w:r>
      <w:r w:rsidR="004D2246" w:rsidRPr="004D2246">
        <w:rPr>
          <w:rFonts w:cs="Arial"/>
          <w:szCs w:val="22"/>
        </w:rPr>
        <w:t xml:space="preserve">1 </w:t>
      </w:r>
      <w:r w:rsidRPr="004D2246">
        <w:rPr>
          <w:rFonts w:cs="Arial"/>
          <w:szCs w:val="22"/>
        </w:rPr>
        <w:t xml:space="preserve">jaar. </w:t>
      </w:r>
    </w:p>
    <w:p w:rsidR="000614F5" w:rsidRDefault="000614F5" w:rsidP="000614F5">
      <w:pPr>
        <w:autoSpaceDE w:val="0"/>
        <w:autoSpaceDN w:val="0"/>
        <w:adjustRightInd w:val="0"/>
        <w:spacing w:line="240" w:lineRule="auto"/>
        <w:rPr>
          <w:rFonts w:cs="Arial"/>
          <w:color w:val="000000"/>
          <w:szCs w:val="22"/>
        </w:rPr>
      </w:pPr>
    </w:p>
    <w:p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Als gunningscriterium wordt “Economisch Meest Voordelige Inschrijving” (EMVI) op basis van “Beste Prijs-Kwaliteitverhouding” (B</w:t>
      </w:r>
      <w:r w:rsidR="00C5445A">
        <w:rPr>
          <w:rFonts w:cs="Arial"/>
          <w:color w:val="000000"/>
          <w:szCs w:val="22"/>
        </w:rPr>
        <w:t xml:space="preserve">este </w:t>
      </w:r>
      <w:r w:rsidRPr="000614F5">
        <w:rPr>
          <w:rFonts w:cs="Arial"/>
          <w:color w:val="000000"/>
          <w:szCs w:val="22"/>
        </w:rPr>
        <w:t>PK</w:t>
      </w:r>
      <w:r w:rsidR="00C5445A">
        <w:rPr>
          <w:rFonts w:cs="Arial"/>
          <w:color w:val="000000"/>
          <w:szCs w:val="22"/>
        </w:rPr>
        <w:t>V</w:t>
      </w:r>
      <w:r w:rsidRPr="000614F5">
        <w:rPr>
          <w:rFonts w:cs="Arial"/>
          <w:color w:val="000000"/>
          <w:szCs w:val="22"/>
        </w:rPr>
        <w:t xml:space="preserve">) gehanteerd. </w:t>
      </w:r>
    </w:p>
    <w:p w:rsidR="000614F5" w:rsidRDefault="000614F5" w:rsidP="000614F5">
      <w:pPr>
        <w:autoSpaceDE w:val="0"/>
        <w:autoSpaceDN w:val="0"/>
        <w:adjustRightInd w:val="0"/>
        <w:spacing w:line="240" w:lineRule="auto"/>
        <w:rPr>
          <w:rFonts w:cs="Arial"/>
          <w:color w:val="000000"/>
          <w:szCs w:val="22"/>
        </w:rPr>
      </w:pPr>
    </w:p>
    <w:p w:rsidR="000614F5" w:rsidRPr="000614F5" w:rsidRDefault="000614F5" w:rsidP="000614F5">
      <w:pPr>
        <w:autoSpaceDE w:val="0"/>
        <w:autoSpaceDN w:val="0"/>
        <w:adjustRightInd w:val="0"/>
        <w:spacing w:line="240" w:lineRule="auto"/>
        <w:rPr>
          <w:rFonts w:cs="Arial"/>
          <w:color w:val="000000"/>
          <w:szCs w:val="22"/>
        </w:rPr>
      </w:pPr>
      <w:r w:rsidRPr="000614F5">
        <w:rPr>
          <w:rFonts w:cs="Arial"/>
          <w:color w:val="000000"/>
          <w:szCs w:val="22"/>
        </w:rPr>
        <w:t>Gegadigden worden uitgenodigd om op basis van de verstrekte informatie een i</w:t>
      </w:r>
      <w:r w:rsidR="00F42DCF">
        <w:rPr>
          <w:rFonts w:cs="Arial"/>
          <w:color w:val="000000"/>
          <w:szCs w:val="22"/>
        </w:rPr>
        <w:t>nschrijving in te dienen met in</w:t>
      </w:r>
      <w:r w:rsidRPr="000614F5">
        <w:rPr>
          <w:rFonts w:cs="Arial"/>
          <w:color w:val="000000"/>
          <w:szCs w:val="22"/>
        </w:rPr>
        <w:t xml:space="preserve">achtneming van de eisen en wensen die in dit aanbestedingsdocument, inclusief de bijlagen, zijn geformuleerd. </w:t>
      </w:r>
    </w:p>
    <w:p w:rsidR="00F42DCF" w:rsidRDefault="000614F5" w:rsidP="00640E56">
      <w:pPr>
        <w:rPr>
          <w:sz w:val="20"/>
        </w:rPr>
      </w:pPr>
      <w:r w:rsidRPr="00F42DCF">
        <w:t xml:space="preserve">Voor deze aanbesteding wordt gebruik gemaakt van het digitaal inschrijven via www.TenderNed.nl, verder </w:t>
      </w:r>
      <w:proofErr w:type="spellStart"/>
      <w:r w:rsidRPr="00F42DCF">
        <w:t>TenderNed</w:t>
      </w:r>
      <w:proofErr w:type="spellEnd"/>
      <w:r w:rsidRPr="00F42DCF">
        <w:t xml:space="preserve"> te noemen.</w:t>
      </w:r>
      <w:r>
        <w:rPr>
          <w:sz w:val="20"/>
        </w:rPr>
        <w:t xml:space="preserve"> </w:t>
      </w:r>
    </w:p>
    <w:p w:rsidR="00AC1B2D" w:rsidRPr="00D95A71" w:rsidRDefault="00AC1B2D" w:rsidP="000614F5">
      <w:pPr>
        <w:pStyle w:val="Kop2"/>
        <w:rPr>
          <w:bCs/>
        </w:rPr>
      </w:pPr>
      <w:bookmarkStart w:id="8" w:name="_Toc60840426"/>
      <w:r w:rsidRPr="00D95A71">
        <w:rPr>
          <w:bCs/>
        </w:rPr>
        <w:t>1.</w:t>
      </w:r>
      <w:r w:rsidR="00E9427D">
        <w:rPr>
          <w:bCs/>
        </w:rPr>
        <w:t>2</w:t>
      </w:r>
      <w:r w:rsidR="005A086C">
        <w:rPr>
          <w:bCs/>
        </w:rPr>
        <w:tab/>
      </w:r>
      <w:r w:rsidRPr="00D95A71">
        <w:rPr>
          <w:bCs/>
        </w:rPr>
        <w:t xml:space="preserve"> </w:t>
      </w:r>
      <w:r w:rsidR="005051EA">
        <w:rPr>
          <w:bCs/>
        </w:rPr>
        <w:t>V</w:t>
      </w:r>
      <w:r w:rsidRPr="00D95A71">
        <w:t>oorbehouden ten aanzien van deze aanbesteding</w:t>
      </w:r>
      <w:bookmarkEnd w:id="8"/>
    </w:p>
    <w:p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Opdrachtgever behoudt zich het recht voor om:</w:t>
      </w:r>
    </w:p>
    <w:p w:rsidR="00AC1B2D"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onder opgaaf van redenen, niet te gunnen of de aanbesteding geheel of gedeeltelijk, tijdelijk of definitief te stoppen, overeenkomstig de wettelijke bepalingen daaromtrent</w:t>
      </w:r>
    </w:p>
    <w:p w:rsidR="00AC1B2D"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 xml:space="preserve">de tijdsplanning te wijzigen </w:t>
      </w:r>
    </w:p>
    <w:p w:rsidR="00F4581F" w:rsidRPr="00E66EAC" w:rsidRDefault="00AC1B2D" w:rsidP="00E9717A">
      <w:pPr>
        <w:numPr>
          <w:ilvl w:val="0"/>
          <w:numId w:val="1"/>
        </w:numPr>
        <w:autoSpaceDE w:val="0"/>
        <w:autoSpaceDN w:val="0"/>
        <w:adjustRightInd w:val="0"/>
        <w:spacing w:line="240" w:lineRule="auto"/>
        <w:rPr>
          <w:rFonts w:cs="Arial"/>
          <w:color w:val="000000"/>
          <w:szCs w:val="22"/>
        </w:rPr>
      </w:pPr>
      <w:r w:rsidRPr="00E66EAC">
        <w:rPr>
          <w:rFonts w:cs="Arial"/>
          <w:color w:val="000000"/>
          <w:szCs w:val="22"/>
        </w:rPr>
        <w:t xml:space="preserve">indien blijkt dat door inschrijver onjuiste en/of onvolledige informatie is verstrekt, inschrijver uit te sluiten van verdere deelname, of reeds gemaakte afspraken te annuleren zonder rechtsgevolgen voor de opdrachtgever en/of vergoeding van schade of kosten hoe dan ook genaamd of </w:t>
      </w:r>
      <w:r w:rsidR="00BB415C" w:rsidRPr="00E66EAC">
        <w:rPr>
          <w:rFonts w:cs="Arial"/>
          <w:color w:val="000000"/>
          <w:szCs w:val="22"/>
        </w:rPr>
        <w:t>ontstaan</w:t>
      </w:r>
      <w:r w:rsidRPr="00E66EAC">
        <w:rPr>
          <w:rFonts w:cs="Arial"/>
          <w:color w:val="000000"/>
          <w:szCs w:val="22"/>
        </w:rPr>
        <w:t xml:space="preserve"> te eisen.</w:t>
      </w:r>
    </w:p>
    <w:p w:rsidR="00AC1B2D" w:rsidRPr="00E66EAC" w:rsidRDefault="00F4581F" w:rsidP="00AA7AD1">
      <w:pPr>
        <w:pStyle w:val="Kop2"/>
      </w:pPr>
      <w:r w:rsidRPr="00E66EAC">
        <w:rPr>
          <w:color w:val="000000"/>
        </w:rPr>
        <w:br w:type="page"/>
      </w:r>
      <w:bookmarkStart w:id="9" w:name="_Toc60840427"/>
      <w:r w:rsidR="005051EA">
        <w:lastRenderedPageBreak/>
        <w:t xml:space="preserve">1.3 </w:t>
      </w:r>
      <w:r w:rsidR="005A086C">
        <w:tab/>
      </w:r>
      <w:r w:rsidR="005051EA">
        <w:t>U</w:t>
      </w:r>
      <w:r w:rsidR="0039027A" w:rsidRPr="001B5907">
        <w:t>itvoering</w:t>
      </w:r>
      <w:r w:rsidR="0039027A" w:rsidRPr="00E66EAC">
        <w:t xml:space="preserve"> van de aanbesteding</w:t>
      </w:r>
      <w:bookmarkEnd w:id="9"/>
    </w:p>
    <w:p w:rsidR="00AC1B2D" w:rsidRPr="00E66EAC" w:rsidRDefault="00AC1B2D" w:rsidP="00E9717A">
      <w:pPr>
        <w:autoSpaceDE w:val="0"/>
        <w:autoSpaceDN w:val="0"/>
        <w:adjustRightInd w:val="0"/>
        <w:spacing w:line="240" w:lineRule="auto"/>
        <w:rPr>
          <w:rFonts w:cs="Arial"/>
          <w:color w:val="000000"/>
          <w:szCs w:val="22"/>
        </w:rPr>
      </w:pPr>
      <w:r w:rsidRPr="00E66EAC">
        <w:rPr>
          <w:rFonts w:cs="Arial"/>
          <w:color w:val="000000"/>
          <w:szCs w:val="22"/>
        </w:rPr>
        <w:t xml:space="preserve">De aanbesteding wordt in opdracht van </w:t>
      </w:r>
      <w:r w:rsidR="00705562">
        <w:rPr>
          <w:rFonts w:cs="Arial"/>
          <w:color w:val="000000"/>
          <w:szCs w:val="22"/>
        </w:rPr>
        <w:t>het college van B&amp;W</w:t>
      </w:r>
      <w:r w:rsidRPr="00E66EAC">
        <w:rPr>
          <w:rFonts w:cs="Arial"/>
          <w:color w:val="000000"/>
          <w:szCs w:val="22"/>
        </w:rPr>
        <w:t xml:space="preserve"> van de gemeente Krimpen aan den IJssel uitgevoerd </w:t>
      </w:r>
      <w:r w:rsidR="00705562">
        <w:rPr>
          <w:rFonts w:cs="Arial"/>
          <w:color w:val="000000"/>
          <w:szCs w:val="22"/>
        </w:rPr>
        <w:t>in</w:t>
      </w:r>
      <w:r w:rsidR="00637B60" w:rsidRPr="00E66EAC">
        <w:rPr>
          <w:rFonts w:cs="Arial"/>
          <w:color w:val="000000"/>
          <w:szCs w:val="22"/>
        </w:rPr>
        <w:t xml:space="preserve"> </w:t>
      </w:r>
      <w:r w:rsidR="00705562">
        <w:rPr>
          <w:rFonts w:cs="Arial"/>
          <w:color w:val="000000"/>
          <w:szCs w:val="22"/>
        </w:rPr>
        <w:t xml:space="preserve">een </w:t>
      </w:r>
      <w:r w:rsidR="00036CE6">
        <w:rPr>
          <w:rFonts w:cs="Arial"/>
          <w:color w:val="000000"/>
          <w:szCs w:val="22"/>
        </w:rPr>
        <w:t>multidisciplinair projectteam onder begeleiding van de gemeentelijke inkoopcoördinator</w:t>
      </w:r>
      <w:r w:rsidR="00BB415C" w:rsidRPr="00E66EAC">
        <w:rPr>
          <w:rFonts w:cs="Arial"/>
          <w:color w:val="000000"/>
          <w:szCs w:val="22"/>
        </w:rPr>
        <w:t>.</w:t>
      </w:r>
    </w:p>
    <w:p w:rsidR="00630F8F" w:rsidRPr="00E66EAC" w:rsidRDefault="0039027A" w:rsidP="004E43B4">
      <w:pPr>
        <w:pStyle w:val="Kop2"/>
        <w:spacing w:line="240" w:lineRule="auto"/>
      </w:pPr>
      <w:bookmarkStart w:id="10" w:name="_Toc60840428"/>
      <w:r>
        <w:t>1.</w:t>
      </w:r>
      <w:r w:rsidR="004E3689">
        <w:t>4</w:t>
      </w:r>
      <w:r w:rsidR="005051EA">
        <w:t xml:space="preserve"> </w:t>
      </w:r>
      <w:r w:rsidR="005A086C">
        <w:tab/>
      </w:r>
      <w:r w:rsidR="005051EA">
        <w:t>C</w:t>
      </w:r>
      <w:r w:rsidR="00630F8F" w:rsidRPr="00E66EAC">
        <w:t>ontactgegevens</w:t>
      </w:r>
      <w:bookmarkEnd w:id="10"/>
    </w:p>
    <w:p w:rsidR="00630F8F" w:rsidRPr="00E66EAC"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Alle communicatie over deze aanbesteding dient </w:t>
      </w:r>
      <w:r w:rsidR="00C37D46" w:rsidRPr="00E66EAC">
        <w:rPr>
          <w:rFonts w:cs="Arial"/>
          <w:color w:val="000000"/>
          <w:szCs w:val="22"/>
        </w:rPr>
        <w:t xml:space="preserve">via </w:t>
      </w:r>
      <w:proofErr w:type="spellStart"/>
      <w:r w:rsidR="00542527">
        <w:rPr>
          <w:rFonts w:cs="Arial"/>
          <w:color w:val="000000"/>
          <w:szCs w:val="22"/>
        </w:rPr>
        <w:t>TenderNed</w:t>
      </w:r>
      <w:proofErr w:type="spellEnd"/>
      <w:r w:rsidRPr="00E66EAC">
        <w:rPr>
          <w:rFonts w:cs="Arial"/>
          <w:color w:val="000000"/>
          <w:szCs w:val="22"/>
        </w:rPr>
        <w:t xml:space="preserve"> plaats te vinden. </w:t>
      </w:r>
    </w:p>
    <w:p w:rsidR="008920D0" w:rsidRDefault="00630F8F" w:rsidP="004E43B4">
      <w:pPr>
        <w:autoSpaceDE w:val="0"/>
        <w:autoSpaceDN w:val="0"/>
        <w:adjustRightInd w:val="0"/>
        <w:spacing w:line="240" w:lineRule="auto"/>
        <w:rPr>
          <w:rFonts w:cs="Arial"/>
          <w:color w:val="000000"/>
          <w:szCs w:val="22"/>
        </w:rPr>
      </w:pPr>
      <w:r w:rsidRPr="00E66EAC">
        <w:rPr>
          <w:rFonts w:cs="Arial"/>
          <w:color w:val="000000"/>
          <w:szCs w:val="22"/>
        </w:rPr>
        <w:t xml:space="preserve">Het is, op straffe van uitsluiting, niet toegestaan om in het kader van de aanbestedingsprocedure op een andere dan de in dit aanbestedingsdocument aangegeven wijze contact te zoeken met de gemeentelijke organisatie of leden van </w:t>
      </w:r>
      <w:r w:rsidR="008920D0">
        <w:rPr>
          <w:rFonts w:cs="Arial"/>
          <w:color w:val="000000"/>
          <w:szCs w:val="22"/>
        </w:rPr>
        <w:t>de beoordelings</w:t>
      </w:r>
      <w:r w:rsidR="001448AE" w:rsidRPr="00E66EAC">
        <w:rPr>
          <w:rFonts w:cs="Arial"/>
          <w:color w:val="000000"/>
          <w:szCs w:val="22"/>
        </w:rPr>
        <w:t>commissie</w:t>
      </w:r>
      <w:r w:rsidRPr="00E66EAC">
        <w:rPr>
          <w:rFonts w:cs="Arial"/>
          <w:color w:val="000000"/>
          <w:szCs w:val="22"/>
        </w:rPr>
        <w:t xml:space="preserve"> ter verkrijging van welke informatie dan ook.</w:t>
      </w:r>
      <w:r w:rsidR="008920D0">
        <w:rPr>
          <w:rFonts w:cs="Arial"/>
          <w:color w:val="000000"/>
          <w:szCs w:val="22"/>
        </w:rPr>
        <w:t xml:space="preserve"> </w:t>
      </w:r>
    </w:p>
    <w:p w:rsidR="008920D0" w:rsidRDefault="008920D0" w:rsidP="004E43B4">
      <w:pPr>
        <w:autoSpaceDE w:val="0"/>
        <w:autoSpaceDN w:val="0"/>
        <w:adjustRightInd w:val="0"/>
        <w:spacing w:line="240" w:lineRule="auto"/>
        <w:rPr>
          <w:rFonts w:cs="Arial"/>
          <w:color w:val="000000"/>
          <w:szCs w:val="22"/>
        </w:rPr>
      </w:pPr>
    </w:p>
    <w:p w:rsidR="008920D0" w:rsidRDefault="008920D0" w:rsidP="004E43B4">
      <w:pPr>
        <w:autoSpaceDE w:val="0"/>
        <w:autoSpaceDN w:val="0"/>
        <w:adjustRightInd w:val="0"/>
        <w:spacing w:line="240" w:lineRule="auto"/>
        <w:rPr>
          <w:rFonts w:cs="Arial"/>
          <w:color w:val="000000"/>
          <w:szCs w:val="22"/>
        </w:rPr>
      </w:pPr>
      <w:r>
        <w:rPr>
          <w:rFonts w:cs="Arial"/>
          <w:color w:val="000000"/>
          <w:szCs w:val="22"/>
        </w:rPr>
        <w:t xml:space="preserve">In uiterste gevallen, bijvoorbeeld wanneer </w:t>
      </w:r>
      <w:proofErr w:type="spellStart"/>
      <w:r>
        <w:rPr>
          <w:rFonts w:cs="Arial"/>
          <w:color w:val="000000"/>
          <w:szCs w:val="22"/>
        </w:rPr>
        <w:t>Tenderned</w:t>
      </w:r>
      <w:proofErr w:type="spellEnd"/>
      <w:r>
        <w:rPr>
          <w:rFonts w:cs="Arial"/>
          <w:color w:val="000000"/>
          <w:szCs w:val="22"/>
        </w:rPr>
        <w:t xml:space="preserve"> niet toegankelijk is door een storing, kunt u contact opnemen met:</w:t>
      </w:r>
    </w:p>
    <w:p w:rsidR="00063FF5" w:rsidRDefault="00063FF5" w:rsidP="004E43B4">
      <w:pPr>
        <w:autoSpaceDE w:val="0"/>
        <w:autoSpaceDN w:val="0"/>
        <w:adjustRightInd w:val="0"/>
        <w:spacing w:line="240" w:lineRule="auto"/>
        <w:rPr>
          <w:rFonts w:cs="Arial"/>
          <w:color w:val="000000"/>
          <w:szCs w:val="22"/>
        </w:rPr>
      </w:pPr>
    </w:p>
    <w:p w:rsidR="00630F8F" w:rsidRPr="00E66EAC" w:rsidRDefault="00DC3FEA" w:rsidP="004E43B4">
      <w:pPr>
        <w:autoSpaceDE w:val="0"/>
        <w:autoSpaceDN w:val="0"/>
        <w:adjustRightInd w:val="0"/>
        <w:spacing w:line="240" w:lineRule="auto"/>
        <w:rPr>
          <w:rFonts w:cs="Arial"/>
          <w:color w:val="000000"/>
          <w:szCs w:val="22"/>
        </w:rPr>
      </w:pPr>
      <w:proofErr w:type="spellStart"/>
      <w:r>
        <w:rPr>
          <w:rFonts w:cs="Arial"/>
          <w:color w:val="000000"/>
          <w:szCs w:val="22"/>
        </w:rPr>
        <w:t>M</w:t>
      </w:r>
      <w:r w:rsidR="00392AC2">
        <w:rPr>
          <w:rFonts w:cs="Arial"/>
          <w:color w:val="000000"/>
          <w:szCs w:val="22"/>
        </w:rPr>
        <w:t>w</w:t>
      </w:r>
      <w:proofErr w:type="spellEnd"/>
      <w:r>
        <w:rPr>
          <w:rFonts w:cs="Arial"/>
          <w:color w:val="000000"/>
          <w:szCs w:val="22"/>
        </w:rPr>
        <w:t xml:space="preserve"> van Potten</w:t>
      </w:r>
      <w:r w:rsidR="008920D0">
        <w:rPr>
          <w:rFonts w:cs="Arial"/>
          <w:color w:val="000000"/>
          <w:szCs w:val="22"/>
        </w:rPr>
        <w:t>, Inkoopcoördinator via telefoonnummer: 06-</w:t>
      </w:r>
      <w:r>
        <w:rPr>
          <w:rFonts w:cs="Arial"/>
          <w:color w:val="000000"/>
          <w:szCs w:val="22"/>
        </w:rPr>
        <w:t>21688223</w:t>
      </w:r>
      <w:r w:rsidR="008920D0">
        <w:rPr>
          <w:rFonts w:cs="Arial"/>
          <w:color w:val="000000"/>
          <w:szCs w:val="22"/>
        </w:rPr>
        <w:t xml:space="preserve">, of via </w:t>
      </w:r>
      <w:hyperlink r:id="rId10" w:history="1">
        <w:r w:rsidRPr="009B3F82">
          <w:rPr>
            <w:rStyle w:val="Hyperlink"/>
            <w:rFonts w:cs="Arial"/>
            <w:szCs w:val="22"/>
          </w:rPr>
          <w:t>Cherylvanpotten@krimpenaandenijssel.nl</w:t>
        </w:r>
      </w:hyperlink>
    </w:p>
    <w:p w:rsidR="00630F8F" w:rsidRDefault="00630F8F" w:rsidP="004E43B4">
      <w:pPr>
        <w:pStyle w:val="Kop2"/>
        <w:spacing w:line="240" w:lineRule="auto"/>
      </w:pPr>
      <w:bookmarkStart w:id="11" w:name="_Toc414365668"/>
      <w:bookmarkStart w:id="12" w:name="_Toc60840429"/>
      <w:r w:rsidRPr="00D95A71">
        <w:t>1.</w:t>
      </w:r>
      <w:r w:rsidR="004E3689">
        <w:t>5</w:t>
      </w:r>
      <w:r w:rsidRPr="00D95A71">
        <w:t xml:space="preserve"> </w:t>
      </w:r>
      <w:r w:rsidR="00F42DCF">
        <w:tab/>
      </w:r>
      <w:r w:rsidR="005051EA">
        <w:t>D</w:t>
      </w:r>
      <w:r w:rsidR="0039027A" w:rsidRPr="00D95A71">
        <w:t>e opdracht in hoofdlijnen</w:t>
      </w:r>
      <w:bookmarkEnd w:id="11"/>
      <w:bookmarkEnd w:id="12"/>
    </w:p>
    <w:p w:rsidR="002A4DCD" w:rsidRPr="002A4DCD" w:rsidRDefault="00F42DCF" w:rsidP="002A4DCD">
      <w:pPr>
        <w:pStyle w:val="Kop3"/>
      </w:pPr>
      <w:bookmarkStart w:id="13" w:name="_Toc60840430"/>
      <w:r>
        <w:t>1.</w:t>
      </w:r>
      <w:r w:rsidR="004E3689">
        <w:t>5</w:t>
      </w:r>
      <w:r>
        <w:t xml:space="preserve">.1 </w:t>
      </w:r>
      <w:r>
        <w:tab/>
      </w:r>
      <w:r w:rsidR="002A4DCD">
        <w:t>Inleiding</w:t>
      </w:r>
      <w:bookmarkEnd w:id="13"/>
    </w:p>
    <w:p w:rsidR="008B7C76" w:rsidRDefault="008B7C76" w:rsidP="008B7C76">
      <w:pPr>
        <w:jc w:val="both"/>
      </w:pPr>
      <w:r>
        <w:t>De aanleiding van deze aanbestedingsprocedure is dat de overeenkomst met de huidige aanbieder</w:t>
      </w:r>
      <w:r w:rsidR="004E3689">
        <w:t>(s)</w:t>
      </w:r>
      <w:r>
        <w:t xml:space="preserve"> eindigt. Voor het </w:t>
      </w:r>
      <w:r w:rsidR="004E3689">
        <w:t>correctief en preventief onderhoud</w:t>
      </w:r>
      <w:r>
        <w:t xml:space="preserve"> wil de gemeente </w:t>
      </w:r>
      <w:r w:rsidR="004E3689">
        <w:t>nieuwe</w:t>
      </w:r>
      <w:r>
        <w:t xml:space="preserve"> contract</w:t>
      </w:r>
      <w:r w:rsidR="004E3689">
        <w:t>en</w:t>
      </w:r>
      <w:r>
        <w:t xml:space="preserve"> afsluiten. </w:t>
      </w:r>
    </w:p>
    <w:p w:rsidR="008B7C76" w:rsidRDefault="008B7C76" w:rsidP="008B7C76">
      <w:pPr>
        <w:jc w:val="both"/>
      </w:pPr>
    </w:p>
    <w:p w:rsidR="004E3689" w:rsidRDefault="004E3689" w:rsidP="008B7C76">
      <w:pPr>
        <w:jc w:val="both"/>
      </w:pPr>
      <w:r w:rsidRPr="004E3689">
        <w:t xml:space="preserve">Het gemeentelijk vastgoed bestaat uit gebouwen voor de huisvesting van de gemeentelijke organisatie(raadhuis, gemeentewerven, etc.) en onder de gemeentelijke huisvestingszorg vallende instellingen(musea, cultuurgebouwen, bibliotheek, gebouwen voor kinderopvang en scouting, schoolgebouwen, sportgebouwen, buurthuizen, </w:t>
      </w:r>
      <w:r>
        <w:t>begraafplaatsen</w:t>
      </w:r>
      <w:r w:rsidRPr="004E3689">
        <w:t>, etc.). Hieronder vallen ook diverse schoolgebouwen die de</w:t>
      </w:r>
      <w:r>
        <w:t xml:space="preserve"> </w:t>
      </w:r>
      <w:r w:rsidRPr="004E3689">
        <w:t>afdeling Vastgoed in beheer heeft in opdracht van een aantal onderwijsgroepen en stichtingen.</w:t>
      </w:r>
    </w:p>
    <w:p w:rsidR="004E3689" w:rsidRDefault="004E3689" w:rsidP="008B7C76">
      <w:pPr>
        <w:jc w:val="both"/>
      </w:pPr>
    </w:p>
    <w:p w:rsidR="004E3689" w:rsidRDefault="004E3689" w:rsidP="008B7C76">
      <w:pPr>
        <w:jc w:val="both"/>
      </w:pPr>
      <w:r w:rsidRPr="004E3689">
        <w:t xml:space="preserve">Team </w:t>
      </w:r>
      <w:r>
        <w:t xml:space="preserve">Facilitair &amp; </w:t>
      </w:r>
      <w:r w:rsidRPr="004E3689">
        <w:t>Vastgoed</w:t>
      </w:r>
      <w:r>
        <w:t xml:space="preserve"> </w:t>
      </w:r>
      <w:r w:rsidRPr="004E3689">
        <w:t xml:space="preserve">bestaat uit </w:t>
      </w:r>
      <w:r w:rsidR="00392AC2">
        <w:t>8</w:t>
      </w:r>
      <w:r w:rsidRPr="004E3689">
        <w:t xml:space="preserve"> werknemers die onder andere verantwoordelijk zijn voor de volgende</w:t>
      </w:r>
      <w:r>
        <w:t xml:space="preserve"> </w:t>
      </w:r>
      <w:r w:rsidRPr="004E3689">
        <w:t>werkzaamheden</w:t>
      </w:r>
      <w:r>
        <w:t xml:space="preserve">: </w:t>
      </w:r>
    </w:p>
    <w:p w:rsidR="004E3689" w:rsidRDefault="004E3689" w:rsidP="004E3689">
      <w:pPr>
        <w:pStyle w:val="Lijstalinea"/>
        <w:numPr>
          <w:ilvl w:val="0"/>
          <w:numId w:val="1"/>
        </w:numPr>
        <w:jc w:val="both"/>
      </w:pPr>
      <w:r w:rsidRPr="004E3689">
        <w:t>Organiseren van dagelijks-, preventief en storingsonderhoud;</w:t>
      </w:r>
    </w:p>
    <w:p w:rsidR="004E3689" w:rsidRDefault="004E3689" w:rsidP="004E3689">
      <w:pPr>
        <w:pStyle w:val="Lijstalinea"/>
        <w:numPr>
          <w:ilvl w:val="0"/>
          <w:numId w:val="1"/>
        </w:numPr>
        <w:jc w:val="both"/>
      </w:pPr>
      <w:r w:rsidRPr="004E3689">
        <w:t xml:space="preserve">Opstellen </w:t>
      </w:r>
      <w:proofErr w:type="spellStart"/>
      <w:r w:rsidRPr="004E3689">
        <w:t>meerjarenonderhoudsplannen</w:t>
      </w:r>
      <w:proofErr w:type="spellEnd"/>
      <w:r w:rsidRPr="004E3689">
        <w:t xml:space="preserve"> voor planmatig onderhoud;</w:t>
      </w:r>
    </w:p>
    <w:p w:rsidR="004E3689" w:rsidRDefault="004E3689" w:rsidP="004E3689">
      <w:pPr>
        <w:pStyle w:val="Lijstalinea"/>
        <w:numPr>
          <w:ilvl w:val="0"/>
          <w:numId w:val="1"/>
        </w:numPr>
        <w:jc w:val="both"/>
      </w:pPr>
      <w:r w:rsidRPr="004E3689">
        <w:t>Projectvoorbereiding. planning en begeleiding van nieuwbouw, renovaties en onderhoud;</w:t>
      </w:r>
    </w:p>
    <w:p w:rsidR="004E3689" w:rsidRDefault="004E3689" w:rsidP="004E3689">
      <w:pPr>
        <w:jc w:val="both"/>
      </w:pPr>
    </w:p>
    <w:p w:rsidR="002A4DCD" w:rsidRPr="002A4DCD" w:rsidRDefault="002A4DCD" w:rsidP="004E3689">
      <w:pPr>
        <w:pStyle w:val="Kop3"/>
      </w:pPr>
      <w:bookmarkStart w:id="14" w:name="_Toc60840431"/>
      <w:r>
        <w:t>1.</w:t>
      </w:r>
      <w:r w:rsidR="004E3689">
        <w:t>5</w:t>
      </w:r>
      <w:r>
        <w:t xml:space="preserve">.2 </w:t>
      </w:r>
      <w:r>
        <w:tab/>
      </w:r>
      <w:r w:rsidR="004E3689">
        <w:t>Doel van de aanbesteding</w:t>
      </w:r>
      <w:bookmarkEnd w:id="14"/>
    </w:p>
    <w:p w:rsidR="004E3689" w:rsidRDefault="004E3689" w:rsidP="004E3689">
      <w:pPr>
        <w:jc w:val="both"/>
      </w:pPr>
      <w:r w:rsidRPr="004E3689">
        <w:t>Het doel van deze aanbesteding is om te komen tot een</w:t>
      </w:r>
      <w:r>
        <w:t xml:space="preserve"> </w:t>
      </w:r>
      <w:r w:rsidRPr="004E3689">
        <w:t xml:space="preserve">overeenkomst met </w:t>
      </w:r>
      <w:r>
        <w:t xml:space="preserve">één </w:t>
      </w:r>
      <w:r w:rsidRPr="004E3689">
        <w:t xml:space="preserve"> Opdrachtnemer</w:t>
      </w:r>
      <w:r>
        <w:t xml:space="preserve"> per perceel</w:t>
      </w:r>
      <w:r w:rsidRPr="004E3689">
        <w:t xml:space="preserve"> op</w:t>
      </w:r>
      <w:r>
        <w:t xml:space="preserve"> </w:t>
      </w:r>
      <w:r w:rsidRPr="004E3689">
        <w:t>het gebied van</w:t>
      </w:r>
      <w:r>
        <w:t xml:space="preserve"> de in percelen opgesplitste</w:t>
      </w:r>
      <w:r w:rsidRPr="004E3689">
        <w:t xml:space="preserve">  onderhoudswerkzaamheden </w:t>
      </w:r>
      <w:r>
        <w:t>.</w:t>
      </w:r>
    </w:p>
    <w:p w:rsidR="00F42DCF" w:rsidRDefault="00F42DCF" w:rsidP="00F42DCF">
      <w:pPr>
        <w:pStyle w:val="Kop3"/>
      </w:pPr>
      <w:bookmarkStart w:id="15" w:name="_Toc60840432"/>
      <w:r>
        <w:t>1.</w:t>
      </w:r>
      <w:r w:rsidR="004E3689">
        <w:t>5.3</w:t>
      </w:r>
      <w:r>
        <w:t xml:space="preserve"> </w:t>
      </w:r>
      <w:r>
        <w:tab/>
        <w:t>De overeenkomst</w:t>
      </w:r>
      <w:bookmarkEnd w:id="15"/>
    </w:p>
    <w:p w:rsidR="008A229C" w:rsidRDefault="008A229C" w:rsidP="008A229C">
      <w:pPr>
        <w:jc w:val="both"/>
      </w:pPr>
      <w:bookmarkStart w:id="16" w:name="_Hlk34208823"/>
      <w:r w:rsidRPr="00795B94">
        <w:t>Op de uitvoe</w:t>
      </w:r>
      <w:r>
        <w:t xml:space="preserve">ring van de opdracht is </w:t>
      </w:r>
      <w:r w:rsidRPr="008A229C">
        <w:t>de als bijlage</w:t>
      </w:r>
      <w:r w:rsidRPr="00706D1E">
        <w:t xml:space="preserve"> </w:t>
      </w:r>
      <w:r w:rsidR="00706D1E" w:rsidRPr="00706D1E">
        <w:t>2</w:t>
      </w:r>
      <w:r w:rsidRPr="00706D1E">
        <w:t xml:space="preserve"> </w:t>
      </w:r>
      <w:r w:rsidRPr="008A229C">
        <w:t>bijgevoegde</w:t>
      </w:r>
      <w:r w:rsidRPr="00795B94">
        <w:t xml:space="preserve"> </w:t>
      </w:r>
      <w:r>
        <w:t xml:space="preserve">conceptovereenkomst, </w:t>
      </w:r>
      <w:r w:rsidRPr="00203A52">
        <w:t xml:space="preserve">eventueel gewijzigd bij </w:t>
      </w:r>
      <w:r w:rsidRPr="00922BA7">
        <w:t xml:space="preserve">Nota(’s) </w:t>
      </w:r>
      <w:r w:rsidRPr="00203A52">
        <w:t>van Inlichtingen</w:t>
      </w:r>
      <w:r>
        <w:t>,</w:t>
      </w:r>
      <w:r w:rsidRPr="00203A52">
        <w:t xml:space="preserve"> </w:t>
      </w:r>
      <w:r w:rsidRPr="00795B94">
        <w:t>van toepassi</w:t>
      </w:r>
      <w:r>
        <w:t xml:space="preserve">ng. </w:t>
      </w:r>
    </w:p>
    <w:p w:rsidR="008A229C" w:rsidRDefault="008A229C" w:rsidP="008B7C76">
      <w:pPr>
        <w:autoSpaceDE w:val="0"/>
        <w:adjustRightInd w:val="0"/>
        <w:rPr>
          <w:rFonts w:cs="Arial"/>
        </w:rPr>
      </w:pPr>
    </w:p>
    <w:p w:rsidR="008B7C76" w:rsidRDefault="008B7C76" w:rsidP="008B7C76">
      <w:pPr>
        <w:autoSpaceDE w:val="0"/>
        <w:adjustRightInd w:val="0"/>
        <w:rPr>
          <w:rFonts w:eastAsiaTheme="minorHAnsi" w:cs="TrebuchetMS-OneByteIdentityH"/>
          <w:szCs w:val="19"/>
          <w:lang w:eastAsia="en-US"/>
        </w:rPr>
      </w:pPr>
      <w:r w:rsidRPr="00706D1E">
        <w:rPr>
          <w:rFonts w:cs="Arial"/>
        </w:rPr>
        <w:t xml:space="preserve">De opdracht gaat in op </w:t>
      </w:r>
      <w:r w:rsidR="00706D1E" w:rsidRPr="00706D1E">
        <w:rPr>
          <w:rFonts w:cs="Arial"/>
        </w:rPr>
        <w:t>01-04-2021</w:t>
      </w:r>
      <w:r w:rsidRPr="00706D1E">
        <w:rPr>
          <w:rFonts w:cs="Arial"/>
        </w:rPr>
        <w:t xml:space="preserve"> en </w:t>
      </w:r>
      <w:r w:rsidR="00706D1E">
        <w:rPr>
          <w:rFonts w:cs="Arial"/>
        </w:rPr>
        <w:t xml:space="preserve">t/m </w:t>
      </w:r>
      <w:r w:rsidR="00706D1E" w:rsidRPr="00706D1E">
        <w:rPr>
          <w:rFonts w:cs="Arial"/>
        </w:rPr>
        <w:t>30-03-2025</w:t>
      </w:r>
      <w:r w:rsidRPr="00706D1E">
        <w:rPr>
          <w:rFonts w:cs="Arial"/>
        </w:rPr>
        <w:t xml:space="preserve">. </w:t>
      </w:r>
      <w:r w:rsidRPr="000649A8">
        <w:rPr>
          <w:rFonts w:cs="Arial"/>
        </w:rPr>
        <w:t xml:space="preserve">De gemeente is bevoegd de opdracht maximaal </w:t>
      </w:r>
      <w:r w:rsidR="007309A1">
        <w:rPr>
          <w:rFonts w:cs="Arial"/>
        </w:rPr>
        <w:t>2 keer</w:t>
      </w:r>
      <w:r w:rsidRPr="000649A8">
        <w:rPr>
          <w:rFonts w:cs="Arial"/>
        </w:rPr>
        <w:t xml:space="preserve"> met telkens een periode van maximaal </w:t>
      </w:r>
      <w:r w:rsidR="007309A1">
        <w:rPr>
          <w:rFonts w:cs="Arial"/>
        </w:rPr>
        <w:t>1</w:t>
      </w:r>
      <w:r w:rsidRPr="000649A8">
        <w:rPr>
          <w:rFonts w:cs="Arial"/>
        </w:rPr>
        <w:t xml:space="preserve"> jaar onder gelijkblijvende </w:t>
      </w:r>
      <w:r w:rsidRPr="000649A8">
        <w:rPr>
          <w:rFonts w:cs="Arial"/>
        </w:rPr>
        <w:lastRenderedPageBreak/>
        <w:t xml:space="preserve">voorwaarden te verlengen, mits zij opdrachtnemer hierover uiterlijk </w:t>
      </w:r>
      <w:r w:rsidR="00F22287">
        <w:rPr>
          <w:rFonts w:cs="Arial"/>
        </w:rPr>
        <w:t>drie</w:t>
      </w:r>
      <w:r w:rsidRPr="000649A8">
        <w:rPr>
          <w:rFonts w:cs="Arial"/>
        </w:rPr>
        <w:t xml:space="preserve"> (</w:t>
      </w:r>
      <w:r w:rsidR="00F22287">
        <w:rPr>
          <w:rFonts w:cs="Arial"/>
        </w:rPr>
        <w:t>3</w:t>
      </w:r>
      <w:r w:rsidRPr="000649A8">
        <w:rPr>
          <w:rFonts w:cs="Arial"/>
        </w:rPr>
        <w:t>) maanden voor het verstrijken van de lopende periode schriftelijk informeert.</w:t>
      </w:r>
      <w:r w:rsidRPr="009C357D">
        <w:rPr>
          <w:rFonts w:eastAsiaTheme="minorHAnsi" w:cs="TrebuchetMS-OneByteIdentityH"/>
          <w:szCs w:val="19"/>
          <w:lang w:eastAsia="en-US"/>
        </w:rPr>
        <w:t xml:space="preserve"> </w:t>
      </w:r>
      <w:bookmarkEnd w:id="16"/>
    </w:p>
    <w:p w:rsidR="008B643D" w:rsidRDefault="008B643D" w:rsidP="008B643D">
      <w:pPr>
        <w:pStyle w:val="Kop3"/>
      </w:pPr>
      <w:bookmarkStart w:id="17" w:name="_Toc60840433"/>
      <w:r>
        <w:t xml:space="preserve">1.5.4 </w:t>
      </w:r>
      <w:r>
        <w:tab/>
        <w:t>Percelen</w:t>
      </w:r>
      <w:bookmarkEnd w:id="17"/>
    </w:p>
    <w:p w:rsidR="00703243" w:rsidRDefault="00637F8A" w:rsidP="008B643D">
      <w:r>
        <w:t xml:space="preserve">Gezien de </w:t>
      </w:r>
      <w:r w:rsidR="005B7372">
        <w:t>aard en omvang van de opdracht kent deze aanbesteding een perceelverdeling. Op meerdere percelen inschrijven is toegestaan. Inschrijvingen worden per perceel afzonderlijk beoordeeld en zullen uiteindelijk leiden tot afzonderlijke overeenkomsten per perceel. De perceelverdeling is als volgt:</w:t>
      </w:r>
    </w:p>
    <w:p w:rsidR="005B7372" w:rsidRDefault="005B7372" w:rsidP="008B643D"/>
    <w:p w:rsidR="00C10C6C" w:rsidRDefault="00C10C6C" w:rsidP="00C10C6C">
      <w:pPr>
        <w:rPr>
          <w:rFonts w:ascii="Calibri" w:hAnsi="Calibri"/>
          <w:b/>
          <w:bCs/>
        </w:rPr>
      </w:pPr>
      <w:r>
        <w:rPr>
          <w:b/>
          <w:bCs/>
        </w:rPr>
        <w:t>Perceel 1: Sanitair</w:t>
      </w:r>
    </w:p>
    <w:p w:rsidR="00C10C6C" w:rsidRDefault="00C10C6C" w:rsidP="00C10C6C">
      <w:r>
        <w:t>Werkzaamheden bestaan onder andere uit:</w:t>
      </w:r>
    </w:p>
    <w:p w:rsidR="00C10C6C" w:rsidRDefault="00C10C6C" w:rsidP="00C10C6C">
      <w:pPr>
        <w:pStyle w:val="Lijstalinea"/>
        <w:numPr>
          <w:ilvl w:val="0"/>
          <w:numId w:val="46"/>
        </w:numPr>
        <w:spacing w:line="240" w:lineRule="auto"/>
      </w:pPr>
      <w:r>
        <w:t>Monteren van sanitair</w:t>
      </w:r>
    </w:p>
    <w:p w:rsidR="00C10C6C" w:rsidRDefault="00C10C6C" w:rsidP="00C10C6C">
      <w:pPr>
        <w:pStyle w:val="Lijstalinea"/>
        <w:numPr>
          <w:ilvl w:val="0"/>
          <w:numId w:val="46"/>
        </w:numPr>
        <w:spacing w:line="240" w:lineRule="auto"/>
      </w:pPr>
      <w:r>
        <w:t>Aanleggen, checken en repareren van waterleidingen</w:t>
      </w:r>
    </w:p>
    <w:p w:rsidR="00C10C6C" w:rsidRDefault="00C10C6C" w:rsidP="00C10C6C">
      <w:pPr>
        <w:pStyle w:val="Lijstalinea"/>
        <w:numPr>
          <w:ilvl w:val="0"/>
          <w:numId w:val="46"/>
        </w:numPr>
        <w:spacing w:line="240" w:lineRule="auto"/>
      </w:pPr>
      <w:r>
        <w:t>Lekkages opsporen en verhelpen</w:t>
      </w:r>
    </w:p>
    <w:p w:rsidR="00C10C6C" w:rsidRDefault="00C10C6C" w:rsidP="00C10C6C">
      <w:pPr>
        <w:pStyle w:val="Lijstalinea"/>
        <w:numPr>
          <w:ilvl w:val="0"/>
          <w:numId w:val="46"/>
        </w:numPr>
        <w:spacing w:line="240" w:lineRule="auto"/>
      </w:pPr>
      <w:r>
        <w:t>Repareren van kapotte afvoeren</w:t>
      </w:r>
    </w:p>
    <w:p w:rsidR="00C10C6C" w:rsidRDefault="00C10C6C" w:rsidP="00C10C6C">
      <w:pPr>
        <w:pStyle w:val="Lijstalinea"/>
        <w:numPr>
          <w:ilvl w:val="0"/>
          <w:numId w:val="46"/>
        </w:numPr>
        <w:spacing w:line="240" w:lineRule="auto"/>
      </w:pPr>
      <w:r>
        <w:t>Vervangen of repareren van goten</w:t>
      </w:r>
    </w:p>
    <w:p w:rsidR="00C10C6C" w:rsidRDefault="00C10C6C" w:rsidP="00C10C6C">
      <w:pPr>
        <w:pStyle w:val="Lijstalinea"/>
        <w:numPr>
          <w:ilvl w:val="0"/>
          <w:numId w:val="46"/>
        </w:numPr>
        <w:spacing w:line="240" w:lineRule="auto"/>
      </w:pPr>
      <w:r>
        <w:t>Onderhoud van sanitair</w:t>
      </w:r>
    </w:p>
    <w:p w:rsidR="00C10C6C" w:rsidRDefault="00C10C6C" w:rsidP="00C10C6C">
      <w:pPr>
        <w:rPr>
          <w:rFonts w:eastAsiaTheme="minorHAnsi"/>
        </w:rPr>
      </w:pPr>
      <w:r>
        <w:t xml:space="preserve">               </w:t>
      </w:r>
    </w:p>
    <w:p w:rsidR="00C10C6C" w:rsidRDefault="00C10C6C" w:rsidP="00C10C6C">
      <w:pPr>
        <w:rPr>
          <w:b/>
          <w:bCs/>
        </w:rPr>
      </w:pPr>
      <w:r>
        <w:rPr>
          <w:b/>
          <w:bCs/>
        </w:rPr>
        <w:t>Perceel 2: Bouwkundig</w:t>
      </w:r>
    </w:p>
    <w:p w:rsidR="00C10C6C" w:rsidRDefault="00C10C6C" w:rsidP="00C10C6C">
      <w:r>
        <w:t>Werkzaamheden bestaan onder andere uit:</w:t>
      </w:r>
    </w:p>
    <w:p w:rsidR="00C10C6C" w:rsidRDefault="00C10C6C" w:rsidP="00C10C6C">
      <w:pPr>
        <w:pStyle w:val="Lijstalinea"/>
        <w:numPr>
          <w:ilvl w:val="0"/>
          <w:numId w:val="47"/>
        </w:numPr>
        <w:spacing w:line="240" w:lineRule="auto"/>
      </w:pPr>
      <w:r>
        <w:t>Repareren, monteren en onderhouden van deuren, vloeren, kozijnen, trappen, plafonds, wanden, en/of andere constructies</w:t>
      </w:r>
    </w:p>
    <w:p w:rsidR="00C10C6C" w:rsidRDefault="00C10C6C" w:rsidP="00C10C6C">
      <w:pPr>
        <w:pStyle w:val="Lijstalinea"/>
        <w:numPr>
          <w:ilvl w:val="0"/>
          <w:numId w:val="47"/>
        </w:numPr>
        <w:spacing w:line="240" w:lineRule="auto"/>
      </w:pPr>
      <w:r>
        <w:t>Controleren van deugdelijkheid en conditie van bestaande constructies</w:t>
      </w:r>
    </w:p>
    <w:p w:rsidR="00C10C6C" w:rsidRDefault="00C10C6C" w:rsidP="00C10C6C">
      <w:pPr>
        <w:pStyle w:val="Lijstalinea"/>
        <w:numPr>
          <w:ilvl w:val="0"/>
          <w:numId w:val="47"/>
        </w:numPr>
        <w:spacing w:line="240" w:lineRule="auto"/>
      </w:pPr>
      <w:r>
        <w:t>Afwerken van aansluitingen en naden</w:t>
      </w:r>
    </w:p>
    <w:p w:rsidR="00C10C6C" w:rsidRDefault="00C10C6C" w:rsidP="00C10C6C">
      <w:pPr>
        <w:pStyle w:val="Lijstalinea"/>
        <w:numPr>
          <w:ilvl w:val="0"/>
          <w:numId w:val="47"/>
        </w:numPr>
        <w:spacing w:line="240" w:lineRule="auto"/>
      </w:pPr>
      <w:r>
        <w:t>Verrichten van onderhoudswerkzaamheden aan panden</w:t>
      </w:r>
    </w:p>
    <w:p w:rsidR="00C10C6C" w:rsidRDefault="00C10C6C" w:rsidP="00C10C6C">
      <w:pPr>
        <w:rPr>
          <w:rFonts w:eastAsiaTheme="minorHAnsi"/>
        </w:rPr>
      </w:pPr>
      <w:r>
        <w:t xml:space="preserve">       </w:t>
      </w:r>
    </w:p>
    <w:p w:rsidR="00C10C6C" w:rsidRDefault="00C10C6C" w:rsidP="00C10C6C">
      <w:pPr>
        <w:rPr>
          <w:b/>
          <w:bCs/>
        </w:rPr>
      </w:pPr>
      <w:r>
        <w:rPr>
          <w:b/>
          <w:bCs/>
        </w:rPr>
        <w:t>Perceel 3: Dak onderhoud </w:t>
      </w:r>
    </w:p>
    <w:p w:rsidR="00C10C6C" w:rsidRDefault="00C10C6C" w:rsidP="00C10C6C">
      <w:r>
        <w:t>Werkzaamheden bestaan onder andere uit:</w:t>
      </w:r>
    </w:p>
    <w:p w:rsidR="00C10C6C" w:rsidRDefault="00C10C6C" w:rsidP="00C10C6C">
      <w:pPr>
        <w:pStyle w:val="Lijstalinea"/>
        <w:numPr>
          <w:ilvl w:val="0"/>
          <w:numId w:val="48"/>
        </w:numPr>
        <w:spacing w:line="240" w:lineRule="auto"/>
      </w:pPr>
      <w:r>
        <w:t>Nieuwe dakbedekking aan kunnen brengen;</w:t>
      </w:r>
    </w:p>
    <w:p w:rsidR="00C10C6C" w:rsidRDefault="00C10C6C" w:rsidP="00C10C6C">
      <w:pPr>
        <w:pStyle w:val="Lijstalinea"/>
        <w:numPr>
          <w:ilvl w:val="0"/>
          <w:numId w:val="48"/>
        </w:numPr>
        <w:spacing w:line="240" w:lineRule="auto"/>
      </w:pPr>
      <w:r>
        <w:t>Oude dakbedekking kunnen slopen.</w:t>
      </w:r>
    </w:p>
    <w:p w:rsidR="00C10C6C" w:rsidRDefault="00C10C6C" w:rsidP="00C10C6C">
      <w:pPr>
        <w:pStyle w:val="Lijstalinea"/>
        <w:numPr>
          <w:ilvl w:val="0"/>
          <w:numId w:val="48"/>
        </w:numPr>
        <w:spacing w:line="240" w:lineRule="auto"/>
      </w:pPr>
      <w:r>
        <w:t>Nieuwe materialen kunnen controleren;</w:t>
      </w:r>
    </w:p>
    <w:p w:rsidR="00C10C6C" w:rsidRDefault="00C10C6C" w:rsidP="00C10C6C">
      <w:pPr>
        <w:pStyle w:val="Lijstalinea"/>
        <w:numPr>
          <w:ilvl w:val="0"/>
          <w:numId w:val="48"/>
        </w:numPr>
        <w:spacing w:line="240" w:lineRule="auto"/>
      </w:pPr>
      <w:r>
        <w:t>Controles uitvoeren aan dakbedekkingen;</w:t>
      </w:r>
    </w:p>
    <w:p w:rsidR="00C10C6C" w:rsidRDefault="00C10C6C" w:rsidP="00C10C6C">
      <w:pPr>
        <w:pStyle w:val="Lijstalinea"/>
        <w:numPr>
          <w:ilvl w:val="0"/>
          <w:numId w:val="48"/>
        </w:numPr>
        <w:spacing w:line="240" w:lineRule="auto"/>
      </w:pPr>
      <w:r>
        <w:t>Reparaties uitvoeren aan dakbedekkingen;</w:t>
      </w:r>
    </w:p>
    <w:p w:rsidR="00C10C6C" w:rsidRDefault="00C10C6C" w:rsidP="00C10C6C">
      <w:pPr>
        <w:pStyle w:val="Lijstalinea"/>
        <w:numPr>
          <w:ilvl w:val="0"/>
          <w:numId w:val="48"/>
        </w:numPr>
        <w:spacing w:line="240" w:lineRule="auto"/>
      </w:pPr>
      <w:r>
        <w:t>Dakbedekkingen kunnen renoveren.</w:t>
      </w:r>
    </w:p>
    <w:p w:rsidR="00C10C6C" w:rsidRDefault="00C10C6C" w:rsidP="00C10C6C">
      <w:pPr>
        <w:rPr>
          <w:rFonts w:eastAsiaTheme="minorHAnsi"/>
          <w:color w:val="FF0000"/>
        </w:rPr>
      </w:pPr>
      <w:r>
        <w:t xml:space="preserve">        </w:t>
      </w:r>
    </w:p>
    <w:p w:rsidR="00C10C6C" w:rsidRDefault="00C10C6C" w:rsidP="00C10C6C">
      <w:pPr>
        <w:rPr>
          <w:b/>
          <w:bCs/>
        </w:rPr>
      </w:pPr>
      <w:r>
        <w:rPr>
          <w:b/>
          <w:bCs/>
        </w:rPr>
        <w:t>Perceel 4: Elektrotechnisch    </w:t>
      </w:r>
    </w:p>
    <w:p w:rsidR="00C10C6C" w:rsidRDefault="00C10C6C" w:rsidP="00C10C6C">
      <w:r>
        <w:t>Werkzaamheden bestaan onder andere uit:</w:t>
      </w:r>
    </w:p>
    <w:p w:rsidR="00C10C6C" w:rsidRDefault="00C10C6C" w:rsidP="00C10C6C">
      <w:pPr>
        <w:pStyle w:val="Lijstalinea"/>
        <w:numPr>
          <w:ilvl w:val="0"/>
          <w:numId w:val="49"/>
        </w:numPr>
        <w:spacing w:line="240" w:lineRule="auto"/>
      </w:pPr>
      <w:r>
        <w:t>Infrastructuur aanleggen voor elektriciteit</w:t>
      </w:r>
    </w:p>
    <w:p w:rsidR="00C10C6C" w:rsidRDefault="00C10C6C" w:rsidP="00C10C6C">
      <w:pPr>
        <w:pStyle w:val="Lijstalinea"/>
        <w:numPr>
          <w:ilvl w:val="0"/>
          <w:numId w:val="49"/>
        </w:numPr>
        <w:spacing w:line="240" w:lineRule="auto"/>
      </w:pPr>
      <w:r>
        <w:t>Afmonteren van stopcontacten en (</w:t>
      </w:r>
      <w:proofErr w:type="spellStart"/>
      <w:r>
        <w:t>aardlek</w:t>
      </w:r>
      <w:proofErr w:type="spellEnd"/>
      <w:r>
        <w:t>)schakelaars</w:t>
      </w:r>
    </w:p>
    <w:p w:rsidR="00C10C6C" w:rsidRDefault="00C10C6C" w:rsidP="00C10C6C">
      <w:pPr>
        <w:pStyle w:val="Lijstalinea"/>
        <w:numPr>
          <w:ilvl w:val="0"/>
          <w:numId w:val="49"/>
        </w:numPr>
        <w:spacing w:line="240" w:lineRule="auto"/>
      </w:pPr>
      <w:r>
        <w:t>Testen van aangelegde elektra</w:t>
      </w:r>
    </w:p>
    <w:p w:rsidR="00C10C6C" w:rsidRDefault="00C10C6C" w:rsidP="00C10C6C">
      <w:pPr>
        <w:pStyle w:val="Lijstalinea"/>
        <w:numPr>
          <w:ilvl w:val="0"/>
          <w:numId w:val="49"/>
        </w:numPr>
        <w:spacing w:line="240" w:lineRule="auto"/>
      </w:pPr>
      <w:r>
        <w:t>Verhelpen en voorkomen van storingen</w:t>
      </w:r>
    </w:p>
    <w:p w:rsidR="00C10C6C" w:rsidRDefault="00C10C6C" w:rsidP="00C10C6C">
      <w:pPr>
        <w:pStyle w:val="Lijstalinea"/>
        <w:numPr>
          <w:ilvl w:val="0"/>
          <w:numId w:val="49"/>
        </w:numPr>
        <w:spacing w:line="240" w:lineRule="auto"/>
      </w:pPr>
      <w:r>
        <w:t>Preventief onderhoud aan elektrische installaties</w:t>
      </w:r>
    </w:p>
    <w:p w:rsidR="00C10C6C" w:rsidRDefault="00C10C6C" w:rsidP="00C10C6C">
      <w:pPr>
        <w:pStyle w:val="Lijstalinea"/>
        <w:rPr>
          <w:rFonts w:eastAsiaTheme="minorHAnsi"/>
        </w:rPr>
      </w:pPr>
      <w:r>
        <w:t xml:space="preserve">    </w:t>
      </w:r>
    </w:p>
    <w:p w:rsidR="00C10C6C" w:rsidRDefault="00C10C6C" w:rsidP="00C10C6C">
      <w:pPr>
        <w:rPr>
          <w:b/>
          <w:bCs/>
        </w:rPr>
      </w:pPr>
      <w:r>
        <w:rPr>
          <w:b/>
          <w:bCs/>
        </w:rPr>
        <w:t>Perceel 5: W installaties</w:t>
      </w:r>
    </w:p>
    <w:p w:rsidR="00C10C6C" w:rsidRDefault="00C10C6C" w:rsidP="00C10C6C">
      <w:r>
        <w:t>Werkzaamheden bestaan onder andere uit:</w:t>
      </w:r>
    </w:p>
    <w:p w:rsidR="00C10C6C" w:rsidRDefault="00C10C6C" w:rsidP="00C10C6C">
      <w:pPr>
        <w:pStyle w:val="Lijstalinea"/>
        <w:numPr>
          <w:ilvl w:val="0"/>
          <w:numId w:val="50"/>
        </w:numPr>
        <w:spacing w:line="240" w:lineRule="auto"/>
      </w:pPr>
      <w:r>
        <w:t>Monteren en plaatsen van installaties</w:t>
      </w:r>
    </w:p>
    <w:p w:rsidR="00C10C6C" w:rsidRDefault="00C10C6C" w:rsidP="00C10C6C">
      <w:pPr>
        <w:pStyle w:val="Lijstalinea"/>
        <w:numPr>
          <w:ilvl w:val="0"/>
          <w:numId w:val="50"/>
        </w:numPr>
        <w:spacing w:line="240" w:lineRule="auto"/>
      </w:pPr>
      <w:r>
        <w:t>Onderhoud en reparatie van installaties</w:t>
      </w:r>
    </w:p>
    <w:p w:rsidR="00C10C6C" w:rsidRDefault="00C10C6C" w:rsidP="00C10C6C">
      <w:pPr>
        <w:pStyle w:val="Lijstalinea"/>
        <w:numPr>
          <w:ilvl w:val="0"/>
          <w:numId w:val="50"/>
        </w:numPr>
        <w:spacing w:line="240" w:lineRule="auto"/>
      </w:pPr>
      <w:r>
        <w:t>Vervangen of uitbreiden van installaties</w:t>
      </w:r>
    </w:p>
    <w:p w:rsidR="00C10C6C" w:rsidRDefault="00C10C6C" w:rsidP="00C10C6C">
      <w:pPr>
        <w:pStyle w:val="Lijstalinea"/>
        <w:numPr>
          <w:ilvl w:val="0"/>
          <w:numId w:val="50"/>
        </w:numPr>
        <w:spacing w:line="240" w:lineRule="auto"/>
      </w:pPr>
      <w:r>
        <w:t>Signaleren en verhelpen van storingen</w:t>
      </w:r>
    </w:p>
    <w:p w:rsidR="00C10C6C" w:rsidRDefault="00C10C6C" w:rsidP="00C10C6C">
      <w:pPr>
        <w:pStyle w:val="Lijstalinea"/>
        <w:numPr>
          <w:ilvl w:val="0"/>
          <w:numId w:val="50"/>
        </w:numPr>
        <w:spacing w:line="240" w:lineRule="auto"/>
      </w:pPr>
      <w:r>
        <w:t>Controleren en testen van installaties</w:t>
      </w:r>
    </w:p>
    <w:p w:rsidR="00D31126" w:rsidRDefault="00D31126" w:rsidP="00D31126">
      <w:pPr>
        <w:spacing w:line="240" w:lineRule="auto"/>
      </w:pPr>
    </w:p>
    <w:p w:rsidR="00D31126" w:rsidRDefault="00D31126" w:rsidP="00D31126">
      <w:pPr>
        <w:spacing w:line="240" w:lineRule="auto"/>
      </w:pPr>
    </w:p>
    <w:p w:rsidR="008B7C76" w:rsidRPr="00273EED" w:rsidRDefault="00273EED">
      <w:pPr>
        <w:spacing w:line="240" w:lineRule="auto"/>
      </w:pPr>
      <w:r>
        <w:lastRenderedPageBreak/>
        <w:t xml:space="preserve">Voor een beschrijving van de installaties per object zie bijlage 6. </w:t>
      </w:r>
      <w:bookmarkStart w:id="18" w:name="_Toc414365669"/>
    </w:p>
    <w:p w:rsidR="00630F8F" w:rsidRDefault="00630F8F" w:rsidP="004E43B4">
      <w:pPr>
        <w:pStyle w:val="Kop2"/>
        <w:spacing w:line="240" w:lineRule="auto"/>
      </w:pPr>
      <w:bookmarkStart w:id="19" w:name="_Toc60840434"/>
      <w:r w:rsidRPr="00D95A71">
        <w:t>1.</w:t>
      </w:r>
      <w:r w:rsidR="004E3689">
        <w:t>6</w:t>
      </w:r>
      <w:r w:rsidR="0039027A">
        <w:t xml:space="preserve"> </w:t>
      </w:r>
      <w:r w:rsidR="005A086C">
        <w:tab/>
      </w:r>
      <w:r w:rsidR="005051EA">
        <w:t>A</w:t>
      </w:r>
      <w:r w:rsidR="0039027A" w:rsidRPr="00D95A71">
        <w:t>lgemene aandachtspunten</w:t>
      </w:r>
      <w:bookmarkEnd w:id="18"/>
      <w:bookmarkEnd w:id="19"/>
    </w:p>
    <w:p w:rsidR="00630F8F" w:rsidRPr="00E66EAC" w:rsidRDefault="00630F8F" w:rsidP="00DD757C">
      <w:pPr>
        <w:pStyle w:val="Kop2"/>
      </w:pPr>
      <w:bookmarkStart w:id="20" w:name="_Toc417032300"/>
      <w:bookmarkStart w:id="21" w:name="_Toc448261835"/>
      <w:bookmarkStart w:id="22" w:name="_Toc60840435"/>
      <w:r w:rsidRPr="00E66EAC">
        <w:t>1.</w:t>
      </w:r>
      <w:r w:rsidR="004E3689">
        <w:t>6</w:t>
      </w:r>
      <w:r w:rsidR="0039027A">
        <w:t>.1</w:t>
      </w:r>
      <w:r w:rsidR="005051EA">
        <w:t xml:space="preserve"> </w:t>
      </w:r>
      <w:r w:rsidR="005A086C">
        <w:tab/>
      </w:r>
      <w:r w:rsidR="005051EA">
        <w:t>W</w:t>
      </w:r>
      <w:r w:rsidRPr="00E66EAC">
        <w:t>ijzigingen</w:t>
      </w:r>
      <w:bookmarkEnd w:id="20"/>
      <w:bookmarkEnd w:id="21"/>
      <w:bookmarkEnd w:id="22"/>
    </w:p>
    <w:p w:rsidR="00DD757C" w:rsidRDefault="00630F8F" w:rsidP="00E9717A">
      <w:pPr>
        <w:autoSpaceDE w:val="0"/>
        <w:autoSpaceDN w:val="0"/>
        <w:adjustRightInd w:val="0"/>
        <w:spacing w:line="240" w:lineRule="auto"/>
        <w:rPr>
          <w:rFonts w:cs="Arial"/>
          <w:b/>
          <w:bCs/>
          <w:color w:val="00447A"/>
          <w:szCs w:val="22"/>
        </w:rPr>
      </w:pPr>
      <w:r w:rsidRPr="00E66EAC">
        <w:rPr>
          <w:rFonts w:cs="Arial"/>
          <w:color w:val="000000"/>
          <w:szCs w:val="22"/>
        </w:rPr>
        <w:t>Behoudens de data die voortvloeien uit de Europese aanbestedingsrichtlijn en/of eventuele andere wettelijke voorschriften zijn alle in dit aanbestedingsdocument genoemde data indicatief.</w:t>
      </w:r>
    </w:p>
    <w:p w:rsidR="00DD757C" w:rsidRPr="00E66EAC" w:rsidRDefault="00630F8F" w:rsidP="00DD757C">
      <w:pPr>
        <w:pStyle w:val="Kop2"/>
        <w:rPr>
          <w:rFonts w:cs="Arial"/>
          <w:b w:val="0"/>
          <w:bCs/>
          <w:color w:val="00447A"/>
          <w:szCs w:val="22"/>
        </w:rPr>
      </w:pPr>
      <w:bookmarkStart w:id="23" w:name="_Toc417032301"/>
      <w:bookmarkStart w:id="24" w:name="_Toc448261836"/>
      <w:bookmarkStart w:id="25" w:name="_Toc60840436"/>
      <w:r w:rsidRPr="00E66EAC">
        <w:t>1.</w:t>
      </w:r>
      <w:r w:rsidR="004E3689">
        <w:t>6</w:t>
      </w:r>
      <w:r w:rsidR="005051EA">
        <w:t xml:space="preserve">.2 </w:t>
      </w:r>
      <w:r w:rsidR="005A086C">
        <w:tab/>
      </w:r>
      <w:r w:rsidR="005051EA">
        <w:t>T</w:t>
      </w:r>
      <w:r w:rsidRPr="00E66EAC">
        <w:t>egenstrijdigheden</w:t>
      </w:r>
      <w:bookmarkEnd w:id="23"/>
      <w:bookmarkEnd w:id="24"/>
      <w:bookmarkEnd w:id="25"/>
    </w:p>
    <w:p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rsidR="00630F8F" w:rsidRPr="00E66EAC" w:rsidRDefault="00630F8F" w:rsidP="00DD757C">
      <w:pPr>
        <w:pStyle w:val="Kop2"/>
      </w:pPr>
      <w:bookmarkStart w:id="26" w:name="_Toc417032302"/>
      <w:bookmarkStart w:id="27" w:name="_Toc448261837"/>
      <w:bookmarkStart w:id="28" w:name="_Toc60840437"/>
      <w:r w:rsidRPr="00E66EAC">
        <w:t>1.</w:t>
      </w:r>
      <w:r w:rsidR="004E3689">
        <w:t>6</w:t>
      </w:r>
      <w:r w:rsidR="00C3323C">
        <w:t>.</w:t>
      </w:r>
      <w:r w:rsidR="005051EA">
        <w:t xml:space="preserve">3 </w:t>
      </w:r>
      <w:r w:rsidR="005A086C">
        <w:tab/>
      </w:r>
      <w:r w:rsidR="005051EA">
        <w:t>A</w:t>
      </w:r>
      <w:r w:rsidRPr="00E66EAC">
        <w:t>anduidingen</w:t>
      </w:r>
      <w:bookmarkEnd w:id="26"/>
      <w:bookmarkEnd w:id="27"/>
      <w:bookmarkEnd w:id="28"/>
    </w:p>
    <w:p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rsidR="00630F8F" w:rsidRPr="00E66EAC" w:rsidRDefault="00630F8F" w:rsidP="00DD757C">
      <w:pPr>
        <w:pStyle w:val="Kop2"/>
      </w:pPr>
      <w:bookmarkStart w:id="29" w:name="_Toc417032303"/>
      <w:bookmarkStart w:id="30" w:name="_Toc448261838"/>
      <w:bookmarkStart w:id="31" w:name="_Toc60840438"/>
      <w:r w:rsidRPr="00E66EAC">
        <w:t>1.</w:t>
      </w:r>
      <w:r w:rsidR="004E3689">
        <w:t>6</w:t>
      </w:r>
      <w:r w:rsidR="0039027A">
        <w:t>.4</w:t>
      </w:r>
      <w:r w:rsidR="005051EA">
        <w:t xml:space="preserve"> </w:t>
      </w:r>
      <w:r w:rsidR="005A086C">
        <w:tab/>
      </w:r>
      <w:r w:rsidR="005051EA">
        <w:t>A</w:t>
      </w:r>
      <w:r w:rsidRPr="00E66EAC">
        <w:t>annames</w:t>
      </w:r>
      <w:bookmarkEnd w:id="29"/>
      <w:bookmarkEnd w:id="30"/>
      <w:bookmarkEnd w:id="31"/>
    </w:p>
    <w:p w:rsidR="009A2728"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Vermelding van of verwijzingen naar aantallen, bedragen, afstanden, percentages en dergelijke zijn een schatting van opdrachtgever. Hieraan kunnen door inschrijver geen rechten worden ontleend.</w:t>
      </w:r>
    </w:p>
    <w:p w:rsidR="00630F8F" w:rsidRPr="00E66EAC" w:rsidRDefault="00630F8F" w:rsidP="00DD757C">
      <w:pPr>
        <w:pStyle w:val="Kop2"/>
      </w:pPr>
      <w:bookmarkStart w:id="32" w:name="_Toc417032304"/>
      <w:bookmarkStart w:id="33" w:name="_Toc448261839"/>
      <w:bookmarkStart w:id="34" w:name="_Toc60840439"/>
      <w:r w:rsidRPr="00E66EAC">
        <w:t>1.</w:t>
      </w:r>
      <w:r w:rsidR="004E3689">
        <w:t>6</w:t>
      </w:r>
      <w:r w:rsidR="005051EA">
        <w:t xml:space="preserve">.5 </w:t>
      </w:r>
      <w:r w:rsidR="005A086C">
        <w:tab/>
      </w:r>
      <w:r w:rsidR="005051EA">
        <w:t>V</w:t>
      </w:r>
      <w:r w:rsidRPr="00E66EAC">
        <w:t>ertrouwelijkheid</w:t>
      </w:r>
      <w:bookmarkEnd w:id="32"/>
      <w:bookmarkEnd w:id="33"/>
      <w:bookmarkEnd w:id="34"/>
    </w:p>
    <w:p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Dit aanbestedingsdocument dient als vertrouwelijk te worden behandeld. De hierin verstrekte informatie mag uitsluitend gebruikt worden in het kader van deze aanbestedingsprocedure. Overige toepassing is nadrukkelijk niet toegestaan.</w:t>
      </w:r>
    </w:p>
    <w:p w:rsidR="009A2728" w:rsidRDefault="00630F8F" w:rsidP="00E9717A">
      <w:pPr>
        <w:autoSpaceDE w:val="0"/>
        <w:autoSpaceDN w:val="0"/>
        <w:adjustRightInd w:val="0"/>
        <w:spacing w:line="240" w:lineRule="auto"/>
        <w:rPr>
          <w:rFonts w:cs="Arial"/>
          <w:b/>
          <w:bCs/>
          <w:color w:val="00447A"/>
          <w:szCs w:val="22"/>
        </w:rPr>
      </w:pPr>
      <w:r w:rsidRPr="00E66EAC">
        <w:rPr>
          <w:rFonts w:cs="Arial"/>
          <w:color w:val="000000"/>
          <w:szCs w:val="22"/>
        </w:rPr>
        <w:t>Opdrachtgever garandeert dat alle informatie die van inschrijver wordt ontvangen vertrouwelijk wordt behandeld. De offertes van inschrijvers aan wie de opdracht niet wordt gegund, worden niet teruggestuurd aan inschrijvers, maar worden tot vier jaar na de definitieve gunning van de opdracht door opdrachtgever bewaard. Na deze periode worden de betreffende offertes vernietigd.</w:t>
      </w:r>
    </w:p>
    <w:p w:rsidR="00630F8F" w:rsidRPr="00E66EAC" w:rsidRDefault="00630F8F" w:rsidP="00DD757C">
      <w:pPr>
        <w:pStyle w:val="Kop2"/>
      </w:pPr>
      <w:bookmarkStart w:id="35" w:name="_Toc417032305"/>
      <w:bookmarkStart w:id="36" w:name="_Toc448261840"/>
      <w:bookmarkStart w:id="37" w:name="_Toc60840440"/>
      <w:r w:rsidRPr="00E66EAC">
        <w:t>1.</w:t>
      </w:r>
      <w:r w:rsidR="004E3689">
        <w:t>6</w:t>
      </w:r>
      <w:r w:rsidR="0039027A">
        <w:t>.6</w:t>
      </w:r>
      <w:r w:rsidR="005051EA">
        <w:t xml:space="preserve"> </w:t>
      </w:r>
      <w:r w:rsidR="005A086C">
        <w:tab/>
      </w:r>
      <w:r w:rsidR="005051EA">
        <w:t>T</w:t>
      </w:r>
      <w:r w:rsidRPr="00E66EAC">
        <w:t>erugtrekking uit de aanbestedingsprocedure</w:t>
      </w:r>
      <w:bookmarkEnd w:id="35"/>
      <w:bookmarkEnd w:id="36"/>
      <w:bookmarkEnd w:id="37"/>
    </w:p>
    <w:p w:rsidR="00630F8F" w:rsidRPr="00E66EAC" w:rsidRDefault="00630F8F" w:rsidP="00E9717A">
      <w:pPr>
        <w:autoSpaceDE w:val="0"/>
        <w:autoSpaceDN w:val="0"/>
        <w:adjustRightInd w:val="0"/>
        <w:spacing w:line="240" w:lineRule="auto"/>
        <w:rPr>
          <w:rFonts w:cs="Arial"/>
          <w:color w:val="000000"/>
          <w:szCs w:val="22"/>
        </w:rPr>
      </w:pPr>
      <w:r w:rsidRPr="00E66EAC">
        <w:rPr>
          <w:rFonts w:cs="Arial"/>
          <w:color w:val="000000"/>
          <w:szCs w:val="22"/>
        </w:rPr>
        <w:t>Een inschrijver kan zich na het indienen van zijn offerte niet terugtrekken; de offerte is voor de duur van de gestanddoeningstermijn (inclusief eventuele verlenging) onherroepelijk en onvoorwaardelijk.</w:t>
      </w:r>
    </w:p>
    <w:p w:rsidR="00647693" w:rsidRPr="00E66EAC" w:rsidRDefault="005A086C" w:rsidP="00DD757C">
      <w:pPr>
        <w:pStyle w:val="Kop1"/>
        <w:rPr>
          <w:rFonts w:cs="Arial"/>
          <w:b w:val="0"/>
          <w:bCs/>
          <w:color w:val="00447A"/>
          <w:szCs w:val="22"/>
        </w:rPr>
      </w:pPr>
      <w:bookmarkStart w:id="38" w:name="_Toc414365670"/>
      <w:r>
        <w:br w:type="page"/>
      </w:r>
      <w:bookmarkStart w:id="39" w:name="_Toc60840441"/>
      <w:r w:rsidR="002C04EC" w:rsidRPr="00D95A71">
        <w:lastRenderedPageBreak/>
        <w:t xml:space="preserve">2. </w:t>
      </w:r>
      <w:r>
        <w:tab/>
      </w:r>
      <w:r w:rsidR="00630F8F" w:rsidRPr="00D95A71">
        <w:t>PROCEDURE</w:t>
      </w:r>
      <w:bookmarkEnd w:id="38"/>
      <w:bookmarkEnd w:id="39"/>
    </w:p>
    <w:p w:rsidR="00630F8F" w:rsidRPr="00E66EAC" w:rsidRDefault="00647693" w:rsidP="00E9717A">
      <w:pPr>
        <w:spacing w:line="240" w:lineRule="auto"/>
      </w:pPr>
      <w:r w:rsidRPr="00E66EAC">
        <w:t xml:space="preserve">In dit hoofdstuk wordt </w:t>
      </w:r>
      <w:r w:rsidR="00630F8F" w:rsidRPr="00E66EAC">
        <w:t>een nadere toelichting gegeven over de wijze waarop de informatie-uitwisseling</w:t>
      </w:r>
      <w:r w:rsidRPr="00E66EAC">
        <w:t xml:space="preserve"> </w:t>
      </w:r>
      <w:r w:rsidR="00630F8F" w:rsidRPr="00E66EAC">
        <w:t>en de aanbestedingsprocedure verloopt.</w:t>
      </w:r>
    </w:p>
    <w:p w:rsidR="00D21945" w:rsidRPr="00E66EAC" w:rsidRDefault="00D21945" w:rsidP="00E9717A">
      <w:pPr>
        <w:spacing w:line="240" w:lineRule="auto"/>
      </w:pPr>
    </w:p>
    <w:p w:rsidR="00D21945" w:rsidRPr="00E66EAC" w:rsidRDefault="00D21945" w:rsidP="00E9717A">
      <w:pPr>
        <w:spacing w:line="240" w:lineRule="auto"/>
      </w:pPr>
      <w:r w:rsidRPr="00E66EAC">
        <w:t xml:space="preserve">Deze aanbesteding vindt plaats door middel van het digitale aanbestedingstool </w:t>
      </w:r>
      <w:proofErr w:type="spellStart"/>
      <w:r w:rsidR="00542527">
        <w:t>TenderNed</w:t>
      </w:r>
      <w:proofErr w:type="spellEnd"/>
      <w:r w:rsidRPr="00E66EAC">
        <w:t>. Voor meer informatie over de opdracht en de procedure dienen Gegadigden zich kosteloos te registreren op </w:t>
      </w:r>
      <w:hyperlink r:id="rId11" w:history="1">
        <w:r w:rsidR="002654E2" w:rsidRPr="00E66EAC">
          <w:rPr>
            <w:rStyle w:val="Hyperlink"/>
            <w:rFonts w:cs="Arial"/>
            <w:szCs w:val="22"/>
          </w:rPr>
          <w:t>www.tenderned.nl</w:t>
        </w:r>
      </w:hyperlink>
      <w:r w:rsidRPr="00E66EAC">
        <w:t> </w:t>
      </w:r>
      <w:r w:rsidRPr="00E66EAC">
        <w:br/>
      </w:r>
      <w:r w:rsidR="002654E2" w:rsidRPr="00E66EAC">
        <w:t xml:space="preserve">De </w:t>
      </w:r>
      <w:r w:rsidRPr="00E66EAC">
        <w:t>diverse bijlagen zijn vanaf deze omgeving te downloaden.</w:t>
      </w:r>
    </w:p>
    <w:p w:rsidR="00EF48CC" w:rsidRPr="004E681F" w:rsidRDefault="00BB605E" w:rsidP="00AA7AD1">
      <w:pPr>
        <w:pStyle w:val="Kop2"/>
      </w:pPr>
      <w:bookmarkStart w:id="40" w:name="_Toc267400358"/>
      <w:bookmarkStart w:id="41" w:name="_Toc367788999"/>
      <w:bookmarkStart w:id="42" w:name="_Toc414365671"/>
      <w:bookmarkStart w:id="43" w:name="_Toc60840442"/>
      <w:r w:rsidRPr="004E681F">
        <w:t>2.1</w:t>
      </w:r>
      <w:r w:rsidR="0039027A">
        <w:t xml:space="preserve"> </w:t>
      </w:r>
      <w:r w:rsidR="005A086C">
        <w:tab/>
      </w:r>
      <w:r w:rsidR="00EF48CC" w:rsidRPr="004E681F">
        <w:t>Communicatie</w:t>
      </w:r>
      <w:bookmarkEnd w:id="40"/>
      <w:bookmarkEnd w:id="41"/>
      <w:bookmarkEnd w:id="42"/>
      <w:bookmarkEnd w:id="43"/>
    </w:p>
    <w:p w:rsidR="00EF48CC" w:rsidRPr="00E66EAC" w:rsidRDefault="00EF48CC" w:rsidP="00E9717A">
      <w:pPr>
        <w:spacing w:line="240" w:lineRule="auto"/>
        <w:rPr>
          <w:rFonts w:cs="Arial"/>
          <w:szCs w:val="22"/>
        </w:rPr>
      </w:pPr>
      <w:r w:rsidRPr="00E66EAC">
        <w:rPr>
          <w:rFonts w:cs="Arial"/>
          <w:szCs w:val="22"/>
        </w:rPr>
        <w:t>De communicatie tijdens het aanbestedingstraject vin</w:t>
      </w:r>
      <w:r w:rsidR="00542527">
        <w:rPr>
          <w:rFonts w:cs="Arial"/>
          <w:szCs w:val="22"/>
        </w:rPr>
        <w:t xml:space="preserve">dt alleen digitaal via </w:t>
      </w:r>
      <w:proofErr w:type="spellStart"/>
      <w:r w:rsidR="00542527">
        <w:rPr>
          <w:rFonts w:cs="Arial"/>
          <w:szCs w:val="22"/>
        </w:rPr>
        <w:t>TenderNed</w:t>
      </w:r>
      <w:proofErr w:type="spellEnd"/>
      <w:r w:rsidRPr="00E66EAC">
        <w:rPr>
          <w:rFonts w:cs="Arial"/>
          <w:szCs w:val="22"/>
        </w:rPr>
        <w:t xml:space="preserve"> plaats</w:t>
      </w:r>
      <w:r w:rsidR="00705562">
        <w:rPr>
          <w:rFonts w:cs="Arial"/>
          <w:szCs w:val="22"/>
        </w:rPr>
        <w:t>.</w:t>
      </w:r>
    </w:p>
    <w:p w:rsidR="00EF48CC" w:rsidRPr="00AA7AD1" w:rsidRDefault="00BB605E" w:rsidP="00AA7AD1">
      <w:pPr>
        <w:pStyle w:val="Kop2"/>
      </w:pPr>
      <w:bookmarkStart w:id="44" w:name="_Toc367789000"/>
      <w:bookmarkStart w:id="45" w:name="_Toc414365672"/>
      <w:bookmarkStart w:id="46" w:name="_Toc60840443"/>
      <w:bookmarkStart w:id="47" w:name="_Toc267400364"/>
      <w:r w:rsidRPr="00AA7AD1">
        <w:t xml:space="preserve">2.2 </w:t>
      </w:r>
      <w:r w:rsidR="005A086C">
        <w:tab/>
      </w:r>
      <w:r w:rsidR="00EF48CC" w:rsidRPr="00AA7AD1">
        <w:t>Nota van Inlichtingen</w:t>
      </w:r>
      <w:bookmarkEnd w:id="44"/>
      <w:bookmarkEnd w:id="45"/>
      <w:bookmarkEnd w:id="46"/>
    </w:p>
    <w:bookmarkEnd w:id="47"/>
    <w:p w:rsidR="00EF48CC" w:rsidRPr="00E66EAC" w:rsidRDefault="00EF48CC" w:rsidP="00E9717A">
      <w:pPr>
        <w:spacing w:line="240" w:lineRule="auto"/>
        <w:rPr>
          <w:rFonts w:cs="Arial"/>
          <w:szCs w:val="22"/>
        </w:rPr>
      </w:pPr>
      <w:r w:rsidRPr="00E66EAC">
        <w:rPr>
          <w:rFonts w:cs="Arial"/>
          <w:szCs w:val="22"/>
        </w:rPr>
        <w:t xml:space="preserve">Alleen vragen die voor de uiterlijke datum </w:t>
      </w:r>
      <w:r w:rsidR="00542527">
        <w:rPr>
          <w:rFonts w:cs="Arial"/>
          <w:szCs w:val="22"/>
        </w:rPr>
        <w:t xml:space="preserve">en tijd zoals genoemd op </w:t>
      </w:r>
      <w:proofErr w:type="spellStart"/>
      <w:r w:rsidR="00542527">
        <w:rPr>
          <w:rFonts w:cs="Arial"/>
          <w:szCs w:val="22"/>
        </w:rPr>
        <w:t>TenderNed</w:t>
      </w:r>
      <w:proofErr w:type="spellEnd"/>
      <w:r w:rsidRPr="00E66EAC">
        <w:rPr>
          <w:rFonts w:cs="Arial"/>
          <w:szCs w:val="22"/>
        </w:rPr>
        <w:t xml:space="preserve"> in ons bezit zijn, worden beantwoord. Vragen die bij ons binnenkomen per post, email etc. worden niet in behandeling genomen.</w:t>
      </w:r>
    </w:p>
    <w:p w:rsidR="00EF48CC" w:rsidRPr="00E66EAC" w:rsidRDefault="00EF48CC" w:rsidP="00E9717A">
      <w:pPr>
        <w:spacing w:line="240" w:lineRule="auto"/>
        <w:rPr>
          <w:rFonts w:cs="Arial"/>
          <w:szCs w:val="22"/>
        </w:rPr>
      </w:pPr>
    </w:p>
    <w:p w:rsidR="00EF48CC" w:rsidRPr="00E66EAC" w:rsidRDefault="00EF48CC" w:rsidP="00E9717A">
      <w:pPr>
        <w:spacing w:line="240" w:lineRule="auto"/>
        <w:rPr>
          <w:rFonts w:cs="Arial"/>
          <w:szCs w:val="22"/>
        </w:rPr>
      </w:pPr>
      <w:r w:rsidRPr="00E66EAC">
        <w:rPr>
          <w:rFonts w:cs="Arial"/>
          <w:szCs w:val="22"/>
        </w:rPr>
        <w:t xml:space="preserve">Wij publiceren de antwoorden op de vragen via </w:t>
      </w:r>
      <w:proofErr w:type="spellStart"/>
      <w:r w:rsidRPr="00E66EAC">
        <w:rPr>
          <w:rFonts w:cs="Arial"/>
          <w:szCs w:val="22"/>
        </w:rPr>
        <w:t>TenderNed</w:t>
      </w:r>
      <w:proofErr w:type="spellEnd"/>
      <w:r w:rsidRPr="00E66EAC">
        <w:rPr>
          <w:rFonts w:cs="Arial"/>
          <w:szCs w:val="22"/>
        </w:rPr>
        <w:t xml:space="preserve">. De vragen en antwoorden maken onderdeel uit van de aanbestedingsstukken. </w:t>
      </w:r>
    </w:p>
    <w:p w:rsidR="00EF48CC" w:rsidRPr="00E66EAC" w:rsidRDefault="00EF48CC" w:rsidP="00E9717A">
      <w:pPr>
        <w:spacing w:line="240" w:lineRule="auto"/>
        <w:rPr>
          <w:rFonts w:cs="Arial"/>
          <w:szCs w:val="22"/>
        </w:rPr>
      </w:pPr>
    </w:p>
    <w:p w:rsidR="009A2728" w:rsidRPr="009A2728" w:rsidRDefault="00EF48CC" w:rsidP="009A2728">
      <w:pPr>
        <w:spacing w:line="240" w:lineRule="auto"/>
        <w:rPr>
          <w:rFonts w:cs="Arial"/>
          <w:szCs w:val="22"/>
        </w:rPr>
      </w:pPr>
      <w:r w:rsidRPr="00E66EAC">
        <w:rPr>
          <w:rFonts w:cs="Arial"/>
          <w:szCs w:val="22"/>
        </w:rPr>
        <w:t xml:space="preserve">Wij behouden ons het recht voor om de regels, eisen, criteria en overige verplichtingen tijdens de nota van inlichtingen te wijzigen. Die wijzigingen worden tijdig gepubliceerd op </w:t>
      </w:r>
      <w:proofErr w:type="spellStart"/>
      <w:r w:rsidRPr="00E66EAC">
        <w:rPr>
          <w:rFonts w:cs="Arial"/>
          <w:szCs w:val="22"/>
        </w:rPr>
        <w:t>TenderNed</w:t>
      </w:r>
      <w:proofErr w:type="spellEnd"/>
      <w:r w:rsidRPr="00E66EAC">
        <w:rPr>
          <w:rFonts w:cs="Arial"/>
          <w:szCs w:val="22"/>
        </w:rPr>
        <w:t>.</w:t>
      </w:r>
      <w:bookmarkStart w:id="48" w:name="_Toc367789001"/>
      <w:bookmarkStart w:id="49" w:name="_Toc414365673"/>
      <w:bookmarkStart w:id="50" w:name="_Toc267400366"/>
      <w:bookmarkStart w:id="51" w:name="_Toc267400365"/>
    </w:p>
    <w:p w:rsidR="00EF48CC" w:rsidRPr="00AA7AD1" w:rsidRDefault="00BB605E" w:rsidP="00AA7AD1">
      <w:pPr>
        <w:pStyle w:val="Kop2"/>
      </w:pPr>
      <w:bookmarkStart w:id="52" w:name="_Toc60840444"/>
      <w:r w:rsidRPr="00AA7AD1">
        <w:t xml:space="preserve">2.3 </w:t>
      </w:r>
      <w:r w:rsidR="005A086C">
        <w:tab/>
      </w:r>
      <w:r w:rsidR="00EF48CC" w:rsidRPr="00AA7AD1">
        <w:t>Tijdig melden van onregelmatigheden</w:t>
      </w:r>
      <w:bookmarkEnd w:id="48"/>
      <w:bookmarkEnd w:id="49"/>
      <w:bookmarkEnd w:id="52"/>
    </w:p>
    <w:p w:rsidR="00EF48CC" w:rsidRPr="00E66EAC" w:rsidRDefault="00EF48CC" w:rsidP="00E9717A">
      <w:pPr>
        <w:spacing w:line="240" w:lineRule="auto"/>
        <w:rPr>
          <w:rFonts w:cs="Arial"/>
          <w:szCs w:val="22"/>
        </w:rPr>
      </w:pPr>
      <w:r w:rsidRPr="00E66EAC">
        <w:rPr>
          <w:rFonts w:cs="Arial"/>
          <w:szCs w:val="22"/>
        </w:rPr>
        <w:t xml:space="preserve">Door in te schrijven, verklaart u zich akkoord met </w:t>
      </w:r>
      <w:r w:rsidR="00312042">
        <w:rPr>
          <w:rFonts w:cs="Arial"/>
          <w:szCs w:val="22"/>
        </w:rPr>
        <w:t xml:space="preserve">de </w:t>
      </w:r>
      <w:r w:rsidRPr="00E66EAC">
        <w:rPr>
          <w:rFonts w:cs="Arial"/>
          <w:szCs w:val="22"/>
        </w:rPr>
        <w:t>opzet en inhoud van de procedure zoals in deze offerte aanvraag is omschreven. Bent u het daar niet mee eens, of vindt u dat de offerte aanvr</w:t>
      </w:r>
      <w:r w:rsidR="0095396E">
        <w:rPr>
          <w:rFonts w:cs="Arial"/>
          <w:szCs w:val="22"/>
        </w:rPr>
        <w:t>aag niet overeenstemt</w:t>
      </w:r>
      <w:r w:rsidRPr="00E66EAC">
        <w:rPr>
          <w:rFonts w:cs="Arial"/>
          <w:szCs w:val="22"/>
        </w:rPr>
        <w:t xml:space="preserve"> met de geldende wet- en regelgeving, wijst u ons daar dan in ieder geval tijdens de vragenronde op. </w:t>
      </w:r>
    </w:p>
    <w:p w:rsidR="00EF48CC" w:rsidRPr="00AA7AD1" w:rsidRDefault="00BB605E" w:rsidP="00AA7AD1">
      <w:pPr>
        <w:pStyle w:val="Kop2"/>
      </w:pPr>
      <w:bookmarkStart w:id="53" w:name="_Toc367789003"/>
      <w:bookmarkStart w:id="54" w:name="_Toc414365674"/>
      <w:bookmarkStart w:id="55" w:name="_Toc60840445"/>
      <w:bookmarkEnd w:id="50"/>
      <w:r w:rsidRPr="00AA7AD1">
        <w:t xml:space="preserve">2.4 </w:t>
      </w:r>
      <w:r w:rsidR="005A086C">
        <w:tab/>
      </w:r>
      <w:r w:rsidR="00EF48CC" w:rsidRPr="00AA7AD1">
        <w:t>Uiterlijke ontvangst van inschrijvingen</w:t>
      </w:r>
      <w:bookmarkEnd w:id="53"/>
      <w:bookmarkEnd w:id="54"/>
      <w:bookmarkEnd w:id="55"/>
    </w:p>
    <w:p w:rsidR="00887178" w:rsidRDefault="00EF48CC" w:rsidP="00887178">
      <w:pPr>
        <w:spacing w:line="240" w:lineRule="auto"/>
        <w:rPr>
          <w:rFonts w:cs="Arial"/>
          <w:szCs w:val="22"/>
        </w:rPr>
      </w:pPr>
      <w:r w:rsidRPr="00E66EAC">
        <w:rPr>
          <w:rFonts w:cs="Arial"/>
          <w:szCs w:val="22"/>
        </w:rPr>
        <w:t xml:space="preserve">U dient uw offerte voor de aangegeven sluitingstermijn digitaal in te leveren via </w:t>
      </w:r>
      <w:proofErr w:type="spellStart"/>
      <w:r w:rsidRPr="00E66EAC">
        <w:rPr>
          <w:rFonts w:cs="Arial"/>
          <w:szCs w:val="22"/>
        </w:rPr>
        <w:t>TenderNed</w:t>
      </w:r>
      <w:proofErr w:type="spellEnd"/>
      <w:r w:rsidRPr="00E66EAC">
        <w:rPr>
          <w:rFonts w:cs="Arial"/>
          <w:szCs w:val="22"/>
        </w:rPr>
        <w:t xml:space="preserve">. De verantwoordelijkheid voor het op tijd en juist aanleveren van de offerte ligt bij u. </w:t>
      </w:r>
    </w:p>
    <w:p w:rsidR="00887178" w:rsidRPr="00887178" w:rsidRDefault="00887178" w:rsidP="00887178">
      <w:pPr>
        <w:spacing w:line="240" w:lineRule="auto"/>
        <w:rPr>
          <w:rFonts w:cs="Arial"/>
          <w:szCs w:val="22"/>
        </w:rPr>
      </w:pPr>
      <w:r w:rsidRPr="00887178">
        <w:rPr>
          <w:rFonts w:cs="Arial"/>
          <w:szCs w:val="22"/>
        </w:rPr>
        <w:t xml:space="preserve"> </w:t>
      </w:r>
    </w:p>
    <w:p w:rsidR="00887178" w:rsidRPr="00887178" w:rsidRDefault="00887178" w:rsidP="00887178">
      <w:pPr>
        <w:spacing w:line="240" w:lineRule="auto"/>
        <w:rPr>
          <w:rFonts w:cs="Arial"/>
          <w:szCs w:val="22"/>
        </w:rPr>
      </w:pPr>
      <w:r w:rsidRPr="00887178">
        <w:rPr>
          <w:rFonts w:cs="Arial"/>
          <w:szCs w:val="22"/>
        </w:rPr>
        <w:t xml:space="preserve">Inschrijvingen kunnen na het aanbestedingstijdstip niet meer via </w:t>
      </w:r>
      <w:proofErr w:type="spellStart"/>
      <w:r w:rsidRPr="00887178">
        <w:rPr>
          <w:rFonts w:cs="Arial"/>
          <w:szCs w:val="22"/>
        </w:rPr>
        <w:t>TenderNed</w:t>
      </w:r>
      <w:proofErr w:type="spellEnd"/>
      <w:r w:rsidRPr="00887178">
        <w:rPr>
          <w:rFonts w:cs="Arial"/>
          <w:szCs w:val="22"/>
        </w:rPr>
        <w:t xml:space="preserve"> worden aangeboden. Een andere wijze van indienen dan digitaal via </w:t>
      </w:r>
      <w:proofErr w:type="spellStart"/>
      <w:r w:rsidRPr="00887178">
        <w:rPr>
          <w:rFonts w:cs="Arial"/>
          <w:szCs w:val="22"/>
        </w:rPr>
        <w:t>TenderNed</w:t>
      </w:r>
      <w:proofErr w:type="spellEnd"/>
      <w:r w:rsidRPr="00887178">
        <w:rPr>
          <w:rFonts w:cs="Arial"/>
          <w:szCs w:val="22"/>
        </w:rPr>
        <w:t xml:space="preserve"> is niet toegestaan. Inschrijvingen die op een andere wijze worden ingediend worden ongeldig verklaard en niet in behandeling genomen</w:t>
      </w:r>
      <w:r>
        <w:rPr>
          <w:rFonts w:cs="Arial"/>
          <w:szCs w:val="22"/>
        </w:rPr>
        <w:t>. Het risico van systeem- en in</w:t>
      </w:r>
      <w:r w:rsidRPr="00887178">
        <w:rPr>
          <w:rFonts w:cs="Arial"/>
          <w:szCs w:val="22"/>
        </w:rPr>
        <w:t xml:space="preserve">ternetstoringen ligt geheel bij de inschrijver. </w:t>
      </w:r>
    </w:p>
    <w:p w:rsidR="00887178" w:rsidRPr="00E66EAC" w:rsidRDefault="00887178" w:rsidP="00E9717A">
      <w:pPr>
        <w:spacing w:line="240" w:lineRule="auto"/>
        <w:rPr>
          <w:rFonts w:cs="Arial"/>
          <w:szCs w:val="22"/>
        </w:rPr>
      </w:pPr>
    </w:p>
    <w:p w:rsidR="00EF48CC" w:rsidRPr="00E66EAC" w:rsidRDefault="00EF48CC" w:rsidP="00E9717A">
      <w:pPr>
        <w:spacing w:line="240" w:lineRule="auto"/>
        <w:rPr>
          <w:rFonts w:cs="Arial"/>
          <w:szCs w:val="22"/>
        </w:rPr>
      </w:pPr>
      <w:r w:rsidRPr="00E66EAC">
        <w:rPr>
          <w:rFonts w:cs="Arial"/>
          <w:szCs w:val="22"/>
        </w:rPr>
        <w:t xml:space="preserve">Op de website van </w:t>
      </w:r>
      <w:proofErr w:type="spellStart"/>
      <w:r w:rsidRPr="00E66EAC">
        <w:rPr>
          <w:rFonts w:cs="Arial"/>
          <w:szCs w:val="22"/>
        </w:rPr>
        <w:t>TenderNed</w:t>
      </w:r>
      <w:proofErr w:type="spellEnd"/>
      <w:r w:rsidRPr="00E66EAC">
        <w:rPr>
          <w:rFonts w:cs="Arial"/>
          <w:szCs w:val="22"/>
        </w:rPr>
        <w:t xml:space="preserve"> staan documenten die u helpen bij het inschrijven via </w:t>
      </w:r>
      <w:proofErr w:type="spellStart"/>
      <w:r w:rsidRPr="00E66EAC">
        <w:rPr>
          <w:rFonts w:cs="Arial"/>
          <w:szCs w:val="22"/>
        </w:rPr>
        <w:t>TenderNed</w:t>
      </w:r>
      <w:proofErr w:type="spellEnd"/>
      <w:r w:rsidRPr="00E66EAC">
        <w:rPr>
          <w:rFonts w:cs="Arial"/>
          <w:szCs w:val="22"/>
        </w:rPr>
        <w:t xml:space="preserve"> zoals: ‘in zes stappen digitaal inschrijven op overheidsopdrachten via </w:t>
      </w:r>
      <w:proofErr w:type="spellStart"/>
      <w:r w:rsidRPr="00E66EAC">
        <w:rPr>
          <w:rFonts w:cs="Arial"/>
          <w:szCs w:val="22"/>
        </w:rPr>
        <w:t>TenderNed</w:t>
      </w:r>
      <w:proofErr w:type="spellEnd"/>
      <w:r w:rsidRPr="00E66EAC">
        <w:rPr>
          <w:rFonts w:cs="Arial"/>
          <w:szCs w:val="22"/>
        </w:rPr>
        <w:t xml:space="preserve">. </w:t>
      </w:r>
    </w:p>
    <w:p w:rsidR="00EF48CC" w:rsidRPr="00AA7AD1" w:rsidRDefault="009A2728" w:rsidP="00AA7AD1">
      <w:pPr>
        <w:pStyle w:val="Kop2"/>
      </w:pPr>
      <w:bookmarkStart w:id="56" w:name="_Toc267400368"/>
      <w:bookmarkStart w:id="57" w:name="_Toc367789005"/>
      <w:bookmarkStart w:id="58" w:name="_Toc414365675"/>
      <w:bookmarkEnd w:id="51"/>
      <w:r>
        <w:br w:type="page"/>
      </w:r>
      <w:bookmarkStart w:id="59" w:name="_Toc60840446"/>
      <w:r w:rsidR="00BB605E" w:rsidRPr="00AA7AD1">
        <w:lastRenderedPageBreak/>
        <w:t xml:space="preserve">2.5 </w:t>
      </w:r>
      <w:r w:rsidR="005A086C">
        <w:tab/>
      </w:r>
      <w:r w:rsidR="00EF48CC" w:rsidRPr="00AA7AD1">
        <w:t>Open</w:t>
      </w:r>
      <w:bookmarkEnd w:id="56"/>
      <w:r w:rsidR="00EF48CC" w:rsidRPr="00AA7AD1">
        <w:t>ing van de kluis met inschrijvingen</w:t>
      </w:r>
      <w:bookmarkEnd w:id="57"/>
      <w:bookmarkEnd w:id="58"/>
      <w:bookmarkEnd w:id="59"/>
    </w:p>
    <w:p w:rsidR="00EF48CC" w:rsidRPr="00E66EAC" w:rsidRDefault="00EF48CC" w:rsidP="00E9717A">
      <w:pPr>
        <w:spacing w:line="240" w:lineRule="auto"/>
        <w:rPr>
          <w:rFonts w:cs="Arial"/>
          <w:szCs w:val="22"/>
        </w:rPr>
      </w:pPr>
      <w:r w:rsidRPr="00E66EAC">
        <w:rPr>
          <w:rFonts w:cs="Arial"/>
          <w:szCs w:val="22"/>
        </w:rPr>
        <w:t xml:space="preserve">Na de sluitingsdatum openen wij digitaal de kluis met offertes. Het proces-verbaal sturen wij via </w:t>
      </w:r>
      <w:proofErr w:type="spellStart"/>
      <w:r w:rsidRPr="00E66EAC">
        <w:rPr>
          <w:rFonts w:cs="Arial"/>
          <w:szCs w:val="22"/>
        </w:rPr>
        <w:t>TenderNed</w:t>
      </w:r>
      <w:proofErr w:type="spellEnd"/>
      <w:r w:rsidRPr="00E66EAC">
        <w:rPr>
          <w:rFonts w:cs="Arial"/>
          <w:szCs w:val="22"/>
        </w:rPr>
        <w:t xml:space="preserve"> naar u op. Het bijwonen van de opening van de offertes is niet toegestaan.</w:t>
      </w:r>
    </w:p>
    <w:p w:rsidR="00EF48CC" w:rsidRPr="00AA7AD1" w:rsidRDefault="00BB605E" w:rsidP="00AA7AD1">
      <w:pPr>
        <w:pStyle w:val="Kop2"/>
      </w:pPr>
      <w:bookmarkStart w:id="60" w:name="_Toc267400369"/>
      <w:bookmarkStart w:id="61" w:name="_Toc367789006"/>
      <w:bookmarkStart w:id="62" w:name="_Toc414365676"/>
      <w:bookmarkStart w:id="63" w:name="_Toc60840447"/>
      <w:r w:rsidRPr="00AA7AD1">
        <w:t xml:space="preserve">2.6 </w:t>
      </w:r>
      <w:r w:rsidR="005A086C">
        <w:tab/>
      </w:r>
      <w:r w:rsidR="00EF48CC" w:rsidRPr="00AA7AD1">
        <w:t>Beoordeling</w:t>
      </w:r>
      <w:bookmarkEnd w:id="60"/>
      <w:r w:rsidR="00EF48CC" w:rsidRPr="00AA7AD1">
        <w:t>sprocedure</w:t>
      </w:r>
      <w:bookmarkEnd w:id="61"/>
      <w:bookmarkEnd w:id="62"/>
      <w:bookmarkEnd w:id="63"/>
    </w:p>
    <w:p w:rsidR="00EF48CC" w:rsidRPr="00E66EAC" w:rsidRDefault="00EF48CC" w:rsidP="00E9717A">
      <w:pPr>
        <w:spacing w:line="240" w:lineRule="auto"/>
        <w:rPr>
          <w:rFonts w:cs="Arial"/>
          <w:szCs w:val="22"/>
        </w:rPr>
      </w:pPr>
      <w:r w:rsidRPr="00E66EAC">
        <w:rPr>
          <w:rFonts w:cs="Arial"/>
          <w:szCs w:val="22"/>
        </w:rPr>
        <w:t>Na de opening van de ingediende offertes start de beoordelingsprocedure.</w:t>
      </w:r>
    </w:p>
    <w:p w:rsidR="00EF48CC" w:rsidRPr="00E66EAC" w:rsidRDefault="00EF48CC" w:rsidP="00E9717A">
      <w:pPr>
        <w:spacing w:line="240" w:lineRule="auto"/>
        <w:rPr>
          <w:rFonts w:cs="Arial"/>
          <w:szCs w:val="22"/>
        </w:rPr>
      </w:pPr>
    </w:p>
    <w:p w:rsidR="00EF48CC" w:rsidRPr="00E66EAC" w:rsidRDefault="00EF48CC" w:rsidP="00E9717A">
      <w:pPr>
        <w:spacing w:line="240" w:lineRule="auto"/>
        <w:rPr>
          <w:rFonts w:cs="Arial"/>
          <w:szCs w:val="22"/>
        </w:rPr>
      </w:pPr>
      <w:r w:rsidRPr="00E66EAC">
        <w:rPr>
          <w:rFonts w:cs="Arial"/>
          <w:szCs w:val="22"/>
        </w:rPr>
        <w:t>Eerst bepalen wij of de offerte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E66EAC">
        <w:rPr>
          <w:rFonts w:cs="Arial"/>
          <w:b/>
          <w:szCs w:val="22"/>
        </w:rPr>
        <w:t xml:space="preserve"> </w:t>
      </w:r>
      <w:r w:rsidRPr="00E66EAC">
        <w:rPr>
          <w:rFonts w:cs="Arial"/>
          <w:szCs w:val="22"/>
        </w:rPr>
        <w:t xml:space="preserve">fouten te herstellen. </w:t>
      </w:r>
    </w:p>
    <w:p w:rsidR="00EF48CC" w:rsidRPr="00E66EAC" w:rsidRDefault="00EF48CC" w:rsidP="00E9717A">
      <w:pPr>
        <w:spacing w:line="240" w:lineRule="auto"/>
        <w:rPr>
          <w:rFonts w:cs="Arial"/>
          <w:szCs w:val="22"/>
        </w:rPr>
      </w:pPr>
    </w:p>
    <w:p w:rsidR="00EF48CC" w:rsidRPr="00E66EAC" w:rsidRDefault="00EF48CC" w:rsidP="00E9717A">
      <w:pPr>
        <w:spacing w:line="240" w:lineRule="auto"/>
        <w:rPr>
          <w:rFonts w:cs="Arial"/>
          <w:szCs w:val="22"/>
        </w:rPr>
      </w:pPr>
      <w:r w:rsidRPr="00E66EAC">
        <w:rPr>
          <w:rFonts w:cs="Arial"/>
          <w:szCs w:val="22"/>
        </w:rPr>
        <w:t>Ten tweede beoordelen we of de uitsluitingsgronden niet op u van toepassing zijn en u voldoet aan de geschiktheidseisen. Als dit niet zo is, dan nemen wij de offerte niet verder mee in de beoordeling.</w:t>
      </w:r>
    </w:p>
    <w:p w:rsidR="00EF48CC" w:rsidRPr="00E66EAC" w:rsidRDefault="00EF48CC" w:rsidP="00E9717A">
      <w:pPr>
        <w:spacing w:line="240" w:lineRule="auto"/>
        <w:rPr>
          <w:rFonts w:cs="Arial"/>
          <w:szCs w:val="22"/>
        </w:rPr>
      </w:pPr>
    </w:p>
    <w:p w:rsidR="00EF48CC" w:rsidRPr="00E66EAC" w:rsidRDefault="00EF48CC" w:rsidP="00E9717A">
      <w:pPr>
        <w:spacing w:line="240" w:lineRule="auto"/>
        <w:rPr>
          <w:rFonts w:cs="Arial"/>
          <w:szCs w:val="22"/>
        </w:rPr>
      </w:pPr>
      <w:r w:rsidRPr="00E66EAC">
        <w:rPr>
          <w:rFonts w:cs="Arial"/>
          <w:szCs w:val="22"/>
        </w:rPr>
        <w:t xml:space="preserve">De derde stap is dat de offerte wordt beoordeeld op basis van de gunningcriteria. Als uw inschrijving in verhouding tot de uit te voeren werkzaamheden abnormaal laag of hoog lijkt, kunnen wij besluiten om uw inschrijving af te wijzen. Voordat wij dat doen, zullen wij u eerst schriftelijk om de nodige verduidelijkingen vragen over de samenstelling van uw inschrijving. </w:t>
      </w:r>
    </w:p>
    <w:p w:rsidR="00EF48CC" w:rsidRPr="00E66EAC" w:rsidRDefault="00EF48CC" w:rsidP="00E9717A">
      <w:pPr>
        <w:spacing w:line="240" w:lineRule="auto"/>
        <w:rPr>
          <w:rFonts w:cs="Arial"/>
          <w:szCs w:val="22"/>
        </w:rPr>
      </w:pPr>
    </w:p>
    <w:p w:rsidR="00EF48CC" w:rsidRPr="00E66EAC" w:rsidRDefault="00EF48CC" w:rsidP="00E9717A">
      <w:pPr>
        <w:spacing w:line="240" w:lineRule="auto"/>
        <w:rPr>
          <w:rFonts w:cs="Arial"/>
          <w:szCs w:val="22"/>
        </w:rPr>
      </w:pPr>
      <w:r w:rsidRPr="00E66EAC">
        <w:rPr>
          <w:rFonts w:cs="Arial"/>
          <w:szCs w:val="22"/>
        </w:rPr>
        <w:t>Wij behouden ons het recht voor de opdracht niet te gunnen. Als wij besluiten de opdracht niet te gunnen, bestaat geen recht op vergoeding van de kosten van uw inschrijving.</w:t>
      </w:r>
    </w:p>
    <w:p w:rsidR="00EF48CC" w:rsidRPr="00E66EAC" w:rsidRDefault="00EF48CC" w:rsidP="00E9717A">
      <w:pPr>
        <w:autoSpaceDE w:val="0"/>
        <w:autoSpaceDN w:val="0"/>
        <w:adjustRightInd w:val="0"/>
        <w:spacing w:line="240" w:lineRule="auto"/>
        <w:rPr>
          <w:rFonts w:cs="Arial"/>
          <w:color w:val="000000"/>
          <w:szCs w:val="22"/>
        </w:rPr>
      </w:pPr>
    </w:p>
    <w:p w:rsidR="00D21945" w:rsidRPr="00E66EAC" w:rsidRDefault="00D21945" w:rsidP="00E9717A">
      <w:pPr>
        <w:autoSpaceDE w:val="0"/>
        <w:autoSpaceDN w:val="0"/>
        <w:adjustRightInd w:val="0"/>
        <w:spacing w:line="240" w:lineRule="auto"/>
        <w:rPr>
          <w:rFonts w:cs="Arial"/>
          <w:color w:val="000000"/>
          <w:szCs w:val="22"/>
        </w:rPr>
      </w:pPr>
    </w:p>
    <w:p w:rsidR="00535351" w:rsidRPr="00D95A71" w:rsidRDefault="00F4581F" w:rsidP="00105F88">
      <w:pPr>
        <w:pStyle w:val="Kop1"/>
      </w:pPr>
      <w:r w:rsidRPr="00E66EAC">
        <w:rPr>
          <w:rFonts w:cs="Arial"/>
          <w:color w:val="000000"/>
          <w:szCs w:val="22"/>
        </w:rPr>
        <w:br w:type="page"/>
      </w:r>
      <w:bookmarkStart w:id="64" w:name="_Toc414365677"/>
      <w:bookmarkStart w:id="65" w:name="_Toc60840448"/>
      <w:r w:rsidR="005E38F4">
        <w:lastRenderedPageBreak/>
        <w:t>3</w:t>
      </w:r>
      <w:r w:rsidR="00535351" w:rsidRPr="00D95A71">
        <w:t xml:space="preserve"> </w:t>
      </w:r>
      <w:r w:rsidR="005A086C">
        <w:tab/>
      </w:r>
      <w:r w:rsidR="00535351" w:rsidRPr="00D95A71">
        <w:t>BEOORDELING EN GUNNING</w:t>
      </w:r>
      <w:bookmarkEnd w:id="64"/>
      <w:bookmarkEnd w:id="65"/>
    </w:p>
    <w:p w:rsidR="00535351" w:rsidRPr="00E66EAC" w:rsidRDefault="005E38F4" w:rsidP="00AA7AD1">
      <w:pPr>
        <w:pStyle w:val="Kop2"/>
      </w:pPr>
      <w:bookmarkStart w:id="66" w:name="_Toc60840449"/>
      <w:r>
        <w:t>3.1</w:t>
      </w:r>
      <w:r w:rsidR="00535351" w:rsidRPr="00E66EAC">
        <w:t xml:space="preserve"> </w:t>
      </w:r>
      <w:r w:rsidR="005A086C">
        <w:tab/>
      </w:r>
      <w:r w:rsidR="005051EA">
        <w:t>B</w:t>
      </w:r>
      <w:r w:rsidR="00535351" w:rsidRPr="00E66EAC">
        <w:t>eoordeling</w:t>
      </w:r>
      <w:bookmarkEnd w:id="66"/>
    </w:p>
    <w:p w:rsidR="00AC1B2D" w:rsidRPr="00E66EAC" w:rsidRDefault="00535351" w:rsidP="00E9717A">
      <w:pPr>
        <w:autoSpaceDE w:val="0"/>
        <w:autoSpaceDN w:val="0"/>
        <w:adjustRightInd w:val="0"/>
        <w:spacing w:line="240" w:lineRule="auto"/>
        <w:rPr>
          <w:rFonts w:cs="Arial"/>
          <w:szCs w:val="22"/>
        </w:rPr>
      </w:pPr>
      <w:r w:rsidRPr="00E66EAC">
        <w:rPr>
          <w:rFonts w:cs="Arial"/>
          <w:color w:val="000000"/>
          <w:szCs w:val="22"/>
        </w:rPr>
        <w:t xml:space="preserve">De tijdig ontvangen offertes worden allereerst getoetst aan de aanbestedingsvoorwaarden zoals omschreven </w:t>
      </w:r>
      <w:r w:rsidR="002654E2" w:rsidRPr="00E66EAC">
        <w:rPr>
          <w:rFonts w:cs="Arial"/>
          <w:color w:val="000000"/>
          <w:szCs w:val="22"/>
        </w:rPr>
        <w:t>onder “Eisen</w:t>
      </w:r>
      <w:r w:rsidR="004A0EA7">
        <w:rPr>
          <w:rFonts w:cs="Arial"/>
          <w:color w:val="000000"/>
          <w:szCs w:val="22"/>
        </w:rPr>
        <w:t xml:space="preserve"> </w:t>
      </w:r>
      <w:r w:rsidR="00EF48CC" w:rsidRPr="00E66EAC">
        <w:rPr>
          <w:rFonts w:cs="Arial"/>
          <w:color w:val="000000"/>
          <w:szCs w:val="22"/>
        </w:rPr>
        <w:t>(uitsluitingsgronden)</w:t>
      </w:r>
      <w:r w:rsidR="002654E2" w:rsidRPr="00E66EAC">
        <w:rPr>
          <w:rFonts w:cs="Arial"/>
          <w:color w:val="000000"/>
          <w:szCs w:val="22"/>
        </w:rPr>
        <w:t>”</w:t>
      </w:r>
      <w:r w:rsidRPr="00E66EAC">
        <w:rPr>
          <w:rFonts w:cs="Arial"/>
          <w:color w:val="000000"/>
          <w:szCs w:val="22"/>
        </w:rPr>
        <w:t xml:space="preserve">. Daarna worden de offertes beoordeeld op de </w:t>
      </w:r>
      <w:r w:rsidR="002654E2" w:rsidRPr="00E66EAC">
        <w:rPr>
          <w:rFonts w:cs="Arial"/>
          <w:color w:val="000000"/>
          <w:szCs w:val="22"/>
        </w:rPr>
        <w:t>gunningscriteria</w:t>
      </w:r>
      <w:r w:rsidRPr="00E66EAC">
        <w:rPr>
          <w:rFonts w:cs="Arial"/>
          <w:color w:val="000000"/>
          <w:szCs w:val="22"/>
        </w:rPr>
        <w:t xml:space="preserve">, zoals opgenomen </w:t>
      </w:r>
      <w:r w:rsidR="002654E2" w:rsidRPr="00E66EAC">
        <w:rPr>
          <w:rFonts w:cs="Arial"/>
          <w:color w:val="000000"/>
          <w:szCs w:val="22"/>
        </w:rPr>
        <w:t>onder “Gunningscriteria”</w:t>
      </w:r>
      <w:r w:rsidRPr="00E66EAC">
        <w:rPr>
          <w:rFonts w:cs="Arial"/>
          <w:color w:val="000000"/>
          <w:szCs w:val="22"/>
        </w:rPr>
        <w:t xml:space="preserve">. Indien uit de offertestukken blijkt dat inschrijver voldoet aan de </w:t>
      </w:r>
      <w:r w:rsidR="002654E2" w:rsidRPr="00E66EAC">
        <w:rPr>
          <w:rFonts w:cs="Arial"/>
          <w:color w:val="000000"/>
          <w:szCs w:val="22"/>
        </w:rPr>
        <w:t>Eisen</w:t>
      </w:r>
      <w:r w:rsidRPr="00E66EAC">
        <w:rPr>
          <w:rFonts w:cs="Arial"/>
          <w:color w:val="000000"/>
          <w:szCs w:val="22"/>
        </w:rPr>
        <w:t xml:space="preserve"> bepaalt de beoordeling van de gunningcriteria uiteindelijk de rangorde</w:t>
      </w:r>
      <w:r w:rsidR="0095396E">
        <w:rPr>
          <w:rFonts w:cs="Arial"/>
          <w:color w:val="000000"/>
          <w:szCs w:val="22"/>
        </w:rPr>
        <w:t xml:space="preserve"> </w:t>
      </w:r>
      <w:r w:rsidRPr="00E66EAC">
        <w:rPr>
          <w:rFonts w:cs="Arial"/>
          <w:color w:val="000000"/>
          <w:szCs w:val="22"/>
        </w:rPr>
        <w:t>van inschrijvers. Gedurende de beoordeling van de offertes kan opdrachtgever aan inschrijvers vragen onderdelen van hun offerte nader toe te lichten.</w:t>
      </w:r>
    </w:p>
    <w:p w:rsidR="00535351" w:rsidRPr="00E66EAC" w:rsidRDefault="005E38F4" w:rsidP="00AA7AD1">
      <w:pPr>
        <w:pStyle w:val="Kop2"/>
      </w:pPr>
      <w:bookmarkStart w:id="67" w:name="_Toc60840450"/>
      <w:r>
        <w:t>3.2</w:t>
      </w:r>
      <w:r w:rsidR="005051EA">
        <w:t xml:space="preserve"> </w:t>
      </w:r>
      <w:r w:rsidR="005A086C">
        <w:tab/>
      </w:r>
      <w:r w:rsidR="005051EA">
        <w:t>V</w:t>
      </w:r>
      <w:r w:rsidR="00535351" w:rsidRPr="00E66EAC">
        <w:t>erificatievergadering</w:t>
      </w:r>
      <w:bookmarkEnd w:id="67"/>
    </w:p>
    <w:p w:rsidR="00535351" w:rsidRPr="00E66EAC" w:rsidRDefault="00535351" w:rsidP="00E9717A">
      <w:pPr>
        <w:autoSpaceDE w:val="0"/>
        <w:autoSpaceDN w:val="0"/>
        <w:adjustRightInd w:val="0"/>
        <w:spacing w:line="240" w:lineRule="auto"/>
        <w:rPr>
          <w:rFonts w:cs="Arial"/>
          <w:color w:val="000000"/>
          <w:szCs w:val="22"/>
        </w:rPr>
      </w:pPr>
      <w:r w:rsidRPr="00E66EAC">
        <w:rPr>
          <w:rFonts w:cs="Arial"/>
          <w:color w:val="000000"/>
          <w:szCs w:val="22"/>
        </w:rPr>
        <w:t xml:space="preserve">Na beoordeling van de offertes </w:t>
      </w:r>
      <w:r w:rsidRPr="00E66EAC">
        <w:rPr>
          <w:rFonts w:cs="Arial"/>
          <w:color w:val="000000"/>
          <w:szCs w:val="22"/>
          <w:u w:val="single"/>
        </w:rPr>
        <w:t>kán</w:t>
      </w:r>
      <w:r w:rsidRPr="00E66EAC">
        <w:rPr>
          <w:rFonts w:cs="Arial"/>
          <w:color w:val="000000"/>
          <w:szCs w:val="22"/>
        </w:rPr>
        <w:t xml:space="preserve"> opdrachtgever een verificatievergadering beleggen met de inschrijver</w:t>
      </w:r>
      <w:r w:rsidR="00055B33">
        <w:rPr>
          <w:rFonts w:cs="Arial"/>
          <w:color w:val="000000"/>
          <w:szCs w:val="22"/>
        </w:rPr>
        <w:t xml:space="preserve">s </w:t>
      </w:r>
      <w:r w:rsidRPr="00E66EAC">
        <w:rPr>
          <w:rFonts w:cs="Arial"/>
          <w:color w:val="000000"/>
          <w:szCs w:val="22"/>
        </w:rPr>
        <w:t xml:space="preserve">die de </w:t>
      </w:r>
      <w:r w:rsidR="006D5D19">
        <w:rPr>
          <w:rFonts w:cs="Arial"/>
          <w:color w:val="000000"/>
          <w:szCs w:val="22"/>
        </w:rPr>
        <w:t xml:space="preserve">beste </w:t>
      </w:r>
      <w:r w:rsidR="008440C4" w:rsidRPr="000614F5">
        <w:rPr>
          <w:rFonts w:cs="Arial"/>
          <w:color w:val="000000"/>
          <w:szCs w:val="22"/>
        </w:rPr>
        <w:t>“Beste Prijs-Kwaliteitverhouding” (B</w:t>
      </w:r>
      <w:r w:rsidR="008440C4">
        <w:rPr>
          <w:rFonts w:cs="Arial"/>
          <w:color w:val="000000"/>
          <w:szCs w:val="22"/>
        </w:rPr>
        <w:t xml:space="preserve">este </w:t>
      </w:r>
      <w:r w:rsidR="008440C4" w:rsidRPr="000614F5">
        <w:rPr>
          <w:rFonts w:cs="Arial"/>
          <w:color w:val="000000"/>
          <w:szCs w:val="22"/>
        </w:rPr>
        <w:t>PK</w:t>
      </w:r>
      <w:r w:rsidR="008440C4">
        <w:rPr>
          <w:rFonts w:cs="Arial"/>
          <w:color w:val="000000"/>
          <w:szCs w:val="22"/>
        </w:rPr>
        <w:t>V</w:t>
      </w:r>
      <w:r w:rsidR="008440C4" w:rsidRPr="000614F5">
        <w:rPr>
          <w:rFonts w:cs="Arial"/>
          <w:color w:val="000000"/>
          <w:szCs w:val="22"/>
        </w:rPr>
        <w:t>)</w:t>
      </w:r>
      <w:r w:rsidR="008440C4">
        <w:rPr>
          <w:rFonts w:cs="Arial"/>
          <w:color w:val="000000"/>
          <w:szCs w:val="22"/>
        </w:rPr>
        <w:t xml:space="preserve"> </w:t>
      </w:r>
      <w:r w:rsidRPr="00E66EAC">
        <w:rPr>
          <w:rFonts w:cs="Arial"/>
          <w:color w:val="000000"/>
          <w:szCs w:val="22"/>
        </w:rPr>
        <w:t>he</w:t>
      </w:r>
      <w:r w:rsidR="00055B33">
        <w:rPr>
          <w:rFonts w:cs="Arial"/>
          <w:color w:val="000000"/>
          <w:szCs w:val="22"/>
        </w:rPr>
        <w:t>bben</w:t>
      </w:r>
      <w:r w:rsidRPr="00E66EAC">
        <w:rPr>
          <w:rFonts w:cs="Arial"/>
          <w:color w:val="000000"/>
          <w:szCs w:val="22"/>
        </w:rPr>
        <w:t xml:space="preserve"> uitgebracht. Deze vergadering heeft onder meer als doel de tijdens de inschrijving ingediende informatie en (eigen) verklaringen van de inschrijver te controleren aan de hand van officiële verklaringen/bewijsstukken. Tenzij in de</w:t>
      </w:r>
      <w:r w:rsidR="0095396E">
        <w:rPr>
          <w:rFonts w:cs="Arial"/>
          <w:color w:val="000000"/>
          <w:szCs w:val="22"/>
        </w:rPr>
        <w:t xml:space="preserve"> </w:t>
      </w:r>
      <w:r w:rsidRPr="00E66EAC">
        <w:rPr>
          <w:rFonts w:cs="Arial"/>
          <w:color w:val="000000"/>
          <w:szCs w:val="22"/>
        </w:rPr>
        <w:t>verificatievergadering bezwaren naar voren komen dan wel onjuistheden worden geconstateerd, zal door middel van bestuurlijke besluitvorming aan deze inschrijver schriftelijk het voornemen tot gunning bekend worden gemaakt.</w:t>
      </w:r>
    </w:p>
    <w:p w:rsidR="00535351" w:rsidRPr="00E66EAC" w:rsidRDefault="005E38F4" w:rsidP="00AA7AD1">
      <w:pPr>
        <w:pStyle w:val="Kop2"/>
      </w:pPr>
      <w:bookmarkStart w:id="68" w:name="_Toc60840451"/>
      <w:r>
        <w:t>3.</w:t>
      </w:r>
      <w:r w:rsidR="005051EA">
        <w:t xml:space="preserve">3 </w:t>
      </w:r>
      <w:r w:rsidR="005A086C">
        <w:tab/>
      </w:r>
      <w:r w:rsidR="005051EA">
        <w:t>G</w:t>
      </w:r>
      <w:r w:rsidR="00535351" w:rsidRPr="00E66EAC">
        <w:t>unning</w:t>
      </w:r>
      <w:bookmarkEnd w:id="68"/>
    </w:p>
    <w:p w:rsidR="00AC1B2D" w:rsidRPr="00E66EAC" w:rsidRDefault="00C37D46" w:rsidP="00E9717A">
      <w:pPr>
        <w:autoSpaceDE w:val="0"/>
        <w:autoSpaceDN w:val="0"/>
        <w:adjustRightInd w:val="0"/>
        <w:spacing w:line="240" w:lineRule="auto"/>
        <w:rPr>
          <w:rFonts w:cs="Arial"/>
          <w:color w:val="000000"/>
          <w:szCs w:val="22"/>
        </w:rPr>
      </w:pPr>
      <w:r w:rsidRPr="00E66EAC">
        <w:rPr>
          <w:rFonts w:cs="Arial"/>
          <w:color w:val="000000"/>
          <w:szCs w:val="22"/>
        </w:rPr>
        <w:t xml:space="preserve">De </w:t>
      </w:r>
      <w:r w:rsidR="00705562">
        <w:rPr>
          <w:rFonts w:cs="Arial"/>
          <w:color w:val="000000"/>
          <w:szCs w:val="22"/>
        </w:rPr>
        <w:t xml:space="preserve">beoordelingscommissie </w:t>
      </w:r>
      <w:r w:rsidR="00535351" w:rsidRPr="00E66EAC">
        <w:rPr>
          <w:rFonts w:cs="Arial"/>
          <w:color w:val="000000"/>
          <w:szCs w:val="22"/>
        </w:rPr>
        <w:t xml:space="preserve">adviseert </w:t>
      </w:r>
      <w:r w:rsidR="00705562">
        <w:rPr>
          <w:rFonts w:cs="Arial"/>
          <w:color w:val="000000"/>
          <w:szCs w:val="22"/>
        </w:rPr>
        <w:t>het college van B&amp;W</w:t>
      </w:r>
      <w:r w:rsidR="00535351" w:rsidRPr="00E66EAC">
        <w:rPr>
          <w:rFonts w:cs="Arial"/>
          <w:color w:val="000000"/>
          <w:szCs w:val="22"/>
        </w:rPr>
        <w:t xml:space="preserve"> aan welke inschrijver de opdracht kan worden gegund. Na het besluit van </w:t>
      </w:r>
      <w:r w:rsidR="00705562">
        <w:rPr>
          <w:rFonts w:cs="Arial"/>
          <w:color w:val="000000"/>
          <w:szCs w:val="22"/>
        </w:rPr>
        <w:t>het college van B&amp;W</w:t>
      </w:r>
      <w:r w:rsidR="00535351" w:rsidRPr="00E66EAC">
        <w:rPr>
          <w:rFonts w:cs="Arial"/>
          <w:color w:val="000000"/>
          <w:szCs w:val="22"/>
        </w:rPr>
        <w:t>, wordt de inschrijver daarover schriftelijk</w:t>
      </w:r>
      <w:r w:rsidR="00EF48CC" w:rsidRPr="00E66EAC">
        <w:rPr>
          <w:rFonts w:cs="Arial"/>
          <w:color w:val="000000"/>
          <w:szCs w:val="22"/>
        </w:rPr>
        <w:t xml:space="preserve"> (via </w:t>
      </w:r>
      <w:proofErr w:type="spellStart"/>
      <w:r w:rsidR="00542527">
        <w:rPr>
          <w:rFonts w:cs="Arial"/>
          <w:color w:val="000000"/>
          <w:szCs w:val="22"/>
        </w:rPr>
        <w:t>TenderNed</w:t>
      </w:r>
      <w:proofErr w:type="spellEnd"/>
      <w:r w:rsidR="00EF48CC" w:rsidRPr="00E66EAC">
        <w:rPr>
          <w:rFonts w:cs="Arial"/>
          <w:color w:val="000000"/>
          <w:szCs w:val="22"/>
        </w:rPr>
        <w:t>)</w:t>
      </w:r>
      <w:r w:rsidR="00535351" w:rsidRPr="00E66EAC">
        <w:rPr>
          <w:rFonts w:cs="Arial"/>
          <w:color w:val="000000"/>
          <w:szCs w:val="22"/>
        </w:rPr>
        <w:t xml:space="preserve"> op de hoogte gesteld. Gelijktijdig met het bekendmaken van het voornemen tot gunning aan de beoogde opdrachtnemer, ontvang</w:t>
      </w:r>
      <w:r w:rsidR="00EF48CC" w:rsidRPr="00E66EAC">
        <w:rPr>
          <w:rFonts w:cs="Arial"/>
          <w:color w:val="000000"/>
          <w:szCs w:val="22"/>
        </w:rPr>
        <w:t xml:space="preserve">en de overige inschrijvers een bericht via </w:t>
      </w:r>
      <w:proofErr w:type="spellStart"/>
      <w:r w:rsidR="00542527">
        <w:rPr>
          <w:rFonts w:cs="Arial"/>
          <w:color w:val="000000"/>
          <w:szCs w:val="22"/>
        </w:rPr>
        <w:t>TenderNed</w:t>
      </w:r>
      <w:proofErr w:type="spellEnd"/>
      <w:r w:rsidR="00EF48CC" w:rsidRPr="00E66EAC">
        <w:rPr>
          <w:rFonts w:cs="Arial"/>
          <w:color w:val="000000"/>
          <w:szCs w:val="22"/>
        </w:rPr>
        <w:t xml:space="preserve"> met een </w:t>
      </w:r>
      <w:r w:rsidR="00535351" w:rsidRPr="00E66EAC">
        <w:rPr>
          <w:rFonts w:cs="Arial"/>
          <w:color w:val="000000"/>
          <w:szCs w:val="22"/>
        </w:rPr>
        <w:t>korte motivering van de afwijzing, de verschillen ten opzichte van de uitgekozen offerte en de naam van de beoogde opdrachtnemer. Iedere inschrijver kan daarover nadere informatie inwinnen bij opdrachtgever.</w:t>
      </w:r>
    </w:p>
    <w:p w:rsidR="00535351" w:rsidRPr="00D95A71" w:rsidRDefault="005E38F4" w:rsidP="00AA7AD1">
      <w:pPr>
        <w:pStyle w:val="Kop2"/>
      </w:pPr>
      <w:bookmarkStart w:id="69" w:name="_Toc414365678"/>
      <w:bookmarkStart w:id="70" w:name="_Toc60840452"/>
      <w:r>
        <w:t>3</w:t>
      </w:r>
      <w:r w:rsidR="00A028F6" w:rsidRPr="00D95A71">
        <w:t>.</w:t>
      </w:r>
      <w:r w:rsidR="00BB605E" w:rsidRPr="00D95A71">
        <w:t>3</w:t>
      </w:r>
      <w:r w:rsidR="00A028F6" w:rsidRPr="00D95A71">
        <w:t xml:space="preserve"> </w:t>
      </w:r>
      <w:r w:rsidR="005A086C">
        <w:tab/>
      </w:r>
      <w:r w:rsidR="005051EA">
        <w:t>S</w:t>
      </w:r>
      <w:r w:rsidRPr="00D95A71">
        <w:t>amenvatting planning</w:t>
      </w:r>
      <w:bookmarkEnd w:id="69"/>
      <w:bookmarkEnd w:id="70"/>
    </w:p>
    <w:p w:rsidR="00535351" w:rsidRDefault="00535351" w:rsidP="00E9717A">
      <w:pPr>
        <w:autoSpaceDE w:val="0"/>
        <w:autoSpaceDN w:val="0"/>
        <w:adjustRightInd w:val="0"/>
        <w:spacing w:line="240" w:lineRule="auto"/>
        <w:rPr>
          <w:rFonts w:cs="Arial"/>
          <w:color w:val="000000"/>
          <w:szCs w:val="22"/>
        </w:rPr>
      </w:pPr>
      <w:r w:rsidRPr="00E66EAC">
        <w:rPr>
          <w:rFonts w:cs="Arial"/>
          <w:color w:val="000000"/>
          <w:szCs w:val="22"/>
        </w:rPr>
        <w:t>In de volgende tabel staat de globale planning van de aanbesteding beschreven. De opdrachtgever streeft ernaar deze planning te volgen. Aan deze planning kan door de inschrijver op geen enkele wijze rechten worden ontleend.</w:t>
      </w:r>
    </w:p>
    <w:p w:rsidR="00B00F2C" w:rsidRDefault="00B00F2C" w:rsidP="00E9717A">
      <w:pPr>
        <w:autoSpaceDE w:val="0"/>
        <w:autoSpaceDN w:val="0"/>
        <w:adjustRightInd w:val="0"/>
        <w:spacing w:line="240" w:lineRule="auto"/>
        <w:rPr>
          <w:rFonts w:cs="Arial"/>
          <w:color w:val="000000"/>
          <w:szCs w:val="22"/>
        </w:rPr>
      </w:pPr>
    </w:p>
    <w:p w:rsidR="00535351" w:rsidRPr="00B00F2C" w:rsidRDefault="00535351" w:rsidP="00E9717A">
      <w:pPr>
        <w:autoSpaceDE w:val="0"/>
        <w:autoSpaceDN w:val="0"/>
        <w:adjustRightInd w:val="0"/>
        <w:spacing w:line="240" w:lineRule="auto"/>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4"/>
        <w:gridCol w:w="4507"/>
      </w:tblGrid>
      <w:tr w:rsidR="00535351" w:rsidRPr="00235CCB" w:rsidTr="008B7C76">
        <w:tc>
          <w:tcPr>
            <w:tcW w:w="4554" w:type="dxa"/>
            <w:shd w:val="clear" w:color="auto" w:fill="000080"/>
          </w:tcPr>
          <w:p w:rsidR="00535351" w:rsidRPr="00235CCB" w:rsidRDefault="00535351" w:rsidP="00E9717A">
            <w:pPr>
              <w:autoSpaceDE w:val="0"/>
              <w:autoSpaceDN w:val="0"/>
              <w:adjustRightInd w:val="0"/>
              <w:spacing w:line="240" w:lineRule="auto"/>
              <w:rPr>
                <w:rFonts w:cs="Arial"/>
                <w:b/>
                <w:color w:val="FFFFFF"/>
                <w:szCs w:val="22"/>
              </w:rPr>
            </w:pPr>
            <w:r w:rsidRPr="00235CCB">
              <w:rPr>
                <w:rFonts w:cs="Arial"/>
                <w:b/>
                <w:color w:val="FFFFFF"/>
                <w:szCs w:val="22"/>
              </w:rPr>
              <w:t>activiteit</w:t>
            </w:r>
          </w:p>
        </w:tc>
        <w:tc>
          <w:tcPr>
            <w:tcW w:w="4507" w:type="dxa"/>
            <w:shd w:val="clear" w:color="auto" w:fill="000080"/>
          </w:tcPr>
          <w:p w:rsidR="00535351" w:rsidRPr="00235CCB" w:rsidRDefault="00535351" w:rsidP="00E9717A">
            <w:pPr>
              <w:autoSpaceDE w:val="0"/>
              <w:autoSpaceDN w:val="0"/>
              <w:adjustRightInd w:val="0"/>
              <w:spacing w:line="240" w:lineRule="auto"/>
              <w:rPr>
                <w:rFonts w:cs="Arial"/>
                <w:b/>
                <w:color w:val="FFFFFF"/>
                <w:szCs w:val="22"/>
              </w:rPr>
            </w:pPr>
            <w:r w:rsidRPr="00235CCB">
              <w:rPr>
                <w:rFonts w:cs="Arial"/>
                <w:b/>
                <w:color w:val="FFFFFF"/>
                <w:szCs w:val="22"/>
              </w:rPr>
              <w:t>datum</w:t>
            </w:r>
          </w:p>
        </w:tc>
      </w:tr>
      <w:tr w:rsidR="00063FF5" w:rsidRPr="00235CCB" w:rsidTr="008B7C76">
        <w:tc>
          <w:tcPr>
            <w:tcW w:w="4554" w:type="dxa"/>
            <w:shd w:val="clear" w:color="auto" w:fill="auto"/>
          </w:tcPr>
          <w:p w:rsidR="00063FF5" w:rsidRPr="00235CCB" w:rsidRDefault="00063FF5" w:rsidP="00E9717A">
            <w:pPr>
              <w:autoSpaceDE w:val="0"/>
              <w:autoSpaceDN w:val="0"/>
              <w:adjustRightInd w:val="0"/>
              <w:spacing w:line="240" w:lineRule="auto"/>
              <w:rPr>
                <w:rFonts w:cs="Arial"/>
                <w:color w:val="000000"/>
                <w:szCs w:val="22"/>
              </w:rPr>
            </w:pPr>
            <w:r w:rsidRPr="00235CCB">
              <w:rPr>
                <w:rFonts w:cs="Arial"/>
                <w:color w:val="000000"/>
                <w:szCs w:val="22"/>
              </w:rPr>
              <w:t>Publicatie aanbestedingsdocumenten</w:t>
            </w:r>
          </w:p>
        </w:tc>
        <w:tc>
          <w:tcPr>
            <w:tcW w:w="4507" w:type="dxa"/>
            <w:shd w:val="clear" w:color="auto" w:fill="auto"/>
          </w:tcPr>
          <w:p w:rsidR="00063FF5" w:rsidRPr="00235CCB" w:rsidRDefault="005B7372" w:rsidP="00E9717A">
            <w:pPr>
              <w:autoSpaceDE w:val="0"/>
              <w:autoSpaceDN w:val="0"/>
              <w:adjustRightInd w:val="0"/>
              <w:spacing w:line="240" w:lineRule="auto"/>
              <w:rPr>
                <w:rFonts w:cs="Arial"/>
                <w:color w:val="000000"/>
                <w:szCs w:val="22"/>
              </w:rPr>
            </w:pPr>
            <w:r>
              <w:rPr>
                <w:rFonts w:cs="Arial"/>
                <w:color w:val="000000"/>
                <w:szCs w:val="22"/>
              </w:rPr>
              <w:t>0</w:t>
            </w:r>
            <w:r w:rsidR="005747E1">
              <w:rPr>
                <w:rFonts w:cs="Arial"/>
                <w:color w:val="000000"/>
                <w:szCs w:val="22"/>
              </w:rPr>
              <w:t>6</w:t>
            </w:r>
            <w:r>
              <w:rPr>
                <w:rFonts w:cs="Arial"/>
                <w:color w:val="000000"/>
                <w:szCs w:val="22"/>
              </w:rPr>
              <w:t>-</w:t>
            </w:r>
            <w:r w:rsidR="00856829">
              <w:rPr>
                <w:rFonts w:cs="Arial"/>
                <w:color w:val="000000"/>
                <w:szCs w:val="22"/>
              </w:rPr>
              <w:t>01</w:t>
            </w:r>
            <w:r>
              <w:rPr>
                <w:rFonts w:cs="Arial"/>
                <w:color w:val="000000"/>
                <w:szCs w:val="22"/>
              </w:rPr>
              <w:t>-202</w:t>
            </w:r>
            <w:r w:rsidR="00856829">
              <w:rPr>
                <w:rFonts w:cs="Arial"/>
                <w:color w:val="000000"/>
                <w:szCs w:val="22"/>
              </w:rPr>
              <w:t>1</w:t>
            </w:r>
          </w:p>
        </w:tc>
      </w:tr>
      <w:tr w:rsidR="00535351" w:rsidRPr="00235CCB" w:rsidTr="008B7C76">
        <w:tc>
          <w:tcPr>
            <w:tcW w:w="4554" w:type="dxa"/>
            <w:shd w:val="clear" w:color="auto" w:fill="auto"/>
          </w:tcPr>
          <w:p w:rsidR="00535351" w:rsidRPr="00235CCB" w:rsidRDefault="00AF653F" w:rsidP="00E9717A">
            <w:pPr>
              <w:autoSpaceDE w:val="0"/>
              <w:autoSpaceDN w:val="0"/>
              <w:adjustRightInd w:val="0"/>
              <w:spacing w:line="240" w:lineRule="auto"/>
              <w:rPr>
                <w:rFonts w:cs="Arial"/>
                <w:color w:val="000000"/>
                <w:szCs w:val="22"/>
              </w:rPr>
            </w:pPr>
            <w:r w:rsidRPr="00235CCB">
              <w:rPr>
                <w:rFonts w:cs="Arial"/>
                <w:color w:val="000000"/>
                <w:szCs w:val="22"/>
              </w:rPr>
              <w:t>Uiterste inleverdatum vragen</w:t>
            </w:r>
          </w:p>
        </w:tc>
        <w:tc>
          <w:tcPr>
            <w:tcW w:w="4507" w:type="dxa"/>
            <w:shd w:val="clear" w:color="auto" w:fill="auto"/>
          </w:tcPr>
          <w:p w:rsidR="00535351" w:rsidRPr="00235CCB" w:rsidRDefault="005747E1" w:rsidP="00E9717A">
            <w:pPr>
              <w:autoSpaceDE w:val="0"/>
              <w:autoSpaceDN w:val="0"/>
              <w:adjustRightInd w:val="0"/>
              <w:spacing w:line="240" w:lineRule="auto"/>
              <w:rPr>
                <w:rFonts w:cs="Arial"/>
                <w:color w:val="000000"/>
                <w:szCs w:val="22"/>
              </w:rPr>
            </w:pPr>
            <w:r>
              <w:rPr>
                <w:rFonts w:cs="Arial"/>
                <w:color w:val="000000"/>
                <w:szCs w:val="22"/>
              </w:rPr>
              <w:t>20</w:t>
            </w:r>
            <w:r w:rsidR="00B4637D">
              <w:rPr>
                <w:rFonts w:cs="Arial"/>
                <w:color w:val="000000"/>
                <w:szCs w:val="22"/>
              </w:rPr>
              <w:t>-</w:t>
            </w:r>
            <w:r>
              <w:rPr>
                <w:rFonts w:cs="Arial"/>
                <w:color w:val="000000"/>
                <w:szCs w:val="22"/>
              </w:rPr>
              <w:t>01</w:t>
            </w:r>
            <w:r w:rsidR="00B4637D">
              <w:rPr>
                <w:rFonts w:cs="Arial"/>
                <w:color w:val="000000"/>
                <w:szCs w:val="22"/>
              </w:rPr>
              <w:t>-202</w:t>
            </w:r>
            <w:r w:rsidR="00856829">
              <w:rPr>
                <w:rFonts w:cs="Arial"/>
                <w:color w:val="000000"/>
                <w:szCs w:val="22"/>
              </w:rPr>
              <w:t>1</w:t>
            </w:r>
          </w:p>
        </w:tc>
      </w:tr>
      <w:tr w:rsidR="00535351" w:rsidRPr="00235CCB" w:rsidTr="008B7C76">
        <w:tc>
          <w:tcPr>
            <w:tcW w:w="4554" w:type="dxa"/>
            <w:shd w:val="clear" w:color="auto" w:fill="auto"/>
          </w:tcPr>
          <w:p w:rsidR="00535351" w:rsidRPr="00235CCB" w:rsidRDefault="00AF653F" w:rsidP="00E9717A">
            <w:pPr>
              <w:autoSpaceDE w:val="0"/>
              <w:autoSpaceDN w:val="0"/>
              <w:adjustRightInd w:val="0"/>
              <w:spacing w:line="240" w:lineRule="auto"/>
              <w:rPr>
                <w:rFonts w:cs="Arial"/>
                <w:color w:val="000000"/>
                <w:szCs w:val="22"/>
              </w:rPr>
            </w:pPr>
            <w:r w:rsidRPr="00235CCB">
              <w:rPr>
                <w:rFonts w:cs="Arial"/>
                <w:color w:val="000000"/>
                <w:szCs w:val="22"/>
              </w:rPr>
              <w:t>Publiceren Nota van Inlichtingen</w:t>
            </w:r>
          </w:p>
        </w:tc>
        <w:tc>
          <w:tcPr>
            <w:tcW w:w="4507" w:type="dxa"/>
            <w:shd w:val="clear" w:color="auto" w:fill="auto"/>
          </w:tcPr>
          <w:p w:rsidR="00535351" w:rsidRPr="00235CCB" w:rsidRDefault="005747E1" w:rsidP="00EC5C55">
            <w:pPr>
              <w:autoSpaceDE w:val="0"/>
              <w:autoSpaceDN w:val="0"/>
              <w:adjustRightInd w:val="0"/>
              <w:spacing w:line="240" w:lineRule="auto"/>
              <w:rPr>
                <w:rFonts w:cs="Arial"/>
                <w:color w:val="000000"/>
                <w:szCs w:val="22"/>
              </w:rPr>
            </w:pPr>
            <w:r>
              <w:rPr>
                <w:rFonts w:cs="Arial"/>
                <w:color w:val="000000"/>
                <w:szCs w:val="22"/>
              </w:rPr>
              <w:t>03</w:t>
            </w:r>
            <w:r w:rsidR="00B4637D">
              <w:rPr>
                <w:rFonts w:cs="Arial"/>
                <w:color w:val="000000"/>
                <w:szCs w:val="22"/>
              </w:rPr>
              <w:t>-</w:t>
            </w:r>
            <w:r w:rsidR="00075966">
              <w:rPr>
                <w:rFonts w:cs="Arial"/>
                <w:color w:val="000000"/>
                <w:szCs w:val="22"/>
              </w:rPr>
              <w:t>02</w:t>
            </w:r>
            <w:r w:rsidR="00B4637D">
              <w:rPr>
                <w:rFonts w:cs="Arial"/>
                <w:color w:val="000000"/>
                <w:szCs w:val="22"/>
              </w:rPr>
              <w:t>-202</w:t>
            </w:r>
            <w:r w:rsidR="00856829">
              <w:rPr>
                <w:rFonts w:cs="Arial"/>
                <w:color w:val="000000"/>
                <w:szCs w:val="22"/>
              </w:rPr>
              <w:t>1</w:t>
            </w:r>
          </w:p>
        </w:tc>
      </w:tr>
      <w:tr w:rsidR="00AF653F" w:rsidRPr="00235CCB" w:rsidTr="008B7C76">
        <w:trPr>
          <w:trHeight w:val="183"/>
        </w:trPr>
        <w:tc>
          <w:tcPr>
            <w:tcW w:w="4554" w:type="dxa"/>
            <w:shd w:val="clear" w:color="auto" w:fill="auto"/>
          </w:tcPr>
          <w:p w:rsidR="00AF653F" w:rsidRPr="00235CCB" w:rsidRDefault="00AF653F" w:rsidP="00E9717A">
            <w:pPr>
              <w:autoSpaceDE w:val="0"/>
              <w:autoSpaceDN w:val="0"/>
              <w:adjustRightInd w:val="0"/>
              <w:spacing w:line="240" w:lineRule="auto"/>
              <w:rPr>
                <w:rFonts w:cs="Arial"/>
                <w:color w:val="000000"/>
                <w:szCs w:val="22"/>
              </w:rPr>
            </w:pPr>
            <w:r w:rsidRPr="00235CCB">
              <w:rPr>
                <w:rFonts w:cs="Arial"/>
                <w:color w:val="000000"/>
                <w:szCs w:val="22"/>
              </w:rPr>
              <w:t xml:space="preserve">Uiterste termijn indienen </w:t>
            </w:r>
            <w:r w:rsidR="009E131E" w:rsidRPr="00235CCB">
              <w:rPr>
                <w:rFonts w:cs="Arial"/>
                <w:color w:val="000000"/>
                <w:szCs w:val="22"/>
              </w:rPr>
              <w:t>offertes</w:t>
            </w:r>
          </w:p>
        </w:tc>
        <w:tc>
          <w:tcPr>
            <w:tcW w:w="4507" w:type="dxa"/>
            <w:shd w:val="clear" w:color="auto" w:fill="auto"/>
          </w:tcPr>
          <w:p w:rsidR="00AF653F" w:rsidRPr="00235CCB" w:rsidRDefault="005747E1" w:rsidP="00E9717A">
            <w:pPr>
              <w:autoSpaceDE w:val="0"/>
              <w:autoSpaceDN w:val="0"/>
              <w:adjustRightInd w:val="0"/>
              <w:spacing w:line="240" w:lineRule="auto"/>
              <w:rPr>
                <w:rFonts w:cs="Arial"/>
                <w:color w:val="000000"/>
                <w:szCs w:val="22"/>
              </w:rPr>
            </w:pPr>
            <w:r>
              <w:rPr>
                <w:rFonts w:cs="Arial"/>
                <w:color w:val="000000"/>
                <w:szCs w:val="22"/>
              </w:rPr>
              <w:t>18</w:t>
            </w:r>
            <w:r w:rsidR="00B4637D">
              <w:rPr>
                <w:rFonts w:cs="Arial"/>
                <w:color w:val="000000"/>
                <w:szCs w:val="22"/>
              </w:rPr>
              <w:t>-</w:t>
            </w:r>
            <w:r w:rsidR="00075966">
              <w:rPr>
                <w:rFonts w:cs="Arial"/>
                <w:color w:val="000000"/>
                <w:szCs w:val="22"/>
              </w:rPr>
              <w:t>02</w:t>
            </w:r>
            <w:r w:rsidR="00B4637D">
              <w:rPr>
                <w:rFonts w:cs="Arial"/>
                <w:color w:val="000000"/>
                <w:szCs w:val="22"/>
              </w:rPr>
              <w:t>-202</w:t>
            </w:r>
            <w:r w:rsidR="00856829">
              <w:rPr>
                <w:rFonts w:cs="Arial"/>
                <w:color w:val="000000"/>
                <w:szCs w:val="22"/>
              </w:rPr>
              <w:t>1</w:t>
            </w:r>
          </w:p>
        </w:tc>
      </w:tr>
      <w:tr w:rsidR="00063FF5" w:rsidRPr="00235CCB" w:rsidTr="008B7C76">
        <w:tc>
          <w:tcPr>
            <w:tcW w:w="4554" w:type="dxa"/>
            <w:shd w:val="clear" w:color="auto" w:fill="auto"/>
          </w:tcPr>
          <w:p w:rsidR="00063FF5" w:rsidRPr="00235CCB" w:rsidRDefault="00EC3E8D" w:rsidP="00063FF5">
            <w:pPr>
              <w:autoSpaceDE w:val="0"/>
              <w:autoSpaceDN w:val="0"/>
              <w:adjustRightInd w:val="0"/>
              <w:spacing w:line="240" w:lineRule="auto"/>
              <w:rPr>
                <w:rFonts w:cs="Arial"/>
                <w:color w:val="000000"/>
                <w:szCs w:val="22"/>
              </w:rPr>
            </w:pPr>
            <w:r w:rsidRPr="00235CCB">
              <w:rPr>
                <w:rFonts w:cs="Arial"/>
                <w:color w:val="000000"/>
                <w:szCs w:val="22"/>
              </w:rPr>
              <w:t>Voornemen tot gunning</w:t>
            </w:r>
          </w:p>
        </w:tc>
        <w:tc>
          <w:tcPr>
            <w:tcW w:w="4507" w:type="dxa"/>
            <w:shd w:val="clear" w:color="auto" w:fill="auto"/>
          </w:tcPr>
          <w:p w:rsidR="00063FF5" w:rsidRPr="00235CCB" w:rsidRDefault="005747E1" w:rsidP="00063FF5">
            <w:pPr>
              <w:autoSpaceDE w:val="0"/>
              <w:autoSpaceDN w:val="0"/>
              <w:adjustRightInd w:val="0"/>
              <w:spacing w:line="240" w:lineRule="auto"/>
              <w:rPr>
                <w:rFonts w:cs="Arial"/>
                <w:color w:val="000000"/>
                <w:szCs w:val="22"/>
              </w:rPr>
            </w:pPr>
            <w:r>
              <w:rPr>
                <w:rFonts w:cs="Arial"/>
                <w:color w:val="000000"/>
                <w:szCs w:val="22"/>
              </w:rPr>
              <w:t>09</w:t>
            </w:r>
            <w:r w:rsidR="00F53137">
              <w:rPr>
                <w:rFonts w:cs="Arial"/>
                <w:color w:val="000000"/>
                <w:szCs w:val="22"/>
              </w:rPr>
              <w:t>-0</w:t>
            </w:r>
            <w:r w:rsidR="00075966">
              <w:rPr>
                <w:rFonts w:cs="Arial"/>
                <w:color w:val="000000"/>
                <w:szCs w:val="22"/>
              </w:rPr>
              <w:t>3</w:t>
            </w:r>
            <w:r w:rsidR="00F53137">
              <w:rPr>
                <w:rFonts w:cs="Arial"/>
                <w:color w:val="000000"/>
                <w:szCs w:val="22"/>
              </w:rPr>
              <w:t>-202</w:t>
            </w:r>
            <w:r w:rsidR="00856829">
              <w:rPr>
                <w:rFonts w:cs="Arial"/>
                <w:color w:val="000000"/>
                <w:szCs w:val="22"/>
              </w:rPr>
              <w:t>1</w:t>
            </w:r>
          </w:p>
        </w:tc>
      </w:tr>
      <w:tr w:rsidR="00063FF5" w:rsidRPr="00235CCB" w:rsidTr="008B7C76">
        <w:tc>
          <w:tcPr>
            <w:tcW w:w="4554" w:type="dxa"/>
            <w:shd w:val="clear" w:color="auto" w:fill="auto"/>
          </w:tcPr>
          <w:p w:rsidR="00063FF5" w:rsidRPr="00235CCB" w:rsidRDefault="00063FF5" w:rsidP="00063FF5">
            <w:pPr>
              <w:autoSpaceDE w:val="0"/>
              <w:autoSpaceDN w:val="0"/>
              <w:adjustRightInd w:val="0"/>
              <w:spacing w:line="240" w:lineRule="auto"/>
              <w:rPr>
                <w:rFonts w:cs="Arial"/>
                <w:color w:val="000000"/>
                <w:szCs w:val="22"/>
              </w:rPr>
            </w:pPr>
            <w:r w:rsidRPr="00235CCB">
              <w:rPr>
                <w:rFonts w:cs="Arial"/>
                <w:color w:val="000000"/>
                <w:szCs w:val="22"/>
              </w:rPr>
              <w:t>Definitieve gunning</w:t>
            </w:r>
          </w:p>
        </w:tc>
        <w:tc>
          <w:tcPr>
            <w:tcW w:w="4507" w:type="dxa"/>
            <w:shd w:val="clear" w:color="auto" w:fill="auto"/>
          </w:tcPr>
          <w:p w:rsidR="00063FF5" w:rsidRPr="00235CCB" w:rsidRDefault="005747E1" w:rsidP="001A645B">
            <w:pPr>
              <w:autoSpaceDE w:val="0"/>
              <w:autoSpaceDN w:val="0"/>
              <w:adjustRightInd w:val="0"/>
              <w:spacing w:line="240" w:lineRule="auto"/>
              <w:rPr>
                <w:rFonts w:cs="Arial"/>
                <w:color w:val="000000"/>
                <w:szCs w:val="22"/>
              </w:rPr>
            </w:pPr>
            <w:r>
              <w:rPr>
                <w:rFonts w:cs="Arial"/>
                <w:color w:val="000000"/>
                <w:szCs w:val="22"/>
              </w:rPr>
              <w:t>30</w:t>
            </w:r>
            <w:r w:rsidR="00F53137">
              <w:rPr>
                <w:rFonts w:cs="Arial"/>
                <w:color w:val="000000"/>
                <w:szCs w:val="22"/>
              </w:rPr>
              <w:t>-</w:t>
            </w:r>
            <w:r>
              <w:rPr>
                <w:rFonts w:cs="Arial"/>
                <w:color w:val="000000"/>
                <w:szCs w:val="22"/>
              </w:rPr>
              <w:t>03</w:t>
            </w:r>
            <w:r w:rsidR="00F53137">
              <w:rPr>
                <w:rFonts w:cs="Arial"/>
                <w:color w:val="000000"/>
                <w:szCs w:val="22"/>
              </w:rPr>
              <w:t>-202</w:t>
            </w:r>
            <w:r w:rsidR="00856829">
              <w:rPr>
                <w:rFonts w:cs="Arial"/>
                <w:color w:val="000000"/>
                <w:szCs w:val="22"/>
              </w:rPr>
              <w:t>1</w:t>
            </w:r>
          </w:p>
        </w:tc>
      </w:tr>
      <w:tr w:rsidR="00063FF5" w:rsidRPr="00E66EAC" w:rsidTr="008B7C76">
        <w:tc>
          <w:tcPr>
            <w:tcW w:w="4554" w:type="dxa"/>
            <w:shd w:val="clear" w:color="auto" w:fill="auto"/>
          </w:tcPr>
          <w:p w:rsidR="00063FF5" w:rsidRPr="00235CCB" w:rsidRDefault="00063FF5" w:rsidP="00063FF5">
            <w:pPr>
              <w:autoSpaceDE w:val="0"/>
              <w:autoSpaceDN w:val="0"/>
              <w:adjustRightInd w:val="0"/>
              <w:spacing w:line="240" w:lineRule="auto"/>
              <w:rPr>
                <w:rFonts w:cs="Arial"/>
                <w:color w:val="000000"/>
                <w:szCs w:val="22"/>
              </w:rPr>
            </w:pPr>
            <w:r w:rsidRPr="00235CCB">
              <w:rPr>
                <w:rFonts w:cs="Arial"/>
                <w:color w:val="000000"/>
                <w:szCs w:val="22"/>
              </w:rPr>
              <w:t>Ondertekenen overeenkomst(en)</w:t>
            </w:r>
          </w:p>
        </w:tc>
        <w:tc>
          <w:tcPr>
            <w:tcW w:w="4507" w:type="dxa"/>
            <w:shd w:val="clear" w:color="auto" w:fill="auto"/>
          </w:tcPr>
          <w:p w:rsidR="00063FF5" w:rsidRPr="00E66EAC" w:rsidRDefault="00063FF5" w:rsidP="001A645B">
            <w:pPr>
              <w:autoSpaceDE w:val="0"/>
              <w:autoSpaceDN w:val="0"/>
              <w:adjustRightInd w:val="0"/>
              <w:spacing w:line="240" w:lineRule="auto"/>
              <w:rPr>
                <w:rFonts w:cs="Arial"/>
                <w:color w:val="000000"/>
                <w:szCs w:val="22"/>
              </w:rPr>
            </w:pPr>
            <w:proofErr w:type="spellStart"/>
            <w:r w:rsidRPr="00235CCB">
              <w:rPr>
                <w:rFonts w:cs="Arial"/>
                <w:color w:val="000000"/>
                <w:szCs w:val="22"/>
              </w:rPr>
              <w:t>Zsm</w:t>
            </w:r>
            <w:proofErr w:type="spellEnd"/>
            <w:r w:rsidRPr="00235CCB">
              <w:rPr>
                <w:rFonts w:cs="Arial"/>
                <w:color w:val="000000"/>
                <w:szCs w:val="22"/>
              </w:rPr>
              <w:t xml:space="preserve"> na definitieve gunning</w:t>
            </w:r>
          </w:p>
        </w:tc>
      </w:tr>
    </w:tbl>
    <w:p w:rsidR="003A4E05" w:rsidRPr="00D95A71" w:rsidRDefault="002C04EC" w:rsidP="00AA7AD1">
      <w:pPr>
        <w:pStyle w:val="Kop2"/>
      </w:pPr>
      <w:bookmarkStart w:id="71" w:name="_Toc414365679"/>
      <w:bookmarkStart w:id="72" w:name="_Toc60840453"/>
      <w:r w:rsidRPr="00D95A71">
        <w:t>3.</w:t>
      </w:r>
      <w:r w:rsidR="005E38F4">
        <w:t>4</w:t>
      </w:r>
      <w:r w:rsidRPr="00D95A71">
        <w:t xml:space="preserve"> </w:t>
      </w:r>
      <w:r w:rsidR="005A086C">
        <w:tab/>
      </w:r>
      <w:r w:rsidR="005051EA">
        <w:t>A</w:t>
      </w:r>
      <w:r w:rsidR="005E38F4" w:rsidRPr="00D95A71">
        <w:t>anbestedingsvoorwaarden</w:t>
      </w:r>
      <w:bookmarkEnd w:id="71"/>
      <w:bookmarkEnd w:id="72"/>
    </w:p>
    <w:p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In dit hoofdstuk wordt aangegeven welke (vorm)vereisten aan de offerte worden gesteld en met welke aanbestedingsvoorwaarden inschrijver onvoorwaardelijk akkoord dient te gaan. Indien blijkt dat inschrijver niet heeft voldaan aan één of meerdere van de, in de navolgende paragrafen, gestelde vereisten en voorwaarden, wordt deze uitgesloten van verdere deelname.</w:t>
      </w:r>
    </w:p>
    <w:p w:rsidR="003A4E05" w:rsidRPr="00D95A71" w:rsidRDefault="00A028F6" w:rsidP="00AA7AD1">
      <w:pPr>
        <w:pStyle w:val="Kop2"/>
      </w:pPr>
      <w:bookmarkStart w:id="73" w:name="_Toc414365680"/>
      <w:bookmarkStart w:id="74" w:name="_Toc417032319"/>
      <w:bookmarkStart w:id="75" w:name="_Toc60840454"/>
      <w:r w:rsidRPr="00D95A71">
        <w:lastRenderedPageBreak/>
        <w:t>3.</w:t>
      </w:r>
      <w:r w:rsidR="00DD757C">
        <w:t>4.1</w:t>
      </w:r>
      <w:r w:rsidRPr="00D95A71">
        <w:t xml:space="preserve"> </w:t>
      </w:r>
      <w:r w:rsidR="005A086C">
        <w:tab/>
      </w:r>
      <w:r w:rsidR="005051EA">
        <w:t>O</w:t>
      </w:r>
      <w:r w:rsidR="005E38F4" w:rsidRPr="00D95A71">
        <w:t>ffertevereisten</w:t>
      </w:r>
      <w:bookmarkEnd w:id="73"/>
      <w:bookmarkEnd w:id="74"/>
      <w:bookmarkEnd w:id="75"/>
    </w:p>
    <w:p w:rsidR="003A4E05" w:rsidRPr="00E66EAC" w:rsidRDefault="007000AD" w:rsidP="001C1880">
      <w:r w:rsidRPr="00E66EAC">
        <w:t xml:space="preserve">Inschrijver dient gebruik te maken van het platform </w:t>
      </w:r>
      <w:proofErr w:type="spellStart"/>
      <w:r w:rsidR="00542527">
        <w:t>TenderNed</w:t>
      </w:r>
      <w:proofErr w:type="spellEnd"/>
      <w:r w:rsidRPr="00E66EAC">
        <w:t>,</w:t>
      </w:r>
      <w:r w:rsidR="00BB605E" w:rsidRPr="00E66EAC">
        <w:t xml:space="preserve"> zoals beschreven in hoofdstuk 2</w:t>
      </w:r>
      <w:r w:rsidR="00C37D46" w:rsidRPr="00E66EAC">
        <w:t>.</w:t>
      </w:r>
      <w:r w:rsidRPr="00E66EAC">
        <w:t xml:space="preserve"> </w:t>
      </w:r>
      <w:r w:rsidR="00C37D46" w:rsidRPr="00E66EAC">
        <w:t>I</w:t>
      </w:r>
      <w:r w:rsidRPr="00E66EAC">
        <w:t>nschrijvingen die via een andere wijze ingediend worden zullen als niet geldig verklaard worden en aldus niet behandeld door opdrachtgever.</w:t>
      </w:r>
    </w:p>
    <w:p w:rsidR="003A4E05" w:rsidRPr="00D95A71" w:rsidRDefault="00A028F6" w:rsidP="00AA7AD1">
      <w:pPr>
        <w:pStyle w:val="Kop2"/>
      </w:pPr>
      <w:bookmarkStart w:id="76" w:name="_Toc414365681"/>
      <w:bookmarkStart w:id="77" w:name="_Toc417032320"/>
      <w:bookmarkStart w:id="78" w:name="_Toc60840455"/>
      <w:r w:rsidRPr="00D95A71">
        <w:t>3.</w:t>
      </w:r>
      <w:r w:rsidR="00DD757C">
        <w:t>4.2</w:t>
      </w:r>
      <w:r w:rsidRPr="00D95A71">
        <w:t xml:space="preserve"> </w:t>
      </w:r>
      <w:r w:rsidR="005A086C">
        <w:tab/>
      </w:r>
      <w:r w:rsidR="005051EA">
        <w:t>A</w:t>
      </w:r>
      <w:r w:rsidR="005E38F4" w:rsidRPr="00D95A71">
        <w:t>anbestedingsvoorwaarden</w:t>
      </w:r>
      <w:bookmarkEnd w:id="76"/>
      <w:bookmarkEnd w:id="77"/>
      <w:bookmarkEnd w:id="78"/>
    </w:p>
    <w:p w:rsidR="003A4E05" w:rsidRPr="00E66EAC" w:rsidRDefault="006C6825" w:rsidP="001C1880">
      <w:r w:rsidRPr="00E66EAC">
        <w:t xml:space="preserve">Door middel van </w:t>
      </w:r>
      <w:r w:rsidR="00C37D46" w:rsidRPr="00E66EAC">
        <w:t>inschrijving</w:t>
      </w:r>
      <w:r w:rsidRPr="00E66EAC">
        <w:t xml:space="preserve"> verklaart i</w:t>
      </w:r>
      <w:r w:rsidR="003A4E05" w:rsidRPr="00E66EAC">
        <w:t xml:space="preserve">nschrijver </w:t>
      </w:r>
      <w:r w:rsidRPr="00E66EAC">
        <w:t xml:space="preserve">zich </w:t>
      </w:r>
      <w:r w:rsidR="003A4E05" w:rsidRPr="00E66EAC">
        <w:t xml:space="preserve">onvoorwaardelijk akkoord met de </w:t>
      </w:r>
      <w:r w:rsidR="00D41F4B" w:rsidRPr="00E66EAC">
        <w:t>a</w:t>
      </w:r>
      <w:r w:rsidR="003A4E05" w:rsidRPr="00E66EAC">
        <w:t>anbestedingsvoorwaarden zoal</w:t>
      </w:r>
      <w:r w:rsidR="00E9063C">
        <w:t>s opgenomen in de paragrafen 3.4</w:t>
      </w:r>
      <w:r w:rsidR="003A4E05" w:rsidRPr="00E66EAC">
        <w:t>.1 tot en met 3.</w:t>
      </w:r>
      <w:r w:rsidR="00E9063C">
        <w:t>4</w:t>
      </w:r>
      <w:r w:rsidR="003A4E05" w:rsidRPr="00E66EAC">
        <w:t>.6.</w:t>
      </w:r>
    </w:p>
    <w:p w:rsidR="003A4E05" w:rsidRPr="00E66EAC" w:rsidRDefault="00DD757C" w:rsidP="00DD757C">
      <w:pPr>
        <w:pStyle w:val="Kop2"/>
      </w:pPr>
      <w:bookmarkStart w:id="79" w:name="_Toc60840456"/>
      <w:r>
        <w:t>3.4.3</w:t>
      </w:r>
      <w:r>
        <w:tab/>
        <w:t xml:space="preserve"> </w:t>
      </w:r>
      <w:r w:rsidR="00A028F6" w:rsidRPr="00E66EAC">
        <w:t>V</w:t>
      </w:r>
      <w:r w:rsidR="003A4E05" w:rsidRPr="00E66EAC">
        <w:t>ertrouwelijkheid</w:t>
      </w:r>
      <w:bookmarkEnd w:id="79"/>
    </w:p>
    <w:p w:rsidR="003A4E05" w:rsidRPr="00E66EAC" w:rsidRDefault="003A4E05" w:rsidP="001C1880">
      <w:r w:rsidRPr="00E66EAC">
        <w:t xml:space="preserve">Opdrachtgever hecht groot belang aan vertrouwelijkheid met betrekking tot de informatie die aan inschrijver wordt verstrekt gedurende deze aanbesteding. De gedurende de aanbesteding verkregen informatie van opdrachtgever mag uitsluitend voor de totstandkoming van de gevraagde offerte worden gebruikt. Inschrijver </w:t>
      </w:r>
      <w:r w:rsidR="00C37D46" w:rsidRPr="00E66EAC">
        <w:t xml:space="preserve">dient </w:t>
      </w:r>
      <w:r w:rsidRPr="00E66EAC">
        <w:t xml:space="preserve"> tegenover derden vertrouwelijkheid</w:t>
      </w:r>
      <w:r w:rsidR="00C37D46" w:rsidRPr="00E66EAC">
        <w:t xml:space="preserve"> te</w:t>
      </w:r>
      <w:r w:rsidRPr="00E66EAC">
        <w:t xml:space="preserve"> betracht</w:t>
      </w:r>
      <w:r w:rsidR="00C37D46" w:rsidRPr="00E66EAC">
        <w:t>en</w:t>
      </w:r>
      <w:r w:rsidRPr="00E66EAC">
        <w:t xml:space="preserve"> over alle informatie die betrekking heeft op deze aanbesteding. Indien opdrachtgever gegronde redenen heeft om aan te nemen dat inschrijver de vereiste vertrouwelijkheid niet of niet in voldoende mate in acht heeft genomen, kan opdrachtgever besluiten inschrijver van verdere deelname aan de </w:t>
      </w:r>
      <w:r w:rsidR="004D6958">
        <w:t>a</w:t>
      </w:r>
      <w:r w:rsidRPr="00E66EAC">
        <w:t>anbestedingsprocedure uit te sluiten.</w:t>
      </w:r>
    </w:p>
    <w:p w:rsidR="003A4E05" w:rsidRPr="00E66EAC" w:rsidRDefault="003A4E05" w:rsidP="00DD757C">
      <w:pPr>
        <w:pStyle w:val="Kop2"/>
      </w:pPr>
      <w:bookmarkStart w:id="80" w:name="_Toc60840457"/>
      <w:r w:rsidRPr="00E66EAC">
        <w:t>3.</w:t>
      </w:r>
      <w:r w:rsidR="00DD757C">
        <w:t>4.4</w:t>
      </w:r>
      <w:r w:rsidR="005051EA">
        <w:t xml:space="preserve"> </w:t>
      </w:r>
      <w:r w:rsidR="00DD757C">
        <w:tab/>
      </w:r>
      <w:r w:rsidR="005051EA">
        <w:t>C</w:t>
      </w:r>
      <w:r w:rsidRPr="00E66EAC">
        <w:t>ollusie</w:t>
      </w:r>
      <w:bookmarkEnd w:id="80"/>
    </w:p>
    <w:p w:rsidR="003A4E05" w:rsidRPr="00E66EAC" w:rsidRDefault="003A4E05" w:rsidP="00DD757C">
      <w:pPr>
        <w:rPr>
          <w:rFonts w:cs="Arial"/>
          <w:color w:val="000000"/>
          <w:szCs w:val="22"/>
        </w:rPr>
      </w:pPr>
      <w:r w:rsidRPr="00E66EAC">
        <w:t>De offerte van inschrijver mag niet tot stand zijn gekomen onder invloed van een overeenkomst, besluit dat of gedraging die in strijd is met de Nederlandse en Europese med</w:t>
      </w:r>
      <w:r w:rsidR="00DD757C">
        <w:t>edingingsregelgeving (collusie)</w:t>
      </w:r>
      <w:r w:rsidR="008440C4">
        <w:t>.</w:t>
      </w:r>
    </w:p>
    <w:p w:rsidR="003A4E05" w:rsidRPr="00E66EAC" w:rsidRDefault="00DD757C" w:rsidP="00DD757C">
      <w:pPr>
        <w:pStyle w:val="Kop2"/>
      </w:pPr>
      <w:bookmarkStart w:id="81" w:name="_Toc60840458"/>
      <w:r>
        <w:t xml:space="preserve">3.4.5 </w:t>
      </w:r>
      <w:r>
        <w:tab/>
      </w:r>
      <w:r w:rsidR="005051EA">
        <w:t>G</w:t>
      </w:r>
      <w:r w:rsidR="003A4E05" w:rsidRPr="00E66EAC">
        <w:t>eldigheidsduur offerte</w:t>
      </w:r>
      <w:bookmarkEnd w:id="81"/>
    </w:p>
    <w:p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 xml:space="preserve">De offerte heeft een gestanddoeningstermijn van minimaal </w:t>
      </w:r>
      <w:r w:rsidRPr="00E66EAC">
        <w:rPr>
          <w:rFonts w:cs="Arial"/>
          <w:b/>
          <w:bCs/>
          <w:color w:val="000000"/>
          <w:szCs w:val="22"/>
        </w:rPr>
        <w:t xml:space="preserve">negentig </w:t>
      </w:r>
      <w:r w:rsidRPr="00E66EAC">
        <w:rPr>
          <w:rFonts w:cs="Arial"/>
          <w:color w:val="000000"/>
          <w:szCs w:val="22"/>
        </w:rPr>
        <w:t>(</w:t>
      </w:r>
      <w:r w:rsidR="00C31B93">
        <w:rPr>
          <w:rFonts w:cs="Arial"/>
          <w:color w:val="000000"/>
          <w:szCs w:val="22"/>
        </w:rPr>
        <w:t>9</w:t>
      </w:r>
      <w:r w:rsidR="006C5418">
        <w:rPr>
          <w:rFonts w:cs="Arial"/>
          <w:color w:val="000000"/>
          <w:szCs w:val="22"/>
        </w:rPr>
        <w:t>0</w:t>
      </w:r>
      <w:r w:rsidRPr="00E66EAC">
        <w:rPr>
          <w:rFonts w:cs="Arial"/>
          <w:color w:val="000000"/>
          <w:szCs w:val="22"/>
        </w:rPr>
        <w:t>) dagen, rekenende vanaf de uiterste inschrijfdatum. In het geval er rechtsmiddelen worden gehanteerd tegen de gunningbeslissing wordt deze termijn verlengd tot en met vier (4) weken na de uitspraak in kort geding door de Voorzieningenrechter. Tijdens de gestanddoeningstermijn heeft de offerte het karakter van een onherroepelijk aanbod.</w:t>
      </w:r>
    </w:p>
    <w:p w:rsidR="003A4E05" w:rsidRPr="001B5907" w:rsidRDefault="003A4E05" w:rsidP="00DD757C">
      <w:pPr>
        <w:pStyle w:val="Kop2"/>
      </w:pPr>
      <w:bookmarkStart w:id="82" w:name="_Toc60840459"/>
      <w:r w:rsidRPr="001B5907">
        <w:t>3.</w:t>
      </w:r>
      <w:r w:rsidR="00DD757C">
        <w:t xml:space="preserve">4.6 </w:t>
      </w:r>
      <w:r w:rsidR="00DD757C">
        <w:tab/>
      </w:r>
      <w:r w:rsidR="005051EA">
        <w:t>T</w:t>
      </w:r>
      <w:r w:rsidRPr="001B5907">
        <w:t>aal</w:t>
      </w:r>
      <w:bookmarkEnd w:id="82"/>
    </w:p>
    <w:p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De Nederlandse taal wordt gedurende zowel het offertetraject als de contractuitvoeringsfase als voertaal gebruikt, zowel in woord als geschrift. Een uitzondering wordt uitsluitend gemaakt voor jaarverslagen en technische documenten die oorspronkelijk in een andere taal zijn gesteld. Indien opdrachtgever hierom vraagt en inschrijver heeft deze niet in het Nederlands beschikbaar, mag een anderstalige versie daarvan worden ingediend. Opdrachtgever behoudt zich het recht voor om, in voorkomend geval, een officiële vertaling in het</w:t>
      </w:r>
      <w:r w:rsidR="004D6958">
        <w:rPr>
          <w:rFonts w:cs="Arial"/>
          <w:color w:val="000000"/>
          <w:szCs w:val="22"/>
        </w:rPr>
        <w:t xml:space="preserve"> </w:t>
      </w:r>
      <w:r w:rsidRPr="00E66EAC">
        <w:rPr>
          <w:rFonts w:cs="Arial"/>
          <w:color w:val="000000"/>
          <w:szCs w:val="22"/>
        </w:rPr>
        <w:t>Nederlands te vragen aan inschrijver.</w:t>
      </w:r>
    </w:p>
    <w:p w:rsidR="003A4E05" w:rsidRDefault="003A4E05" w:rsidP="00E9717A">
      <w:pPr>
        <w:autoSpaceDE w:val="0"/>
        <w:autoSpaceDN w:val="0"/>
        <w:adjustRightInd w:val="0"/>
        <w:spacing w:line="240" w:lineRule="auto"/>
        <w:rPr>
          <w:rFonts w:cs="Arial"/>
          <w:color w:val="000000"/>
          <w:szCs w:val="22"/>
        </w:rPr>
      </w:pPr>
    </w:p>
    <w:p w:rsidR="0047585D" w:rsidRDefault="0047585D" w:rsidP="00E9717A">
      <w:pPr>
        <w:autoSpaceDE w:val="0"/>
        <w:autoSpaceDN w:val="0"/>
        <w:adjustRightInd w:val="0"/>
        <w:spacing w:line="240" w:lineRule="auto"/>
        <w:rPr>
          <w:rFonts w:cs="Arial"/>
          <w:b/>
          <w:bCs/>
          <w:color w:val="1F497D"/>
          <w:szCs w:val="22"/>
        </w:rPr>
      </w:pPr>
    </w:p>
    <w:p w:rsidR="003A4E05" w:rsidRPr="001B5907" w:rsidRDefault="009A2728" w:rsidP="00DD757C">
      <w:pPr>
        <w:pStyle w:val="Kop2"/>
      </w:pPr>
      <w:r>
        <w:br w:type="page"/>
      </w:r>
      <w:bookmarkStart w:id="83" w:name="_Toc60840460"/>
      <w:r w:rsidR="003A4E05" w:rsidRPr="001B5907">
        <w:lastRenderedPageBreak/>
        <w:t>3.</w:t>
      </w:r>
      <w:r w:rsidR="00DD757C">
        <w:t>4.7</w:t>
      </w:r>
      <w:r w:rsidR="0047585D">
        <w:tab/>
      </w:r>
      <w:r w:rsidR="005051EA">
        <w:t xml:space="preserve"> K</w:t>
      </w:r>
      <w:r w:rsidR="003A4E05" w:rsidRPr="001B5907">
        <w:t>osten</w:t>
      </w:r>
      <w:bookmarkEnd w:id="83"/>
    </w:p>
    <w:p w:rsidR="003A4E05" w:rsidRPr="00E66EAC" w:rsidRDefault="003A4E05" w:rsidP="00E9717A">
      <w:pPr>
        <w:autoSpaceDE w:val="0"/>
        <w:autoSpaceDN w:val="0"/>
        <w:adjustRightInd w:val="0"/>
        <w:spacing w:line="240" w:lineRule="auto"/>
        <w:rPr>
          <w:rFonts w:cs="Arial"/>
          <w:color w:val="000000"/>
          <w:szCs w:val="22"/>
        </w:rPr>
      </w:pPr>
      <w:r w:rsidRPr="00E66EAC">
        <w:rPr>
          <w:rFonts w:cs="Arial"/>
          <w:color w:val="000000"/>
          <w:szCs w:val="22"/>
        </w:rPr>
        <w:t>Aan de offerte zijn voor opdrachtgever geen kosten verbonden. In de precontractuele fase draagt inschrijver zijn eigen kosten.</w:t>
      </w:r>
    </w:p>
    <w:p w:rsidR="003A4E05" w:rsidRPr="001B5907" w:rsidRDefault="003A4E05" w:rsidP="00DD757C">
      <w:pPr>
        <w:pStyle w:val="Kop2"/>
      </w:pPr>
      <w:bookmarkStart w:id="84" w:name="_Toc60840461"/>
      <w:r w:rsidRPr="001B5907">
        <w:t>3.</w:t>
      </w:r>
      <w:r w:rsidR="00DD757C">
        <w:t>4.8</w:t>
      </w:r>
      <w:r w:rsidR="005051EA">
        <w:t xml:space="preserve"> </w:t>
      </w:r>
      <w:r w:rsidR="0047585D">
        <w:tab/>
      </w:r>
      <w:r w:rsidR="005051EA">
        <w:t>I</w:t>
      </w:r>
      <w:r w:rsidRPr="001B5907">
        <w:t>nstemming</w:t>
      </w:r>
      <w:bookmarkEnd w:id="84"/>
    </w:p>
    <w:p w:rsidR="004B42DA" w:rsidRDefault="003A4E05" w:rsidP="00E9717A">
      <w:pPr>
        <w:autoSpaceDE w:val="0"/>
        <w:autoSpaceDN w:val="0"/>
        <w:adjustRightInd w:val="0"/>
        <w:spacing w:line="240" w:lineRule="auto"/>
        <w:rPr>
          <w:rFonts w:cs="Arial"/>
          <w:color w:val="000000"/>
          <w:szCs w:val="22"/>
        </w:rPr>
      </w:pPr>
      <w:r w:rsidRPr="00E66EAC">
        <w:rPr>
          <w:rFonts w:cs="Arial"/>
          <w:color w:val="000000"/>
          <w:szCs w:val="22"/>
        </w:rPr>
        <w:t>Het indienen van een offerte in het kader van onderhavige aanbesteding houdt in dat inschrijver onvoorwaardelijk en integraal instemt met de gevolgde aanbestedingsprocedure en de inhoud van het aanbestedingsdocument, inclusi</w:t>
      </w:r>
      <w:r w:rsidR="006C6825" w:rsidRPr="00E66EAC">
        <w:rPr>
          <w:rFonts w:cs="Arial"/>
          <w:color w:val="000000"/>
          <w:szCs w:val="22"/>
        </w:rPr>
        <w:t>ef het programma van eisen</w:t>
      </w:r>
      <w:r w:rsidRPr="00E66EAC">
        <w:rPr>
          <w:rFonts w:cs="Arial"/>
          <w:color w:val="000000"/>
          <w:szCs w:val="22"/>
        </w:rPr>
        <w:t>, de inkoopvoorwaarden</w:t>
      </w:r>
      <w:r w:rsidR="00C37D46" w:rsidRPr="00E66EAC">
        <w:rPr>
          <w:rFonts w:cs="Arial"/>
          <w:color w:val="000000"/>
          <w:szCs w:val="22"/>
        </w:rPr>
        <w:t xml:space="preserve"> </w:t>
      </w:r>
      <w:r w:rsidRPr="00E66EAC">
        <w:rPr>
          <w:rFonts w:cs="Arial"/>
          <w:color w:val="000000"/>
          <w:szCs w:val="22"/>
        </w:rPr>
        <w:t>van de gemeente Krimpen</w:t>
      </w:r>
      <w:r w:rsidR="006C6825" w:rsidRPr="00E66EAC">
        <w:rPr>
          <w:rFonts w:cs="Arial"/>
          <w:color w:val="000000"/>
          <w:szCs w:val="22"/>
        </w:rPr>
        <w:t xml:space="preserve"> aan den IJssel</w:t>
      </w:r>
      <w:r w:rsidRPr="00E66EAC">
        <w:rPr>
          <w:rFonts w:cs="Arial"/>
          <w:color w:val="000000"/>
          <w:szCs w:val="22"/>
        </w:rPr>
        <w:t xml:space="preserve"> en nota('s) van inlichtingen. Leverings-, betalings- en/of algemene voorwaarden van inschrijver worden uitdrukkelijk door opdrachtgever verworpen</w:t>
      </w:r>
      <w:r w:rsidR="004A0EA7">
        <w:rPr>
          <w:rFonts w:cs="Arial"/>
          <w:color w:val="000000"/>
          <w:szCs w:val="22"/>
        </w:rPr>
        <w:t>, dan wel ondergeschikt gemaakt</w:t>
      </w:r>
      <w:r w:rsidRPr="00E66EAC">
        <w:rPr>
          <w:rFonts w:cs="Arial"/>
          <w:color w:val="000000"/>
          <w:szCs w:val="22"/>
        </w:rPr>
        <w:t>.</w:t>
      </w:r>
    </w:p>
    <w:p w:rsidR="00DD757C" w:rsidRPr="00E66EAC" w:rsidRDefault="00DD757C" w:rsidP="00E9717A">
      <w:pPr>
        <w:autoSpaceDE w:val="0"/>
        <w:autoSpaceDN w:val="0"/>
        <w:adjustRightInd w:val="0"/>
        <w:spacing w:line="240" w:lineRule="auto"/>
        <w:rPr>
          <w:rFonts w:cs="Arial"/>
          <w:color w:val="000000"/>
          <w:szCs w:val="22"/>
        </w:rPr>
      </w:pPr>
    </w:p>
    <w:p w:rsidR="008A1F78" w:rsidRPr="00E66EAC" w:rsidRDefault="008A1F78" w:rsidP="00E9717A">
      <w:pPr>
        <w:autoSpaceDE w:val="0"/>
        <w:autoSpaceDN w:val="0"/>
        <w:adjustRightInd w:val="0"/>
        <w:spacing w:line="240" w:lineRule="auto"/>
        <w:rPr>
          <w:rFonts w:cs="Arial"/>
          <w:color w:val="000000"/>
          <w:szCs w:val="22"/>
        </w:rPr>
      </w:pPr>
    </w:p>
    <w:p w:rsidR="008A1F78" w:rsidRPr="00D95A71" w:rsidRDefault="0047585D" w:rsidP="00337241">
      <w:pPr>
        <w:pStyle w:val="Kop1"/>
      </w:pPr>
      <w:bookmarkStart w:id="85" w:name="_Toc414365682"/>
      <w:r>
        <w:br w:type="page"/>
      </w:r>
      <w:bookmarkStart w:id="86" w:name="_Toc60840462"/>
      <w:r w:rsidR="008A1F78" w:rsidRPr="00D95A71">
        <w:lastRenderedPageBreak/>
        <w:t>4</w:t>
      </w:r>
      <w:r w:rsidR="00BB605E" w:rsidRPr="00D95A71">
        <w:t>.</w:t>
      </w:r>
      <w:r w:rsidR="008A1F78" w:rsidRPr="00D95A71">
        <w:t xml:space="preserve"> E</w:t>
      </w:r>
      <w:r w:rsidR="00BB605E" w:rsidRPr="00D95A71">
        <w:t>ISEN EN UITSLUITINGSGRONDEN</w:t>
      </w:r>
      <w:bookmarkEnd w:id="85"/>
      <w:bookmarkEnd w:id="86"/>
    </w:p>
    <w:p w:rsidR="008A1F78" w:rsidRPr="00D95A71" w:rsidRDefault="008A1F78" w:rsidP="00AA7AD1">
      <w:pPr>
        <w:pStyle w:val="Kop2"/>
      </w:pPr>
      <w:bookmarkStart w:id="87" w:name="_Toc60840463"/>
      <w:r w:rsidRPr="00D95A71">
        <w:t xml:space="preserve">4.1 </w:t>
      </w:r>
      <w:r w:rsidR="0047585D">
        <w:tab/>
      </w:r>
      <w:r w:rsidRPr="00D95A71">
        <w:t>Uitsluitingsgronden</w:t>
      </w:r>
      <w:bookmarkEnd w:id="87"/>
    </w:p>
    <w:p w:rsidR="008A1F78" w:rsidRPr="00E66EAC" w:rsidRDefault="008A1F78" w:rsidP="00DD757C">
      <w:pPr>
        <w:pStyle w:val="Kop2"/>
      </w:pPr>
      <w:bookmarkStart w:id="88" w:name="_Toc60840464"/>
      <w:r w:rsidRPr="00E66EAC">
        <w:t xml:space="preserve">4.1.1 </w:t>
      </w:r>
      <w:r w:rsidR="0047585D">
        <w:tab/>
      </w:r>
      <w:r w:rsidR="00E9063C">
        <w:t>Uniform Europees Aanbestedingsdocument</w:t>
      </w:r>
      <w:bookmarkEnd w:id="88"/>
    </w:p>
    <w:p w:rsidR="00E9063C" w:rsidRDefault="00E9063C" w:rsidP="00E9063C">
      <w:pPr>
        <w:autoSpaceDE w:val="0"/>
        <w:autoSpaceDN w:val="0"/>
        <w:adjustRightInd w:val="0"/>
        <w:spacing w:line="240" w:lineRule="auto"/>
        <w:rPr>
          <w:rFonts w:cs="Arial"/>
          <w:szCs w:val="22"/>
        </w:rPr>
      </w:pPr>
      <w:bookmarkStart w:id="89" w:name="_Toc364849152"/>
      <w:bookmarkStart w:id="90" w:name="_Toc384030067"/>
      <w:bookmarkStart w:id="91" w:name="_Toc408472059"/>
      <w:bookmarkStart w:id="92" w:name="_Toc408495117"/>
      <w:bookmarkStart w:id="93" w:name="_Toc414365683"/>
      <w:bookmarkStart w:id="94" w:name="_Toc417032323"/>
      <w:r w:rsidRPr="00E9063C">
        <w:rPr>
          <w:rFonts w:cs="Arial"/>
          <w:szCs w:val="22"/>
        </w:rPr>
        <w:t xml:space="preserve">Inschrijver verklaart middels het invullen en rechtsgeldig ondertekenen van het </w:t>
      </w:r>
      <w:r w:rsidRPr="00A64019">
        <w:rPr>
          <w:rFonts w:cs="Arial"/>
          <w:szCs w:val="22"/>
        </w:rPr>
        <w:t>Uniform Europees Aanbestedingsdocument (</w:t>
      </w:r>
      <w:r w:rsidR="007D5417" w:rsidRPr="00A64019">
        <w:rPr>
          <w:rFonts w:cs="Arial"/>
          <w:szCs w:val="22"/>
        </w:rPr>
        <w:t>Bijlage 1 - uea_295906_20210106152227</w:t>
      </w:r>
      <w:r w:rsidR="0057140B" w:rsidRPr="00A64019">
        <w:rPr>
          <w:rFonts w:cs="Arial"/>
          <w:szCs w:val="22"/>
        </w:rPr>
        <w:t>.pdf</w:t>
      </w:r>
      <w:r w:rsidR="00EC3E8D" w:rsidRPr="00A64019">
        <w:rPr>
          <w:rFonts w:cs="Arial"/>
          <w:szCs w:val="22"/>
        </w:rPr>
        <w:t xml:space="preserve">) </w:t>
      </w:r>
      <w:r w:rsidRPr="00A64019">
        <w:rPr>
          <w:rFonts w:cs="Arial"/>
          <w:szCs w:val="22"/>
        </w:rPr>
        <w:t xml:space="preserve">te </w:t>
      </w:r>
      <w:r w:rsidRPr="00E9063C">
        <w:rPr>
          <w:rFonts w:cs="Arial"/>
          <w:szCs w:val="22"/>
        </w:rPr>
        <w:t>voldoen aan alle uitsluitingsgronden, geschiktheidseisen, technische</w:t>
      </w:r>
      <w:r>
        <w:rPr>
          <w:rFonts w:cs="Arial"/>
          <w:szCs w:val="22"/>
        </w:rPr>
        <w:t xml:space="preserve"> </w:t>
      </w:r>
      <w:r w:rsidRPr="00E9063C">
        <w:rPr>
          <w:rFonts w:cs="Arial"/>
          <w:szCs w:val="22"/>
        </w:rPr>
        <w:t>specificaties en uitvoerings- en contractvoorwaarden zoals omschreven in deze offerteaanvraag en</w:t>
      </w:r>
      <w:r>
        <w:rPr>
          <w:rFonts w:cs="Arial"/>
          <w:szCs w:val="22"/>
        </w:rPr>
        <w:t xml:space="preserve"> </w:t>
      </w:r>
      <w:r w:rsidRPr="00E9063C">
        <w:rPr>
          <w:rFonts w:cs="Arial"/>
          <w:szCs w:val="22"/>
        </w:rPr>
        <w:t>aangevuld c.q. toegelicht in de nota(’s) van inlichtingen.</w:t>
      </w:r>
    </w:p>
    <w:p w:rsidR="00E9063C" w:rsidRPr="00E9063C" w:rsidRDefault="00E9063C" w:rsidP="00E9063C">
      <w:pPr>
        <w:autoSpaceDE w:val="0"/>
        <w:autoSpaceDN w:val="0"/>
        <w:adjustRightInd w:val="0"/>
        <w:spacing w:line="240" w:lineRule="auto"/>
        <w:rPr>
          <w:rFonts w:cs="Arial"/>
          <w:szCs w:val="22"/>
        </w:rPr>
      </w:pPr>
    </w:p>
    <w:p w:rsidR="00E9063C" w:rsidRPr="00E9063C" w:rsidRDefault="00E9063C" w:rsidP="00E9063C">
      <w:pPr>
        <w:autoSpaceDE w:val="0"/>
        <w:autoSpaceDN w:val="0"/>
        <w:adjustRightInd w:val="0"/>
        <w:spacing w:line="240" w:lineRule="auto"/>
        <w:rPr>
          <w:rFonts w:cs="Arial"/>
          <w:szCs w:val="22"/>
          <w:u w:val="single"/>
        </w:rPr>
      </w:pPr>
      <w:r w:rsidRPr="00E9063C">
        <w:rPr>
          <w:rFonts w:cs="Arial"/>
          <w:szCs w:val="22"/>
          <w:u w:val="single"/>
        </w:rPr>
        <w:t>Digitale handtekening niet mogelijk</w:t>
      </w:r>
    </w:p>
    <w:p w:rsidR="00E9063C" w:rsidRDefault="00E9063C" w:rsidP="00E9063C">
      <w:pPr>
        <w:autoSpaceDE w:val="0"/>
        <w:autoSpaceDN w:val="0"/>
        <w:adjustRightInd w:val="0"/>
        <w:spacing w:line="240" w:lineRule="auto"/>
        <w:rPr>
          <w:rFonts w:cs="Arial"/>
          <w:szCs w:val="22"/>
        </w:rPr>
      </w:pPr>
      <w:r w:rsidRPr="00E9063C">
        <w:rPr>
          <w:rFonts w:cs="Arial"/>
          <w:szCs w:val="22"/>
        </w:rPr>
        <w:t xml:space="preserve">De UEA-module in </w:t>
      </w:r>
      <w:proofErr w:type="spellStart"/>
      <w:r w:rsidRPr="00E9063C">
        <w:rPr>
          <w:rFonts w:cs="Arial"/>
          <w:szCs w:val="22"/>
        </w:rPr>
        <w:t>TenderNed</w:t>
      </w:r>
      <w:proofErr w:type="spellEnd"/>
      <w:r w:rsidRPr="00E9063C">
        <w:rPr>
          <w:rFonts w:cs="Arial"/>
          <w:szCs w:val="22"/>
        </w:rPr>
        <w:t xml:space="preserve"> biedt geen ondersteuning voor de digitale handtekening.</w:t>
      </w:r>
    </w:p>
    <w:p w:rsidR="00E9063C" w:rsidRPr="00E9063C" w:rsidRDefault="00E9063C" w:rsidP="00E9063C">
      <w:pPr>
        <w:autoSpaceDE w:val="0"/>
        <w:autoSpaceDN w:val="0"/>
        <w:adjustRightInd w:val="0"/>
        <w:spacing w:line="240" w:lineRule="auto"/>
        <w:rPr>
          <w:rFonts w:cs="Arial"/>
          <w:szCs w:val="22"/>
        </w:rPr>
      </w:pPr>
    </w:p>
    <w:p w:rsidR="00E9063C" w:rsidRPr="00E9063C" w:rsidRDefault="00E9063C" w:rsidP="00E9063C">
      <w:pPr>
        <w:autoSpaceDE w:val="0"/>
        <w:autoSpaceDN w:val="0"/>
        <w:adjustRightInd w:val="0"/>
        <w:spacing w:line="240" w:lineRule="auto"/>
        <w:rPr>
          <w:rFonts w:cs="Arial"/>
          <w:szCs w:val="22"/>
        </w:rPr>
      </w:pPr>
      <w:r w:rsidRPr="00E9063C">
        <w:rPr>
          <w:rFonts w:cs="Arial"/>
          <w:szCs w:val="22"/>
        </w:rPr>
        <w:t>Ondertekening van het UEA-formulier is niet verplicht als de handtekening betrekking heeft op meerdere</w:t>
      </w:r>
      <w:r>
        <w:rPr>
          <w:rFonts w:cs="Arial"/>
          <w:szCs w:val="22"/>
        </w:rPr>
        <w:t xml:space="preserve"> </w:t>
      </w:r>
      <w:r w:rsidRPr="00E9063C">
        <w:rPr>
          <w:rFonts w:cs="Arial"/>
          <w:szCs w:val="22"/>
        </w:rPr>
        <w:t>documenten waarvan het UEA er één is (artikel 2 lid 2 Aanbestedingsbesluit). In dat geval geldt een</w:t>
      </w:r>
      <w:r>
        <w:rPr>
          <w:rFonts w:cs="Arial"/>
          <w:szCs w:val="22"/>
        </w:rPr>
        <w:t xml:space="preserve"> </w:t>
      </w:r>
      <w:r w:rsidRPr="00E9063C">
        <w:rPr>
          <w:rFonts w:cs="Arial"/>
          <w:szCs w:val="22"/>
        </w:rPr>
        <w:t>handtekening onder de inschrijving/aanmelding ook als een ondertekening van het UEA. Alle</w:t>
      </w:r>
      <w:r>
        <w:rPr>
          <w:rFonts w:cs="Arial"/>
          <w:szCs w:val="22"/>
        </w:rPr>
        <w:t xml:space="preserve"> </w:t>
      </w:r>
      <w:r w:rsidRPr="00E9063C">
        <w:rPr>
          <w:rFonts w:cs="Arial"/>
          <w:szCs w:val="22"/>
        </w:rPr>
        <w:t>aanbestedingstukken (inschrijvingen, aanmeldingen, verklaringen e.d.) dienen ondertekend te zijn door</w:t>
      </w:r>
      <w:r w:rsidR="00E67E2C">
        <w:rPr>
          <w:rFonts w:cs="Arial"/>
          <w:szCs w:val="22"/>
        </w:rPr>
        <w:t xml:space="preserve"> </w:t>
      </w:r>
      <w:r w:rsidRPr="00E9063C">
        <w:rPr>
          <w:rFonts w:cs="Arial"/>
          <w:szCs w:val="22"/>
        </w:rPr>
        <w:t>een uit- het handels- en/of beroepenregister blijkende vertegenwoordigingsbevoegde.</w:t>
      </w:r>
    </w:p>
    <w:p w:rsidR="00E9063C" w:rsidRDefault="00E9063C" w:rsidP="00E9063C">
      <w:pPr>
        <w:autoSpaceDE w:val="0"/>
        <w:autoSpaceDN w:val="0"/>
        <w:adjustRightInd w:val="0"/>
        <w:spacing w:line="240" w:lineRule="auto"/>
        <w:rPr>
          <w:rFonts w:cs="Arial"/>
          <w:szCs w:val="22"/>
        </w:rPr>
      </w:pPr>
      <w:r w:rsidRPr="00E9063C">
        <w:rPr>
          <w:rFonts w:cs="Arial"/>
          <w:szCs w:val="22"/>
        </w:rPr>
        <w:t xml:space="preserve">De enige mogelijkheid om het ingevulde UEA te ondertekenen is door het gegenereerde </w:t>
      </w:r>
      <w:proofErr w:type="spellStart"/>
      <w:r w:rsidRPr="00E9063C">
        <w:rPr>
          <w:rFonts w:cs="Arial"/>
          <w:szCs w:val="22"/>
        </w:rPr>
        <w:t>PDF-bestand</w:t>
      </w:r>
      <w:proofErr w:type="spellEnd"/>
      <w:r w:rsidRPr="00E9063C">
        <w:rPr>
          <w:rFonts w:cs="Arial"/>
          <w:szCs w:val="22"/>
        </w:rPr>
        <w:t xml:space="preserve"> uit</w:t>
      </w:r>
      <w:r>
        <w:rPr>
          <w:rFonts w:cs="Arial"/>
          <w:szCs w:val="22"/>
        </w:rPr>
        <w:t xml:space="preserve"> </w:t>
      </w:r>
      <w:r w:rsidRPr="00E9063C">
        <w:rPr>
          <w:rFonts w:cs="Arial"/>
          <w:szCs w:val="22"/>
        </w:rPr>
        <w:t>te printen, te ondertekenen, in te scannen en toe te voegen aan het tabblad ‘Overige documenten’. Het</w:t>
      </w:r>
      <w:r>
        <w:rPr>
          <w:rFonts w:cs="Arial"/>
          <w:szCs w:val="22"/>
        </w:rPr>
        <w:t xml:space="preserve"> </w:t>
      </w:r>
      <w:r w:rsidRPr="00E9063C">
        <w:rPr>
          <w:rFonts w:cs="Arial"/>
          <w:szCs w:val="22"/>
        </w:rPr>
        <w:t xml:space="preserve">gegenereerde </w:t>
      </w:r>
      <w:proofErr w:type="spellStart"/>
      <w:r w:rsidRPr="00E9063C">
        <w:rPr>
          <w:rFonts w:cs="Arial"/>
          <w:szCs w:val="22"/>
        </w:rPr>
        <w:t>PDF-bestand</w:t>
      </w:r>
      <w:proofErr w:type="spellEnd"/>
      <w:r w:rsidRPr="00E9063C">
        <w:rPr>
          <w:rFonts w:cs="Arial"/>
          <w:szCs w:val="22"/>
        </w:rPr>
        <w:t xml:space="preserve"> vindt u door eerst de module volledig te doorlopen en op te slaan. Na het</w:t>
      </w:r>
      <w:r>
        <w:rPr>
          <w:rFonts w:cs="Arial"/>
          <w:szCs w:val="22"/>
        </w:rPr>
        <w:t xml:space="preserve"> </w:t>
      </w:r>
      <w:r w:rsidRPr="00E9063C">
        <w:rPr>
          <w:rFonts w:cs="Arial"/>
          <w:szCs w:val="22"/>
        </w:rPr>
        <w:t>opslaan vindt u onder het tabblad ‘Overige documenten’ het gegenereerde UEA terug.</w:t>
      </w:r>
    </w:p>
    <w:p w:rsidR="00E9063C" w:rsidRPr="00E9063C" w:rsidRDefault="00E9063C" w:rsidP="00E9063C">
      <w:pPr>
        <w:autoSpaceDE w:val="0"/>
        <w:autoSpaceDN w:val="0"/>
        <w:adjustRightInd w:val="0"/>
        <w:spacing w:line="240" w:lineRule="auto"/>
        <w:rPr>
          <w:rFonts w:cs="Arial"/>
          <w:szCs w:val="22"/>
        </w:rPr>
      </w:pPr>
    </w:p>
    <w:p w:rsidR="00E9063C" w:rsidRDefault="00E9063C" w:rsidP="00E9063C">
      <w:pPr>
        <w:autoSpaceDE w:val="0"/>
        <w:autoSpaceDN w:val="0"/>
        <w:adjustRightInd w:val="0"/>
        <w:spacing w:line="240" w:lineRule="auto"/>
        <w:rPr>
          <w:rFonts w:cs="Arial"/>
          <w:szCs w:val="22"/>
        </w:rPr>
      </w:pPr>
      <w:r w:rsidRPr="00E9063C">
        <w:rPr>
          <w:rFonts w:cs="Arial"/>
          <w:szCs w:val="22"/>
        </w:rPr>
        <w:t>Voor ondertekening van het interactieve pdf-formulier van het ministerie van EZ: zie de instructies op het</w:t>
      </w:r>
      <w:r w:rsidR="00E67E2C">
        <w:rPr>
          <w:rFonts w:cs="Arial"/>
          <w:szCs w:val="22"/>
        </w:rPr>
        <w:t xml:space="preserve"> </w:t>
      </w:r>
      <w:r w:rsidRPr="00E9063C">
        <w:rPr>
          <w:rFonts w:cs="Arial"/>
          <w:szCs w:val="22"/>
        </w:rPr>
        <w:t>formulier.</w:t>
      </w:r>
    </w:p>
    <w:p w:rsidR="00E9063C" w:rsidRPr="00E9063C" w:rsidRDefault="00E9063C" w:rsidP="00E9063C">
      <w:pPr>
        <w:autoSpaceDE w:val="0"/>
        <w:autoSpaceDN w:val="0"/>
        <w:adjustRightInd w:val="0"/>
        <w:spacing w:line="240" w:lineRule="auto"/>
        <w:rPr>
          <w:rFonts w:cs="Arial"/>
          <w:szCs w:val="22"/>
        </w:rPr>
      </w:pPr>
    </w:p>
    <w:p w:rsidR="00E9063C" w:rsidRPr="00E9063C" w:rsidRDefault="00E9063C" w:rsidP="00E9063C">
      <w:pPr>
        <w:autoSpaceDE w:val="0"/>
        <w:autoSpaceDN w:val="0"/>
        <w:adjustRightInd w:val="0"/>
        <w:spacing w:line="240" w:lineRule="auto"/>
        <w:rPr>
          <w:rFonts w:cs="Arial"/>
          <w:szCs w:val="22"/>
        </w:rPr>
      </w:pPr>
      <w:r w:rsidRPr="00E9063C">
        <w:rPr>
          <w:rFonts w:cs="Arial"/>
          <w:szCs w:val="22"/>
        </w:rPr>
        <w:t>In het geval van een samenwerkingsverband (combinatie) dienen alle deelnemers aan het</w:t>
      </w:r>
    </w:p>
    <w:p w:rsidR="00E9063C" w:rsidRDefault="00E9063C" w:rsidP="00E9063C">
      <w:pPr>
        <w:autoSpaceDE w:val="0"/>
        <w:autoSpaceDN w:val="0"/>
        <w:adjustRightInd w:val="0"/>
        <w:spacing w:line="240" w:lineRule="auto"/>
        <w:rPr>
          <w:rFonts w:cs="Arial"/>
          <w:b/>
          <w:szCs w:val="22"/>
        </w:rPr>
      </w:pPr>
      <w:r w:rsidRPr="00E9063C">
        <w:rPr>
          <w:rFonts w:cs="Arial"/>
          <w:szCs w:val="22"/>
        </w:rPr>
        <w:t>samenwerkingsverband Het UEA in te vullen, alsmede deze rechtsgeldig te ondertekenen door middel</w:t>
      </w:r>
      <w:r w:rsidR="00E67E2C">
        <w:rPr>
          <w:rFonts w:cs="Arial"/>
          <w:szCs w:val="22"/>
        </w:rPr>
        <w:t xml:space="preserve"> </w:t>
      </w:r>
      <w:r w:rsidRPr="00E9063C">
        <w:rPr>
          <w:rFonts w:cs="Arial"/>
          <w:szCs w:val="22"/>
        </w:rPr>
        <w:t>van een zogenaamde ‘natte handtekening</w:t>
      </w:r>
      <w:r w:rsidRPr="00E9063C">
        <w:rPr>
          <w:rFonts w:cs="Arial"/>
          <w:b/>
          <w:szCs w:val="22"/>
        </w:rPr>
        <w:t>.’</w:t>
      </w:r>
    </w:p>
    <w:p w:rsidR="00E9063C" w:rsidRDefault="00E9063C" w:rsidP="00E9063C">
      <w:pPr>
        <w:pStyle w:val="Kop2"/>
      </w:pPr>
      <w:bookmarkStart w:id="95" w:name="_Toc60840465"/>
      <w:r w:rsidRPr="00E66EAC">
        <w:t>4.1.</w:t>
      </w:r>
      <w:r>
        <w:t>2</w:t>
      </w:r>
      <w:r w:rsidRPr="00E66EAC">
        <w:t xml:space="preserve"> </w:t>
      </w:r>
      <w:r>
        <w:tab/>
        <w:t>Uitsluitingsgronden</w:t>
      </w:r>
      <w:bookmarkEnd w:id="95"/>
    </w:p>
    <w:p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middels deel III A van het UEA te verklaren dat er geen sprake is van een in de</w:t>
      </w:r>
      <w:r w:rsidR="00091379">
        <w:rPr>
          <w:rFonts w:cs="Arial"/>
          <w:szCs w:val="22"/>
        </w:rPr>
        <w:t xml:space="preserve"> </w:t>
      </w:r>
      <w:r w:rsidRPr="00091379">
        <w:rPr>
          <w:rFonts w:cs="Arial"/>
          <w:szCs w:val="22"/>
        </w:rPr>
        <w:t>afgelopen vijf (5) jaren onherroepelijk geworden rechterlijke uitspraak jegens inschrijver, in de zin van</w:t>
      </w:r>
      <w:r w:rsidR="00091379">
        <w:rPr>
          <w:rFonts w:cs="Arial"/>
          <w:szCs w:val="22"/>
        </w:rPr>
        <w:t xml:space="preserve"> </w:t>
      </w:r>
      <w:r w:rsidRPr="00091379">
        <w:rPr>
          <w:rFonts w:cs="Arial"/>
          <w:szCs w:val="22"/>
        </w:rPr>
        <w:t xml:space="preserve">alle in artikel 2.86 </w:t>
      </w:r>
      <w:proofErr w:type="spellStart"/>
      <w:r w:rsidRPr="00091379">
        <w:rPr>
          <w:rFonts w:cs="Arial"/>
          <w:szCs w:val="22"/>
        </w:rPr>
        <w:t>Aw</w:t>
      </w:r>
      <w:proofErr w:type="spellEnd"/>
      <w:r w:rsidRPr="00091379">
        <w:rPr>
          <w:rFonts w:cs="Arial"/>
          <w:szCs w:val="22"/>
        </w:rPr>
        <w:t xml:space="preserve"> 2012 beschreven redenen, op straffe van uitsluiting van deze</w:t>
      </w:r>
      <w:r w:rsidR="00091379">
        <w:rPr>
          <w:rFonts w:cs="Arial"/>
          <w:szCs w:val="22"/>
        </w:rPr>
        <w:t xml:space="preserve"> </w:t>
      </w:r>
      <w:r w:rsidRPr="00091379">
        <w:rPr>
          <w:rFonts w:cs="Arial"/>
          <w:szCs w:val="22"/>
        </w:rPr>
        <w:t>aanbestedingsprocedure. De verplichting tot uitsluiting van de inschrijver is ook van toepassing wanneer</w:t>
      </w:r>
      <w:r w:rsidR="00091379">
        <w:rPr>
          <w:rFonts w:cs="Arial"/>
          <w:szCs w:val="22"/>
        </w:rPr>
        <w:t xml:space="preserve"> </w:t>
      </w:r>
      <w:r w:rsidRPr="00091379">
        <w:rPr>
          <w:rFonts w:cs="Arial"/>
          <w:szCs w:val="22"/>
        </w:rPr>
        <w:t>de bij onherroepelijk vonnis veroordeelde persoon lid is van het bestuurs-, leidinggevend of</w:t>
      </w:r>
      <w:r w:rsidR="00091379">
        <w:rPr>
          <w:rFonts w:cs="Arial"/>
          <w:szCs w:val="22"/>
        </w:rPr>
        <w:t xml:space="preserve"> </w:t>
      </w:r>
      <w:r w:rsidRPr="00091379">
        <w:rPr>
          <w:rFonts w:cs="Arial"/>
          <w:szCs w:val="22"/>
        </w:rPr>
        <w:t>toezichthoudend orgaan van inschrijver of die daarin een vertegenwoordigings-, beslissings- of</w:t>
      </w:r>
      <w:r w:rsidR="00091379">
        <w:rPr>
          <w:rFonts w:cs="Arial"/>
          <w:szCs w:val="22"/>
        </w:rPr>
        <w:t xml:space="preserve"> </w:t>
      </w:r>
      <w:r w:rsidRPr="00091379">
        <w:rPr>
          <w:rFonts w:cs="Arial"/>
          <w:szCs w:val="22"/>
        </w:rPr>
        <w:t>controlebevoegdheid heeft.</w:t>
      </w:r>
    </w:p>
    <w:p w:rsidR="00091379" w:rsidRDefault="00091379" w:rsidP="00E9063C">
      <w:pPr>
        <w:autoSpaceDE w:val="0"/>
        <w:autoSpaceDN w:val="0"/>
        <w:adjustRightInd w:val="0"/>
        <w:spacing w:line="240" w:lineRule="auto"/>
        <w:rPr>
          <w:rFonts w:cs="Arial"/>
          <w:szCs w:val="22"/>
        </w:rPr>
      </w:pPr>
    </w:p>
    <w:p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daarnaast middels deel III B van het UEA te verklaren dat er geen sprake is van een</w:t>
      </w:r>
      <w:r w:rsidR="00091379">
        <w:rPr>
          <w:rFonts w:cs="Arial"/>
          <w:szCs w:val="22"/>
        </w:rPr>
        <w:t xml:space="preserve"> </w:t>
      </w:r>
      <w:r w:rsidRPr="00091379">
        <w:rPr>
          <w:rFonts w:cs="Arial"/>
          <w:szCs w:val="22"/>
        </w:rPr>
        <w:t>onherroepelijke en bindende rechterlijke of administratieve beslissing overeenkomstig de wettelijke</w:t>
      </w:r>
      <w:r w:rsidR="00091379">
        <w:rPr>
          <w:rFonts w:cs="Arial"/>
          <w:szCs w:val="22"/>
        </w:rPr>
        <w:t xml:space="preserve"> </w:t>
      </w:r>
      <w:r w:rsidRPr="00091379">
        <w:rPr>
          <w:rFonts w:cs="Arial"/>
          <w:szCs w:val="22"/>
        </w:rPr>
        <w:t>bepalingen van het land waar de gegadigde of de inschrijver is gevestigd of overeenkomstig nationale</w:t>
      </w:r>
      <w:r w:rsidR="00091379">
        <w:rPr>
          <w:rFonts w:cs="Arial"/>
          <w:szCs w:val="22"/>
        </w:rPr>
        <w:t xml:space="preserve"> </w:t>
      </w:r>
      <w:r w:rsidRPr="00091379">
        <w:rPr>
          <w:rFonts w:cs="Arial"/>
          <w:szCs w:val="22"/>
        </w:rPr>
        <w:t>wettelijke bepalingen is vastgesteld dat de inschrijver niet voldoet aan zijn verplichtingen tot betaling van</w:t>
      </w:r>
      <w:r w:rsidR="00091379">
        <w:rPr>
          <w:rFonts w:cs="Arial"/>
          <w:szCs w:val="22"/>
        </w:rPr>
        <w:t xml:space="preserve"> </w:t>
      </w:r>
      <w:r w:rsidRPr="00091379">
        <w:rPr>
          <w:rFonts w:cs="Arial"/>
          <w:szCs w:val="22"/>
        </w:rPr>
        <w:t>belastingen of sociale zekerheidspremies.</w:t>
      </w:r>
    </w:p>
    <w:p w:rsidR="00E9063C" w:rsidRPr="00091379" w:rsidRDefault="00E9063C" w:rsidP="00E9063C">
      <w:pPr>
        <w:autoSpaceDE w:val="0"/>
        <w:autoSpaceDN w:val="0"/>
        <w:adjustRightInd w:val="0"/>
        <w:spacing w:line="240" w:lineRule="auto"/>
        <w:rPr>
          <w:rFonts w:cs="Arial"/>
          <w:szCs w:val="22"/>
        </w:rPr>
      </w:pPr>
      <w:r w:rsidRPr="00091379">
        <w:rPr>
          <w:rFonts w:cs="Arial"/>
          <w:szCs w:val="22"/>
        </w:rPr>
        <w:t>De inschrijver dient tevens middels deel III C van het UEA te verklaren dat in de afgelopen drie (3) jaren</w:t>
      </w:r>
      <w:r w:rsidR="00091379">
        <w:rPr>
          <w:rFonts w:cs="Arial"/>
          <w:szCs w:val="22"/>
        </w:rPr>
        <w:t xml:space="preserve"> </w:t>
      </w:r>
      <w:r w:rsidRPr="00091379">
        <w:rPr>
          <w:rFonts w:cs="Arial"/>
          <w:szCs w:val="22"/>
        </w:rPr>
        <w:t>geen sprake is van de situaties als aangevinkt in deel III C van het UEA..</w:t>
      </w:r>
    </w:p>
    <w:p w:rsidR="00E9063C" w:rsidRPr="00091379" w:rsidRDefault="00E9063C" w:rsidP="00E9063C">
      <w:pPr>
        <w:autoSpaceDE w:val="0"/>
        <w:autoSpaceDN w:val="0"/>
        <w:adjustRightInd w:val="0"/>
        <w:spacing w:line="240" w:lineRule="auto"/>
        <w:rPr>
          <w:rFonts w:cs="Arial"/>
          <w:szCs w:val="22"/>
        </w:rPr>
      </w:pPr>
      <w:r w:rsidRPr="00091379">
        <w:rPr>
          <w:rFonts w:cs="Arial"/>
          <w:szCs w:val="22"/>
        </w:rPr>
        <w:t>Ter bewijs van deze verklaring zal de voorlopig begunstigde inschrijver worden verzocht bewijsstukken</w:t>
      </w:r>
      <w:r w:rsidR="00091379">
        <w:rPr>
          <w:rFonts w:cs="Arial"/>
          <w:szCs w:val="22"/>
        </w:rPr>
        <w:t xml:space="preserve"> </w:t>
      </w:r>
      <w:r w:rsidRPr="00091379">
        <w:rPr>
          <w:rFonts w:cs="Arial"/>
          <w:szCs w:val="22"/>
        </w:rPr>
        <w:t xml:space="preserve">conform artikel 2.89 </w:t>
      </w:r>
      <w:proofErr w:type="spellStart"/>
      <w:r w:rsidRPr="00091379">
        <w:rPr>
          <w:rFonts w:cs="Arial"/>
          <w:szCs w:val="22"/>
        </w:rPr>
        <w:t>Aw</w:t>
      </w:r>
      <w:proofErr w:type="spellEnd"/>
      <w:r w:rsidRPr="00091379">
        <w:rPr>
          <w:rFonts w:cs="Arial"/>
          <w:szCs w:val="22"/>
        </w:rPr>
        <w:t xml:space="preserve"> 2012 aan de aanbestedende dienst te overleggen.</w:t>
      </w:r>
    </w:p>
    <w:p w:rsidR="00E9063C" w:rsidRPr="00091379" w:rsidRDefault="00E9063C" w:rsidP="00091379">
      <w:pPr>
        <w:autoSpaceDE w:val="0"/>
        <w:autoSpaceDN w:val="0"/>
        <w:adjustRightInd w:val="0"/>
        <w:spacing w:line="240" w:lineRule="auto"/>
        <w:rPr>
          <w:rFonts w:cs="Arial"/>
          <w:szCs w:val="22"/>
        </w:rPr>
      </w:pPr>
      <w:r w:rsidRPr="00091379">
        <w:rPr>
          <w:rFonts w:cs="Arial"/>
          <w:szCs w:val="22"/>
        </w:rPr>
        <w:t>De uitsluitingsgronden en eisen welke gelden voor de inschrijver zijn tevens van toepassing op eventuele</w:t>
      </w:r>
      <w:r w:rsidR="00091379">
        <w:rPr>
          <w:rFonts w:cs="Arial"/>
          <w:szCs w:val="22"/>
        </w:rPr>
        <w:t xml:space="preserve"> </w:t>
      </w:r>
      <w:r w:rsidRPr="00091379">
        <w:rPr>
          <w:rFonts w:cs="Arial"/>
          <w:szCs w:val="22"/>
        </w:rPr>
        <w:t>derde(n) waar inschrijver een beroep op doet in het kader van de onderhavige aanbesteding. Ter toetsing</w:t>
      </w:r>
      <w:r w:rsidR="00091379">
        <w:rPr>
          <w:rFonts w:cs="Arial"/>
          <w:szCs w:val="22"/>
        </w:rPr>
        <w:t xml:space="preserve"> </w:t>
      </w:r>
      <w:r w:rsidRPr="00091379">
        <w:rPr>
          <w:rFonts w:cs="Arial"/>
          <w:szCs w:val="22"/>
        </w:rPr>
        <w:t xml:space="preserve">wordt na een voornemen tot gunning van de voorlopig </w:t>
      </w:r>
      <w:r w:rsidRPr="00091379">
        <w:rPr>
          <w:rFonts w:cs="Arial"/>
          <w:szCs w:val="22"/>
        </w:rPr>
        <w:lastRenderedPageBreak/>
        <w:t>begunstigde inschrijver verlangd dat, indien</w:t>
      </w:r>
      <w:r w:rsidR="00091379">
        <w:rPr>
          <w:rFonts w:cs="Arial"/>
          <w:szCs w:val="22"/>
        </w:rPr>
        <w:t xml:space="preserve"> </w:t>
      </w:r>
      <w:r w:rsidRPr="00091379">
        <w:rPr>
          <w:rFonts w:cs="Arial"/>
          <w:szCs w:val="22"/>
        </w:rPr>
        <w:t>inschrijver een beroep doet op (een) derde(n), een rechtsgeldig ondertekende UEA, inclusief</w:t>
      </w:r>
      <w:r w:rsidR="00091379">
        <w:rPr>
          <w:rFonts w:cs="Arial"/>
          <w:szCs w:val="22"/>
        </w:rPr>
        <w:t xml:space="preserve"> </w:t>
      </w:r>
      <w:r w:rsidRPr="00091379">
        <w:rPr>
          <w:rFonts w:cs="Arial"/>
          <w:szCs w:val="22"/>
        </w:rPr>
        <w:t xml:space="preserve">bijbehorende bewijsstukken conform artikel 2.89 </w:t>
      </w:r>
      <w:proofErr w:type="spellStart"/>
      <w:r w:rsidRPr="00091379">
        <w:rPr>
          <w:rFonts w:cs="Arial"/>
          <w:szCs w:val="22"/>
        </w:rPr>
        <w:t>Aw</w:t>
      </w:r>
      <w:proofErr w:type="spellEnd"/>
      <w:r w:rsidRPr="00091379">
        <w:rPr>
          <w:rFonts w:cs="Arial"/>
          <w:szCs w:val="22"/>
        </w:rPr>
        <w:t xml:space="preserve"> 2012, van deze derde(n) aan de aanbestedende</w:t>
      </w:r>
      <w:r w:rsidR="00091379">
        <w:rPr>
          <w:rFonts w:cs="Arial"/>
          <w:szCs w:val="22"/>
        </w:rPr>
        <w:t xml:space="preserve"> </w:t>
      </w:r>
      <w:r w:rsidRPr="00091379">
        <w:rPr>
          <w:rFonts w:cs="Arial"/>
          <w:szCs w:val="22"/>
        </w:rPr>
        <w:t>dienst wordt overlegd.</w:t>
      </w:r>
    </w:p>
    <w:p w:rsidR="00E9063C" w:rsidRPr="00091379" w:rsidRDefault="00E9063C" w:rsidP="00091379">
      <w:pPr>
        <w:autoSpaceDE w:val="0"/>
        <w:autoSpaceDN w:val="0"/>
        <w:adjustRightInd w:val="0"/>
        <w:spacing w:line="240" w:lineRule="auto"/>
        <w:rPr>
          <w:rFonts w:cs="Arial"/>
          <w:szCs w:val="22"/>
        </w:rPr>
      </w:pPr>
      <w:r w:rsidRPr="00091379">
        <w:rPr>
          <w:rFonts w:cs="Arial"/>
          <w:szCs w:val="22"/>
        </w:rPr>
        <w:t>Inschrijver dient in staat te zijn voornoemde bewijsstukken binnen tien (10) werkdagen na verzoek van de</w:t>
      </w:r>
      <w:r w:rsidR="00091379">
        <w:rPr>
          <w:rFonts w:cs="Arial"/>
          <w:szCs w:val="22"/>
        </w:rPr>
        <w:t xml:space="preserve"> </w:t>
      </w:r>
      <w:r w:rsidRPr="00091379">
        <w:rPr>
          <w:rFonts w:cs="Arial"/>
          <w:szCs w:val="22"/>
        </w:rPr>
        <w:t>aanbestedende dienst te overleggen. Inschrijver dient rekening te houden met eventuele</w:t>
      </w:r>
      <w:r w:rsidR="00091379">
        <w:rPr>
          <w:rFonts w:cs="Arial"/>
          <w:szCs w:val="22"/>
        </w:rPr>
        <w:t xml:space="preserve"> </w:t>
      </w:r>
      <w:r w:rsidRPr="00091379">
        <w:rPr>
          <w:rFonts w:cs="Arial"/>
          <w:szCs w:val="22"/>
        </w:rPr>
        <w:t>aanvraagtermijnen met betrekking tot voornoemde bewijsmiddelen.</w:t>
      </w:r>
    </w:p>
    <w:p w:rsidR="00DD757C" w:rsidRDefault="008A1F78" w:rsidP="00DD757C">
      <w:pPr>
        <w:pStyle w:val="Kop2"/>
      </w:pPr>
      <w:bookmarkStart w:id="96" w:name="_Toc60840466"/>
      <w:bookmarkEnd w:id="89"/>
      <w:bookmarkEnd w:id="90"/>
      <w:bookmarkEnd w:id="91"/>
      <w:bookmarkEnd w:id="92"/>
      <w:bookmarkEnd w:id="93"/>
      <w:bookmarkEnd w:id="94"/>
      <w:r w:rsidRPr="00D95A71">
        <w:t xml:space="preserve">4.2 </w:t>
      </w:r>
      <w:r w:rsidR="0047585D">
        <w:tab/>
      </w:r>
      <w:r w:rsidRPr="00D95A71">
        <w:t>Geschiktheidseisen</w:t>
      </w:r>
      <w:bookmarkStart w:id="97" w:name="_Toc414365684"/>
      <w:bookmarkStart w:id="98" w:name="_Toc417032325"/>
      <w:bookmarkEnd w:id="96"/>
    </w:p>
    <w:p w:rsidR="008A1F78" w:rsidRPr="003D1DD2" w:rsidRDefault="005051EA" w:rsidP="00DD757C">
      <w:pPr>
        <w:pStyle w:val="Kop2"/>
      </w:pPr>
      <w:bookmarkStart w:id="99" w:name="_Toc60840467"/>
      <w:r>
        <w:t>4.2.1</w:t>
      </w:r>
      <w:r w:rsidR="008A1F78" w:rsidRPr="003D1DD2">
        <w:t xml:space="preserve"> </w:t>
      </w:r>
      <w:r w:rsidR="0047585D">
        <w:tab/>
      </w:r>
      <w:r w:rsidR="008A1F78" w:rsidRPr="003D1DD2">
        <w:t>Eisen met betrekking tot technische- en beroepsbekwaamheid</w:t>
      </w:r>
      <w:bookmarkEnd w:id="97"/>
      <w:bookmarkEnd w:id="98"/>
      <w:bookmarkEnd w:id="99"/>
    </w:p>
    <w:p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De inschrijver dient bij de inschrijving referentie(s) op te geven, welke ten hoogste </w:t>
      </w:r>
      <w:r w:rsidR="0098008A">
        <w:rPr>
          <w:rFonts w:cs="Arial"/>
          <w:szCs w:val="22"/>
        </w:rPr>
        <w:t>twee</w:t>
      </w:r>
      <w:r w:rsidRPr="00091379">
        <w:rPr>
          <w:rFonts w:cs="Arial"/>
          <w:szCs w:val="22"/>
        </w:rPr>
        <w:t xml:space="preserve"> (</w:t>
      </w:r>
      <w:r w:rsidR="0098008A">
        <w:rPr>
          <w:rFonts w:cs="Arial"/>
          <w:szCs w:val="22"/>
        </w:rPr>
        <w:t>2)</w:t>
      </w:r>
      <w:r w:rsidRPr="00091379">
        <w:rPr>
          <w:rFonts w:cs="Arial"/>
          <w:szCs w:val="22"/>
        </w:rPr>
        <w:t xml:space="preserve"> jaren geleden</w:t>
      </w:r>
      <w:r>
        <w:rPr>
          <w:rFonts w:cs="Arial"/>
          <w:szCs w:val="22"/>
        </w:rPr>
        <w:t xml:space="preserve"> </w:t>
      </w:r>
      <w:r w:rsidRPr="00091379">
        <w:rPr>
          <w:rFonts w:cs="Arial"/>
          <w:szCs w:val="22"/>
        </w:rPr>
        <w:t>zijn afgerond, gerekend vanaf de sluitingstermijn van het indienen van de inschrijvingen, teneinde zijn</w:t>
      </w:r>
      <w:r>
        <w:rPr>
          <w:rFonts w:cs="Arial"/>
          <w:szCs w:val="22"/>
        </w:rPr>
        <w:t xml:space="preserve"> </w:t>
      </w:r>
      <w:r w:rsidRPr="00091379">
        <w:rPr>
          <w:rFonts w:cs="Arial"/>
          <w:szCs w:val="22"/>
        </w:rPr>
        <w:t>bekwaamheid aan te tonen met betrekking tot essentiële onderdelen (kerncompetenties) van de</w:t>
      </w:r>
      <w:r>
        <w:rPr>
          <w:rFonts w:cs="Arial"/>
          <w:szCs w:val="22"/>
        </w:rPr>
        <w:t xml:space="preserve"> </w:t>
      </w:r>
      <w:r w:rsidRPr="00091379">
        <w:rPr>
          <w:rFonts w:cs="Arial"/>
          <w:szCs w:val="22"/>
        </w:rPr>
        <w:t>onderhavige opdracht.</w:t>
      </w:r>
    </w:p>
    <w:p w:rsidR="00091379" w:rsidRDefault="00091379" w:rsidP="00091379">
      <w:pPr>
        <w:autoSpaceDE w:val="0"/>
        <w:autoSpaceDN w:val="0"/>
        <w:adjustRightInd w:val="0"/>
        <w:spacing w:line="240" w:lineRule="auto"/>
        <w:rPr>
          <w:rFonts w:cs="Arial"/>
          <w:szCs w:val="22"/>
        </w:rPr>
      </w:pPr>
    </w:p>
    <w:p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Vorenstaande houdt in dat inschrijver per geformuleerde kerncompetentie </w:t>
      </w:r>
      <w:r w:rsidR="008B7C76">
        <w:rPr>
          <w:rFonts w:cs="Arial"/>
          <w:szCs w:val="22"/>
        </w:rPr>
        <w:t>minimaal</w:t>
      </w:r>
      <w:r w:rsidRPr="00091379">
        <w:rPr>
          <w:rFonts w:cs="Arial"/>
          <w:szCs w:val="22"/>
        </w:rPr>
        <w:t xml:space="preserve"> </w:t>
      </w:r>
      <w:r w:rsidR="008B7C76">
        <w:rPr>
          <w:rFonts w:cs="Arial"/>
          <w:szCs w:val="22"/>
        </w:rPr>
        <w:t>één (1</w:t>
      </w:r>
      <w:r w:rsidRPr="00091379">
        <w:rPr>
          <w:rFonts w:cs="Arial"/>
          <w:szCs w:val="22"/>
        </w:rPr>
        <w:t>) referentie</w:t>
      </w:r>
      <w:r>
        <w:rPr>
          <w:rFonts w:cs="Arial"/>
          <w:szCs w:val="22"/>
        </w:rPr>
        <w:t xml:space="preserve"> </w:t>
      </w:r>
      <w:r w:rsidRPr="00091379">
        <w:rPr>
          <w:rFonts w:cs="Arial"/>
          <w:szCs w:val="22"/>
        </w:rPr>
        <w:t xml:space="preserve">dient in te dienen. De </w:t>
      </w:r>
      <w:r w:rsidR="00312042">
        <w:rPr>
          <w:rFonts w:cs="Arial"/>
          <w:szCs w:val="22"/>
        </w:rPr>
        <w:t>geformuleerde kerncompetentie</w:t>
      </w:r>
      <w:r w:rsidR="00883BF4">
        <w:rPr>
          <w:rFonts w:cs="Arial"/>
          <w:szCs w:val="22"/>
        </w:rPr>
        <w:t xml:space="preserve"> is</w:t>
      </w:r>
      <w:r w:rsidRPr="00091379">
        <w:rPr>
          <w:rFonts w:cs="Arial"/>
          <w:szCs w:val="22"/>
        </w:rPr>
        <w:t>:</w:t>
      </w:r>
    </w:p>
    <w:p w:rsidR="00091379" w:rsidRDefault="00091379" w:rsidP="00091379">
      <w:pPr>
        <w:autoSpaceDE w:val="0"/>
        <w:autoSpaceDN w:val="0"/>
        <w:adjustRightInd w:val="0"/>
        <w:spacing w:line="240" w:lineRule="auto"/>
        <w:rPr>
          <w:rFonts w:cs="Arial"/>
          <w:szCs w:val="22"/>
        </w:rPr>
      </w:pPr>
    </w:p>
    <w:p w:rsidR="008B7C76" w:rsidRPr="00D715FD" w:rsidRDefault="008B7C76" w:rsidP="008B7C76">
      <w:pPr>
        <w:pStyle w:val="Lijstalinea"/>
        <w:numPr>
          <w:ilvl w:val="0"/>
          <w:numId w:val="38"/>
        </w:numPr>
        <w:spacing w:line="260" w:lineRule="atLeast"/>
        <w:rPr>
          <w:color w:val="000000" w:themeColor="text1"/>
        </w:rPr>
      </w:pPr>
      <w:r w:rsidRPr="00D715FD">
        <w:rPr>
          <w:color w:val="000000" w:themeColor="text1"/>
        </w:rPr>
        <w:t xml:space="preserve">Inschrijver heeft ervaring met het </w:t>
      </w:r>
      <w:r w:rsidR="00CC5289">
        <w:rPr>
          <w:color w:val="000000" w:themeColor="text1"/>
        </w:rPr>
        <w:t>onderhoud</w:t>
      </w:r>
      <w:r w:rsidRPr="00D715FD">
        <w:rPr>
          <w:color w:val="000000" w:themeColor="text1"/>
        </w:rPr>
        <w:t xml:space="preserve"> van minimaal </w:t>
      </w:r>
      <w:r w:rsidR="00211863">
        <w:rPr>
          <w:color w:val="000000" w:themeColor="text1"/>
        </w:rPr>
        <w:t>10</w:t>
      </w:r>
      <w:r w:rsidRPr="00D715FD">
        <w:rPr>
          <w:color w:val="000000" w:themeColor="text1"/>
        </w:rPr>
        <w:t xml:space="preserve"> </w:t>
      </w:r>
      <w:r w:rsidR="00CC5289">
        <w:rPr>
          <w:color w:val="000000" w:themeColor="text1"/>
        </w:rPr>
        <w:t>objecten</w:t>
      </w:r>
      <w:r w:rsidRPr="00D715FD">
        <w:rPr>
          <w:color w:val="000000" w:themeColor="text1"/>
        </w:rPr>
        <w:t xml:space="preserve"> op jaarbasis</w:t>
      </w:r>
      <w:r>
        <w:rPr>
          <w:color w:val="000000" w:themeColor="text1"/>
        </w:rPr>
        <w:t xml:space="preserve"> binnen een </w:t>
      </w:r>
      <w:r w:rsidR="00CC5289">
        <w:rPr>
          <w:color w:val="000000" w:themeColor="text1"/>
        </w:rPr>
        <w:t>overeenkomst</w:t>
      </w:r>
      <w:r>
        <w:rPr>
          <w:color w:val="000000" w:themeColor="text1"/>
        </w:rPr>
        <w:t>.</w:t>
      </w:r>
    </w:p>
    <w:p w:rsidR="00091379" w:rsidRDefault="00091379" w:rsidP="00091379">
      <w:pPr>
        <w:autoSpaceDE w:val="0"/>
        <w:autoSpaceDN w:val="0"/>
        <w:adjustRightInd w:val="0"/>
        <w:spacing w:line="240" w:lineRule="auto"/>
        <w:rPr>
          <w:rFonts w:cs="Arial"/>
          <w:szCs w:val="22"/>
        </w:rPr>
      </w:pPr>
    </w:p>
    <w:p w:rsidR="00091379" w:rsidRDefault="00091379" w:rsidP="00091379">
      <w:pPr>
        <w:autoSpaceDE w:val="0"/>
        <w:autoSpaceDN w:val="0"/>
        <w:adjustRightInd w:val="0"/>
        <w:spacing w:line="240" w:lineRule="auto"/>
        <w:rPr>
          <w:rFonts w:cs="Arial"/>
          <w:szCs w:val="22"/>
        </w:rPr>
      </w:pPr>
      <w:r w:rsidRPr="00091379">
        <w:rPr>
          <w:rFonts w:cs="Arial"/>
          <w:szCs w:val="22"/>
        </w:rPr>
        <w:t>Ter bewijs dient inschrijver de genoemde referenties, volgens het standaardformat als opgenomen in</w:t>
      </w:r>
      <w:r>
        <w:rPr>
          <w:rFonts w:cs="Arial"/>
          <w:szCs w:val="22"/>
        </w:rPr>
        <w:t xml:space="preserve"> </w:t>
      </w:r>
      <w:r w:rsidR="00EC3E8D" w:rsidRPr="007C2B9D">
        <w:rPr>
          <w:rFonts w:cs="Arial"/>
          <w:szCs w:val="22"/>
        </w:rPr>
        <w:t>Bijlage</w:t>
      </w:r>
      <w:r w:rsidR="00CC5289" w:rsidRPr="007C2B9D">
        <w:rPr>
          <w:rFonts w:cs="Arial"/>
          <w:szCs w:val="22"/>
        </w:rPr>
        <w:t xml:space="preserve"> </w:t>
      </w:r>
      <w:r w:rsidR="007C2B9D" w:rsidRPr="007C2B9D">
        <w:rPr>
          <w:rFonts w:cs="Arial"/>
          <w:szCs w:val="22"/>
        </w:rPr>
        <w:t>3</w:t>
      </w:r>
      <w:r w:rsidR="00EC3E8D" w:rsidRPr="007C2B9D">
        <w:rPr>
          <w:rFonts w:cs="Arial"/>
          <w:szCs w:val="22"/>
        </w:rPr>
        <w:t xml:space="preserve"> - </w:t>
      </w:r>
      <w:r w:rsidR="002E6B94" w:rsidRPr="007C2B9D">
        <w:rPr>
          <w:rFonts w:cs="Arial"/>
          <w:szCs w:val="22"/>
        </w:rPr>
        <w:t>Formulier Kerncompetentie</w:t>
      </w:r>
      <w:r w:rsidR="00EC3E8D">
        <w:rPr>
          <w:rFonts w:cs="Arial"/>
          <w:szCs w:val="22"/>
        </w:rPr>
        <w:t>.docx</w:t>
      </w:r>
      <w:r w:rsidRPr="00091379">
        <w:rPr>
          <w:rFonts w:cs="Arial"/>
          <w:szCs w:val="22"/>
        </w:rPr>
        <w:t>, toe te voegen aan de inschrijving. Uit de te overleggen referenties dient duidelijk en</w:t>
      </w:r>
      <w:r>
        <w:rPr>
          <w:rFonts w:cs="Arial"/>
          <w:szCs w:val="22"/>
        </w:rPr>
        <w:t xml:space="preserve"> </w:t>
      </w:r>
      <w:r w:rsidRPr="00091379">
        <w:rPr>
          <w:rFonts w:cs="Arial"/>
          <w:szCs w:val="22"/>
        </w:rPr>
        <w:t>ondubbelzinnig de ervaring, zoals door de aanbestedende dienst wordt gevraagd, te blijken.</w:t>
      </w:r>
    </w:p>
    <w:p w:rsidR="00091379" w:rsidRPr="00091379" w:rsidRDefault="00091379" w:rsidP="00091379">
      <w:pPr>
        <w:autoSpaceDE w:val="0"/>
        <w:autoSpaceDN w:val="0"/>
        <w:adjustRightInd w:val="0"/>
        <w:spacing w:line="240" w:lineRule="auto"/>
        <w:rPr>
          <w:rFonts w:cs="Arial"/>
          <w:szCs w:val="22"/>
        </w:rPr>
      </w:pPr>
    </w:p>
    <w:p w:rsidR="00091379" w:rsidRDefault="00091379" w:rsidP="00091379">
      <w:pPr>
        <w:autoSpaceDE w:val="0"/>
        <w:autoSpaceDN w:val="0"/>
        <w:adjustRightInd w:val="0"/>
        <w:spacing w:line="240" w:lineRule="auto"/>
        <w:rPr>
          <w:rFonts w:cs="Arial"/>
          <w:sz w:val="20"/>
        </w:rPr>
      </w:pPr>
      <w:r w:rsidRPr="00091379">
        <w:rPr>
          <w:rFonts w:cs="Arial"/>
          <w:szCs w:val="22"/>
        </w:rPr>
        <w:t>Indien inschrijver meer referenties indient dan gevraagd, dan zal het meerdere ter zijde worden gelegd en</w:t>
      </w:r>
      <w:r>
        <w:rPr>
          <w:rFonts w:cs="Arial"/>
          <w:szCs w:val="22"/>
        </w:rPr>
        <w:t xml:space="preserve"> </w:t>
      </w:r>
      <w:r w:rsidRPr="00091379">
        <w:rPr>
          <w:rFonts w:cs="Arial"/>
          <w:szCs w:val="22"/>
        </w:rPr>
        <w:t>zullen enkel de referenties tot het gevraagde aantal in de beoordeling worden meegenomen</w:t>
      </w:r>
      <w:r w:rsidRPr="00091379">
        <w:rPr>
          <w:rFonts w:cs="Arial"/>
          <w:sz w:val="20"/>
        </w:rPr>
        <w:t>.</w:t>
      </w:r>
    </w:p>
    <w:p w:rsidR="00091379" w:rsidRPr="003D1DD2" w:rsidRDefault="004E0625" w:rsidP="00091379">
      <w:pPr>
        <w:pStyle w:val="Kop2"/>
      </w:pPr>
      <w:bookmarkStart w:id="100" w:name="_Toc60840468"/>
      <w:r>
        <w:t>4.2</w:t>
      </w:r>
      <w:r w:rsidR="00091379" w:rsidRPr="003D1DD2">
        <w:t>.2</w:t>
      </w:r>
      <w:r w:rsidR="00091379">
        <w:tab/>
      </w:r>
      <w:r w:rsidR="00091379" w:rsidRPr="003D1DD2">
        <w:t xml:space="preserve"> Inschrijving in Nationale beroeps-/handelsregister</w:t>
      </w:r>
      <w:bookmarkEnd w:id="100"/>
    </w:p>
    <w:p w:rsidR="00091379" w:rsidRPr="00E66EAC" w:rsidRDefault="00091379" w:rsidP="00091379">
      <w:pPr>
        <w:spacing w:line="240" w:lineRule="auto"/>
        <w:rPr>
          <w:rFonts w:cs="Arial"/>
          <w:szCs w:val="22"/>
        </w:rPr>
      </w:pPr>
      <w:r w:rsidRPr="00E66EAC">
        <w:rPr>
          <w:rFonts w:cs="Arial"/>
          <w:szCs w:val="22"/>
        </w:rPr>
        <w:t xml:space="preserve">De inschrijver dient in het handelsregister van de Kamer van Koophandel te zijn ingeschreven. In </w:t>
      </w:r>
      <w:r>
        <w:rPr>
          <w:rFonts w:cs="Arial"/>
          <w:szCs w:val="22"/>
        </w:rPr>
        <w:t>het UEA</w:t>
      </w:r>
      <w:r w:rsidRPr="00E66EAC">
        <w:rPr>
          <w:rFonts w:cs="Arial"/>
          <w:szCs w:val="22"/>
        </w:rPr>
        <w:t xml:space="preserve"> dient u het nummer van inschrijving aan te geven. </w:t>
      </w:r>
    </w:p>
    <w:p w:rsidR="00091379" w:rsidRPr="00E66EAC" w:rsidRDefault="00091379" w:rsidP="00091379">
      <w:pPr>
        <w:spacing w:line="240" w:lineRule="auto"/>
        <w:rPr>
          <w:rFonts w:cs="Arial"/>
          <w:szCs w:val="22"/>
        </w:rPr>
      </w:pPr>
    </w:p>
    <w:p w:rsidR="00091379" w:rsidRPr="00E66EAC" w:rsidRDefault="00091379" w:rsidP="00091379">
      <w:pPr>
        <w:spacing w:line="240" w:lineRule="auto"/>
        <w:rPr>
          <w:rFonts w:cs="Arial"/>
          <w:szCs w:val="22"/>
        </w:rPr>
      </w:pPr>
      <w:r w:rsidRPr="00E66EAC">
        <w:rPr>
          <w:rFonts w:cs="Arial"/>
          <w:szCs w:val="22"/>
        </w:rPr>
        <w:t xml:space="preserve">Bij gunning dient Inschrijver een uittreksel uit het Handelsregister op verzoek van de gemeente </w:t>
      </w:r>
      <w:r>
        <w:rPr>
          <w:rFonts w:cs="Arial"/>
          <w:szCs w:val="22"/>
        </w:rPr>
        <w:t xml:space="preserve">te </w:t>
      </w:r>
      <w:r w:rsidRPr="00E66EAC">
        <w:rPr>
          <w:rFonts w:cs="Arial"/>
          <w:szCs w:val="22"/>
        </w:rPr>
        <w:t>overleggen. Het uittreksel mag op het tijdstip van indiening van het verzoek tot deelneming niet ouder zijn dan zes maanden en dient de actuele gegevens te bevatten.</w:t>
      </w:r>
    </w:p>
    <w:p w:rsidR="00091379" w:rsidRPr="00E66EAC" w:rsidRDefault="00091379" w:rsidP="00091379">
      <w:pPr>
        <w:spacing w:line="240" w:lineRule="auto"/>
        <w:rPr>
          <w:rFonts w:cs="Arial"/>
          <w:szCs w:val="22"/>
        </w:rPr>
      </w:pPr>
      <w:r w:rsidRPr="00E66EAC">
        <w:rPr>
          <w:rFonts w:cs="Arial"/>
          <w:szCs w:val="22"/>
        </w:rPr>
        <w:t xml:space="preserve"> </w:t>
      </w:r>
    </w:p>
    <w:p w:rsidR="00091379" w:rsidRDefault="00091379" w:rsidP="00091379">
      <w:pPr>
        <w:spacing w:line="240" w:lineRule="auto"/>
        <w:rPr>
          <w:rFonts w:cs="Arial"/>
          <w:szCs w:val="22"/>
        </w:rPr>
      </w:pPr>
      <w:r w:rsidRPr="00E66EAC">
        <w:rPr>
          <w:rFonts w:cs="Arial"/>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rsidR="00091379" w:rsidRDefault="00091379" w:rsidP="00091379">
      <w:pPr>
        <w:pStyle w:val="Kop2"/>
        <w:rPr>
          <w:bCs/>
          <w:color w:val="000080"/>
          <w:kern w:val="28"/>
        </w:rPr>
      </w:pPr>
      <w:bookmarkStart w:id="101" w:name="_Toc60840469"/>
      <w:r>
        <w:t>4.</w:t>
      </w:r>
      <w:r w:rsidR="004E0625">
        <w:t>2</w:t>
      </w:r>
      <w:r>
        <w:t xml:space="preserve">.3 </w:t>
      </w:r>
      <w:r>
        <w:tab/>
        <w:t>Bedrijfsaansprakelijkheidsverzekering</w:t>
      </w:r>
      <w:bookmarkEnd w:id="101"/>
    </w:p>
    <w:p w:rsidR="00091379" w:rsidRPr="00091379" w:rsidRDefault="00091379" w:rsidP="00091379">
      <w:pPr>
        <w:autoSpaceDE w:val="0"/>
        <w:autoSpaceDN w:val="0"/>
        <w:adjustRightInd w:val="0"/>
        <w:spacing w:line="240" w:lineRule="auto"/>
        <w:rPr>
          <w:rFonts w:cs="Arial"/>
          <w:szCs w:val="22"/>
        </w:rPr>
      </w:pPr>
      <w:r w:rsidRPr="00091379">
        <w:rPr>
          <w:rFonts w:cs="Arial"/>
          <w:szCs w:val="22"/>
        </w:rPr>
        <w:t>De inschrijver dient afdoende verzekerd te zijn inzake aansprakelijkheid door middel van een</w:t>
      </w:r>
    </w:p>
    <w:p w:rsidR="00091379" w:rsidRPr="00091379" w:rsidRDefault="00091379" w:rsidP="00091379">
      <w:pPr>
        <w:autoSpaceDE w:val="0"/>
        <w:autoSpaceDN w:val="0"/>
        <w:adjustRightInd w:val="0"/>
        <w:spacing w:line="240" w:lineRule="auto"/>
        <w:rPr>
          <w:rFonts w:cs="Arial"/>
          <w:szCs w:val="22"/>
        </w:rPr>
      </w:pPr>
      <w:r w:rsidRPr="00091379">
        <w:rPr>
          <w:rFonts w:cs="Arial"/>
          <w:szCs w:val="22"/>
        </w:rPr>
        <w:t>bedrijfsaansprakelijkheidsverzekering.</w:t>
      </w:r>
    </w:p>
    <w:p w:rsidR="00091379" w:rsidRPr="00091379" w:rsidRDefault="00091379" w:rsidP="00091379">
      <w:pPr>
        <w:autoSpaceDE w:val="0"/>
        <w:autoSpaceDN w:val="0"/>
        <w:adjustRightInd w:val="0"/>
        <w:spacing w:line="240" w:lineRule="auto"/>
        <w:rPr>
          <w:rFonts w:cs="Arial"/>
          <w:szCs w:val="22"/>
        </w:rPr>
      </w:pPr>
    </w:p>
    <w:p w:rsidR="00091379" w:rsidRPr="00091379" w:rsidRDefault="00312042" w:rsidP="00A20530">
      <w:pPr>
        <w:numPr>
          <w:ilvl w:val="0"/>
          <w:numId w:val="8"/>
        </w:numPr>
        <w:autoSpaceDE w:val="0"/>
        <w:autoSpaceDN w:val="0"/>
        <w:adjustRightInd w:val="0"/>
        <w:spacing w:line="240" w:lineRule="auto"/>
        <w:rPr>
          <w:rFonts w:cs="Arial"/>
          <w:szCs w:val="22"/>
        </w:rPr>
      </w:pPr>
      <w:r>
        <w:rPr>
          <w:rFonts w:cs="Arial"/>
          <w:szCs w:val="22"/>
        </w:rPr>
        <w:t>A</w:t>
      </w:r>
      <w:r w:rsidR="00091379" w:rsidRPr="00091379">
        <w:rPr>
          <w:rFonts w:cs="Arial"/>
          <w:szCs w:val="22"/>
        </w:rPr>
        <w:t xml:space="preserve">anbieder </w:t>
      </w:r>
      <w:r>
        <w:rPr>
          <w:rFonts w:cs="Arial"/>
          <w:szCs w:val="22"/>
        </w:rPr>
        <w:t xml:space="preserve">dient </w:t>
      </w:r>
      <w:r w:rsidR="00091379" w:rsidRPr="00091379">
        <w:rPr>
          <w:rFonts w:cs="Arial"/>
          <w:szCs w:val="22"/>
        </w:rPr>
        <w:t xml:space="preserve">een bedrijfsaansprakelijkheidsverzekering van minimaal </w:t>
      </w:r>
      <w:r w:rsidR="00091379" w:rsidRPr="008440C4">
        <w:rPr>
          <w:rFonts w:cs="Arial"/>
          <w:szCs w:val="22"/>
        </w:rPr>
        <w:t>€ 500.000,-</w:t>
      </w:r>
      <w:r w:rsidR="008440C4" w:rsidRPr="008440C4">
        <w:rPr>
          <w:rFonts w:cs="Arial"/>
          <w:szCs w:val="22"/>
        </w:rPr>
        <w:t xml:space="preserve"> </w:t>
      </w:r>
      <w:r w:rsidR="00B80501" w:rsidRPr="008440C4">
        <w:rPr>
          <w:rFonts w:cs="Arial"/>
          <w:szCs w:val="22"/>
        </w:rPr>
        <w:t xml:space="preserve"> </w:t>
      </w:r>
      <w:r w:rsidR="00091379" w:rsidRPr="00091379">
        <w:rPr>
          <w:rFonts w:cs="Arial"/>
          <w:szCs w:val="22"/>
        </w:rPr>
        <w:t>per gebeurtenis te dekken alsmede twee gebeurtenissen/uitkeringen per jaar.</w:t>
      </w:r>
    </w:p>
    <w:p w:rsidR="00091379" w:rsidRPr="00091379" w:rsidRDefault="00091379" w:rsidP="00091379">
      <w:pPr>
        <w:autoSpaceDE w:val="0"/>
        <w:autoSpaceDN w:val="0"/>
        <w:adjustRightInd w:val="0"/>
        <w:spacing w:line="240" w:lineRule="auto"/>
        <w:rPr>
          <w:rFonts w:cs="Arial"/>
          <w:szCs w:val="22"/>
        </w:rPr>
      </w:pPr>
    </w:p>
    <w:p w:rsidR="00091379" w:rsidRPr="00091379" w:rsidRDefault="00091379" w:rsidP="00091379">
      <w:pPr>
        <w:autoSpaceDE w:val="0"/>
        <w:autoSpaceDN w:val="0"/>
        <w:adjustRightInd w:val="0"/>
        <w:spacing w:line="240" w:lineRule="auto"/>
        <w:rPr>
          <w:rFonts w:cs="Arial"/>
          <w:szCs w:val="22"/>
        </w:rPr>
      </w:pPr>
      <w:r w:rsidRPr="00091379">
        <w:rPr>
          <w:rFonts w:cs="Arial"/>
          <w:szCs w:val="22"/>
        </w:rPr>
        <w:t xml:space="preserve">Ter bewijs van deze verklaring kan de beoogd opdrachtnemer worden verzocht een geldig </w:t>
      </w:r>
      <w:proofErr w:type="spellStart"/>
      <w:r w:rsidRPr="00091379">
        <w:rPr>
          <w:rFonts w:cs="Arial"/>
          <w:szCs w:val="22"/>
        </w:rPr>
        <w:t>polisblad</w:t>
      </w:r>
      <w:proofErr w:type="spellEnd"/>
      <w:r w:rsidRPr="00091379">
        <w:rPr>
          <w:rFonts w:cs="Arial"/>
          <w:szCs w:val="22"/>
        </w:rPr>
        <w:t xml:space="preserve"> van de toepasselijke bedrijfsaansprakelijkheid aan de aanbestedende dienst te overleggen.</w:t>
      </w:r>
    </w:p>
    <w:p w:rsidR="00091379" w:rsidRPr="00091379" w:rsidRDefault="00091379" w:rsidP="00091379">
      <w:pPr>
        <w:autoSpaceDE w:val="0"/>
        <w:autoSpaceDN w:val="0"/>
        <w:adjustRightInd w:val="0"/>
        <w:spacing w:line="240" w:lineRule="auto"/>
        <w:rPr>
          <w:rFonts w:cs="Arial"/>
          <w:szCs w:val="22"/>
        </w:rPr>
      </w:pPr>
    </w:p>
    <w:p w:rsidR="00091379" w:rsidRPr="00091379" w:rsidRDefault="00091379" w:rsidP="00091379">
      <w:pPr>
        <w:autoSpaceDE w:val="0"/>
        <w:autoSpaceDN w:val="0"/>
        <w:adjustRightInd w:val="0"/>
        <w:spacing w:line="240" w:lineRule="auto"/>
        <w:rPr>
          <w:rFonts w:cs="Arial"/>
          <w:szCs w:val="22"/>
        </w:rPr>
      </w:pPr>
      <w:r w:rsidRPr="00091379">
        <w:rPr>
          <w:rFonts w:cs="Arial"/>
          <w:szCs w:val="22"/>
        </w:rPr>
        <w:lastRenderedPageBreak/>
        <w:t xml:space="preserve">Indien het niet mogelijk is een geldig </w:t>
      </w:r>
      <w:proofErr w:type="spellStart"/>
      <w:r w:rsidRPr="00091379">
        <w:rPr>
          <w:rFonts w:cs="Arial"/>
          <w:szCs w:val="22"/>
        </w:rPr>
        <w:t>polisblad</w:t>
      </w:r>
      <w:proofErr w:type="spellEnd"/>
      <w:r w:rsidRPr="00091379">
        <w:rPr>
          <w:rFonts w:cs="Arial"/>
          <w:szCs w:val="22"/>
        </w:rPr>
        <w:t xml:space="preserve"> te overleggen is het toegestaan een geldig</w:t>
      </w:r>
    </w:p>
    <w:p w:rsidR="005C3BB2" w:rsidRDefault="00091379" w:rsidP="00B80501">
      <w:pPr>
        <w:autoSpaceDE w:val="0"/>
        <w:autoSpaceDN w:val="0"/>
        <w:adjustRightInd w:val="0"/>
        <w:spacing w:line="240" w:lineRule="auto"/>
        <w:rPr>
          <w:rFonts w:cs="Arial"/>
          <w:szCs w:val="22"/>
        </w:rPr>
      </w:pPr>
      <w:r w:rsidRPr="00091379">
        <w:rPr>
          <w:rFonts w:cs="Arial"/>
          <w:szCs w:val="22"/>
        </w:rPr>
        <w:t>verzekeringscertificaat te overleggen waaruit blijkt dat inschrijver verzekerd is alsook de bedragen</w:t>
      </w:r>
      <w:r w:rsidR="00B80501">
        <w:rPr>
          <w:rFonts w:cs="Arial"/>
          <w:szCs w:val="22"/>
        </w:rPr>
        <w:t xml:space="preserve"> </w:t>
      </w:r>
      <w:r w:rsidRPr="00091379">
        <w:rPr>
          <w:rFonts w:cs="Arial"/>
          <w:szCs w:val="22"/>
        </w:rPr>
        <w:t>waarvoor inschrijver verzekerd is.</w:t>
      </w:r>
    </w:p>
    <w:p w:rsidR="00091379" w:rsidRDefault="00091379" w:rsidP="00091379">
      <w:pPr>
        <w:pStyle w:val="Kop2"/>
      </w:pPr>
      <w:bookmarkStart w:id="102" w:name="_Toc60840470"/>
      <w:r>
        <w:t>4.</w:t>
      </w:r>
      <w:r w:rsidR="004E0625">
        <w:t>2</w:t>
      </w:r>
      <w:r>
        <w:t>.4 Kwaliteitsborging</w:t>
      </w:r>
      <w:bookmarkEnd w:id="102"/>
    </w:p>
    <w:p w:rsidR="00091379" w:rsidRPr="00091379" w:rsidRDefault="00091379" w:rsidP="00091379">
      <w:pPr>
        <w:autoSpaceDE w:val="0"/>
        <w:autoSpaceDN w:val="0"/>
        <w:adjustRightInd w:val="0"/>
        <w:spacing w:line="240" w:lineRule="auto"/>
        <w:rPr>
          <w:rFonts w:cs="Arial"/>
          <w:szCs w:val="22"/>
        </w:rPr>
      </w:pPr>
      <w:r w:rsidRPr="00091379">
        <w:rPr>
          <w:rFonts w:cs="Arial"/>
          <w:szCs w:val="22"/>
        </w:rPr>
        <w:t>De inschrijver dient voldoende kennis en kunde in huis te hebben om de opdracht efficiënt en vakkundig</w:t>
      </w:r>
      <w:r>
        <w:rPr>
          <w:rFonts w:cs="Arial"/>
          <w:szCs w:val="22"/>
        </w:rPr>
        <w:t xml:space="preserve"> </w:t>
      </w:r>
      <w:r w:rsidRPr="00091379">
        <w:rPr>
          <w:rFonts w:cs="Arial"/>
          <w:szCs w:val="22"/>
        </w:rPr>
        <w:t>uit te voeren. Hiertoe dient de inschrijver minimaal te beschikken over de volgende certificeringen:</w:t>
      </w:r>
    </w:p>
    <w:p w:rsidR="00091379" w:rsidRPr="00091379" w:rsidRDefault="00091379" w:rsidP="00A20530">
      <w:pPr>
        <w:numPr>
          <w:ilvl w:val="0"/>
          <w:numId w:val="9"/>
        </w:numPr>
        <w:autoSpaceDE w:val="0"/>
        <w:autoSpaceDN w:val="0"/>
        <w:adjustRightInd w:val="0"/>
        <w:spacing w:line="240" w:lineRule="auto"/>
        <w:rPr>
          <w:rFonts w:cs="Arial"/>
          <w:szCs w:val="22"/>
        </w:rPr>
      </w:pPr>
      <w:r w:rsidRPr="00091379">
        <w:rPr>
          <w:rFonts w:cs="Arial"/>
          <w:szCs w:val="22"/>
        </w:rPr>
        <w:t>ISO 9001</w:t>
      </w:r>
    </w:p>
    <w:p w:rsidR="00091379" w:rsidRDefault="005F38B3" w:rsidP="00A20530">
      <w:pPr>
        <w:numPr>
          <w:ilvl w:val="0"/>
          <w:numId w:val="9"/>
        </w:numPr>
        <w:autoSpaceDE w:val="0"/>
        <w:autoSpaceDN w:val="0"/>
        <w:adjustRightInd w:val="0"/>
        <w:spacing w:line="240" w:lineRule="auto"/>
        <w:rPr>
          <w:rFonts w:cs="Arial"/>
          <w:szCs w:val="22"/>
        </w:rPr>
      </w:pPr>
      <w:r>
        <w:rPr>
          <w:rFonts w:cs="Arial"/>
          <w:szCs w:val="22"/>
        </w:rPr>
        <w:t>VCA</w:t>
      </w:r>
      <w:r w:rsidR="008B7C76">
        <w:rPr>
          <w:rFonts w:cs="Arial"/>
          <w:szCs w:val="22"/>
        </w:rPr>
        <w:t>*</w:t>
      </w:r>
    </w:p>
    <w:p w:rsidR="00091379" w:rsidRPr="00091379" w:rsidRDefault="00091379" w:rsidP="00091379">
      <w:pPr>
        <w:autoSpaceDE w:val="0"/>
        <w:autoSpaceDN w:val="0"/>
        <w:adjustRightInd w:val="0"/>
        <w:spacing w:line="240" w:lineRule="auto"/>
        <w:rPr>
          <w:rFonts w:cs="Arial"/>
          <w:szCs w:val="22"/>
        </w:rPr>
      </w:pPr>
    </w:p>
    <w:p w:rsidR="00091379" w:rsidRDefault="00091379" w:rsidP="00091379">
      <w:pPr>
        <w:autoSpaceDE w:val="0"/>
        <w:autoSpaceDN w:val="0"/>
        <w:adjustRightInd w:val="0"/>
        <w:spacing w:line="240" w:lineRule="auto"/>
        <w:rPr>
          <w:rFonts w:cs="Arial"/>
          <w:szCs w:val="22"/>
        </w:rPr>
      </w:pPr>
      <w:r w:rsidRPr="00091379">
        <w:rPr>
          <w:rFonts w:cs="Arial"/>
          <w:szCs w:val="22"/>
        </w:rPr>
        <w:t>Indien inschrijver niet over de vereiste certificaten beschikt, maar over een gelijkwaardig certificaat of</w:t>
      </w:r>
      <w:r>
        <w:rPr>
          <w:rFonts w:cs="Arial"/>
          <w:szCs w:val="22"/>
        </w:rPr>
        <w:t xml:space="preserve"> </w:t>
      </w:r>
      <w:r w:rsidRPr="00091379">
        <w:rPr>
          <w:rFonts w:cs="Arial"/>
          <w:szCs w:val="22"/>
        </w:rPr>
        <w:t>kwaliteitsborgingssysteem, dient zij dit in haar inschrijvingsbrief bij inschrijving aan te geven en te</w:t>
      </w:r>
      <w:r>
        <w:rPr>
          <w:rFonts w:cs="Arial"/>
          <w:szCs w:val="22"/>
        </w:rPr>
        <w:t xml:space="preserve"> </w:t>
      </w:r>
      <w:r w:rsidRPr="00091379">
        <w:rPr>
          <w:rFonts w:cs="Arial"/>
          <w:szCs w:val="22"/>
        </w:rPr>
        <w:t xml:space="preserve">omschrijven waarom het systeem als gelijkwaardig moet worden beschouwd. </w:t>
      </w:r>
    </w:p>
    <w:p w:rsidR="00B80501" w:rsidRDefault="00B80501" w:rsidP="00091379">
      <w:pPr>
        <w:autoSpaceDE w:val="0"/>
        <w:autoSpaceDN w:val="0"/>
        <w:adjustRightInd w:val="0"/>
        <w:spacing w:line="240" w:lineRule="auto"/>
        <w:rPr>
          <w:rFonts w:cs="Arial"/>
          <w:szCs w:val="22"/>
        </w:rPr>
      </w:pPr>
    </w:p>
    <w:p w:rsidR="00091379" w:rsidRDefault="00091379" w:rsidP="00091379">
      <w:pPr>
        <w:autoSpaceDE w:val="0"/>
        <w:autoSpaceDN w:val="0"/>
        <w:adjustRightInd w:val="0"/>
        <w:spacing w:line="240" w:lineRule="auto"/>
        <w:rPr>
          <w:rFonts w:cs="Arial"/>
          <w:szCs w:val="22"/>
        </w:rPr>
      </w:pPr>
      <w:r w:rsidRPr="00091379">
        <w:rPr>
          <w:rFonts w:cs="Arial"/>
          <w:szCs w:val="22"/>
        </w:rPr>
        <w:t>De aanbestedende dienst</w:t>
      </w:r>
      <w:r>
        <w:rPr>
          <w:rFonts w:cs="Arial"/>
          <w:szCs w:val="22"/>
        </w:rPr>
        <w:t xml:space="preserve"> </w:t>
      </w:r>
      <w:r w:rsidRPr="00091379">
        <w:rPr>
          <w:rFonts w:cs="Arial"/>
          <w:szCs w:val="22"/>
        </w:rPr>
        <w:t>dient uit de omschrijving te kunnen opmaken dat het betreffende certificaat of gehanteerde</w:t>
      </w:r>
      <w:r>
        <w:rPr>
          <w:rFonts w:cs="Arial"/>
          <w:szCs w:val="22"/>
        </w:rPr>
        <w:t xml:space="preserve"> </w:t>
      </w:r>
      <w:r w:rsidRPr="00091379">
        <w:rPr>
          <w:rFonts w:cs="Arial"/>
          <w:szCs w:val="22"/>
        </w:rPr>
        <w:t xml:space="preserve">kwaliteitsborgingssysteem ook daadwerkelijk gelijkwaardig is. </w:t>
      </w:r>
    </w:p>
    <w:p w:rsidR="00091379" w:rsidRDefault="00091379" w:rsidP="00091379">
      <w:pPr>
        <w:autoSpaceDE w:val="0"/>
        <w:autoSpaceDN w:val="0"/>
        <w:adjustRightInd w:val="0"/>
        <w:spacing w:line="240" w:lineRule="auto"/>
        <w:rPr>
          <w:rFonts w:cs="Arial"/>
          <w:szCs w:val="22"/>
        </w:rPr>
      </w:pPr>
    </w:p>
    <w:p w:rsidR="00091379" w:rsidRDefault="00091379" w:rsidP="00835FCD">
      <w:pPr>
        <w:autoSpaceDE w:val="0"/>
        <w:autoSpaceDN w:val="0"/>
        <w:adjustRightInd w:val="0"/>
        <w:spacing w:line="240" w:lineRule="auto"/>
        <w:rPr>
          <w:rFonts w:cs="Arial"/>
          <w:szCs w:val="22"/>
        </w:rPr>
      </w:pPr>
      <w:r w:rsidRPr="00091379">
        <w:rPr>
          <w:rFonts w:cs="Arial"/>
          <w:szCs w:val="22"/>
        </w:rPr>
        <w:t>Ter bewijs van deze gelijkwaardigheid kan</w:t>
      </w:r>
      <w:r>
        <w:rPr>
          <w:rFonts w:cs="Arial"/>
          <w:szCs w:val="22"/>
        </w:rPr>
        <w:t xml:space="preserve"> </w:t>
      </w:r>
      <w:r w:rsidRPr="00091379">
        <w:rPr>
          <w:rFonts w:cs="Arial"/>
          <w:szCs w:val="22"/>
        </w:rPr>
        <w:t>de aanbestedende dienst bij het voornemen tot gunning van de beoogd opdrachtnemer vragen de</w:t>
      </w:r>
      <w:r w:rsidR="00835FCD">
        <w:rPr>
          <w:rFonts w:cs="Arial"/>
          <w:szCs w:val="22"/>
        </w:rPr>
        <w:t xml:space="preserve"> </w:t>
      </w:r>
      <w:r w:rsidRPr="00091379">
        <w:rPr>
          <w:rFonts w:cs="Arial"/>
          <w:szCs w:val="22"/>
        </w:rPr>
        <w:t>gelijkwaardigheid nader aan te tonen.</w:t>
      </w:r>
    </w:p>
    <w:p w:rsidR="004E0625" w:rsidRDefault="004E0625" w:rsidP="004E0625">
      <w:pPr>
        <w:pStyle w:val="Kop2"/>
      </w:pPr>
      <w:bookmarkStart w:id="103" w:name="_Toc60840471"/>
      <w:r>
        <w:t>4.3 Financiële en economische draagkracht</w:t>
      </w:r>
      <w:bookmarkEnd w:id="103"/>
    </w:p>
    <w:p w:rsidR="004E0625" w:rsidRDefault="004E0625" w:rsidP="004E0625">
      <w:pPr>
        <w:pStyle w:val="Kop2"/>
      </w:pPr>
      <w:bookmarkStart w:id="104" w:name="_Toc60840472"/>
      <w:r>
        <w:t>4.3.1 Financiële gegevens</w:t>
      </w:r>
      <w:bookmarkEnd w:id="104"/>
    </w:p>
    <w:p w:rsidR="004E0625" w:rsidRPr="004E0625" w:rsidRDefault="004E0625" w:rsidP="004E0625">
      <w:pPr>
        <w:autoSpaceDE w:val="0"/>
        <w:autoSpaceDN w:val="0"/>
        <w:adjustRightInd w:val="0"/>
        <w:spacing w:line="240" w:lineRule="auto"/>
        <w:rPr>
          <w:rFonts w:cs="Arial"/>
          <w:szCs w:val="22"/>
        </w:rPr>
      </w:pPr>
      <w:r w:rsidRPr="004E0625">
        <w:rPr>
          <w:rFonts w:cs="Arial"/>
          <w:szCs w:val="22"/>
        </w:rPr>
        <w:t>De inschrijver dient een stabiele onderneming te zijn, welke haar continuïteit kan garanderen. De</w:t>
      </w:r>
      <w:r>
        <w:rPr>
          <w:rFonts w:cs="Arial"/>
          <w:szCs w:val="22"/>
        </w:rPr>
        <w:t xml:space="preserve"> </w:t>
      </w:r>
      <w:r w:rsidRPr="004E0625">
        <w:rPr>
          <w:rFonts w:cs="Arial"/>
          <w:szCs w:val="22"/>
        </w:rPr>
        <w:t>inschrijver dient hiertoe in staat te zijn om, indien de inschrijver de opdracht gegund krijgt, een (meest)</w:t>
      </w:r>
      <w:r>
        <w:rPr>
          <w:rFonts w:cs="Arial"/>
          <w:szCs w:val="22"/>
        </w:rPr>
        <w:t xml:space="preserve"> </w:t>
      </w:r>
      <w:r w:rsidRPr="004E0625">
        <w:rPr>
          <w:rFonts w:cs="Arial"/>
          <w:szCs w:val="22"/>
        </w:rPr>
        <w:t>recente accountantsverklaring af te geven zonder een continuïteitsparagraaf.</w:t>
      </w:r>
    </w:p>
    <w:p w:rsidR="004E0625" w:rsidRDefault="004E0625" w:rsidP="004E0625">
      <w:pPr>
        <w:autoSpaceDE w:val="0"/>
        <w:autoSpaceDN w:val="0"/>
        <w:adjustRightInd w:val="0"/>
        <w:spacing w:line="240" w:lineRule="auto"/>
        <w:rPr>
          <w:rFonts w:cs="Arial"/>
          <w:szCs w:val="22"/>
        </w:rPr>
      </w:pPr>
      <w:r w:rsidRPr="004E0625">
        <w:rPr>
          <w:rFonts w:cs="Arial"/>
          <w:szCs w:val="22"/>
        </w:rPr>
        <w:t>NB: indien enkel geconsolideerde omzetcijfers kunnen worden opgegeven, dient het concern zich garant te stellen voor de inschrijver.</w:t>
      </w:r>
    </w:p>
    <w:p w:rsidR="004E0625" w:rsidRDefault="004E0625" w:rsidP="004E0625">
      <w:pPr>
        <w:pStyle w:val="Kop2"/>
      </w:pPr>
      <w:bookmarkStart w:id="105" w:name="_Toc60840473"/>
      <w:r>
        <w:t>4.4 Beroep op een ander</w:t>
      </w:r>
      <w:bookmarkEnd w:id="105"/>
    </w:p>
    <w:p w:rsidR="004E0625" w:rsidRDefault="004E0625" w:rsidP="004E0625">
      <w:pPr>
        <w:pStyle w:val="Kop2"/>
      </w:pPr>
      <w:bookmarkStart w:id="106" w:name="_Toc60840474"/>
      <w:r>
        <w:t xml:space="preserve">4.4.1 </w:t>
      </w:r>
      <w:proofErr w:type="spellStart"/>
      <w:r>
        <w:t>Onderaanneming</w:t>
      </w:r>
      <w:bookmarkEnd w:id="106"/>
      <w:proofErr w:type="spellEnd"/>
    </w:p>
    <w:p w:rsidR="004E0625" w:rsidRP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onderaannemers in te zetten. Indien inschrijver een beroep doet op een</w:t>
      </w:r>
      <w:r>
        <w:rPr>
          <w:rFonts w:cs="Arial"/>
          <w:szCs w:val="22"/>
        </w:rPr>
        <w:t xml:space="preserve"> </w:t>
      </w:r>
      <w:r w:rsidRPr="004E0625">
        <w:rPr>
          <w:rFonts w:cs="Arial"/>
          <w:szCs w:val="22"/>
        </w:rPr>
        <w:t>onderaannemer ten aanzien van de technische- en beroepsbekwaamheid en de financieel economische draagkracht geldt hetgeen opgenomen onder 4.3 en 4.4 van deze offerteaanvraag.</w:t>
      </w:r>
    </w:p>
    <w:p w:rsidR="004E0625" w:rsidRDefault="004E0625" w:rsidP="004E0625">
      <w:pPr>
        <w:autoSpaceDE w:val="0"/>
        <w:autoSpaceDN w:val="0"/>
        <w:adjustRightInd w:val="0"/>
        <w:spacing w:line="240" w:lineRule="auto"/>
        <w:rPr>
          <w:rFonts w:cs="Arial"/>
          <w:szCs w:val="22"/>
        </w:rPr>
      </w:pPr>
    </w:p>
    <w:p w:rsidR="004E0625" w:rsidRDefault="004E0625" w:rsidP="004E0625">
      <w:pPr>
        <w:autoSpaceDE w:val="0"/>
        <w:autoSpaceDN w:val="0"/>
        <w:adjustRightInd w:val="0"/>
        <w:spacing w:line="240" w:lineRule="auto"/>
        <w:rPr>
          <w:rFonts w:cs="Arial"/>
          <w:szCs w:val="22"/>
        </w:rPr>
      </w:pPr>
      <w:r w:rsidRPr="004E0625">
        <w:rPr>
          <w:rFonts w:cs="Arial"/>
          <w:szCs w:val="22"/>
        </w:rPr>
        <w:t>Voor onderaannemers waarop geen beroep als derde wordt gedaan en welke zullen worden ingezet ten behoeve van de uitvoering van de opdracht dient inschrijver in de UEA (deel II.D) een opgave te doen van de betreffende onderaannemers alsmede daarbij vermeld voor welke onderdelen deze</w:t>
      </w:r>
      <w:r>
        <w:rPr>
          <w:rFonts w:cs="Arial"/>
          <w:szCs w:val="22"/>
        </w:rPr>
        <w:t xml:space="preserve"> </w:t>
      </w:r>
      <w:r w:rsidRPr="004E0625">
        <w:rPr>
          <w:rFonts w:cs="Arial"/>
          <w:szCs w:val="22"/>
        </w:rPr>
        <w:t xml:space="preserve">onderaannemers zullen worden ingezet. </w:t>
      </w:r>
    </w:p>
    <w:p w:rsidR="004E0625" w:rsidRDefault="004E0625" w:rsidP="004E0625">
      <w:pPr>
        <w:autoSpaceDE w:val="0"/>
        <w:autoSpaceDN w:val="0"/>
        <w:adjustRightInd w:val="0"/>
        <w:spacing w:line="240" w:lineRule="auto"/>
        <w:rPr>
          <w:rFonts w:cs="Arial"/>
          <w:szCs w:val="22"/>
        </w:rPr>
      </w:pPr>
    </w:p>
    <w:p w:rsidR="004E0625" w:rsidRDefault="004E0625" w:rsidP="004E0625">
      <w:pPr>
        <w:autoSpaceDE w:val="0"/>
        <w:autoSpaceDN w:val="0"/>
        <w:adjustRightInd w:val="0"/>
        <w:spacing w:line="240" w:lineRule="auto"/>
        <w:rPr>
          <w:rFonts w:cs="Arial"/>
          <w:szCs w:val="22"/>
        </w:rPr>
      </w:pPr>
      <w:r w:rsidRPr="004E0625">
        <w:rPr>
          <w:rFonts w:cs="Arial"/>
          <w:szCs w:val="22"/>
        </w:rPr>
        <w:t>Onderaannemers die niet benoemd zijn bij de inschrijving</w:t>
      </w:r>
      <w:r>
        <w:rPr>
          <w:rFonts w:cs="Arial"/>
          <w:szCs w:val="22"/>
        </w:rPr>
        <w:t xml:space="preserve"> </w:t>
      </w:r>
      <w:r w:rsidRPr="004E0625">
        <w:rPr>
          <w:rFonts w:cs="Arial"/>
          <w:szCs w:val="22"/>
        </w:rPr>
        <w:t>kunnen in beginsel niet zonder nadrukkelijke toestemming van de aanbesteder worden ingezet bij de</w:t>
      </w:r>
      <w:r>
        <w:rPr>
          <w:rFonts w:cs="Arial"/>
          <w:szCs w:val="22"/>
        </w:rPr>
        <w:t xml:space="preserve"> </w:t>
      </w:r>
      <w:r w:rsidRPr="004E0625">
        <w:rPr>
          <w:rFonts w:cs="Arial"/>
          <w:szCs w:val="22"/>
        </w:rPr>
        <w:t>uitvoering van de opdracht.</w:t>
      </w:r>
    </w:p>
    <w:p w:rsidR="004E0625" w:rsidRPr="004E0625" w:rsidRDefault="004E0625" w:rsidP="004E0625">
      <w:pPr>
        <w:autoSpaceDE w:val="0"/>
        <w:autoSpaceDN w:val="0"/>
        <w:adjustRightInd w:val="0"/>
        <w:spacing w:line="240" w:lineRule="auto"/>
        <w:rPr>
          <w:rFonts w:cs="Arial"/>
          <w:szCs w:val="22"/>
        </w:rPr>
      </w:pPr>
    </w:p>
    <w:p w:rsidR="004E0625" w:rsidRDefault="004E0625" w:rsidP="004E0625">
      <w:pPr>
        <w:autoSpaceDE w:val="0"/>
        <w:autoSpaceDN w:val="0"/>
        <w:adjustRightInd w:val="0"/>
        <w:spacing w:line="240" w:lineRule="auto"/>
        <w:rPr>
          <w:rFonts w:cs="Arial"/>
          <w:szCs w:val="22"/>
        </w:rPr>
      </w:pPr>
      <w:r w:rsidRPr="004E0625">
        <w:rPr>
          <w:rFonts w:cs="Arial"/>
          <w:szCs w:val="22"/>
        </w:rPr>
        <w:t xml:space="preserve">In het geval er wel een beroep wordt gedaan op een onderaannemer in de zin van 4.5.2 mag deze niet (tevens) op eigen titel een inschrijving indienen voor deze </w:t>
      </w:r>
      <w:r>
        <w:rPr>
          <w:rFonts w:cs="Arial"/>
          <w:szCs w:val="22"/>
        </w:rPr>
        <w:t>a</w:t>
      </w:r>
      <w:r w:rsidRPr="004E0625">
        <w:rPr>
          <w:rFonts w:cs="Arial"/>
          <w:szCs w:val="22"/>
        </w:rPr>
        <w:t>anbestedingsprocedure. Hetzelfde geldt voor de inschrijver, deze mag zich niet (tevens) als onderaannemer inschrijven</w:t>
      </w:r>
      <w:r w:rsidR="002B0CA4">
        <w:rPr>
          <w:rFonts w:cs="Arial"/>
          <w:szCs w:val="22"/>
        </w:rPr>
        <w:t>.</w:t>
      </w:r>
    </w:p>
    <w:p w:rsidR="004E0625" w:rsidRDefault="004E0625" w:rsidP="004E0625">
      <w:pPr>
        <w:autoSpaceDE w:val="0"/>
        <w:autoSpaceDN w:val="0"/>
        <w:adjustRightInd w:val="0"/>
        <w:spacing w:line="240" w:lineRule="auto"/>
        <w:rPr>
          <w:rFonts w:cs="Arial"/>
          <w:szCs w:val="22"/>
        </w:rPr>
      </w:pPr>
      <w:r w:rsidRPr="004E0625">
        <w:rPr>
          <w:rFonts w:cs="Arial"/>
          <w:szCs w:val="22"/>
        </w:rPr>
        <w:lastRenderedPageBreak/>
        <w:t>Indien een situatie zich voordoet waarin een onderaannemer ook als zelfstandig inschrijver heeft ingeschreven, zal de inschrijving van de onderaannemer als zelfstandig inschrijver worden uitgesloten van de</w:t>
      </w:r>
      <w:r>
        <w:rPr>
          <w:rFonts w:cs="Arial"/>
          <w:szCs w:val="22"/>
        </w:rPr>
        <w:t xml:space="preserve"> </w:t>
      </w:r>
      <w:r w:rsidRPr="004E0625">
        <w:rPr>
          <w:rFonts w:cs="Arial"/>
          <w:szCs w:val="22"/>
        </w:rPr>
        <w:t>aanbestedingsprocedure.</w:t>
      </w:r>
    </w:p>
    <w:p w:rsidR="004E0625" w:rsidRDefault="004E0625" w:rsidP="004E0625">
      <w:pPr>
        <w:pStyle w:val="Kop2"/>
      </w:pPr>
      <w:bookmarkStart w:id="107" w:name="_Toc60840475"/>
      <w:r>
        <w:t>4.4.2 Beroep op derde(n)</w:t>
      </w:r>
      <w:bookmarkEnd w:id="107"/>
    </w:p>
    <w:p w:rsidR="004E0625" w:rsidRDefault="004E0625" w:rsidP="004E0625">
      <w:pPr>
        <w:autoSpaceDE w:val="0"/>
        <w:autoSpaceDN w:val="0"/>
        <w:adjustRightInd w:val="0"/>
        <w:spacing w:line="240" w:lineRule="auto"/>
        <w:rPr>
          <w:rFonts w:cs="Arial"/>
          <w:szCs w:val="22"/>
        </w:rPr>
      </w:pPr>
      <w:r w:rsidRPr="004E0625">
        <w:rPr>
          <w:rFonts w:cs="Arial"/>
          <w:szCs w:val="22"/>
        </w:rPr>
        <w:t>Het is inschrijver toegestaan een beroep te doen op (een) derde(n) ten aanzien van de technische- en</w:t>
      </w:r>
      <w:r>
        <w:rPr>
          <w:rFonts w:cs="Arial"/>
          <w:szCs w:val="22"/>
        </w:rPr>
        <w:t xml:space="preserve"> </w:t>
      </w:r>
      <w:r w:rsidRPr="004E0625">
        <w:rPr>
          <w:rFonts w:cs="Arial"/>
          <w:szCs w:val="22"/>
        </w:rPr>
        <w:t>beroepsbekwaamheid en de financieel economische draagkracht (deel II.C van de UEA). Indien</w:t>
      </w:r>
      <w:r>
        <w:rPr>
          <w:rFonts w:cs="Arial"/>
          <w:szCs w:val="22"/>
        </w:rPr>
        <w:t xml:space="preserve"> </w:t>
      </w:r>
      <w:r w:rsidRPr="004E0625">
        <w:rPr>
          <w:rFonts w:cs="Arial"/>
          <w:szCs w:val="22"/>
        </w:rPr>
        <w:t>inschrijver een beroep doet op (een) derde(n) dient hij zowel inhoudelijk als contractueel in de inschrijving</w:t>
      </w:r>
      <w:r>
        <w:rPr>
          <w:rFonts w:cs="Arial"/>
          <w:szCs w:val="22"/>
        </w:rPr>
        <w:t xml:space="preserve"> </w:t>
      </w:r>
      <w:r w:rsidRPr="004E0625">
        <w:rPr>
          <w:rFonts w:cs="Arial"/>
          <w:szCs w:val="22"/>
        </w:rPr>
        <w:t>aan te tonen daadwerkelijk te kunnen beschikken over de kennis en kunde van deze derde(n).</w:t>
      </w:r>
    </w:p>
    <w:p w:rsidR="004E0625" w:rsidRPr="004E0625" w:rsidRDefault="004E0625" w:rsidP="004E0625">
      <w:pPr>
        <w:autoSpaceDE w:val="0"/>
        <w:autoSpaceDN w:val="0"/>
        <w:adjustRightInd w:val="0"/>
        <w:spacing w:line="240" w:lineRule="auto"/>
        <w:rPr>
          <w:rFonts w:cs="Arial"/>
          <w:szCs w:val="22"/>
        </w:rPr>
      </w:pPr>
    </w:p>
    <w:p w:rsidR="004E0625" w:rsidRPr="004E0625" w:rsidRDefault="004E0625" w:rsidP="004E0625">
      <w:pPr>
        <w:autoSpaceDE w:val="0"/>
        <w:autoSpaceDN w:val="0"/>
        <w:adjustRightInd w:val="0"/>
        <w:spacing w:line="240" w:lineRule="auto"/>
        <w:rPr>
          <w:rFonts w:cs="Arial"/>
          <w:szCs w:val="22"/>
        </w:rPr>
      </w:pPr>
      <w:r w:rsidRPr="004E0625">
        <w:rPr>
          <w:rFonts w:cs="Arial"/>
          <w:szCs w:val="22"/>
        </w:rPr>
        <w:t>Indien inschrijver zich, voor het voldoen aan de gestelde referentie-eis, beroept op de technische</w:t>
      </w:r>
      <w:r>
        <w:rPr>
          <w:rFonts w:cs="Arial"/>
          <w:szCs w:val="22"/>
        </w:rPr>
        <w:t xml:space="preserve"> </w:t>
      </w:r>
      <w:r w:rsidRPr="004E0625">
        <w:rPr>
          <w:rFonts w:cs="Arial"/>
          <w:szCs w:val="22"/>
        </w:rPr>
        <w:t>bekwaamheid van (een) derde(n), mag inschrijver referentieprojecten van deze derde(n) indienen als</w:t>
      </w:r>
      <w:r>
        <w:rPr>
          <w:rFonts w:cs="Arial"/>
          <w:szCs w:val="22"/>
        </w:rPr>
        <w:t xml:space="preserve"> </w:t>
      </w:r>
      <w:r w:rsidRPr="004E0625">
        <w:rPr>
          <w:rFonts w:cs="Arial"/>
          <w:szCs w:val="22"/>
        </w:rPr>
        <w:t>ware het haar eigen referentieprojecten.</w:t>
      </w:r>
    </w:p>
    <w:p w:rsidR="004E0625" w:rsidRDefault="004E0625" w:rsidP="004E0625">
      <w:pPr>
        <w:autoSpaceDE w:val="0"/>
        <w:autoSpaceDN w:val="0"/>
        <w:adjustRightInd w:val="0"/>
        <w:spacing w:line="240" w:lineRule="auto"/>
        <w:rPr>
          <w:rFonts w:cs="Arial"/>
          <w:szCs w:val="22"/>
        </w:rPr>
      </w:pPr>
    </w:p>
    <w:p w:rsidR="004E0625" w:rsidRDefault="004E0625" w:rsidP="004E0625">
      <w:pPr>
        <w:autoSpaceDE w:val="0"/>
        <w:autoSpaceDN w:val="0"/>
        <w:adjustRightInd w:val="0"/>
        <w:spacing w:line="240" w:lineRule="auto"/>
        <w:rPr>
          <w:rFonts w:cs="Arial"/>
          <w:szCs w:val="22"/>
        </w:rPr>
      </w:pPr>
      <w:r w:rsidRPr="004E0625">
        <w:rPr>
          <w:rFonts w:cs="Arial"/>
          <w:szCs w:val="22"/>
        </w:rPr>
        <w:t>Indien een inschrijver zich in het kader van de geschiktheidseisen beroept op de bekwaamheid van (een)</w:t>
      </w:r>
      <w:r>
        <w:rPr>
          <w:rFonts w:cs="Arial"/>
          <w:szCs w:val="22"/>
        </w:rPr>
        <w:t xml:space="preserve"> </w:t>
      </w:r>
      <w:r w:rsidRPr="004E0625">
        <w:rPr>
          <w:rFonts w:cs="Arial"/>
          <w:szCs w:val="22"/>
        </w:rPr>
        <w:t>derde(n), dien(t)(en) deze derde(n) de werkzaamheden waarvoor die bekwaamheid is vereist, ook</w:t>
      </w:r>
      <w:r>
        <w:rPr>
          <w:rFonts w:cs="Arial"/>
          <w:szCs w:val="22"/>
        </w:rPr>
        <w:t xml:space="preserve"> </w:t>
      </w:r>
      <w:r w:rsidRPr="004E0625">
        <w:rPr>
          <w:rFonts w:cs="Arial"/>
          <w:szCs w:val="22"/>
        </w:rPr>
        <w:t>daadwerkelijk te verrichten. Op de betreffende derde(n) mogen geen van de gestelde uitsluitingsgronden</w:t>
      </w:r>
      <w:r>
        <w:rPr>
          <w:rFonts w:cs="Arial"/>
          <w:szCs w:val="22"/>
        </w:rPr>
        <w:t xml:space="preserve"> </w:t>
      </w:r>
      <w:r w:rsidRPr="004E0625">
        <w:rPr>
          <w:rFonts w:cs="Arial"/>
          <w:szCs w:val="22"/>
        </w:rPr>
        <w:t>van toepassing zijn en deze derde(n) dienen te voldoen aan de geschiktheidseisen. Met ondertekening</w:t>
      </w:r>
      <w:r>
        <w:rPr>
          <w:rFonts w:cs="Arial"/>
          <w:szCs w:val="22"/>
        </w:rPr>
        <w:t xml:space="preserve"> </w:t>
      </w:r>
      <w:r w:rsidRPr="004E0625">
        <w:rPr>
          <w:rFonts w:cs="Arial"/>
          <w:szCs w:val="22"/>
        </w:rPr>
        <w:t>van de UEA verklaart de derde eveneens de betreffende werkzaamheden daadwerkelijk te verrichten in</w:t>
      </w:r>
      <w:r>
        <w:rPr>
          <w:rFonts w:cs="Arial"/>
          <w:szCs w:val="22"/>
        </w:rPr>
        <w:t xml:space="preserve"> </w:t>
      </w:r>
      <w:r w:rsidRPr="004E0625">
        <w:rPr>
          <w:rFonts w:cs="Arial"/>
          <w:szCs w:val="22"/>
        </w:rPr>
        <w:t>de onderhavige opdracht. De verklaring dient door de derden rechtsgeldig ondertekend te zijn door een</w:t>
      </w:r>
      <w:r>
        <w:rPr>
          <w:rFonts w:cs="Arial"/>
          <w:szCs w:val="22"/>
        </w:rPr>
        <w:t xml:space="preserve"> </w:t>
      </w:r>
      <w:r w:rsidRPr="004E0625">
        <w:rPr>
          <w:rFonts w:cs="Arial"/>
          <w:szCs w:val="22"/>
        </w:rPr>
        <w:t>vertegenwoordigingsbevoegde. Uit het handels- en/of beroepenregister, welke bij de inschrijving dient te</w:t>
      </w:r>
      <w:r>
        <w:rPr>
          <w:rFonts w:cs="Arial"/>
          <w:szCs w:val="22"/>
        </w:rPr>
        <w:t xml:space="preserve"> </w:t>
      </w:r>
      <w:r w:rsidRPr="004E0625">
        <w:rPr>
          <w:rFonts w:cs="Arial"/>
          <w:szCs w:val="22"/>
        </w:rPr>
        <w:t>worden gevoegd, dient de tekeningsbevoegdheid te blijken voor tenminste de maximale inschrijvingssom</w:t>
      </w:r>
      <w:r>
        <w:rPr>
          <w:rFonts w:cs="Arial"/>
          <w:szCs w:val="22"/>
        </w:rPr>
        <w:t xml:space="preserve"> </w:t>
      </w:r>
      <w:r w:rsidRPr="004E0625">
        <w:rPr>
          <w:rFonts w:cs="Arial"/>
          <w:szCs w:val="22"/>
        </w:rPr>
        <w:t>voor deze opdracht van degene die de UEA heeft getekend.</w:t>
      </w:r>
    </w:p>
    <w:p w:rsidR="004E0625" w:rsidRPr="004E0625" w:rsidRDefault="004E0625" w:rsidP="004E0625">
      <w:pPr>
        <w:autoSpaceDE w:val="0"/>
        <w:autoSpaceDN w:val="0"/>
        <w:adjustRightInd w:val="0"/>
        <w:spacing w:line="240" w:lineRule="auto"/>
        <w:rPr>
          <w:rFonts w:cs="Arial"/>
          <w:szCs w:val="22"/>
        </w:rPr>
      </w:pPr>
    </w:p>
    <w:p w:rsidR="004E0625" w:rsidRPr="004E0625" w:rsidRDefault="004E0625" w:rsidP="004E0625">
      <w:pPr>
        <w:autoSpaceDE w:val="0"/>
        <w:autoSpaceDN w:val="0"/>
        <w:adjustRightInd w:val="0"/>
        <w:spacing w:line="240" w:lineRule="auto"/>
        <w:rPr>
          <w:rFonts w:cs="Arial"/>
          <w:szCs w:val="22"/>
        </w:rPr>
      </w:pPr>
      <w:r w:rsidRPr="004E0625">
        <w:rPr>
          <w:rFonts w:cs="Arial"/>
          <w:szCs w:val="22"/>
        </w:rPr>
        <w:t>Ook een beroep op de ervaring of financiële draagkracht van een gelieerde onderneming (dochter-,zuster- of moedervennootschap) kwalificeert als een beroep op een derde.</w:t>
      </w:r>
    </w:p>
    <w:p w:rsidR="004E0625" w:rsidRPr="004E0625" w:rsidRDefault="004E0625" w:rsidP="004E0625">
      <w:pPr>
        <w:autoSpaceDE w:val="0"/>
        <w:autoSpaceDN w:val="0"/>
        <w:adjustRightInd w:val="0"/>
        <w:spacing w:line="240" w:lineRule="auto"/>
        <w:rPr>
          <w:rFonts w:cs="Arial"/>
          <w:szCs w:val="22"/>
        </w:rPr>
      </w:pPr>
      <w:r w:rsidRPr="004E0625">
        <w:rPr>
          <w:rFonts w:cs="Arial"/>
          <w:szCs w:val="22"/>
        </w:rPr>
        <w:t>De uitsluitingsgronden en eisen ten aanzien van kwaliteitsborging welke gelden voor de inschrijver zijn</w:t>
      </w:r>
      <w:r>
        <w:rPr>
          <w:rFonts w:cs="Arial"/>
          <w:szCs w:val="22"/>
        </w:rPr>
        <w:t xml:space="preserve"> </w:t>
      </w:r>
      <w:r w:rsidRPr="004E0625">
        <w:rPr>
          <w:rFonts w:cs="Arial"/>
          <w:szCs w:val="22"/>
        </w:rPr>
        <w:t>tevens van toepassing op eventuele derde(n) waar inschrijver een beroep op doet in het kader van de</w:t>
      </w:r>
      <w:r>
        <w:rPr>
          <w:rFonts w:cs="Arial"/>
          <w:szCs w:val="22"/>
        </w:rPr>
        <w:t xml:space="preserve"> </w:t>
      </w:r>
      <w:r w:rsidRPr="004E0625">
        <w:rPr>
          <w:rFonts w:cs="Arial"/>
          <w:szCs w:val="22"/>
        </w:rPr>
        <w:t>onderhavige aanbesteding. Ter toetsing wordt na een voornemen tot gunning van de voorlopig</w:t>
      </w:r>
      <w:r>
        <w:rPr>
          <w:rFonts w:cs="Arial"/>
          <w:szCs w:val="22"/>
        </w:rPr>
        <w:t xml:space="preserve"> </w:t>
      </w:r>
      <w:r w:rsidRPr="004E0625">
        <w:rPr>
          <w:rFonts w:cs="Arial"/>
          <w:szCs w:val="22"/>
        </w:rPr>
        <w:t>begunstigde inschrijver verlangd dat, indien inschrijver een beroep doet op (een) derde(n), de</w:t>
      </w:r>
      <w:r>
        <w:rPr>
          <w:rFonts w:cs="Arial"/>
          <w:szCs w:val="22"/>
        </w:rPr>
        <w:t xml:space="preserve"> </w:t>
      </w:r>
      <w:r w:rsidRPr="004E0625">
        <w:rPr>
          <w:rFonts w:cs="Arial"/>
          <w:szCs w:val="22"/>
        </w:rPr>
        <w:t xml:space="preserve">bijbehorende bewijsstukken conform artikel 2.89 </w:t>
      </w:r>
      <w:proofErr w:type="spellStart"/>
      <w:r w:rsidRPr="004E0625">
        <w:rPr>
          <w:rFonts w:cs="Arial"/>
          <w:szCs w:val="22"/>
        </w:rPr>
        <w:t>Aw</w:t>
      </w:r>
      <w:proofErr w:type="spellEnd"/>
      <w:r w:rsidRPr="004E0625">
        <w:rPr>
          <w:rFonts w:cs="Arial"/>
          <w:szCs w:val="22"/>
        </w:rPr>
        <w:t xml:space="preserve"> 2012, van deze derde(n) aan de aanbesteder wordt</w:t>
      </w:r>
      <w:r>
        <w:rPr>
          <w:rFonts w:cs="Arial"/>
          <w:szCs w:val="22"/>
        </w:rPr>
        <w:t xml:space="preserve"> </w:t>
      </w:r>
      <w:r w:rsidRPr="004E0625">
        <w:rPr>
          <w:rFonts w:cs="Arial"/>
          <w:szCs w:val="22"/>
        </w:rPr>
        <w:t>overlegd.</w:t>
      </w:r>
    </w:p>
    <w:p w:rsidR="004E0625" w:rsidRDefault="004E0625" w:rsidP="004E0625">
      <w:pPr>
        <w:autoSpaceDE w:val="0"/>
        <w:autoSpaceDN w:val="0"/>
        <w:adjustRightInd w:val="0"/>
        <w:spacing w:line="240" w:lineRule="auto"/>
        <w:rPr>
          <w:rFonts w:cs="Arial"/>
          <w:szCs w:val="22"/>
        </w:rPr>
      </w:pPr>
    </w:p>
    <w:p w:rsidR="004E0625" w:rsidRDefault="004E0625" w:rsidP="004E0625">
      <w:pPr>
        <w:autoSpaceDE w:val="0"/>
        <w:autoSpaceDN w:val="0"/>
        <w:adjustRightInd w:val="0"/>
        <w:spacing w:line="240" w:lineRule="auto"/>
        <w:rPr>
          <w:rFonts w:cs="Arial"/>
          <w:szCs w:val="22"/>
        </w:rPr>
      </w:pPr>
      <w:r w:rsidRPr="004E0625">
        <w:rPr>
          <w:rFonts w:cs="Arial"/>
          <w:szCs w:val="22"/>
        </w:rPr>
        <w:t>De bewijsstukken in dit kader zijn in elk geval de navolgende:</w:t>
      </w:r>
    </w:p>
    <w:p w:rsidR="00B80501" w:rsidRDefault="00B80501" w:rsidP="004E0625">
      <w:pPr>
        <w:autoSpaceDE w:val="0"/>
        <w:autoSpaceDN w:val="0"/>
        <w:adjustRightInd w:val="0"/>
        <w:spacing w:line="240" w:lineRule="auto"/>
        <w:rPr>
          <w:rFonts w:cs="Arial"/>
          <w:szCs w:val="22"/>
        </w:rPr>
      </w:pPr>
    </w:p>
    <w:p w:rsidR="00B80501" w:rsidRPr="004E0625" w:rsidRDefault="00B80501" w:rsidP="00A20530">
      <w:pPr>
        <w:numPr>
          <w:ilvl w:val="0"/>
          <w:numId w:val="10"/>
        </w:numPr>
        <w:autoSpaceDE w:val="0"/>
        <w:autoSpaceDN w:val="0"/>
        <w:adjustRightInd w:val="0"/>
        <w:spacing w:line="240" w:lineRule="auto"/>
        <w:rPr>
          <w:rFonts w:cs="Arial"/>
          <w:szCs w:val="22"/>
        </w:rPr>
      </w:pPr>
      <w:r w:rsidRPr="004E0625">
        <w:rPr>
          <w:rFonts w:cs="Arial"/>
          <w:szCs w:val="22"/>
        </w:rPr>
        <w:t>Gedragsverklaring Aanbesteden (GVA), afgegeven na 1 juli 2016;</w:t>
      </w:r>
    </w:p>
    <w:p w:rsidR="004E0625" w:rsidRDefault="004E0625" w:rsidP="00A20530">
      <w:pPr>
        <w:numPr>
          <w:ilvl w:val="0"/>
          <w:numId w:val="10"/>
        </w:numPr>
        <w:autoSpaceDE w:val="0"/>
        <w:autoSpaceDN w:val="0"/>
        <w:adjustRightInd w:val="0"/>
        <w:spacing w:line="240" w:lineRule="auto"/>
        <w:rPr>
          <w:rFonts w:cs="Arial"/>
          <w:szCs w:val="22"/>
        </w:rPr>
      </w:pPr>
      <w:r w:rsidRPr="004E0625">
        <w:rPr>
          <w:rFonts w:cs="Arial"/>
          <w:szCs w:val="22"/>
        </w:rPr>
        <w:t>Verklaring Belastingdienst betaling sociale zekerheidspremies en belastingen, niet ouder dan 6</w:t>
      </w:r>
      <w:r>
        <w:rPr>
          <w:rFonts w:cs="Arial"/>
          <w:szCs w:val="22"/>
        </w:rPr>
        <w:t xml:space="preserve"> </w:t>
      </w:r>
      <w:r w:rsidRPr="004E0625">
        <w:rPr>
          <w:rFonts w:cs="Arial"/>
          <w:szCs w:val="22"/>
        </w:rPr>
        <w:t>maanden.</w:t>
      </w:r>
    </w:p>
    <w:p w:rsidR="004E0625" w:rsidRDefault="004E0625" w:rsidP="004E0625">
      <w:pPr>
        <w:pStyle w:val="Kop2"/>
      </w:pPr>
      <w:bookmarkStart w:id="108" w:name="_Toc60840476"/>
      <w:r>
        <w:t>4.4.3 Holding/dochteronderneming</w:t>
      </w:r>
      <w:bookmarkEnd w:id="108"/>
      <w:r>
        <w:t xml:space="preserve"> </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een beroep doet op de holding/concern ten aanzien van de technische</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beroepsbekwaamheid en de financieel economische draagkracht geldt hetgeen opgenomen onder 4.3 en 4.4 van deze offerteaanvraag.</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Van een concern mogen slechts meerdere ondernemingen een inschrijving indienen (zelfstandig, in</w:t>
      </w:r>
      <w:r w:rsidR="00B80501">
        <w:rPr>
          <w:rFonts w:cs="Arial"/>
          <w:szCs w:val="22"/>
        </w:rPr>
        <w:t xml:space="preserve"> </w:t>
      </w:r>
      <w:r w:rsidRPr="00640E56">
        <w:rPr>
          <w:rFonts w:cs="Arial"/>
          <w:szCs w:val="22"/>
        </w:rPr>
        <w:t>combinatie, of als onderaannemer), indien zij – op verzoek van de aanbesteder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Inschrijver dient in een aparte bijlage bij zijn inschrijving te verklaren onderdeel uit te maken van een</w:t>
      </w:r>
      <w:r w:rsidR="00B80501">
        <w:rPr>
          <w:rFonts w:cs="Arial"/>
          <w:szCs w:val="22"/>
        </w:rPr>
        <w:t xml:space="preserve"> </w:t>
      </w:r>
      <w:r w:rsidRPr="00640E56">
        <w:rPr>
          <w:rFonts w:cs="Arial"/>
          <w:szCs w:val="22"/>
        </w:rPr>
        <w:t xml:space="preserve">concern/holding en de onderhavige inschrijving geheel zelfstandig en onafhankelijk </w:t>
      </w:r>
      <w:r w:rsidRPr="00640E56">
        <w:rPr>
          <w:rFonts w:cs="Arial"/>
          <w:szCs w:val="22"/>
        </w:rPr>
        <w:lastRenderedPageBreak/>
        <w:t>van het concern te</w:t>
      </w:r>
      <w:r w:rsidR="00B80501">
        <w:rPr>
          <w:rFonts w:cs="Arial"/>
          <w:szCs w:val="22"/>
        </w:rPr>
        <w:t xml:space="preserve"> </w:t>
      </w:r>
      <w:r w:rsidRPr="00640E56">
        <w:rPr>
          <w:rFonts w:cs="Arial"/>
          <w:szCs w:val="22"/>
        </w:rPr>
        <w:t>hebben opgesteld. Hierbij dient hij inzichtelijk te maken welke ondernemingen onderdeel uitmaken van de</w:t>
      </w:r>
      <w:r w:rsidR="006F1230" w:rsidRPr="00640E56">
        <w:rPr>
          <w:rFonts w:cs="Arial"/>
          <w:szCs w:val="22"/>
        </w:rPr>
        <w:t xml:space="preserve"> </w:t>
      </w:r>
      <w:r w:rsidRPr="00640E56">
        <w:rPr>
          <w:rFonts w:cs="Arial"/>
          <w:szCs w:val="22"/>
        </w:rPr>
        <w:t>holding door een beschrijving van de structuur, inclusief organisatieschema/organogram bij te voegen</w:t>
      </w:r>
      <w:r w:rsidR="006F1230" w:rsidRPr="00640E56">
        <w:rPr>
          <w:rFonts w:cs="Arial"/>
          <w:szCs w:val="22"/>
        </w:rPr>
        <w:t xml:space="preserve"> </w:t>
      </w:r>
      <w:r w:rsidRPr="00640E56">
        <w:rPr>
          <w:rFonts w:cs="Arial"/>
          <w:szCs w:val="22"/>
        </w:rPr>
        <w:t>van het concern waaronder zij ressorteert.</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Het belang van de beschrijving en van het organisatieschema is dat dit dient ter toetsing van de</w:t>
      </w:r>
      <w:r w:rsidR="00B80501">
        <w:rPr>
          <w:rFonts w:cs="Arial"/>
          <w:szCs w:val="22"/>
        </w:rPr>
        <w:t xml:space="preserve"> </w:t>
      </w:r>
      <w:r w:rsidRPr="00640E56">
        <w:rPr>
          <w:rFonts w:cs="Arial"/>
          <w:szCs w:val="22"/>
        </w:rPr>
        <w:t>inschrijving opdat van dubbele inschrijvingen geen sprake is en een zuivere mededinging geborgd blijft.</w:t>
      </w:r>
      <w:r w:rsidR="006F1230" w:rsidRPr="00640E56">
        <w:rPr>
          <w:rFonts w:cs="Arial"/>
          <w:szCs w:val="22"/>
        </w:rPr>
        <w:t xml:space="preserve"> </w:t>
      </w:r>
      <w:r w:rsidRPr="00640E56">
        <w:rPr>
          <w:rFonts w:cs="Arial"/>
          <w:szCs w:val="22"/>
        </w:rPr>
        <w:t>Inschrijver is niet verplicht haar inschrijving aan andere maatschappijen in het concern kenbaar te maken.</w:t>
      </w:r>
      <w:r w:rsidR="006F1230" w:rsidRPr="00640E56">
        <w:rPr>
          <w:rFonts w:cs="Arial"/>
          <w:szCs w:val="22"/>
        </w:rPr>
        <w:t xml:space="preserve"> </w:t>
      </w:r>
      <w:r w:rsidRPr="00640E56">
        <w:rPr>
          <w:rFonts w:cs="Arial"/>
          <w:szCs w:val="22"/>
        </w:rPr>
        <w:t>Van inschrijver wordt de verklaring gevraagd dat de inschrijving geheel en zelfstandig van het concern,</w:t>
      </w:r>
      <w:r w:rsidR="006F1230" w:rsidRPr="00640E56">
        <w:rPr>
          <w:rFonts w:cs="Arial"/>
          <w:szCs w:val="22"/>
        </w:rPr>
        <w:t xml:space="preserve"> </w:t>
      </w:r>
      <w:r w:rsidRPr="00640E56">
        <w:rPr>
          <w:rFonts w:cs="Arial"/>
          <w:szCs w:val="22"/>
        </w:rPr>
        <w:t>waarvan zij deel uit maakt, is opgesteld.</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Indien inschrijver deel uitmaakt van een concern, is de inschrijving ongeldig indien de vereiste</w:t>
      </w:r>
      <w:r w:rsidR="00B80501">
        <w:rPr>
          <w:rFonts w:cs="Arial"/>
          <w:szCs w:val="22"/>
        </w:rPr>
        <w:t xml:space="preserve"> </w:t>
      </w:r>
      <w:r w:rsidRPr="00640E56">
        <w:rPr>
          <w:rFonts w:cs="Arial"/>
          <w:szCs w:val="22"/>
        </w:rPr>
        <w:t>beschrijving en organisatieschema ontbreken.</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Hetgeen voor hierboven in deze paragraaf wordt vermeld omtrent een concern, is van overeenkomstige</w:t>
      </w:r>
      <w:r w:rsidR="006F1230" w:rsidRPr="00640E56">
        <w:rPr>
          <w:rFonts w:cs="Arial"/>
          <w:szCs w:val="22"/>
        </w:rPr>
        <w:t xml:space="preserve"> </w:t>
      </w:r>
      <w:r w:rsidRPr="00640E56">
        <w:rPr>
          <w:rFonts w:cs="Arial"/>
          <w:szCs w:val="22"/>
        </w:rPr>
        <w:t>toepassing geldig en voorgeschreven op een holding, een dochteronderneming of een ander soortig</w:t>
      </w:r>
      <w:r w:rsidR="006F1230" w:rsidRPr="00640E56">
        <w:rPr>
          <w:rFonts w:cs="Arial"/>
          <w:szCs w:val="22"/>
        </w:rPr>
        <w:t xml:space="preserve"> </w:t>
      </w:r>
      <w:r w:rsidRPr="00640E56">
        <w:rPr>
          <w:rFonts w:cs="Arial"/>
          <w:szCs w:val="22"/>
        </w:rPr>
        <w:t>gelieerde onderneming.</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Met een concern wordt bedoeld een economische eenheid waarin rechtspersonen en/of</w:t>
      </w:r>
    </w:p>
    <w:p w:rsidR="004E0625" w:rsidRPr="00640E56" w:rsidRDefault="004E0625" w:rsidP="004E0625">
      <w:pPr>
        <w:autoSpaceDE w:val="0"/>
        <w:autoSpaceDN w:val="0"/>
        <w:adjustRightInd w:val="0"/>
        <w:spacing w:line="240" w:lineRule="auto"/>
        <w:rPr>
          <w:rFonts w:cs="Arial"/>
          <w:szCs w:val="22"/>
        </w:rPr>
      </w:pPr>
      <w:r w:rsidRPr="00640E56">
        <w:rPr>
          <w:rFonts w:cs="Arial"/>
          <w:szCs w:val="22"/>
        </w:rPr>
        <w:t>vennootschappen organisatorisch zijn verbonden. Deze ondernemingen zijn direct of indirect aan elkaar</w:t>
      </w:r>
      <w:r w:rsidR="006F1230" w:rsidRPr="00640E56">
        <w:rPr>
          <w:rFonts w:cs="Arial"/>
          <w:szCs w:val="22"/>
        </w:rPr>
        <w:t xml:space="preserve"> </w:t>
      </w:r>
      <w:r w:rsidRPr="00640E56">
        <w:rPr>
          <w:rFonts w:cs="Arial"/>
          <w:szCs w:val="22"/>
        </w:rPr>
        <w:t>gelieerd middels (financiële) deelnemingen. Indien ondernemingen dezelfde aandeelhouders en/of</w:t>
      </w:r>
      <w:r w:rsidR="006F1230" w:rsidRPr="00640E56">
        <w:rPr>
          <w:rFonts w:cs="Arial"/>
          <w:szCs w:val="22"/>
        </w:rPr>
        <w:t xml:space="preserve"> </w:t>
      </w:r>
      <w:r w:rsidRPr="00640E56">
        <w:rPr>
          <w:rFonts w:cs="Arial"/>
          <w:szCs w:val="22"/>
        </w:rPr>
        <w:t>bestuurders hebben, dan wel de aandeelhouders en/of bestuurders invloed kunnen uitoefenen op dan</w:t>
      </w:r>
      <w:r w:rsidR="006F1230" w:rsidRPr="00640E56">
        <w:rPr>
          <w:rFonts w:cs="Arial"/>
          <w:szCs w:val="22"/>
        </w:rPr>
        <w:t xml:space="preserve"> </w:t>
      </w:r>
      <w:r w:rsidRPr="00640E56">
        <w:rPr>
          <w:rFonts w:cs="Arial"/>
          <w:szCs w:val="22"/>
        </w:rPr>
        <w:t>wel zicht hebben op de bedrijfsvoering van andere organisaties, is er sprake van een concern. Eveneens</w:t>
      </w:r>
      <w:r w:rsidR="006F1230" w:rsidRPr="00640E56">
        <w:rPr>
          <w:rFonts w:cs="Arial"/>
          <w:szCs w:val="22"/>
        </w:rPr>
        <w:t xml:space="preserve"> </w:t>
      </w:r>
      <w:r w:rsidRPr="00640E56">
        <w:rPr>
          <w:rFonts w:cs="Arial"/>
          <w:szCs w:val="22"/>
        </w:rPr>
        <w:t>is sprake van een concern als directie en/of bestuurders van de inschrijver ook werknemer of bestuurder</w:t>
      </w:r>
      <w:r w:rsidR="006F1230" w:rsidRPr="00640E56">
        <w:rPr>
          <w:rFonts w:cs="Arial"/>
          <w:szCs w:val="22"/>
        </w:rPr>
        <w:t xml:space="preserve"> </w:t>
      </w:r>
      <w:r w:rsidRPr="00640E56">
        <w:rPr>
          <w:rFonts w:cs="Arial"/>
          <w:szCs w:val="22"/>
        </w:rPr>
        <w:t>zijn in een gelieerde (dochter/moeder)onderneming.</w:t>
      </w:r>
    </w:p>
    <w:p w:rsidR="006F1230" w:rsidRPr="00640E56" w:rsidRDefault="004E0625" w:rsidP="006F1230">
      <w:pPr>
        <w:autoSpaceDE w:val="0"/>
        <w:autoSpaceDN w:val="0"/>
        <w:adjustRightInd w:val="0"/>
        <w:spacing w:line="240" w:lineRule="auto"/>
        <w:rPr>
          <w:rFonts w:cs="Arial"/>
          <w:szCs w:val="22"/>
        </w:rPr>
      </w:pPr>
      <w:r w:rsidRPr="00640E56">
        <w:rPr>
          <w:rFonts w:cs="Arial"/>
          <w:szCs w:val="22"/>
        </w:rPr>
        <w:t>Met een holding en moedermaatschappij wordt bedoeld de hoogste maatschappij in de hiërarchie welke</w:t>
      </w:r>
      <w:r w:rsidR="006F1230" w:rsidRPr="00640E56">
        <w:rPr>
          <w:rFonts w:cs="Arial"/>
          <w:szCs w:val="22"/>
        </w:rPr>
        <w:t xml:space="preserve"> </w:t>
      </w:r>
      <w:r w:rsidRPr="00640E56">
        <w:rPr>
          <w:rFonts w:cs="Arial"/>
          <w:szCs w:val="22"/>
        </w:rPr>
        <w:t>zeggenschap over de inschrijver uitoefent. Onder zeggenschap valt de beslissende invloed die</w:t>
      </w:r>
      <w:r w:rsidR="00B80501">
        <w:rPr>
          <w:rFonts w:cs="Arial"/>
          <w:szCs w:val="22"/>
        </w:rPr>
        <w:t xml:space="preserve"> </w:t>
      </w:r>
      <w:r w:rsidRPr="00640E56">
        <w:rPr>
          <w:rFonts w:cs="Arial"/>
          <w:szCs w:val="22"/>
        </w:rPr>
        <w:t>voornoemde hoogste maatschappij uitoefent over de samenstelling van het bestuur, de strategische</w:t>
      </w:r>
      <w:r w:rsidR="00B80501">
        <w:rPr>
          <w:rFonts w:cs="Arial"/>
          <w:szCs w:val="22"/>
        </w:rPr>
        <w:t xml:space="preserve"> </w:t>
      </w:r>
      <w:r w:rsidRPr="00640E56">
        <w:rPr>
          <w:rFonts w:cs="Arial"/>
          <w:szCs w:val="22"/>
        </w:rPr>
        <w:t>beslissingen/bedrijfsvoering en het beleid van de inschrijver. Van zeggenschap is in ieder geval sprake</w:t>
      </w:r>
      <w:r w:rsidR="006F1230" w:rsidRPr="00640E56">
        <w:rPr>
          <w:rFonts w:cs="Arial"/>
          <w:szCs w:val="22"/>
        </w:rPr>
        <w:t xml:space="preserve"> </w:t>
      </w:r>
      <w:r w:rsidRPr="00640E56">
        <w:rPr>
          <w:rFonts w:cs="Arial"/>
          <w:szCs w:val="22"/>
        </w:rPr>
        <w:t>indien de inschrijver (staf)afdelingen deelt met voornoemde hoogste maatschappij of er sprake is van</w:t>
      </w:r>
      <w:r w:rsidR="006F1230" w:rsidRPr="00640E56">
        <w:rPr>
          <w:rFonts w:cs="Arial"/>
          <w:szCs w:val="22"/>
        </w:rPr>
        <w:t xml:space="preserve"> </w:t>
      </w:r>
      <w:r w:rsidRPr="00640E56">
        <w:rPr>
          <w:rFonts w:cs="Arial"/>
          <w:szCs w:val="22"/>
        </w:rPr>
        <w:t>detachering van medewerkers tussen inschrijver en voornoemde hoogste maatschappij. Van</w:t>
      </w:r>
      <w:r w:rsidR="006F1230" w:rsidRPr="00640E56">
        <w:rPr>
          <w:rFonts w:cs="Arial"/>
          <w:szCs w:val="22"/>
        </w:rPr>
        <w:t xml:space="preserve"> zeggenschap is evenwel sprake indien de voornoemde hoogste maatschappij inhoudelijk inzicht heeft in de keuzen, overwegingen en opgestelde documenten van de inschrijver.</w:t>
      </w:r>
    </w:p>
    <w:p w:rsidR="006F1230" w:rsidRPr="00640E56" w:rsidRDefault="006F1230" w:rsidP="006F1230">
      <w:pPr>
        <w:autoSpaceDE w:val="0"/>
        <w:autoSpaceDN w:val="0"/>
        <w:adjustRightInd w:val="0"/>
        <w:spacing w:line="240" w:lineRule="auto"/>
        <w:rPr>
          <w:rFonts w:cs="Arial"/>
          <w:szCs w:val="22"/>
        </w:rPr>
      </w:pPr>
      <w:r w:rsidRPr="00640E56">
        <w:rPr>
          <w:rFonts w:cs="Arial"/>
          <w:szCs w:val="22"/>
        </w:rPr>
        <w:t>Indien de moedermaatschappij op geen enkele betrokken is bij de inschrijving en op geen enkele wijze beslissende invloed uit kan oefenen op de inschrijvende dochteronderneming, dan is de</w:t>
      </w:r>
      <w:r w:rsidR="00B80501">
        <w:rPr>
          <w:rFonts w:cs="Arial"/>
          <w:szCs w:val="22"/>
        </w:rPr>
        <w:t xml:space="preserve"> </w:t>
      </w:r>
      <w:r w:rsidRPr="00640E56">
        <w:rPr>
          <w:rFonts w:cs="Arial"/>
          <w:szCs w:val="22"/>
        </w:rPr>
        <w:t>moedermaatschappij niet verplicht de Gedragsverklaring Aanbesteden (GVA) als bedoeld onder deel</w:t>
      </w:r>
      <w:r w:rsidR="00B80501">
        <w:rPr>
          <w:rFonts w:cs="Arial"/>
          <w:szCs w:val="22"/>
        </w:rPr>
        <w:t xml:space="preserve"> </w:t>
      </w:r>
      <w:r w:rsidRPr="00640E56">
        <w:rPr>
          <w:rFonts w:cs="Arial"/>
          <w:szCs w:val="22"/>
        </w:rPr>
        <w:t>4.5.2 in te dienen.</w:t>
      </w:r>
    </w:p>
    <w:p w:rsidR="006F1230" w:rsidRDefault="006F1230" w:rsidP="006F1230">
      <w:pPr>
        <w:autoSpaceDE w:val="0"/>
        <w:autoSpaceDN w:val="0"/>
        <w:adjustRightInd w:val="0"/>
        <w:spacing w:line="240" w:lineRule="auto"/>
        <w:rPr>
          <w:rFonts w:cs="Arial"/>
          <w:sz w:val="20"/>
        </w:rPr>
      </w:pPr>
    </w:p>
    <w:p w:rsidR="006F1230" w:rsidRDefault="006F1230" w:rsidP="006F1230">
      <w:pPr>
        <w:pStyle w:val="Kop2"/>
      </w:pPr>
      <w:bookmarkStart w:id="109" w:name="_Toc60840477"/>
      <w:bookmarkStart w:id="110" w:name="_GoBack"/>
      <w:bookmarkEnd w:id="110"/>
      <w:r>
        <w:t>4.4.4 Combinatie</w:t>
      </w:r>
      <w:bookmarkEnd w:id="109"/>
    </w:p>
    <w:p w:rsidR="006F1230" w:rsidRPr="00640E56" w:rsidRDefault="006F1230" w:rsidP="006F1230">
      <w:pPr>
        <w:autoSpaceDE w:val="0"/>
        <w:autoSpaceDN w:val="0"/>
        <w:adjustRightInd w:val="0"/>
        <w:spacing w:line="240" w:lineRule="auto"/>
        <w:rPr>
          <w:rFonts w:cs="Arial"/>
          <w:szCs w:val="22"/>
        </w:rPr>
      </w:pPr>
      <w:r w:rsidRPr="00640E56">
        <w:rPr>
          <w:rFonts w:cs="Arial"/>
          <w:szCs w:val="22"/>
        </w:rPr>
        <w:t>Inschrijvers kunnen zelfstandig of als combinatie inschrijven. Binnen de combinatie dient één</w:t>
      </w:r>
    </w:p>
    <w:p w:rsidR="006F1230" w:rsidRPr="00640E56" w:rsidRDefault="006F1230" w:rsidP="006F1230">
      <w:pPr>
        <w:autoSpaceDE w:val="0"/>
        <w:autoSpaceDN w:val="0"/>
        <w:adjustRightInd w:val="0"/>
        <w:spacing w:line="240" w:lineRule="auto"/>
        <w:rPr>
          <w:rFonts w:cs="Arial"/>
          <w:szCs w:val="22"/>
        </w:rPr>
      </w:pPr>
      <w:r w:rsidRPr="00640E56">
        <w:rPr>
          <w:rFonts w:cs="Arial"/>
          <w:szCs w:val="22"/>
        </w:rPr>
        <w:t>contactpersoon te worden aangewezen die namens de combinatie optreedt als penvoerder. Deze</w:t>
      </w:r>
      <w:r w:rsidR="00B80501">
        <w:rPr>
          <w:rFonts w:cs="Arial"/>
          <w:szCs w:val="22"/>
        </w:rPr>
        <w:t xml:space="preserve"> </w:t>
      </w:r>
      <w:r w:rsidRPr="00640E56">
        <w:rPr>
          <w:rFonts w:cs="Arial"/>
          <w:szCs w:val="22"/>
        </w:rPr>
        <w:t>penvoerder dient over volledige beslissingsbevoegdheid te beschikken en gemachtigd te zijn om namens de combinatie op te treden.</w:t>
      </w:r>
    </w:p>
    <w:p w:rsidR="006F1230" w:rsidRPr="00640E56" w:rsidRDefault="006F1230" w:rsidP="006F1230">
      <w:pPr>
        <w:autoSpaceDE w:val="0"/>
        <w:autoSpaceDN w:val="0"/>
        <w:adjustRightInd w:val="0"/>
        <w:spacing w:line="240" w:lineRule="auto"/>
        <w:rPr>
          <w:rFonts w:cs="Arial"/>
          <w:szCs w:val="22"/>
        </w:rPr>
      </w:pPr>
    </w:p>
    <w:p w:rsidR="006F1230" w:rsidRDefault="006F1230" w:rsidP="006F1230">
      <w:pPr>
        <w:autoSpaceDE w:val="0"/>
        <w:autoSpaceDN w:val="0"/>
        <w:adjustRightInd w:val="0"/>
        <w:spacing w:line="240" w:lineRule="auto"/>
        <w:rPr>
          <w:rFonts w:cs="Arial"/>
          <w:szCs w:val="22"/>
        </w:rPr>
      </w:pPr>
      <w:r w:rsidRPr="00640E56">
        <w:rPr>
          <w:rFonts w:cs="Arial"/>
          <w:szCs w:val="22"/>
        </w:rPr>
        <w:t>De deelnemers aan een combinatie mogen niet als deelnemer van een andere combinatie, op eigen titel of als onderaannemer inschrijven. Indien blijkt dat ondernemingen zi</w:t>
      </w:r>
      <w:r w:rsidR="005603BE">
        <w:rPr>
          <w:rFonts w:cs="Arial"/>
          <w:szCs w:val="22"/>
        </w:rPr>
        <w:t xml:space="preserve">ch hieraan niet hebben gehouden </w:t>
      </w:r>
      <w:r w:rsidRPr="00640E56">
        <w:rPr>
          <w:rFonts w:cs="Arial"/>
          <w:szCs w:val="22"/>
        </w:rPr>
        <w:t>zal:</w:t>
      </w:r>
    </w:p>
    <w:p w:rsidR="00B80501" w:rsidRPr="00640E56" w:rsidRDefault="00B80501" w:rsidP="006F1230">
      <w:pPr>
        <w:autoSpaceDE w:val="0"/>
        <w:autoSpaceDN w:val="0"/>
        <w:adjustRightInd w:val="0"/>
        <w:spacing w:line="240" w:lineRule="auto"/>
        <w:rPr>
          <w:rFonts w:cs="Arial"/>
          <w:szCs w:val="22"/>
        </w:rPr>
      </w:pPr>
    </w:p>
    <w:p w:rsidR="006F1230" w:rsidRPr="00B80501" w:rsidRDefault="006F1230" w:rsidP="00A20530">
      <w:pPr>
        <w:numPr>
          <w:ilvl w:val="0"/>
          <w:numId w:val="11"/>
        </w:numPr>
        <w:autoSpaceDE w:val="0"/>
        <w:autoSpaceDN w:val="0"/>
        <w:adjustRightInd w:val="0"/>
        <w:spacing w:line="240" w:lineRule="auto"/>
        <w:rPr>
          <w:rFonts w:cs="Arial"/>
          <w:szCs w:val="22"/>
        </w:rPr>
      </w:pPr>
      <w:r w:rsidRPr="00B80501">
        <w:rPr>
          <w:rFonts w:cs="Arial"/>
          <w:szCs w:val="22"/>
        </w:rPr>
        <w:t>Ingeval een deelnemer eveneens als onderaannemer heeft ingeschreven, de inschrijving van de</w:t>
      </w:r>
      <w:r w:rsidR="00B80501">
        <w:rPr>
          <w:rFonts w:cs="Arial"/>
          <w:szCs w:val="22"/>
        </w:rPr>
        <w:t xml:space="preserve"> </w:t>
      </w:r>
      <w:r w:rsidRPr="00B80501">
        <w:rPr>
          <w:rFonts w:cs="Arial"/>
          <w:szCs w:val="22"/>
        </w:rPr>
        <w:t>betreffende combinatie(s) van de aanbesteding worden uitgesloten.</w:t>
      </w:r>
    </w:p>
    <w:p w:rsidR="006F1230" w:rsidRPr="00640E56" w:rsidRDefault="006F1230" w:rsidP="00A20530">
      <w:pPr>
        <w:numPr>
          <w:ilvl w:val="0"/>
          <w:numId w:val="11"/>
        </w:numPr>
        <w:autoSpaceDE w:val="0"/>
        <w:autoSpaceDN w:val="0"/>
        <w:adjustRightInd w:val="0"/>
        <w:spacing w:line="240" w:lineRule="auto"/>
        <w:rPr>
          <w:rFonts w:cs="Arial"/>
          <w:szCs w:val="22"/>
        </w:rPr>
      </w:pPr>
      <w:r w:rsidRPr="00640E56">
        <w:rPr>
          <w:rFonts w:cs="Arial"/>
          <w:szCs w:val="22"/>
        </w:rPr>
        <w:t>Ingeval een deelnemer eveneens op eigen titel een inschrijving heeft ingediend, de inschrijving</w:t>
      </w:r>
      <w:r w:rsidR="00B80501">
        <w:rPr>
          <w:rFonts w:cs="Arial"/>
          <w:szCs w:val="22"/>
        </w:rPr>
        <w:t xml:space="preserve"> </w:t>
      </w:r>
      <w:r w:rsidRPr="00640E56">
        <w:rPr>
          <w:rFonts w:cs="Arial"/>
          <w:szCs w:val="22"/>
        </w:rPr>
        <w:t>op eigen titel van de aanbesteding worden uitgesloten.</w:t>
      </w:r>
    </w:p>
    <w:p w:rsidR="006F1230" w:rsidRDefault="006F1230" w:rsidP="00A20530">
      <w:pPr>
        <w:numPr>
          <w:ilvl w:val="0"/>
          <w:numId w:val="11"/>
        </w:numPr>
        <w:autoSpaceDE w:val="0"/>
        <w:autoSpaceDN w:val="0"/>
        <w:adjustRightInd w:val="0"/>
        <w:spacing w:line="240" w:lineRule="auto"/>
        <w:rPr>
          <w:rFonts w:cs="Arial"/>
          <w:szCs w:val="22"/>
        </w:rPr>
      </w:pPr>
      <w:r w:rsidRPr="00B80501">
        <w:rPr>
          <w:rFonts w:cs="Arial"/>
          <w:szCs w:val="22"/>
        </w:rPr>
        <w:t>Ingeval een deelnemer met meerdere combinaties heeft ingeschreven, zal aan de betreffende</w:t>
      </w:r>
      <w:r w:rsidR="00B80501" w:rsidRPr="00B80501">
        <w:rPr>
          <w:rFonts w:cs="Arial"/>
          <w:szCs w:val="22"/>
        </w:rPr>
        <w:t xml:space="preserve"> </w:t>
      </w:r>
      <w:r w:rsidRPr="00B80501">
        <w:rPr>
          <w:rFonts w:cs="Arial"/>
          <w:szCs w:val="22"/>
        </w:rPr>
        <w:t>combinaties worden verzocht te bepalen welke inschrijver wordt uitgesloten van de</w:t>
      </w:r>
      <w:r w:rsidR="00B80501" w:rsidRPr="00B80501">
        <w:rPr>
          <w:rFonts w:cs="Arial"/>
          <w:szCs w:val="22"/>
        </w:rPr>
        <w:t xml:space="preserve"> </w:t>
      </w:r>
      <w:r w:rsidRPr="00B80501">
        <w:rPr>
          <w:rFonts w:cs="Arial"/>
          <w:szCs w:val="22"/>
        </w:rPr>
        <w:t xml:space="preserve">aanbestedingsprocedure. Wanneer niet of niet tijdig aan dit </w:t>
      </w:r>
      <w:r w:rsidRPr="00B80501">
        <w:rPr>
          <w:rFonts w:cs="Arial"/>
          <w:szCs w:val="22"/>
        </w:rPr>
        <w:lastRenderedPageBreak/>
        <w:t>verzoek wordt voldaan, zal de</w:t>
      </w:r>
      <w:r w:rsidR="00B80501">
        <w:rPr>
          <w:rFonts w:cs="Arial"/>
          <w:szCs w:val="22"/>
        </w:rPr>
        <w:t xml:space="preserve"> </w:t>
      </w:r>
      <w:r w:rsidRPr="00B80501">
        <w:rPr>
          <w:rFonts w:cs="Arial"/>
          <w:szCs w:val="22"/>
        </w:rPr>
        <w:t>aanbesteder dit met behulp van een loting bepalen. De uitkomst van deze loting is bindend voor</w:t>
      </w:r>
      <w:r w:rsidR="00B80501" w:rsidRPr="00B80501">
        <w:rPr>
          <w:rFonts w:cs="Arial"/>
          <w:szCs w:val="22"/>
        </w:rPr>
        <w:t xml:space="preserve"> </w:t>
      </w:r>
      <w:r w:rsidRPr="00B80501">
        <w:rPr>
          <w:rFonts w:cs="Arial"/>
          <w:szCs w:val="22"/>
        </w:rPr>
        <w:t>alle belanghebbenden.</w:t>
      </w:r>
    </w:p>
    <w:p w:rsidR="00B80501" w:rsidRPr="00B80501" w:rsidRDefault="00B80501" w:rsidP="00B80501">
      <w:pPr>
        <w:autoSpaceDE w:val="0"/>
        <w:autoSpaceDN w:val="0"/>
        <w:adjustRightInd w:val="0"/>
        <w:spacing w:line="240" w:lineRule="auto"/>
        <w:ind w:left="720"/>
        <w:rPr>
          <w:rFonts w:cs="Arial"/>
          <w:szCs w:val="22"/>
        </w:rPr>
      </w:pPr>
    </w:p>
    <w:p w:rsidR="006F1230" w:rsidRPr="00640E56" w:rsidRDefault="006F1230" w:rsidP="006F1230">
      <w:pPr>
        <w:autoSpaceDE w:val="0"/>
        <w:autoSpaceDN w:val="0"/>
        <w:adjustRightInd w:val="0"/>
        <w:spacing w:line="240" w:lineRule="auto"/>
        <w:rPr>
          <w:rFonts w:cs="Arial"/>
          <w:szCs w:val="22"/>
        </w:rPr>
      </w:pPr>
      <w:r w:rsidRPr="00640E56">
        <w:rPr>
          <w:rFonts w:cs="Arial"/>
          <w:szCs w:val="22"/>
        </w:rPr>
        <w:t>Een combinatie moet voldoen aan de voorwaarden die zijn opgenomen in de Beleidsregels</w:t>
      </w:r>
    </w:p>
    <w:p w:rsidR="006F1230" w:rsidRPr="00640E56" w:rsidRDefault="006F1230" w:rsidP="006F1230">
      <w:pPr>
        <w:autoSpaceDE w:val="0"/>
        <w:autoSpaceDN w:val="0"/>
        <w:adjustRightInd w:val="0"/>
        <w:spacing w:line="240" w:lineRule="auto"/>
        <w:rPr>
          <w:rFonts w:cs="Arial"/>
          <w:szCs w:val="22"/>
        </w:rPr>
      </w:pPr>
      <w:r w:rsidRPr="00640E56">
        <w:rPr>
          <w:rFonts w:cs="Arial"/>
          <w:szCs w:val="22"/>
        </w:rPr>
        <w:t>combinatieovereenkomsten 2013, alle op straffe van uitsluiting. De voorkeur voor een rechtsvorm van de</w:t>
      </w:r>
      <w:r w:rsidR="002E45EB" w:rsidRPr="00640E56">
        <w:rPr>
          <w:rFonts w:cs="Arial"/>
          <w:szCs w:val="22"/>
        </w:rPr>
        <w:t xml:space="preserve"> </w:t>
      </w:r>
      <w:r w:rsidRPr="00640E56">
        <w:rPr>
          <w:rFonts w:cs="Arial"/>
          <w:szCs w:val="22"/>
        </w:rPr>
        <w:t>combinatie gaat uit naar een vennootschap onder firma (vof) of gelijkwaardig. Het is voor de uitvoering</w:t>
      </w:r>
      <w:r w:rsidR="002E45EB" w:rsidRPr="00640E56">
        <w:rPr>
          <w:rFonts w:cs="Arial"/>
          <w:szCs w:val="22"/>
        </w:rPr>
        <w:t xml:space="preserve"> </w:t>
      </w:r>
      <w:r w:rsidRPr="00640E56">
        <w:rPr>
          <w:rFonts w:cs="Arial"/>
          <w:szCs w:val="22"/>
        </w:rPr>
        <w:t>van de opdracht niet verplicht een entiteit op te richten.</w:t>
      </w:r>
    </w:p>
    <w:p w:rsidR="002E45EB" w:rsidRPr="00640E56" w:rsidRDefault="002E45EB" w:rsidP="006F1230">
      <w:pPr>
        <w:autoSpaceDE w:val="0"/>
        <w:autoSpaceDN w:val="0"/>
        <w:adjustRightInd w:val="0"/>
        <w:spacing w:line="240" w:lineRule="auto"/>
        <w:rPr>
          <w:rFonts w:cs="Arial"/>
          <w:szCs w:val="22"/>
        </w:rPr>
      </w:pPr>
    </w:p>
    <w:p w:rsidR="006F1230" w:rsidRDefault="006F1230" w:rsidP="006F1230">
      <w:pPr>
        <w:autoSpaceDE w:val="0"/>
        <w:autoSpaceDN w:val="0"/>
        <w:adjustRightInd w:val="0"/>
        <w:spacing w:line="240" w:lineRule="auto"/>
        <w:rPr>
          <w:rFonts w:cs="Arial"/>
          <w:szCs w:val="22"/>
        </w:rPr>
      </w:pPr>
      <w:r w:rsidRPr="00640E56">
        <w:rPr>
          <w:rFonts w:cs="Arial"/>
          <w:szCs w:val="22"/>
        </w:rPr>
        <w:t>Indien inschrijver als combinatie een inschrijving indient, dient elke deelnemer aan de combinatie</w:t>
      </w:r>
      <w:r w:rsidR="00B80501">
        <w:rPr>
          <w:rFonts w:cs="Arial"/>
          <w:szCs w:val="22"/>
        </w:rPr>
        <w:t xml:space="preserve"> </w:t>
      </w:r>
      <w:r w:rsidRPr="00640E56">
        <w:rPr>
          <w:rFonts w:cs="Arial"/>
          <w:szCs w:val="22"/>
        </w:rPr>
        <w:t>zelfstandig het Uniform Europees Aanbestedingsdocument (UEA) welke digitaal ter beschikking gesteld</w:t>
      </w:r>
      <w:r w:rsidR="002E45EB" w:rsidRPr="00640E56">
        <w:rPr>
          <w:rFonts w:cs="Arial"/>
          <w:szCs w:val="22"/>
        </w:rPr>
        <w:t xml:space="preserve"> </w:t>
      </w:r>
      <w:r w:rsidRPr="00640E56">
        <w:rPr>
          <w:rFonts w:cs="Arial"/>
          <w:szCs w:val="22"/>
        </w:rPr>
        <w:t xml:space="preserve">wordt op </w:t>
      </w:r>
      <w:proofErr w:type="spellStart"/>
      <w:r w:rsidRPr="00640E56">
        <w:rPr>
          <w:rFonts w:cs="Arial"/>
          <w:szCs w:val="22"/>
        </w:rPr>
        <w:t>TenderNed</w:t>
      </w:r>
      <w:proofErr w:type="spellEnd"/>
      <w:r w:rsidRPr="00640E56">
        <w:rPr>
          <w:rFonts w:cs="Arial"/>
          <w:szCs w:val="22"/>
        </w:rPr>
        <w:t>, volledig in te vullen en rechtsgeldig te ondertekenen. Indien geen gebruik wordt gemaakt van de mogelijkheid in combinatie in te schrijven, hoeft dit deel van</w:t>
      </w:r>
      <w:r w:rsidR="002E45EB" w:rsidRPr="00640E56">
        <w:rPr>
          <w:rFonts w:cs="Arial"/>
          <w:szCs w:val="22"/>
        </w:rPr>
        <w:t xml:space="preserve"> </w:t>
      </w:r>
      <w:r w:rsidRPr="00640E56">
        <w:rPr>
          <w:rFonts w:cs="Arial"/>
          <w:szCs w:val="22"/>
        </w:rPr>
        <w:t>het UEA niet ingevuld te worden.</w:t>
      </w:r>
    </w:p>
    <w:p w:rsidR="00B80501" w:rsidRPr="00640E56" w:rsidRDefault="00B80501" w:rsidP="006F1230">
      <w:pPr>
        <w:autoSpaceDE w:val="0"/>
        <w:autoSpaceDN w:val="0"/>
        <w:adjustRightInd w:val="0"/>
        <w:spacing w:line="240" w:lineRule="auto"/>
        <w:rPr>
          <w:rFonts w:cs="Arial"/>
          <w:szCs w:val="22"/>
        </w:rPr>
      </w:pPr>
    </w:p>
    <w:p w:rsidR="006F1230" w:rsidRPr="00640E56" w:rsidRDefault="006F1230" w:rsidP="002E45EB">
      <w:pPr>
        <w:autoSpaceDE w:val="0"/>
        <w:autoSpaceDN w:val="0"/>
        <w:adjustRightInd w:val="0"/>
        <w:spacing w:line="240" w:lineRule="auto"/>
        <w:rPr>
          <w:szCs w:val="22"/>
        </w:rPr>
      </w:pPr>
      <w:r w:rsidRPr="00640E56">
        <w:rPr>
          <w:rFonts w:cs="Arial"/>
          <w:szCs w:val="22"/>
        </w:rPr>
        <w:t xml:space="preserve">De samenstelling van de combinatie mag na het verstrijken van de in </w:t>
      </w:r>
      <w:r w:rsidR="00364CDF">
        <w:rPr>
          <w:rFonts w:cs="Arial"/>
          <w:szCs w:val="22"/>
        </w:rPr>
        <w:t>3.3</w:t>
      </w:r>
      <w:r w:rsidRPr="00640E56">
        <w:rPr>
          <w:rFonts w:cs="Arial"/>
          <w:szCs w:val="22"/>
        </w:rPr>
        <w:t xml:space="preserve"> opgenomen sluitingstermijn niet</w:t>
      </w:r>
      <w:r w:rsidR="002E45EB" w:rsidRPr="00640E56">
        <w:rPr>
          <w:rFonts w:cs="Arial"/>
          <w:szCs w:val="22"/>
        </w:rPr>
        <w:t xml:space="preserve"> </w:t>
      </w:r>
      <w:r w:rsidRPr="00640E56">
        <w:rPr>
          <w:rFonts w:cs="Arial"/>
          <w:szCs w:val="22"/>
        </w:rPr>
        <w:t>meer worden gewijzigd. De wijziging van de samenstelling leidt tot uitsluiting van verdere deelname van</w:t>
      </w:r>
      <w:r w:rsidR="002E45EB" w:rsidRPr="00640E56">
        <w:rPr>
          <w:rFonts w:cs="Arial"/>
          <w:szCs w:val="22"/>
        </w:rPr>
        <w:t xml:space="preserve"> </w:t>
      </w:r>
      <w:r w:rsidRPr="00640E56">
        <w:rPr>
          <w:rFonts w:cs="Arial"/>
          <w:szCs w:val="22"/>
        </w:rPr>
        <w:t>de combinatie aan de onderhavige procedure.</w:t>
      </w:r>
    </w:p>
    <w:p w:rsidR="005C3BB2" w:rsidRPr="00640E56" w:rsidRDefault="006F784E" w:rsidP="00874042">
      <w:pPr>
        <w:pStyle w:val="Kop1"/>
        <w:rPr>
          <w:szCs w:val="22"/>
        </w:rPr>
      </w:pPr>
      <w:r>
        <w:rPr>
          <w:szCs w:val="22"/>
        </w:rPr>
        <w:br w:type="page"/>
      </w:r>
      <w:bookmarkStart w:id="111" w:name="_Toc60840478"/>
      <w:r w:rsidR="000D5540" w:rsidRPr="00640E56">
        <w:rPr>
          <w:szCs w:val="22"/>
        </w:rPr>
        <w:lastRenderedPageBreak/>
        <w:t>5.</w:t>
      </w:r>
      <w:r w:rsidR="005C3BB2" w:rsidRPr="00640E56">
        <w:rPr>
          <w:szCs w:val="22"/>
        </w:rPr>
        <w:t xml:space="preserve"> </w:t>
      </w:r>
      <w:r w:rsidR="005C3BB2" w:rsidRPr="00640E56">
        <w:rPr>
          <w:szCs w:val="22"/>
        </w:rPr>
        <w:tab/>
        <w:t>Programma van eisen</w:t>
      </w:r>
      <w:bookmarkEnd w:id="111"/>
    </w:p>
    <w:p w:rsidR="000D5540" w:rsidRPr="00640E56" w:rsidRDefault="000D5540" w:rsidP="000D5540">
      <w:pPr>
        <w:autoSpaceDE w:val="0"/>
        <w:autoSpaceDN w:val="0"/>
        <w:adjustRightInd w:val="0"/>
        <w:spacing w:line="240" w:lineRule="auto"/>
        <w:rPr>
          <w:rFonts w:cs="Arial"/>
          <w:szCs w:val="22"/>
        </w:rPr>
      </w:pPr>
      <w:r w:rsidRPr="00640E56">
        <w:rPr>
          <w:rFonts w:cs="Arial"/>
          <w:szCs w:val="22"/>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w:t>
      </w:r>
      <w:r w:rsidR="00B80501">
        <w:rPr>
          <w:rFonts w:cs="Arial"/>
          <w:szCs w:val="22"/>
        </w:rPr>
        <w:t xml:space="preserve"> </w:t>
      </w:r>
      <w:r w:rsidRPr="00640E56">
        <w:rPr>
          <w:rFonts w:cs="Arial"/>
          <w:szCs w:val="22"/>
        </w:rPr>
        <w:t>aanbestedingsprocedure.</w:t>
      </w:r>
    </w:p>
    <w:p w:rsidR="000D5540" w:rsidRPr="00640E56" w:rsidRDefault="000D5540" w:rsidP="000D5540">
      <w:pPr>
        <w:autoSpaceDE w:val="0"/>
        <w:autoSpaceDN w:val="0"/>
        <w:adjustRightInd w:val="0"/>
        <w:spacing w:line="240" w:lineRule="auto"/>
        <w:rPr>
          <w:rFonts w:cs="Arial"/>
          <w:szCs w:val="22"/>
        </w:rPr>
      </w:pPr>
    </w:p>
    <w:p w:rsidR="008A1F78" w:rsidRPr="00640E56" w:rsidRDefault="000D5540" w:rsidP="000D5540">
      <w:pPr>
        <w:autoSpaceDE w:val="0"/>
        <w:autoSpaceDN w:val="0"/>
        <w:adjustRightInd w:val="0"/>
        <w:spacing w:line="240" w:lineRule="auto"/>
        <w:rPr>
          <w:rFonts w:cs="Arial"/>
          <w:szCs w:val="22"/>
        </w:rPr>
      </w:pPr>
      <w:r w:rsidRPr="00640E56">
        <w:rPr>
          <w:rFonts w:cs="Arial"/>
          <w:szCs w:val="22"/>
        </w:rPr>
        <w:t>Mocht geïnteresseerde zich niet kunnen vinden in één of meerdere eisen van het programma van eisen, dan dient deze dit aan te geven in de nota van inlichtingen. Aan de hand daarvan beslist de</w:t>
      </w:r>
      <w:r w:rsidR="00B80501">
        <w:rPr>
          <w:rFonts w:cs="Arial"/>
          <w:szCs w:val="22"/>
        </w:rPr>
        <w:t xml:space="preserve"> </w:t>
      </w:r>
      <w:r w:rsidRPr="00640E56">
        <w:rPr>
          <w:rFonts w:cs="Arial"/>
          <w:szCs w:val="22"/>
        </w:rPr>
        <w:t>aanbestedende dienst wat voor gevolgen dit heeft voor de aanbestedingsprocedure. Middels het indienen van een inschrijving gaat inschrijver expliciet akkoord met alle eisen van het programma van eisen.</w:t>
      </w:r>
    </w:p>
    <w:p w:rsidR="00C31B93" w:rsidRDefault="000D5540" w:rsidP="000D5540">
      <w:pPr>
        <w:pStyle w:val="Kop2"/>
      </w:pPr>
      <w:bookmarkStart w:id="112" w:name="_Toc60840479"/>
      <w:r>
        <w:t>5.</w:t>
      </w:r>
      <w:r w:rsidR="008B603E">
        <w:t>1</w:t>
      </w:r>
      <w:r>
        <w:t xml:space="preserve"> B</w:t>
      </w:r>
      <w:r w:rsidR="00640E56">
        <w:t>epalingen inzake belastingen, milieubescherming, arbeidsbescherming en arbeidsvoorwaarden</w:t>
      </w:r>
      <w:bookmarkEnd w:id="112"/>
    </w:p>
    <w:p w:rsidR="00746367" w:rsidRPr="00640E56" w:rsidRDefault="00746367" w:rsidP="00746367">
      <w:pPr>
        <w:autoSpaceDE w:val="0"/>
        <w:autoSpaceDN w:val="0"/>
        <w:adjustRightInd w:val="0"/>
        <w:spacing w:line="240" w:lineRule="auto"/>
        <w:rPr>
          <w:rFonts w:cs="Arial"/>
          <w:szCs w:val="22"/>
        </w:rPr>
      </w:pPr>
      <w:r w:rsidRPr="00640E56">
        <w:rPr>
          <w:rFonts w:cs="Arial"/>
          <w:szCs w:val="22"/>
        </w:rPr>
        <w:t>Door inschrijving op deze opdracht geeft de inschrijver aan respectievelijk verklaart hij, dat hij bij het</w:t>
      </w:r>
      <w:r w:rsidR="00640E56">
        <w:rPr>
          <w:rFonts w:cs="Arial"/>
          <w:szCs w:val="22"/>
        </w:rPr>
        <w:t xml:space="preserve"> </w:t>
      </w:r>
      <w:r w:rsidRPr="00640E56">
        <w:rPr>
          <w:rFonts w:cs="Arial"/>
          <w:szCs w:val="22"/>
        </w:rPr>
        <w:t>opstellen van zijn inschrijving rekening heeft gehouden met de verplichtingen op het gebied van het</w:t>
      </w:r>
      <w:r w:rsidR="00640E56">
        <w:rPr>
          <w:rFonts w:cs="Arial"/>
          <w:szCs w:val="22"/>
        </w:rPr>
        <w:t xml:space="preserve"> </w:t>
      </w:r>
      <w:r w:rsidRPr="00640E56">
        <w:rPr>
          <w:rFonts w:cs="Arial"/>
          <w:szCs w:val="22"/>
        </w:rPr>
        <w:t>milieu-, sociaal en arbeidsrecht uit hoofde van het recht van de Europese Unie, nationale recht of</w:t>
      </w:r>
      <w:r w:rsidR="00640E56">
        <w:rPr>
          <w:rFonts w:cs="Arial"/>
          <w:szCs w:val="22"/>
        </w:rPr>
        <w:t xml:space="preserve"> </w:t>
      </w:r>
      <w:r w:rsidRPr="00640E56">
        <w:rPr>
          <w:rFonts w:cs="Arial"/>
          <w:szCs w:val="22"/>
        </w:rPr>
        <w:t>collectieve arbeidsovereenkomsten of uit richtlijn 2014/24/EU vermelde</w:t>
      </w:r>
      <w:r w:rsidR="00640E56">
        <w:rPr>
          <w:rFonts w:cs="Arial"/>
          <w:szCs w:val="22"/>
        </w:rPr>
        <w:t xml:space="preserve"> </w:t>
      </w:r>
      <w:r w:rsidRPr="00640E56">
        <w:rPr>
          <w:rFonts w:cs="Arial"/>
          <w:szCs w:val="22"/>
        </w:rPr>
        <w:t>bepalingen van internationaal milieu-, sociaal en arbeidsrecht.</w:t>
      </w:r>
    </w:p>
    <w:p w:rsidR="00746367" w:rsidRPr="00640E56" w:rsidRDefault="00746367" w:rsidP="00746367">
      <w:pPr>
        <w:autoSpaceDE w:val="0"/>
        <w:autoSpaceDN w:val="0"/>
        <w:adjustRightInd w:val="0"/>
        <w:spacing w:line="240" w:lineRule="auto"/>
        <w:rPr>
          <w:rFonts w:cs="Arial"/>
          <w:szCs w:val="22"/>
        </w:rPr>
      </w:pPr>
    </w:p>
    <w:p w:rsidR="00746367" w:rsidRPr="00640E56" w:rsidRDefault="00746367" w:rsidP="00746367">
      <w:pPr>
        <w:autoSpaceDE w:val="0"/>
        <w:autoSpaceDN w:val="0"/>
        <w:adjustRightInd w:val="0"/>
        <w:spacing w:line="240" w:lineRule="auto"/>
        <w:rPr>
          <w:rFonts w:cs="Arial"/>
          <w:szCs w:val="22"/>
        </w:rPr>
      </w:pPr>
      <w:r w:rsidRPr="00640E56">
        <w:rPr>
          <w:rFonts w:cs="Arial"/>
          <w:szCs w:val="22"/>
        </w:rPr>
        <w:t>Inschrijvers kunnen informatie over verplichtingen ten aanzien van de bepalingen inzake belastingen,</w:t>
      </w:r>
      <w:r w:rsidR="0083463D">
        <w:rPr>
          <w:rFonts w:cs="Arial"/>
          <w:szCs w:val="22"/>
        </w:rPr>
        <w:t xml:space="preserve"> </w:t>
      </w:r>
      <w:r w:rsidRPr="00640E56">
        <w:rPr>
          <w:rFonts w:cs="Arial"/>
          <w:szCs w:val="22"/>
        </w:rPr>
        <w:t xml:space="preserve">milieubescherming, arbeidsbescherming en arbeidsvoorwaarden, als bedoeld in artikel 2.81 </w:t>
      </w:r>
      <w:proofErr w:type="spellStart"/>
      <w:r w:rsidRPr="00640E56">
        <w:rPr>
          <w:rFonts w:cs="Arial"/>
          <w:szCs w:val="22"/>
        </w:rPr>
        <w:t>Aw</w:t>
      </w:r>
      <w:proofErr w:type="spellEnd"/>
      <w:r w:rsidRPr="00640E56">
        <w:rPr>
          <w:rFonts w:cs="Arial"/>
          <w:szCs w:val="22"/>
        </w:rPr>
        <w:t xml:space="preserve"> 2012, die gelden in Nederland, verkrijgen via de navolgende organen:</w:t>
      </w:r>
    </w:p>
    <w:p w:rsidR="00746367" w:rsidRPr="00640E56" w:rsidRDefault="00746367" w:rsidP="00746367">
      <w:pPr>
        <w:autoSpaceDE w:val="0"/>
        <w:autoSpaceDN w:val="0"/>
        <w:adjustRightInd w:val="0"/>
        <w:spacing w:line="240" w:lineRule="auto"/>
        <w:rPr>
          <w:rFonts w:cs="Arial"/>
          <w:szCs w:val="22"/>
        </w:rPr>
      </w:pPr>
    </w:p>
    <w:p w:rsidR="00746367" w:rsidRPr="00B80501" w:rsidRDefault="00746367" w:rsidP="00A20530">
      <w:pPr>
        <w:numPr>
          <w:ilvl w:val="0"/>
          <w:numId w:val="12"/>
        </w:numPr>
        <w:autoSpaceDE w:val="0"/>
        <w:autoSpaceDN w:val="0"/>
        <w:adjustRightInd w:val="0"/>
        <w:spacing w:line="240" w:lineRule="auto"/>
        <w:rPr>
          <w:rFonts w:cs="Arial"/>
          <w:szCs w:val="22"/>
        </w:rPr>
      </w:pPr>
      <w:r w:rsidRPr="00B80501">
        <w:rPr>
          <w:rFonts w:cs="Arial"/>
          <w:szCs w:val="22"/>
        </w:rPr>
        <w:t>Met betrekking tot belastingen: Ministerie van Financiën, Den Haag (www.minfin.nl en/of</w:t>
      </w:r>
      <w:r w:rsidR="00B80501">
        <w:rPr>
          <w:rFonts w:cs="Arial"/>
          <w:szCs w:val="22"/>
        </w:rPr>
        <w:t xml:space="preserve"> </w:t>
      </w:r>
      <w:r w:rsidRPr="00B80501">
        <w:rPr>
          <w:rFonts w:cs="Arial"/>
          <w:szCs w:val="22"/>
        </w:rPr>
        <w:t>www.belastingdienst.nl);</w:t>
      </w:r>
    </w:p>
    <w:p w:rsidR="00746367" w:rsidRPr="00B80501" w:rsidRDefault="00746367" w:rsidP="00A20530">
      <w:pPr>
        <w:numPr>
          <w:ilvl w:val="0"/>
          <w:numId w:val="12"/>
        </w:numPr>
        <w:autoSpaceDE w:val="0"/>
        <w:autoSpaceDN w:val="0"/>
        <w:adjustRightInd w:val="0"/>
        <w:spacing w:line="240" w:lineRule="auto"/>
        <w:rPr>
          <w:rFonts w:cs="Arial"/>
          <w:szCs w:val="22"/>
        </w:rPr>
      </w:pPr>
      <w:r w:rsidRPr="00B80501">
        <w:rPr>
          <w:rFonts w:cs="Arial"/>
          <w:szCs w:val="22"/>
        </w:rPr>
        <w:t>Met betrekking tot milieubescherming: Ministerie van Infrastructuur en Milieu, Den Haag</w:t>
      </w:r>
      <w:r w:rsidR="00B80501">
        <w:rPr>
          <w:rFonts w:cs="Arial"/>
          <w:szCs w:val="22"/>
        </w:rPr>
        <w:t xml:space="preserve"> </w:t>
      </w:r>
      <w:r w:rsidRPr="00B80501">
        <w:rPr>
          <w:rFonts w:cs="Arial"/>
          <w:szCs w:val="22"/>
        </w:rPr>
        <w:t>(http://www.minienm);</w:t>
      </w:r>
    </w:p>
    <w:p w:rsidR="00746367" w:rsidRPr="00640E56" w:rsidRDefault="00746367" w:rsidP="00A20530">
      <w:pPr>
        <w:numPr>
          <w:ilvl w:val="0"/>
          <w:numId w:val="12"/>
        </w:numPr>
        <w:autoSpaceDE w:val="0"/>
        <w:autoSpaceDN w:val="0"/>
        <w:adjustRightInd w:val="0"/>
        <w:spacing w:line="240" w:lineRule="auto"/>
        <w:rPr>
          <w:rFonts w:cs="Arial"/>
          <w:szCs w:val="22"/>
        </w:rPr>
      </w:pPr>
      <w:r w:rsidRPr="00640E56">
        <w:rPr>
          <w:rFonts w:cs="Arial"/>
          <w:szCs w:val="22"/>
        </w:rPr>
        <w:t>Met betrekking tot arbeidsbescherming en arbeidsvoorwaarden: Ministerie van Sociale Zaken en</w:t>
      </w:r>
      <w:r w:rsidR="00640E56">
        <w:rPr>
          <w:rFonts w:cs="Arial"/>
          <w:szCs w:val="22"/>
        </w:rPr>
        <w:t xml:space="preserve"> </w:t>
      </w:r>
      <w:r w:rsidRPr="00640E56">
        <w:rPr>
          <w:rFonts w:cs="Arial"/>
          <w:szCs w:val="22"/>
        </w:rPr>
        <w:t>Werkgelegenheid, Den Haag (www.minszw.nl) en/of UWV (www.uwv.nl).</w:t>
      </w:r>
    </w:p>
    <w:p w:rsidR="00746367" w:rsidRPr="00640E56" w:rsidRDefault="00746367" w:rsidP="00746367">
      <w:pPr>
        <w:autoSpaceDE w:val="0"/>
        <w:autoSpaceDN w:val="0"/>
        <w:adjustRightInd w:val="0"/>
        <w:spacing w:line="240" w:lineRule="auto"/>
        <w:rPr>
          <w:rFonts w:cs="Arial"/>
          <w:szCs w:val="22"/>
        </w:rPr>
      </w:pPr>
    </w:p>
    <w:p w:rsidR="00B80501" w:rsidRDefault="00746367" w:rsidP="00746367">
      <w:pPr>
        <w:autoSpaceDE w:val="0"/>
        <w:autoSpaceDN w:val="0"/>
        <w:adjustRightInd w:val="0"/>
        <w:spacing w:line="240" w:lineRule="auto"/>
        <w:rPr>
          <w:rFonts w:cs="Arial"/>
          <w:szCs w:val="22"/>
        </w:rPr>
      </w:pPr>
      <w:r w:rsidRPr="00640E56">
        <w:rPr>
          <w:rFonts w:cs="Arial"/>
          <w:szCs w:val="22"/>
        </w:rPr>
        <w:t>De aanbestedende dienst zal in geval van niet-naleving van de toepasselijke verplichtingen op het gebied van arbeidsbescherming en arbeidsvoorwaarden bij de uitvoering van een overheidsopdracht een melding verrichten bij de Inspectie SZW van het Ministerie van Sociale Zaken en Werkgelegenheid</w:t>
      </w:r>
    </w:p>
    <w:p w:rsidR="008A229C" w:rsidRDefault="008A229C" w:rsidP="00746367">
      <w:pPr>
        <w:autoSpaceDE w:val="0"/>
        <w:autoSpaceDN w:val="0"/>
        <w:adjustRightInd w:val="0"/>
        <w:spacing w:line="240" w:lineRule="auto"/>
        <w:rPr>
          <w:rFonts w:cs="Arial"/>
          <w:szCs w:val="22"/>
        </w:rPr>
      </w:pPr>
    </w:p>
    <w:p w:rsidR="008A229C" w:rsidRPr="00640E56" w:rsidRDefault="008A229C" w:rsidP="008A229C">
      <w:pPr>
        <w:pStyle w:val="Kop2"/>
      </w:pPr>
      <w:bookmarkStart w:id="113" w:name="_Toc31010274"/>
      <w:bookmarkStart w:id="114" w:name="_Toc60840480"/>
      <w:r w:rsidRPr="00640E56">
        <w:t>5.</w:t>
      </w:r>
      <w:r>
        <w:t>2</w:t>
      </w:r>
      <w:r w:rsidRPr="00640E56">
        <w:t xml:space="preserve"> </w:t>
      </w:r>
      <w:r>
        <w:t>Concept raamovereenkomst</w:t>
      </w:r>
      <w:bookmarkEnd w:id="113"/>
      <w:bookmarkEnd w:id="114"/>
    </w:p>
    <w:p w:rsidR="008A229C" w:rsidRPr="00640E56" w:rsidRDefault="008A229C" w:rsidP="008A229C">
      <w:pPr>
        <w:autoSpaceDE w:val="0"/>
        <w:autoSpaceDN w:val="0"/>
        <w:adjustRightInd w:val="0"/>
        <w:spacing w:line="240" w:lineRule="auto"/>
        <w:rPr>
          <w:rFonts w:cs="Arial"/>
          <w:szCs w:val="22"/>
        </w:rPr>
      </w:pPr>
      <w:r w:rsidRPr="00640E56">
        <w:rPr>
          <w:rFonts w:cs="Arial"/>
          <w:szCs w:val="22"/>
        </w:rPr>
        <w:t xml:space="preserve">In de conceptovereenkomst, welke als </w:t>
      </w:r>
      <w:r>
        <w:rPr>
          <w:rFonts w:cs="Arial"/>
          <w:szCs w:val="22"/>
        </w:rPr>
        <w:t>“</w:t>
      </w:r>
      <w:r w:rsidRPr="007C2B9D">
        <w:rPr>
          <w:rFonts w:cs="Arial"/>
          <w:szCs w:val="22"/>
        </w:rPr>
        <w:t xml:space="preserve">Bijlage </w:t>
      </w:r>
      <w:r w:rsidR="00741910">
        <w:rPr>
          <w:rFonts w:cs="Arial"/>
          <w:szCs w:val="22"/>
        </w:rPr>
        <w:t>2</w:t>
      </w:r>
      <w:r w:rsidRPr="007C2B9D">
        <w:rPr>
          <w:rFonts w:cs="Arial"/>
          <w:szCs w:val="22"/>
        </w:rPr>
        <w:t xml:space="preserve"> - Concept overeenkomst.</w:t>
      </w:r>
      <w:r>
        <w:rPr>
          <w:rFonts w:cs="Arial"/>
          <w:szCs w:val="22"/>
        </w:rPr>
        <w:t>docx”</w:t>
      </w:r>
      <w:r w:rsidRPr="00781326">
        <w:rPr>
          <w:rFonts w:cs="Arial"/>
          <w:szCs w:val="22"/>
        </w:rPr>
        <w:t xml:space="preserve"> </w:t>
      </w:r>
      <w:r>
        <w:rPr>
          <w:rFonts w:cs="Arial"/>
          <w:szCs w:val="22"/>
        </w:rPr>
        <w:t xml:space="preserve">is </w:t>
      </w:r>
      <w:r w:rsidRPr="00640E56">
        <w:rPr>
          <w:rFonts w:cs="Arial"/>
          <w:szCs w:val="22"/>
        </w:rPr>
        <w:t>bijgevoegd, zijn de randvoorwaarden en –bepalingen voor deze opdracht neergelegd. Voor bepalingen in de conceptovereenkomst welke strijdig zijn met de van toepassing verklaarde algemene voorwaarden geldt dat de bepalingen uit de conceptovereenkomst leidend zijn. Middels indiening van de inschrijving gaat de inschrijver uitdrukkelijk akkoord met de inhoud van de conceptovereenkomst.</w:t>
      </w:r>
    </w:p>
    <w:p w:rsidR="008A229C" w:rsidRDefault="008A229C" w:rsidP="00746367">
      <w:pPr>
        <w:autoSpaceDE w:val="0"/>
        <w:autoSpaceDN w:val="0"/>
        <w:adjustRightInd w:val="0"/>
        <w:spacing w:line="240" w:lineRule="auto"/>
        <w:rPr>
          <w:rFonts w:cs="Arial"/>
          <w:szCs w:val="22"/>
        </w:rPr>
      </w:pPr>
    </w:p>
    <w:p w:rsidR="008C0F4A" w:rsidRPr="00640E56" w:rsidRDefault="008C0F4A" w:rsidP="008C0F4A">
      <w:pPr>
        <w:pStyle w:val="Kop2"/>
        <w:rPr>
          <w:rFonts w:cs="Arial"/>
          <w:szCs w:val="22"/>
        </w:rPr>
      </w:pPr>
      <w:bookmarkStart w:id="115" w:name="_Toc60840481"/>
      <w:r w:rsidRPr="00640E56">
        <w:rPr>
          <w:rFonts w:cs="Arial"/>
          <w:szCs w:val="22"/>
        </w:rPr>
        <w:t>5.</w:t>
      </w:r>
      <w:r w:rsidR="008B603E">
        <w:rPr>
          <w:rFonts w:cs="Arial"/>
          <w:szCs w:val="22"/>
        </w:rPr>
        <w:t>3</w:t>
      </w:r>
      <w:r w:rsidRPr="00640E56">
        <w:rPr>
          <w:rFonts w:cs="Arial"/>
          <w:szCs w:val="22"/>
        </w:rPr>
        <w:t xml:space="preserve"> </w:t>
      </w:r>
      <w:r w:rsidR="00640E56">
        <w:rPr>
          <w:rFonts w:cs="Arial"/>
          <w:szCs w:val="22"/>
        </w:rPr>
        <w:t>Algemene inkoopvoorwaarden</w:t>
      </w:r>
      <w:bookmarkEnd w:id="115"/>
    </w:p>
    <w:p w:rsidR="00B80501" w:rsidRDefault="008C0F4A" w:rsidP="008C0F4A">
      <w:pPr>
        <w:autoSpaceDE w:val="0"/>
        <w:autoSpaceDN w:val="0"/>
        <w:adjustRightInd w:val="0"/>
        <w:spacing w:line="240" w:lineRule="auto"/>
        <w:rPr>
          <w:rFonts w:cs="Arial"/>
          <w:color w:val="000000"/>
          <w:szCs w:val="22"/>
        </w:rPr>
      </w:pPr>
      <w:r w:rsidRPr="00640E56">
        <w:rPr>
          <w:rFonts w:cs="Arial"/>
          <w:color w:val="000000"/>
          <w:szCs w:val="22"/>
        </w:rPr>
        <w:t>Aanbestedende dienst wijst de algemene voorwaarden van inschrijver nadrukkelijk van de hand. De</w:t>
      </w:r>
      <w:r w:rsidR="00640E56">
        <w:rPr>
          <w:rFonts w:cs="Arial"/>
          <w:color w:val="000000"/>
          <w:szCs w:val="22"/>
        </w:rPr>
        <w:t xml:space="preserve"> </w:t>
      </w:r>
      <w:r w:rsidRPr="00640E56">
        <w:rPr>
          <w:rFonts w:cs="Arial"/>
          <w:color w:val="000000"/>
          <w:szCs w:val="22"/>
        </w:rPr>
        <w:t>inschrijver gaat ermee akkoord dat de normaal door zijn onderneming te hanteren voorwaarden niet van toepassing zijn. Uitsluitend de algemene inkoopvoorwaarden van de gemeente Krimpen aan den IJssel, welke te vinden zijn op</w:t>
      </w:r>
      <w:r w:rsidR="00B80501">
        <w:rPr>
          <w:rFonts w:cs="Arial"/>
          <w:color w:val="000000"/>
          <w:szCs w:val="22"/>
        </w:rPr>
        <w:t xml:space="preserve">: </w:t>
      </w:r>
      <w:hyperlink r:id="rId12" w:history="1">
        <w:r w:rsidR="00BB7AA5" w:rsidRPr="005D3203">
          <w:rPr>
            <w:rStyle w:val="Hyperlink"/>
            <w:rFonts w:cs="Arial"/>
            <w:szCs w:val="22"/>
          </w:rPr>
          <w:t>https://www.krimpenaandenijssel.nl/inkoop</w:t>
        </w:r>
      </w:hyperlink>
      <w:r w:rsidR="00BB7AA5">
        <w:rPr>
          <w:rFonts w:cs="Arial"/>
          <w:szCs w:val="22"/>
        </w:rPr>
        <w:t>,</w:t>
      </w:r>
    </w:p>
    <w:p w:rsidR="00BB7AA5" w:rsidRDefault="00BB7AA5" w:rsidP="008C0F4A">
      <w:pPr>
        <w:autoSpaceDE w:val="0"/>
        <w:autoSpaceDN w:val="0"/>
        <w:adjustRightInd w:val="0"/>
        <w:spacing w:line="240" w:lineRule="auto"/>
        <w:rPr>
          <w:rFonts w:cs="Arial"/>
          <w:color w:val="000000"/>
          <w:szCs w:val="22"/>
        </w:rPr>
      </w:pPr>
    </w:p>
    <w:p w:rsidR="00DC0F2A" w:rsidRPr="0090070E" w:rsidRDefault="008C0F4A" w:rsidP="0090070E">
      <w:pPr>
        <w:autoSpaceDE w:val="0"/>
        <w:autoSpaceDN w:val="0"/>
        <w:adjustRightInd w:val="0"/>
        <w:spacing w:line="240" w:lineRule="auto"/>
        <w:rPr>
          <w:rFonts w:cs="Arial"/>
          <w:color w:val="000000"/>
          <w:szCs w:val="22"/>
        </w:rPr>
      </w:pPr>
      <w:r w:rsidRPr="00640E56">
        <w:rPr>
          <w:rFonts w:cs="Arial"/>
          <w:color w:val="000000"/>
          <w:szCs w:val="22"/>
        </w:rPr>
        <w:lastRenderedPageBreak/>
        <w:t>zullen van toepassing zijn. Middels indiening van de inschrijving gaat de inschrijver uitdrukkelijk akkoord met de algemene inkoopvoorwaarden van de gemeente Krimpen aan den IJssel.</w:t>
      </w:r>
      <w:bookmarkStart w:id="116" w:name="_Hlk512774458"/>
    </w:p>
    <w:p w:rsidR="00DC0F2A" w:rsidRDefault="00273302" w:rsidP="00DC0F2A">
      <w:pPr>
        <w:pStyle w:val="Kop2"/>
        <w:jc w:val="both"/>
      </w:pPr>
      <w:bookmarkStart w:id="117" w:name="_Toc60840482"/>
      <w:r>
        <w:t>5.</w:t>
      </w:r>
      <w:r w:rsidR="0090070E">
        <w:t>4</w:t>
      </w:r>
      <w:r>
        <w:t xml:space="preserve"> </w:t>
      </w:r>
      <w:r w:rsidR="0090070E">
        <w:t>P</w:t>
      </w:r>
      <w:r w:rsidR="00DC0F2A">
        <w:t>rocesbeschrijving melding(en)</w:t>
      </w:r>
      <w:bookmarkEnd w:id="117"/>
    </w:p>
    <w:p w:rsidR="00DC0F2A" w:rsidRDefault="00DC0F2A" w:rsidP="00DC0F2A"/>
    <w:p w:rsidR="00273302" w:rsidRDefault="00DC0F2A" w:rsidP="00DC0F2A">
      <w:r>
        <w:t xml:space="preserve">De procesbeschrijving meldingen heeft een knock-out karakter. Inschrijver dient onvoorwaardelijk akkoord te gaan met de beschrijven werkwijze. De procesbeschrijving is toegevoegd als </w:t>
      </w:r>
      <w:r w:rsidRPr="007C2B9D">
        <w:t xml:space="preserve">bijlage </w:t>
      </w:r>
      <w:r w:rsidR="007C2B9D" w:rsidRPr="007C2B9D">
        <w:t>5</w:t>
      </w:r>
      <w:r w:rsidR="00273EED">
        <w:t xml:space="preserve"> en bijlage 7</w:t>
      </w:r>
      <w:r w:rsidRPr="007C2B9D">
        <w:t>.</w:t>
      </w:r>
    </w:p>
    <w:p w:rsidR="00273302" w:rsidRDefault="00273302" w:rsidP="00273302">
      <w:pPr>
        <w:pStyle w:val="Kop2"/>
        <w:jc w:val="both"/>
      </w:pPr>
      <w:bookmarkStart w:id="118" w:name="_Toc60840483"/>
      <w:r>
        <w:t>5.</w:t>
      </w:r>
      <w:r w:rsidR="0090070E">
        <w:t>5</w:t>
      </w:r>
      <w:r>
        <w:t xml:space="preserve"> Jaarplan Keuringen en inspecties</w:t>
      </w:r>
      <w:bookmarkEnd w:id="118"/>
    </w:p>
    <w:p w:rsidR="00273302" w:rsidRPr="002B5464" w:rsidRDefault="00644119" w:rsidP="00273302">
      <w:pPr>
        <w:autoSpaceDE w:val="0"/>
        <w:autoSpaceDN w:val="0"/>
        <w:adjustRightInd w:val="0"/>
        <w:spacing w:line="240" w:lineRule="auto"/>
        <w:rPr>
          <w:rFonts w:cs="Arial"/>
        </w:rPr>
      </w:pPr>
      <w:r w:rsidRPr="002B5464">
        <w:rPr>
          <w:rFonts w:cs="Arial"/>
        </w:rPr>
        <w:t xml:space="preserve">De wettelijk noodzakelijke Inspecties en Keuringen </w:t>
      </w:r>
      <w:r>
        <w:rPr>
          <w:rFonts w:cs="Arial"/>
        </w:rPr>
        <w:t xml:space="preserve">worden in de nog te bepalen jaarplanning opgenomen. </w:t>
      </w:r>
      <w:r w:rsidR="00273302" w:rsidRPr="002B5464">
        <w:rPr>
          <w:rFonts w:cs="Arial"/>
        </w:rPr>
        <w:t>Uiterlijk 2 weken na de verrichte inspecties of metingen worden de</w:t>
      </w:r>
      <w:r w:rsidR="00273302">
        <w:rPr>
          <w:rFonts w:cs="Arial"/>
        </w:rPr>
        <w:t xml:space="preserve"> </w:t>
      </w:r>
      <w:r w:rsidR="00273302" w:rsidRPr="002B5464">
        <w:rPr>
          <w:rFonts w:cs="Arial"/>
        </w:rPr>
        <w:t>bijbehorende rapportages ter goedkeuring voorgelegd aan de Opdrachtgever.</w:t>
      </w:r>
    </w:p>
    <w:p w:rsidR="00273302" w:rsidRDefault="00273302" w:rsidP="00273302">
      <w:pPr>
        <w:pStyle w:val="Kop2"/>
        <w:jc w:val="both"/>
      </w:pPr>
      <w:bookmarkStart w:id="119" w:name="_Toc60840484"/>
      <w:r>
        <w:t>5.</w:t>
      </w:r>
      <w:r w:rsidR="0090070E">
        <w:t>6</w:t>
      </w:r>
      <w:r>
        <w:t xml:space="preserve"> Storingsrapportages</w:t>
      </w:r>
      <w:bookmarkEnd w:id="119"/>
    </w:p>
    <w:p w:rsidR="00273302" w:rsidRDefault="00273302" w:rsidP="00273302">
      <w:pPr>
        <w:autoSpaceDE w:val="0"/>
        <w:autoSpaceDN w:val="0"/>
        <w:adjustRightInd w:val="0"/>
        <w:spacing w:line="240" w:lineRule="auto"/>
        <w:rPr>
          <w:rFonts w:cs="Arial"/>
        </w:rPr>
      </w:pPr>
      <w:r w:rsidRPr="002B5464">
        <w:rPr>
          <w:rFonts w:cs="Arial"/>
        </w:rPr>
        <w:t>In de eerste twee jaar van het contract wordt 4 maal per jaar, en daarna 2 maal per jaar in het Management</w:t>
      </w:r>
      <w:r>
        <w:rPr>
          <w:rFonts w:cs="Arial"/>
        </w:rPr>
        <w:t xml:space="preserve"> </w:t>
      </w:r>
      <w:r w:rsidRPr="002B5464">
        <w:rPr>
          <w:rFonts w:cs="Arial"/>
        </w:rPr>
        <w:t>overleg gesproken over een door de Opdrachtnemer opgesteld storingsrapport. In dit storingsrapport wordt</w:t>
      </w:r>
      <w:r>
        <w:rPr>
          <w:rFonts w:cs="Arial"/>
        </w:rPr>
        <w:t xml:space="preserve"> </w:t>
      </w:r>
      <w:r w:rsidRPr="002B5464">
        <w:rPr>
          <w:rFonts w:cs="Arial"/>
        </w:rPr>
        <w:t>eveneens een storingsanalyse gemaakt van veel voorkomende in Storing vallende elementen, met een</w:t>
      </w:r>
      <w:r>
        <w:rPr>
          <w:rFonts w:cs="Arial"/>
        </w:rPr>
        <w:t xml:space="preserve"> </w:t>
      </w:r>
      <w:r w:rsidRPr="002B5464">
        <w:rPr>
          <w:rFonts w:cs="Arial"/>
        </w:rPr>
        <w:t>frequentie hoger dan het gemiddelde bij een dergelijk element. Tevens is in dit storingsrapport een advies</w:t>
      </w:r>
      <w:r>
        <w:rPr>
          <w:rFonts w:cs="Arial"/>
        </w:rPr>
        <w:t xml:space="preserve"> </w:t>
      </w:r>
      <w:r w:rsidRPr="002B5464">
        <w:rPr>
          <w:rFonts w:cs="Arial"/>
        </w:rPr>
        <w:t>opgenomen voor het Vervangen of Modificeren van gebouwelementen aangevuld met een</w:t>
      </w:r>
      <w:r>
        <w:rPr>
          <w:rFonts w:cs="Arial"/>
        </w:rPr>
        <w:t xml:space="preserve"> </w:t>
      </w:r>
      <w:r w:rsidRPr="002B5464">
        <w:rPr>
          <w:rFonts w:cs="Arial"/>
        </w:rPr>
        <w:t>investeringsraming of haalbaarheidsberekening.</w:t>
      </w:r>
    </w:p>
    <w:p w:rsidR="00273302" w:rsidRDefault="00273302" w:rsidP="00273302">
      <w:pPr>
        <w:autoSpaceDE w:val="0"/>
        <w:autoSpaceDN w:val="0"/>
        <w:adjustRightInd w:val="0"/>
        <w:spacing w:line="240" w:lineRule="auto"/>
        <w:rPr>
          <w:rFonts w:cs="Arial"/>
        </w:rPr>
      </w:pPr>
    </w:p>
    <w:tbl>
      <w:tblPr>
        <w:tblStyle w:val="Tabelraster"/>
        <w:tblW w:w="0" w:type="auto"/>
        <w:tblLook w:val="04A0" w:firstRow="1" w:lastRow="0" w:firstColumn="1" w:lastColumn="0" w:noHBand="0" w:noVBand="1"/>
      </w:tblPr>
      <w:tblGrid>
        <w:gridCol w:w="2265"/>
        <w:gridCol w:w="2265"/>
        <w:gridCol w:w="2265"/>
        <w:gridCol w:w="2266"/>
      </w:tblGrid>
      <w:tr w:rsidR="00273302" w:rsidTr="00CF26B5">
        <w:tc>
          <w:tcPr>
            <w:tcW w:w="2265" w:type="dxa"/>
          </w:tcPr>
          <w:p w:rsidR="00273302" w:rsidRDefault="00273302" w:rsidP="00CF26B5">
            <w:pPr>
              <w:autoSpaceDE w:val="0"/>
              <w:autoSpaceDN w:val="0"/>
              <w:adjustRightInd w:val="0"/>
              <w:spacing w:line="240" w:lineRule="auto"/>
              <w:rPr>
                <w:rFonts w:cs="Arial"/>
              </w:rPr>
            </w:pPr>
            <w:r>
              <w:rPr>
                <w:rFonts w:cs="Arial"/>
              </w:rPr>
              <w:t>Niveau overleg</w:t>
            </w:r>
          </w:p>
        </w:tc>
        <w:tc>
          <w:tcPr>
            <w:tcW w:w="2265" w:type="dxa"/>
          </w:tcPr>
          <w:p w:rsidR="00273302" w:rsidRDefault="00273302" w:rsidP="00CF26B5">
            <w:pPr>
              <w:autoSpaceDE w:val="0"/>
              <w:autoSpaceDN w:val="0"/>
              <w:adjustRightInd w:val="0"/>
              <w:spacing w:line="240" w:lineRule="auto"/>
              <w:rPr>
                <w:rFonts w:cs="Arial"/>
              </w:rPr>
            </w:pPr>
            <w:r>
              <w:rPr>
                <w:rFonts w:cs="Arial"/>
              </w:rPr>
              <w:t>Frequentie</w:t>
            </w:r>
          </w:p>
        </w:tc>
        <w:tc>
          <w:tcPr>
            <w:tcW w:w="2265" w:type="dxa"/>
          </w:tcPr>
          <w:p w:rsidR="00273302" w:rsidRDefault="00273302" w:rsidP="00CF26B5">
            <w:pPr>
              <w:autoSpaceDE w:val="0"/>
              <w:autoSpaceDN w:val="0"/>
              <w:adjustRightInd w:val="0"/>
              <w:spacing w:line="240" w:lineRule="auto"/>
              <w:rPr>
                <w:rFonts w:cs="Arial"/>
              </w:rPr>
            </w:pPr>
            <w:r>
              <w:rPr>
                <w:rFonts w:cs="Arial"/>
              </w:rPr>
              <w:t>Afvaardiging opdrachtnemer</w:t>
            </w:r>
          </w:p>
        </w:tc>
        <w:tc>
          <w:tcPr>
            <w:tcW w:w="2266" w:type="dxa"/>
          </w:tcPr>
          <w:p w:rsidR="00273302" w:rsidRDefault="00273302" w:rsidP="00CF26B5">
            <w:pPr>
              <w:autoSpaceDE w:val="0"/>
              <w:autoSpaceDN w:val="0"/>
              <w:adjustRightInd w:val="0"/>
              <w:spacing w:line="240" w:lineRule="auto"/>
              <w:rPr>
                <w:rFonts w:cs="Arial"/>
              </w:rPr>
            </w:pPr>
            <w:r>
              <w:rPr>
                <w:rFonts w:cs="Arial"/>
              </w:rPr>
              <w:t>Onderwerpen</w:t>
            </w:r>
          </w:p>
        </w:tc>
      </w:tr>
      <w:tr w:rsidR="00273302" w:rsidTr="00CF26B5">
        <w:tc>
          <w:tcPr>
            <w:tcW w:w="2265" w:type="dxa"/>
          </w:tcPr>
          <w:p w:rsidR="00273302" w:rsidRDefault="00273302" w:rsidP="00CF26B5">
            <w:pPr>
              <w:autoSpaceDE w:val="0"/>
              <w:autoSpaceDN w:val="0"/>
              <w:adjustRightInd w:val="0"/>
              <w:spacing w:line="240" w:lineRule="auto"/>
              <w:rPr>
                <w:rFonts w:cs="Arial"/>
              </w:rPr>
            </w:pPr>
            <w:r>
              <w:rPr>
                <w:rFonts w:cs="Arial"/>
              </w:rPr>
              <w:t>Management overleg</w:t>
            </w:r>
          </w:p>
        </w:tc>
        <w:tc>
          <w:tcPr>
            <w:tcW w:w="2265" w:type="dxa"/>
          </w:tcPr>
          <w:p w:rsidR="00273302" w:rsidRDefault="00273302" w:rsidP="00CF26B5">
            <w:pPr>
              <w:autoSpaceDE w:val="0"/>
              <w:autoSpaceDN w:val="0"/>
              <w:adjustRightInd w:val="0"/>
              <w:spacing w:line="240" w:lineRule="auto"/>
              <w:rPr>
                <w:rFonts w:cs="Arial"/>
              </w:rPr>
            </w:pPr>
            <w:r>
              <w:rPr>
                <w:rFonts w:cs="Arial"/>
              </w:rPr>
              <w:t>Jaar 1 &amp; 2 per kwartaal</w:t>
            </w:r>
          </w:p>
          <w:p w:rsidR="00273302" w:rsidRDefault="00273302" w:rsidP="00CF26B5">
            <w:pPr>
              <w:autoSpaceDE w:val="0"/>
              <w:autoSpaceDN w:val="0"/>
              <w:adjustRightInd w:val="0"/>
              <w:spacing w:line="240" w:lineRule="auto"/>
              <w:rPr>
                <w:rFonts w:cs="Arial"/>
              </w:rPr>
            </w:pPr>
          </w:p>
          <w:p w:rsidR="00273302" w:rsidRDefault="00273302" w:rsidP="00CF26B5">
            <w:pPr>
              <w:autoSpaceDE w:val="0"/>
              <w:autoSpaceDN w:val="0"/>
              <w:adjustRightInd w:val="0"/>
              <w:spacing w:line="240" w:lineRule="auto"/>
              <w:rPr>
                <w:rFonts w:cs="Arial"/>
              </w:rPr>
            </w:pPr>
          </w:p>
          <w:p w:rsidR="00273302" w:rsidRDefault="00273302" w:rsidP="00CF26B5">
            <w:pPr>
              <w:autoSpaceDE w:val="0"/>
              <w:autoSpaceDN w:val="0"/>
              <w:adjustRightInd w:val="0"/>
              <w:spacing w:line="240" w:lineRule="auto"/>
              <w:rPr>
                <w:rFonts w:cs="Arial"/>
              </w:rPr>
            </w:pPr>
          </w:p>
          <w:p w:rsidR="00273302" w:rsidRDefault="00273302" w:rsidP="00CF26B5">
            <w:pPr>
              <w:autoSpaceDE w:val="0"/>
              <w:autoSpaceDN w:val="0"/>
              <w:adjustRightInd w:val="0"/>
              <w:spacing w:line="240" w:lineRule="auto"/>
              <w:rPr>
                <w:rFonts w:cs="Arial"/>
              </w:rPr>
            </w:pPr>
            <w:r>
              <w:rPr>
                <w:rFonts w:cs="Arial"/>
              </w:rPr>
              <w:t>Vervolgjaren: halfjaarlijks</w:t>
            </w:r>
          </w:p>
        </w:tc>
        <w:tc>
          <w:tcPr>
            <w:tcW w:w="2265" w:type="dxa"/>
          </w:tcPr>
          <w:p w:rsidR="00273302" w:rsidRDefault="00273302" w:rsidP="00CF26B5">
            <w:pPr>
              <w:autoSpaceDE w:val="0"/>
              <w:autoSpaceDN w:val="0"/>
              <w:adjustRightInd w:val="0"/>
              <w:spacing w:line="240" w:lineRule="auto"/>
              <w:rPr>
                <w:rFonts w:cs="Arial"/>
              </w:rPr>
            </w:pPr>
            <w:r>
              <w:rPr>
                <w:rFonts w:cs="Arial"/>
              </w:rPr>
              <w:t>Accountmanager</w:t>
            </w:r>
          </w:p>
        </w:tc>
        <w:tc>
          <w:tcPr>
            <w:tcW w:w="2266" w:type="dxa"/>
          </w:tcPr>
          <w:p w:rsidR="00273302" w:rsidRPr="003442EF" w:rsidRDefault="00273302" w:rsidP="00CF26B5">
            <w:pPr>
              <w:autoSpaceDE w:val="0"/>
              <w:autoSpaceDN w:val="0"/>
              <w:adjustRightInd w:val="0"/>
              <w:spacing w:line="240" w:lineRule="auto"/>
              <w:rPr>
                <w:rFonts w:cs="Arial"/>
              </w:rPr>
            </w:pPr>
            <w:r>
              <w:rPr>
                <w:rFonts w:cs="Arial"/>
              </w:rPr>
              <w:t xml:space="preserve">- </w:t>
            </w:r>
            <w:r w:rsidRPr="003442EF">
              <w:rPr>
                <w:rFonts w:cs="Arial"/>
              </w:rPr>
              <w:t>beoordeling prestatie afgelopen Kalenderjaar</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wijzigingen in personeel</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verbeterpunten of knelpunten</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de resultaten van de audit</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prestatiemonitor</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stuurinstrument exploitatie</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w:t>
            </w:r>
            <w:proofErr w:type="spellStart"/>
            <w:r w:rsidRPr="003442EF">
              <w:rPr>
                <w:rFonts w:cs="Arial"/>
              </w:rPr>
              <w:t>Subcontracten</w:t>
            </w:r>
            <w:proofErr w:type="spellEnd"/>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voortgang van de overall planningen</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doorlooptijden storingen</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voortgang keuringen, certificeringen, normen en</w:t>
            </w:r>
          </w:p>
          <w:p w:rsidR="00273302" w:rsidRPr="003442EF" w:rsidRDefault="00273302" w:rsidP="00CF26B5">
            <w:pPr>
              <w:autoSpaceDE w:val="0"/>
              <w:autoSpaceDN w:val="0"/>
              <w:adjustRightInd w:val="0"/>
              <w:spacing w:line="240" w:lineRule="auto"/>
              <w:rPr>
                <w:rFonts w:cs="Arial"/>
              </w:rPr>
            </w:pPr>
            <w:r w:rsidRPr="003442EF">
              <w:rPr>
                <w:rFonts w:cs="Arial"/>
              </w:rPr>
              <w:t>wetgeving</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coördinatie tussen percelen</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verbeterpunten of knelpunten</w:t>
            </w:r>
          </w:p>
          <w:p w:rsidR="00273302" w:rsidRPr="003442EF" w:rsidRDefault="00273302" w:rsidP="00CF26B5">
            <w:pPr>
              <w:autoSpaceDE w:val="0"/>
              <w:autoSpaceDN w:val="0"/>
              <w:adjustRightInd w:val="0"/>
              <w:spacing w:line="240" w:lineRule="auto"/>
              <w:rPr>
                <w:rFonts w:cs="Arial"/>
              </w:rPr>
            </w:pPr>
            <w:r>
              <w:rPr>
                <w:rFonts w:cs="Arial"/>
              </w:rPr>
              <w:lastRenderedPageBreak/>
              <w:t>-</w:t>
            </w:r>
            <w:r w:rsidRPr="003442EF">
              <w:rPr>
                <w:rFonts w:cs="Arial"/>
              </w:rPr>
              <w:t xml:space="preserve"> resultaten kwaliteitscontrole</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lopende projecten</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financiële aspecten</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kwaliteit, veiligheid en milieu</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overleg over uitvoering van Preventief Onderhoud,</w:t>
            </w:r>
          </w:p>
          <w:p w:rsidR="00273302" w:rsidRPr="003442EF" w:rsidRDefault="00273302" w:rsidP="00CF26B5">
            <w:pPr>
              <w:autoSpaceDE w:val="0"/>
              <w:autoSpaceDN w:val="0"/>
              <w:adjustRightInd w:val="0"/>
              <w:spacing w:line="240" w:lineRule="auto"/>
              <w:rPr>
                <w:rFonts w:cs="Arial"/>
              </w:rPr>
            </w:pPr>
            <w:r w:rsidRPr="003442EF">
              <w:rPr>
                <w:rFonts w:cs="Arial"/>
              </w:rPr>
              <w:t>Storingsonderhoud, Curatief Onderhoud,</w:t>
            </w:r>
          </w:p>
          <w:p w:rsidR="00273302" w:rsidRPr="003442EF" w:rsidRDefault="00273302" w:rsidP="00CF26B5">
            <w:pPr>
              <w:autoSpaceDE w:val="0"/>
              <w:autoSpaceDN w:val="0"/>
              <w:adjustRightInd w:val="0"/>
              <w:spacing w:line="240" w:lineRule="auto"/>
              <w:rPr>
                <w:rFonts w:cs="Arial"/>
              </w:rPr>
            </w:pPr>
            <w:r w:rsidRPr="003442EF">
              <w:rPr>
                <w:rFonts w:cs="Arial"/>
              </w:rPr>
              <w:t>Vervangingen en Modificaties, Keuringen en</w:t>
            </w:r>
          </w:p>
          <w:p w:rsidR="00273302" w:rsidRPr="003442EF" w:rsidRDefault="00273302" w:rsidP="00CF26B5">
            <w:pPr>
              <w:autoSpaceDE w:val="0"/>
              <w:autoSpaceDN w:val="0"/>
              <w:adjustRightInd w:val="0"/>
              <w:spacing w:line="240" w:lineRule="auto"/>
              <w:rPr>
                <w:rFonts w:cs="Arial"/>
              </w:rPr>
            </w:pPr>
            <w:r w:rsidRPr="003442EF">
              <w:rPr>
                <w:rFonts w:cs="Arial"/>
              </w:rPr>
              <w:t>Inspecties</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dagelijkse gang van zaken</w:t>
            </w:r>
          </w:p>
          <w:p w:rsidR="00273302" w:rsidRPr="003442EF" w:rsidRDefault="00273302" w:rsidP="00CF26B5">
            <w:pPr>
              <w:autoSpaceDE w:val="0"/>
              <w:autoSpaceDN w:val="0"/>
              <w:adjustRightInd w:val="0"/>
              <w:spacing w:line="240" w:lineRule="auto"/>
              <w:rPr>
                <w:rFonts w:cs="Arial"/>
              </w:rPr>
            </w:pPr>
            <w:r>
              <w:rPr>
                <w:rFonts w:cs="Arial"/>
              </w:rPr>
              <w:t>-</w:t>
            </w:r>
            <w:r w:rsidRPr="003442EF">
              <w:rPr>
                <w:rFonts w:cs="Arial"/>
              </w:rPr>
              <w:t xml:space="preserve"> operationele kwesties en voortgang (storingen,</w:t>
            </w:r>
          </w:p>
          <w:p w:rsidR="00273302" w:rsidRPr="003442EF" w:rsidRDefault="00273302" w:rsidP="00CF26B5">
            <w:pPr>
              <w:autoSpaceDE w:val="0"/>
              <w:autoSpaceDN w:val="0"/>
              <w:adjustRightInd w:val="0"/>
              <w:spacing w:line="240" w:lineRule="auto"/>
              <w:rPr>
                <w:rFonts w:cs="Arial"/>
              </w:rPr>
            </w:pPr>
            <w:r w:rsidRPr="003442EF">
              <w:rPr>
                <w:rFonts w:cs="Arial"/>
              </w:rPr>
              <w:t>reparaties, incidenten, calamiteiten etc.)</w:t>
            </w:r>
          </w:p>
          <w:p w:rsidR="00273302" w:rsidRDefault="00273302" w:rsidP="00CF26B5">
            <w:pPr>
              <w:autoSpaceDE w:val="0"/>
              <w:autoSpaceDN w:val="0"/>
              <w:adjustRightInd w:val="0"/>
              <w:spacing w:line="240" w:lineRule="auto"/>
              <w:rPr>
                <w:rFonts w:cs="Arial"/>
              </w:rPr>
            </w:pPr>
            <w:r>
              <w:rPr>
                <w:rFonts w:cs="Arial"/>
              </w:rPr>
              <w:t>-</w:t>
            </w:r>
            <w:r w:rsidRPr="003442EF">
              <w:rPr>
                <w:rFonts w:cs="Arial"/>
              </w:rPr>
              <w:t xml:space="preserve"> lopende projecten</w:t>
            </w:r>
          </w:p>
        </w:tc>
      </w:tr>
    </w:tbl>
    <w:p w:rsidR="00273302" w:rsidRPr="002B5464" w:rsidRDefault="00273302" w:rsidP="00273302">
      <w:pPr>
        <w:autoSpaceDE w:val="0"/>
        <w:autoSpaceDN w:val="0"/>
        <w:adjustRightInd w:val="0"/>
        <w:spacing w:line="240" w:lineRule="auto"/>
        <w:rPr>
          <w:rFonts w:cs="Arial"/>
        </w:rPr>
      </w:pPr>
    </w:p>
    <w:p w:rsidR="00273302" w:rsidRPr="00640E56" w:rsidRDefault="00273302" w:rsidP="00273302">
      <w:pPr>
        <w:autoSpaceDE w:val="0"/>
        <w:autoSpaceDN w:val="0"/>
        <w:adjustRightInd w:val="0"/>
        <w:spacing w:line="240" w:lineRule="auto"/>
        <w:rPr>
          <w:rFonts w:cs="Arial"/>
          <w:szCs w:val="22"/>
        </w:rPr>
      </w:pPr>
    </w:p>
    <w:p w:rsidR="00273302" w:rsidRPr="00DC0F2A" w:rsidRDefault="00273302" w:rsidP="00DC0F2A"/>
    <w:bookmarkEnd w:id="116"/>
    <w:p w:rsidR="007E66B7" w:rsidRPr="00640E56" w:rsidRDefault="007E66B7" w:rsidP="008C0F4A">
      <w:pPr>
        <w:autoSpaceDE w:val="0"/>
        <w:autoSpaceDN w:val="0"/>
        <w:adjustRightInd w:val="0"/>
        <w:spacing w:line="240" w:lineRule="auto"/>
        <w:rPr>
          <w:rFonts w:cs="Arial"/>
          <w:color w:val="000000"/>
          <w:szCs w:val="22"/>
        </w:rPr>
      </w:pPr>
    </w:p>
    <w:p w:rsidR="00FF47EA" w:rsidRDefault="00FF47EA" w:rsidP="009156E3">
      <w:pPr>
        <w:pStyle w:val="Lijstalinea"/>
        <w:ind w:left="0"/>
        <w:rPr>
          <w:rFonts w:cs="Arial"/>
          <w:color w:val="000000"/>
          <w:szCs w:val="22"/>
          <w:highlight w:val="yellow"/>
        </w:rPr>
      </w:pPr>
    </w:p>
    <w:p w:rsidR="00B649A7" w:rsidRDefault="00B649A7">
      <w:pPr>
        <w:spacing w:line="240" w:lineRule="auto"/>
        <w:rPr>
          <w:rFonts w:cs="Arial"/>
          <w:b/>
          <w:color w:val="1F497D"/>
          <w:kern w:val="28"/>
          <w:szCs w:val="22"/>
        </w:rPr>
      </w:pPr>
      <w:r>
        <w:rPr>
          <w:rFonts w:cs="Arial"/>
          <w:szCs w:val="22"/>
        </w:rPr>
        <w:br w:type="page"/>
      </w:r>
    </w:p>
    <w:p w:rsidR="008A1F78" w:rsidRDefault="001655F1" w:rsidP="00337241">
      <w:pPr>
        <w:pStyle w:val="Kop1"/>
        <w:rPr>
          <w:rFonts w:cs="Arial"/>
          <w:szCs w:val="22"/>
        </w:rPr>
      </w:pPr>
      <w:bookmarkStart w:id="120" w:name="_Toc60840485"/>
      <w:r w:rsidRPr="00640E56">
        <w:rPr>
          <w:rFonts w:cs="Arial"/>
          <w:szCs w:val="22"/>
        </w:rPr>
        <w:lastRenderedPageBreak/>
        <w:t>6</w:t>
      </w:r>
      <w:r w:rsidR="00BB605E" w:rsidRPr="00640E56">
        <w:rPr>
          <w:rFonts w:cs="Arial"/>
          <w:szCs w:val="22"/>
        </w:rPr>
        <w:t>.</w:t>
      </w:r>
      <w:r w:rsidR="008A1F78" w:rsidRPr="00640E56">
        <w:rPr>
          <w:rFonts w:cs="Arial"/>
          <w:szCs w:val="22"/>
        </w:rPr>
        <w:t xml:space="preserve"> </w:t>
      </w:r>
      <w:r w:rsidR="0047585D" w:rsidRPr="00640E56">
        <w:rPr>
          <w:rFonts w:cs="Arial"/>
          <w:szCs w:val="22"/>
        </w:rPr>
        <w:tab/>
      </w:r>
      <w:r w:rsidR="00BB605E" w:rsidRPr="00640E56">
        <w:rPr>
          <w:rFonts w:cs="Arial"/>
          <w:szCs w:val="22"/>
        </w:rPr>
        <w:t>G</w:t>
      </w:r>
      <w:r w:rsidR="00640E56">
        <w:rPr>
          <w:rFonts w:cs="Arial"/>
          <w:szCs w:val="22"/>
        </w:rPr>
        <w:t>unningscriteria en beoordelingsmethodiek</w:t>
      </w:r>
      <w:bookmarkEnd w:id="120"/>
    </w:p>
    <w:p w:rsidR="001655F1" w:rsidRPr="00640E56" w:rsidRDefault="001655F1" w:rsidP="001655F1">
      <w:pPr>
        <w:autoSpaceDE w:val="0"/>
        <w:autoSpaceDN w:val="0"/>
        <w:adjustRightInd w:val="0"/>
        <w:spacing w:line="240" w:lineRule="auto"/>
        <w:rPr>
          <w:rFonts w:cs="Arial"/>
          <w:szCs w:val="22"/>
        </w:rPr>
      </w:pPr>
      <w:r w:rsidRPr="00640E56">
        <w:rPr>
          <w:rFonts w:cs="Arial"/>
          <w:szCs w:val="22"/>
        </w:rPr>
        <w:t>Beoordeling vindt plaats door een team van (externe) deskundigen.</w:t>
      </w:r>
    </w:p>
    <w:p w:rsidR="001655F1" w:rsidRPr="00640E56" w:rsidRDefault="001655F1" w:rsidP="001655F1">
      <w:pPr>
        <w:autoSpaceDE w:val="0"/>
        <w:autoSpaceDN w:val="0"/>
        <w:adjustRightInd w:val="0"/>
        <w:spacing w:line="240" w:lineRule="auto"/>
        <w:rPr>
          <w:rFonts w:cs="Arial"/>
          <w:szCs w:val="22"/>
        </w:rPr>
      </w:pPr>
    </w:p>
    <w:p w:rsidR="001655F1" w:rsidRPr="00640E56" w:rsidRDefault="001655F1" w:rsidP="001655F1">
      <w:pPr>
        <w:autoSpaceDE w:val="0"/>
        <w:autoSpaceDN w:val="0"/>
        <w:adjustRightInd w:val="0"/>
        <w:spacing w:line="240" w:lineRule="auto"/>
        <w:rPr>
          <w:rFonts w:cs="Arial"/>
          <w:szCs w:val="22"/>
        </w:rPr>
      </w:pPr>
      <w:r w:rsidRPr="00640E56">
        <w:rPr>
          <w:rFonts w:cs="Arial"/>
          <w:szCs w:val="22"/>
        </w:rPr>
        <w:t>De leden van de beoordeli</w:t>
      </w:r>
      <w:r w:rsidR="003744D0">
        <w:rPr>
          <w:rFonts w:cs="Arial"/>
          <w:szCs w:val="22"/>
        </w:rPr>
        <w:t xml:space="preserve">ngscommissie beoordelen de </w:t>
      </w:r>
      <w:r w:rsidRPr="00640E56">
        <w:rPr>
          <w:rFonts w:cs="Arial"/>
          <w:szCs w:val="22"/>
        </w:rPr>
        <w:t>gunningscriteria afzonderlijk. Per onderdeel wordt door de beoordelaar een score gegeven zoals is bepaald in de gunningscriteria. Dit houdt in dat op basis van de opgave van de inschrijver aan ieder individueel antwoord een score wordt toegekend.</w:t>
      </w:r>
    </w:p>
    <w:p w:rsidR="001655F1" w:rsidRPr="00640E56" w:rsidRDefault="001655F1" w:rsidP="001655F1">
      <w:pPr>
        <w:autoSpaceDE w:val="0"/>
        <w:autoSpaceDN w:val="0"/>
        <w:adjustRightInd w:val="0"/>
        <w:spacing w:line="240" w:lineRule="auto"/>
        <w:rPr>
          <w:rFonts w:cs="Arial"/>
          <w:szCs w:val="22"/>
        </w:rPr>
      </w:pPr>
    </w:p>
    <w:p w:rsidR="001655F1" w:rsidRPr="00640E56" w:rsidRDefault="001655F1" w:rsidP="001655F1">
      <w:pPr>
        <w:autoSpaceDE w:val="0"/>
        <w:autoSpaceDN w:val="0"/>
        <w:adjustRightInd w:val="0"/>
        <w:spacing w:line="240" w:lineRule="auto"/>
        <w:rPr>
          <w:rFonts w:cs="Arial"/>
          <w:szCs w:val="22"/>
        </w:rPr>
      </w:pPr>
      <w:r w:rsidRPr="00640E56">
        <w:rPr>
          <w:rFonts w:cs="Arial"/>
          <w:szCs w:val="22"/>
        </w:rPr>
        <w:t xml:space="preserve">De beoordelingscommissie zal op basis van </w:t>
      </w:r>
      <w:r w:rsidRPr="000457D3">
        <w:rPr>
          <w:rFonts w:cs="Arial"/>
          <w:szCs w:val="22"/>
        </w:rPr>
        <w:t>consensus</w:t>
      </w:r>
      <w:r w:rsidRPr="00640E56">
        <w:rPr>
          <w:rFonts w:cs="Arial"/>
          <w:szCs w:val="22"/>
        </w:rPr>
        <w:t xml:space="preserve"> een eindoordeel per gunningscriterium bepalen</w:t>
      </w:r>
      <w:r w:rsidR="008B603E">
        <w:rPr>
          <w:rFonts w:cs="Arial"/>
          <w:szCs w:val="22"/>
        </w:rPr>
        <w:t xml:space="preserve"> die de uiteindelijke score oplevert</w:t>
      </w:r>
      <w:r w:rsidRPr="00640E56">
        <w:rPr>
          <w:rFonts w:cs="Arial"/>
          <w:szCs w:val="22"/>
        </w:rPr>
        <w:t>.</w:t>
      </w:r>
    </w:p>
    <w:p w:rsidR="001655F1" w:rsidRPr="00640E56" w:rsidRDefault="001655F1" w:rsidP="001655F1">
      <w:pPr>
        <w:autoSpaceDE w:val="0"/>
        <w:autoSpaceDN w:val="0"/>
        <w:adjustRightInd w:val="0"/>
        <w:spacing w:line="240" w:lineRule="auto"/>
        <w:rPr>
          <w:rFonts w:cs="Arial"/>
          <w:szCs w:val="22"/>
        </w:rPr>
      </w:pPr>
    </w:p>
    <w:p w:rsidR="001655F1" w:rsidRPr="00640E56" w:rsidRDefault="001655F1" w:rsidP="001655F1">
      <w:pPr>
        <w:autoSpaceDE w:val="0"/>
        <w:autoSpaceDN w:val="0"/>
        <w:adjustRightInd w:val="0"/>
        <w:spacing w:line="240" w:lineRule="auto"/>
        <w:rPr>
          <w:rFonts w:cs="Arial"/>
          <w:szCs w:val="22"/>
        </w:rPr>
      </w:pPr>
      <w:r w:rsidRPr="00640E56">
        <w:rPr>
          <w:rFonts w:cs="Arial"/>
          <w:szCs w:val="22"/>
        </w:rPr>
        <w:t>De uiteindelijke score is de som van de behaalde punten per onderdeel.</w:t>
      </w:r>
    </w:p>
    <w:p w:rsidR="001655F1" w:rsidRPr="00640E56" w:rsidRDefault="001655F1" w:rsidP="001655F1">
      <w:pPr>
        <w:autoSpaceDE w:val="0"/>
        <w:autoSpaceDN w:val="0"/>
        <w:adjustRightInd w:val="0"/>
        <w:spacing w:line="240" w:lineRule="auto"/>
        <w:rPr>
          <w:rFonts w:cs="Arial"/>
          <w:szCs w:val="22"/>
        </w:rPr>
      </w:pPr>
    </w:p>
    <w:p w:rsidR="00640E56" w:rsidRDefault="001655F1" w:rsidP="001655F1">
      <w:pPr>
        <w:autoSpaceDE w:val="0"/>
        <w:autoSpaceDN w:val="0"/>
        <w:adjustRightInd w:val="0"/>
        <w:spacing w:line="240" w:lineRule="auto"/>
        <w:rPr>
          <w:rFonts w:cs="Arial"/>
          <w:szCs w:val="22"/>
        </w:rPr>
      </w:pPr>
      <w:r w:rsidRPr="00640E56">
        <w:rPr>
          <w:rFonts w:cs="Arial"/>
          <w:szCs w:val="22"/>
        </w:rPr>
        <w:t>Indien na beoordeling op het gunningscriterium blijkt dat inschrijvers een gelijk aantal punten hebben</w:t>
      </w:r>
      <w:r w:rsidR="00640E56">
        <w:rPr>
          <w:rFonts w:cs="Arial"/>
          <w:szCs w:val="22"/>
        </w:rPr>
        <w:t xml:space="preserve"> </w:t>
      </w:r>
      <w:r w:rsidRPr="00640E56">
        <w:rPr>
          <w:rFonts w:cs="Arial"/>
          <w:szCs w:val="22"/>
        </w:rPr>
        <w:t>behaald, geldt dat de inschrijver welke het beste heeft gescoord op kwaliteit voor gunning in aanmerking komt. Indien ook op dat onderdeel de scores gelijk zijn zal via loting worden bepaald welke inschrijver voor gunning in aanmerking komt.</w:t>
      </w:r>
    </w:p>
    <w:p w:rsidR="001655F1" w:rsidRDefault="001655F1" w:rsidP="00640E56">
      <w:pPr>
        <w:pStyle w:val="Kop2"/>
      </w:pPr>
      <w:bookmarkStart w:id="121" w:name="_Toc60840486"/>
      <w:r>
        <w:t>6.1 G</w:t>
      </w:r>
      <w:r w:rsidR="00640E56">
        <w:t>unningscriterium algemeen</w:t>
      </w:r>
      <w:bookmarkEnd w:id="121"/>
    </w:p>
    <w:p w:rsidR="001655F1" w:rsidRPr="00640E56" w:rsidRDefault="001655F1" w:rsidP="001655F1">
      <w:pPr>
        <w:autoSpaceDE w:val="0"/>
        <w:autoSpaceDN w:val="0"/>
        <w:adjustRightInd w:val="0"/>
        <w:spacing w:line="240" w:lineRule="auto"/>
        <w:rPr>
          <w:rFonts w:cs="Arial"/>
          <w:szCs w:val="22"/>
        </w:rPr>
      </w:pPr>
      <w:r w:rsidRPr="00640E56">
        <w:rPr>
          <w:rFonts w:cs="Arial"/>
          <w:szCs w:val="22"/>
        </w:rPr>
        <w:t>De inschrijvingen worden beoordeeld en gerangschikt op basis van het EMVI gunningscriterium ‘beste</w:t>
      </w:r>
      <w:r w:rsidR="00640E56">
        <w:rPr>
          <w:rFonts w:cs="Arial"/>
          <w:szCs w:val="22"/>
        </w:rPr>
        <w:t xml:space="preserve"> </w:t>
      </w:r>
      <w:r w:rsidRPr="00640E56">
        <w:rPr>
          <w:rFonts w:cs="Arial"/>
          <w:szCs w:val="22"/>
        </w:rPr>
        <w:t>prijs-kwaliteitverhouding’, hierna aangeduid als ‘Beste PKV’</w:t>
      </w:r>
    </w:p>
    <w:p w:rsidR="001655F1" w:rsidRPr="00640E56" w:rsidRDefault="001655F1" w:rsidP="001655F1">
      <w:pPr>
        <w:autoSpaceDE w:val="0"/>
        <w:autoSpaceDN w:val="0"/>
        <w:adjustRightInd w:val="0"/>
        <w:spacing w:line="240" w:lineRule="auto"/>
        <w:rPr>
          <w:rFonts w:cs="Arial"/>
          <w:szCs w:val="22"/>
        </w:rPr>
      </w:pPr>
    </w:p>
    <w:p w:rsidR="001655F1" w:rsidRPr="00640E56" w:rsidRDefault="001655F1" w:rsidP="001655F1">
      <w:pPr>
        <w:autoSpaceDE w:val="0"/>
        <w:autoSpaceDN w:val="0"/>
        <w:adjustRightInd w:val="0"/>
        <w:spacing w:line="240" w:lineRule="auto"/>
        <w:rPr>
          <w:rFonts w:cs="Arial"/>
          <w:szCs w:val="22"/>
        </w:rPr>
      </w:pPr>
      <w:r w:rsidRPr="00640E56">
        <w:rPr>
          <w:rFonts w:cs="Arial"/>
          <w:szCs w:val="22"/>
        </w:rPr>
        <w:t>Het gunningscriterium ‘Beste</w:t>
      </w:r>
      <w:r w:rsidR="003744D0">
        <w:rPr>
          <w:rFonts w:cs="Arial"/>
          <w:szCs w:val="22"/>
        </w:rPr>
        <w:t xml:space="preserve"> PKV’ bestaat uit een aantal </w:t>
      </w:r>
      <w:r w:rsidRPr="00640E56">
        <w:rPr>
          <w:rFonts w:cs="Arial"/>
          <w:szCs w:val="22"/>
        </w:rPr>
        <w:t>gunningscriteria waarvoor</w:t>
      </w:r>
      <w:r w:rsidR="00640E56">
        <w:rPr>
          <w:rFonts w:cs="Arial"/>
          <w:szCs w:val="22"/>
        </w:rPr>
        <w:t xml:space="preserve"> </w:t>
      </w:r>
      <w:r w:rsidRPr="00640E56">
        <w:rPr>
          <w:rFonts w:cs="Arial"/>
          <w:szCs w:val="22"/>
        </w:rPr>
        <w:t>punten kunnen worden behaald</w:t>
      </w:r>
      <w:r w:rsidR="003C4320">
        <w:rPr>
          <w:rFonts w:cs="Arial"/>
          <w:szCs w:val="22"/>
        </w:rPr>
        <w:t xml:space="preserve"> aan de hand van een beoordelingscijfer</w:t>
      </w:r>
      <w:r w:rsidRPr="00640E56">
        <w:rPr>
          <w:rFonts w:cs="Arial"/>
          <w:szCs w:val="22"/>
        </w:rPr>
        <w:t>.</w:t>
      </w:r>
    </w:p>
    <w:p w:rsidR="001655F1" w:rsidRPr="00640E56" w:rsidRDefault="001655F1" w:rsidP="001655F1">
      <w:pPr>
        <w:autoSpaceDE w:val="0"/>
        <w:autoSpaceDN w:val="0"/>
        <w:adjustRightInd w:val="0"/>
        <w:spacing w:line="240" w:lineRule="auto"/>
        <w:rPr>
          <w:rFonts w:cs="Arial"/>
          <w:szCs w:val="22"/>
        </w:rPr>
      </w:pPr>
    </w:p>
    <w:p w:rsidR="0037405D" w:rsidRPr="0090070E" w:rsidRDefault="003744D0" w:rsidP="0037405D">
      <w:pPr>
        <w:autoSpaceDE w:val="0"/>
        <w:autoSpaceDN w:val="0"/>
        <w:adjustRightInd w:val="0"/>
        <w:spacing w:line="240" w:lineRule="auto"/>
        <w:rPr>
          <w:rFonts w:cs="Arial"/>
          <w:szCs w:val="22"/>
        </w:rPr>
      </w:pPr>
      <w:r>
        <w:rPr>
          <w:rFonts w:cs="Arial"/>
          <w:szCs w:val="22"/>
        </w:rPr>
        <w:t>Per gunningscriterium</w:t>
      </w:r>
      <w:r w:rsidR="001655F1" w:rsidRPr="00640E56">
        <w:rPr>
          <w:rFonts w:cs="Arial"/>
          <w:szCs w:val="22"/>
        </w:rPr>
        <w:t xml:space="preserve"> is een wegingsfactor toegekend, afhankelijk van de relevantie voor </w:t>
      </w:r>
      <w:r w:rsidR="00F822C7">
        <w:rPr>
          <w:rFonts w:cs="Arial"/>
          <w:szCs w:val="22"/>
        </w:rPr>
        <w:t>hetgeen wat wordt gevraagd</w:t>
      </w:r>
      <w:r w:rsidR="001655F1" w:rsidRPr="00640E56">
        <w:rPr>
          <w:rFonts w:cs="Arial"/>
          <w:szCs w:val="22"/>
        </w:rPr>
        <w:t xml:space="preserve">. </w:t>
      </w:r>
    </w:p>
    <w:p w:rsidR="00B3072A" w:rsidRPr="00640E56" w:rsidRDefault="00B3072A" w:rsidP="00B3072A">
      <w:pPr>
        <w:pStyle w:val="Kop2"/>
        <w:rPr>
          <w:rFonts w:cs="Arial"/>
          <w:szCs w:val="22"/>
        </w:rPr>
      </w:pPr>
      <w:bookmarkStart w:id="122" w:name="_Toc60840487"/>
      <w:r w:rsidRPr="00640E56">
        <w:rPr>
          <w:rFonts w:cs="Arial"/>
          <w:szCs w:val="22"/>
        </w:rPr>
        <w:t xml:space="preserve">6.2 </w:t>
      </w:r>
      <w:r w:rsidR="003744D0">
        <w:rPr>
          <w:rFonts w:cs="Arial"/>
          <w:szCs w:val="22"/>
        </w:rPr>
        <w:t>G</w:t>
      </w:r>
      <w:r w:rsidR="00EC6F31">
        <w:rPr>
          <w:rFonts w:cs="Arial"/>
          <w:szCs w:val="22"/>
        </w:rPr>
        <w:t>unningscriteria</w:t>
      </w:r>
      <w:bookmarkEnd w:id="122"/>
    </w:p>
    <w:p w:rsidR="00B3072A" w:rsidRPr="00640E56" w:rsidRDefault="00B3072A" w:rsidP="000457D3">
      <w:pPr>
        <w:autoSpaceDE w:val="0"/>
        <w:autoSpaceDN w:val="0"/>
        <w:adjustRightInd w:val="0"/>
        <w:spacing w:line="240" w:lineRule="auto"/>
        <w:rPr>
          <w:rFonts w:cs="Arial"/>
          <w:szCs w:val="22"/>
        </w:rPr>
      </w:pPr>
      <w:r w:rsidRPr="00640E56">
        <w:rPr>
          <w:rFonts w:cs="Arial"/>
          <w:szCs w:val="22"/>
        </w:rPr>
        <w:t xml:space="preserve">Het gunningscriterium “Beste </w:t>
      </w:r>
      <w:r w:rsidR="003744D0">
        <w:rPr>
          <w:rFonts w:cs="Arial"/>
          <w:szCs w:val="22"/>
        </w:rPr>
        <w:t xml:space="preserve">PKV’ bestaat uit de volgende </w:t>
      </w:r>
      <w:r w:rsidRPr="00640E56">
        <w:rPr>
          <w:rFonts w:cs="Arial"/>
          <w:szCs w:val="22"/>
        </w:rPr>
        <w:t>gunningscriteria, weging en te behalen</w:t>
      </w:r>
      <w:r w:rsidR="000457D3">
        <w:rPr>
          <w:rFonts w:cs="Arial"/>
          <w:szCs w:val="22"/>
        </w:rPr>
        <w:t xml:space="preserve"> </w:t>
      </w:r>
      <w:r w:rsidRPr="00640E56">
        <w:rPr>
          <w:rFonts w:cs="Arial"/>
          <w:szCs w:val="22"/>
        </w:rPr>
        <w:t>punten.</w:t>
      </w:r>
      <w:r w:rsidR="000457D3">
        <w:rPr>
          <w:rFonts w:cs="Arial"/>
          <w:szCs w:val="22"/>
        </w:rPr>
        <w:t xml:space="preserve"> </w:t>
      </w:r>
    </w:p>
    <w:p w:rsidR="00B3072A" w:rsidRPr="00640E56" w:rsidRDefault="00B3072A" w:rsidP="00B3072A">
      <w:pPr>
        <w:rPr>
          <w:rFonts w:cs="Arial"/>
          <w:szCs w:val="22"/>
        </w:rPr>
      </w:pPr>
    </w:p>
    <w:tbl>
      <w:tblPr>
        <w:tblW w:w="7559" w:type="dxa"/>
        <w:tblInd w:w="55" w:type="dxa"/>
        <w:tblCellMar>
          <w:left w:w="70" w:type="dxa"/>
          <w:right w:w="70" w:type="dxa"/>
        </w:tblCellMar>
        <w:tblLook w:val="04A0" w:firstRow="1" w:lastRow="0" w:firstColumn="1" w:lastColumn="0" w:noHBand="0" w:noVBand="1"/>
      </w:tblPr>
      <w:tblGrid>
        <w:gridCol w:w="1600"/>
        <w:gridCol w:w="3520"/>
        <w:gridCol w:w="1159"/>
        <w:gridCol w:w="1280"/>
      </w:tblGrid>
      <w:tr w:rsidR="00B3072A" w:rsidRPr="00640E56" w:rsidTr="001140CD">
        <w:trPr>
          <w:trHeight w:val="585"/>
        </w:trPr>
        <w:tc>
          <w:tcPr>
            <w:tcW w:w="16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3072A" w:rsidRPr="00640E56" w:rsidRDefault="00B3072A" w:rsidP="00B3072A">
            <w:pPr>
              <w:spacing w:line="240" w:lineRule="auto"/>
              <w:rPr>
                <w:rFonts w:cs="Arial"/>
                <w:color w:val="000000"/>
                <w:szCs w:val="22"/>
              </w:rPr>
            </w:pPr>
            <w:r w:rsidRPr="00640E56">
              <w:rPr>
                <w:rFonts w:cs="Arial"/>
                <w:color w:val="000000"/>
                <w:szCs w:val="22"/>
              </w:rPr>
              <w:t> </w:t>
            </w:r>
          </w:p>
        </w:tc>
        <w:tc>
          <w:tcPr>
            <w:tcW w:w="3520" w:type="dxa"/>
            <w:tcBorders>
              <w:top w:val="single" w:sz="8" w:space="0" w:color="auto"/>
              <w:left w:val="nil"/>
              <w:bottom w:val="single" w:sz="8" w:space="0" w:color="auto"/>
              <w:right w:val="single" w:sz="4" w:space="0" w:color="auto"/>
            </w:tcBorders>
            <w:shd w:val="clear" w:color="auto" w:fill="auto"/>
            <w:noWrap/>
            <w:hideMark/>
          </w:tcPr>
          <w:p w:rsidR="00B3072A" w:rsidRPr="00640E56" w:rsidRDefault="003744D0" w:rsidP="00B3072A">
            <w:pPr>
              <w:spacing w:line="240" w:lineRule="auto"/>
              <w:jc w:val="both"/>
              <w:rPr>
                <w:rFonts w:cs="Arial"/>
                <w:b/>
                <w:bCs/>
                <w:color w:val="000000"/>
                <w:szCs w:val="22"/>
              </w:rPr>
            </w:pPr>
            <w:r>
              <w:rPr>
                <w:rFonts w:cs="Arial"/>
                <w:b/>
                <w:bCs/>
                <w:color w:val="000000"/>
                <w:szCs w:val="22"/>
              </w:rPr>
              <w:t>G</w:t>
            </w:r>
            <w:r w:rsidR="00B3072A" w:rsidRPr="00640E56">
              <w:rPr>
                <w:rFonts w:cs="Arial"/>
                <w:b/>
                <w:bCs/>
                <w:color w:val="000000"/>
                <w:szCs w:val="22"/>
              </w:rPr>
              <w:t>unningscriteria</w:t>
            </w:r>
          </w:p>
        </w:tc>
        <w:tc>
          <w:tcPr>
            <w:tcW w:w="1159" w:type="dxa"/>
            <w:tcBorders>
              <w:top w:val="single" w:sz="8" w:space="0" w:color="auto"/>
              <w:left w:val="nil"/>
              <w:bottom w:val="single" w:sz="8" w:space="0" w:color="auto"/>
              <w:right w:val="single" w:sz="4" w:space="0" w:color="auto"/>
            </w:tcBorders>
            <w:shd w:val="clear" w:color="auto" w:fill="auto"/>
            <w:noWrap/>
            <w:hideMark/>
          </w:tcPr>
          <w:p w:rsidR="00B3072A" w:rsidRPr="00640E56" w:rsidRDefault="00B3072A" w:rsidP="00B3072A">
            <w:pPr>
              <w:spacing w:line="240" w:lineRule="auto"/>
              <w:jc w:val="both"/>
              <w:rPr>
                <w:rFonts w:cs="Arial"/>
                <w:b/>
                <w:bCs/>
                <w:color w:val="000000"/>
                <w:szCs w:val="22"/>
              </w:rPr>
            </w:pPr>
            <w:r w:rsidRPr="00640E56">
              <w:rPr>
                <w:rFonts w:cs="Arial"/>
                <w:b/>
                <w:bCs/>
                <w:color w:val="000000"/>
                <w:szCs w:val="22"/>
              </w:rPr>
              <w:t>Weging</w:t>
            </w:r>
          </w:p>
        </w:tc>
        <w:tc>
          <w:tcPr>
            <w:tcW w:w="1280" w:type="dxa"/>
            <w:tcBorders>
              <w:top w:val="single" w:sz="8" w:space="0" w:color="auto"/>
              <w:left w:val="nil"/>
              <w:bottom w:val="single" w:sz="8" w:space="0" w:color="auto"/>
              <w:right w:val="single" w:sz="8" w:space="0" w:color="auto"/>
            </w:tcBorders>
            <w:shd w:val="clear" w:color="auto" w:fill="auto"/>
            <w:noWrap/>
            <w:hideMark/>
          </w:tcPr>
          <w:p w:rsidR="00B3072A" w:rsidRPr="00640E56" w:rsidRDefault="00B3072A" w:rsidP="00B3072A">
            <w:pPr>
              <w:spacing w:line="240" w:lineRule="auto"/>
              <w:jc w:val="both"/>
              <w:rPr>
                <w:rFonts w:cs="Arial"/>
                <w:b/>
                <w:bCs/>
                <w:color w:val="000000"/>
                <w:szCs w:val="22"/>
              </w:rPr>
            </w:pPr>
            <w:r w:rsidRPr="00640E56">
              <w:rPr>
                <w:rFonts w:cs="Arial"/>
                <w:b/>
                <w:bCs/>
                <w:color w:val="000000"/>
                <w:szCs w:val="22"/>
              </w:rPr>
              <w:t>Maximaal te behalen punten</w:t>
            </w:r>
          </w:p>
        </w:tc>
      </w:tr>
      <w:tr w:rsidR="00B3072A" w:rsidRPr="00640E56" w:rsidTr="001140CD">
        <w:trPr>
          <w:trHeight w:val="315"/>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rsidR="00B3072A" w:rsidRPr="002E6B94" w:rsidRDefault="00B3072A" w:rsidP="002E6B94">
            <w:pPr>
              <w:autoSpaceDE w:val="0"/>
              <w:autoSpaceDN w:val="0"/>
              <w:adjustRightInd w:val="0"/>
              <w:spacing w:line="240" w:lineRule="auto"/>
              <w:rPr>
                <w:rFonts w:cs="Arial"/>
                <w:szCs w:val="22"/>
              </w:rPr>
            </w:pPr>
            <w:r w:rsidRPr="002E6B94">
              <w:rPr>
                <w:rFonts w:cs="Arial"/>
                <w:szCs w:val="22"/>
              </w:rPr>
              <w:t>1</w:t>
            </w:r>
            <w:r w:rsidR="009156E3" w:rsidRPr="002E6B94">
              <w:rPr>
                <w:rFonts w:cs="Arial"/>
                <w:szCs w:val="22"/>
              </w:rPr>
              <w:t>.</w:t>
            </w:r>
          </w:p>
        </w:tc>
        <w:tc>
          <w:tcPr>
            <w:tcW w:w="3520" w:type="dxa"/>
            <w:tcBorders>
              <w:top w:val="nil"/>
              <w:left w:val="nil"/>
              <w:bottom w:val="single" w:sz="8" w:space="0" w:color="auto"/>
              <w:right w:val="single" w:sz="4" w:space="0" w:color="auto"/>
            </w:tcBorders>
            <w:shd w:val="clear" w:color="auto" w:fill="auto"/>
            <w:noWrap/>
            <w:vAlign w:val="bottom"/>
            <w:hideMark/>
          </w:tcPr>
          <w:p w:rsidR="00B3072A" w:rsidRPr="002E6B94" w:rsidRDefault="008B7C76" w:rsidP="002E6B94">
            <w:pPr>
              <w:autoSpaceDE w:val="0"/>
              <w:autoSpaceDN w:val="0"/>
              <w:adjustRightInd w:val="0"/>
              <w:spacing w:line="240" w:lineRule="auto"/>
              <w:rPr>
                <w:rFonts w:cs="Arial"/>
                <w:b/>
                <w:szCs w:val="22"/>
              </w:rPr>
            </w:pPr>
            <w:r w:rsidRPr="002E6B94">
              <w:rPr>
                <w:rFonts w:cs="Arial"/>
                <w:b/>
                <w:szCs w:val="22"/>
              </w:rPr>
              <w:t>Prijs</w:t>
            </w:r>
          </w:p>
        </w:tc>
        <w:tc>
          <w:tcPr>
            <w:tcW w:w="1159" w:type="dxa"/>
            <w:tcBorders>
              <w:top w:val="nil"/>
              <w:left w:val="nil"/>
              <w:bottom w:val="single" w:sz="8" w:space="0" w:color="auto"/>
              <w:right w:val="single" w:sz="4" w:space="0" w:color="auto"/>
            </w:tcBorders>
            <w:shd w:val="clear" w:color="auto" w:fill="auto"/>
            <w:noWrap/>
            <w:vAlign w:val="bottom"/>
            <w:hideMark/>
          </w:tcPr>
          <w:p w:rsidR="00B3072A" w:rsidRPr="007E66B7" w:rsidRDefault="00A01A17" w:rsidP="00B3072A">
            <w:pPr>
              <w:spacing w:line="240" w:lineRule="auto"/>
              <w:jc w:val="right"/>
              <w:rPr>
                <w:rFonts w:cs="Arial"/>
                <w:b/>
                <w:color w:val="000000"/>
                <w:szCs w:val="22"/>
              </w:rPr>
            </w:pPr>
            <w:r>
              <w:rPr>
                <w:rFonts w:cs="Arial"/>
                <w:b/>
                <w:color w:val="000000"/>
                <w:szCs w:val="22"/>
              </w:rPr>
              <w:t>60</w:t>
            </w:r>
            <w:r w:rsidR="008B7C76" w:rsidRPr="007E66B7">
              <w:rPr>
                <w:rFonts w:cs="Arial"/>
                <w:b/>
                <w:color w:val="000000"/>
                <w:szCs w:val="22"/>
              </w:rPr>
              <w:t>%</w:t>
            </w:r>
          </w:p>
        </w:tc>
        <w:tc>
          <w:tcPr>
            <w:tcW w:w="1280" w:type="dxa"/>
            <w:tcBorders>
              <w:top w:val="nil"/>
              <w:left w:val="nil"/>
              <w:bottom w:val="single" w:sz="8" w:space="0" w:color="auto"/>
              <w:right w:val="single" w:sz="8" w:space="0" w:color="auto"/>
            </w:tcBorders>
            <w:shd w:val="clear" w:color="auto" w:fill="auto"/>
            <w:noWrap/>
            <w:vAlign w:val="bottom"/>
            <w:hideMark/>
          </w:tcPr>
          <w:p w:rsidR="00B3072A" w:rsidRPr="007E66B7" w:rsidRDefault="00273302" w:rsidP="00B3072A">
            <w:pPr>
              <w:spacing w:line="240" w:lineRule="auto"/>
              <w:jc w:val="right"/>
              <w:rPr>
                <w:rFonts w:cs="Arial"/>
                <w:bCs/>
                <w:color w:val="000000"/>
                <w:szCs w:val="22"/>
              </w:rPr>
            </w:pPr>
            <w:r>
              <w:rPr>
                <w:rFonts w:cs="Arial"/>
                <w:bCs/>
                <w:color w:val="000000"/>
                <w:szCs w:val="22"/>
              </w:rPr>
              <w:t>60</w:t>
            </w:r>
          </w:p>
        </w:tc>
      </w:tr>
      <w:tr w:rsidR="00B3072A" w:rsidRPr="00640E56" w:rsidTr="001140CD">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B3072A" w:rsidRPr="002E6B94" w:rsidRDefault="00B3072A" w:rsidP="002E6B94">
            <w:pPr>
              <w:autoSpaceDE w:val="0"/>
              <w:autoSpaceDN w:val="0"/>
              <w:adjustRightInd w:val="0"/>
              <w:spacing w:line="240" w:lineRule="auto"/>
              <w:rPr>
                <w:rFonts w:cs="Arial"/>
                <w:szCs w:val="22"/>
              </w:rPr>
            </w:pPr>
            <w:r w:rsidRPr="002E6B94">
              <w:rPr>
                <w:rFonts w:cs="Arial"/>
                <w:szCs w:val="22"/>
              </w:rPr>
              <w:t> </w:t>
            </w:r>
          </w:p>
        </w:tc>
        <w:tc>
          <w:tcPr>
            <w:tcW w:w="3520" w:type="dxa"/>
            <w:tcBorders>
              <w:top w:val="nil"/>
              <w:left w:val="nil"/>
              <w:bottom w:val="single" w:sz="4" w:space="0" w:color="auto"/>
              <w:right w:val="single" w:sz="4" w:space="0" w:color="auto"/>
            </w:tcBorders>
            <w:shd w:val="clear" w:color="auto" w:fill="auto"/>
            <w:noWrap/>
            <w:vAlign w:val="bottom"/>
            <w:hideMark/>
          </w:tcPr>
          <w:p w:rsidR="00B3072A" w:rsidRPr="002E6B94" w:rsidRDefault="00B3072A" w:rsidP="002E6B94">
            <w:pPr>
              <w:autoSpaceDE w:val="0"/>
              <w:autoSpaceDN w:val="0"/>
              <w:adjustRightInd w:val="0"/>
              <w:spacing w:line="240" w:lineRule="auto"/>
              <w:rPr>
                <w:rFonts w:cs="Arial"/>
                <w:b/>
                <w:szCs w:val="22"/>
              </w:rPr>
            </w:pPr>
            <w:r w:rsidRPr="002E6B94">
              <w:rPr>
                <w:rFonts w:cs="Arial"/>
                <w:b/>
                <w:szCs w:val="22"/>
              </w:rPr>
              <w:t>Kwaliteit</w:t>
            </w:r>
          </w:p>
        </w:tc>
        <w:tc>
          <w:tcPr>
            <w:tcW w:w="1159" w:type="dxa"/>
            <w:tcBorders>
              <w:top w:val="nil"/>
              <w:left w:val="nil"/>
              <w:bottom w:val="single" w:sz="4" w:space="0" w:color="auto"/>
              <w:right w:val="single" w:sz="4" w:space="0" w:color="auto"/>
            </w:tcBorders>
            <w:shd w:val="clear" w:color="auto" w:fill="auto"/>
            <w:noWrap/>
            <w:vAlign w:val="bottom"/>
            <w:hideMark/>
          </w:tcPr>
          <w:p w:rsidR="00B3072A" w:rsidRPr="007E66B7" w:rsidRDefault="00B3072A" w:rsidP="007E66B7">
            <w:pPr>
              <w:spacing w:line="240" w:lineRule="auto"/>
              <w:jc w:val="right"/>
              <w:rPr>
                <w:rFonts w:cs="Arial"/>
                <w:b/>
                <w:color w:val="000000"/>
                <w:szCs w:val="22"/>
              </w:rPr>
            </w:pPr>
            <w:r w:rsidRPr="007E66B7">
              <w:rPr>
                <w:rFonts w:cs="Arial"/>
                <w:b/>
                <w:color w:val="000000"/>
                <w:szCs w:val="22"/>
              </w:rPr>
              <w:t> </w:t>
            </w:r>
            <w:r w:rsidR="00A01A17">
              <w:rPr>
                <w:rFonts w:cs="Arial"/>
                <w:b/>
                <w:color w:val="000000"/>
                <w:szCs w:val="22"/>
              </w:rPr>
              <w:t>40</w:t>
            </w:r>
            <w:r w:rsidR="007E66B7" w:rsidRPr="007E66B7">
              <w:rPr>
                <w:rFonts w:cs="Arial"/>
                <w:b/>
                <w:color w:val="000000"/>
                <w:szCs w:val="22"/>
              </w:rPr>
              <w:t>%</w:t>
            </w:r>
          </w:p>
        </w:tc>
        <w:tc>
          <w:tcPr>
            <w:tcW w:w="1280" w:type="dxa"/>
            <w:tcBorders>
              <w:top w:val="nil"/>
              <w:left w:val="nil"/>
              <w:bottom w:val="single" w:sz="4" w:space="0" w:color="auto"/>
              <w:right w:val="single" w:sz="8" w:space="0" w:color="auto"/>
            </w:tcBorders>
            <w:shd w:val="clear" w:color="auto" w:fill="auto"/>
            <w:noWrap/>
            <w:vAlign w:val="bottom"/>
            <w:hideMark/>
          </w:tcPr>
          <w:p w:rsidR="00B3072A" w:rsidRPr="007E66B7" w:rsidRDefault="00B3072A" w:rsidP="00B3072A">
            <w:pPr>
              <w:spacing w:line="240" w:lineRule="auto"/>
              <w:rPr>
                <w:rFonts w:cs="Arial"/>
                <w:b/>
                <w:color w:val="000000"/>
                <w:szCs w:val="22"/>
              </w:rPr>
            </w:pPr>
            <w:r w:rsidRPr="007E66B7">
              <w:rPr>
                <w:rFonts w:cs="Arial"/>
                <w:b/>
                <w:color w:val="000000"/>
                <w:szCs w:val="22"/>
              </w:rPr>
              <w:t> </w:t>
            </w:r>
          </w:p>
        </w:tc>
      </w:tr>
      <w:tr w:rsidR="00B3072A" w:rsidRPr="00640E56" w:rsidTr="001140CD">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B3072A" w:rsidRPr="002E6B94" w:rsidRDefault="00B3072A" w:rsidP="002E6B94">
            <w:pPr>
              <w:autoSpaceDE w:val="0"/>
              <w:autoSpaceDN w:val="0"/>
              <w:adjustRightInd w:val="0"/>
              <w:spacing w:line="240" w:lineRule="auto"/>
              <w:rPr>
                <w:rFonts w:cs="Arial"/>
                <w:szCs w:val="22"/>
              </w:rPr>
            </w:pPr>
            <w:r w:rsidRPr="002E6B94">
              <w:rPr>
                <w:rFonts w:cs="Arial"/>
                <w:szCs w:val="22"/>
              </w:rPr>
              <w:t>2</w:t>
            </w:r>
            <w:r w:rsidR="009156E3" w:rsidRPr="002E6B94">
              <w:rPr>
                <w:rFonts w:cs="Arial"/>
                <w:szCs w:val="22"/>
              </w:rPr>
              <w:t>.</w:t>
            </w:r>
          </w:p>
        </w:tc>
        <w:tc>
          <w:tcPr>
            <w:tcW w:w="3520" w:type="dxa"/>
            <w:tcBorders>
              <w:top w:val="nil"/>
              <w:left w:val="nil"/>
              <w:bottom w:val="single" w:sz="4" w:space="0" w:color="auto"/>
              <w:right w:val="single" w:sz="4" w:space="0" w:color="auto"/>
            </w:tcBorders>
            <w:shd w:val="clear" w:color="auto" w:fill="auto"/>
            <w:noWrap/>
            <w:vAlign w:val="bottom"/>
            <w:hideMark/>
          </w:tcPr>
          <w:p w:rsidR="00B3072A" w:rsidRPr="002E6B94" w:rsidRDefault="00EC315F" w:rsidP="002E6B94">
            <w:pPr>
              <w:autoSpaceDE w:val="0"/>
              <w:autoSpaceDN w:val="0"/>
              <w:adjustRightInd w:val="0"/>
              <w:spacing w:line="240" w:lineRule="auto"/>
              <w:rPr>
                <w:rFonts w:cs="Arial"/>
                <w:szCs w:val="22"/>
              </w:rPr>
            </w:pPr>
            <w:r w:rsidRPr="00825B82">
              <w:t>Duurzaamheid en regionale gebondenheid</w:t>
            </w:r>
          </w:p>
        </w:tc>
        <w:tc>
          <w:tcPr>
            <w:tcW w:w="1159" w:type="dxa"/>
            <w:tcBorders>
              <w:top w:val="nil"/>
              <w:left w:val="nil"/>
              <w:bottom w:val="single" w:sz="4" w:space="0" w:color="auto"/>
              <w:right w:val="single" w:sz="4" w:space="0" w:color="auto"/>
            </w:tcBorders>
            <w:shd w:val="clear" w:color="auto" w:fill="auto"/>
            <w:noWrap/>
            <w:vAlign w:val="bottom"/>
            <w:hideMark/>
          </w:tcPr>
          <w:p w:rsidR="00B3072A" w:rsidRPr="00640E56" w:rsidRDefault="00B3072A" w:rsidP="001D6020">
            <w:pPr>
              <w:spacing w:line="240" w:lineRule="auto"/>
              <w:jc w:val="right"/>
              <w:rPr>
                <w:rFonts w:cs="Arial"/>
                <w:color w:val="000000"/>
                <w:szCs w:val="22"/>
              </w:rPr>
            </w:pPr>
          </w:p>
        </w:tc>
        <w:tc>
          <w:tcPr>
            <w:tcW w:w="1280" w:type="dxa"/>
            <w:tcBorders>
              <w:top w:val="nil"/>
              <w:left w:val="nil"/>
              <w:bottom w:val="single" w:sz="4" w:space="0" w:color="auto"/>
              <w:right w:val="single" w:sz="8" w:space="0" w:color="auto"/>
            </w:tcBorders>
            <w:shd w:val="clear" w:color="auto" w:fill="auto"/>
            <w:noWrap/>
            <w:vAlign w:val="bottom"/>
            <w:hideMark/>
          </w:tcPr>
          <w:p w:rsidR="00B3072A" w:rsidRPr="00640E56" w:rsidRDefault="00B3072A" w:rsidP="000931CB">
            <w:pPr>
              <w:spacing w:line="240" w:lineRule="auto"/>
              <w:jc w:val="right"/>
              <w:rPr>
                <w:rFonts w:cs="Arial"/>
                <w:color w:val="000000"/>
                <w:szCs w:val="22"/>
              </w:rPr>
            </w:pPr>
            <w:r w:rsidRPr="00640E56">
              <w:rPr>
                <w:rFonts w:cs="Arial"/>
                <w:color w:val="000000"/>
                <w:szCs w:val="22"/>
              </w:rPr>
              <w:t> </w:t>
            </w:r>
            <w:r w:rsidR="00273302">
              <w:rPr>
                <w:rFonts w:cs="Arial"/>
                <w:color w:val="000000"/>
                <w:szCs w:val="22"/>
              </w:rPr>
              <w:t>20</w:t>
            </w:r>
          </w:p>
        </w:tc>
      </w:tr>
      <w:tr w:rsidR="00B3072A" w:rsidRPr="00640E56" w:rsidTr="001140CD">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rsidR="00B3072A" w:rsidRPr="002E6B94" w:rsidRDefault="00B3072A" w:rsidP="002E6B94">
            <w:pPr>
              <w:autoSpaceDE w:val="0"/>
              <w:autoSpaceDN w:val="0"/>
              <w:adjustRightInd w:val="0"/>
              <w:spacing w:line="240" w:lineRule="auto"/>
              <w:rPr>
                <w:rFonts w:cs="Arial"/>
                <w:szCs w:val="22"/>
              </w:rPr>
            </w:pPr>
            <w:r w:rsidRPr="002E6B94">
              <w:rPr>
                <w:rFonts w:cs="Arial"/>
                <w:szCs w:val="22"/>
              </w:rPr>
              <w:t>3</w:t>
            </w:r>
            <w:r w:rsidR="009156E3" w:rsidRPr="002E6B94">
              <w:rPr>
                <w:rFonts w:cs="Arial"/>
                <w:szCs w:val="22"/>
              </w:rPr>
              <w:t>.</w:t>
            </w:r>
          </w:p>
        </w:tc>
        <w:tc>
          <w:tcPr>
            <w:tcW w:w="3520" w:type="dxa"/>
            <w:tcBorders>
              <w:top w:val="nil"/>
              <w:left w:val="nil"/>
              <w:bottom w:val="single" w:sz="4" w:space="0" w:color="auto"/>
              <w:right w:val="single" w:sz="4" w:space="0" w:color="auto"/>
            </w:tcBorders>
            <w:shd w:val="clear" w:color="auto" w:fill="auto"/>
            <w:noWrap/>
            <w:vAlign w:val="bottom"/>
            <w:hideMark/>
          </w:tcPr>
          <w:p w:rsidR="00B3072A" w:rsidRPr="002E6B94" w:rsidRDefault="00EC315F" w:rsidP="002E6B94">
            <w:pPr>
              <w:autoSpaceDE w:val="0"/>
              <w:autoSpaceDN w:val="0"/>
              <w:adjustRightInd w:val="0"/>
              <w:spacing w:line="240" w:lineRule="auto"/>
              <w:rPr>
                <w:rFonts w:cs="Arial"/>
                <w:szCs w:val="22"/>
              </w:rPr>
            </w:pPr>
            <w:r>
              <w:t>Storing opvolging en afhandeling</w:t>
            </w:r>
          </w:p>
        </w:tc>
        <w:tc>
          <w:tcPr>
            <w:tcW w:w="1159" w:type="dxa"/>
            <w:tcBorders>
              <w:top w:val="nil"/>
              <w:left w:val="nil"/>
              <w:bottom w:val="single" w:sz="4" w:space="0" w:color="auto"/>
              <w:right w:val="single" w:sz="4" w:space="0" w:color="auto"/>
            </w:tcBorders>
            <w:shd w:val="clear" w:color="auto" w:fill="auto"/>
            <w:noWrap/>
            <w:vAlign w:val="bottom"/>
            <w:hideMark/>
          </w:tcPr>
          <w:p w:rsidR="00B3072A" w:rsidRPr="00640E56" w:rsidRDefault="00B3072A" w:rsidP="001140CD">
            <w:pPr>
              <w:spacing w:line="240" w:lineRule="auto"/>
              <w:jc w:val="right"/>
              <w:rPr>
                <w:rFonts w:cs="Arial"/>
                <w:color w:val="000000"/>
                <w:szCs w:val="22"/>
              </w:rPr>
            </w:pPr>
          </w:p>
        </w:tc>
        <w:tc>
          <w:tcPr>
            <w:tcW w:w="1280" w:type="dxa"/>
            <w:tcBorders>
              <w:top w:val="nil"/>
              <w:left w:val="nil"/>
              <w:bottom w:val="single" w:sz="4" w:space="0" w:color="auto"/>
              <w:right w:val="single" w:sz="8" w:space="0" w:color="auto"/>
            </w:tcBorders>
            <w:shd w:val="clear" w:color="auto" w:fill="auto"/>
            <w:noWrap/>
            <w:vAlign w:val="bottom"/>
            <w:hideMark/>
          </w:tcPr>
          <w:p w:rsidR="00B3072A" w:rsidRPr="00640E56" w:rsidRDefault="00273302" w:rsidP="001140CD">
            <w:pPr>
              <w:spacing w:line="240" w:lineRule="auto"/>
              <w:jc w:val="right"/>
              <w:rPr>
                <w:rFonts w:cs="Arial"/>
                <w:color w:val="000000"/>
                <w:szCs w:val="22"/>
              </w:rPr>
            </w:pPr>
            <w:r>
              <w:rPr>
                <w:rFonts w:cs="Arial"/>
                <w:color w:val="000000"/>
                <w:szCs w:val="22"/>
              </w:rPr>
              <w:t>20</w:t>
            </w:r>
          </w:p>
        </w:tc>
      </w:tr>
      <w:tr w:rsidR="001140CD" w:rsidRPr="00640E56" w:rsidTr="00202C93">
        <w:trPr>
          <w:trHeight w:val="300"/>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rsidR="001140CD" w:rsidRPr="002E6B94" w:rsidRDefault="001140CD" w:rsidP="002E6B94">
            <w:pPr>
              <w:autoSpaceDE w:val="0"/>
              <w:autoSpaceDN w:val="0"/>
              <w:adjustRightInd w:val="0"/>
              <w:spacing w:line="240" w:lineRule="auto"/>
              <w:rPr>
                <w:rFonts w:cs="Arial"/>
                <w:szCs w:val="22"/>
              </w:rPr>
            </w:pPr>
            <w:r w:rsidRPr="002E6B94">
              <w:rPr>
                <w:rFonts w:cs="Arial"/>
                <w:szCs w:val="22"/>
              </w:rPr>
              <w:t> </w:t>
            </w:r>
          </w:p>
        </w:tc>
        <w:tc>
          <w:tcPr>
            <w:tcW w:w="3520" w:type="dxa"/>
            <w:tcBorders>
              <w:top w:val="nil"/>
              <w:left w:val="nil"/>
              <w:bottom w:val="single" w:sz="8" w:space="0" w:color="auto"/>
              <w:right w:val="single" w:sz="4" w:space="0" w:color="auto"/>
            </w:tcBorders>
            <w:shd w:val="clear" w:color="auto" w:fill="auto"/>
            <w:noWrap/>
            <w:vAlign w:val="bottom"/>
          </w:tcPr>
          <w:p w:rsidR="001140CD" w:rsidRPr="002E6B94" w:rsidRDefault="001140CD" w:rsidP="002E6B94">
            <w:pPr>
              <w:autoSpaceDE w:val="0"/>
              <w:autoSpaceDN w:val="0"/>
              <w:adjustRightInd w:val="0"/>
              <w:spacing w:line="240" w:lineRule="auto"/>
              <w:rPr>
                <w:rFonts w:cs="Arial"/>
                <w:b/>
                <w:szCs w:val="22"/>
              </w:rPr>
            </w:pPr>
            <w:r w:rsidRPr="002E6B94">
              <w:rPr>
                <w:rFonts w:cs="Arial"/>
                <w:b/>
                <w:szCs w:val="22"/>
              </w:rPr>
              <w:t>Totaal</w:t>
            </w:r>
          </w:p>
        </w:tc>
        <w:tc>
          <w:tcPr>
            <w:tcW w:w="1159" w:type="dxa"/>
            <w:tcBorders>
              <w:top w:val="nil"/>
              <w:left w:val="nil"/>
              <w:bottom w:val="single" w:sz="8" w:space="0" w:color="auto"/>
              <w:right w:val="single" w:sz="4" w:space="0" w:color="auto"/>
            </w:tcBorders>
            <w:shd w:val="clear" w:color="auto" w:fill="auto"/>
            <w:noWrap/>
            <w:vAlign w:val="bottom"/>
          </w:tcPr>
          <w:p w:rsidR="001140CD" w:rsidRPr="00640E56" w:rsidRDefault="001140CD" w:rsidP="00B3072A">
            <w:pPr>
              <w:spacing w:line="240" w:lineRule="auto"/>
              <w:jc w:val="right"/>
              <w:rPr>
                <w:rFonts w:cs="Arial"/>
                <w:color w:val="000000"/>
                <w:szCs w:val="22"/>
              </w:rPr>
            </w:pPr>
            <w:r w:rsidRPr="00640E56">
              <w:rPr>
                <w:rFonts w:cs="Arial"/>
                <w:color w:val="000000"/>
                <w:szCs w:val="22"/>
              </w:rPr>
              <w:t> </w:t>
            </w:r>
          </w:p>
        </w:tc>
        <w:tc>
          <w:tcPr>
            <w:tcW w:w="1280" w:type="dxa"/>
            <w:tcBorders>
              <w:top w:val="nil"/>
              <w:left w:val="nil"/>
              <w:bottom w:val="single" w:sz="8" w:space="0" w:color="auto"/>
              <w:right w:val="single" w:sz="8" w:space="0" w:color="auto"/>
            </w:tcBorders>
            <w:shd w:val="clear" w:color="auto" w:fill="auto"/>
            <w:noWrap/>
            <w:vAlign w:val="bottom"/>
          </w:tcPr>
          <w:p w:rsidR="001140CD" w:rsidRPr="00640E56" w:rsidRDefault="00273302" w:rsidP="000931CB">
            <w:pPr>
              <w:spacing w:line="240" w:lineRule="auto"/>
              <w:jc w:val="right"/>
              <w:rPr>
                <w:rFonts w:cs="Arial"/>
                <w:color w:val="000000"/>
                <w:szCs w:val="22"/>
              </w:rPr>
            </w:pPr>
            <w:r>
              <w:rPr>
                <w:rFonts w:cs="Arial"/>
                <w:color w:val="000000"/>
                <w:szCs w:val="22"/>
              </w:rPr>
              <w:t>100</w:t>
            </w:r>
          </w:p>
        </w:tc>
      </w:tr>
      <w:tr w:rsidR="001140CD" w:rsidRPr="00640E56" w:rsidTr="001140CD">
        <w:trPr>
          <w:trHeight w:val="315"/>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rsidR="001140CD" w:rsidRPr="00640E56" w:rsidRDefault="001140CD" w:rsidP="00B3072A">
            <w:pPr>
              <w:spacing w:line="240" w:lineRule="auto"/>
              <w:rPr>
                <w:rFonts w:cs="Arial"/>
                <w:color w:val="000000"/>
                <w:szCs w:val="22"/>
              </w:rPr>
            </w:pPr>
            <w:r w:rsidRPr="00640E56">
              <w:rPr>
                <w:rFonts w:cs="Arial"/>
                <w:b/>
                <w:bCs/>
                <w:color w:val="000000"/>
                <w:szCs w:val="22"/>
              </w:rPr>
              <w:t>Totaal</w:t>
            </w:r>
          </w:p>
        </w:tc>
        <w:tc>
          <w:tcPr>
            <w:tcW w:w="3520" w:type="dxa"/>
            <w:tcBorders>
              <w:top w:val="nil"/>
              <w:left w:val="nil"/>
              <w:bottom w:val="single" w:sz="8" w:space="0" w:color="auto"/>
              <w:right w:val="single" w:sz="4" w:space="0" w:color="auto"/>
            </w:tcBorders>
            <w:shd w:val="clear" w:color="auto" w:fill="auto"/>
            <w:noWrap/>
            <w:vAlign w:val="bottom"/>
            <w:hideMark/>
          </w:tcPr>
          <w:p w:rsidR="001140CD" w:rsidRPr="00640E56" w:rsidRDefault="001140CD" w:rsidP="00B3072A">
            <w:pPr>
              <w:spacing w:line="240" w:lineRule="auto"/>
              <w:rPr>
                <w:rFonts w:cs="Arial"/>
                <w:i/>
                <w:iCs/>
                <w:color w:val="000000"/>
                <w:szCs w:val="22"/>
              </w:rPr>
            </w:pPr>
            <w:r w:rsidRPr="00640E56">
              <w:rPr>
                <w:rFonts w:cs="Arial"/>
                <w:color w:val="000000"/>
                <w:szCs w:val="22"/>
              </w:rPr>
              <w:t> </w:t>
            </w:r>
          </w:p>
        </w:tc>
        <w:tc>
          <w:tcPr>
            <w:tcW w:w="1159" w:type="dxa"/>
            <w:tcBorders>
              <w:top w:val="nil"/>
              <w:left w:val="nil"/>
              <w:bottom w:val="single" w:sz="8" w:space="0" w:color="auto"/>
              <w:right w:val="single" w:sz="4" w:space="0" w:color="auto"/>
            </w:tcBorders>
            <w:shd w:val="clear" w:color="auto" w:fill="auto"/>
            <w:noWrap/>
            <w:vAlign w:val="bottom"/>
            <w:hideMark/>
          </w:tcPr>
          <w:p w:rsidR="001140CD" w:rsidRPr="007E66B7" w:rsidRDefault="001140CD" w:rsidP="007E66B7">
            <w:pPr>
              <w:spacing w:line="240" w:lineRule="auto"/>
              <w:jc w:val="right"/>
              <w:rPr>
                <w:rFonts w:cs="Arial"/>
                <w:b/>
                <w:color w:val="000000"/>
                <w:szCs w:val="22"/>
              </w:rPr>
            </w:pPr>
            <w:r w:rsidRPr="007E66B7">
              <w:rPr>
                <w:rFonts w:cs="Arial"/>
                <w:b/>
                <w:color w:val="000000"/>
                <w:szCs w:val="22"/>
              </w:rPr>
              <w:t> </w:t>
            </w:r>
            <w:r w:rsidR="007E66B7" w:rsidRPr="007E66B7">
              <w:rPr>
                <w:rFonts w:cs="Arial"/>
                <w:b/>
                <w:color w:val="000000"/>
                <w:szCs w:val="22"/>
              </w:rPr>
              <w:t>100%</w:t>
            </w:r>
          </w:p>
        </w:tc>
        <w:tc>
          <w:tcPr>
            <w:tcW w:w="1280" w:type="dxa"/>
            <w:tcBorders>
              <w:top w:val="nil"/>
              <w:left w:val="nil"/>
              <w:bottom w:val="single" w:sz="8" w:space="0" w:color="auto"/>
              <w:right w:val="single" w:sz="8" w:space="0" w:color="auto"/>
            </w:tcBorders>
            <w:shd w:val="clear" w:color="auto" w:fill="auto"/>
            <w:noWrap/>
            <w:vAlign w:val="bottom"/>
            <w:hideMark/>
          </w:tcPr>
          <w:p w:rsidR="001140CD" w:rsidRPr="007E66B7" w:rsidRDefault="001140CD" w:rsidP="00B3072A">
            <w:pPr>
              <w:spacing w:line="240" w:lineRule="auto"/>
              <w:jc w:val="right"/>
              <w:rPr>
                <w:rFonts w:cs="Arial"/>
                <w:b/>
                <w:bCs/>
                <w:color w:val="000000"/>
                <w:szCs w:val="22"/>
              </w:rPr>
            </w:pPr>
          </w:p>
        </w:tc>
      </w:tr>
    </w:tbl>
    <w:p w:rsidR="00B3072A" w:rsidRPr="00640E56" w:rsidRDefault="00B3072A" w:rsidP="00B3072A">
      <w:pPr>
        <w:rPr>
          <w:rFonts w:cs="Arial"/>
          <w:szCs w:val="22"/>
        </w:rPr>
      </w:pPr>
    </w:p>
    <w:p w:rsidR="002E6B94" w:rsidRDefault="002E6B94">
      <w:pPr>
        <w:spacing w:line="240" w:lineRule="auto"/>
        <w:rPr>
          <w:rFonts w:cs="Arial"/>
          <w:b/>
          <w:bCs/>
          <w:szCs w:val="22"/>
        </w:rPr>
      </w:pPr>
      <w:r>
        <w:rPr>
          <w:rFonts w:cs="Arial"/>
          <w:b/>
          <w:bCs/>
          <w:szCs w:val="22"/>
        </w:rPr>
        <w:br w:type="page"/>
      </w:r>
    </w:p>
    <w:p w:rsidR="00B3072A" w:rsidRPr="007C2B9D" w:rsidRDefault="00B3072A" w:rsidP="00B3072A">
      <w:pPr>
        <w:autoSpaceDE w:val="0"/>
        <w:autoSpaceDN w:val="0"/>
        <w:adjustRightInd w:val="0"/>
        <w:spacing w:line="240" w:lineRule="auto"/>
        <w:rPr>
          <w:rFonts w:cs="Arial"/>
          <w:b/>
          <w:bCs/>
          <w:szCs w:val="22"/>
        </w:rPr>
      </w:pPr>
      <w:r w:rsidRPr="007C2B9D">
        <w:rPr>
          <w:rFonts w:cs="Arial"/>
          <w:b/>
          <w:bCs/>
          <w:szCs w:val="22"/>
        </w:rPr>
        <w:lastRenderedPageBreak/>
        <w:t>1</w:t>
      </w:r>
      <w:r w:rsidR="009156E3" w:rsidRPr="007C2B9D">
        <w:rPr>
          <w:rFonts w:cs="Arial"/>
          <w:b/>
          <w:bCs/>
          <w:szCs w:val="22"/>
        </w:rPr>
        <w:t>.</w:t>
      </w:r>
      <w:r w:rsidRPr="007C2B9D">
        <w:rPr>
          <w:rFonts w:cs="Arial"/>
          <w:b/>
          <w:bCs/>
          <w:szCs w:val="22"/>
        </w:rPr>
        <w:t xml:space="preserve"> </w:t>
      </w:r>
      <w:r w:rsidR="007E66B7" w:rsidRPr="007C2B9D">
        <w:rPr>
          <w:rFonts w:cs="Arial"/>
          <w:b/>
          <w:bCs/>
          <w:szCs w:val="22"/>
        </w:rPr>
        <w:t>Prijs</w:t>
      </w:r>
    </w:p>
    <w:p w:rsidR="007E66B7" w:rsidRPr="002A2495" w:rsidRDefault="007E66B7" w:rsidP="007C2B9D">
      <w:pPr>
        <w:jc w:val="both"/>
        <w:rPr>
          <w:color w:val="FF0000"/>
        </w:rPr>
      </w:pPr>
      <w:r w:rsidRPr="007C2B9D">
        <w:t xml:space="preserve">Het </w:t>
      </w:r>
      <w:r w:rsidR="007C2B9D" w:rsidRPr="007C2B9D">
        <w:t>inschrijfformulier</w:t>
      </w:r>
      <w:r w:rsidRPr="007C2B9D">
        <w:t xml:space="preserve"> i</w:t>
      </w:r>
      <w:r w:rsidR="007C2B9D" w:rsidRPr="007C2B9D">
        <w:t>s</w:t>
      </w:r>
      <w:r w:rsidRPr="007C2B9D">
        <w:t xml:space="preserve"> toegevoegd als bijlage </w:t>
      </w:r>
      <w:r w:rsidR="007C2B9D" w:rsidRPr="007C2B9D">
        <w:t>5</w:t>
      </w:r>
      <w:r w:rsidR="007C2B9D">
        <w:t xml:space="preserve">. </w:t>
      </w:r>
    </w:p>
    <w:p w:rsidR="007E66B7" w:rsidRDefault="007E66B7" w:rsidP="007E66B7">
      <w:pPr>
        <w:rPr>
          <w:b/>
        </w:rPr>
      </w:pPr>
    </w:p>
    <w:p w:rsidR="00641DE6" w:rsidRDefault="00641DE6" w:rsidP="00641DE6">
      <w:pPr>
        <w:pStyle w:val="Kop2"/>
        <w:jc w:val="both"/>
      </w:pPr>
      <w:bookmarkStart w:id="123" w:name="_Toc530753933"/>
      <w:bookmarkStart w:id="124" w:name="_Toc60840488"/>
      <w:r>
        <w:t>Berekening score Prijs</w:t>
      </w:r>
      <w:bookmarkEnd w:id="123"/>
      <w:bookmarkEnd w:id="124"/>
    </w:p>
    <w:p w:rsidR="00641DE6" w:rsidRDefault="00641DE6" w:rsidP="00641DE6">
      <w:pPr>
        <w:jc w:val="both"/>
      </w:pPr>
      <w:r>
        <w:t xml:space="preserve">De laagst geboden inschrijfprijs krijgt </w:t>
      </w:r>
      <w:r w:rsidR="007C2B9D">
        <w:rPr>
          <w:color w:val="000000" w:themeColor="text1"/>
        </w:rPr>
        <w:t>60</w:t>
      </w:r>
      <w:r>
        <w:rPr>
          <w:color w:val="00B0F0"/>
        </w:rPr>
        <w:t xml:space="preserve"> </w:t>
      </w:r>
      <w:r>
        <w:t xml:space="preserve">punten; de overige geboden inschrijfprijzen worden aan de laagst geboden inschrijfprijs gerelateerd. </w:t>
      </w:r>
      <w:r w:rsidRPr="009A0FBA">
        <w:t xml:space="preserve">De berekening van het aantal door inschrijver behaalde punten op </w:t>
      </w:r>
      <w:r>
        <w:t>Prijs</w:t>
      </w:r>
      <w:r w:rsidRPr="009A0FBA">
        <w:t xml:space="preserve"> vindt plaats volgens onderstaande formule:</w:t>
      </w:r>
    </w:p>
    <w:p w:rsidR="00641DE6" w:rsidRDefault="00641DE6" w:rsidP="00641DE6">
      <w:pPr>
        <w:jc w:val="both"/>
      </w:pPr>
    </w:p>
    <w:tbl>
      <w:tblPr>
        <w:tblStyle w:val="Tabelraster"/>
        <w:tblW w:w="0" w:type="auto"/>
        <w:tblLook w:val="04A0" w:firstRow="1" w:lastRow="0" w:firstColumn="1" w:lastColumn="0" w:noHBand="0" w:noVBand="1"/>
      </w:tblPr>
      <w:tblGrid>
        <w:gridCol w:w="9061"/>
      </w:tblGrid>
      <w:tr w:rsidR="00641DE6" w:rsidTr="00213BF0">
        <w:tc>
          <w:tcPr>
            <w:tcW w:w="9062" w:type="dxa"/>
          </w:tcPr>
          <w:p w:rsidR="00641DE6" w:rsidRPr="007D1A74" w:rsidRDefault="00641DE6" w:rsidP="00213BF0">
            <w:pPr>
              <w:jc w:val="both"/>
              <w:rPr>
                <w:color w:val="000000" w:themeColor="text1"/>
              </w:rPr>
            </w:pPr>
          </w:p>
          <w:p w:rsidR="00641DE6" w:rsidRDefault="00641DE6" w:rsidP="00213BF0">
            <w:pPr>
              <w:jc w:val="both"/>
            </w:pPr>
            <w:r w:rsidRPr="007D1A74">
              <w:rPr>
                <w:color w:val="000000" w:themeColor="text1"/>
              </w:rPr>
              <w:t xml:space="preserve">(Laagste geboden inschrijfprijs / uw inschrijfprijs) x </w:t>
            </w:r>
            <w:r w:rsidR="007C2B9D">
              <w:rPr>
                <w:color w:val="000000" w:themeColor="text1"/>
              </w:rPr>
              <w:t>60</w:t>
            </w:r>
            <w:r w:rsidRPr="007D1A74">
              <w:rPr>
                <w:color w:val="000000" w:themeColor="text1"/>
              </w:rPr>
              <w:t xml:space="preserve"> punten</w:t>
            </w:r>
            <w:r w:rsidRPr="009A0FBA">
              <w:tab/>
              <w:t>=</w:t>
            </w:r>
            <w:r w:rsidRPr="009A0FBA">
              <w:tab/>
              <w:t>aantal behaalde punten</w:t>
            </w:r>
          </w:p>
          <w:p w:rsidR="00641DE6" w:rsidRDefault="00641DE6" w:rsidP="00213BF0">
            <w:pPr>
              <w:jc w:val="both"/>
            </w:pPr>
          </w:p>
        </w:tc>
      </w:tr>
    </w:tbl>
    <w:p w:rsidR="00641DE6" w:rsidRDefault="00641DE6" w:rsidP="00641DE6">
      <w:pPr>
        <w:jc w:val="both"/>
      </w:pPr>
    </w:p>
    <w:p w:rsidR="00641DE6" w:rsidRDefault="00641DE6" w:rsidP="00641DE6">
      <w:pPr>
        <w:spacing w:line="260" w:lineRule="atLeast"/>
      </w:pPr>
    </w:p>
    <w:p w:rsidR="007E66B7" w:rsidRDefault="007E66B7">
      <w:pPr>
        <w:spacing w:line="240" w:lineRule="auto"/>
        <w:rPr>
          <w:rFonts w:cs="Arial"/>
          <w:b/>
          <w:bCs/>
          <w:szCs w:val="22"/>
        </w:rPr>
      </w:pPr>
      <w:r>
        <w:rPr>
          <w:rFonts w:cs="Arial"/>
          <w:b/>
          <w:bCs/>
          <w:szCs w:val="22"/>
        </w:rPr>
        <w:br w:type="page"/>
      </w:r>
    </w:p>
    <w:p w:rsidR="00590CEF" w:rsidRPr="002E6B94" w:rsidRDefault="007E66B7" w:rsidP="002E6B94">
      <w:pPr>
        <w:pStyle w:val="Lijstalinea"/>
        <w:numPr>
          <w:ilvl w:val="0"/>
          <w:numId w:val="43"/>
        </w:numPr>
        <w:autoSpaceDE w:val="0"/>
        <w:autoSpaceDN w:val="0"/>
        <w:adjustRightInd w:val="0"/>
        <w:spacing w:line="240" w:lineRule="auto"/>
        <w:rPr>
          <w:b/>
        </w:rPr>
      </w:pPr>
      <w:bookmarkStart w:id="125" w:name="_Toc530753932"/>
      <w:r w:rsidRPr="002E6B94">
        <w:rPr>
          <w:b/>
        </w:rPr>
        <w:lastRenderedPageBreak/>
        <w:t>Kwalitatieve criteria/Programma van Wensen</w:t>
      </w:r>
      <w:bookmarkEnd w:id="125"/>
    </w:p>
    <w:p w:rsidR="007E66B7" w:rsidRPr="007E66B7" w:rsidRDefault="007E66B7" w:rsidP="007E66B7">
      <w:pPr>
        <w:pStyle w:val="Lijstalinea"/>
        <w:autoSpaceDE w:val="0"/>
        <w:autoSpaceDN w:val="0"/>
        <w:adjustRightInd w:val="0"/>
        <w:spacing w:line="240" w:lineRule="auto"/>
        <w:ind w:left="720"/>
        <w:rPr>
          <w:rFonts w:cs="Arial"/>
          <w:b/>
          <w:bCs/>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879"/>
        <w:gridCol w:w="2768"/>
      </w:tblGrid>
      <w:tr w:rsidR="00641DE6" w:rsidRPr="00875611" w:rsidTr="00213BF0">
        <w:tc>
          <w:tcPr>
            <w:tcW w:w="5879" w:type="dxa"/>
            <w:tcBorders>
              <w:top w:val="single" w:sz="4" w:space="0" w:color="000000"/>
              <w:left w:val="single" w:sz="4" w:space="0" w:color="000000"/>
              <w:bottom w:val="single" w:sz="4" w:space="0" w:color="000000"/>
            </w:tcBorders>
            <w:vAlign w:val="center"/>
          </w:tcPr>
          <w:p w:rsidR="00641DE6" w:rsidRPr="00875611" w:rsidRDefault="00EC315F" w:rsidP="00213BF0">
            <w:r>
              <w:t>G:</w:t>
            </w:r>
            <w:r w:rsidR="00641DE6">
              <w:t xml:space="preserve"> 1</w:t>
            </w:r>
            <w:r w:rsidR="00641DE6" w:rsidRPr="00875611">
              <w:t xml:space="preserve"> - </w:t>
            </w:r>
            <w:r w:rsidR="00825B82" w:rsidRPr="00825B82">
              <w:t>Duurzaamheid en regionale gebondenheid</w:t>
            </w:r>
          </w:p>
        </w:tc>
        <w:tc>
          <w:tcPr>
            <w:tcW w:w="2768" w:type="dxa"/>
            <w:tcBorders>
              <w:top w:val="single" w:sz="4" w:space="0" w:color="000000"/>
              <w:left w:val="single" w:sz="4" w:space="0" w:color="000000"/>
              <w:bottom w:val="single" w:sz="4" w:space="0" w:color="000000"/>
              <w:right w:val="single" w:sz="4" w:space="0" w:color="000000"/>
            </w:tcBorders>
            <w:vAlign w:val="center"/>
          </w:tcPr>
          <w:p w:rsidR="00641DE6" w:rsidRPr="00875611" w:rsidRDefault="00BF2229" w:rsidP="00213BF0">
            <w:r>
              <w:t>50</w:t>
            </w:r>
            <w:r w:rsidR="00641DE6">
              <w:t xml:space="preserve"> %</w:t>
            </w:r>
          </w:p>
        </w:tc>
      </w:tr>
      <w:tr w:rsidR="00641DE6" w:rsidRPr="00875611" w:rsidTr="00213BF0">
        <w:tc>
          <w:tcPr>
            <w:tcW w:w="5879" w:type="dxa"/>
            <w:tcBorders>
              <w:top w:val="single" w:sz="4" w:space="0" w:color="000000"/>
              <w:left w:val="single" w:sz="4" w:space="0" w:color="000000"/>
              <w:bottom w:val="single" w:sz="4" w:space="0" w:color="auto"/>
            </w:tcBorders>
            <w:vAlign w:val="center"/>
          </w:tcPr>
          <w:p w:rsidR="00641DE6" w:rsidRPr="00875611" w:rsidRDefault="00EC315F" w:rsidP="00213BF0">
            <w:r>
              <w:t>G:</w:t>
            </w:r>
            <w:r w:rsidR="00641DE6">
              <w:t xml:space="preserve"> 2</w:t>
            </w:r>
            <w:r w:rsidR="00641DE6" w:rsidRPr="00875611">
              <w:t xml:space="preserve"> – </w:t>
            </w:r>
            <w:r w:rsidR="00825B82">
              <w:t>Storing opvolging en afhandeling</w:t>
            </w:r>
            <w:r w:rsidR="00641DE6" w:rsidRPr="00875611">
              <w:t xml:space="preserve"> </w:t>
            </w:r>
          </w:p>
        </w:tc>
        <w:tc>
          <w:tcPr>
            <w:tcW w:w="2768" w:type="dxa"/>
            <w:tcBorders>
              <w:top w:val="single" w:sz="4" w:space="0" w:color="000000"/>
              <w:left w:val="single" w:sz="4" w:space="0" w:color="000000"/>
              <w:bottom w:val="single" w:sz="4" w:space="0" w:color="auto"/>
              <w:right w:val="single" w:sz="4" w:space="0" w:color="000000"/>
            </w:tcBorders>
            <w:vAlign w:val="center"/>
          </w:tcPr>
          <w:p w:rsidR="00641DE6" w:rsidRPr="00875611" w:rsidRDefault="00BF2229" w:rsidP="00213BF0">
            <w:r>
              <w:t>50</w:t>
            </w:r>
            <w:r w:rsidR="00641DE6">
              <w:t xml:space="preserve"> %</w:t>
            </w:r>
          </w:p>
        </w:tc>
      </w:tr>
    </w:tbl>
    <w:p w:rsidR="00641DE6" w:rsidRDefault="00641DE6" w:rsidP="00641DE6">
      <w:pPr>
        <w:rPr>
          <w:lang w:eastAsia="x-none"/>
        </w:rPr>
      </w:pPr>
    </w:p>
    <w:p w:rsidR="00641DE6" w:rsidRPr="00F475C5" w:rsidRDefault="00641DE6" w:rsidP="00641DE6">
      <w:pPr>
        <w:rPr>
          <w:lang w:eastAsia="x-none"/>
        </w:rPr>
      </w:pPr>
      <w:r>
        <w:rPr>
          <w:lang w:eastAsia="x-none"/>
        </w:rPr>
        <w:t>Bij de beantwoording van de gestelde vragen dient u aandacht te schenken aan uw meerwaarde ten opzichte van het reeds gestelde en vereiste binnen deze offerte-aanvraag.</w:t>
      </w:r>
    </w:p>
    <w:p w:rsidR="00641DE6" w:rsidRDefault="00641DE6" w:rsidP="00641DE6">
      <w:bookmarkStart w:id="126" w:name="_Toc421183378"/>
      <w:bookmarkStart w:id="127" w:name="_Toc505069842"/>
    </w:p>
    <w:p w:rsidR="00825B82" w:rsidRDefault="00825B82" w:rsidP="00641DE6">
      <w:pPr>
        <w:rPr>
          <w:b/>
          <w:i/>
        </w:rPr>
      </w:pPr>
      <w:r>
        <w:rPr>
          <w:b/>
          <w:i/>
        </w:rPr>
        <w:t>Gunningscriterium</w:t>
      </w:r>
      <w:r w:rsidR="00641DE6" w:rsidRPr="003C2825">
        <w:rPr>
          <w:b/>
          <w:i/>
        </w:rPr>
        <w:t xml:space="preserve"> 1 - </w:t>
      </w:r>
      <w:bookmarkEnd w:id="126"/>
      <w:bookmarkEnd w:id="127"/>
      <w:r w:rsidRPr="00825B82">
        <w:rPr>
          <w:b/>
          <w:i/>
        </w:rPr>
        <w:t>Duurzaamheid en regionale gebondenheid</w:t>
      </w:r>
    </w:p>
    <w:p w:rsidR="00825B82" w:rsidRDefault="00825B82" w:rsidP="00641DE6">
      <w:pPr>
        <w:rPr>
          <w:b/>
          <w:i/>
        </w:rPr>
      </w:pPr>
    </w:p>
    <w:p w:rsidR="00825B82" w:rsidRDefault="00825B82" w:rsidP="00825B82">
      <w:pPr>
        <w:rPr>
          <w:lang w:eastAsia="x-none"/>
        </w:rPr>
      </w:pPr>
      <w:r w:rsidRPr="00825B82">
        <w:rPr>
          <w:lang w:eastAsia="x-none"/>
        </w:rPr>
        <w:t>Om</w:t>
      </w:r>
      <w:bookmarkStart w:id="128" w:name="_Toc421183379"/>
      <w:bookmarkStart w:id="129" w:name="_Toc505069843"/>
      <w:r w:rsidRPr="00825B82">
        <w:rPr>
          <w:lang w:eastAsia="x-none"/>
        </w:rPr>
        <w:t xml:space="preserve"> het milieu zo min mogelijk te belasten (vermindering CO2 uitstoot) geniet het de voorkeur van de</w:t>
      </w:r>
      <w:r>
        <w:rPr>
          <w:lang w:eastAsia="x-none"/>
        </w:rPr>
        <w:t xml:space="preserve"> </w:t>
      </w:r>
      <w:r w:rsidRPr="00825B82">
        <w:rPr>
          <w:lang w:eastAsia="x-none"/>
        </w:rPr>
        <w:t>opdrachtgever om de (neven)vestiging of uitvalsbasis van in te zetten personeel van de Gegadigde zo</w:t>
      </w:r>
      <w:r>
        <w:rPr>
          <w:lang w:eastAsia="x-none"/>
        </w:rPr>
        <w:t xml:space="preserve"> d</w:t>
      </w:r>
      <w:r w:rsidRPr="00825B82">
        <w:rPr>
          <w:lang w:eastAsia="x-none"/>
        </w:rPr>
        <w:t>icht mogelijk bij het werk te hebben. Dit in verband met een efficiënte, effectieve en soepele</w:t>
      </w:r>
      <w:r>
        <w:rPr>
          <w:lang w:eastAsia="x-none"/>
        </w:rPr>
        <w:t xml:space="preserve"> </w:t>
      </w:r>
      <w:r w:rsidRPr="00825B82">
        <w:rPr>
          <w:lang w:eastAsia="x-none"/>
        </w:rPr>
        <w:t>samenwerking en om tijd, kosten en het milieu te sparen.(Onder (neven)vestiging of uitvalsbasis wordt verstaan elke afzonderlijk gelegen werkplaats, bedrijfsruimte of complex van bedrijfsruimten van de onderneming, waarin of van waaruit de(ondersteunende) dienstverlenende activiteiten betreffende de werkzaamheden van onderhavig aanbesteding worden uitgeoefend.)</w:t>
      </w:r>
    </w:p>
    <w:p w:rsidR="00825B82" w:rsidRDefault="00825B82" w:rsidP="00825B82">
      <w:pPr>
        <w:rPr>
          <w:lang w:eastAsia="x-none"/>
        </w:rPr>
      </w:pPr>
    </w:p>
    <w:p w:rsidR="00825B82" w:rsidRDefault="00825B82" w:rsidP="00825B82">
      <w:pPr>
        <w:rPr>
          <w:lang w:eastAsia="x-none"/>
        </w:rPr>
      </w:pPr>
      <w:r w:rsidRPr="00825B82">
        <w:rPr>
          <w:lang w:eastAsia="x-none"/>
        </w:rPr>
        <w:t>S1.1: Geef concreet op basis van onderstaande criteria op maximaal één pagina A4 (enkelzijdig,</w:t>
      </w:r>
      <w:r>
        <w:rPr>
          <w:lang w:eastAsia="x-none"/>
        </w:rPr>
        <w:t xml:space="preserve"> </w:t>
      </w:r>
      <w:r w:rsidRPr="00825B82">
        <w:rPr>
          <w:lang w:eastAsia="x-none"/>
        </w:rPr>
        <w:t xml:space="preserve">lettertype </w:t>
      </w:r>
      <w:proofErr w:type="spellStart"/>
      <w:r w:rsidRPr="00825B82">
        <w:rPr>
          <w:lang w:eastAsia="x-none"/>
        </w:rPr>
        <w:t>Arial</w:t>
      </w:r>
      <w:proofErr w:type="spellEnd"/>
      <w:r w:rsidRPr="00825B82">
        <w:rPr>
          <w:lang w:eastAsia="x-none"/>
        </w:rPr>
        <w:t>, letterhoogte 10, regelafstand 1) aan hoe dat er feitelijk uit zal zien.</w:t>
      </w:r>
      <w:r>
        <w:rPr>
          <w:lang w:eastAsia="x-none"/>
        </w:rPr>
        <w:t xml:space="preserve"> </w:t>
      </w:r>
    </w:p>
    <w:p w:rsidR="00825B82" w:rsidRDefault="00825B82" w:rsidP="00825B82">
      <w:pPr>
        <w:rPr>
          <w:lang w:eastAsia="x-none"/>
        </w:rPr>
      </w:pPr>
      <w:r w:rsidRPr="00825B82">
        <w:rPr>
          <w:lang w:eastAsia="x-none"/>
        </w:rPr>
        <w:t>Er is een middelpunt van de werkzaamheden vastgesteld om zodoende de afstand van de(neven)vestiging en het werk te kunnen meten. Indien de (neven)vestiging binnen een bepaalde straal</w:t>
      </w:r>
      <w:r>
        <w:rPr>
          <w:lang w:eastAsia="x-none"/>
        </w:rPr>
        <w:t xml:space="preserve"> </w:t>
      </w:r>
      <w:r w:rsidRPr="00825B82">
        <w:rPr>
          <w:lang w:eastAsia="x-none"/>
        </w:rPr>
        <w:t>vanaf dit middelpunt ligt, kunnen hiervoor punten gescoord worden. Het middelpunt is het gemeentehuis</w:t>
      </w:r>
      <w:r>
        <w:rPr>
          <w:lang w:eastAsia="x-none"/>
        </w:rPr>
        <w:t xml:space="preserve"> </w:t>
      </w:r>
      <w:r w:rsidRPr="00825B82">
        <w:rPr>
          <w:lang w:eastAsia="x-none"/>
        </w:rPr>
        <w:t xml:space="preserve">van </w:t>
      </w:r>
      <w:r>
        <w:rPr>
          <w:lang w:eastAsia="x-none"/>
        </w:rPr>
        <w:t>Krimpen aan den IJssel</w:t>
      </w:r>
      <w:r w:rsidRPr="00825B82">
        <w:rPr>
          <w:lang w:eastAsia="x-none"/>
        </w:rPr>
        <w:t xml:space="preserve"> (</w:t>
      </w:r>
      <w:r>
        <w:rPr>
          <w:lang w:eastAsia="x-none"/>
        </w:rPr>
        <w:t>Raadhuisplein 2</w:t>
      </w:r>
      <w:r w:rsidRPr="00825B82">
        <w:rPr>
          <w:lang w:eastAsia="x-none"/>
        </w:rPr>
        <w:t>,</w:t>
      </w:r>
      <w:r>
        <w:rPr>
          <w:lang w:eastAsia="x-none"/>
        </w:rPr>
        <w:t xml:space="preserve"> Krimpen aan den IJssel</w:t>
      </w:r>
      <w:r w:rsidRPr="00825B82">
        <w:rPr>
          <w:lang w:eastAsia="x-none"/>
        </w:rPr>
        <w:t xml:space="preserve">).Gegadigde dient via het opgeven van een adres aan te geven wat de (neven) vestiging is. </w:t>
      </w:r>
    </w:p>
    <w:p w:rsidR="00825B82" w:rsidRDefault="00825B82" w:rsidP="00825B82">
      <w:pPr>
        <w:rPr>
          <w:lang w:eastAsia="x-none"/>
        </w:rPr>
      </w:pPr>
    </w:p>
    <w:p w:rsidR="00825B82" w:rsidRDefault="00825B82" w:rsidP="00825B82">
      <w:pPr>
        <w:rPr>
          <w:lang w:eastAsia="x-none"/>
        </w:rPr>
      </w:pPr>
      <w:r w:rsidRPr="00825B82">
        <w:rPr>
          <w:lang w:eastAsia="x-none"/>
        </w:rPr>
        <w:t>Dit adres zal</w:t>
      </w:r>
      <w:r>
        <w:rPr>
          <w:lang w:eastAsia="x-none"/>
        </w:rPr>
        <w:t xml:space="preserve"> </w:t>
      </w:r>
      <w:r w:rsidRPr="00825B82">
        <w:rPr>
          <w:lang w:eastAsia="x-none"/>
        </w:rPr>
        <w:t xml:space="preserve">worden ingevuld in Google </w:t>
      </w:r>
      <w:proofErr w:type="spellStart"/>
      <w:r>
        <w:rPr>
          <w:lang w:eastAsia="x-none"/>
        </w:rPr>
        <w:t>Maps</w:t>
      </w:r>
      <w:proofErr w:type="spellEnd"/>
      <w:r w:rsidRPr="00825B82">
        <w:rPr>
          <w:lang w:eastAsia="x-none"/>
        </w:rPr>
        <w:t>.</w:t>
      </w:r>
      <w:r>
        <w:rPr>
          <w:lang w:eastAsia="x-none"/>
        </w:rPr>
        <w:t xml:space="preserve"> </w:t>
      </w:r>
      <w:r w:rsidRPr="00825B82">
        <w:rPr>
          <w:lang w:eastAsia="x-none"/>
        </w:rPr>
        <w:t>De volgende totaalscores zullen worden toegekend, indien de (neven)vestiging binnen een cirkel met een</w:t>
      </w:r>
      <w:r>
        <w:rPr>
          <w:lang w:eastAsia="x-none"/>
        </w:rPr>
        <w:t xml:space="preserve"> </w:t>
      </w:r>
      <w:r w:rsidRPr="00825B82">
        <w:rPr>
          <w:lang w:eastAsia="x-none"/>
        </w:rPr>
        <w:t>straal van:</w:t>
      </w:r>
    </w:p>
    <w:p w:rsidR="00825B82" w:rsidRDefault="00825B82" w:rsidP="00825B82">
      <w:pPr>
        <w:pStyle w:val="Lijstalinea"/>
        <w:numPr>
          <w:ilvl w:val="0"/>
          <w:numId w:val="45"/>
        </w:numPr>
        <w:rPr>
          <w:lang w:eastAsia="x-none"/>
        </w:rPr>
      </w:pPr>
      <w:r w:rsidRPr="00825B82">
        <w:rPr>
          <w:lang w:eastAsia="x-none"/>
        </w:rPr>
        <w:t>Tot 10 km:10 punten (vanaf middelpunt)</w:t>
      </w:r>
    </w:p>
    <w:p w:rsidR="00825B82" w:rsidRDefault="00825B82" w:rsidP="00825B82">
      <w:pPr>
        <w:pStyle w:val="Lijstalinea"/>
        <w:numPr>
          <w:ilvl w:val="0"/>
          <w:numId w:val="45"/>
        </w:numPr>
        <w:rPr>
          <w:lang w:eastAsia="x-none"/>
        </w:rPr>
      </w:pPr>
      <w:r>
        <w:rPr>
          <w:lang w:eastAsia="x-none"/>
        </w:rPr>
        <w:t xml:space="preserve">Tussen 10 en </w:t>
      </w:r>
      <w:r w:rsidRPr="00825B82">
        <w:rPr>
          <w:lang w:eastAsia="x-none"/>
        </w:rPr>
        <w:t>20 km: 8 punten</w:t>
      </w:r>
    </w:p>
    <w:p w:rsidR="00825B82" w:rsidRDefault="00825B82" w:rsidP="00825B82">
      <w:pPr>
        <w:pStyle w:val="Lijstalinea"/>
        <w:numPr>
          <w:ilvl w:val="0"/>
          <w:numId w:val="45"/>
        </w:numPr>
        <w:rPr>
          <w:lang w:eastAsia="x-none"/>
        </w:rPr>
      </w:pPr>
      <w:r>
        <w:rPr>
          <w:lang w:eastAsia="x-none"/>
        </w:rPr>
        <w:t xml:space="preserve">Tussen 20 en </w:t>
      </w:r>
      <w:r w:rsidRPr="00825B82">
        <w:rPr>
          <w:lang w:eastAsia="x-none"/>
        </w:rPr>
        <w:t>30 km: 5 punten</w:t>
      </w:r>
    </w:p>
    <w:p w:rsidR="00825B82" w:rsidRDefault="00825B82" w:rsidP="00825B82">
      <w:pPr>
        <w:pStyle w:val="Lijstalinea"/>
        <w:numPr>
          <w:ilvl w:val="0"/>
          <w:numId w:val="45"/>
        </w:numPr>
        <w:rPr>
          <w:lang w:eastAsia="x-none"/>
        </w:rPr>
      </w:pPr>
      <w:r>
        <w:rPr>
          <w:lang w:eastAsia="x-none"/>
        </w:rPr>
        <w:t xml:space="preserve">Tussen 30 en </w:t>
      </w:r>
      <w:r w:rsidRPr="00825B82">
        <w:rPr>
          <w:lang w:eastAsia="x-none"/>
        </w:rPr>
        <w:t>40 km: 2 punten</w:t>
      </w:r>
    </w:p>
    <w:p w:rsidR="00825B82" w:rsidRDefault="00825B82" w:rsidP="00825B82">
      <w:pPr>
        <w:pStyle w:val="Lijstalinea"/>
        <w:numPr>
          <w:ilvl w:val="0"/>
          <w:numId w:val="45"/>
        </w:numPr>
        <w:rPr>
          <w:lang w:eastAsia="x-none"/>
        </w:rPr>
      </w:pPr>
      <w:r>
        <w:rPr>
          <w:lang w:eastAsia="x-none"/>
        </w:rPr>
        <w:t>Vanaf</w:t>
      </w:r>
      <w:r w:rsidRPr="00825B82">
        <w:rPr>
          <w:lang w:eastAsia="x-none"/>
        </w:rPr>
        <w:t xml:space="preserve"> 50 km of meer: 0 punten</w:t>
      </w:r>
    </w:p>
    <w:p w:rsidR="00825B82" w:rsidRDefault="00825B82" w:rsidP="00825B82">
      <w:pPr>
        <w:pStyle w:val="Lijstalinea"/>
        <w:ind w:left="720"/>
        <w:rPr>
          <w:lang w:eastAsia="x-none"/>
        </w:rPr>
      </w:pPr>
    </w:p>
    <w:p w:rsidR="00825B82" w:rsidRDefault="00825B82" w:rsidP="00825B82">
      <w:pPr>
        <w:rPr>
          <w:lang w:eastAsia="x-none"/>
        </w:rPr>
      </w:pPr>
      <w:r w:rsidRPr="00825B82">
        <w:rPr>
          <w:lang w:eastAsia="x-none"/>
        </w:rPr>
        <w:t xml:space="preserve">S1.2: Geef concreet op maximaal één pagina A4 (enkelzijdig, lettertype </w:t>
      </w:r>
      <w:proofErr w:type="spellStart"/>
      <w:r w:rsidRPr="00825B82">
        <w:rPr>
          <w:lang w:eastAsia="x-none"/>
        </w:rPr>
        <w:t>Arial</w:t>
      </w:r>
      <w:proofErr w:type="spellEnd"/>
      <w:r w:rsidRPr="00825B82">
        <w:rPr>
          <w:lang w:eastAsia="x-none"/>
        </w:rPr>
        <w:t>, letterhoogte 10,</w:t>
      </w:r>
      <w:r>
        <w:rPr>
          <w:lang w:eastAsia="x-none"/>
        </w:rPr>
        <w:t xml:space="preserve"> </w:t>
      </w:r>
      <w:r w:rsidRPr="00825B82">
        <w:rPr>
          <w:lang w:eastAsia="x-none"/>
        </w:rPr>
        <w:t>regelafstand 1) aan hoe u de duurzaamheidsdoelstelling en regionale gebondenheid garandeert en</w:t>
      </w:r>
      <w:r>
        <w:rPr>
          <w:lang w:eastAsia="x-none"/>
        </w:rPr>
        <w:t xml:space="preserve"> </w:t>
      </w:r>
      <w:r w:rsidRPr="00825B82">
        <w:rPr>
          <w:lang w:eastAsia="x-none"/>
        </w:rPr>
        <w:t>waarmaakt gedurende de looptijd van de raamovereenkomst.</w:t>
      </w:r>
      <w:r>
        <w:rPr>
          <w:lang w:eastAsia="x-none"/>
        </w:rPr>
        <w:t xml:space="preserve"> </w:t>
      </w:r>
      <w:r w:rsidRPr="00825B82">
        <w:rPr>
          <w:lang w:eastAsia="x-none"/>
        </w:rPr>
        <w:t>Maximaal te behalen punten: 10.</w:t>
      </w:r>
    </w:p>
    <w:p w:rsidR="00825B82" w:rsidRDefault="00825B82" w:rsidP="00825B82">
      <w:pPr>
        <w:rPr>
          <w:lang w:eastAsia="x-none"/>
        </w:rPr>
      </w:pPr>
    </w:p>
    <w:p w:rsidR="00825B82" w:rsidRDefault="00EC315F" w:rsidP="00825B82">
      <w:pPr>
        <w:rPr>
          <w:b/>
          <w:i/>
        </w:rPr>
      </w:pPr>
      <w:r>
        <w:rPr>
          <w:b/>
          <w:i/>
        </w:rPr>
        <w:t>Gunningscriterium</w:t>
      </w:r>
      <w:r w:rsidRPr="003C2825">
        <w:rPr>
          <w:b/>
          <w:i/>
        </w:rPr>
        <w:t xml:space="preserve"> </w:t>
      </w:r>
      <w:r w:rsidR="00641DE6" w:rsidRPr="003C2825">
        <w:rPr>
          <w:b/>
          <w:i/>
        </w:rPr>
        <w:t xml:space="preserve">2 - </w:t>
      </w:r>
      <w:bookmarkEnd w:id="128"/>
      <w:bookmarkEnd w:id="129"/>
      <w:r w:rsidR="00825B82" w:rsidRPr="00825B82">
        <w:rPr>
          <w:b/>
          <w:i/>
        </w:rPr>
        <w:t>Storing opvolging en afhandeling</w:t>
      </w:r>
    </w:p>
    <w:p w:rsidR="00825B82" w:rsidRPr="00825B82" w:rsidRDefault="00825B82" w:rsidP="00825B82">
      <w:pPr>
        <w:rPr>
          <w:lang w:eastAsia="x-none"/>
        </w:rPr>
      </w:pPr>
    </w:p>
    <w:p w:rsidR="00825B82" w:rsidRDefault="00825B82" w:rsidP="00825B82">
      <w:pPr>
        <w:rPr>
          <w:lang w:eastAsia="x-none"/>
        </w:rPr>
      </w:pPr>
      <w:r w:rsidRPr="00825B82">
        <w:rPr>
          <w:lang w:eastAsia="x-none"/>
        </w:rPr>
        <w:t>S</w:t>
      </w:r>
      <w:r w:rsidR="00EC315F">
        <w:rPr>
          <w:lang w:eastAsia="x-none"/>
        </w:rPr>
        <w:t>2</w:t>
      </w:r>
      <w:r w:rsidRPr="00825B82">
        <w:rPr>
          <w:lang w:eastAsia="x-none"/>
        </w:rPr>
        <w:t xml:space="preserve">.1:Geef op maximaal twee pagina’s A4 (enkelzijdig, lettertype </w:t>
      </w:r>
      <w:proofErr w:type="spellStart"/>
      <w:r w:rsidRPr="00825B82">
        <w:rPr>
          <w:lang w:eastAsia="x-none"/>
        </w:rPr>
        <w:t>Arial</w:t>
      </w:r>
      <w:proofErr w:type="spellEnd"/>
      <w:r w:rsidRPr="00825B82">
        <w:rPr>
          <w:lang w:eastAsia="x-none"/>
        </w:rPr>
        <w:t>, letterhoogte 10, regelafstand 1)</w:t>
      </w:r>
      <w:r>
        <w:rPr>
          <w:lang w:eastAsia="x-none"/>
        </w:rPr>
        <w:t xml:space="preserve"> </w:t>
      </w:r>
      <w:r w:rsidRPr="00825B82">
        <w:rPr>
          <w:lang w:eastAsia="x-none"/>
        </w:rPr>
        <w:t>aan hoe u de storingsopvolging en afhandeling 24 uur per dag en 7 dagen per week organiseert en vastlegt in een geautomatiseerd systeem.</w:t>
      </w:r>
      <w:r>
        <w:rPr>
          <w:lang w:eastAsia="x-none"/>
        </w:rPr>
        <w:t xml:space="preserve"> </w:t>
      </w:r>
      <w:r w:rsidRPr="00825B82">
        <w:rPr>
          <w:lang w:eastAsia="x-none"/>
        </w:rPr>
        <w:t>Maximaal te behalen punten: 10</w:t>
      </w:r>
    </w:p>
    <w:p w:rsidR="00825B82" w:rsidRDefault="00825B82" w:rsidP="00825B82">
      <w:pPr>
        <w:rPr>
          <w:lang w:eastAsia="x-none"/>
        </w:rPr>
      </w:pPr>
    </w:p>
    <w:p w:rsidR="00825B82" w:rsidRDefault="00825B82" w:rsidP="00825B82">
      <w:pPr>
        <w:rPr>
          <w:lang w:eastAsia="x-none"/>
        </w:rPr>
      </w:pPr>
      <w:r w:rsidRPr="00825B82">
        <w:rPr>
          <w:lang w:eastAsia="x-none"/>
        </w:rPr>
        <w:lastRenderedPageBreak/>
        <w:t>S</w:t>
      </w:r>
      <w:r w:rsidR="00EC315F">
        <w:rPr>
          <w:lang w:eastAsia="x-none"/>
        </w:rPr>
        <w:t>2</w:t>
      </w:r>
      <w:r w:rsidRPr="00825B82">
        <w:rPr>
          <w:lang w:eastAsia="x-none"/>
        </w:rPr>
        <w:t xml:space="preserve">.2: Geef op maximaal twee pagina’s A4 (enkelzijdig, lettertype </w:t>
      </w:r>
      <w:proofErr w:type="spellStart"/>
      <w:r w:rsidRPr="00825B82">
        <w:rPr>
          <w:lang w:eastAsia="x-none"/>
        </w:rPr>
        <w:t>Arial</w:t>
      </w:r>
      <w:proofErr w:type="spellEnd"/>
      <w:r w:rsidRPr="00825B82">
        <w:rPr>
          <w:lang w:eastAsia="x-none"/>
        </w:rPr>
        <w:t>, letterhoogte 10, regelafstand 1)</w:t>
      </w:r>
      <w:r>
        <w:rPr>
          <w:lang w:eastAsia="x-none"/>
        </w:rPr>
        <w:t xml:space="preserve"> </w:t>
      </w:r>
      <w:r w:rsidRPr="00825B82">
        <w:rPr>
          <w:lang w:eastAsia="x-none"/>
        </w:rPr>
        <w:t>aan hoe u waar maakt dat bij onderstaande storingen met urgentie klasse ‘Calamiteit/ Hoog’, op alle</w:t>
      </w:r>
      <w:r>
        <w:rPr>
          <w:lang w:eastAsia="x-none"/>
        </w:rPr>
        <w:t xml:space="preserve"> </w:t>
      </w:r>
      <w:r w:rsidRPr="00825B82">
        <w:rPr>
          <w:lang w:eastAsia="x-none"/>
        </w:rPr>
        <w:t>mogelijke locaties, de minimale respons- en oplossingstijd wordt gehaald.</w:t>
      </w:r>
      <w:r>
        <w:rPr>
          <w:lang w:eastAsia="x-none"/>
        </w:rPr>
        <w:t xml:space="preserve"> </w:t>
      </w:r>
      <w:r w:rsidRPr="00825B82">
        <w:rPr>
          <w:lang w:eastAsia="x-none"/>
        </w:rPr>
        <w:t>Maximaal te behalen punten: 10</w:t>
      </w:r>
    </w:p>
    <w:p w:rsidR="00825B82" w:rsidRDefault="00825B82" w:rsidP="00825B82">
      <w:pPr>
        <w:rPr>
          <w:lang w:eastAsia="x-none"/>
        </w:rPr>
      </w:pPr>
    </w:p>
    <w:p w:rsidR="00825B82" w:rsidRDefault="00825B82" w:rsidP="00825B82">
      <w:pPr>
        <w:rPr>
          <w:lang w:eastAsia="x-none"/>
        </w:rPr>
      </w:pPr>
      <w:r w:rsidRPr="00825B82">
        <w:rPr>
          <w:lang w:eastAsia="x-none"/>
        </w:rPr>
        <w:t>S</w:t>
      </w:r>
      <w:r w:rsidR="00EC315F">
        <w:rPr>
          <w:lang w:eastAsia="x-none"/>
        </w:rPr>
        <w:t>2</w:t>
      </w:r>
      <w:r w:rsidRPr="00825B82">
        <w:rPr>
          <w:lang w:eastAsia="x-none"/>
        </w:rPr>
        <w:t xml:space="preserve">.3: Geef op maximaal twee pagina’s A4 (enkelzijdig, lettertype </w:t>
      </w:r>
      <w:proofErr w:type="spellStart"/>
      <w:r w:rsidRPr="00825B82">
        <w:rPr>
          <w:lang w:eastAsia="x-none"/>
        </w:rPr>
        <w:t>Arial</w:t>
      </w:r>
      <w:proofErr w:type="spellEnd"/>
      <w:r w:rsidRPr="00825B82">
        <w:rPr>
          <w:lang w:eastAsia="x-none"/>
        </w:rPr>
        <w:t>, letterhoogte 10, regelafstand 1)</w:t>
      </w:r>
      <w:r>
        <w:rPr>
          <w:lang w:eastAsia="x-none"/>
        </w:rPr>
        <w:t xml:space="preserve"> </w:t>
      </w:r>
      <w:r w:rsidRPr="00825B82">
        <w:rPr>
          <w:lang w:eastAsia="x-none"/>
        </w:rPr>
        <w:t>aan hoe dit met betrekking tot S</w:t>
      </w:r>
      <w:r w:rsidR="00EC315F">
        <w:rPr>
          <w:lang w:eastAsia="x-none"/>
        </w:rPr>
        <w:t>2</w:t>
      </w:r>
      <w:r w:rsidRPr="00825B82">
        <w:rPr>
          <w:lang w:eastAsia="x-none"/>
        </w:rPr>
        <w:t>.2 procesmatig ten aanzien van de communicatie en informatie naar de</w:t>
      </w:r>
      <w:r>
        <w:rPr>
          <w:lang w:eastAsia="x-none"/>
        </w:rPr>
        <w:t xml:space="preserve"> </w:t>
      </w:r>
      <w:r w:rsidRPr="00825B82">
        <w:rPr>
          <w:lang w:eastAsia="x-none"/>
        </w:rPr>
        <w:t>gebouwgebruiker(s) en de contractmanager van de gemeente verloopt.</w:t>
      </w:r>
      <w:r>
        <w:rPr>
          <w:lang w:eastAsia="x-none"/>
        </w:rPr>
        <w:t xml:space="preserve"> </w:t>
      </w:r>
      <w:r w:rsidRPr="00825B82">
        <w:rPr>
          <w:lang w:eastAsia="x-none"/>
        </w:rPr>
        <w:t>Maximaal te behalen punten: 10</w:t>
      </w:r>
    </w:p>
    <w:p w:rsidR="00825B82" w:rsidRDefault="00825B82" w:rsidP="00825B82">
      <w:pPr>
        <w:rPr>
          <w:lang w:eastAsia="x-none"/>
        </w:rPr>
      </w:pPr>
    </w:p>
    <w:p w:rsidR="00825B82" w:rsidRDefault="00825B82" w:rsidP="00825B82">
      <w:pPr>
        <w:rPr>
          <w:lang w:eastAsia="x-none"/>
        </w:rPr>
      </w:pPr>
      <w:r w:rsidRPr="00825B82">
        <w:rPr>
          <w:lang w:eastAsia="x-none"/>
        </w:rPr>
        <w:t>S</w:t>
      </w:r>
      <w:r w:rsidR="00EC315F">
        <w:rPr>
          <w:lang w:eastAsia="x-none"/>
        </w:rPr>
        <w:t>2</w:t>
      </w:r>
      <w:r w:rsidRPr="00825B82">
        <w:rPr>
          <w:lang w:eastAsia="x-none"/>
        </w:rPr>
        <w:t xml:space="preserve">.4: Geef op maximaal twee pagina’s A4 (enkelzijdig, lettertype </w:t>
      </w:r>
      <w:proofErr w:type="spellStart"/>
      <w:r w:rsidRPr="00825B82">
        <w:rPr>
          <w:lang w:eastAsia="x-none"/>
        </w:rPr>
        <w:t>Arial</w:t>
      </w:r>
      <w:proofErr w:type="spellEnd"/>
      <w:r w:rsidRPr="00825B82">
        <w:rPr>
          <w:lang w:eastAsia="x-none"/>
        </w:rPr>
        <w:t>, letterhoogte 10, regelafstand 1)</w:t>
      </w:r>
      <w:r>
        <w:rPr>
          <w:lang w:eastAsia="x-none"/>
        </w:rPr>
        <w:t xml:space="preserve"> </w:t>
      </w:r>
      <w:r w:rsidRPr="00825B82">
        <w:rPr>
          <w:lang w:eastAsia="x-none"/>
        </w:rPr>
        <w:t>aan hoe u garandeert dat dit gedurende de looptijd van de raamovereenkomst blijvend zal worden</w:t>
      </w:r>
      <w:r>
        <w:rPr>
          <w:lang w:eastAsia="x-none"/>
        </w:rPr>
        <w:t xml:space="preserve"> </w:t>
      </w:r>
      <w:r w:rsidRPr="00825B82">
        <w:rPr>
          <w:lang w:eastAsia="x-none"/>
        </w:rPr>
        <w:t>waargemaakt.</w:t>
      </w:r>
      <w:r>
        <w:rPr>
          <w:lang w:eastAsia="x-none"/>
        </w:rPr>
        <w:t xml:space="preserve"> </w:t>
      </w:r>
      <w:r w:rsidRPr="00825B82">
        <w:rPr>
          <w:lang w:eastAsia="x-none"/>
        </w:rPr>
        <w:t>Maximaal te behalen punten: 10</w:t>
      </w:r>
    </w:p>
    <w:p w:rsidR="00825B82" w:rsidRDefault="00825B82" w:rsidP="00825B82">
      <w:pPr>
        <w:rPr>
          <w:lang w:eastAsia="x-none"/>
        </w:rPr>
      </w:pPr>
    </w:p>
    <w:p w:rsidR="00641DE6" w:rsidRDefault="00825B82" w:rsidP="00825B82">
      <w:pPr>
        <w:rPr>
          <w:lang w:eastAsia="x-none"/>
        </w:rPr>
      </w:pPr>
      <w:r w:rsidRPr="00825B82">
        <w:rPr>
          <w:lang w:eastAsia="x-none"/>
        </w:rPr>
        <w:t>Er mogen extra stroom-</w:t>
      </w:r>
      <w:r>
        <w:rPr>
          <w:lang w:eastAsia="x-none"/>
        </w:rPr>
        <w:t xml:space="preserve"> en</w:t>
      </w:r>
      <w:r w:rsidRPr="00825B82">
        <w:rPr>
          <w:lang w:eastAsia="x-none"/>
        </w:rPr>
        <w:t xml:space="preserve"> processchema’s worden aangediend, deze dienen aan te sluiten op het</w:t>
      </w:r>
      <w:r>
        <w:rPr>
          <w:lang w:eastAsia="x-none"/>
        </w:rPr>
        <w:t xml:space="preserve"> </w:t>
      </w:r>
      <w:r w:rsidRPr="00825B82">
        <w:rPr>
          <w:lang w:eastAsia="x-none"/>
        </w:rPr>
        <w:t>beschreven verhaal.</w:t>
      </w:r>
    </w:p>
    <w:p w:rsidR="008D0A1E" w:rsidRDefault="008D0A1E" w:rsidP="005B0787">
      <w:pPr>
        <w:autoSpaceDE w:val="0"/>
        <w:autoSpaceDN w:val="0"/>
        <w:adjustRightInd w:val="0"/>
        <w:spacing w:line="240" w:lineRule="auto"/>
        <w:rPr>
          <w:rFonts w:cs="Arial"/>
          <w:szCs w:val="22"/>
        </w:rPr>
      </w:pPr>
    </w:p>
    <w:p w:rsidR="007E66B7" w:rsidRDefault="007E66B7" w:rsidP="007E66B7">
      <w:pPr>
        <w:pStyle w:val="Kop2"/>
        <w:jc w:val="both"/>
      </w:pPr>
      <w:bookmarkStart w:id="130" w:name="_Toc530753934"/>
      <w:bookmarkStart w:id="131" w:name="_Toc60840489"/>
      <w:r>
        <w:t>Berekening score Kwalitatieve criteria/wensen</w:t>
      </w:r>
      <w:bookmarkEnd w:id="130"/>
      <w:bookmarkEnd w:id="131"/>
    </w:p>
    <w:p w:rsidR="007E66B7" w:rsidRPr="007D1A74" w:rsidRDefault="007E66B7" w:rsidP="007E66B7">
      <w:pPr>
        <w:jc w:val="both"/>
        <w:rPr>
          <w:color w:val="000000" w:themeColor="text1"/>
        </w:rPr>
      </w:pPr>
      <w:r w:rsidRPr="007D1A74">
        <w:rPr>
          <w:color w:val="000000" w:themeColor="text1"/>
        </w:rPr>
        <w:t xml:space="preserve">De beoordeling op Kwaliteit betreft een </w:t>
      </w:r>
      <w:r>
        <w:rPr>
          <w:color w:val="000000" w:themeColor="text1"/>
        </w:rPr>
        <w:t>absolute</w:t>
      </w:r>
      <w:r w:rsidRPr="007D1A74">
        <w:rPr>
          <w:color w:val="000000" w:themeColor="text1"/>
        </w:rPr>
        <w:t xml:space="preserve"> beoordeling.</w:t>
      </w:r>
    </w:p>
    <w:p w:rsidR="007E66B7" w:rsidRDefault="007E66B7" w:rsidP="007E66B7">
      <w:pPr>
        <w:jc w:val="both"/>
      </w:pPr>
    </w:p>
    <w:p w:rsidR="007E66B7" w:rsidRDefault="007E66B7" w:rsidP="007E66B7">
      <w:pPr>
        <w:jc w:val="both"/>
      </w:pPr>
      <w:r w:rsidRPr="00D93262">
        <w:t xml:space="preserve">De </w:t>
      </w:r>
      <w:r>
        <w:t xml:space="preserve">kwalitatieve criteria/wensen worden afzonderlijk </w:t>
      </w:r>
      <w:r w:rsidRPr="00D93262">
        <w:t xml:space="preserve">beoordeeld met een </w:t>
      </w:r>
      <w:r w:rsidRPr="007D1A74">
        <w:rPr>
          <w:color w:val="000000" w:themeColor="text1"/>
        </w:rPr>
        <w:t xml:space="preserve">cijfer (10, 8, 6, 4, 2). </w:t>
      </w:r>
    </w:p>
    <w:p w:rsidR="007E66B7" w:rsidRPr="00FC2870" w:rsidRDefault="007E66B7" w:rsidP="007E66B7">
      <w:pPr>
        <w:jc w:val="both"/>
        <w:rPr>
          <w:color w:val="00B0F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7369"/>
      </w:tblGrid>
      <w:tr w:rsidR="007E66B7" w:rsidRPr="00842457" w:rsidTr="00213BF0">
        <w:tc>
          <w:tcPr>
            <w:tcW w:w="1415" w:type="dxa"/>
            <w:shd w:val="clear" w:color="auto" w:fill="A6A6A6" w:themeFill="background1" w:themeFillShade="A6"/>
          </w:tcPr>
          <w:p w:rsidR="007E66B7" w:rsidRPr="007D1A74" w:rsidRDefault="007E66B7" w:rsidP="00213BF0">
            <w:pPr>
              <w:jc w:val="both"/>
              <w:rPr>
                <w:color w:val="000000" w:themeColor="text1"/>
                <w:szCs w:val="19"/>
              </w:rPr>
            </w:pPr>
            <w:r w:rsidRPr="007D1A74">
              <w:rPr>
                <w:color w:val="000000" w:themeColor="text1"/>
                <w:szCs w:val="19"/>
              </w:rPr>
              <w:t xml:space="preserve">cijfer </w:t>
            </w:r>
          </w:p>
        </w:tc>
        <w:tc>
          <w:tcPr>
            <w:tcW w:w="7369" w:type="dxa"/>
            <w:shd w:val="clear" w:color="auto" w:fill="A6A6A6" w:themeFill="background1" w:themeFillShade="A6"/>
          </w:tcPr>
          <w:p w:rsidR="007E66B7" w:rsidRPr="007D1A74" w:rsidRDefault="007E66B7" w:rsidP="00213BF0">
            <w:pPr>
              <w:jc w:val="both"/>
              <w:rPr>
                <w:color w:val="000000" w:themeColor="text1"/>
                <w:szCs w:val="19"/>
              </w:rPr>
            </w:pPr>
            <w:r w:rsidRPr="007D1A74">
              <w:rPr>
                <w:color w:val="000000" w:themeColor="text1"/>
                <w:szCs w:val="19"/>
              </w:rPr>
              <w:t xml:space="preserve">uitleg </w:t>
            </w:r>
          </w:p>
        </w:tc>
      </w:tr>
      <w:tr w:rsidR="007E66B7" w:rsidRPr="00842457" w:rsidTr="00213BF0">
        <w:tc>
          <w:tcPr>
            <w:tcW w:w="1415" w:type="dxa"/>
            <w:shd w:val="clear" w:color="auto" w:fill="auto"/>
          </w:tcPr>
          <w:p w:rsidR="007E66B7" w:rsidRPr="007D1A74" w:rsidRDefault="007E66B7" w:rsidP="00213BF0">
            <w:pPr>
              <w:jc w:val="both"/>
              <w:rPr>
                <w:color w:val="000000" w:themeColor="text1"/>
                <w:szCs w:val="19"/>
              </w:rPr>
            </w:pPr>
            <w:r w:rsidRPr="007D1A74">
              <w:rPr>
                <w:color w:val="000000" w:themeColor="text1"/>
                <w:szCs w:val="19"/>
              </w:rPr>
              <w:t>10</w:t>
            </w:r>
          </w:p>
        </w:tc>
        <w:tc>
          <w:tcPr>
            <w:tcW w:w="7369" w:type="dxa"/>
            <w:shd w:val="clear" w:color="auto" w:fill="auto"/>
          </w:tcPr>
          <w:p w:rsidR="007E66B7" w:rsidRPr="007D1A74" w:rsidRDefault="007E66B7" w:rsidP="00213BF0">
            <w:pPr>
              <w:jc w:val="both"/>
              <w:rPr>
                <w:color w:val="000000" w:themeColor="text1"/>
                <w:szCs w:val="19"/>
              </w:rPr>
            </w:pPr>
            <w:r w:rsidRPr="007D1A74">
              <w:rPr>
                <w:color w:val="000000" w:themeColor="text1"/>
                <w:szCs w:val="19"/>
              </w:rPr>
              <w:t>voldoet uitstekend aan de wens, veel meerwaarde voor de gemeente</w:t>
            </w:r>
          </w:p>
        </w:tc>
      </w:tr>
      <w:tr w:rsidR="007E66B7" w:rsidRPr="00842457" w:rsidTr="00213BF0">
        <w:tc>
          <w:tcPr>
            <w:tcW w:w="1415" w:type="dxa"/>
            <w:shd w:val="clear" w:color="auto" w:fill="auto"/>
          </w:tcPr>
          <w:p w:rsidR="007E66B7" w:rsidRPr="007D1A74" w:rsidRDefault="007E66B7" w:rsidP="00213BF0">
            <w:pPr>
              <w:jc w:val="both"/>
              <w:rPr>
                <w:color w:val="000000" w:themeColor="text1"/>
                <w:szCs w:val="19"/>
              </w:rPr>
            </w:pPr>
            <w:r w:rsidRPr="007D1A74">
              <w:rPr>
                <w:color w:val="000000" w:themeColor="text1"/>
                <w:szCs w:val="19"/>
              </w:rPr>
              <w:t>8</w:t>
            </w:r>
          </w:p>
        </w:tc>
        <w:tc>
          <w:tcPr>
            <w:tcW w:w="7369" w:type="dxa"/>
            <w:shd w:val="clear" w:color="auto" w:fill="auto"/>
          </w:tcPr>
          <w:p w:rsidR="007E66B7" w:rsidRPr="007D1A74" w:rsidRDefault="007E66B7" w:rsidP="00213BF0">
            <w:pPr>
              <w:jc w:val="both"/>
              <w:rPr>
                <w:color w:val="000000" w:themeColor="text1"/>
                <w:szCs w:val="19"/>
              </w:rPr>
            </w:pPr>
            <w:r w:rsidRPr="007D1A74">
              <w:rPr>
                <w:color w:val="000000" w:themeColor="text1"/>
                <w:szCs w:val="19"/>
              </w:rPr>
              <w:t>voldoet goed aan de wens, kleine meerwaarde voor de gemeente</w:t>
            </w:r>
          </w:p>
        </w:tc>
      </w:tr>
      <w:tr w:rsidR="007E66B7" w:rsidRPr="00842457" w:rsidTr="00213BF0">
        <w:tc>
          <w:tcPr>
            <w:tcW w:w="1415" w:type="dxa"/>
            <w:shd w:val="clear" w:color="auto" w:fill="auto"/>
          </w:tcPr>
          <w:p w:rsidR="007E66B7" w:rsidRPr="007D1A74" w:rsidRDefault="007E66B7" w:rsidP="00213BF0">
            <w:pPr>
              <w:jc w:val="both"/>
              <w:rPr>
                <w:color w:val="000000" w:themeColor="text1"/>
                <w:szCs w:val="19"/>
              </w:rPr>
            </w:pPr>
            <w:r w:rsidRPr="007D1A74">
              <w:rPr>
                <w:color w:val="000000" w:themeColor="text1"/>
                <w:szCs w:val="19"/>
              </w:rPr>
              <w:t>6</w:t>
            </w:r>
          </w:p>
        </w:tc>
        <w:tc>
          <w:tcPr>
            <w:tcW w:w="7369" w:type="dxa"/>
            <w:shd w:val="clear" w:color="auto" w:fill="auto"/>
          </w:tcPr>
          <w:p w:rsidR="007E66B7" w:rsidRPr="007D1A74" w:rsidRDefault="007E66B7" w:rsidP="00213BF0">
            <w:pPr>
              <w:jc w:val="both"/>
              <w:rPr>
                <w:color w:val="000000" w:themeColor="text1"/>
                <w:szCs w:val="19"/>
              </w:rPr>
            </w:pPr>
            <w:r w:rsidRPr="007D1A74">
              <w:rPr>
                <w:color w:val="000000" w:themeColor="text1"/>
                <w:szCs w:val="19"/>
              </w:rPr>
              <w:t>voldoet voldoende aan de wens, geen meerwaarde voor de gemeente</w:t>
            </w:r>
          </w:p>
        </w:tc>
      </w:tr>
      <w:tr w:rsidR="007E66B7" w:rsidRPr="00842457" w:rsidTr="00213BF0">
        <w:tc>
          <w:tcPr>
            <w:tcW w:w="1415" w:type="dxa"/>
            <w:shd w:val="clear" w:color="auto" w:fill="auto"/>
          </w:tcPr>
          <w:p w:rsidR="007E66B7" w:rsidRPr="007D1A74" w:rsidRDefault="007E66B7" w:rsidP="00213BF0">
            <w:pPr>
              <w:jc w:val="both"/>
              <w:rPr>
                <w:color w:val="000000" w:themeColor="text1"/>
                <w:szCs w:val="19"/>
              </w:rPr>
            </w:pPr>
            <w:r w:rsidRPr="007D1A74">
              <w:rPr>
                <w:color w:val="000000" w:themeColor="text1"/>
                <w:szCs w:val="19"/>
              </w:rPr>
              <w:t>4</w:t>
            </w:r>
          </w:p>
        </w:tc>
        <w:tc>
          <w:tcPr>
            <w:tcW w:w="7369" w:type="dxa"/>
            <w:shd w:val="clear" w:color="auto" w:fill="auto"/>
          </w:tcPr>
          <w:p w:rsidR="007E66B7" w:rsidRPr="007D1A74" w:rsidRDefault="007E66B7" w:rsidP="00213BF0">
            <w:pPr>
              <w:jc w:val="both"/>
              <w:rPr>
                <w:color w:val="000000" w:themeColor="text1"/>
                <w:szCs w:val="19"/>
              </w:rPr>
            </w:pPr>
            <w:r w:rsidRPr="007D1A74">
              <w:rPr>
                <w:color w:val="000000" w:themeColor="text1"/>
                <w:szCs w:val="19"/>
              </w:rPr>
              <w:t>voldoet matig aan de wens</w:t>
            </w:r>
          </w:p>
        </w:tc>
      </w:tr>
      <w:tr w:rsidR="007E66B7" w:rsidRPr="00842457" w:rsidTr="00213BF0">
        <w:tc>
          <w:tcPr>
            <w:tcW w:w="1415" w:type="dxa"/>
            <w:shd w:val="clear" w:color="auto" w:fill="auto"/>
          </w:tcPr>
          <w:p w:rsidR="007E66B7" w:rsidRPr="007D1A74" w:rsidRDefault="007E66B7" w:rsidP="00213BF0">
            <w:pPr>
              <w:jc w:val="both"/>
              <w:rPr>
                <w:color w:val="000000" w:themeColor="text1"/>
                <w:szCs w:val="19"/>
              </w:rPr>
            </w:pPr>
            <w:r w:rsidRPr="007D1A74">
              <w:rPr>
                <w:color w:val="000000" w:themeColor="text1"/>
                <w:szCs w:val="19"/>
              </w:rPr>
              <w:t>2</w:t>
            </w:r>
          </w:p>
        </w:tc>
        <w:tc>
          <w:tcPr>
            <w:tcW w:w="7369" w:type="dxa"/>
            <w:shd w:val="clear" w:color="auto" w:fill="auto"/>
          </w:tcPr>
          <w:p w:rsidR="007E66B7" w:rsidRPr="007D1A74" w:rsidRDefault="007E66B7" w:rsidP="00213BF0">
            <w:pPr>
              <w:jc w:val="both"/>
              <w:rPr>
                <w:color w:val="000000" w:themeColor="text1"/>
                <w:szCs w:val="19"/>
              </w:rPr>
            </w:pPr>
            <w:r w:rsidRPr="007D1A74">
              <w:rPr>
                <w:color w:val="000000" w:themeColor="text1"/>
                <w:szCs w:val="19"/>
              </w:rPr>
              <w:t>voldoet niet aan de wens</w:t>
            </w:r>
          </w:p>
        </w:tc>
      </w:tr>
    </w:tbl>
    <w:p w:rsidR="007E66B7" w:rsidRDefault="007E66B7" w:rsidP="007E66B7">
      <w:pPr>
        <w:jc w:val="both"/>
      </w:pPr>
    </w:p>
    <w:p w:rsidR="007E66B7" w:rsidRDefault="007E66B7" w:rsidP="007E66B7">
      <w:pPr>
        <w:jc w:val="both"/>
      </w:pPr>
      <w:r w:rsidRPr="002F0900">
        <w:t xml:space="preserve">Er wordt één cijfer gegeven voor het totale </w:t>
      </w:r>
      <w:r>
        <w:t xml:space="preserve">kwalitatieve </w:t>
      </w:r>
      <w:r w:rsidRPr="002F0900">
        <w:t>criterium</w:t>
      </w:r>
      <w:r>
        <w:t>/de wens</w:t>
      </w:r>
      <w:r w:rsidRPr="002F0900">
        <w:t>, niet voor afzonderlijk benoemd</w:t>
      </w:r>
      <w:r>
        <w:t>e</w:t>
      </w:r>
      <w:r w:rsidRPr="002F0900">
        <w:t xml:space="preserve"> aspect</w:t>
      </w:r>
      <w:r>
        <w:t>/aandachtspunten</w:t>
      </w:r>
      <w:r w:rsidRPr="002F0900">
        <w:t>.</w:t>
      </w:r>
      <w:r>
        <w:t xml:space="preserve"> </w:t>
      </w:r>
      <w:r w:rsidRPr="002F0900">
        <w:t xml:space="preserve">Dit cijfer wordt </w:t>
      </w:r>
      <w:r w:rsidRPr="007D1A74">
        <w:rPr>
          <w:color w:val="000000" w:themeColor="text1"/>
        </w:rPr>
        <w:t xml:space="preserve">gedeeld door 10 en </w:t>
      </w:r>
      <w:r w:rsidRPr="002F0900">
        <w:t xml:space="preserve">vermenigvuldigd met het maximaal aantal te behalen punten. De uitkomst is het behaalde aantal punten voor </w:t>
      </w:r>
      <w:r>
        <w:t>het</w:t>
      </w:r>
      <w:r w:rsidRPr="002F0900">
        <w:t xml:space="preserve"> betreffende kwalitatieve criterium/</w:t>
      </w:r>
      <w:r>
        <w:t xml:space="preserve">de </w:t>
      </w:r>
      <w:r w:rsidRPr="002F0900">
        <w:t>wens.</w:t>
      </w:r>
    </w:p>
    <w:p w:rsidR="007E66B7" w:rsidRDefault="007E66B7" w:rsidP="007E66B7">
      <w:pPr>
        <w:jc w:val="both"/>
      </w:pPr>
    </w:p>
    <w:p w:rsidR="007E66B7" w:rsidRDefault="007E66B7" w:rsidP="007E66B7">
      <w:pPr>
        <w:jc w:val="both"/>
      </w:pPr>
      <w:r w:rsidRPr="007D1A74">
        <w:t xml:space="preserve">Voorbeeld: </w:t>
      </w:r>
    </w:p>
    <w:p w:rsidR="007E66B7" w:rsidRDefault="007E66B7" w:rsidP="007E66B7">
      <w:pPr>
        <w:jc w:val="both"/>
      </w:pPr>
    </w:p>
    <w:tbl>
      <w:tblPr>
        <w:tblStyle w:val="Tabelraster"/>
        <w:tblW w:w="0" w:type="auto"/>
        <w:tblLook w:val="04A0" w:firstRow="1" w:lastRow="0" w:firstColumn="1" w:lastColumn="0" w:noHBand="0" w:noVBand="1"/>
      </w:tblPr>
      <w:tblGrid>
        <w:gridCol w:w="8784"/>
      </w:tblGrid>
      <w:tr w:rsidR="007E66B7" w:rsidTr="00213BF0">
        <w:tc>
          <w:tcPr>
            <w:tcW w:w="8784" w:type="dxa"/>
          </w:tcPr>
          <w:p w:rsidR="007E66B7" w:rsidRPr="007D1A74" w:rsidRDefault="007E66B7" w:rsidP="00213BF0">
            <w:pPr>
              <w:jc w:val="both"/>
              <w:rPr>
                <w:color w:val="000000" w:themeColor="text1"/>
              </w:rPr>
            </w:pPr>
            <w:r w:rsidRPr="007D1A74">
              <w:rPr>
                <w:color w:val="000000" w:themeColor="text1"/>
              </w:rPr>
              <w:t>Maximaal aantal punten voor een kwalitatief</w:t>
            </w:r>
            <w:r>
              <w:rPr>
                <w:color w:val="000000" w:themeColor="text1"/>
              </w:rPr>
              <w:t xml:space="preserve"> criterium/wens: 18 </w:t>
            </w:r>
            <w:r w:rsidRPr="007D1A74">
              <w:rPr>
                <w:color w:val="000000" w:themeColor="text1"/>
              </w:rPr>
              <w:t xml:space="preserve">punten </w:t>
            </w:r>
          </w:p>
          <w:p w:rsidR="007E66B7" w:rsidRPr="007D1A74" w:rsidRDefault="007E66B7" w:rsidP="00213BF0">
            <w:pPr>
              <w:jc w:val="both"/>
              <w:rPr>
                <w:color w:val="000000" w:themeColor="text1"/>
              </w:rPr>
            </w:pPr>
            <w:r w:rsidRPr="007D1A74">
              <w:rPr>
                <w:color w:val="000000" w:themeColor="text1"/>
              </w:rPr>
              <w:t xml:space="preserve">Beoordelingscijfer in consensus door het beoordelingsteam: 8 </w:t>
            </w:r>
          </w:p>
          <w:p w:rsidR="007E66B7" w:rsidRPr="005A0A4E" w:rsidRDefault="007E66B7" w:rsidP="00213BF0">
            <w:pPr>
              <w:jc w:val="both"/>
              <w:rPr>
                <w:color w:val="00B0F0"/>
                <w:highlight w:val="red"/>
              </w:rPr>
            </w:pPr>
            <w:r w:rsidRPr="007D1A74">
              <w:rPr>
                <w:color w:val="000000" w:themeColor="text1"/>
              </w:rPr>
              <w:t>Behaald aantal punten voor dat kwalitatief criterium/de wens: 8/10</w:t>
            </w:r>
            <w:r>
              <w:rPr>
                <w:color w:val="000000" w:themeColor="text1"/>
              </w:rPr>
              <w:t xml:space="preserve"> x 18</w:t>
            </w:r>
            <w:r w:rsidRPr="007D1A74">
              <w:rPr>
                <w:color w:val="000000" w:themeColor="text1"/>
              </w:rPr>
              <w:t xml:space="preserve"> = </w:t>
            </w:r>
            <w:r>
              <w:rPr>
                <w:color w:val="000000" w:themeColor="text1"/>
              </w:rPr>
              <w:t>14,4</w:t>
            </w:r>
            <w:r w:rsidRPr="007D1A74">
              <w:rPr>
                <w:color w:val="000000" w:themeColor="text1"/>
              </w:rPr>
              <w:t xml:space="preserve"> punten</w:t>
            </w:r>
          </w:p>
        </w:tc>
      </w:tr>
    </w:tbl>
    <w:p w:rsidR="007E66B7" w:rsidRDefault="007E66B7" w:rsidP="007E66B7">
      <w:pPr>
        <w:jc w:val="both"/>
      </w:pPr>
    </w:p>
    <w:p w:rsidR="007E66B7" w:rsidRDefault="007E66B7" w:rsidP="007E66B7">
      <w:pPr>
        <w:pStyle w:val="Kop2"/>
        <w:jc w:val="both"/>
      </w:pPr>
      <w:bookmarkStart w:id="132" w:name="_Toc530753935"/>
      <w:bookmarkStart w:id="133" w:name="_Toc60840490"/>
      <w:r>
        <w:t>Totaalscore</w:t>
      </w:r>
      <w:bookmarkEnd w:id="132"/>
      <w:bookmarkEnd w:id="133"/>
    </w:p>
    <w:p w:rsidR="007E66B7" w:rsidRDefault="007E66B7" w:rsidP="007E66B7">
      <w:pPr>
        <w:jc w:val="both"/>
      </w:pPr>
      <w:r>
        <w:t>De totaalscore wordt bepaald door de behaalde punten voor het criterium prijs en de kwalitatieve gunningscriteria/wensen bij elkaar op te tellen. De inschrijver</w:t>
      </w:r>
      <w:r w:rsidRPr="002F49DE">
        <w:rPr>
          <w:color w:val="00B0F0"/>
        </w:rPr>
        <w:t xml:space="preserve"> </w:t>
      </w:r>
      <w:r>
        <w:t>met de hoogste score heeft</w:t>
      </w:r>
      <w:r w:rsidRPr="002F49DE">
        <w:rPr>
          <w:color w:val="00B0F0"/>
        </w:rPr>
        <w:t xml:space="preserve"> </w:t>
      </w:r>
      <w:r>
        <w:t>de economisch meest voordelige inschrijving. Aan deze inschrijver</w:t>
      </w:r>
      <w:r w:rsidRPr="002F49DE">
        <w:rPr>
          <w:color w:val="00B0F0"/>
        </w:rPr>
        <w:t xml:space="preserve"> </w:t>
      </w:r>
      <w:r>
        <w:t xml:space="preserve">zal de opdracht voorlopig worden gegund. </w:t>
      </w:r>
    </w:p>
    <w:p w:rsidR="007E66B7" w:rsidRDefault="007E66B7" w:rsidP="007E66B7">
      <w:pPr>
        <w:jc w:val="both"/>
      </w:pPr>
    </w:p>
    <w:p w:rsidR="00590CEF" w:rsidRDefault="007E66B7" w:rsidP="007E66B7">
      <w:pPr>
        <w:autoSpaceDE w:val="0"/>
        <w:autoSpaceDN w:val="0"/>
        <w:adjustRightInd w:val="0"/>
        <w:spacing w:line="240" w:lineRule="auto"/>
      </w:pPr>
      <w:r w:rsidRPr="007D793C">
        <w:t xml:space="preserve">Indien </w:t>
      </w:r>
      <w:r>
        <w:t>een</w:t>
      </w:r>
      <w:r w:rsidRPr="007D793C">
        <w:t xml:space="preserve"> </w:t>
      </w:r>
      <w:r>
        <w:t>i</w:t>
      </w:r>
      <w:r w:rsidRPr="007D793C">
        <w:t xml:space="preserve">nschrijver </w:t>
      </w:r>
      <w:r>
        <w:t xml:space="preserve">die de economisch meest voordelige inschrijving heeft gedaan en </w:t>
      </w:r>
      <w:r w:rsidRPr="007D793C">
        <w:t xml:space="preserve">aan wie </w:t>
      </w:r>
      <w:r>
        <w:t xml:space="preserve">de opdracht </w:t>
      </w:r>
      <w:r w:rsidRPr="007D793C">
        <w:t>voorlopig zou worden gegund</w:t>
      </w:r>
      <w:r>
        <w:t>,</w:t>
      </w:r>
      <w:r w:rsidRPr="007D793C">
        <w:t xml:space="preserve"> alsnog van verdere deelname wordt </w:t>
      </w:r>
      <w:r w:rsidRPr="007D793C">
        <w:lastRenderedPageBreak/>
        <w:t xml:space="preserve">uitgesloten, vindt een herbeoordeling plaats. </w:t>
      </w:r>
      <w:r>
        <w:t>Dit kan leiden tot een nieuwe rangorde van de totaalscores.</w:t>
      </w:r>
    </w:p>
    <w:p w:rsidR="002B5464" w:rsidRDefault="002B5464" w:rsidP="007E66B7">
      <w:pPr>
        <w:autoSpaceDE w:val="0"/>
        <w:autoSpaceDN w:val="0"/>
        <w:adjustRightInd w:val="0"/>
        <w:spacing w:line="240" w:lineRule="auto"/>
        <w:rPr>
          <w:rFonts w:cs="Arial"/>
          <w:szCs w:val="22"/>
        </w:rPr>
      </w:pPr>
    </w:p>
    <w:p w:rsidR="002B5464" w:rsidRDefault="002B5464" w:rsidP="007E66B7">
      <w:pPr>
        <w:autoSpaceDE w:val="0"/>
        <w:autoSpaceDN w:val="0"/>
        <w:adjustRightInd w:val="0"/>
        <w:spacing w:line="240" w:lineRule="auto"/>
        <w:rPr>
          <w:rFonts w:cs="Arial"/>
          <w:szCs w:val="22"/>
        </w:rPr>
      </w:pPr>
    </w:p>
    <w:p w:rsidR="002B5464" w:rsidRDefault="002B5464" w:rsidP="007E66B7">
      <w:pPr>
        <w:autoSpaceDE w:val="0"/>
        <w:autoSpaceDN w:val="0"/>
        <w:adjustRightInd w:val="0"/>
        <w:spacing w:line="240" w:lineRule="auto"/>
        <w:rPr>
          <w:rFonts w:cs="Arial"/>
          <w:szCs w:val="22"/>
        </w:rPr>
      </w:pPr>
    </w:p>
    <w:p w:rsidR="002B5464" w:rsidRDefault="002B5464" w:rsidP="007E66B7">
      <w:pPr>
        <w:autoSpaceDE w:val="0"/>
        <w:autoSpaceDN w:val="0"/>
        <w:adjustRightInd w:val="0"/>
        <w:spacing w:line="240" w:lineRule="auto"/>
        <w:rPr>
          <w:rFonts w:cs="Arial"/>
          <w:szCs w:val="22"/>
        </w:rPr>
      </w:pPr>
    </w:p>
    <w:p w:rsidR="002B5464" w:rsidRDefault="002B5464" w:rsidP="007E66B7">
      <w:pPr>
        <w:autoSpaceDE w:val="0"/>
        <w:autoSpaceDN w:val="0"/>
        <w:adjustRightInd w:val="0"/>
        <w:spacing w:line="240" w:lineRule="auto"/>
        <w:rPr>
          <w:rFonts w:cs="Arial"/>
          <w:szCs w:val="22"/>
        </w:rPr>
      </w:pPr>
    </w:p>
    <w:p w:rsidR="002B5464" w:rsidRDefault="002B5464" w:rsidP="007E66B7">
      <w:pPr>
        <w:autoSpaceDE w:val="0"/>
        <w:autoSpaceDN w:val="0"/>
        <w:adjustRightInd w:val="0"/>
        <w:spacing w:line="240" w:lineRule="auto"/>
        <w:rPr>
          <w:rFonts w:cs="Arial"/>
          <w:szCs w:val="22"/>
        </w:rPr>
      </w:pPr>
    </w:p>
    <w:p w:rsidR="002B5464" w:rsidRDefault="002B5464" w:rsidP="007E66B7">
      <w:pPr>
        <w:autoSpaceDE w:val="0"/>
        <w:autoSpaceDN w:val="0"/>
        <w:adjustRightInd w:val="0"/>
        <w:spacing w:line="240" w:lineRule="auto"/>
        <w:rPr>
          <w:rFonts w:cs="Arial"/>
          <w:szCs w:val="22"/>
        </w:rPr>
      </w:pPr>
    </w:p>
    <w:p w:rsidR="002B5464" w:rsidRPr="00640E56" w:rsidRDefault="002B5464" w:rsidP="007E66B7">
      <w:pPr>
        <w:autoSpaceDE w:val="0"/>
        <w:autoSpaceDN w:val="0"/>
        <w:adjustRightInd w:val="0"/>
        <w:spacing w:line="240" w:lineRule="auto"/>
        <w:rPr>
          <w:rFonts w:cs="Arial"/>
          <w:szCs w:val="22"/>
        </w:rPr>
      </w:pPr>
    </w:p>
    <w:sectPr w:rsidR="002B5464" w:rsidRPr="00640E56" w:rsidSect="0084030F">
      <w:headerReference w:type="default" r:id="rId13"/>
      <w:footerReference w:type="default" r:id="rId14"/>
      <w:type w:val="continuous"/>
      <w:pgSz w:w="11907" w:h="16840" w:code="9"/>
      <w:pgMar w:top="1418" w:right="1418" w:bottom="1418" w:left="1418" w:header="709" w:footer="709" w:gutter="0"/>
      <w:paperSrc w:first="1" w:other="1"/>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5F52" w:rsidRDefault="00375F52">
      <w:r>
        <w:separator/>
      </w:r>
    </w:p>
  </w:endnote>
  <w:endnote w:type="continuationSeparator" w:id="0">
    <w:p w:rsidR="00375F52" w:rsidRDefault="0037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2AEF" w:usb1="4000207B" w:usb2="00000000"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TrebuchetMS-OneByte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F52" w:rsidRDefault="00375F52">
    <w:pPr>
      <w:pStyle w:val="Voettekst"/>
      <w:pBdr>
        <w:bottom w:val="single" w:sz="6" w:space="1" w:color="auto"/>
      </w:pBdr>
    </w:pPr>
  </w:p>
  <w:p w:rsidR="00375F52" w:rsidRDefault="00375F52" w:rsidP="00640E56">
    <w:pPr>
      <w:pStyle w:val="Voet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16</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34</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5F52" w:rsidRDefault="00375F52">
      <w:r>
        <w:separator/>
      </w:r>
    </w:p>
  </w:footnote>
  <w:footnote w:type="continuationSeparator" w:id="0">
    <w:p w:rsidR="00375F52" w:rsidRDefault="0037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F52" w:rsidRDefault="00375F52" w:rsidP="00A44D64">
    <w:pPr>
      <w:pStyle w:val="Koptekst"/>
      <w:pBdr>
        <w:bottom w:val="single" w:sz="6" w:space="1" w:color="auto"/>
      </w:pBdr>
    </w:pPr>
    <w:r>
      <w:t>Aanbesteding Onderhoud Vastgoed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F2813"/>
    <w:multiLevelType w:val="hybridMultilevel"/>
    <w:tmpl w:val="7D7ED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B1598B"/>
    <w:multiLevelType w:val="hybridMultilevel"/>
    <w:tmpl w:val="EF808FF8"/>
    <w:lvl w:ilvl="0" w:tplc="C3E855D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A9067F"/>
    <w:multiLevelType w:val="hybridMultilevel"/>
    <w:tmpl w:val="DD9AF660"/>
    <w:lvl w:ilvl="0" w:tplc="7E04C182">
      <w:start w:val="1"/>
      <w:numFmt w:val="bullet"/>
      <w:lvlText w:val="-"/>
      <w:lvlJc w:val="left"/>
      <w:pPr>
        <w:ind w:left="1068" w:hanging="360"/>
      </w:pPr>
      <w:rPr>
        <w:rFonts w:ascii="Arial" w:hAnsi="Aria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C55417C"/>
    <w:multiLevelType w:val="hybridMultilevel"/>
    <w:tmpl w:val="403C8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60619B"/>
    <w:multiLevelType w:val="multilevel"/>
    <w:tmpl w:val="7E58856E"/>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3F5B42"/>
    <w:multiLevelType w:val="hybridMultilevel"/>
    <w:tmpl w:val="19DA4338"/>
    <w:lvl w:ilvl="0" w:tplc="7E04C182">
      <w:start w:val="1"/>
      <w:numFmt w:val="bullet"/>
      <w:lvlText w:val="-"/>
      <w:lvlJc w:val="left"/>
      <w:pPr>
        <w:ind w:left="1068" w:hanging="360"/>
      </w:pPr>
      <w:rPr>
        <w:rFonts w:ascii="Arial" w:hAnsi="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2353652"/>
    <w:multiLevelType w:val="hybridMultilevel"/>
    <w:tmpl w:val="46DE4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861F46"/>
    <w:multiLevelType w:val="hybridMultilevel"/>
    <w:tmpl w:val="1F624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F55A03"/>
    <w:multiLevelType w:val="hybridMultilevel"/>
    <w:tmpl w:val="CEF65E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4F295E"/>
    <w:multiLevelType w:val="multilevel"/>
    <w:tmpl w:val="D73CC1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Arial" w:eastAsia="Times New Roman" w:hAnsi="Arial" w:cs="Arial" w:hint="default"/>
      </w:rPr>
    </w:lvl>
    <w:lvl w:ilvl="5">
      <w:start w:val="1"/>
      <w:numFmt w:val="low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FC47D2"/>
    <w:multiLevelType w:val="hybridMultilevel"/>
    <w:tmpl w:val="309AFE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1572B8"/>
    <w:multiLevelType w:val="hybridMultilevel"/>
    <w:tmpl w:val="65562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E14853"/>
    <w:multiLevelType w:val="hybridMultilevel"/>
    <w:tmpl w:val="A42CBCCA"/>
    <w:lvl w:ilvl="0" w:tplc="7E04C182">
      <w:start w:val="1"/>
      <w:numFmt w:val="bullet"/>
      <w:lvlText w:val="-"/>
      <w:lvlJc w:val="left"/>
      <w:pPr>
        <w:ind w:left="1080" w:hanging="360"/>
      </w:pPr>
      <w:rPr>
        <w:rFonts w:ascii="Arial" w:hAnsi="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57C412D"/>
    <w:multiLevelType w:val="hybridMultilevel"/>
    <w:tmpl w:val="16B6A7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175F96"/>
    <w:multiLevelType w:val="hybridMultilevel"/>
    <w:tmpl w:val="6AA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0A6227"/>
    <w:multiLevelType w:val="hybridMultilevel"/>
    <w:tmpl w:val="6C1E5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72712D"/>
    <w:multiLevelType w:val="hybridMultilevel"/>
    <w:tmpl w:val="262EF5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30F0190"/>
    <w:multiLevelType w:val="hybridMultilevel"/>
    <w:tmpl w:val="EFE85004"/>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9C0567"/>
    <w:multiLevelType w:val="hybridMultilevel"/>
    <w:tmpl w:val="7D4E92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C9085F"/>
    <w:multiLevelType w:val="hybridMultilevel"/>
    <w:tmpl w:val="12988FEE"/>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A773026"/>
    <w:multiLevelType w:val="hybridMultilevel"/>
    <w:tmpl w:val="B15CA0D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1" w15:restartNumberingAfterBreak="0">
    <w:nsid w:val="3AFF0DBB"/>
    <w:multiLevelType w:val="hybridMultilevel"/>
    <w:tmpl w:val="F0C68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8F4FB4"/>
    <w:multiLevelType w:val="hybridMultilevel"/>
    <w:tmpl w:val="098ED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D26EB6"/>
    <w:multiLevelType w:val="hybridMultilevel"/>
    <w:tmpl w:val="34B2F7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41576522"/>
    <w:multiLevelType w:val="hybridMultilevel"/>
    <w:tmpl w:val="25AA66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47123FC9"/>
    <w:multiLevelType w:val="multilevel"/>
    <w:tmpl w:val="914A29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Arial" w:eastAsia="Times New Roman" w:hAnsi="Arial" w:cs="Arial"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3A4D75"/>
    <w:multiLevelType w:val="hybridMultilevel"/>
    <w:tmpl w:val="940AC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5943B4"/>
    <w:multiLevelType w:val="multilevel"/>
    <w:tmpl w:val="3A4E44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490F13"/>
    <w:multiLevelType w:val="hybridMultilevel"/>
    <w:tmpl w:val="4E36D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34542A7"/>
    <w:multiLevelType w:val="hybridMultilevel"/>
    <w:tmpl w:val="EB4A3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4EA4C20"/>
    <w:multiLevelType w:val="hybridMultilevel"/>
    <w:tmpl w:val="73120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BAF0199"/>
    <w:multiLevelType w:val="hybridMultilevel"/>
    <w:tmpl w:val="8204784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602FA1"/>
    <w:multiLevelType w:val="hybridMultilevel"/>
    <w:tmpl w:val="C81EB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F66E4E"/>
    <w:multiLevelType w:val="hybridMultilevel"/>
    <w:tmpl w:val="C832C63A"/>
    <w:lvl w:ilvl="0" w:tplc="C3E855D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137AA8"/>
    <w:multiLevelType w:val="hybridMultilevel"/>
    <w:tmpl w:val="C22CC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28064B"/>
    <w:multiLevelType w:val="hybridMultilevel"/>
    <w:tmpl w:val="426812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9" w15:restartNumberingAfterBreak="0">
    <w:nsid w:val="682947CF"/>
    <w:multiLevelType w:val="hybridMultilevel"/>
    <w:tmpl w:val="44AE471A"/>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3A292B"/>
    <w:multiLevelType w:val="hybridMultilevel"/>
    <w:tmpl w:val="8572C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C0266D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062CD9"/>
    <w:multiLevelType w:val="hybridMultilevel"/>
    <w:tmpl w:val="E5E06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FAA2975"/>
    <w:multiLevelType w:val="hybridMultilevel"/>
    <w:tmpl w:val="5FCC8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61C65D5"/>
    <w:multiLevelType w:val="hybridMultilevel"/>
    <w:tmpl w:val="E2A43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6AD1014"/>
    <w:multiLevelType w:val="hybridMultilevel"/>
    <w:tmpl w:val="6B82F128"/>
    <w:lvl w:ilvl="0" w:tplc="20387484">
      <w:start w:val="2"/>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6" w15:restartNumberingAfterBreak="0">
    <w:nsid w:val="7871547F"/>
    <w:multiLevelType w:val="multilevel"/>
    <w:tmpl w:val="914A29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Arial" w:hAnsi="Arial"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numFmt w:val="bullet"/>
      <w:lvlText w:val="-"/>
      <w:lvlJc w:val="left"/>
      <w:pPr>
        <w:ind w:left="3600" w:hanging="360"/>
      </w:pPr>
      <w:rPr>
        <w:rFonts w:ascii="Arial" w:eastAsia="Times New Roman" w:hAnsi="Arial" w:cs="Arial"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1C4B8B"/>
    <w:multiLevelType w:val="hybridMultilevel"/>
    <w:tmpl w:val="A9940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D905E57"/>
    <w:multiLevelType w:val="hybridMultilevel"/>
    <w:tmpl w:val="0ED8EF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9" w15:restartNumberingAfterBreak="0">
    <w:nsid w:val="7E1D75E3"/>
    <w:multiLevelType w:val="hybridMultilevel"/>
    <w:tmpl w:val="852C5836"/>
    <w:lvl w:ilvl="0" w:tplc="A69C2FF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28"/>
  </w:num>
  <w:num w:numId="3">
    <w:abstractNumId w:val="17"/>
  </w:num>
  <w:num w:numId="4">
    <w:abstractNumId w:val="39"/>
  </w:num>
  <w:num w:numId="5">
    <w:abstractNumId w:val="4"/>
  </w:num>
  <w:num w:numId="6">
    <w:abstractNumId w:val="22"/>
  </w:num>
  <w:num w:numId="7">
    <w:abstractNumId w:val="21"/>
  </w:num>
  <w:num w:numId="8">
    <w:abstractNumId w:val="44"/>
  </w:num>
  <w:num w:numId="9">
    <w:abstractNumId w:val="34"/>
  </w:num>
  <w:num w:numId="10">
    <w:abstractNumId w:val="26"/>
  </w:num>
  <w:num w:numId="11">
    <w:abstractNumId w:val="36"/>
  </w:num>
  <w:num w:numId="12">
    <w:abstractNumId w:val="41"/>
  </w:num>
  <w:num w:numId="13">
    <w:abstractNumId w:val="9"/>
  </w:num>
  <w:num w:numId="14">
    <w:abstractNumId w:val="5"/>
  </w:num>
  <w:num w:numId="15">
    <w:abstractNumId w:val="25"/>
  </w:num>
  <w:num w:numId="16">
    <w:abstractNumId w:val="46"/>
  </w:num>
  <w:num w:numId="17">
    <w:abstractNumId w:val="18"/>
  </w:num>
  <w:num w:numId="18">
    <w:abstractNumId w:val="7"/>
  </w:num>
  <w:num w:numId="19">
    <w:abstractNumId w:val="40"/>
  </w:num>
  <w:num w:numId="20">
    <w:abstractNumId w:val="0"/>
  </w:num>
  <w:num w:numId="21">
    <w:abstractNumId w:val="11"/>
  </w:num>
  <w:num w:numId="22">
    <w:abstractNumId w:val="3"/>
  </w:num>
  <w:num w:numId="23">
    <w:abstractNumId w:val="42"/>
  </w:num>
  <w:num w:numId="24">
    <w:abstractNumId w:val="12"/>
  </w:num>
  <w:num w:numId="25">
    <w:abstractNumId w:val="31"/>
  </w:num>
  <w:num w:numId="26">
    <w:abstractNumId w:val="30"/>
  </w:num>
  <w:num w:numId="27">
    <w:abstractNumId w:val="1"/>
  </w:num>
  <w:num w:numId="28">
    <w:abstractNumId w:val="35"/>
  </w:num>
  <w:num w:numId="29">
    <w:abstractNumId w:val="43"/>
  </w:num>
  <w:num w:numId="30">
    <w:abstractNumId w:val="13"/>
  </w:num>
  <w:num w:numId="31">
    <w:abstractNumId w:val="47"/>
  </w:num>
  <w:num w:numId="32">
    <w:abstractNumId w:val="32"/>
  </w:num>
  <w:num w:numId="33">
    <w:abstractNumId w:val="6"/>
  </w:num>
  <w:num w:numId="34">
    <w:abstractNumId w:val="37"/>
  </w:num>
  <w:num w:numId="35">
    <w:abstractNumId w:val="20"/>
  </w:num>
  <w:num w:numId="36">
    <w:abstractNumId w:val="27"/>
  </w:num>
  <w:num w:numId="37">
    <w:abstractNumId w:val="2"/>
  </w:num>
  <w:num w:numId="38">
    <w:abstractNumId w:val="8"/>
  </w:num>
  <w:num w:numId="39">
    <w:abstractNumId w:val="19"/>
  </w:num>
  <w:num w:numId="40">
    <w:abstractNumId w:val="14"/>
  </w:num>
  <w:num w:numId="41">
    <w:abstractNumId w:val="15"/>
  </w:num>
  <w:num w:numId="42">
    <w:abstractNumId w:val="45"/>
  </w:num>
  <w:num w:numId="43">
    <w:abstractNumId w:val="33"/>
  </w:num>
  <w:num w:numId="44">
    <w:abstractNumId w:val="10"/>
  </w:num>
  <w:num w:numId="45">
    <w:abstractNumId w:val="49"/>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64"/>
    <w:rsid w:val="00003A35"/>
    <w:rsid w:val="000049A7"/>
    <w:rsid w:val="00011F08"/>
    <w:rsid w:val="000146E7"/>
    <w:rsid w:val="000152C8"/>
    <w:rsid w:val="00017796"/>
    <w:rsid w:val="00033C81"/>
    <w:rsid w:val="00036CE6"/>
    <w:rsid w:val="00042916"/>
    <w:rsid w:val="0004315A"/>
    <w:rsid w:val="000457D3"/>
    <w:rsid w:val="00050D42"/>
    <w:rsid w:val="00055B33"/>
    <w:rsid w:val="000614F5"/>
    <w:rsid w:val="00062C0F"/>
    <w:rsid w:val="000630E3"/>
    <w:rsid w:val="00063FF5"/>
    <w:rsid w:val="000649A8"/>
    <w:rsid w:val="000669D6"/>
    <w:rsid w:val="00067184"/>
    <w:rsid w:val="000704E9"/>
    <w:rsid w:val="00070EB8"/>
    <w:rsid w:val="000726B8"/>
    <w:rsid w:val="0007366B"/>
    <w:rsid w:val="000744C5"/>
    <w:rsid w:val="00075966"/>
    <w:rsid w:val="00084024"/>
    <w:rsid w:val="00085666"/>
    <w:rsid w:val="00091379"/>
    <w:rsid w:val="00092413"/>
    <w:rsid w:val="000931CB"/>
    <w:rsid w:val="00095AA4"/>
    <w:rsid w:val="000A664B"/>
    <w:rsid w:val="000B0233"/>
    <w:rsid w:val="000B17A6"/>
    <w:rsid w:val="000B5A1D"/>
    <w:rsid w:val="000D009E"/>
    <w:rsid w:val="000D5540"/>
    <w:rsid w:val="000D68CD"/>
    <w:rsid w:val="000E3B1A"/>
    <w:rsid w:val="000F294D"/>
    <w:rsid w:val="000F2FEA"/>
    <w:rsid w:val="000F4ED1"/>
    <w:rsid w:val="000F6274"/>
    <w:rsid w:val="0010232A"/>
    <w:rsid w:val="0010309B"/>
    <w:rsid w:val="00105F88"/>
    <w:rsid w:val="00111DB6"/>
    <w:rsid w:val="001140CD"/>
    <w:rsid w:val="00115D5D"/>
    <w:rsid w:val="001377D9"/>
    <w:rsid w:val="00137A6A"/>
    <w:rsid w:val="0014093F"/>
    <w:rsid w:val="001448AE"/>
    <w:rsid w:val="00156B45"/>
    <w:rsid w:val="00157EE8"/>
    <w:rsid w:val="00161BDD"/>
    <w:rsid w:val="001655F1"/>
    <w:rsid w:val="00166190"/>
    <w:rsid w:val="0016706E"/>
    <w:rsid w:val="001705CD"/>
    <w:rsid w:val="00171821"/>
    <w:rsid w:val="00180E4F"/>
    <w:rsid w:val="001852B1"/>
    <w:rsid w:val="00186506"/>
    <w:rsid w:val="00192DB3"/>
    <w:rsid w:val="00194C70"/>
    <w:rsid w:val="00195038"/>
    <w:rsid w:val="00195387"/>
    <w:rsid w:val="001A0C00"/>
    <w:rsid w:val="001A0CF8"/>
    <w:rsid w:val="001A2F42"/>
    <w:rsid w:val="001A645B"/>
    <w:rsid w:val="001B1E07"/>
    <w:rsid w:val="001B5907"/>
    <w:rsid w:val="001B5A48"/>
    <w:rsid w:val="001C1880"/>
    <w:rsid w:val="001C731C"/>
    <w:rsid w:val="001D08F8"/>
    <w:rsid w:val="001D31F7"/>
    <w:rsid w:val="001D57CB"/>
    <w:rsid w:val="001D6020"/>
    <w:rsid w:val="001D78C2"/>
    <w:rsid w:val="001E33DE"/>
    <w:rsid w:val="00202C93"/>
    <w:rsid w:val="002059DD"/>
    <w:rsid w:val="00211863"/>
    <w:rsid w:val="00212B31"/>
    <w:rsid w:val="00213BF0"/>
    <w:rsid w:val="00227560"/>
    <w:rsid w:val="002275DF"/>
    <w:rsid w:val="00230937"/>
    <w:rsid w:val="00235CCB"/>
    <w:rsid w:val="00236B40"/>
    <w:rsid w:val="00237C43"/>
    <w:rsid w:val="002422D8"/>
    <w:rsid w:val="002568CD"/>
    <w:rsid w:val="002608EB"/>
    <w:rsid w:val="002633E3"/>
    <w:rsid w:val="002654E2"/>
    <w:rsid w:val="00270F4C"/>
    <w:rsid w:val="0027172C"/>
    <w:rsid w:val="00273302"/>
    <w:rsid w:val="00273EED"/>
    <w:rsid w:val="00282CE0"/>
    <w:rsid w:val="00283795"/>
    <w:rsid w:val="00286752"/>
    <w:rsid w:val="00287B82"/>
    <w:rsid w:val="0029102B"/>
    <w:rsid w:val="00291D6B"/>
    <w:rsid w:val="0029220A"/>
    <w:rsid w:val="002945F2"/>
    <w:rsid w:val="002A2495"/>
    <w:rsid w:val="002A4DCD"/>
    <w:rsid w:val="002A7CDC"/>
    <w:rsid w:val="002B0CA4"/>
    <w:rsid w:val="002B1053"/>
    <w:rsid w:val="002B5464"/>
    <w:rsid w:val="002C04EC"/>
    <w:rsid w:val="002C20C4"/>
    <w:rsid w:val="002D2C73"/>
    <w:rsid w:val="002D5D4D"/>
    <w:rsid w:val="002E1F0F"/>
    <w:rsid w:val="002E45EB"/>
    <w:rsid w:val="002E64A1"/>
    <w:rsid w:val="002E6B94"/>
    <w:rsid w:val="002E7A5C"/>
    <w:rsid w:val="002F0C03"/>
    <w:rsid w:val="002F2C64"/>
    <w:rsid w:val="002F3621"/>
    <w:rsid w:val="002F4BF0"/>
    <w:rsid w:val="0030295B"/>
    <w:rsid w:val="00303CAB"/>
    <w:rsid w:val="003040E7"/>
    <w:rsid w:val="00304255"/>
    <w:rsid w:val="00306D59"/>
    <w:rsid w:val="00312042"/>
    <w:rsid w:val="003132D0"/>
    <w:rsid w:val="003171B7"/>
    <w:rsid w:val="00324A48"/>
    <w:rsid w:val="00326FE1"/>
    <w:rsid w:val="003277D9"/>
    <w:rsid w:val="00331F7C"/>
    <w:rsid w:val="003340D2"/>
    <w:rsid w:val="003369A1"/>
    <w:rsid w:val="00337241"/>
    <w:rsid w:val="00340264"/>
    <w:rsid w:val="0034128D"/>
    <w:rsid w:val="003426A1"/>
    <w:rsid w:val="00343990"/>
    <w:rsid w:val="003442EF"/>
    <w:rsid w:val="00344A7F"/>
    <w:rsid w:val="00346951"/>
    <w:rsid w:val="003471C2"/>
    <w:rsid w:val="003474DF"/>
    <w:rsid w:val="00364CDF"/>
    <w:rsid w:val="003674F4"/>
    <w:rsid w:val="00371D49"/>
    <w:rsid w:val="00372F09"/>
    <w:rsid w:val="00373147"/>
    <w:rsid w:val="0037405D"/>
    <w:rsid w:val="003744D0"/>
    <w:rsid w:val="00375F52"/>
    <w:rsid w:val="0039027A"/>
    <w:rsid w:val="00392AC2"/>
    <w:rsid w:val="003A0B76"/>
    <w:rsid w:val="003A2D03"/>
    <w:rsid w:val="003A4262"/>
    <w:rsid w:val="003A4E05"/>
    <w:rsid w:val="003B008B"/>
    <w:rsid w:val="003C204A"/>
    <w:rsid w:val="003C4301"/>
    <w:rsid w:val="003C4320"/>
    <w:rsid w:val="003D1DD2"/>
    <w:rsid w:val="003D58AE"/>
    <w:rsid w:val="003E1B51"/>
    <w:rsid w:val="003F157D"/>
    <w:rsid w:val="003F3EE6"/>
    <w:rsid w:val="00405651"/>
    <w:rsid w:val="0040656F"/>
    <w:rsid w:val="00407C4A"/>
    <w:rsid w:val="004119A3"/>
    <w:rsid w:val="004135F4"/>
    <w:rsid w:val="00417A21"/>
    <w:rsid w:val="00433007"/>
    <w:rsid w:val="0044477F"/>
    <w:rsid w:val="00446AA6"/>
    <w:rsid w:val="00451449"/>
    <w:rsid w:val="004541C6"/>
    <w:rsid w:val="004640F3"/>
    <w:rsid w:val="00464425"/>
    <w:rsid w:val="00464C1D"/>
    <w:rsid w:val="0046633A"/>
    <w:rsid w:val="00474624"/>
    <w:rsid w:val="0047585D"/>
    <w:rsid w:val="00475C44"/>
    <w:rsid w:val="00480ABE"/>
    <w:rsid w:val="00486180"/>
    <w:rsid w:val="004919A1"/>
    <w:rsid w:val="00493AD5"/>
    <w:rsid w:val="004948DF"/>
    <w:rsid w:val="004A0EA7"/>
    <w:rsid w:val="004A7387"/>
    <w:rsid w:val="004B16EE"/>
    <w:rsid w:val="004B42DA"/>
    <w:rsid w:val="004B52FB"/>
    <w:rsid w:val="004C6CA4"/>
    <w:rsid w:val="004C7755"/>
    <w:rsid w:val="004D137A"/>
    <w:rsid w:val="004D2246"/>
    <w:rsid w:val="004D43D3"/>
    <w:rsid w:val="004D6958"/>
    <w:rsid w:val="004E02C9"/>
    <w:rsid w:val="004E0625"/>
    <w:rsid w:val="004E0CC7"/>
    <w:rsid w:val="004E3689"/>
    <w:rsid w:val="004E43B4"/>
    <w:rsid w:val="004E681F"/>
    <w:rsid w:val="004E6EFC"/>
    <w:rsid w:val="004F0365"/>
    <w:rsid w:val="004F06DC"/>
    <w:rsid w:val="004F13BF"/>
    <w:rsid w:val="0050438E"/>
    <w:rsid w:val="005051EA"/>
    <w:rsid w:val="00506056"/>
    <w:rsid w:val="0051275E"/>
    <w:rsid w:val="005149C9"/>
    <w:rsid w:val="005152BB"/>
    <w:rsid w:val="00516D10"/>
    <w:rsid w:val="005236EE"/>
    <w:rsid w:val="005247D2"/>
    <w:rsid w:val="00531831"/>
    <w:rsid w:val="00535351"/>
    <w:rsid w:val="00536A5E"/>
    <w:rsid w:val="005412BE"/>
    <w:rsid w:val="00542527"/>
    <w:rsid w:val="00542D00"/>
    <w:rsid w:val="005466D3"/>
    <w:rsid w:val="00547264"/>
    <w:rsid w:val="005603BE"/>
    <w:rsid w:val="0056260C"/>
    <w:rsid w:val="005639FB"/>
    <w:rsid w:val="00563C7B"/>
    <w:rsid w:val="0057140B"/>
    <w:rsid w:val="005747E1"/>
    <w:rsid w:val="005847F8"/>
    <w:rsid w:val="00590CEF"/>
    <w:rsid w:val="005A0624"/>
    <w:rsid w:val="005A086C"/>
    <w:rsid w:val="005A248C"/>
    <w:rsid w:val="005B0787"/>
    <w:rsid w:val="005B53A0"/>
    <w:rsid w:val="005B7372"/>
    <w:rsid w:val="005C05FA"/>
    <w:rsid w:val="005C224B"/>
    <w:rsid w:val="005C3BB2"/>
    <w:rsid w:val="005C4C3F"/>
    <w:rsid w:val="005C5FE8"/>
    <w:rsid w:val="005D0AE4"/>
    <w:rsid w:val="005E38F4"/>
    <w:rsid w:val="005E4394"/>
    <w:rsid w:val="005E4AC4"/>
    <w:rsid w:val="005F221B"/>
    <w:rsid w:val="005F38B3"/>
    <w:rsid w:val="00601B0F"/>
    <w:rsid w:val="0061143D"/>
    <w:rsid w:val="0061481C"/>
    <w:rsid w:val="00615853"/>
    <w:rsid w:val="006202C8"/>
    <w:rsid w:val="00625D1A"/>
    <w:rsid w:val="00627CB6"/>
    <w:rsid w:val="00630C35"/>
    <w:rsid w:val="00630F8F"/>
    <w:rsid w:val="00637B60"/>
    <w:rsid w:val="00637F8A"/>
    <w:rsid w:val="00640186"/>
    <w:rsid w:val="00640E56"/>
    <w:rsid w:val="00641DE6"/>
    <w:rsid w:val="00644119"/>
    <w:rsid w:val="0064708A"/>
    <w:rsid w:val="00647693"/>
    <w:rsid w:val="00652D3C"/>
    <w:rsid w:val="00660DED"/>
    <w:rsid w:val="00662249"/>
    <w:rsid w:val="00663F66"/>
    <w:rsid w:val="0067309A"/>
    <w:rsid w:val="00682D91"/>
    <w:rsid w:val="0069150D"/>
    <w:rsid w:val="00695C4F"/>
    <w:rsid w:val="006A1429"/>
    <w:rsid w:val="006A21AB"/>
    <w:rsid w:val="006A2A5A"/>
    <w:rsid w:val="006A7296"/>
    <w:rsid w:val="006B02AF"/>
    <w:rsid w:val="006B07A2"/>
    <w:rsid w:val="006B4478"/>
    <w:rsid w:val="006C1210"/>
    <w:rsid w:val="006C21FC"/>
    <w:rsid w:val="006C28E1"/>
    <w:rsid w:val="006C4CE9"/>
    <w:rsid w:val="006C4CF4"/>
    <w:rsid w:val="006C5418"/>
    <w:rsid w:val="006C6127"/>
    <w:rsid w:val="006C6825"/>
    <w:rsid w:val="006C78BB"/>
    <w:rsid w:val="006C79BD"/>
    <w:rsid w:val="006D41BB"/>
    <w:rsid w:val="006D5D19"/>
    <w:rsid w:val="006E29B4"/>
    <w:rsid w:val="006E5129"/>
    <w:rsid w:val="006E546E"/>
    <w:rsid w:val="006E681A"/>
    <w:rsid w:val="006E751A"/>
    <w:rsid w:val="006F1230"/>
    <w:rsid w:val="006F1CBB"/>
    <w:rsid w:val="006F784E"/>
    <w:rsid w:val="006F7F5A"/>
    <w:rsid w:val="007000AD"/>
    <w:rsid w:val="00700A31"/>
    <w:rsid w:val="007026F6"/>
    <w:rsid w:val="00703243"/>
    <w:rsid w:val="00705562"/>
    <w:rsid w:val="00706D1E"/>
    <w:rsid w:val="00714CB5"/>
    <w:rsid w:val="0072145C"/>
    <w:rsid w:val="007309A1"/>
    <w:rsid w:val="00733E9B"/>
    <w:rsid w:val="00741910"/>
    <w:rsid w:val="00742D92"/>
    <w:rsid w:val="00746367"/>
    <w:rsid w:val="00756B21"/>
    <w:rsid w:val="007630B4"/>
    <w:rsid w:val="007644CB"/>
    <w:rsid w:val="00781326"/>
    <w:rsid w:val="00785D68"/>
    <w:rsid w:val="00790ED6"/>
    <w:rsid w:val="00790FC0"/>
    <w:rsid w:val="00793944"/>
    <w:rsid w:val="007977F7"/>
    <w:rsid w:val="007A1A25"/>
    <w:rsid w:val="007A32CC"/>
    <w:rsid w:val="007C0511"/>
    <w:rsid w:val="007C0F89"/>
    <w:rsid w:val="007C2B9D"/>
    <w:rsid w:val="007C3F28"/>
    <w:rsid w:val="007C5E3B"/>
    <w:rsid w:val="007C6DCE"/>
    <w:rsid w:val="007C793B"/>
    <w:rsid w:val="007D0227"/>
    <w:rsid w:val="007D130C"/>
    <w:rsid w:val="007D5417"/>
    <w:rsid w:val="007E3697"/>
    <w:rsid w:val="007E4BA2"/>
    <w:rsid w:val="007E66B7"/>
    <w:rsid w:val="007E77B5"/>
    <w:rsid w:val="007F6FF1"/>
    <w:rsid w:val="008040DC"/>
    <w:rsid w:val="00804128"/>
    <w:rsid w:val="00807249"/>
    <w:rsid w:val="0080776D"/>
    <w:rsid w:val="0081143F"/>
    <w:rsid w:val="00812BC7"/>
    <w:rsid w:val="00812DB1"/>
    <w:rsid w:val="00812FE7"/>
    <w:rsid w:val="00813755"/>
    <w:rsid w:val="00817D86"/>
    <w:rsid w:val="00822B2A"/>
    <w:rsid w:val="00823100"/>
    <w:rsid w:val="00825B82"/>
    <w:rsid w:val="0083463D"/>
    <w:rsid w:val="00835FCD"/>
    <w:rsid w:val="0084030F"/>
    <w:rsid w:val="008428E1"/>
    <w:rsid w:val="008440C4"/>
    <w:rsid w:val="0084691C"/>
    <w:rsid w:val="00850564"/>
    <w:rsid w:val="00856829"/>
    <w:rsid w:val="00856D85"/>
    <w:rsid w:val="00861E2C"/>
    <w:rsid w:val="0086730C"/>
    <w:rsid w:val="00874042"/>
    <w:rsid w:val="00881939"/>
    <w:rsid w:val="0088193D"/>
    <w:rsid w:val="008832AB"/>
    <w:rsid w:val="00883BF4"/>
    <w:rsid w:val="0088410E"/>
    <w:rsid w:val="00887178"/>
    <w:rsid w:val="00887DDD"/>
    <w:rsid w:val="008920D0"/>
    <w:rsid w:val="0089470E"/>
    <w:rsid w:val="0089533E"/>
    <w:rsid w:val="00895EC1"/>
    <w:rsid w:val="008A1F78"/>
    <w:rsid w:val="008A229C"/>
    <w:rsid w:val="008A3B5F"/>
    <w:rsid w:val="008B3E82"/>
    <w:rsid w:val="008B40F4"/>
    <w:rsid w:val="008B603E"/>
    <w:rsid w:val="008B643D"/>
    <w:rsid w:val="008B7C76"/>
    <w:rsid w:val="008C0F4A"/>
    <w:rsid w:val="008C222A"/>
    <w:rsid w:val="008D0A1E"/>
    <w:rsid w:val="008E06FC"/>
    <w:rsid w:val="008E205C"/>
    <w:rsid w:val="008E2FBF"/>
    <w:rsid w:val="008F7AA5"/>
    <w:rsid w:val="00900234"/>
    <w:rsid w:val="0090070E"/>
    <w:rsid w:val="00902CA2"/>
    <w:rsid w:val="00910DBA"/>
    <w:rsid w:val="009156E3"/>
    <w:rsid w:val="00916A91"/>
    <w:rsid w:val="00916D09"/>
    <w:rsid w:val="00927EB9"/>
    <w:rsid w:val="0093091C"/>
    <w:rsid w:val="00932643"/>
    <w:rsid w:val="00935FAA"/>
    <w:rsid w:val="009429F2"/>
    <w:rsid w:val="009430DE"/>
    <w:rsid w:val="00947549"/>
    <w:rsid w:val="0095396E"/>
    <w:rsid w:val="0095450D"/>
    <w:rsid w:val="00964D2C"/>
    <w:rsid w:val="00967A17"/>
    <w:rsid w:val="00972E71"/>
    <w:rsid w:val="009758B3"/>
    <w:rsid w:val="0098008A"/>
    <w:rsid w:val="00980349"/>
    <w:rsid w:val="00983BDE"/>
    <w:rsid w:val="00983ED2"/>
    <w:rsid w:val="0099662B"/>
    <w:rsid w:val="009975E6"/>
    <w:rsid w:val="009A2728"/>
    <w:rsid w:val="009B05BB"/>
    <w:rsid w:val="009B218D"/>
    <w:rsid w:val="009B765B"/>
    <w:rsid w:val="009C2279"/>
    <w:rsid w:val="009C3451"/>
    <w:rsid w:val="009C3DE2"/>
    <w:rsid w:val="009D064A"/>
    <w:rsid w:val="009D65F6"/>
    <w:rsid w:val="009D7367"/>
    <w:rsid w:val="009D7D09"/>
    <w:rsid w:val="009E03EF"/>
    <w:rsid w:val="009E0AC8"/>
    <w:rsid w:val="009E104E"/>
    <w:rsid w:val="009E131E"/>
    <w:rsid w:val="009E2399"/>
    <w:rsid w:val="009E30E6"/>
    <w:rsid w:val="009F0057"/>
    <w:rsid w:val="009F3952"/>
    <w:rsid w:val="009F40B8"/>
    <w:rsid w:val="009F7872"/>
    <w:rsid w:val="00A01A17"/>
    <w:rsid w:val="00A01A94"/>
    <w:rsid w:val="00A028F6"/>
    <w:rsid w:val="00A059DE"/>
    <w:rsid w:val="00A06B03"/>
    <w:rsid w:val="00A17B50"/>
    <w:rsid w:val="00A20530"/>
    <w:rsid w:val="00A227F9"/>
    <w:rsid w:val="00A2516B"/>
    <w:rsid w:val="00A25AF9"/>
    <w:rsid w:val="00A27598"/>
    <w:rsid w:val="00A30007"/>
    <w:rsid w:val="00A30B33"/>
    <w:rsid w:val="00A313C5"/>
    <w:rsid w:val="00A32B16"/>
    <w:rsid w:val="00A339E5"/>
    <w:rsid w:val="00A44D64"/>
    <w:rsid w:val="00A4669C"/>
    <w:rsid w:val="00A50CD5"/>
    <w:rsid w:val="00A51996"/>
    <w:rsid w:val="00A53CE6"/>
    <w:rsid w:val="00A559E6"/>
    <w:rsid w:val="00A5618E"/>
    <w:rsid w:val="00A60195"/>
    <w:rsid w:val="00A64019"/>
    <w:rsid w:val="00A673B8"/>
    <w:rsid w:val="00A729CD"/>
    <w:rsid w:val="00A75281"/>
    <w:rsid w:val="00A82C3A"/>
    <w:rsid w:val="00A91DA3"/>
    <w:rsid w:val="00A93685"/>
    <w:rsid w:val="00A936E7"/>
    <w:rsid w:val="00AA393E"/>
    <w:rsid w:val="00AA3FA7"/>
    <w:rsid w:val="00AA618C"/>
    <w:rsid w:val="00AA7AD1"/>
    <w:rsid w:val="00AB1C0E"/>
    <w:rsid w:val="00AB4A29"/>
    <w:rsid w:val="00AB4D1D"/>
    <w:rsid w:val="00AB7322"/>
    <w:rsid w:val="00AC1B2D"/>
    <w:rsid w:val="00AC6277"/>
    <w:rsid w:val="00AE215A"/>
    <w:rsid w:val="00AE3077"/>
    <w:rsid w:val="00AE3CDA"/>
    <w:rsid w:val="00AF653F"/>
    <w:rsid w:val="00B008A1"/>
    <w:rsid w:val="00B00F2C"/>
    <w:rsid w:val="00B0250C"/>
    <w:rsid w:val="00B04CD6"/>
    <w:rsid w:val="00B2050A"/>
    <w:rsid w:val="00B3072A"/>
    <w:rsid w:val="00B30A7D"/>
    <w:rsid w:val="00B31CB1"/>
    <w:rsid w:val="00B328B9"/>
    <w:rsid w:val="00B340FC"/>
    <w:rsid w:val="00B34F7F"/>
    <w:rsid w:val="00B4033A"/>
    <w:rsid w:val="00B424FE"/>
    <w:rsid w:val="00B4637D"/>
    <w:rsid w:val="00B518D9"/>
    <w:rsid w:val="00B545DB"/>
    <w:rsid w:val="00B55D6E"/>
    <w:rsid w:val="00B63574"/>
    <w:rsid w:val="00B649A7"/>
    <w:rsid w:val="00B64AFE"/>
    <w:rsid w:val="00B72D23"/>
    <w:rsid w:val="00B80501"/>
    <w:rsid w:val="00B808C2"/>
    <w:rsid w:val="00B848B6"/>
    <w:rsid w:val="00B87119"/>
    <w:rsid w:val="00BA0DDB"/>
    <w:rsid w:val="00BA53AC"/>
    <w:rsid w:val="00BA5FA7"/>
    <w:rsid w:val="00BB415C"/>
    <w:rsid w:val="00BB605E"/>
    <w:rsid w:val="00BB7AA5"/>
    <w:rsid w:val="00BC3B29"/>
    <w:rsid w:val="00BC56FC"/>
    <w:rsid w:val="00BD0E96"/>
    <w:rsid w:val="00BD34B8"/>
    <w:rsid w:val="00BD450B"/>
    <w:rsid w:val="00BE1FBB"/>
    <w:rsid w:val="00BE5783"/>
    <w:rsid w:val="00BF2229"/>
    <w:rsid w:val="00BF29CD"/>
    <w:rsid w:val="00BF3388"/>
    <w:rsid w:val="00BF464C"/>
    <w:rsid w:val="00BF7CBC"/>
    <w:rsid w:val="00C07E1A"/>
    <w:rsid w:val="00C10C6C"/>
    <w:rsid w:val="00C20226"/>
    <w:rsid w:val="00C25613"/>
    <w:rsid w:val="00C259F0"/>
    <w:rsid w:val="00C27AE5"/>
    <w:rsid w:val="00C31B93"/>
    <w:rsid w:val="00C3323C"/>
    <w:rsid w:val="00C34920"/>
    <w:rsid w:val="00C37D46"/>
    <w:rsid w:val="00C45A0E"/>
    <w:rsid w:val="00C46D75"/>
    <w:rsid w:val="00C476D4"/>
    <w:rsid w:val="00C5072C"/>
    <w:rsid w:val="00C5445A"/>
    <w:rsid w:val="00C54A2F"/>
    <w:rsid w:val="00C62F1A"/>
    <w:rsid w:val="00C63402"/>
    <w:rsid w:val="00C64496"/>
    <w:rsid w:val="00C664BF"/>
    <w:rsid w:val="00C745DD"/>
    <w:rsid w:val="00C774EB"/>
    <w:rsid w:val="00C81497"/>
    <w:rsid w:val="00C832AD"/>
    <w:rsid w:val="00C87E88"/>
    <w:rsid w:val="00C93327"/>
    <w:rsid w:val="00CA2C10"/>
    <w:rsid w:val="00CA3C30"/>
    <w:rsid w:val="00CB1672"/>
    <w:rsid w:val="00CB538C"/>
    <w:rsid w:val="00CB60EB"/>
    <w:rsid w:val="00CC13BD"/>
    <w:rsid w:val="00CC1549"/>
    <w:rsid w:val="00CC3A7C"/>
    <w:rsid w:val="00CC5289"/>
    <w:rsid w:val="00CC56BF"/>
    <w:rsid w:val="00CD19D6"/>
    <w:rsid w:val="00CE0EEF"/>
    <w:rsid w:val="00CE5547"/>
    <w:rsid w:val="00CF005B"/>
    <w:rsid w:val="00CF24FB"/>
    <w:rsid w:val="00CF26B5"/>
    <w:rsid w:val="00D0082A"/>
    <w:rsid w:val="00D045D4"/>
    <w:rsid w:val="00D04805"/>
    <w:rsid w:val="00D120B7"/>
    <w:rsid w:val="00D21945"/>
    <w:rsid w:val="00D31126"/>
    <w:rsid w:val="00D31987"/>
    <w:rsid w:val="00D35A4F"/>
    <w:rsid w:val="00D41539"/>
    <w:rsid w:val="00D41F4B"/>
    <w:rsid w:val="00D42C92"/>
    <w:rsid w:val="00D46FC5"/>
    <w:rsid w:val="00D5580E"/>
    <w:rsid w:val="00D55F50"/>
    <w:rsid w:val="00D56972"/>
    <w:rsid w:val="00D61273"/>
    <w:rsid w:val="00D617D1"/>
    <w:rsid w:val="00D64575"/>
    <w:rsid w:val="00D73909"/>
    <w:rsid w:val="00D877A8"/>
    <w:rsid w:val="00D90FAF"/>
    <w:rsid w:val="00D94F57"/>
    <w:rsid w:val="00D95A71"/>
    <w:rsid w:val="00D96E64"/>
    <w:rsid w:val="00DA050E"/>
    <w:rsid w:val="00DB676E"/>
    <w:rsid w:val="00DC0F2A"/>
    <w:rsid w:val="00DC37E1"/>
    <w:rsid w:val="00DC3FEA"/>
    <w:rsid w:val="00DC76B6"/>
    <w:rsid w:val="00DD757C"/>
    <w:rsid w:val="00DE076F"/>
    <w:rsid w:val="00DE324D"/>
    <w:rsid w:val="00DE35C5"/>
    <w:rsid w:val="00DE48A5"/>
    <w:rsid w:val="00DE7AC9"/>
    <w:rsid w:val="00DF479B"/>
    <w:rsid w:val="00E1034D"/>
    <w:rsid w:val="00E21522"/>
    <w:rsid w:val="00E21E1F"/>
    <w:rsid w:val="00E2203F"/>
    <w:rsid w:val="00E22AAA"/>
    <w:rsid w:val="00E22F18"/>
    <w:rsid w:val="00E27CD6"/>
    <w:rsid w:val="00E32EC9"/>
    <w:rsid w:val="00E3321B"/>
    <w:rsid w:val="00E33518"/>
    <w:rsid w:val="00E354B4"/>
    <w:rsid w:val="00E3589F"/>
    <w:rsid w:val="00E42726"/>
    <w:rsid w:val="00E45C3E"/>
    <w:rsid w:val="00E46649"/>
    <w:rsid w:val="00E516A4"/>
    <w:rsid w:val="00E552F4"/>
    <w:rsid w:val="00E652C8"/>
    <w:rsid w:val="00E66EAC"/>
    <w:rsid w:val="00E67E2C"/>
    <w:rsid w:val="00E8137A"/>
    <w:rsid w:val="00E9063C"/>
    <w:rsid w:val="00E92FDF"/>
    <w:rsid w:val="00E9427D"/>
    <w:rsid w:val="00E962A7"/>
    <w:rsid w:val="00E96592"/>
    <w:rsid w:val="00E9717A"/>
    <w:rsid w:val="00EA1EAC"/>
    <w:rsid w:val="00EA469F"/>
    <w:rsid w:val="00EA59AE"/>
    <w:rsid w:val="00EA716B"/>
    <w:rsid w:val="00EB4BA5"/>
    <w:rsid w:val="00EB67BE"/>
    <w:rsid w:val="00EC315F"/>
    <w:rsid w:val="00EC3E8D"/>
    <w:rsid w:val="00EC5C55"/>
    <w:rsid w:val="00EC6F31"/>
    <w:rsid w:val="00ED1B4D"/>
    <w:rsid w:val="00ED1F0C"/>
    <w:rsid w:val="00ED248B"/>
    <w:rsid w:val="00EE5C93"/>
    <w:rsid w:val="00EF26F4"/>
    <w:rsid w:val="00EF48CC"/>
    <w:rsid w:val="00EF5044"/>
    <w:rsid w:val="00F05498"/>
    <w:rsid w:val="00F0556F"/>
    <w:rsid w:val="00F1042B"/>
    <w:rsid w:val="00F12FDE"/>
    <w:rsid w:val="00F218F2"/>
    <w:rsid w:val="00F22287"/>
    <w:rsid w:val="00F37A7E"/>
    <w:rsid w:val="00F407FF"/>
    <w:rsid w:val="00F4086E"/>
    <w:rsid w:val="00F42DCF"/>
    <w:rsid w:val="00F43551"/>
    <w:rsid w:val="00F4475C"/>
    <w:rsid w:val="00F4581F"/>
    <w:rsid w:val="00F46276"/>
    <w:rsid w:val="00F4709C"/>
    <w:rsid w:val="00F51084"/>
    <w:rsid w:val="00F53124"/>
    <w:rsid w:val="00F53137"/>
    <w:rsid w:val="00F54CCD"/>
    <w:rsid w:val="00F63EE7"/>
    <w:rsid w:val="00F77FAB"/>
    <w:rsid w:val="00F822C7"/>
    <w:rsid w:val="00F8262C"/>
    <w:rsid w:val="00FA02BB"/>
    <w:rsid w:val="00FA063B"/>
    <w:rsid w:val="00FA298F"/>
    <w:rsid w:val="00FA2A96"/>
    <w:rsid w:val="00FA63AD"/>
    <w:rsid w:val="00FC0EA4"/>
    <w:rsid w:val="00FC2667"/>
    <w:rsid w:val="00FC67FC"/>
    <w:rsid w:val="00FD1F4B"/>
    <w:rsid w:val="00FD5F4B"/>
    <w:rsid w:val="00FE01DE"/>
    <w:rsid w:val="00FE792B"/>
    <w:rsid w:val="00FF384E"/>
    <w:rsid w:val="00FF47EA"/>
    <w:rsid w:val="00FF74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4BD9926"/>
  <w15:docId w15:val="{D278AB10-24B2-48FE-AB94-905C2523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273302"/>
    <w:pPr>
      <w:spacing w:line="264" w:lineRule="auto"/>
    </w:pPr>
    <w:rPr>
      <w:rFonts w:ascii="Arial" w:hAnsi="Arial"/>
      <w:sz w:val="22"/>
    </w:rPr>
  </w:style>
  <w:style w:type="paragraph" w:styleId="Kop1">
    <w:name w:val="heading 1"/>
    <w:basedOn w:val="Standaard"/>
    <w:next w:val="Standaard"/>
    <w:qFormat/>
    <w:rsid w:val="00337241"/>
    <w:pPr>
      <w:keepNext/>
      <w:spacing w:before="240" w:after="60"/>
      <w:outlineLvl w:val="0"/>
    </w:pPr>
    <w:rPr>
      <w:b/>
      <w:color w:val="1F497D"/>
      <w:kern w:val="28"/>
    </w:rPr>
  </w:style>
  <w:style w:type="paragraph" w:styleId="Kop2">
    <w:name w:val="heading 2"/>
    <w:basedOn w:val="Standaard"/>
    <w:next w:val="Standaard"/>
    <w:link w:val="Kop2Char"/>
    <w:qFormat/>
    <w:rsid w:val="00AA7AD1"/>
    <w:pPr>
      <w:keepNext/>
      <w:spacing w:before="240" w:after="60"/>
      <w:outlineLvl w:val="1"/>
    </w:pPr>
    <w:rPr>
      <w:b/>
      <w:color w:val="1F497D"/>
    </w:rPr>
  </w:style>
  <w:style w:type="paragraph" w:styleId="Kop3">
    <w:name w:val="heading 3"/>
    <w:basedOn w:val="Standaard"/>
    <w:next w:val="Standaard"/>
    <w:link w:val="Kop3Char"/>
    <w:qFormat/>
    <w:rsid w:val="003D1DD2"/>
    <w:pPr>
      <w:keepNext/>
      <w:spacing w:before="240" w:after="60"/>
      <w:outlineLvl w:val="2"/>
    </w:pPr>
    <w:rPr>
      <w:b/>
      <w:color w:val="1F497D"/>
    </w:rPr>
  </w:style>
  <w:style w:type="paragraph" w:styleId="Kop6">
    <w:name w:val="heading 6"/>
    <w:basedOn w:val="Standaard"/>
    <w:next w:val="Standaard"/>
    <w:qFormat/>
    <w:pPr>
      <w:spacing w:before="240" w:after="60"/>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Briefhoofd">
    <w:name w:val="Briefhoofd"/>
    <w:basedOn w:val="Standaard"/>
    <w:next w:val="Standaard"/>
  </w:style>
  <w:style w:type="paragraph" w:customStyle="1" w:styleId="kopgegevens">
    <w:name w:val="kopgegevens"/>
    <w:basedOn w:val="Standaard"/>
    <w:pPr>
      <w:spacing w:line="240" w:lineRule="auto"/>
    </w:pPr>
    <w:rPr>
      <w:sz w:val="16"/>
    </w:rPr>
  </w:style>
  <w:style w:type="paragraph" w:styleId="Standaardinspringing">
    <w:name w:val="Normal Indent"/>
    <w:basedOn w:val="Standaard"/>
    <w:pPr>
      <w:ind w:left="708"/>
    </w:pPr>
  </w:style>
  <w:style w:type="paragraph" w:styleId="Inhopg3">
    <w:name w:val="toc 3"/>
    <w:basedOn w:val="Standaard"/>
    <w:next w:val="Standaard"/>
    <w:autoRedefine/>
    <w:uiPriority w:val="39"/>
    <w:pPr>
      <w:ind w:left="440"/>
    </w:pPr>
  </w:style>
  <w:style w:type="paragraph" w:styleId="Voettekst">
    <w:name w:val="footer"/>
    <w:basedOn w:val="Standaard"/>
    <w:pPr>
      <w:tabs>
        <w:tab w:val="center" w:pos="4536"/>
        <w:tab w:val="right" w:pos="9072"/>
      </w:tabs>
    </w:pPr>
  </w:style>
  <w:style w:type="paragraph" w:customStyle="1" w:styleId="Alinea-opmaak">
    <w:name w:val="Alinea-opmaak"/>
    <w:basedOn w:val="Standaard"/>
    <w:pPr>
      <w:jc w:val="both"/>
    </w:pPr>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vertAlign w:val="superscript"/>
    </w:rPr>
  </w:style>
  <w:style w:type="character" w:styleId="GevolgdeHyperlink">
    <w:name w:val="FollowedHyperlink"/>
    <w:rPr>
      <w:rFonts w:ascii="Arial" w:hAnsi="Arial"/>
      <w:color w:val="800080"/>
      <w:u w:val="single"/>
    </w:rPr>
  </w:style>
  <w:style w:type="character" w:styleId="Hyperlink">
    <w:name w:val="Hyperlink"/>
    <w:uiPriority w:val="99"/>
    <w:rPr>
      <w:rFonts w:ascii="Arial" w:hAnsi="Arial"/>
      <w:color w:val="0000FF"/>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rPr>
  </w:style>
  <w:style w:type="character" w:styleId="Nadruk">
    <w:name w:val="Emphasis"/>
    <w:qFormat/>
    <w:rPr>
      <w:rFonts w:ascii="Arial" w:hAnsi="Arial"/>
    </w:rPr>
  </w:style>
  <w:style w:type="paragraph" w:styleId="Tekstzonderopmaak">
    <w:name w:val="Plain Text"/>
    <w:basedOn w:val="Standaard"/>
    <w:rPr>
      <w:sz w:val="20"/>
    </w:rPr>
  </w:style>
  <w:style w:type="character" w:styleId="Paginanummer">
    <w:name w:val="page number"/>
    <w:rPr>
      <w:rFonts w:ascii="Arial" w:hAnsi="Arial"/>
    </w:rPr>
  </w:style>
  <w:style w:type="character" w:styleId="Regelnummer">
    <w:name w:val="line number"/>
    <w:rPr>
      <w:rFonts w:ascii="Arial" w:hAnsi="Arial"/>
    </w:rPr>
  </w:style>
  <w:style w:type="character" w:styleId="Verwijzingopmerking">
    <w:name w:val="annotation reference"/>
    <w:semiHidden/>
    <w:rPr>
      <w:rFonts w:ascii="Arial" w:hAnsi="Arial"/>
      <w:sz w:val="16"/>
    </w:rPr>
  </w:style>
  <w:style w:type="character" w:styleId="Voetnootmarkering">
    <w:name w:val="footnote reference"/>
    <w:semiHidden/>
    <w:rPr>
      <w:rFonts w:ascii="Arial" w:hAnsi="Arial"/>
      <w:vertAlign w:val="superscript"/>
    </w:rPr>
  </w:style>
  <w:style w:type="paragraph" w:styleId="Ballontekst">
    <w:name w:val="Balloon Text"/>
    <w:basedOn w:val="Standaard"/>
    <w:semiHidden/>
    <w:rsid w:val="007A32CC"/>
    <w:rPr>
      <w:rFonts w:ascii="Tahoma" w:hAnsi="Tahoma" w:cs="Tahoma"/>
      <w:sz w:val="16"/>
      <w:szCs w:val="16"/>
    </w:rPr>
  </w:style>
  <w:style w:type="paragraph" w:styleId="Plattetekst">
    <w:name w:val="Body Text"/>
    <w:basedOn w:val="Standaard"/>
    <w:semiHidden/>
    <w:rsid w:val="00AC1B2D"/>
    <w:pPr>
      <w:spacing w:line="240" w:lineRule="auto"/>
    </w:pPr>
    <w:rPr>
      <w:rFonts w:ascii="Trebuchet MS" w:hAnsi="Trebuchet MS"/>
      <w:b/>
    </w:rPr>
  </w:style>
  <w:style w:type="table" w:styleId="Tabelraster">
    <w:name w:val="Table Grid"/>
    <w:basedOn w:val="Standaardtabel"/>
    <w:rsid w:val="00535351"/>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2C04EC"/>
  </w:style>
  <w:style w:type="paragraph" w:customStyle="1" w:styleId="Default">
    <w:name w:val="Default"/>
    <w:rsid w:val="00343990"/>
    <w:pPr>
      <w:autoSpaceDE w:val="0"/>
      <w:autoSpaceDN w:val="0"/>
      <w:adjustRightInd w:val="0"/>
    </w:pPr>
    <w:rPr>
      <w:rFonts w:ascii="Trebuchet MS" w:hAnsi="Trebuchet MS" w:cs="Trebuchet MS"/>
      <w:color w:val="000000"/>
      <w:sz w:val="24"/>
      <w:szCs w:val="24"/>
    </w:rPr>
  </w:style>
  <w:style w:type="paragraph" w:styleId="Inhopg2">
    <w:name w:val="toc 2"/>
    <w:basedOn w:val="Standaard"/>
    <w:next w:val="Standaard"/>
    <w:autoRedefine/>
    <w:uiPriority w:val="39"/>
    <w:rsid w:val="001A0C00"/>
    <w:pPr>
      <w:ind w:left="220"/>
    </w:pPr>
  </w:style>
  <w:style w:type="character" w:styleId="Zwaar">
    <w:name w:val="Strong"/>
    <w:uiPriority w:val="22"/>
    <w:qFormat/>
    <w:rsid w:val="00D045D4"/>
    <w:rPr>
      <w:b/>
      <w:bCs/>
    </w:rPr>
  </w:style>
  <w:style w:type="paragraph" w:styleId="Ondertitel">
    <w:name w:val="Subtitle"/>
    <w:basedOn w:val="Standaard"/>
    <w:next w:val="Standaard"/>
    <w:link w:val="OndertitelChar"/>
    <w:qFormat/>
    <w:rsid w:val="002422D8"/>
    <w:pPr>
      <w:spacing w:after="60"/>
      <w:jc w:val="center"/>
      <w:outlineLvl w:val="1"/>
    </w:pPr>
    <w:rPr>
      <w:rFonts w:ascii="Cambria" w:hAnsi="Cambria"/>
      <w:sz w:val="24"/>
      <w:szCs w:val="24"/>
    </w:rPr>
  </w:style>
  <w:style w:type="character" w:customStyle="1" w:styleId="OndertitelChar">
    <w:name w:val="Ondertitel Char"/>
    <w:link w:val="Ondertitel"/>
    <w:rsid w:val="002422D8"/>
    <w:rPr>
      <w:rFonts w:ascii="Cambria" w:eastAsia="Times New Roman" w:hAnsi="Cambria" w:cs="Times New Roman"/>
      <w:sz w:val="24"/>
      <w:szCs w:val="24"/>
    </w:rPr>
  </w:style>
  <w:style w:type="paragraph" w:styleId="Kopvaninhoudsopgave">
    <w:name w:val="TOC Heading"/>
    <w:basedOn w:val="Kop1"/>
    <w:next w:val="Standaard"/>
    <w:uiPriority w:val="39"/>
    <w:semiHidden/>
    <w:unhideWhenUsed/>
    <w:qFormat/>
    <w:rsid w:val="001B5907"/>
    <w:pPr>
      <w:keepLines/>
      <w:spacing w:before="480" w:after="0" w:line="276" w:lineRule="auto"/>
      <w:outlineLvl w:val="9"/>
    </w:pPr>
    <w:rPr>
      <w:rFonts w:ascii="Cambria" w:hAnsi="Cambria"/>
      <w:bCs/>
      <w:color w:val="365F91"/>
      <w:kern w:val="0"/>
      <w:sz w:val="28"/>
      <w:szCs w:val="28"/>
    </w:rPr>
  </w:style>
  <w:style w:type="paragraph" w:styleId="Afzender">
    <w:name w:val="envelope return"/>
    <w:basedOn w:val="Standaard"/>
    <w:rsid w:val="00105F88"/>
    <w:pPr>
      <w:spacing w:line="240" w:lineRule="auto"/>
    </w:pPr>
    <w:rPr>
      <w:rFonts w:ascii="Univers" w:hAnsi="Univers"/>
      <w:sz w:val="20"/>
    </w:rPr>
  </w:style>
  <w:style w:type="paragraph" w:styleId="Tekstopmerking">
    <w:name w:val="annotation text"/>
    <w:basedOn w:val="Standaard"/>
    <w:link w:val="TekstopmerkingChar"/>
    <w:rsid w:val="004640F3"/>
    <w:rPr>
      <w:sz w:val="20"/>
    </w:rPr>
  </w:style>
  <w:style w:type="character" w:customStyle="1" w:styleId="TekstopmerkingChar">
    <w:name w:val="Tekst opmerking Char"/>
    <w:link w:val="Tekstopmerking"/>
    <w:rsid w:val="004640F3"/>
    <w:rPr>
      <w:rFonts w:ascii="Arial" w:hAnsi="Arial"/>
    </w:rPr>
  </w:style>
  <w:style w:type="paragraph" w:styleId="Onderwerpvanopmerking">
    <w:name w:val="annotation subject"/>
    <w:basedOn w:val="Tekstopmerking"/>
    <w:next w:val="Tekstopmerking"/>
    <w:link w:val="OnderwerpvanopmerkingChar"/>
    <w:rsid w:val="004640F3"/>
    <w:rPr>
      <w:b/>
      <w:bCs/>
    </w:rPr>
  </w:style>
  <w:style w:type="character" w:customStyle="1" w:styleId="OnderwerpvanopmerkingChar">
    <w:name w:val="Onderwerp van opmerking Char"/>
    <w:link w:val="Onderwerpvanopmerking"/>
    <w:rsid w:val="004640F3"/>
    <w:rPr>
      <w:rFonts w:ascii="Arial" w:hAnsi="Arial"/>
      <w:b/>
      <w:bCs/>
    </w:rPr>
  </w:style>
  <w:style w:type="paragraph" w:styleId="Lijstalinea">
    <w:name w:val="List Paragraph"/>
    <w:basedOn w:val="Standaard"/>
    <w:uiPriority w:val="34"/>
    <w:qFormat/>
    <w:rsid w:val="00B80501"/>
    <w:pPr>
      <w:ind w:left="708"/>
    </w:pPr>
  </w:style>
  <w:style w:type="paragraph" w:customStyle="1" w:styleId="Pa2">
    <w:name w:val="Pa2"/>
    <w:basedOn w:val="Default"/>
    <w:next w:val="Default"/>
    <w:uiPriority w:val="99"/>
    <w:rsid w:val="006A1429"/>
    <w:pPr>
      <w:spacing w:line="241" w:lineRule="atLeast"/>
    </w:pPr>
    <w:rPr>
      <w:rFonts w:ascii="Calibri" w:hAnsi="Calibri" w:cs="Times New Roman"/>
      <w:color w:val="auto"/>
    </w:rPr>
  </w:style>
  <w:style w:type="character" w:customStyle="1" w:styleId="A7">
    <w:name w:val="A7"/>
    <w:uiPriority w:val="99"/>
    <w:rsid w:val="006A1429"/>
    <w:rPr>
      <w:rFonts w:cs="Calibri"/>
      <w:color w:val="000000"/>
      <w:sz w:val="22"/>
      <w:szCs w:val="22"/>
    </w:rPr>
  </w:style>
  <w:style w:type="character" w:customStyle="1" w:styleId="A8">
    <w:name w:val="A8"/>
    <w:uiPriority w:val="99"/>
    <w:rsid w:val="006A1429"/>
    <w:rPr>
      <w:rFonts w:ascii="Minion Pro" w:hAnsi="Minion Pro" w:cs="Minion Pro"/>
      <w:color w:val="000000"/>
    </w:rPr>
  </w:style>
  <w:style w:type="table" w:customStyle="1" w:styleId="TabelLansingerlandstandaard">
    <w:name w:val="Tabel Lansingerland standaard"/>
    <w:basedOn w:val="Standaardtabel"/>
    <w:rsid w:val="008B7C76"/>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rsid w:val="008B643D"/>
    <w:rPr>
      <w:rFonts w:ascii="Arial" w:hAnsi="Arial"/>
      <w:b/>
      <w:color w:val="1F497D"/>
      <w:sz w:val="22"/>
    </w:rPr>
  </w:style>
  <w:style w:type="character" w:styleId="Onopgelostemelding">
    <w:name w:val="Unresolved Mention"/>
    <w:basedOn w:val="Standaardalinea-lettertype"/>
    <w:uiPriority w:val="99"/>
    <w:semiHidden/>
    <w:unhideWhenUsed/>
    <w:rsid w:val="00DC3FEA"/>
    <w:rPr>
      <w:color w:val="605E5C"/>
      <w:shd w:val="clear" w:color="auto" w:fill="E1DFDD"/>
    </w:rPr>
  </w:style>
  <w:style w:type="character" w:customStyle="1" w:styleId="Kop2Char">
    <w:name w:val="Kop 2 Char"/>
    <w:basedOn w:val="Standaardalinea-lettertype"/>
    <w:link w:val="Kop2"/>
    <w:rsid w:val="002B5464"/>
    <w:rPr>
      <w:rFonts w:ascii="Arial" w:hAnsi="Arial"/>
      <w:b/>
      <w:color w:val="1F497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5151">
      <w:bodyDiv w:val="1"/>
      <w:marLeft w:val="0"/>
      <w:marRight w:val="0"/>
      <w:marTop w:val="0"/>
      <w:marBottom w:val="0"/>
      <w:divBdr>
        <w:top w:val="none" w:sz="0" w:space="0" w:color="auto"/>
        <w:left w:val="none" w:sz="0" w:space="0" w:color="auto"/>
        <w:bottom w:val="none" w:sz="0" w:space="0" w:color="auto"/>
        <w:right w:val="none" w:sz="0" w:space="0" w:color="auto"/>
      </w:divBdr>
    </w:div>
    <w:div w:id="152374813">
      <w:bodyDiv w:val="1"/>
      <w:marLeft w:val="0"/>
      <w:marRight w:val="0"/>
      <w:marTop w:val="0"/>
      <w:marBottom w:val="0"/>
      <w:divBdr>
        <w:top w:val="none" w:sz="0" w:space="0" w:color="auto"/>
        <w:left w:val="none" w:sz="0" w:space="0" w:color="auto"/>
        <w:bottom w:val="none" w:sz="0" w:space="0" w:color="auto"/>
        <w:right w:val="none" w:sz="0" w:space="0" w:color="auto"/>
      </w:divBdr>
    </w:div>
    <w:div w:id="223302754">
      <w:bodyDiv w:val="1"/>
      <w:marLeft w:val="0"/>
      <w:marRight w:val="0"/>
      <w:marTop w:val="0"/>
      <w:marBottom w:val="0"/>
      <w:divBdr>
        <w:top w:val="none" w:sz="0" w:space="0" w:color="auto"/>
        <w:left w:val="none" w:sz="0" w:space="0" w:color="auto"/>
        <w:bottom w:val="none" w:sz="0" w:space="0" w:color="auto"/>
        <w:right w:val="none" w:sz="0" w:space="0" w:color="auto"/>
      </w:divBdr>
    </w:div>
    <w:div w:id="379862667">
      <w:bodyDiv w:val="1"/>
      <w:marLeft w:val="0"/>
      <w:marRight w:val="0"/>
      <w:marTop w:val="0"/>
      <w:marBottom w:val="0"/>
      <w:divBdr>
        <w:top w:val="none" w:sz="0" w:space="0" w:color="auto"/>
        <w:left w:val="none" w:sz="0" w:space="0" w:color="auto"/>
        <w:bottom w:val="none" w:sz="0" w:space="0" w:color="auto"/>
        <w:right w:val="none" w:sz="0" w:space="0" w:color="auto"/>
      </w:divBdr>
    </w:div>
    <w:div w:id="434791663">
      <w:bodyDiv w:val="1"/>
      <w:marLeft w:val="0"/>
      <w:marRight w:val="0"/>
      <w:marTop w:val="0"/>
      <w:marBottom w:val="0"/>
      <w:divBdr>
        <w:top w:val="none" w:sz="0" w:space="0" w:color="auto"/>
        <w:left w:val="none" w:sz="0" w:space="0" w:color="auto"/>
        <w:bottom w:val="none" w:sz="0" w:space="0" w:color="auto"/>
        <w:right w:val="none" w:sz="0" w:space="0" w:color="auto"/>
      </w:divBdr>
    </w:div>
    <w:div w:id="485124180">
      <w:bodyDiv w:val="1"/>
      <w:marLeft w:val="0"/>
      <w:marRight w:val="0"/>
      <w:marTop w:val="0"/>
      <w:marBottom w:val="0"/>
      <w:divBdr>
        <w:top w:val="none" w:sz="0" w:space="0" w:color="auto"/>
        <w:left w:val="none" w:sz="0" w:space="0" w:color="auto"/>
        <w:bottom w:val="none" w:sz="0" w:space="0" w:color="auto"/>
        <w:right w:val="none" w:sz="0" w:space="0" w:color="auto"/>
      </w:divBdr>
    </w:div>
    <w:div w:id="541135612">
      <w:bodyDiv w:val="1"/>
      <w:marLeft w:val="0"/>
      <w:marRight w:val="0"/>
      <w:marTop w:val="0"/>
      <w:marBottom w:val="0"/>
      <w:divBdr>
        <w:top w:val="none" w:sz="0" w:space="0" w:color="auto"/>
        <w:left w:val="none" w:sz="0" w:space="0" w:color="auto"/>
        <w:bottom w:val="none" w:sz="0" w:space="0" w:color="auto"/>
        <w:right w:val="none" w:sz="0" w:space="0" w:color="auto"/>
      </w:divBdr>
    </w:div>
    <w:div w:id="578179509">
      <w:bodyDiv w:val="1"/>
      <w:marLeft w:val="0"/>
      <w:marRight w:val="0"/>
      <w:marTop w:val="0"/>
      <w:marBottom w:val="0"/>
      <w:divBdr>
        <w:top w:val="none" w:sz="0" w:space="0" w:color="auto"/>
        <w:left w:val="none" w:sz="0" w:space="0" w:color="auto"/>
        <w:bottom w:val="none" w:sz="0" w:space="0" w:color="auto"/>
        <w:right w:val="none" w:sz="0" w:space="0" w:color="auto"/>
      </w:divBdr>
    </w:div>
    <w:div w:id="668754355">
      <w:bodyDiv w:val="1"/>
      <w:marLeft w:val="0"/>
      <w:marRight w:val="0"/>
      <w:marTop w:val="0"/>
      <w:marBottom w:val="0"/>
      <w:divBdr>
        <w:top w:val="none" w:sz="0" w:space="0" w:color="auto"/>
        <w:left w:val="none" w:sz="0" w:space="0" w:color="auto"/>
        <w:bottom w:val="none" w:sz="0" w:space="0" w:color="auto"/>
        <w:right w:val="none" w:sz="0" w:space="0" w:color="auto"/>
      </w:divBdr>
    </w:div>
    <w:div w:id="915238200">
      <w:bodyDiv w:val="1"/>
      <w:marLeft w:val="0"/>
      <w:marRight w:val="0"/>
      <w:marTop w:val="0"/>
      <w:marBottom w:val="0"/>
      <w:divBdr>
        <w:top w:val="none" w:sz="0" w:space="0" w:color="auto"/>
        <w:left w:val="none" w:sz="0" w:space="0" w:color="auto"/>
        <w:bottom w:val="none" w:sz="0" w:space="0" w:color="auto"/>
        <w:right w:val="none" w:sz="0" w:space="0" w:color="auto"/>
      </w:divBdr>
      <w:divsChild>
        <w:div w:id="1343896345">
          <w:marLeft w:val="0"/>
          <w:marRight w:val="0"/>
          <w:marTop w:val="0"/>
          <w:marBottom w:val="0"/>
          <w:divBdr>
            <w:top w:val="none" w:sz="0" w:space="0" w:color="auto"/>
            <w:left w:val="none" w:sz="0" w:space="0" w:color="auto"/>
            <w:bottom w:val="none" w:sz="0" w:space="0" w:color="auto"/>
            <w:right w:val="none" w:sz="0" w:space="0" w:color="auto"/>
          </w:divBdr>
          <w:divsChild>
            <w:div w:id="1779519245">
              <w:marLeft w:val="0"/>
              <w:marRight w:val="0"/>
              <w:marTop w:val="0"/>
              <w:marBottom w:val="0"/>
              <w:divBdr>
                <w:top w:val="none" w:sz="0" w:space="0" w:color="auto"/>
                <w:left w:val="none" w:sz="0" w:space="0" w:color="auto"/>
                <w:bottom w:val="none" w:sz="0" w:space="0" w:color="auto"/>
                <w:right w:val="none" w:sz="0" w:space="0" w:color="auto"/>
              </w:divBdr>
              <w:divsChild>
                <w:div w:id="766772570">
                  <w:marLeft w:val="0"/>
                  <w:marRight w:val="0"/>
                  <w:marTop w:val="0"/>
                  <w:marBottom w:val="0"/>
                  <w:divBdr>
                    <w:top w:val="none" w:sz="0" w:space="0" w:color="auto"/>
                    <w:left w:val="none" w:sz="0" w:space="0" w:color="auto"/>
                    <w:bottom w:val="none" w:sz="0" w:space="0" w:color="auto"/>
                    <w:right w:val="none" w:sz="0" w:space="0" w:color="auto"/>
                  </w:divBdr>
                  <w:divsChild>
                    <w:div w:id="1393624466">
                      <w:marLeft w:val="0"/>
                      <w:marRight w:val="0"/>
                      <w:marTop w:val="0"/>
                      <w:marBottom w:val="0"/>
                      <w:divBdr>
                        <w:top w:val="none" w:sz="0" w:space="0" w:color="auto"/>
                        <w:left w:val="none" w:sz="0" w:space="0" w:color="auto"/>
                        <w:bottom w:val="none" w:sz="0" w:space="0" w:color="auto"/>
                        <w:right w:val="none" w:sz="0" w:space="0" w:color="auto"/>
                      </w:divBdr>
                      <w:divsChild>
                        <w:div w:id="9967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104783">
      <w:bodyDiv w:val="1"/>
      <w:marLeft w:val="0"/>
      <w:marRight w:val="0"/>
      <w:marTop w:val="0"/>
      <w:marBottom w:val="0"/>
      <w:divBdr>
        <w:top w:val="none" w:sz="0" w:space="0" w:color="auto"/>
        <w:left w:val="none" w:sz="0" w:space="0" w:color="auto"/>
        <w:bottom w:val="none" w:sz="0" w:space="0" w:color="auto"/>
        <w:right w:val="none" w:sz="0" w:space="0" w:color="auto"/>
      </w:divBdr>
    </w:div>
    <w:div w:id="1303392484">
      <w:bodyDiv w:val="1"/>
      <w:marLeft w:val="60"/>
      <w:marRight w:val="60"/>
      <w:marTop w:val="60"/>
      <w:marBottom w:val="15"/>
      <w:divBdr>
        <w:top w:val="none" w:sz="0" w:space="0" w:color="auto"/>
        <w:left w:val="none" w:sz="0" w:space="0" w:color="auto"/>
        <w:bottom w:val="none" w:sz="0" w:space="0" w:color="auto"/>
        <w:right w:val="none" w:sz="0" w:space="0" w:color="auto"/>
      </w:divBdr>
      <w:divsChild>
        <w:div w:id="1164781099">
          <w:marLeft w:val="0"/>
          <w:marRight w:val="0"/>
          <w:marTop w:val="0"/>
          <w:marBottom w:val="0"/>
          <w:divBdr>
            <w:top w:val="none" w:sz="0" w:space="0" w:color="auto"/>
            <w:left w:val="none" w:sz="0" w:space="0" w:color="auto"/>
            <w:bottom w:val="none" w:sz="0" w:space="0" w:color="auto"/>
            <w:right w:val="none" w:sz="0" w:space="0" w:color="auto"/>
          </w:divBdr>
        </w:div>
        <w:div w:id="1304315444">
          <w:marLeft w:val="0"/>
          <w:marRight w:val="0"/>
          <w:marTop w:val="0"/>
          <w:marBottom w:val="0"/>
          <w:divBdr>
            <w:top w:val="none" w:sz="0" w:space="0" w:color="auto"/>
            <w:left w:val="none" w:sz="0" w:space="0" w:color="auto"/>
            <w:bottom w:val="none" w:sz="0" w:space="0" w:color="auto"/>
            <w:right w:val="none" w:sz="0" w:space="0" w:color="auto"/>
          </w:divBdr>
        </w:div>
      </w:divsChild>
    </w:div>
    <w:div w:id="1757821162">
      <w:bodyDiv w:val="1"/>
      <w:marLeft w:val="0"/>
      <w:marRight w:val="0"/>
      <w:marTop w:val="0"/>
      <w:marBottom w:val="0"/>
      <w:divBdr>
        <w:top w:val="none" w:sz="0" w:space="0" w:color="auto"/>
        <w:left w:val="none" w:sz="0" w:space="0" w:color="auto"/>
        <w:bottom w:val="none" w:sz="0" w:space="0" w:color="auto"/>
        <w:right w:val="none" w:sz="0" w:space="0" w:color="auto"/>
      </w:divBdr>
    </w:div>
    <w:div w:id="195986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rimpenaandenijssel.nl/inkoo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erylvanpotten@krimpenaandenijssel.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1C686-3A0E-43BE-B3A4-67F920AEE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7276</Words>
  <Characters>50695</Characters>
  <Application>Microsoft Office Word</Application>
  <DocSecurity>0</DocSecurity>
  <Lines>1267</Lines>
  <Paragraphs>752</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57219</CharactersWithSpaces>
  <SharedDoc>false</SharedDoc>
  <HLinks>
    <vt:vector size="426" baseType="variant">
      <vt:variant>
        <vt:i4>7995424</vt:i4>
      </vt:variant>
      <vt:variant>
        <vt:i4>408</vt:i4>
      </vt:variant>
      <vt:variant>
        <vt:i4>0</vt:i4>
      </vt:variant>
      <vt:variant>
        <vt:i4>5</vt:i4>
      </vt:variant>
      <vt:variant>
        <vt:lpwstr>http://www.pianoo.nl/document/3332/productgroep-straatmeubilair</vt:lpwstr>
      </vt:variant>
      <vt:variant>
        <vt:lpwstr/>
      </vt:variant>
      <vt:variant>
        <vt:i4>1835022</vt:i4>
      </vt:variant>
      <vt:variant>
        <vt:i4>405</vt:i4>
      </vt:variant>
      <vt:variant>
        <vt:i4>0</vt:i4>
      </vt:variant>
      <vt:variant>
        <vt:i4>5</vt:i4>
      </vt:variant>
      <vt:variant>
        <vt:lpwstr>https://www.krimpenaandenijssel.nl/Inkoopaanbesteding</vt:lpwstr>
      </vt:variant>
      <vt:variant>
        <vt:lpwstr/>
      </vt:variant>
      <vt:variant>
        <vt:i4>2031620</vt:i4>
      </vt:variant>
      <vt:variant>
        <vt:i4>402</vt:i4>
      </vt:variant>
      <vt:variant>
        <vt:i4>0</vt:i4>
      </vt:variant>
      <vt:variant>
        <vt:i4>5</vt:i4>
      </vt:variant>
      <vt:variant>
        <vt:lpwstr>http://www.tenderned.nl/</vt:lpwstr>
      </vt:variant>
      <vt:variant>
        <vt:lpwstr/>
      </vt:variant>
      <vt:variant>
        <vt:i4>7733334</vt:i4>
      </vt:variant>
      <vt:variant>
        <vt:i4>399</vt:i4>
      </vt:variant>
      <vt:variant>
        <vt:i4>0</vt:i4>
      </vt:variant>
      <vt:variant>
        <vt:i4>5</vt:i4>
      </vt:variant>
      <vt:variant>
        <vt:lpwstr>mailto:jbaars@krimpenaandenijssel.nl</vt:lpwstr>
      </vt:variant>
      <vt:variant>
        <vt:lpwstr/>
      </vt:variant>
      <vt:variant>
        <vt:i4>1376315</vt:i4>
      </vt:variant>
      <vt:variant>
        <vt:i4>392</vt:i4>
      </vt:variant>
      <vt:variant>
        <vt:i4>0</vt:i4>
      </vt:variant>
      <vt:variant>
        <vt:i4>5</vt:i4>
      </vt:variant>
      <vt:variant>
        <vt:lpwstr/>
      </vt:variant>
      <vt:variant>
        <vt:lpwstr>_Toc528764033</vt:lpwstr>
      </vt:variant>
      <vt:variant>
        <vt:i4>1376315</vt:i4>
      </vt:variant>
      <vt:variant>
        <vt:i4>386</vt:i4>
      </vt:variant>
      <vt:variant>
        <vt:i4>0</vt:i4>
      </vt:variant>
      <vt:variant>
        <vt:i4>5</vt:i4>
      </vt:variant>
      <vt:variant>
        <vt:lpwstr/>
      </vt:variant>
      <vt:variant>
        <vt:lpwstr>_Toc528764032</vt:lpwstr>
      </vt:variant>
      <vt:variant>
        <vt:i4>1376315</vt:i4>
      </vt:variant>
      <vt:variant>
        <vt:i4>380</vt:i4>
      </vt:variant>
      <vt:variant>
        <vt:i4>0</vt:i4>
      </vt:variant>
      <vt:variant>
        <vt:i4>5</vt:i4>
      </vt:variant>
      <vt:variant>
        <vt:lpwstr/>
      </vt:variant>
      <vt:variant>
        <vt:lpwstr>_Toc528764031</vt:lpwstr>
      </vt:variant>
      <vt:variant>
        <vt:i4>1376315</vt:i4>
      </vt:variant>
      <vt:variant>
        <vt:i4>374</vt:i4>
      </vt:variant>
      <vt:variant>
        <vt:i4>0</vt:i4>
      </vt:variant>
      <vt:variant>
        <vt:i4>5</vt:i4>
      </vt:variant>
      <vt:variant>
        <vt:lpwstr/>
      </vt:variant>
      <vt:variant>
        <vt:lpwstr>_Toc528764030</vt:lpwstr>
      </vt:variant>
      <vt:variant>
        <vt:i4>1310779</vt:i4>
      </vt:variant>
      <vt:variant>
        <vt:i4>368</vt:i4>
      </vt:variant>
      <vt:variant>
        <vt:i4>0</vt:i4>
      </vt:variant>
      <vt:variant>
        <vt:i4>5</vt:i4>
      </vt:variant>
      <vt:variant>
        <vt:lpwstr/>
      </vt:variant>
      <vt:variant>
        <vt:lpwstr>_Toc528764029</vt:lpwstr>
      </vt:variant>
      <vt:variant>
        <vt:i4>1310779</vt:i4>
      </vt:variant>
      <vt:variant>
        <vt:i4>362</vt:i4>
      </vt:variant>
      <vt:variant>
        <vt:i4>0</vt:i4>
      </vt:variant>
      <vt:variant>
        <vt:i4>5</vt:i4>
      </vt:variant>
      <vt:variant>
        <vt:lpwstr/>
      </vt:variant>
      <vt:variant>
        <vt:lpwstr>_Toc528764028</vt:lpwstr>
      </vt:variant>
      <vt:variant>
        <vt:i4>1310779</vt:i4>
      </vt:variant>
      <vt:variant>
        <vt:i4>356</vt:i4>
      </vt:variant>
      <vt:variant>
        <vt:i4>0</vt:i4>
      </vt:variant>
      <vt:variant>
        <vt:i4>5</vt:i4>
      </vt:variant>
      <vt:variant>
        <vt:lpwstr/>
      </vt:variant>
      <vt:variant>
        <vt:lpwstr>_Toc528764027</vt:lpwstr>
      </vt:variant>
      <vt:variant>
        <vt:i4>1310779</vt:i4>
      </vt:variant>
      <vt:variant>
        <vt:i4>350</vt:i4>
      </vt:variant>
      <vt:variant>
        <vt:i4>0</vt:i4>
      </vt:variant>
      <vt:variant>
        <vt:i4>5</vt:i4>
      </vt:variant>
      <vt:variant>
        <vt:lpwstr/>
      </vt:variant>
      <vt:variant>
        <vt:lpwstr>_Toc528764026</vt:lpwstr>
      </vt:variant>
      <vt:variant>
        <vt:i4>1310779</vt:i4>
      </vt:variant>
      <vt:variant>
        <vt:i4>344</vt:i4>
      </vt:variant>
      <vt:variant>
        <vt:i4>0</vt:i4>
      </vt:variant>
      <vt:variant>
        <vt:i4>5</vt:i4>
      </vt:variant>
      <vt:variant>
        <vt:lpwstr/>
      </vt:variant>
      <vt:variant>
        <vt:lpwstr>_Toc528764025</vt:lpwstr>
      </vt:variant>
      <vt:variant>
        <vt:i4>1310779</vt:i4>
      </vt:variant>
      <vt:variant>
        <vt:i4>338</vt:i4>
      </vt:variant>
      <vt:variant>
        <vt:i4>0</vt:i4>
      </vt:variant>
      <vt:variant>
        <vt:i4>5</vt:i4>
      </vt:variant>
      <vt:variant>
        <vt:lpwstr/>
      </vt:variant>
      <vt:variant>
        <vt:lpwstr>_Toc528764024</vt:lpwstr>
      </vt:variant>
      <vt:variant>
        <vt:i4>1310779</vt:i4>
      </vt:variant>
      <vt:variant>
        <vt:i4>332</vt:i4>
      </vt:variant>
      <vt:variant>
        <vt:i4>0</vt:i4>
      </vt:variant>
      <vt:variant>
        <vt:i4>5</vt:i4>
      </vt:variant>
      <vt:variant>
        <vt:lpwstr/>
      </vt:variant>
      <vt:variant>
        <vt:lpwstr>_Toc528764023</vt:lpwstr>
      </vt:variant>
      <vt:variant>
        <vt:i4>1310779</vt:i4>
      </vt:variant>
      <vt:variant>
        <vt:i4>326</vt:i4>
      </vt:variant>
      <vt:variant>
        <vt:i4>0</vt:i4>
      </vt:variant>
      <vt:variant>
        <vt:i4>5</vt:i4>
      </vt:variant>
      <vt:variant>
        <vt:lpwstr/>
      </vt:variant>
      <vt:variant>
        <vt:lpwstr>_Toc528764022</vt:lpwstr>
      </vt:variant>
      <vt:variant>
        <vt:i4>1310779</vt:i4>
      </vt:variant>
      <vt:variant>
        <vt:i4>320</vt:i4>
      </vt:variant>
      <vt:variant>
        <vt:i4>0</vt:i4>
      </vt:variant>
      <vt:variant>
        <vt:i4>5</vt:i4>
      </vt:variant>
      <vt:variant>
        <vt:lpwstr/>
      </vt:variant>
      <vt:variant>
        <vt:lpwstr>_Toc528764021</vt:lpwstr>
      </vt:variant>
      <vt:variant>
        <vt:i4>1310779</vt:i4>
      </vt:variant>
      <vt:variant>
        <vt:i4>314</vt:i4>
      </vt:variant>
      <vt:variant>
        <vt:i4>0</vt:i4>
      </vt:variant>
      <vt:variant>
        <vt:i4>5</vt:i4>
      </vt:variant>
      <vt:variant>
        <vt:lpwstr/>
      </vt:variant>
      <vt:variant>
        <vt:lpwstr>_Toc528764020</vt:lpwstr>
      </vt:variant>
      <vt:variant>
        <vt:i4>1507387</vt:i4>
      </vt:variant>
      <vt:variant>
        <vt:i4>308</vt:i4>
      </vt:variant>
      <vt:variant>
        <vt:i4>0</vt:i4>
      </vt:variant>
      <vt:variant>
        <vt:i4>5</vt:i4>
      </vt:variant>
      <vt:variant>
        <vt:lpwstr/>
      </vt:variant>
      <vt:variant>
        <vt:lpwstr>_Toc528764019</vt:lpwstr>
      </vt:variant>
      <vt:variant>
        <vt:i4>1507387</vt:i4>
      </vt:variant>
      <vt:variant>
        <vt:i4>302</vt:i4>
      </vt:variant>
      <vt:variant>
        <vt:i4>0</vt:i4>
      </vt:variant>
      <vt:variant>
        <vt:i4>5</vt:i4>
      </vt:variant>
      <vt:variant>
        <vt:lpwstr/>
      </vt:variant>
      <vt:variant>
        <vt:lpwstr>_Toc528764018</vt:lpwstr>
      </vt:variant>
      <vt:variant>
        <vt:i4>1507387</vt:i4>
      </vt:variant>
      <vt:variant>
        <vt:i4>296</vt:i4>
      </vt:variant>
      <vt:variant>
        <vt:i4>0</vt:i4>
      </vt:variant>
      <vt:variant>
        <vt:i4>5</vt:i4>
      </vt:variant>
      <vt:variant>
        <vt:lpwstr/>
      </vt:variant>
      <vt:variant>
        <vt:lpwstr>_Toc528764017</vt:lpwstr>
      </vt:variant>
      <vt:variant>
        <vt:i4>1507387</vt:i4>
      </vt:variant>
      <vt:variant>
        <vt:i4>290</vt:i4>
      </vt:variant>
      <vt:variant>
        <vt:i4>0</vt:i4>
      </vt:variant>
      <vt:variant>
        <vt:i4>5</vt:i4>
      </vt:variant>
      <vt:variant>
        <vt:lpwstr/>
      </vt:variant>
      <vt:variant>
        <vt:lpwstr>_Toc528764016</vt:lpwstr>
      </vt:variant>
      <vt:variant>
        <vt:i4>1507387</vt:i4>
      </vt:variant>
      <vt:variant>
        <vt:i4>284</vt:i4>
      </vt:variant>
      <vt:variant>
        <vt:i4>0</vt:i4>
      </vt:variant>
      <vt:variant>
        <vt:i4>5</vt:i4>
      </vt:variant>
      <vt:variant>
        <vt:lpwstr/>
      </vt:variant>
      <vt:variant>
        <vt:lpwstr>_Toc528764015</vt:lpwstr>
      </vt:variant>
      <vt:variant>
        <vt:i4>1507387</vt:i4>
      </vt:variant>
      <vt:variant>
        <vt:i4>278</vt:i4>
      </vt:variant>
      <vt:variant>
        <vt:i4>0</vt:i4>
      </vt:variant>
      <vt:variant>
        <vt:i4>5</vt:i4>
      </vt:variant>
      <vt:variant>
        <vt:lpwstr/>
      </vt:variant>
      <vt:variant>
        <vt:lpwstr>_Toc528764014</vt:lpwstr>
      </vt:variant>
      <vt:variant>
        <vt:i4>1507387</vt:i4>
      </vt:variant>
      <vt:variant>
        <vt:i4>272</vt:i4>
      </vt:variant>
      <vt:variant>
        <vt:i4>0</vt:i4>
      </vt:variant>
      <vt:variant>
        <vt:i4>5</vt:i4>
      </vt:variant>
      <vt:variant>
        <vt:lpwstr/>
      </vt:variant>
      <vt:variant>
        <vt:lpwstr>_Toc528764013</vt:lpwstr>
      </vt:variant>
      <vt:variant>
        <vt:i4>1507387</vt:i4>
      </vt:variant>
      <vt:variant>
        <vt:i4>266</vt:i4>
      </vt:variant>
      <vt:variant>
        <vt:i4>0</vt:i4>
      </vt:variant>
      <vt:variant>
        <vt:i4>5</vt:i4>
      </vt:variant>
      <vt:variant>
        <vt:lpwstr/>
      </vt:variant>
      <vt:variant>
        <vt:lpwstr>_Toc528764012</vt:lpwstr>
      </vt:variant>
      <vt:variant>
        <vt:i4>1507387</vt:i4>
      </vt:variant>
      <vt:variant>
        <vt:i4>260</vt:i4>
      </vt:variant>
      <vt:variant>
        <vt:i4>0</vt:i4>
      </vt:variant>
      <vt:variant>
        <vt:i4>5</vt:i4>
      </vt:variant>
      <vt:variant>
        <vt:lpwstr/>
      </vt:variant>
      <vt:variant>
        <vt:lpwstr>_Toc528764011</vt:lpwstr>
      </vt:variant>
      <vt:variant>
        <vt:i4>1507387</vt:i4>
      </vt:variant>
      <vt:variant>
        <vt:i4>254</vt:i4>
      </vt:variant>
      <vt:variant>
        <vt:i4>0</vt:i4>
      </vt:variant>
      <vt:variant>
        <vt:i4>5</vt:i4>
      </vt:variant>
      <vt:variant>
        <vt:lpwstr/>
      </vt:variant>
      <vt:variant>
        <vt:lpwstr>_Toc528764010</vt:lpwstr>
      </vt:variant>
      <vt:variant>
        <vt:i4>1441851</vt:i4>
      </vt:variant>
      <vt:variant>
        <vt:i4>248</vt:i4>
      </vt:variant>
      <vt:variant>
        <vt:i4>0</vt:i4>
      </vt:variant>
      <vt:variant>
        <vt:i4>5</vt:i4>
      </vt:variant>
      <vt:variant>
        <vt:lpwstr/>
      </vt:variant>
      <vt:variant>
        <vt:lpwstr>_Toc528764009</vt:lpwstr>
      </vt:variant>
      <vt:variant>
        <vt:i4>1441851</vt:i4>
      </vt:variant>
      <vt:variant>
        <vt:i4>242</vt:i4>
      </vt:variant>
      <vt:variant>
        <vt:i4>0</vt:i4>
      </vt:variant>
      <vt:variant>
        <vt:i4>5</vt:i4>
      </vt:variant>
      <vt:variant>
        <vt:lpwstr/>
      </vt:variant>
      <vt:variant>
        <vt:lpwstr>_Toc528764008</vt:lpwstr>
      </vt:variant>
      <vt:variant>
        <vt:i4>1441851</vt:i4>
      </vt:variant>
      <vt:variant>
        <vt:i4>236</vt:i4>
      </vt:variant>
      <vt:variant>
        <vt:i4>0</vt:i4>
      </vt:variant>
      <vt:variant>
        <vt:i4>5</vt:i4>
      </vt:variant>
      <vt:variant>
        <vt:lpwstr/>
      </vt:variant>
      <vt:variant>
        <vt:lpwstr>_Toc528764007</vt:lpwstr>
      </vt:variant>
      <vt:variant>
        <vt:i4>1441851</vt:i4>
      </vt:variant>
      <vt:variant>
        <vt:i4>230</vt:i4>
      </vt:variant>
      <vt:variant>
        <vt:i4>0</vt:i4>
      </vt:variant>
      <vt:variant>
        <vt:i4>5</vt:i4>
      </vt:variant>
      <vt:variant>
        <vt:lpwstr/>
      </vt:variant>
      <vt:variant>
        <vt:lpwstr>_Toc528764006</vt:lpwstr>
      </vt:variant>
      <vt:variant>
        <vt:i4>1441851</vt:i4>
      </vt:variant>
      <vt:variant>
        <vt:i4>224</vt:i4>
      </vt:variant>
      <vt:variant>
        <vt:i4>0</vt:i4>
      </vt:variant>
      <vt:variant>
        <vt:i4>5</vt:i4>
      </vt:variant>
      <vt:variant>
        <vt:lpwstr/>
      </vt:variant>
      <vt:variant>
        <vt:lpwstr>_Toc528764005</vt:lpwstr>
      </vt:variant>
      <vt:variant>
        <vt:i4>1441851</vt:i4>
      </vt:variant>
      <vt:variant>
        <vt:i4>218</vt:i4>
      </vt:variant>
      <vt:variant>
        <vt:i4>0</vt:i4>
      </vt:variant>
      <vt:variant>
        <vt:i4>5</vt:i4>
      </vt:variant>
      <vt:variant>
        <vt:lpwstr/>
      </vt:variant>
      <vt:variant>
        <vt:lpwstr>_Toc528764004</vt:lpwstr>
      </vt:variant>
      <vt:variant>
        <vt:i4>1441851</vt:i4>
      </vt:variant>
      <vt:variant>
        <vt:i4>212</vt:i4>
      </vt:variant>
      <vt:variant>
        <vt:i4>0</vt:i4>
      </vt:variant>
      <vt:variant>
        <vt:i4>5</vt:i4>
      </vt:variant>
      <vt:variant>
        <vt:lpwstr/>
      </vt:variant>
      <vt:variant>
        <vt:lpwstr>_Toc528764003</vt:lpwstr>
      </vt:variant>
      <vt:variant>
        <vt:i4>1441851</vt:i4>
      </vt:variant>
      <vt:variant>
        <vt:i4>206</vt:i4>
      </vt:variant>
      <vt:variant>
        <vt:i4>0</vt:i4>
      </vt:variant>
      <vt:variant>
        <vt:i4>5</vt:i4>
      </vt:variant>
      <vt:variant>
        <vt:lpwstr/>
      </vt:variant>
      <vt:variant>
        <vt:lpwstr>_Toc528764002</vt:lpwstr>
      </vt:variant>
      <vt:variant>
        <vt:i4>1441851</vt:i4>
      </vt:variant>
      <vt:variant>
        <vt:i4>200</vt:i4>
      </vt:variant>
      <vt:variant>
        <vt:i4>0</vt:i4>
      </vt:variant>
      <vt:variant>
        <vt:i4>5</vt:i4>
      </vt:variant>
      <vt:variant>
        <vt:lpwstr/>
      </vt:variant>
      <vt:variant>
        <vt:lpwstr>_Toc528764001</vt:lpwstr>
      </vt:variant>
      <vt:variant>
        <vt:i4>1441851</vt:i4>
      </vt:variant>
      <vt:variant>
        <vt:i4>194</vt:i4>
      </vt:variant>
      <vt:variant>
        <vt:i4>0</vt:i4>
      </vt:variant>
      <vt:variant>
        <vt:i4>5</vt:i4>
      </vt:variant>
      <vt:variant>
        <vt:lpwstr/>
      </vt:variant>
      <vt:variant>
        <vt:lpwstr>_Toc528764000</vt:lpwstr>
      </vt:variant>
      <vt:variant>
        <vt:i4>1572914</vt:i4>
      </vt:variant>
      <vt:variant>
        <vt:i4>188</vt:i4>
      </vt:variant>
      <vt:variant>
        <vt:i4>0</vt:i4>
      </vt:variant>
      <vt:variant>
        <vt:i4>5</vt:i4>
      </vt:variant>
      <vt:variant>
        <vt:lpwstr/>
      </vt:variant>
      <vt:variant>
        <vt:lpwstr>_Toc528763999</vt:lpwstr>
      </vt:variant>
      <vt:variant>
        <vt:i4>1572914</vt:i4>
      </vt:variant>
      <vt:variant>
        <vt:i4>182</vt:i4>
      </vt:variant>
      <vt:variant>
        <vt:i4>0</vt:i4>
      </vt:variant>
      <vt:variant>
        <vt:i4>5</vt:i4>
      </vt:variant>
      <vt:variant>
        <vt:lpwstr/>
      </vt:variant>
      <vt:variant>
        <vt:lpwstr>_Toc528763998</vt:lpwstr>
      </vt:variant>
      <vt:variant>
        <vt:i4>1572914</vt:i4>
      </vt:variant>
      <vt:variant>
        <vt:i4>176</vt:i4>
      </vt:variant>
      <vt:variant>
        <vt:i4>0</vt:i4>
      </vt:variant>
      <vt:variant>
        <vt:i4>5</vt:i4>
      </vt:variant>
      <vt:variant>
        <vt:lpwstr/>
      </vt:variant>
      <vt:variant>
        <vt:lpwstr>_Toc528763997</vt:lpwstr>
      </vt:variant>
      <vt:variant>
        <vt:i4>1572914</vt:i4>
      </vt:variant>
      <vt:variant>
        <vt:i4>170</vt:i4>
      </vt:variant>
      <vt:variant>
        <vt:i4>0</vt:i4>
      </vt:variant>
      <vt:variant>
        <vt:i4>5</vt:i4>
      </vt:variant>
      <vt:variant>
        <vt:lpwstr/>
      </vt:variant>
      <vt:variant>
        <vt:lpwstr>_Toc528763996</vt:lpwstr>
      </vt:variant>
      <vt:variant>
        <vt:i4>1572914</vt:i4>
      </vt:variant>
      <vt:variant>
        <vt:i4>164</vt:i4>
      </vt:variant>
      <vt:variant>
        <vt:i4>0</vt:i4>
      </vt:variant>
      <vt:variant>
        <vt:i4>5</vt:i4>
      </vt:variant>
      <vt:variant>
        <vt:lpwstr/>
      </vt:variant>
      <vt:variant>
        <vt:lpwstr>_Toc528763995</vt:lpwstr>
      </vt:variant>
      <vt:variant>
        <vt:i4>1572914</vt:i4>
      </vt:variant>
      <vt:variant>
        <vt:i4>158</vt:i4>
      </vt:variant>
      <vt:variant>
        <vt:i4>0</vt:i4>
      </vt:variant>
      <vt:variant>
        <vt:i4>5</vt:i4>
      </vt:variant>
      <vt:variant>
        <vt:lpwstr/>
      </vt:variant>
      <vt:variant>
        <vt:lpwstr>_Toc528763994</vt:lpwstr>
      </vt:variant>
      <vt:variant>
        <vt:i4>1572914</vt:i4>
      </vt:variant>
      <vt:variant>
        <vt:i4>152</vt:i4>
      </vt:variant>
      <vt:variant>
        <vt:i4>0</vt:i4>
      </vt:variant>
      <vt:variant>
        <vt:i4>5</vt:i4>
      </vt:variant>
      <vt:variant>
        <vt:lpwstr/>
      </vt:variant>
      <vt:variant>
        <vt:lpwstr>_Toc528763993</vt:lpwstr>
      </vt:variant>
      <vt:variant>
        <vt:i4>1572914</vt:i4>
      </vt:variant>
      <vt:variant>
        <vt:i4>146</vt:i4>
      </vt:variant>
      <vt:variant>
        <vt:i4>0</vt:i4>
      </vt:variant>
      <vt:variant>
        <vt:i4>5</vt:i4>
      </vt:variant>
      <vt:variant>
        <vt:lpwstr/>
      </vt:variant>
      <vt:variant>
        <vt:lpwstr>_Toc528763992</vt:lpwstr>
      </vt:variant>
      <vt:variant>
        <vt:i4>1572914</vt:i4>
      </vt:variant>
      <vt:variant>
        <vt:i4>140</vt:i4>
      </vt:variant>
      <vt:variant>
        <vt:i4>0</vt:i4>
      </vt:variant>
      <vt:variant>
        <vt:i4>5</vt:i4>
      </vt:variant>
      <vt:variant>
        <vt:lpwstr/>
      </vt:variant>
      <vt:variant>
        <vt:lpwstr>_Toc528763991</vt:lpwstr>
      </vt:variant>
      <vt:variant>
        <vt:i4>1572914</vt:i4>
      </vt:variant>
      <vt:variant>
        <vt:i4>134</vt:i4>
      </vt:variant>
      <vt:variant>
        <vt:i4>0</vt:i4>
      </vt:variant>
      <vt:variant>
        <vt:i4>5</vt:i4>
      </vt:variant>
      <vt:variant>
        <vt:lpwstr/>
      </vt:variant>
      <vt:variant>
        <vt:lpwstr>_Toc528763990</vt:lpwstr>
      </vt:variant>
      <vt:variant>
        <vt:i4>1638450</vt:i4>
      </vt:variant>
      <vt:variant>
        <vt:i4>128</vt:i4>
      </vt:variant>
      <vt:variant>
        <vt:i4>0</vt:i4>
      </vt:variant>
      <vt:variant>
        <vt:i4>5</vt:i4>
      </vt:variant>
      <vt:variant>
        <vt:lpwstr/>
      </vt:variant>
      <vt:variant>
        <vt:lpwstr>_Toc528763989</vt:lpwstr>
      </vt:variant>
      <vt:variant>
        <vt:i4>1638450</vt:i4>
      </vt:variant>
      <vt:variant>
        <vt:i4>122</vt:i4>
      </vt:variant>
      <vt:variant>
        <vt:i4>0</vt:i4>
      </vt:variant>
      <vt:variant>
        <vt:i4>5</vt:i4>
      </vt:variant>
      <vt:variant>
        <vt:lpwstr/>
      </vt:variant>
      <vt:variant>
        <vt:lpwstr>_Toc528763988</vt:lpwstr>
      </vt:variant>
      <vt:variant>
        <vt:i4>1638450</vt:i4>
      </vt:variant>
      <vt:variant>
        <vt:i4>116</vt:i4>
      </vt:variant>
      <vt:variant>
        <vt:i4>0</vt:i4>
      </vt:variant>
      <vt:variant>
        <vt:i4>5</vt:i4>
      </vt:variant>
      <vt:variant>
        <vt:lpwstr/>
      </vt:variant>
      <vt:variant>
        <vt:lpwstr>_Toc528763987</vt:lpwstr>
      </vt:variant>
      <vt:variant>
        <vt:i4>1638450</vt:i4>
      </vt:variant>
      <vt:variant>
        <vt:i4>110</vt:i4>
      </vt:variant>
      <vt:variant>
        <vt:i4>0</vt:i4>
      </vt:variant>
      <vt:variant>
        <vt:i4>5</vt:i4>
      </vt:variant>
      <vt:variant>
        <vt:lpwstr/>
      </vt:variant>
      <vt:variant>
        <vt:lpwstr>_Toc528763986</vt:lpwstr>
      </vt:variant>
      <vt:variant>
        <vt:i4>1638450</vt:i4>
      </vt:variant>
      <vt:variant>
        <vt:i4>104</vt:i4>
      </vt:variant>
      <vt:variant>
        <vt:i4>0</vt:i4>
      </vt:variant>
      <vt:variant>
        <vt:i4>5</vt:i4>
      </vt:variant>
      <vt:variant>
        <vt:lpwstr/>
      </vt:variant>
      <vt:variant>
        <vt:lpwstr>_Toc528763985</vt:lpwstr>
      </vt:variant>
      <vt:variant>
        <vt:i4>1638450</vt:i4>
      </vt:variant>
      <vt:variant>
        <vt:i4>98</vt:i4>
      </vt:variant>
      <vt:variant>
        <vt:i4>0</vt:i4>
      </vt:variant>
      <vt:variant>
        <vt:i4>5</vt:i4>
      </vt:variant>
      <vt:variant>
        <vt:lpwstr/>
      </vt:variant>
      <vt:variant>
        <vt:lpwstr>_Toc528763984</vt:lpwstr>
      </vt:variant>
      <vt:variant>
        <vt:i4>1638450</vt:i4>
      </vt:variant>
      <vt:variant>
        <vt:i4>92</vt:i4>
      </vt:variant>
      <vt:variant>
        <vt:i4>0</vt:i4>
      </vt:variant>
      <vt:variant>
        <vt:i4>5</vt:i4>
      </vt:variant>
      <vt:variant>
        <vt:lpwstr/>
      </vt:variant>
      <vt:variant>
        <vt:lpwstr>_Toc528763983</vt:lpwstr>
      </vt:variant>
      <vt:variant>
        <vt:i4>1638450</vt:i4>
      </vt:variant>
      <vt:variant>
        <vt:i4>86</vt:i4>
      </vt:variant>
      <vt:variant>
        <vt:i4>0</vt:i4>
      </vt:variant>
      <vt:variant>
        <vt:i4>5</vt:i4>
      </vt:variant>
      <vt:variant>
        <vt:lpwstr/>
      </vt:variant>
      <vt:variant>
        <vt:lpwstr>_Toc528763982</vt:lpwstr>
      </vt:variant>
      <vt:variant>
        <vt:i4>1638450</vt:i4>
      </vt:variant>
      <vt:variant>
        <vt:i4>80</vt:i4>
      </vt:variant>
      <vt:variant>
        <vt:i4>0</vt:i4>
      </vt:variant>
      <vt:variant>
        <vt:i4>5</vt:i4>
      </vt:variant>
      <vt:variant>
        <vt:lpwstr/>
      </vt:variant>
      <vt:variant>
        <vt:lpwstr>_Toc528763981</vt:lpwstr>
      </vt:variant>
      <vt:variant>
        <vt:i4>1638450</vt:i4>
      </vt:variant>
      <vt:variant>
        <vt:i4>74</vt:i4>
      </vt:variant>
      <vt:variant>
        <vt:i4>0</vt:i4>
      </vt:variant>
      <vt:variant>
        <vt:i4>5</vt:i4>
      </vt:variant>
      <vt:variant>
        <vt:lpwstr/>
      </vt:variant>
      <vt:variant>
        <vt:lpwstr>_Toc528763980</vt:lpwstr>
      </vt:variant>
      <vt:variant>
        <vt:i4>1441842</vt:i4>
      </vt:variant>
      <vt:variant>
        <vt:i4>68</vt:i4>
      </vt:variant>
      <vt:variant>
        <vt:i4>0</vt:i4>
      </vt:variant>
      <vt:variant>
        <vt:i4>5</vt:i4>
      </vt:variant>
      <vt:variant>
        <vt:lpwstr/>
      </vt:variant>
      <vt:variant>
        <vt:lpwstr>_Toc528763979</vt:lpwstr>
      </vt:variant>
      <vt:variant>
        <vt:i4>1441842</vt:i4>
      </vt:variant>
      <vt:variant>
        <vt:i4>62</vt:i4>
      </vt:variant>
      <vt:variant>
        <vt:i4>0</vt:i4>
      </vt:variant>
      <vt:variant>
        <vt:i4>5</vt:i4>
      </vt:variant>
      <vt:variant>
        <vt:lpwstr/>
      </vt:variant>
      <vt:variant>
        <vt:lpwstr>_Toc528763978</vt:lpwstr>
      </vt:variant>
      <vt:variant>
        <vt:i4>1441842</vt:i4>
      </vt:variant>
      <vt:variant>
        <vt:i4>56</vt:i4>
      </vt:variant>
      <vt:variant>
        <vt:i4>0</vt:i4>
      </vt:variant>
      <vt:variant>
        <vt:i4>5</vt:i4>
      </vt:variant>
      <vt:variant>
        <vt:lpwstr/>
      </vt:variant>
      <vt:variant>
        <vt:lpwstr>_Toc528763977</vt:lpwstr>
      </vt:variant>
      <vt:variant>
        <vt:i4>1441842</vt:i4>
      </vt:variant>
      <vt:variant>
        <vt:i4>50</vt:i4>
      </vt:variant>
      <vt:variant>
        <vt:i4>0</vt:i4>
      </vt:variant>
      <vt:variant>
        <vt:i4>5</vt:i4>
      </vt:variant>
      <vt:variant>
        <vt:lpwstr/>
      </vt:variant>
      <vt:variant>
        <vt:lpwstr>_Toc528763976</vt:lpwstr>
      </vt:variant>
      <vt:variant>
        <vt:i4>1441842</vt:i4>
      </vt:variant>
      <vt:variant>
        <vt:i4>44</vt:i4>
      </vt:variant>
      <vt:variant>
        <vt:i4>0</vt:i4>
      </vt:variant>
      <vt:variant>
        <vt:i4>5</vt:i4>
      </vt:variant>
      <vt:variant>
        <vt:lpwstr/>
      </vt:variant>
      <vt:variant>
        <vt:lpwstr>_Toc528763975</vt:lpwstr>
      </vt:variant>
      <vt:variant>
        <vt:i4>1441842</vt:i4>
      </vt:variant>
      <vt:variant>
        <vt:i4>38</vt:i4>
      </vt:variant>
      <vt:variant>
        <vt:i4>0</vt:i4>
      </vt:variant>
      <vt:variant>
        <vt:i4>5</vt:i4>
      </vt:variant>
      <vt:variant>
        <vt:lpwstr/>
      </vt:variant>
      <vt:variant>
        <vt:lpwstr>_Toc528763974</vt:lpwstr>
      </vt:variant>
      <vt:variant>
        <vt:i4>1441842</vt:i4>
      </vt:variant>
      <vt:variant>
        <vt:i4>32</vt:i4>
      </vt:variant>
      <vt:variant>
        <vt:i4>0</vt:i4>
      </vt:variant>
      <vt:variant>
        <vt:i4>5</vt:i4>
      </vt:variant>
      <vt:variant>
        <vt:lpwstr/>
      </vt:variant>
      <vt:variant>
        <vt:lpwstr>_Toc528763973</vt:lpwstr>
      </vt:variant>
      <vt:variant>
        <vt:i4>1441842</vt:i4>
      </vt:variant>
      <vt:variant>
        <vt:i4>26</vt:i4>
      </vt:variant>
      <vt:variant>
        <vt:i4>0</vt:i4>
      </vt:variant>
      <vt:variant>
        <vt:i4>5</vt:i4>
      </vt:variant>
      <vt:variant>
        <vt:lpwstr/>
      </vt:variant>
      <vt:variant>
        <vt:lpwstr>_Toc528763972</vt:lpwstr>
      </vt:variant>
      <vt:variant>
        <vt:i4>1441842</vt:i4>
      </vt:variant>
      <vt:variant>
        <vt:i4>20</vt:i4>
      </vt:variant>
      <vt:variant>
        <vt:i4>0</vt:i4>
      </vt:variant>
      <vt:variant>
        <vt:i4>5</vt:i4>
      </vt:variant>
      <vt:variant>
        <vt:lpwstr/>
      </vt:variant>
      <vt:variant>
        <vt:lpwstr>_Toc528763971</vt:lpwstr>
      </vt:variant>
      <vt:variant>
        <vt:i4>1441842</vt:i4>
      </vt:variant>
      <vt:variant>
        <vt:i4>14</vt:i4>
      </vt:variant>
      <vt:variant>
        <vt:i4>0</vt:i4>
      </vt:variant>
      <vt:variant>
        <vt:i4>5</vt:i4>
      </vt:variant>
      <vt:variant>
        <vt:lpwstr/>
      </vt:variant>
      <vt:variant>
        <vt:lpwstr>_Toc528763970</vt:lpwstr>
      </vt:variant>
      <vt:variant>
        <vt:i4>1507378</vt:i4>
      </vt:variant>
      <vt:variant>
        <vt:i4>8</vt:i4>
      </vt:variant>
      <vt:variant>
        <vt:i4>0</vt:i4>
      </vt:variant>
      <vt:variant>
        <vt:i4>5</vt:i4>
      </vt:variant>
      <vt:variant>
        <vt:lpwstr/>
      </vt:variant>
      <vt:variant>
        <vt:lpwstr>_Toc528763969</vt:lpwstr>
      </vt:variant>
      <vt:variant>
        <vt:i4>1507378</vt:i4>
      </vt:variant>
      <vt:variant>
        <vt:i4>2</vt:i4>
      </vt:variant>
      <vt:variant>
        <vt:i4>0</vt:i4>
      </vt:variant>
      <vt:variant>
        <vt:i4>5</vt:i4>
      </vt:variant>
      <vt:variant>
        <vt:lpwstr/>
      </vt:variant>
      <vt:variant>
        <vt:lpwstr>_Toc528763968</vt:lpwstr>
      </vt:variant>
      <vt:variant>
        <vt:i4>4980743</vt:i4>
      </vt:variant>
      <vt:variant>
        <vt:i4>-1</vt:i4>
      </vt:variant>
      <vt:variant>
        <vt:i4>1026</vt:i4>
      </vt:variant>
      <vt:variant>
        <vt:i4>1</vt:i4>
      </vt:variant>
      <vt:variant>
        <vt:lpwstr>http://krimpen-intranet/Sites/Intranet/Content/Documenten/Huisstijl/Logo.jpg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jbaars</dc:creator>
  <cp:lastModifiedBy>Cheryl van Potten</cp:lastModifiedBy>
  <cp:revision>2</cp:revision>
  <cp:lastPrinted>2015-04-01T13:05:00Z</cp:lastPrinted>
  <dcterms:created xsi:type="dcterms:W3CDTF">2021-02-04T11:35:00Z</dcterms:created>
  <dcterms:modified xsi:type="dcterms:W3CDTF">2021-02-04T11:35:00Z</dcterms:modified>
</cp:coreProperties>
</file>