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E6F98" w14:textId="77777777" w:rsidR="003D4F7B" w:rsidRDefault="00156ECA">
      <w:pPr>
        <w:rPr>
          <w:rFonts w:ascii="Verdana" w:hAnsi="Verdana"/>
          <w:b/>
          <w:sz w:val="18"/>
          <w:szCs w:val="18"/>
        </w:rPr>
      </w:pPr>
      <w:r w:rsidRPr="00376B69">
        <w:rPr>
          <w:rFonts w:ascii="Verdana" w:hAnsi="Verdana"/>
          <w:b/>
          <w:sz w:val="18"/>
          <w:szCs w:val="18"/>
        </w:rPr>
        <w:t>Mark</w:t>
      </w:r>
      <w:r w:rsidR="00376B69" w:rsidRPr="00376B69">
        <w:rPr>
          <w:rFonts w:ascii="Verdana" w:hAnsi="Verdana"/>
          <w:b/>
          <w:sz w:val="18"/>
          <w:szCs w:val="18"/>
        </w:rPr>
        <w:t>et Orientation –</w:t>
      </w:r>
      <w:r w:rsidR="00376B69">
        <w:rPr>
          <w:rFonts w:ascii="Verdana" w:hAnsi="Verdana"/>
          <w:b/>
          <w:sz w:val="18"/>
          <w:szCs w:val="18"/>
        </w:rPr>
        <w:t xml:space="preserve"> Reference number</w:t>
      </w:r>
      <w:r w:rsidR="003D4F7B">
        <w:rPr>
          <w:rFonts w:ascii="Verdana" w:hAnsi="Verdana"/>
          <w:b/>
          <w:sz w:val="18"/>
          <w:szCs w:val="18"/>
        </w:rPr>
        <w:t xml:space="preserve"> 202012056</w:t>
      </w:r>
    </w:p>
    <w:p w14:paraId="5043290A" w14:textId="12BDB67C" w:rsidR="005D6D55" w:rsidRDefault="001736CA">
      <w:pPr>
        <w:rPr>
          <w:rFonts w:ascii="Verdana" w:hAnsi="Verdana"/>
          <w:b/>
          <w:sz w:val="18"/>
          <w:szCs w:val="18"/>
        </w:rPr>
      </w:pPr>
      <w:r>
        <w:rPr>
          <w:rFonts w:ascii="Verdana" w:hAnsi="Verdana"/>
          <w:b/>
          <w:sz w:val="18"/>
          <w:szCs w:val="18"/>
        </w:rPr>
        <w:t xml:space="preserve">GCC </w:t>
      </w:r>
      <w:r w:rsidR="00372196">
        <w:rPr>
          <w:rFonts w:ascii="Verdana" w:hAnsi="Verdana"/>
          <w:b/>
          <w:sz w:val="18"/>
          <w:szCs w:val="18"/>
        </w:rPr>
        <w:t>Market Expert in the Fresh Fruit and Vegetables sector for CBI project in Lebanon</w:t>
      </w:r>
    </w:p>
    <w:p w14:paraId="485A79A3" w14:textId="3B8A5088" w:rsidR="00376B69" w:rsidRPr="001133B9" w:rsidRDefault="00372196">
      <w:pPr>
        <w:rPr>
          <w:rFonts w:ascii="Verdana" w:hAnsi="Verdana"/>
          <w:bCs/>
          <w:sz w:val="18"/>
          <w:szCs w:val="18"/>
        </w:rPr>
      </w:pPr>
      <w:r>
        <w:rPr>
          <w:rFonts w:ascii="Verdana" w:hAnsi="Verdana"/>
          <w:b/>
          <w:sz w:val="18"/>
          <w:szCs w:val="18"/>
        </w:rPr>
        <w:t>2021-2024</w:t>
      </w:r>
    </w:p>
    <w:p w14:paraId="716387C0" w14:textId="77777777" w:rsidR="00552D18" w:rsidRDefault="00552D18">
      <w:pPr>
        <w:rPr>
          <w:rFonts w:ascii="Verdana" w:hAnsi="Verdana"/>
          <w:b/>
          <w:sz w:val="18"/>
          <w:szCs w:val="18"/>
        </w:rPr>
      </w:pPr>
    </w:p>
    <w:p w14:paraId="024EA05C" w14:textId="6A07732A" w:rsidR="00552D18" w:rsidRPr="00C05679" w:rsidRDefault="00372196" w:rsidP="001736CA">
      <w:pPr>
        <w:pStyle w:val="Lijstalinea"/>
        <w:numPr>
          <w:ilvl w:val="0"/>
          <w:numId w:val="25"/>
        </w:numPr>
        <w:ind w:left="426"/>
        <w:rPr>
          <w:rFonts w:ascii="Verdana" w:hAnsi="Verdana"/>
          <w:b/>
          <w:sz w:val="18"/>
          <w:szCs w:val="18"/>
        </w:rPr>
      </w:pPr>
      <w:r w:rsidRPr="00C05679">
        <w:rPr>
          <w:rFonts w:ascii="Verdana" w:hAnsi="Verdana"/>
          <w:b/>
          <w:sz w:val="18"/>
          <w:szCs w:val="18"/>
        </w:rPr>
        <w:t xml:space="preserve">Inquiring </w:t>
      </w:r>
      <w:r w:rsidR="00376B69" w:rsidRPr="00C05679">
        <w:rPr>
          <w:rFonts w:ascii="Verdana" w:hAnsi="Verdana"/>
          <w:b/>
          <w:sz w:val="18"/>
          <w:szCs w:val="18"/>
        </w:rPr>
        <w:t>party</w:t>
      </w:r>
    </w:p>
    <w:p w14:paraId="66A38EB9" w14:textId="77777777" w:rsidR="00396B6C" w:rsidRDefault="00376B69">
      <w:pPr>
        <w:rPr>
          <w:rFonts w:ascii="Verdana" w:hAnsi="Verdana"/>
          <w:bCs/>
          <w:sz w:val="18"/>
          <w:szCs w:val="18"/>
        </w:rPr>
      </w:pPr>
      <w:r w:rsidRPr="001133B9">
        <w:rPr>
          <w:rFonts w:ascii="Verdana" w:hAnsi="Verdana"/>
          <w:bCs/>
          <w:sz w:val="18"/>
          <w:szCs w:val="18"/>
        </w:rPr>
        <w:t>Netherlands Enterprise Agency</w:t>
      </w:r>
    </w:p>
    <w:p w14:paraId="73567AF8" w14:textId="74485551" w:rsidR="00364416" w:rsidRDefault="00396B6C">
      <w:pPr>
        <w:rPr>
          <w:rFonts w:ascii="Verdana" w:hAnsi="Verdana"/>
          <w:bCs/>
          <w:sz w:val="18"/>
          <w:szCs w:val="18"/>
        </w:rPr>
      </w:pPr>
      <w:r>
        <w:rPr>
          <w:rFonts w:ascii="Verdana" w:hAnsi="Verdana"/>
          <w:bCs/>
          <w:sz w:val="18"/>
          <w:szCs w:val="18"/>
        </w:rPr>
        <w:t>Team CBI (Centre for the Promotion of Imports from developing countries)</w:t>
      </w:r>
      <w:r w:rsidR="00874262">
        <w:rPr>
          <w:rFonts w:ascii="Verdana" w:hAnsi="Verdana"/>
          <w:bCs/>
          <w:sz w:val="18"/>
          <w:szCs w:val="18"/>
        </w:rPr>
        <w:t>.</w:t>
      </w:r>
    </w:p>
    <w:p w14:paraId="7D7A5C3B" w14:textId="5A314E59" w:rsidR="00E43E6F" w:rsidRDefault="00E43E6F">
      <w:pPr>
        <w:rPr>
          <w:rFonts w:ascii="Verdana" w:hAnsi="Verdana"/>
          <w:bCs/>
          <w:sz w:val="18"/>
          <w:szCs w:val="18"/>
        </w:rPr>
      </w:pPr>
    </w:p>
    <w:p w14:paraId="3097A38B" w14:textId="437A05D1" w:rsidR="00E43E6F" w:rsidRPr="001133B9" w:rsidRDefault="00E43E6F">
      <w:pPr>
        <w:rPr>
          <w:rFonts w:ascii="Verdana" w:hAnsi="Verdana"/>
          <w:bCs/>
          <w:sz w:val="18"/>
          <w:szCs w:val="18"/>
        </w:rPr>
      </w:pPr>
      <w:r w:rsidRPr="00372196">
        <w:rPr>
          <w:rFonts w:ascii="Verdana" w:hAnsi="Verdana"/>
          <w:sz w:val="18"/>
          <w:szCs w:val="18"/>
        </w:rPr>
        <w:t xml:space="preserve">The Centre for the Promotion of Imports from developing countries (CBI) is part of the Netherlands Enterprise Agency and is commissioned by the Netherlands Ministry of Foreign Affairs. CBI contributes to sustainable and inclusive economic development in developing countries through the expansion of exports from these countries to Europe. CBI offers export coaching </w:t>
      </w:r>
      <w:proofErr w:type="spellStart"/>
      <w:r w:rsidRPr="00372196">
        <w:rPr>
          <w:rFonts w:ascii="Verdana" w:hAnsi="Verdana"/>
          <w:sz w:val="18"/>
          <w:szCs w:val="18"/>
        </w:rPr>
        <w:t>programmes</w:t>
      </w:r>
      <w:proofErr w:type="spellEnd"/>
      <w:r w:rsidRPr="00372196">
        <w:rPr>
          <w:rFonts w:ascii="Verdana" w:hAnsi="Verdana"/>
          <w:sz w:val="18"/>
          <w:szCs w:val="18"/>
        </w:rPr>
        <w:t xml:space="preserve"> for</w:t>
      </w:r>
      <w:r w:rsidR="00FF238C">
        <w:rPr>
          <w:rFonts w:ascii="Verdana" w:hAnsi="Verdana"/>
          <w:sz w:val="18"/>
          <w:szCs w:val="18"/>
        </w:rPr>
        <w:t xml:space="preserve"> Small and Medium sized Enterprises(</w:t>
      </w:r>
      <w:r w:rsidRPr="00372196">
        <w:rPr>
          <w:rFonts w:ascii="Verdana" w:hAnsi="Verdana"/>
          <w:sz w:val="18"/>
          <w:szCs w:val="18"/>
        </w:rPr>
        <w:t xml:space="preserve"> SMEs</w:t>
      </w:r>
      <w:r w:rsidR="00FF238C">
        <w:rPr>
          <w:rFonts w:ascii="Verdana" w:hAnsi="Verdana"/>
          <w:sz w:val="18"/>
          <w:szCs w:val="18"/>
        </w:rPr>
        <w:t>)</w:t>
      </w:r>
      <w:r w:rsidRPr="00372196">
        <w:rPr>
          <w:rFonts w:ascii="Verdana" w:hAnsi="Verdana"/>
          <w:sz w:val="18"/>
          <w:szCs w:val="18"/>
        </w:rPr>
        <w:t xml:space="preserve">, involves the export enabling environment (e.g. business support </w:t>
      </w:r>
      <w:proofErr w:type="spellStart"/>
      <w:r w:rsidRPr="00372196">
        <w:rPr>
          <w:rFonts w:ascii="Verdana" w:hAnsi="Verdana"/>
          <w:sz w:val="18"/>
          <w:szCs w:val="18"/>
        </w:rPr>
        <w:t>organisations</w:t>
      </w:r>
      <w:proofErr w:type="spellEnd"/>
      <w:r w:rsidRPr="00372196">
        <w:rPr>
          <w:rFonts w:ascii="Verdana" w:hAnsi="Verdana"/>
          <w:sz w:val="18"/>
          <w:szCs w:val="18"/>
        </w:rPr>
        <w:t xml:space="preserve">, governments) to improve their services for exporters and publishes every year over 250 market studies. </w:t>
      </w:r>
      <w:proofErr w:type="spellStart"/>
      <w:r w:rsidRPr="00372196">
        <w:rPr>
          <w:rFonts w:ascii="Verdana" w:hAnsi="Verdana"/>
          <w:sz w:val="18"/>
          <w:szCs w:val="18"/>
        </w:rPr>
        <w:t>Programmes</w:t>
      </w:r>
      <w:proofErr w:type="spellEnd"/>
      <w:r w:rsidRPr="00372196">
        <w:rPr>
          <w:rFonts w:ascii="Verdana" w:hAnsi="Verdana"/>
          <w:sz w:val="18"/>
          <w:szCs w:val="18"/>
        </w:rPr>
        <w:t xml:space="preserve"> are </w:t>
      </w:r>
      <w:proofErr w:type="spellStart"/>
      <w:r w:rsidRPr="00372196">
        <w:rPr>
          <w:rFonts w:ascii="Verdana" w:hAnsi="Verdana"/>
          <w:sz w:val="18"/>
          <w:szCs w:val="18"/>
        </w:rPr>
        <w:t>customised</w:t>
      </w:r>
      <w:proofErr w:type="spellEnd"/>
      <w:r w:rsidRPr="00372196">
        <w:rPr>
          <w:rFonts w:ascii="Verdana" w:hAnsi="Verdana"/>
          <w:sz w:val="18"/>
          <w:szCs w:val="18"/>
        </w:rPr>
        <w:t xml:space="preserve"> to the local situation, tackling those issues that impede export to Europe. CBI can work in over 35 countries and in 14 sectors.</w:t>
      </w:r>
    </w:p>
    <w:p w14:paraId="57B875DA" w14:textId="77777777" w:rsidR="00364416" w:rsidRPr="001133B9" w:rsidRDefault="00364416">
      <w:pPr>
        <w:rPr>
          <w:rFonts w:ascii="Verdana" w:hAnsi="Verdana"/>
          <w:bCs/>
          <w:sz w:val="18"/>
          <w:szCs w:val="18"/>
        </w:rPr>
      </w:pPr>
    </w:p>
    <w:p w14:paraId="48DB4217" w14:textId="50C29A10" w:rsidR="00A46599" w:rsidRPr="00C05679" w:rsidRDefault="00376B69" w:rsidP="001736CA">
      <w:pPr>
        <w:pStyle w:val="Lijstalinea"/>
        <w:numPr>
          <w:ilvl w:val="0"/>
          <w:numId w:val="25"/>
        </w:numPr>
        <w:ind w:left="426"/>
        <w:rPr>
          <w:rFonts w:ascii="Verdana" w:hAnsi="Verdana"/>
          <w:b/>
          <w:sz w:val="18"/>
          <w:szCs w:val="18"/>
          <w:u w:val="single"/>
        </w:rPr>
      </w:pPr>
      <w:r w:rsidRPr="00C05679">
        <w:rPr>
          <w:rFonts w:ascii="Verdana" w:hAnsi="Verdana"/>
          <w:b/>
          <w:sz w:val="18"/>
          <w:szCs w:val="18"/>
        </w:rPr>
        <w:t>Background information</w:t>
      </w:r>
      <w:r w:rsidR="00C05679" w:rsidRPr="00C05679">
        <w:rPr>
          <w:rFonts w:ascii="Verdana" w:hAnsi="Verdana"/>
          <w:b/>
          <w:sz w:val="18"/>
          <w:szCs w:val="18"/>
        </w:rPr>
        <w:t xml:space="preserve"> </w:t>
      </w:r>
      <w:r w:rsidR="00C05679">
        <w:rPr>
          <w:rFonts w:ascii="Verdana" w:hAnsi="Verdana"/>
          <w:b/>
          <w:sz w:val="18"/>
          <w:szCs w:val="18"/>
        </w:rPr>
        <w:t>of</w:t>
      </w:r>
      <w:r w:rsidR="00C05679" w:rsidRPr="00C05679">
        <w:rPr>
          <w:rFonts w:ascii="Verdana" w:hAnsi="Verdana"/>
          <w:b/>
          <w:sz w:val="18"/>
          <w:szCs w:val="18"/>
        </w:rPr>
        <w:t xml:space="preserve"> the project</w:t>
      </w:r>
    </w:p>
    <w:p w14:paraId="1E833796" w14:textId="1EEB3DB7" w:rsidR="00A46599" w:rsidRDefault="00A46599" w:rsidP="00A46599">
      <w:pPr>
        <w:rPr>
          <w:rFonts w:ascii="Verdana" w:hAnsi="Verdana"/>
          <w:bCs/>
          <w:sz w:val="18"/>
          <w:szCs w:val="18"/>
        </w:rPr>
      </w:pPr>
      <w:r w:rsidRPr="00A46599">
        <w:rPr>
          <w:rFonts w:ascii="Verdana" w:hAnsi="Verdana"/>
          <w:bCs/>
          <w:sz w:val="18"/>
          <w:szCs w:val="18"/>
        </w:rPr>
        <w:t>CBI implements a project in the Fresh Fruit and Vegetable (FFV) Sector in Lebanon. The project consists of three pillars</w:t>
      </w:r>
      <w:r w:rsidR="00C85A40">
        <w:rPr>
          <w:rFonts w:ascii="Verdana" w:hAnsi="Verdana"/>
          <w:bCs/>
          <w:sz w:val="18"/>
          <w:szCs w:val="18"/>
        </w:rPr>
        <w:t>:</w:t>
      </w:r>
    </w:p>
    <w:p w14:paraId="41AB6B59" w14:textId="77777777" w:rsidR="00C85A40" w:rsidRPr="00A46599" w:rsidRDefault="00C85A40" w:rsidP="00293B27">
      <w:pPr>
        <w:ind w:left="360"/>
        <w:rPr>
          <w:rFonts w:ascii="Verdana" w:hAnsi="Verdana"/>
          <w:bCs/>
          <w:sz w:val="18"/>
          <w:szCs w:val="18"/>
        </w:rPr>
      </w:pPr>
    </w:p>
    <w:p w14:paraId="2AF8370E" w14:textId="4B6F188B" w:rsidR="00A46599" w:rsidRPr="00A46599" w:rsidRDefault="00A46599" w:rsidP="00293B27">
      <w:pPr>
        <w:numPr>
          <w:ilvl w:val="0"/>
          <w:numId w:val="11"/>
        </w:numPr>
        <w:ind w:left="1080"/>
        <w:rPr>
          <w:rFonts w:ascii="Verdana" w:hAnsi="Verdana"/>
          <w:bCs/>
          <w:sz w:val="18"/>
          <w:szCs w:val="18"/>
          <w:lang w:val="en-GB"/>
        </w:rPr>
      </w:pPr>
      <w:r w:rsidRPr="00A46599">
        <w:rPr>
          <w:rFonts w:ascii="Verdana" w:hAnsi="Verdana"/>
          <w:b/>
          <w:bCs/>
          <w:sz w:val="18"/>
          <w:szCs w:val="18"/>
          <w:lang w:val="en-GB"/>
        </w:rPr>
        <w:t>Support SMEs</w:t>
      </w:r>
      <w:bookmarkStart w:id="0" w:name="_GoBack"/>
      <w:bookmarkEnd w:id="0"/>
      <w:r w:rsidRPr="00A46599">
        <w:rPr>
          <w:rFonts w:ascii="Verdana" w:hAnsi="Verdana"/>
          <w:b/>
          <w:bCs/>
          <w:sz w:val="18"/>
          <w:szCs w:val="18"/>
          <w:lang w:val="en-GB"/>
        </w:rPr>
        <w:t>/Business Export Coaching</w:t>
      </w:r>
    </w:p>
    <w:p w14:paraId="0F64EB75" w14:textId="1D5EDCF3" w:rsidR="00A46599" w:rsidRDefault="00A46599" w:rsidP="00293B27">
      <w:pPr>
        <w:ind w:left="360"/>
        <w:rPr>
          <w:rFonts w:ascii="Verdana" w:hAnsi="Verdana"/>
          <w:bCs/>
          <w:sz w:val="18"/>
          <w:szCs w:val="18"/>
          <w:lang w:val="en-GB"/>
        </w:rPr>
      </w:pPr>
      <w:r w:rsidRPr="00A46599">
        <w:rPr>
          <w:rFonts w:ascii="Verdana" w:hAnsi="Verdana"/>
          <w:bCs/>
          <w:sz w:val="18"/>
          <w:szCs w:val="18"/>
          <w:lang w:val="en-GB"/>
        </w:rPr>
        <w:t>CBI assist</w:t>
      </w:r>
      <w:r>
        <w:rPr>
          <w:rFonts w:ascii="Verdana" w:hAnsi="Verdana"/>
          <w:bCs/>
          <w:sz w:val="18"/>
          <w:szCs w:val="18"/>
          <w:lang w:val="en-GB"/>
        </w:rPr>
        <w:t>s</w:t>
      </w:r>
      <w:r w:rsidRPr="00A46599">
        <w:rPr>
          <w:rFonts w:ascii="Verdana" w:hAnsi="Verdana"/>
          <w:bCs/>
          <w:sz w:val="18"/>
          <w:szCs w:val="18"/>
          <w:lang w:val="en-GB"/>
        </w:rPr>
        <w:t xml:space="preserve"> </w:t>
      </w:r>
      <w:r w:rsidR="00C05679">
        <w:rPr>
          <w:rFonts w:ascii="Verdana" w:hAnsi="Verdana"/>
          <w:bCs/>
          <w:sz w:val="18"/>
          <w:szCs w:val="18"/>
          <w:lang w:val="en-GB"/>
        </w:rPr>
        <w:t xml:space="preserve">24 </w:t>
      </w:r>
      <w:r w:rsidRPr="00A46599">
        <w:rPr>
          <w:rFonts w:ascii="Verdana" w:hAnsi="Verdana"/>
          <w:bCs/>
          <w:sz w:val="18"/>
          <w:szCs w:val="18"/>
          <w:lang w:val="en-GB"/>
        </w:rPr>
        <w:t>Lebanese exporters in becoming compliant with buyer requirements</w:t>
      </w:r>
      <w:r>
        <w:rPr>
          <w:rFonts w:ascii="Verdana" w:hAnsi="Verdana"/>
          <w:bCs/>
          <w:sz w:val="18"/>
          <w:szCs w:val="18"/>
          <w:lang w:val="en-GB"/>
        </w:rPr>
        <w:t xml:space="preserve"> and in finding buyers</w:t>
      </w:r>
      <w:r w:rsidRPr="00A46599">
        <w:rPr>
          <w:rFonts w:ascii="Verdana" w:hAnsi="Verdana"/>
          <w:bCs/>
          <w:sz w:val="18"/>
          <w:szCs w:val="18"/>
          <w:lang w:val="en-GB"/>
        </w:rPr>
        <w:t xml:space="preserve">, through Business Export Coaching. </w:t>
      </w:r>
      <w:proofErr w:type="spellStart"/>
      <w:r w:rsidRPr="00A46599">
        <w:rPr>
          <w:rFonts w:ascii="Verdana" w:hAnsi="Verdana"/>
          <w:bCs/>
          <w:sz w:val="18"/>
          <w:szCs w:val="18"/>
          <w:lang w:val="en-GB"/>
        </w:rPr>
        <w:t>GlobalGAP</w:t>
      </w:r>
      <w:proofErr w:type="spellEnd"/>
      <w:r w:rsidRPr="00A46599">
        <w:rPr>
          <w:rFonts w:ascii="Verdana" w:hAnsi="Verdana"/>
          <w:bCs/>
          <w:sz w:val="18"/>
          <w:szCs w:val="18"/>
          <w:lang w:val="en-GB"/>
        </w:rPr>
        <w:t xml:space="preserve"> is </w:t>
      </w:r>
      <w:r>
        <w:rPr>
          <w:rFonts w:ascii="Verdana" w:hAnsi="Verdana"/>
          <w:bCs/>
          <w:sz w:val="18"/>
          <w:szCs w:val="18"/>
          <w:lang w:val="en-GB"/>
        </w:rPr>
        <w:t xml:space="preserve">one of these buyer requirements and is nowadays </w:t>
      </w:r>
      <w:r w:rsidRPr="00A46599">
        <w:rPr>
          <w:rFonts w:ascii="Verdana" w:hAnsi="Verdana"/>
          <w:bCs/>
          <w:sz w:val="18"/>
          <w:szCs w:val="18"/>
          <w:lang w:val="en-GB"/>
        </w:rPr>
        <w:t>a must when selling in Europe</w:t>
      </w:r>
      <w:r>
        <w:rPr>
          <w:rFonts w:ascii="Verdana" w:hAnsi="Verdana"/>
          <w:bCs/>
          <w:sz w:val="18"/>
          <w:szCs w:val="18"/>
          <w:lang w:val="en-GB"/>
        </w:rPr>
        <w:t xml:space="preserve">. It </w:t>
      </w:r>
      <w:r w:rsidRPr="00A46599">
        <w:rPr>
          <w:rFonts w:ascii="Verdana" w:hAnsi="Verdana"/>
          <w:bCs/>
          <w:sz w:val="18"/>
          <w:szCs w:val="18"/>
          <w:lang w:val="en-GB"/>
        </w:rPr>
        <w:t xml:space="preserve">is also becoming more important in the Gulf region. </w:t>
      </w:r>
      <w:r>
        <w:rPr>
          <w:rFonts w:ascii="Verdana" w:hAnsi="Verdana"/>
          <w:bCs/>
          <w:sz w:val="18"/>
          <w:szCs w:val="18"/>
          <w:lang w:val="en-GB"/>
        </w:rPr>
        <w:t xml:space="preserve">Additionally, </w:t>
      </w:r>
      <w:r w:rsidR="00FF238C">
        <w:rPr>
          <w:rFonts w:ascii="Verdana" w:hAnsi="Verdana"/>
          <w:bCs/>
          <w:sz w:val="18"/>
          <w:szCs w:val="18"/>
          <w:lang w:val="en-GB"/>
        </w:rPr>
        <w:t>Corporate Social Responsibility (</w:t>
      </w:r>
      <w:r w:rsidRPr="00A46599">
        <w:rPr>
          <w:rFonts w:ascii="Verdana" w:hAnsi="Verdana"/>
          <w:bCs/>
          <w:sz w:val="18"/>
          <w:szCs w:val="18"/>
          <w:lang w:val="en-GB"/>
        </w:rPr>
        <w:t>CSR</w:t>
      </w:r>
      <w:r w:rsidR="00FF238C">
        <w:rPr>
          <w:rFonts w:ascii="Verdana" w:hAnsi="Verdana"/>
          <w:bCs/>
          <w:sz w:val="18"/>
          <w:szCs w:val="18"/>
          <w:lang w:val="en-GB"/>
        </w:rPr>
        <w:t>)</w:t>
      </w:r>
      <w:r w:rsidRPr="00A46599">
        <w:rPr>
          <w:rFonts w:ascii="Verdana" w:hAnsi="Verdana"/>
          <w:bCs/>
          <w:sz w:val="18"/>
          <w:szCs w:val="18"/>
          <w:lang w:val="en-GB"/>
        </w:rPr>
        <w:t xml:space="preserve"> is an important aspect</w:t>
      </w:r>
      <w:r>
        <w:rPr>
          <w:rFonts w:ascii="Verdana" w:hAnsi="Verdana"/>
          <w:bCs/>
          <w:sz w:val="18"/>
          <w:szCs w:val="18"/>
          <w:lang w:val="en-GB"/>
        </w:rPr>
        <w:t>,</w:t>
      </w:r>
      <w:r w:rsidRPr="00A46599">
        <w:rPr>
          <w:rFonts w:ascii="Verdana" w:hAnsi="Verdana"/>
          <w:bCs/>
          <w:sz w:val="18"/>
          <w:szCs w:val="18"/>
          <w:lang w:val="en-GB"/>
        </w:rPr>
        <w:t xml:space="preserve"> there are serious CSR issues in the sector. However, these are not always acknowledged by companies</w:t>
      </w:r>
      <w:r>
        <w:rPr>
          <w:rFonts w:ascii="Verdana" w:hAnsi="Verdana"/>
          <w:bCs/>
          <w:sz w:val="18"/>
          <w:szCs w:val="18"/>
          <w:lang w:val="en-GB"/>
        </w:rPr>
        <w:t xml:space="preserve"> or other stakeholders</w:t>
      </w:r>
      <w:r w:rsidRPr="00A46599">
        <w:rPr>
          <w:rFonts w:ascii="Verdana" w:hAnsi="Verdana"/>
          <w:bCs/>
          <w:sz w:val="18"/>
          <w:szCs w:val="18"/>
          <w:lang w:val="en-GB"/>
        </w:rPr>
        <w:t>. Therefore, we will first need to create awareness by stressing the importance of responsible business behaviour</w:t>
      </w:r>
      <w:r>
        <w:rPr>
          <w:rFonts w:ascii="Verdana" w:hAnsi="Verdana"/>
          <w:bCs/>
          <w:sz w:val="18"/>
          <w:szCs w:val="18"/>
          <w:lang w:val="en-GB"/>
        </w:rPr>
        <w:t>,</w:t>
      </w:r>
      <w:r w:rsidRPr="00A46599">
        <w:rPr>
          <w:rFonts w:ascii="Verdana" w:hAnsi="Verdana"/>
          <w:bCs/>
          <w:sz w:val="18"/>
          <w:szCs w:val="18"/>
          <w:lang w:val="en-GB"/>
        </w:rPr>
        <w:t xml:space="preserve"> before we can actually start addressing these issues. Subsequently, CBI will support the </w:t>
      </w:r>
      <w:r>
        <w:rPr>
          <w:rFonts w:ascii="Verdana" w:hAnsi="Verdana"/>
          <w:bCs/>
          <w:sz w:val="18"/>
          <w:szCs w:val="18"/>
          <w:lang w:val="en-GB"/>
        </w:rPr>
        <w:t xml:space="preserve">participating </w:t>
      </w:r>
      <w:r w:rsidRPr="00A46599">
        <w:rPr>
          <w:rFonts w:ascii="Verdana" w:hAnsi="Verdana"/>
          <w:bCs/>
          <w:sz w:val="18"/>
          <w:szCs w:val="18"/>
          <w:lang w:val="en-GB"/>
        </w:rPr>
        <w:t>SMEs on market entry</w:t>
      </w:r>
      <w:r>
        <w:rPr>
          <w:rFonts w:ascii="Verdana" w:hAnsi="Verdana"/>
          <w:bCs/>
          <w:sz w:val="18"/>
          <w:szCs w:val="18"/>
          <w:lang w:val="en-GB"/>
        </w:rPr>
        <w:t xml:space="preserve"> on the European market and/or Gulf market</w:t>
      </w:r>
      <w:r w:rsidRPr="00A46599">
        <w:rPr>
          <w:rFonts w:ascii="Verdana" w:hAnsi="Verdana"/>
          <w:bCs/>
          <w:sz w:val="18"/>
          <w:szCs w:val="18"/>
          <w:lang w:val="en-GB"/>
        </w:rPr>
        <w:t>. Based on the available crops and the characteristics of each company, CBI will assist them in selecting suitable target export markets (</w:t>
      </w:r>
      <w:r>
        <w:rPr>
          <w:rFonts w:ascii="Verdana" w:hAnsi="Verdana"/>
          <w:bCs/>
          <w:sz w:val="18"/>
          <w:szCs w:val="18"/>
          <w:lang w:val="en-GB"/>
        </w:rPr>
        <w:t xml:space="preserve">in either </w:t>
      </w:r>
      <w:r w:rsidRPr="00A46599">
        <w:rPr>
          <w:rFonts w:ascii="Verdana" w:hAnsi="Verdana"/>
          <w:bCs/>
          <w:sz w:val="18"/>
          <w:szCs w:val="18"/>
          <w:lang w:val="en-GB"/>
        </w:rPr>
        <w:t xml:space="preserve">Europe or the Gulf region). One consultant has been selected with the focus to support the companies on the implementation of their Export Marketing Plans (EMPs) and action plans and another has been selected to assist them on CSR issues. CBI is currently looking for an EU market expert </w:t>
      </w:r>
      <w:r w:rsidR="00C05679">
        <w:rPr>
          <w:rFonts w:ascii="Verdana" w:hAnsi="Verdana"/>
          <w:bCs/>
          <w:sz w:val="18"/>
          <w:szCs w:val="18"/>
          <w:lang w:val="en-GB"/>
        </w:rPr>
        <w:t xml:space="preserve">(in this market orientation) </w:t>
      </w:r>
      <w:r w:rsidRPr="00A46599">
        <w:rPr>
          <w:rFonts w:ascii="Verdana" w:hAnsi="Verdana"/>
          <w:bCs/>
          <w:sz w:val="18"/>
          <w:szCs w:val="18"/>
          <w:lang w:val="en-GB"/>
        </w:rPr>
        <w:t xml:space="preserve">and a Gulf market expert </w:t>
      </w:r>
      <w:r w:rsidR="00C05679">
        <w:rPr>
          <w:rFonts w:ascii="Verdana" w:hAnsi="Verdana"/>
          <w:bCs/>
          <w:sz w:val="18"/>
          <w:szCs w:val="18"/>
          <w:lang w:val="en-GB"/>
        </w:rPr>
        <w:t xml:space="preserve">(in a separate market orientation) </w:t>
      </w:r>
      <w:r w:rsidRPr="00A46599">
        <w:rPr>
          <w:rFonts w:ascii="Verdana" w:hAnsi="Verdana"/>
          <w:bCs/>
          <w:sz w:val="18"/>
          <w:szCs w:val="18"/>
          <w:lang w:val="en-GB"/>
        </w:rPr>
        <w:t>in order to establish links with the selected target markets.</w:t>
      </w:r>
    </w:p>
    <w:p w14:paraId="450E90F7" w14:textId="77777777" w:rsidR="00C85A40" w:rsidRPr="00A46599" w:rsidRDefault="00C85A40" w:rsidP="00293B27">
      <w:pPr>
        <w:ind w:left="360"/>
        <w:rPr>
          <w:rFonts w:ascii="Verdana" w:hAnsi="Verdana"/>
          <w:bCs/>
          <w:sz w:val="18"/>
          <w:szCs w:val="18"/>
          <w:lang w:val="en-GB"/>
        </w:rPr>
      </w:pPr>
    </w:p>
    <w:p w14:paraId="2DA9930A" w14:textId="77777777" w:rsidR="00A46599" w:rsidRPr="00A46599" w:rsidRDefault="00A46599" w:rsidP="00293B27">
      <w:pPr>
        <w:numPr>
          <w:ilvl w:val="0"/>
          <w:numId w:val="11"/>
        </w:numPr>
        <w:ind w:left="1080"/>
        <w:rPr>
          <w:rFonts w:ascii="Verdana" w:hAnsi="Verdana"/>
          <w:bCs/>
          <w:sz w:val="18"/>
          <w:szCs w:val="18"/>
          <w:lang w:val="en-GB"/>
        </w:rPr>
      </w:pPr>
      <w:r w:rsidRPr="00A46599">
        <w:rPr>
          <w:rFonts w:ascii="Verdana" w:hAnsi="Verdana"/>
          <w:b/>
          <w:bCs/>
          <w:sz w:val="18"/>
          <w:szCs w:val="18"/>
          <w:lang w:val="en-GB"/>
        </w:rPr>
        <w:t>Creation of a Sector Export Marketing Plan</w:t>
      </w:r>
    </w:p>
    <w:p w14:paraId="5D7AAE90" w14:textId="0CAB8E41" w:rsidR="00A46599" w:rsidRDefault="00A46599" w:rsidP="00293B27">
      <w:pPr>
        <w:ind w:left="360"/>
        <w:rPr>
          <w:rFonts w:ascii="Verdana" w:hAnsi="Verdana"/>
          <w:bCs/>
          <w:sz w:val="18"/>
          <w:szCs w:val="18"/>
          <w:lang w:val="en-GB"/>
        </w:rPr>
      </w:pPr>
      <w:r w:rsidRPr="00A46599">
        <w:rPr>
          <w:rFonts w:ascii="Verdana" w:hAnsi="Verdana"/>
          <w:bCs/>
          <w:sz w:val="18"/>
          <w:szCs w:val="18"/>
          <w:lang w:val="en-GB"/>
        </w:rPr>
        <w:t>We will bring sector stakeholders together to create a Sector Export Marketing Plan (SEMP) to address issues at sectorial level. As the CSR issues are diverse and many, this will be one of the main themes in the document. We will seek partnership with the ILO, FAO and various ministries to determine what is needed at sector or national level in order to support companies in their efforts to improve the working conditions for their workers, among others. The Chambers of Commerce’s agricultural committee can serve as the right platform to initiate/host this SEMP. Involving all major stakeholders is crucial because Lebanese actors are not inclined to collaborate.</w:t>
      </w:r>
    </w:p>
    <w:p w14:paraId="2C7D1241" w14:textId="77777777" w:rsidR="00C85A40" w:rsidRPr="00A46599" w:rsidRDefault="00C85A40" w:rsidP="00293B27">
      <w:pPr>
        <w:ind w:left="360"/>
        <w:rPr>
          <w:rFonts w:ascii="Verdana" w:hAnsi="Verdana"/>
          <w:bCs/>
          <w:sz w:val="18"/>
          <w:szCs w:val="18"/>
          <w:lang w:val="en-GB"/>
        </w:rPr>
      </w:pPr>
    </w:p>
    <w:p w14:paraId="4687B28A" w14:textId="77777777" w:rsidR="00A46599" w:rsidRPr="00A46599" w:rsidRDefault="00A46599" w:rsidP="00293B27">
      <w:pPr>
        <w:numPr>
          <w:ilvl w:val="0"/>
          <w:numId w:val="11"/>
        </w:numPr>
        <w:ind w:left="1080"/>
        <w:rPr>
          <w:rFonts w:ascii="Verdana" w:hAnsi="Verdana"/>
          <w:b/>
          <w:bCs/>
          <w:sz w:val="18"/>
          <w:szCs w:val="18"/>
          <w:lang w:val="en-GB"/>
        </w:rPr>
      </w:pPr>
      <w:r w:rsidRPr="00A46599">
        <w:rPr>
          <w:rFonts w:ascii="Verdana" w:hAnsi="Verdana"/>
          <w:b/>
          <w:bCs/>
          <w:sz w:val="18"/>
          <w:szCs w:val="18"/>
          <w:lang w:val="en-GB"/>
        </w:rPr>
        <w:t>Institutional development</w:t>
      </w:r>
    </w:p>
    <w:p w14:paraId="5ED92502" w14:textId="77777777" w:rsidR="00A46599" w:rsidRPr="00A46599" w:rsidRDefault="00A46599" w:rsidP="00293B27">
      <w:pPr>
        <w:ind w:left="360"/>
        <w:rPr>
          <w:rFonts w:ascii="Verdana" w:hAnsi="Verdana"/>
          <w:bCs/>
          <w:sz w:val="18"/>
          <w:szCs w:val="18"/>
          <w:lang w:val="en-GB"/>
        </w:rPr>
      </w:pPr>
      <w:r w:rsidRPr="00A46599">
        <w:rPr>
          <w:rFonts w:ascii="Verdana" w:hAnsi="Verdana"/>
          <w:bCs/>
          <w:sz w:val="18"/>
          <w:szCs w:val="18"/>
          <w:lang w:val="en-GB"/>
        </w:rPr>
        <w:t>The Chambers of Commerce consist of 4 local chambers and one federation. CBI will assist the Chambers on three main issues:</w:t>
      </w:r>
    </w:p>
    <w:p w14:paraId="4B6DA580" w14:textId="77777777" w:rsidR="00A46599" w:rsidRPr="00A46599" w:rsidRDefault="00A46599" w:rsidP="00293B27">
      <w:pPr>
        <w:numPr>
          <w:ilvl w:val="0"/>
          <w:numId w:val="12"/>
        </w:numPr>
        <w:ind w:left="1440"/>
        <w:rPr>
          <w:rFonts w:ascii="Verdana" w:hAnsi="Verdana"/>
          <w:bCs/>
          <w:sz w:val="18"/>
          <w:szCs w:val="18"/>
          <w:lang w:val="en-GB"/>
        </w:rPr>
      </w:pPr>
      <w:r w:rsidRPr="00A46599">
        <w:rPr>
          <w:rFonts w:ascii="Verdana" w:hAnsi="Verdana"/>
          <w:bCs/>
          <w:sz w:val="18"/>
          <w:szCs w:val="18"/>
          <w:lang w:val="en-GB"/>
        </w:rPr>
        <w:t>create export development processes and strategic thinking to become more pro-active in the service delivery towards the exporting community in Lebanon;</w:t>
      </w:r>
    </w:p>
    <w:p w14:paraId="48730F4B" w14:textId="77777777" w:rsidR="00A46599" w:rsidRPr="00A46599" w:rsidRDefault="00A46599" w:rsidP="00293B27">
      <w:pPr>
        <w:numPr>
          <w:ilvl w:val="0"/>
          <w:numId w:val="12"/>
        </w:numPr>
        <w:ind w:left="1440"/>
        <w:rPr>
          <w:rFonts w:ascii="Verdana" w:hAnsi="Verdana"/>
          <w:bCs/>
          <w:sz w:val="18"/>
          <w:szCs w:val="18"/>
          <w:lang w:val="en-GB"/>
        </w:rPr>
      </w:pPr>
      <w:r w:rsidRPr="00A46599">
        <w:rPr>
          <w:rFonts w:ascii="Verdana" w:hAnsi="Verdana"/>
          <w:bCs/>
          <w:sz w:val="18"/>
          <w:szCs w:val="18"/>
          <w:lang w:val="en-GB"/>
        </w:rPr>
        <w:t xml:space="preserve">create a pool of experts consisting of young master graduates who will be trained in providing coaching to SMEs on export related topics. Preferably, these graduates will </w:t>
      </w:r>
      <w:r w:rsidRPr="00A46599">
        <w:rPr>
          <w:rFonts w:ascii="Verdana" w:hAnsi="Verdana"/>
          <w:bCs/>
          <w:sz w:val="18"/>
          <w:szCs w:val="18"/>
          <w:lang w:val="en-GB"/>
        </w:rPr>
        <w:lastRenderedPageBreak/>
        <w:t>be assigned to participants in the Business Export Coaching Component to learn on the job, with support of the CBI expert. This also requires the set-up of a business model for it;</w:t>
      </w:r>
    </w:p>
    <w:p w14:paraId="011E8A64" w14:textId="2A7A3A3B" w:rsidR="00A46599" w:rsidRDefault="00A46599" w:rsidP="00293B27">
      <w:pPr>
        <w:numPr>
          <w:ilvl w:val="0"/>
          <w:numId w:val="12"/>
        </w:numPr>
        <w:ind w:left="1440"/>
        <w:rPr>
          <w:rFonts w:ascii="Verdana" w:hAnsi="Verdana"/>
          <w:bCs/>
          <w:sz w:val="18"/>
          <w:szCs w:val="18"/>
          <w:lang w:val="en-GB"/>
        </w:rPr>
      </w:pPr>
      <w:r w:rsidRPr="00A46599">
        <w:rPr>
          <w:rFonts w:ascii="Verdana" w:hAnsi="Verdana"/>
          <w:bCs/>
          <w:sz w:val="18"/>
          <w:szCs w:val="18"/>
          <w:lang w:val="en-GB"/>
        </w:rPr>
        <w:t>create</w:t>
      </w:r>
      <w:r>
        <w:rPr>
          <w:rFonts w:ascii="Verdana" w:hAnsi="Verdana"/>
          <w:bCs/>
          <w:sz w:val="18"/>
          <w:szCs w:val="18"/>
          <w:lang w:val="en-GB"/>
        </w:rPr>
        <w:t xml:space="preserve"> and/or disclose</w:t>
      </w:r>
      <w:r w:rsidRPr="00A46599">
        <w:rPr>
          <w:rFonts w:ascii="Verdana" w:hAnsi="Verdana"/>
          <w:bCs/>
          <w:sz w:val="18"/>
          <w:szCs w:val="18"/>
          <w:lang w:val="en-GB"/>
        </w:rPr>
        <w:t xml:space="preserve"> Market Intelligence on a regular basis</w:t>
      </w:r>
      <w:r>
        <w:rPr>
          <w:rFonts w:ascii="Verdana" w:hAnsi="Verdana"/>
          <w:bCs/>
          <w:sz w:val="18"/>
          <w:szCs w:val="18"/>
          <w:lang w:val="en-GB"/>
        </w:rPr>
        <w:t>, in collaboration with RMF and the Ministry of Economy and Trade</w:t>
      </w:r>
      <w:r w:rsidRPr="00A46599">
        <w:rPr>
          <w:rFonts w:ascii="Verdana" w:hAnsi="Verdana"/>
          <w:bCs/>
          <w:sz w:val="18"/>
          <w:szCs w:val="18"/>
          <w:lang w:val="en-GB"/>
        </w:rPr>
        <w:t>.</w:t>
      </w:r>
    </w:p>
    <w:p w14:paraId="2E18AA66" w14:textId="77777777" w:rsidR="00C85A40" w:rsidRPr="00A46599" w:rsidRDefault="00C85A40" w:rsidP="00C85A40">
      <w:pPr>
        <w:rPr>
          <w:rFonts w:ascii="Verdana" w:hAnsi="Verdana"/>
          <w:bCs/>
          <w:sz w:val="18"/>
          <w:szCs w:val="18"/>
          <w:lang w:val="en-GB"/>
        </w:rPr>
      </w:pPr>
    </w:p>
    <w:p w14:paraId="0BAFBF26" w14:textId="5B4F0E79" w:rsidR="00A46599" w:rsidRDefault="007170A9" w:rsidP="00A46599">
      <w:pPr>
        <w:rPr>
          <w:rFonts w:ascii="Verdana" w:hAnsi="Verdana"/>
          <w:bCs/>
          <w:sz w:val="18"/>
          <w:szCs w:val="18"/>
        </w:rPr>
      </w:pPr>
      <w:r w:rsidRPr="00A46599">
        <w:rPr>
          <w:rFonts w:ascii="Verdana" w:hAnsi="Verdana"/>
          <w:bCs/>
          <w:sz w:val="18"/>
          <w:szCs w:val="18"/>
        </w:rPr>
        <w:t xml:space="preserve">This </w:t>
      </w:r>
      <w:r w:rsidR="00372196">
        <w:rPr>
          <w:rFonts w:ascii="Verdana" w:hAnsi="Verdana"/>
          <w:bCs/>
          <w:sz w:val="18"/>
          <w:szCs w:val="18"/>
        </w:rPr>
        <w:t>market orientation</w:t>
      </w:r>
      <w:r w:rsidR="00372196" w:rsidRPr="00A46599">
        <w:rPr>
          <w:rFonts w:ascii="Verdana" w:hAnsi="Verdana"/>
          <w:bCs/>
          <w:sz w:val="18"/>
          <w:szCs w:val="18"/>
        </w:rPr>
        <w:t xml:space="preserve"> </w:t>
      </w:r>
      <w:r w:rsidRPr="00A46599">
        <w:rPr>
          <w:rFonts w:ascii="Verdana" w:hAnsi="Verdana"/>
          <w:bCs/>
          <w:sz w:val="18"/>
          <w:szCs w:val="18"/>
        </w:rPr>
        <w:t xml:space="preserve">refers to </w:t>
      </w:r>
      <w:r w:rsidRPr="007170A9">
        <w:rPr>
          <w:rFonts w:ascii="Verdana" w:hAnsi="Verdana"/>
          <w:b/>
          <w:sz w:val="18"/>
          <w:szCs w:val="18"/>
        </w:rPr>
        <w:t xml:space="preserve">pillar </w:t>
      </w:r>
      <w:r w:rsidR="00293B27">
        <w:rPr>
          <w:rFonts w:ascii="Verdana" w:hAnsi="Verdana"/>
          <w:b/>
          <w:sz w:val="18"/>
          <w:szCs w:val="18"/>
        </w:rPr>
        <w:t>I</w:t>
      </w:r>
      <w:r w:rsidRPr="00A46599">
        <w:rPr>
          <w:rFonts w:ascii="Verdana" w:hAnsi="Verdana"/>
          <w:bCs/>
          <w:sz w:val="18"/>
          <w:szCs w:val="18"/>
        </w:rPr>
        <w:t xml:space="preserve"> of the project.</w:t>
      </w:r>
    </w:p>
    <w:p w14:paraId="3DDF105C" w14:textId="77777777" w:rsidR="007170A9" w:rsidRPr="00A46599" w:rsidRDefault="007170A9" w:rsidP="00A46599">
      <w:pPr>
        <w:rPr>
          <w:rFonts w:ascii="Verdana" w:hAnsi="Verdana"/>
          <w:b/>
          <w:bCs/>
          <w:sz w:val="18"/>
          <w:szCs w:val="18"/>
        </w:rPr>
      </w:pPr>
    </w:p>
    <w:p w14:paraId="7044DDB5"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Project objectives</w:t>
      </w:r>
    </w:p>
    <w:p w14:paraId="1CFA6A58" w14:textId="5817D82B" w:rsidR="00A46599" w:rsidRPr="00A46599" w:rsidRDefault="00A46599" w:rsidP="00A46599">
      <w:pPr>
        <w:rPr>
          <w:rFonts w:ascii="Verdana" w:hAnsi="Verdana"/>
          <w:bCs/>
          <w:sz w:val="18"/>
          <w:szCs w:val="18"/>
        </w:rPr>
      </w:pPr>
      <w:r w:rsidRPr="00A46599">
        <w:rPr>
          <w:rFonts w:ascii="Verdana" w:hAnsi="Verdana"/>
          <w:bCs/>
          <w:sz w:val="18"/>
          <w:szCs w:val="18"/>
        </w:rPr>
        <w:t xml:space="preserve">The overall impact we would like to achieve with this project is for the Lebanese FFV Sector to be a strong sector with good performance on the export markets (mainly EU and GCC). </w:t>
      </w:r>
    </w:p>
    <w:p w14:paraId="4DCE7E52" w14:textId="77777777" w:rsidR="00A46599" w:rsidRPr="00A46599" w:rsidRDefault="00A46599" w:rsidP="00A46599">
      <w:pPr>
        <w:rPr>
          <w:rFonts w:ascii="Verdana" w:hAnsi="Verdana"/>
          <w:bCs/>
          <w:sz w:val="18"/>
          <w:szCs w:val="18"/>
        </w:rPr>
      </w:pPr>
      <w:r w:rsidRPr="00A46599">
        <w:rPr>
          <w:rFonts w:ascii="Verdana" w:hAnsi="Verdana"/>
          <w:bCs/>
          <w:sz w:val="18"/>
          <w:szCs w:val="18"/>
        </w:rPr>
        <w:t>The long-term outcome envisaged is twofold:</w:t>
      </w:r>
    </w:p>
    <w:p w14:paraId="05D0ED27" w14:textId="345136CA" w:rsidR="00A46599" w:rsidRPr="00A46599" w:rsidRDefault="00A46599" w:rsidP="00A46599">
      <w:pPr>
        <w:numPr>
          <w:ilvl w:val="0"/>
          <w:numId w:val="14"/>
        </w:numPr>
        <w:rPr>
          <w:rFonts w:ascii="Verdana" w:hAnsi="Verdana"/>
          <w:bCs/>
          <w:sz w:val="18"/>
          <w:szCs w:val="18"/>
          <w:lang w:val="en-GB"/>
        </w:rPr>
      </w:pPr>
      <w:bookmarkStart w:id="1" w:name="_Hlk56167807"/>
      <w:r w:rsidRPr="00A46599">
        <w:rPr>
          <w:rFonts w:ascii="Verdana" w:hAnsi="Verdana"/>
          <w:bCs/>
          <w:sz w:val="18"/>
          <w:szCs w:val="18"/>
          <w:lang w:val="en-GB"/>
        </w:rPr>
        <w:t>Lebanese FFV SMEs have acquired a competitive position on the European and Gulf export markets</w:t>
      </w:r>
      <w:r w:rsidR="00C05679">
        <w:rPr>
          <w:rFonts w:ascii="Verdana" w:hAnsi="Verdana"/>
          <w:bCs/>
          <w:sz w:val="18"/>
          <w:szCs w:val="18"/>
          <w:lang w:val="en-GB"/>
        </w:rPr>
        <w:t>;</w:t>
      </w:r>
    </w:p>
    <w:bookmarkEnd w:id="1"/>
    <w:p w14:paraId="3B26B115" w14:textId="10171985" w:rsidR="00A46599" w:rsidRPr="00A46599" w:rsidRDefault="00A46599" w:rsidP="00A46599">
      <w:pPr>
        <w:numPr>
          <w:ilvl w:val="0"/>
          <w:numId w:val="14"/>
        </w:numPr>
        <w:rPr>
          <w:rFonts w:ascii="Verdana" w:hAnsi="Verdana"/>
          <w:bCs/>
          <w:sz w:val="18"/>
          <w:szCs w:val="18"/>
          <w:lang w:val="en-GB"/>
        </w:rPr>
      </w:pPr>
      <w:r w:rsidRPr="00A46599">
        <w:rPr>
          <w:rFonts w:ascii="Verdana" w:hAnsi="Verdana"/>
          <w:bCs/>
          <w:sz w:val="18"/>
          <w:szCs w:val="18"/>
          <w:lang w:val="en-GB"/>
        </w:rPr>
        <w:t>Lebanese FFV exporters have access to excellent export support and inputs</w:t>
      </w:r>
      <w:r w:rsidR="003E0501">
        <w:rPr>
          <w:rFonts w:ascii="Verdana" w:hAnsi="Verdana"/>
          <w:bCs/>
          <w:sz w:val="18"/>
          <w:szCs w:val="18"/>
          <w:lang w:val="en-GB"/>
        </w:rPr>
        <w:t>.</w:t>
      </w:r>
    </w:p>
    <w:p w14:paraId="56644A25" w14:textId="77777777" w:rsidR="00A46599" w:rsidRPr="00A46599" w:rsidRDefault="00A46599" w:rsidP="00A46599">
      <w:pPr>
        <w:rPr>
          <w:rFonts w:ascii="Verdana" w:hAnsi="Verdana"/>
          <w:bCs/>
          <w:sz w:val="18"/>
          <w:szCs w:val="18"/>
          <w:lang w:val="en-GB"/>
        </w:rPr>
      </w:pPr>
    </w:p>
    <w:p w14:paraId="607D4D46"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Project duration</w:t>
      </w:r>
    </w:p>
    <w:p w14:paraId="420A5C7B" w14:textId="77777777" w:rsidR="00A46599" w:rsidRPr="00A46599" w:rsidRDefault="00A46599" w:rsidP="00A46599">
      <w:pPr>
        <w:rPr>
          <w:rFonts w:ascii="Verdana" w:hAnsi="Verdana"/>
          <w:bCs/>
          <w:sz w:val="18"/>
          <w:szCs w:val="18"/>
        </w:rPr>
      </w:pPr>
      <w:r w:rsidRPr="00A46599">
        <w:rPr>
          <w:rFonts w:ascii="Verdana" w:hAnsi="Verdana"/>
          <w:bCs/>
          <w:sz w:val="18"/>
          <w:szCs w:val="18"/>
        </w:rPr>
        <w:t xml:space="preserve">The project has started in 2019 and will terminate mid-2024. </w:t>
      </w:r>
    </w:p>
    <w:p w14:paraId="228AC3A9" w14:textId="77777777" w:rsidR="00A46599" w:rsidRPr="00A46599" w:rsidRDefault="00A46599" w:rsidP="00A46599">
      <w:pPr>
        <w:rPr>
          <w:rFonts w:ascii="Verdana" w:hAnsi="Verdana"/>
          <w:bCs/>
          <w:sz w:val="18"/>
          <w:szCs w:val="18"/>
        </w:rPr>
      </w:pPr>
    </w:p>
    <w:p w14:paraId="4080F03A" w14:textId="677CA815"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 xml:space="preserve">Project participants in pillar </w:t>
      </w:r>
      <w:r w:rsidR="00293B27">
        <w:rPr>
          <w:rFonts w:ascii="Verdana" w:hAnsi="Verdana"/>
          <w:bCs/>
          <w:sz w:val="18"/>
          <w:szCs w:val="18"/>
          <w:u w:val="single"/>
        </w:rPr>
        <w:t>I</w:t>
      </w:r>
      <w:r w:rsidRPr="00A46599">
        <w:rPr>
          <w:rFonts w:ascii="Verdana" w:hAnsi="Verdana"/>
          <w:bCs/>
          <w:sz w:val="18"/>
          <w:szCs w:val="18"/>
          <w:u w:val="single"/>
        </w:rPr>
        <w:t>.</w:t>
      </w:r>
    </w:p>
    <w:p w14:paraId="2D8CC600" w14:textId="2B6CF4E5" w:rsidR="00A46599" w:rsidRPr="00A46599" w:rsidRDefault="00A46599" w:rsidP="00A46599">
      <w:pPr>
        <w:rPr>
          <w:rFonts w:ascii="Verdana" w:hAnsi="Verdana"/>
          <w:bCs/>
          <w:sz w:val="18"/>
          <w:szCs w:val="18"/>
        </w:rPr>
      </w:pPr>
      <w:r w:rsidRPr="00A46599">
        <w:rPr>
          <w:rFonts w:ascii="Verdana" w:hAnsi="Verdana"/>
          <w:bCs/>
          <w:sz w:val="18"/>
          <w:szCs w:val="18"/>
        </w:rPr>
        <w:t>CBI has selected 24 qualified exporters of FFV to participate in the project. There is currently another company pending (still needs to be audited). These companies either produce themselves or have strong ties with their supplying farms. When writing their EMPs, we expect about 70% of the companies will select the EU as their priority market (appr. 17 companies) and 30% will select the Gulf as their main target market (appr. 7 companies).</w:t>
      </w:r>
    </w:p>
    <w:p w14:paraId="0C94BB2E" w14:textId="77777777" w:rsidR="00A46599" w:rsidRPr="00A46599" w:rsidRDefault="00A46599" w:rsidP="00A46599">
      <w:pPr>
        <w:rPr>
          <w:rFonts w:ascii="Verdana" w:hAnsi="Verdana"/>
          <w:bCs/>
          <w:sz w:val="18"/>
          <w:szCs w:val="18"/>
        </w:rPr>
      </w:pPr>
    </w:p>
    <w:p w14:paraId="40DD8AA2"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Core team of consultants</w:t>
      </w:r>
    </w:p>
    <w:p w14:paraId="0E1C482A" w14:textId="77777777" w:rsidR="00A46599" w:rsidRPr="00A46599" w:rsidRDefault="00A46599" w:rsidP="00A46599">
      <w:pPr>
        <w:rPr>
          <w:rFonts w:ascii="Verdana" w:hAnsi="Verdana"/>
          <w:bCs/>
          <w:sz w:val="18"/>
          <w:szCs w:val="18"/>
        </w:rPr>
      </w:pPr>
      <w:r w:rsidRPr="00A46599">
        <w:rPr>
          <w:rFonts w:ascii="Verdana" w:hAnsi="Verdana"/>
          <w:bCs/>
          <w:sz w:val="18"/>
          <w:szCs w:val="18"/>
        </w:rPr>
        <w:t>In 2019 the following consultants were selected through a tender to contribute to the project:</w:t>
      </w:r>
    </w:p>
    <w:p w14:paraId="1AF39B47" w14:textId="0F2AAC19" w:rsidR="00E30025" w:rsidRDefault="00A46599" w:rsidP="00A46599">
      <w:pPr>
        <w:numPr>
          <w:ilvl w:val="0"/>
          <w:numId w:val="13"/>
        </w:numPr>
        <w:rPr>
          <w:rFonts w:ascii="Verdana" w:hAnsi="Verdana"/>
          <w:bCs/>
          <w:sz w:val="18"/>
          <w:szCs w:val="18"/>
        </w:rPr>
      </w:pPr>
      <w:r w:rsidRPr="00D57A48">
        <w:rPr>
          <w:rFonts w:ascii="Verdana" w:hAnsi="Verdana"/>
          <w:b/>
          <w:sz w:val="18"/>
          <w:szCs w:val="18"/>
        </w:rPr>
        <w:t>Business Export Coach</w:t>
      </w:r>
      <w:r w:rsidR="00D57A48">
        <w:rPr>
          <w:rFonts w:ascii="Verdana" w:hAnsi="Verdana"/>
          <w:bCs/>
          <w:sz w:val="18"/>
          <w:szCs w:val="18"/>
        </w:rPr>
        <w:br/>
      </w:r>
      <w:r w:rsidR="00966F8D">
        <w:rPr>
          <w:rFonts w:ascii="Verdana" w:hAnsi="Verdana"/>
          <w:bCs/>
          <w:sz w:val="18"/>
          <w:szCs w:val="18"/>
        </w:rPr>
        <w:t>T</w:t>
      </w:r>
      <w:r w:rsidRPr="00A46599">
        <w:rPr>
          <w:rFonts w:ascii="Verdana" w:hAnsi="Verdana"/>
          <w:bCs/>
          <w:sz w:val="18"/>
          <w:szCs w:val="18"/>
        </w:rPr>
        <w:t>he</w:t>
      </w:r>
      <w:r w:rsidR="00966F8D">
        <w:rPr>
          <w:rFonts w:ascii="Verdana" w:hAnsi="Verdana"/>
          <w:bCs/>
          <w:sz w:val="18"/>
          <w:szCs w:val="18"/>
        </w:rPr>
        <w:t xml:space="preserve"> BEC coach</w:t>
      </w:r>
      <w:r w:rsidRPr="00A46599">
        <w:rPr>
          <w:rFonts w:ascii="Verdana" w:hAnsi="Verdana"/>
          <w:bCs/>
          <w:sz w:val="18"/>
          <w:szCs w:val="18"/>
        </w:rPr>
        <w:t xml:space="preserve"> is the lead consultant for the participating companies; she assists the companies in export and export management.</w:t>
      </w:r>
      <w:r w:rsidR="00E30025">
        <w:rPr>
          <w:rFonts w:ascii="Verdana" w:hAnsi="Verdana"/>
          <w:bCs/>
          <w:sz w:val="18"/>
          <w:szCs w:val="18"/>
        </w:rPr>
        <w:t xml:space="preserve"> </w:t>
      </w:r>
      <w:r w:rsidR="001C3616">
        <w:rPr>
          <w:rFonts w:ascii="Verdana" w:hAnsi="Verdana"/>
          <w:bCs/>
          <w:sz w:val="18"/>
          <w:szCs w:val="18"/>
        </w:rPr>
        <w:br/>
        <w:t>Her main responsibilities are</w:t>
      </w:r>
      <w:r w:rsidR="00E30025">
        <w:rPr>
          <w:rFonts w:ascii="Verdana" w:hAnsi="Verdana"/>
          <w:bCs/>
          <w:sz w:val="18"/>
          <w:szCs w:val="18"/>
        </w:rPr>
        <w:t>:</w:t>
      </w:r>
    </w:p>
    <w:p w14:paraId="6E092888" w14:textId="6162EF9F" w:rsidR="00A46599" w:rsidRDefault="003E0501" w:rsidP="00E30025">
      <w:pPr>
        <w:numPr>
          <w:ilvl w:val="1"/>
          <w:numId w:val="13"/>
        </w:numPr>
        <w:rPr>
          <w:rFonts w:ascii="Verdana" w:hAnsi="Verdana"/>
          <w:bCs/>
          <w:sz w:val="18"/>
          <w:szCs w:val="18"/>
        </w:rPr>
      </w:pPr>
      <w:r>
        <w:rPr>
          <w:rFonts w:ascii="Verdana" w:hAnsi="Verdana"/>
          <w:bCs/>
          <w:sz w:val="18"/>
          <w:szCs w:val="18"/>
        </w:rPr>
        <w:t>a</w:t>
      </w:r>
      <w:r w:rsidR="00E30025">
        <w:rPr>
          <w:rFonts w:ascii="Verdana" w:hAnsi="Verdana"/>
          <w:bCs/>
          <w:sz w:val="18"/>
          <w:szCs w:val="18"/>
        </w:rPr>
        <w:t>ssess</w:t>
      </w:r>
      <w:r w:rsidR="00D57A48">
        <w:rPr>
          <w:rFonts w:ascii="Verdana" w:hAnsi="Verdana"/>
          <w:bCs/>
          <w:sz w:val="18"/>
          <w:szCs w:val="18"/>
        </w:rPr>
        <w:t>ing</w:t>
      </w:r>
      <w:r w:rsidR="00E30025">
        <w:rPr>
          <w:rFonts w:ascii="Verdana" w:hAnsi="Verdana"/>
          <w:bCs/>
          <w:sz w:val="18"/>
          <w:szCs w:val="18"/>
        </w:rPr>
        <w:t xml:space="preserve"> each company at the start of the implementation</w:t>
      </w:r>
      <w:r w:rsidR="00D57A48">
        <w:rPr>
          <w:rFonts w:ascii="Verdana" w:hAnsi="Verdana"/>
          <w:bCs/>
          <w:sz w:val="18"/>
          <w:szCs w:val="18"/>
        </w:rPr>
        <w:t xml:space="preserve"> phase of the project</w:t>
      </w:r>
      <w:r w:rsidR="00E30025">
        <w:rPr>
          <w:rFonts w:ascii="Verdana" w:hAnsi="Verdana"/>
          <w:bCs/>
          <w:sz w:val="18"/>
          <w:szCs w:val="18"/>
        </w:rPr>
        <w:t>;</w:t>
      </w:r>
    </w:p>
    <w:p w14:paraId="63B308C5" w14:textId="2B8F853F" w:rsidR="00E30025" w:rsidRDefault="003E0501" w:rsidP="00E30025">
      <w:pPr>
        <w:numPr>
          <w:ilvl w:val="1"/>
          <w:numId w:val="13"/>
        </w:numPr>
        <w:rPr>
          <w:rFonts w:ascii="Verdana" w:hAnsi="Verdana"/>
          <w:bCs/>
          <w:sz w:val="18"/>
          <w:szCs w:val="18"/>
        </w:rPr>
      </w:pPr>
      <w:bookmarkStart w:id="2" w:name="_Hlk57713744"/>
      <w:r>
        <w:rPr>
          <w:rFonts w:ascii="Verdana" w:hAnsi="Verdana"/>
          <w:bCs/>
          <w:sz w:val="18"/>
          <w:szCs w:val="18"/>
        </w:rPr>
        <w:t>p</w:t>
      </w:r>
      <w:r w:rsidR="00E30025">
        <w:rPr>
          <w:rFonts w:ascii="Verdana" w:hAnsi="Verdana"/>
          <w:bCs/>
          <w:sz w:val="18"/>
          <w:szCs w:val="18"/>
        </w:rPr>
        <w:t>roviding advice to each company on the required improvements that are necessary in order to become successful at the export markets; this leads to an action plan for each individual company;</w:t>
      </w:r>
    </w:p>
    <w:p w14:paraId="1AE3298F" w14:textId="3BF79D99" w:rsidR="001C3616" w:rsidRDefault="003E0501" w:rsidP="00E30025">
      <w:pPr>
        <w:numPr>
          <w:ilvl w:val="1"/>
          <w:numId w:val="13"/>
        </w:numPr>
        <w:rPr>
          <w:rFonts w:ascii="Verdana" w:hAnsi="Verdana"/>
          <w:bCs/>
          <w:sz w:val="18"/>
          <w:szCs w:val="18"/>
        </w:rPr>
      </w:pPr>
      <w:r>
        <w:rPr>
          <w:rFonts w:ascii="Verdana" w:hAnsi="Verdana"/>
          <w:bCs/>
          <w:sz w:val="18"/>
          <w:szCs w:val="18"/>
        </w:rPr>
        <w:t>m</w:t>
      </w:r>
      <w:r w:rsidR="001C3616">
        <w:rPr>
          <w:rFonts w:ascii="Verdana" w:hAnsi="Verdana"/>
          <w:bCs/>
          <w:sz w:val="18"/>
          <w:szCs w:val="18"/>
        </w:rPr>
        <w:t>ak</w:t>
      </w:r>
      <w:r w:rsidR="00D57A48">
        <w:rPr>
          <w:rFonts w:ascii="Verdana" w:hAnsi="Verdana"/>
          <w:bCs/>
          <w:sz w:val="18"/>
          <w:szCs w:val="18"/>
        </w:rPr>
        <w:t>ing</w:t>
      </w:r>
      <w:r w:rsidR="001C3616">
        <w:rPr>
          <w:rFonts w:ascii="Verdana" w:hAnsi="Verdana"/>
          <w:bCs/>
          <w:sz w:val="18"/>
          <w:szCs w:val="18"/>
        </w:rPr>
        <w:t xml:space="preserve"> sure each company writes an EMP;</w:t>
      </w:r>
    </w:p>
    <w:p w14:paraId="0CFCACB9" w14:textId="2565DD03" w:rsidR="001C3616" w:rsidRPr="00A46599" w:rsidRDefault="003E0501" w:rsidP="00E30025">
      <w:pPr>
        <w:numPr>
          <w:ilvl w:val="1"/>
          <w:numId w:val="13"/>
        </w:numPr>
        <w:rPr>
          <w:rFonts w:ascii="Verdana" w:hAnsi="Verdana"/>
          <w:bCs/>
          <w:sz w:val="18"/>
          <w:szCs w:val="18"/>
        </w:rPr>
      </w:pPr>
      <w:r>
        <w:rPr>
          <w:rFonts w:ascii="Verdana" w:hAnsi="Verdana"/>
          <w:bCs/>
          <w:sz w:val="18"/>
          <w:szCs w:val="18"/>
        </w:rPr>
        <w:t>c</w:t>
      </w:r>
      <w:r w:rsidR="001C3616">
        <w:rPr>
          <w:rFonts w:ascii="Verdana" w:hAnsi="Verdana"/>
          <w:bCs/>
          <w:sz w:val="18"/>
          <w:szCs w:val="18"/>
        </w:rPr>
        <w:t>oaching each company on following up on their action list and on implementing their EMPs.</w:t>
      </w:r>
    </w:p>
    <w:bookmarkEnd w:id="2"/>
    <w:p w14:paraId="06872212" w14:textId="7319033C" w:rsidR="00D57A48" w:rsidRDefault="00A46599" w:rsidP="00D57A48">
      <w:pPr>
        <w:numPr>
          <w:ilvl w:val="0"/>
          <w:numId w:val="13"/>
        </w:numPr>
        <w:rPr>
          <w:rFonts w:ascii="Verdana" w:hAnsi="Verdana"/>
          <w:bCs/>
          <w:sz w:val="18"/>
          <w:szCs w:val="18"/>
        </w:rPr>
      </w:pPr>
      <w:r w:rsidRPr="00D57A48">
        <w:rPr>
          <w:rFonts w:ascii="Verdana" w:hAnsi="Verdana"/>
          <w:b/>
          <w:sz w:val="18"/>
          <w:szCs w:val="18"/>
        </w:rPr>
        <w:t>CSR Coac</w:t>
      </w:r>
      <w:r w:rsidR="00D57A48" w:rsidRPr="00D57A48">
        <w:rPr>
          <w:rFonts w:ascii="Verdana" w:hAnsi="Verdana"/>
          <w:b/>
          <w:sz w:val="18"/>
          <w:szCs w:val="18"/>
        </w:rPr>
        <w:t>h</w:t>
      </w:r>
    </w:p>
    <w:p w14:paraId="7064C8DD" w14:textId="48229820" w:rsidR="00A46599" w:rsidRDefault="00966F8D" w:rsidP="00D57A48">
      <w:pPr>
        <w:ind w:left="720"/>
        <w:rPr>
          <w:rFonts w:ascii="Verdana" w:hAnsi="Verdana"/>
          <w:bCs/>
          <w:sz w:val="18"/>
          <w:szCs w:val="18"/>
        </w:rPr>
      </w:pPr>
      <w:r>
        <w:rPr>
          <w:rFonts w:ascii="Verdana" w:hAnsi="Verdana"/>
          <w:bCs/>
          <w:sz w:val="18"/>
          <w:szCs w:val="18"/>
        </w:rPr>
        <w:t xml:space="preserve">The CSR coach </w:t>
      </w:r>
      <w:r w:rsidR="00A46599" w:rsidRPr="00D57A48">
        <w:rPr>
          <w:rFonts w:ascii="Verdana" w:hAnsi="Verdana"/>
          <w:bCs/>
          <w:sz w:val="18"/>
          <w:szCs w:val="18"/>
        </w:rPr>
        <w:t>assists the participating companies in incorporating sustainable business practices in their day-to-day operations. Similarly, she will assist the four regional Chambers of Commerce in Lebanon on this topic. Lastly, she also assists in addressing CSR at sector level.</w:t>
      </w:r>
    </w:p>
    <w:p w14:paraId="7D3EF121" w14:textId="72BB34A6" w:rsidR="00D57A48" w:rsidRDefault="00D57A48" w:rsidP="00D57A48">
      <w:pPr>
        <w:ind w:left="720"/>
        <w:rPr>
          <w:rFonts w:ascii="Verdana" w:hAnsi="Verdana"/>
          <w:bCs/>
          <w:sz w:val="18"/>
          <w:szCs w:val="18"/>
        </w:rPr>
      </w:pPr>
      <w:r>
        <w:rPr>
          <w:rFonts w:ascii="Verdana" w:hAnsi="Verdana"/>
          <w:bCs/>
          <w:sz w:val="18"/>
          <w:szCs w:val="18"/>
        </w:rPr>
        <w:t>Her main responsibilities regarding the companies are:</w:t>
      </w:r>
    </w:p>
    <w:p w14:paraId="12DFC2DD" w14:textId="4FDC7B2E" w:rsidR="00D57A48" w:rsidRDefault="003E0501" w:rsidP="00D57A48">
      <w:pPr>
        <w:pStyle w:val="Lijstalinea"/>
        <w:numPr>
          <w:ilvl w:val="0"/>
          <w:numId w:val="17"/>
        </w:numPr>
        <w:rPr>
          <w:rFonts w:ascii="Verdana" w:hAnsi="Verdana"/>
          <w:bCs/>
          <w:sz w:val="18"/>
          <w:szCs w:val="18"/>
        </w:rPr>
      </w:pPr>
      <w:r>
        <w:rPr>
          <w:rFonts w:ascii="Verdana" w:hAnsi="Verdana"/>
          <w:bCs/>
          <w:sz w:val="18"/>
          <w:szCs w:val="18"/>
        </w:rPr>
        <w:t>a</w:t>
      </w:r>
      <w:r w:rsidR="00D57A48">
        <w:rPr>
          <w:rFonts w:ascii="Verdana" w:hAnsi="Verdana"/>
          <w:bCs/>
          <w:sz w:val="18"/>
          <w:szCs w:val="18"/>
        </w:rPr>
        <w:t>ssessing each company on sustainable business practice at the start of the implementation phase of the project;</w:t>
      </w:r>
    </w:p>
    <w:p w14:paraId="32DD602A" w14:textId="586E6B4D" w:rsidR="00D57A48" w:rsidRPr="00D57A48" w:rsidRDefault="003E0501" w:rsidP="00D57A48">
      <w:pPr>
        <w:pStyle w:val="Lijstalinea"/>
        <w:numPr>
          <w:ilvl w:val="0"/>
          <w:numId w:val="17"/>
        </w:numPr>
        <w:rPr>
          <w:rFonts w:ascii="Verdana" w:hAnsi="Verdana"/>
          <w:bCs/>
          <w:sz w:val="18"/>
          <w:szCs w:val="18"/>
        </w:rPr>
      </w:pPr>
      <w:r>
        <w:rPr>
          <w:rFonts w:ascii="Verdana" w:hAnsi="Verdana"/>
          <w:bCs/>
          <w:sz w:val="18"/>
          <w:szCs w:val="18"/>
        </w:rPr>
        <w:t>p</w:t>
      </w:r>
      <w:r w:rsidR="00D57A48" w:rsidRPr="00D57A48">
        <w:rPr>
          <w:rFonts w:ascii="Verdana" w:hAnsi="Verdana"/>
          <w:bCs/>
          <w:sz w:val="18"/>
          <w:szCs w:val="18"/>
        </w:rPr>
        <w:t xml:space="preserve">roviding advice to each company on the required improvements that are necessary in </w:t>
      </w:r>
      <w:r w:rsidR="00D57A48">
        <w:rPr>
          <w:rFonts w:ascii="Verdana" w:hAnsi="Verdana"/>
          <w:bCs/>
          <w:sz w:val="18"/>
          <w:szCs w:val="18"/>
        </w:rPr>
        <w:t xml:space="preserve">the field of sustainable business practice; this will be part of the </w:t>
      </w:r>
      <w:proofErr w:type="spellStart"/>
      <w:r w:rsidR="00D57A48">
        <w:rPr>
          <w:rFonts w:ascii="Verdana" w:hAnsi="Verdana"/>
          <w:bCs/>
          <w:sz w:val="18"/>
          <w:szCs w:val="18"/>
        </w:rPr>
        <w:t>aformentioned</w:t>
      </w:r>
      <w:proofErr w:type="spellEnd"/>
      <w:r w:rsidR="00D57A48" w:rsidRPr="00D57A48">
        <w:rPr>
          <w:rFonts w:ascii="Verdana" w:hAnsi="Verdana"/>
          <w:bCs/>
          <w:sz w:val="18"/>
          <w:szCs w:val="18"/>
        </w:rPr>
        <w:t xml:space="preserve"> action plan;</w:t>
      </w:r>
    </w:p>
    <w:p w14:paraId="2BC33E43" w14:textId="1F174FC7" w:rsidR="00D57A48" w:rsidRDefault="003E0501" w:rsidP="00D57A48">
      <w:pPr>
        <w:pStyle w:val="Lijstalinea"/>
        <w:numPr>
          <w:ilvl w:val="0"/>
          <w:numId w:val="17"/>
        </w:numPr>
        <w:rPr>
          <w:rFonts w:ascii="Verdana" w:hAnsi="Verdana"/>
          <w:bCs/>
          <w:sz w:val="18"/>
          <w:szCs w:val="18"/>
        </w:rPr>
      </w:pPr>
      <w:r>
        <w:rPr>
          <w:rFonts w:ascii="Verdana" w:hAnsi="Verdana"/>
          <w:bCs/>
          <w:sz w:val="18"/>
          <w:szCs w:val="18"/>
        </w:rPr>
        <w:t>m</w:t>
      </w:r>
      <w:r w:rsidR="00D57A48" w:rsidRPr="00D57A48">
        <w:rPr>
          <w:rFonts w:ascii="Verdana" w:hAnsi="Verdana"/>
          <w:bCs/>
          <w:sz w:val="18"/>
          <w:szCs w:val="18"/>
        </w:rPr>
        <w:t>aking sure sustainable business practices are addressed by each company in their EMP</w:t>
      </w:r>
      <w:r w:rsidR="00D57A48">
        <w:rPr>
          <w:rFonts w:ascii="Verdana" w:hAnsi="Verdana"/>
          <w:bCs/>
          <w:sz w:val="18"/>
          <w:szCs w:val="18"/>
        </w:rPr>
        <w:t>s</w:t>
      </w:r>
      <w:r w:rsidR="00D57A48" w:rsidRPr="00D57A48">
        <w:rPr>
          <w:rFonts w:ascii="Verdana" w:hAnsi="Verdana"/>
          <w:bCs/>
          <w:sz w:val="18"/>
          <w:szCs w:val="18"/>
        </w:rPr>
        <w:t>;</w:t>
      </w:r>
    </w:p>
    <w:p w14:paraId="103D7C61" w14:textId="5C5C40DC" w:rsidR="00D57A48" w:rsidRPr="00D57A48" w:rsidRDefault="003E0501" w:rsidP="00D57A48">
      <w:pPr>
        <w:pStyle w:val="Lijstalinea"/>
        <w:numPr>
          <w:ilvl w:val="0"/>
          <w:numId w:val="17"/>
        </w:numPr>
        <w:rPr>
          <w:rFonts w:ascii="Verdana" w:hAnsi="Verdana"/>
          <w:bCs/>
          <w:sz w:val="18"/>
          <w:szCs w:val="18"/>
        </w:rPr>
      </w:pPr>
      <w:r>
        <w:rPr>
          <w:rFonts w:ascii="Verdana" w:hAnsi="Verdana"/>
          <w:bCs/>
          <w:sz w:val="18"/>
          <w:szCs w:val="18"/>
        </w:rPr>
        <w:t>c</w:t>
      </w:r>
      <w:r w:rsidR="00D57A48" w:rsidRPr="00D57A48">
        <w:rPr>
          <w:rFonts w:ascii="Verdana" w:hAnsi="Verdana"/>
          <w:bCs/>
          <w:sz w:val="18"/>
          <w:szCs w:val="18"/>
        </w:rPr>
        <w:t>oaching each company on following up on the action list items related to sustainable business practice.</w:t>
      </w:r>
    </w:p>
    <w:p w14:paraId="657AB002" w14:textId="7232D418" w:rsidR="00A46599" w:rsidRPr="00A46599" w:rsidRDefault="00A46599" w:rsidP="00A46599">
      <w:pPr>
        <w:numPr>
          <w:ilvl w:val="0"/>
          <w:numId w:val="13"/>
        </w:numPr>
        <w:rPr>
          <w:rFonts w:ascii="Verdana" w:hAnsi="Verdana"/>
          <w:bCs/>
          <w:sz w:val="18"/>
          <w:szCs w:val="18"/>
        </w:rPr>
      </w:pPr>
      <w:r w:rsidRPr="00D57A48">
        <w:rPr>
          <w:rFonts w:ascii="Verdana" w:hAnsi="Verdana"/>
          <w:b/>
          <w:sz w:val="18"/>
          <w:szCs w:val="18"/>
        </w:rPr>
        <w:lastRenderedPageBreak/>
        <w:t>Institutional Coach</w:t>
      </w:r>
      <w:r w:rsidR="00D57A48" w:rsidRPr="00D57A48">
        <w:rPr>
          <w:rFonts w:ascii="Verdana" w:hAnsi="Verdana"/>
          <w:b/>
          <w:sz w:val="18"/>
          <w:szCs w:val="18"/>
        </w:rPr>
        <w:br/>
      </w:r>
      <w:r w:rsidR="00D57A48">
        <w:rPr>
          <w:rFonts w:ascii="Verdana" w:hAnsi="Verdana"/>
          <w:bCs/>
          <w:sz w:val="18"/>
          <w:szCs w:val="18"/>
        </w:rPr>
        <w:t>H</w:t>
      </w:r>
      <w:r w:rsidRPr="00A46599">
        <w:rPr>
          <w:rFonts w:ascii="Verdana" w:hAnsi="Verdana"/>
          <w:bCs/>
          <w:sz w:val="18"/>
          <w:szCs w:val="18"/>
        </w:rPr>
        <w:t xml:space="preserve">e assists the four regional Chambers of Commerce in further </w:t>
      </w:r>
      <w:proofErr w:type="spellStart"/>
      <w:r w:rsidRPr="00A46599">
        <w:rPr>
          <w:rFonts w:ascii="Verdana" w:hAnsi="Verdana"/>
          <w:bCs/>
          <w:sz w:val="18"/>
          <w:szCs w:val="18"/>
        </w:rPr>
        <w:t>professionalising</w:t>
      </w:r>
      <w:proofErr w:type="spellEnd"/>
      <w:r w:rsidRPr="00A46599">
        <w:rPr>
          <w:rFonts w:ascii="Verdana" w:hAnsi="Verdana"/>
          <w:bCs/>
          <w:sz w:val="18"/>
          <w:szCs w:val="18"/>
        </w:rPr>
        <w:t xml:space="preserve"> their operations.</w:t>
      </w:r>
      <w:r w:rsidR="00D57A48">
        <w:rPr>
          <w:rFonts w:ascii="Verdana" w:hAnsi="Verdana"/>
          <w:bCs/>
          <w:sz w:val="18"/>
          <w:szCs w:val="18"/>
        </w:rPr>
        <w:t xml:space="preserve"> He has no direct responsibilities towards the companies.</w:t>
      </w:r>
    </w:p>
    <w:p w14:paraId="2EBF21F5" w14:textId="22FFA012" w:rsidR="00A46599" w:rsidRPr="00A46599" w:rsidRDefault="00A46599" w:rsidP="00A46599">
      <w:pPr>
        <w:numPr>
          <w:ilvl w:val="0"/>
          <w:numId w:val="13"/>
        </w:numPr>
        <w:rPr>
          <w:rFonts w:ascii="Verdana" w:hAnsi="Verdana"/>
          <w:bCs/>
          <w:sz w:val="18"/>
          <w:szCs w:val="18"/>
        </w:rPr>
      </w:pPr>
      <w:r w:rsidRPr="00D57A48">
        <w:rPr>
          <w:rFonts w:ascii="Verdana" w:hAnsi="Verdana"/>
          <w:b/>
          <w:sz w:val="18"/>
          <w:szCs w:val="18"/>
        </w:rPr>
        <w:t>Market Intelligence Consultant</w:t>
      </w:r>
      <w:r w:rsidR="00D57A48" w:rsidRPr="00D57A48">
        <w:rPr>
          <w:rFonts w:ascii="Verdana" w:hAnsi="Verdana"/>
          <w:b/>
          <w:sz w:val="18"/>
          <w:szCs w:val="18"/>
        </w:rPr>
        <w:br/>
      </w:r>
      <w:r w:rsidR="00D57A48">
        <w:rPr>
          <w:rFonts w:ascii="Verdana" w:hAnsi="Verdana"/>
          <w:bCs/>
          <w:sz w:val="18"/>
          <w:szCs w:val="18"/>
        </w:rPr>
        <w:t>H</w:t>
      </w:r>
      <w:r w:rsidRPr="00A46599">
        <w:rPr>
          <w:rFonts w:ascii="Verdana" w:hAnsi="Verdana"/>
          <w:bCs/>
          <w:sz w:val="18"/>
          <w:szCs w:val="18"/>
        </w:rPr>
        <w:t>e assists the Ministry of Economy and Trade in the development of a Market Intelligence platform for the FFV sector, in collaboration with the RMF Foundation</w:t>
      </w:r>
      <w:r w:rsidR="00D57A48">
        <w:rPr>
          <w:rFonts w:ascii="Verdana" w:hAnsi="Verdana"/>
          <w:bCs/>
          <w:sz w:val="18"/>
          <w:szCs w:val="18"/>
        </w:rPr>
        <w:t>. He has no direct responsibilities towards the companies.</w:t>
      </w:r>
    </w:p>
    <w:p w14:paraId="0D39365F" w14:textId="43AC960D" w:rsidR="00D57A48" w:rsidRPr="00293B27" w:rsidRDefault="00A46599" w:rsidP="00A46599">
      <w:pPr>
        <w:numPr>
          <w:ilvl w:val="0"/>
          <w:numId w:val="13"/>
        </w:numPr>
        <w:rPr>
          <w:rFonts w:ascii="Verdana" w:hAnsi="Verdana"/>
          <w:bCs/>
          <w:sz w:val="18"/>
          <w:szCs w:val="18"/>
        </w:rPr>
      </w:pPr>
      <w:r w:rsidRPr="00D57A48">
        <w:rPr>
          <w:rFonts w:ascii="Verdana" w:hAnsi="Verdana"/>
          <w:b/>
          <w:sz w:val="18"/>
          <w:szCs w:val="18"/>
        </w:rPr>
        <w:t>Trade Fair Participation</w:t>
      </w:r>
    </w:p>
    <w:p w14:paraId="3CDF5A12" w14:textId="77777777" w:rsidR="00D57A48" w:rsidRDefault="00D57A48" w:rsidP="00D57A48">
      <w:pPr>
        <w:ind w:left="720"/>
        <w:rPr>
          <w:rFonts w:ascii="Verdana" w:hAnsi="Verdana"/>
          <w:bCs/>
          <w:sz w:val="18"/>
          <w:szCs w:val="18"/>
        </w:rPr>
      </w:pPr>
      <w:r>
        <w:rPr>
          <w:rFonts w:ascii="Verdana" w:hAnsi="Verdana"/>
          <w:bCs/>
          <w:sz w:val="18"/>
          <w:szCs w:val="18"/>
        </w:rPr>
        <w:t>H</w:t>
      </w:r>
      <w:r w:rsidR="00A46599" w:rsidRPr="00A46599">
        <w:rPr>
          <w:rFonts w:ascii="Verdana" w:hAnsi="Verdana"/>
          <w:bCs/>
          <w:sz w:val="18"/>
          <w:szCs w:val="18"/>
        </w:rPr>
        <w:t>e will assist participating companies in</w:t>
      </w:r>
      <w:r>
        <w:rPr>
          <w:rFonts w:ascii="Verdana" w:hAnsi="Verdana"/>
          <w:bCs/>
          <w:sz w:val="18"/>
          <w:szCs w:val="18"/>
        </w:rPr>
        <w:t xml:space="preserve"> all matters related to</w:t>
      </w:r>
      <w:r w:rsidR="00A46599" w:rsidRPr="00A46599">
        <w:rPr>
          <w:rFonts w:ascii="Verdana" w:hAnsi="Verdana"/>
          <w:bCs/>
          <w:sz w:val="18"/>
          <w:szCs w:val="18"/>
        </w:rPr>
        <w:t xml:space="preserve"> trade fair participations</w:t>
      </w:r>
      <w:r>
        <w:rPr>
          <w:rFonts w:ascii="Verdana" w:hAnsi="Verdana"/>
          <w:bCs/>
          <w:sz w:val="18"/>
          <w:szCs w:val="18"/>
        </w:rPr>
        <w:t xml:space="preserve">. </w:t>
      </w:r>
    </w:p>
    <w:p w14:paraId="543B7F73" w14:textId="77777777" w:rsidR="00D57A48" w:rsidRDefault="00D57A48" w:rsidP="00D57A48">
      <w:pPr>
        <w:ind w:left="720"/>
        <w:rPr>
          <w:rFonts w:ascii="Verdana" w:hAnsi="Verdana"/>
          <w:bCs/>
          <w:sz w:val="18"/>
          <w:szCs w:val="18"/>
        </w:rPr>
      </w:pPr>
      <w:r>
        <w:rPr>
          <w:rFonts w:ascii="Verdana" w:hAnsi="Verdana"/>
          <w:bCs/>
          <w:sz w:val="18"/>
          <w:szCs w:val="18"/>
        </w:rPr>
        <w:t>His main responsibilities towards the companies are:</w:t>
      </w:r>
    </w:p>
    <w:p w14:paraId="60B5369E" w14:textId="5A312145" w:rsidR="00D57A48" w:rsidRDefault="003E0501" w:rsidP="00D57A48">
      <w:pPr>
        <w:pStyle w:val="Lijstalinea"/>
        <w:numPr>
          <w:ilvl w:val="0"/>
          <w:numId w:val="18"/>
        </w:numPr>
        <w:rPr>
          <w:rFonts w:ascii="Verdana" w:hAnsi="Verdana"/>
          <w:bCs/>
          <w:sz w:val="18"/>
          <w:szCs w:val="18"/>
        </w:rPr>
      </w:pPr>
      <w:r>
        <w:rPr>
          <w:rFonts w:ascii="Verdana" w:hAnsi="Verdana"/>
          <w:bCs/>
          <w:sz w:val="18"/>
          <w:szCs w:val="18"/>
        </w:rPr>
        <w:t>a</w:t>
      </w:r>
      <w:r w:rsidR="00D57A48">
        <w:rPr>
          <w:rFonts w:ascii="Verdana" w:hAnsi="Verdana"/>
          <w:bCs/>
          <w:sz w:val="18"/>
          <w:szCs w:val="18"/>
        </w:rPr>
        <w:t>ssist companies in preparing for a trade fair show participation;</w:t>
      </w:r>
    </w:p>
    <w:p w14:paraId="758676B0" w14:textId="29D63CBE" w:rsidR="00A46599" w:rsidRDefault="003E0501" w:rsidP="00D57A48">
      <w:pPr>
        <w:pStyle w:val="Lijstalinea"/>
        <w:numPr>
          <w:ilvl w:val="0"/>
          <w:numId w:val="18"/>
        </w:numPr>
        <w:rPr>
          <w:rFonts w:ascii="Verdana" w:hAnsi="Verdana"/>
          <w:bCs/>
          <w:sz w:val="18"/>
          <w:szCs w:val="18"/>
        </w:rPr>
      </w:pPr>
      <w:r>
        <w:rPr>
          <w:rFonts w:ascii="Verdana" w:hAnsi="Verdana"/>
          <w:bCs/>
          <w:sz w:val="18"/>
          <w:szCs w:val="18"/>
        </w:rPr>
        <w:t>a</w:t>
      </w:r>
      <w:r w:rsidR="00D57A48">
        <w:rPr>
          <w:rFonts w:ascii="Verdana" w:hAnsi="Verdana"/>
          <w:bCs/>
          <w:sz w:val="18"/>
          <w:szCs w:val="18"/>
        </w:rPr>
        <w:t xml:space="preserve">ssist companies in </w:t>
      </w:r>
      <w:r w:rsidR="00A46599" w:rsidRPr="00D57A48">
        <w:rPr>
          <w:rFonts w:ascii="Verdana" w:hAnsi="Verdana"/>
          <w:bCs/>
          <w:sz w:val="18"/>
          <w:szCs w:val="18"/>
        </w:rPr>
        <w:t xml:space="preserve">trade show </w:t>
      </w:r>
      <w:proofErr w:type="spellStart"/>
      <w:r w:rsidR="00A46599" w:rsidRPr="00D57A48">
        <w:rPr>
          <w:rFonts w:ascii="Verdana" w:hAnsi="Verdana"/>
          <w:bCs/>
          <w:sz w:val="18"/>
          <w:szCs w:val="18"/>
        </w:rPr>
        <w:t>behaviour</w:t>
      </w:r>
      <w:proofErr w:type="spellEnd"/>
      <w:r w:rsidR="00D57A48">
        <w:rPr>
          <w:rFonts w:ascii="Verdana" w:hAnsi="Verdana"/>
          <w:bCs/>
          <w:sz w:val="18"/>
          <w:szCs w:val="18"/>
        </w:rPr>
        <w:t>;</w:t>
      </w:r>
    </w:p>
    <w:p w14:paraId="16F00212" w14:textId="1AE51559" w:rsidR="00D57A48" w:rsidRPr="00D57A48" w:rsidRDefault="003E0501" w:rsidP="00D57A48">
      <w:pPr>
        <w:pStyle w:val="Lijstalinea"/>
        <w:numPr>
          <w:ilvl w:val="0"/>
          <w:numId w:val="18"/>
        </w:numPr>
        <w:rPr>
          <w:rFonts w:ascii="Verdana" w:hAnsi="Verdana"/>
          <w:bCs/>
          <w:sz w:val="18"/>
          <w:szCs w:val="18"/>
        </w:rPr>
      </w:pPr>
      <w:r>
        <w:rPr>
          <w:rFonts w:ascii="Verdana" w:hAnsi="Verdana"/>
          <w:bCs/>
          <w:sz w:val="18"/>
          <w:szCs w:val="18"/>
        </w:rPr>
        <w:t>a</w:t>
      </w:r>
      <w:r w:rsidR="00D57A48">
        <w:rPr>
          <w:rFonts w:ascii="Verdana" w:hAnsi="Verdana"/>
          <w:bCs/>
          <w:sz w:val="18"/>
          <w:szCs w:val="18"/>
        </w:rPr>
        <w:t>ssist companies in trade show follow-up.</w:t>
      </w:r>
    </w:p>
    <w:p w14:paraId="4284311A" w14:textId="77777777" w:rsidR="00A46599" w:rsidRPr="00A46599" w:rsidRDefault="00A46599" w:rsidP="00A46599">
      <w:pPr>
        <w:rPr>
          <w:rFonts w:ascii="Verdana" w:hAnsi="Verdana"/>
          <w:bCs/>
          <w:sz w:val="18"/>
          <w:szCs w:val="18"/>
        </w:rPr>
      </w:pPr>
    </w:p>
    <w:p w14:paraId="645C9353" w14:textId="77777777" w:rsidR="00A46599" w:rsidRPr="00A46599" w:rsidRDefault="00A46599" w:rsidP="00A46599">
      <w:pPr>
        <w:rPr>
          <w:rFonts w:ascii="Verdana" w:hAnsi="Verdana"/>
          <w:bCs/>
          <w:sz w:val="18"/>
          <w:szCs w:val="18"/>
          <w:u w:val="single"/>
        </w:rPr>
      </w:pPr>
      <w:r w:rsidRPr="00A46599">
        <w:rPr>
          <w:rFonts w:ascii="Verdana" w:hAnsi="Verdana"/>
          <w:bCs/>
          <w:sz w:val="18"/>
          <w:szCs w:val="18"/>
          <w:u w:val="single"/>
        </w:rPr>
        <w:t>Implementation</w:t>
      </w:r>
    </w:p>
    <w:p w14:paraId="4E8CD209" w14:textId="34491242" w:rsidR="00A46599" w:rsidRDefault="00A46599" w:rsidP="00A46599">
      <w:pPr>
        <w:rPr>
          <w:rFonts w:ascii="Verdana" w:hAnsi="Verdana"/>
          <w:bCs/>
          <w:sz w:val="18"/>
          <w:szCs w:val="18"/>
        </w:rPr>
      </w:pPr>
      <w:r w:rsidRPr="00A46599">
        <w:rPr>
          <w:rFonts w:ascii="Verdana" w:hAnsi="Verdana"/>
          <w:bCs/>
          <w:sz w:val="18"/>
          <w:szCs w:val="18"/>
        </w:rPr>
        <w:t xml:space="preserve">The project has just entered the implementation phase. </w:t>
      </w:r>
      <w:r w:rsidR="00146F12">
        <w:rPr>
          <w:rFonts w:ascii="Verdana" w:hAnsi="Verdana"/>
          <w:bCs/>
          <w:sz w:val="18"/>
          <w:szCs w:val="18"/>
        </w:rPr>
        <w:t xml:space="preserve">This is the current status of pillar </w:t>
      </w:r>
      <w:r w:rsidR="00293B27">
        <w:rPr>
          <w:rFonts w:ascii="Verdana" w:hAnsi="Verdana"/>
          <w:bCs/>
          <w:sz w:val="18"/>
          <w:szCs w:val="18"/>
        </w:rPr>
        <w:t>I</w:t>
      </w:r>
      <w:r w:rsidR="00146F12">
        <w:rPr>
          <w:rFonts w:ascii="Verdana" w:hAnsi="Verdana"/>
          <w:bCs/>
          <w:sz w:val="18"/>
          <w:szCs w:val="18"/>
        </w:rPr>
        <w:t>:</w:t>
      </w:r>
    </w:p>
    <w:p w14:paraId="5D790234" w14:textId="3E776948" w:rsidR="00A46599" w:rsidRDefault="003E0501" w:rsidP="00146F12">
      <w:pPr>
        <w:pStyle w:val="Lijstalinea"/>
        <w:numPr>
          <w:ilvl w:val="0"/>
          <w:numId w:val="19"/>
        </w:numPr>
        <w:rPr>
          <w:rFonts w:ascii="Verdana" w:hAnsi="Verdana"/>
          <w:bCs/>
          <w:sz w:val="18"/>
          <w:szCs w:val="18"/>
        </w:rPr>
      </w:pPr>
      <w:r>
        <w:rPr>
          <w:rFonts w:ascii="Verdana" w:hAnsi="Verdana"/>
          <w:bCs/>
          <w:sz w:val="18"/>
          <w:szCs w:val="18"/>
        </w:rPr>
        <w:t>a</w:t>
      </w:r>
      <w:r w:rsidR="00146F12">
        <w:rPr>
          <w:rFonts w:ascii="Verdana" w:hAnsi="Verdana"/>
          <w:bCs/>
          <w:sz w:val="18"/>
          <w:szCs w:val="18"/>
        </w:rPr>
        <w:t>ll assessments have been carried out</w:t>
      </w:r>
      <w:r>
        <w:rPr>
          <w:rFonts w:ascii="Verdana" w:hAnsi="Verdana"/>
          <w:bCs/>
          <w:sz w:val="18"/>
          <w:szCs w:val="18"/>
        </w:rPr>
        <w:t>,</w:t>
      </w:r>
      <w:r w:rsidR="00146F12">
        <w:rPr>
          <w:rFonts w:ascii="Verdana" w:hAnsi="Verdana"/>
          <w:bCs/>
          <w:sz w:val="18"/>
          <w:szCs w:val="18"/>
        </w:rPr>
        <w:t xml:space="preserve"> action </w:t>
      </w:r>
      <w:r w:rsidR="00A46599" w:rsidRPr="00146F12">
        <w:rPr>
          <w:rFonts w:ascii="Verdana" w:hAnsi="Verdana"/>
          <w:bCs/>
          <w:sz w:val="18"/>
          <w:szCs w:val="18"/>
        </w:rPr>
        <w:t>plan</w:t>
      </w:r>
      <w:r w:rsidR="00146F12">
        <w:rPr>
          <w:rFonts w:ascii="Verdana" w:hAnsi="Verdana"/>
          <w:bCs/>
          <w:sz w:val="18"/>
          <w:szCs w:val="18"/>
        </w:rPr>
        <w:t>s are being created;</w:t>
      </w:r>
    </w:p>
    <w:p w14:paraId="297C3632" w14:textId="060EB42B" w:rsidR="00146F12" w:rsidRDefault="003E0501" w:rsidP="00146F12">
      <w:pPr>
        <w:pStyle w:val="Lijstalinea"/>
        <w:numPr>
          <w:ilvl w:val="0"/>
          <w:numId w:val="19"/>
        </w:numPr>
        <w:rPr>
          <w:rFonts w:ascii="Verdana" w:hAnsi="Verdana"/>
          <w:bCs/>
          <w:sz w:val="18"/>
          <w:szCs w:val="18"/>
        </w:rPr>
      </w:pPr>
      <w:r>
        <w:rPr>
          <w:rFonts w:ascii="Verdana" w:hAnsi="Verdana"/>
          <w:bCs/>
          <w:sz w:val="18"/>
          <w:szCs w:val="18"/>
        </w:rPr>
        <w:t>a</w:t>
      </w:r>
      <w:r w:rsidR="00146F12">
        <w:rPr>
          <w:rFonts w:ascii="Verdana" w:hAnsi="Verdana"/>
          <w:bCs/>
          <w:sz w:val="18"/>
          <w:szCs w:val="18"/>
        </w:rPr>
        <w:t>ssessment results and action plans are being discussed with the companies;</w:t>
      </w:r>
    </w:p>
    <w:p w14:paraId="450BDEC2" w14:textId="010D62C1" w:rsidR="00146F12" w:rsidRDefault="00146F12" w:rsidP="00146F12">
      <w:pPr>
        <w:pStyle w:val="Lijstalinea"/>
        <w:numPr>
          <w:ilvl w:val="0"/>
          <w:numId w:val="19"/>
        </w:numPr>
        <w:rPr>
          <w:rFonts w:ascii="Verdana" w:hAnsi="Verdana"/>
          <w:bCs/>
          <w:sz w:val="18"/>
          <w:szCs w:val="18"/>
        </w:rPr>
      </w:pPr>
      <w:r>
        <w:rPr>
          <w:rFonts w:ascii="Verdana" w:hAnsi="Verdana"/>
          <w:bCs/>
          <w:sz w:val="18"/>
          <w:szCs w:val="18"/>
        </w:rPr>
        <w:t>CSR assessments are being done online, but needed face-to-face follow-up.</w:t>
      </w:r>
    </w:p>
    <w:p w14:paraId="79922DE6" w14:textId="070A68B1" w:rsidR="00146F12" w:rsidRDefault="00146F12" w:rsidP="00146F12">
      <w:pPr>
        <w:rPr>
          <w:rFonts w:ascii="Verdana" w:hAnsi="Verdana"/>
          <w:bCs/>
          <w:sz w:val="18"/>
          <w:szCs w:val="18"/>
        </w:rPr>
      </w:pPr>
    </w:p>
    <w:p w14:paraId="355EF0D8" w14:textId="1377395A" w:rsidR="00146F12" w:rsidRPr="00146F12" w:rsidRDefault="00146F12" w:rsidP="00146F12">
      <w:pPr>
        <w:rPr>
          <w:rFonts w:ascii="Verdana" w:hAnsi="Verdana"/>
          <w:bCs/>
          <w:sz w:val="18"/>
          <w:szCs w:val="18"/>
          <w:u w:val="single"/>
        </w:rPr>
      </w:pPr>
      <w:r w:rsidRPr="00146F12">
        <w:rPr>
          <w:rFonts w:ascii="Verdana" w:hAnsi="Verdana"/>
          <w:bCs/>
          <w:sz w:val="18"/>
          <w:szCs w:val="18"/>
          <w:u w:val="single"/>
        </w:rPr>
        <w:t>General planning</w:t>
      </w:r>
    </w:p>
    <w:p w14:paraId="2CD4AA3C" w14:textId="724E45A4" w:rsidR="00146F12" w:rsidRDefault="000F6296" w:rsidP="00A46599">
      <w:pPr>
        <w:rPr>
          <w:rFonts w:ascii="Verdana" w:hAnsi="Verdana"/>
          <w:bCs/>
          <w:sz w:val="18"/>
          <w:szCs w:val="18"/>
        </w:rPr>
      </w:pPr>
      <w:r>
        <w:rPr>
          <w:rFonts w:ascii="Verdana" w:hAnsi="Verdana"/>
          <w:bCs/>
          <w:sz w:val="18"/>
          <w:szCs w:val="18"/>
        </w:rPr>
        <w:t>In general, t</w:t>
      </w:r>
      <w:r w:rsidR="00146F12">
        <w:rPr>
          <w:rFonts w:ascii="Verdana" w:hAnsi="Verdana"/>
          <w:bCs/>
          <w:sz w:val="18"/>
          <w:szCs w:val="18"/>
        </w:rPr>
        <w:t xml:space="preserve">hese activities are foreseen in pillar </w:t>
      </w:r>
      <w:r w:rsidR="00293B27">
        <w:rPr>
          <w:rFonts w:ascii="Verdana" w:hAnsi="Verdana"/>
          <w:bCs/>
          <w:sz w:val="18"/>
          <w:szCs w:val="18"/>
        </w:rPr>
        <w:t>I</w:t>
      </w:r>
      <w:r w:rsidR="00146F12">
        <w:rPr>
          <w:rFonts w:ascii="Verdana" w:hAnsi="Verdana"/>
          <w:bCs/>
          <w:sz w:val="18"/>
          <w:szCs w:val="18"/>
        </w:rPr>
        <w:t>:</w:t>
      </w:r>
    </w:p>
    <w:tbl>
      <w:tblPr>
        <w:tblStyle w:val="Tabelraster"/>
        <w:tblW w:w="0" w:type="auto"/>
        <w:tblInd w:w="-5" w:type="dxa"/>
        <w:tblLook w:val="04A0" w:firstRow="1" w:lastRow="0" w:firstColumn="1" w:lastColumn="0" w:noHBand="0" w:noVBand="1"/>
      </w:tblPr>
      <w:tblGrid>
        <w:gridCol w:w="646"/>
        <w:gridCol w:w="1974"/>
        <w:gridCol w:w="3811"/>
        <w:gridCol w:w="1648"/>
      </w:tblGrid>
      <w:tr w:rsidR="000F6296" w:rsidRPr="00146F12" w14:paraId="616BE0E5" w14:textId="77777777" w:rsidTr="000F6296">
        <w:tc>
          <w:tcPr>
            <w:tcW w:w="646" w:type="dxa"/>
          </w:tcPr>
          <w:p w14:paraId="7A50F0F1" w14:textId="28794356" w:rsidR="000F6296" w:rsidRPr="00146F12" w:rsidRDefault="000F6296" w:rsidP="00146F12">
            <w:pPr>
              <w:rPr>
                <w:rFonts w:ascii="Verdana" w:hAnsi="Verdana"/>
                <w:b/>
                <w:sz w:val="18"/>
                <w:szCs w:val="18"/>
              </w:rPr>
            </w:pPr>
            <w:r>
              <w:rPr>
                <w:rFonts w:ascii="Verdana" w:hAnsi="Verdana"/>
                <w:b/>
                <w:sz w:val="18"/>
                <w:szCs w:val="18"/>
              </w:rPr>
              <w:t>No.</w:t>
            </w:r>
          </w:p>
        </w:tc>
        <w:tc>
          <w:tcPr>
            <w:tcW w:w="1974" w:type="dxa"/>
          </w:tcPr>
          <w:p w14:paraId="0A87EE06" w14:textId="7FAF11F5" w:rsidR="000F6296" w:rsidRPr="00146F12" w:rsidRDefault="000F6296" w:rsidP="00146F12">
            <w:pPr>
              <w:rPr>
                <w:rFonts w:ascii="Verdana" w:hAnsi="Verdana"/>
                <w:b/>
                <w:sz w:val="18"/>
                <w:szCs w:val="18"/>
              </w:rPr>
            </w:pPr>
            <w:r w:rsidRPr="00146F12">
              <w:rPr>
                <w:rFonts w:ascii="Verdana" w:hAnsi="Verdana"/>
                <w:b/>
                <w:sz w:val="18"/>
                <w:szCs w:val="18"/>
              </w:rPr>
              <w:t>Time</w:t>
            </w:r>
          </w:p>
        </w:tc>
        <w:tc>
          <w:tcPr>
            <w:tcW w:w="3811" w:type="dxa"/>
          </w:tcPr>
          <w:p w14:paraId="1BC31DF8" w14:textId="34748761" w:rsidR="000F6296" w:rsidRPr="00146F12" w:rsidRDefault="000F6296" w:rsidP="00146F12">
            <w:pPr>
              <w:rPr>
                <w:rFonts w:ascii="Verdana" w:hAnsi="Verdana"/>
                <w:b/>
                <w:sz w:val="18"/>
                <w:szCs w:val="18"/>
              </w:rPr>
            </w:pPr>
            <w:r w:rsidRPr="00146F12">
              <w:rPr>
                <w:rFonts w:ascii="Verdana" w:hAnsi="Verdana"/>
                <w:b/>
                <w:sz w:val="18"/>
                <w:szCs w:val="18"/>
              </w:rPr>
              <w:t>Activity</w:t>
            </w:r>
          </w:p>
        </w:tc>
        <w:tc>
          <w:tcPr>
            <w:tcW w:w="1648" w:type="dxa"/>
          </w:tcPr>
          <w:p w14:paraId="27617901" w14:textId="282D4126" w:rsidR="000F6296" w:rsidRPr="00146F12" w:rsidRDefault="000F6296" w:rsidP="00146F12">
            <w:pPr>
              <w:rPr>
                <w:rFonts w:ascii="Verdana" w:hAnsi="Verdana"/>
                <w:b/>
                <w:sz w:val="18"/>
                <w:szCs w:val="18"/>
              </w:rPr>
            </w:pPr>
            <w:r w:rsidRPr="00146F12">
              <w:rPr>
                <w:rFonts w:ascii="Verdana" w:hAnsi="Verdana"/>
                <w:b/>
                <w:sz w:val="18"/>
                <w:szCs w:val="18"/>
              </w:rPr>
              <w:t>Executor</w:t>
            </w:r>
            <w:r>
              <w:rPr>
                <w:rFonts w:ascii="Verdana" w:hAnsi="Verdana"/>
                <w:b/>
                <w:sz w:val="18"/>
                <w:szCs w:val="18"/>
              </w:rPr>
              <w:t>s</w:t>
            </w:r>
          </w:p>
        </w:tc>
      </w:tr>
      <w:tr w:rsidR="000F6296" w:rsidRPr="00966F8D" w14:paraId="355B8428" w14:textId="77777777" w:rsidTr="000F6296">
        <w:tc>
          <w:tcPr>
            <w:tcW w:w="646" w:type="dxa"/>
          </w:tcPr>
          <w:p w14:paraId="1F230CD9" w14:textId="4F18FA9B" w:rsidR="000F6296" w:rsidRDefault="000F6296" w:rsidP="00146F12">
            <w:pPr>
              <w:rPr>
                <w:rFonts w:ascii="Verdana" w:hAnsi="Verdana"/>
                <w:bCs/>
                <w:sz w:val="18"/>
                <w:szCs w:val="18"/>
              </w:rPr>
            </w:pPr>
            <w:r>
              <w:rPr>
                <w:rFonts w:ascii="Verdana" w:hAnsi="Verdana"/>
                <w:bCs/>
                <w:sz w:val="18"/>
                <w:szCs w:val="18"/>
              </w:rPr>
              <w:t>1</w:t>
            </w:r>
          </w:p>
        </w:tc>
        <w:tc>
          <w:tcPr>
            <w:tcW w:w="1974" w:type="dxa"/>
          </w:tcPr>
          <w:p w14:paraId="029FA09D" w14:textId="0E384105" w:rsidR="000F6296" w:rsidRDefault="000F6296" w:rsidP="00146F12">
            <w:pPr>
              <w:rPr>
                <w:rFonts w:ascii="Verdana" w:hAnsi="Verdana"/>
                <w:bCs/>
                <w:sz w:val="18"/>
                <w:szCs w:val="18"/>
              </w:rPr>
            </w:pPr>
            <w:r>
              <w:rPr>
                <w:rFonts w:ascii="Verdana" w:hAnsi="Verdana"/>
                <w:bCs/>
                <w:sz w:val="18"/>
                <w:szCs w:val="18"/>
              </w:rPr>
              <w:t>2021-Q1 and Q2</w:t>
            </w:r>
          </w:p>
        </w:tc>
        <w:tc>
          <w:tcPr>
            <w:tcW w:w="3811" w:type="dxa"/>
          </w:tcPr>
          <w:p w14:paraId="40E15E55" w14:textId="54022F77" w:rsidR="000F6296" w:rsidRDefault="000F6296" w:rsidP="00146F12">
            <w:pPr>
              <w:rPr>
                <w:rFonts w:ascii="Verdana" w:hAnsi="Verdana"/>
                <w:bCs/>
                <w:sz w:val="18"/>
                <w:szCs w:val="18"/>
              </w:rPr>
            </w:pPr>
            <w:r>
              <w:rPr>
                <w:rFonts w:ascii="Verdana" w:hAnsi="Verdana"/>
                <w:bCs/>
                <w:sz w:val="18"/>
                <w:szCs w:val="18"/>
              </w:rPr>
              <w:t>Training series on writing an EMP</w:t>
            </w:r>
          </w:p>
        </w:tc>
        <w:tc>
          <w:tcPr>
            <w:tcW w:w="1648" w:type="dxa"/>
          </w:tcPr>
          <w:p w14:paraId="694D48D5" w14:textId="4F053D73" w:rsidR="000F6296" w:rsidRPr="00483235" w:rsidRDefault="00966F8D" w:rsidP="00146F12">
            <w:pPr>
              <w:rPr>
                <w:rFonts w:ascii="Verdana" w:hAnsi="Verdana"/>
                <w:bCs/>
                <w:sz w:val="18"/>
                <w:szCs w:val="18"/>
                <w:lang w:val="es-ES"/>
              </w:rPr>
            </w:pPr>
            <w:r>
              <w:rPr>
                <w:rFonts w:ascii="Verdana" w:hAnsi="Verdana"/>
                <w:bCs/>
                <w:sz w:val="18"/>
                <w:szCs w:val="18"/>
                <w:lang w:val="es-ES"/>
              </w:rPr>
              <w:t>BEC Coach</w:t>
            </w:r>
          </w:p>
          <w:p w14:paraId="20ECBEAC" w14:textId="17133E9F" w:rsidR="000F6296" w:rsidRPr="00483235" w:rsidRDefault="005C726D" w:rsidP="00146F12">
            <w:pPr>
              <w:rPr>
                <w:rFonts w:ascii="Verdana" w:hAnsi="Verdana"/>
                <w:bCs/>
                <w:sz w:val="18"/>
                <w:szCs w:val="18"/>
                <w:lang w:val="es-ES"/>
              </w:rPr>
            </w:pPr>
            <w:r>
              <w:rPr>
                <w:rFonts w:ascii="Verdana" w:hAnsi="Verdana"/>
                <w:bCs/>
                <w:sz w:val="18"/>
                <w:szCs w:val="18"/>
                <w:lang w:val="es-ES"/>
              </w:rPr>
              <w:t>CSR coach</w:t>
            </w:r>
          </w:p>
        </w:tc>
      </w:tr>
      <w:tr w:rsidR="000F6296" w14:paraId="7D72DD32" w14:textId="77777777" w:rsidTr="000F6296">
        <w:tc>
          <w:tcPr>
            <w:tcW w:w="646" w:type="dxa"/>
          </w:tcPr>
          <w:p w14:paraId="79B1AFC9" w14:textId="0C52E746" w:rsidR="000F6296" w:rsidRDefault="000F6296" w:rsidP="00146F12">
            <w:pPr>
              <w:rPr>
                <w:rFonts w:ascii="Verdana" w:hAnsi="Verdana"/>
                <w:bCs/>
                <w:sz w:val="18"/>
                <w:szCs w:val="18"/>
              </w:rPr>
            </w:pPr>
            <w:r>
              <w:rPr>
                <w:rFonts w:ascii="Verdana" w:hAnsi="Verdana"/>
                <w:bCs/>
                <w:sz w:val="18"/>
                <w:szCs w:val="18"/>
              </w:rPr>
              <w:t>2</w:t>
            </w:r>
          </w:p>
        </w:tc>
        <w:tc>
          <w:tcPr>
            <w:tcW w:w="1974" w:type="dxa"/>
          </w:tcPr>
          <w:p w14:paraId="12E9CACD" w14:textId="1EB0A4DF" w:rsidR="000F6296" w:rsidRDefault="000F6296" w:rsidP="00146F12">
            <w:pPr>
              <w:rPr>
                <w:rFonts w:ascii="Verdana" w:hAnsi="Verdana"/>
                <w:bCs/>
                <w:sz w:val="18"/>
                <w:szCs w:val="18"/>
              </w:rPr>
            </w:pPr>
            <w:r>
              <w:rPr>
                <w:rFonts w:ascii="Verdana" w:hAnsi="Verdana"/>
                <w:bCs/>
                <w:sz w:val="18"/>
                <w:szCs w:val="18"/>
              </w:rPr>
              <w:t>2021-2024</w:t>
            </w:r>
          </w:p>
        </w:tc>
        <w:tc>
          <w:tcPr>
            <w:tcW w:w="3811" w:type="dxa"/>
          </w:tcPr>
          <w:p w14:paraId="2E15CCE7" w14:textId="65E74A39" w:rsidR="000F6296" w:rsidRDefault="000F6296" w:rsidP="00146F12">
            <w:pPr>
              <w:rPr>
                <w:rFonts w:ascii="Verdana" w:hAnsi="Verdana"/>
                <w:bCs/>
                <w:sz w:val="18"/>
                <w:szCs w:val="18"/>
              </w:rPr>
            </w:pPr>
            <w:r>
              <w:rPr>
                <w:rFonts w:ascii="Verdana" w:hAnsi="Verdana"/>
                <w:bCs/>
                <w:sz w:val="18"/>
                <w:szCs w:val="18"/>
              </w:rPr>
              <w:t>Coaching and technical assistance</w:t>
            </w:r>
          </w:p>
        </w:tc>
        <w:tc>
          <w:tcPr>
            <w:tcW w:w="1648" w:type="dxa"/>
          </w:tcPr>
          <w:p w14:paraId="156276C3" w14:textId="58560512" w:rsidR="000F6296" w:rsidRDefault="00966F8D" w:rsidP="00146F12">
            <w:pPr>
              <w:rPr>
                <w:rFonts w:ascii="Verdana" w:hAnsi="Verdana"/>
                <w:bCs/>
                <w:sz w:val="18"/>
                <w:szCs w:val="18"/>
              </w:rPr>
            </w:pPr>
            <w:r>
              <w:rPr>
                <w:rFonts w:ascii="Verdana" w:hAnsi="Verdana"/>
                <w:bCs/>
                <w:sz w:val="18"/>
                <w:szCs w:val="18"/>
              </w:rPr>
              <w:t>BEC Coach</w:t>
            </w:r>
          </w:p>
        </w:tc>
      </w:tr>
      <w:tr w:rsidR="000F6296" w14:paraId="27F2E699" w14:textId="77777777" w:rsidTr="000F6296">
        <w:tc>
          <w:tcPr>
            <w:tcW w:w="646" w:type="dxa"/>
          </w:tcPr>
          <w:p w14:paraId="2D7C161B" w14:textId="637F2F89" w:rsidR="000F6296" w:rsidRDefault="000F6296" w:rsidP="00146F12">
            <w:pPr>
              <w:rPr>
                <w:rFonts w:ascii="Verdana" w:hAnsi="Verdana"/>
                <w:bCs/>
                <w:sz w:val="18"/>
                <w:szCs w:val="18"/>
              </w:rPr>
            </w:pPr>
            <w:r>
              <w:rPr>
                <w:rFonts w:ascii="Verdana" w:hAnsi="Verdana"/>
                <w:bCs/>
                <w:sz w:val="18"/>
                <w:szCs w:val="18"/>
              </w:rPr>
              <w:t>3</w:t>
            </w:r>
          </w:p>
        </w:tc>
        <w:tc>
          <w:tcPr>
            <w:tcW w:w="1974" w:type="dxa"/>
          </w:tcPr>
          <w:p w14:paraId="3A9CB682" w14:textId="30B1BBBD" w:rsidR="000F6296" w:rsidRDefault="000F6296" w:rsidP="00146F12">
            <w:pPr>
              <w:rPr>
                <w:rFonts w:ascii="Verdana" w:hAnsi="Verdana"/>
                <w:bCs/>
                <w:sz w:val="18"/>
                <w:szCs w:val="18"/>
              </w:rPr>
            </w:pPr>
            <w:r>
              <w:rPr>
                <w:rFonts w:ascii="Verdana" w:hAnsi="Verdana"/>
                <w:bCs/>
                <w:sz w:val="18"/>
                <w:szCs w:val="18"/>
              </w:rPr>
              <w:t>2021-2024</w:t>
            </w:r>
          </w:p>
        </w:tc>
        <w:tc>
          <w:tcPr>
            <w:tcW w:w="3811" w:type="dxa"/>
          </w:tcPr>
          <w:p w14:paraId="29127012" w14:textId="2FCFDD62" w:rsidR="000F6296" w:rsidRDefault="000F6296" w:rsidP="00146F12">
            <w:pPr>
              <w:rPr>
                <w:rFonts w:ascii="Verdana" w:hAnsi="Verdana"/>
                <w:bCs/>
                <w:sz w:val="18"/>
                <w:szCs w:val="18"/>
              </w:rPr>
            </w:pPr>
            <w:r>
              <w:rPr>
                <w:rFonts w:ascii="Verdana" w:hAnsi="Verdana"/>
                <w:bCs/>
                <w:sz w:val="18"/>
                <w:szCs w:val="18"/>
              </w:rPr>
              <w:t>Coaching and technical assistance on sustainable business practice</w:t>
            </w:r>
          </w:p>
        </w:tc>
        <w:tc>
          <w:tcPr>
            <w:tcW w:w="1648" w:type="dxa"/>
          </w:tcPr>
          <w:p w14:paraId="43622A05" w14:textId="770D5CED" w:rsidR="000F6296" w:rsidRDefault="005C726D" w:rsidP="00146F12">
            <w:pPr>
              <w:rPr>
                <w:rFonts w:ascii="Verdana" w:hAnsi="Verdana"/>
                <w:bCs/>
                <w:sz w:val="18"/>
                <w:szCs w:val="18"/>
              </w:rPr>
            </w:pPr>
            <w:r>
              <w:rPr>
                <w:rFonts w:ascii="Verdana" w:hAnsi="Verdana"/>
                <w:bCs/>
                <w:sz w:val="18"/>
                <w:szCs w:val="18"/>
              </w:rPr>
              <w:t>CSR coach</w:t>
            </w:r>
          </w:p>
        </w:tc>
      </w:tr>
      <w:tr w:rsidR="000F6296" w14:paraId="44B50EBA" w14:textId="77777777" w:rsidTr="000F6296">
        <w:tc>
          <w:tcPr>
            <w:tcW w:w="646" w:type="dxa"/>
          </w:tcPr>
          <w:p w14:paraId="2D45DC3F" w14:textId="214F8312" w:rsidR="000F6296" w:rsidRDefault="000F6296" w:rsidP="00146F12">
            <w:pPr>
              <w:rPr>
                <w:rFonts w:ascii="Verdana" w:hAnsi="Verdana"/>
                <w:bCs/>
                <w:sz w:val="18"/>
                <w:szCs w:val="18"/>
              </w:rPr>
            </w:pPr>
            <w:r>
              <w:rPr>
                <w:rFonts w:ascii="Verdana" w:hAnsi="Verdana"/>
                <w:bCs/>
                <w:sz w:val="18"/>
                <w:szCs w:val="18"/>
              </w:rPr>
              <w:t>4</w:t>
            </w:r>
          </w:p>
        </w:tc>
        <w:tc>
          <w:tcPr>
            <w:tcW w:w="1974" w:type="dxa"/>
          </w:tcPr>
          <w:p w14:paraId="2C853AD3" w14:textId="0C68D87D" w:rsidR="000F6296" w:rsidRDefault="000F6296" w:rsidP="00146F12">
            <w:pPr>
              <w:rPr>
                <w:rFonts w:ascii="Verdana" w:hAnsi="Verdana"/>
                <w:bCs/>
                <w:sz w:val="18"/>
                <w:szCs w:val="18"/>
              </w:rPr>
            </w:pPr>
            <w:r>
              <w:rPr>
                <w:rFonts w:ascii="Verdana" w:hAnsi="Verdana"/>
                <w:bCs/>
                <w:sz w:val="18"/>
                <w:szCs w:val="18"/>
              </w:rPr>
              <w:t>2021-Q4</w:t>
            </w:r>
          </w:p>
        </w:tc>
        <w:tc>
          <w:tcPr>
            <w:tcW w:w="3811" w:type="dxa"/>
          </w:tcPr>
          <w:p w14:paraId="0E2E6FD2" w14:textId="05D60529" w:rsidR="000F6296" w:rsidRDefault="000F6296" w:rsidP="00146F12">
            <w:pPr>
              <w:rPr>
                <w:rFonts w:ascii="Verdana" w:hAnsi="Verdana"/>
                <w:bCs/>
                <w:sz w:val="18"/>
                <w:szCs w:val="18"/>
              </w:rPr>
            </w:pPr>
            <w:r>
              <w:rPr>
                <w:rFonts w:ascii="Verdana" w:hAnsi="Verdana"/>
                <w:bCs/>
                <w:sz w:val="18"/>
                <w:szCs w:val="18"/>
              </w:rPr>
              <w:t>Training on Trade Fair Participation</w:t>
            </w:r>
          </w:p>
        </w:tc>
        <w:tc>
          <w:tcPr>
            <w:tcW w:w="1648" w:type="dxa"/>
          </w:tcPr>
          <w:p w14:paraId="2684837D" w14:textId="56B2E4AF" w:rsidR="000F6296" w:rsidRDefault="005C726D" w:rsidP="00146F12">
            <w:pPr>
              <w:rPr>
                <w:rFonts w:ascii="Verdana" w:hAnsi="Verdana"/>
                <w:bCs/>
                <w:sz w:val="18"/>
                <w:szCs w:val="18"/>
              </w:rPr>
            </w:pPr>
            <w:r>
              <w:rPr>
                <w:rFonts w:ascii="Verdana" w:hAnsi="Verdana"/>
                <w:bCs/>
                <w:sz w:val="18"/>
                <w:szCs w:val="18"/>
              </w:rPr>
              <w:t>Trade Fair Specialist</w:t>
            </w:r>
          </w:p>
        </w:tc>
      </w:tr>
      <w:tr w:rsidR="000F6296" w14:paraId="11829770" w14:textId="77777777" w:rsidTr="000F6296">
        <w:tc>
          <w:tcPr>
            <w:tcW w:w="646" w:type="dxa"/>
          </w:tcPr>
          <w:p w14:paraId="047AAFA2" w14:textId="02641D63" w:rsidR="000F6296" w:rsidRDefault="000F6296" w:rsidP="00146F12">
            <w:pPr>
              <w:rPr>
                <w:rFonts w:ascii="Verdana" w:hAnsi="Verdana"/>
                <w:bCs/>
                <w:sz w:val="18"/>
                <w:szCs w:val="18"/>
              </w:rPr>
            </w:pPr>
            <w:r>
              <w:rPr>
                <w:rFonts w:ascii="Verdana" w:hAnsi="Verdana"/>
                <w:bCs/>
                <w:sz w:val="18"/>
                <w:szCs w:val="18"/>
              </w:rPr>
              <w:t>5</w:t>
            </w:r>
          </w:p>
        </w:tc>
        <w:tc>
          <w:tcPr>
            <w:tcW w:w="1974" w:type="dxa"/>
          </w:tcPr>
          <w:p w14:paraId="7102D7E0" w14:textId="6C1F3680" w:rsidR="000F6296" w:rsidRDefault="000F6296" w:rsidP="00146F12">
            <w:pPr>
              <w:rPr>
                <w:rFonts w:ascii="Verdana" w:hAnsi="Verdana"/>
                <w:bCs/>
                <w:sz w:val="18"/>
                <w:szCs w:val="18"/>
              </w:rPr>
            </w:pPr>
            <w:r>
              <w:rPr>
                <w:rFonts w:ascii="Verdana" w:hAnsi="Verdana"/>
                <w:bCs/>
                <w:sz w:val="18"/>
                <w:szCs w:val="18"/>
              </w:rPr>
              <w:t>2022-2024</w:t>
            </w:r>
          </w:p>
        </w:tc>
        <w:tc>
          <w:tcPr>
            <w:tcW w:w="3811" w:type="dxa"/>
          </w:tcPr>
          <w:p w14:paraId="15209235" w14:textId="5EAC5521" w:rsidR="000F6296" w:rsidRDefault="000F6296" w:rsidP="00146F12">
            <w:pPr>
              <w:rPr>
                <w:rFonts w:ascii="Verdana" w:hAnsi="Verdana"/>
                <w:bCs/>
                <w:sz w:val="18"/>
                <w:szCs w:val="18"/>
              </w:rPr>
            </w:pPr>
            <w:r>
              <w:rPr>
                <w:rFonts w:ascii="Verdana" w:hAnsi="Verdana"/>
                <w:bCs/>
                <w:sz w:val="18"/>
                <w:szCs w:val="18"/>
              </w:rPr>
              <w:t>Market Entry (each company will be supported by CBI in 3 market entry activities)</w:t>
            </w:r>
          </w:p>
        </w:tc>
        <w:tc>
          <w:tcPr>
            <w:tcW w:w="1648" w:type="dxa"/>
          </w:tcPr>
          <w:p w14:paraId="1D95A90A" w14:textId="27FBFFB1" w:rsidR="000F6296" w:rsidRDefault="00966F8D" w:rsidP="00146F12">
            <w:pPr>
              <w:rPr>
                <w:rFonts w:ascii="Verdana" w:hAnsi="Verdana"/>
                <w:bCs/>
                <w:sz w:val="18"/>
                <w:szCs w:val="18"/>
              </w:rPr>
            </w:pPr>
            <w:r>
              <w:rPr>
                <w:rFonts w:ascii="Verdana" w:hAnsi="Verdana"/>
                <w:bCs/>
                <w:sz w:val="18"/>
                <w:szCs w:val="18"/>
              </w:rPr>
              <w:t>BEC Coach</w:t>
            </w:r>
          </w:p>
        </w:tc>
      </w:tr>
    </w:tbl>
    <w:p w14:paraId="760A9D82" w14:textId="6978E598" w:rsidR="00146F12" w:rsidRDefault="00146F12" w:rsidP="00146F12">
      <w:pPr>
        <w:rPr>
          <w:rFonts w:ascii="Verdana" w:hAnsi="Verdana"/>
          <w:bCs/>
          <w:sz w:val="18"/>
          <w:szCs w:val="18"/>
        </w:rPr>
      </w:pPr>
    </w:p>
    <w:p w14:paraId="78A82DCD" w14:textId="3FD29259" w:rsidR="000F6296" w:rsidRPr="000D5CCB" w:rsidRDefault="000F6296" w:rsidP="000D5CCB">
      <w:pPr>
        <w:rPr>
          <w:rFonts w:ascii="Verdana" w:hAnsi="Verdana"/>
          <w:bCs/>
          <w:sz w:val="18"/>
          <w:szCs w:val="18"/>
          <w:u w:val="single"/>
        </w:rPr>
      </w:pPr>
      <w:r w:rsidRPr="000D5CCB">
        <w:rPr>
          <w:rFonts w:ascii="Verdana" w:hAnsi="Verdana"/>
          <w:bCs/>
          <w:sz w:val="18"/>
          <w:szCs w:val="18"/>
          <w:u w:val="single"/>
        </w:rPr>
        <w:t>Role of the Market Expert</w:t>
      </w:r>
      <w:r w:rsidR="000D5CCB" w:rsidRPr="000D5CCB">
        <w:rPr>
          <w:rFonts w:ascii="Verdana" w:hAnsi="Verdana"/>
          <w:bCs/>
          <w:sz w:val="18"/>
          <w:szCs w:val="18"/>
          <w:u w:val="single"/>
        </w:rPr>
        <w:t>s</w:t>
      </w:r>
      <w:r w:rsidR="00293B27">
        <w:rPr>
          <w:rFonts w:ascii="Verdana" w:hAnsi="Verdana"/>
          <w:bCs/>
          <w:sz w:val="18"/>
          <w:szCs w:val="18"/>
          <w:u w:val="single"/>
        </w:rPr>
        <w:t xml:space="preserve"> (both EU and GCC) in the project</w:t>
      </w:r>
    </w:p>
    <w:p w14:paraId="2BD57EE3" w14:textId="4BD7125E" w:rsidR="000F6296" w:rsidRPr="00A46599" w:rsidRDefault="000F6296" w:rsidP="000F6296">
      <w:pPr>
        <w:rPr>
          <w:rFonts w:ascii="Verdana" w:hAnsi="Verdana"/>
          <w:bCs/>
          <w:sz w:val="18"/>
          <w:szCs w:val="18"/>
        </w:rPr>
      </w:pPr>
      <w:r>
        <w:rPr>
          <w:rFonts w:ascii="Verdana" w:hAnsi="Verdana"/>
          <w:bCs/>
          <w:sz w:val="18"/>
          <w:szCs w:val="18"/>
        </w:rPr>
        <w:t xml:space="preserve">During the training series on EMP writing, the </w:t>
      </w:r>
      <w:r w:rsidRPr="00A46599">
        <w:rPr>
          <w:rFonts w:ascii="Verdana" w:hAnsi="Verdana"/>
          <w:bCs/>
          <w:sz w:val="18"/>
          <w:szCs w:val="18"/>
        </w:rPr>
        <w:t xml:space="preserve">companies will select their main target market, based on their SWOT analysis and Confrontation Matrix. This could be either the EU or the GCC (Gulf-region). Based on their choice, they will subsequently be assigned either an EU Market </w:t>
      </w:r>
      <w:r>
        <w:rPr>
          <w:rFonts w:ascii="Verdana" w:hAnsi="Verdana"/>
          <w:bCs/>
          <w:sz w:val="18"/>
          <w:szCs w:val="18"/>
        </w:rPr>
        <w:t>E</w:t>
      </w:r>
      <w:r w:rsidRPr="00A46599">
        <w:rPr>
          <w:rFonts w:ascii="Verdana" w:hAnsi="Verdana"/>
          <w:bCs/>
          <w:sz w:val="18"/>
          <w:szCs w:val="18"/>
        </w:rPr>
        <w:t>xp</w:t>
      </w:r>
      <w:r>
        <w:rPr>
          <w:rFonts w:ascii="Verdana" w:hAnsi="Verdana"/>
          <w:bCs/>
          <w:sz w:val="18"/>
          <w:szCs w:val="18"/>
        </w:rPr>
        <w:t>e</w:t>
      </w:r>
      <w:r w:rsidRPr="00A46599">
        <w:rPr>
          <w:rFonts w:ascii="Verdana" w:hAnsi="Verdana"/>
          <w:bCs/>
          <w:sz w:val="18"/>
          <w:szCs w:val="18"/>
        </w:rPr>
        <w:t xml:space="preserve">rt or a GCC </w:t>
      </w:r>
      <w:r>
        <w:rPr>
          <w:rFonts w:ascii="Verdana" w:hAnsi="Verdana"/>
          <w:bCs/>
          <w:sz w:val="18"/>
          <w:szCs w:val="18"/>
        </w:rPr>
        <w:t>M</w:t>
      </w:r>
      <w:r w:rsidRPr="00A46599">
        <w:rPr>
          <w:rFonts w:ascii="Verdana" w:hAnsi="Verdana"/>
          <w:bCs/>
          <w:sz w:val="18"/>
          <w:szCs w:val="18"/>
        </w:rPr>
        <w:t xml:space="preserve">arket </w:t>
      </w:r>
      <w:r>
        <w:rPr>
          <w:rFonts w:ascii="Verdana" w:hAnsi="Verdana"/>
          <w:bCs/>
          <w:sz w:val="18"/>
          <w:szCs w:val="18"/>
        </w:rPr>
        <w:t>E</w:t>
      </w:r>
      <w:r w:rsidRPr="00A46599">
        <w:rPr>
          <w:rFonts w:ascii="Verdana" w:hAnsi="Verdana"/>
          <w:bCs/>
          <w:sz w:val="18"/>
          <w:szCs w:val="18"/>
        </w:rPr>
        <w:t xml:space="preserve">xpert who will assist them throughout the project on all topics related to the market. This will be done in close collaboration with </w:t>
      </w:r>
      <w:r>
        <w:rPr>
          <w:rFonts w:ascii="Verdana" w:hAnsi="Verdana"/>
          <w:bCs/>
          <w:sz w:val="18"/>
          <w:szCs w:val="18"/>
        </w:rPr>
        <w:t xml:space="preserve">the other consultants involved in project implementation, but mostly with </w:t>
      </w:r>
      <w:r w:rsidR="00966F8D">
        <w:rPr>
          <w:rFonts w:ascii="Verdana" w:hAnsi="Verdana"/>
          <w:bCs/>
          <w:sz w:val="18"/>
          <w:szCs w:val="18"/>
        </w:rPr>
        <w:t xml:space="preserve">the </w:t>
      </w:r>
      <w:r w:rsidRPr="00A46599">
        <w:rPr>
          <w:rFonts w:ascii="Verdana" w:hAnsi="Verdana"/>
          <w:bCs/>
          <w:sz w:val="18"/>
          <w:szCs w:val="18"/>
        </w:rPr>
        <w:t xml:space="preserve">BEC coach and </w:t>
      </w:r>
      <w:r w:rsidR="00966F8D">
        <w:rPr>
          <w:rFonts w:ascii="Verdana" w:hAnsi="Verdana"/>
          <w:bCs/>
          <w:sz w:val="18"/>
          <w:szCs w:val="18"/>
        </w:rPr>
        <w:t xml:space="preserve">the </w:t>
      </w:r>
      <w:r w:rsidRPr="00A46599">
        <w:rPr>
          <w:rFonts w:ascii="Verdana" w:hAnsi="Verdana"/>
          <w:bCs/>
          <w:sz w:val="18"/>
          <w:szCs w:val="18"/>
        </w:rPr>
        <w:t>CSR coach.</w:t>
      </w:r>
      <w:r>
        <w:rPr>
          <w:rFonts w:ascii="Verdana" w:hAnsi="Verdana"/>
          <w:bCs/>
          <w:sz w:val="18"/>
          <w:szCs w:val="18"/>
        </w:rPr>
        <w:t xml:space="preserve"> Furthermore, alignment will be required </w:t>
      </w:r>
      <w:r w:rsidR="000D5CCB">
        <w:rPr>
          <w:rFonts w:ascii="Verdana" w:hAnsi="Verdana"/>
          <w:bCs/>
          <w:sz w:val="18"/>
          <w:szCs w:val="18"/>
        </w:rPr>
        <w:t xml:space="preserve">between the EU Market Expert and </w:t>
      </w:r>
      <w:r>
        <w:rPr>
          <w:rFonts w:ascii="Verdana" w:hAnsi="Verdana"/>
          <w:bCs/>
          <w:sz w:val="18"/>
          <w:szCs w:val="18"/>
        </w:rPr>
        <w:t>the GCC Market Expert.</w:t>
      </w:r>
    </w:p>
    <w:p w14:paraId="138D6D4D" w14:textId="77777777" w:rsidR="000D5CCB" w:rsidRDefault="000D5CCB" w:rsidP="00146F12">
      <w:pPr>
        <w:rPr>
          <w:rFonts w:ascii="Verdana" w:hAnsi="Verdana"/>
          <w:bCs/>
          <w:sz w:val="18"/>
          <w:szCs w:val="18"/>
        </w:rPr>
      </w:pPr>
    </w:p>
    <w:p w14:paraId="3BA46C31" w14:textId="77777777" w:rsidR="00293B27" w:rsidRDefault="00293B27">
      <w:pPr>
        <w:rPr>
          <w:rFonts w:ascii="Verdana" w:hAnsi="Verdana"/>
          <w:b/>
          <w:sz w:val="18"/>
          <w:szCs w:val="18"/>
        </w:rPr>
      </w:pPr>
      <w:r>
        <w:rPr>
          <w:rFonts w:ascii="Verdana" w:hAnsi="Verdana"/>
          <w:b/>
          <w:sz w:val="18"/>
          <w:szCs w:val="18"/>
        </w:rPr>
        <w:br w:type="page"/>
      </w:r>
    </w:p>
    <w:p w14:paraId="45D4A530" w14:textId="02870E44" w:rsidR="000D5CCB" w:rsidRPr="000D5CCB" w:rsidRDefault="000D5CCB" w:rsidP="000D5CCB">
      <w:pPr>
        <w:pStyle w:val="Lijstalinea"/>
        <w:numPr>
          <w:ilvl w:val="0"/>
          <w:numId w:val="29"/>
        </w:numPr>
        <w:rPr>
          <w:rFonts w:ascii="Verdana" w:hAnsi="Verdana"/>
          <w:b/>
          <w:bCs/>
          <w:sz w:val="18"/>
          <w:szCs w:val="18"/>
        </w:rPr>
      </w:pPr>
      <w:r>
        <w:rPr>
          <w:rFonts w:ascii="Verdana" w:hAnsi="Verdana"/>
          <w:b/>
          <w:sz w:val="18"/>
          <w:szCs w:val="18"/>
        </w:rPr>
        <w:lastRenderedPageBreak/>
        <w:t xml:space="preserve">Role of the </w:t>
      </w:r>
      <w:r w:rsidR="0064719D">
        <w:rPr>
          <w:rFonts w:ascii="Verdana" w:hAnsi="Verdana"/>
          <w:b/>
          <w:sz w:val="18"/>
          <w:szCs w:val="18"/>
        </w:rPr>
        <w:t xml:space="preserve">GCC </w:t>
      </w:r>
      <w:r>
        <w:rPr>
          <w:rFonts w:ascii="Verdana" w:hAnsi="Verdana"/>
          <w:b/>
          <w:sz w:val="18"/>
          <w:szCs w:val="18"/>
        </w:rPr>
        <w:t>Market Expert in the project - description of t</w:t>
      </w:r>
      <w:r w:rsidRPr="000D5CCB">
        <w:rPr>
          <w:rFonts w:ascii="Verdana" w:hAnsi="Verdana"/>
          <w:b/>
          <w:sz w:val="18"/>
          <w:szCs w:val="18"/>
        </w:rPr>
        <w:t>h</w:t>
      </w:r>
      <w:r w:rsidR="00293B27">
        <w:rPr>
          <w:rFonts w:ascii="Verdana" w:hAnsi="Verdana"/>
          <w:b/>
          <w:sz w:val="18"/>
          <w:szCs w:val="18"/>
        </w:rPr>
        <w:t>e</w:t>
      </w:r>
      <w:r w:rsidRPr="000D5CCB">
        <w:rPr>
          <w:rFonts w:ascii="Verdana" w:hAnsi="Verdana"/>
          <w:b/>
          <w:sz w:val="18"/>
          <w:szCs w:val="18"/>
        </w:rPr>
        <w:t xml:space="preserve"> assignment</w:t>
      </w:r>
      <w:r w:rsidR="00293B27">
        <w:rPr>
          <w:rFonts w:ascii="Verdana" w:hAnsi="Verdana"/>
          <w:b/>
          <w:sz w:val="18"/>
          <w:szCs w:val="18"/>
        </w:rPr>
        <w:t xml:space="preserve"> at hand</w:t>
      </w:r>
    </w:p>
    <w:p w14:paraId="0D59C2A3" w14:textId="123AFE14" w:rsidR="000F6296" w:rsidRPr="00A46599" w:rsidRDefault="000F6296" w:rsidP="000F6296">
      <w:pPr>
        <w:rPr>
          <w:rFonts w:ascii="Verdana" w:hAnsi="Verdana"/>
          <w:bCs/>
          <w:sz w:val="18"/>
          <w:szCs w:val="18"/>
        </w:rPr>
      </w:pPr>
      <w:r>
        <w:rPr>
          <w:rFonts w:ascii="Verdana" w:hAnsi="Verdana"/>
          <w:bCs/>
          <w:sz w:val="18"/>
          <w:szCs w:val="18"/>
        </w:rPr>
        <w:t xml:space="preserve">The following activities </w:t>
      </w:r>
      <w:r w:rsidR="00293B27">
        <w:rPr>
          <w:rFonts w:ascii="Verdana" w:hAnsi="Verdana"/>
          <w:bCs/>
          <w:sz w:val="18"/>
          <w:szCs w:val="18"/>
        </w:rPr>
        <w:t xml:space="preserve">and responsibilities </w:t>
      </w:r>
      <w:r>
        <w:rPr>
          <w:rFonts w:ascii="Verdana" w:hAnsi="Verdana"/>
          <w:bCs/>
          <w:sz w:val="18"/>
          <w:szCs w:val="18"/>
        </w:rPr>
        <w:t xml:space="preserve">are foreseen for the </w:t>
      </w:r>
      <w:r w:rsidR="0064719D">
        <w:rPr>
          <w:rFonts w:ascii="Verdana" w:hAnsi="Verdana"/>
          <w:bCs/>
          <w:sz w:val="18"/>
          <w:szCs w:val="18"/>
        </w:rPr>
        <w:t>GCC</w:t>
      </w:r>
      <w:r>
        <w:rPr>
          <w:rFonts w:ascii="Verdana" w:hAnsi="Verdana"/>
          <w:bCs/>
          <w:sz w:val="18"/>
          <w:szCs w:val="18"/>
        </w:rPr>
        <w:t xml:space="preserve"> Market Expert (referring to the previous table):</w:t>
      </w:r>
    </w:p>
    <w:tbl>
      <w:tblPr>
        <w:tblStyle w:val="Tabelraster"/>
        <w:tblW w:w="9639" w:type="dxa"/>
        <w:tblInd w:w="-5" w:type="dxa"/>
        <w:tblLook w:val="04A0" w:firstRow="1" w:lastRow="0" w:firstColumn="1" w:lastColumn="0" w:noHBand="0" w:noVBand="1"/>
      </w:tblPr>
      <w:tblGrid>
        <w:gridCol w:w="646"/>
        <w:gridCol w:w="1339"/>
        <w:gridCol w:w="3118"/>
        <w:gridCol w:w="4536"/>
      </w:tblGrid>
      <w:tr w:rsidR="000F6296" w:rsidRPr="00146F12" w14:paraId="4D22082B" w14:textId="77777777" w:rsidTr="000F6296">
        <w:tc>
          <w:tcPr>
            <w:tcW w:w="646" w:type="dxa"/>
          </w:tcPr>
          <w:p w14:paraId="587594F4" w14:textId="77777777" w:rsidR="000F6296" w:rsidRPr="00146F12" w:rsidRDefault="000F6296" w:rsidP="000F6296">
            <w:pPr>
              <w:rPr>
                <w:rFonts w:ascii="Verdana" w:hAnsi="Verdana"/>
                <w:b/>
                <w:sz w:val="18"/>
                <w:szCs w:val="18"/>
              </w:rPr>
            </w:pPr>
            <w:r>
              <w:rPr>
                <w:rFonts w:ascii="Verdana" w:hAnsi="Verdana"/>
                <w:b/>
                <w:sz w:val="18"/>
                <w:szCs w:val="18"/>
              </w:rPr>
              <w:t>No.</w:t>
            </w:r>
          </w:p>
        </w:tc>
        <w:tc>
          <w:tcPr>
            <w:tcW w:w="1339" w:type="dxa"/>
          </w:tcPr>
          <w:p w14:paraId="31E032FA" w14:textId="77777777" w:rsidR="000F6296" w:rsidRPr="00146F12" w:rsidRDefault="000F6296" w:rsidP="000F6296">
            <w:pPr>
              <w:rPr>
                <w:rFonts w:ascii="Verdana" w:hAnsi="Verdana"/>
                <w:b/>
                <w:sz w:val="18"/>
                <w:szCs w:val="18"/>
              </w:rPr>
            </w:pPr>
            <w:r w:rsidRPr="00146F12">
              <w:rPr>
                <w:rFonts w:ascii="Verdana" w:hAnsi="Verdana"/>
                <w:b/>
                <w:sz w:val="18"/>
                <w:szCs w:val="18"/>
              </w:rPr>
              <w:t>Time</w:t>
            </w:r>
          </w:p>
        </w:tc>
        <w:tc>
          <w:tcPr>
            <w:tcW w:w="3118" w:type="dxa"/>
          </w:tcPr>
          <w:p w14:paraId="01106E9A" w14:textId="77777777" w:rsidR="000F6296" w:rsidRPr="00146F12" w:rsidRDefault="000F6296" w:rsidP="000F6296">
            <w:pPr>
              <w:rPr>
                <w:rFonts w:ascii="Verdana" w:hAnsi="Verdana"/>
                <w:b/>
                <w:sz w:val="18"/>
                <w:szCs w:val="18"/>
              </w:rPr>
            </w:pPr>
            <w:r w:rsidRPr="00146F12">
              <w:rPr>
                <w:rFonts w:ascii="Verdana" w:hAnsi="Verdana"/>
                <w:b/>
                <w:sz w:val="18"/>
                <w:szCs w:val="18"/>
              </w:rPr>
              <w:t>Activity</w:t>
            </w:r>
          </w:p>
        </w:tc>
        <w:tc>
          <w:tcPr>
            <w:tcW w:w="4536" w:type="dxa"/>
          </w:tcPr>
          <w:p w14:paraId="6E6FABE3" w14:textId="17708CC0" w:rsidR="000F6296" w:rsidRPr="00146F12" w:rsidRDefault="000F6296" w:rsidP="000F6296">
            <w:pPr>
              <w:rPr>
                <w:rFonts w:ascii="Verdana" w:hAnsi="Verdana"/>
                <w:b/>
                <w:sz w:val="18"/>
                <w:szCs w:val="18"/>
              </w:rPr>
            </w:pPr>
            <w:r>
              <w:rPr>
                <w:rFonts w:ascii="Verdana" w:hAnsi="Verdana"/>
                <w:b/>
                <w:sz w:val="18"/>
                <w:szCs w:val="18"/>
              </w:rPr>
              <w:t>Responsibilities</w:t>
            </w:r>
          </w:p>
        </w:tc>
      </w:tr>
      <w:tr w:rsidR="000F6296" w:rsidRPr="000F6296" w14:paraId="4605A4BE" w14:textId="77777777" w:rsidTr="000F6296">
        <w:tc>
          <w:tcPr>
            <w:tcW w:w="646" w:type="dxa"/>
          </w:tcPr>
          <w:p w14:paraId="2DA043CC" w14:textId="77777777" w:rsidR="000F6296" w:rsidRDefault="000F6296" w:rsidP="000F6296">
            <w:pPr>
              <w:rPr>
                <w:rFonts w:ascii="Verdana" w:hAnsi="Verdana"/>
                <w:bCs/>
                <w:sz w:val="18"/>
                <w:szCs w:val="18"/>
              </w:rPr>
            </w:pPr>
            <w:r>
              <w:rPr>
                <w:rFonts w:ascii="Verdana" w:hAnsi="Verdana"/>
                <w:bCs/>
                <w:sz w:val="18"/>
                <w:szCs w:val="18"/>
              </w:rPr>
              <w:t>1</w:t>
            </w:r>
          </w:p>
        </w:tc>
        <w:tc>
          <w:tcPr>
            <w:tcW w:w="1339" w:type="dxa"/>
          </w:tcPr>
          <w:p w14:paraId="7855AB58" w14:textId="77777777" w:rsidR="000F6296" w:rsidRDefault="000F6296" w:rsidP="000F6296">
            <w:pPr>
              <w:rPr>
                <w:rFonts w:ascii="Verdana" w:hAnsi="Verdana"/>
                <w:bCs/>
                <w:sz w:val="18"/>
                <w:szCs w:val="18"/>
              </w:rPr>
            </w:pPr>
            <w:r>
              <w:rPr>
                <w:rFonts w:ascii="Verdana" w:hAnsi="Verdana"/>
                <w:bCs/>
                <w:sz w:val="18"/>
                <w:szCs w:val="18"/>
              </w:rPr>
              <w:t>2021-Q1 and Q2</w:t>
            </w:r>
          </w:p>
        </w:tc>
        <w:tc>
          <w:tcPr>
            <w:tcW w:w="3118" w:type="dxa"/>
          </w:tcPr>
          <w:p w14:paraId="099B3EB1" w14:textId="24D50C5F" w:rsidR="000F6296" w:rsidRDefault="000F6296" w:rsidP="000F6296">
            <w:pPr>
              <w:rPr>
                <w:rFonts w:ascii="Verdana" w:hAnsi="Verdana"/>
                <w:bCs/>
                <w:sz w:val="18"/>
                <w:szCs w:val="18"/>
              </w:rPr>
            </w:pPr>
            <w:r>
              <w:rPr>
                <w:rFonts w:ascii="Verdana" w:hAnsi="Verdana"/>
                <w:bCs/>
                <w:sz w:val="18"/>
                <w:szCs w:val="18"/>
              </w:rPr>
              <w:t>Training series on writing an EMP; mainly #2 (external analysis) and #3 (SWOT-</w:t>
            </w:r>
            <w:proofErr w:type="spellStart"/>
            <w:r>
              <w:rPr>
                <w:rFonts w:ascii="Verdana" w:hAnsi="Verdana"/>
                <w:bCs/>
                <w:sz w:val="18"/>
                <w:szCs w:val="18"/>
              </w:rPr>
              <w:t>Confrontatoin</w:t>
            </w:r>
            <w:proofErr w:type="spellEnd"/>
            <w:r>
              <w:rPr>
                <w:rFonts w:ascii="Verdana" w:hAnsi="Verdana"/>
                <w:bCs/>
                <w:sz w:val="18"/>
                <w:szCs w:val="18"/>
              </w:rPr>
              <w:t>-Strategy)</w:t>
            </w:r>
          </w:p>
        </w:tc>
        <w:tc>
          <w:tcPr>
            <w:tcW w:w="4536" w:type="dxa"/>
          </w:tcPr>
          <w:p w14:paraId="45072378" w14:textId="7C3201A8" w:rsidR="000F6296" w:rsidRDefault="000F6296" w:rsidP="000F6296">
            <w:pPr>
              <w:pStyle w:val="Lijstalinea"/>
              <w:numPr>
                <w:ilvl w:val="0"/>
                <w:numId w:val="21"/>
              </w:numPr>
              <w:rPr>
                <w:rFonts w:ascii="Verdana" w:hAnsi="Verdana"/>
                <w:bCs/>
                <w:sz w:val="18"/>
                <w:szCs w:val="18"/>
              </w:rPr>
            </w:pPr>
            <w:r w:rsidRPr="000F6296">
              <w:rPr>
                <w:rFonts w:ascii="Verdana" w:hAnsi="Verdana"/>
                <w:bCs/>
                <w:sz w:val="18"/>
                <w:szCs w:val="18"/>
              </w:rPr>
              <w:t xml:space="preserve">Providing input on the </w:t>
            </w:r>
            <w:r w:rsidR="0064719D">
              <w:rPr>
                <w:rFonts w:ascii="Verdana" w:hAnsi="Verdana"/>
                <w:bCs/>
                <w:sz w:val="18"/>
                <w:szCs w:val="18"/>
              </w:rPr>
              <w:t>GCC</w:t>
            </w:r>
            <w:r w:rsidRPr="000F6296">
              <w:rPr>
                <w:rFonts w:ascii="Verdana" w:hAnsi="Verdana"/>
                <w:bCs/>
                <w:sz w:val="18"/>
                <w:szCs w:val="18"/>
              </w:rPr>
              <w:t xml:space="preserve"> market and its requirements</w:t>
            </w:r>
            <w:r w:rsidR="003E0501">
              <w:rPr>
                <w:rFonts w:ascii="Verdana" w:hAnsi="Verdana"/>
                <w:bCs/>
                <w:sz w:val="18"/>
                <w:szCs w:val="18"/>
              </w:rPr>
              <w:t>.</w:t>
            </w:r>
          </w:p>
          <w:p w14:paraId="338D1259" w14:textId="0118BFAD" w:rsidR="000F6296" w:rsidRPr="000F6296" w:rsidRDefault="000F6296" w:rsidP="000F6296">
            <w:pPr>
              <w:pStyle w:val="Lijstalinea"/>
              <w:numPr>
                <w:ilvl w:val="0"/>
                <w:numId w:val="21"/>
              </w:numPr>
              <w:rPr>
                <w:rFonts w:ascii="Verdana" w:hAnsi="Verdana"/>
                <w:bCs/>
                <w:sz w:val="18"/>
                <w:szCs w:val="18"/>
              </w:rPr>
            </w:pPr>
            <w:r>
              <w:rPr>
                <w:rFonts w:ascii="Verdana" w:hAnsi="Verdana"/>
                <w:bCs/>
                <w:sz w:val="18"/>
                <w:szCs w:val="18"/>
              </w:rPr>
              <w:t>Assisting the companies in deciding on their priority market, based on the SWOT and confrontation matrix.</w:t>
            </w:r>
          </w:p>
        </w:tc>
      </w:tr>
      <w:tr w:rsidR="000F6296" w14:paraId="390AE080" w14:textId="77777777" w:rsidTr="000F6296">
        <w:tc>
          <w:tcPr>
            <w:tcW w:w="646" w:type="dxa"/>
          </w:tcPr>
          <w:p w14:paraId="618DE0A4" w14:textId="77777777" w:rsidR="000F6296" w:rsidRDefault="000F6296" w:rsidP="000F6296">
            <w:pPr>
              <w:rPr>
                <w:rFonts w:ascii="Verdana" w:hAnsi="Verdana"/>
                <w:bCs/>
                <w:sz w:val="18"/>
                <w:szCs w:val="18"/>
              </w:rPr>
            </w:pPr>
            <w:r>
              <w:rPr>
                <w:rFonts w:ascii="Verdana" w:hAnsi="Verdana"/>
                <w:bCs/>
                <w:sz w:val="18"/>
                <w:szCs w:val="18"/>
              </w:rPr>
              <w:t>2</w:t>
            </w:r>
          </w:p>
        </w:tc>
        <w:tc>
          <w:tcPr>
            <w:tcW w:w="1339" w:type="dxa"/>
          </w:tcPr>
          <w:p w14:paraId="1AEFE8B2" w14:textId="2BE48428" w:rsidR="000F6296" w:rsidRDefault="000F6296" w:rsidP="000F6296">
            <w:pPr>
              <w:rPr>
                <w:rFonts w:ascii="Verdana" w:hAnsi="Verdana"/>
                <w:bCs/>
                <w:sz w:val="18"/>
                <w:szCs w:val="18"/>
              </w:rPr>
            </w:pPr>
            <w:r>
              <w:rPr>
                <w:rFonts w:ascii="Verdana" w:hAnsi="Verdana"/>
                <w:bCs/>
                <w:sz w:val="18"/>
                <w:szCs w:val="18"/>
              </w:rPr>
              <w:t>2021-2022</w:t>
            </w:r>
          </w:p>
        </w:tc>
        <w:tc>
          <w:tcPr>
            <w:tcW w:w="3118" w:type="dxa"/>
          </w:tcPr>
          <w:p w14:paraId="00BEA479" w14:textId="77777777" w:rsidR="000F6296" w:rsidRDefault="000F6296" w:rsidP="000F6296">
            <w:pPr>
              <w:rPr>
                <w:rFonts w:ascii="Verdana" w:hAnsi="Verdana"/>
                <w:bCs/>
                <w:sz w:val="18"/>
                <w:szCs w:val="18"/>
              </w:rPr>
            </w:pPr>
            <w:r>
              <w:rPr>
                <w:rFonts w:ascii="Verdana" w:hAnsi="Verdana"/>
                <w:bCs/>
                <w:sz w:val="18"/>
                <w:szCs w:val="18"/>
              </w:rPr>
              <w:t>Coaching and technical assistance</w:t>
            </w:r>
          </w:p>
        </w:tc>
        <w:tc>
          <w:tcPr>
            <w:tcW w:w="4536" w:type="dxa"/>
          </w:tcPr>
          <w:p w14:paraId="4D940D0A" w14:textId="14E875CB" w:rsidR="000F6296" w:rsidRDefault="000F6296" w:rsidP="000F6296">
            <w:pPr>
              <w:pStyle w:val="Lijstalinea"/>
              <w:numPr>
                <w:ilvl w:val="0"/>
                <w:numId w:val="22"/>
              </w:numPr>
              <w:rPr>
                <w:rFonts w:ascii="Verdana" w:hAnsi="Verdana"/>
                <w:bCs/>
                <w:sz w:val="18"/>
                <w:szCs w:val="18"/>
              </w:rPr>
            </w:pPr>
            <w:r>
              <w:rPr>
                <w:rFonts w:ascii="Verdana" w:hAnsi="Verdana"/>
                <w:bCs/>
                <w:sz w:val="18"/>
                <w:szCs w:val="18"/>
              </w:rPr>
              <w:t xml:space="preserve">Accompanying </w:t>
            </w:r>
            <w:r w:rsidR="004C662D">
              <w:rPr>
                <w:rFonts w:ascii="Verdana" w:hAnsi="Verdana"/>
                <w:bCs/>
                <w:sz w:val="18"/>
                <w:szCs w:val="18"/>
              </w:rPr>
              <w:t>the BEC Coach</w:t>
            </w:r>
            <w:r>
              <w:rPr>
                <w:rFonts w:ascii="Verdana" w:hAnsi="Verdana"/>
                <w:bCs/>
                <w:sz w:val="18"/>
                <w:szCs w:val="18"/>
              </w:rPr>
              <w:t xml:space="preserve"> twice during company visits (2021 and 2022) to discuss the implementation of the EMP</w:t>
            </w:r>
            <w:r w:rsidR="00B829B2">
              <w:rPr>
                <w:rFonts w:ascii="Verdana" w:hAnsi="Verdana"/>
                <w:bCs/>
                <w:sz w:val="18"/>
                <w:szCs w:val="18"/>
              </w:rPr>
              <w:t>, action list</w:t>
            </w:r>
            <w:r>
              <w:rPr>
                <w:rFonts w:ascii="Verdana" w:hAnsi="Verdana"/>
                <w:bCs/>
                <w:sz w:val="18"/>
                <w:szCs w:val="18"/>
              </w:rPr>
              <w:t xml:space="preserve"> and market entry activities (*)</w:t>
            </w:r>
            <w:r w:rsidR="003E0501">
              <w:rPr>
                <w:rFonts w:ascii="Verdana" w:hAnsi="Verdana"/>
                <w:bCs/>
                <w:sz w:val="18"/>
                <w:szCs w:val="18"/>
              </w:rPr>
              <w:t>.</w:t>
            </w:r>
          </w:p>
          <w:p w14:paraId="2CB86517" w14:textId="25E3999A" w:rsidR="000F6296" w:rsidRPr="000F6296" w:rsidRDefault="000F6296" w:rsidP="000F6296">
            <w:pPr>
              <w:pStyle w:val="Lijstalinea"/>
              <w:numPr>
                <w:ilvl w:val="0"/>
                <w:numId w:val="22"/>
              </w:numPr>
              <w:rPr>
                <w:rFonts w:ascii="Verdana" w:hAnsi="Verdana"/>
                <w:bCs/>
                <w:sz w:val="18"/>
                <w:szCs w:val="18"/>
              </w:rPr>
            </w:pPr>
            <w:r>
              <w:rPr>
                <w:rFonts w:ascii="Verdana" w:hAnsi="Verdana"/>
                <w:bCs/>
                <w:sz w:val="18"/>
                <w:szCs w:val="18"/>
              </w:rPr>
              <w:t>Providing distance guidance to the companies, through phone, e-mail or any other online tool</w:t>
            </w:r>
            <w:r w:rsidR="003E0501">
              <w:rPr>
                <w:rFonts w:ascii="Verdana" w:hAnsi="Verdana"/>
                <w:bCs/>
                <w:sz w:val="18"/>
                <w:szCs w:val="18"/>
              </w:rPr>
              <w:t>.</w:t>
            </w:r>
          </w:p>
        </w:tc>
      </w:tr>
      <w:tr w:rsidR="000F6296" w14:paraId="4F1B1A26" w14:textId="77777777" w:rsidTr="000F6296">
        <w:tc>
          <w:tcPr>
            <w:tcW w:w="646" w:type="dxa"/>
          </w:tcPr>
          <w:p w14:paraId="715355DE" w14:textId="77777777" w:rsidR="000F6296" w:rsidRDefault="000F6296" w:rsidP="000F6296">
            <w:pPr>
              <w:rPr>
                <w:rFonts w:ascii="Verdana" w:hAnsi="Verdana"/>
                <w:bCs/>
                <w:sz w:val="18"/>
                <w:szCs w:val="18"/>
              </w:rPr>
            </w:pPr>
            <w:r>
              <w:rPr>
                <w:rFonts w:ascii="Verdana" w:hAnsi="Verdana"/>
                <w:bCs/>
                <w:sz w:val="18"/>
                <w:szCs w:val="18"/>
              </w:rPr>
              <w:t>3</w:t>
            </w:r>
          </w:p>
        </w:tc>
        <w:tc>
          <w:tcPr>
            <w:tcW w:w="1339" w:type="dxa"/>
          </w:tcPr>
          <w:p w14:paraId="25121332" w14:textId="77777777" w:rsidR="000F6296" w:rsidRDefault="000F6296" w:rsidP="000F6296">
            <w:pPr>
              <w:rPr>
                <w:rFonts w:ascii="Verdana" w:hAnsi="Verdana"/>
                <w:bCs/>
                <w:sz w:val="18"/>
                <w:szCs w:val="18"/>
              </w:rPr>
            </w:pPr>
            <w:r>
              <w:rPr>
                <w:rFonts w:ascii="Verdana" w:hAnsi="Verdana"/>
                <w:bCs/>
                <w:sz w:val="18"/>
                <w:szCs w:val="18"/>
              </w:rPr>
              <w:t>2021-2024</w:t>
            </w:r>
          </w:p>
        </w:tc>
        <w:tc>
          <w:tcPr>
            <w:tcW w:w="3118" w:type="dxa"/>
          </w:tcPr>
          <w:p w14:paraId="41772E38" w14:textId="77777777" w:rsidR="000F6296" w:rsidRDefault="000F6296" w:rsidP="000F6296">
            <w:pPr>
              <w:rPr>
                <w:rFonts w:ascii="Verdana" w:hAnsi="Verdana"/>
                <w:bCs/>
                <w:sz w:val="18"/>
                <w:szCs w:val="18"/>
              </w:rPr>
            </w:pPr>
            <w:r>
              <w:rPr>
                <w:rFonts w:ascii="Verdana" w:hAnsi="Verdana"/>
                <w:bCs/>
                <w:sz w:val="18"/>
                <w:szCs w:val="18"/>
              </w:rPr>
              <w:t>Coaching and technical assistance on sustainable business practice</w:t>
            </w:r>
          </w:p>
        </w:tc>
        <w:tc>
          <w:tcPr>
            <w:tcW w:w="4536" w:type="dxa"/>
          </w:tcPr>
          <w:p w14:paraId="1434F802" w14:textId="41D463A7" w:rsidR="000F6296" w:rsidRPr="00B829B2" w:rsidRDefault="00B829B2" w:rsidP="00B829B2">
            <w:pPr>
              <w:pStyle w:val="Lijstalinea"/>
              <w:numPr>
                <w:ilvl w:val="0"/>
                <w:numId w:val="23"/>
              </w:numPr>
              <w:rPr>
                <w:rFonts w:ascii="Verdana" w:hAnsi="Verdana"/>
                <w:bCs/>
                <w:sz w:val="18"/>
                <w:szCs w:val="18"/>
              </w:rPr>
            </w:pPr>
            <w:r>
              <w:rPr>
                <w:rFonts w:ascii="Verdana" w:hAnsi="Verdana"/>
                <w:bCs/>
                <w:sz w:val="18"/>
                <w:szCs w:val="18"/>
              </w:rPr>
              <w:t>Alignment of the coaching.</w:t>
            </w:r>
          </w:p>
        </w:tc>
      </w:tr>
      <w:tr w:rsidR="000F6296" w14:paraId="00F258B8" w14:textId="77777777" w:rsidTr="000F6296">
        <w:tc>
          <w:tcPr>
            <w:tcW w:w="646" w:type="dxa"/>
          </w:tcPr>
          <w:p w14:paraId="5DC71133" w14:textId="77777777" w:rsidR="000F6296" w:rsidRDefault="000F6296" w:rsidP="000F6296">
            <w:pPr>
              <w:rPr>
                <w:rFonts w:ascii="Verdana" w:hAnsi="Verdana"/>
                <w:bCs/>
                <w:sz w:val="18"/>
                <w:szCs w:val="18"/>
              </w:rPr>
            </w:pPr>
            <w:r>
              <w:rPr>
                <w:rFonts w:ascii="Verdana" w:hAnsi="Verdana"/>
                <w:bCs/>
                <w:sz w:val="18"/>
                <w:szCs w:val="18"/>
              </w:rPr>
              <w:t>4</w:t>
            </w:r>
          </w:p>
        </w:tc>
        <w:tc>
          <w:tcPr>
            <w:tcW w:w="1339" w:type="dxa"/>
          </w:tcPr>
          <w:p w14:paraId="38EBB2DC" w14:textId="77777777" w:rsidR="000F6296" w:rsidRDefault="000F6296" w:rsidP="000F6296">
            <w:pPr>
              <w:rPr>
                <w:rFonts w:ascii="Verdana" w:hAnsi="Verdana"/>
                <w:bCs/>
                <w:sz w:val="18"/>
                <w:szCs w:val="18"/>
              </w:rPr>
            </w:pPr>
            <w:r>
              <w:rPr>
                <w:rFonts w:ascii="Verdana" w:hAnsi="Verdana"/>
                <w:bCs/>
                <w:sz w:val="18"/>
                <w:szCs w:val="18"/>
              </w:rPr>
              <w:t>2021-Q4</w:t>
            </w:r>
          </w:p>
        </w:tc>
        <w:tc>
          <w:tcPr>
            <w:tcW w:w="3118" w:type="dxa"/>
          </w:tcPr>
          <w:p w14:paraId="453979E3" w14:textId="77777777" w:rsidR="000F6296" w:rsidRDefault="000F6296" w:rsidP="000F6296">
            <w:pPr>
              <w:rPr>
                <w:rFonts w:ascii="Verdana" w:hAnsi="Verdana"/>
                <w:bCs/>
                <w:sz w:val="18"/>
                <w:szCs w:val="18"/>
              </w:rPr>
            </w:pPr>
            <w:r>
              <w:rPr>
                <w:rFonts w:ascii="Verdana" w:hAnsi="Verdana"/>
                <w:bCs/>
                <w:sz w:val="18"/>
                <w:szCs w:val="18"/>
              </w:rPr>
              <w:t>Training on Trade Fair Participation</w:t>
            </w:r>
          </w:p>
        </w:tc>
        <w:tc>
          <w:tcPr>
            <w:tcW w:w="4536" w:type="dxa"/>
          </w:tcPr>
          <w:p w14:paraId="4905DCBF" w14:textId="0264E6BE" w:rsidR="000F6296" w:rsidRPr="00B829B2" w:rsidRDefault="00B829B2" w:rsidP="00B829B2">
            <w:pPr>
              <w:pStyle w:val="Lijstalinea"/>
              <w:numPr>
                <w:ilvl w:val="0"/>
                <w:numId w:val="23"/>
              </w:numPr>
              <w:rPr>
                <w:rFonts w:ascii="Verdana" w:hAnsi="Verdana"/>
                <w:bCs/>
                <w:sz w:val="18"/>
                <w:szCs w:val="18"/>
              </w:rPr>
            </w:pPr>
            <w:r>
              <w:rPr>
                <w:rFonts w:ascii="Verdana" w:hAnsi="Verdana"/>
                <w:bCs/>
                <w:sz w:val="18"/>
                <w:szCs w:val="18"/>
              </w:rPr>
              <w:t xml:space="preserve">Assist </w:t>
            </w:r>
            <w:r w:rsidR="003D4F7B">
              <w:rPr>
                <w:rFonts w:ascii="Verdana" w:hAnsi="Verdana"/>
                <w:bCs/>
                <w:sz w:val="18"/>
                <w:szCs w:val="18"/>
              </w:rPr>
              <w:t xml:space="preserve">Trade Fair </w:t>
            </w:r>
            <w:proofErr w:type="spellStart"/>
            <w:r w:rsidR="003D4F7B">
              <w:rPr>
                <w:rFonts w:ascii="Verdana" w:hAnsi="Verdana"/>
                <w:bCs/>
                <w:sz w:val="18"/>
                <w:szCs w:val="18"/>
              </w:rPr>
              <w:t>Speicalist</w:t>
            </w:r>
            <w:proofErr w:type="spellEnd"/>
            <w:r w:rsidR="003D4F7B">
              <w:rPr>
                <w:rFonts w:ascii="Verdana" w:hAnsi="Verdana"/>
                <w:bCs/>
                <w:sz w:val="18"/>
                <w:szCs w:val="18"/>
              </w:rPr>
              <w:t xml:space="preserve"> </w:t>
            </w:r>
            <w:r>
              <w:rPr>
                <w:rFonts w:ascii="Verdana" w:hAnsi="Verdana"/>
                <w:bCs/>
                <w:sz w:val="18"/>
                <w:szCs w:val="18"/>
              </w:rPr>
              <w:t>in his training preparations (FFV specific items)</w:t>
            </w:r>
            <w:r w:rsidR="003E0501">
              <w:rPr>
                <w:rFonts w:ascii="Verdana" w:hAnsi="Verdana"/>
                <w:bCs/>
                <w:sz w:val="18"/>
                <w:szCs w:val="18"/>
              </w:rPr>
              <w:t>.</w:t>
            </w:r>
          </w:p>
        </w:tc>
      </w:tr>
      <w:tr w:rsidR="000F6296" w14:paraId="632C517C" w14:textId="77777777" w:rsidTr="000F6296">
        <w:tc>
          <w:tcPr>
            <w:tcW w:w="646" w:type="dxa"/>
          </w:tcPr>
          <w:p w14:paraId="6C422956" w14:textId="77777777" w:rsidR="000F6296" w:rsidRDefault="000F6296" w:rsidP="000F6296">
            <w:pPr>
              <w:rPr>
                <w:rFonts w:ascii="Verdana" w:hAnsi="Verdana"/>
                <w:bCs/>
                <w:sz w:val="18"/>
                <w:szCs w:val="18"/>
              </w:rPr>
            </w:pPr>
            <w:r>
              <w:rPr>
                <w:rFonts w:ascii="Verdana" w:hAnsi="Verdana"/>
                <w:bCs/>
                <w:sz w:val="18"/>
                <w:szCs w:val="18"/>
              </w:rPr>
              <w:t>5</w:t>
            </w:r>
          </w:p>
        </w:tc>
        <w:tc>
          <w:tcPr>
            <w:tcW w:w="1339" w:type="dxa"/>
          </w:tcPr>
          <w:p w14:paraId="4138C5AC" w14:textId="77777777" w:rsidR="000F6296" w:rsidRDefault="000F6296" w:rsidP="000F6296">
            <w:pPr>
              <w:rPr>
                <w:rFonts w:ascii="Verdana" w:hAnsi="Verdana"/>
                <w:bCs/>
                <w:sz w:val="18"/>
                <w:szCs w:val="18"/>
              </w:rPr>
            </w:pPr>
            <w:r>
              <w:rPr>
                <w:rFonts w:ascii="Verdana" w:hAnsi="Verdana"/>
                <w:bCs/>
                <w:sz w:val="18"/>
                <w:szCs w:val="18"/>
              </w:rPr>
              <w:t>2022-2024</w:t>
            </w:r>
          </w:p>
        </w:tc>
        <w:tc>
          <w:tcPr>
            <w:tcW w:w="3118" w:type="dxa"/>
          </w:tcPr>
          <w:p w14:paraId="3A043F69" w14:textId="6D5765DC" w:rsidR="000F6296" w:rsidRDefault="000F6296" w:rsidP="000F6296">
            <w:pPr>
              <w:rPr>
                <w:rFonts w:ascii="Verdana" w:hAnsi="Verdana"/>
                <w:bCs/>
                <w:sz w:val="18"/>
                <w:szCs w:val="18"/>
              </w:rPr>
            </w:pPr>
            <w:r>
              <w:rPr>
                <w:rFonts w:ascii="Verdana" w:hAnsi="Verdana"/>
                <w:bCs/>
                <w:sz w:val="18"/>
                <w:szCs w:val="18"/>
              </w:rPr>
              <w:t>Market Entry (each company will be supported by CBI in 3 market entry activities)</w:t>
            </w:r>
            <w:r w:rsidR="00B829B2">
              <w:rPr>
                <w:rFonts w:ascii="Verdana" w:hAnsi="Verdana"/>
                <w:bCs/>
                <w:sz w:val="18"/>
                <w:szCs w:val="18"/>
              </w:rPr>
              <w:t xml:space="preserve"> </w:t>
            </w:r>
          </w:p>
        </w:tc>
        <w:tc>
          <w:tcPr>
            <w:tcW w:w="4536" w:type="dxa"/>
          </w:tcPr>
          <w:p w14:paraId="467202E9" w14:textId="25768A4F" w:rsidR="00B829B2" w:rsidRDefault="00B829B2" w:rsidP="00B829B2">
            <w:pPr>
              <w:pStyle w:val="Lijstalinea"/>
              <w:numPr>
                <w:ilvl w:val="0"/>
                <w:numId w:val="23"/>
              </w:numPr>
              <w:rPr>
                <w:rFonts w:ascii="Verdana" w:hAnsi="Verdana"/>
                <w:bCs/>
                <w:sz w:val="18"/>
                <w:szCs w:val="18"/>
              </w:rPr>
            </w:pPr>
            <w:r>
              <w:rPr>
                <w:rFonts w:ascii="Verdana" w:hAnsi="Verdana"/>
                <w:bCs/>
                <w:sz w:val="18"/>
                <w:szCs w:val="18"/>
              </w:rPr>
              <w:t xml:space="preserve">Prepare the </w:t>
            </w:r>
            <w:r w:rsidR="0064719D">
              <w:rPr>
                <w:rFonts w:ascii="Verdana" w:hAnsi="Verdana"/>
                <w:bCs/>
                <w:sz w:val="18"/>
                <w:szCs w:val="18"/>
              </w:rPr>
              <w:t>GCC</w:t>
            </w:r>
            <w:r>
              <w:rPr>
                <w:rFonts w:ascii="Verdana" w:hAnsi="Verdana"/>
                <w:bCs/>
                <w:sz w:val="18"/>
                <w:szCs w:val="18"/>
              </w:rPr>
              <w:t xml:space="preserve"> market entry activities:</w:t>
            </w:r>
          </w:p>
          <w:p w14:paraId="6D25091A" w14:textId="4FA4D157" w:rsidR="00B829B2" w:rsidRPr="00B829B2" w:rsidRDefault="003E0501" w:rsidP="00B829B2">
            <w:pPr>
              <w:pStyle w:val="Lijstalinea"/>
              <w:numPr>
                <w:ilvl w:val="1"/>
                <w:numId w:val="23"/>
              </w:numPr>
              <w:rPr>
                <w:rFonts w:ascii="Verdana" w:hAnsi="Verdana"/>
                <w:bCs/>
                <w:sz w:val="18"/>
                <w:szCs w:val="18"/>
              </w:rPr>
            </w:pPr>
            <w:r>
              <w:rPr>
                <w:rFonts w:ascii="Verdana" w:hAnsi="Verdana"/>
                <w:bCs/>
                <w:sz w:val="18"/>
                <w:szCs w:val="18"/>
              </w:rPr>
              <w:t>d</w:t>
            </w:r>
            <w:r w:rsidR="00B829B2">
              <w:rPr>
                <w:rFonts w:ascii="Verdana" w:hAnsi="Verdana"/>
                <w:bCs/>
                <w:sz w:val="18"/>
                <w:szCs w:val="18"/>
              </w:rPr>
              <w:t xml:space="preserve">iscuss with CBI the best opportunities for the </w:t>
            </w:r>
            <w:r w:rsidR="0064719D">
              <w:rPr>
                <w:rFonts w:ascii="Verdana" w:hAnsi="Verdana"/>
                <w:bCs/>
                <w:sz w:val="18"/>
                <w:szCs w:val="18"/>
              </w:rPr>
              <w:t>GCC</w:t>
            </w:r>
            <w:r w:rsidR="00B829B2">
              <w:rPr>
                <w:rFonts w:ascii="Verdana" w:hAnsi="Verdana"/>
                <w:bCs/>
                <w:sz w:val="18"/>
                <w:szCs w:val="18"/>
              </w:rPr>
              <w:t xml:space="preserve"> oriented companies;</w:t>
            </w:r>
          </w:p>
          <w:p w14:paraId="39C7E43D" w14:textId="5117FEF3" w:rsidR="000F6296" w:rsidRDefault="003E0501" w:rsidP="00B829B2">
            <w:pPr>
              <w:pStyle w:val="Lijstalinea"/>
              <w:numPr>
                <w:ilvl w:val="1"/>
                <w:numId w:val="23"/>
              </w:numPr>
              <w:rPr>
                <w:rFonts w:ascii="Verdana" w:hAnsi="Verdana"/>
                <w:bCs/>
                <w:sz w:val="18"/>
                <w:szCs w:val="18"/>
              </w:rPr>
            </w:pPr>
            <w:r>
              <w:rPr>
                <w:rFonts w:ascii="Verdana" w:hAnsi="Verdana"/>
                <w:bCs/>
                <w:sz w:val="18"/>
                <w:szCs w:val="18"/>
              </w:rPr>
              <w:t>a</w:t>
            </w:r>
            <w:r w:rsidR="00B829B2">
              <w:rPr>
                <w:rFonts w:ascii="Verdana" w:hAnsi="Verdana"/>
                <w:bCs/>
                <w:sz w:val="18"/>
                <w:szCs w:val="18"/>
              </w:rPr>
              <w:t>ssist the companies prior to the event in identifying potential clients, making appointments with them etc.;</w:t>
            </w:r>
          </w:p>
          <w:p w14:paraId="0AF79286" w14:textId="00FFCBE1" w:rsidR="00B829B2" w:rsidRDefault="00B829B2" w:rsidP="00B829B2">
            <w:pPr>
              <w:pStyle w:val="Lijstalinea"/>
              <w:numPr>
                <w:ilvl w:val="0"/>
                <w:numId w:val="23"/>
              </w:numPr>
              <w:rPr>
                <w:rFonts w:ascii="Verdana" w:hAnsi="Verdana"/>
                <w:bCs/>
                <w:sz w:val="18"/>
                <w:szCs w:val="18"/>
              </w:rPr>
            </w:pPr>
            <w:r>
              <w:rPr>
                <w:rFonts w:ascii="Verdana" w:hAnsi="Verdana"/>
                <w:bCs/>
                <w:sz w:val="18"/>
                <w:szCs w:val="18"/>
              </w:rPr>
              <w:t xml:space="preserve">Carry out the </w:t>
            </w:r>
            <w:r w:rsidR="0064719D">
              <w:rPr>
                <w:rFonts w:ascii="Verdana" w:hAnsi="Verdana"/>
                <w:bCs/>
                <w:sz w:val="18"/>
                <w:szCs w:val="18"/>
              </w:rPr>
              <w:t>GCC</w:t>
            </w:r>
            <w:r>
              <w:rPr>
                <w:rFonts w:ascii="Verdana" w:hAnsi="Verdana"/>
                <w:bCs/>
                <w:sz w:val="18"/>
                <w:szCs w:val="18"/>
              </w:rPr>
              <w:t xml:space="preserve"> market entry activities:</w:t>
            </w:r>
          </w:p>
          <w:p w14:paraId="5B5B79C2" w14:textId="209C8F5D" w:rsidR="00B829B2" w:rsidRDefault="003E0501" w:rsidP="00B829B2">
            <w:pPr>
              <w:pStyle w:val="Lijstalinea"/>
              <w:numPr>
                <w:ilvl w:val="1"/>
                <w:numId w:val="23"/>
              </w:numPr>
              <w:rPr>
                <w:rFonts w:ascii="Verdana" w:hAnsi="Verdana"/>
                <w:bCs/>
                <w:sz w:val="18"/>
                <w:szCs w:val="18"/>
              </w:rPr>
            </w:pPr>
            <w:r>
              <w:rPr>
                <w:rFonts w:ascii="Verdana" w:hAnsi="Verdana"/>
                <w:bCs/>
                <w:sz w:val="18"/>
                <w:szCs w:val="18"/>
              </w:rPr>
              <w:t>a</w:t>
            </w:r>
            <w:r w:rsidR="00B829B2">
              <w:rPr>
                <w:rFonts w:ascii="Verdana" w:hAnsi="Verdana"/>
                <w:bCs/>
                <w:sz w:val="18"/>
                <w:szCs w:val="18"/>
              </w:rPr>
              <w:t>ssist the companies with their meetings.</w:t>
            </w:r>
          </w:p>
          <w:p w14:paraId="0AA8D863" w14:textId="703D1EF9" w:rsidR="00B829B2" w:rsidRDefault="00B829B2" w:rsidP="00B829B2">
            <w:pPr>
              <w:pStyle w:val="Lijstalinea"/>
              <w:numPr>
                <w:ilvl w:val="0"/>
                <w:numId w:val="23"/>
              </w:numPr>
              <w:rPr>
                <w:rFonts w:ascii="Verdana" w:hAnsi="Verdana"/>
                <w:bCs/>
                <w:sz w:val="18"/>
                <w:szCs w:val="18"/>
              </w:rPr>
            </w:pPr>
            <w:r>
              <w:rPr>
                <w:rFonts w:ascii="Verdana" w:hAnsi="Verdana"/>
                <w:bCs/>
                <w:sz w:val="18"/>
                <w:szCs w:val="18"/>
              </w:rPr>
              <w:t xml:space="preserve">Follow up on the </w:t>
            </w:r>
            <w:r w:rsidR="0064719D">
              <w:rPr>
                <w:rFonts w:ascii="Verdana" w:hAnsi="Verdana"/>
                <w:bCs/>
                <w:sz w:val="18"/>
                <w:szCs w:val="18"/>
              </w:rPr>
              <w:t>GCC</w:t>
            </w:r>
            <w:r>
              <w:rPr>
                <w:rFonts w:ascii="Verdana" w:hAnsi="Verdana"/>
                <w:bCs/>
                <w:sz w:val="18"/>
                <w:szCs w:val="18"/>
              </w:rPr>
              <w:t xml:space="preserve"> market entry activities:</w:t>
            </w:r>
          </w:p>
          <w:p w14:paraId="50017683" w14:textId="3134A985" w:rsidR="00B829B2" w:rsidRPr="00B829B2" w:rsidRDefault="003E0501" w:rsidP="00B829B2">
            <w:pPr>
              <w:pStyle w:val="Lijstalinea"/>
              <w:numPr>
                <w:ilvl w:val="1"/>
                <w:numId w:val="23"/>
              </w:numPr>
              <w:rPr>
                <w:rFonts w:ascii="Verdana" w:hAnsi="Verdana"/>
                <w:bCs/>
                <w:sz w:val="18"/>
                <w:szCs w:val="18"/>
              </w:rPr>
            </w:pPr>
            <w:r>
              <w:rPr>
                <w:rFonts w:ascii="Verdana" w:hAnsi="Verdana"/>
                <w:bCs/>
                <w:sz w:val="18"/>
                <w:szCs w:val="18"/>
              </w:rPr>
              <w:t>d</w:t>
            </w:r>
            <w:r w:rsidR="00B829B2">
              <w:rPr>
                <w:rFonts w:ascii="Verdana" w:hAnsi="Verdana"/>
                <w:bCs/>
                <w:sz w:val="18"/>
                <w:szCs w:val="18"/>
              </w:rPr>
              <w:t>iscuss the leads and assist in following up on them.</w:t>
            </w:r>
          </w:p>
        </w:tc>
      </w:tr>
    </w:tbl>
    <w:p w14:paraId="34D32040" w14:textId="34C565A8" w:rsidR="000F6296" w:rsidRDefault="000F6296" w:rsidP="00146F12">
      <w:pPr>
        <w:rPr>
          <w:rFonts w:ascii="Verdana" w:hAnsi="Verdana"/>
          <w:bCs/>
          <w:sz w:val="18"/>
          <w:szCs w:val="18"/>
        </w:rPr>
      </w:pPr>
      <w:r>
        <w:rPr>
          <w:rFonts w:ascii="Verdana" w:hAnsi="Verdana"/>
          <w:bCs/>
          <w:sz w:val="18"/>
          <w:szCs w:val="18"/>
        </w:rPr>
        <w:t>(*) This will be dependent on the de</w:t>
      </w:r>
      <w:r w:rsidR="00B829B2">
        <w:rPr>
          <w:rFonts w:ascii="Verdana" w:hAnsi="Verdana"/>
          <w:bCs/>
          <w:sz w:val="18"/>
          <w:szCs w:val="18"/>
        </w:rPr>
        <w:t>velopments of COVID-19 and the measures taken.</w:t>
      </w:r>
    </w:p>
    <w:p w14:paraId="348348FF" w14:textId="77777777" w:rsidR="000F6296" w:rsidRPr="00146F12" w:rsidRDefault="000F6296" w:rsidP="00146F12">
      <w:pPr>
        <w:rPr>
          <w:rFonts w:ascii="Verdana" w:hAnsi="Verdana"/>
          <w:bCs/>
          <w:sz w:val="18"/>
          <w:szCs w:val="18"/>
        </w:rPr>
      </w:pPr>
    </w:p>
    <w:p w14:paraId="69702B54" w14:textId="73DA250D" w:rsidR="00372196" w:rsidRPr="000D5CCB" w:rsidRDefault="00372196" w:rsidP="000D5CCB">
      <w:pPr>
        <w:rPr>
          <w:rFonts w:ascii="Verdana" w:hAnsi="Verdana"/>
          <w:sz w:val="18"/>
          <w:szCs w:val="18"/>
        </w:rPr>
      </w:pPr>
      <w:r w:rsidRPr="000D5CCB">
        <w:rPr>
          <w:rFonts w:ascii="Verdana" w:hAnsi="Verdana"/>
          <w:sz w:val="18"/>
          <w:szCs w:val="18"/>
        </w:rPr>
        <w:t xml:space="preserve">The maximum available budget for this assignment will be € </w:t>
      </w:r>
      <w:r w:rsidR="0064719D">
        <w:rPr>
          <w:rFonts w:ascii="Verdana" w:hAnsi="Verdana"/>
          <w:sz w:val="18"/>
          <w:szCs w:val="18"/>
        </w:rPr>
        <w:t>50</w:t>
      </w:r>
      <w:r w:rsidRPr="000D5CCB">
        <w:rPr>
          <w:rFonts w:ascii="Verdana" w:hAnsi="Verdana"/>
          <w:sz w:val="18"/>
          <w:szCs w:val="18"/>
        </w:rPr>
        <w:t>,000.- excluding VAT.</w:t>
      </w:r>
    </w:p>
    <w:p w14:paraId="0F3B240A" w14:textId="77777777" w:rsidR="00372196" w:rsidRPr="001D5582" w:rsidRDefault="00372196" w:rsidP="00372196">
      <w:pPr>
        <w:rPr>
          <w:rFonts w:ascii="Verdana" w:hAnsi="Verdana"/>
          <w:b/>
          <w:sz w:val="18"/>
          <w:szCs w:val="18"/>
        </w:rPr>
      </w:pPr>
    </w:p>
    <w:p w14:paraId="0E4F5755" w14:textId="77777777" w:rsidR="00564825" w:rsidRPr="000D5CCB" w:rsidRDefault="00564825" w:rsidP="001736CA">
      <w:pPr>
        <w:pStyle w:val="Lijstalinea"/>
        <w:numPr>
          <w:ilvl w:val="0"/>
          <w:numId w:val="29"/>
        </w:numPr>
        <w:rPr>
          <w:rFonts w:ascii="Verdana" w:hAnsi="Verdana"/>
          <w:b/>
          <w:sz w:val="18"/>
          <w:szCs w:val="18"/>
        </w:rPr>
      </w:pPr>
      <w:r w:rsidRPr="000D5CCB">
        <w:rPr>
          <w:rFonts w:ascii="Verdana" w:hAnsi="Verdana"/>
          <w:b/>
          <w:sz w:val="18"/>
          <w:szCs w:val="18"/>
        </w:rPr>
        <w:t>Purpose of the market orientation</w:t>
      </w:r>
    </w:p>
    <w:p w14:paraId="14D60C08" w14:textId="12CC4D00" w:rsidR="00564825" w:rsidRDefault="00564825" w:rsidP="00564825">
      <w:pPr>
        <w:rPr>
          <w:rFonts w:ascii="Verdana" w:hAnsi="Verdana"/>
          <w:sz w:val="18"/>
          <w:szCs w:val="18"/>
          <w:lang w:val="en-GB"/>
        </w:rPr>
      </w:pPr>
      <w:r w:rsidRPr="00C315E6">
        <w:rPr>
          <w:rFonts w:ascii="Verdana" w:hAnsi="Verdana"/>
          <w:sz w:val="18"/>
          <w:szCs w:val="18"/>
        </w:rPr>
        <w:t>V</w:t>
      </w:r>
      <w:r>
        <w:rPr>
          <w:rFonts w:ascii="Verdana" w:hAnsi="Verdana"/>
          <w:sz w:val="18"/>
          <w:szCs w:val="18"/>
        </w:rPr>
        <w:t xml:space="preserve">ia this market orientation we would like to inquire which parties would be interested in and capable of taking up the role of the </w:t>
      </w:r>
      <w:r w:rsidR="0064719D">
        <w:rPr>
          <w:rFonts w:ascii="Verdana" w:hAnsi="Verdana"/>
          <w:sz w:val="18"/>
          <w:szCs w:val="18"/>
        </w:rPr>
        <w:t>GCC</w:t>
      </w:r>
      <w:r>
        <w:rPr>
          <w:rFonts w:ascii="Verdana" w:hAnsi="Verdana"/>
          <w:sz w:val="18"/>
          <w:szCs w:val="18"/>
        </w:rPr>
        <w:t xml:space="preserve"> Market Expert in the project, as described above.</w:t>
      </w:r>
      <w:r w:rsidR="00372196">
        <w:rPr>
          <w:rFonts w:ascii="Verdana" w:hAnsi="Verdana"/>
          <w:sz w:val="18"/>
          <w:szCs w:val="18"/>
        </w:rPr>
        <w:t xml:space="preserve"> Please note: the assignment would need to be executed by one person. It is therefore not possible to propose two or more people to carry out the required tasks.</w:t>
      </w:r>
    </w:p>
    <w:p w14:paraId="72985290" w14:textId="77777777" w:rsidR="00564825" w:rsidRDefault="00564825" w:rsidP="00564825">
      <w:pPr>
        <w:rPr>
          <w:rFonts w:ascii="Verdana" w:hAnsi="Verdana"/>
          <w:sz w:val="18"/>
          <w:szCs w:val="18"/>
          <w:lang w:val="en-GB"/>
        </w:rPr>
      </w:pPr>
    </w:p>
    <w:p w14:paraId="321C8773" w14:textId="57F24DD8" w:rsidR="009C6259" w:rsidRPr="009C6259" w:rsidRDefault="009C6259" w:rsidP="009C6259">
      <w:pPr>
        <w:rPr>
          <w:rFonts w:ascii="Verdana" w:hAnsi="Verdana"/>
          <w:bCs/>
          <w:sz w:val="18"/>
          <w:szCs w:val="18"/>
        </w:rPr>
      </w:pPr>
      <w:r w:rsidRPr="00281710">
        <w:rPr>
          <w:rFonts w:ascii="Verdana" w:hAnsi="Verdana"/>
          <w:bCs/>
          <w:sz w:val="18"/>
          <w:szCs w:val="18"/>
        </w:rPr>
        <w:t>If you possess demonstrable experience and affinity with similar projects, you can make your interest known to us.</w:t>
      </w:r>
    </w:p>
    <w:p w14:paraId="34BEB84B" w14:textId="77777777" w:rsidR="009B156D" w:rsidRPr="00C315E6" w:rsidRDefault="009B156D">
      <w:pPr>
        <w:rPr>
          <w:rFonts w:ascii="Verdana" w:hAnsi="Verdana"/>
          <w:b/>
          <w:sz w:val="18"/>
          <w:szCs w:val="18"/>
        </w:rPr>
      </w:pPr>
    </w:p>
    <w:p w14:paraId="31FC417B" w14:textId="77777777" w:rsidR="0064719D" w:rsidRDefault="0064719D">
      <w:pPr>
        <w:rPr>
          <w:rFonts w:ascii="Verdana" w:hAnsi="Verdana"/>
          <w:b/>
          <w:sz w:val="18"/>
          <w:szCs w:val="18"/>
        </w:rPr>
      </w:pPr>
      <w:r>
        <w:rPr>
          <w:rFonts w:ascii="Verdana" w:hAnsi="Verdana"/>
          <w:b/>
          <w:sz w:val="18"/>
          <w:szCs w:val="18"/>
        </w:rPr>
        <w:br w:type="page"/>
      </w:r>
    </w:p>
    <w:p w14:paraId="27DEA3FC" w14:textId="6F33D195" w:rsidR="009874E7" w:rsidRPr="000D5CCB" w:rsidRDefault="00281710" w:rsidP="001736CA">
      <w:pPr>
        <w:pStyle w:val="Lijstalinea"/>
        <w:numPr>
          <w:ilvl w:val="0"/>
          <w:numId w:val="29"/>
        </w:numPr>
        <w:rPr>
          <w:rFonts w:ascii="Verdana" w:hAnsi="Verdana"/>
          <w:b/>
          <w:sz w:val="18"/>
          <w:szCs w:val="18"/>
        </w:rPr>
      </w:pPr>
      <w:r w:rsidRPr="000D5CCB">
        <w:rPr>
          <w:rFonts w:ascii="Verdana" w:hAnsi="Verdana"/>
          <w:b/>
          <w:sz w:val="18"/>
          <w:szCs w:val="18"/>
        </w:rPr>
        <w:lastRenderedPageBreak/>
        <w:t>Procedure</w:t>
      </w:r>
    </w:p>
    <w:p w14:paraId="445A0088" w14:textId="5C4807AF" w:rsidR="009874E7" w:rsidRDefault="00372196" w:rsidP="002640C5">
      <w:pPr>
        <w:rPr>
          <w:rFonts w:ascii="Verdana" w:hAnsi="Verdana"/>
          <w:sz w:val="18"/>
          <w:szCs w:val="18"/>
        </w:rPr>
      </w:pPr>
      <w:r>
        <w:rPr>
          <w:rFonts w:ascii="Verdana" w:hAnsi="Verdana"/>
          <w:sz w:val="18"/>
          <w:szCs w:val="18"/>
        </w:rPr>
        <w:t xml:space="preserve">In case you are capable and willing to take up the above mentioned responsibilities, you can </w:t>
      </w:r>
      <w:r w:rsidR="00281710" w:rsidRPr="002640C5">
        <w:rPr>
          <w:rFonts w:ascii="Verdana" w:hAnsi="Verdana"/>
          <w:sz w:val="18"/>
          <w:szCs w:val="18"/>
        </w:rPr>
        <w:t xml:space="preserve">express </w:t>
      </w:r>
      <w:r>
        <w:rPr>
          <w:rFonts w:ascii="Verdana" w:hAnsi="Verdana"/>
          <w:sz w:val="18"/>
          <w:szCs w:val="18"/>
        </w:rPr>
        <w:t>your</w:t>
      </w:r>
      <w:r w:rsidR="00281710" w:rsidRPr="002640C5">
        <w:rPr>
          <w:rFonts w:ascii="Verdana" w:hAnsi="Verdana"/>
          <w:sz w:val="18"/>
          <w:szCs w:val="18"/>
        </w:rPr>
        <w:t xml:space="preserve"> interest by sending an email to the </w:t>
      </w:r>
      <w:r w:rsidR="002640C5" w:rsidRPr="002640C5">
        <w:rPr>
          <w:rFonts w:ascii="Verdana" w:hAnsi="Verdana"/>
          <w:sz w:val="18"/>
          <w:szCs w:val="18"/>
        </w:rPr>
        <w:t xml:space="preserve">following contact of the </w:t>
      </w:r>
      <w:r w:rsidR="0020462D">
        <w:rPr>
          <w:rFonts w:ascii="Verdana" w:hAnsi="Verdana"/>
          <w:sz w:val="18"/>
          <w:szCs w:val="18"/>
        </w:rPr>
        <w:t>Netherlands Enterprise Agency</w:t>
      </w:r>
      <w:r w:rsidR="002640C5" w:rsidRPr="002640C5">
        <w:rPr>
          <w:rFonts w:ascii="Verdana" w:hAnsi="Verdana"/>
          <w:sz w:val="18"/>
          <w:szCs w:val="18"/>
        </w:rPr>
        <w:t>:</w:t>
      </w:r>
      <w:r w:rsidR="00E43E6F">
        <w:rPr>
          <w:rFonts w:ascii="Verdana" w:hAnsi="Verdana"/>
          <w:sz w:val="18"/>
          <w:szCs w:val="18"/>
        </w:rPr>
        <w:t xml:space="preserve"> Mr Maurice </w:t>
      </w:r>
      <w:r w:rsidR="00E43E6F" w:rsidRPr="00E43E6F">
        <w:rPr>
          <w:rFonts w:ascii="Verdana" w:hAnsi="Verdana"/>
          <w:sz w:val="18"/>
          <w:szCs w:val="18"/>
        </w:rPr>
        <w:t>Janson</w:t>
      </w:r>
      <w:r w:rsidR="00E43E6F">
        <w:rPr>
          <w:rFonts w:ascii="Verdana" w:hAnsi="Verdana"/>
          <w:sz w:val="18"/>
          <w:szCs w:val="18"/>
        </w:rPr>
        <w:t xml:space="preserve"> (</w:t>
      </w:r>
      <w:hyperlink r:id="rId6" w:history="1">
        <w:r w:rsidR="00E43E6F" w:rsidRPr="00780E7E">
          <w:rPr>
            <w:rStyle w:val="Hyperlink"/>
            <w:rFonts w:ascii="Verdana" w:hAnsi="Verdana"/>
            <w:sz w:val="18"/>
            <w:szCs w:val="18"/>
          </w:rPr>
          <w:t>Maurice.Janson@rvo.nl</w:t>
        </w:r>
      </w:hyperlink>
      <w:r w:rsidR="00E43E6F">
        <w:rPr>
          <w:rFonts w:ascii="Verdana" w:hAnsi="Verdana"/>
          <w:sz w:val="18"/>
          <w:szCs w:val="18"/>
        </w:rPr>
        <w:t>)</w:t>
      </w:r>
      <w:r w:rsidR="00500726">
        <w:rPr>
          <w:rFonts w:ascii="Verdana" w:hAnsi="Verdana"/>
          <w:sz w:val="18"/>
          <w:szCs w:val="18"/>
        </w:rPr>
        <w:t xml:space="preserve"> with a cc to </w:t>
      </w:r>
      <w:hyperlink r:id="rId7" w:history="1">
        <w:r w:rsidR="00293B27" w:rsidRPr="007B278B">
          <w:rPr>
            <w:rStyle w:val="Hyperlink"/>
            <w:rFonts w:ascii="Verdana" w:hAnsi="Verdana"/>
            <w:sz w:val="18"/>
            <w:szCs w:val="18"/>
          </w:rPr>
          <w:t>dzegelaar@cbi.eu</w:t>
        </w:r>
      </w:hyperlink>
      <w:r w:rsidR="00293B27">
        <w:rPr>
          <w:rFonts w:ascii="Verdana" w:hAnsi="Verdana"/>
          <w:sz w:val="18"/>
          <w:szCs w:val="18"/>
        </w:rPr>
        <w:t xml:space="preserve">. </w:t>
      </w:r>
    </w:p>
    <w:p w14:paraId="3FA06CBD" w14:textId="77777777" w:rsidR="00E43E6F" w:rsidRPr="001133B9" w:rsidRDefault="00E43E6F" w:rsidP="002640C5">
      <w:pPr>
        <w:rPr>
          <w:rFonts w:ascii="Verdana" w:hAnsi="Verdana"/>
          <w:sz w:val="18"/>
          <w:szCs w:val="18"/>
          <w:lang w:val="en-GB"/>
        </w:rPr>
      </w:pPr>
    </w:p>
    <w:p w14:paraId="28ADBEB3" w14:textId="77777777" w:rsidR="00372196" w:rsidRDefault="002640C5">
      <w:pPr>
        <w:rPr>
          <w:rFonts w:ascii="Verdana" w:hAnsi="Verdana"/>
          <w:sz w:val="18"/>
          <w:szCs w:val="18"/>
        </w:rPr>
      </w:pPr>
      <w:r w:rsidRPr="001D5582">
        <w:rPr>
          <w:rFonts w:ascii="Verdana" w:hAnsi="Verdana"/>
          <w:sz w:val="18"/>
          <w:szCs w:val="18"/>
        </w:rPr>
        <w:t xml:space="preserve">Please </w:t>
      </w:r>
      <w:r w:rsidR="005D02E5">
        <w:rPr>
          <w:rFonts w:ascii="Verdana" w:hAnsi="Verdana"/>
          <w:sz w:val="18"/>
          <w:szCs w:val="18"/>
        </w:rPr>
        <w:t>include</w:t>
      </w:r>
      <w:r w:rsidRPr="001D5582">
        <w:rPr>
          <w:rFonts w:ascii="Verdana" w:hAnsi="Verdana"/>
          <w:sz w:val="18"/>
          <w:szCs w:val="18"/>
        </w:rPr>
        <w:t xml:space="preserve"> </w:t>
      </w:r>
      <w:r w:rsidR="00372196">
        <w:rPr>
          <w:rFonts w:ascii="Verdana" w:hAnsi="Verdana"/>
          <w:sz w:val="18"/>
          <w:szCs w:val="18"/>
        </w:rPr>
        <w:t>the following information:</w:t>
      </w:r>
    </w:p>
    <w:p w14:paraId="3D66DB9D" w14:textId="6ABB4C61" w:rsidR="00372196" w:rsidRDefault="00500726" w:rsidP="00372196">
      <w:pPr>
        <w:pStyle w:val="Lijstalinea"/>
        <w:numPr>
          <w:ilvl w:val="0"/>
          <w:numId w:val="24"/>
        </w:numPr>
        <w:rPr>
          <w:rFonts w:ascii="Verdana" w:hAnsi="Verdana"/>
          <w:sz w:val="18"/>
          <w:szCs w:val="18"/>
        </w:rPr>
      </w:pPr>
      <w:r>
        <w:rPr>
          <w:rFonts w:ascii="Verdana" w:hAnsi="Verdana"/>
          <w:sz w:val="18"/>
          <w:szCs w:val="18"/>
        </w:rPr>
        <w:t>c</w:t>
      </w:r>
      <w:r w:rsidR="00372196">
        <w:rPr>
          <w:rFonts w:ascii="Verdana" w:hAnsi="Verdana"/>
          <w:sz w:val="18"/>
          <w:szCs w:val="18"/>
        </w:rPr>
        <w:t>ompany name;</w:t>
      </w:r>
    </w:p>
    <w:p w14:paraId="48E2C138" w14:textId="2E6E0705" w:rsidR="00372196" w:rsidRDefault="00500726" w:rsidP="00372196">
      <w:pPr>
        <w:pStyle w:val="Lijstalinea"/>
        <w:numPr>
          <w:ilvl w:val="0"/>
          <w:numId w:val="24"/>
        </w:numPr>
        <w:rPr>
          <w:rFonts w:ascii="Verdana" w:hAnsi="Verdana"/>
          <w:sz w:val="18"/>
          <w:szCs w:val="18"/>
        </w:rPr>
      </w:pPr>
      <w:r>
        <w:rPr>
          <w:rFonts w:ascii="Verdana" w:hAnsi="Verdana"/>
          <w:sz w:val="18"/>
          <w:szCs w:val="18"/>
        </w:rPr>
        <w:t>c</w:t>
      </w:r>
      <w:r w:rsidR="00372196">
        <w:rPr>
          <w:rFonts w:ascii="Verdana" w:hAnsi="Verdana"/>
          <w:sz w:val="18"/>
          <w:szCs w:val="18"/>
        </w:rPr>
        <w:t>ompany</w:t>
      </w:r>
      <w:r w:rsidR="005D02E5" w:rsidRPr="00372B06">
        <w:rPr>
          <w:rFonts w:ascii="Verdana" w:hAnsi="Verdana"/>
          <w:sz w:val="18"/>
          <w:szCs w:val="18"/>
        </w:rPr>
        <w:t xml:space="preserve"> </w:t>
      </w:r>
      <w:r w:rsidR="001D5582" w:rsidRPr="00372B06">
        <w:rPr>
          <w:rFonts w:ascii="Verdana" w:hAnsi="Verdana"/>
          <w:sz w:val="18"/>
          <w:szCs w:val="18"/>
        </w:rPr>
        <w:t>address</w:t>
      </w:r>
      <w:r w:rsidR="00372196">
        <w:rPr>
          <w:rFonts w:ascii="Verdana" w:hAnsi="Verdana"/>
          <w:sz w:val="18"/>
          <w:szCs w:val="18"/>
        </w:rPr>
        <w:t>;</w:t>
      </w:r>
    </w:p>
    <w:p w14:paraId="128EA7B9" w14:textId="4E10263A" w:rsidR="00372196" w:rsidRDefault="00500726" w:rsidP="00372196">
      <w:pPr>
        <w:pStyle w:val="Lijstalinea"/>
        <w:numPr>
          <w:ilvl w:val="0"/>
          <w:numId w:val="24"/>
        </w:numPr>
        <w:rPr>
          <w:rFonts w:ascii="Verdana" w:hAnsi="Verdana"/>
          <w:sz w:val="18"/>
          <w:szCs w:val="18"/>
        </w:rPr>
      </w:pPr>
      <w:r>
        <w:rPr>
          <w:rFonts w:ascii="Verdana" w:hAnsi="Verdana"/>
          <w:sz w:val="18"/>
          <w:szCs w:val="18"/>
        </w:rPr>
        <w:t>c</w:t>
      </w:r>
      <w:r w:rsidR="00372196">
        <w:rPr>
          <w:rFonts w:ascii="Verdana" w:hAnsi="Verdana"/>
          <w:sz w:val="18"/>
          <w:szCs w:val="18"/>
        </w:rPr>
        <w:t xml:space="preserve">ompany </w:t>
      </w:r>
      <w:proofErr w:type="spellStart"/>
      <w:r w:rsidR="00372196">
        <w:rPr>
          <w:rFonts w:ascii="Verdana" w:hAnsi="Verdana"/>
          <w:sz w:val="18"/>
          <w:szCs w:val="18"/>
        </w:rPr>
        <w:t>url</w:t>
      </w:r>
      <w:proofErr w:type="spellEnd"/>
      <w:r w:rsidR="00372196">
        <w:rPr>
          <w:rFonts w:ascii="Verdana" w:hAnsi="Verdana"/>
          <w:sz w:val="18"/>
          <w:szCs w:val="18"/>
        </w:rPr>
        <w:t>;</w:t>
      </w:r>
    </w:p>
    <w:p w14:paraId="0011EE92" w14:textId="42B2B46B" w:rsidR="00372196" w:rsidRDefault="00500726" w:rsidP="00372196">
      <w:pPr>
        <w:pStyle w:val="Lijstalinea"/>
        <w:numPr>
          <w:ilvl w:val="0"/>
          <w:numId w:val="24"/>
        </w:numPr>
        <w:rPr>
          <w:rFonts w:ascii="Verdana" w:hAnsi="Verdana"/>
          <w:sz w:val="18"/>
          <w:szCs w:val="18"/>
        </w:rPr>
      </w:pPr>
      <w:r>
        <w:rPr>
          <w:rFonts w:ascii="Verdana" w:hAnsi="Verdana"/>
          <w:sz w:val="18"/>
          <w:szCs w:val="18"/>
        </w:rPr>
        <w:t>t</w:t>
      </w:r>
      <w:r w:rsidR="00372196">
        <w:rPr>
          <w:rFonts w:ascii="Verdana" w:hAnsi="Verdana"/>
          <w:sz w:val="18"/>
          <w:szCs w:val="18"/>
        </w:rPr>
        <w:t>he name of</w:t>
      </w:r>
      <w:r w:rsidR="001D5582" w:rsidRPr="00372B06">
        <w:rPr>
          <w:rFonts w:ascii="Verdana" w:hAnsi="Verdana"/>
          <w:sz w:val="18"/>
          <w:szCs w:val="18"/>
        </w:rPr>
        <w:t xml:space="preserve"> </w:t>
      </w:r>
      <w:r w:rsidR="00564825" w:rsidRPr="00372B06">
        <w:rPr>
          <w:rFonts w:ascii="Verdana" w:hAnsi="Verdana"/>
          <w:sz w:val="18"/>
          <w:szCs w:val="18"/>
        </w:rPr>
        <w:t xml:space="preserve">the person you would like to nominate to execute the role of </w:t>
      </w:r>
      <w:r w:rsidR="0064719D">
        <w:rPr>
          <w:rFonts w:ascii="Verdana" w:hAnsi="Verdana"/>
          <w:sz w:val="18"/>
          <w:szCs w:val="18"/>
        </w:rPr>
        <w:t>GCC</w:t>
      </w:r>
      <w:r w:rsidR="00564825" w:rsidRPr="00372B06">
        <w:rPr>
          <w:rFonts w:ascii="Verdana" w:hAnsi="Verdana"/>
          <w:sz w:val="18"/>
          <w:szCs w:val="18"/>
        </w:rPr>
        <w:t xml:space="preserve"> Market Exper</w:t>
      </w:r>
      <w:r w:rsidR="00372196">
        <w:rPr>
          <w:rFonts w:ascii="Verdana" w:hAnsi="Verdana"/>
          <w:sz w:val="18"/>
          <w:szCs w:val="18"/>
        </w:rPr>
        <w:t>t;</w:t>
      </w:r>
    </w:p>
    <w:p w14:paraId="0124969B" w14:textId="38B00C7C" w:rsidR="00E62103" w:rsidRDefault="00500726" w:rsidP="00372196">
      <w:pPr>
        <w:pStyle w:val="Lijstalinea"/>
        <w:numPr>
          <w:ilvl w:val="0"/>
          <w:numId w:val="24"/>
        </w:numPr>
        <w:rPr>
          <w:rFonts w:ascii="Verdana" w:hAnsi="Verdana"/>
          <w:sz w:val="18"/>
          <w:szCs w:val="18"/>
        </w:rPr>
      </w:pPr>
      <w:r>
        <w:rPr>
          <w:rFonts w:ascii="Verdana" w:hAnsi="Verdana"/>
          <w:sz w:val="18"/>
          <w:szCs w:val="18"/>
        </w:rPr>
        <w:t>a</w:t>
      </w:r>
      <w:r w:rsidR="00372196">
        <w:rPr>
          <w:rFonts w:ascii="Verdana" w:hAnsi="Verdana"/>
          <w:sz w:val="18"/>
          <w:szCs w:val="18"/>
        </w:rPr>
        <w:t xml:space="preserve"> </w:t>
      </w:r>
      <w:r w:rsidR="001D5582" w:rsidRPr="00372B06">
        <w:rPr>
          <w:rFonts w:ascii="Verdana" w:hAnsi="Verdana"/>
          <w:sz w:val="18"/>
          <w:szCs w:val="18"/>
        </w:rPr>
        <w:t xml:space="preserve">short motivation explaining </w:t>
      </w:r>
      <w:r w:rsidR="00A30D7C" w:rsidRPr="00372B06">
        <w:rPr>
          <w:rFonts w:ascii="Verdana" w:hAnsi="Verdana"/>
          <w:sz w:val="18"/>
          <w:szCs w:val="18"/>
        </w:rPr>
        <w:t xml:space="preserve">his/her </w:t>
      </w:r>
      <w:r w:rsidR="001D5582" w:rsidRPr="00372B06">
        <w:rPr>
          <w:rFonts w:ascii="Verdana" w:hAnsi="Verdana"/>
          <w:sz w:val="18"/>
          <w:szCs w:val="18"/>
        </w:rPr>
        <w:t>interest</w:t>
      </w:r>
      <w:r w:rsidR="00372196">
        <w:rPr>
          <w:rFonts w:ascii="Verdana" w:hAnsi="Verdana"/>
          <w:sz w:val="18"/>
          <w:szCs w:val="18"/>
        </w:rPr>
        <w:t>;</w:t>
      </w:r>
    </w:p>
    <w:p w14:paraId="731BB79F" w14:textId="54DBC723" w:rsidR="00372196" w:rsidRDefault="00500726" w:rsidP="00372196">
      <w:pPr>
        <w:pStyle w:val="Lijstalinea"/>
        <w:numPr>
          <w:ilvl w:val="0"/>
          <w:numId w:val="24"/>
        </w:numPr>
        <w:rPr>
          <w:rFonts w:ascii="Verdana" w:hAnsi="Verdana"/>
          <w:sz w:val="18"/>
          <w:szCs w:val="18"/>
        </w:rPr>
      </w:pPr>
      <w:r>
        <w:rPr>
          <w:rFonts w:ascii="Verdana" w:hAnsi="Verdana"/>
          <w:sz w:val="18"/>
          <w:szCs w:val="18"/>
        </w:rPr>
        <w:t>i</w:t>
      </w:r>
      <w:r w:rsidR="002846F2">
        <w:rPr>
          <w:rFonts w:ascii="Verdana" w:hAnsi="Verdana"/>
          <w:sz w:val="18"/>
          <w:szCs w:val="18"/>
        </w:rPr>
        <w:t>nformation of t</w:t>
      </w:r>
      <w:r w:rsidR="00372196">
        <w:rPr>
          <w:rFonts w:ascii="Verdana" w:hAnsi="Verdana"/>
          <w:sz w:val="18"/>
          <w:szCs w:val="18"/>
        </w:rPr>
        <w:t>wo reference project</w:t>
      </w:r>
      <w:r w:rsidR="002846F2">
        <w:rPr>
          <w:rFonts w:ascii="Verdana" w:hAnsi="Verdana"/>
          <w:sz w:val="18"/>
          <w:szCs w:val="18"/>
        </w:rPr>
        <w:t>s:</w:t>
      </w:r>
    </w:p>
    <w:p w14:paraId="76519AA3" w14:textId="0E737E9B" w:rsidR="002846F2" w:rsidRDefault="00500726" w:rsidP="002846F2">
      <w:pPr>
        <w:pStyle w:val="Lijstalinea"/>
        <w:numPr>
          <w:ilvl w:val="1"/>
          <w:numId w:val="24"/>
        </w:numPr>
        <w:rPr>
          <w:rFonts w:ascii="Verdana" w:hAnsi="Verdana"/>
          <w:sz w:val="18"/>
          <w:szCs w:val="18"/>
        </w:rPr>
      </w:pPr>
      <w:proofErr w:type="spellStart"/>
      <w:r>
        <w:rPr>
          <w:rFonts w:ascii="Verdana" w:hAnsi="Verdana"/>
          <w:sz w:val="18"/>
          <w:szCs w:val="18"/>
        </w:rPr>
        <w:t>c</w:t>
      </w:r>
      <w:r w:rsidR="002846F2">
        <w:rPr>
          <w:rFonts w:ascii="Verdana" w:hAnsi="Verdana"/>
          <w:sz w:val="18"/>
          <w:szCs w:val="18"/>
        </w:rPr>
        <w:t>ommisioning</w:t>
      </w:r>
      <w:proofErr w:type="spellEnd"/>
      <w:r w:rsidR="002846F2">
        <w:rPr>
          <w:rFonts w:ascii="Verdana" w:hAnsi="Verdana"/>
          <w:sz w:val="18"/>
          <w:szCs w:val="18"/>
        </w:rPr>
        <w:t xml:space="preserve"> party;</w:t>
      </w:r>
    </w:p>
    <w:p w14:paraId="5AC93186" w14:textId="7FCCC191" w:rsidR="002846F2" w:rsidRDefault="00500726" w:rsidP="002846F2">
      <w:pPr>
        <w:pStyle w:val="Lijstalinea"/>
        <w:numPr>
          <w:ilvl w:val="1"/>
          <w:numId w:val="24"/>
        </w:numPr>
        <w:rPr>
          <w:rFonts w:ascii="Verdana" w:hAnsi="Verdana"/>
          <w:sz w:val="18"/>
          <w:szCs w:val="18"/>
        </w:rPr>
      </w:pPr>
      <w:r>
        <w:rPr>
          <w:rFonts w:ascii="Verdana" w:hAnsi="Verdana"/>
          <w:sz w:val="18"/>
          <w:szCs w:val="18"/>
        </w:rPr>
        <w:t>c</w:t>
      </w:r>
      <w:r w:rsidR="002846F2">
        <w:rPr>
          <w:rFonts w:ascii="Verdana" w:hAnsi="Verdana"/>
          <w:sz w:val="18"/>
          <w:szCs w:val="18"/>
        </w:rPr>
        <w:t>ountry of implementation;</w:t>
      </w:r>
    </w:p>
    <w:p w14:paraId="4D181FD9" w14:textId="6D2ADFE5" w:rsidR="002846F2" w:rsidRPr="00372B06" w:rsidRDefault="00500726" w:rsidP="002846F2">
      <w:pPr>
        <w:pStyle w:val="Lijstalinea"/>
        <w:numPr>
          <w:ilvl w:val="1"/>
          <w:numId w:val="24"/>
        </w:numPr>
        <w:rPr>
          <w:rFonts w:ascii="Verdana" w:hAnsi="Verdana"/>
          <w:sz w:val="18"/>
          <w:szCs w:val="18"/>
        </w:rPr>
      </w:pPr>
      <w:r>
        <w:rPr>
          <w:rFonts w:ascii="Verdana" w:hAnsi="Verdana"/>
          <w:sz w:val="18"/>
          <w:szCs w:val="18"/>
        </w:rPr>
        <w:t>y</w:t>
      </w:r>
      <w:r w:rsidR="002846F2">
        <w:rPr>
          <w:rFonts w:ascii="Verdana" w:hAnsi="Verdana"/>
          <w:sz w:val="18"/>
          <w:szCs w:val="18"/>
        </w:rPr>
        <w:t>ear(s) of implementation;</w:t>
      </w:r>
    </w:p>
    <w:p w14:paraId="02A68B81" w14:textId="20DC36B9" w:rsidR="002846F2" w:rsidRDefault="00500726" w:rsidP="002846F2">
      <w:pPr>
        <w:pStyle w:val="Lijstalinea"/>
        <w:numPr>
          <w:ilvl w:val="1"/>
          <w:numId w:val="24"/>
        </w:numPr>
        <w:rPr>
          <w:rFonts w:ascii="Verdana" w:hAnsi="Verdana"/>
          <w:sz w:val="18"/>
          <w:szCs w:val="18"/>
        </w:rPr>
      </w:pPr>
      <w:r>
        <w:rPr>
          <w:rFonts w:ascii="Verdana" w:hAnsi="Verdana"/>
          <w:sz w:val="18"/>
          <w:szCs w:val="18"/>
        </w:rPr>
        <w:t>t</w:t>
      </w:r>
      <w:r w:rsidR="002846F2">
        <w:rPr>
          <w:rFonts w:ascii="Verdana" w:hAnsi="Verdana"/>
          <w:sz w:val="18"/>
          <w:szCs w:val="18"/>
        </w:rPr>
        <w:t>ype of companies supported;</w:t>
      </w:r>
    </w:p>
    <w:p w14:paraId="3B39F1CC" w14:textId="3B2C2BA7" w:rsidR="002846F2" w:rsidRDefault="00500726" w:rsidP="002846F2">
      <w:pPr>
        <w:pStyle w:val="Lijstalinea"/>
        <w:numPr>
          <w:ilvl w:val="1"/>
          <w:numId w:val="24"/>
        </w:numPr>
        <w:rPr>
          <w:rFonts w:ascii="Verdana" w:hAnsi="Verdana"/>
          <w:sz w:val="18"/>
          <w:szCs w:val="18"/>
        </w:rPr>
      </w:pPr>
      <w:r>
        <w:rPr>
          <w:rFonts w:ascii="Verdana" w:hAnsi="Verdana"/>
          <w:sz w:val="18"/>
          <w:szCs w:val="18"/>
        </w:rPr>
        <w:t>n</w:t>
      </w:r>
      <w:r w:rsidR="002846F2">
        <w:rPr>
          <w:rFonts w:ascii="Verdana" w:hAnsi="Verdana"/>
          <w:sz w:val="18"/>
          <w:szCs w:val="18"/>
        </w:rPr>
        <w:t>umber of companies supported;</w:t>
      </w:r>
    </w:p>
    <w:p w14:paraId="6170D5D7" w14:textId="28937458" w:rsidR="002846F2" w:rsidRDefault="00500726" w:rsidP="002846F2">
      <w:pPr>
        <w:pStyle w:val="Lijstalinea"/>
        <w:numPr>
          <w:ilvl w:val="1"/>
          <w:numId w:val="24"/>
        </w:numPr>
        <w:rPr>
          <w:rFonts w:ascii="Verdana" w:hAnsi="Verdana"/>
          <w:sz w:val="18"/>
          <w:szCs w:val="18"/>
        </w:rPr>
      </w:pPr>
      <w:r>
        <w:rPr>
          <w:rFonts w:ascii="Verdana" w:hAnsi="Verdana"/>
          <w:sz w:val="18"/>
          <w:szCs w:val="18"/>
        </w:rPr>
        <w:t>p</w:t>
      </w:r>
      <w:r w:rsidR="002846F2">
        <w:rPr>
          <w:rFonts w:ascii="Verdana" w:hAnsi="Verdana"/>
          <w:sz w:val="18"/>
          <w:szCs w:val="18"/>
        </w:rPr>
        <w:t>roducts sold by these companies;</w:t>
      </w:r>
    </w:p>
    <w:p w14:paraId="4A676196" w14:textId="3BE3232B" w:rsidR="002846F2" w:rsidRDefault="00500726" w:rsidP="002846F2">
      <w:pPr>
        <w:pStyle w:val="Lijstalinea"/>
        <w:numPr>
          <w:ilvl w:val="1"/>
          <w:numId w:val="24"/>
        </w:numPr>
        <w:rPr>
          <w:rFonts w:ascii="Verdana" w:hAnsi="Verdana"/>
          <w:sz w:val="18"/>
          <w:szCs w:val="18"/>
        </w:rPr>
      </w:pPr>
      <w:r>
        <w:rPr>
          <w:rFonts w:ascii="Verdana" w:hAnsi="Verdana"/>
          <w:sz w:val="18"/>
          <w:szCs w:val="18"/>
        </w:rPr>
        <w:t>s</w:t>
      </w:r>
      <w:r w:rsidR="002846F2">
        <w:rPr>
          <w:rFonts w:ascii="Verdana" w:hAnsi="Verdana"/>
          <w:sz w:val="18"/>
          <w:szCs w:val="18"/>
        </w:rPr>
        <w:t>hort description of the activities carried out;</w:t>
      </w:r>
    </w:p>
    <w:p w14:paraId="38F1804C" w14:textId="13C9023D" w:rsidR="002846F2" w:rsidRPr="00372B06" w:rsidRDefault="00500726" w:rsidP="00372B06">
      <w:pPr>
        <w:pStyle w:val="Lijstalinea"/>
        <w:numPr>
          <w:ilvl w:val="1"/>
          <w:numId w:val="24"/>
        </w:numPr>
        <w:rPr>
          <w:rFonts w:ascii="Verdana" w:hAnsi="Verdana"/>
          <w:sz w:val="18"/>
          <w:szCs w:val="18"/>
        </w:rPr>
      </w:pPr>
      <w:r>
        <w:rPr>
          <w:rFonts w:ascii="Verdana" w:hAnsi="Verdana"/>
          <w:sz w:val="18"/>
          <w:szCs w:val="18"/>
        </w:rPr>
        <w:t>s</w:t>
      </w:r>
      <w:r w:rsidR="002846F2">
        <w:rPr>
          <w:rFonts w:ascii="Verdana" w:hAnsi="Verdana"/>
          <w:sz w:val="18"/>
          <w:szCs w:val="18"/>
        </w:rPr>
        <w:t>hort description of the achieved results.</w:t>
      </w:r>
    </w:p>
    <w:p w14:paraId="788F08D0" w14:textId="2251FD10" w:rsidR="001D5582" w:rsidRDefault="001D5582">
      <w:pPr>
        <w:rPr>
          <w:rFonts w:ascii="Verdana" w:hAnsi="Verdana"/>
          <w:sz w:val="18"/>
          <w:szCs w:val="18"/>
        </w:rPr>
      </w:pPr>
    </w:p>
    <w:p w14:paraId="3E661F10" w14:textId="0BCBD379" w:rsidR="001D5582" w:rsidRPr="001D5582" w:rsidRDefault="001D5582">
      <w:pPr>
        <w:rPr>
          <w:rFonts w:ascii="Verdana" w:hAnsi="Verdana"/>
          <w:sz w:val="18"/>
          <w:szCs w:val="18"/>
        </w:rPr>
      </w:pPr>
      <w:r>
        <w:rPr>
          <w:rFonts w:ascii="Verdana" w:hAnsi="Verdana"/>
          <w:sz w:val="18"/>
          <w:szCs w:val="18"/>
        </w:rPr>
        <w:t xml:space="preserve">The deadline for responding to this market </w:t>
      </w:r>
      <w:r w:rsidRPr="009C6259">
        <w:rPr>
          <w:rFonts w:ascii="Verdana" w:hAnsi="Verdana"/>
          <w:sz w:val="18"/>
          <w:szCs w:val="18"/>
        </w:rPr>
        <w:t xml:space="preserve">orientation is </w:t>
      </w:r>
      <w:r w:rsidR="00500726">
        <w:rPr>
          <w:rFonts w:ascii="Verdana" w:hAnsi="Verdana"/>
          <w:sz w:val="18"/>
          <w:szCs w:val="18"/>
          <w:u w:val="single"/>
        </w:rPr>
        <w:t>7</w:t>
      </w:r>
      <w:r w:rsidR="00293B27" w:rsidRPr="00293B27">
        <w:rPr>
          <w:rFonts w:ascii="Verdana" w:hAnsi="Verdana"/>
          <w:sz w:val="18"/>
          <w:szCs w:val="18"/>
          <w:u w:val="single"/>
          <w:vertAlign w:val="superscript"/>
        </w:rPr>
        <w:t>th</w:t>
      </w:r>
      <w:r w:rsidR="00500726">
        <w:rPr>
          <w:rFonts w:ascii="Verdana" w:hAnsi="Verdana"/>
          <w:sz w:val="18"/>
          <w:szCs w:val="18"/>
          <w:u w:val="single"/>
        </w:rPr>
        <w:t xml:space="preserve"> January 2021, 10.00 </w:t>
      </w:r>
      <w:proofErr w:type="spellStart"/>
      <w:r w:rsidR="00500726">
        <w:rPr>
          <w:rFonts w:ascii="Verdana" w:hAnsi="Verdana"/>
          <w:sz w:val="18"/>
          <w:szCs w:val="18"/>
          <w:u w:val="single"/>
        </w:rPr>
        <w:t>hr</w:t>
      </w:r>
      <w:proofErr w:type="spellEnd"/>
    </w:p>
    <w:p w14:paraId="10F00AF3" w14:textId="63E0B9E8" w:rsidR="009C6259" w:rsidRDefault="009C6259">
      <w:pPr>
        <w:rPr>
          <w:rFonts w:ascii="Verdana" w:hAnsi="Verdana"/>
          <w:sz w:val="18"/>
          <w:szCs w:val="18"/>
        </w:rPr>
      </w:pPr>
    </w:p>
    <w:p w14:paraId="1FE363ED" w14:textId="771D7EE5" w:rsidR="00156ECA" w:rsidRPr="000D5CCB" w:rsidRDefault="001D5582" w:rsidP="001736CA">
      <w:pPr>
        <w:pStyle w:val="Lijstalinea"/>
        <w:numPr>
          <w:ilvl w:val="0"/>
          <w:numId w:val="29"/>
        </w:numPr>
        <w:rPr>
          <w:rFonts w:ascii="Verdana" w:hAnsi="Verdana"/>
          <w:b/>
          <w:sz w:val="18"/>
          <w:szCs w:val="18"/>
        </w:rPr>
      </w:pPr>
      <w:r w:rsidRPr="000D5CCB">
        <w:rPr>
          <w:rFonts w:ascii="Verdana" w:hAnsi="Verdana"/>
          <w:b/>
          <w:sz w:val="18"/>
          <w:szCs w:val="18"/>
        </w:rPr>
        <w:t>Results of the market orientation</w:t>
      </w:r>
    </w:p>
    <w:p w14:paraId="6D676CEE" w14:textId="2843CA5A" w:rsidR="005F170D" w:rsidRPr="001D5582" w:rsidRDefault="001D5582" w:rsidP="00831E66">
      <w:pPr>
        <w:rPr>
          <w:rFonts w:ascii="Verdana" w:hAnsi="Verdana"/>
          <w:sz w:val="18"/>
          <w:szCs w:val="18"/>
        </w:rPr>
      </w:pPr>
      <w:r w:rsidRPr="001D5582">
        <w:rPr>
          <w:rFonts w:ascii="Verdana" w:hAnsi="Verdana"/>
          <w:sz w:val="18"/>
          <w:szCs w:val="18"/>
        </w:rPr>
        <w:t xml:space="preserve">As a result of the market orientation, the </w:t>
      </w:r>
      <w:r w:rsidR="00311BFD">
        <w:rPr>
          <w:rFonts w:ascii="Verdana" w:hAnsi="Verdana"/>
          <w:sz w:val="18"/>
          <w:szCs w:val="18"/>
        </w:rPr>
        <w:t>Netherlands Enterprise Agency</w:t>
      </w:r>
      <w:r w:rsidRPr="001D5582">
        <w:rPr>
          <w:rFonts w:ascii="Verdana" w:hAnsi="Verdana"/>
          <w:sz w:val="18"/>
          <w:szCs w:val="18"/>
        </w:rPr>
        <w:t xml:space="preserve"> may decide to start a tendering procedure. </w:t>
      </w:r>
      <w:r w:rsidRPr="001133B9">
        <w:rPr>
          <w:rFonts w:ascii="Verdana" w:hAnsi="Verdana"/>
          <w:sz w:val="18"/>
          <w:szCs w:val="18"/>
          <w:lang w:val="en-GB"/>
        </w:rPr>
        <w:t xml:space="preserve">Interested parties may be invited to submit a proposal. </w:t>
      </w:r>
      <w:r w:rsidRPr="001D5582">
        <w:rPr>
          <w:rFonts w:ascii="Verdana" w:hAnsi="Verdana"/>
          <w:sz w:val="18"/>
          <w:szCs w:val="18"/>
        </w:rPr>
        <w:t xml:space="preserve">If there will be more than 5 interested parties, the </w:t>
      </w:r>
      <w:r w:rsidR="00311BFD">
        <w:rPr>
          <w:rFonts w:ascii="Verdana" w:hAnsi="Verdana"/>
          <w:sz w:val="18"/>
          <w:szCs w:val="18"/>
        </w:rPr>
        <w:t>Netherlands Enterprise Agency</w:t>
      </w:r>
      <w:r w:rsidRPr="001D5582">
        <w:rPr>
          <w:rFonts w:ascii="Verdana" w:hAnsi="Verdana"/>
          <w:sz w:val="18"/>
          <w:szCs w:val="18"/>
        </w:rPr>
        <w:t xml:space="preserve"> will make a selection of the most suitable tenderers. Expressing your interest through this market orientation </w:t>
      </w:r>
      <w:r w:rsidR="00520B6D">
        <w:rPr>
          <w:rFonts w:ascii="Verdana" w:hAnsi="Verdana"/>
          <w:sz w:val="18"/>
          <w:szCs w:val="18"/>
        </w:rPr>
        <w:t xml:space="preserve">therefore </w:t>
      </w:r>
      <w:r w:rsidRPr="001D5582">
        <w:rPr>
          <w:rFonts w:ascii="Verdana" w:hAnsi="Verdana"/>
          <w:sz w:val="18"/>
          <w:szCs w:val="18"/>
        </w:rPr>
        <w:t>does not guarantee that you will be invited to the tendering procedure. N</w:t>
      </w:r>
      <w:r w:rsidR="008227E6">
        <w:rPr>
          <w:rFonts w:ascii="Verdana" w:hAnsi="Verdana"/>
          <w:sz w:val="18"/>
          <w:szCs w:val="18"/>
        </w:rPr>
        <w:t>or</w:t>
      </w:r>
      <w:r w:rsidRPr="001D5582">
        <w:rPr>
          <w:rFonts w:ascii="Verdana" w:hAnsi="Verdana"/>
          <w:sz w:val="18"/>
          <w:szCs w:val="18"/>
        </w:rPr>
        <w:t xml:space="preserve"> will there be a distinction </w:t>
      </w:r>
      <w:r>
        <w:rPr>
          <w:rFonts w:ascii="Verdana" w:hAnsi="Verdana"/>
          <w:sz w:val="18"/>
          <w:szCs w:val="18"/>
        </w:rPr>
        <w:t xml:space="preserve">made </w:t>
      </w:r>
      <w:r w:rsidRPr="001D5582">
        <w:rPr>
          <w:rFonts w:ascii="Verdana" w:hAnsi="Verdana"/>
          <w:sz w:val="18"/>
          <w:szCs w:val="18"/>
        </w:rPr>
        <w:t>between parties who have responded to this market orientation, and parties</w:t>
      </w:r>
      <w:r>
        <w:rPr>
          <w:rFonts w:ascii="Verdana" w:hAnsi="Verdana"/>
          <w:sz w:val="18"/>
          <w:szCs w:val="18"/>
        </w:rPr>
        <w:t xml:space="preserve"> who have not.</w:t>
      </w:r>
    </w:p>
    <w:p w14:paraId="3D544599" w14:textId="77777777" w:rsidR="001D5582" w:rsidRPr="001D5582" w:rsidRDefault="001D5582">
      <w:pPr>
        <w:rPr>
          <w:rFonts w:ascii="Verdana" w:hAnsi="Verdana"/>
          <w:sz w:val="18"/>
          <w:szCs w:val="18"/>
        </w:rPr>
      </w:pPr>
    </w:p>
    <w:p w14:paraId="598A494F" w14:textId="77777777" w:rsidR="003D4F7B" w:rsidRPr="00FF238C" w:rsidRDefault="003D4F7B" w:rsidP="003D4F7B">
      <w:pPr>
        <w:outlineLvl w:val="0"/>
        <w:rPr>
          <w:szCs w:val="18"/>
        </w:rPr>
      </w:pPr>
      <w:r w:rsidRPr="00FF238C">
        <w:rPr>
          <w:szCs w:val="18"/>
        </w:rPr>
        <w:t>Kind regards,</w:t>
      </w:r>
    </w:p>
    <w:p w14:paraId="292B419A" w14:textId="77777777" w:rsidR="003D4F7B" w:rsidRPr="00FF238C" w:rsidRDefault="003D4F7B" w:rsidP="003D4F7B">
      <w:pPr>
        <w:outlineLvl w:val="0"/>
        <w:rPr>
          <w:szCs w:val="18"/>
        </w:rPr>
      </w:pPr>
      <w:r>
        <w:rPr>
          <w:noProof/>
          <w:szCs w:val="18"/>
        </w:rPr>
        <w:drawing>
          <wp:inline distT="0" distB="0" distL="0" distR="0" wp14:anchorId="03E2DC00" wp14:editId="311E9716">
            <wp:extent cx="1524000" cy="8667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pic:spPr>
                </pic:pic>
              </a:graphicData>
            </a:graphic>
          </wp:inline>
        </w:drawing>
      </w:r>
    </w:p>
    <w:p w14:paraId="7B808BFB" w14:textId="77777777" w:rsidR="003D4F7B" w:rsidRPr="00500726" w:rsidRDefault="003D4F7B" w:rsidP="003D4F7B">
      <w:pPr>
        <w:rPr>
          <w:rFonts w:cs="Verdana"/>
          <w:szCs w:val="18"/>
        </w:rPr>
      </w:pPr>
      <w:r w:rsidRPr="00500726">
        <w:rPr>
          <w:rFonts w:cs="Verdana"/>
          <w:szCs w:val="18"/>
        </w:rPr>
        <w:t>Maurice Janson</w:t>
      </w:r>
    </w:p>
    <w:p w14:paraId="0D8710A0" w14:textId="77777777" w:rsidR="003D4F7B" w:rsidRPr="00500726" w:rsidRDefault="003D4F7B" w:rsidP="003D4F7B">
      <w:pPr>
        <w:rPr>
          <w:rFonts w:cs="Verdana"/>
          <w:szCs w:val="18"/>
        </w:rPr>
      </w:pPr>
      <w:r w:rsidRPr="00500726">
        <w:rPr>
          <w:rFonts w:cs="Verdana"/>
          <w:szCs w:val="18"/>
        </w:rPr>
        <w:t xml:space="preserve">Procurement Officer </w:t>
      </w:r>
      <w:proofErr w:type="spellStart"/>
      <w:r w:rsidRPr="00500726">
        <w:rPr>
          <w:rFonts w:cs="Verdana"/>
          <w:szCs w:val="18"/>
        </w:rPr>
        <w:t>Accountteam</w:t>
      </w:r>
      <w:proofErr w:type="spellEnd"/>
      <w:r w:rsidRPr="00500726">
        <w:rPr>
          <w:rFonts w:cs="Verdana"/>
          <w:szCs w:val="18"/>
        </w:rPr>
        <w:t xml:space="preserve"> International </w:t>
      </w:r>
    </w:p>
    <w:p w14:paraId="11958818" w14:textId="77777777" w:rsidR="003D4F7B" w:rsidRPr="00500726" w:rsidRDefault="003D4F7B" w:rsidP="003D4F7B">
      <w:pPr>
        <w:rPr>
          <w:rFonts w:cs="Verdana"/>
          <w:szCs w:val="18"/>
        </w:rPr>
      </w:pPr>
    </w:p>
    <w:p w14:paraId="3092BC83" w14:textId="77777777" w:rsidR="003D4F7B" w:rsidRPr="00500726" w:rsidRDefault="003D4F7B" w:rsidP="003D4F7B">
      <w:pPr>
        <w:rPr>
          <w:rFonts w:cs="Verdana"/>
          <w:szCs w:val="18"/>
        </w:rPr>
      </w:pPr>
      <w:r w:rsidRPr="00500726">
        <w:rPr>
          <w:rFonts w:cs="Verdana"/>
          <w:szCs w:val="18"/>
        </w:rPr>
        <w:t>Ministry of Economic Affairs and Climate Policy</w:t>
      </w:r>
    </w:p>
    <w:p w14:paraId="0856C57C" w14:textId="77777777" w:rsidR="003D4F7B" w:rsidRPr="00E43E6F" w:rsidRDefault="003D4F7B" w:rsidP="003D4F7B">
      <w:pPr>
        <w:rPr>
          <w:rFonts w:ascii="Verdana" w:hAnsi="Verdana"/>
          <w:sz w:val="18"/>
          <w:szCs w:val="18"/>
          <w:lang w:val="fr-FR"/>
        </w:rPr>
      </w:pPr>
      <w:proofErr w:type="spellStart"/>
      <w:r w:rsidRPr="00500726">
        <w:rPr>
          <w:rFonts w:cs="Verdana"/>
          <w:szCs w:val="18"/>
          <w:lang w:val="fr-FR"/>
        </w:rPr>
        <w:t>Netherlands</w:t>
      </w:r>
      <w:proofErr w:type="spellEnd"/>
      <w:r w:rsidRPr="00500726">
        <w:rPr>
          <w:rFonts w:cs="Verdana"/>
          <w:szCs w:val="18"/>
          <w:lang w:val="fr-FR"/>
        </w:rPr>
        <w:t xml:space="preserve"> Enterprise Agency</w:t>
      </w:r>
    </w:p>
    <w:p w14:paraId="4A3A13FA" w14:textId="0DFA61E5" w:rsidR="001D5582" w:rsidRPr="00E43E6F" w:rsidRDefault="001D5582" w:rsidP="003D4F7B">
      <w:pPr>
        <w:outlineLvl w:val="0"/>
        <w:rPr>
          <w:rFonts w:ascii="Verdana" w:hAnsi="Verdana"/>
          <w:sz w:val="18"/>
          <w:szCs w:val="18"/>
          <w:lang w:val="fr-FR"/>
        </w:rPr>
      </w:pPr>
    </w:p>
    <w:sectPr w:rsidR="001D5582" w:rsidRPr="00E43E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53E4D"/>
    <w:multiLevelType w:val="hybridMultilevel"/>
    <w:tmpl w:val="7DA81C24"/>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 w15:restartNumberingAfterBreak="0">
    <w:nsid w:val="0B2B1284"/>
    <w:multiLevelType w:val="hybridMultilevel"/>
    <w:tmpl w:val="1D30284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CF8305A"/>
    <w:multiLevelType w:val="hybridMultilevel"/>
    <w:tmpl w:val="2E165E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867BB6"/>
    <w:multiLevelType w:val="hybridMultilevel"/>
    <w:tmpl w:val="A47EE9BC"/>
    <w:lvl w:ilvl="0" w:tplc="48622B78">
      <w:start w:val="3"/>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987BF3"/>
    <w:multiLevelType w:val="hybridMultilevel"/>
    <w:tmpl w:val="524453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ED7936"/>
    <w:multiLevelType w:val="hybridMultilevel"/>
    <w:tmpl w:val="11AA2E2E"/>
    <w:lvl w:ilvl="0" w:tplc="04130013">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13017A"/>
    <w:multiLevelType w:val="hybridMultilevel"/>
    <w:tmpl w:val="CB369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F7EAD"/>
    <w:multiLevelType w:val="hybridMultilevel"/>
    <w:tmpl w:val="985C9550"/>
    <w:lvl w:ilvl="0" w:tplc="94B09CA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D971A5"/>
    <w:multiLevelType w:val="hybridMultilevel"/>
    <w:tmpl w:val="278814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C7951C1"/>
    <w:multiLevelType w:val="hybridMultilevel"/>
    <w:tmpl w:val="1F7883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42088D"/>
    <w:multiLevelType w:val="hybridMultilevel"/>
    <w:tmpl w:val="75DC079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8247495"/>
    <w:multiLevelType w:val="hybridMultilevel"/>
    <w:tmpl w:val="A6361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936"/>
        </w:tabs>
        <w:ind w:left="93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9C158A8"/>
    <w:multiLevelType w:val="hybridMultilevel"/>
    <w:tmpl w:val="BE78795C"/>
    <w:lvl w:ilvl="0" w:tplc="C1DCB21E">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628BC"/>
    <w:multiLevelType w:val="hybridMultilevel"/>
    <w:tmpl w:val="C3123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982B8A"/>
    <w:multiLevelType w:val="hybridMultilevel"/>
    <w:tmpl w:val="337210C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BC27F9"/>
    <w:multiLevelType w:val="hybridMultilevel"/>
    <w:tmpl w:val="9A924B7A"/>
    <w:lvl w:ilvl="0" w:tplc="DBEA29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4168AE"/>
    <w:multiLevelType w:val="hybridMultilevel"/>
    <w:tmpl w:val="34A63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C04F85"/>
    <w:multiLevelType w:val="hybridMultilevel"/>
    <w:tmpl w:val="3CC24474"/>
    <w:lvl w:ilvl="0" w:tplc="6A08529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6B005C3"/>
    <w:multiLevelType w:val="hybridMultilevel"/>
    <w:tmpl w:val="79AAF360"/>
    <w:lvl w:ilvl="0" w:tplc="D09685F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D63D19"/>
    <w:multiLevelType w:val="hybridMultilevel"/>
    <w:tmpl w:val="FB689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4F17F8"/>
    <w:multiLevelType w:val="hybridMultilevel"/>
    <w:tmpl w:val="4AE6CA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99B62D9"/>
    <w:multiLevelType w:val="hybridMultilevel"/>
    <w:tmpl w:val="CF904E5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667243"/>
    <w:multiLevelType w:val="hybridMultilevel"/>
    <w:tmpl w:val="738C4BF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1C296B"/>
    <w:multiLevelType w:val="hybridMultilevel"/>
    <w:tmpl w:val="BE067244"/>
    <w:lvl w:ilvl="0" w:tplc="1F3A557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3119E8"/>
    <w:multiLevelType w:val="hybridMultilevel"/>
    <w:tmpl w:val="42785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CC10973"/>
    <w:multiLevelType w:val="hybridMultilevel"/>
    <w:tmpl w:val="4718C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2A3F96"/>
    <w:multiLevelType w:val="hybridMultilevel"/>
    <w:tmpl w:val="E4BCAB98"/>
    <w:lvl w:ilvl="0" w:tplc="7FF20ADC">
      <w:start w:val="1"/>
      <w:numFmt w:val="lowerLetter"/>
      <w:lvlText w:val="%1)"/>
      <w:lvlJc w:val="left"/>
      <w:pPr>
        <w:ind w:left="1935" w:hanging="360"/>
      </w:pPr>
      <w:rPr>
        <w:rFonts w:hint="default"/>
      </w:rPr>
    </w:lvl>
    <w:lvl w:ilvl="1" w:tplc="04130019" w:tentative="1">
      <w:start w:val="1"/>
      <w:numFmt w:val="lowerLetter"/>
      <w:lvlText w:val="%2."/>
      <w:lvlJc w:val="left"/>
      <w:pPr>
        <w:ind w:left="2655" w:hanging="360"/>
      </w:pPr>
    </w:lvl>
    <w:lvl w:ilvl="2" w:tplc="0413001B" w:tentative="1">
      <w:start w:val="1"/>
      <w:numFmt w:val="lowerRoman"/>
      <w:lvlText w:val="%3."/>
      <w:lvlJc w:val="right"/>
      <w:pPr>
        <w:ind w:left="3375" w:hanging="180"/>
      </w:pPr>
    </w:lvl>
    <w:lvl w:ilvl="3" w:tplc="0413000F" w:tentative="1">
      <w:start w:val="1"/>
      <w:numFmt w:val="decimal"/>
      <w:lvlText w:val="%4."/>
      <w:lvlJc w:val="left"/>
      <w:pPr>
        <w:ind w:left="4095" w:hanging="360"/>
      </w:pPr>
    </w:lvl>
    <w:lvl w:ilvl="4" w:tplc="04130019" w:tentative="1">
      <w:start w:val="1"/>
      <w:numFmt w:val="lowerLetter"/>
      <w:lvlText w:val="%5."/>
      <w:lvlJc w:val="left"/>
      <w:pPr>
        <w:ind w:left="4815" w:hanging="360"/>
      </w:pPr>
    </w:lvl>
    <w:lvl w:ilvl="5" w:tplc="0413001B" w:tentative="1">
      <w:start w:val="1"/>
      <w:numFmt w:val="lowerRoman"/>
      <w:lvlText w:val="%6."/>
      <w:lvlJc w:val="right"/>
      <w:pPr>
        <w:ind w:left="5535" w:hanging="180"/>
      </w:pPr>
    </w:lvl>
    <w:lvl w:ilvl="6" w:tplc="0413000F" w:tentative="1">
      <w:start w:val="1"/>
      <w:numFmt w:val="decimal"/>
      <w:lvlText w:val="%7."/>
      <w:lvlJc w:val="left"/>
      <w:pPr>
        <w:ind w:left="6255" w:hanging="360"/>
      </w:pPr>
    </w:lvl>
    <w:lvl w:ilvl="7" w:tplc="04130019" w:tentative="1">
      <w:start w:val="1"/>
      <w:numFmt w:val="lowerLetter"/>
      <w:lvlText w:val="%8."/>
      <w:lvlJc w:val="left"/>
      <w:pPr>
        <w:ind w:left="6975" w:hanging="360"/>
      </w:pPr>
    </w:lvl>
    <w:lvl w:ilvl="8" w:tplc="0413001B" w:tentative="1">
      <w:start w:val="1"/>
      <w:numFmt w:val="lowerRoman"/>
      <w:lvlText w:val="%9."/>
      <w:lvlJc w:val="right"/>
      <w:pPr>
        <w:ind w:left="7695" w:hanging="180"/>
      </w:pPr>
    </w:lvl>
  </w:abstractNum>
  <w:num w:numId="1">
    <w:abstractNumId w:val="24"/>
  </w:num>
  <w:num w:numId="2">
    <w:abstractNumId w:val="12"/>
  </w:num>
  <w:num w:numId="3">
    <w:abstractNumId w:val="16"/>
  </w:num>
  <w:num w:numId="4">
    <w:abstractNumId w:val="7"/>
  </w:num>
  <w:num w:numId="5">
    <w:abstractNumId w:val="26"/>
  </w:num>
  <w:num w:numId="6">
    <w:abstractNumId w:val="11"/>
  </w:num>
  <w:num w:numId="7">
    <w:abstractNumId w:val="17"/>
  </w:num>
  <w:num w:numId="8">
    <w:abstractNumId w:val="13"/>
  </w:num>
  <w:num w:numId="9">
    <w:abstractNumId w:val="19"/>
  </w:num>
  <w:num w:numId="10">
    <w:abstractNumId w:val="27"/>
  </w:num>
  <w:num w:numId="11">
    <w:abstractNumId w:val="5"/>
  </w:num>
  <w:num w:numId="12">
    <w:abstractNumId w:val="18"/>
  </w:num>
  <w:num w:numId="13">
    <w:abstractNumId w:val="1"/>
  </w:num>
  <w:num w:numId="14">
    <w:abstractNumId w:val="4"/>
  </w:num>
  <w:num w:numId="15">
    <w:abstractNumId w:val="1"/>
  </w:num>
  <w:num w:numId="16">
    <w:abstractNumId w:val="8"/>
  </w:num>
  <w:num w:numId="17">
    <w:abstractNumId w:val="10"/>
  </w:num>
  <w:num w:numId="18">
    <w:abstractNumId w:val="0"/>
  </w:num>
  <w:num w:numId="19">
    <w:abstractNumId w:val="14"/>
  </w:num>
  <w:num w:numId="20">
    <w:abstractNumId w:val="6"/>
  </w:num>
  <w:num w:numId="21">
    <w:abstractNumId w:val="25"/>
  </w:num>
  <w:num w:numId="22">
    <w:abstractNumId w:val="2"/>
  </w:num>
  <w:num w:numId="23">
    <w:abstractNumId w:val="21"/>
  </w:num>
  <w:num w:numId="24">
    <w:abstractNumId w:val="9"/>
  </w:num>
  <w:num w:numId="25">
    <w:abstractNumId w:val="20"/>
  </w:num>
  <w:num w:numId="26">
    <w:abstractNumId w:val="22"/>
  </w:num>
  <w:num w:numId="27">
    <w:abstractNumId w:val="23"/>
  </w:num>
  <w:num w:numId="28">
    <w:abstractNumId w:val="1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formatting="1"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E7"/>
    <w:rsid w:val="00082325"/>
    <w:rsid w:val="000838F6"/>
    <w:rsid w:val="000B16C4"/>
    <w:rsid w:val="000B4824"/>
    <w:rsid w:val="000B5C21"/>
    <w:rsid w:val="000C2673"/>
    <w:rsid w:val="000C5FE8"/>
    <w:rsid w:val="000D2093"/>
    <w:rsid w:val="000D5CCB"/>
    <w:rsid w:val="000F6296"/>
    <w:rsid w:val="001039B7"/>
    <w:rsid w:val="00105C16"/>
    <w:rsid w:val="001133B9"/>
    <w:rsid w:val="00135573"/>
    <w:rsid w:val="00146F12"/>
    <w:rsid w:val="00156ECA"/>
    <w:rsid w:val="00172030"/>
    <w:rsid w:val="001736CA"/>
    <w:rsid w:val="00190C75"/>
    <w:rsid w:val="001A453C"/>
    <w:rsid w:val="001C2D06"/>
    <w:rsid w:val="001C3616"/>
    <w:rsid w:val="001D5582"/>
    <w:rsid w:val="001D7C72"/>
    <w:rsid w:val="001E5B7E"/>
    <w:rsid w:val="0020462D"/>
    <w:rsid w:val="0023521D"/>
    <w:rsid w:val="00257796"/>
    <w:rsid w:val="002640C5"/>
    <w:rsid w:val="00281710"/>
    <w:rsid w:val="002846F2"/>
    <w:rsid w:val="00293B27"/>
    <w:rsid w:val="002B3A07"/>
    <w:rsid w:val="00311BFD"/>
    <w:rsid w:val="00316103"/>
    <w:rsid w:val="003263A2"/>
    <w:rsid w:val="003305B7"/>
    <w:rsid w:val="00331017"/>
    <w:rsid w:val="003506B0"/>
    <w:rsid w:val="00351F93"/>
    <w:rsid w:val="00364416"/>
    <w:rsid w:val="00372196"/>
    <w:rsid w:val="00372B06"/>
    <w:rsid w:val="003743AC"/>
    <w:rsid w:val="00376B69"/>
    <w:rsid w:val="00396B6C"/>
    <w:rsid w:val="003A471F"/>
    <w:rsid w:val="003D4D2D"/>
    <w:rsid w:val="003D4F7B"/>
    <w:rsid w:val="003E0501"/>
    <w:rsid w:val="003E1440"/>
    <w:rsid w:val="00403AEE"/>
    <w:rsid w:val="00445273"/>
    <w:rsid w:val="00462E73"/>
    <w:rsid w:val="00483235"/>
    <w:rsid w:val="004A594B"/>
    <w:rsid w:val="004C662D"/>
    <w:rsid w:val="00500726"/>
    <w:rsid w:val="00502EFE"/>
    <w:rsid w:val="00512AC5"/>
    <w:rsid w:val="00520B6D"/>
    <w:rsid w:val="00552D18"/>
    <w:rsid w:val="00564825"/>
    <w:rsid w:val="005A2845"/>
    <w:rsid w:val="005C726D"/>
    <w:rsid w:val="005D02E5"/>
    <w:rsid w:val="005D4F92"/>
    <w:rsid w:val="005D6D55"/>
    <w:rsid w:val="005E67D7"/>
    <w:rsid w:val="005F170D"/>
    <w:rsid w:val="0061419B"/>
    <w:rsid w:val="00627CBC"/>
    <w:rsid w:val="006319AB"/>
    <w:rsid w:val="006435FF"/>
    <w:rsid w:val="0064719D"/>
    <w:rsid w:val="0066625B"/>
    <w:rsid w:val="00713E70"/>
    <w:rsid w:val="007170A9"/>
    <w:rsid w:val="00752A3A"/>
    <w:rsid w:val="007621E4"/>
    <w:rsid w:val="00790A1B"/>
    <w:rsid w:val="007F0D5A"/>
    <w:rsid w:val="007F1941"/>
    <w:rsid w:val="00810B4B"/>
    <w:rsid w:val="008143D6"/>
    <w:rsid w:val="00816613"/>
    <w:rsid w:val="008227E6"/>
    <w:rsid w:val="0083133C"/>
    <w:rsid w:val="00831E66"/>
    <w:rsid w:val="00846052"/>
    <w:rsid w:val="00847AD9"/>
    <w:rsid w:val="00850991"/>
    <w:rsid w:val="00874262"/>
    <w:rsid w:val="008A266A"/>
    <w:rsid w:val="0091537B"/>
    <w:rsid w:val="0095041E"/>
    <w:rsid w:val="00966F8D"/>
    <w:rsid w:val="009670EB"/>
    <w:rsid w:val="009874E7"/>
    <w:rsid w:val="009B156D"/>
    <w:rsid w:val="009B1F65"/>
    <w:rsid w:val="009B375A"/>
    <w:rsid w:val="009C4AFC"/>
    <w:rsid w:val="009C6259"/>
    <w:rsid w:val="009D4D6C"/>
    <w:rsid w:val="00A30D7C"/>
    <w:rsid w:val="00A43319"/>
    <w:rsid w:val="00A46599"/>
    <w:rsid w:val="00A56C77"/>
    <w:rsid w:val="00AC4C78"/>
    <w:rsid w:val="00AD2C66"/>
    <w:rsid w:val="00B074A9"/>
    <w:rsid w:val="00B829B2"/>
    <w:rsid w:val="00B82AFA"/>
    <w:rsid w:val="00B91BFD"/>
    <w:rsid w:val="00B9462C"/>
    <w:rsid w:val="00BB58AE"/>
    <w:rsid w:val="00BE1310"/>
    <w:rsid w:val="00BF2949"/>
    <w:rsid w:val="00C05679"/>
    <w:rsid w:val="00C2630F"/>
    <w:rsid w:val="00C30C46"/>
    <w:rsid w:val="00C315E6"/>
    <w:rsid w:val="00C44318"/>
    <w:rsid w:val="00C824AF"/>
    <w:rsid w:val="00C85A40"/>
    <w:rsid w:val="00C91D44"/>
    <w:rsid w:val="00C957CF"/>
    <w:rsid w:val="00CA5C6F"/>
    <w:rsid w:val="00CD1839"/>
    <w:rsid w:val="00CE1115"/>
    <w:rsid w:val="00D125BE"/>
    <w:rsid w:val="00D27602"/>
    <w:rsid w:val="00D32B11"/>
    <w:rsid w:val="00D51CEA"/>
    <w:rsid w:val="00D57A48"/>
    <w:rsid w:val="00D62067"/>
    <w:rsid w:val="00D92BD4"/>
    <w:rsid w:val="00DA792F"/>
    <w:rsid w:val="00E05473"/>
    <w:rsid w:val="00E06107"/>
    <w:rsid w:val="00E30025"/>
    <w:rsid w:val="00E43E6F"/>
    <w:rsid w:val="00E50EAA"/>
    <w:rsid w:val="00E62103"/>
    <w:rsid w:val="00E91FF8"/>
    <w:rsid w:val="00EB231F"/>
    <w:rsid w:val="00ED7C73"/>
    <w:rsid w:val="00EE1F62"/>
    <w:rsid w:val="00EE5EBC"/>
    <w:rsid w:val="00EF1BAC"/>
    <w:rsid w:val="00F13C45"/>
    <w:rsid w:val="00F30550"/>
    <w:rsid w:val="00F3784F"/>
    <w:rsid w:val="00F50966"/>
    <w:rsid w:val="00F84B4C"/>
    <w:rsid w:val="00F860A0"/>
    <w:rsid w:val="00F93D0A"/>
    <w:rsid w:val="00FA7D88"/>
    <w:rsid w:val="00FF238C"/>
    <w:rsid w:val="00FF2F29"/>
    <w:rsid w:val="00FF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508E"/>
  <w15:docId w15:val="{66B0E957-0614-405C-A76B-D33FB169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1D7C72"/>
    <w:pPr>
      <w:keepNext/>
      <w:numPr>
        <w:numId w:val="2"/>
      </w:numPr>
      <w:tabs>
        <w:tab w:val="clear" w:pos="432"/>
        <w:tab w:val="num" w:pos="-2127"/>
      </w:tabs>
      <w:spacing w:before="240" w:after="240"/>
      <w:ind w:left="0" w:firstLine="0"/>
      <w:outlineLvl w:val="0"/>
    </w:pPr>
    <w:rPr>
      <w:rFonts w:ascii="Verdana" w:eastAsia="Times New Roman" w:hAnsi="Verdana" w:cs="Arial"/>
      <w:b/>
      <w:bCs/>
      <w:kern w:val="32"/>
      <w:sz w:val="24"/>
      <w:szCs w:val="32"/>
      <w:lang w:val="nl-NL" w:eastAsia="nl-NL"/>
    </w:rPr>
  </w:style>
  <w:style w:type="paragraph" w:styleId="Kop2">
    <w:name w:val="heading 2"/>
    <w:aliases w:val="2scr"/>
    <w:basedOn w:val="Standaard"/>
    <w:next w:val="Standaard"/>
    <w:link w:val="Kop2Char"/>
    <w:qFormat/>
    <w:rsid w:val="001D7C72"/>
    <w:pPr>
      <w:keepNext/>
      <w:numPr>
        <w:ilvl w:val="1"/>
        <w:numId w:val="2"/>
      </w:numPr>
      <w:spacing w:before="240" w:after="60"/>
      <w:outlineLvl w:val="1"/>
    </w:pPr>
    <w:rPr>
      <w:rFonts w:ascii="Verdana" w:eastAsia="Times New Roman" w:hAnsi="Verdana" w:cs="Arial"/>
      <w:b/>
      <w:bCs/>
      <w:iCs/>
      <w:sz w:val="18"/>
      <w:szCs w:val="28"/>
      <w:lang w:val="nl-NL" w:eastAsia="nl-NL"/>
    </w:rPr>
  </w:style>
  <w:style w:type="paragraph" w:styleId="Kop3">
    <w:name w:val="heading 3"/>
    <w:aliases w:val="3scr"/>
    <w:basedOn w:val="Standaard"/>
    <w:next w:val="Standaard"/>
    <w:link w:val="Kop3Char"/>
    <w:autoRedefine/>
    <w:qFormat/>
    <w:rsid w:val="001D7C72"/>
    <w:pPr>
      <w:keepNext/>
      <w:numPr>
        <w:ilvl w:val="2"/>
        <w:numId w:val="2"/>
      </w:numPr>
      <w:spacing w:before="240" w:after="60"/>
      <w:outlineLvl w:val="2"/>
    </w:pPr>
    <w:rPr>
      <w:rFonts w:ascii="Verdana" w:eastAsia="Times New Roman" w:hAnsi="Verdana" w:cs="Arial"/>
      <w:bCs/>
      <w:i/>
      <w:sz w:val="18"/>
      <w:szCs w:val="26"/>
      <w:lang w:val="nl-NL" w:eastAsia="nl-NL"/>
    </w:rPr>
  </w:style>
  <w:style w:type="paragraph" w:styleId="Kop4">
    <w:name w:val="heading 4"/>
    <w:basedOn w:val="Standaard"/>
    <w:next w:val="Standaard"/>
    <w:link w:val="Kop4Char"/>
    <w:qFormat/>
    <w:rsid w:val="001D7C72"/>
    <w:pPr>
      <w:keepNext/>
      <w:keepLines/>
      <w:numPr>
        <w:ilvl w:val="3"/>
        <w:numId w:val="2"/>
      </w:numPr>
      <w:spacing w:before="260" w:line="260" w:lineRule="atLeast"/>
      <w:outlineLvl w:val="3"/>
    </w:pPr>
    <w:rPr>
      <w:rFonts w:ascii="Verdana" w:eastAsia="Times New Roman" w:hAnsi="Verdana" w:cs="Times New Roman"/>
      <w:b/>
      <w:i/>
      <w:kern w:val="16"/>
      <w:sz w:val="18"/>
      <w:szCs w:val="20"/>
      <w:lang w:val="nl-NL"/>
    </w:rPr>
  </w:style>
  <w:style w:type="paragraph" w:styleId="Kop5">
    <w:name w:val="heading 5"/>
    <w:basedOn w:val="Standaard"/>
    <w:next w:val="Standaard"/>
    <w:link w:val="Kop5Char"/>
    <w:qFormat/>
    <w:rsid w:val="001D7C72"/>
    <w:pPr>
      <w:keepNext/>
      <w:numPr>
        <w:ilvl w:val="4"/>
        <w:numId w:val="2"/>
      </w:numPr>
      <w:spacing w:line="260" w:lineRule="atLeast"/>
      <w:outlineLvl w:val="4"/>
    </w:pPr>
    <w:rPr>
      <w:rFonts w:ascii="Verdana" w:eastAsia="Times New Roman" w:hAnsi="Verdana" w:cs="Times New Roman"/>
      <w:b/>
      <w:kern w:val="14"/>
      <w:sz w:val="18"/>
      <w:szCs w:val="20"/>
      <w:lang w:val="nl-NL"/>
    </w:rPr>
  </w:style>
  <w:style w:type="paragraph" w:styleId="Kop6">
    <w:name w:val="heading 6"/>
    <w:basedOn w:val="Kop5"/>
    <w:next w:val="Standaard"/>
    <w:link w:val="Kop6Char"/>
    <w:qFormat/>
    <w:rsid w:val="001D7C72"/>
    <w:pPr>
      <w:numPr>
        <w:ilvl w:val="5"/>
      </w:numPr>
      <w:jc w:val="center"/>
      <w:outlineLvl w:val="5"/>
    </w:pPr>
    <w:rPr>
      <w:b w:val="0"/>
    </w:rPr>
  </w:style>
  <w:style w:type="paragraph" w:styleId="Kop7">
    <w:name w:val="heading 7"/>
    <w:basedOn w:val="Standaard"/>
    <w:next w:val="Standaard"/>
    <w:link w:val="Kop7Char"/>
    <w:qFormat/>
    <w:rsid w:val="001D7C72"/>
    <w:pPr>
      <w:keepNext/>
      <w:numPr>
        <w:ilvl w:val="6"/>
        <w:numId w:val="2"/>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rFonts w:ascii="Verdana" w:eastAsia="Times New Roman" w:hAnsi="Verdana" w:cs="Times New Roman"/>
      <w:b/>
      <w:kern w:val="14"/>
      <w:sz w:val="18"/>
      <w:szCs w:val="20"/>
      <w:lang w:val="nl-NL"/>
    </w:rPr>
  </w:style>
  <w:style w:type="paragraph" w:styleId="Kop8">
    <w:name w:val="heading 8"/>
    <w:basedOn w:val="Standaard"/>
    <w:next w:val="Standaard"/>
    <w:link w:val="Kop8Char"/>
    <w:qFormat/>
    <w:rsid w:val="001D7C72"/>
    <w:pPr>
      <w:keepNext/>
      <w:numPr>
        <w:ilvl w:val="7"/>
        <w:numId w:val="2"/>
      </w:numPr>
      <w:spacing w:line="260" w:lineRule="atLeast"/>
      <w:outlineLvl w:val="7"/>
    </w:pPr>
    <w:rPr>
      <w:rFonts w:ascii="Verdana" w:eastAsia="Times New Roman" w:hAnsi="Verdana" w:cs="Times New Roman"/>
      <w:bCs/>
      <w:kern w:val="14"/>
      <w:sz w:val="18"/>
      <w:szCs w:val="20"/>
      <w:lang w:val="nl-NL"/>
    </w:rPr>
  </w:style>
  <w:style w:type="paragraph" w:styleId="Kop9">
    <w:name w:val="heading 9"/>
    <w:basedOn w:val="Standaard"/>
    <w:next w:val="Standaard"/>
    <w:link w:val="Kop9Char"/>
    <w:qFormat/>
    <w:rsid w:val="001D7C72"/>
    <w:pPr>
      <w:numPr>
        <w:ilvl w:val="8"/>
        <w:numId w:val="2"/>
      </w:numPr>
      <w:spacing w:before="240" w:after="60"/>
      <w:outlineLvl w:val="8"/>
    </w:pPr>
    <w:rPr>
      <w:rFonts w:ascii="Arial" w:eastAsia="Times New Roman" w:hAnsi="Arial" w:cs="Arial"/>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874E7"/>
    <w:rPr>
      <w:color w:val="0000FF" w:themeColor="hyperlink"/>
      <w:u w:val="single"/>
    </w:rPr>
  </w:style>
  <w:style w:type="paragraph" w:styleId="Lijstalinea">
    <w:name w:val="List Paragraph"/>
    <w:basedOn w:val="Standaard"/>
    <w:uiPriority w:val="34"/>
    <w:qFormat/>
    <w:rsid w:val="00DA792F"/>
    <w:pPr>
      <w:ind w:left="720"/>
      <w:contextualSpacing/>
    </w:pPr>
  </w:style>
  <w:style w:type="character" w:styleId="Verwijzingopmerking">
    <w:name w:val="annotation reference"/>
    <w:basedOn w:val="Standaardalinea-lettertype"/>
    <w:semiHidden/>
    <w:unhideWhenUsed/>
    <w:rsid w:val="00EE5EBC"/>
    <w:rPr>
      <w:sz w:val="16"/>
      <w:szCs w:val="16"/>
    </w:rPr>
  </w:style>
  <w:style w:type="paragraph" w:styleId="Tekstopmerking">
    <w:name w:val="annotation text"/>
    <w:basedOn w:val="Standaard"/>
    <w:link w:val="TekstopmerkingChar"/>
    <w:semiHidden/>
    <w:unhideWhenUsed/>
    <w:rsid w:val="00EE5E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E5EBC"/>
    <w:rPr>
      <w:sz w:val="20"/>
      <w:szCs w:val="20"/>
    </w:rPr>
  </w:style>
  <w:style w:type="paragraph" w:styleId="Onderwerpvanopmerking">
    <w:name w:val="annotation subject"/>
    <w:basedOn w:val="Tekstopmerking"/>
    <w:next w:val="Tekstopmerking"/>
    <w:link w:val="OnderwerpvanopmerkingChar"/>
    <w:uiPriority w:val="99"/>
    <w:semiHidden/>
    <w:unhideWhenUsed/>
    <w:rsid w:val="00EE5EBC"/>
    <w:rPr>
      <w:b/>
      <w:bCs/>
    </w:rPr>
  </w:style>
  <w:style w:type="character" w:customStyle="1" w:styleId="OnderwerpvanopmerkingChar">
    <w:name w:val="Onderwerp van opmerking Char"/>
    <w:basedOn w:val="TekstopmerkingChar"/>
    <w:link w:val="Onderwerpvanopmerking"/>
    <w:uiPriority w:val="99"/>
    <w:semiHidden/>
    <w:rsid w:val="00EE5EBC"/>
    <w:rPr>
      <w:b/>
      <w:bCs/>
      <w:sz w:val="20"/>
      <w:szCs w:val="20"/>
    </w:rPr>
  </w:style>
  <w:style w:type="paragraph" w:styleId="Ballontekst">
    <w:name w:val="Balloon Text"/>
    <w:basedOn w:val="Standaard"/>
    <w:link w:val="BallontekstChar"/>
    <w:uiPriority w:val="99"/>
    <w:semiHidden/>
    <w:unhideWhenUsed/>
    <w:rsid w:val="00EE5EB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5EBC"/>
    <w:rPr>
      <w:rFonts w:ascii="Tahoma" w:hAnsi="Tahoma" w:cs="Tahoma"/>
      <w:sz w:val="16"/>
      <w:szCs w:val="16"/>
    </w:rPr>
  </w:style>
  <w:style w:type="character" w:customStyle="1" w:styleId="Kop1Char">
    <w:name w:val="Kop 1 Char"/>
    <w:basedOn w:val="Standaardalinea-lettertype"/>
    <w:link w:val="Kop1"/>
    <w:rsid w:val="001D7C72"/>
    <w:rPr>
      <w:rFonts w:ascii="Verdana" w:eastAsia="Times New Roman" w:hAnsi="Verdana" w:cs="Arial"/>
      <w:b/>
      <w:bCs/>
      <w:kern w:val="32"/>
      <w:sz w:val="24"/>
      <w:szCs w:val="32"/>
      <w:lang w:val="nl-NL" w:eastAsia="nl-NL"/>
    </w:rPr>
  </w:style>
  <w:style w:type="character" w:customStyle="1" w:styleId="Kop2Char">
    <w:name w:val="Kop 2 Char"/>
    <w:aliases w:val="2scr Char"/>
    <w:basedOn w:val="Standaardalinea-lettertype"/>
    <w:link w:val="Kop2"/>
    <w:rsid w:val="001D7C72"/>
    <w:rPr>
      <w:rFonts w:ascii="Verdana" w:eastAsia="Times New Roman" w:hAnsi="Verdana" w:cs="Arial"/>
      <w:b/>
      <w:bCs/>
      <w:iCs/>
      <w:sz w:val="18"/>
      <w:szCs w:val="28"/>
      <w:lang w:val="nl-NL" w:eastAsia="nl-NL"/>
    </w:rPr>
  </w:style>
  <w:style w:type="character" w:customStyle="1" w:styleId="Kop3Char">
    <w:name w:val="Kop 3 Char"/>
    <w:aliases w:val="3scr Char"/>
    <w:basedOn w:val="Standaardalinea-lettertype"/>
    <w:link w:val="Kop3"/>
    <w:rsid w:val="001D7C72"/>
    <w:rPr>
      <w:rFonts w:ascii="Verdana" w:eastAsia="Times New Roman" w:hAnsi="Verdana" w:cs="Arial"/>
      <w:bCs/>
      <w:i/>
      <w:sz w:val="18"/>
      <w:szCs w:val="26"/>
      <w:lang w:val="nl-NL" w:eastAsia="nl-NL"/>
    </w:rPr>
  </w:style>
  <w:style w:type="character" w:customStyle="1" w:styleId="Kop4Char">
    <w:name w:val="Kop 4 Char"/>
    <w:basedOn w:val="Standaardalinea-lettertype"/>
    <w:link w:val="Kop4"/>
    <w:rsid w:val="001D7C72"/>
    <w:rPr>
      <w:rFonts w:ascii="Verdana" w:eastAsia="Times New Roman" w:hAnsi="Verdana" w:cs="Times New Roman"/>
      <w:b/>
      <w:i/>
      <w:kern w:val="16"/>
      <w:sz w:val="18"/>
      <w:szCs w:val="20"/>
      <w:lang w:val="nl-NL"/>
    </w:rPr>
  </w:style>
  <w:style w:type="character" w:customStyle="1" w:styleId="Kop5Char">
    <w:name w:val="Kop 5 Char"/>
    <w:basedOn w:val="Standaardalinea-lettertype"/>
    <w:link w:val="Kop5"/>
    <w:rsid w:val="001D7C72"/>
    <w:rPr>
      <w:rFonts w:ascii="Verdana" w:eastAsia="Times New Roman" w:hAnsi="Verdana" w:cs="Times New Roman"/>
      <w:b/>
      <w:kern w:val="14"/>
      <w:sz w:val="18"/>
      <w:szCs w:val="20"/>
      <w:lang w:val="nl-NL"/>
    </w:rPr>
  </w:style>
  <w:style w:type="character" w:customStyle="1" w:styleId="Kop6Char">
    <w:name w:val="Kop 6 Char"/>
    <w:basedOn w:val="Standaardalinea-lettertype"/>
    <w:link w:val="Kop6"/>
    <w:rsid w:val="001D7C72"/>
    <w:rPr>
      <w:rFonts w:ascii="Verdana" w:eastAsia="Times New Roman" w:hAnsi="Verdana" w:cs="Times New Roman"/>
      <w:kern w:val="14"/>
      <w:sz w:val="18"/>
      <w:szCs w:val="20"/>
      <w:lang w:val="nl-NL"/>
    </w:rPr>
  </w:style>
  <w:style w:type="character" w:customStyle="1" w:styleId="Kop7Char">
    <w:name w:val="Kop 7 Char"/>
    <w:basedOn w:val="Standaardalinea-lettertype"/>
    <w:link w:val="Kop7"/>
    <w:rsid w:val="001D7C72"/>
    <w:rPr>
      <w:rFonts w:ascii="Verdana" w:eastAsia="Times New Roman" w:hAnsi="Verdana" w:cs="Times New Roman"/>
      <w:b/>
      <w:kern w:val="14"/>
      <w:sz w:val="18"/>
      <w:szCs w:val="20"/>
      <w:lang w:val="nl-NL"/>
    </w:rPr>
  </w:style>
  <w:style w:type="character" w:customStyle="1" w:styleId="Kop8Char">
    <w:name w:val="Kop 8 Char"/>
    <w:basedOn w:val="Standaardalinea-lettertype"/>
    <w:link w:val="Kop8"/>
    <w:rsid w:val="001D7C72"/>
    <w:rPr>
      <w:rFonts w:ascii="Verdana" w:eastAsia="Times New Roman" w:hAnsi="Verdana" w:cs="Times New Roman"/>
      <w:bCs/>
      <w:kern w:val="14"/>
      <w:sz w:val="18"/>
      <w:szCs w:val="20"/>
      <w:lang w:val="nl-NL"/>
    </w:rPr>
  </w:style>
  <w:style w:type="character" w:customStyle="1" w:styleId="Kop9Char">
    <w:name w:val="Kop 9 Char"/>
    <w:basedOn w:val="Standaardalinea-lettertype"/>
    <w:link w:val="Kop9"/>
    <w:rsid w:val="001D7C72"/>
    <w:rPr>
      <w:rFonts w:ascii="Arial" w:eastAsia="Times New Roman" w:hAnsi="Arial" w:cs="Arial"/>
      <w:lang w:val="nl-NL" w:eastAsia="nl-NL"/>
    </w:rPr>
  </w:style>
  <w:style w:type="paragraph" w:customStyle="1" w:styleId="Default">
    <w:name w:val="Default"/>
    <w:rsid w:val="001D7C72"/>
    <w:pPr>
      <w:autoSpaceDE w:val="0"/>
      <w:autoSpaceDN w:val="0"/>
      <w:adjustRightInd w:val="0"/>
      <w:spacing w:line="240" w:lineRule="auto"/>
    </w:pPr>
    <w:rPr>
      <w:rFonts w:ascii="Verdana" w:eastAsia="Times New Roman" w:hAnsi="Verdana" w:cs="Verdana"/>
      <w:color w:val="000000"/>
      <w:sz w:val="24"/>
      <w:szCs w:val="24"/>
      <w:lang w:val="nl-NL" w:eastAsia="nl-NL"/>
    </w:rPr>
  </w:style>
  <w:style w:type="character" w:styleId="Tekstvantijdelijkeaanduiding">
    <w:name w:val="Placeholder Text"/>
    <w:basedOn w:val="Standaardalinea-lettertype"/>
    <w:uiPriority w:val="99"/>
    <w:semiHidden/>
    <w:rsid w:val="00C315E6"/>
    <w:rPr>
      <w:color w:val="808080"/>
    </w:rPr>
  </w:style>
  <w:style w:type="character" w:styleId="Onopgelostemelding">
    <w:name w:val="Unresolved Mention"/>
    <w:basedOn w:val="Standaardalinea-lettertype"/>
    <w:uiPriority w:val="99"/>
    <w:semiHidden/>
    <w:unhideWhenUsed/>
    <w:rsid w:val="002640C5"/>
    <w:rPr>
      <w:color w:val="605E5C"/>
      <w:shd w:val="clear" w:color="auto" w:fill="E1DFDD"/>
    </w:rPr>
  </w:style>
  <w:style w:type="table" w:styleId="Tabelraster">
    <w:name w:val="Table Grid"/>
    <w:basedOn w:val="Standaardtabel"/>
    <w:uiPriority w:val="59"/>
    <w:rsid w:val="00146F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3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dzegelaar@cbi.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urice.Janson@rvo.n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00828-095E-4092-AF39-538654E5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1984</Words>
  <Characters>10918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Proos, R.M.W. (Robert)</dc:creator>
  <cp:lastModifiedBy>Janson, M.E.J. (Maurice)</cp:lastModifiedBy>
  <cp:revision>3</cp:revision>
  <cp:lastPrinted>2020-09-10T11:10:00Z</cp:lastPrinted>
  <dcterms:created xsi:type="dcterms:W3CDTF">2020-12-17T11:22:00Z</dcterms:created>
  <dcterms:modified xsi:type="dcterms:W3CDTF">2020-12-17T11:24:00Z</dcterms:modified>
</cp:coreProperties>
</file>