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C7" w:rsidRPr="00446068" w:rsidRDefault="00B04CAC" w:rsidP="00D43AB1">
      <w:pPr>
        <w:ind w:right="47"/>
      </w:pPr>
      <w:r w:rsidRPr="00446068">
        <w:t xml:space="preserve"> </w:t>
      </w:r>
    </w:p>
    <w:p w:rsidR="006B6B4A" w:rsidRPr="00446068" w:rsidRDefault="006B6B4A" w:rsidP="00D43AB1">
      <w:pPr>
        <w:ind w:right="47"/>
      </w:pPr>
    </w:p>
    <w:p w:rsidR="006B6B4A" w:rsidRPr="00446068" w:rsidRDefault="006B6B4A" w:rsidP="00D43AB1">
      <w:pPr>
        <w:ind w:right="47"/>
      </w:pPr>
    </w:p>
    <w:p w:rsidR="006B6B4A" w:rsidRPr="00446068" w:rsidRDefault="006B6B4A" w:rsidP="00D43AB1">
      <w:pPr>
        <w:ind w:right="47"/>
      </w:pPr>
    </w:p>
    <w:p w:rsidR="00366FFC" w:rsidRPr="00446068" w:rsidRDefault="00366FFC" w:rsidP="00D43AB1">
      <w:pPr>
        <w:ind w:right="47"/>
      </w:pPr>
    </w:p>
    <w:p w:rsidR="006B6B4A" w:rsidRPr="00446068" w:rsidRDefault="006B6B4A" w:rsidP="00D43AB1">
      <w:pPr>
        <w:ind w:right="47"/>
      </w:pPr>
    </w:p>
    <w:p w:rsidR="006B6B4A" w:rsidRPr="00446068" w:rsidRDefault="006B6B4A" w:rsidP="00D43AB1">
      <w:pPr>
        <w:ind w:right="47"/>
      </w:pPr>
    </w:p>
    <w:p w:rsidR="006B6B4A" w:rsidRPr="00446068" w:rsidRDefault="006B6B4A" w:rsidP="00D43AB1">
      <w:pPr>
        <w:ind w:right="47"/>
      </w:pPr>
    </w:p>
    <w:p w:rsidR="006B6B4A" w:rsidRPr="00446068" w:rsidRDefault="006B6B4A" w:rsidP="00D43AB1">
      <w:pPr>
        <w:ind w:right="47"/>
      </w:pPr>
    </w:p>
    <w:p w:rsidR="006B6B4A" w:rsidRPr="00446068" w:rsidRDefault="006B6B4A" w:rsidP="00D43AB1">
      <w:pPr>
        <w:ind w:right="47"/>
      </w:pPr>
    </w:p>
    <w:p w:rsidR="00D32F5E" w:rsidRPr="00446068" w:rsidRDefault="00F4344C" w:rsidP="00D43AB1">
      <w:pPr>
        <w:ind w:right="47"/>
        <w:rPr>
          <w:b/>
        </w:rPr>
      </w:pPr>
      <w:bookmarkStart w:id="0" w:name="_Toc321484809"/>
      <w:r w:rsidRPr="00446068">
        <w:rPr>
          <w:b/>
        </w:rPr>
        <w:br w:type="page"/>
      </w:r>
      <w:r w:rsidR="00D32F5E" w:rsidRPr="00446068">
        <w:rPr>
          <w:b/>
        </w:rPr>
        <w:lastRenderedPageBreak/>
        <w:t xml:space="preserve">Deze Nota van Inlichtingen maakt onlosmakelijk deel uit van het aanbestedingsdocument. Voor zover in deze nota wijzigingen en/of aanvullingen staan ten opzichte van eerdere documenten dan prevaleren deze wijzigingen of aanvullingen. </w:t>
      </w:r>
    </w:p>
    <w:p w:rsidR="00D32F5E" w:rsidRPr="00446068" w:rsidRDefault="00D32F5E" w:rsidP="00D43AB1">
      <w:pPr>
        <w:ind w:right="47"/>
      </w:pPr>
      <w:r w:rsidRPr="00446068">
        <w:t> </w:t>
      </w:r>
    </w:p>
    <w:p w:rsidR="00D32F5E" w:rsidRPr="00446068" w:rsidRDefault="00D32F5E" w:rsidP="00D43AB1">
      <w:pPr>
        <w:ind w:right="47"/>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1</w:t>
            </w:r>
          </w:p>
        </w:tc>
      </w:tr>
      <w:tr w:rsidR="00D32F5E" w:rsidRPr="00446068" w:rsidTr="00041331">
        <w:trPr>
          <w:trHeight w:val="522"/>
        </w:trPr>
        <w:tc>
          <w:tcPr>
            <w:tcW w:w="9000" w:type="dxa"/>
            <w:gridSpan w:val="3"/>
            <w:tcBorders>
              <w:bottom w:val="single" w:sz="4" w:space="0" w:color="auto"/>
            </w:tcBorders>
            <w:shd w:val="clear" w:color="auto" w:fill="auto"/>
          </w:tcPr>
          <w:p w:rsidR="00796FF7" w:rsidRPr="00446068" w:rsidRDefault="00796FF7" w:rsidP="00D43AB1">
            <w:pPr>
              <w:ind w:right="47"/>
              <w:rPr>
                <w:rFonts w:cs="Arial"/>
                <w:i/>
                <w:iCs/>
              </w:rPr>
            </w:pPr>
            <w:r w:rsidRPr="00446068">
              <w:rPr>
                <w:rFonts w:cs="Arial"/>
                <w:i/>
                <w:iCs/>
              </w:rPr>
              <w:t>Paragraaf 3.2.2. Technische en beroepsbekwaamheid (pagina 13)</w:t>
            </w:r>
          </w:p>
          <w:p w:rsidR="00796FF7" w:rsidRPr="00446068" w:rsidRDefault="00796FF7" w:rsidP="00D43AB1">
            <w:pPr>
              <w:ind w:right="47"/>
              <w:rPr>
                <w:rFonts w:cs="Arial"/>
              </w:rPr>
            </w:pPr>
            <w:r w:rsidRPr="00446068">
              <w:rPr>
                <w:rFonts w:cs="Arial"/>
              </w:rPr>
              <w:t>“In paragraaf 5.2 van de Eigen Verklaring verklaart Gegadigde dat zijn onderneming voldoet aan de gestelde eisen met betrekking tot technische- en beroepsbekwaamheid en in het Invulformulier Selectieleidraad, paragraaf 4.1, voegt hij de sjablonen van de referenties toe.”</w:t>
            </w:r>
          </w:p>
          <w:p w:rsidR="00796FF7" w:rsidRPr="00446068" w:rsidRDefault="00796FF7" w:rsidP="00D43AB1">
            <w:pPr>
              <w:ind w:right="47"/>
              <w:rPr>
                <w:rFonts w:cs="Arial"/>
              </w:rPr>
            </w:pPr>
          </w:p>
          <w:p w:rsidR="00796FF7" w:rsidRPr="00446068" w:rsidRDefault="00796FF7" w:rsidP="00D43AB1">
            <w:pPr>
              <w:ind w:right="47"/>
              <w:rPr>
                <w:rFonts w:cs="Arial"/>
              </w:rPr>
            </w:pPr>
            <w:r w:rsidRPr="00446068">
              <w:rPr>
                <w:rFonts w:cs="Arial"/>
              </w:rPr>
              <w:t>Vraag: Wij maken onderdeel uit van een wereldwijd opererende organisatie en kunnen te allen tijde gebruik maken van de capaciteiten en vaardigheden van onze (buitenlandse) zusterorganisaties. Is toegestaan om buiten Nederland uitgevoerde referentie-opdrachten te gebruiken voor het aantonen van onze technische en beroepsbekwaamheid?</w:t>
            </w:r>
          </w:p>
          <w:p w:rsidR="00D32F5E" w:rsidRPr="00446068" w:rsidRDefault="00D32F5E" w:rsidP="00D43AB1">
            <w:pPr>
              <w:ind w:right="47"/>
            </w:pP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1</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14346B">
        <w:trPr>
          <w:trHeight w:val="351"/>
        </w:trPr>
        <w:tc>
          <w:tcPr>
            <w:tcW w:w="9000" w:type="dxa"/>
            <w:gridSpan w:val="3"/>
            <w:shd w:val="clear" w:color="auto" w:fill="auto"/>
          </w:tcPr>
          <w:p w:rsidR="00D32F5E" w:rsidRPr="00446068" w:rsidRDefault="0094706C" w:rsidP="00D43AB1">
            <w:pPr>
              <w:ind w:right="47"/>
            </w:pPr>
            <w:r w:rsidRPr="00446068">
              <w:t>Ja, dat is toegestaan.</w:t>
            </w:r>
          </w:p>
        </w:tc>
      </w:tr>
    </w:tbl>
    <w:p w:rsidR="00D32F5E" w:rsidRPr="00446068" w:rsidRDefault="00D32F5E" w:rsidP="00D43AB1">
      <w:pPr>
        <w:ind w:right="47"/>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2</w:t>
            </w:r>
          </w:p>
        </w:tc>
      </w:tr>
      <w:tr w:rsidR="00D32F5E" w:rsidRPr="00446068" w:rsidTr="00041331">
        <w:trPr>
          <w:trHeight w:val="522"/>
        </w:trPr>
        <w:tc>
          <w:tcPr>
            <w:tcW w:w="9000" w:type="dxa"/>
            <w:gridSpan w:val="3"/>
            <w:tcBorders>
              <w:bottom w:val="single" w:sz="4" w:space="0" w:color="auto"/>
            </w:tcBorders>
            <w:shd w:val="clear" w:color="auto" w:fill="auto"/>
          </w:tcPr>
          <w:p w:rsidR="00796FF7" w:rsidRPr="00446068" w:rsidRDefault="00796FF7" w:rsidP="00D43AB1">
            <w:pPr>
              <w:ind w:right="47"/>
              <w:rPr>
                <w:rFonts w:cs="Arial"/>
                <w:i/>
                <w:iCs/>
              </w:rPr>
            </w:pPr>
            <w:r w:rsidRPr="00446068">
              <w:rPr>
                <w:rFonts w:cs="Arial"/>
                <w:i/>
                <w:iCs/>
              </w:rPr>
              <w:t>Paragraaf 3.2.3. Beroepsbevoegdheid (pagina 14)</w:t>
            </w:r>
          </w:p>
          <w:p w:rsidR="00796FF7" w:rsidRPr="00446068" w:rsidRDefault="00796FF7" w:rsidP="00D43AB1">
            <w:pPr>
              <w:ind w:right="47"/>
              <w:rPr>
                <w:rFonts w:cs="Arial"/>
              </w:rPr>
            </w:pPr>
            <w:r w:rsidRPr="00446068">
              <w:rPr>
                <w:rFonts w:cs="Arial"/>
              </w:rPr>
              <w:t>“In paragraaf 5.3 van de Eigen Verklaring verklaart Gegadigde, dat zijn onderneming staat ingeschreven in het handelsregister/beroepsregister en voldoet aan de gestelde eisen met betrekking tot beroepsbevoegdheid.”</w:t>
            </w:r>
          </w:p>
          <w:p w:rsidR="00796FF7" w:rsidRPr="00446068" w:rsidRDefault="00796FF7" w:rsidP="00D43AB1">
            <w:pPr>
              <w:ind w:right="47"/>
              <w:rPr>
                <w:rFonts w:cs="Arial"/>
              </w:rPr>
            </w:pPr>
          </w:p>
          <w:p w:rsidR="00796FF7" w:rsidRPr="00446068" w:rsidRDefault="00796FF7" w:rsidP="00D43AB1">
            <w:pPr>
              <w:ind w:right="47"/>
              <w:rPr>
                <w:rFonts w:cs="Arial"/>
              </w:rPr>
            </w:pPr>
            <w:r w:rsidRPr="00446068">
              <w:rPr>
                <w:rFonts w:cs="Arial"/>
              </w:rPr>
              <w:t>Vraag: Wij maken onderdeel uit van een wereldwijd opererende non-profit organisatie die zich onder andere inzet voor het verbeteren van internationale culturele betrekkingen en samenwerking. Als zodanig beschikt onze Nederlandse entiteit niet over een inschrijving in de Kamer van Koophandel. Zijn er andere mogelijkheden waarop wij aan deze door de aanbestedende dienst gestelde eis kunnen voldoen?</w:t>
            </w:r>
          </w:p>
          <w:p w:rsidR="00D32F5E" w:rsidRPr="00446068" w:rsidRDefault="00D32F5E" w:rsidP="00D43AB1">
            <w:pPr>
              <w:ind w:right="47"/>
            </w:pP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2</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041331">
        <w:trPr>
          <w:trHeight w:val="531"/>
        </w:trPr>
        <w:tc>
          <w:tcPr>
            <w:tcW w:w="9000" w:type="dxa"/>
            <w:gridSpan w:val="3"/>
            <w:shd w:val="clear" w:color="auto" w:fill="auto"/>
          </w:tcPr>
          <w:p w:rsidR="00D32F5E" w:rsidRPr="00446068" w:rsidRDefault="00643229" w:rsidP="00D43AB1">
            <w:pPr>
              <w:ind w:right="47"/>
              <w:rPr>
                <w:color w:val="00B050"/>
              </w:rPr>
            </w:pPr>
            <w:r w:rsidRPr="00E43026">
              <w:t xml:space="preserve">We willen van de rechtspersoon die inschrijft (dit kan dus ook een buitenlandse entiteit zijn met een nevenvestiging in Nederland) een inschrijving zien. </w:t>
            </w:r>
          </w:p>
        </w:tc>
      </w:tr>
    </w:tbl>
    <w:p w:rsidR="00F4344C" w:rsidRPr="00446068" w:rsidRDefault="00F4344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3</w:t>
            </w:r>
          </w:p>
        </w:tc>
      </w:tr>
      <w:tr w:rsidR="00796FF7" w:rsidRPr="00446068" w:rsidTr="00041331">
        <w:trPr>
          <w:trHeight w:val="522"/>
        </w:trPr>
        <w:tc>
          <w:tcPr>
            <w:tcW w:w="9000" w:type="dxa"/>
            <w:gridSpan w:val="3"/>
            <w:tcBorders>
              <w:bottom w:val="single" w:sz="4" w:space="0" w:color="auto"/>
            </w:tcBorders>
            <w:shd w:val="clear" w:color="auto" w:fill="auto"/>
          </w:tcPr>
          <w:p w:rsidR="00796FF7" w:rsidRPr="00446068" w:rsidRDefault="00796FF7" w:rsidP="00D43AB1">
            <w:pPr>
              <w:ind w:right="47"/>
              <w:rPr>
                <w:rFonts w:cs="Arial"/>
                <w:i/>
                <w:iCs/>
              </w:rPr>
            </w:pPr>
            <w:r w:rsidRPr="00446068">
              <w:rPr>
                <w:rFonts w:cs="Arial"/>
                <w:i/>
                <w:iCs/>
              </w:rPr>
              <w:t>Paragraaf 5.4. Taal (pagina 18)</w:t>
            </w:r>
          </w:p>
          <w:p w:rsidR="00796FF7" w:rsidRPr="00446068" w:rsidRDefault="00796FF7" w:rsidP="00D43AB1">
            <w:pPr>
              <w:ind w:right="47"/>
              <w:rPr>
                <w:rFonts w:cs="Arial"/>
              </w:rPr>
            </w:pPr>
            <w:r w:rsidRPr="00446068">
              <w:rPr>
                <w:rFonts w:cs="Arial"/>
              </w:rPr>
              <w:t>“De gevraagde gegevens, verklaringen en overige documenten dienen in de Nederlandse taal te zijn opgesteld. Alle correspondentie en documentatie die door het Ministerie wordt opgesteld zal alleen in het Nederlands worden</w:t>
            </w:r>
          </w:p>
          <w:p w:rsidR="00796FF7" w:rsidRPr="00446068" w:rsidRDefault="00796FF7" w:rsidP="00D43AB1">
            <w:pPr>
              <w:ind w:right="47"/>
              <w:rPr>
                <w:rFonts w:cs="Arial"/>
              </w:rPr>
            </w:pPr>
            <w:r w:rsidRPr="00446068">
              <w:rPr>
                <w:rFonts w:cs="Arial"/>
              </w:rPr>
              <w:t>geschreven. Correspondentie over deze aanbesteding dient in het Nederlands te zijn gesteld.”</w:t>
            </w:r>
          </w:p>
          <w:p w:rsidR="00796FF7" w:rsidRPr="00446068" w:rsidRDefault="00796FF7" w:rsidP="00D43AB1">
            <w:pPr>
              <w:ind w:right="47"/>
              <w:rPr>
                <w:rFonts w:cs="Arial"/>
              </w:rPr>
            </w:pPr>
          </w:p>
          <w:p w:rsidR="00796FF7" w:rsidRPr="00446068" w:rsidRDefault="00796FF7" w:rsidP="00D43AB1">
            <w:pPr>
              <w:ind w:right="47"/>
              <w:rPr>
                <w:rFonts w:cs="Arial"/>
              </w:rPr>
            </w:pPr>
            <w:r w:rsidRPr="00446068">
              <w:rPr>
                <w:rFonts w:cs="Arial"/>
              </w:rPr>
              <w:t>Vraag: Het is voor ons geen bezwaar de gevraagde gegevens, verklaringen en overige documenten in het Nederlands op te stellen. Wel zouden wij u willen vragen in hoeverre het is toegestaande de gevraagde dienstverlening (deels) in het Engels uit te mogen voeren. Dit zou ons als wereldwijd opererende organisatie in staat stellen verschillende internationale experts mee te laten werken aan het gevraagde programma, hetgeen zeker een bijdrage zal leveren aan de kwaliteit en het internationale perspectief van de gevraagde dienstverlening. Daarnaast zijn wij van mening dat deze aanpak gegeven de specifieke doelgroep (medewerkers van het Ministerie van Buitenlandse Zaken) naast het ontwikkelen van de gevraagde vaardigheden en capaciteiten ook zou kunnen bijdragen aan de taalvaardigheid van deelnemers.</w:t>
            </w:r>
          </w:p>
          <w:p w:rsidR="00796FF7" w:rsidRPr="00446068" w:rsidRDefault="00796FF7" w:rsidP="00D43AB1">
            <w:pPr>
              <w:ind w:right="47"/>
            </w:pPr>
          </w:p>
        </w:tc>
      </w:tr>
      <w:tr w:rsidR="00796FF7" w:rsidRPr="00446068" w:rsidTr="00041331">
        <w:trPr>
          <w:trHeight w:val="355"/>
        </w:trPr>
        <w:tc>
          <w:tcPr>
            <w:tcW w:w="2818" w:type="dxa"/>
            <w:tcBorders>
              <w:right w:val="nil"/>
            </w:tcBorders>
            <w:shd w:val="clear" w:color="auto" w:fill="F3F3F3"/>
          </w:tcPr>
          <w:p w:rsidR="00796FF7" w:rsidRPr="00446068" w:rsidRDefault="00796FF7" w:rsidP="00D43AB1">
            <w:pPr>
              <w:ind w:right="47"/>
              <w:rPr>
                <w:b/>
              </w:rPr>
            </w:pPr>
            <w:r w:rsidRPr="00446068">
              <w:rPr>
                <w:b/>
              </w:rPr>
              <w:t>Antwoord vraag 3</w:t>
            </w:r>
          </w:p>
        </w:tc>
        <w:tc>
          <w:tcPr>
            <w:tcW w:w="2927" w:type="dxa"/>
            <w:tcBorders>
              <w:left w:val="nil"/>
              <w:right w:val="nil"/>
            </w:tcBorders>
            <w:shd w:val="clear" w:color="auto" w:fill="F3F3F3"/>
          </w:tcPr>
          <w:p w:rsidR="00796FF7" w:rsidRPr="00446068" w:rsidRDefault="00796FF7" w:rsidP="00D43AB1">
            <w:pPr>
              <w:ind w:right="47"/>
              <w:rPr>
                <w:b/>
              </w:rPr>
            </w:pPr>
          </w:p>
        </w:tc>
        <w:tc>
          <w:tcPr>
            <w:tcW w:w="3255" w:type="dxa"/>
            <w:tcBorders>
              <w:left w:val="nil"/>
            </w:tcBorders>
            <w:shd w:val="clear" w:color="auto" w:fill="F3F3F3"/>
          </w:tcPr>
          <w:p w:rsidR="00796FF7" w:rsidRPr="00446068" w:rsidRDefault="00796FF7" w:rsidP="00D43AB1">
            <w:pPr>
              <w:ind w:right="47"/>
              <w:rPr>
                <w:b/>
              </w:rPr>
            </w:pPr>
          </w:p>
        </w:tc>
      </w:tr>
      <w:tr w:rsidR="00796FF7" w:rsidRPr="00446068" w:rsidTr="0014346B">
        <w:trPr>
          <w:trHeight w:val="282"/>
        </w:trPr>
        <w:tc>
          <w:tcPr>
            <w:tcW w:w="9000" w:type="dxa"/>
            <w:gridSpan w:val="3"/>
            <w:shd w:val="clear" w:color="auto" w:fill="auto"/>
          </w:tcPr>
          <w:p w:rsidR="00796FF7" w:rsidRPr="00446068" w:rsidRDefault="0094706C" w:rsidP="00D43AB1">
            <w:pPr>
              <w:ind w:right="47"/>
            </w:pPr>
            <w:r w:rsidRPr="00446068">
              <w:t>De interne voertaal binnen onze organisatie is Nederlands – veel documenten worden uiteraard in het Engels, Frans en Spaans opgesteld en, afhankelijk van de locatie (departement of ambassade), kan de voertaal ook Engels, Frans of Spaans zijn.</w:t>
            </w:r>
            <w:r w:rsidRPr="00446068">
              <w:br/>
              <w:t xml:space="preserve">Wij zijn echter het Nederlands Ministerie van Buitenlandse Zaken en de gevraagde dienstverlening betreft leiderschapsontwikkeling: een professioneel ontwikkeltraject dat de tot de kern van vaardigheden, overtuigingen en de persoonlijkheid van medewerkers wil doordringen. Deelnemers spreken zonder uitzondering Nederlands op ‘native-niveau‘, wij </w:t>
            </w:r>
            <w:r w:rsidR="00EB71F5" w:rsidRPr="00446068">
              <w:t xml:space="preserve">laten </w:t>
            </w:r>
            <w:r w:rsidR="00EB71F5" w:rsidRPr="00446068">
              <w:lastRenderedPageBreak/>
              <w:t xml:space="preserve">derhalve </w:t>
            </w:r>
            <w:r w:rsidRPr="00446068">
              <w:t>on</w:t>
            </w:r>
            <w:r w:rsidR="00EB71F5" w:rsidRPr="00446068">
              <w:t xml:space="preserve">s </w:t>
            </w:r>
            <w:r w:rsidRPr="00446068">
              <w:t xml:space="preserve">Leiderschapsprogramma </w:t>
            </w:r>
            <w:r w:rsidR="00EB71F5" w:rsidRPr="00446068">
              <w:t xml:space="preserve">bij voorkeur </w:t>
            </w:r>
            <w:r w:rsidRPr="00446068">
              <w:t>uit</w:t>
            </w:r>
            <w:r w:rsidR="00EB71F5" w:rsidRPr="00446068">
              <w:t>voeren</w:t>
            </w:r>
            <w:r w:rsidRPr="00446068">
              <w:t xml:space="preserve"> in het Nederlands</w:t>
            </w:r>
            <w:r w:rsidR="00D05321" w:rsidRPr="00446068">
              <w:t>.</w:t>
            </w:r>
            <w:r w:rsidR="00796FF7" w:rsidRPr="00446068">
              <w:t xml:space="preserve"> </w:t>
            </w:r>
          </w:p>
        </w:tc>
      </w:tr>
    </w:tbl>
    <w:p w:rsidR="00D32F5E" w:rsidRPr="00446068"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626"/>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4</w:t>
            </w:r>
          </w:p>
        </w:tc>
      </w:tr>
      <w:tr w:rsidR="00D32F5E" w:rsidRPr="00446068" w:rsidTr="0014346B">
        <w:trPr>
          <w:trHeight w:val="803"/>
        </w:trPr>
        <w:tc>
          <w:tcPr>
            <w:tcW w:w="9000" w:type="dxa"/>
            <w:gridSpan w:val="3"/>
            <w:tcBorders>
              <w:bottom w:val="single" w:sz="4" w:space="0" w:color="auto"/>
            </w:tcBorders>
            <w:shd w:val="clear" w:color="auto" w:fill="auto"/>
          </w:tcPr>
          <w:p w:rsidR="00D32F5E" w:rsidRPr="0014346B" w:rsidRDefault="00780A90" w:rsidP="00374B95">
            <w:pPr>
              <w:pStyle w:val="ListParagraph"/>
              <w:autoSpaceDE w:val="0"/>
              <w:autoSpaceDN w:val="0"/>
              <w:spacing w:after="140"/>
              <w:ind w:left="0" w:right="47"/>
              <w:rPr>
                <w:rFonts w:ascii="Verdana" w:hAnsi="Verdana" w:cs="Arial"/>
                <w:snapToGrid w:val="0"/>
                <w:sz w:val="18"/>
                <w:szCs w:val="18"/>
                <w:lang w:eastAsia="nl-NL"/>
              </w:rPr>
            </w:pPr>
            <w:r w:rsidRPr="00446068">
              <w:rPr>
                <w:rFonts w:ascii="Verdana" w:hAnsi="Verdana" w:cs="Arial"/>
                <w:snapToGrid w:val="0"/>
                <w:sz w:val="18"/>
                <w:szCs w:val="18"/>
                <w:lang w:eastAsia="nl-NL"/>
              </w:rPr>
              <w:t>Onder punt 2 van de Uitsluitingsgronden en geschiktheidseisen op p</w:t>
            </w:r>
            <w:r w:rsidR="00374B95">
              <w:rPr>
                <w:rFonts w:ascii="Verdana" w:hAnsi="Verdana" w:cs="Arial"/>
                <w:snapToGrid w:val="0"/>
                <w:sz w:val="18"/>
                <w:szCs w:val="18"/>
                <w:lang w:eastAsia="nl-NL"/>
              </w:rPr>
              <w:t>agina</w:t>
            </w:r>
            <w:r w:rsidRPr="00446068">
              <w:rPr>
                <w:rFonts w:ascii="Verdana" w:hAnsi="Verdana" w:cs="Arial"/>
                <w:snapToGrid w:val="0"/>
                <w:sz w:val="18"/>
                <w:szCs w:val="18"/>
                <w:lang w:eastAsia="nl-NL"/>
              </w:rPr>
              <w:t xml:space="preserve"> 12 van de Selectieleidraad verwijst u naar “een lijst van de voornaamste diensten van de afgelopen 3 jaar”. Is onze veronderstelling juist dat u met “een lijst” de uitgewerkte referenties bedoeld?</w:t>
            </w:r>
          </w:p>
        </w:tc>
      </w:tr>
      <w:tr w:rsidR="00D32F5E" w:rsidRPr="00446068" w:rsidTr="00796FF7">
        <w:trPr>
          <w:trHeight w:val="355"/>
        </w:trPr>
        <w:tc>
          <w:tcPr>
            <w:tcW w:w="3119" w:type="dxa"/>
            <w:tcBorders>
              <w:right w:val="nil"/>
            </w:tcBorders>
            <w:shd w:val="clear" w:color="auto" w:fill="F3F3F3"/>
          </w:tcPr>
          <w:p w:rsidR="00D32F5E" w:rsidRPr="00446068" w:rsidRDefault="00D32F5E" w:rsidP="00D43AB1">
            <w:pPr>
              <w:ind w:right="47"/>
              <w:rPr>
                <w:b/>
              </w:rPr>
            </w:pPr>
            <w:r w:rsidRPr="00446068">
              <w:rPr>
                <w:b/>
              </w:rPr>
              <w:t>Antwoord vraag 4</w:t>
            </w:r>
          </w:p>
        </w:tc>
        <w:tc>
          <w:tcPr>
            <w:tcW w:w="2626"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14346B">
        <w:trPr>
          <w:trHeight w:val="297"/>
        </w:trPr>
        <w:tc>
          <w:tcPr>
            <w:tcW w:w="9000" w:type="dxa"/>
            <w:gridSpan w:val="3"/>
            <w:shd w:val="clear" w:color="auto" w:fill="auto"/>
          </w:tcPr>
          <w:p w:rsidR="00D32F5E" w:rsidRPr="00E43026" w:rsidRDefault="00D32F5E" w:rsidP="00D43AB1">
            <w:pPr>
              <w:ind w:right="47"/>
            </w:pPr>
            <w:r w:rsidRPr="00E43026">
              <w:t xml:space="preserve"> </w:t>
            </w:r>
            <w:r w:rsidR="00126E02" w:rsidRPr="00E43026">
              <w:t>Klopt, zie het invulformulier Selectieleidraad bijlage II, paragraaf 4.1.</w:t>
            </w:r>
          </w:p>
        </w:tc>
      </w:tr>
    </w:tbl>
    <w:p w:rsidR="00D32F5E" w:rsidRPr="00446068"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5</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446068"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Hoeveel referenties mogen er minimaal en maximaal worden ingediend?</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5</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041331">
        <w:trPr>
          <w:trHeight w:val="531"/>
        </w:trPr>
        <w:tc>
          <w:tcPr>
            <w:tcW w:w="9000" w:type="dxa"/>
            <w:gridSpan w:val="3"/>
            <w:shd w:val="clear" w:color="auto" w:fill="auto"/>
          </w:tcPr>
          <w:p w:rsidR="00D32F5E" w:rsidRPr="00446068" w:rsidRDefault="00C46B0D" w:rsidP="00D43AB1">
            <w:pPr>
              <w:ind w:right="47"/>
            </w:pPr>
            <w:r w:rsidRPr="00E43026">
              <w:t>Alle 5 genoemde competenties dienen in ieder geval 1 keer te worden ingediend</w:t>
            </w:r>
            <w:r w:rsidR="00A40FD6" w:rsidRPr="00E43026">
              <w:t>. U kunt minimaal 3, maximaal 5 referenties aangeven</w:t>
            </w:r>
            <w:r w:rsidRPr="00E43026">
              <w:t>.</w:t>
            </w:r>
          </w:p>
        </w:tc>
      </w:tr>
    </w:tbl>
    <w:p w:rsidR="00D32F5E" w:rsidRPr="00446068" w:rsidRDefault="00D32F5E"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6</w:t>
            </w:r>
          </w:p>
        </w:tc>
      </w:tr>
      <w:tr w:rsidR="00D32F5E" w:rsidRPr="00446068" w:rsidTr="000D6F8E">
        <w:trPr>
          <w:trHeight w:val="320"/>
        </w:trPr>
        <w:tc>
          <w:tcPr>
            <w:tcW w:w="9000" w:type="dxa"/>
            <w:gridSpan w:val="3"/>
            <w:tcBorders>
              <w:bottom w:val="single" w:sz="4" w:space="0" w:color="auto"/>
            </w:tcBorders>
            <w:shd w:val="clear" w:color="auto" w:fill="auto"/>
          </w:tcPr>
          <w:p w:rsidR="00D32F5E" w:rsidRPr="000D6F8E" w:rsidRDefault="00780A90" w:rsidP="000D6F8E">
            <w:pPr>
              <w:pStyle w:val="ListParagraph"/>
              <w:autoSpaceDE w:val="0"/>
              <w:autoSpaceDN w:val="0"/>
              <w:spacing w:after="140"/>
              <w:ind w:left="0" w:right="47"/>
              <w:rPr>
                <w:rFonts w:ascii="Verdana" w:hAnsi="Verdana"/>
                <w:sz w:val="18"/>
                <w:szCs w:val="18"/>
              </w:rPr>
            </w:pPr>
            <w:r w:rsidRPr="00446068">
              <w:rPr>
                <w:rFonts w:ascii="Verdana" w:hAnsi="Verdana"/>
                <w:sz w:val="18"/>
                <w:szCs w:val="18"/>
              </w:rPr>
              <w:t>Mogen er meerdere referenties per competentie worden ingediend?</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6</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5D1FC1">
        <w:trPr>
          <w:trHeight w:val="316"/>
        </w:trPr>
        <w:tc>
          <w:tcPr>
            <w:tcW w:w="9000" w:type="dxa"/>
            <w:gridSpan w:val="3"/>
            <w:shd w:val="clear" w:color="auto" w:fill="auto"/>
          </w:tcPr>
          <w:p w:rsidR="00D32F5E" w:rsidRPr="00446068" w:rsidRDefault="00D32F5E" w:rsidP="00D43AB1">
            <w:pPr>
              <w:ind w:right="47"/>
            </w:pPr>
            <w:r w:rsidRPr="00E43026">
              <w:t xml:space="preserve"> </w:t>
            </w:r>
            <w:r w:rsidR="00A40FD6" w:rsidRPr="00E43026">
              <w:t>Zie vraag 5.</w:t>
            </w:r>
          </w:p>
        </w:tc>
      </w:tr>
    </w:tbl>
    <w:p w:rsidR="00D32F5E" w:rsidRPr="00446068" w:rsidRDefault="00D32F5E"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7</w:t>
            </w:r>
          </w:p>
        </w:tc>
      </w:tr>
      <w:tr w:rsidR="00D32F5E" w:rsidRPr="00446068" w:rsidTr="000D6F8E">
        <w:trPr>
          <w:trHeight w:val="301"/>
        </w:trPr>
        <w:tc>
          <w:tcPr>
            <w:tcW w:w="9000" w:type="dxa"/>
            <w:gridSpan w:val="3"/>
            <w:tcBorders>
              <w:bottom w:val="single" w:sz="4" w:space="0" w:color="auto"/>
            </w:tcBorders>
            <w:shd w:val="clear" w:color="auto" w:fill="auto"/>
          </w:tcPr>
          <w:p w:rsidR="00D32F5E" w:rsidRPr="005D1FC1"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Zijn er extra punten te verdienen als we meerdere referenties per competentie indienen?</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7</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14346B">
        <w:trPr>
          <w:trHeight w:val="189"/>
        </w:trPr>
        <w:tc>
          <w:tcPr>
            <w:tcW w:w="9000" w:type="dxa"/>
            <w:gridSpan w:val="3"/>
            <w:shd w:val="clear" w:color="auto" w:fill="auto"/>
          </w:tcPr>
          <w:p w:rsidR="00D32F5E" w:rsidRPr="00446068" w:rsidRDefault="00D32F5E" w:rsidP="00D43AB1">
            <w:pPr>
              <w:ind w:right="47"/>
            </w:pPr>
            <w:r w:rsidRPr="00E43026">
              <w:t xml:space="preserve"> </w:t>
            </w:r>
            <w:r w:rsidR="00655C46" w:rsidRPr="00E43026">
              <w:t>Nee.</w:t>
            </w:r>
          </w:p>
        </w:tc>
      </w:tr>
    </w:tbl>
    <w:p w:rsidR="00D32F5E" w:rsidRPr="00446068" w:rsidRDefault="00D32F5E"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925"/>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8</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5D1FC1"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Gaat de voorkeur uit naar één referentie per competentie of naar meerdere referenties per competentie?</w:t>
            </w:r>
          </w:p>
        </w:tc>
      </w:tr>
      <w:tr w:rsidR="00D32F5E" w:rsidRPr="00446068" w:rsidTr="00796FF7">
        <w:trPr>
          <w:trHeight w:val="355"/>
        </w:trPr>
        <w:tc>
          <w:tcPr>
            <w:tcW w:w="4820" w:type="dxa"/>
            <w:tcBorders>
              <w:right w:val="nil"/>
            </w:tcBorders>
            <w:shd w:val="clear" w:color="auto" w:fill="F3F3F3"/>
          </w:tcPr>
          <w:p w:rsidR="00D32F5E" w:rsidRPr="00446068" w:rsidRDefault="00D32F5E" w:rsidP="00D43AB1">
            <w:pPr>
              <w:ind w:right="47"/>
              <w:rPr>
                <w:b/>
              </w:rPr>
            </w:pPr>
            <w:r w:rsidRPr="00446068">
              <w:rPr>
                <w:b/>
              </w:rPr>
              <w:t>Antwoord vraag 8</w:t>
            </w:r>
          </w:p>
        </w:tc>
        <w:tc>
          <w:tcPr>
            <w:tcW w:w="925"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14346B">
        <w:trPr>
          <w:trHeight w:val="257"/>
        </w:trPr>
        <w:tc>
          <w:tcPr>
            <w:tcW w:w="9000" w:type="dxa"/>
            <w:gridSpan w:val="3"/>
            <w:shd w:val="clear" w:color="auto" w:fill="auto"/>
          </w:tcPr>
          <w:p w:rsidR="00D32F5E" w:rsidRPr="00446068" w:rsidRDefault="004B5148" w:rsidP="00E43026">
            <w:pPr>
              <w:ind w:right="47"/>
            </w:pPr>
            <w:r w:rsidRPr="00E43026">
              <w:t>Eén referentie per competentie.</w:t>
            </w:r>
          </w:p>
        </w:tc>
      </w:tr>
    </w:tbl>
    <w:p w:rsidR="00D32F5E" w:rsidRPr="00446068"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9</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FC47F9" w:rsidRDefault="00780A90" w:rsidP="00FC47F9">
            <w:pPr>
              <w:pStyle w:val="ListParagraph"/>
              <w:autoSpaceDE w:val="0"/>
              <w:autoSpaceDN w:val="0"/>
              <w:spacing w:after="140"/>
              <w:ind w:left="0" w:right="47"/>
              <w:rPr>
                <w:rFonts w:ascii="Verdana" w:hAnsi="Verdana"/>
                <w:sz w:val="18"/>
                <w:szCs w:val="18"/>
              </w:rPr>
            </w:pPr>
            <w:r w:rsidRPr="00446068">
              <w:rPr>
                <w:rFonts w:ascii="Verdana" w:hAnsi="Verdana"/>
                <w:sz w:val="18"/>
                <w:szCs w:val="18"/>
              </w:rPr>
              <w:t>Wilt u de uitwerking waarbij per competenties de relevante referenties worden vermeld of de uitwerking waarbij per referentie de relevante competenties worden verwerkt?</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9</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14346B">
        <w:trPr>
          <w:trHeight w:val="229"/>
        </w:trPr>
        <w:tc>
          <w:tcPr>
            <w:tcW w:w="9000" w:type="dxa"/>
            <w:gridSpan w:val="3"/>
            <w:shd w:val="clear" w:color="auto" w:fill="auto"/>
          </w:tcPr>
          <w:p w:rsidR="00D32F5E" w:rsidRPr="00446068" w:rsidRDefault="00D32F5E" w:rsidP="00D43AB1">
            <w:pPr>
              <w:ind w:right="47"/>
            </w:pPr>
            <w:r w:rsidRPr="00446068">
              <w:t xml:space="preserve"> </w:t>
            </w:r>
            <w:r w:rsidR="00C46B0D" w:rsidRPr="004B65B1">
              <w:t>Per competentie de relevante referentie</w:t>
            </w:r>
            <w:r w:rsidR="004B65B1" w:rsidRPr="004B65B1">
              <w:t>.</w:t>
            </w:r>
          </w:p>
        </w:tc>
      </w:tr>
    </w:tbl>
    <w:p w:rsidR="00D32F5E" w:rsidRPr="00446068"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10</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446068"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Is het maximaal 1 A4 per competenties voor alle referenties gezamenlijk of Is het maximaal 1 A4 per competentie per referentie?</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10</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5D1FC1">
        <w:trPr>
          <w:trHeight w:val="366"/>
        </w:trPr>
        <w:tc>
          <w:tcPr>
            <w:tcW w:w="9000" w:type="dxa"/>
            <w:gridSpan w:val="3"/>
            <w:shd w:val="clear" w:color="auto" w:fill="auto"/>
          </w:tcPr>
          <w:p w:rsidR="00D32F5E" w:rsidRPr="00446068" w:rsidRDefault="00655C46" w:rsidP="00D43AB1">
            <w:pPr>
              <w:ind w:right="47"/>
            </w:pPr>
            <w:r w:rsidRPr="00E43026">
              <w:t>Maximaal 1 A4 per competentie per referentie.</w:t>
            </w:r>
            <w:r w:rsidR="00D32F5E" w:rsidRPr="00E43026">
              <w:t xml:space="preserve"> </w:t>
            </w:r>
          </w:p>
        </w:tc>
      </w:tr>
    </w:tbl>
    <w:p w:rsidR="00D32F5E" w:rsidRPr="00446068" w:rsidRDefault="00D32F5E"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6113"/>
      </w:tblGrid>
      <w:tr w:rsidR="00796FF7" w:rsidRPr="00446068" w:rsidTr="00D43AB1">
        <w:tc>
          <w:tcPr>
            <w:tcW w:w="8931" w:type="dxa"/>
            <w:gridSpan w:val="2"/>
            <w:shd w:val="clear" w:color="auto" w:fill="D9D9D9"/>
          </w:tcPr>
          <w:p w:rsidR="00796FF7" w:rsidRPr="00446068" w:rsidRDefault="00796FF7" w:rsidP="00D43AB1">
            <w:pPr>
              <w:ind w:right="47"/>
              <w:rPr>
                <w:b/>
              </w:rPr>
            </w:pPr>
            <w:r w:rsidRPr="00446068">
              <w:rPr>
                <w:b/>
              </w:rPr>
              <w:t>Vraag 11</w:t>
            </w:r>
          </w:p>
        </w:tc>
      </w:tr>
      <w:tr w:rsidR="00780A90" w:rsidRPr="00446068" w:rsidTr="00FC47F9">
        <w:trPr>
          <w:trHeight w:val="282"/>
        </w:trPr>
        <w:tc>
          <w:tcPr>
            <w:tcW w:w="8931" w:type="dxa"/>
            <w:gridSpan w:val="2"/>
            <w:shd w:val="clear" w:color="auto" w:fill="F3F3F3"/>
          </w:tcPr>
          <w:p w:rsidR="00780A90" w:rsidRPr="00446068"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 xml:space="preserve">Is onze aanname juist dat de competenties (Bijlage II. 5, Selectiecriteria) worden getoetst aan </w:t>
            </w:r>
            <w:r w:rsidRPr="00446068">
              <w:rPr>
                <w:rFonts w:ascii="Verdana" w:hAnsi="Verdana"/>
                <w:sz w:val="18"/>
                <w:szCs w:val="18"/>
              </w:rPr>
              <w:lastRenderedPageBreak/>
              <w:t>de hand van de referenties (Bijlage II. 4, Technische en beroepsbekwaamheid)?</w:t>
            </w:r>
          </w:p>
        </w:tc>
      </w:tr>
      <w:tr w:rsidR="00780A90" w:rsidRPr="00446068" w:rsidTr="00D43AB1">
        <w:trPr>
          <w:trHeight w:val="355"/>
        </w:trPr>
        <w:tc>
          <w:tcPr>
            <w:tcW w:w="2818" w:type="dxa"/>
            <w:tcBorders>
              <w:right w:val="nil"/>
            </w:tcBorders>
            <w:shd w:val="clear" w:color="auto" w:fill="F3F3F3"/>
          </w:tcPr>
          <w:p w:rsidR="00780A90" w:rsidRPr="00446068" w:rsidRDefault="00780A90" w:rsidP="00D43AB1">
            <w:pPr>
              <w:ind w:right="47"/>
              <w:rPr>
                <w:b/>
              </w:rPr>
            </w:pPr>
            <w:r w:rsidRPr="00446068">
              <w:rPr>
                <w:b/>
              </w:rPr>
              <w:lastRenderedPageBreak/>
              <w:t>Antwoord vraag 11</w:t>
            </w:r>
          </w:p>
        </w:tc>
        <w:tc>
          <w:tcPr>
            <w:tcW w:w="6113" w:type="dxa"/>
            <w:tcBorders>
              <w:left w:val="nil"/>
            </w:tcBorders>
            <w:shd w:val="clear" w:color="auto" w:fill="F3F3F3"/>
          </w:tcPr>
          <w:p w:rsidR="00780A90" w:rsidRPr="00446068" w:rsidRDefault="00780A90" w:rsidP="00D43AB1">
            <w:pPr>
              <w:ind w:right="47"/>
            </w:pPr>
            <w:r w:rsidRPr="00446068">
              <w:t xml:space="preserve"> </w:t>
            </w:r>
          </w:p>
        </w:tc>
      </w:tr>
      <w:tr w:rsidR="00780A90" w:rsidRPr="00446068" w:rsidTr="00FC47F9">
        <w:trPr>
          <w:trHeight w:val="180"/>
        </w:trPr>
        <w:tc>
          <w:tcPr>
            <w:tcW w:w="2818" w:type="dxa"/>
            <w:tcBorders>
              <w:right w:val="nil"/>
            </w:tcBorders>
            <w:shd w:val="clear" w:color="auto" w:fill="F3F3F3"/>
          </w:tcPr>
          <w:p w:rsidR="00780A90" w:rsidRPr="00446068" w:rsidRDefault="00ED09CF" w:rsidP="00D43AB1">
            <w:pPr>
              <w:ind w:right="47"/>
            </w:pPr>
            <w:r w:rsidRPr="00E43026">
              <w:t>Klopt.</w:t>
            </w:r>
          </w:p>
        </w:tc>
        <w:tc>
          <w:tcPr>
            <w:tcW w:w="6113" w:type="dxa"/>
            <w:tcBorders>
              <w:left w:val="nil"/>
            </w:tcBorders>
            <w:shd w:val="clear" w:color="auto" w:fill="F3F3F3"/>
          </w:tcPr>
          <w:p w:rsidR="00780A90" w:rsidRPr="00446068" w:rsidRDefault="00780A90" w:rsidP="00D43AB1">
            <w:pPr>
              <w:ind w:right="47"/>
            </w:pPr>
          </w:p>
        </w:tc>
      </w:tr>
    </w:tbl>
    <w:p w:rsidR="00D32F5E" w:rsidRPr="00446068" w:rsidRDefault="00D32F5E"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12</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446068" w:rsidRDefault="00780A90" w:rsidP="00D43AB1">
            <w:pPr>
              <w:pStyle w:val="ListParagraph"/>
              <w:autoSpaceDE w:val="0"/>
              <w:autoSpaceDN w:val="0"/>
              <w:spacing w:after="140"/>
              <w:ind w:left="0" w:right="47"/>
              <w:rPr>
                <w:rFonts w:ascii="Verdana" w:hAnsi="Verdana"/>
                <w:sz w:val="18"/>
                <w:szCs w:val="18"/>
              </w:rPr>
            </w:pPr>
            <w:r w:rsidRPr="00446068">
              <w:rPr>
                <w:rFonts w:ascii="Verdana" w:hAnsi="Verdana"/>
                <w:sz w:val="18"/>
                <w:szCs w:val="18"/>
              </w:rPr>
              <w:t xml:space="preserve">Verwijzen de selectiecriteria in paragraaf 4.1. van de Selectieleidraad naar de punten waarop u de referenties beoordeeld? </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12</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5D1FC1">
        <w:trPr>
          <w:trHeight w:val="391"/>
        </w:trPr>
        <w:tc>
          <w:tcPr>
            <w:tcW w:w="9000" w:type="dxa"/>
            <w:gridSpan w:val="3"/>
            <w:shd w:val="clear" w:color="auto" w:fill="auto"/>
          </w:tcPr>
          <w:p w:rsidR="00D32F5E" w:rsidRPr="00E43026" w:rsidRDefault="00D32F5E" w:rsidP="00711040">
            <w:pPr>
              <w:ind w:right="47"/>
            </w:pPr>
            <w:r w:rsidRPr="00E43026">
              <w:t xml:space="preserve"> </w:t>
            </w:r>
            <w:r w:rsidR="00655C46" w:rsidRPr="00E43026">
              <w:t>Klopt</w:t>
            </w:r>
            <w:r w:rsidR="00711040">
              <w:t>. V</w:t>
            </w:r>
            <w:r w:rsidR="00ED09CF" w:rsidRPr="00E43026">
              <w:t>oor de beoordeling</w:t>
            </w:r>
            <w:r w:rsidR="00711040">
              <w:t xml:space="preserve"> van deze punten</w:t>
            </w:r>
            <w:r w:rsidR="00ED09CF" w:rsidRPr="00E43026">
              <w:t xml:space="preserve"> zie </w:t>
            </w:r>
            <w:r w:rsidR="00655C46" w:rsidRPr="00E43026">
              <w:t xml:space="preserve">hoofdstuk 5 van het Invulformulier, bijlage II. </w:t>
            </w:r>
          </w:p>
        </w:tc>
      </w:tr>
    </w:tbl>
    <w:p w:rsidR="00D32F5E" w:rsidRPr="00446068"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13</w:t>
            </w:r>
          </w:p>
        </w:tc>
      </w:tr>
      <w:tr w:rsidR="00D32F5E" w:rsidRPr="00446068" w:rsidTr="00041331">
        <w:trPr>
          <w:trHeight w:val="522"/>
        </w:trPr>
        <w:tc>
          <w:tcPr>
            <w:tcW w:w="9000" w:type="dxa"/>
            <w:gridSpan w:val="3"/>
            <w:tcBorders>
              <w:bottom w:val="single" w:sz="4" w:space="0" w:color="auto"/>
            </w:tcBorders>
            <w:shd w:val="clear" w:color="auto" w:fill="auto"/>
          </w:tcPr>
          <w:p w:rsidR="00F31BF8" w:rsidRPr="00446068" w:rsidRDefault="00F31BF8" w:rsidP="00D43AB1">
            <w:pPr>
              <w:ind w:right="47"/>
            </w:pPr>
            <w:r w:rsidRPr="00446068">
              <w:t>Selectieleidraad, Pagina 13;</w:t>
            </w:r>
            <w:r w:rsidR="00530C1C" w:rsidRPr="00446068">
              <w:t xml:space="preserve"> </w:t>
            </w:r>
            <w:r w:rsidRPr="00446068">
              <w:t>Referenties, laatste bullet</w:t>
            </w:r>
            <w:r w:rsidR="00711040">
              <w:t>.</w:t>
            </w:r>
          </w:p>
          <w:p w:rsidR="00D32F5E" w:rsidRPr="00446068" w:rsidRDefault="00F31BF8" w:rsidP="00D43AB1">
            <w:pPr>
              <w:ind w:right="47"/>
            </w:pPr>
            <w:r w:rsidRPr="00446068">
              <w:t>“Vermeld het bedrag en de datum van de onderneming waarvoor zij bestemd waren”</w:t>
            </w:r>
          </w:p>
          <w:p w:rsidR="00F31BF8" w:rsidRPr="00446068" w:rsidRDefault="00F31BF8" w:rsidP="00D43AB1">
            <w:pPr>
              <w:ind w:right="47"/>
            </w:pPr>
            <w:r w:rsidRPr="00446068">
              <w:t>Wij begrijpen deze zin niet. Wat wilt u precies weten?</w:t>
            </w:r>
          </w:p>
        </w:tc>
      </w:tr>
      <w:tr w:rsidR="00D32F5E" w:rsidRPr="00446068" w:rsidTr="00E03927">
        <w:trPr>
          <w:trHeight w:val="317"/>
        </w:trPr>
        <w:tc>
          <w:tcPr>
            <w:tcW w:w="2818" w:type="dxa"/>
            <w:tcBorders>
              <w:right w:val="nil"/>
            </w:tcBorders>
            <w:shd w:val="clear" w:color="auto" w:fill="F3F3F3"/>
          </w:tcPr>
          <w:p w:rsidR="00D32F5E" w:rsidRPr="00446068" w:rsidRDefault="00D32F5E" w:rsidP="00D43AB1">
            <w:pPr>
              <w:ind w:right="47"/>
              <w:rPr>
                <w:b/>
              </w:rPr>
            </w:pPr>
            <w:r w:rsidRPr="00446068">
              <w:rPr>
                <w:b/>
              </w:rPr>
              <w:t>Antwoord vraag 13</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041331">
        <w:trPr>
          <w:trHeight w:val="531"/>
        </w:trPr>
        <w:tc>
          <w:tcPr>
            <w:tcW w:w="9000" w:type="dxa"/>
            <w:gridSpan w:val="3"/>
            <w:shd w:val="clear" w:color="auto" w:fill="auto"/>
          </w:tcPr>
          <w:p w:rsidR="00D32F5E" w:rsidRPr="00D1605B" w:rsidRDefault="00D1605B" w:rsidP="00D43AB1">
            <w:pPr>
              <w:ind w:right="47"/>
              <w:rPr>
                <w:color w:val="00B050"/>
              </w:rPr>
            </w:pPr>
            <w:r w:rsidRPr="00E43026">
              <w:t>Dit heeft betrekking op paragraaf 4.1 het sjabloon voor referenties van het Invulformulier, bijlage II.</w:t>
            </w:r>
          </w:p>
        </w:tc>
      </w:tr>
    </w:tbl>
    <w:p w:rsidR="00D32F5E" w:rsidRPr="00536C97"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796FF7" w:rsidRPr="00446068" w:rsidTr="00041331">
        <w:tc>
          <w:tcPr>
            <w:tcW w:w="9000" w:type="dxa"/>
            <w:gridSpan w:val="3"/>
            <w:shd w:val="clear" w:color="auto" w:fill="D9D9D9"/>
          </w:tcPr>
          <w:p w:rsidR="00796FF7" w:rsidRPr="00446068" w:rsidRDefault="00796FF7" w:rsidP="00D43AB1">
            <w:pPr>
              <w:ind w:right="47"/>
              <w:rPr>
                <w:b/>
              </w:rPr>
            </w:pPr>
            <w:r w:rsidRPr="00446068">
              <w:rPr>
                <w:b/>
              </w:rPr>
              <w:t>Vraag 14</w:t>
            </w:r>
          </w:p>
        </w:tc>
      </w:tr>
      <w:tr w:rsidR="00D32F5E" w:rsidRPr="00446068" w:rsidTr="00041331">
        <w:trPr>
          <w:trHeight w:val="522"/>
        </w:trPr>
        <w:tc>
          <w:tcPr>
            <w:tcW w:w="9000" w:type="dxa"/>
            <w:gridSpan w:val="3"/>
            <w:tcBorders>
              <w:bottom w:val="single" w:sz="4" w:space="0" w:color="auto"/>
            </w:tcBorders>
            <w:shd w:val="clear" w:color="auto" w:fill="auto"/>
          </w:tcPr>
          <w:p w:rsidR="00D32F5E" w:rsidRPr="00446068" w:rsidRDefault="00DC5806" w:rsidP="00D43AB1">
            <w:pPr>
              <w:spacing w:before="100" w:beforeAutospacing="1" w:after="100" w:afterAutospacing="1"/>
              <w:ind w:right="47"/>
              <w:rPr>
                <w:color w:val="000000"/>
              </w:rPr>
            </w:pPr>
            <w:r w:rsidRPr="00446068">
              <w:rPr>
                <w:rStyle w:val="apple-style-span"/>
                <w:color w:val="000000"/>
              </w:rPr>
              <w:t xml:space="preserve">Heeft u het bureau wat het eerdere leiderschapsprogramma heeft verzorgd gevraagd mee te offreren met deze aanbesteding?  </w:t>
            </w:r>
          </w:p>
        </w:tc>
      </w:tr>
      <w:tr w:rsidR="00D32F5E" w:rsidRPr="00446068" w:rsidTr="00041331">
        <w:trPr>
          <w:trHeight w:val="355"/>
        </w:trPr>
        <w:tc>
          <w:tcPr>
            <w:tcW w:w="2818" w:type="dxa"/>
            <w:tcBorders>
              <w:right w:val="nil"/>
            </w:tcBorders>
            <w:shd w:val="clear" w:color="auto" w:fill="F3F3F3"/>
          </w:tcPr>
          <w:p w:rsidR="00D32F5E" w:rsidRPr="00446068" w:rsidRDefault="00D32F5E" w:rsidP="00D43AB1">
            <w:pPr>
              <w:ind w:right="47"/>
              <w:rPr>
                <w:b/>
              </w:rPr>
            </w:pPr>
            <w:r w:rsidRPr="00446068">
              <w:rPr>
                <w:b/>
              </w:rPr>
              <w:t>Antwoord vraag 14</w:t>
            </w:r>
          </w:p>
        </w:tc>
        <w:tc>
          <w:tcPr>
            <w:tcW w:w="2927" w:type="dxa"/>
            <w:tcBorders>
              <w:left w:val="nil"/>
              <w:right w:val="nil"/>
            </w:tcBorders>
            <w:shd w:val="clear" w:color="auto" w:fill="F3F3F3"/>
          </w:tcPr>
          <w:p w:rsidR="00D32F5E" w:rsidRPr="00446068" w:rsidRDefault="00D32F5E" w:rsidP="00D43AB1">
            <w:pPr>
              <w:ind w:right="47"/>
              <w:rPr>
                <w:b/>
              </w:rPr>
            </w:pPr>
          </w:p>
        </w:tc>
        <w:tc>
          <w:tcPr>
            <w:tcW w:w="3255" w:type="dxa"/>
            <w:tcBorders>
              <w:left w:val="nil"/>
            </w:tcBorders>
            <w:shd w:val="clear" w:color="auto" w:fill="F3F3F3"/>
          </w:tcPr>
          <w:p w:rsidR="00D32F5E" w:rsidRPr="00446068" w:rsidRDefault="00D32F5E" w:rsidP="00D43AB1">
            <w:pPr>
              <w:ind w:right="47"/>
              <w:rPr>
                <w:b/>
              </w:rPr>
            </w:pPr>
          </w:p>
        </w:tc>
      </w:tr>
      <w:tr w:rsidR="00D32F5E" w:rsidRPr="00446068" w:rsidTr="00711040">
        <w:trPr>
          <w:trHeight w:val="201"/>
        </w:trPr>
        <w:tc>
          <w:tcPr>
            <w:tcW w:w="9000" w:type="dxa"/>
            <w:gridSpan w:val="3"/>
            <w:shd w:val="clear" w:color="auto" w:fill="auto"/>
          </w:tcPr>
          <w:p w:rsidR="00D32F5E" w:rsidRPr="00446068" w:rsidRDefault="00806C7D" w:rsidP="00D43AB1">
            <w:pPr>
              <w:ind w:right="47"/>
            </w:pPr>
            <w:r w:rsidRPr="00446068">
              <w:t>Nee, we hebben ze geïnformeerd over de publicatie van de aanbesteding.</w:t>
            </w:r>
          </w:p>
        </w:tc>
      </w:tr>
      <w:bookmarkEnd w:id="0"/>
    </w:tbl>
    <w:p w:rsidR="00D32F5E" w:rsidRPr="001F551A" w:rsidRDefault="00D32F5E"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15</w:t>
            </w:r>
          </w:p>
        </w:tc>
      </w:tr>
      <w:tr w:rsidR="00175DC6" w:rsidRPr="00446068" w:rsidTr="00E03927">
        <w:trPr>
          <w:trHeight w:val="333"/>
        </w:trPr>
        <w:tc>
          <w:tcPr>
            <w:tcW w:w="9000" w:type="dxa"/>
            <w:gridSpan w:val="3"/>
            <w:tcBorders>
              <w:bottom w:val="single" w:sz="4" w:space="0" w:color="auto"/>
            </w:tcBorders>
            <w:shd w:val="clear" w:color="auto" w:fill="auto"/>
          </w:tcPr>
          <w:p w:rsidR="00175DC6" w:rsidRPr="00446068" w:rsidRDefault="00DC5806" w:rsidP="00D43AB1">
            <w:pPr>
              <w:ind w:right="47"/>
            </w:pPr>
            <w:r w:rsidRPr="00446068">
              <w:rPr>
                <w:rStyle w:val="apple-style-span"/>
                <w:color w:val="000000"/>
              </w:rPr>
              <w:t>Hoeveel partijen hebben vragen gesteld op deze aanbesteding</w:t>
            </w:r>
            <w:r w:rsidR="00530C1C" w:rsidRPr="00446068">
              <w:rPr>
                <w:rStyle w:val="apple-style-span"/>
                <w:color w:val="000000"/>
              </w:rPr>
              <w:t>.</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t>Antwoord vraag 15</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175DC6" w:rsidRPr="00446068" w:rsidTr="0014346B">
        <w:trPr>
          <w:trHeight w:val="302"/>
        </w:trPr>
        <w:tc>
          <w:tcPr>
            <w:tcW w:w="9000" w:type="dxa"/>
            <w:gridSpan w:val="3"/>
            <w:shd w:val="clear" w:color="auto" w:fill="auto"/>
          </w:tcPr>
          <w:p w:rsidR="00175DC6" w:rsidRPr="00E43026" w:rsidRDefault="001F551A" w:rsidP="00E43026">
            <w:pPr>
              <w:ind w:right="47"/>
            </w:pPr>
            <w:r w:rsidRPr="00E43026">
              <w:t xml:space="preserve">10 </w:t>
            </w:r>
            <w:r w:rsidR="00E43026" w:rsidRPr="00E43026">
              <w:t>partijen</w:t>
            </w:r>
          </w:p>
        </w:tc>
      </w:tr>
    </w:tbl>
    <w:p w:rsidR="003B3396" w:rsidRPr="00446068" w:rsidRDefault="003B3396"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16</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rPr>
            </w:pPr>
            <w:r w:rsidRPr="00446068">
              <w:rPr>
                <w:rFonts w:cs="Arial"/>
              </w:rPr>
              <w:t xml:space="preserve">Par. 2.6 “Opening van de binnengekomen </w:t>
            </w:r>
            <w:r w:rsidR="00704211">
              <w:rPr>
                <w:rFonts w:cs="Arial"/>
              </w:rPr>
              <w:t>A</w:t>
            </w:r>
            <w:r w:rsidRPr="00446068">
              <w:rPr>
                <w:rFonts w:cs="Arial"/>
              </w:rPr>
              <w:t>anmeldingen zal plaatsvinden…”</w:t>
            </w:r>
          </w:p>
          <w:p w:rsidR="00530C1C" w:rsidRPr="00446068" w:rsidRDefault="00530C1C" w:rsidP="00D43AB1">
            <w:pPr>
              <w:spacing w:line="280" w:lineRule="exact"/>
              <w:ind w:right="47"/>
              <w:contextualSpacing/>
              <w:rPr>
                <w:rFonts w:cs="Arial"/>
              </w:rPr>
            </w:pPr>
            <w:r w:rsidRPr="00446068">
              <w:rPr>
                <w:rFonts w:cs="Arial"/>
              </w:rPr>
              <w:t>Kunnen wij het proces-verbaal van opening ontvangen?</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t>Antwoord vraag 16</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806C7D" w:rsidRPr="00446068" w:rsidTr="00711040">
        <w:trPr>
          <w:trHeight w:val="231"/>
        </w:trPr>
        <w:tc>
          <w:tcPr>
            <w:tcW w:w="9000" w:type="dxa"/>
            <w:gridSpan w:val="3"/>
            <w:shd w:val="clear" w:color="auto" w:fill="auto"/>
          </w:tcPr>
          <w:p w:rsidR="00806C7D" w:rsidRPr="00446068" w:rsidRDefault="00952507" w:rsidP="00D43AB1">
            <w:pPr>
              <w:ind w:right="47"/>
            </w:pPr>
            <w:r w:rsidRPr="00E43026">
              <w:t>Ja, dit kan naar u gemaild worden.</w:t>
            </w:r>
          </w:p>
        </w:tc>
      </w:tr>
    </w:tbl>
    <w:p w:rsidR="00175DC6" w:rsidRPr="00536C97" w:rsidRDefault="00175DC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17</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rPr>
                <w:rFonts w:cs="Arial"/>
                <w:lang w:eastAsia="en-US"/>
              </w:rPr>
            </w:pPr>
            <w:r w:rsidRPr="00446068">
              <w:rPr>
                <w:rFonts w:cs="Arial"/>
              </w:rPr>
              <w:t>Par. 3.2.2 en Bijlage II, 4.1</w:t>
            </w:r>
          </w:p>
          <w:p w:rsidR="00530C1C" w:rsidRPr="00446068" w:rsidRDefault="00530C1C" w:rsidP="00D43AB1">
            <w:pPr>
              <w:spacing w:line="280" w:lineRule="exact"/>
              <w:ind w:right="47"/>
              <w:rPr>
                <w:rFonts w:cs="Arial"/>
              </w:rPr>
            </w:pPr>
            <w:r w:rsidRPr="00446068">
              <w:rPr>
                <w:rFonts w:cs="Arial"/>
              </w:rPr>
              <w:t xml:space="preserve">“Het is toegestaan per referentieopdracht meerdere competenties aan te tonen” </w:t>
            </w:r>
          </w:p>
          <w:p w:rsidR="00530C1C" w:rsidRPr="00446068" w:rsidRDefault="00530C1C" w:rsidP="00D43AB1">
            <w:pPr>
              <w:spacing w:line="280" w:lineRule="exact"/>
              <w:ind w:right="47"/>
              <w:rPr>
                <w:rFonts w:cs="Arial"/>
              </w:rPr>
            </w:pPr>
            <w:r w:rsidRPr="00446068">
              <w:rPr>
                <w:rFonts w:cs="Arial"/>
              </w:rPr>
              <w:t>en “iedere competentie slechts eenmaal uitwerken”</w:t>
            </w:r>
          </w:p>
          <w:p w:rsidR="00530C1C" w:rsidRPr="00446068" w:rsidRDefault="00530C1C" w:rsidP="00D43AB1">
            <w:pPr>
              <w:spacing w:line="280" w:lineRule="exact"/>
              <w:ind w:right="47"/>
              <w:rPr>
                <w:rFonts w:cs="Arial"/>
              </w:rPr>
            </w:pPr>
            <w:r w:rsidRPr="00446068">
              <w:rPr>
                <w:rFonts w:cs="Arial"/>
              </w:rPr>
              <w:t>Begrijpen wij goed dat het maximaal aantal in te dienen referenties vijf is, maar dat het er ook minder kunnen zijn indien een referentie meerdere competenties aantoont?</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t>Antwoord vraag 17</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175DC6" w:rsidRPr="00446068" w:rsidTr="003068C9">
        <w:trPr>
          <w:trHeight w:val="335"/>
        </w:trPr>
        <w:tc>
          <w:tcPr>
            <w:tcW w:w="9000" w:type="dxa"/>
            <w:gridSpan w:val="3"/>
            <w:shd w:val="clear" w:color="auto" w:fill="auto"/>
          </w:tcPr>
          <w:p w:rsidR="00175DC6" w:rsidRPr="00446068" w:rsidRDefault="00175DC6" w:rsidP="00413033">
            <w:pPr>
              <w:ind w:right="47"/>
            </w:pPr>
            <w:r w:rsidRPr="00446068">
              <w:t xml:space="preserve"> </w:t>
            </w:r>
            <w:r w:rsidR="00D75054" w:rsidRPr="00E43026">
              <w:t xml:space="preserve">Klopt, zie antwoord op </w:t>
            </w:r>
            <w:r w:rsidR="00413033">
              <w:t xml:space="preserve">de </w:t>
            </w:r>
            <w:r w:rsidR="00D75054" w:rsidRPr="00E43026">
              <w:t>vra</w:t>
            </w:r>
            <w:r w:rsidR="00413033">
              <w:t>gen</w:t>
            </w:r>
            <w:r w:rsidR="00D75054" w:rsidRPr="00E43026">
              <w:t xml:space="preserve"> 5</w:t>
            </w:r>
            <w:r w:rsidR="003B649D">
              <w:t>,</w:t>
            </w:r>
            <w:r w:rsidR="003B649D" w:rsidRPr="00446068">
              <w:t xml:space="preserve"> </w:t>
            </w:r>
            <w:r w:rsidR="00413033">
              <w:t>8, 9, 10,</w:t>
            </w:r>
            <w:r w:rsidR="003B649D" w:rsidRPr="00446068">
              <w:t xml:space="preserve"> 11</w:t>
            </w:r>
            <w:r w:rsidR="00413033">
              <w:t xml:space="preserve"> en 51.</w:t>
            </w:r>
          </w:p>
        </w:tc>
      </w:tr>
    </w:tbl>
    <w:p w:rsidR="00175DC6" w:rsidRPr="00536C97" w:rsidRDefault="00175DC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18</w:t>
            </w:r>
          </w:p>
        </w:tc>
      </w:tr>
      <w:tr w:rsidR="00530C1C" w:rsidRPr="00446068" w:rsidTr="00711040">
        <w:trPr>
          <w:trHeight w:val="28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t>Par. 4.1 “kerncompetenties van de selectiecriteria”</w:t>
            </w:r>
          </w:p>
          <w:p w:rsidR="00530C1C" w:rsidRPr="00446068" w:rsidRDefault="00530C1C" w:rsidP="00D43AB1">
            <w:pPr>
              <w:spacing w:line="280" w:lineRule="exact"/>
              <w:ind w:right="47"/>
              <w:contextualSpacing/>
              <w:rPr>
                <w:rFonts w:cs="Arial"/>
              </w:rPr>
            </w:pPr>
            <w:r w:rsidRPr="00446068">
              <w:rPr>
                <w:rFonts w:cs="Arial"/>
              </w:rPr>
              <w:t xml:space="preserve">Begrijpen wij goed dat de beantwoording van de selectiecriteria niet één op één aan de referenties is gekoppeld? Met andere woorden: kan de beantwoording van een selectiecriterium – bijvoorbeeld de kerncompetentie organisatiegericht aansturen – ook geïllustreerd worden aan </w:t>
            </w:r>
            <w:r w:rsidRPr="00446068">
              <w:rPr>
                <w:rFonts w:cs="Arial"/>
              </w:rPr>
              <w:lastRenderedPageBreak/>
              <w:t>de hand van meerdere uitgevoerde opdrachten?</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lastRenderedPageBreak/>
              <w:t>Antwoord vraag 18</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175DC6" w:rsidRPr="00446068" w:rsidTr="00952507">
        <w:trPr>
          <w:trHeight w:val="303"/>
        </w:trPr>
        <w:tc>
          <w:tcPr>
            <w:tcW w:w="9000" w:type="dxa"/>
            <w:gridSpan w:val="3"/>
            <w:shd w:val="clear" w:color="auto" w:fill="auto"/>
          </w:tcPr>
          <w:p w:rsidR="00175DC6" w:rsidRPr="00446068" w:rsidRDefault="008D444E" w:rsidP="00D43AB1">
            <w:pPr>
              <w:ind w:right="47"/>
            </w:pPr>
            <w:r w:rsidRPr="00446068">
              <w:t xml:space="preserve">Zie hiervoor de antwoorden op de vragen </w:t>
            </w:r>
            <w:r w:rsidR="00413033" w:rsidRPr="00E43026">
              <w:t>5</w:t>
            </w:r>
            <w:r w:rsidR="00413033">
              <w:t>,</w:t>
            </w:r>
            <w:r w:rsidR="00413033" w:rsidRPr="00446068">
              <w:t xml:space="preserve"> </w:t>
            </w:r>
            <w:r w:rsidR="00413033">
              <w:t>8, 9, 10,</w:t>
            </w:r>
            <w:r w:rsidR="00413033" w:rsidRPr="00446068">
              <w:t xml:space="preserve"> 11</w:t>
            </w:r>
            <w:r w:rsidR="00413033">
              <w:t xml:space="preserve"> en 51</w:t>
            </w:r>
            <w:r w:rsidRPr="00446068">
              <w:t>.</w:t>
            </w:r>
          </w:p>
        </w:tc>
      </w:tr>
    </w:tbl>
    <w:p w:rsidR="00175DC6" w:rsidRPr="001C6E37" w:rsidRDefault="00175DC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19</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t>Par. 1.3</w:t>
            </w:r>
          </w:p>
          <w:p w:rsidR="00530C1C" w:rsidRPr="00446068" w:rsidRDefault="00530C1C" w:rsidP="00D43AB1">
            <w:pPr>
              <w:spacing w:line="280" w:lineRule="exact"/>
              <w:ind w:right="47"/>
              <w:contextualSpacing/>
              <w:rPr>
                <w:rFonts w:cs="Arial"/>
                <w:lang w:eastAsia="en-US"/>
              </w:rPr>
            </w:pPr>
            <w:r w:rsidRPr="00446068">
              <w:rPr>
                <w:rFonts w:cs="Arial"/>
              </w:rPr>
              <w:t>“In 2009 werd de Leiderschapsfilosofie…”</w:t>
            </w:r>
          </w:p>
          <w:p w:rsidR="00530C1C" w:rsidRPr="00446068" w:rsidRDefault="00530C1C" w:rsidP="00D43AB1">
            <w:pPr>
              <w:spacing w:line="280" w:lineRule="exact"/>
              <w:ind w:right="47"/>
              <w:contextualSpacing/>
              <w:rPr>
                <w:rFonts w:cs="Arial"/>
              </w:rPr>
            </w:pPr>
            <w:r w:rsidRPr="00446068">
              <w:rPr>
                <w:rFonts w:cs="Arial"/>
              </w:rPr>
              <w:t>Kunt u aangeven wat de resultaten zijn van het Leiderschapsontwikkelprogramma dat sinds 2009 draait? Wat werkt goed, wat kan beter? Waar wenst u verbetering in te zien?</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t>Antwoord vraag 19</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175DC6" w:rsidRPr="00446068" w:rsidTr="00041331">
        <w:trPr>
          <w:trHeight w:val="531"/>
        </w:trPr>
        <w:tc>
          <w:tcPr>
            <w:tcW w:w="9000" w:type="dxa"/>
            <w:gridSpan w:val="3"/>
            <w:shd w:val="clear" w:color="auto" w:fill="auto"/>
          </w:tcPr>
          <w:p w:rsidR="00175DC6" w:rsidRPr="00446068" w:rsidRDefault="00806C7D" w:rsidP="00D43AB1">
            <w:pPr>
              <w:ind w:right="47"/>
            </w:pPr>
            <w:r w:rsidRPr="00446068">
              <w:t xml:space="preserve">Gevraagde informatie bevat interne vertrouwelijke gegevens. </w:t>
            </w:r>
            <w:r w:rsidR="00D51256" w:rsidRPr="00446068">
              <w:t xml:space="preserve">Deze informatie zal uiteraard wel </w:t>
            </w:r>
            <w:r w:rsidRPr="00446068">
              <w:t>in de tweede fase worden verwerkt in het Programma van Eisen</w:t>
            </w:r>
            <w:r w:rsidR="00D51256" w:rsidRPr="00446068">
              <w:t>.</w:t>
            </w:r>
          </w:p>
        </w:tc>
      </w:tr>
    </w:tbl>
    <w:p w:rsidR="00175DC6" w:rsidRPr="002C6F79" w:rsidRDefault="00175DC6" w:rsidP="00D43AB1">
      <w:pPr>
        <w:ind w:right="47"/>
      </w:pPr>
    </w:p>
    <w:p w:rsidR="00175DC6" w:rsidRPr="002C6F79" w:rsidRDefault="00175DC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175DC6" w:rsidRPr="00446068" w:rsidTr="00041331">
        <w:tc>
          <w:tcPr>
            <w:tcW w:w="9000" w:type="dxa"/>
            <w:gridSpan w:val="3"/>
            <w:shd w:val="clear" w:color="auto" w:fill="D9D9D9"/>
          </w:tcPr>
          <w:p w:rsidR="00175DC6" w:rsidRPr="00446068" w:rsidRDefault="00175DC6" w:rsidP="00D43AB1">
            <w:pPr>
              <w:ind w:right="47"/>
              <w:rPr>
                <w:b/>
              </w:rPr>
            </w:pPr>
            <w:r w:rsidRPr="00446068">
              <w:rPr>
                <w:b/>
              </w:rPr>
              <w:t>Vraag 2</w:t>
            </w:r>
            <w:r w:rsidR="00530C1C" w:rsidRPr="00446068">
              <w:rPr>
                <w:b/>
              </w:rPr>
              <w:t>0</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t>Par 1.3.1 “Het doel is dat alle managementniveaus…”</w:t>
            </w:r>
          </w:p>
          <w:p w:rsidR="00530C1C" w:rsidRPr="00446068" w:rsidRDefault="00530C1C" w:rsidP="00D43AB1">
            <w:pPr>
              <w:spacing w:line="280" w:lineRule="exact"/>
              <w:ind w:right="47"/>
              <w:contextualSpacing/>
              <w:rPr>
                <w:rFonts w:cs="Arial"/>
              </w:rPr>
            </w:pPr>
            <w:r w:rsidRPr="00446068">
              <w:rPr>
                <w:rFonts w:cs="Arial"/>
              </w:rPr>
              <w:t>Wat verstaat u onder kwalitatief hoogstaand? Kunt u ons de criteria noemen waar u op zult beoordelen in deze? Waartoe wenst u ‘kwalitatief hoogstaand leiderschap’: wat zijn uw ‘hogere’ doelen?</w:t>
            </w:r>
          </w:p>
        </w:tc>
      </w:tr>
      <w:tr w:rsidR="00175DC6" w:rsidRPr="00446068" w:rsidTr="00041331">
        <w:trPr>
          <w:trHeight w:val="355"/>
        </w:trPr>
        <w:tc>
          <w:tcPr>
            <w:tcW w:w="2818" w:type="dxa"/>
            <w:tcBorders>
              <w:right w:val="nil"/>
            </w:tcBorders>
            <w:shd w:val="clear" w:color="auto" w:fill="F3F3F3"/>
          </w:tcPr>
          <w:p w:rsidR="00175DC6" w:rsidRPr="00446068" w:rsidRDefault="00175DC6" w:rsidP="00D43AB1">
            <w:pPr>
              <w:ind w:right="47"/>
              <w:rPr>
                <w:b/>
              </w:rPr>
            </w:pPr>
            <w:r w:rsidRPr="00446068">
              <w:rPr>
                <w:b/>
              </w:rPr>
              <w:t>Antwoord vraag 2</w:t>
            </w:r>
            <w:r w:rsidR="00530C1C" w:rsidRPr="00446068">
              <w:rPr>
                <w:b/>
              </w:rPr>
              <w:t>0</w:t>
            </w:r>
          </w:p>
        </w:tc>
        <w:tc>
          <w:tcPr>
            <w:tcW w:w="2927" w:type="dxa"/>
            <w:tcBorders>
              <w:left w:val="nil"/>
              <w:right w:val="nil"/>
            </w:tcBorders>
            <w:shd w:val="clear" w:color="auto" w:fill="F3F3F3"/>
          </w:tcPr>
          <w:p w:rsidR="00175DC6" w:rsidRPr="00446068" w:rsidRDefault="00175DC6" w:rsidP="00D43AB1">
            <w:pPr>
              <w:ind w:right="47"/>
              <w:rPr>
                <w:b/>
              </w:rPr>
            </w:pPr>
          </w:p>
        </w:tc>
        <w:tc>
          <w:tcPr>
            <w:tcW w:w="3255" w:type="dxa"/>
            <w:tcBorders>
              <w:left w:val="nil"/>
            </w:tcBorders>
            <w:shd w:val="clear" w:color="auto" w:fill="F3F3F3"/>
          </w:tcPr>
          <w:p w:rsidR="00175DC6" w:rsidRPr="00446068" w:rsidRDefault="00175DC6" w:rsidP="00D43AB1">
            <w:pPr>
              <w:ind w:right="47"/>
              <w:rPr>
                <w:b/>
              </w:rPr>
            </w:pPr>
          </w:p>
        </w:tc>
      </w:tr>
      <w:tr w:rsidR="00175DC6" w:rsidRPr="00446068" w:rsidTr="00041331">
        <w:trPr>
          <w:trHeight w:val="531"/>
        </w:trPr>
        <w:tc>
          <w:tcPr>
            <w:tcW w:w="9000" w:type="dxa"/>
            <w:gridSpan w:val="3"/>
            <w:shd w:val="clear" w:color="auto" w:fill="auto"/>
          </w:tcPr>
          <w:p w:rsidR="00175DC6" w:rsidRPr="00446068" w:rsidRDefault="00D51256" w:rsidP="00D43AB1">
            <w:pPr>
              <w:ind w:right="47"/>
            </w:pPr>
            <w:r w:rsidRPr="00446068">
              <w:t>“</w:t>
            </w:r>
            <w:r w:rsidRPr="00446068">
              <w:rPr>
                <w:rFonts w:cs="Arial"/>
              </w:rPr>
              <w:t xml:space="preserve">kwalitatief hoogstaand leiderschap” dient te worden gezien vanuit de rol die al onze leidinggevenden hebben om mede vorm te geven aan missie van het Ministerie van Buitenlandse Zaken (zie: </w:t>
            </w:r>
            <w:hyperlink r:id="rId9" w:history="1">
              <w:r w:rsidRPr="00446068">
                <w:rPr>
                  <w:rStyle w:val="Hyperlink"/>
                </w:rPr>
                <w:t>http://www.rijksoverheid.nl/ministeries/bz/organisatie</w:t>
              </w:r>
            </w:hyperlink>
            <w:r w:rsidRPr="00446068">
              <w:t>)</w:t>
            </w:r>
          </w:p>
        </w:tc>
      </w:tr>
    </w:tbl>
    <w:p w:rsidR="00175DC6" w:rsidRPr="001C6E37" w:rsidRDefault="00175DC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1</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t>Par 1.3.1</w:t>
            </w:r>
          </w:p>
          <w:p w:rsidR="00530C1C" w:rsidRPr="00711040" w:rsidRDefault="00530C1C" w:rsidP="00D43AB1">
            <w:pPr>
              <w:spacing w:line="280" w:lineRule="exact"/>
              <w:ind w:right="47"/>
              <w:contextualSpacing/>
            </w:pPr>
            <w:r w:rsidRPr="00711040">
              <w:t>“Training, teambuilding en strategiesessies voor het topmanagement”</w:t>
            </w:r>
          </w:p>
          <w:p w:rsidR="00530C1C" w:rsidRPr="00446068" w:rsidRDefault="00530C1C" w:rsidP="00D43AB1">
            <w:pPr>
              <w:spacing w:line="280" w:lineRule="exact"/>
              <w:ind w:right="47"/>
              <w:contextualSpacing/>
              <w:rPr>
                <w:rFonts w:cs="Arial"/>
              </w:rPr>
            </w:pPr>
            <w:r w:rsidRPr="00711040">
              <w:t>U noemt hier training en bij de andere doelgroepen ‘groepstraining’. Betekent dit dat u een-op-een training overweegt voor het topmanagement?</w:t>
            </w:r>
          </w:p>
        </w:tc>
      </w:tr>
      <w:tr w:rsidR="00DC5806" w:rsidRPr="00446068" w:rsidTr="0004133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1</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041331">
        <w:trPr>
          <w:trHeight w:val="531"/>
        </w:trPr>
        <w:tc>
          <w:tcPr>
            <w:tcW w:w="9000" w:type="dxa"/>
            <w:gridSpan w:val="3"/>
            <w:shd w:val="clear" w:color="auto" w:fill="auto"/>
          </w:tcPr>
          <w:p w:rsidR="00DC5806" w:rsidRPr="00446068" w:rsidRDefault="00D51256" w:rsidP="00D43AB1">
            <w:pPr>
              <w:ind w:right="47"/>
            </w:pPr>
            <w:r w:rsidRPr="00446068">
              <w:t>Nee, de andere doelgroepen zijn leidinggevenden in een vergelijkbare functie</w:t>
            </w:r>
            <w:r w:rsidR="00660D3C" w:rsidRPr="00446068">
              <w:t xml:space="preserve"> en rollen, </w:t>
            </w:r>
            <w:r w:rsidRPr="00446068">
              <w:t>op posten en op het departement</w:t>
            </w:r>
            <w:r w:rsidR="00660D3C" w:rsidRPr="00446068">
              <w:t>, werkzaam zijn en groepsgewijs getraind worden.</w:t>
            </w:r>
            <w:r w:rsidR="00660D3C" w:rsidRPr="00446068">
              <w:br/>
              <w:t>Het Top Management is de doelgroep o.l.v. de SG samen met de PSG, die  zowel als team (in een Bestuursraad)</w:t>
            </w:r>
            <w:r w:rsidRPr="00446068">
              <w:t xml:space="preserve"> </w:t>
            </w:r>
            <w:r w:rsidR="00660D3C" w:rsidRPr="00446068">
              <w:t>als in de rol van DG of plaatsvervangend DG leiding geeft aan een Directoraat-Genraal.</w:t>
            </w:r>
          </w:p>
        </w:tc>
      </w:tr>
    </w:tbl>
    <w:p w:rsidR="00DC5806" w:rsidRPr="001C6E37"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2</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t>Par 4.1</w:t>
            </w:r>
            <w:r w:rsidR="00711040">
              <w:rPr>
                <w:rFonts w:cs="Arial"/>
              </w:rPr>
              <w:t xml:space="preserve"> </w:t>
            </w:r>
            <w:r w:rsidRPr="00446068">
              <w:rPr>
                <w:rFonts w:cs="Arial"/>
              </w:rPr>
              <w:t>“Beschrijf de wijze van invulling van contract- en programmamanagement”</w:t>
            </w:r>
          </w:p>
          <w:p w:rsidR="00530C1C" w:rsidRPr="00446068" w:rsidRDefault="00530C1C" w:rsidP="00D43AB1">
            <w:pPr>
              <w:spacing w:line="280" w:lineRule="exact"/>
              <w:ind w:right="47"/>
              <w:contextualSpacing/>
              <w:rPr>
                <w:rFonts w:cs="Arial"/>
              </w:rPr>
            </w:pPr>
            <w:r w:rsidRPr="00446068">
              <w:rPr>
                <w:rFonts w:cs="Arial"/>
              </w:rPr>
              <w:t>Kunt u aangeven wat u verstaat onder contract- en programmamanagement?</w:t>
            </w:r>
          </w:p>
        </w:tc>
      </w:tr>
      <w:tr w:rsidR="00DC5806" w:rsidRPr="00446068" w:rsidTr="0004133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2</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041331">
        <w:trPr>
          <w:trHeight w:val="531"/>
        </w:trPr>
        <w:tc>
          <w:tcPr>
            <w:tcW w:w="9000" w:type="dxa"/>
            <w:gridSpan w:val="3"/>
            <w:shd w:val="clear" w:color="auto" w:fill="auto"/>
          </w:tcPr>
          <w:p w:rsidR="00DD6554" w:rsidRPr="001C6E37" w:rsidRDefault="00DD6554" w:rsidP="00D43AB1">
            <w:pPr>
              <w:ind w:right="47"/>
            </w:pPr>
            <w:r w:rsidRPr="00446068">
              <w:rPr>
                <w:rFonts w:cs="Arial"/>
                <w:color w:val="000000"/>
                <w:shd w:val="clear" w:color="auto" w:fill="FFFFFF"/>
              </w:rPr>
              <w:t>Contract management omvat onder andere het gedurende de gehele looptijd van een contract toetsen van de geleverde dienstverlening. Dit met het doel om volledige benutting van contracten te faciliteren en managementrapportages te genereren. Hierbij wordt optimale dienstverlening nagestreefd in termen van onder andere; kwaliteit, kosten (financieel) en klanttevredenheid.</w:t>
            </w:r>
            <w:r w:rsidRPr="00446068">
              <w:rPr>
                <w:rFonts w:cs="Arial"/>
                <w:color w:val="000000"/>
                <w:shd w:val="clear" w:color="auto" w:fill="FFFFFF"/>
              </w:rPr>
              <w:br/>
            </w:r>
          </w:p>
          <w:p w:rsidR="00DC5806" w:rsidRPr="00446068" w:rsidRDefault="00DD6554" w:rsidP="00D43AB1">
            <w:pPr>
              <w:ind w:right="47"/>
            </w:pPr>
            <w:r w:rsidRPr="00446068">
              <w:rPr>
                <w:rFonts w:cs="Arial"/>
                <w:color w:val="000000"/>
                <w:shd w:val="clear" w:color="auto" w:fill="FFFFFF"/>
              </w:rPr>
              <w:t>Programma management is het proces van het beheren van meerdere projecten - in dit geval leiderschapstrainingen en daaraan gelieerde interventies, met de bedoeling de prestaties van onze organisatie te verbeteren. Binnen Buitenlandse Zaken hebben we voor het Leiderschapsprogramma een programma manager die i.s.m. de programma manager van de toeleverancier toeziet op de planning, logistiek, kwaliteit, doelmatigheid en doeltreffendheid van de uitvoering van het Leiderschapsprogramma.</w:t>
            </w:r>
          </w:p>
        </w:tc>
      </w:tr>
    </w:tbl>
    <w:p w:rsidR="00DC5806" w:rsidRPr="001C6E37"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3</w:t>
            </w:r>
          </w:p>
        </w:tc>
      </w:tr>
      <w:tr w:rsidR="00530C1C" w:rsidRPr="00446068" w:rsidTr="00041331">
        <w:trPr>
          <w:trHeight w:val="522"/>
        </w:trPr>
        <w:tc>
          <w:tcPr>
            <w:tcW w:w="9000" w:type="dxa"/>
            <w:gridSpan w:val="3"/>
            <w:tcBorders>
              <w:bottom w:val="single" w:sz="4" w:space="0" w:color="auto"/>
            </w:tcBorders>
            <w:shd w:val="clear" w:color="auto" w:fill="auto"/>
          </w:tcPr>
          <w:p w:rsidR="00530C1C" w:rsidRPr="00446068" w:rsidRDefault="00530C1C" w:rsidP="00D43AB1">
            <w:pPr>
              <w:spacing w:line="280" w:lineRule="exact"/>
              <w:ind w:right="47"/>
              <w:contextualSpacing/>
              <w:rPr>
                <w:rFonts w:cs="Arial"/>
                <w:lang w:eastAsia="en-US"/>
              </w:rPr>
            </w:pPr>
            <w:r w:rsidRPr="00446068">
              <w:rPr>
                <w:rFonts w:cs="Arial"/>
              </w:rPr>
              <w:lastRenderedPageBreak/>
              <w:t>Par 3.2.2 “Multiculturele vaardigheden”</w:t>
            </w:r>
          </w:p>
          <w:p w:rsidR="00530C1C" w:rsidRPr="00446068" w:rsidRDefault="00530C1C" w:rsidP="00D43AB1">
            <w:pPr>
              <w:spacing w:line="280" w:lineRule="exact"/>
              <w:ind w:right="47"/>
              <w:contextualSpacing/>
              <w:rPr>
                <w:rFonts w:cs="Arial"/>
              </w:rPr>
            </w:pPr>
            <w:r w:rsidRPr="00446068">
              <w:rPr>
                <w:rFonts w:cs="Arial"/>
              </w:rPr>
              <w:t>Graag zouden we voor de competentie Multiculturele Vaardigheden de gedragsindicatoren ontvangen: kunt u ons deze doen toekomen?</w:t>
            </w:r>
          </w:p>
        </w:tc>
      </w:tr>
      <w:tr w:rsidR="00DC5806" w:rsidRPr="00446068" w:rsidTr="0004133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3</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041331">
        <w:trPr>
          <w:trHeight w:val="531"/>
        </w:trPr>
        <w:tc>
          <w:tcPr>
            <w:tcW w:w="9000" w:type="dxa"/>
            <w:gridSpan w:val="3"/>
            <w:shd w:val="clear" w:color="auto" w:fill="auto"/>
          </w:tcPr>
          <w:p w:rsidR="00DC5806" w:rsidRPr="00446068" w:rsidRDefault="000E35F9" w:rsidP="002A1C35">
            <w:pPr>
              <w:ind w:right="47"/>
            </w:pPr>
            <w:r>
              <w:t>Er bestaan geen ‘gedragsindicatoren’ voor deze competentie. Het is namelijk een selectiecriterium dat in de vernieuwde aanbestedingsmethodiek kerncompetentie wordt genoemd: wat er onder verstaan wordt staat er dus in bullets op pagina 15/16 v</w:t>
            </w:r>
            <w:r w:rsidR="002A1C35">
              <w:t>an de</w:t>
            </w:r>
            <w:r>
              <w:t xml:space="preserve"> </w:t>
            </w:r>
            <w:r w:rsidR="002A1C35">
              <w:t>S</w:t>
            </w:r>
            <w:r>
              <w:t>electieleidraard onder. Voor de volledigheid: het betreft hier dus niet de persoonlijke vaardigheid om als professional in een multiculturele context effectief te kunnen opereren.</w:t>
            </w:r>
          </w:p>
        </w:tc>
      </w:tr>
    </w:tbl>
    <w:p w:rsidR="00DC5806" w:rsidRPr="00D75054"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4</w:t>
            </w:r>
          </w:p>
        </w:tc>
      </w:tr>
      <w:tr w:rsidR="00DC5806" w:rsidRPr="00446068" w:rsidTr="00041331">
        <w:trPr>
          <w:trHeight w:val="522"/>
        </w:trPr>
        <w:tc>
          <w:tcPr>
            <w:tcW w:w="9000" w:type="dxa"/>
            <w:gridSpan w:val="3"/>
            <w:tcBorders>
              <w:bottom w:val="single" w:sz="4" w:space="0" w:color="auto"/>
            </w:tcBorders>
            <w:shd w:val="clear" w:color="auto" w:fill="auto"/>
          </w:tcPr>
          <w:p w:rsidR="00530C1C" w:rsidRPr="002A1C35" w:rsidRDefault="00DC5806" w:rsidP="00D43AB1">
            <w:pPr>
              <w:ind w:right="47"/>
              <w:rPr>
                <w:rFonts w:cs="Arial"/>
              </w:rPr>
            </w:pPr>
            <w:r w:rsidRPr="002A1C35">
              <w:rPr>
                <w:rFonts w:cs="Arial"/>
              </w:rPr>
              <w:t xml:space="preserve">1.4 Het doel van de selectieprocedure pag. 6 Selectieleidraad ‘de economisch meest voordelige inschrijving” </w:t>
            </w:r>
          </w:p>
          <w:p w:rsidR="00DC5806" w:rsidRPr="00286C09" w:rsidRDefault="00DC5806" w:rsidP="00D43AB1">
            <w:pPr>
              <w:ind w:right="47"/>
              <w:rPr>
                <w:rFonts w:cs="Arial"/>
              </w:rPr>
            </w:pPr>
            <w:r w:rsidRPr="00446068">
              <w:rPr>
                <w:rFonts w:cs="Arial"/>
              </w:rPr>
              <w:t xml:space="preserve">Kunt u een indicatie geven hoe de prijsstelling t.o.v. de kwaliteit gemeten gaat worden? </w:t>
            </w:r>
          </w:p>
        </w:tc>
      </w:tr>
      <w:tr w:rsidR="00DC5806" w:rsidRPr="00446068" w:rsidTr="00041331">
        <w:trPr>
          <w:trHeight w:val="355"/>
        </w:trPr>
        <w:tc>
          <w:tcPr>
            <w:tcW w:w="2818" w:type="dxa"/>
            <w:tcBorders>
              <w:right w:val="nil"/>
            </w:tcBorders>
            <w:shd w:val="clear" w:color="auto" w:fill="F3F3F3"/>
          </w:tcPr>
          <w:p w:rsidR="00DC5806" w:rsidRPr="009669EA" w:rsidRDefault="00DC5806" w:rsidP="00D43AB1">
            <w:pPr>
              <w:ind w:right="47"/>
              <w:rPr>
                <w:b/>
              </w:rPr>
            </w:pPr>
            <w:r w:rsidRPr="009669EA">
              <w:rPr>
                <w:b/>
              </w:rPr>
              <w:t>Antwoord vraag 2</w:t>
            </w:r>
            <w:r w:rsidR="00532901" w:rsidRPr="009669EA">
              <w:rPr>
                <w:b/>
              </w:rPr>
              <w:t>4</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286C09">
        <w:trPr>
          <w:trHeight w:val="211"/>
        </w:trPr>
        <w:tc>
          <w:tcPr>
            <w:tcW w:w="9000" w:type="dxa"/>
            <w:gridSpan w:val="3"/>
            <w:shd w:val="clear" w:color="auto" w:fill="auto"/>
          </w:tcPr>
          <w:p w:rsidR="00DC5806" w:rsidRPr="009669EA" w:rsidRDefault="00DC5806" w:rsidP="009669EA">
            <w:pPr>
              <w:ind w:right="47"/>
            </w:pPr>
            <w:r w:rsidRPr="009669EA">
              <w:t xml:space="preserve"> </w:t>
            </w:r>
            <w:r w:rsidR="00D75054" w:rsidRPr="009669EA">
              <w:t>Kwaliteit 70% en prijs 30%</w:t>
            </w:r>
            <w:r w:rsidR="00952507" w:rsidRPr="009669EA">
              <w:t xml:space="preserve"> </w:t>
            </w:r>
          </w:p>
        </w:tc>
      </w:tr>
    </w:tbl>
    <w:p w:rsidR="00DC5806" w:rsidRPr="009669EA"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5</w:t>
            </w:r>
          </w:p>
        </w:tc>
      </w:tr>
      <w:tr w:rsidR="00DC5806" w:rsidRPr="00446068" w:rsidTr="00041331">
        <w:trPr>
          <w:trHeight w:val="522"/>
        </w:trPr>
        <w:tc>
          <w:tcPr>
            <w:tcW w:w="9000" w:type="dxa"/>
            <w:gridSpan w:val="3"/>
            <w:tcBorders>
              <w:bottom w:val="single" w:sz="4" w:space="0" w:color="auto"/>
            </w:tcBorders>
            <w:shd w:val="clear" w:color="auto" w:fill="auto"/>
          </w:tcPr>
          <w:p w:rsidR="00DC5806" w:rsidRPr="002A1C35" w:rsidRDefault="00DC5806" w:rsidP="00D43AB1">
            <w:pPr>
              <w:ind w:right="47"/>
              <w:rPr>
                <w:rFonts w:cs="Arial"/>
              </w:rPr>
            </w:pPr>
            <w:r w:rsidRPr="002A1C35">
              <w:rPr>
                <w:rFonts w:cs="Arial"/>
              </w:rPr>
              <w:t>Invulformulier Selectieleidraad bijlage II, paragraaf 4.1 Technische en beroepsbekwaamheid ‘Beschrijf per referentie de verschillende competenties (iedere competentie (max 1 A4) slechts eenmaal uitwerken’)</w:t>
            </w:r>
            <w:r w:rsidR="002A1C35">
              <w:rPr>
                <w:rFonts w:cs="Arial"/>
              </w:rPr>
              <w:t>.</w:t>
            </w:r>
            <w:r w:rsidRPr="002A1C35">
              <w:rPr>
                <w:rFonts w:cs="Arial"/>
              </w:rPr>
              <w:t xml:space="preserve"> </w:t>
            </w:r>
          </w:p>
          <w:p w:rsidR="00DC5806" w:rsidRPr="00446068" w:rsidRDefault="00DC5806" w:rsidP="00D43AB1">
            <w:pPr>
              <w:ind w:right="47"/>
              <w:rPr>
                <w:rFonts w:cs="Arial"/>
              </w:rPr>
            </w:pPr>
            <w:r w:rsidRPr="00446068">
              <w:rPr>
                <w:rFonts w:cs="Arial"/>
              </w:rPr>
              <w:t>Bedoelt u dat in 1 referentie meerdere kerncompetenties uitgewerkt kunnen worden. Dat 1 uitwerking per kerncompetentie voldoet. En wanneer een 2</w:t>
            </w:r>
            <w:r w:rsidRPr="00446068">
              <w:rPr>
                <w:rFonts w:cs="Arial"/>
                <w:vertAlign w:val="superscript"/>
              </w:rPr>
              <w:t>de</w:t>
            </w:r>
            <w:r w:rsidRPr="00446068">
              <w:rPr>
                <w:rFonts w:cs="Arial"/>
              </w:rPr>
              <w:t xml:space="preserve"> referentie dezelfde eerder (uitgewerkte) kerncompetentie ook bevat, deze dus niet meer uitgeschreven hoeft te worden, omdat deze kerncompetentie immers al eerder is opgegeven? </w:t>
            </w:r>
          </w:p>
          <w:p w:rsidR="00DC5806" w:rsidRPr="00446068" w:rsidRDefault="00DC5806" w:rsidP="00D43AB1">
            <w:pPr>
              <w:ind w:right="47"/>
              <w:rPr>
                <w:rFonts w:cs="Arial"/>
              </w:rPr>
            </w:pPr>
            <w:r w:rsidRPr="00446068">
              <w:rPr>
                <w:rFonts w:cs="Arial"/>
              </w:rPr>
              <w:t xml:space="preserve">Bijv. ref.1: Organisatiegericht aansturen, Omgevingsbewustzijn en Plannen en organiseren. </w:t>
            </w:r>
          </w:p>
          <w:p w:rsidR="00DC5806" w:rsidRPr="00E03927" w:rsidRDefault="00DC5806" w:rsidP="00D43AB1">
            <w:pPr>
              <w:ind w:right="47"/>
              <w:rPr>
                <w:rFonts w:cs="Arial"/>
              </w:rPr>
            </w:pPr>
            <w:r w:rsidRPr="00446068">
              <w:rPr>
                <w:rFonts w:cs="Arial"/>
              </w:rPr>
              <w:t>Ref. 2: Organisatiegericht aansturen, Flexibiliteit en Plannen en organiseren (organisatiegericht sturen en plannen en organiseren; niet beschrijven, maar verwijzen naar referentie1).</w:t>
            </w:r>
          </w:p>
        </w:tc>
      </w:tr>
      <w:tr w:rsidR="00DC5806" w:rsidRPr="00446068" w:rsidTr="0004133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5</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1134A2">
        <w:trPr>
          <w:trHeight w:val="303"/>
        </w:trPr>
        <w:tc>
          <w:tcPr>
            <w:tcW w:w="9000" w:type="dxa"/>
            <w:gridSpan w:val="3"/>
            <w:shd w:val="clear" w:color="auto" w:fill="auto"/>
          </w:tcPr>
          <w:p w:rsidR="00DC5806" w:rsidRPr="00446068" w:rsidRDefault="00DC5806" w:rsidP="00413033">
            <w:pPr>
              <w:ind w:right="47"/>
            </w:pPr>
            <w:r w:rsidRPr="00446068">
              <w:t xml:space="preserve"> </w:t>
            </w:r>
            <w:r w:rsidR="00B864F8" w:rsidRPr="00446068">
              <w:t xml:space="preserve">Ja. </w:t>
            </w:r>
            <w:r w:rsidR="00413033" w:rsidRPr="00446068">
              <w:t xml:space="preserve">Zie hiervoor de antwoorden op de vragen </w:t>
            </w:r>
            <w:r w:rsidR="00413033" w:rsidRPr="00E43026">
              <w:t>5</w:t>
            </w:r>
            <w:r w:rsidR="00413033">
              <w:t>,</w:t>
            </w:r>
            <w:r w:rsidR="00413033" w:rsidRPr="00446068">
              <w:t xml:space="preserve"> </w:t>
            </w:r>
            <w:r w:rsidR="00413033">
              <w:t>8, 9, 10,</w:t>
            </w:r>
            <w:r w:rsidR="00413033" w:rsidRPr="00446068">
              <w:t xml:space="preserve"> 11</w:t>
            </w:r>
            <w:r w:rsidR="00413033">
              <w:t xml:space="preserve"> en 51</w:t>
            </w:r>
            <w:r w:rsidR="00413033" w:rsidRPr="00446068">
              <w:t>.</w:t>
            </w:r>
          </w:p>
        </w:tc>
      </w:tr>
    </w:tbl>
    <w:p w:rsidR="00DC5806" w:rsidRPr="001C6E37"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6</w:t>
            </w:r>
          </w:p>
        </w:tc>
      </w:tr>
      <w:tr w:rsidR="00DC5806" w:rsidRPr="00446068" w:rsidTr="00041331">
        <w:trPr>
          <w:trHeight w:val="522"/>
        </w:trPr>
        <w:tc>
          <w:tcPr>
            <w:tcW w:w="9000" w:type="dxa"/>
            <w:gridSpan w:val="3"/>
            <w:tcBorders>
              <w:bottom w:val="single" w:sz="4" w:space="0" w:color="auto"/>
            </w:tcBorders>
            <w:shd w:val="clear" w:color="auto" w:fill="auto"/>
          </w:tcPr>
          <w:p w:rsidR="00DC5806" w:rsidRPr="002A1C35" w:rsidRDefault="00DC5806" w:rsidP="00D43AB1">
            <w:pPr>
              <w:ind w:right="47"/>
              <w:rPr>
                <w:rFonts w:cs="Arial"/>
              </w:rPr>
            </w:pPr>
            <w:r w:rsidRPr="002A1C35">
              <w:rPr>
                <w:rFonts w:cs="Arial"/>
              </w:rPr>
              <w:t>Invulformulier Selectieleidraad bijlage II, paragraaf 4.1 Technische en beroepsbekwaamheid ‘Beschrijf per referentie de verschillende competenties (iedere competentie (max 1 A4) slechts eenmaal uitwerken’)</w:t>
            </w:r>
          </w:p>
          <w:p w:rsidR="00DC5806" w:rsidRPr="00286C09" w:rsidRDefault="00DC5806" w:rsidP="00D43AB1">
            <w:pPr>
              <w:ind w:right="47"/>
              <w:rPr>
                <w:rFonts w:cs="Arial"/>
              </w:rPr>
            </w:pPr>
            <w:r w:rsidRPr="00446068">
              <w:rPr>
                <w:rFonts w:cs="Arial"/>
              </w:rPr>
              <w:t>Is er een voorkeur voor zoveel mogelijk kerncompetenties in één referentie of juist voor meerdere referenties met verschillende kerncompetenties?</w:t>
            </w:r>
          </w:p>
        </w:tc>
      </w:tr>
      <w:tr w:rsidR="00DC5806" w:rsidRPr="00446068" w:rsidTr="0004133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6</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1134A2">
        <w:trPr>
          <w:trHeight w:val="282"/>
        </w:trPr>
        <w:tc>
          <w:tcPr>
            <w:tcW w:w="9000" w:type="dxa"/>
            <w:gridSpan w:val="3"/>
            <w:shd w:val="clear" w:color="auto" w:fill="auto"/>
          </w:tcPr>
          <w:p w:rsidR="00DC5806" w:rsidRPr="00446068" w:rsidRDefault="00DC5806" w:rsidP="00D43AB1">
            <w:pPr>
              <w:ind w:right="47"/>
            </w:pPr>
            <w:r w:rsidRPr="00446068">
              <w:t xml:space="preserve"> </w:t>
            </w:r>
            <w:r w:rsidR="00A44F8B" w:rsidRPr="00446068">
              <w:t xml:space="preserve">Zie antwoord op de vorige vraag en antwoorden op de vragen </w:t>
            </w:r>
            <w:r w:rsidR="00413033" w:rsidRPr="00E43026">
              <w:t>5</w:t>
            </w:r>
            <w:r w:rsidR="00413033">
              <w:t>,</w:t>
            </w:r>
            <w:r w:rsidR="00413033" w:rsidRPr="00446068">
              <w:t xml:space="preserve"> </w:t>
            </w:r>
            <w:r w:rsidR="00413033">
              <w:t>8, 9, 10,</w:t>
            </w:r>
            <w:r w:rsidR="00413033" w:rsidRPr="00446068">
              <w:t xml:space="preserve"> 11</w:t>
            </w:r>
            <w:r w:rsidR="00413033">
              <w:t xml:space="preserve"> en 51</w:t>
            </w:r>
            <w:r w:rsidR="00413033" w:rsidRPr="00446068">
              <w:t>.</w:t>
            </w:r>
          </w:p>
        </w:tc>
      </w:tr>
    </w:tbl>
    <w:p w:rsidR="00DC5806" w:rsidRPr="001C6E37"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255"/>
      </w:tblGrid>
      <w:tr w:rsidR="00DC5806" w:rsidRPr="00446068" w:rsidTr="00041331">
        <w:tc>
          <w:tcPr>
            <w:tcW w:w="9000" w:type="dxa"/>
            <w:gridSpan w:val="3"/>
            <w:shd w:val="clear" w:color="auto" w:fill="D9D9D9"/>
          </w:tcPr>
          <w:p w:rsidR="00DC5806" w:rsidRPr="00446068" w:rsidRDefault="00DC5806" w:rsidP="00D43AB1">
            <w:pPr>
              <w:ind w:right="47"/>
              <w:rPr>
                <w:b/>
              </w:rPr>
            </w:pPr>
            <w:r w:rsidRPr="00446068">
              <w:rPr>
                <w:b/>
              </w:rPr>
              <w:t>Vraag 2</w:t>
            </w:r>
            <w:r w:rsidR="00532901">
              <w:rPr>
                <w:b/>
              </w:rPr>
              <w:t>7</w:t>
            </w:r>
          </w:p>
        </w:tc>
      </w:tr>
      <w:tr w:rsidR="00DC5806" w:rsidRPr="00446068" w:rsidTr="00041331">
        <w:trPr>
          <w:trHeight w:val="522"/>
        </w:trPr>
        <w:tc>
          <w:tcPr>
            <w:tcW w:w="9000" w:type="dxa"/>
            <w:gridSpan w:val="3"/>
            <w:tcBorders>
              <w:bottom w:val="single" w:sz="4" w:space="0" w:color="auto"/>
            </w:tcBorders>
            <w:shd w:val="clear" w:color="auto" w:fill="auto"/>
          </w:tcPr>
          <w:p w:rsidR="00DC5806" w:rsidRPr="00E03927" w:rsidRDefault="00DC5806" w:rsidP="00D43AB1">
            <w:pPr>
              <w:ind w:right="47"/>
              <w:rPr>
                <w:rFonts w:cs="Arial"/>
              </w:rPr>
            </w:pPr>
            <w:r w:rsidRPr="002A1C35">
              <w:rPr>
                <w:rFonts w:cs="Arial"/>
              </w:rPr>
              <w:t xml:space="preserve">Invulformulier Selectieleidraad bijlage II, paragraaf 4.2 Technische en beroepsbekwaamheid ‘gemiddelde personeelsbezetting van de vaste personeelsleden van zijn onderneming gedurende de laatste 3 jaar met vermelding van functiebenaming en het aantal FTE’s </w:t>
            </w:r>
            <w:r w:rsidR="002A1C35">
              <w:rPr>
                <w:rFonts w:cs="Arial"/>
              </w:rPr>
              <w:t>.</w:t>
            </w:r>
            <w:r w:rsidRPr="002A1C35">
              <w:rPr>
                <w:rFonts w:cs="Arial"/>
              </w:rPr>
              <w:t xml:space="preserve">                                                                                                     </w:t>
            </w:r>
            <w:r w:rsidRPr="00446068">
              <w:rPr>
                <w:rFonts w:cs="Arial"/>
              </w:rPr>
              <w:t xml:space="preserve">Is het voldoende om de medewerkers te benoemen die werken met programmaontwikkeling, leiderschapsontwikkeling en ondersteuning (medewerkers die verbonden zijn aan de uitwerking van de aanbesteding)? Of verwacht u ook dat de medewerkers van financiën, locatie medewerkers en P&amp;O medewerkers benoemd worden met alle functienamen? </w:t>
            </w:r>
          </w:p>
        </w:tc>
      </w:tr>
      <w:tr w:rsidR="00DC5806" w:rsidRPr="00446068" w:rsidTr="001C6E37">
        <w:trPr>
          <w:trHeight w:val="397"/>
        </w:trPr>
        <w:tc>
          <w:tcPr>
            <w:tcW w:w="2818" w:type="dxa"/>
            <w:tcBorders>
              <w:right w:val="nil"/>
            </w:tcBorders>
            <w:shd w:val="clear" w:color="auto" w:fill="F3F3F3"/>
          </w:tcPr>
          <w:p w:rsidR="00DC5806" w:rsidRPr="00446068" w:rsidRDefault="00DC5806" w:rsidP="00D43AB1">
            <w:pPr>
              <w:ind w:right="47"/>
              <w:rPr>
                <w:b/>
              </w:rPr>
            </w:pPr>
            <w:r w:rsidRPr="00446068">
              <w:rPr>
                <w:b/>
              </w:rPr>
              <w:t>Antwoord vraag 2</w:t>
            </w:r>
            <w:r w:rsidR="00532901">
              <w:rPr>
                <w:b/>
              </w:rPr>
              <w:t>7</w:t>
            </w:r>
          </w:p>
        </w:tc>
        <w:tc>
          <w:tcPr>
            <w:tcW w:w="2927" w:type="dxa"/>
            <w:tcBorders>
              <w:left w:val="nil"/>
              <w:right w:val="nil"/>
            </w:tcBorders>
            <w:shd w:val="clear" w:color="auto" w:fill="F3F3F3"/>
          </w:tcPr>
          <w:p w:rsidR="00DC5806" w:rsidRPr="00446068" w:rsidRDefault="00DC5806" w:rsidP="00D43AB1">
            <w:pPr>
              <w:ind w:right="47"/>
              <w:rPr>
                <w:b/>
              </w:rPr>
            </w:pPr>
          </w:p>
        </w:tc>
        <w:tc>
          <w:tcPr>
            <w:tcW w:w="3255" w:type="dxa"/>
            <w:tcBorders>
              <w:left w:val="nil"/>
            </w:tcBorders>
            <w:shd w:val="clear" w:color="auto" w:fill="F3F3F3"/>
          </w:tcPr>
          <w:p w:rsidR="00DC5806" w:rsidRPr="00446068" w:rsidRDefault="00DC5806" w:rsidP="00D43AB1">
            <w:pPr>
              <w:ind w:right="47"/>
              <w:rPr>
                <w:b/>
              </w:rPr>
            </w:pPr>
          </w:p>
        </w:tc>
      </w:tr>
      <w:tr w:rsidR="00DC5806" w:rsidRPr="00446068" w:rsidTr="00041331">
        <w:trPr>
          <w:trHeight w:val="531"/>
        </w:trPr>
        <w:tc>
          <w:tcPr>
            <w:tcW w:w="9000" w:type="dxa"/>
            <w:gridSpan w:val="3"/>
            <w:shd w:val="clear" w:color="auto" w:fill="auto"/>
          </w:tcPr>
          <w:p w:rsidR="00DC5806" w:rsidRPr="00446068" w:rsidRDefault="00A44F8B" w:rsidP="009865EA">
            <w:pPr>
              <w:ind w:right="47"/>
            </w:pPr>
            <w:r w:rsidRPr="00ED6C58">
              <w:t xml:space="preserve">Het </w:t>
            </w:r>
            <w:r w:rsidR="001C6E37" w:rsidRPr="00ED6C58">
              <w:t>i</w:t>
            </w:r>
            <w:r w:rsidRPr="00ED6C58">
              <w:rPr>
                <w:rFonts w:cs="Arial"/>
              </w:rPr>
              <w:t>s het voldoende om de medewerkers te benoemen die werken met programmaontwikkeling, leiderschapsontwikkeling en ondersteuning (medewerkers die verbonden zijn aan de uitwerking van de aanbesteding).</w:t>
            </w:r>
            <w:r w:rsidR="009865EA" w:rsidRPr="00ED6C58">
              <w:rPr>
                <w:rFonts w:cs="Arial"/>
              </w:rPr>
              <w:t xml:space="preserve"> Van de overige FTE’s hoeft u enkel het aantal te noemen. Zie het schema bij antwoord 60.</w:t>
            </w:r>
            <w:bookmarkStart w:id="1" w:name="_GoBack"/>
            <w:bookmarkEnd w:id="1"/>
          </w:p>
        </w:tc>
      </w:tr>
    </w:tbl>
    <w:p w:rsidR="00DC5806" w:rsidRPr="001C6E37" w:rsidRDefault="00DC5806" w:rsidP="00ED6C58">
      <w:pPr>
        <w:ind w:right="47"/>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Vraag 2</w:t>
            </w:r>
            <w:r w:rsidR="00532901">
              <w:rPr>
                <w:b/>
              </w:rPr>
              <w:t>8</w:t>
            </w:r>
          </w:p>
        </w:tc>
      </w:tr>
      <w:tr w:rsidR="009D72F1" w:rsidRPr="00446068" w:rsidTr="00286C09">
        <w:trPr>
          <w:trHeight w:val="28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lang w:val="nl"/>
              </w:rPr>
              <w:t xml:space="preserve">Paragraaf 1.3, </w:t>
            </w:r>
            <w:r w:rsidRPr="00446068">
              <w:rPr>
                <w:rFonts w:cs="Arial"/>
              </w:rPr>
              <w:t>Pagina 6 ‘In 2009 werd de Leiderschapsfilosofie..’</w:t>
            </w:r>
          </w:p>
          <w:p w:rsidR="009D72F1" w:rsidRPr="00446068" w:rsidRDefault="009D72F1" w:rsidP="00D43AB1">
            <w:pPr>
              <w:ind w:right="47"/>
            </w:pPr>
            <w:r w:rsidRPr="00446068">
              <w:t xml:space="preserve">Kunt u aangeven wat de kern of leidende gedachte van deze leiderschapsfilosofie is en welke </w:t>
            </w:r>
            <w:r w:rsidRPr="00446068">
              <w:lastRenderedPageBreak/>
              <w:t>belangrijke uitdaging ziet u rondom leiderschapsontwikkeling voor leiders binnen het ministerie?</w:t>
            </w:r>
          </w:p>
        </w:tc>
      </w:tr>
      <w:tr w:rsidR="009D72F1" w:rsidRPr="00446068" w:rsidTr="00E03927">
        <w:trPr>
          <w:trHeight w:val="171"/>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lang w:val="nl"/>
              </w:rPr>
            </w:pPr>
            <w:r w:rsidRPr="00446068">
              <w:rPr>
                <w:b/>
              </w:rPr>
              <w:lastRenderedPageBreak/>
              <w:t>Antwoord vraag 2</w:t>
            </w:r>
            <w:r w:rsidR="00532901">
              <w:rPr>
                <w:b/>
              </w:rPr>
              <w:t>8</w:t>
            </w:r>
          </w:p>
        </w:tc>
      </w:tr>
      <w:tr w:rsidR="009D72F1" w:rsidRPr="00446068" w:rsidTr="00E03927">
        <w:trPr>
          <w:trHeight w:val="189"/>
        </w:trPr>
        <w:tc>
          <w:tcPr>
            <w:tcW w:w="9072" w:type="dxa"/>
            <w:tcBorders>
              <w:bottom w:val="single" w:sz="4" w:space="0" w:color="auto"/>
            </w:tcBorders>
            <w:shd w:val="clear" w:color="auto" w:fill="auto"/>
          </w:tcPr>
          <w:p w:rsidR="009D72F1" w:rsidRPr="001C6E37" w:rsidRDefault="004227F4" w:rsidP="009669EA">
            <w:pPr>
              <w:pStyle w:val="Header"/>
              <w:tabs>
                <w:tab w:val="clear" w:pos="4536"/>
                <w:tab w:val="clear" w:pos="9072"/>
              </w:tabs>
              <w:autoSpaceDE w:val="0"/>
              <w:autoSpaceDN w:val="0"/>
              <w:adjustRightInd w:val="0"/>
              <w:spacing w:line="276" w:lineRule="auto"/>
              <w:ind w:right="47"/>
              <w:rPr>
                <w:bCs/>
              </w:rPr>
            </w:pPr>
            <w:r w:rsidRPr="001C6E37">
              <w:rPr>
                <w:bCs/>
              </w:rPr>
              <w:t>Zie antwoord vraag 19.</w:t>
            </w:r>
            <w:r w:rsidR="00952507">
              <w:rPr>
                <w:bCs/>
              </w:rPr>
              <w:t xml:space="preserve"> </w:t>
            </w:r>
          </w:p>
        </w:tc>
      </w:tr>
    </w:tbl>
    <w:p w:rsidR="00DC5806" w:rsidRPr="00446068" w:rsidRDefault="00DC5806" w:rsidP="00D43AB1">
      <w:pPr>
        <w:ind w:right="47"/>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 xml:space="preserve">Vraag </w:t>
            </w:r>
            <w:r w:rsidR="00532901">
              <w:rPr>
                <w:b/>
              </w:rPr>
              <w:t>29</w:t>
            </w:r>
          </w:p>
        </w:tc>
      </w:tr>
      <w:tr w:rsidR="009D72F1" w:rsidRPr="00446068" w:rsidTr="009D72F1">
        <w:trPr>
          <w:trHeight w:val="52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lang w:val="nl"/>
              </w:rPr>
              <w:t xml:space="preserve">Paragraaf 1.3 </w:t>
            </w:r>
            <w:r w:rsidRPr="00446068">
              <w:rPr>
                <w:rFonts w:cs="Arial"/>
              </w:rPr>
              <w:t>Pagina 6 ‘Het meest zichtbare..’</w:t>
            </w:r>
          </w:p>
          <w:p w:rsidR="009D72F1" w:rsidRPr="00446068" w:rsidRDefault="009D72F1" w:rsidP="00D43AB1">
            <w:pPr>
              <w:ind w:right="47"/>
            </w:pPr>
            <w:r w:rsidRPr="00446068">
              <w:t>Hoe zag/ziet dit grootschalige Management Development programma er precies uit? Waar bestaat dit uit? Wat zijn de meest belangrijke peilers? Welke ambitie heeft u hier mee? Wat zijn de ervaringen tot nu toe?</w:t>
            </w:r>
          </w:p>
        </w:tc>
      </w:tr>
      <w:tr w:rsidR="009D72F1" w:rsidRPr="00446068" w:rsidTr="001134A2">
        <w:trPr>
          <w:trHeight w:val="265"/>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lang w:val="nl"/>
              </w:rPr>
            </w:pPr>
            <w:r w:rsidRPr="00446068">
              <w:rPr>
                <w:b/>
              </w:rPr>
              <w:t xml:space="preserve">Antwoord vraag </w:t>
            </w:r>
            <w:r w:rsidR="00532901">
              <w:rPr>
                <w:b/>
              </w:rPr>
              <w:t>29</w:t>
            </w:r>
          </w:p>
        </w:tc>
      </w:tr>
      <w:tr w:rsidR="009D72F1" w:rsidRPr="00446068" w:rsidTr="009D72F1">
        <w:trPr>
          <w:trHeight w:val="522"/>
        </w:trPr>
        <w:tc>
          <w:tcPr>
            <w:tcW w:w="9072" w:type="dxa"/>
            <w:tcBorders>
              <w:bottom w:val="single" w:sz="4" w:space="0" w:color="auto"/>
            </w:tcBorders>
            <w:shd w:val="clear" w:color="auto" w:fill="auto"/>
          </w:tcPr>
          <w:p w:rsidR="00B5020C" w:rsidRPr="00B43034" w:rsidRDefault="00B5020C" w:rsidP="00B5020C">
            <w:pPr>
              <w:pStyle w:val="Header"/>
              <w:tabs>
                <w:tab w:val="clear" w:pos="4536"/>
                <w:tab w:val="clear" w:pos="9072"/>
              </w:tabs>
              <w:autoSpaceDE w:val="0"/>
              <w:autoSpaceDN w:val="0"/>
              <w:adjustRightInd w:val="0"/>
              <w:spacing w:line="276" w:lineRule="auto"/>
              <w:ind w:right="47"/>
            </w:pPr>
            <w:r w:rsidRPr="00B43034">
              <w:t>De belangrijkste peilers voor het MD programma zijn gebaseerd op de missie, ambitie en kernkwaliteiten van het Ministerie van Buitenlandse Zaken:</w:t>
            </w:r>
          </w:p>
          <w:p w:rsidR="00B5020C" w:rsidRPr="00CA3D21" w:rsidRDefault="00B5020C" w:rsidP="00B5020C">
            <w:pPr>
              <w:autoSpaceDE w:val="0"/>
              <w:autoSpaceDN w:val="0"/>
              <w:adjustRightInd w:val="0"/>
              <w:rPr>
                <w:b/>
                <w:bCs/>
              </w:rPr>
            </w:pPr>
            <w:r w:rsidRPr="00CA3D21">
              <w:rPr>
                <w:b/>
                <w:bCs/>
              </w:rPr>
              <w:t>Missie</w:t>
            </w:r>
          </w:p>
          <w:p w:rsidR="00B5020C" w:rsidRPr="00B43034" w:rsidRDefault="00B5020C" w:rsidP="00B5020C">
            <w:pPr>
              <w:autoSpaceDE w:val="0"/>
              <w:autoSpaceDN w:val="0"/>
              <w:adjustRightInd w:val="0"/>
            </w:pPr>
            <w:r w:rsidRPr="00B43034">
              <w:t>Buitenlandse Zaken maakt het Koninkrijk veiliger en welvarender en steunt Nederlanders in het</w:t>
            </w:r>
          </w:p>
          <w:p w:rsidR="00B5020C" w:rsidRPr="00B43034" w:rsidRDefault="00B5020C" w:rsidP="00B5020C">
            <w:pPr>
              <w:autoSpaceDE w:val="0"/>
              <w:autoSpaceDN w:val="0"/>
              <w:adjustRightInd w:val="0"/>
            </w:pPr>
            <w:r w:rsidRPr="00B43034">
              <w:t>buitenland. Samen met onze partners zetten wij ons in voor een rechtvaardige wereld.</w:t>
            </w:r>
          </w:p>
          <w:p w:rsidR="00CA3D21" w:rsidRDefault="00CA3D21" w:rsidP="00B5020C">
            <w:pPr>
              <w:autoSpaceDE w:val="0"/>
              <w:autoSpaceDN w:val="0"/>
              <w:adjustRightInd w:val="0"/>
              <w:rPr>
                <w:b/>
                <w:bCs/>
              </w:rPr>
            </w:pPr>
          </w:p>
          <w:p w:rsidR="00B5020C" w:rsidRPr="00CA3D21" w:rsidRDefault="00B5020C" w:rsidP="00B5020C">
            <w:pPr>
              <w:autoSpaceDE w:val="0"/>
              <w:autoSpaceDN w:val="0"/>
              <w:adjustRightInd w:val="0"/>
              <w:rPr>
                <w:b/>
                <w:bCs/>
              </w:rPr>
            </w:pPr>
            <w:r w:rsidRPr="00CA3D21">
              <w:rPr>
                <w:b/>
                <w:bCs/>
              </w:rPr>
              <w:t>Ambitie</w:t>
            </w:r>
          </w:p>
          <w:p w:rsidR="00B5020C" w:rsidRPr="00B43034" w:rsidRDefault="00B5020C" w:rsidP="00B5020C">
            <w:pPr>
              <w:autoSpaceDE w:val="0"/>
              <w:autoSpaceDN w:val="0"/>
              <w:adjustRightInd w:val="0"/>
            </w:pPr>
            <w:r w:rsidRPr="00B43034">
              <w:t>In 2016 zijn wij toonaangevend in de diplomatie, een flexibele netwerkorganisatie, waar iedereen graag</w:t>
            </w:r>
            <w:r>
              <w:t xml:space="preserve"> </w:t>
            </w:r>
            <w:r w:rsidRPr="00B43034">
              <w:t>mee samenwerkt.</w:t>
            </w:r>
          </w:p>
          <w:p w:rsidR="00CA3D21" w:rsidRDefault="00CA3D21" w:rsidP="00B5020C">
            <w:pPr>
              <w:autoSpaceDE w:val="0"/>
              <w:autoSpaceDN w:val="0"/>
              <w:adjustRightInd w:val="0"/>
              <w:rPr>
                <w:b/>
                <w:bCs/>
              </w:rPr>
            </w:pPr>
          </w:p>
          <w:p w:rsidR="00B5020C" w:rsidRPr="00CA3D21" w:rsidRDefault="00B5020C" w:rsidP="00B5020C">
            <w:pPr>
              <w:autoSpaceDE w:val="0"/>
              <w:autoSpaceDN w:val="0"/>
              <w:adjustRightInd w:val="0"/>
              <w:rPr>
                <w:b/>
                <w:bCs/>
              </w:rPr>
            </w:pPr>
            <w:r w:rsidRPr="00CA3D21">
              <w:rPr>
                <w:b/>
                <w:bCs/>
              </w:rPr>
              <w:t>Kernkwaliteiten</w:t>
            </w:r>
          </w:p>
          <w:p w:rsidR="00B5020C" w:rsidRPr="00B43034" w:rsidRDefault="00B5020C" w:rsidP="00B5020C">
            <w:pPr>
              <w:autoSpaceDE w:val="0"/>
              <w:autoSpaceDN w:val="0"/>
              <w:adjustRightInd w:val="0"/>
            </w:pPr>
            <w:r w:rsidRPr="00B43034">
              <w:rPr>
                <w:rFonts w:hint="eastAsia"/>
              </w:rPr>
              <w:t></w:t>
            </w:r>
            <w:r w:rsidRPr="00B43034">
              <w:t xml:space="preserve"> Samenwerken: verbinden en dienstverlenend</w:t>
            </w:r>
          </w:p>
          <w:p w:rsidR="00B5020C" w:rsidRPr="00B43034" w:rsidRDefault="00B5020C" w:rsidP="00B5020C">
            <w:pPr>
              <w:pStyle w:val="Header"/>
              <w:tabs>
                <w:tab w:val="clear" w:pos="4536"/>
                <w:tab w:val="clear" w:pos="9072"/>
              </w:tabs>
              <w:autoSpaceDE w:val="0"/>
              <w:autoSpaceDN w:val="0"/>
              <w:adjustRightInd w:val="0"/>
              <w:spacing w:line="276" w:lineRule="auto"/>
              <w:ind w:right="47"/>
            </w:pPr>
            <w:r w:rsidRPr="00B43034">
              <w:rPr>
                <w:rFonts w:hint="eastAsia"/>
              </w:rPr>
              <w:t></w:t>
            </w:r>
            <w:r w:rsidRPr="00B43034">
              <w:t xml:space="preserve"> Verantwoordelijkheid nemen: ondernemend en vernieuwend, integer en</w:t>
            </w:r>
            <w:r w:rsidRPr="00B43034">
              <w:br/>
            </w:r>
            <w:r w:rsidRPr="00B43034">
              <w:rPr>
                <w:rFonts w:hint="eastAsia"/>
              </w:rPr>
              <w:t></w:t>
            </w:r>
            <w:r w:rsidRPr="00B43034">
              <w:t xml:space="preserve"> Resultaten behalen: kwaliteitsgericht, onderscheidend en zichtbaar</w:t>
            </w:r>
          </w:p>
          <w:p w:rsidR="00B5020C" w:rsidRPr="00B43034" w:rsidRDefault="00B5020C" w:rsidP="00B5020C">
            <w:pPr>
              <w:pStyle w:val="Header"/>
              <w:tabs>
                <w:tab w:val="clear" w:pos="4536"/>
                <w:tab w:val="clear" w:pos="9072"/>
              </w:tabs>
              <w:autoSpaceDE w:val="0"/>
              <w:autoSpaceDN w:val="0"/>
              <w:adjustRightInd w:val="0"/>
              <w:spacing w:line="276" w:lineRule="auto"/>
              <w:ind w:right="47"/>
            </w:pPr>
          </w:p>
          <w:p w:rsidR="009D72F1" w:rsidRPr="00CA3D21" w:rsidRDefault="007B47B3" w:rsidP="007B47B3">
            <w:pPr>
              <w:pStyle w:val="Header"/>
              <w:tabs>
                <w:tab w:val="clear" w:pos="4536"/>
                <w:tab w:val="clear" w:pos="9072"/>
              </w:tabs>
              <w:autoSpaceDE w:val="0"/>
              <w:autoSpaceDN w:val="0"/>
              <w:adjustRightInd w:val="0"/>
              <w:spacing w:line="276" w:lineRule="auto"/>
              <w:ind w:right="47"/>
              <w:rPr>
                <w:color w:val="00B050"/>
              </w:rPr>
            </w:pPr>
            <w:r>
              <w:t>Het beantwoorden</w:t>
            </w:r>
            <w:r w:rsidR="00B5020C" w:rsidRPr="00B43034">
              <w:t xml:space="preserve"> andere vragen zijn </w:t>
            </w:r>
            <w:r w:rsidR="00B5020C">
              <w:t xml:space="preserve">o.i. </w:t>
            </w:r>
            <w:r w:rsidR="00B5020C" w:rsidRPr="00B43034">
              <w:t xml:space="preserve">niet relevant voor </w:t>
            </w:r>
            <w:r w:rsidRPr="001A2772">
              <w:rPr>
                <w:rFonts w:cs="Arial"/>
                <w:color w:val="000000" w:themeColor="text1"/>
              </w:rPr>
              <w:t>uw inschrijving in deze fase van de aanbestedingsprocedure.</w:t>
            </w:r>
          </w:p>
        </w:tc>
      </w:tr>
    </w:tbl>
    <w:p w:rsidR="00DC5806" w:rsidRPr="00AF7F2F" w:rsidRDefault="00DC5806" w:rsidP="00D43AB1">
      <w:pPr>
        <w:ind w:right="47"/>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0</w:t>
            </w:r>
          </w:p>
        </w:tc>
      </w:tr>
      <w:tr w:rsidR="009D72F1" w:rsidRPr="00446068" w:rsidTr="001134A2">
        <w:trPr>
          <w:trHeight w:val="1261"/>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Hoofdstuk 1 Algemeen Pagina 6</w:t>
            </w:r>
          </w:p>
          <w:p w:rsidR="009D72F1" w:rsidRPr="00446068" w:rsidRDefault="009D72F1" w:rsidP="00D43AB1">
            <w:pPr>
              <w:pStyle w:val="Header"/>
              <w:tabs>
                <w:tab w:val="clear" w:pos="4536"/>
                <w:tab w:val="clear" w:pos="9072"/>
                <w:tab w:val="left" w:pos="3354"/>
              </w:tabs>
              <w:autoSpaceDE w:val="0"/>
              <w:autoSpaceDN w:val="0"/>
              <w:adjustRightInd w:val="0"/>
              <w:spacing w:line="276" w:lineRule="auto"/>
              <w:ind w:right="47"/>
              <w:rPr>
                <w:rFonts w:cs="Arial"/>
              </w:rPr>
            </w:pPr>
            <w:r w:rsidRPr="00446068">
              <w:t>U beschrijft dat het ministerie zich bevindt in een sterk veranderende en complexe omgeving, tegelijkertijd verwijst u naar een leiderschapsfilosofie uit 2009.</w:t>
            </w:r>
          </w:p>
          <w:p w:rsidR="009D72F1" w:rsidRPr="001134A2" w:rsidRDefault="009D72F1" w:rsidP="00D43AB1">
            <w:pPr>
              <w:ind w:right="47"/>
            </w:pPr>
            <w:r w:rsidRPr="00446068">
              <w:t xml:space="preserve">Zijn er bepaalde ontwikkelingen die invloed hebben op uw leiderschapsfilosofie? En zo ja, welke invloed heeft dit dan? </w:t>
            </w:r>
          </w:p>
        </w:tc>
      </w:tr>
      <w:tr w:rsidR="009D72F1" w:rsidRPr="00446068" w:rsidTr="001134A2">
        <w:trPr>
          <w:trHeight w:val="273"/>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F07C64" w:rsidRPr="00446068">
              <w:rPr>
                <w:b/>
              </w:rPr>
              <w:t>3</w:t>
            </w:r>
            <w:r w:rsidR="00532901">
              <w:rPr>
                <w:b/>
              </w:rPr>
              <w:t>0</w:t>
            </w:r>
          </w:p>
        </w:tc>
      </w:tr>
      <w:tr w:rsidR="009D72F1" w:rsidRPr="00446068" w:rsidTr="00CA3D21">
        <w:trPr>
          <w:trHeight w:val="272"/>
        </w:trPr>
        <w:tc>
          <w:tcPr>
            <w:tcW w:w="9072" w:type="dxa"/>
            <w:tcBorders>
              <w:bottom w:val="single" w:sz="4" w:space="0" w:color="auto"/>
            </w:tcBorders>
            <w:shd w:val="clear" w:color="auto" w:fill="auto"/>
          </w:tcPr>
          <w:p w:rsidR="009D72F1" w:rsidRPr="00446068" w:rsidRDefault="00354F55" w:rsidP="00D43AB1">
            <w:pPr>
              <w:pStyle w:val="Header"/>
              <w:tabs>
                <w:tab w:val="clear" w:pos="4536"/>
                <w:tab w:val="clear" w:pos="9072"/>
              </w:tabs>
              <w:autoSpaceDE w:val="0"/>
              <w:autoSpaceDN w:val="0"/>
              <w:adjustRightInd w:val="0"/>
              <w:spacing w:line="276" w:lineRule="auto"/>
              <w:ind w:right="47"/>
              <w:rPr>
                <w:rFonts w:cs="Arial"/>
              </w:rPr>
            </w:pPr>
            <w:r w:rsidRPr="00CA3D21">
              <w:rPr>
                <w:rFonts w:cs="Arial"/>
                <w:color w:val="000000" w:themeColor="text1"/>
              </w:rPr>
              <w:t>Zie antwoord op vorige vraag.</w:t>
            </w:r>
          </w:p>
        </w:tc>
      </w:tr>
    </w:tbl>
    <w:p w:rsidR="00DC5806" w:rsidRPr="00AF7F2F"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 xml:space="preserve">Vraag </w:t>
            </w:r>
            <w:r w:rsidR="00413650" w:rsidRPr="00446068">
              <w:rPr>
                <w:b/>
              </w:rPr>
              <w:t>3</w:t>
            </w:r>
            <w:r w:rsidR="00532901">
              <w:rPr>
                <w:b/>
              </w:rPr>
              <w:t>1</w:t>
            </w:r>
          </w:p>
        </w:tc>
      </w:tr>
      <w:tr w:rsidR="009D72F1" w:rsidRPr="00446068" w:rsidTr="009D72F1">
        <w:trPr>
          <w:trHeight w:val="52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Hoofdstuk 1 Algemeen Pagina 6</w:t>
            </w:r>
          </w:p>
          <w:p w:rsidR="009D72F1" w:rsidRPr="00446068" w:rsidRDefault="009D72F1" w:rsidP="00D43AB1">
            <w:pPr>
              <w:pStyle w:val="Header"/>
              <w:tabs>
                <w:tab w:val="clear" w:pos="4536"/>
                <w:tab w:val="clear" w:pos="9072"/>
                <w:tab w:val="left" w:pos="3354"/>
              </w:tabs>
              <w:autoSpaceDE w:val="0"/>
              <w:autoSpaceDN w:val="0"/>
              <w:adjustRightInd w:val="0"/>
              <w:spacing w:line="276" w:lineRule="auto"/>
              <w:ind w:right="47"/>
            </w:pPr>
            <w:r w:rsidRPr="00446068">
              <w:t>U beschrijft dat het ministerie zich bevindt in een sterk veranderende en complexe omgeving, tegelijkertijd verwijst u naar een leiderschapsfilosofie uit 2009.</w:t>
            </w:r>
          </w:p>
          <w:p w:rsidR="009D72F1" w:rsidRPr="00446068" w:rsidRDefault="009D72F1" w:rsidP="00D43AB1">
            <w:pPr>
              <w:ind w:right="47"/>
            </w:pPr>
            <w:r w:rsidRPr="00446068">
              <w:t>Wat onderschrijft u zelf als uw meest belangrijke ‘kracht’ in leiderschap?</w:t>
            </w:r>
          </w:p>
        </w:tc>
      </w:tr>
      <w:tr w:rsidR="009D72F1" w:rsidRPr="00446068" w:rsidTr="009D72F1">
        <w:trPr>
          <w:trHeight w:val="25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F07C64" w:rsidRPr="00446068">
              <w:rPr>
                <w:b/>
              </w:rPr>
              <w:t>3</w:t>
            </w:r>
            <w:r w:rsidR="00532901">
              <w:rPr>
                <w:b/>
              </w:rPr>
              <w:t>1</w:t>
            </w:r>
          </w:p>
        </w:tc>
      </w:tr>
      <w:tr w:rsidR="009D72F1" w:rsidRPr="00446068" w:rsidTr="00CA3D21">
        <w:trPr>
          <w:trHeight w:val="331"/>
        </w:trPr>
        <w:tc>
          <w:tcPr>
            <w:tcW w:w="9072" w:type="dxa"/>
            <w:tcBorders>
              <w:bottom w:val="single" w:sz="4" w:space="0" w:color="auto"/>
            </w:tcBorders>
            <w:shd w:val="clear" w:color="auto" w:fill="auto"/>
          </w:tcPr>
          <w:p w:rsidR="009D72F1" w:rsidRPr="00446068" w:rsidRDefault="00354F55" w:rsidP="00354F55">
            <w:pPr>
              <w:pStyle w:val="Header"/>
              <w:tabs>
                <w:tab w:val="clear" w:pos="4536"/>
                <w:tab w:val="clear" w:pos="9072"/>
              </w:tabs>
              <w:autoSpaceDE w:val="0"/>
              <w:autoSpaceDN w:val="0"/>
              <w:adjustRightInd w:val="0"/>
              <w:spacing w:line="276" w:lineRule="auto"/>
              <w:ind w:right="47"/>
              <w:rPr>
                <w:rFonts w:cs="Arial"/>
              </w:rPr>
            </w:pPr>
            <w:r w:rsidRPr="001A2772">
              <w:rPr>
                <w:rFonts w:cs="Arial"/>
                <w:color w:val="000000" w:themeColor="text1"/>
              </w:rPr>
              <w:t>Zie antwoord op vraag 29.</w:t>
            </w:r>
          </w:p>
        </w:tc>
      </w:tr>
    </w:tbl>
    <w:p w:rsidR="00DC5806" w:rsidRPr="00AF7F2F"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661"/>
        <w:gridCol w:w="4001"/>
      </w:tblGrid>
      <w:tr w:rsidR="00DC5806" w:rsidRPr="00446068" w:rsidTr="009D72F1">
        <w:tc>
          <w:tcPr>
            <w:tcW w:w="9072" w:type="dxa"/>
            <w:gridSpan w:val="3"/>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2</w:t>
            </w:r>
          </w:p>
        </w:tc>
      </w:tr>
      <w:tr w:rsidR="009D72F1" w:rsidRPr="00446068" w:rsidTr="009D72F1">
        <w:trPr>
          <w:trHeight w:val="522"/>
        </w:trPr>
        <w:tc>
          <w:tcPr>
            <w:tcW w:w="9072" w:type="dxa"/>
            <w:gridSpan w:val="3"/>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Hoofdstuk 1 Algemeen Pagina 6</w:t>
            </w:r>
          </w:p>
          <w:p w:rsidR="009D72F1" w:rsidRPr="00446068" w:rsidRDefault="009D72F1" w:rsidP="00D43AB1">
            <w:pPr>
              <w:ind w:right="47"/>
            </w:pPr>
            <w:r w:rsidRPr="00446068">
              <w:t>Wat moet er in uw ogen ‘anders’ bij de selectie van een nieuwe leverancier t.o.v. uw huidige partner?</w:t>
            </w:r>
          </w:p>
        </w:tc>
      </w:tr>
      <w:tr w:rsidR="00075799" w:rsidRPr="00446068" w:rsidTr="00F07C64">
        <w:trPr>
          <w:trHeight w:val="355"/>
        </w:trPr>
        <w:tc>
          <w:tcPr>
            <w:tcW w:w="2410" w:type="dxa"/>
            <w:tcBorders>
              <w:right w:val="nil"/>
            </w:tcBorders>
            <w:shd w:val="clear" w:color="auto" w:fill="F3F3F3"/>
          </w:tcPr>
          <w:p w:rsidR="00075799" w:rsidRPr="00446068" w:rsidRDefault="00075799" w:rsidP="00D43AB1">
            <w:pPr>
              <w:ind w:right="47"/>
              <w:rPr>
                <w:b/>
              </w:rPr>
            </w:pPr>
            <w:r w:rsidRPr="00446068">
              <w:rPr>
                <w:b/>
              </w:rPr>
              <w:t xml:space="preserve">Antwoord vraag </w:t>
            </w:r>
            <w:r w:rsidR="00F07C64" w:rsidRPr="00446068">
              <w:rPr>
                <w:b/>
              </w:rPr>
              <w:t>3</w:t>
            </w:r>
            <w:r w:rsidR="00532901">
              <w:rPr>
                <w:b/>
              </w:rPr>
              <w:t>2</w:t>
            </w:r>
          </w:p>
        </w:tc>
        <w:tc>
          <w:tcPr>
            <w:tcW w:w="2661" w:type="dxa"/>
            <w:tcBorders>
              <w:left w:val="nil"/>
              <w:right w:val="nil"/>
            </w:tcBorders>
            <w:shd w:val="clear" w:color="auto" w:fill="F3F3F3"/>
          </w:tcPr>
          <w:p w:rsidR="00075799" w:rsidRPr="00446068" w:rsidRDefault="00075799" w:rsidP="00D43AB1">
            <w:pPr>
              <w:ind w:right="47"/>
              <w:rPr>
                <w:b/>
              </w:rPr>
            </w:pPr>
          </w:p>
        </w:tc>
        <w:tc>
          <w:tcPr>
            <w:tcW w:w="4001" w:type="dxa"/>
            <w:tcBorders>
              <w:left w:val="nil"/>
            </w:tcBorders>
            <w:shd w:val="clear" w:color="auto" w:fill="F3F3F3"/>
          </w:tcPr>
          <w:p w:rsidR="00075799" w:rsidRPr="00446068" w:rsidRDefault="00075799" w:rsidP="00D43AB1">
            <w:pPr>
              <w:ind w:right="47"/>
              <w:rPr>
                <w:b/>
              </w:rPr>
            </w:pPr>
          </w:p>
        </w:tc>
      </w:tr>
      <w:tr w:rsidR="00075799" w:rsidRPr="00446068" w:rsidTr="00270D6D">
        <w:trPr>
          <w:trHeight w:val="400"/>
        </w:trPr>
        <w:tc>
          <w:tcPr>
            <w:tcW w:w="9072" w:type="dxa"/>
            <w:gridSpan w:val="3"/>
            <w:shd w:val="clear" w:color="auto" w:fill="auto"/>
          </w:tcPr>
          <w:p w:rsidR="00075799" w:rsidRPr="007844AE" w:rsidRDefault="007B47B3" w:rsidP="007B47B3">
            <w:pPr>
              <w:ind w:right="47"/>
              <w:rPr>
                <w:color w:val="00B050"/>
              </w:rPr>
            </w:pPr>
            <w:r w:rsidRPr="001A2772">
              <w:rPr>
                <w:rFonts w:cs="Arial"/>
                <w:color w:val="000000" w:themeColor="text1"/>
              </w:rPr>
              <w:t xml:space="preserve">Het antwoord op deze vraag is </w:t>
            </w:r>
            <w:r>
              <w:rPr>
                <w:rFonts w:cs="Arial"/>
                <w:color w:val="000000" w:themeColor="text1"/>
              </w:rPr>
              <w:t>o.i.</w:t>
            </w:r>
            <w:r w:rsidRPr="001A2772">
              <w:rPr>
                <w:rFonts w:cs="Arial"/>
                <w:color w:val="000000" w:themeColor="text1"/>
              </w:rPr>
              <w:t xml:space="preserve"> niet relevant voor uw inschrijving in deze fase van de aanbestedingsprocedure.</w:t>
            </w:r>
          </w:p>
        </w:tc>
      </w:tr>
    </w:tbl>
    <w:p w:rsidR="00DC5806" w:rsidRPr="009669EA" w:rsidRDefault="00DC5806" w:rsidP="00D43AB1">
      <w:pPr>
        <w:ind w:right="47"/>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3</w:t>
            </w:r>
          </w:p>
        </w:tc>
      </w:tr>
      <w:tr w:rsidR="009D72F1" w:rsidRPr="00446068" w:rsidTr="009D72F1">
        <w:trPr>
          <w:trHeight w:val="52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Hoofdstuk 1 Algemeen Pagina 6</w:t>
            </w:r>
          </w:p>
          <w:p w:rsidR="009D72F1" w:rsidRPr="00446068" w:rsidRDefault="009D72F1" w:rsidP="00D43AB1">
            <w:pPr>
              <w:ind w:right="47"/>
            </w:pPr>
            <w:r w:rsidRPr="00446068">
              <w:t xml:space="preserve">Heeft uw aanvraag betrekking op de ontwikkeling van leiderschap zowel binnen als buiten Nederland? M.a.w. zoekt u een partner die talent en leiderschap kan ontwikkelingen bij uw </w:t>
            </w:r>
            <w:r w:rsidRPr="00446068">
              <w:lastRenderedPageBreak/>
              <w:t xml:space="preserve">vertegenwoordigers over de gehele wereld? </w:t>
            </w:r>
          </w:p>
          <w:p w:rsidR="009D72F1" w:rsidRPr="00446068" w:rsidRDefault="009D72F1" w:rsidP="00D43AB1">
            <w:pPr>
              <w:ind w:right="47"/>
            </w:pPr>
            <w:r w:rsidRPr="00446068">
              <w:t>Of beperkt uw aanvraag zich tot medewerkers in Nederland?</w:t>
            </w:r>
          </w:p>
        </w:tc>
      </w:tr>
      <w:tr w:rsidR="009D72F1" w:rsidRPr="00446068" w:rsidTr="00BA7DF9">
        <w:trPr>
          <w:trHeight w:val="16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b/>
              </w:rPr>
              <w:lastRenderedPageBreak/>
              <w:t xml:space="preserve">Antwoord vraag </w:t>
            </w:r>
            <w:r w:rsidR="00F07C64" w:rsidRPr="00446068">
              <w:rPr>
                <w:b/>
              </w:rPr>
              <w:t>3</w:t>
            </w:r>
            <w:r w:rsidR="00532901">
              <w:rPr>
                <w:b/>
              </w:rPr>
              <w:t>3</w:t>
            </w:r>
          </w:p>
        </w:tc>
      </w:tr>
      <w:tr w:rsidR="009D72F1" w:rsidRPr="00446068" w:rsidTr="009D72F1">
        <w:trPr>
          <w:trHeight w:val="522"/>
        </w:trPr>
        <w:tc>
          <w:tcPr>
            <w:tcW w:w="9072" w:type="dxa"/>
            <w:tcBorders>
              <w:bottom w:val="single" w:sz="4" w:space="0" w:color="auto"/>
            </w:tcBorders>
            <w:shd w:val="clear" w:color="auto" w:fill="auto"/>
          </w:tcPr>
          <w:p w:rsidR="009D72F1" w:rsidRPr="00446068" w:rsidRDefault="00AD6AEC" w:rsidP="00AD6AEC">
            <w:pPr>
              <w:pStyle w:val="Header"/>
              <w:tabs>
                <w:tab w:val="clear" w:pos="4536"/>
                <w:tab w:val="clear" w:pos="9072"/>
              </w:tabs>
              <w:autoSpaceDE w:val="0"/>
              <w:autoSpaceDN w:val="0"/>
              <w:adjustRightInd w:val="0"/>
              <w:spacing w:line="276" w:lineRule="auto"/>
              <w:ind w:right="47"/>
              <w:rPr>
                <w:rFonts w:cs="Arial"/>
              </w:rPr>
            </w:pPr>
            <w:r>
              <w:rPr>
                <w:rFonts w:cs="Arial"/>
              </w:rPr>
              <w:t>De aanvraag heeft betrekking op alle leidinggevenden binnen het Ministerie van Buitenlandse Zaken – dat betekent dus zowel op het departement als op de posten (ambassades, consulaten en vertegenwoordigingen). De gevraagde dienstverlening wordt echter uitgevoerd in Nederland.</w:t>
            </w:r>
          </w:p>
        </w:tc>
      </w:tr>
    </w:tbl>
    <w:p w:rsidR="00DC5806" w:rsidRPr="009669EA" w:rsidRDefault="00DC5806" w:rsidP="00D43AB1">
      <w:pPr>
        <w:ind w:right="47"/>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9D72F1">
        <w:tc>
          <w:tcPr>
            <w:tcW w:w="9072" w:type="dxa"/>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4</w:t>
            </w:r>
          </w:p>
        </w:tc>
      </w:tr>
      <w:tr w:rsidR="009D72F1" w:rsidRPr="00446068" w:rsidTr="009D72F1">
        <w:trPr>
          <w:trHeight w:val="522"/>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Hoofdstuk 1 Algemeen Pagina 6</w:t>
            </w:r>
          </w:p>
          <w:p w:rsidR="009D72F1" w:rsidRPr="00446068" w:rsidRDefault="009D72F1" w:rsidP="00B53F37">
            <w:pPr>
              <w:ind w:right="47"/>
            </w:pPr>
            <w:r w:rsidRPr="00446068">
              <w:t xml:space="preserve">Welke meest belangrijke lessen heeft u geleerd op basis van het huidige </w:t>
            </w:r>
            <w:r w:rsidR="00B53F37">
              <w:t>l</w:t>
            </w:r>
            <w:r w:rsidRPr="00446068">
              <w:t>eiderschapsontwikkelprogramma?</w:t>
            </w:r>
          </w:p>
        </w:tc>
      </w:tr>
      <w:tr w:rsidR="009D72F1" w:rsidRPr="00446068" w:rsidTr="003068C9">
        <w:trPr>
          <w:trHeight w:val="337"/>
        </w:trPr>
        <w:tc>
          <w:tcPr>
            <w:tcW w:w="9072" w:type="dxa"/>
            <w:tcBorders>
              <w:bottom w:val="single" w:sz="4" w:space="0" w:color="auto"/>
            </w:tcBorders>
            <w:shd w:val="clear" w:color="auto" w:fill="auto"/>
          </w:tcPr>
          <w:p w:rsidR="009D72F1" w:rsidRPr="00446068" w:rsidRDefault="009D72F1"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F07C64" w:rsidRPr="00446068">
              <w:rPr>
                <w:b/>
              </w:rPr>
              <w:t>3</w:t>
            </w:r>
            <w:r w:rsidR="00532901">
              <w:rPr>
                <w:b/>
              </w:rPr>
              <w:t>4</w:t>
            </w:r>
          </w:p>
        </w:tc>
      </w:tr>
      <w:tr w:rsidR="009D72F1" w:rsidRPr="00446068" w:rsidTr="0043556A">
        <w:trPr>
          <w:trHeight w:val="267"/>
        </w:trPr>
        <w:tc>
          <w:tcPr>
            <w:tcW w:w="9072" w:type="dxa"/>
            <w:tcBorders>
              <w:bottom w:val="single" w:sz="4" w:space="0" w:color="auto"/>
            </w:tcBorders>
            <w:shd w:val="clear" w:color="auto" w:fill="auto"/>
          </w:tcPr>
          <w:p w:rsidR="009D72F1" w:rsidRPr="00747E8E" w:rsidRDefault="007B47B3" w:rsidP="007B47B3">
            <w:pPr>
              <w:pStyle w:val="Header"/>
              <w:tabs>
                <w:tab w:val="clear" w:pos="4536"/>
                <w:tab w:val="clear" w:pos="9072"/>
              </w:tabs>
              <w:autoSpaceDE w:val="0"/>
              <w:autoSpaceDN w:val="0"/>
              <w:adjustRightInd w:val="0"/>
              <w:spacing w:line="276" w:lineRule="auto"/>
              <w:ind w:right="47"/>
              <w:rPr>
                <w:rFonts w:cs="Arial"/>
              </w:rPr>
            </w:pPr>
            <w:r w:rsidRPr="001A2772">
              <w:rPr>
                <w:rFonts w:cs="Arial"/>
                <w:color w:val="000000" w:themeColor="text1"/>
              </w:rPr>
              <w:t xml:space="preserve">Het antwoord op deze vraag is </w:t>
            </w:r>
            <w:r>
              <w:rPr>
                <w:rFonts w:cs="Arial"/>
                <w:color w:val="000000" w:themeColor="text1"/>
              </w:rPr>
              <w:t>o.i.</w:t>
            </w:r>
            <w:r w:rsidRPr="001A2772">
              <w:rPr>
                <w:rFonts w:cs="Arial"/>
                <w:color w:val="000000" w:themeColor="text1"/>
              </w:rPr>
              <w:t xml:space="preserve"> niet relevant voor uw inschrijving in deze fase van de aanbestedingsprocedure.</w:t>
            </w:r>
          </w:p>
        </w:tc>
      </w:tr>
    </w:tbl>
    <w:p w:rsidR="00DC5806" w:rsidRPr="0043556A" w:rsidRDefault="00DC5806" w:rsidP="00D43AB1">
      <w:pPr>
        <w:ind w:right="47"/>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B31E6B">
        <w:tc>
          <w:tcPr>
            <w:tcW w:w="9072" w:type="dxa"/>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5</w:t>
            </w:r>
          </w:p>
        </w:tc>
      </w:tr>
      <w:tr w:rsidR="00B31E6B" w:rsidRPr="00446068" w:rsidTr="00B31E6B">
        <w:trPr>
          <w:trHeight w:val="522"/>
        </w:trPr>
        <w:tc>
          <w:tcPr>
            <w:tcW w:w="9072" w:type="dxa"/>
            <w:tcBorders>
              <w:bottom w:val="single" w:sz="4" w:space="0" w:color="auto"/>
            </w:tcBorders>
            <w:shd w:val="clear" w:color="auto" w:fill="auto"/>
          </w:tcPr>
          <w:p w:rsidR="00B31E6B" w:rsidRPr="00446068" w:rsidRDefault="00B31E6B"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Paragraaf 3.2.2 Pagina 13</w:t>
            </w:r>
          </w:p>
          <w:p w:rsidR="00B31E6B" w:rsidRPr="00446068" w:rsidRDefault="00B31E6B" w:rsidP="00D43AB1">
            <w:pPr>
              <w:pStyle w:val="Header"/>
              <w:tabs>
                <w:tab w:val="clear" w:pos="4536"/>
                <w:tab w:val="clear" w:pos="9072"/>
                <w:tab w:val="left" w:pos="3354"/>
              </w:tabs>
              <w:autoSpaceDE w:val="0"/>
              <w:autoSpaceDN w:val="0"/>
              <w:adjustRightInd w:val="0"/>
              <w:spacing w:line="276" w:lineRule="auto"/>
              <w:ind w:right="47"/>
              <w:rPr>
                <w:rFonts w:cs="Arial"/>
              </w:rPr>
            </w:pPr>
            <w:r w:rsidRPr="00446068">
              <w:rPr>
                <w:rFonts w:cs="Arial"/>
              </w:rPr>
              <w:t>Derde bullet: ‘Het is toegestaan per referentieopdracht meerdere competenties aan te tonen; elk van de 5 competenties dient te worden aangetoond’</w:t>
            </w:r>
          </w:p>
          <w:p w:rsidR="00B31E6B" w:rsidRPr="00446068" w:rsidRDefault="00B31E6B" w:rsidP="002A1C35">
            <w:pPr>
              <w:spacing w:line="276" w:lineRule="auto"/>
              <w:ind w:right="47"/>
              <w:rPr>
                <w:rFonts w:cs="Arial"/>
                <w:highlight w:val="yellow"/>
              </w:rPr>
            </w:pPr>
            <w:r w:rsidRPr="00446068">
              <w:rPr>
                <w:rFonts w:cs="Arial"/>
              </w:rPr>
              <w:t xml:space="preserve">Dienen wij de competenties alleen in de referenties te beschrijven of dienen deze ook uitgewerkt te worden onder punt 5 van Bijlage II invulformulier </w:t>
            </w:r>
            <w:r w:rsidR="002A1C35">
              <w:rPr>
                <w:rFonts w:cs="Arial"/>
              </w:rPr>
              <w:t>S</w:t>
            </w:r>
            <w:r w:rsidRPr="00446068">
              <w:rPr>
                <w:rFonts w:cs="Arial"/>
              </w:rPr>
              <w:t>electieleidraad?</w:t>
            </w:r>
          </w:p>
        </w:tc>
      </w:tr>
      <w:tr w:rsidR="00B31E6B" w:rsidRPr="00446068" w:rsidTr="007844AE">
        <w:trPr>
          <w:trHeight w:val="356"/>
        </w:trPr>
        <w:tc>
          <w:tcPr>
            <w:tcW w:w="9072" w:type="dxa"/>
            <w:tcBorders>
              <w:bottom w:val="single" w:sz="4" w:space="0" w:color="auto"/>
            </w:tcBorders>
            <w:shd w:val="clear" w:color="auto" w:fill="auto"/>
          </w:tcPr>
          <w:p w:rsidR="00B31E6B" w:rsidRPr="00446068" w:rsidRDefault="00B31E6B"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F07C64" w:rsidRPr="00446068">
              <w:rPr>
                <w:b/>
              </w:rPr>
              <w:t>3</w:t>
            </w:r>
            <w:r w:rsidR="00532901">
              <w:rPr>
                <w:b/>
              </w:rPr>
              <w:t>5</w:t>
            </w:r>
          </w:p>
        </w:tc>
      </w:tr>
      <w:tr w:rsidR="00B31E6B" w:rsidRPr="00446068" w:rsidTr="00B31E6B">
        <w:trPr>
          <w:trHeight w:val="522"/>
        </w:trPr>
        <w:tc>
          <w:tcPr>
            <w:tcW w:w="9072" w:type="dxa"/>
            <w:tcBorders>
              <w:bottom w:val="single" w:sz="4" w:space="0" w:color="auto"/>
            </w:tcBorders>
            <w:shd w:val="clear" w:color="auto" w:fill="auto"/>
          </w:tcPr>
          <w:p w:rsidR="00B31E6B" w:rsidRPr="00446068" w:rsidRDefault="007844AE" w:rsidP="002A1C35">
            <w:pPr>
              <w:pStyle w:val="Header"/>
              <w:tabs>
                <w:tab w:val="clear" w:pos="4536"/>
                <w:tab w:val="clear" w:pos="9072"/>
              </w:tabs>
              <w:autoSpaceDE w:val="0"/>
              <w:autoSpaceDN w:val="0"/>
              <w:adjustRightInd w:val="0"/>
              <w:spacing w:line="276" w:lineRule="auto"/>
              <w:ind w:right="47"/>
              <w:rPr>
                <w:rFonts w:cs="Arial"/>
              </w:rPr>
            </w:pPr>
            <w:r w:rsidRPr="00CA3D21">
              <w:rPr>
                <w:rFonts w:cs="Arial"/>
              </w:rPr>
              <w:t xml:space="preserve">De competenties dienen uitgewerkt te worden onder punt 5 van Bijlage II invulformulier </w:t>
            </w:r>
            <w:r w:rsidR="002A1C35">
              <w:rPr>
                <w:rFonts w:cs="Arial"/>
              </w:rPr>
              <w:t>S</w:t>
            </w:r>
            <w:r w:rsidRPr="00CA3D21">
              <w:rPr>
                <w:rFonts w:cs="Arial"/>
              </w:rPr>
              <w:t>electieleidraad.</w:t>
            </w:r>
          </w:p>
        </w:tc>
      </w:tr>
    </w:tbl>
    <w:p w:rsidR="00DC5806" w:rsidRPr="0043556A"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21"/>
        <w:gridCol w:w="4383"/>
      </w:tblGrid>
      <w:tr w:rsidR="00DC5806" w:rsidRPr="00446068" w:rsidTr="00D43AB1">
        <w:tc>
          <w:tcPr>
            <w:tcW w:w="9072" w:type="dxa"/>
            <w:gridSpan w:val="3"/>
            <w:shd w:val="clear" w:color="auto" w:fill="D9D9D9"/>
          </w:tcPr>
          <w:p w:rsidR="00DC5806" w:rsidRPr="00446068" w:rsidRDefault="00DC5806" w:rsidP="00D43AB1">
            <w:pPr>
              <w:ind w:right="47"/>
              <w:rPr>
                <w:b/>
              </w:rPr>
            </w:pPr>
            <w:r w:rsidRPr="00446068">
              <w:rPr>
                <w:b/>
              </w:rPr>
              <w:t xml:space="preserve">Vraag </w:t>
            </w:r>
            <w:r w:rsidR="00F07C64" w:rsidRPr="00446068">
              <w:rPr>
                <w:b/>
              </w:rPr>
              <w:t>3</w:t>
            </w:r>
            <w:r w:rsidR="00532901">
              <w:rPr>
                <w:b/>
              </w:rPr>
              <w:t>6</w:t>
            </w:r>
          </w:p>
        </w:tc>
      </w:tr>
      <w:tr w:rsidR="00F53DB9" w:rsidRPr="00446068" w:rsidTr="00D43AB1">
        <w:trPr>
          <w:trHeight w:val="522"/>
        </w:trPr>
        <w:tc>
          <w:tcPr>
            <w:tcW w:w="9072" w:type="dxa"/>
            <w:gridSpan w:val="3"/>
            <w:tcBorders>
              <w:bottom w:val="single" w:sz="4" w:space="0" w:color="auto"/>
            </w:tcBorders>
            <w:shd w:val="clear" w:color="auto" w:fill="auto"/>
          </w:tcPr>
          <w:p w:rsidR="00F53DB9" w:rsidRPr="00446068" w:rsidRDefault="00F53DB9"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 xml:space="preserve">Bijlage II invulformulier </w:t>
            </w:r>
            <w:r w:rsidR="002A1C35">
              <w:rPr>
                <w:rFonts w:cs="Arial"/>
              </w:rPr>
              <w:t>S</w:t>
            </w:r>
            <w:r w:rsidRPr="00446068">
              <w:rPr>
                <w:rFonts w:cs="Arial"/>
              </w:rPr>
              <w:t>electieleidraad, Paragraaf 4 Pagina 3</w:t>
            </w:r>
          </w:p>
          <w:p w:rsidR="00F53DB9" w:rsidRPr="00446068" w:rsidRDefault="00F53DB9" w:rsidP="00D43AB1">
            <w:pPr>
              <w:pStyle w:val="Header"/>
              <w:tabs>
                <w:tab w:val="clear" w:pos="4536"/>
                <w:tab w:val="clear" w:pos="9072"/>
                <w:tab w:val="left" w:pos="3354"/>
              </w:tabs>
              <w:autoSpaceDE w:val="0"/>
              <w:autoSpaceDN w:val="0"/>
              <w:adjustRightInd w:val="0"/>
              <w:spacing w:line="276" w:lineRule="auto"/>
              <w:ind w:right="47"/>
              <w:rPr>
                <w:rFonts w:cs="Arial"/>
              </w:rPr>
            </w:pPr>
            <w:r w:rsidRPr="00446068">
              <w:rPr>
                <w:rFonts w:cs="Arial"/>
              </w:rPr>
              <w:t>Beschrijf per referentie de verschillende competentie (iedere competentie (max 1 A4) slechts eenmaal uitwerken).</w:t>
            </w:r>
          </w:p>
          <w:p w:rsidR="00F53DB9" w:rsidRPr="00446068" w:rsidRDefault="007844AE" w:rsidP="00D43AB1">
            <w:pPr>
              <w:spacing w:line="276" w:lineRule="auto"/>
              <w:ind w:right="47"/>
              <w:rPr>
                <w:rFonts w:cs="Arial"/>
              </w:rPr>
            </w:pPr>
            <w:r>
              <w:rPr>
                <w:rFonts w:cs="Arial"/>
              </w:rPr>
              <w:t>A.</w:t>
            </w:r>
            <w:r>
              <w:rPr>
                <w:rFonts w:cs="Arial"/>
              </w:rPr>
              <w:tab/>
            </w:r>
            <w:r w:rsidR="00F53DB9" w:rsidRPr="00446068">
              <w:rPr>
                <w:rFonts w:cs="Arial"/>
              </w:rPr>
              <w:t xml:space="preserve">Begrijpen wij het correct dat elke competentie slechts eenmaal in zijn totaliteit mag </w:t>
            </w:r>
            <w:r w:rsidR="0043556A">
              <w:rPr>
                <w:rFonts w:cs="Arial"/>
              </w:rPr>
              <w:tab/>
            </w:r>
            <w:r w:rsidR="00F53DB9" w:rsidRPr="00446068">
              <w:rPr>
                <w:rFonts w:cs="Arial"/>
              </w:rPr>
              <w:t xml:space="preserve">worden uitgewerkt en dus niet eenmaal per referentie? </w:t>
            </w:r>
          </w:p>
          <w:p w:rsidR="00F53DB9" w:rsidRPr="00446068" w:rsidRDefault="007844AE" w:rsidP="00D43AB1">
            <w:pPr>
              <w:spacing w:line="276" w:lineRule="auto"/>
              <w:ind w:right="47"/>
              <w:rPr>
                <w:rFonts w:cs="Arial"/>
              </w:rPr>
            </w:pPr>
            <w:r>
              <w:rPr>
                <w:rFonts w:cs="Arial"/>
              </w:rPr>
              <w:t>B.</w:t>
            </w:r>
            <w:r>
              <w:rPr>
                <w:rFonts w:cs="Arial"/>
              </w:rPr>
              <w:tab/>
            </w:r>
            <w:r w:rsidR="00F53DB9" w:rsidRPr="00446068">
              <w:rPr>
                <w:rFonts w:cs="Arial"/>
              </w:rPr>
              <w:t xml:space="preserve">Mogen wij er dan van uitgaan dat we maximaal 5 referenties die ieder een andere </w:t>
            </w:r>
            <w:r>
              <w:rPr>
                <w:rFonts w:cs="Arial"/>
              </w:rPr>
              <w:tab/>
            </w:r>
            <w:r w:rsidR="00F53DB9" w:rsidRPr="00446068">
              <w:rPr>
                <w:rFonts w:cs="Arial"/>
              </w:rPr>
              <w:t xml:space="preserve">competentie beschrijven mogen indienen?  </w:t>
            </w:r>
          </w:p>
          <w:p w:rsidR="00F53DB9" w:rsidRPr="00446068" w:rsidRDefault="007844AE" w:rsidP="00AF7F2F">
            <w:pPr>
              <w:spacing w:line="276" w:lineRule="auto"/>
              <w:ind w:right="47"/>
              <w:rPr>
                <w:rFonts w:cs="Arial"/>
              </w:rPr>
            </w:pPr>
            <w:r>
              <w:rPr>
                <w:rFonts w:cs="Arial"/>
              </w:rPr>
              <w:t>C.</w:t>
            </w:r>
            <w:r>
              <w:rPr>
                <w:rFonts w:cs="Arial"/>
              </w:rPr>
              <w:tab/>
            </w:r>
            <w:r w:rsidR="00F53DB9" w:rsidRPr="00446068">
              <w:rPr>
                <w:rFonts w:cs="Arial"/>
              </w:rPr>
              <w:t xml:space="preserve">Als een competentie in meerder referenties voorkomt, mogen wij er dan vanuit gaan dat </w:t>
            </w:r>
            <w:r w:rsidR="00AF7F2F">
              <w:rPr>
                <w:rFonts w:cs="Arial"/>
              </w:rPr>
              <w:tab/>
            </w:r>
            <w:r w:rsidR="00F53DB9" w:rsidRPr="00446068">
              <w:rPr>
                <w:rFonts w:cs="Arial"/>
              </w:rPr>
              <w:t>de competentie maar 1 maal uitgewerkt hoeft te worden?</w:t>
            </w:r>
          </w:p>
        </w:tc>
      </w:tr>
      <w:tr w:rsidR="00075799" w:rsidRPr="00446068" w:rsidTr="00D43AB1">
        <w:trPr>
          <w:trHeight w:val="355"/>
        </w:trPr>
        <w:tc>
          <w:tcPr>
            <w:tcW w:w="2268" w:type="dxa"/>
            <w:tcBorders>
              <w:right w:val="nil"/>
            </w:tcBorders>
            <w:shd w:val="clear" w:color="auto" w:fill="F3F3F3"/>
          </w:tcPr>
          <w:p w:rsidR="00075799" w:rsidRPr="00446068" w:rsidRDefault="00075799" w:rsidP="00D43AB1">
            <w:pPr>
              <w:ind w:right="47"/>
              <w:rPr>
                <w:b/>
              </w:rPr>
            </w:pPr>
            <w:r w:rsidRPr="00446068">
              <w:rPr>
                <w:b/>
              </w:rPr>
              <w:t>Antwoord</w:t>
            </w:r>
            <w:r w:rsidR="00F53DB9" w:rsidRPr="00446068">
              <w:rPr>
                <w:b/>
              </w:rPr>
              <w:t xml:space="preserve"> </w:t>
            </w:r>
            <w:r w:rsidRPr="00446068">
              <w:rPr>
                <w:b/>
              </w:rPr>
              <w:t xml:space="preserve"> vraag </w:t>
            </w:r>
            <w:r w:rsidR="00F07C64" w:rsidRPr="00446068">
              <w:rPr>
                <w:b/>
              </w:rPr>
              <w:t>3</w:t>
            </w:r>
            <w:r w:rsidR="00532901">
              <w:rPr>
                <w:b/>
              </w:rPr>
              <w:t>6</w:t>
            </w:r>
          </w:p>
        </w:tc>
        <w:tc>
          <w:tcPr>
            <w:tcW w:w="2421" w:type="dxa"/>
            <w:tcBorders>
              <w:left w:val="nil"/>
              <w:right w:val="nil"/>
            </w:tcBorders>
            <w:shd w:val="clear" w:color="auto" w:fill="F3F3F3"/>
          </w:tcPr>
          <w:p w:rsidR="00075799" w:rsidRPr="00446068" w:rsidRDefault="00075799" w:rsidP="00D43AB1">
            <w:pPr>
              <w:ind w:right="47"/>
              <w:rPr>
                <w:b/>
              </w:rPr>
            </w:pPr>
          </w:p>
        </w:tc>
        <w:tc>
          <w:tcPr>
            <w:tcW w:w="4383" w:type="dxa"/>
            <w:tcBorders>
              <w:left w:val="nil"/>
            </w:tcBorders>
            <w:shd w:val="clear" w:color="auto" w:fill="F3F3F3"/>
          </w:tcPr>
          <w:p w:rsidR="00075799" w:rsidRPr="00446068" w:rsidRDefault="00075799" w:rsidP="00D43AB1">
            <w:pPr>
              <w:ind w:right="47"/>
              <w:rPr>
                <w:b/>
              </w:rPr>
            </w:pPr>
          </w:p>
        </w:tc>
      </w:tr>
      <w:tr w:rsidR="00075799" w:rsidRPr="00446068" w:rsidTr="00D43AB1">
        <w:trPr>
          <w:trHeight w:val="531"/>
        </w:trPr>
        <w:tc>
          <w:tcPr>
            <w:tcW w:w="9072" w:type="dxa"/>
            <w:gridSpan w:val="3"/>
            <w:shd w:val="clear" w:color="auto" w:fill="auto"/>
          </w:tcPr>
          <w:p w:rsidR="007844AE" w:rsidRPr="00CA3D21" w:rsidRDefault="007844AE" w:rsidP="00D43AB1">
            <w:pPr>
              <w:ind w:right="47"/>
            </w:pPr>
            <w:r w:rsidRPr="00CA3D21">
              <w:t>A.</w:t>
            </w:r>
            <w:r w:rsidRPr="00CA3D21">
              <w:tab/>
            </w:r>
            <w:r w:rsidR="00BA2257" w:rsidRPr="00CA3D21">
              <w:t>Klopt</w:t>
            </w:r>
          </w:p>
          <w:p w:rsidR="007844AE" w:rsidRPr="00CA3D21" w:rsidRDefault="007844AE" w:rsidP="00D43AB1">
            <w:pPr>
              <w:ind w:right="47"/>
            </w:pPr>
            <w:r w:rsidRPr="00CA3D21">
              <w:t>B.</w:t>
            </w:r>
            <w:r w:rsidRPr="00CA3D21">
              <w:tab/>
            </w:r>
            <w:r w:rsidR="00BA2257" w:rsidRPr="00CA3D21">
              <w:t>Ja</w:t>
            </w:r>
          </w:p>
          <w:p w:rsidR="00075799" w:rsidRPr="00BA2257" w:rsidRDefault="007844AE" w:rsidP="00D43AB1">
            <w:pPr>
              <w:ind w:right="47"/>
              <w:rPr>
                <w:color w:val="00B050"/>
              </w:rPr>
            </w:pPr>
            <w:r w:rsidRPr="00CA3D21">
              <w:t>C.</w:t>
            </w:r>
            <w:r w:rsidRPr="00CA3D21">
              <w:tab/>
            </w:r>
            <w:r w:rsidR="00BA2257" w:rsidRPr="00CA3D21">
              <w:t>Ja</w:t>
            </w:r>
            <w:r w:rsidR="00075799" w:rsidRPr="00CA3D21">
              <w:t xml:space="preserve"> </w:t>
            </w:r>
          </w:p>
        </w:tc>
      </w:tr>
    </w:tbl>
    <w:p w:rsidR="00DC5806" w:rsidRPr="0043556A" w:rsidRDefault="00DC5806" w:rsidP="00D43AB1">
      <w:pPr>
        <w:ind w:right="47"/>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D43AB1">
        <w:tc>
          <w:tcPr>
            <w:tcW w:w="9072" w:type="dxa"/>
            <w:shd w:val="clear" w:color="auto" w:fill="D9D9D9"/>
          </w:tcPr>
          <w:p w:rsidR="00DC5806" w:rsidRPr="00446068" w:rsidRDefault="00DC5806" w:rsidP="00D43AB1">
            <w:pPr>
              <w:ind w:right="47"/>
              <w:rPr>
                <w:b/>
              </w:rPr>
            </w:pPr>
            <w:r w:rsidRPr="00446068">
              <w:rPr>
                <w:b/>
              </w:rPr>
              <w:t xml:space="preserve">Vraag </w:t>
            </w:r>
            <w:r w:rsidR="00532901">
              <w:rPr>
                <w:b/>
              </w:rPr>
              <w:t>37</w:t>
            </w:r>
          </w:p>
        </w:tc>
      </w:tr>
      <w:tr w:rsidR="00F53DB9" w:rsidRPr="00446068" w:rsidTr="00D43AB1">
        <w:trPr>
          <w:trHeight w:val="522"/>
        </w:trPr>
        <w:tc>
          <w:tcPr>
            <w:tcW w:w="9072" w:type="dxa"/>
            <w:tcBorders>
              <w:bottom w:val="single" w:sz="4" w:space="0" w:color="auto"/>
            </w:tcBorders>
            <w:shd w:val="clear" w:color="auto" w:fill="auto"/>
          </w:tcPr>
          <w:p w:rsidR="00F53DB9" w:rsidRPr="00446068" w:rsidRDefault="00F53DB9"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Paragraaf 4.1 Pagina 16</w:t>
            </w:r>
          </w:p>
          <w:p w:rsidR="00F53DB9" w:rsidRPr="00446068" w:rsidRDefault="00F53DB9" w:rsidP="00D43AB1">
            <w:pPr>
              <w:pStyle w:val="Header"/>
              <w:tabs>
                <w:tab w:val="clear" w:pos="4536"/>
                <w:tab w:val="clear" w:pos="9072"/>
                <w:tab w:val="left" w:pos="3354"/>
              </w:tabs>
              <w:autoSpaceDE w:val="0"/>
              <w:autoSpaceDN w:val="0"/>
              <w:adjustRightInd w:val="0"/>
              <w:spacing w:line="276" w:lineRule="auto"/>
              <w:ind w:right="47"/>
              <w:rPr>
                <w:rFonts w:cs="Arial"/>
              </w:rPr>
            </w:pPr>
            <w:r w:rsidRPr="00446068">
              <w:rPr>
                <w:rFonts w:cs="Arial"/>
              </w:rPr>
              <w:t>Tweede bullet: ‘Beschrijf de wijze van invulling van contract- en programmamanagement’</w:t>
            </w:r>
          </w:p>
          <w:p w:rsidR="00F53DB9" w:rsidRPr="00446068" w:rsidRDefault="00F53DB9" w:rsidP="00D43AB1">
            <w:pPr>
              <w:spacing w:line="276" w:lineRule="auto"/>
              <w:ind w:right="47"/>
              <w:rPr>
                <w:rFonts w:cs="Arial"/>
              </w:rPr>
            </w:pPr>
            <w:r w:rsidRPr="00446068">
              <w:rPr>
                <w:rFonts w:cs="Arial"/>
              </w:rPr>
              <w:t>Kunt u nader toelichten wat u verstaat onder de invulling van contract- en programmamanagement?</w:t>
            </w:r>
          </w:p>
        </w:tc>
      </w:tr>
      <w:tr w:rsidR="00F53DB9" w:rsidRPr="00446068" w:rsidTr="00D43AB1">
        <w:trPr>
          <w:trHeight w:val="373"/>
        </w:trPr>
        <w:tc>
          <w:tcPr>
            <w:tcW w:w="9072" w:type="dxa"/>
            <w:tcBorders>
              <w:bottom w:val="single" w:sz="4" w:space="0" w:color="auto"/>
            </w:tcBorders>
            <w:shd w:val="clear" w:color="auto" w:fill="auto"/>
          </w:tcPr>
          <w:p w:rsidR="00F53DB9" w:rsidRPr="00446068" w:rsidRDefault="00F53DB9"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532901">
              <w:rPr>
                <w:b/>
              </w:rPr>
              <w:t>37</w:t>
            </w:r>
          </w:p>
        </w:tc>
      </w:tr>
      <w:tr w:rsidR="00F53DB9" w:rsidRPr="00446068" w:rsidTr="0043556A">
        <w:trPr>
          <w:trHeight w:val="352"/>
        </w:trPr>
        <w:tc>
          <w:tcPr>
            <w:tcW w:w="9072" w:type="dxa"/>
            <w:tcBorders>
              <w:bottom w:val="single" w:sz="4" w:space="0" w:color="auto"/>
            </w:tcBorders>
            <w:shd w:val="clear" w:color="auto" w:fill="auto"/>
          </w:tcPr>
          <w:p w:rsidR="00F53DB9" w:rsidRPr="00446068" w:rsidRDefault="00BA2257" w:rsidP="00D43AB1">
            <w:pPr>
              <w:pStyle w:val="Header"/>
              <w:tabs>
                <w:tab w:val="clear" w:pos="4536"/>
                <w:tab w:val="clear" w:pos="9072"/>
              </w:tabs>
              <w:autoSpaceDE w:val="0"/>
              <w:autoSpaceDN w:val="0"/>
              <w:adjustRightInd w:val="0"/>
              <w:spacing w:line="276" w:lineRule="auto"/>
              <w:ind w:right="47"/>
              <w:rPr>
                <w:rFonts w:cs="Arial"/>
              </w:rPr>
            </w:pPr>
            <w:r w:rsidRPr="00CA3D21">
              <w:rPr>
                <w:rFonts w:cs="Arial"/>
              </w:rPr>
              <w:t>Zie antwoord op vraag 2</w:t>
            </w:r>
            <w:r w:rsidR="00354F55">
              <w:rPr>
                <w:rFonts w:cs="Arial"/>
              </w:rPr>
              <w:t>2</w:t>
            </w:r>
            <w:r w:rsidRPr="00CA3D21">
              <w:rPr>
                <w:rFonts w:cs="Arial"/>
              </w:rPr>
              <w:t>.</w:t>
            </w:r>
          </w:p>
        </w:tc>
      </w:tr>
    </w:tbl>
    <w:p w:rsidR="00DC5806" w:rsidRPr="00446068" w:rsidRDefault="00DC5806" w:rsidP="00D43AB1">
      <w:pPr>
        <w:ind w:right="47"/>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5806" w:rsidRPr="00446068" w:rsidTr="00D43AB1">
        <w:tc>
          <w:tcPr>
            <w:tcW w:w="9072" w:type="dxa"/>
            <w:shd w:val="clear" w:color="auto" w:fill="D9D9D9"/>
          </w:tcPr>
          <w:p w:rsidR="00DC5806" w:rsidRPr="00446068" w:rsidRDefault="00DC5806" w:rsidP="00D43AB1">
            <w:pPr>
              <w:ind w:right="47"/>
              <w:rPr>
                <w:b/>
              </w:rPr>
            </w:pPr>
            <w:r w:rsidRPr="00446068">
              <w:rPr>
                <w:b/>
              </w:rPr>
              <w:t xml:space="preserve">Vraag </w:t>
            </w:r>
            <w:r w:rsidR="00532901">
              <w:rPr>
                <w:b/>
              </w:rPr>
              <w:t>38</w:t>
            </w:r>
          </w:p>
        </w:tc>
      </w:tr>
      <w:tr w:rsidR="00F53DB9" w:rsidRPr="00446068" w:rsidTr="00D43AB1">
        <w:trPr>
          <w:trHeight w:val="522"/>
        </w:trPr>
        <w:tc>
          <w:tcPr>
            <w:tcW w:w="9072" w:type="dxa"/>
            <w:tcBorders>
              <w:bottom w:val="single" w:sz="4" w:space="0" w:color="auto"/>
            </w:tcBorders>
            <w:shd w:val="clear" w:color="auto" w:fill="auto"/>
          </w:tcPr>
          <w:p w:rsidR="00F53DB9" w:rsidRPr="00446068" w:rsidRDefault="00F53DB9" w:rsidP="00D43AB1">
            <w:pPr>
              <w:pStyle w:val="Header"/>
              <w:tabs>
                <w:tab w:val="clear" w:pos="4536"/>
                <w:tab w:val="clear" w:pos="9072"/>
              </w:tabs>
              <w:autoSpaceDE w:val="0"/>
              <w:autoSpaceDN w:val="0"/>
              <w:adjustRightInd w:val="0"/>
              <w:spacing w:line="276" w:lineRule="auto"/>
              <w:ind w:right="47"/>
              <w:rPr>
                <w:rFonts w:cs="Arial"/>
              </w:rPr>
            </w:pPr>
            <w:r w:rsidRPr="00446068">
              <w:rPr>
                <w:rFonts w:cs="Arial"/>
              </w:rPr>
              <w:t xml:space="preserve">Bijlage II invulformulier </w:t>
            </w:r>
            <w:r w:rsidR="002A1C35">
              <w:rPr>
                <w:rFonts w:cs="Arial"/>
              </w:rPr>
              <w:t>S</w:t>
            </w:r>
            <w:r w:rsidRPr="00446068">
              <w:rPr>
                <w:rFonts w:cs="Arial"/>
              </w:rPr>
              <w:t>electieleidraad, Paragraaf 4 Pagina 4</w:t>
            </w:r>
            <w:r w:rsidR="00BA7DF9">
              <w:rPr>
                <w:rFonts w:cs="Arial"/>
              </w:rPr>
              <w:t>.</w:t>
            </w:r>
            <w:r w:rsidRPr="00446068">
              <w:rPr>
                <w:rFonts w:cs="Arial"/>
              </w:rPr>
              <w:t>4.2 Personeelsbezetting</w:t>
            </w:r>
          </w:p>
          <w:p w:rsidR="00F53DB9" w:rsidRPr="00446068" w:rsidRDefault="00F53DB9" w:rsidP="00D43AB1">
            <w:pPr>
              <w:spacing w:line="276" w:lineRule="auto"/>
              <w:ind w:right="47"/>
              <w:rPr>
                <w:rFonts w:cs="Arial"/>
              </w:rPr>
            </w:pPr>
            <w:r w:rsidRPr="00446068">
              <w:rPr>
                <w:rFonts w:cs="Arial"/>
              </w:rPr>
              <w:t xml:space="preserve">Dienen wij al het personeel op te geven of alleen de relevante functies zoals </w:t>
            </w:r>
            <w:r w:rsidR="002A1C35">
              <w:rPr>
                <w:rFonts w:cs="Arial"/>
              </w:rPr>
              <w:t>beschreven op pagina 13 van uw S</w:t>
            </w:r>
            <w:r w:rsidRPr="00446068">
              <w:rPr>
                <w:rFonts w:cs="Arial"/>
              </w:rPr>
              <w:t>electieleidraad?</w:t>
            </w:r>
          </w:p>
        </w:tc>
      </w:tr>
      <w:tr w:rsidR="00F53DB9" w:rsidRPr="00446068" w:rsidTr="00D43AB1">
        <w:trPr>
          <w:trHeight w:val="361"/>
        </w:trPr>
        <w:tc>
          <w:tcPr>
            <w:tcW w:w="9072" w:type="dxa"/>
            <w:tcBorders>
              <w:bottom w:val="single" w:sz="4" w:space="0" w:color="auto"/>
            </w:tcBorders>
            <w:shd w:val="clear" w:color="auto" w:fill="auto"/>
          </w:tcPr>
          <w:p w:rsidR="00F53DB9" w:rsidRPr="00446068" w:rsidRDefault="00F53DB9" w:rsidP="00D43AB1">
            <w:pPr>
              <w:pStyle w:val="Header"/>
              <w:tabs>
                <w:tab w:val="clear" w:pos="4536"/>
                <w:tab w:val="clear" w:pos="9072"/>
              </w:tabs>
              <w:autoSpaceDE w:val="0"/>
              <w:autoSpaceDN w:val="0"/>
              <w:adjustRightInd w:val="0"/>
              <w:spacing w:line="276" w:lineRule="auto"/>
              <w:ind w:right="47"/>
              <w:rPr>
                <w:rFonts w:cs="Arial"/>
              </w:rPr>
            </w:pPr>
            <w:r w:rsidRPr="00446068">
              <w:rPr>
                <w:b/>
              </w:rPr>
              <w:t xml:space="preserve">Antwoord vraag </w:t>
            </w:r>
            <w:r w:rsidR="00532901">
              <w:rPr>
                <w:b/>
              </w:rPr>
              <w:t>38</w:t>
            </w:r>
          </w:p>
        </w:tc>
      </w:tr>
      <w:tr w:rsidR="00F53DB9" w:rsidRPr="00446068" w:rsidTr="00D43AB1">
        <w:trPr>
          <w:trHeight w:val="281"/>
        </w:trPr>
        <w:tc>
          <w:tcPr>
            <w:tcW w:w="9072" w:type="dxa"/>
            <w:tcBorders>
              <w:bottom w:val="single" w:sz="4" w:space="0" w:color="auto"/>
            </w:tcBorders>
            <w:shd w:val="clear" w:color="auto" w:fill="auto"/>
          </w:tcPr>
          <w:p w:rsidR="00F53DB9" w:rsidRPr="00446068" w:rsidRDefault="004B04F9" w:rsidP="00BA7DF9">
            <w:pPr>
              <w:pStyle w:val="Header"/>
              <w:tabs>
                <w:tab w:val="clear" w:pos="4536"/>
                <w:tab w:val="clear" w:pos="9072"/>
              </w:tabs>
              <w:autoSpaceDE w:val="0"/>
              <w:autoSpaceDN w:val="0"/>
              <w:adjustRightInd w:val="0"/>
              <w:spacing w:line="276" w:lineRule="auto"/>
              <w:ind w:right="47"/>
              <w:rPr>
                <w:rFonts w:cs="Arial"/>
              </w:rPr>
            </w:pPr>
            <w:r w:rsidRPr="00CA3D21">
              <w:rPr>
                <w:rFonts w:cs="Arial"/>
              </w:rPr>
              <w:lastRenderedPageBreak/>
              <w:t>Zie antwoord op vra</w:t>
            </w:r>
            <w:r w:rsidR="00BA7DF9">
              <w:rPr>
                <w:rFonts w:cs="Arial"/>
              </w:rPr>
              <w:t>gen</w:t>
            </w:r>
            <w:r w:rsidRPr="00CA3D21">
              <w:rPr>
                <w:rFonts w:cs="Arial"/>
              </w:rPr>
              <w:t xml:space="preserve"> 27</w:t>
            </w:r>
            <w:r w:rsidR="00BA7DF9">
              <w:rPr>
                <w:rFonts w:cs="Arial"/>
              </w:rPr>
              <w:t xml:space="preserve"> en 60.</w:t>
            </w:r>
          </w:p>
        </w:tc>
      </w:tr>
    </w:tbl>
    <w:p w:rsidR="00DC5806" w:rsidRPr="00446068" w:rsidRDefault="00DC5806"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DC5806" w:rsidRPr="00446068" w:rsidTr="00D43AB1">
        <w:tc>
          <w:tcPr>
            <w:tcW w:w="9072" w:type="dxa"/>
            <w:gridSpan w:val="3"/>
            <w:shd w:val="clear" w:color="auto" w:fill="D9D9D9"/>
          </w:tcPr>
          <w:p w:rsidR="00DC5806" w:rsidRPr="00446068" w:rsidRDefault="00DC5806" w:rsidP="00D43AB1">
            <w:pPr>
              <w:ind w:right="47"/>
              <w:rPr>
                <w:b/>
              </w:rPr>
            </w:pPr>
            <w:r w:rsidRPr="00446068">
              <w:rPr>
                <w:b/>
              </w:rPr>
              <w:t xml:space="preserve">Vraag </w:t>
            </w:r>
            <w:r w:rsidR="00532901">
              <w:rPr>
                <w:b/>
              </w:rPr>
              <w:t>39</w:t>
            </w:r>
          </w:p>
        </w:tc>
      </w:tr>
      <w:tr w:rsidR="00DC5806" w:rsidRPr="00446068" w:rsidTr="00D43AB1">
        <w:trPr>
          <w:trHeight w:val="522"/>
        </w:trPr>
        <w:tc>
          <w:tcPr>
            <w:tcW w:w="9072" w:type="dxa"/>
            <w:gridSpan w:val="3"/>
            <w:tcBorders>
              <w:bottom w:val="single" w:sz="4" w:space="0" w:color="auto"/>
            </w:tcBorders>
            <w:shd w:val="clear" w:color="auto" w:fill="auto"/>
          </w:tcPr>
          <w:p w:rsidR="00041331" w:rsidRPr="00446068" w:rsidRDefault="00041331" w:rsidP="00D43AB1">
            <w:pPr>
              <w:pStyle w:val="ListParagraph"/>
              <w:spacing w:line="240" w:lineRule="auto"/>
              <w:ind w:left="0" w:right="47"/>
              <w:contextualSpacing w:val="0"/>
              <w:rPr>
                <w:rFonts w:ascii="Verdana" w:hAnsi="Verdana"/>
                <w:sz w:val="18"/>
                <w:szCs w:val="18"/>
              </w:rPr>
            </w:pPr>
            <w:r w:rsidRPr="00446068">
              <w:rPr>
                <w:rFonts w:ascii="Verdana" w:hAnsi="Verdana"/>
                <w:sz w:val="18"/>
                <w:szCs w:val="18"/>
              </w:rPr>
              <w:t>Op pagina 9 paragraaf 2.4 - ‘</w:t>
            </w:r>
            <w:r w:rsidRPr="00446068">
              <w:rPr>
                <w:rFonts w:ascii="Verdana" w:hAnsi="Verdana"/>
                <w:i/>
                <w:iCs/>
                <w:sz w:val="18"/>
                <w:szCs w:val="18"/>
              </w:rPr>
              <w:t xml:space="preserve">tenzij het informatie betreft die aan u tijdens de voorlichtingsbijeenkomsten is gegeven’ - </w:t>
            </w:r>
            <w:r w:rsidRPr="00446068">
              <w:rPr>
                <w:rFonts w:ascii="Verdana" w:hAnsi="Verdana"/>
                <w:sz w:val="18"/>
                <w:szCs w:val="18"/>
              </w:rPr>
              <w:t> wordt gesproken over een voorlichtingsbijeenkomst. Wat houdt deze bijeenkomst in en wanneer vindt dit plaats?</w:t>
            </w:r>
          </w:p>
          <w:p w:rsidR="00DC5806" w:rsidRPr="00446068" w:rsidRDefault="00DC5806" w:rsidP="00D43AB1">
            <w:pPr>
              <w:ind w:right="47"/>
            </w:pPr>
          </w:p>
        </w:tc>
      </w:tr>
      <w:tr w:rsidR="00DC5806" w:rsidRPr="00446068" w:rsidTr="00D43AB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 xml:space="preserve">Antwoord vraag </w:t>
            </w:r>
            <w:r w:rsidR="00532901">
              <w:rPr>
                <w:b/>
              </w:rPr>
              <w:t>39</w:t>
            </w:r>
          </w:p>
        </w:tc>
        <w:tc>
          <w:tcPr>
            <w:tcW w:w="2927" w:type="dxa"/>
            <w:tcBorders>
              <w:left w:val="nil"/>
              <w:right w:val="nil"/>
            </w:tcBorders>
            <w:shd w:val="clear" w:color="auto" w:fill="F3F3F3"/>
          </w:tcPr>
          <w:p w:rsidR="00DC5806" w:rsidRPr="00446068" w:rsidRDefault="00DC5806" w:rsidP="00D43AB1">
            <w:pPr>
              <w:ind w:right="47"/>
              <w:rPr>
                <w:b/>
              </w:rPr>
            </w:pPr>
          </w:p>
        </w:tc>
        <w:tc>
          <w:tcPr>
            <w:tcW w:w="3327" w:type="dxa"/>
            <w:tcBorders>
              <w:left w:val="nil"/>
            </w:tcBorders>
            <w:shd w:val="clear" w:color="auto" w:fill="F3F3F3"/>
          </w:tcPr>
          <w:p w:rsidR="00DC5806" w:rsidRPr="00446068" w:rsidRDefault="00DC5806" w:rsidP="00D43AB1">
            <w:pPr>
              <w:ind w:right="47"/>
              <w:rPr>
                <w:b/>
              </w:rPr>
            </w:pPr>
          </w:p>
        </w:tc>
      </w:tr>
      <w:tr w:rsidR="00DC5806" w:rsidRPr="00446068" w:rsidTr="00BA7DF9">
        <w:trPr>
          <w:trHeight w:val="253"/>
        </w:trPr>
        <w:tc>
          <w:tcPr>
            <w:tcW w:w="9072" w:type="dxa"/>
            <w:gridSpan w:val="3"/>
            <w:shd w:val="clear" w:color="auto" w:fill="auto"/>
          </w:tcPr>
          <w:p w:rsidR="00DC5806" w:rsidRPr="00354F55" w:rsidRDefault="0036734B" w:rsidP="00D43AB1">
            <w:pPr>
              <w:ind w:right="47"/>
            </w:pPr>
            <w:r w:rsidRPr="00CA3D21">
              <w:t>Er zal bij deze aanbesteding geen voorlichtingsbijeenkomst georganiseerd worden.</w:t>
            </w:r>
          </w:p>
        </w:tc>
      </w:tr>
    </w:tbl>
    <w:p w:rsidR="00DC5806" w:rsidRPr="0043556A"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DC5806" w:rsidRPr="00446068" w:rsidTr="00D43AB1">
        <w:tc>
          <w:tcPr>
            <w:tcW w:w="9072" w:type="dxa"/>
            <w:gridSpan w:val="3"/>
            <w:shd w:val="clear" w:color="auto" w:fill="D9D9D9"/>
          </w:tcPr>
          <w:p w:rsidR="00DC5806" w:rsidRPr="00446068" w:rsidRDefault="00DC5806" w:rsidP="00D43AB1">
            <w:pPr>
              <w:ind w:right="47"/>
              <w:rPr>
                <w:b/>
              </w:rPr>
            </w:pPr>
            <w:r w:rsidRPr="00446068">
              <w:rPr>
                <w:b/>
              </w:rPr>
              <w:t xml:space="preserve">Vraag </w:t>
            </w:r>
            <w:r w:rsidR="00F07C64" w:rsidRPr="00446068">
              <w:rPr>
                <w:b/>
              </w:rPr>
              <w:t>4</w:t>
            </w:r>
            <w:r w:rsidR="00532901">
              <w:rPr>
                <w:b/>
              </w:rPr>
              <w:t>0</w:t>
            </w:r>
          </w:p>
        </w:tc>
      </w:tr>
      <w:tr w:rsidR="00DC5806" w:rsidRPr="00446068" w:rsidTr="00D43AB1">
        <w:trPr>
          <w:trHeight w:val="522"/>
        </w:trPr>
        <w:tc>
          <w:tcPr>
            <w:tcW w:w="9072" w:type="dxa"/>
            <w:gridSpan w:val="3"/>
            <w:tcBorders>
              <w:bottom w:val="single" w:sz="4" w:space="0" w:color="auto"/>
            </w:tcBorders>
            <w:shd w:val="clear" w:color="auto" w:fill="auto"/>
          </w:tcPr>
          <w:p w:rsidR="00DC5806" w:rsidRPr="00BA7DF9" w:rsidRDefault="00041331" w:rsidP="00BA7DF9">
            <w:pPr>
              <w:pStyle w:val="ListParagraph"/>
              <w:spacing w:line="240" w:lineRule="auto"/>
              <w:ind w:left="0" w:right="47"/>
              <w:contextualSpacing w:val="0"/>
              <w:rPr>
                <w:rFonts w:ascii="Verdana" w:hAnsi="Verdana"/>
                <w:sz w:val="18"/>
                <w:szCs w:val="18"/>
              </w:rPr>
            </w:pPr>
            <w:r w:rsidRPr="00446068">
              <w:rPr>
                <w:rFonts w:ascii="Verdana" w:hAnsi="Verdana"/>
                <w:sz w:val="18"/>
                <w:szCs w:val="18"/>
              </w:rPr>
              <w:t>Op pagina 16 paragraaf 4.1 - ‘</w:t>
            </w:r>
            <w:r w:rsidRPr="00446068">
              <w:rPr>
                <w:rFonts w:ascii="Verdana" w:hAnsi="Verdana"/>
                <w:i/>
                <w:iCs/>
                <w:sz w:val="18"/>
                <w:szCs w:val="18"/>
              </w:rPr>
              <w:t xml:space="preserve">beschrijf de wijze van invulling van contract- en programmamanagement’ </w:t>
            </w:r>
            <w:r w:rsidRPr="00446068">
              <w:rPr>
                <w:rFonts w:ascii="Verdana" w:hAnsi="Verdana"/>
                <w:sz w:val="18"/>
                <w:szCs w:val="18"/>
              </w:rPr>
              <w:t>- geeft u in de eerste alinea aan dat u bij kerncompetentie 5 ‘Plannen en organiseren’ beschreven wilt zien hoe wij contract – en programmamanagement invullen. Wat verstaat u hieronder, en wat is het verschil met het eerste bullet ‘logistiek en contacten met deelnemers en opdrachtgever’?</w:t>
            </w:r>
          </w:p>
        </w:tc>
      </w:tr>
      <w:tr w:rsidR="00DC5806" w:rsidRPr="00446068" w:rsidTr="00D43AB1">
        <w:trPr>
          <w:trHeight w:val="355"/>
        </w:trPr>
        <w:tc>
          <w:tcPr>
            <w:tcW w:w="2818" w:type="dxa"/>
            <w:tcBorders>
              <w:right w:val="nil"/>
            </w:tcBorders>
            <w:shd w:val="clear" w:color="auto" w:fill="F3F3F3"/>
          </w:tcPr>
          <w:p w:rsidR="00DC5806" w:rsidRPr="00446068" w:rsidRDefault="00DC5806" w:rsidP="00D43AB1">
            <w:pPr>
              <w:ind w:right="47"/>
              <w:rPr>
                <w:b/>
              </w:rPr>
            </w:pPr>
            <w:r w:rsidRPr="00446068">
              <w:rPr>
                <w:b/>
              </w:rPr>
              <w:t xml:space="preserve">Antwoord vraag </w:t>
            </w:r>
            <w:r w:rsidR="00F07C64" w:rsidRPr="00446068">
              <w:rPr>
                <w:b/>
              </w:rPr>
              <w:t>4</w:t>
            </w:r>
            <w:r w:rsidR="00532901">
              <w:rPr>
                <w:b/>
              </w:rPr>
              <w:t>0</w:t>
            </w:r>
          </w:p>
        </w:tc>
        <w:tc>
          <w:tcPr>
            <w:tcW w:w="2927" w:type="dxa"/>
            <w:tcBorders>
              <w:left w:val="nil"/>
              <w:right w:val="nil"/>
            </w:tcBorders>
            <w:shd w:val="clear" w:color="auto" w:fill="F3F3F3"/>
          </w:tcPr>
          <w:p w:rsidR="00DC5806" w:rsidRPr="00446068" w:rsidRDefault="00DC5806" w:rsidP="00D43AB1">
            <w:pPr>
              <w:ind w:right="47"/>
              <w:rPr>
                <w:b/>
              </w:rPr>
            </w:pPr>
          </w:p>
        </w:tc>
        <w:tc>
          <w:tcPr>
            <w:tcW w:w="3327" w:type="dxa"/>
            <w:tcBorders>
              <w:left w:val="nil"/>
            </w:tcBorders>
            <w:shd w:val="clear" w:color="auto" w:fill="F3F3F3"/>
          </w:tcPr>
          <w:p w:rsidR="00DC5806" w:rsidRPr="00446068" w:rsidRDefault="00DC5806" w:rsidP="00D43AB1">
            <w:pPr>
              <w:ind w:right="47"/>
              <w:rPr>
                <w:b/>
              </w:rPr>
            </w:pPr>
          </w:p>
        </w:tc>
      </w:tr>
      <w:tr w:rsidR="00DC5806" w:rsidRPr="00446068" w:rsidTr="00AF7F2F">
        <w:trPr>
          <w:trHeight w:val="359"/>
        </w:trPr>
        <w:tc>
          <w:tcPr>
            <w:tcW w:w="9072" w:type="dxa"/>
            <w:gridSpan w:val="3"/>
            <w:shd w:val="clear" w:color="auto" w:fill="auto"/>
          </w:tcPr>
          <w:p w:rsidR="00DC5806" w:rsidRPr="00536C97" w:rsidRDefault="006461C0" w:rsidP="00D43AB1">
            <w:pPr>
              <w:ind w:right="47"/>
            </w:pPr>
            <w:r w:rsidRPr="00536C97">
              <w:t>Zie antwoord op vraag 22.</w:t>
            </w:r>
          </w:p>
        </w:tc>
      </w:tr>
    </w:tbl>
    <w:p w:rsidR="00DC5806" w:rsidRPr="0043556A"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1</w:t>
            </w:r>
          </w:p>
        </w:tc>
      </w:tr>
      <w:tr w:rsidR="00B26A0C" w:rsidRPr="00446068" w:rsidTr="00B53F37">
        <w:trPr>
          <w:trHeight w:val="1183"/>
        </w:trPr>
        <w:tc>
          <w:tcPr>
            <w:tcW w:w="9072" w:type="dxa"/>
            <w:gridSpan w:val="3"/>
            <w:tcBorders>
              <w:bottom w:val="single" w:sz="4" w:space="0" w:color="auto"/>
            </w:tcBorders>
            <w:shd w:val="clear" w:color="auto" w:fill="auto"/>
          </w:tcPr>
          <w:p w:rsidR="00041331" w:rsidRPr="00446068" w:rsidRDefault="00041331" w:rsidP="00D43AB1">
            <w:pPr>
              <w:pStyle w:val="ListParagraph"/>
              <w:spacing w:line="240" w:lineRule="auto"/>
              <w:ind w:left="0" w:right="47"/>
              <w:contextualSpacing w:val="0"/>
              <w:rPr>
                <w:rFonts w:ascii="Verdana" w:hAnsi="Verdana"/>
                <w:sz w:val="18"/>
                <w:szCs w:val="18"/>
              </w:rPr>
            </w:pPr>
            <w:r w:rsidRPr="00446068">
              <w:rPr>
                <w:rFonts w:ascii="Verdana" w:hAnsi="Verdana"/>
                <w:sz w:val="18"/>
                <w:szCs w:val="18"/>
              </w:rPr>
              <w:t>Op pagina 16 paragraaf 4.1 geeft u in de eerste alinea aan dat u bij kerncompetentie 5 ‘Plannen en organiseren’ 2 zaken beschreven wilt zien, waarvan de tweede betrekking heeft op de invulling van het contract – en programmamanagement. In bijlage 2 Invulformulier Selectieleidraad ontbreekt deze tweede bullet bij de vijfde kerncompetentie. Wilt u dat wij dit toevoegen aan het format?</w:t>
            </w:r>
          </w:p>
          <w:p w:rsidR="00B26A0C" w:rsidRPr="00446068" w:rsidRDefault="00B26A0C" w:rsidP="00D43AB1">
            <w:pPr>
              <w:ind w:right="47"/>
            </w:pP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1</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D43AB1">
        <w:trPr>
          <w:trHeight w:val="531"/>
        </w:trPr>
        <w:tc>
          <w:tcPr>
            <w:tcW w:w="9072" w:type="dxa"/>
            <w:gridSpan w:val="3"/>
            <w:shd w:val="clear" w:color="auto" w:fill="auto"/>
          </w:tcPr>
          <w:p w:rsidR="00B26A0C" w:rsidRPr="00446068" w:rsidRDefault="00B53F37" w:rsidP="00DA61B2">
            <w:pPr>
              <w:ind w:right="47"/>
            </w:pPr>
            <w:r w:rsidRPr="00CA3D21">
              <w:t xml:space="preserve">Ja, het is de bedoeling dat </w:t>
            </w:r>
            <w:r w:rsidR="008066C4" w:rsidRPr="00CA3D21">
              <w:t xml:space="preserve">alle vragen die in hoofdstuk 4.1 van de </w:t>
            </w:r>
            <w:r w:rsidR="00DA61B2" w:rsidRPr="00CA3D21">
              <w:t>S</w:t>
            </w:r>
            <w:r w:rsidR="008066C4" w:rsidRPr="00CA3D21">
              <w:t>electie</w:t>
            </w:r>
            <w:r w:rsidR="00DA61B2" w:rsidRPr="00CA3D21">
              <w:t xml:space="preserve">leidraad gesteld zijn </w:t>
            </w:r>
            <w:r w:rsidR="008066C4" w:rsidRPr="00CA3D21">
              <w:t xml:space="preserve">bij de </w:t>
            </w:r>
            <w:r w:rsidR="00DA61B2" w:rsidRPr="00CA3D21">
              <w:t>‘</w:t>
            </w:r>
            <w:r w:rsidR="008066C4" w:rsidRPr="00CA3D21">
              <w:t>bullets</w:t>
            </w:r>
            <w:r w:rsidR="00DA61B2" w:rsidRPr="00CA3D21">
              <w:t>’, in het Invulformulier bij hoofdstuk 5 beantwoord worden. In hoofdstuk 5 ziet u op grond waarvan de antwoorden beoordeeld worden.</w:t>
            </w:r>
            <w:r w:rsidR="008066C4" w:rsidRPr="00CA3D21">
              <w:t xml:space="preserve"> </w:t>
            </w:r>
            <w:r w:rsidR="00B26A0C" w:rsidRPr="00CA3D21">
              <w:t xml:space="preserve"> </w:t>
            </w:r>
          </w:p>
        </w:tc>
      </w:tr>
    </w:tbl>
    <w:p w:rsidR="00DC5806" w:rsidRPr="0043556A" w:rsidRDefault="00DC5806"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2</w:t>
            </w:r>
          </w:p>
        </w:tc>
      </w:tr>
      <w:tr w:rsidR="00B26A0C" w:rsidRPr="00446068" w:rsidTr="00E03927">
        <w:trPr>
          <w:trHeight w:val="908"/>
        </w:trPr>
        <w:tc>
          <w:tcPr>
            <w:tcW w:w="9072" w:type="dxa"/>
            <w:gridSpan w:val="3"/>
            <w:tcBorders>
              <w:bottom w:val="single" w:sz="4" w:space="0" w:color="auto"/>
            </w:tcBorders>
            <w:shd w:val="clear" w:color="auto" w:fill="auto"/>
          </w:tcPr>
          <w:p w:rsidR="00B26A0C" w:rsidRPr="00E03927" w:rsidRDefault="00041331" w:rsidP="00E03927">
            <w:pPr>
              <w:pStyle w:val="ListParagraph"/>
              <w:spacing w:line="240" w:lineRule="auto"/>
              <w:ind w:left="0" w:right="47"/>
              <w:contextualSpacing w:val="0"/>
              <w:rPr>
                <w:rFonts w:ascii="Verdana" w:hAnsi="Verdana"/>
                <w:sz w:val="18"/>
                <w:szCs w:val="18"/>
              </w:rPr>
            </w:pPr>
            <w:r w:rsidRPr="00446068">
              <w:rPr>
                <w:rFonts w:ascii="Verdana" w:hAnsi="Verdana"/>
                <w:sz w:val="18"/>
                <w:szCs w:val="18"/>
              </w:rPr>
              <w:t>Pagina 15, paragraaf 4.1. de derde kerncompetentie gaat over ‘multiculturele vaardigheden’. Wilt u hierbij aangetoond zien dat wij ervaring hebben met een bedrijf dat internationaal opereert of dat wij daadwerkelijk multiculturele vaardigheden hebben ontwikkeld bij deelnemers? Indien het laatste het geval is, kunt u dan omschrijven wat u daaronder verstaa</w:t>
            </w:r>
            <w:r w:rsidR="00E03927">
              <w:rPr>
                <w:rFonts w:ascii="Verdana" w:hAnsi="Verdana"/>
                <w:sz w:val="18"/>
                <w:szCs w:val="18"/>
              </w:rPr>
              <w:t>t?</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2</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331"/>
        </w:trPr>
        <w:tc>
          <w:tcPr>
            <w:tcW w:w="9072" w:type="dxa"/>
            <w:gridSpan w:val="3"/>
            <w:shd w:val="clear" w:color="auto" w:fill="auto"/>
          </w:tcPr>
          <w:p w:rsidR="00B26A0C" w:rsidRPr="00446068" w:rsidRDefault="00354F55" w:rsidP="00D43AB1">
            <w:pPr>
              <w:ind w:right="47"/>
            </w:pPr>
            <w:r>
              <w:t xml:space="preserve"> Zie antwoord op vraag 23.</w:t>
            </w:r>
          </w:p>
        </w:tc>
      </w:tr>
    </w:tbl>
    <w:p w:rsidR="00B26A0C" w:rsidRPr="00446068" w:rsidRDefault="00B26A0C"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3</w:t>
            </w:r>
          </w:p>
        </w:tc>
      </w:tr>
      <w:tr w:rsidR="00B26A0C" w:rsidRPr="00446068" w:rsidTr="003B59FB">
        <w:trPr>
          <w:trHeight w:val="1178"/>
        </w:trPr>
        <w:tc>
          <w:tcPr>
            <w:tcW w:w="9072" w:type="dxa"/>
            <w:gridSpan w:val="3"/>
            <w:tcBorders>
              <w:bottom w:val="single" w:sz="4" w:space="0" w:color="auto"/>
            </w:tcBorders>
            <w:shd w:val="clear" w:color="auto" w:fill="auto"/>
          </w:tcPr>
          <w:p w:rsidR="00B26A0C" w:rsidRPr="00E03927" w:rsidRDefault="00041331" w:rsidP="00E03927">
            <w:pPr>
              <w:pStyle w:val="ListParagraph"/>
              <w:spacing w:line="240" w:lineRule="auto"/>
              <w:ind w:left="0" w:right="47"/>
              <w:contextualSpacing w:val="0"/>
              <w:rPr>
                <w:rFonts w:ascii="Verdana" w:hAnsi="Verdana"/>
                <w:sz w:val="18"/>
                <w:szCs w:val="18"/>
              </w:rPr>
            </w:pPr>
            <w:r w:rsidRPr="00446068">
              <w:rPr>
                <w:rFonts w:ascii="Verdana" w:hAnsi="Verdana"/>
                <w:sz w:val="18"/>
                <w:szCs w:val="18"/>
              </w:rPr>
              <w:t xml:space="preserve">Op pagina 13 paragraaf 3.2.2 geeft u aan dat wij met één referentie meerdere competenties mogen aantonen. In  bijlage 2 Invulformulier Selectieleidraad  pagina 3 geeft u aan dat iedere competentie maar eenmaal uitgewerkt mag worden. Waarom is het niet toegestaan om in meerdere referenties dezelfde competentie toe te lichten? Hiermee kunnen wij namelijk een completer beeld geven hoe wij aan deze competentie voldoen. </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3</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282"/>
        </w:trPr>
        <w:tc>
          <w:tcPr>
            <w:tcW w:w="9072" w:type="dxa"/>
            <w:gridSpan w:val="3"/>
            <w:shd w:val="clear" w:color="auto" w:fill="auto"/>
          </w:tcPr>
          <w:p w:rsidR="00B26A0C" w:rsidRPr="00446068" w:rsidRDefault="003B59FB" w:rsidP="003B59FB">
            <w:pPr>
              <w:ind w:right="47"/>
            </w:pPr>
            <w:r w:rsidRPr="00CA3D21">
              <w:t xml:space="preserve">Met meerdere referenties worden er geen extra punten toegekend. </w:t>
            </w:r>
            <w:r w:rsidR="00965E55">
              <w:t xml:space="preserve">Zie verder de antwoorden op vragen </w:t>
            </w:r>
            <w:r w:rsidR="00965E55" w:rsidRPr="00E43026">
              <w:t>5</w:t>
            </w:r>
            <w:r w:rsidR="00965E55">
              <w:t>,</w:t>
            </w:r>
            <w:r w:rsidR="00965E55" w:rsidRPr="00446068">
              <w:t xml:space="preserve"> </w:t>
            </w:r>
            <w:r w:rsidR="00965E55">
              <w:t>8, 9, 10,</w:t>
            </w:r>
            <w:r w:rsidR="00965E55" w:rsidRPr="00446068">
              <w:t xml:space="preserve"> 11</w:t>
            </w:r>
            <w:r w:rsidR="00965E55">
              <w:t xml:space="preserve"> en 51</w:t>
            </w:r>
            <w:r w:rsidR="00965E55" w:rsidRPr="00446068">
              <w:t>.</w:t>
            </w:r>
          </w:p>
        </w:tc>
      </w:tr>
    </w:tbl>
    <w:p w:rsidR="00B26A0C" w:rsidRPr="0043556A"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4</w:t>
            </w:r>
          </w:p>
        </w:tc>
      </w:tr>
      <w:tr w:rsidR="00B26A0C" w:rsidRPr="00446068" w:rsidTr="00965E55">
        <w:trPr>
          <w:trHeight w:val="373"/>
        </w:trPr>
        <w:tc>
          <w:tcPr>
            <w:tcW w:w="9072" w:type="dxa"/>
            <w:gridSpan w:val="3"/>
            <w:tcBorders>
              <w:bottom w:val="single" w:sz="4" w:space="0" w:color="auto"/>
            </w:tcBorders>
            <w:shd w:val="clear" w:color="auto" w:fill="auto"/>
          </w:tcPr>
          <w:p w:rsidR="00B26A0C" w:rsidRPr="003B59FB" w:rsidRDefault="00041331" w:rsidP="00D43AB1">
            <w:pPr>
              <w:numPr>
                <w:ilvl w:val="0"/>
                <w:numId w:val="15"/>
              </w:numPr>
              <w:spacing w:before="100" w:beforeAutospacing="1" w:after="100" w:afterAutospacing="1"/>
              <w:ind w:left="0" w:right="47"/>
              <w:rPr>
                <w:rFonts w:cs="Calibri"/>
              </w:rPr>
            </w:pPr>
            <w:r w:rsidRPr="00446068">
              <w:rPr>
                <w:rFonts w:cs="Calibri"/>
              </w:rPr>
              <w:t>Is het mogelijk meer inzicht te krijgen in de leiderschapsfilosofie, zodat we daar op kunnen aansluiten bij de beschrijving van de selectiecriteria?</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4</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D43AB1">
        <w:trPr>
          <w:trHeight w:val="531"/>
        </w:trPr>
        <w:tc>
          <w:tcPr>
            <w:tcW w:w="9072" w:type="dxa"/>
            <w:gridSpan w:val="3"/>
            <w:shd w:val="clear" w:color="auto" w:fill="auto"/>
          </w:tcPr>
          <w:p w:rsidR="00B26A0C" w:rsidRPr="00446068" w:rsidRDefault="00354F55" w:rsidP="00D43AB1">
            <w:pPr>
              <w:ind w:right="47"/>
            </w:pPr>
            <w:r w:rsidRPr="00CA3D21">
              <w:rPr>
                <w:rFonts w:cs="Arial"/>
                <w:color w:val="000000" w:themeColor="text1"/>
              </w:rPr>
              <w:lastRenderedPageBreak/>
              <w:t>Het antwoord op deze vraag is</w:t>
            </w:r>
            <w:r w:rsidR="006A4E99" w:rsidRPr="00CA3D21">
              <w:rPr>
                <w:rFonts w:cs="Arial"/>
                <w:color w:val="000000" w:themeColor="text1"/>
              </w:rPr>
              <w:t xml:space="preserve"> </w:t>
            </w:r>
            <w:r w:rsidR="007B47B3">
              <w:rPr>
                <w:rFonts w:cs="Arial"/>
                <w:color w:val="000000" w:themeColor="text1"/>
              </w:rPr>
              <w:t xml:space="preserve">o.i. </w:t>
            </w:r>
            <w:r w:rsidR="006A4E99" w:rsidRPr="00CA3D21">
              <w:rPr>
                <w:rFonts w:cs="Arial"/>
                <w:color w:val="000000" w:themeColor="text1"/>
              </w:rPr>
              <w:t>niet relevant voor uw inschrijving in deze fase van de aanbestedingsprocedure.</w:t>
            </w:r>
          </w:p>
        </w:tc>
      </w:tr>
    </w:tbl>
    <w:p w:rsidR="00B26A0C" w:rsidRPr="009669EA"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5</w:t>
            </w:r>
          </w:p>
        </w:tc>
      </w:tr>
      <w:tr w:rsidR="00B26A0C" w:rsidRPr="00446068" w:rsidTr="003B649D">
        <w:trPr>
          <w:trHeight w:val="530"/>
        </w:trPr>
        <w:tc>
          <w:tcPr>
            <w:tcW w:w="9072" w:type="dxa"/>
            <w:gridSpan w:val="3"/>
            <w:tcBorders>
              <w:bottom w:val="single" w:sz="4" w:space="0" w:color="auto"/>
            </w:tcBorders>
            <w:shd w:val="clear" w:color="auto" w:fill="auto"/>
          </w:tcPr>
          <w:p w:rsidR="00B26A0C" w:rsidRPr="00446068" w:rsidRDefault="00041331" w:rsidP="00D43AB1">
            <w:pPr>
              <w:numPr>
                <w:ilvl w:val="0"/>
                <w:numId w:val="15"/>
              </w:numPr>
              <w:spacing w:before="100" w:beforeAutospacing="1" w:after="100" w:afterAutospacing="1"/>
              <w:ind w:left="0" w:right="47"/>
              <w:rPr>
                <w:rFonts w:cs="Calibri"/>
              </w:rPr>
            </w:pPr>
            <w:r w:rsidRPr="00446068">
              <w:rPr>
                <w:rFonts w:cs="Calibri"/>
              </w:rPr>
              <w:t>Verwacht u dat de vijf competenties apart beantwoord worden, of kunnen deze ook integraal worden beschreven?</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5</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309"/>
        </w:trPr>
        <w:tc>
          <w:tcPr>
            <w:tcW w:w="9072" w:type="dxa"/>
            <w:gridSpan w:val="3"/>
            <w:shd w:val="clear" w:color="auto" w:fill="auto"/>
          </w:tcPr>
          <w:p w:rsidR="00B26A0C" w:rsidRPr="00446068" w:rsidRDefault="00B26A0C" w:rsidP="00D43AB1">
            <w:pPr>
              <w:ind w:right="47"/>
            </w:pPr>
            <w:r w:rsidRPr="00446068">
              <w:t xml:space="preserve"> </w:t>
            </w:r>
            <w:r w:rsidR="003B59FB">
              <w:t>Zie antwoord op de vragen 5 en 10.</w:t>
            </w:r>
          </w:p>
        </w:tc>
      </w:tr>
    </w:tbl>
    <w:p w:rsidR="00B26A0C" w:rsidRPr="009669EA"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4</w:t>
            </w:r>
            <w:r w:rsidR="00532901">
              <w:rPr>
                <w:b/>
              </w:rPr>
              <w:t>6</w:t>
            </w:r>
          </w:p>
        </w:tc>
      </w:tr>
      <w:tr w:rsidR="00B26A0C" w:rsidRPr="00446068" w:rsidTr="006F7D69">
        <w:trPr>
          <w:trHeight w:val="393"/>
        </w:trPr>
        <w:tc>
          <w:tcPr>
            <w:tcW w:w="9072" w:type="dxa"/>
            <w:gridSpan w:val="3"/>
            <w:tcBorders>
              <w:bottom w:val="single" w:sz="4" w:space="0" w:color="auto"/>
            </w:tcBorders>
            <w:shd w:val="clear" w:color="auto" w:fill="auto"/>
          </w:tcPr>
          <w:p w:rsidR="00B26A0C" w:rsidRPr="00446068" w:rsidRDefault="00041331" w:rsidP="00D43AB1">
            <w:pPr>
              <w:numPr>
                <w:ilvl w:val="0"/>
                <w:numId w:val="15"/>
              </w:numPr>
              <w:spacing w:before="100" w:beforeAutospacing="1" w:after="100" w:afterAutospacing="1"/>
              <w:ind w:left="0" w:right="47"/>
              <w:rPr>
                <w:rFonts w:cs="Calibri"/>
              </w:rPr>
            </w:pPr>
            <w:r w:rsidRPr="00446068">
              <w:rPr>
                <w:rFonts w:cs="Calibri"/>
              </w:rPr>
              <w:t>Heeft u nog eisen ten behoeve van de omvang van de beschrijving van de selectiecriteria en de referentieopdrachten (qua aantal pagina’s of lettertype)?</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4</w:t>
            </w:r>
            <w:r w:rsidR="00532901">
              <w:rPr>
                <w:b/>
              </w:rPr>
              <w:t>6</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279"/>
        </w:trPr>
        <w:tc>
          <w:tcPr>
            <w:tcW w:w="9072" w:type="dxa"/>
            <w:gridSpan w:val="3"/>
            <w:shd w:val="clear" w:color="auto" w:fill="auto"/>
          </w:tcPr>
          <w:p w:rsidR="00B26A0C" w:rsidRPr="00446068" w:rsidRDefault="00B26A0C" w:rsidP="00D43AB1">
            <w:pPr>
              <w:ind w:right="47"/>
            </w:pPr>
            <w:r w:rsidRPr="00446068">
              <w:t xml:space="preserve"> </w:t>
            </w:r>
            <w:r w:rsidR="00EC5BB6">
              <w:t>Zie antwoord op vraag 10, een specieke lettertype is niet vereist.</w:t>
            </w:r>
          </w:p>
        </w:tc>
      </w:tr>
    </w:tbl>
    <w:p w:rsidR="00B26A0C" w:rsidRPr="009669EA"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532901">
              <w:rPr>
                <w:b/>
              </w:rPr>
              <w:t>47</w:t>
            </w:r>
          </w:p>
        </w:tc>
      </w:tr>
      <w:tr w:rsidR="00B26A0C" w:rsidRPr="00446068" w:rsidTr="006F7D69">
        <w:trPr>
          <w:trHeight w:val="532"/>
        </w:trPr>
        <w:tc>
          <w:tcPr>
            <w:tcW w:w="9072" w:type="dxa"/>
            <w:gridSpan w:val="3"/>
            <w:tcBorders>
              <w:bottom w:val="single" w:sz="4" w:space="0" w:color="auto"/>
            </w:tcBorders>
            <w:shd w:val="clear" w:color="auto" w:fill="auto"/>
          </w:tcPr>
          <w:p w:rsidR="00B26A0C" w:rsidRPr="00446068" w:rsidRDefault="00041331" w:rsidP="00D43AB1">
            <w:pPr>
              <w:numPr>
                <w:ilvl w:val="0"/>
                <w:numId w:val="15"/>
              </w:numPr>
              <w:spacing w:before="100" w:beforeAutospacing="1" w:after="100" w:afterAutospacing="1"/>
              <w:ind w:left="0" w:right="47"/>
              <w:rPr>
                <w:rFonts w:cs="Calibri"/>
              </w:rPr>
            </w:pPr>
            <w:r w:rsidRPr="00446068">
              <w:rPr>
                <w:rFonts w:cs="Calibri"/>
              </w:rPr>
              <w:t>U vraagt om referentieopdrachten, in dat kader een paar vragen:</w:t>
            </w:r>
            <w:r w:rsidR="000F4769" w:rsidRPr="00446068">
              <w:rPr>
                <w:rFonts w:cs="Calibri"/>
              </w:rPr>
              <w:t xml:space="preserve"> </w:t>
            </w:r>
            <w:r w:rsidRPr="00446068">
              <w:rPr>
                <w:rFonts w:cs="Calibri"/>
              </w:rPr>
              <w:t xml:space="preserve">heeft u nog eisen ten behoeve van het aantal referentieopdrachten? </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532901">
              <w:rPr>
                <w:b/>
              </w:rPr>
              <w:t>47</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291"/>
        </w:trPr>
        <w:tc>
          <w:tcPr>
            <w:tcW w:w="9072" w:type="dxa"/>
            <w:gridSpan w:val="3"/>
            <w:shd w:val="clear" w:color="auto" w:fill="auto"/>
          </w:tcPr>
          <w:p w:rsidR="00B26A0C" w:rsidRPr="00C135CF" w:rsidRDefault="00CA3D21" w:rsidP="006F7D69">
            <w:pPr>
              <w:ind w:right="47"/>
            </w:pPr>
            <w:r w:rsidRPr="00C135CF">
              <w:t xml:space="preserve">Zie </w:t>
            </w:r>
            <w:r w:rsidR="006F7D69">
              <w:t xml:space="preserve">de </w:t>
            </w:r>
            <w:r w:rsidRPr="00C135CF">
              <w:t>antwoord</w:t>
            </w:r>
            <w:r w:rsidR="006F7D69">
              <w:t>en</w:t>
            </w:r>
            <w:r w:rsidRPr="00C135CF">
              <w:t xml:space="preserve"> op vra</w:t>
            </w:r>
            <w:r w:rsidR="003B649D">
              <w:t>gen</w:t>
            </w:r>
            <w:r w:rsidRPr="00C135CF">
              <w:t xml:space="preserve"> </w:t>
            </w:r>
            <w:r w:rsidR="006F7D69" w:rsidRPr="00E43026">
              <w:t>5</w:t>
            </w:r>
            <w:r w:rsidR="006F7D69">
              <w:t>,</w:t>
            </w:r>
            <w:r w:rsidR="006F7D69" w:rsidRPr="00446068">
              <w:t xml:space="preserve"> </w:t>
            </w:r>
            <w:r w:rsidR="006F7D69">
              <w:t>8, 9, 10,</w:t>
            </w:r>
            <w:r w:rsidR="006F7D69" w:rsidRPr="00446068">
              <w:t xml:space="preserve"> 11</w:t>
            </w:r>
            <w:r w:rsidR="006F7D69">
              <w:t xml:space="preserve"> en 51</w:t>
            </w:r>
            <w:r w:rsidR="006F7D69" w:rsidRPr="00446068">
              <w:t>.</w:t>
            </w:r>
          </w:p>
        </w:tc>
      </w:tr>
    </w:tbl>
    <w:p w:rsidR="00B26A0C" w:rsidRPr="00446068" w:rsidRDefault="00B26A0C"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532901">
              <w:rPr>
                <w:b/>
              </w:rPr>
              <w:t>48</w:t>
            </w:r>
          </w:p>
        </w:tc>
      </w:tr>
      <w:tr w:rsidR="00B26A0C" w:rsidRPr="00446068" w:rsidTr="00D43AB1">
        <w:trPr>
          <w:trHeight w:val="522"/>
        </w:trPr>
        <w:tc>
          <w:tcPr>
            <w:tcW w:w="9072" w:type="dxa"/>
            <w:gridSpan w:val="3"/>
            <w:tcBorders>
              <w:bottom w:val="single" w:sz="4" w:space="0" w:color="auto"/>
            </w:tcBorders>
            <w:shd w:val="clear" w:color="auto" w:fill="auto"/>
          </w:tcPr>
          <w:p w:rsidR="00B26A0C" w:rsidRPr="00446068" w:rsidRDefault="00041331" w:rsidP="00D43AB1">
            <w:pPr>
              <w:spacing w:before="100" w:beforeAutospacing="1" w:after="100" w:afterAutospacing="1"/>
              <w:ind w:right="47"/>
              <w:rPr>
                <w:rFonts w:cs="Calibri"/>
              </w:rPr>
            </w:pPr>
            <w:r w:rsidRPr="00446068">
              <w:rPr>
                <w:rFonts w:cs="Calibri"/>
              </w:rPr>
              <w:t>U vraagt om referentieopdrachten, in dat kader een paar vragen:</w:t>
            </w:r>
            <w:r w:rsidR="00370038" w:rsidRPr="00446068">
              <w:rPr>
                <w:rFonts w:cs="Calibri"/>
              </w:rPr>
              <w:t xml:space="preserve"> </w:t>
            </w:r>
            <w:r w:rsidRPr="00446068">
              <w:rPr>
                <w:rFonts w:cs="Calibri"/>
              </w:rPr>
              <w:t>is er een handtekening van de opdrachtgever noodzakelijk?</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532901">
              <w:rPr>
                <w:b/>
              </w:rPr>
              <w:t>48</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E03927">
        <w:trPr>
          <w:trHeight w:val="328"/>
        </w:trPr>
        <w:tc>
          <w:tcPr>
            <w:tcW w:w="9072" w:type="dxa"/>
            <w:gridSpan w:val="3"/>
            <w:shd w:val="clear" w:color="auto" w:fill="auto"/>
          </w:tcPr>
          <w:p w:rsidR="00B26A0C" w:rsidRPr="007B47B3" w:rsidRDefault="00B26A0C" w:rsidP="00CA3D21">
            <w:pPr>
              <w:ind w:right="47"/>
            </w:pPr>
            <w:r w:rsidRPr="007B47B3">
              <w:t xml:space="preserve"> </w:t>
            </w:r>
            <w:r w:rsidR="00CA3D21" w:rsidRPr="007B47B3">
              <w:t>Een handtekening van de opdrachtgever is niet vereist.</w:t>
            </w:r>
          </w:p>
        </w:tc>
      </w:tr>
    </w:tbl>
    <w:p w:rsidR="00B26A0C" w:rsidRPr="007B47B3"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532901">
              <w:rPr>
                <w:b/>
              </w:rPr>
              <w:t>49</w:t>
            </w:r>
          </w:p>
        </w:tc>
      </w:tr>
      <w:tr w:rsidR="00B26A0C" w:rsidRPr="00446068" w:rsidTr="00D43AB1">
        <w:trPr>
          <w:trHeight w:val="522"/>
        </w:trPr>
        <w:tc>
          <w:tcPr>
            <w:tcW w:w="9072" w:type="dxa"/>
            <w:gridSpan w:val="3"/>
            <w:tcBorders>
              <w:bottom w:val="single" w:sz="4" w:space="0" w:color="auto"/>
            </w:tcBorders>
            <w:shd w:val="clear" w:color="auto" w:fill="auto"/>
          </w:tcPr>
          <w:p w:rsidR="00B26A0C" w:rsidRPr="00446068" w:rsidRDefault="00041331" w:rsidP="00EC5BB6">
            <w:pPr>
              <w:spacing w:before="100" w:beforeAutospacing="1" w:after="100" w:afterAutospacing="1"/>
              <w:ind w:right="47"/>
              <w:rPr>
                <w:rFonts w:cs="Calibri"/>
              </w:rPr>
            </w:pPr>
            <w:r w:rsidRPr="00446068">
              <w:rPr>
                <w:rFonts w:cs="Calibri"/>
              </w:rPr>
              <w:t>U vraagt om referentieopdrachten, in dat kader een paar vragen:</w:t>
            </w:r>
            <w:r w:rsidR="00370038" w:rsidRPr="00446068">
              <w:rPr>
                <w:rFonts w:cs="Calibri"/>
              </w:rPr>
              <w:t xml:space="preserve"> </w:t>
            </w:r>
            <w:r w:rsidRPr="00446068">
              <w:rPr>
                <w:rFonts w:cs="Calibri"/>
              </w:rPr>
              <w:t>van een aantal opdrachten is de omvang van de opdracht vertrouwelijk; gaat u ermee akkoord dat we dit bedrag met u delen maar in de tekst vermelden ‘op te vragen bij KPMG’?</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532901">
              <w:rPr>
                <w:b/>
              </w:rPr>
              <w:t>49</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14346B">
        <w:trPr>
          <w:trHeight w:val="371"/>
        </w:trPr>
        <w:tc>
          <w:tcPr>
            <w:tcW w:w="9072" w:type="dxa"/>
            <w:gridSpan w:val="3"/>
            <w:shd w:val="clear" w:color="auto" w:fill="auto"/>
          </w:tcPr>
          <w:p w:rsidR="00B26A0C" w:rsidRPr="00446068" w:rsidRDefault="007B47B3" w:rsidP="00D43AB1">
            <w:pPr>
              <w:ind w:right="47"/>
            </w:pPr>
            <w:r w:rsidRPr="007B47B3">
              <w:t>Akkoord.</w:t>
            </w:r>
          </w:p>
        </w:tc>
      </w:tr>
    </w:tbl>
    <w:p w:rsidR="00B26A0C" w:rsidRPr="007B47B3"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5</w:t>
            </w:r>
            <w:r w:rsidR="00532901">
              <w:rPr>
                <w:b/>
              </w:rPr>
              <w:t>0</w:t>
            </w:r>
          </w:p>
        </w:tc>
      </w:tr>
      <w:tr w:rsidR="00B26A0C" w:rsidRPr="00446068" w:rsidTr="00D43AB1">
        <w:trPr>
          <w:trHeight w:val="522"/>
        </w:trPr>
        <w:tc>
          <w:tcPr>
            <w:tcW w:w="9072" w:type="dxa"/>
            <w:gridSpan w:val="3"/>
            <w:tcBorders>
              <w:bottom w:val="single" w:sz="4" w:space="0" w:color="auto"/>
            </w:tcBorders>
            <w:shd w:val="clear" w:color="auto" w:fill="auto"/>
          </w:tcPr>
          <w:p w:rsidR="00B26A0C" w:rsidRPr="00446068" w:rsidRDefault="00DB68F9" w:rsidP="00D43AB1">
            <w:pPr>
              <w:ind w:right="47"/>
            </w:pPr>
            <w:r w:rsidRPr="00446068">
              <w:t>Blz. 6 - paragraaf 1.3.1 Aard van de opdracht</w:t>
            </w:r>
            <w:r w:rsidR="0002795A">
              <w:t>.</w:t>
            </w:r>
          </w:p>
          <w:p w:rsidR="00485AA4" w:rsidRPr="00446068" w:rsidRDefault="00485AA4" w:rsidP="00D43AB1">
            <w:pPr>
              <w:ind w:right="47"/>
            </w:pPr>
          </w:p>
          <w:p w:rsidR="00DB68F9" w:rsidRPr="00446068" w:rsidRDefault="00DB68F9" w:rsidP="00D43AB1">
            <w:pPr>
              <w:ind w:right="47"/>
            </w:pPr>
            <w:r w:rsidRPr="00446068">
              <w:t>Het doel is dat alle managementniveaus in alle stromen (beleid, beheer, management en specialistisch) over kwalitatief hoogstaande leidinggevenden beschikken.</w:t>
            </w:r>
          </w:p>
          <w:p w:rsidR="00485AA4" w:rsidRPr="00446068" w:rsidRDefault="00485AA4" w:rsidP="00D43AB1">
            <w:pPr>
              <w:ind w:right="47"/>
            </w:pPr>
          </w:p>
          <w:p w:rsidR="00DB68F9" w:rsidRPr="00446068" w:rsidRDefault="00DB68F9" w:rsidP="00D43AB1">
            <w:pPr>
              <w:ind w:right="47"/>
            </w:pPr>
            <w:r w:rsidRPr="00446068">
              <w:t>U hebt het doel gesteld dat alle managementniveaus in alle stromen over kwalitatief hoogstaande leidinggevenden moeten beschikken. Dat zegt iets over het niveau wat u wilt bereiken op de leiderschapscompetenties. Over de leiderschapscompetenties zelf beschrijft u niets. Kunt u ons aangeven welke leiderschapscompetenties u voor BuZa als strategisch hebt onderkend? Deze informatie is van belang voor een goede inschatting van doel/methode en de selectie van de relevante referenties.</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5</w:t>
            </w:r>
            <w:r w:rsidR="00532901">
              <w:rPr>
                <w:b/>
              </w:rPr>
              <w:t>0</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D43AB1">
        <w:trPr>
          <w:trHeight w:val="531"/>
        </w:trPr>
        <w:tc>
          <w:tcPr>
            <w:tcW w:w="9072" w:type="dxa"/>
            <w:gridSpan w:val="3"/>
            <w:shd w:val="clear" w:color="auto" w:fill="auto"/>
          </w:tcPr>
          <w:p w:rsidR="00B26A0C" w:rsidRPr="007B47B3" w:rsidRDefault="006A4E99" w:rsidP="007B47B3">
            <w:pPr>
              <w:ind w:right="47"/>
              <w:rPr>
                <w:rFonts w:cs="Arial"/>
                <w:color w:val="000000" w:themeColor="text1"/>
              </w:rPr>
            </w:pPr>
            <w:r w:rsidRPr="001A2772">
              <w:rPr>
                <w:rFonts w:cs="Arial"/>
                <w:color w:val="000000" w:themeColor="text1"/>
              </w:rPr>
              <w:t xml:space="preserve">Het antwoord op deze vraag is </w:t>
            </w:r>
            <w:r w:rsidR="007B47B3">
              <w:rPr>
                <w:rFonts w:cs="Arial"/>
                <w:color w:val="000000" w:themeColor="text1"/>
              </w:rPr>
              <w:t>o.i.</w:t>
            </w:r>
            <w:r w:rsidRPr="001A2772">
              <w:rPr>
                <w:rFonts w:cs="Arial"/>
                <w:color w:val="000000" w:themeColor="text1"/>
              </w:rPr>
              <w:t xml:space="preserve"> niet relevant voor uw inschrijving in deze fase</w:t>
            </w:r>
            <w:r w:rsidR="007B47B3">
              <w:rPr>
                <w:rFonts w:cs="Arial"/>
                <w:color w:val="000000" w:themeColor="text1"/>
              </w:rPr>
              <w:t xml:space="preserve"> van de aanbestedingsprocedure. </w:t>
            </w:r>
            <w:r w:rsidRPr="001A2772">
              <w:rPr>
                <w:rFonts w:cs="Arial"/>
                <w:color w:val="000000" w:themeColor="text1"/>
              </w:rPr>
              <w:t>Zie voor kernkwaliteiten antwoord op vraag 29.</w:t>
            </w:r>
          </w:p>
        </w:tc>
      </w:tr>
    </w:tbl>
    <w:p w:rsidR="00B26A0C" w:rsidRPr="0043556A"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5</w:t>
            </w:r>
            <w:r w:rsidR="00532901">
              <w:rPr>
                <w:b/>
              </w:rPr>
              <w:t>1</w:t>
            </w:r>
          </w:p>
        </w:tc>
      </w:tr>
      <w:tr w:rsidR="00B26A0C" w:rsidRPr="00446068" w:rsidTr="00D43AB1">
        <w:trPr>
          <w:trHeight w:val="522"/>
        </w:trPr>
        <w:tc>
          <w:tcPr>
            <w:tcW w:w="9072" w:type="dxa"/>
            <w:gridSpan w:val="3"/>
            <w:tcBorders>
              <w:bottom w:val="single" w:sz="4" w:space="0" w:color="auto"/>
            </w:tcBorders>
            <w:shd w:val="clear" w:color="auto" w:fill="auto"/>
          </w:tcPr>
          <w:p w:rsidR="00DB68F9" w:rsidRPr="00446068" w:rsidRDefault="00DB68F9" w:rsidP="00D43AB1">
            <w:pPr>
              <w:ind w:right="47"/>
            </w:pPr>
            <w:r w:rsidRPr="00446068">
              <w:lastRenderedPageBreak/>
              <w:t>Blz. 13 - paragraaf 3.2.2. Technische en beroepsbekwaamheid - 2e alinea, 3e bull</w:t>
            </w:r>
            <w:r w:rsidR="002A1C35">
              <w:t>e</w:t>
            </w:r>
            <w:r w:rsidRPr="00446068">
              <w:t>t</w:t>
            </w:r>
          </w:p>
          <w:p w:rsidR="00485AA4" w:rsidRPr="00446068" w:rsidRDefault="00485AA4" w:rsidP="00D43AB1">
            <w:pPr>
              <w:ind w:right="47"/>
            </w:pPr>
            <w:r w:rsidRPr="00446068">
              <w:t>Het is toegestaan per referentieopdracht meerdere competenties aan te tonen; elk van de 5 competenties dient te worden aangetoond.</w:t>
            </w:r>
          </w:p>
          <w:p w:rsidR="00485AA4" w:rsidRPr="00446068" w:rsidRDefault="00485AA4" w:rsidP="00D43AB1">
            <w:pPr>
              <w:ind w:right="47"/>
            </w:pPr>
          </w:p>
          <w:p w:rsidR="00B26A0C" w:rsidRPr="00446068" w:rsidRDefault="00DB68F9" w:rsidP="00D43AB1">
            <w:pPr>
              <w:ind w:right="47"/>
            </w:pPr>
            <w:r w:rsidRPr="00446068">
              <w:t>Bijlage II - Invulformulier, blz.3 - paragraaf 4.1</w:t>
            </w:r>
          </w:p>
          <w:p w:rsidR="00DB68F9" w:rsidRPr="00446068" w:rsidRDefault="00DB68F9" w:rsidP="00D43AB1">
            <w:pPr>
              <w:ind w:right="47"/>
            </w:pPr>
            <w:r w:rsidRPr="00446068">
              <w:t>Beschrijf per referentie de verschillende competenties (iedere competentie slechts eenmaal uitwerken!)</w:t>
            </w:r>
          </w:p>
          <w:p w:rsidR="00DB68F9" w:rsidRPr="00446068" w:rsidRDefault="00DB68F9" w:rsidP="00D43AB1">
            <w:pPr>
              <w:ind w:right="47"/>
            </w:pPr>
          </w:p>
          <w:p w:rsidR="00DB68F9" w:rsidRPr="00446068" w:rsidRDefault="00DB68F9" w:rsidP="00D43AB1">
            <w:pPr>
              <w:ind w:right="47"/>
            </w:pPr>
            <w:r w:rsidRPr="00446068">
              <w:t>De selectiecriteria vormen de 5 kerncompenties die essentieel zijn voor het uitvoeren van de opdracht. Per referentie dienen deze competenties te worden beschreven, waarbij het is toegestaan per referentieopdracht meerdere competenties aan te tonen. Tegelijkertijd geeft u in het invulformulier aan dat iedere compententie slechts eenmaal mag worden uitgewerkt. Betekent dit dat maximaal 5 referentieopdrachten kunnen worden beschreven uitgaande van een uitwerking van 1 competentie per referentieopdracht? Betekent dit ook dat wanneer wij meerdere competenties in een referentieopdracht uitwerken, dat deze competenties niet meer in andere referentieopdrachten mogen worden beschreven?</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5</w:t>
            </w:r>
            <w:r w:rsidR="00532901">
              <w:rPr>
                <w:b/>
              </w:rPr>
              <w:t>1</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D43AB1">
        <w:trPr>
          <w:trHeight w:val="531"/>
        </w:trPr>
        <w:tc>
          <w:tcPr>
            <w:tcW w:w="9072" w:type="dxa"/>
            <w:gridSpan w:val="3"/>
            <w:shd w:val="clear" w:color="auto" w:fill="auto"/>
          </w:tcPr>
          <w:p w:rsidR="00B26A0C" w:rsidRPr="00413033" w:rsidRDefault="009710B9" w:rsidP="003B649D">
            <w:pPr>
              <w:ind w:right="47"/>
              <w:rPr>
                <w:color w:val="000000" w:themeColor="text1"/>
              </w:rPr>
            </w:pPr>
            <w:r w:rsidRPr="00413033">
              <w:rPr>
                <w:color w:val="000000" w:themeColor="text1"/>
              </w:rPr>
              <w:t xml:space="preserve">Klopt, u kunt maximaal 5 refentieopdrachten (steeds 1 per competentie) beschrijven. Beschrijft u in de refentie, naast de competentie waaronder de referentie valt, nog andere competenties, zullen deze niet worden meegewogen. Zie ook antwoorden op vragen </w:t>
            </w:r>
            <w:r w:rsidR="00413033" w:rsidRPr="00413033">
              <w:rPr>
                <w:color w:val="000000" w:themeColor="text1"/>
              </w:rPr>
              <w:t>5, 8, 9, 10 en 11.</w:t>
            </w:r>
          </w:p>
        </w:tc>
      </w:tr>
    </w:tbl>
    <w:p w:rsidR="00B26A0C" w:rsidRPr="00CA3D21"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07C64" w:rsidRPr="00446068">
              <w:rPr>
                <w:b/>
              </w:rPr>
              <w:t>5</w:t>
            </w:r>
            <w:r w:rsidR="00532901">
              <w:rPr>
                <w:b/>
              </w:rPr>
              <w:t>2</w:t>
            </w:r>
          </w:p>
        </w:tc>
      </w:tr>
      <w:tr w:rsidR="00B26A0C" w:rsidRPr="00446068" w:rsidTr="00D43AB1">
        <w:trPr>
          <w:trHeight w:val="522"/>
        </w:trPr>
        <w:tc>
          <w:tcPr>
            <w:tcW w:w="9072" w:type="dxa"/>
            <w:gridSpan w:val="3"/>
            <w:tcBorders>
              <w:bottom w:val="single" w:sz="4" w:space="0" w:color="auto"/>
            </w:tcBorders>
            <w:shd w:val="clear" w:color="auto" w:fill="auto"/>
          </w:tcPr>
          <w:p w:rsidR="00DB68F9" w:rsidRPr="00446068" w:rsidRDefault="00DB68F9" w:rsidP="00D43AB1">
            <w:pPr>
              <w:ind w:right="47"/>
            </w:pPr>
            <w:r w:rsidRPr="00446068">
              <w:t>Blz. 15 - paragraaf 4.1 Selectiecriteria, tabel 3</w:t>
            </w:r>
            <w:r w:rsidR="000F4769" w:rsidRPr="00446068">
              <w:t xml:space="preserve"> </w:t>
            </w:r>
            <w:r w:rsidRPr="00446068">
              <w:t>Tabel met kerncompetenties, maximale score en wegingsfactor</w:t>
            </w:r>
            <w:r w:rsidR="0002795A">
              <w:t>.</w:t>
            </w:r>
          </w:p>
          <w:p w:rsidR="00DB68F9" w:rsidRPr="00446068" w:rsidRDefault="00DB68F9" w:rsidP="00D43AB1">
            <w:pPr>
              <w:ind w:right="47"/>
            </w:pPr>
            <w:r w:rsidRPr="00446068">
              <w:t>Deze vraag bouwt voort op de vorige vraag. Indien bovenstaande interpretatie van de tekst niet de juiste is, kunt u ons aangeven of er een minimum of maximum is gesteld aan het aantal te beschrijven referentieopdrachten? Kunt u ons aangeven hoe dan de scoring op de selectiecriteria wordt gedaan, gezien het feit dat er een maximale score is te behalen en per referentieopdracht meerdere competenties mogen worden uitgewerkt? Bijvoorbeeld, indien 10 referenties worden aangeleverd waarbij het criterium organisatiegericht aansturen 5 maal wordt uitgewerkt, is de uiteindelijke score op dit criterum het gemiddelde van de 5 scores? Of anders?</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07C64" w:rsidRPr="00446068">
              <w:rPr>
                <w:b/>
              </w:rPr>
              <w:t>5</w:t>
            </w:r>
            <w:r w:rsidR="00532901">
              <w:rPr>
                <w:b/>
              </w:rPr>
              <w:t>2</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14346B">
        <w:trPr>
          <w:trHeight w:val="239"/>
        </w:trPr>
        <w:tc>
          <w:tcPr>
            <w:tcW w:w="9072" w:type="dxa"/>
            <w:gridSpan w:val="3"/>
            <w:shd w:val="clear" w:color="auto" w:fill="auto"/>
          </w:tcPr>
          <w:p w:rsidR="00B26A0C" w:rsidRPr="006A4E99" w:rsidRDefault="009710B9" w:rsidP="0002795A">
            <w:pPr>
              <w:ind w:right="47"/>
              <w:rPr>
                <w:color w:val="00B050"/>
                <w:highlight w:val="yellow"/>
              </w:rPr>
            </w:pPr>
            <w:r w:rsidRPr="0002795A">
              <w:rPr>
                <w:color w:val="000000" w:themeColor="text1"/>
              </w:rPr>
              <w:t>Gezien het antwoord op vraag 51 behoeft deze vraag o.i. geen antwoord meer.</w:t>
            </w:r>
            <w:r w:rsidR="0002795A">
              <w:rPr>
                <w:color w:val="000000" w:themeColor="text1"/>
              </w:rPr>
              <w:t xml:space="preserve"> </w:t>
            </w:r>
          </w:p>
        </w:tc>
      </w:tr>
    </w:tbl>
    <w:p w:rsidR="00B26A0C" w:rsidRPr="00CA3D21"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4381C" w:rsidRPr="00446068">
              <w:rPr>
                <w:b/>
              </w:rPr>
              <w:t>5</w:t>
            </w:r>
            <w:r w:rsidR="00532901">
              <w:rPr>
                <w:b/>
              </w:rPr>
              <w:t>3</w:t>
            </w:r>
          </w:p>
        </w:tc>
      </w:tr>
      <w:tr w:rsidR="00B26A0C" w:rsidRPr="00446068" w:rsidTr="00D43AB1">
        <w:trPr>
          <w:trHeight w:val="522"/>
        </w:trPr>
        <w:tc>
          <w:tcPr>
            <w:tcW w:w="9072" w:type="dxa"/>
            <w:gridSpan w:val="3"/>
            <w:tcBorders>
              <w:bottom w:val="single" w:sz="4" w:space="0" w:color="auto"/>
            </w:tcBorders>
            <w:shd w:val="clear" w:color="auto" w:fill="auto"/>
          </w:tcPr>
          <w:p w:rsidR="00B26A0C" w:rsidRPr="00446068" w:rsidRDefault="00DB68F9" w:rsidP="00D43AB1">
            <w:pPr>
              <w:ind w:right="47"/>
            </w:pPr>
            <w:r w:rsidRPr="00446068">
              <w:t>Bijlage II - Invulformulier - blz. 4 -paragraaf 5 Uitwerking competenties</w:t>
            </w:r>
          </w:p>
          <w:p w:rsidR="00DB68F9" w:rsidRPr="00446068" w:rsidRDefault="00485AA4" w:rsidP="00D43AB1">
            <w:pPr>
              <w:ind w:right="47"/>
            </w:pPr>
            <w:r w:rsidRPr="00446068">
              <w:t>Tekst: BZ context, BZ praktijk</w:t>
            </w:r>
          </w:p>
          <w:p w:rsidR="00DB68F9" w:rsidRPr="00446068" w:rsidRDefault="00485AA4" w:rsidP="00D43AB1">
            <w:pPr>
              <w:ind w:right="47"/>
            </w:pPr>
            <w:r w:rsidRPr="00446068">
              <w:t xml:space="preserve">In de uitwerking van de competenties in het invulformulier (welke tekst net weer iets anders is geformuleerd dan in de </w:t>
            </w:r>
            <w:r w:rsidR="002A1C35">
              <w:t>S</w:t>
            </w:r>
            <w:r w:rsidRPr="00446068">
              <w:t>electieleidraad!) wordt meerdere keren de 'context van BZ'  genoemd. Deze tekst komt terug in verschillende verbanden zonder echt duidelijkheid te verschaffen over hetgeen ermee bedoeld wordt. Kun u een toelichting hierop geven, dus wat met 'BZ context' wordt bedoeld? Inzage hierin is van belang voor een goede inschatting van doel/methode en de selectie van de relevante referenties.</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4381C" w:rsidRPr="00446068">
              <w:rPr>
                <w:b/>
              </w:rPr>
              <w:t>5</w:t>
            </w:r>
            <w:r w:rsidR="00532901">
              <w:rPr>
                <w:b/>
              </w:rPr>
              <w:t>3</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14346B">
        <w:trPr>
          <w:trHeight w:val="944"/>
        </w:trPr>
        <w:tc>
          <w:tcPr>
            <w:tcW w:w="9072" w:type="dxa"/>
            <w:gridSpan w:val="3"/>
            <w:shd w:val="clear" w:color="auto" w:fill="auto"/>
          </w:tcPr>
          <w:p w:rsidR="00B26A0C" w:rsidRPr="00446068" w:rsidRDefault="00E57A01" w:rsidP="00E03927">
            <w:pPr>
              <w:pStyle w:val="PlainText"/>
            </w:pPr>
            <w:r>
              <w:t>De “context van BZ” heeft betrekking op de setting waarin ons departement en al zijn medewerkers, vormgeeft aan de internationale functie van het Rijk</w:t>
            </w:r>
            <w:r w:rsidR="00BC2ECE">
              <w:t xml:space="preserve">. Onze website geeft hier heldere informatie over:  </w:t>
            </w:r>
            <w:hyperlink r:id="rId10" w:history="1">
              <w:r w:rsidR="00BC2ECE" w:rsidRPr="00A82884">
                <w:rPr>
                  <w:rStyle w:val="Hyperlink"/>
                </w:rPr>
                <w:t>http://www.rijksoverheid.nl/ministeries/bz</w:t>
              </w:r>
            </w:hyperlink>
            <w:r w:rsidR="00BC2ECE">
              <w:t xml:space="preserve"> .</w:t>
            </w:r>
          </w:p>
        </w:tc>
      </w:tr>
    </w:tbl>
    <w:p w:rsidR="00B26A0C" w:rsidRPr="00CA3D21"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4381C" w:rsidRPr="00446068">
              <w:rPr>
                <w:b/>
              </w:rPr>
              <w:t>5</w:t>
            </w:r>
            <w:r w:rsidR="00532901">
              <w:rPr>
                <w:b/>
              </w:rPr>
              <w:t>4</w:t>
            </w:r>
          </w:p>
        </w:tc>
      </w:tr>
      <w:tr w:rsidR="00B26A0C" w:rsidRPr="00446068" w:rsidTr="00D43AB1">
        <w:trPr>
          <w:trHeight w:val="522"/>
        </w:trPr>
        <w:tc>
          <w:tcPr>
            <w:tcW w:w="9072" w:type="dxa"/>
            <w:gridSpan w:val="3"/>
            <w:tcBorders>
              <w:bottom w:val="single" w:sz="4" w:space="0" w:color="auto"/>
            </w:tcBorders>
            <w:shd w:val="clear" w:color="auto" w:fill="auto"/>
          </w:tcPr>
          <w:p w:rsidR="00485AA4" w:rsidRPr="00446068" w:rsidRDefault="00485AA4" w:rsidP="00D43AB1">
            <w:pPr>
              <w:ind w:right="47"/>
            </w:pPr>
            <w:r w:rsidRPr="00446068">
              <w:t xml:space="preserve">Blz. 10 – paragraaf 2.5 Voorwaarden ten aanzien van de selectie – 3e bullet </w:t>
            </w:r>
          </w:p>
          <w:p w:rsidR="00485AA4" w:rsidRPr="00446068" w:rsidRDefault="00485AA4" w:rsidP="00D43AB1">
            <w:pPr>
              <w:ind w:right="47"/>
            </w:pPr>
            <w:r w:rsidRPr="00446068">
              <w:t xml:space="preserve">De </w:t>
            </w:r>
            <w:r w:rsidR="00704211">
              <w:t>A</w:t>
            </w:r>
            <w:r w:rsidRPr="00446068">
              <w:t>anmelding dient rechtsgeldig ondertekend te zijn, .... De rechtsgeldigheid van de ondertekening wordt desgewenst geverifieerd door de Aanbestedende dienst.</w:t>
            </w:r>
          </w:p>
          <w:p w:rsidR="00485AA4" w:rsidRPr="00446068" w:rsidRDefault="00485AA4" w:rsidP="00D43AB1">
            <w:pPr>
              <w:ind w:right="47"/>
            </w:pPr>
          </w:p>
          <w:p w:rsidR="00B26A0C" w:rsidRPr="00446068" w:rsidRDefault="00485AA4" w:rsidP="00D43AB1">
            <w:pPr>
              <w:ind w:right="47"/>
            </w:pPr>
            <w:r w:rsidRPr="00446068">
              <w:t>Blz. 18 – paragraaf 5. Voorwaarden – punt 3</w:t>
            </w:r>
          </w:p>
          <w:p w:rsidR="00485AA4" w:rsidRPr="00446068" w:rsidRDefault="00485AA4" w:rsidP="00D43AB1">
            <w:pPr>
              <w:ind w:right="47"/>
            </w:pPr>
            <w:r w:rsidRPr="00446068">
              <w:t>De akkoordverklaringen moeten door een functionaris die bevoegd is de Gegadigde te vertegenwoordigen en te binden rechtsgeldig worden ondertekend. Uitgangspunt hierbij is de ingeschreven vertegenwoordiger bij het handels- of beroepsregister (Kamer van Koophandel)</w:t>
            </w:r>
            <w:r w:rsidR="00B979B0">
              <w:t>.</w:t>
            </w:r>
          </w:p>
          <w:p w:rsidR="00485AA4" w:rsidRPr="00446068" w:rsidRDefault="00485AA4" w:rsidP="00D43AB1">
            <w:pPr>
              <w:ind w:right="47"/>
            </w:pPr>
          </w:p>
          <w:p w:rsidR="00485AA4" w:rsidRPr="00446068" w:rsidRDefault="00485AA4" w:rsidP="00D43AB1">
            <w:pPr>
              <w:ind w:right="47"/>
            </w:pPr>
            <w:r w:rsidRPr="00446068">
              <w:t xml:space="preserve">Wij willen de Aanmelding en de bijlagen door de eindverantwoordelijke partner laten </w:t>
            </w:r>
            <w:r w:rsidRPr="00446068">
              <w:lastRenderedPageBreak/>
              <w:t>ondertekenen. Partners staan echter niet op het uittreksel van de Kamer van Koophandel vermeld als rechtsgeldig vertegenwoordiger. Volstaat een volmachtverklaring van de bestuurders (wel genoemd in het uittreksel van de Kamer van Koophandel) dat desbetreffende partner bevoegd is te tekenen en zo ja, wilt u dat wij deze volmachtverklaring bij de offerte voegen?</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lastRenderedPageBreak/>
              <w:t xml:space="preserve">Antwoord vraag </w:t>
            </w:r>
            <w:r w:rsidR="00F4381C" w:rsidRPr="00446068">
              <w:rPr>
                <w:b/>
              </w:rPr>
              <w:t>5</w:t>
            </w:r>
            <w:r w:rsidR="00532901">
              <w:rPr>
                <w:b/>
              </w:rPr>
              <w:t>4</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C2ECE" w:rsidRPr="00446068" w:rsidTr="00D43AB1">
        <w:trPr>
          <w:trHeight w:val="531"/>
        </w:trPr>
        <w:tc>
          <w:tcPr>
            <w:tcW w:w="9072" w:type="dxa"/>
            <w:gridSpan w:val="3"/>
            <w:shd w:val="clear" w:color="auto" w:fill="auto"/>
          </w:tcPr>
          <w:p w:rsidR="00B979B0" w:rsidRPr="00446068" w:rsidRDefault="00B979B0" w:rsidP="00D43AB1">
            <w:pPr>
              <w:ind w:right="47"/>
            </w:pPr>
            <w:r w:rsidRPr="0090782A">
              <w:t xml:space="preserve">De eindverantwoordelijke partner </w:t>
            </w:r>
            <w:r w:rsidR="0090782A" w:rsidRPr="0090782A">
              <w:t>onder</w:t>
            </w:r>
            <w:r w:rsidRPr="0090782A">
              <w:t>tekent. Een volmachtverklaring is voldoende. Alleen van de 5 Geselecteerden worden de inlichtingen en gegevens uit de</w:t>
            </w:r>
            <w:r w:rsidR="00641CE6" w:rsidRPr="0090782A">
              <w:t xml:space="preserve"> Eigen Verklaring geverifieerd, op dit moment hoeft u (nog) niets op te sturen.</w:t>
            </w:r>
          </w:p>
        </w:tc>
      </w:tr>
    </w:tbl>
    <w:p w:rsidR="00B26A0C" w:rsidRPr="00CA3D21"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B26A0C" w:rsidRPr="00446068" w:rsidTr="00D43AB1">
        <w:tc>
          <w:tcPr>
            <w:tcW w:w="9072" w:type="dxa"/>
            <w:gridSpan w:val="3"/>
            <w:shd w:val="clear" w:color="auto" w:fill="D9D9D9"/>
          </w:tcPr>
          <w:p w:rsidR="00B26A0C" w:rsidRPr="00446068" w:rsidRDefault="00B26A0C" w:rsidP="00D43AB1">
            <w:pPr>
              <w:ind w:right="47"/>
              <w:rPr>
                <w:b/>
              </w:rPr>
            </w:pPr>
            <w:r w:rsidRPr="00446068">
              <w:rPr>
                <w:b/>
              </w:rPr>
              <w:t xml:space="preserve">Vraag </w:t>
            </w:r>
            <w:r w:rsidR="00F4381C" w:rsidRPr="00446068">
              <w:rPr>
                <w:b/>
              </w:rPr>
              <w:t>5</w:t>
            </w:r>
            <w:r w:rsidR="00532901">
              <w:rPr>
                <w:b/>
              </w:rPr>
              <w:t>5</w:t>
            </w:r>
          </w:p>
        </w:tc>
      </w:tr>
      <w:tr w:rsidR="00B26A0C" w:rsidRPr="00446068" w:rsidTr="00D43AB1">
        <w:trPr>
          <w:trHeight w:val="522"/>
        </w:trPr>
        <w:tc>
          <w:tcPr>
            <w:tcW w:w="9072" w:type="dxa"/>
            <w:gridSpan w:val="3"/>
            <w:tcBorders>
              <w:bottom w:val="single" w:sz="4" w:space="0" w:color="auto"/>
            </w:tcBorders>
            <w:shd w:val="clear" w:color="auto" w:fill="auto"/>
          </w:tcPr>
          <w:p w:rsidR="00B26A0C" w:rsidRPr="00446068" w:rsidRDefault="00485AA4" w:rsidP="00D43AB1">
            <w:pPr>
              <w:ind w:right="47"/>
            </w:pPr>
            <w:r w:rsidRPr="00446068">
              <w:t>Blz. 18 – paragraaf 5. Voorwaarden – punt 1, overeenkomst</w:t>
            </w:r>
          </w:p>
          <w:p w:rsidR="00485AA4" w:rsidRPr="00446068" w:rsidRDefault="00485AA4" w:rsidP="00D43AB1">
            <w:pPr>
              <w:ind w:right="47"/>
            </w:pPr>
            <w:r w:rsidRPr="00446068">
              <w:t>Voorwaarde voor definitieve gunning van de opdracht is dat Inschrijver onvoorwaardelijk instemt met de Overeenkomst. Het concept van de Overeenkomst zal in de tweede fase van de aanbesteding worden verstrekt.</w:t>
            </w:r>
          </w:p>
          <w:p w:rsidR="00485AA4" w:rsidRPr="00446068" w:rsidRDefault="00485AA4" w:rsidP="00D43AB1">
            <w:pPr>
              <w:ind w:right="47"/>
            </w:pPr>
            <w:r w:rsidRPr="00446068">
              <w:t>Hier staat vermeld dat als voorwaarde voor gunning geldt het feit dat Inschrijver onvoorwaardelijk instemt met de Overeenkomst. Het concept van de Overeenkomst zal in de tweede fase van de aanbesteding worden verstrekt. Wij kunnen ons niet op voorhand conformeren aan een overeenkomst waarvan de inhoud ons nog niet bekend is. Kunt u om die reden aangeven of in de tweede fase gelegenheid bestaat om vragen te stellen en eventueel waar mogelijk alternatieve bepalingen voor te stellen?</w:t>
            </w:r>
          </w:p>
        </w:tc>
      </w:tr>
      <w:tr w:rsidR="00B26A0C" w:rsidRPr="00446068" w:rsidTr="00D43AB1">
        <w:trPr>
          <w:trHeight w:val="355"/>
        </w:trPr>
        <w:tc>
          <w:tcPr>
            <w:tcW w:w="2818" w:type="dxa"/>
            <w:tcBorders>
              <w:right w:val="nil"/>
            </w:tcBorders>
            <w:shd w:val="clear" w:color="auto" w:fill="F3F3F3"/>
          </w:tcPr>
          <w:p w:rsidR="00B26A0C" w:rsidRPr="00446068" w:rsidRDefault="00B26A0C" w:rsidP="00D43AB1">
            <w:pPr>
              <w:ind w:right="47"/>
              <w:rPr>
                <w:b/>
              </w:rPr>
            </w:pPr>
            <w:r w:rsidRPr="00446068">
              <w:rPr>
                <w:b/>
              </w:rPr>
              <w:t xml:space="preserve">Antwoord vraag </w:t>
            </w:r>
            <w:r w:rsidR="00F4381C" w:rsidRPr="00446068">
              <w:rPr>
                <w:b/>
              </w:rPr>
              <w:t>5</w:t>
            </w:r>
            <w:r w:rsidR="00532901">
              <w:rPr>
                <w:b/>
              </w:rPr>
              <w:t>5</w:t>
            </w:r>
          </w:p>
        </w:tc>
        <w:tc>
          <w:tcPr>
            <w:tcW w:w="2927" w:type="dxa"/>
            <w:tcBorders>
              <w:left w:val="nil"/>
              <w:right w:val="nil"/>
            </w:tcBorders>
            <w:shd w:val="clear" w:color="auto" w:fill="F3F3F3"/>
          </w:tcPr>
          <w:p w:rsidR="00B26A0C" w:rsidRPr="00446068" w:rsidRDefault="00B26A0C" w:rsidP="00D43AB1">
            <w:pPr>
              <w:ind w:right="47"/>
              <w:rPr>
                <w:b/>
              </w:rPr>
            </w:pPr>
          </w:p>
        </w:tc>
        <w:tc>
          <w:tcPr>
            <w:tcW w:w="3327" w:type="dxa"/>
            <w:tcBorders>
              <w:left w:val="nil"/>
            </w:tcBorders>
            <w:shd w:val="clear" w:color="auto" w:fill="F3F3F3"/>
          </w:tcPr>
          <w:p w:rsidR="00B26A0C" w:rsidRPr="00446068" w:rsidRDefault="00B26A0C" w:rsidP="00D43AB1">
            <w:pPr>
              <w:ind w:right="47"/>
              <w:rPr>
                <w:b/>
              </w:rPr>
            </w:pPr>
          </w:p>
        </w:tc>
      </w:tr>
      <w:tr w:rsidR="00B26A0C" w:rsidRPr="00446068" w:rsidTr="00F1677A">
        <w:trPr>
          <w:trHeight w:val="366"/>
        </w:trPr>
        <w:tc>
          <w:tcPr>
            <w:tcW w:w="9072" w:type="dxa"/>
            <w:gridSpan w:val="3"/>
            <w:shd w:val="clear" w:color="auto" w:fill="auto"/>
          </w:tcPr>
          <w:p w:rsidR="00B26A0C" w:rsidRPr="00446068" w:rsidRDefault="0014346B" w:rsidP="00D43AB1">
            <w:pPr>
              <w:ind w:right="47"/>
            </w:pPr>
            <w:r w:rsidRPr="0090782A">
              <w:t>In de tweede fase is er gelegenheid om in het kader van de Nota van Inlichtingenronde vragen te stellen over de bepalingen van de concept-Overeenkomst. Bij inschrijving dient Inschrijver onvoorwaardelijk in te stemmen met de Overeenkomst.</w:t>
            </w:r>
          </w:p>
        </w:tc>
      </w:tr>
    </w:tbl>
    <w:p w:rsidR="00B26A0C" w:rsidRPr="00446068" w:rsidRDefault="00B26A0C" w:rsidP="00D43AB1">
      <w:pPr>
        <w:ind w:right="47"/>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446068" w:rsidRPr="00446068" w:rsidTr="00D43AB1">
        <w:tc>
          <w:tcPr>
            <w:tcW w:w="9072" w:type="dxa"/>
            <w:gridSpan w:val="3"/>
            <w:shd w:val="clear" w:color="auto" w:fill="D9D9D9"/>
          </w:tcPr>
          <w:p w:rsidR="00446068" w:rsidRPr="00446068" w:rsidRDefault="00446068" w:rsidP="00D43AB1">
            <w:pPr>
              <w:ind w:right="47"/>
              <w:rPr>
                <w:b/>
              </w:rPr>
            </w:pPr>
            <w:r w:rsidRPr="00446068">
              <w:rPr>
                <w:b/>
              </w:rPr>
              <w:t>Vraag 5</w:t>
            </w:r>
            <w:r w:rsidR="00532901">
              <w:rPr>
                <w:b/>
              </w:rPr>
              <w:t>6</w:t>
            </w:r>
          </w:p>
        </w:tc>
      </w:tr>
      <w:tr w:rsidR="00446068" w:rsidRPr="00446068" w:rsidTr="00D43AB1">
        <w:trPr>
          <w:trHeight w:val="522"/>
        </w:trPr>
        <w:tc>
          <w:tcPr>
            <w:tcW w:w="9072" w:type="dxa"/>
            <w:gridSpan w:val="3"/>
            <w:tcBorders>
              <w:bottom w:val="single" w:sz="4" w:space="0" w:color="auto"/>
            </w:tcBorders>
            <w:shd w:val="clear" w:color="auto" w:fill="auto"/>
          </w:tcPr>
          <w:p w:rsidR="00446068" w:rsidRPr="00446068" w:rsidRDefault="00446068" w:rsidP="00D43AB1">
            <w:pPr>
              <w:ind w:right="47"/>
            </w:pPr>
            <w:r w:rsidRPr="00446068">
              <w:t>Bijlage met Eigen Verklaring. Klopt het dat wij in de Eigen verklaring niet hoeven in te vullen dat wij voldoen aan eisen m.b.t. financiële en economische draagkracht</w:t>
            </w:r>
            <w:r w:rsidR="002B5787">
              <w:t>.</w:t>
            </w:r>
          </w:p>
        </w:tc>
      </w:tr>
      <w:tr w:rsidR="00446068" w:rsidRPr="00446068" w:rsidTr="00D43AB1">
        <w:trPr>
          <w:trHeight w:val="355"/>
        </w:trPr>
        <w:tc>
          <w:tcPr>
            <w:tcW w:w="2818" w:type="dxa"/>
            <w:tcBorders>
              <w:right w:val="nil"/>
            </w:tcBorders>
            <w:shd w:val="clear" w:color="auto" w:fill="F3F3F3"/>
          </w:tcPr>
          <w:p w:rsidR="00446068" w:rsidRPr="00446068" w:rsidRDefault="00446068" w:rsidP="00D43AB1">
            <w:pPr>
              <w:ind w:right="47"/>
              <w:rPr>
                <w:b/>
              </w:rPr>
            </w:pPr>
            <w:r w:rsidRPr="00446068">
              <w:rPr>
                <w:b/>
              </w:rPr>
              <w:t>Antwoord vraag 5</w:t>
            </w:r>
            <w:r w:rsidR="00532901">
              <w:rPr>
                <w:b/>
              </w:rPr>
              <w:t>6</w:t>
            </w:r>
          </w:p>
        </w:tc>
        <w:tc>
          <w:tcPr>
            <w:tcW w:w="2927" w:type="dxa"/>
            <w:tcBorders>
              <w:left w:val="nil"/>
              <w:right w:val="nil"/>
            </w:tcBorders>
            <w:shd w:val="clear" w:color="auto" w:fill="F3F3F3"/>
          </w:tcPr>
          <w:p w:rsidR="00446068" w:rsidRPr="00446068" w:rsidRDefault="00446068" w:rsidP="00D43AB1">
            <w:pPr>
              <w:ind w:right="47"/>
              <w:rPr>
                <w:b/>
              </w:rPr>
            </w:pPr>
          </w:p>
        </w:tc>
        <w:tc>
          <w:tcPr>
            <w:tcW w:w="3327" w:type="dxa"/>
            <w:tcBorders>
              <w:left w:val="nil"/>
            </w:tcBorders>
            <w:shd w:val="clear" w:color="auto" w:fill="F3F3F3"/>
          </w:tcPr>
          <w:p w:rsidR="00446068" w:rsidRPr="00446068" w:rsidRDefault="00446068" w:rsidP="00D43AB1">
            <w:pPr>
              <w:ind w:right="47"/>
              <w:rPr>
                <w:b/>
              </w:rPr>
            </w:pPr>
          </w:p>
        </w:tc>
      </w:tr>
      <w:tr w:rsidR="00446068" w:rsidRPr="00446068" w:rsidTr="00F1677A">
        <w:trPr>
          <w:trHeight w:val="321"/>
        </w:trPr>
        <w:tc>
          <w:tcPr>
            <w:tcW w:w="9072" w:type="dxa"/>
            <w:gridSpan w:val="3"/>
            <w:shd w:val="clear" w:color="auto" w:fill="auto"/>
          </w:tcPr>
          <w:p w:rsidR="00446068" w:rsidRPr="00BC2ECE" w:rsidRDefault="002B5787" w:rsidP="00D43AB1">
            <w:pPr>
              <w:ind w:right="47"/>
            </w:pPr>
            <w:r w:rsidRPr="00CA3D21">
              <w:t xml:space="preserve">Ja, er zijn geen vragen op het gebied van financiële en economische draagkracht gesteld. </w:t>
            </w:r>
          </w:p>
        </w:tc>
      </w:tr>
    </w:tbl>
    <w:p w:rsidR="00B26A0C" w:rsidRPr="00AF7F2F"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446068" w:rsidRPr="00446068" w:rsidTr="00D43AB1">
        <w:tc>
          <w:tcPr>
            <w:tcW w:w="9072" w:type="dxa"/>
            <w:gridSpan w:val="3"/>
            <w:shd w:val="clear" w:color="auto" w:fill="D9D9D9"/>
          </w:tcPr>
          <w:p w:rsidR="00446068" w:rsidRPr="00446068" w:rsidRDefault="00446068" w:rsidP="00D43AB1">
            <w:pPr>
              <w:ind w:right="47"/>
              <w:rPr>
                <w:b/>
              </w:rPr>
            </w:pPr>
            <w:r w:rsidRPr="00446068">
              <w:rPr>
                <w:b/>
              </w:rPr>
              <w:t xml:space="preserve">Vraag </w:t>
            </w:r>
            <w:r w:rsidR="00532901">
              <w:rPr>
                <w:b/>
              </w:rPr>
              <w:t>57</w:t>
            </w:r>
          </w:p>
        </w:tc>
      </w:tr>
      <w:tr w:rsidR="00446068" w:rsidRPr="00446068" w:rsidTr="00D43AB1">
        <w:trPr>
          <w:trHeight w:val="522"/>
        </w:trPr>
        <w:tc>
          <w:tcPr>
            <w:tcW w:w="9072" w:type="dxa"/>
            <w:gridSpan w:val="3"/>
            <w:tcBorders>
              <w:bottom w:val="single" w:sz="4" w:space="0" w:color="auto"/>
            </w:tcBorders>
            <w:shd w:val="clear" w:color="auto" w:fill="auto"/>
          </w:tcPr>
          <w:p w:rsidR="00446068" w:rsidRPr="00446068" w:rsidRDefault="00446068" w:rsidP="00D43AB1">
            <w:pPr>
              <w:ind w:right="47"/>
            </w:pPr>
            <w:r w:rsidRPr="00446068">
              <w:t>Bijlage met Eigen Verklaring. O.a. Par. 6.1 en 7.1.</w:t>
            </w:r>
          </w:p>
          <w:p w:rsidR="00446068" w:rsidRPr="00446068" w:rsidRDefault="00446068" w:rsidP="00D43AB1">
            <w:pPr>
              <w:ind w:right="47"/>
            </w:pPr>
            <w:r w:rsidRPr="00446068">
              <w:t>Wij gaan ervan uit dat wij die onderdelen in de Eigen Verklaring die u zelf niet heeft aangevinkt, niet zelf hoeven aan te klikken en in te vullen. Dit betreft o.a.  6.1 en 7.1</w:t>
            </w:r>
            <w:r w:rsidR="00413033">
              <w:t>.</w:t>
            </w:r>
          </w:p>
        </w:tc>
      </w:tr>
      <w:tr w:rsidR="00446068" w:rsidRPr="00446068" w:rsidTr="00D43AB1">
        <w:trPr>
          <w:trHeight w:val="355"/>
        </w:trPr>
        <w:tc>
          <w:tcPr>
            <w:tcW w:w="2818" w:type="dxa"/>
            <w:tcBorders>
              <w:right w:val="nil"/>
            </w:tcBorders>
            <w:shd w:val="clear" w:color="auto" w:fill="F3F3F3"/>
          </w:tcPr>
          <w:p w:rsidR="00446068" w:rsidRPr="00446068" w:rsidRDefault="00446068" w:rsidP="00D43AB1">
            <w:pPr>
              <w:ind w:right="47"/>
              <w:rPr>
                <w:b/>
              </w:rPr>
            </w:pPr>
            <w:r w:rsidRPr="00446068">
              <w:rPr>
                <w:b/>
              </w:rPr>
              <w:t xml:space="preserve">Antwoord vraag </w:t>
            </w:r>
            <w:r w:rsidR="00532901">
              <w:rPr>
                <w:b/>
              </w:rPr>
              <w:t>57</w:t>
            </w:r>
          </w:p>
        </w:tc>
        <w:tc>
          <w:tcPr>
            <w:tcW w:w="2927" w:type="dxa"/>
            <w:tcBorders>
              <w:left w:val="nil"/>
              <w:right w:val="nil"/>
            </w:tcBorders>
            <w:shd w:val="clear" w:color="auto" w:fill="F3F3F3"/>
          </w:tcPr>
          <w:p w:rsidR="00446068" w:rsidRPr="00446068" w:rsidRDefault="00446068" w:rsidP="00D43AB1">
            <w:pPr>
              <w:ind w:right="47"/>
              <w:rPr>
                <w:b/>
              </w:rPr>
            </w:pPr>
          </w:p>
        </w:tc>
        <w:tc>
          <w:tcPr>
            <w:tcW w:w="3327" w:type="dxa"/>
            <w:tcBorders>
              <w:left w:val="nil"/>
            </w:tcBorders>
            <w:shd w:val="clear" w:color="auto" w:fill="F3F3F3"/>
          </w:tcPr>
          <w:p w:rsidR="00446068" w:rsidRPr="00446068" w:rsidRDefault="00446068" w:rsidP="00D43AB1">
            <w:pPr>
              <w:ind w:right="47"/>
              <w:rPr>
                <w:b/>
              </w:rPr>
            </w:pPr>
          </w:p>
        </w:tc>
      </w:tr>
      <w:tr w:rsidR="00446068" w:rsidRPr="00446068" w:rsidTr="00D43AB1">
        <w:trPr>
          <w:trHeight w:val="531"/>
        </w:trPr>
        <w:tc>
          <w:tcPr>
            <w:tcW w:w="9072" w:type="dxa"/>
            <w:gridSpan w:val="3"/>
            <w:shd w:val="clear" w:color="auto" w:fill="auto"/>
          </w:tcPr>
          <w:p w:rsidR="00446068" w:rsidRPr="00446068" w:rsidRDefault="00DF63FB" w:rsidP="00D43AB1">
            <w:pPr>
              <w:ind w:right="47"/>
            </w:pPr>
            <w:r w:rsidRPr="00CA3D21">
              <w:t xml:space="preserve">Dit klopt voor wat betreft punt 6.1. Bij 7.1 dient u zelf als ondernemer aan te geven </w:t>
            </w:r>
            <w:r w:rsidR="00D402D8">
              <w:t xml:space="preserve">of </w:t>
            </w:r>
            <w:r w:rsidRPr="00CA3D21">
              <w:t>dit punt op uw bedrijf van toepassing is.</w:t>
            </w:r>
          </w:p>
        </w:tc>
      </w:tr>
    </w:tbl>
    <w:p w:rsidR="00B26A0C" w:rsidRPr="00AF7F2F" w:rsidRDefault="00B26A0C"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446068" w:rsidRPr="00446068" w:rsidTr="00D43AB1">
        <w:tc>
          <w:tcPr>
            <w:tcW w:w="9072" w:type="dxa"/>
            <w:gridSpan w:val="3"/>
            <w:shd w:val="clear" w:color="auto" w:fill="D9D9D9"/>
          </w:tcPr>
          <w:p w:rsidR="00446068" w:rsidRPr="00446068" w:rsidRDefault="00446068" w:rsidP="00D43AB1">
            <w:pPr>
              <w:ind w:right="47"/>
              <w:rPr>
                <w:b/>
              </w:rPr>
            </w:pPr>
            <w:r w:rsidRPr="00446068">
              <w:rPr>
                <w:b/>
              </w:rPr>
              <w:t xml:space="preserve">Vraag </w:t>
            </w:r>
            <w:r w:rsidR="00532901">
              <w:rPr>
                <w:b/>
              </w:rPr>
              <w:t>58</w:t>
            </w:r>
          </w:p>
        </w:tc>
      </w:tr>
      <w:tr w:rsidR="00446068" w:rsidRPr="00446068" w:rsidTr="00D43AB1">
        <w:trPr>
          <w:trHeight w:val="522"/>
        </w:trPr>
        <w:tc>
          <w:tcPr>
            <w:tcW w:w="9072" w:type="dxa"/>
            <w:gridSpan w:val="3"/>
            <w:tcBorders>
              <w:bottom w:val="single" w:sz="4" w:space="0" w:color="auto"/>
            </w:tcBorders>
            <w:shd w:val="clear" w:color="auto" w:fill="auto"/>
          </w:tcPr>
          <w:p w:rsidR="00446068" w:rsidRPr="00446068" w:rsidRDefault="00446068" w:rsidP="00D43AB1">
            <w:pPr>
              <w:ind w:right="47"/>
              <w:rPr>
                <w:i/>
              </w:rPr>
            </w:pPr>
            <w:r w:rsidRPr="00446068">
              <w:t xml:space="preserve">Bijlage 2: Invulformulier. </w:t>
            </w:r>
            <w:r w:rsidRPr="00446068">
              <w:rPr>
                <w:i/>
              </w:rPr>
              <w:t xml:space="preserve">U dient onderstaand sjabloon te gebruiken (indien nodig kopiëren). </w:t>
            </w:r>
          </w:p>
          <w:p w:rsidR="00446068" w:rsidRPr="00446068" w:rsidRDefault="00446068" w:rsidP="00D43AB1">
            <w:pPr>
              <w:ind w:right="47"/>
              <w:rPr>
                <w:i/>
              </w:rPr>
            </w:pPr>
            <w:r w:rsidRPr="00446068">
              <w:rPr>
                <w:i/>
              </w:rPr>
              <w:t>Beschrijf per referentie de verschillende competenties (iedere competentie (max 1 A4) slechts eenmaal uitwerken!).</w:t>
            </w:r>
          </w:p>
          <w:p w:rsidR="00446068" w:rsidRPr="00446068" w:rsidRDefault="00446068" w:rsidP="00D43AB1">
            <w:pPr>
              <w:ind w:right="47"/>
            </w:pPr>
            <w:r w:rsidRPr="00446068">
              <w:t>Referenties: Interpreteren wij het juist dat wij per referentie één of meer competenties kunnen aantonen,  en dat wij per competentie één A4 mogen gebruiken. Dat betekent dus dat wij maximaal vijf referenties mogen overleggen op in totaal maximaal 5 pagina’s A4?</w:t>
            </w:r>
          </w:p>
        </w:tc>
      </w:tr>
      <w:tr w:rsidR="00446068" w:rsidRPr="00446068" w:rsidTr="00D43AB1">
        <w:trPr>
          <w:trHeight w:val="355"/>
        </w:trPr>
        <w:tc>
          <w:tcPr>
            <w:tcW w:w="2818" w:type="dxa"/>
            <w:tcBorders>
              <w:right w:val="nil"/>
            </w:tcBorders>
            <w:shd w:val="clear" w:color="auto" w:fill="F3F3F3"/>
          </w:tcPr>
          <w:p w:rsidR="00446068" w:rsidRPr="00446068" w:rsidRDefault="00446068" w:rsidP="00D43AB1">
            <w:pPr>
              <w:ind w:right="47"/>
              <w:rPr>
                <w:b/>
              </w:rPr>
            </w:pPr>
            <w:r w:rsidRPr="00446068">
              <w:rPr>
                <w:b/>
              </w:rPr>
              <w:t xml:space="preserve">Antwoord vraag </w:t>
            </w:r>
            <w:r w:rsidR="00532901">
              <w:rPr>
                <w:b/>
              </w:rPr>
              <w:t>58</w:t>
            </w:r>
          </w:p>
        </w:tc>
        <w:tc>
          <w:tcPr>
            <w:tcW w:w="2927" w:type="dxa"/>
            <w:tcBorders>
              <w:left w:val="nil"/>
              <w:right w:val="nil"/>
            </w:tcBorders>
            <w:shd w:val="clear" w:color="auto" w:fill="F3F3F3"/>
          </w:tcPr>
          <w:p w:rsidR="00446068" w:rsidRPr="00446068" w:rsidRDefault="00446068" w:rsidP="00D43AB1">
            <w:pPr>
              <w:ind w:right="47"/>
              <w:rPr>
                <w:b/>
              </w:rPr>
            </w:pPr>
          </w:p>
        </w:tc>
        <w:tc>
          <w:tcPr>
            <w:tcW w:w="3327" w:type="dxa"/>
            <w:tcBorders>
              <w:left w:val="nil"/>
            </w:tcBorders>
            <w:shd w:val="clear" w:color="auto" w:fill="F3F3F3"/>
          </w:tcPr>
          <w:p w:rsidR="00446068" w:rsidRPr="00446068" w:rsidRDefault="00446068" w:rsidP="00D43AB1">
            <w:pPr>
              <w:ind w:right="47"/>
              <w:rPr>
                <w:b/>
              </w:rPr>
            </w:pPr>
          </w:p>
        </w:tc>
      </w:tr>
      <w:tr w:rsidR="00446068" w:rsidRPr="00446068" w:rsidTr="00DF63FB">
        <w:trPr>
          <w:trHeight w:val="371"/>
        </w:trPr>
        <w:tc>
          <w:tcPr>
            <w:tcW w:w="9072" w:type="dxa"/>
            <w:gridSpan w:val="3"/>
            <w:shd w:val="clear" w:color="auto" w:fill="auto"/>
          </w:tcPr>
          <w:p w:rsidR="00446068" w:rsidRPr="00BC2ECE" w:rsidRDefault="00446068" w:rsidP="00413033">
            <w:pPr>
              <w:ind w:right="47"/>
            </w:pPr>
            <w:r w:rsidRPr="00CA3D21">
              <w:t xml:space="preserve"> </w:t>
            </w:r>
            <w:r w:rsidR="00DF63FB" w:rsidRPr="00CA3D21">
              <w:t xml:space="preserve">Klopt, </w:t>
            </w:r>
            <w:r w:rsidR="00413033">
              <w:t xml:space="preserve">zie </w:t>
            </w:r>
            <w:r w:rsidR="00DF63FB" w:rsidRPr="00CA3D21">
              <w:t xml:space="preserve">verder </w:t>
            </w:r>
            <w:r w:rsidR="00413033">
              <w:t xml:space="preserve">de </w:t>
            </w:r>
            <w:r w:rsidR="00DF63FB" w:rsidRPr="00CA3D21">
              <w:t>anwoord</w:t>
            </w:r>
            <w:r w:rsidR="00413033">
              <w:t>en</w:t>
            </w:r>
            <w:r w:rsidR="00DF63FB" w:rsidRPr="00CA3D21">
              <w:t xml:space="preserve"> op vra</w:t>
            </w:r>
            <w:r w:rsidR="00413033">
              <w:t>gen</w:t>
            </w:r>
            <w:r w:rsidR="00DF63FB" w:rsidRPr="00CA3D21">
              <w:t xml:space="preserve"> </w:t>
            </w:r>
            <w:r w:rsidR="00413033">
              <w:t>5, 8, 9, 10,</w:t>
            </w:r>
            <w:r w:rsidR="00413033" w:rsidRPr="00446068">
              <w:t xml:space="preserve"> 11</w:t>
            </w:r>
            <w:r w:rsidR="00413033">
              <w:t xml:space="preserve"> en 51.</w:t>
            </w:r>
          </w:p>
        </w:tc>
      </w:tr>
    </w:tbl>
    <w:p w:rsidR="00446068" w:rsidRPr="00AF7F2F" w:rsidRDefault="00446068"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446068" w:rsidRPr="00446068" w:rsidTr="00D43AB1">
        <w:tc>
          <w:tcPr>
            <w:tcW w:w="9072" w:type="dxa"/>
            <w:gridSpan w:val="3"/>
            <w:shd w:val="clear" w:color="auto" w:fill="D9D9D9"/>
          </w:tcPr>
          <w:p w:rsidR="00446068" w:rsidRPr="00446068" w:rsidRDefault="00446068" w:rsidP="00D43AB1">
            <w:pPr>
              <w:ind w:right="47"/>
              <w:rPr>
                <w:b/>
              </w:rPr>
            </w:pPr>
            <w:r w:rsidRPr="00446068">
              <w:rPr>
                <w:b/>
              </w:rPr>
              <w:t xml:space="preserve">Vraag </w:t>
            </w:r>
            <w:r w:rsidR="00532901">
              <w:rPr>
                <w:b/>
              </w:rPr>
              <w:t>59</w:t>
            </w:r>
          </w:p>
        </w:tc>
      </w:tr>
      <w:tr w:rsidR="00446068" w:rsidRPr="00446068" w:rsidTr="00D43AB1">
        <w:trPr>
          <w:trHeight w:val="522"/>
        </w:trPr>
        <w:tc>
          <w:tcPr>
            <w:tcW w:w="9072" w:type="dxa"/>
            <w:gridSpan w:val="3"/>
            <w:tcBorders>
              <w:bottom w:val="single" w:sz="4" w:space="0" w:color="auto"/>
            </w:tcBorders>
            <w:shd w:val="clear" w:color="auto" w:fill="auto"/>
          </w:tcPr>
          <w:p w:rsidR="00446068" w:rsidRPr="00446068" w:rsidRDefault="00446068" w:rsidP="00D43AB1">
            <w:pPr>
              <w:ind w:right="47"/>
            </w:pPr>
            <w:r w:rsidRPr="00446068">
              <w:t>Bijlage 2: Invulformulier. “Uitgevoerd door… Gegadigde” etc</w:t>
            </w:r>
          </w:p>
          <w:p w:rsidR="00446068" w:rsidRPr="00446068" w:rsidRDefault="00446068" w:rsidP="00641CE6">
            <w:pPr>
              <w:ind w:right="47"/>
            </w:pPr>
            <w:r w:rsidRPr="00446068">
              <w:t xml:space="preserve">Bij de referentietrajecten maakt u onderscheid tussen uitvoering door Gegadigde, combinanten en onderaannemer. Het is ons niet geheel duidelijk wat we in welk geval moeten aankruisen. Is “gegadigde” alleen bedoeld  voor het geval er geen sprake is van een combinatie? </w:t>
            </w:r>
          </w:p>
        </w:tc>
      </w:tr>
      <w:tr w:rsidR="00446068" w:rsidRPr="00446068" w:rsidTr="00D43AB1">
        <w:trPr>
          <w:trHeight w:val="355"/>
        </w:trPr>
        <w:tc>
          <w:tcPr>
            <w:tcW w:w="2818" w:type="dxa"/>
            <w:tcBorders>
              <w:right w:val="nil"/>
            </w:tcBorders>
            <w:shd w:val="clear" w:color="auto" w:fill="F3F3F3"/>
          </w:tcPr>
          <w:p w:rsidR="00446068" w:rsidRPr="00446068" w:rsidRDefault="00532901" w:rsidP="00D43AB1">
            <w:pPr>
              <w:ind w:right="47"/>
              <w:rPr>
                <w:b/>
              </w:rPr>
            </w:pPr>
            <w:r>
              <w:rPr>
                <w:b/>
              </w:rPr>
              <w:t>Antwoord vraag 59</w:t>
            </w:r>
          </w:p>
        </w:tc>
        <w:tc>
          <w:tcPr>
            <w:tcW w:w="2927" w:type="dxa"/>
            <w:tcBorders>
              <w:left w:val="nil"/>
              <w:right w:val="nil"/>
            </w:tcBorders>
            <w:shd w:val="clear" w:color="auto" w:fill="F3F3F3"/>
          </w:tcPr>
          <w:p w:rsidR="00446068" w:rsidRPr="00446068" w:rsidRDefault="00446068" w:rsidP="00D43AB1">
            <w:pPr>
              <w:ind w:right="47"/>
              <w:rPr>
                <w:b/>
              </w:rPr>
            </w:pPr>
          </w:p>
        </w:tc>
        <w:tc>
          <w:tcPr>
            <w:tcW w:w="3327" w:type="dxa"/>
            <w:tcBorders>
              <w:left w:val="nil"/>
            </w:tcBorders>
            <w:shd w:val="clear" w:color="auto" w:fill="F3F3F3"/>
          </w:tcPr>
          <w:p w:rsidR="00446068" w:rsidRPr="00446068" w:rsidRDefault="00446068" w:rsidP="00D43AB1">
            <w:pPr>
              <w:ind w:right="47"/>
              <w:rPr>
                <w:b/>
              </w:rPr>
            </w:pPr>
          </w:p>
        </w:tc>
      </w:tr>
      <w:tr w:rsidR="007F7195" w:rsidRPr="007F7195" w:rsidTr="00D43AB1">
        <w:trPr>
          <w:trHeight w:val="531"/>
        </w:trPr>
        <w:tc>
          <w:tcPr>
            <w:tcW w:w="9072" w:type="dxa"/>
            <w:gridSpan w:val="3"/>
            <w:shd w:val="clear" w:color="auto" w:fill="auto"/>
          </w:tcPr>
          <w:p w:rsidR="00446068" w:rsidRPr="007F7195" w:rsidRDefault="00426529" w:rsidP="007F7195">
            <w:pPr>
              <w:ind w:right="47"/>
              <w:rPr>
                <w:color w:val="00B050"/>
              </w:rPr>
            </w:pPr>
            <w:r w:rsidRPr="00CA3D21">
              <w:lastRenderedPageBreak/>
              <w:t xml:space="preserve">Klopt, indien u niet samenwerkt met een ander bedrijf, kruist u het vak “Gegadigde” aan. Bij samenwerking vinkt u Combinant en/of aannemer en vult u punt 1.6 van </w:t>
            </w:r>
            <w:r w:rsidR="007F7195" w:rsidRPr="00CA3D21">
              <w:t xml:space="preserve">de </w:t>
            </w:r>
            <w:r w:rsidRPr="00CA3D21">
              <w:t>Eigen Verklaring</w:t>
            </w:r>
            <w:r w:rsidR="007F7195" w:rsidRPr="00CA3D21">
              <w:t>.</w:t>
            </w:r>
          </w:p>
        </w:tc>
      </w:tr>
    </w:tbl>
    <w:p w:rsidR="00446068" w:rsidRPr="00AF7F2F" w:rsidRDefault="00446068" w:rsidP="00D43AB1">
      <w:pPr>
        <w:ind w:right="4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27"/>
        <w:gridCol w:w="3327"/>
      </w:tblGrid>
      <w:tr w:rsidR="00446068" w:rsidRPr="00446068" w:rsidTr="00D43AB1">
        <w:tc>
          <w:tcPr>
            <w:tcW w:w="9072" w:type="dxa"/>
            <w:gridSpan w:val="3"/>
            <w:shd w:val="clear" w:color="auto" w:fill="D9D9D9"/>
          </w:tcPr>
          <w:p w:rsidR="00446068" w:rsidRPr="00446068" w:rsidRDefault="00446068" w:rsidP="00D43AB1">
            <w:pPr>
              <w:ind w:right="47"/>
              <w:rPr>
                <w:b/>
              </w:rPr>
            </w:pPr>
            <w:r w:rsidRPr="00446068">
              <w:rPr>
                <w:b/>
              </w:rPr>
              <w:t>Vraag 6</w:t>
            </w:r>
            <w:r w:rsidR="00532901">
              <w:rPr>
                <w:b/>
              </w:rPr>
              <w:t>0</w:t>
            </w:r>
          </w:p>
        </w:tc>
      </w:tr>
      <w:tr w:rsidR="00446068" w:rsidRPr="00446068" w:rsidTr="00D43AB1">
        <w:trPr>
          <w:trHeight w:val="522"/>
        </w:trPr>
        <w:tc>
          <w:tcPr>
            <w:tcW w:w="9072" w:type="dxa"/>
            <w:gridSpan w:val="3"/>
            <w:tcBorders>
              <w:bottom w:val="single" w:sz="4" w:space="0" w:color="auto"/>
            </w:tcBorders>
            <w:shd w:val="clear" w:color="auto" w:fill="auto"/>
          </w:tcPr>
          <w:p w:rsidR="00446068" w:rsidRPr="00446068" w:rsidRDefault="00446068" w:rsidP="00D43AB1">
            <w:pPr>
              <w:ind w:right="47"/>
            </w:pPr>
            <w:r w:rsidRPr="00446068">
              <w:t>Bijlage 2: Invulformulier, p</w:t>
            </w:r>
            <w:r w:rsidR="00374B95">
              <w:t>agina</w:t>
            </w:r>
            <w:r w:rsidRPr="00446068">
              <w:t xml:space="preserve"> 4 bovenaan. “Opgave personeelsbezetting van de vaste personeelsleden gedurende de laatste 3 jaar met vermelding van functiebenaming en het aantal FTE’s. De gevraagde minimum bezetting dient u daarbij te bevestigen c.q. aan te tonen.”</w:t>
            </w:r>
          </w:p>
          <w:p w:rsidR="00446068" w:rsidRPr="00446068" w:rsidRDefault="00446068" w:rsidP="00D43AB1">
            <w:pPr>
              <w:ind w:right="47"/>
            </w:pPr>
            <w:r w:rsidRPr="00446068">
              <w:t xml:space="preserve">U vraagt ons een opgave bij te voegen van de gemiddelde personeelsbezetting van de vaste personeelsleden van onze onderneming gedurende de laatste 3 jaar met vermelding van functiebenaming en het aantal FTE’s. U geeft daar bij voor een drietal functies/rollen een minimumbezetting. Om er zeker van te zijn dat wij de juiste gegevens aanleveren, willen wij u vragen of wij deze vraag voldoende hebben beantwoord wanneer wij onderstaande tabel invullen en bijvoegen. Mocht dat niet zo zijn, dan horen wij graag welke gegevens nog ontbreken. </w:t>
            </w:r>
          </w:p>
          <w:p w:rsidR="00446068" w:rsidRPr="00446068" w:rsidRDefault="00446068" w:rsidP="00D43AB1">
            <w:pPr>
              <w:ind w:right="47"/>
            </w:pPr>
          </w:p>
          <w:tbl>
            <w:tblPr>
              <w:tblStyle w:val="TableGrid"/>
              <w:tblW w:w="0" w:type="auto"/>
              <w:tblInd w:w="662" w:type="dxa"/>
              <w:tblCellMar>
                <w:top w:w="57" w:type="dxa"/>
                <w:bottom w:w="57" w:type="dxa"/>
              </w:tblCellMar>
              <w:tblLook w:val="04A0" w:firstRow="1" w:lastRow="0" w:firstColumn="1" w:lastColumn="0" w:noHBand="0" w:noVBand="1"/>
            </w:tblPr>
            <w:tblGrid>
              <w:gridCol w:w="4176"/>
              <w:gridCol w:w="1428"/>
              <w:gridCol w:w="992"/>
              <w:gridCol w:w="1134"/>
            </w:tblGrid>
            <w:tr w:rsidR="00446068" w:rsidRPr="00446068" w:rsidTr="00446068">
              <w:tc>
                <w:tcPr>
                  <w:tcW w:w="4176" w:type="dxa"/>
                </w:tcPr>
                <w:p w:rsidR="00446068" w:rsidRPr="00446068" w:rsidRDefault="00446068" w:rsidP="00D43AB1">
                  <w:pPr>
                    <w:ind w:right="47"/>
                    <w:rPr>
                      <w:b/>
                    </w:rPr>
                  </w:pPr>
                </w:p>
              </w:tc>
              <w:tc>
                <w:tcPr>
                  <w:tcW w:w="1428" w:type="dxa"/>
                </w:tcPr>
                <w:p w:rsidR="00446068" w:rsidRPr="00446068" w:rsidRDefault="00446068" w:rsidP="00D43AB1">
                  <w:pPr>
                    <w:ind w:right="47"/>
                    <w:rPr>
                      <w:b/>
                    </w:rPr>
                  </w:pPr>
                  <w:r w:rsidRPr="00446068">
                    <w:rPr>
                      <w:b/>
                    </w:rPr>
                    <w:t>2012</w:t>
                  </w:r>
                </w:p>
              </w:tc>
              <w:tc>
                <w:tcPr>
                  <w:tcW w:w="992" w:type="dxa"/>
                </w:tcPr>
                <w:p w:rsidR="00446068" w:rsidRPr="00446068" w:rsidRDefault="00446068" w:rsidP="00D43AB1">
                  <w:pPr>
                    <w:ind w:right="47"/>
                    <w:rPr>
                      <w:b/>
                    </w:rPr>
                  </w:pPr>
                  <w:r w:rsidRPr="00446068">
                    <w:rPr>
                      <w:b/>
                    </w:rPr>
                    <w:t>2011</w:t>
                  </w:r>
                </w:p>
              </w:tc>
              <w:tc>
                <w:tcPr>
                  <w:tcW w:w="1134" w:type="dxa"/>
                </w:tcPr>
                <w:p w:rsidR="00446068" w:rsidRPr="00446068" w:rsidRDefault="00446068" w:rsidP="00D43AB1">
                  <w:pPr>
                    <w:ind w:right="47"/>
                    <w:rPr>
                      <w:b/>
                    </w:rPr>
                  </w:pPr>
                  <w:r w:rsidRPr="00446068">
                    <w:rPr>
                      <w:b/>
                    </w:rPr>
                    <w:t>2010</w:t>
                  </w:r>
                </w:p>
              </w:tc>
            </w:tr>
            <w:tr w:rsidR="00446068" w:rsidRPr="00446068" w:rsidTr="00446068">
              <w:tc>
                <w:tcPr>
                  <w:tcW w:w="4176" w:type="dxa"/>
                </w:tcPr>
                <w:p w:rsidR="00446068" w:rsidRPr="00446068" w:rsidRDefault="00446068" w:rsidP="00D43AB1">
                  <w:pPr>
                    <w:ind w:right="47"/>
                    <w:rPr>
                      <w:b/>
                    </w:rPr>
                  </w:pPr>
                  <w:r w:rsidRPr="00446068">
                    <w:rPr>
                      <w:b/>
                    </w:rPr>
                    <w:t xml:space="preserve">Totaal aantal medewerkers </w:t>
                  </w:r>
                </w:p>
              </w:tc>
              <w:tc>
                <w:tcPr>
                  <w:tcW w:w="1428" w:type="dxa"/>
                </w:tcPr>
                <w:p w:rsidR="00446068" w:rsidRPr="00446068" w:rsidRDefault="00446068" w:rsidP="00D43AB1">
                  <w:pPr>
                    <w:ind w:right="47"/>
                    <w:rPr>
                      <w:b/>
                    </w:rPr>
                  </w:pPr>
                </w:p>
              </w:tc>
              <w:tc>
                <w:tcPr>
                  <w:tcW w:w="992" w:type="dxa"/>
                </w:tcPr>
                <w:p w:rsidR="00446068" w:rsidRPr="00446068" w:rsidRDefault="00446068" w:rsidP="00D43AB1">
                  <w:pPr>
                    <w:ind w:right="47"/>
                    <w:rPr>
                      <w:b/>
                    </w:rPr>
                  </w:pPr>
                </w:p>
              </w:tc>
              <w:tc>
                <w:tcPr>
                  <w:tcW w:w="1134" w:type="dxa"/>
                </w:tcPr>
                <w:p w:rsidR="00446068" w:rsidRPr="00446068" w:rsidRDefault="00446068" w:rsidP="00D43AB1">
                  <w:pPr>
                    <w:ind w:right="47"/>
                    <w:rPr>
                      <w:b/>
                    </w:rPr>
                  </w:pPr>
                </w:p>
              </w:tc>
            </w:tr>
            <w:tr w:rsidR="00446068" w:rsidRPr="00446068" w:rsidTr="00446068">
              <w:tc>
                <w:tcPr>
                  <w:tcW w:w="4176" w:type="dxa"/>
                </w:tcPr>
                <w:p w:rsidR="00446068" w:rsidRPr="00446068" w:rsidRDefault="00446068" w:rsidP="00D43AB1">
                  <w:pPr>
                    <w:ind w:right="47"/>
                    <w:rPr>
                      <w:b/>
                    </w:rPr>
                  </w:pPr>
                  <w:r w:rsidRPr="00446068">
                    <w:rPr>
                      <w:b/>
                    </w:rPr>
                    <w:t>Totaal aantal fte’s</w:t>
                  </w:r>
                </w:p>
              </w:tc>
              <w:tc>
                <w:tcPr>
                  <w:tcW w:w="1428" w:type="dxa"/>
                </w:tcPr>
                <w:p w:rsidR="00446068" w:rsidRPr="00446068" w:rsidRDefault="00446068" w:rsidP="00D43AB1">
                  <w:pPr>
                    <w:ind w:right="47"/>
                    <w:rPr>
                      <w:b/>
                    </w:rPr>
                  </w:pPr>
                </w:p>
              </w:tc>
              <w:tc>
                <w:tcPr>
                  <w:tcW w:w="992" w:type="dxa"/>
                </w:tcPr>
                <w:p w:rsidR="00446068" w:rsidRPr="00446068" w:rsidRDefault="00446068" w:rsidP="00D43AB1">
                  <w:pPr>
                    <w:ind w:right="47"/>
                    <w:rPr>
                      <w:b/>
                    </w:rPr>
                  </w:pPr>
                </w:p>
              </w:tc>
              <w:tc>
                <w:tcPr>
                  <w:tcW w:w="1134" w:type="dxa"/>
                </w:tcPr>
                <w:p w:rsidR="00446068" w:rsidRPr="00446068" w:rsidRDefault="00446068" w:rsidP="00D43AB1">
                  <w:pPr>
                    <w:ind w:right="47"/>
                    <w:rPr>
                      <w:b/>
                    </w:rPr>
                  </w:pPr>
                </w:p>
              </w:tc>
            </w:tr>
            <w:tr w:rsidR="00446068" w:rsidRPr="00446068" w:rsidTr="00446068">
              <w:tc>
                <w:tcPr>
                  <w:tcW w:w="4176" w:type="dxa"/>
                </w:tcPr>
                <w:p w:rsidR="00446068" w:rsidRPr="00446068" w:rsidRDefault="00446068" w:rsidP="00D43AB1">
                  <w:pPr>
                    <w:ind w:right="47"/>
                    <w:rPr>
                      <w:b/>
                    </w:rPr>
                  </w:pPr>
                  <w:r w:rsidRPr="00446068">
                    <w:rPr>
                      <w:b/>
                    </w:rPr>
                    <w:t>Aantal fte’s op gebied van programma-ontwikkeling</w:t>
                  </w:r>
                </w:p>
              </w:tc>
              <w:tc>
                <w:tcPr>
                  <w:tcW w:w="1428" w:type="dxa"/>
                </w:tcPr>
                <w:p w:rsidR="00446068" w:rsidRPr="00446068" w:rsidRDefault="00446068" w:rsidP="00D43AB1">
                  <w:pPr>
                    <w:ind w:right="47"/>
                    <w:rPr>
                      <w:b/>
                    </w:rPr>
                  </w:pPr>
                </w:p>
              </w:tc>
              <w:tc>
                <w:tcPr>
                  <w:tcW w:w="992" w:type="dxa"/>
                </w:tcPr>
                <w:p w:rsidR="00446068" w:rsidRPr="00446068" w:rsidRDefault="00446068" w:rsidP="00D43AB1">
                  <w:pPr>
                    <w:ind w:right="47"/>
                    <w:rPr>
                      <w:b/>
                    </w:rPr>
                  </w:pPr>
                </w:p>
              </w:tc>
              <w:tc>
                <w:tcPr>
                  <w:tcW w:w="1134" w:type="dxa"/>
                </w:tcPr>
                <w:p w:rsidR="00446068" w:rsidRPr="00446068" w:rsidRDefault="00446068" w:rsidP="00D43AB1">
                  <w:pPr>
                    <w:ind w:right="47"/>
                    <w:rPr>
                      <w:b/>
                    </w:rPr>
                  </w:pPr>
                </w:p>
              </w:tc>
            </w:tr>
            <w:tr w:rsidR="00446068" w:rsidRPr="00446068" w:rsidTr="00446068">
              <w:tc>
                <w:tcPr>
                  <w:tcW w:w="4176" w:type="dxa"/>
                </w:tcPr>
                <w:p w:rsidR="00446068" w:rsidRPr="00446068" w:rsidRDefault="00446068" w:rsidP="00D43AB1">
                  <w:pPr>
                    <w:ind w:right="47"/>
                    <w:rPr>
                      <w:b/>
                    </w:rPr>
                  </w:pPr>
                  <w:r w:rsidRPr="00446068">
                    <w:rPr>
                      <w:b/>
                    </w:rPr>
                    <w:t>Aantal fte’s op gebied van leiderschapstraining, begeleiding strategiesessies &amp; teambuilding activiteiten</w:t>
                  </w:r>
                </w:p>
              </w:tc>
              <w:tc>
                <w:tcPr>
                  <w:tcW w:w="1428" w:type="dxa"/>
                </w:tcPr>
                <w:p w:rsidR="00446068" w:rsidRPr="00446068" w:rsidRDefault="00446068" w:rsidP="00D43AB1">
                  <w:pPr>
                    <w:ind w:right="47"/>
                    <w:rPr>
                      <w:b/>
                    </w:rPr>
                  </w:pPr>
                </w:p>
              </w:tc>
              <w:tc>
                <w:tcPr>
                  <w:tcW w:w="992" w:type="dxa"/>
                </w:tcPr>
                <w:p w:rsidR="00446068" w:rsidRPr="00446068" w:rsidRDefault="00446068" w:rsidP="00D43AB1">
                  <w:pPr>
                    <w:ind w:right="47"/>
                    <w:rPr>
                      <w:b/>
                    </w:rPr>
                  </w:pPr>
                </w:p>
              </w:tc>
              <w:tc>
                <w:tcPr>
                  <w:tcW w:w="1134" w:type="dxa"/>
                </w:tcPr>
                <w:p w:rsidR="00446068" w:rsidRPr="00446068" w:rsidRDefault="00446068" w:rsidP="00D43AB1">
                  <w:pPr>
                    <w:ind w:right="47"/>
                    <w:rPr>
                      <w:b/>
                    </w:rPr>
                  </w:pPr>
                </w:p>
              </w:tc>
            </w:tr>
            <w:tr w:rsidR="00446068" w:rsidRPr="00446068" w:rsidTr="00446068">
              <w:trPr>
                <w:trHeight w:val="970"/>
              </w:trPr>
              <w:tc>
                <w:tcPr>
                  <w:tcW w:w="4176" w:type="dxa"/>
                </w:tcPr>
                <w:p w:rsidR="00446068" w:rsidRPr="00446068" w:rsidRDefault="00446068" w:rsidP="00D43AB1">
                  <w:pPr>
                    <w:ind w:right="47"/>
                    <w:rPr>
                      <w:b/>
                    </w:rPr>
                  </w:pPr>
                  <w:r w:rsidRPr="00446068">
                    <w:rPr>
                      <w:b/>
                    </w:rPr>
                    <w:t>Fte’s op gebied van administratieve en logistieke ondersteuning (programma/contractmanagement)</w:t>
                  </w:r>
                </w:p>
              </w:tc>
              <w:tc>
                <w:tcPr>
                  <w:tcW w:w="1428" w:type="dxa"/>
                </w:tcPr>
                <w:p w:rsidR="00446068" w:rsidRPr="00446068" w:rsidRDefault="00446068" w:rsidP="00D43AB1">
                  <w:pPr>
                    <w:ind w:right="47"/>
                    <w:rPr>
                      <w:b/>
                    </w:rPr>
                  </w:pPr>
                </w:p>
              </w:tc>
              <w:tc>
                <w:tcPr>
                  <w:tcW w:w="992" w:type="dxa"/>
                </w:tcPr>
                <w:p w:rsidR="00446068" w:rsidRPr="00446068" w:rsidRDefault="00446068" w:rsidP="00D43AB1">
                  <w:pPr>
                    <w:ind w:right="47"/>
                    <w:rPr>
                      <w:b/>
                    </w:rPr>
                  </w:pPr>
                </w:p>
              </w:tc>
              <w:tc>
                <w:tcPr>
                  <w:tcW w:w="1134" w:type="dxa"/>
                </w:tcPr>
                <w:p w:rsidR="00446068" w:rsidRPr="00446068" w:rsidRDefault="00446068" w:rsidP="00D43AB1">
                  <w:pPr>
                    <w:ind w:right="47"/>
                    <w:rPr>
                      <w:b/>
                    </w:rPr>
                  </w:pPr>
                </w:p>
              </w:tc>
            </w:tr>
          </w:tbl>
          <w:p w:rsidR="00446068" w:rsidRPr="00446068" w:rsidRDefault="00446068" w:rsidP="00D43AB1">
            <w:pPr>
              <w:ind w:right="47"/>
            </w:pPr>
          </w:p>
        </w:tc>
      </w:tr>
      <w:tr w:rsidR="00446068" w:rsidRPr="00446068" w:rsidTr="00D43AB1">
        <w:trPr>
          <w:trHeight w:val="355"/>
        </w:trPr>
        <w:tc>
          <w:tcPr>
            <w:tcW w:w="2818" w:type="dxa"/>
            <w:tcBorders>
              <w:right w:val="nil"/>
            </w:tcBorders>
            <w:shd w:val="clear" w:color="auto" w:fill="F3F3F3"/>
          </w:tcPr>
          <w:p w:rsidR="00446068" w:rsidRPr="00446068" w:rsidRDefault="00446068" w:rsidP="00D43AB1">
            <w:pPr>
              <w:ind w:right="47"/>
              <w:rPr>
                <w:b/>
              </w:rPr>
            </w:pPr>
            <w:r w:rsidRPr="00446068">
              <w:rPr>
                <w:b/>
              </w:rPr>
              <w:t>Antwoord vraag 6</w:t>
            </w:r>
            <w:r w:rsidR="00532901">
              <w:rPr>
                <w:b/>
              </w:rPr>
              <w:t>0</w:t>
            </w:r>
          </w:p>
        </w:tc>
        <w:tc>
          <w:tcPr>
            <w:tcW w:w="2927" w:type="dxa"/>
            <w:tcBorders>
              <w:left w:val="nil"/>
              <w:right w:val="nil"/>
            </w:tcBorders>
            <w:shd w:val="clear" w:color="auto" w:fill="F3F3F3"/>
          </w:tcPr>
          <w:p w:rsidR="00446068" w:rsidRPr="00446068" w:rsidRDefault="00446068" w:rsidP="00D43AB1">
            <w:pPr>
              <w:ind w:right="47"/>
              <w:rPr>
                <w:b/>
              </w:rPr>
            </w:pPr>
          </w:p>
        </w:tc>
        <w:tc>
          <w:tcPr>
            <w:tcW w:w="3327" w:type="dxa"/>
            <w:tcBorders>
              <w:left w:val="nil"/>
            </w:tcBorders>
            <w:shd w:val="clear" w:color="auto" w:fill="F3F3F3"/>
          </w:tcPr>
          <w:p w:rsidR="00446068" w:rsidRPr="00446068" w:rsidRDefault="00446068" w:rsidP="00D43AB1">
            <w:pPr>
              <w:ind w:right="47"/>
              <w:rPr>
                <w:b/>
              </w:rPr>
            </w:pPr>
          </w:p>
        </w:tc>
      </w:tr>
      <w:tr w:rsidR="00446068" w:rsidRPr="00446068" w:rsidTr="00F1677A">
        <w:trPr>
          <w:trHeight w:val="301"/>
        </w:trPr>
        <w:tc>
          <w:tcPr>
            <w:tcW w:w="9072" w:type="dxa"/>
            <w:gridSpan w:val="3"/>
            <w:shd w:val="clear" w:color="auto" w:fill="auto"/>
          </w:tcPr>
          <w:p w:rsidR="00446068" w:rsidRPr="00446068" w:rsidRDefault="00446068" w:rsidP="0090782A">
            <w:pPr>
              <w:ind w:right="47"/>
            </w:pPr>
            <w:r w:rsidRPr="00D90C6D">
              <w:rPr>
                <w:color w:val="00B050"/>
              </w:rPr>
              <w:t xml:space="preserve"> </w:t>
            </w:r>
            <w:r w:rsidR="00402993" w:rsidRPr="00CA3D21">
              <w:t xml:space="preserve">Uw schema </w:t>
            </w:r>
            <w:r w:rsidR="0090782A">
              <w:t>kan als sjabloon gebruikt worden.</w:t>
            </w:r>
            <w:r w:rsidR="00402993" w:rsidRPr="00CA3D21">
              <w:t xml:space="preserve"> </w:t>
            </w:r>
          </w:p>
        </w:tc>
      </w:tr>
    </w:tbl>
    <w:p w:rsidR="00446068" w:rsidRPr="007B47B3" w:rsidRDefault="00446068" w:rsidP="00D43AB1">
      <w:pPr>
        <w:ind w:right="47"/>
      </w:pPr>
    </w:p>
    <w:sectPr w:rsidR="00446068" w:rsidRPr="007B47B3" w:rsidSect="00E97037">
      <w:footerReference w:type="default" r:id="rId11"/>
      <w:headerReference w:type="first" r:id="rId12"/>
      <w:pgSz w:w="11906" w:h="16838" w:code="9"/>
      <w:pgMar w:top="1418" w:right="122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2A" w:rsidRDefault="0090782A">
      <w:r>
        <w:separator/>
      </w:r>
    </w:p>
  </w:endnote>
  <w:endnote w:type="continuationSeparator" w:id="0">
    <w:p w:rsidR="0090782A" w:rsidRDefault="0090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FCC C+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2A" w:rsidRPr="001F5F8A" w:rsidRDefault="0090782A" w:rsidP="00FF7AE8">
    <w:pPr>
      <w:pStyle w:val="Footer"/>
      <w:pBdr>
        <w:top w:val="single" w:sz="6" w:space="1" w:color="auto"/>
      </w:pBdr>
      <w:rPr>
        <w:rStyle w:val="PageNumber"/>
        <w:rFonts w:cs="Verdana"/>
        <w:sz w:val="16"/>
        <w:szCs w:val="16"/>
      </w:rPr>
    </w:pPr>
    <w:r>
      <w:rPr>
        <w:rStyle w:val="PageNumber"/>
        <w:rFonts w:cs="Verdana"/>
        <w:sz w:val="16"/>
        <w:szCs w:val="16"/>
      </w:rPr>
      <w:t xml:space="preserve">Nota van Inlichtingen </w:t>
    </w:r>
    <w:r w:rsidRPr="00DD6F27">
      <w:rPr>
        <w:rStyle w:val="PageNumber"/>
        <w:rFonts w:cs="Verdana"/>
        <w:sz w:val="16"/>
        <w:szCs w:val="16"/>
      </w:rPr>
      <w:t>Leiderschapsontwikkelprogramma nr 334/2013</w:t>
    </w:r>
  </w:p>
  <w:p w:rsidR="0090782A" w:rsidRPr="001F5F8A" w:rsidRDefault="0090782A" w:rsidP="00FF7AE8">
    <w:pPr>
      <w:pStyle w:val="Footer"/>
      <w:pBdr>
        <w:top w:val="single" w:sz="6" w:space="1" w:color="auto"/>
      </w:pBdr>
      <w:rPr>
        <w:rFonts w:cs="Verdana"/>
        <w:sz w:val="16"/>
        <w:szCs w:val="16"/>
      </w:rPr>
    </w:pPr>
    <w:r w:rsidRPr="001F5F8A">
      <w:rPr>
        <w:rStyle w:val="PageNumber"/>
        <w:rFonts w:cs="Verdana"/>
        <w:sz w:val="16"/>
        <w:szCs w:val="16"/>
      </w:rPr>
      <w:tab/>
    </w:r>
    <w:r>
      <w:rPr>
        <w:rStyle w:val="PageNumber"/>
        <w:rFonts w:cs="Verdana"/>
        <w:sz w:val="16"/>
        <w:szCs w:val="16"/>
      </w:rPr>
      <w:tab/>
    </w:r>
    <w:r w:rsidRPr="001F5F8A">
      <w:rPr>
        <w:rStyle w:val="PageNumber"/>
        <w:rFonts w:cs="Verdana"/>
        <w:sz w:val="16"/>
        <w:szCs w:val="16"/>
      </w:rPr>
      <w:fldChar w:fldCharType="begin"/>
    </w:r>
    <w:r w:rsidRPr="001F5F8A">
      <w:rPr>
        <w:rStyle w:val="PageNumber"/>
        <w:rFonts w:cs="Verdana"/>
        <w:sz w:val="16"/>
        <w:szCs w:val="16"/>
      </w:rPr>
      <w:instrText xml:space="preserve"> PAGE </w:instrText>
    </w:r>
    <w:r w:rsidRPr="001F5F8A">
      <w:rPr>
        <w:rStyle w:val="PageNumber"/>
        <w:rFonts w:cs="Verdana"/>
        <w:sz w:val="16"/>
        <w:szCs w:val="16"/>
      </w:rPr>
      <w:fldChar w:fldCharType="separate"/>
    </w:r>
    <w:r w:rsidR="00ED6C58">
      <w:rPr>
        <w:rStyle w:val="PageNumber"/>
        <w:rFonts w:cs="Verdana"/>
        <w:noProof/>
        <w:sz w:val="16"/>
        <w:szCs w:val="16"/>
      </w:rPr>
      <w:t>13</w:t>
    </w:r>
    <w:r w:rsidRPr="001F5F8A">
      <w:rPr>
        <w:rStyle w:val="PageNumber"/>
        <w:rFonts w:cs="Verdana"/>
        <w:sz w:val="16"/>
        <w:szCs w:val="16"/>
      </w:rPr>
      <w:fldChar w:fldCharType="end"/>
    </w:r>
    <w:r w:rsidRPr="001F5F8A">
      <w:rPr>
        <w:rStyle w:val="PageNumber"/>
        <w:rFonts w:cs="Verdana"/>
        <w:sz w:val="16"/>
        <w:szCs w:val="16"/>
      </w:rPr>
      <w:t xml:space="preserve"> van </w:t>
    </w:r>
    <w:r w:rsidRPr="001F5F8A">
      <w:rPr>
        <w:rStyle w:val="PageNumber"/>
        <w:rFonts w:cs="Verdana"/>
        <w:sz w:val="16"/>
        <w:szCs w:val="16"/>
      </w:rPr>
      <w:fldChar w:fldCharType="begin"/>
    </w:r>
    <w:r w:rsidRPr="001F5F8A">
      <w:rPr>
        <w:rStyle w:val="PageNumber"/>
        <w:rFonts w:cs="Verdana"/>
        <w:sz w:val="16"/>
        <w:szCs w:val="16"/>
      </w:rPr>
      <w:instrText xml:space="preserve"> NUMPAGES </w:instrText>
    </w:r>
    <w:r w:rsidRPr="001F5F8A">
      <w:rPr>
        <w:rStyle w:val="PageNumber"/>
        <w:rFonts w:cs="Verdana"/>
        <w:sz w:val="16"/>
        <w:szCs w:val="16"/>
      </w:rPr>
      <w:fldChar w:fldCharType="separate"/>
    </w:r>
    <w:r w:rsidR="00ED6C58">
      <w:rPr>
        <w:rStyle w:val="PageNumber"/>
        <w:rFonts w:cs="Verdana"/>
        <w:noProof/>
        <w:sz w:val="16"/>
        <w:szCs w:val="16"/>
      </w:rPr>
      <w:t>13</w:t>
    </w:r>
    <w:r w:rsidRPr="001F5F8A">
      <w:rPr>
        <w:rStyle w:val="PageNumber"/>
        <w:rFonts w:cs="Verdana"/>
        <w:sz w:val="16"/>
        <w:szCs w:val="16"/>
      </w:rPr>
      <w:fldChar w:fldCharType="end"/>
    </w:r>
    <w:bookmarkStart w:id="2" w:name="_Toc148176410"/>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2A" w:rsidRDefault="0090782A">
      <w:r>
        <w:separator/>
      </w:r>
    </w:p>
  </w:footnote>
  <w:footnote w:type="continuationSeparator" w:id="0">
    <w:p w:rsidR="0090782A" w:rsidRDefault="00907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2A" w:rsidRDefault="0090782A">
    <w:pPr>
      <w:pStyle w:val="Header"/>
    </w:pPr>
    <w:r>
      <w:rPr>
        <w:noProof/>
        <w:snapToGrid/>
      </w:rPr>
      <w:drawing>
        <wp:inline distT="0" distB="0" distL="0" distR="0" wp14:anchorId="21FF1A45" wp14:editId="529F7F50">
          <wp:extent cx="5401310" cy="1871345"/>
          <wp:effectExtent l="0" t="0" r="0" b="0"/>
          <wp:docPr id="1" name="Picture 1" descr="RO_BZ_Logo_1_RGB_diap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_Logo_1_RGB_diap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71345"/>
                  </a:xfrm>
                  <a:prstGeom prst="rect">
                    <a:avLst/>
                  </a:prstGeom>
                  <a:noFill/>
                  <a:ln>
                    <a:noFill/>
                  </a:ln>
                </pic:spPr>
              </pic:pic>
            </a:graphicData>
          </a:graphic>
        </wp:inline>
      </w:drawing>
    </w:r>
    <w:r>
      <w:rPr>
        <w:noProof/>
        <w:snapToGrid/>
      </w:rPr>
      <w:drawing>
        <wp:inline distT="0" distB="0" distL="0" distR="0" wp14:anchorId="4BE40D62" wp14:editId="06E242F8">
          <wp:extent cx="5401310" cy="1871345"/>
          <wp:effectExtent l="0" t="0" r="0" b="0"/>
          <wp:docPr id="2" name="Picture 2" descr="RO_BZ_Logo_1_RGB_diap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Z_Logo_1_RGB_diap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71345"/>
                  </a:xfrm>
                  <a:prstGeom prst="rect">
                    <a:avLst/>
                  </a:prstGeom>
                  <a:noFill/>
                  <a:ln>
                    <a:noFill/>
                  </a:ln>
                </pic:spPr>
              </pic:pic>
            </a:graphicData>
          </a:graphic>
        </wp:inline>
      </w:drawing>
    </w:r>
    <w:r>
      <w:rPr>
        <w:noProof/>
        <w:snapToGrid/>
      </w:rPr>
      <mc:AlternateContent>
        <mc:Choice Requires="wpc">
          <w:drawing>
            <wp:anchor distT="0" distB="0" distL="114300" distR="114300" simplePos="0" relativeHeight="251657728" behindDoc="0" locked="0" layoutInCell="1" allowOverlap="1" wp14:anchorId="312FD9D2" wp14:editId="13C409D6">
              <wp:simplePos x="0" y="0"/>
              <wp:positionH relativeFrom="column">
                <wp:posOffset>-895350</wp:posOffset>
              </wp:positionH>
              <wp:positionV relativeFrom="paragraph">
                <wp:posOffset>-450215</wp:posOffset>
              </wp:positionV>
              <wp:extent cx="7676515" cy="5431790"/>
              <wp:effectExtent l="0" t="0" r="635" b="0"/>
              <wp:wrapSquare wrapText="bothSides"/>
              <wp:docPr id="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7BC7"/>
                      </a:solidFill>
                    </wpc:bg>
                    <wpc:whole>
                      <a:ln>
                        <a:noFill/>
                      </a:ln>
                    </wpc:whole>
                    <wps:wsp>
                      <wps:cNvPr id="4" name="Text Box 4"/>
                      <wps:cNvSpPr txBox="1">
                        <a:spLocks noChangeArrowheads="1"/>
                      </wps:cNvSpPr>
                      <wps:spPr bwMode="auto">
                        <a:xfrm>
                          <a:off x="3661410" y="2351405"/>
                          <a:ext cx="2699518" cy="263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90782A" w:rsidRPr="00AE57DD" w:rsidRDefault="0090782A" w:rsidP="0008548B">
                            <w:pPr>
                              <w:rPr>
                                <w:b/>
                                <w:color w:val="FFFFFF" w:themeColor="background1"/>
                                <w:sz w:val="28"/>
                                <w:szCs w:val="28"/>
                              </w:rPr>
                            </w:pPr>
                            <w:r>
                              <w:rPr>
                                <w:b/>
                                <w:color w:val="FFFFFF" w:themeColor="background1"/>
                                <w:sz w:val="28"/>
                                <w:szCs w:val="28"/>
                              </w:rPr>
                              <w:t>Nota van Inlichtingen</w:t>
                            </w:r>
                          </w:p>
                          <w:p w:rsidR="0090782A" w:rsidRPr="008D29D9" w:rsidRDefault="0090782A" w:rsidP="00796FF7">
                            <w:pPr>
                              <w:rPr>
                                <w:color w:val="FFFFFF" w:themeColor="background1"/>
                                <w:sz w:val="16"/>
                                <w:szCs w:val="16"/>
                              </w:rPr>
                            </w:pPr>
                            <w:r w:rsidRPr="008D29D9">
                              <w:rPr>
                                <w:color w:val="FFFFFF" w:themeColor="background1"/>
                                <w:sz w:val="16"/>
                                <w:szCs w:val="16"/>
                              </w:rPr>
                              <w:t xml:space="preserve">Ten behoeve van een </w:t>
                            </w:r>
                            <w:r>
                              <w:rPr>
                                <w:color w:val="FFFFFF" w:themeColor="background1"/>
                                <w:sz w:val="16"/>
                                <w:szCs w:val="16"/>
                              </w:rPr>
                              <w:t xml:space="preserve">Niet-openbare Nationale </w:t>
                            </w:r>
                            <w:r w:rsidRPr="008D29D9">
                              <w:rPr>
                                <w:color w:val="FFFFFF" w:themeColor="background1"/>
                                <w:sz w:val="16"/>
                                <w:szCs w:val="16"/>
                              </w:rPr>
                              <w:t>aanbesteding</w:t>
                            </w:r>
                          </w:p>
                          <w:p w:rsidR="0090782A" w:rsidRPr="008D29D9" w:rsidRDefault="0090782A" w:rsidP="00796FF7">
                            <w:pPr>
                              <w:rPr>
                                <w:color w:val="FFFFFF" w:themeColor="background1"/>
                                <w:sz w:val="16"/>
                                <w:szCs w:val="16"/>
                              </w:rPr>
                            </w:pPr>
                          </w:p>
                          <w:p w:rsidR="0090782A" w:rsidRPr="00796FF7" w:rsidRDefault="0090782A" w:rsidP="0008548B">
                            <w:pPr>
                              <w:rPr>
                                <w:color w:val="FFFFFF" w:themeColor="background1"/>
                                <w:sz w:val="16"/>
                                <w:szCs w:val="16"/>
                              </w:rPr>
                            </w:pPr>
                            <w:r w:rsidRPr="00796FF7">
                              <w:rPr>
                                <w:color w:val="FFFFFF" w:themeColor="background1"/>
                                <w:sz w:val="16"/>
                                <w:szCs w:val="16"/>
                              </w:rPr>
                              <w:t xml:space="preserve">Leiderschapsontwikkelprogramma </w:t>
                            </w:r>
                          </w:p>
                          <w:p w:rsidR="0090782A" w:rsidRPr="006B1BC8" w:rsidRDefault="0090782A" w:rsidP="0008548B">
                            <w:pPr>
                              <w:rPr>
                                <w:color w:val="FFFFFF" w:themeColor="background1"/>
                                <w:sz w:val="16"/>
                                <w:szCs w:val="16"/>
                              </w:rPr>
                            </w:pPr>
                            <w:r w:rsidRPr="006B1BC8">
                              <w:rPr>
                                <w:color w:val="FFFFFF" w:themeColor="background1"/>
                                <w:sz w:val="16"/>
                                <w:szCs w:val="16"/>
                              </w:rPr>
                              <w:t>Ministerie van Buitenlandse Zaken</w:t>
                            </w:r>
                          </w:p>
                          <w:p w:rsidR="0090782A" w:rsidRPr="006B1BC8" w:rsidRDefault="0090782A" w:rsidP="0008548B">
                            <w:pPr>
                              <w:rPr>
                                <w:color w:val="FFFFFF" w:themeColor="background1"/>
                                <w:sz w:val="16"/>
                                <w:szCs w:val="16"/>
                              </w:rPr>
                            </w:pPr>
                          </w:p>
                          <w:p w:rsidR="0090782A" w:rsidRPr="00572E91" w:rsidRDefault="0090782A" w:rsidP="0008548B">
                            <w:pPr>
                              <w:rPr>
                                <w:b/>
                                <w:color w:val="FFFFFF" w:themeColor="background1"/>
                                <w:sz w:val="16"/>
                                <w:szCs w:val="16"/>
                              </w:rPr>
                            </w:pPr>
                            <w:r w:rsidRPr="00572E91">
                              <w:rPr>
                                <w:b/>
                                <w:color w:val="FFFFFF" w:themeColor="background1"/>
                                <w:sz w:val="16"/>
                                <w:szCs w:val="16"/>
                              </w:rPr>
                              <w:t>Bezoekadres</w:t>
                            </w:r>
                          </w:p>
                          <w:p w:rsidR="0090782A" w:rsidRPr="006B1BC8" w:rsidRDefault="0090782A" w:rsidP="0008548B">
                            <w:pPr>
                              <w:rPr>
                                <w:color w:val="FFFFFF" w:themeColor="background1"/>
                                <w:sz w:val="16"/>
                                <w:szCs w:val="16"/>
                              </w:rPr>
                            </w:pPr>
                            <w:r w:rsidRPr="006B1BC8">
                              <w:rPr>
                                <w:color w:val="FFFFFF" w:themeColor="background1"/>
                                <w:sz w:val="16"/>
                                <w:szCs w:val="16"/>
                              </w:rPr>
                              <w:t xml:space="preserve">Bezuidenhoutseweg 67 </w:t>
                            </w:r>
                          </w:p>
                          <w:p w:rsidR="0090782A" w:rsidRPr="006B1BC8" w:rsidRDefault="0090782A" w:rsidP="0008548B">
                            <w:pPr>
                              <w:rPr>
                                <w:color w:val="FFFFFF" w:themeColor="background1"/>
                                <w:sz w:val="16"/>
                                <w:szCs w:val="16"/>
                              </w:rPr>
                            </w:pPr>
                            <w:r w:rsidRPr="006B1BC8">
                              <w:rPr>
                                <w:color w:val="FFFFFF" w:themeColor="background1"/>
                                <w:sz w:val="16"/>
                                <w:szCs w:val="16"/>
                              </w:rPr>
                              <w:t>2594 AC Den Haag</w:t>
                            </w:r>
                          </w:p>
                          <w:p w:rsidR="0090782A" w:rsidRPr="006B1BC8" w:rsidRDefault="0090782A" w:rsidP="0008548B">
                            <w:pPr>
                              <w:rPr>
                                <w:color w:val="FFFFFF" w:themeColor="background1"/>
                                <w:sz w:val="16"/>
                                <w:szCs w:val="16"/>
                              </w:rPr>
                            </w:pPr>
                          </w:p>
                          <w:p w:rsidR="0090782A" w:rsidRPr="00572E91" w:rsidRDefault="0090782A" w:rsidP="0008548B">
                            <w:pPr>
                              <w:rPr>
                                <w:b/>
                                <w:color w:val="FFFFFF" w:themeColor="background1"/>
                                <w:sz w:val="16"/>
                                <w:szCs w:val="16"/>
                              </w:rPr>
                            </w:pPr>
                            <w:r w:rsidRPr="00572E91">
                              <w:rPr>
                                <w:b/>
                                <w:color w:val="FFFFFF" w:themeColor="background1"/>
                                <w:sz w:val="16"/>
                                <w:szCs w:val="16"/>
                              </w:rPr>
                              <w:t>Postadres</w:t>
                            </w:r>
                          </w:p>
                          <w:p w:rsidR="0090782A" w:rsidRPr="006B1BC8" w:rsidRDefault="0090782A" w:rsidP="0008548B">
                            <w:pPr>
                              <w:rPr>
                                <w:color w:val="FFFFFF" w:themeColor="background1"/>
                                <w:sz w:val="16"/>
                                <w:szCs w:val="16"/>
                              </w:rPr>
                            </w:pPr>
                            <w:r w:rsidRPr="006B1BC8">
                              <w:rPr>
                                <w:color w:val="FFFFFF" w:themeColor="background1"/>
                                <w:sz w:val="16"/>
                                <w:szCs w:val="16"/>
                              </w:rPr>
                              <w:t>Postbus 20061</w:t>
                            </w:r>
                          </w:p>
                          <w:p w:rsidR="0090782A" w:rsidRPr="006B1BC8" w:rsidRDefault="0090782A" w:rsidP="0008548B">
                            <w:pPr>
                              <w:rPr>
                                <w:color w:val="FFFFFF" w:themeColor="background1"/>
                                <w:sz w:val="16"/>
                                <w:szCs w:val="16"/>
                              </w:rPr>
                            </w:pPr>
                            <w:r w:rsidRPr="006B1BC8">
                              <w:rPr>
                                <w:color w:val="FFFFFF" w:themeColor="background1"/>
                                <w:sz w:val="16"/>
                                <w:szCs w:val="16"/>
                              </w:rPr>
                              <w:t>2500 EB  Den Haag</w:t>
                            </w:r>
                          </w:p>
                          <w:p w:rsidR="0090782A" w:rsidRPr="006B1BC8" w:rsidRDefault="0090782A" w:rsidP="0008548B">
                            <w:pPr>
                              <w:rPr>
                                <w:color w:val="FFFFFF" w:themeColor="background1"/>
                                <w:sz w:val="16"/>
                                <w:szCs w:val="16"/>
                              </w:rPr>
                            </w:pPr>
                          </w:p>
                          <w:p w:rsidR="0090782A" w:rsidRPr="00F05D36" w:rsidRDefault="0090782A" w:rsidP="0008548B">
                            <w:pPr>
                              <w:rPr>
                                <w:sz w:val="15"/>
                                <w:szCs w:val="15"/>
                              </w:rPr>
                            </w:pPr>
                          </w:p>
                          <w:p w:rsidR="0090782A" w:rsidRPr="00F05D36" w:rsidRDefault="0090782A" w:rsidP="0008548B"/>
                        </w:txbxContent>
                      </wps:txbx>
                      <wps:bodyPr rot="0" vert="horz" wrap="square" lIns="0" tIns="0" rIns="0" bIns="0" anchor="t" anchorCtr="0" upright="1">
                        <a:noAutofit/>
                      </wps:bodyPr>
                    </wps:wsp>
                    <pic:pic xmlns:pic="http://schemas.openxmlformats.org/drawingml/2006/picture">
                      <pic:nvPicPr>
                        <pic:cNvPr id="5"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24960" y="0"/>
                          <a:ext cx="2444750" cy="1652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661410" y="0"/>
                          <a:ext cx="463550" cy="140843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70.5pt;margin-top:-35.45pt;width:604.45pt;height:427.7pt;z-index:251657728"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XecSgQAAOUOAAAOAAAAZHJzL2Uyb0RvYy54bWzsV21v2zYQ/j5g/0HQ&#10;d8WSTMmWELlIZHsokG3F2v0AWqItohKpkfRLOuy/7460YjtJ22DNlxU1IPkkHo/38txD6vrNoWu9&#10;HVOaS1H40VXoe0xUsuZiU/h/flgGU9/ThoqatlKwwr9n2n8z+/mn632fs1g2sq2Z8sCI0Pm+L/zG&#10;mD4fjXTVsI7qK9kzAYNrqTpq4FFtRrWie7DetaM4DNPRXqq6V7JiWsPbuRv0Z9b+es0q8/t6rZnx&#10;2sIH34y9K3tf4X00u6b5RtG+4dXRDfofvOgoF7Dog6k5NdTbKv7EVMcrJbVcm6tKdiO5XvOK2Rgg&#10;mih8FE1JxY5qG0wF2RkcBOkV7a426LeWLa+XvG3tg9qsylZ5O4pZCye35QQTNbpQG4EbOU7G/z0U&#10;kuHUVuBdSDTlpuAbq3vU2fdQad0/1Fx/WyzvG9ozmyKdV7/t3imP14VPfE/QDvD2gR2MdysPHsEI&#10;cG1Qet+DmjnAa4CsLZvu72T1UXtClg0VG3ajlNw3jNbgXWRjP5vq7Gg0str/KmtYhm6NtIYOa9Vh&#10;BqCyHlgfp2lEIgDefeHH4yQiYeIgh25VoBCnWZZE0CQVaqTjLM2sBuR6MNUrbX5hsvNQKHwFmLZL&#10;0d2dNi7Hg8pF7j9XDJrD4jAVldENC9O/szBbTBdTEpA4XQQknM+Dm2VJgnQZTZL5eF6W8+gfXDci&#10;ecPrmgks8dAyEXlZFY/N68D+0DSfB9/S/p4B36UbFpsQy6OQopiEt3EWLNPpJCBLkgTZJJwGYZTd&#10;ZmlIMjJfXoZ0xwX79pC8feFnSZw4ZH2hsbJsuXwaG807boAUW94V/jTEn8MM4nEhaig5zQ3lrZNH&#10;p1Sg+6dUAISGQkP/6RwB66BrDqvDsRtWsr4HHCsJyAKYApOD0Ej1yff2wIqFr//aUsV8r30roBeQ&#10;QgdBDcJqEKioYGrhG99zYmkc1W57xTcNWHbdJuQN9MuaW/Sia84LyxOWHGbXPa9yuI7FAOkJvr6+&#10;NcAss0Xf3fbSvchGR9XHbR8AO/fU8BVvubm3Ow1UE50Su3e8wkTiw4lwkoFwYBQX9aZYs0HHzaAY&#10;0SOe0T20M+blC9RzaWWEjxderFreD9SN8jFeSP3Xd1O3A81lte2YMG5LVayF0KXQDe+176mcdStW&#10;A/O8rV39Blid80c8vQnDLL4NyiQsgT8mi+AmI5NgEi4mJCTTqIzKodm2mkEaaDvv+St0m9uljn1k&#10;SeAc+TTHlGDLaFX9Acm27aONYqZq8PUaaOz4Hje4YcCm+ZRZTPqLGJ8A6QC5WMY/9i345LieEDJJ&#10;YAi5PkqTOJ5YjVfh+udq8p1w+nk5hzoAV6AI1/+PK9LHXAEHhO+RLGK7AT4HzB9k8fR4+IgsSDpO&#10;HriChFMy/sEVp6PU2aHH7XyOI4bDjz3dWoJwh54TV7gvkR5YA2Ycv/vwY+38GeTzr9PZv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EnNrVzkAAAADQEAAA8AAABk&#10;cnMvZG93bnJldi54bWxMj09Lw0AQxe+C32EZwUtpd6M1aWM2pQiCB1vsH7DHbTImwexsyG7b+O2d&#10;nvT2HvP4zXvZYrCtOGPvG0caookCgVS4sqFKw373Op6B8MFQaVpHqOEHPSzy25vMpKW70AbP21AJ&#10;hpBPjYY6hC6V0hc1WuMnrkPi25frrQls+0qWvbkw3LbyQalYWtMQf6hNhy81Ft/bk2XKfLQcrT/p&#10;bbUe3ot4c1CPhw+l9f3dsHwGEXAIf2G41ufqkHOnoztR6UWrYRxNIx4TWCVqDuIaUXHC6qghmU2f&#10;QOaZ/L8i/wUAAP//AwBQSwMECgAAAAAAAAAhALW5zcWyIAAAsiAAABQAAABkcnMvbWVkaWEvaW1h&#10;Z2UxLnBuZ4lQTkcNChoKAAAADUlIRFIAAAGRAAABDwgGAAAAg035ZAAAAAFzUkdCAK7OHOkAAAAE&#10;Z0FNQQAAsY8L/GEFAAAACXBIWXMAABcRAAAXEQHKJvM/AAAgR0lEQVR4Xu3dB7QlRZ3HcVxAgZWk&#10;gILADJKTw4ILixJNCCggaVGUIUuOhoNERRCQdHBBQcKAIqyEAQRBMpJ2BUTCLrAuS04uackIDPv7&#10;1f6rT3XdvvPuPN7shPN959S5t6uqu6s/Vd3Vofq+GWbgDw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CBaULg3XffnXGaKOhkLKQM/mYyLp5Fh4Cc&#10;Z5raMFSmjRTGvfPOO79VuHjChAnzTekyqgx/qzIdovKcF+U6YUqXaSTXr+3bTtt1dmzbhdrWuUdy&#10;+SxrAAEf9AY98E0sr3cgVeSfFX4+Ep2JlrGUlnW3wo36Ps8AmzJFs6gxz66y/kbhfn1fZYoWZgqu&#10;PLeRQdvUcIoq333l/J/6/PZw5p9c86g8G6hcd2jb39WnJid8eHKta9DluhNRWY5UeDbKdfOg804L&#10;+aITuTe27VVv77RQ7umijGpUP42Dvg/8DsdPbMOUfk7ke1Cfd6qyPl/mV9y1rkj/jcTOo2UckJen&#10;z89N7egq76q5vLI4amov70iWT9v+FW3z1Qo3RRt5Tp8v+ECv8Dul76PwoZFYp4zfp2X+dxw0HhuJ&#10;ZY7kMtz2o2wvj9Q2j0T5VJbNo1y/G4nlTcoyfKxQnV2n8Ic4MfTJYQ63RdoNyrf7pCw359V2jY5t&#10;e1qfsw1nGcwzDAFV2HKqvDOKA99LPpvuWpTiP+Yzq6io1zW9sb63LhsVt6Hy/IfC4d7Rh1Gk1ixx&#10;JXKPlneJvn/wvS5vcs/vMqqsvo3xJ1ksPbnXNzUtX9s7ylcFRVs6Oq4WzpDHK9FuHlDcQiNRbi3n&#10;W+6s9LnNSCxvJJehbV14Ku1EvjYFO5F9Yt2P+6SiCFd4fylOPr8wnLpQO1iGTmQ4ciMwj/C/Hvhv&#10;xBXEV/p0IjvlDkSV/pd+q1aeqep5gLZvcR9wRoCKRQwhEFcIL0U7ak5G5D+fTy6i/fx8pCD7tTXf&#10;zlDYv98J0Uitv99y3KHSibR1VP8nK9wnm1lrN8WfHV7nDLdutNxl6USGq/ce51MF/sidgipgXFTC&#10;r7oWqTy/V7hZ4ao4SCz4Hlc92WdXw1pQ5X1M4Y7JvjJWMINv3cj65Wgfo0oSH9Sjfd0zOam0ng+o&#10;DDcovDk51zOxZU/FncgmU+pKRPXhK9NNazfFrVPc3VhkuHVGJzJcuRGYz52HKvgJVcIXojKf1/c5&#10;qgPAvHFg2FZ5PfrBzzyWy3k0OYumv6e0c307R9OH5DTFj1Hc9xX8/OUX3smVvpa+n6hwpcIvNb1Z&#10;R+P6htLO9PLyfFWZRin+OIV7FR52Pi173WK9Syruv2KbblHaNyJsqrjWCDLFbxEHnqfcWWp652pd&#10;yyr+GAU/E/L2eXs/r8/rNf2v+vy4plfU91MULo6yLFlvk8/UlW8Hz6PgdV3lMg1xQNolymYH3wa4&#10;QvMs4Xn0uVDE2fFKLf8Ix8d6dvbyw+ZBfY5X/tZVpqYXVThQaSdqnl/r+3yxHcd6PQrnaXrbQZvZ&#10;EJ3It1wXNivqyGaHKfxS4TLN/7Ei7dOKOzrMx2u+dOvUZVTcjxXOj7rYumiH83j5UecPK+/Xo863&#10;UtycVZ1+VvNfovCkwh+V7yCF8uppXk3vp7QTFM7V92UVFtP3wxUuVbhI03u6PXe03VFRhp5nIsrv&#10;/eE0Bd+mdbv184AfKr55AB/1Nza2/3SlfVNxs+lzF9dT1M1RuR30qx+lu1273XgbfRvpwSjXFR1l&#10;XkPpv3IeBd+SPkvzL97RhudxeRXuV3g0bNYYqo1ovT13KByn+e+OMh3eUaYFlH6s0m8PKz9DObFr&#10;u10/sZzWM5FoL+M1n/eP0R3ryM/yvD/6OLF3eXzQ9CIKByjtn2IfmT/q8BjFXa5wvqa3H2r7p+t0&#10;IVym8IiAfD//8djRN6p2uHTLS39zuaH5i+BWLXbeWRR/mKJfjIo8v0hzh3FXxE/Q99/HslofWt73&#10;qnVuo7x/jvmeKNMU51FbeaTJI3nniHKlh7feCRRej/n19Z23Ivyb4mYuypevwHzA9QiWR2Oec4sD&#10;2hjFpYNTpB1XFt4HKk2vUOZRXOuZiA82WrY7II/auVDBB8Ln8/ImciBYRPn+JfK9ouV8Jh+4vB36&#10;vo7S89l/GhEWDT6NDlLwg+20TeHTjGbSvMsr7aZiu67rqhvl+ekgO4GW1/dKJNsoz3aF6+pa9j1F&#10;2ZrhsMq3nsse2+1bZLMUncipSns7tueAYnnfVvxrMY+3Pde5D+bNsxh9z1dFPoAdoXB7zHOb0lJH&#10;ok8/A7ys8PAJwzu1j6IuV1x9UjIqltfqRNwmCusnom7yc8Z/V/pHvG7l8cABH6jztvhEyfto68/t&#10;p+uAqkzely+NMrij8r7gkPenVicS7TctW3keVHgivt9a7ZPuRPP+cZK+n1LUXc9VxlBtRuvdOdbz&#10;jD7rTn4OLf/JSH8urNKt0tjuv6vK1q8T2TXmeVWfc5XzaDk/iTQfk44ofFzvafi4yriM4m8o20Fd&#10;D7GM04ba3uk2XUB3KNwfB5/UKDR9aoXts5kHIs/pziPcDWsUxe0e859VpxWN7wLlW0Xhw1FBubG/&#10;pekFqs7CB2aXJ5Uv/2n6WgXvoCsWB5DFNL2vlxuVP3veOZT3BB8cHLS4dDCKPAfGtuxXxM2q/KnT&#10;q7fR8Qo+OPnKbXuFVRX2KndkpaVRQ4prXYko3sOeHT+2WJfPqh+L+JX7NTLN84liR/hotfO4vK95&#10;+Y5Xvvfr+x81z3cV5i3WtV8sw87zV55/iLRrlbamvs+jT3dep+UdRtOtnbarrMrTdCKaLw2EUJw7&#10;zx/F8m3QGnCh9PkizfXZGg6r+KUizUbvr8p8RriVnaKfhawc81yX61yfzZBP12mkn10t7/xY3oFV&#10;G/x15L9b835J4SMKPkM+tLCpr/BGFdvUjEjTfHtqPl/prpId9N1X1PnAfFi17s1iOR7w4jNkX/F+&#10;SMFnz89FWs/tZ6V5IIr/0pVp0QZ6bmcpz9zK/0aUK3XiivOQ/9W0Hj8HTfUV9eirjzf1vbkLoe+f&#10;iXL8xd792nAdr3l8Qpr3lR3qdC1rbaW7Y10v172+u2PxcH8fEy6rtq3pRHJ9x7aljshmVf7dYjlH&#10;5nhNz6jlppMq5d+qah83R36PIFtbwXdnRiv/yUU76LsPD+oyzeVzAxGCz1RuiYaSb2k9pbR85je7&#10;0t8WWrpSyGia7rkNo7g8AqPViUTlpDMp5Wnd94zG9EKkrV9VdBoyq3U2nYgm54y4nkvyjoaYBwO0&#10;ds7YUXxZ7p0ndY7VereNhjGuakhpFIm2oTW0udhJPR6/pxNR/iWizNd1rOvgSDt0Yg3IHUOsuzVI&#10;QMtOZ1r6HBPbNbMmWx1NxM+pZaRRUvpbodqudKWjZaxel0HzpFuCSttlqAbuA5yy5qtR3wby7T/f&#10;JnAH0fk+h/LnkUy+ymp1IppePmx8hVx3ImdGuVrLVdxqMc9vOw5cvn3iA+FrPiBVdf7JsLm9sslX&#10;3j0HOh94Y13HVssaFfH1lcj8iu8Ztajl+JaN2/kvquXkg/7VHe1mr5jHVxfNlZC268sRf2PHPD2j&#10;s5T/i+HYXCF21bPybB359u9oI+nA7g5lqDaS07Wtx0U5fSXac6vLbUHxPUN1FZ8HAt1ZWeVO5Jli&#10;HddEufYu8yrOV2oeft66w+E87myiXBdV7SDVtdI/27H9adCI0vYadPunm3za7pkE+ZLCbwLQZ7Xu&#10;QAyyTsR9KaYXjemDYvo7HY1036iAuhOZWcvNt1RaB7A4wKVbRW4gVcP4VCyv7ER86+wZH5iU1vMs&#10;pZo/HWD11zoji+3YMpZ9fJQhvXDpoHLk9z2urxpSvkLpvAccjbOrE/lubJ872ffl9cS6PFTaB5DW&#10;mXGHbb70v60qk++tt3aofg1U+XJHnjqcYmfzcx37r9exg/iZldNatxu71uFOxDtnbM+f9N3PfnyS&#10;4iulhxRO9RlcVUejIn9XJzIm0ro6kbOiXHUnslbM03OSofh0Zau/VK9VPfiq8E0Fn1E3I4g0fW6s&#10;Z896mxV/SKyrdStD8+dtGug9EXfQUa5x5ToUl65EcnmrtHyV7jPt5ura+3KUt+vsPrf55j0Rrfvv&#10;Yxt8MO/ZN4s24mcKbge+0mv2FX/XOtNtIaUN9GxA+RbXPG/FPM1zzH7ttmov/xDlbQ2W0TJzJ/KQ&#10;0n115VvGPln4x459KR3TlH5mRztYLtLuqvaR1FHqb6OOfSTdndHfIYNsw3SVx729IH17pjkD8o4e&#10;iOmWlqb9UwnN2brmOTjSe16mU9qwOhEt/4poUF+tGkxPJ+J0rad5CVHz3qrpXX0A62gsfTsRzXd0&#10;bMerPvBVwfdP3chaB2dN505k7a6GoFl8htPTieQDkT5f7lhXGlqt+Esn1rjiAJ2ffSwfDukKp+58&#10;K0PffllDYZNYt29n1bfaJtaJpPageb47VOOvytjUh2ZfTevObxT7iqq8pTgqtn+ydyIq39hY1+sd&#10;9fA/kebbNc3tr4l1IsqXbxGe0qdj7NuJaF0zaf7l3HFrHamj1udJg3YixUHTt1bTw30tojlZ88G+&#10;Y3/o6UQ0jzuB5p6/D76ad+OqHF7uw3GgfLG2i3i3kT2GaiNxTBkf2zvk3YS8PC3bg0D8/C/dRtRn&#10;60qr8HhOaelZmuI+3VWefPxQPp/c1Pt+2scU/8gkdCInxfpat0IHsZjm8whzsQA7uqisfDnnKwff&#10;t/RB9gdF+nYxz8kdjXS4nUg+yxmoE9H6PcrJo8H8QC796fuTimuNJHLnEsk9VyLKn25T6NOjbPws&#10;pQx7a3pnhQ2qhjSsTkSryQ/lx3Wsy89UfJUx5Bv5+WCj/AfHznio4nzQ6xl7r7jVleY3yP33ioJv&#10;K/1VwffXW7eNFDexTiQ/A5ukTkTbs3B1IPL949Q5a/1bFu1pVNTD/0cnkq4Ivb0d9eA36l3nHsnV&#10;/CaX8va9ElHe/IB+4E7EdeUDocKzCm/HZ3q+obT6eUzfKxHlzbf6mk5EcfNrefl9r2UH6USi8/Gt&#10;3TNcnmJ/8iCDTxbp+eD6gw673cNuyBdslS8/Q9HXCelkaIiTJ49OfFDBJ7s+4Kd9Xp/N4J04ocpX&#10;Ih6wkG476/NiHyvq5SveI62c7pGOnfu+klt3OZR3YlciP+uqv6G2bbpI14avFJjfL3ZqP7zKD+2O&#10;d+WVlR07mSvgkinVieT1quxzK+yostyXG7/K14wa0/d8m6CrE8ln2AcNWplaz7A6Ec3nETw9D+sG&#10;XW9RN6tHffnWgx8Ceuhmz8gpbff2kc/DXP1TF35Q7oOX8//V01XnOOKdiNbXek8kOr3bolzlSUvu&#10;RHyQqn8BYUzkH/h2lta7Zj5AdLTPPSJt/KD2I9mJ2F3Ly7+rdbzK6iuRDyikN/31mU4Oivb9XjqR&#10;ZtBJ0X56rkTK9Wn9vs3kDi6PgrL7bA6KSyMJlWfYvzjgA3pxgO85Ca223e37gqgvD6P1IBYPnMjv&#10;lVxYlT13Ig+67bmtx7ytq7tohz+OtOMmoR3QiXRhCTs/VGu9F6EKSGfpAV0/wNogkq6f0p1IsbP5&#10;NtIt0cibe/favvyg/4cdZc0jye6dhIY03E7kqLC8ZtB1deWLndBDlL0zf0fb7FtT6Z2RwmJhxfsM&#10;9xmlNQ+PNYt3yqfdiSh+sl+J9OlE8m2G3YoD2yJh84bmaf3irabzqLRJ6UTy4JDW6B2vT+tJz0v0&#10;96KWPdDveI1kJ+IOP+pu3+oAmDuR1gmN8k5SJ6L8fsaZBkLob8eONp8frE/0NpLmXSGfSOr7SnHg&#10;zScaw75lI/Mdoq59Ndzz68aOU0ijF4u86blF0V5y/V7QpxNJD9bzyUR471rl9ZB8nwg/pI+BfmGD&#10;K5E+R67cSAXeGs6m6XRLKyqg1WiUlh9s9Rx8lZZHjLQqPg5gnQ91o4HmZyJbVJXtoZCu7PuKRjTK&#10;ZejYQdKtBaU1D/eKTuSi6kDr+9F+m/3N2MyeK5VoiK2XrZT/zsi/Vp+DvM/Y/Pa/y9Ec3L1TFp5d&#10;D2j9vkcauDDUn/LlW4Za1TtXdjhsEeu6vk7LVyI+oyvTFH9rlLnnIafS8hVbz0CKevlahjvzdBar&#10;v3oochrxpnQ/7Gx+7UBRHjWWz3I3r+o/j2rr+ZFFzXNGlLkerZYPMq1Rd8rrOvdw4/zuyXjFdY0K&#10;WtztNZdD+dNPcmjenvv9isvPRFpn1d6+2NbW1ZWWlV720186MBdtOp3QeHlVfB500TWqr7l9o1mb&#10;kWtaRx6m76vz1og2Techw5cX6/b+PLqjreROY7HYF/KQWNfvah1176vd1tDxap9z28iDdnbqaudK&#10;97sxNzlNn74V1fOwXuvIz0nPq5afh4M/rTzp9m6un1hO85tcivez4PwMrOdKJeZ1O2huhSl/em6k&#10;eXtebVBafibSvLM01H483aRr49NDKsF8uWq8vqWVkJVWv9STfwm09eCpqrRxHY0yNSD9LdWRln79&#10;V+vapGoYebhmOTorxx2q/N6RPqpPP5z0/dL0HKfYQTzG3AcuD1H2c46N9X28PvOOkW5vRJ5LFT9W&#10;3/1z9r6kf0DfW9vhzizK2e+BnQ9SL0Se1u0cxfmltrwuvwH9VYVNld8vOPqnWXqulroamubxOwrp&#10;JUpvT51HcXlYtDvIrZ1fnz6zTO9qxHw+aDUHUKXdGUk9z2WUlofSts6e+5TNL6P5uYtWO2FFBZ9Z&#10;+pcD/CJqXnfzPCQvQ+kXRR08pfweJLG+wj6KTy8i6tNXKfUvRv9zbEtr+KbyLVo4H+u2rfnPyfPr&#10;M3UysVw/G9nFeRT8jO1GBQ93Lm3Gx3paZ7PR3tMAD83zs6rdNj/AqORy5FQacqr8fjt/aYWFFDbX&#10;dLq61OcdNivab75y6OpE0ouLmqd+EdfPnvLzi2u0vLWVbQV97qb4/Mb6s5pOJzlK80t2z2l6G30f&#10;rbCwvuer9Oa3rBTv94/SgTTq+Djl21BhK037lxq8zr7P9ZSer8Z9FbJ5mNs9h/2Vx39puLQ+j4l1&#10;3aM8fq9sAQU/WE/PT/XpzqJ57uPvOb6sC1tH/AvKU75XNrZoB1crbbvYnoM1j98Ha90u03R6l0p5&#10;ukYw5nfAWicB001H0W9DhJEeMgawH5637g9q2r+V5Y6kHIPun1FIB7Ci0aeRSlpeWSm+nXK64mZV&#10;cK+fKj7m8Q6zUS6XvudLdjeMR90oY3mregcp5rtcaR4I4LP99F5D+ae4qzT98WpndsNv1h3r98uN&#10;zUFCy9xVeZoH9MX6blZa+hkOxflsOd2fjWX45x6O1PfmAawbed7JIs9dimud2WvaDTR1zlXZPSyz&#10;6fyGanxahn/+xG8zN2/eVztO2mGL8vp9mAsU0gt1+jzDZVfw2WE60474R1TG8kpudaXnN6qfV1rf&#10;jsQ7uvLmWyn1Jnqd1ynPmn06n+Ynaoqy+IrFPzeR38X4SdSFRxOlk5/482ih5pleHIDSkNNiWX6X&#10;onkj2gcuzeO41p/i/P9J8sPkGZVYdvze/vLt+KWVP/9qgjvO9JxHeZbQ99T5hanbUbpy1ucYpT1U&#10;pGkyDX32rxf4wbGfRaarFOVdX9OpM4jlnKfPdHXn/Upp6SXdSPOV/Oii8/FPmLTecNf045rPD6nz&#10;Q/x828hDWtO7PeWf8rmTaP2ki6ZnV/w5dd4og3+5u/PWkObz0O/8jlLX7E2c8qafgtfnvJqntZ/b&#10;W8HvH/mkS1n+b/iuZvZJUrrCjLL4hDCdxMW6/csE6c/7e+HkX8VojjHF/O7M050BxfmZUPpVi1j2&#10;Y0prrqT0/VNaRh6Q4NukQw5AGWr/nmbStbH++YyxCmkUkkJrZIXAVlJc6+UzTfvsctOYZxt9+g3e&#10;NO4/luezSC/vawpraBneEefW9x0i3m95b6i4ZuSOpn2W8c1I3zhXnj79W0U+S0wjZhTWVUhvxGp+&#10;35pYU8EPkDfTZ/MGbV0BLkNsn5fzxa4KijKuo/SdnFfTraslTX9Q8dtGWbycLRV8xt9c7tqh2I58&#10;VtP8FlRer+bxlZPPvrwuXym1Or5BGpDm+4RCeo+n35/Sxyi4fl3WdOWldfm2WVOnsYP4asXOroNN&#10;FJrbcHZVSHU3lLPyLKjgOtoinPbQp4PrtOc3mDrqaU7l8xmqfdfV+tJBX5+jNd2M9de03+NxOXNb&#10;8zxdD5Hdvr0st9ee0Wtajn//zG10x8jTuuKOtuu21axHcSsU9ehyuZ69Dl9VpiG1+vTtVtet472P&#10;uK7LXw6YQ9O+0rLrmm7LMd/Kmm5+scHLK9btF+w+l7dDn34Y73V6Ha5jP9ts/asETc+leNu4bjfR&#10;dLq1pU+/id56YU5xvhXlMrkNrKcw0R9X9f6hPK5nb7+de55vlPUb++Ayyud92m2qX3B689Z7zOfl&#10;26ppE/q+pJdVdAb+pW5bpH3TVqWH25LiXRd+FtIaNai4OcLWLyZv5LJVZXc7sXG5jzRD5BXv7crH&#10;N3sPOeJskH2cPA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zDDD/wIX4q6qM11PUAAAAABJRU5ErkJgglBL&#10;AwQKAAAAAAAAACEAEGAEve8XAADvFwAAFAAAAGRycy9tZWRpYS9pbWFnZTIucG5niVBORw0KGgoA&#10;AAANSUhEUgAAAEwAAADnCAYAAAC0TLAGAAAAAXNSR0IArs4c6QAAAARnQU1BAACxjwv8YQUAAAAJ&#10;cEhZcwAAFxEAABcRAcom8z8AABeESURBVHhe7ZsJuI1l98Z39TWnSeGrNEmleVAZQiFDqCgRQoao&#10;lKJBKkSoyFQyNNGoiVIphFAyZixSppSopIRkaP3Xb53zHts+2977JXq//7XWde3Lcc673/2861nr&#10;Xve617NjeQoXl7zFasmRF9XwVwY+iLnDwgWKOyyDqIrPPneYOyxcioXFbo8wjzCPsEjRHU9JT0lP&#10;SU/JsKU8Stc7hjmGOYY5hkUJk8KuxTHMMcwxzDEsLG5E6XrHMMcwxzDHsChhUti1OIY5hjmGOYaF&#10;xY0oXe8Y5hjmGOYYFiVMCrsWxzDHMMcwx7CwuBGl6x3DHMMcwxzDooRJYdfiGOYY5hjmGBYWN6J0&#10;vWOYY5hjmGNYlDAp7FocwxzDHMMcw8LiRpSudwxzDHMMcwyLEiaFXYtjmGOYY5hjWFjciNL1jmGO&#10;YY5hjmFRwqSwa3EMcwxzDHMMC4sbUbreMcwxzDHMMSxKmBR2LY5hjmGOYY5hYXEjStc7hjmGOYY5&#10;hkUJk8KuxTHMMcwxzDEsLG5E6XrHMMcwxzDHsChhUti1OIY5hjmGOYaFxY0oXe8Y5hjmGOYYFiVM&#10;CrsWxzDHMMcwx7CwuBGl6x3DHMMcwxzDooRJYdfiGOYY5hjmGBYWN6J0vWOYY5hjmGNYlDAp7Foc&#10;wxzDHMMcw8LiRpSudwxzDHMMcwyLEiaFXYtjmGOYY5hjWFjciNL1jmGOYY5hjmFRwqSwa3EMcwxz&#10;DHMMC4sbUbreMcwxzDHMMSxKmBR2LY5hjmGOYY5hYXEjStc7hjmGOYY5hkUJk8KuxTHMMcwxzDEs&#10;LG5E6XrHMMcwxzDHsChhUti1RA7D8l58reQ5/yr5T5FKkYqswLGRchjOihUuL0WvvU36vfqe/Zzn&#10;/Ksl78W7F5fCRFmkHHbIudWkVJ27pPtzb8mCxcvlxnsek5PK3iiHXnB1ZKItUg4jDXsPHibT5n4t&#10;46fOkcmz5kuJWi3lgLOruMOSpYGl5CmakjVulVffGyux40rJYRpd/D5M2uzOayMRYYddcI05BrAv&#10;WLqOTJ2zQLZs2SoP9hpk4H9E0epyqGLZ4frv7nRGJvf+1x2GQ4igoyy6ysnF17WQwMZOnmXAzzUF&#10;StaSAzU1D1ac+zcj7l912H5nVJZG9z8hS77/UX78+Ve5/MZ7JHZMSWl4Xzd57f2xcrICfuyky6XP&#10;i+/I73+sl9GfzZBTKzQ0p2USDbvjmj3qMOgB6RcrfIXETrxMCpS43lLvy2+WSh8F+7///lsa3Pu4&#10;3N7xKflk6mwpVvN2GfnpdFm34U/p+NTLFnjPv/WROrWERd6+6vA9HW171GE4K786qeegt2XAkA/k&#10;2ts7mhOGjf7MAL7lI09rSt5u/8dq3fmINHmghxS//g4pWKau/W7kxOlS845OGoHj5PqWj8gBZ125&#10;R6Ntjzpsr1OvkNseftIe/N0xk6TXC2/LrPnfyq+/rZWDzqkqsaMulv3OrCw3P9hT03CYXHrDXRIr&#10;WEpiB58jTR/oae/r9uwb8qY664svv5H1f26U/yq2USx2R/olu+cedRhp1Kb7c/bgJ1xeT2L/LSHX&#10;ZUcZEVex4b1Stv499ndSde7XS+SYkrUtRUnbhUu+NxKLY7s984Zdd6Le55Dz/p867KBzqkmRSo1l&#10;85Yt0v+197OwqEBxeXn4GHv4P9ZvkHOvam6Owtr1Hqwp+YT9jJWu00pieYtKvuI15a+/NsmQD8bJ&#10;3qdV2GPRRcTt0QgDoEnLuq0fNQcM+eATuaV9bzm21A3mRNohogeMWrJ8pTrnIqnS9AG79uV3PzYe&#10;9uwbI+SzGfNkwaLvjIrsyejaZYcdoR4/omj4xjh2fGnpMuA1c8Ti736UU8o3kNWKY2vXbZBBWgVn&#10;fvWtbN68RZ00Rj5V52CPPP2KXHNr+5xoO61iI+NnYaskJHhX8G6XIuzwC68xkN7n9Ir2AnwzeYD9&#10;z7xSzr+6uaz5/Q9zDP+mMzAtuG7o6E+zOoAM5eX9tZLufXoFew/FZY86DIewgNjxZaRk7Tul7RPP&#10;S6XGbQ28j9PUylTH2kuxp+7dWakZxgB+HphWKdWD59VraLfgajTwUJSrmreTex4baJsbU2iA5mSy&#10;wfGfEzrCiI7ad3aW98dNlvfGfi6zFyzKed6l36+Uc6s1M1KZLvR5EKScZPbXps1WAJLZ6M++sAY9&#10;pbN0U4kkCsIDPZ7Puc1va9eZCsLaKTQnXFYvNCUJ7TAiqPZdnWX1mrW2kO9X/iwbNm40Sab/a+/J&#10;nxv/kvZa3Q45r1pSpwWYR3tzdtWbjck/NvB1aXDf4xqp91s08PtCimuXKNOHi13b4mG5s/PT8uI7&#10;o6XXoKEW4akcxr2LVGpkzvlp9W/S4/m3ZNPmzbL8x59k3fo/7eeJ0+fK0cWusygMk6KhHQZmUcVG&#10;jJ+qhHMb9tDrzV+0zJw4U8koYY+OdaDuNGFPirDr+56RhT2HKf7hvNgJZawaxvIXyyKp2oATfTjF&#10;Ukd7ydixJa16xvLpNRpdCI1EcB7lX/sUqSiHX1jdVFl+x/qI8Mvq3W1rWa9tFWkcGO3XV98uk4Gv&#10;f2DKSFjSG8phgDxlnPKfaOxcmbqtpU23Z6Xvq8PlBG1lwLi6rbvKQeo4Wphzr2pm3Om0ijfZfXAk&#10;2NfhyRdl8LBRMkqjbfKsr2TewiU5r7Gfz5R3P54kT770jtzVpb9UbfaQnK7Rs7c6pcXDT0mX/q8J&#10;MIHzILE3P9TLUq18g3st9c5XXtdTO4pkxlpx7m6LsCyQrGFUINHYOXrAVp37SV3t8T7UCPx22Q/W&#10;5sDoz9OqCG2gkR426lOZ9MWXUqhcA1mzNn2FzLU5eo+ps+fLmEkz7U8vKUcjUtkEIh9cRbmtevOD&#10;0l9nA/MWLk3qsK7q7HR4mOjMUBFGyMdOukwjYUauBbBI2Hub7rprBUrYrh11iWpcx15qP78/bsp2&#10;71n5y6+WEktXrLLfQy8atukmi5dv24ylP6ySYSMnypwFi5M+cHyagYGxQmXNAcdcWtuqIGoIUUbb&#10;BS1JtKuaP2QpH6ZSZuwwnAVWVNFd+2HVL7k+nApZTdPleE3F/bMxCLrRud+rsizbKYtV9xo0dKS9&#10;9zsFYMAdIMZaPzrAnB3YxGlzpcZtHQzXSms1DarxJ1NmW4HB1q5bn3M//s9G3tK+j5xVpak5go06&#10;o3JjS0kyINGee/PDHHjINC1zOQxwpsok0gL+D2ijWwW9XrJtp3R/NGGqXKrVrn2fF3MumT53oXRR&#10;51GxsC1bt8ova363n4mC8g3vk63ZD0XJb6qyThF92H2VGkBVEBixUtpPNrq/u/0Mbt77+DPy5ofj&#10;7WfsD017sPM+5VuAezJHcR2dBY6v2uxBKxTxDiPiSG+4XmL05XIYUcQOHXBWFatS0AheqKMoBVSw&#10;2MllrX1JZfCoc6rdLEMVr95RbGMTYgVLmxYWb9znomtbWCHh4ZgUoekPHTXRHuKgc6ta1PKAWOUm&#10;bXMkInMgEpCmPfQDzLxSe08koHR2a4c+Bh04hrUFz0kVjxUqZ2oK6m4i7cjlMN44YvwUe7ByWmlY&#10;IIuo0KiNPQDNM7zoT1ULwJ1UNkM1K/QqioU5TBcS77Cv1UlgT2/VvgJbsPg7+3GuVsoLrrlFN6qS&#10;HH3JdbJc+R4GXUBUDIxoYjONrmgWxPebyda2VSMbQ4ikM4HGnHllEysQPGfFRvdbw8/G3dSmey41&#10;JJfDkI/hKMmMKDhNvQ5VqNOqi3TNbqBTOe3yG++2DyXVAeTAYUQTbVXzdr1loILyqInTZKNuAkaK&#10;PvzkS0oP6pqTy6rWH2AYaYQ2FhiRBa0wJUFl77e1SKSy37Qq45x7lVIUvqKh3KFaW+DExPdl3Xv7&#10;dM3lMNIOzzdu20P6KXP/Q7EBlfRCxZEPJ0yTUTqIIAVix11q6bYjI4XgUETovtnnJOIdxiLfGzvZ&#10;cGzQ0FFSRJk9uw4+xY4sajtPVLKWp156d4efE+8wpko9tROYNierKOzI6ChiR14o5ylHW7dhow1d&#10;ium06s2PJsiPP62WOzr1lepacJINW3KDvgKeqZoq7KGZI+DhnNhJZY1LUfHYTbBuzKQvbE1fKcMP&#10;ouPnX3/XgcVLUlkrJFWTKkXUQnrjHZb4MPSPRB2LrnHbw1lYqWIhOj+Avmr1GumkEk+nvq9IXyWx&#10;QSSZwxRv6QzAO2CEz63ZoqN88Mk2KgPbhwduUFkbhzCdukVxjE0Cy8Br7oE0boOaU5MLkzukFYh1&#10;xyqfCaolQN9cxT6cg+epmAAmOwFOtdAoJDoqK9Y9NnCI6fQYkkyOQqCDjl6Dh27nKx4gqGSAfU+V&#10;nuerOEjqDdXqtyKbwrTUXhIn9VOud5Pi3qLvVth9TPfXiD/ligZanafl3HvyzK+ksWLQlbpxfD5Y&#10;RzEjvdnA/TSNr76lnUCHeA6rihooBUrUknzFau6Q/e/QYSaPWL9X3QCVfCcKAFwwiR2hXeHhmOA8&#10;/szrNt4PqlliBJG+ebTvow3CaIAf0sl2HcVDDMphfaV2Bex0fR23wcueeX2E/b23Orr7c29ud1sc&#10;TZtVQaNqZTbtSPzcGfMWGusnclA6qKTMDXgGUphhCu0aWEnWUBVTKS1pievBGuYwdlQJsIa04sNI&#10;1x0ZigUV8nPdZdSCwOZo5aMlwr5Z+r2cpKWbCkXaVVet6hXlX2zAuCmzssinYtnRqt8H0dq47RMC&#10;cQ1sk1bpYCQX/O7rJcsF0rskrmNIXCfFC4iAERQqV99SvvPTumHaKaQjsCkdhqe5KU0xfAlH0eTS&#10;SENEE22zth9d+r8qp6t8jEpBpNCmUJ5/WLl9d0B0gHcMa4vWuC3nVjj4Y8WVFQq+F+k5MeRsqibG&#10;EBf+lMxwHJyMrIBm8ODQA2ScZNZUe9y9FKdIz0DZqH5rB/mPZk4qp6V0GKkIgGIsHufhBPAg0YhA&#10;lAFSigqHCgB4Ip/Q3jAqi5dZgve/8/FnBsIYgG+Au/+ZVo1pdfbSFofCwVkxHBsUmvjP/0gpCXMB&#10;IoS0OvBsnXFqikEzcDjzgEQb+/msHHWY6xiy0LuCz0TfjpyW0mGxQuUVm96wykL7YFqTVpdgthgs&#10;goEqMk0TjSQIH2nTTGUWIpHiYLK2guz9OpMM+sDEB3h9xCdyoFY7opjd/3bZiqwpkjqsWbteVvHA&#10;n3ijMiMSwvUCUZGmG4YOZk1X/HpLN4E2DTiJN54JysLnwQLq64ZgCJeInzvnMA3XO7v0sxvdrZUG&#10;jYu+buL0rElOYD20uYXLJBo86yhl6VAE+1fD/VGtoMnsxWGjLRKfenkb53pC+06ExWO0CgMBFApe&#10;gZHWxfQYARtikalRBdOPx02uhevBuRILUluVrwvpgZdzVASYMG2OiY35i1+fcl6QMsJIJxaLoJfK&#10;KADx7U38tbPmL7Jjl5Yi+kqkFfEPz3xykUYWRkWGZkBlgANESChMYjNNM076E4nxLVPiermODUxl&#10;7fsMTjsYTukwdo4m/DjVrSjpAChzwoCkBh+OjlW+Xms7orRemXOirfpljdGOvdVhiY0xqYeORuQd&#10;pUANdiWzKbMXmNIar5fhPBSNs6s23a56xr+fqguRPlVT7eNsoh38HYmJbGGYw3AZCEl3aC8trWC6&#10;bNilxBVAZ7cTm25Al84A8ASg6UW36CQ7MJpses99Tr7coiTewKDCqrzCp5CNqI4Yck4g/1AsaipG&#10;HqwPROoGUYZ8w4aiZtCPbt26TfNavHyF1G3V1ThV7PALbN1EbbyBtZwagioRoZmM3dI6DK/TIPNA&#10;+RSHAh6VGAVTNH1qqIoRU6fguPhyDn+iWBymFYy+kiMCgW1QzgYAxw9U+BujPDAGA+yb6D3gaeht&#10;GHoafSoE2pQQ/cwZ877JuS9HqdhE2DvZgdiYzCDHe+l7wWBkpnSH9dI6DHwgjb7RRQciXvwH/7Vp&#10;kzXn4Ack8FDFPR4iCH92kUpElCLIgYtMfZ5WrT2VEVH3dXsmxznx10JhGMpCX5B+mE6RAaXrtsqB&#10;CyZbfC4tD5LN9S07yRDtSJLZHJXXV/z0i4F/usl4WofRKrBLsxN0dWRqSjfcCKcyyYa/0G5AHn/S&#10;ZhmD8KJrcR3Oq3BTGwt/rkd/goYkM5r3gJ8Ff4fZ046RgjiLjen7ynBL06P1M6nkAb72eEErrEY1&#10;kMKaWCPOQ3+DCCcWj7sfHWha3y4xfd5MiJ6qfSRzx8CeVS2cnaXqwX/oO7mWLgAN640R4+3SQHJm&#10;AMH74WtTdNqTpUZUyurnlKfdcFcX40zxRjRwptXST9/PGO7C6reao3AAkQpWfp09c0TNCIzWDMfd&#10;eM+juv6qNgdl2mWKiToF50G+yZrAXnh75D/jMBZHdAQzBDDMQFLznsiL17wBzYJl6liK0qZcpO+j&#10;uY236apCQDQhqTjaHsJ2v5q1PcuUbcfbcD2pyMlqHIXCwMYQwSgkDFgSIwVWz2Fixnt0KYkkNCDR&#10;DIXLaAoHBWycRj98Md1ppLQpicNIKUAWg3PhLI4LHK/OiT+fFTggwCw0fFQGlIQRytSNfavDGH8l&#10;auWmwWlrk1+bbcgrEjU4RK8XCJDbHQpRJ9+kchKEkwrJmTEii1NBAURQQROHGBQxNDP6R0hxcJxq&#10;+JjPLcV32WEANMcmV/+WNeEZMOR9e3i4FS0MIJlMDgl+x6SaibSV73yX2CySnjToN4104hRN0WDM&#10;z4bYMEIdHgxg7NhA9rX2r15DlCEacl+qM5N3sgFoSIZFRFth1c0GK+bhXAa5QQYwiuOeu4RhRuL0&#10;/MMVOgJLNKjAEhXfIK376NmrxDEVDw+w88A4DKZNpQJ0OYrJPID+DmzikAl4NUYlbV5UWBrv4P/8&#10;S2qCM1xPBHbq+7IeHeinutljVjGhBKzBekPFqaxvwW37yk1wFoP7BLPQ+GdCnMyvwiHN+06rFewU&#10;bQ2KAkAezP6CD+IhC5Wvn+tAB1EHR4JvzVdyuaOjS0nL407+EspKDzlJNTjOW5yo5yviz5DhMOAD&#10;KGFOEW8TlDxztKGFKirpTgalbo2yAZZyixRMOa6nh+CQojnswRQbDkQlBfBZVJaGVnGHBHcn/RH6&#10;bcBFcNCEqMF5VHU6DcQC0hdCzfkxJuBgdToOZpOpPIWLS95itVKGIZXs2FK1bYdMY1J+g5OIPtKN&#10;FzdDwrEmW/Fk7OSZoR/yn3yDdRcK6mw2a0VECNZK0TEMzV/c/s6pbM6KpTsEmLHDbEqkkcMuMM2m&#10;WV36w0pLASST1SqfLFTJGWKKJHOW9pOM5BKN0RqtDVUTiZrGG14WNPVUrFSvCSo9z9OZJK0SQxCk&#10;a04DJTM6j+s0mjjZgwZHd8Ba6U85CAOhBgfBujBfYM0owgIQJHoYVqQzQh5AH66ObdW1v0nFtC1U&#10;MAQ6KiX3BJRJAyIT7Ej70uvgYJBQ5gxEOApGydotjSrU04EK3AxK0kEHwZlgJ2oH3x9IVx1zfJBJ&#10;SgYXo4G/9VHqyTLO5AhmQU2Bmnd0tO888m20YD5JesDSs74jeY1FboB9mfyLw4LvVwIR9pUbTSsG&#10;KRznhPyW06kQh/eCRj3VBtOeZXqQOVRK2kL1tWJVlvxCejFzRG1INEb54+OmO/yd8xhwqUx3MtPr&#10;bAyokRd/hmyTyjg7mspbixan2bXrPcjwLNPPyzglqTJQCBRTZGDYPy3ImVWaSHGOdWsH0FExYaRq&#10;Y8lmk2F3MtMHwGF760YEfWf85pGaVHKaeGjOxcrVGJaQhvSSwEXLR/qG+kZcxg4LHoDFBQd+Yc6G&#10;QXxxAMKoO0V4w8BJi9ZdB5g0xGE5psmppjGZOijZdQfrGug3UW27DhhiQ2BaJJtYWXeQ9a1eWqVg&#10;ak9fSioHQ5pMPz+0w9Ld2Bi1RiOzQVss5VsXFpx0Tvf+nfk7xQPVw0QBfdFhUNF3xwb94w7bmQf+&#10;X3qPOyzD7yvtFK34X4qE3bVWjzCPsPDf3wwTjR5hHmEeYRm3LWFSa2ev9ZT0lPSU9JTcWfyIwvsc&#10;wxzDHMMcw6KARTu7BscwxzDHsGhh2KGnl5ajS9WXvMVv8FcGPojte3gBOaBAYTkg38n+ysAH/wfQ&#10;PT/ub+FC0AAAAABJRU5ErkJgglBLAQItABQABgAIAAAAIQCxgme2CgEAABMCAAATAAAAAAAAAAAA&#10;AAAAAAAAAABbQ29udGVudF9UeXBlc10ueG1sUEsBAi0AFAAGAAgAAAAhADj9If/WAAAAlAEAAAsA&#10;AAAAAAAAAAAAAAAAOwEAAF9yZWxzLy5yZWxzUEsBAi0AFAAGAAgAAAAhADJBd5xKBAAA5Q4AAA4A&#10;AAAAAAAAAAAAAAAAOgIAAGRycy9lMm9Eb2MueG1sUEsBAi0AFAAGAAgAAAAhAC5s8ADFAAAApQEA&#10;ABkAAAAAAAAAAAAAAAAAsAYAAGRycy9fcmVscy9lMm9Eb2MueG1sLnJlbHNQSwECLQAUAAYACAAA&#10;ACEASc2tXOQAAAANAQAADwAAAAAAAAAAAAAAAACsBwAAZHJzL2Rvd25yZXYueG1sUEsBAi0ACgAA&#10;AAAAAAAhALW5zcWyIAAAsiAAABQAAAAAAAAAAAAAAAAAvQgAAGRycy9tZWRpYS9pbWFnZTEucG5n&#10;UEsBAi0ACgAAAAAAAAAhABBgBL3vFwAA7xcAABQAAAAAAAAAAAAAAAAAoSkAAGRycy9tZWRpYS9p&#10;bWFnZTIucG5nUEsFBgAAAAAHAAcAvgEAAM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007bc7">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6614;top:23514;width:26995;height:26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UJMEA&#10;AADaAAAADwAAAGRycy9kb3ducmV2LnhtbESPQWvCQBSE74L/YXmCN91YipbUVbRg9ZBLYnt/ZJ/Z&#10;aPZtyK4m/ffdQsHjMDPfMOvtYBvxoM7XjhUs5gkI4tLpmisFX+fD7A2ED8gaG8ek4Ic8bDfj0RpT&#10;7XrO6VGESkQI+xQVmBDaVEpfGrLo564ljt7FdRZDlF0ldYd9hNtGviTJUlqsOS4YbOnDUHkr7lbB&#10;kdGsbN5+9tl3ds8O133DOldqOhl27yACDeEZ/m+ftIJX+LsSb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8VCTBAAAA2gAAAA8AAAAAAAAAAAAAAAAAmAIAAGRycy9kb3du&#10;cmV2LnhtbFBLBQYAAAAABAAEAPUAAACGAwAAAAA=&#10;" filled="f" stroked="f" strokecolor="#09f">
                <v:textbox inset="0,0,0,0">
                  <w:txbxContent>
                    <w:p w:rsidR="00E43026" w:rsidRPr="00AE57DD" w:rsidRDefault="00E43026" w:rsidP="0008548B">
                      <w:pPr>
                        <w:rPr>
                          <w:b/>
                          <w:color w:val="FFFFFF" w:themeColor="background1"/>
                          <w:sz w:val="28"/>
                          <w:szCs w:val="28"/>
                        </w:rPr>
                      </w:pPr>
                      <w:r>
                        <w:rPr>
                          <w:b/>
                          <w:color w:val="FFFFFF" w:themeColor="background1"/>
                          <w:sz w:val="28"/>
                          <w:szCs w:val="28"/>
                        </w:rPr>
                        <w:t>Nota van Inlichtingen</w:t>
                      </w:r>
                    </w:p>
                    <w:p w:rsidR="00E43026" w:rsidRPr="008D29D9" w:rsidRDefault="00E43026" w:rsidP="00796FF7">
                      <w:pPr>
                        <w:rPr>
                          <w:color w:val="FFFFFF" w:themeColor="background1"/>
                          <w:sz w:val="16"/>
                          <w:szCs w:val="16"/>
                        </w:rPr>
                      </w:pPr>
                      <w:r w:rsidRPr="008D29D9">
                        <w:rPr>
                          <w:color w:val="FFFFFF" w:themeColor="background1"/>
                          <w:sz w:val="16"/>
                          <w:szCs w:val="16"/>
                        </w:rPr>
                        <w:t xml:space="preserve">Ten behoeve van een </w:t>
                      </w:r>
                      <w:r>
                        <w:rPr>
                          <w:color w:val="FFFFFF" w:themeColor="background1"/>
                          <w:sz w:val="16"/>
                          <w:szCs w:val="16"/>
                        </w:rPr>
                        <w:t xml:space="preserve">Niet-openbare Nationale </w:t>
                      </w:r>
                      <w:r w:rsidRPr="008D29D9">
                        <w:rPr>
                          <w:color w:val="FFFFFF" w:themeColor="background1"/>
                          <w:sz w:val="16"/>
                          <w:szCs w:val="16"/>
                        </w:rPr>
                        <w:t>aanbesteding</w:t>
                      </w:r>
                    </w:p>
                    <w:p w:rsidR="00E43026" w:rsidRPr="008D29D9" w:rsidRDefault="00E43026" w:rsidP="00796FF7">
                      <w:pPr>
                        <w:rPr>
                          <w:color w:val="FFFFFF" w:themeColor="background1"/>
                          <w:sz w:val="16"/>
                          <w:szCs w:val="16"/>
                        </w:rPr>
                      </w:pPr>
                    </w:p>
                    <w:p w:rsidR="00E43026" w:rsidRPr="00796FF7" w:rsidRDefault="00E43026" w:rsidP="0008548B">
                      <w:pPr>
                        <w:rPr>
                          <w:color w:val="FFFFFF" w:themeColor="background1"/>
                          <w:sz w:val="16"/>
                          <w:szCs w:val="16"/>
                        </w:rPr>
                      </w:pPr>
                      <w:proofErr w:type="spellStart"/>
                      <w:r w:rsidRPr="00796FF7">
                        <w:rPr>
                          <w:color w:val="FFFFFF" w:themeColor="background1"/>
                          <w:sz w:val="16"/>
                          <w:szCs w:val="16"/>
                        </w:rPr>
                        <w:t>Leiderschapsontwikkelprogramma</w:t>
                      </w:r>
                      <w:proofErr w:type="spellEnd"/>
                      <w:r w:rsidRPr="00796FF7">
                        <w:rPr>
                          <w:color w:val="FFFFFF" w:themeColor="background1"/>
                          <w:sz w:val="16"/>
                          <w:szCs w:val="16"/>
                        </w:rPr>
                        <w:t xml:space="preserve"> </w:t>
                      </w:r>
                    </w:p>
                    <w:p w:rsidR="00E43026" w:rsidRPr="006B1BC8" w:rsidRDefault="00E43026" w:rsidP="0008548B">
                      <w:pPr>
                        <w:rPr>
                          <w:color w:val="FFFFFF" w:themeColor="background1"/>
                          <w:sz w:val="16"/>
                          <w:szCs w:val="16"/>
                        </w:rPr>
                      </w:pPr>
                      <w:r w:rsidRPr="006B1BC8">
                        <w:rPr>
                          <w:color w:val="FFFFFF" w:themeColor="background1"/>
                          <w:sz w:val="16"/>
                          <w:szCs w:val="16"/>
                        </w:rPr>
                        <w:t>Ministerie van Buitenlandse Zaken</w:t>
                      </w:r>
                    </w:p>
                    <w:p w:rsidR="00E43026" w:rsidRPr="006B1BC8" w:rsidRDefault="00E43026" w:rsidP="0008548B">
                      <w:pPr>
                        <w:rPr>
                          <w:color w:val="FFFFFF" w:themeColor="background1"/>
                          <w:sz w:val="16"/>
                          <w:szCs w:val="16"/>
                        </w:rPr>
                      </w:pPr>
                    </w:p>
                    <w:p w:rsidR="00E43026" w:rsidRPr="00572E91" w:rsidRDefault="00E43026" w:rsidP="0008548B">
                      <w:pPr>
                        <w:rPr>
                          <w:b/>
                          <w:color w:val="FFFFFF" w:themeColor="background1"/>
                          <w:sz w:val="16"/>
                          <w:szCs w:val="16"/>
                        </w:rPr>
                      </w:pPr>
                      <w:r w:rsidRPr="00572E91">
                        <w:rPr>
                          <w:b/>
                          <w:color w:val="FFFFFF" w:themeColor="background1"/>
                          <w:sz w:val="16"/>
                          <w:szCs w:val="16"/>
                        </w:rPr>
                        <w:t>Bezoekadres</w:t>
                      </w:r>
                    </w:p>
                    <w:p w:rsidR="00E43026" w:rsidRPr="006B1BC8" w:rsidRDefault="00E43026" w:rsidP="0008548B">
                      <w:pPr>
                        <w:rPr>
                          <w:color w:val="FFFFFF" w:themeColor="background1"/>
                          <w:sz w:val="16"/>
                          <w:szCs w:val="16"/>
                        </w:rPr>
                      </w:pPr>
                      <w:proofErr w:type="spellStart"/>
                      <w:r w:rsidRPr="006B1BC8">
                        <w:rPr>
                          <w:color w:val="FFFFFF" w:themeColor="background1"/>
                          <w:sz w:val="16"/>
                          <w:szCs w:val="16"/>
                        </w:rPr>
                        <w:t>Bezuidenhoutseweg</w:t>
                      </w:r>
                      <w:proofErr w:type="spellEnd"/>
                      <w:r w:rsidRPr="006B1BC8">
                        <w:rPr>
                          <w:color w:val="FFFFFF" w:themeColor="background1"/>
                          <w:sz w:val="16"/>
                          <w:szCs w:val="16"/>
                        </w:rPr>
                        <w:t xml:space="preserve"> 67 </w:t>
                      </w:r>
                    </w:p>
                    <w:p w:rsidR="00E43026" w:rsidRPr="006B1BC8" w:rsidRDefault="00E43026" w:rsidP="0008548B">
                      <w:pPr>
                        <w:rPr>
                          <w:color w:val="FFFFFF" w:themeColor="background1"/>
                          <w:sz w:val="16"/>
                          <w:szCs w:val="16"/>
                        </w:rPr>
                      </w:pPr>
                      <w:r w:rsidRPr="006B1BC8">
                        <w:rPr>
                          <w:color w:val="FFFFFF" w:themeColor="background1"/>
                          <w:sz w:val="16"/>
                          <w:szCs w:val="16"/>
                        </w:rPr>
                        <w:t>2594 AC Den Haag</w:t>
                      </w:r>
                    </w:p>
                    <w:p w:rsidR="00E43026" w:rsidRPr="006B1BC8" w:rsidRDefault="00E43026" w:rsidP="0008548B">
                      <w:pPr>
                        <w:rPr>
                          <w:color w:val="FFFFFF" w:themeColor="background1"/>
                          <w:sz w:val="16"/>
                          <w:szCs w:val="16"/>
                        </w:rPr>
                      </w:pPr>
                    </w:p>
                    <w:p w:rsidR="00E43026" w:rsidRPr="00572E91" w:rsidRDefault="00E43026" w:rsidP="0008548B">
                      <w:pPr>
                        <w:rPr>
                          <w:b/>
                          <w:color w:val="FFFFFF" w:themeColor="background1"/>
                          <w:sz w:val="16"/>
                          <w:szCs w:val="16"/>
                        </w:rPr>
                      </w:pPr>
                      <w:r w:rsidRPr="00572E91">
                        <w:rPr>
                          <w:b/>
                          <w:color w:val="FFFFFF" w:themeColor="background1"/>
                          <w:sz w:val="16"/>
                          <w:szCs w:val="16"/>
                        </w:rPr>
                        <w:t>Postadres</w:t>
                      </w:r>
                    </w:p>
                    <w:p w:rsidR="00E43026" w:rsidRPr="006B1BC8" w:rsidRDefault="00E43026" w:rsidP="0008548B">
                      <w:pPr>
                        <w:rPr>
                          <w:color w:val="FFFFFF" w:themeColor="background1"/>
                          <w:sz w:val="16"/>
                          <w:szCs w:val="16"/>
                        </w:rPr>
                      </w:pPr>
                      <w:r w:rsidRPr="006B1BC8">
                        <w:rPr>
                          <w:color w:val="FFFFFF" w:themeColor="background1"/>
                          <w:sz w:val="16"/>
                          <w:szCs w:val="16"/>
                        </w:rPr>
                        <w:t>Postbus 20061</w:t>
                      </w:r>
                    </w:p>
                    <w:p w:rsidR="00E43026" w:rsidRPr="006B1BC8" w:rsidRDefault="00E43026" w:rsidP="0008548B">
                      <w:pPr>
                        <w:rPr>
                          <w:color w:val="FFFFFF" w:themeColor="background1"/>
                          <w:sz w:val="16"/>
                          <w:szCs w:val="16"/>
                        </w:rPr>
                      </w:pPr>
                      <w:r w:rsidRPr="006B1BC8">
                        <w:rPr>
                          <w:color w:val="FFFFFF" w:themeColor="background1"/>
                          <w:sz w:val="16"/>
                          <w:szCs w:val="16"/>
                        </w:rPr>
                        <w:t>2500 EB  Den Haag</w:t>
                      </w:r>
                    </w:p>
                    <w:p w:rsidR="00E43026" w:rsidRPr="006B1BC8" w:rsidRDefault="00E43026" w:rsidP="0008548B">
                      <w:pPr>
                        <w:rPr>
                          <w:color w:val="FFFFFF" w:themeColor="background1"/>
                          <w:sz w:val="16"/>
                          <w:szCs w:val="16"/>
                        </w:rPr>
                      </w:pPr>
                    </w:p>
                    <w:p w:rsidR="00E43026" w:rsidRPr="00F05D36" w:rsidRDefault="00E43026" w:rsidP="0008548B">
                      <w:pPr>
                        <w:rPr>
                          <w:sz w:val="15"/>
                          <w:szCs w:val="15"/>
                        </w:rPr>
                      </w:pPr>
                    </w:p>
                    <w:p w:rsidR="00E43026" w:rsidRPr="00F05D36" w:rsidRDefault="00E43026" w:rsidP="0008548B"/>
                  </w:txbxContent>
                </v:textbox>
              </v:shape>
              <v:shape id="Picture 8" o:spid="_x0000_s1029" type="#_x0000_t75" style="position:absolute;left:41249;width:24448;height:16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7KujEAAAA2gAAAA8AAABkcnMvZG93bnJldi54bWxEj91qAjEUhO8LvkM4BW9Es1r/WI1SBMEW&#10;vXD1AQ6b427o5mRJUt326ZtCoZfDzHzDrLedbcSdfDCOFYxHGQji0mnDlYLrZT9cgggRWWPjmBR8&#10;UYDtpve0xly7B5/pXsRKJAiHHBXUMba5lKGsyWIYuZY4eTfnLcYkfSW1x0eC20ZOsmwuLRpOCzW2&#10;tKup/Cg+rYKj0d8vxfVtMD3QYHp6Py/kzXil+s/d6wpEpC7+h//aB61gBr9X0g2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7KujEAAAA2gAAAA8AAAAAAAAAAAAAAAAA&#10;nwIAAGRycy9kb3ducmV2LnhtbFBLBQYAAAAABAAEAPcAAACQAwAAAAA=&#10;">
                <v:imagedata r:id="rId4" o:title=""/>
              </v:shape>
              <v:shape id="Picture 10" o:spid="_x0000_s1030" type="#_x0000_t75" style="position:absolute;left:36614;width:4635;height:140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upB/FAAAA2gAAAA8AAABkcnMvZG93bnJldi54bWxEj09rwkAUxO+FfoflFbwUs9GDSOoqUqgY&#10;oRRjL709si9/NPs27G409tN3C4Ueh5n5DbPajKYTV3K+taxglqQgiEurW64VfJ7epksQPiBr7CyT&#10;gjt52KwfH1aYaXvjI12LUIsIYZ+hgiaEPpPSlw0Z9IntiaNXWWcwROlqqR3eItx0cp6mC2mw5bjQ&#10;YE+vDZWXYjAK8vMy/z7k6a46vX99uHAfno/1oNTkady+gAg0hv/wX3uvFSzg90q8AX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LqQfxQAAANoAAAAPAAAAAAAAAAAAAAAA&#10;AJ8CAABkcnMvZG93bnJldi54bWxQSwUGAAAAAAQABAD3AAAAkQMAAAAA&#10;">
                <v:imagedata r:id="rId5" o:title=""/>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E4D"/>
    <w:multiLevelType w:val="hybridMultilevel"/>
    <w:tmpl w:val="225473D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E054F05"/>
    <w:multiLevelType w:val="hybridMultilevel"/>
    <w:tmpl w:val="2960CE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30060F98"/>
    <w:multiLevelType w:val="hybridMultilevel"/>
    <w:tmpl w:val="55086D8E"/>
    <w:lvl w:ilvl="0" w:tplc="9438AE06">
      <w:start w:val="1"/>
      <w:numFmt w:val="bullet"/>
      <w:pStyle w:val="NormalCenturyGothic"/>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315D76EF"/>
    <w:multiLevelType w:val="hybridMultilevel"/>
    <w:tmpl w:val="225473D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362F781E"/>
    <w:multiLevelType w:val="multilevel"/>
    <w:tmpl w:val="C4F80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1B4069"/>
    <w:multiLevelType w:val="hybridMultilevel"/>
    <w:tmpl w:val="2960CE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48040C9B"/>
    <w:multiLevelType w:val="hybridMultilevel"/>
    <w:tmpl w:val="2960CE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53C57517"/>
    <w:multiLevelType w:val="hybridMultilevel"/>
    <w:tmpl w:val="2960CE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604204C4"/>
    <w:multiLevelType w:val="multilevel"/>
    <w:tmpl w:val="E6DE62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10">
    <w:nsid w:val="67630E0A"/>
    <w:multiLevelType w:val="hybridMultilevel"/>
    <w:tmpl w:val="225473D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nsid w:val="686A0554"/>
    <w:multiLevelType w:val="hybridMultilevel"/>
    <w:tmpl w:val="2960CE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6897280B"/>
    <w:multiLevelType w:val="hybridMultilevel"/>
    <w:tmpl w:val="225473D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nsid w:val="6C430675"/>
    <w:multiLevelType w:val="multilevel"/>
    <w:tmpl w:val="D60E6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6367CD"/>
    <w:multiLevelType w:val="multilevel"/>
    <w:tmpl w:val="63A41B0E"/>
    <w:lvl w:ilvl="0">
      <w:start w:val="1"/>
      <w:numFmt w:val="decimal"/>
      <w:pStyle w:val="Heading1"/>
      <w:lvlText w:val="%1."/>
      <w:lvlJc w:val="left"/>
      <w:pPr>
        <w:tabs>
          <w:tab w:val="num" w:pos="432"/>
        </w:tabs>
        <w:ind w:left="432" w:hanging="432"/>
      </w:pPr>
      <w:rPr>
        <w:rFonts w:ascii="Verdana" w:hAnsi="Verdana" w:hint="default"/>
        <w:b/>
        <w:i w:val="0"/>
        <w:sz w:val="20"/>
        <w:szCs w:val="20"/>
      </w:rPr>
    </w:lvl>
    <w:lvl w:ilvl="1">
      <w:start w:val="1"/>
      <w:numFmt w:val="decimal"/>
      <w:pStyle w:val="Heading2"/>
      <w:lvlText w:val="%1.%2."/>
      <w:lvlJc w:val="left"/>
      <w:pPr>
        <w:tabs>
          <w:tab w:val="num" w:pos="1002"/>
        </w:tabs>
        <w:ind w:left="1002" w:hanging="576"/>
      </w:pPr>
      <w:rPr>
        <w:rFonts w:ascii="Verdana" w:hAnsi="Verdana" w:hint="default"/>
        <w:b/>
        <w:i/>
        <w:sz w:val="24"/>
        <w:szCs w:val="24"/>
      </w:rPr>
    </w:lvl>
    <w:lvl w:ilvl="2">
      <w:start w:val="1"/>
      <w:numFmt w:val="decimal"/>
      <w:pStyle w:val="Heading3"/>
      <w:lvlText w:val="%1.%2.%3."/>
      <w:lvlJc w:val="left"/>
      <w:pPr>
        <w:tabs>
          <w:tab w:val="num" w:pos="720"/>
        </w:tabs>
        <w:ind w:left="720" w:hanging="720"/>
      </w:pPr>
      <w:rPr>
        <w:rFonts w:hint="default"/>
        <w:color w:val="365F91" w:themeColor="accent1" w:themeShade="BF"/>
      </w:rPr>
    </w:lvl>
    <w:lvl w:ilvl="3">
      <w:start w:val="1"/>
      <w:numFmt w:val="decimal"/>
      <w:pStyle w:val="Heading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4"/>
  </w:num>
  <w:num w:numId="2">
    <w:abstractNumId w:val="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0"/>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1"/>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E2"/>
    <w:rsid w:val="00002BF5"/>
    <w:rsid w:val="00005401"/>
    <w:rsid w:val="00005614"/>
    <w:rsid w:val="000063C0"/>
    <w:rsid w:val="00007CAE"/>
    <w:rsid w:val="000116FF"/>
    <w:rsid w:val="00011956"/>
    <w:rsid w:val="0001243B"/>
    <w:rsid w:val="00012733"/>
    <w:rsid w:val="000141CD"/>
    <w:rsid w:val="00014FF7"/>
    <w:rsid w:val="00015086"/>
    <w:rsid w:val="0001654E"/>
    <w:rsid w:val="0002208A"/>
    <w:rsid w:val="00025EC8"/>
    <w:rsid w:val="0002795A"/>
    <w:rsid w:val="00027F0E"/>
    <w:rsid w:val="0003027A"/>
    <w:rsid w:val="000319A8"/>
    <w:rsid w:val="00032532"/>
    <w:rsid w:val="00033F35"/>
    <w:rsid w:val="000340B0"/>
    <w:rsid w:val="000343B6"/>
    <w:rsid w:val="00036C65"/>
    <w:rsid w:val="00041246"/>
    <w:rsid w:val="00041331"/>
    <w:rsid w:val="00042971"/>
    <w:rsid w:val="00043C79"/>
    <w:rsid w:val="00047332"/>
    <w:rsid w:val="00051FD8"/>
    <w:rsid w:val="0005238E"/>
    <w:rsid w:val="00052B8D"/>
    <w:rsid w:val="00052CF7"/>
    <w:rsid w:val="00055205"/>
    <w:rsid w:val="000574AF"/>
    <w:rsid w:val="00060525"/>
    <w:rsid w:val="0006112D"/>
    <w:rsid w:val="00063317"/>
    <w:rsid w:val="00065FD7"/>
    <w:rsid w:val="000661E3"/>
    <w:rsid w:val="00066292"/>
    <w:rsid w:val="0007018B"/>
    <w:rsid w:val="000707E2"/>
    <w:rsid w:val="00070B38"/>
    <w:rsid w:val="00070F22"/>
    <w:rsid w:val="00074494"/>
    <w:rsid w:val="00075799"/>
    <w:rsid w:val="000775C3"/>
    <w:rsid w:val="000823A8"/>
    <w:rsid w:val="00082DEE"/>
    <w:rsid w:val="000832A2"/>
    <w:rsid w:val="0008348C"/>
    <w:rsid w:val="000848BA"/>
    <w:rsid w:val="0008548B"/>
    <w:rsid w:val="00085AE8"/>
    <w:rsid w:val="00086080"/>
    <w:rsid w:val="00091984"/>
    <w:rsid w:val="0009284B"/>
    <w:rsid w:val="00095E4B"/>
    <w:rsid w:val="00097849"/>
    <w:rsid w:val="000A0363"/>
    <w:rsid w:val="000A4109"/>
    <w:rsid w:val="000A43A5"/>
    <w:rsid w:val="000A4E8D"/>
    <w:rsid w:val="000B0C71"/>
    <w:rsid w:val="000B1E23"/>
    <w:rsid w:val="000B4101"/>
    <w:rsid w:val="000C25B1"/>
    <w:rsid w:val="000C6A3F"/>
    <w:rsid w:val="000C7EC8"/>
    <w:rsid w:val="000D1991"/>
    <w:rsid w:val="000D3D4A"/>
    <w:rsid w:val="000D49E0"/>
    <w:rsid w:val="000D57F4"/>
    <w:rsid w:val="000D5D7D"/>
    <w:rsid w:val="000D6F8E"/>
    <w:rsid w:val="000D7DFD"/>
    <w:rsid w:val="000E35F9"/>
    <w:rsid w:val="000E6077"/>
    <w:rsid w:val="000E60D1"/>
    <w:rsid w:val="000E6A03"/>
    <w:rsid w:val="000E7215"/>
    <w:rsid w:val="000F09D5"/>
    <w:rsid w:val="000F24E9"/>
    <w:rsid w:val="000F4769"/>
    <w:rsid w:val="000F4801"/>
    <w:rsid w:val="000F71B4"/>
    <w:rsid w:val="001025E3"/>
    <w:rsid w:val="00102707"/>
    <w:rsid w:val="00104D46"/>
    <w:rsid w:val="00105B6D"/>
    <w:rsid w:val="0011012E"/>
    <w:rsid w:val="001134A2"/>
    <w:rsid w:val="0011426A"/>
    <w:rsid w:val="001143B2"/>
    <w:rsid w:val="00117B5B"/>
    <w:rsid w:val="00122594"/>
    <w:rsid w:val="00123348"/>
    <w:rsid w:val="00125063"/>
    <w:rsid w:val="00126E02"/>
    <w:rsid w:val="00127004"/>
    <w:rsid w:val="001271F1"/>
    <w:rsid w:val="00127A0F"/>
    <w:rsid w:val="001317AD"/>
    <w:rsid w:val="00132CF3"/>
    <w:rsid w:val="00134B50"/>
    <w:rsid w:val="00136B92"/>
    <w:rsid w:val="00137B25"/>
    <w:rsid w:val="00141E14"/>
    <w:rsid w:val="0014346B"/>
    <w:rsid w:val="001441A6"/>
    <w:rsid w:val="00145571"/>
    <w:rsid w:val="001478E2"/>
    <w:rsid w:val="00152444"/>
    <w:rsid w:val="0015284A"/>
    <w:rsid w:val="0015286B"/>
    <w:rsid w:val="0015339D"/>
    <w:rsid w:val="00155500"/>
    <w:rsid w:val="0016365B"/>
    <w:rsid w:val="00164B49"/>
    <w:rsid w:val="00165BFF"/>
    <w:rsid w:val="00167111"/>
    <w:rsid w:val="001713D0"/>
    <w:rsid w:val="0017200C"/>
    <w:rsid w:val="00173AE2"/>
    <w:rsid w:val="00175DC6"/>
    <w:rsid w:val="00175E5E"/>
    <w:rsid w:val="00180143"/>
    <w:rsid w:val="00180D0E"/>
    <w:rsid w:val="00182849"/>
    <w:rsid w:val="0018766A"/>
    <w:rsid w:val="00193A44"/>
    <w:rsid w:val="00195575"/>
    <w:rsid w:val="001A2772"/>
    <w:rsid w:val="001A304F"/>
    <w:rsid w:val="001A4458"/>
    <w:rsid w:val="001B1633"/>
    <w:rsid w:val="001B397F"/>
    <w:rsid w:val="001B399A"/>
    <w:rsid w:val="001B454F"/>
    <w:rsid w:val="001B7181"/>
    <w:rsid w:val="001C07B5"/>
    <w:rsid w:val="001C0C8F"/>
    <w:rsid w:val="001C67D7"/>
    <w:rsid w:val="001C6E37"/>
    <w:rsid w:val="001D14AB"/>
    <w:rsid w:val="001D3B7B"/>
    <w:rsid w:val="001D5E1E"/>
    <w:rsid w:val="001D7F83"/>
    <w:rsid w:val="001E0592"/>
    <w:rsid w:val="001E3366"/>
    <w:rsid w:val="001E4CBC"/>
    <w:rsid w:val="001E569C"/>
    <w:rsid w:val="001F2A0D"/>
    <w:rsid w:val="001F551A"/>
    <w:rsid w:val="001F5F8A"/>
    <w:rsid w:val="001F6260"/>
    <w:rsid w:val="001F7EF9"/>
    <w:rsid w:val="00214EF4"/>
    <w:rsid w:val="0021628A"/>
    <w:rsid w:val="00217F92"/>
    <w:rsid w:val="002207A4"/>
    <w:rsid w:val="00225239"/>
    <w:rsid w:val="00237CBE"/>
    <w:rsid w:val="00252090"/>
    <w:rsid w:val="00254FAF"/>
    <w:rsid w:val="002558CE"/>
    <w:rsid w:val="00260B03"/>
    <w:rsid w:val="00263E72"/>
    <w:rsid w:val="002641F4"/>
    <w:rsid w:val="0026759F"/>
    <w:rsid w:val="00270D6D"/>
    <w:rsid w:val="0027630C"/>
    <w:rsid w:val="00276A33"/>
    <w:rsid w:val="002823E3"/>
    <w:rsid w:val="00285987"/>
    <w:rsid w:val="00286647"/>
    <w:rsid w:val="00286C09"/>
    <w:rsid w:val="00293DA6"/>
    <w:rsid w:val="00294F60"/>
    <w:rsid w:val="00295B70"/>
    <w:rsid w:val="0029694F"/>
    <w:rsid w:val="002A1C35"/>
    <w:rsid w:val="002A4B57"/>
    <w:rsid w:val="002B5787"/>
    <w:rsid w:val="002B639A"/>
    <w:rsid w:val="002B6D4C"/>
    <w:rsid w:val="002B6E0B"/>
    <w:rsid w:val="002C05DF"/>
    <w:rsid w:val="002C1A34"/>
    <w:rsid w:val="002C2509"/>
    <w:rsid w:val="002C428F"/>
    <w:rsid w:val="002C504E"/>
    <w:rsid w:val="002C6F79"/>
    <w:rsid w:val="002C77AA"/>
    <w:rsid w:val="002C78D5"/>
    <w:rsid w:val="002D36F8"/>
    <w:rsid w:val="002D41DF"/>
    <w:rsid w:val="002D5251"/>
    <w:rsid w:val="002D665D"/>
    <w:rsid w:val="002E3FE5"/>
    <w:rsid w:val="002E4045"/>
    <w:rsid w:val="002E75CD"/>
    <w:rsid w:val="002F5E94"/>
    <w:rsid w:val="002F6336"/>
    <w:rsid w:val="002F7377"/>
    <w:rsid w:val="003036BC"/>
    <w:rsid w:val="003043D1"/>
    <w:rsid w:val="003068C9"/>
    <w:rsid w:val="00306BA7"/>
    <w:rsid w:val="00322FAC"/>
    <w:rsid w:val="00325AB0"/>
    <w:rsid w:val="00326ECD"/>
    <w:rsid w:val="00334FA6"/>
    <w:rsid w:val="00335123"/>
    <w:rsid w:val="00340018"/>
    <w:rsid w:val="00354F55"/>
    <w:rsid w:val="00356BCF"/>
    <w:rsid w:val="00357494"/>
    <w:rsid w:val="003610A9"/>
    <w:rsid w:val="00363FA1"/>
    <w:rsid w:val="00366FFC"/>
    <w:rsid w:val="00367105"/>
    <w:rsid w:val="0036734B"/>
    <w:rsid w:val="00370038"/>
    <w:rsid w:val="0037165B"/>
    <w:rsid w:val="00374B95"/>
    <w:rsid w:val="00377FF3"/>
    <w:rsid w:val="003809E3"/>
    <w:rsid w:val="00380A1C"/>
    <w:rsid w:val="00382AF9"/>
    <w:rsid w:val="003847AA"/>
    <w:rsid w:val="00384C5E"/>
    <w:rsid w:val="00384DF7"/>
    <w:rsid w:val="00384EF6"/>
    <w:rsid w:val="0038782B"/>
    <w:rsid w:val="003A05AF"/>
    <w:rsid w:val="003A0B4C"/>
    <w:rsid w:val="003A149F"/>
    <w:rsid w:val="003A74C4"/>
    <w:rsid w:val="003A76E2"/>
    <w:rsid w:val="003A77AD"/>
    <w:rsid w:val="003B2B81"/>
    <w:rsid w:val="003B3396"/>
    <w:rsid w:val="003B36A9"/>
    <w:rsid w:val="003B59FB"/>
    <w:rsid w:val="003B649D"/>
    <w:rsid w:val="003B7C16"/>
    <w:rsid w:val="003C110C"/>
    <w:rsid w:val="003C69F7"/>
    <w:rsid w:val="003C6D84"/>
    <w:rsid w:val="003D071D"/>
    <w:rsid w:val="003D1D2E"/>
    <w:rsid w:val="003D7352"/>
    <w:rsid w:val="003E13F2"/>
    <w:rsid w:val="003E16C6"/>
    <w:rsid w:val="003E3076"/>
    <w:rsid w:val="003E4A98"/>
    <w:rsid w:val="003E637E"/>
    <w:rsid w:val="003F2F6D"/>
    <w:rsid w:val="003F4E47"/>
    <w:rsid w:val="003F5C2C"/>
    <w:rsid w:val="0040255F"/>
    <w:rsid w:val="00402993"/>
    <w:rsid w:val="00403198"/>
    <w:rsid w:val="0040589B"/>
    <w:rsid w:val="00406D5A"/>
    <w:rsid w:val="00406D6B"/>
    <w:rsid w:val="00412B31"/>
    <w:rsid w:val="00413033"/>
    <w:rsid w:val="00413650"/>
    <w:rsid w:val="004145DD"/>
    <w:rsid w:val="00415914"/>
    <w:rsid w:val="00421AEF"/>
    <w:rsid w:val="00422595"/>
    <w:rsid w:val="004227F4"/>
    <w:rsid w:val="00423B73"/>
    <w:rsid w:val="00424688"/>
    <w:rsid w:val="004249F7"/>
    <w:rsid w:val="00426529"/>
    <w:rsid w:val="00427999"/>
    <w:rsid w:val="00434939"/>
    <w:rsid w:val="0043556A"/>
    <w:rsid w:val="00435FFF"/>
    <w:rsid w:val="004368B0"/>
    <w:rsid w:val="004374A3"/>
    <w:rsid w:val="00442083"/>
    <w:rsid w:val="00446068"/>
    <w:rsid w:val="00446F32"/>
    <w:rsid w:val="004528F5"/>
    <w:rsid w:val="0045336F"/>
    <w:rsid w:val="00456D21"/>
    <w:rsid w:val="0046165A"/>
    <w:rsid w:val="0046428B"/>
    <w:rsid w:val="00475FB5"/>
    <w:rsid w:val="004857B2"/>
    <w:rsid w:val="00485AA4"/>
    <w:rsid w:val="00487119"/>
    <w:rsid w:val="00492938"/>
    <w:rsid w:val="00493934"/>
    <w:rsid w:val="0049443D"/>
    <w:rsid w:val="00496296"/>
    <w:rsid w:val="004A02CA"/>
    <w:rsid w:val="004A109A"/>
    <w:rsid w:val="004A19CD"/>
    <w:rsid w:val="004A2A00"/>
    <w:rsid w:val="004A4B93"/>
    <w:rsid w:val="004B04F9"/>
    <w:rsid w:val="004B0830"/>
    <w:rsid w:val="004B5148"/>
    <w:rsid w:val="004B57C6"/>
    <w:rsid w:val="004B5D62"/>
    <w:rsid w:val="004B65B1"/>
    <w:rsid w:val="004C329F"/>
    <w:rsid w:val="004C3F76"/>
    <w:rsid w:val="004D11E6"/>
    <w:rsid w:val="004D51DC"/>
    <w:rsid w:val="004E0DD0"/>
    <w:rsid w:val="004E108D"/>
    <w:rsid w:val="004E2BB7"/>
    <w:rsid w:val="004E68B4"/>
    <w:rsid w:val="004F3456"/>
    <w:rsid w:val="004F3911"/>
    <w:rsid w:val="004F5D24"/>
    <w:rsid w:val="004F675D"/>
    <w:rsid w:val="004F6A5F"/>
    <w:rsid w:val="00502E59"/>
    <w:rsid w:val="00502E8B"/>
    <w:rsid w:val="0050349E"/>
    <w:rsid w:val="00503B5B"/>
    <w:rsid w:val="00503C57"/>
    <w:rsid w:val="00503F80"/>
    <w:rsid w:val="00505E0F"/>
    <w:rsid w:val="005062DF"/>
    <w:rsid w:val="00510D69"/>
    <w:rsid w:val="0051481B"/>
    <w:rsid w:val="005148C5"/>
    <w:rsid w:val="00516FD4"/>
    <w:rsid w:val="005175BD"/>
    <w:rsid w:val="00520A74"/>
    <w:rsid w:val="0052669D"/>
    <w:rsid w:val="00526C8A"/>
    <w:rsid w:val="00530440"/>
    <w:rsid w:val="00530C1C"/>
    <w:rsid w:val="0053172D"/>
    <w:rsid w:val="00531820"/>
    <w:rsid w:val="00532901"/>
    <w:rsid w:val="00536C97"/>
    <w:rsid w:val="00536F10"/>
    <w:rsid w:val="005372C3"/>
    <w:rsid w:val="005416DE"/>
    <w:rsid w:val="00545065"/>
    <w:rsid w:val="005501C2"/>
    <w:rsid w:val="00550481"/>
    <w:rsid w:val="00551EF1"/>
    <w:rsid w:val="005540E6"/>
    <w:rsid w:val="00571A4C"/>
    <w:rsid w:val="00572E91"/>
    <w:rsid w:val="00575B02"/>
    <w:rsid w:val="00575F20"/>
    <w:rsid w:val="0058267C"/>
    <w:rsid w:val="00584E64"/>
    <w:rsid w:val="005862EC"/>
    <w:rsid w:val="005868EE"/>
    <w:rsid w:val="00590E58"/>
    <w:rsid w:val="005913FD"/>
    <w:rsid w:val="00595A2A"/>
    <w:rsid w:val="005972B2"/>
    <w:rsid w:val="005A00C8"/>
    <w:rsid w:val="005A2821"/>
    <w:rsid w:val="005A3F73"/>
    <w:rsid w:val="005A71FB"/>
    <w:rsid w:val="005A72B5"/>
    <w:rsid w:val="005A75DD"/>
    <w:rsid w:val="005A7B2D"/>
    <w:rsid w:val="005C7BCD"/>
    <w:rsid w:val="005C7F0E"/>
    <w:rsid w:val="005D1FC1"/>
    <w:rsid w:val="005D49BD"/>
    <w:rsid w:val="005D5D26"/>
    <w:rsid w:val="005E0108"/>
    <w:rsid w:val="005E0692"/>
    <w:rsid w:val="005E12C2"/>
    <w:rsid w:val="005E1CB5"/>
    <w:rsid w:val="005E25AC"/>
    <w:rsid w:val="005E4118"/>
    <w:rsid w:val="005E44EA"/>
    <w:rsid w:val="005E606F"/>
    <w:rsid w:val="005E6550"/>
    <w:rsid w:val="005F134A"/>
    <w:rsid w:val="005F186A"/>
    <w:rsid w:val="005F5717"/>
    <w:rsid w:val="005F7C3D"/>
    <w:rsid w:val="005F7FBC"/>
    <w:rsid w:val="00604CF1"/>
    <w:rsid w:val="006057B4"/>
    <w:rsid w:val="00607F2F"/>
    <w:rsid w:val="0061062D"/>
    <w:rsid w:val="00611252"/>
    <w:rsid w:val="00612948"/>
    <w:rsid w:val="00614A41"/>
    <w:rsid w:val="006163D7"/>
    <w:rsid w:val="00621881"/>
    <w:rsid w:val="00626D03"/>
    <w:rsid w:val="00627DD7"/>
    <w:rsid w:val="0063139D"/>
    <w:rsid w:val="006418A2"/>
    <w:rsid w:val="00641CE6"/>
    <w:rsid w:val="00642513"/>
    <w:rsid w:val="00642EA6"/>
    <w:rsid w:val="00643229"/>
    <w:rsid w:val="00646161"/>
    <w:rsid w:val="006461C0"/>
    <w:rsid w:val="00647C12"/>
    <w:rsid w:val="00650C81"/>
    <w:rsid w:val="00651F8A"/>
    <w:rsid w:val="006557B0"/>
    <w:rsid w:val="00655C46"/>
    <w:rsid w:val="00660D3C"/>
    <w:rsid w:val="006610B8"/>
    <w:rsid w:val="0066372F"/>
    <w:rsid w:val="00667A99"/>
    <w:rsid w:val="00670251"/>
    <w:rsid w:val="00671168"/>
    <w:rsid w:val="00680F8E"/>
    <w:rsid w:val="006931F1"/>
    <w:rsid w:val="006938BF"/>
    <w:rsid w:val="0069392B"/>
    <w:rsid w:val="006941BE"/>
    <w:rsid w:val="0069456A"/>
    <w:rsid w:val="006962C3"/>
    <w:rsid w:val="006A0FE6"/>
    <w:rsid w:val="006A14A6"/>
    <w:rsid w:val="006A2803"/>
    <w:rsid w:val="006A39DC"/>
    <w:rsid w:val="006A3F36"/>
    <w:rsid w:val="006A4E99"/>
    <w:rsid w:val="006A742B"/>
    <w:rsid w:val="006B1BC8"/>
    <w:rsid w:val="006B2556"/>
    <w:rsid w:val="006B6B4A"/>
    <w:rsid w:val="006B71E1"/>
    <w:rsid w:val="006C3A30"/>
    <w:rsid w:val="006D6676"/>
    <w:rsid w:val="006E0C9D"/>
    <w:rsid w:val="006E366A"/>
    <w:rsid w:val="006E4E4E"/>
    <w:rsid w:val="006E666C"/>
    <w:rsid w:val="006F1251"/>
    <w:rsid w:val="006F3E74"/>
    <w:rsid w:val="006F586A"/>
    <w:rsid w:val="006F7D69"/>
    <w:rsid w:val="0070176D"/>
    <w:rsid w:val="007032F8"/>
    <w:rsid w:val="00703624"/>
    <w:rsid w:val="00703F33"/>
    <w:rsid w:val="00704211"/>
    <w:rsid w:val="007079C3"/>
    <w:rsid w:val="00707B94"/>
    <w:rsid w:val="00710B76"/>
    <w:rsid w:val="00711040"/>
    <w:rsid w:val="00711D4E"/>
    <w:rsid w:val="00716189"/>
    <w:rsid w:val="00721DAA"/>
    <w:rsid w:val="007224CE"/>
    <w:rsid w:val="00722CB4"/>
    <w:rsid w:val="00724468"/>
    <w:rsid w:val="00725B53"/>
    <w:rsid w:val="007268DA"/>
    <w:rsid w:val="00726B94"/>
    <w:rsid w:val="00735DCC"/>
    <w:rsid w:val="007417BE"/>
    <w:rsid w:val="00745014"/>
    <w:rsid w:val="00747E8E"/>
    <w:rsid w:val="00752332"/>
    <w:rsid w:val="00754963"/>
    <w:rsid w:val="007572B7"/>
    <w:rsid w:val="007609F9"/>
    <w:rsid w:val="00762522"/>
    <w:rsid w:val="007627D7"/>
    <w:rsid w:val="00763178"/>
    <w:rsid w:val="00763CD1"/>
    <w:rsid w:val="00764F43"/>
    <w:rsid w:val="007703ED"/>
    <w:rsid w:val="0077394F"/>
    <w:rsid w:val="00775DFD"/>
    <w:rsid w:val="007772D0"/>
    <w:rsid w:val="00780A90"/>
    <w:rsid w:val="007844AE"/>
    <w:rsid w:val="007853AD"/>
    <w:rsid w:val="00786CF5"/>
    <w:rsid w:val="00792715"/>
    <w:rsid w:val="00792785"/>
    <w:rsid w:val="00796CE1"/>
    <w:rsid w:val="00796FF7"/>
    <w:rsid w:val="007A1C6A"/>
    <w:rsid w:val="007A3B59"/>
    <w:rsid w:val="007A492C"/>
    <w:rsid w:val="007A59F6"/>
    <w:rsid w:val="007A5F07"/>
    <w:rsid w:val="007B39BF"/>
    <w:rsid w:val="007B47B3"/>
    <w:rsid w:val="007C630A"/>
    <w:rsid w:val="007D16C4"/>
    <w:rsid w:val="007D1756"/>
    <w:rsid w:val="007D283B"/>
    <w:rsid w:val="007D2B29"/>
    <w:rsid w:val="007D2DB4"/>
    <w:rsid w:val="007D7D99"/>
    <w:rsid w:val="007E1063"/>
    <w:rsid w:val="007E3274"/>
    <w:rsid w:val="007E44D6"/>
    <w:rsid w:val="007F1164"/>
    <w:rsid w:val="007F58A8"/>
    <w:rsid w:val="007F7195"/>
    <w:rsid w:val="007F78C9"/>
    <w:rsid w:val="008066C4"/>
    <w:rsid w:val="00806C7D"/>
    <w:rsid w:val="008101B7"/>
    <w:rsid w:val="00810B24"/>
    <w:rsid w:val="008139D5"/>
    <w:rsid w:val="00813B84"/>
    <w:rsid w:val="008143D0"/>
    <w:rsid w:val="008151EE"/>
    <w:rsid w:val="00816CB3"/>
    <w:rsid w:val="00816FDE"/>
    <w:rsid w:val="00822770"/>
    <w:rsid w:val="00822CFD"/>
    <w:rsid w:val="008235D8"/>
    <w:rsid w:val="00825189"/>
    <w:rsid w:val="00825287"/>
    <w:rsid w:val="008263C3"/>
    <w:rsid w:val="00826EFA"/>
    <w:rsid w:val="00831D3E"/>
    <w:rsid w:val="00832A33"/>
    <w:rsid w:val="00837419"/>
    <w:rsid w:val="00837F9A"/>
    <w:rsid w:val="00840970"/>
    <w:rsid w:val="00841826"/>
    <w:rsid w:val="0084421A"/>
    <w:rsid w:val="00844412"/>
    <w:rsid w:val="008464F4"/>
    <w:rsid w:val="008501C3"/>
    <w:rsid w:val="00852331"/>
    <w:rsid w:val="008534AB"/>
    <w:rsid w:val="00856B04"/>
    <w:rsid w:val="00861E7B"/>
    <w:rsid w:val="00862D42"/>
    <w:rsid w:val="008747F3"/>
    <w:rsid w:val="00874D4B"/>
    <w:rsid w:val="008753BE"/>
    <w:rsid w:val="00876F64"/>
    <w:rsid w:val="00877181"/>
    <w:rsid w:val="00877D41"/>
    <w:rsid w:val="00881DBA"/>
    <w:rsid w:val="00883531"/>
    <w:rsid w:val="008838BD"/>
    <w:rsid w:val="00884F24"/>
    <w:rsid w:val="008901BD"/>
    <w:rsid w:val="00894992"/>
    <w:rsid w:val="00897511"/>
    <w:rsid w:val="008A0052"/>
    <w:rsid w:val="008A2D96"/>
    <w:rsid w:val="008A6551"/>
    <w:rsid w:val="008B20BE"/>
    <w:rsid w:val="008B21C7"/>
    <w:rsid w:val="008B24E2"/>
    <w:rsid w:val="008B49E8"/>
    <w:rsid w:val="008B6F0D"/>
    <w:rsid w:val="008B7CF9"/>
    <w:rsid w:val="008C7CC5"/>
    <w:rsid w:val="008D03CC"/>
    <w:rsid w:val="008D0837"/>
    <w:rsid w:val="008D444E"/>
    <w:rsid w:val="008D5C5B"/>
    <w:rsid w:val="008D6BED"/>
    <w:rsid w:val="008E273E"/>
    <w:rsid w:val="008E3648"/>
    <w:rsid w:val="008F0926"/>
    <w:rsid w:val="008F130E"/>
    <w:rsid w:val="008F3DE9"/>
    <w:rsid w:val="00901422"/>
    <w:rsid w:val="0090316E"/>
    <w:rsid w:val="00904C60"/>
    <w:rsid w:val="00904E72"/>
    <w:rsid w:val="0090782A"/>
    <w:rsid w:val="00907F1F"/>
    <w:rsid w:val="009104F6"/>
    <w:rsid w:val="00913A16"/>
    <w:rsid w:val="00913D5A"/>
    <w:rsid w:val="00914657"/>
    <w:rsid w:val="00914E1E"/>
    <w:rsid w:val="00915A72"/>
    <w:rsid w:val="00923A4F"/>
    <w:rsid w:val="00927798"/>
    <w:rsid w:val="009347F4"/>
    <w:rsid w:val="00942FE9"/>
    <w:rsid w:val="009432C2"/>
    <w:rsid w:val="00945C05"/>
    <w:rsid w:val="0094706C"/>
    <w:rsid w:val="009509F1"/>
    <w:rsid w:val="00952507"/>
    <w:rsid w:val="00953321"/>
    <w:rsid w:val="00956126"/>
    <w:rsid w:val="00957F35"/>
    <w:rsid w:val="009624B8"/>
    <w:rsid w:val="009626F6"/>
    <w:rsid w:val="00963700"/>
    <w:rsid w:val="00965E55"/>
    <w:rsid w:val="0096610C"/>
    <w:rsid w:val="009669EA"/>
    <w:rsid w:val="009710B9"/>
    <w:rsid w:val="009724C0"/>
    <w:rsid w:val="0097303D"/>
    <w:rsid w:val="00973E1F"/>
    <w:rsid w:val="009757CB"/>
    <w:rsid w:val="00981B59"/>
    <w:rsid w:val="00981E99"/>
    <w:rsid w:val="00985E46"/>
    <w:rsid w:val="00986009"/>
    <w:rsid w:val="009865EA"/>
    <w:rsid w:val="00987072"/>
    <w:rsid w:val="009874D2"/>
    <w:rsid w:val="00987D83"/>
    <w:rsid w:val="009938D1"/>
    <w:rsid w:val="009A1A9E"/>
    <w:rsid w:val="009A1E79"/>
    <w:rsid w:val="009A21EF"/>
    <w:rsid w:val="009B16BE"/>
    <w:rsid w:val="009B5C6E"/>
    <w:rsid w:val="009B7B8C"/>
    <w:rsid w:val="009C07B9"/>
    <w:rsid w:val="009C0B15"/>
    <w:rsid w:val="009C2D7A"/>
    <w:rsid w:val="009C508E"/>
    <w:rsid w:val="009C5C61"/>
    <w:rsid w:val="009C61EF"/>
    <w:rsid w:val="009D08F2"/>
    <w:rsid w:val="009D1C47"/>
    <w:rsid w:val="009D3384"/>
    <w:rsid w:val="009D5490"/>
    <w:rsid w:val="009D72F1"/>
    <w:rsid w:val="009D7756"/>
    <w:rsid w:val="009E1812"/>
    <w:rsid w:val="009E28CA"/>
    <w:rsid w:val="009F0D75"/>
    <w:rsid w:val="009F1883"/>
    <w:rsid w:val="009F344A"/>
    <w:rsid w:val="009F5317"/>
    <w:rsid w:val="00A01DC9"/>
    <w:rsid w:val="00A02B9A"/>
    <w:rsid w:val="00A03C21"/>
    <w:rsid w:val="00A04616"/>
    <w:rsid w:val="00A0678D"/>
    <w:rsid w:val="00A07752"/>
    <w:rsid w:val="00A13375"/>
    <w:rsid w:val="00A2094C"/>
    <w:rsid w:val="00A21894"/>
    <w:rsid w:val="00A232D9"/>
    <w:rsid w:val="00A2780C"/>
    <w:rsid w:val="00A2782A"/>
    <w:rsid w:val="00A30DEE"/>
    <w:rsid w:val="00A366FC"/>
    <w:rsid w:val="00A40FD6"/>
    <w:rsid w:val="00A42309"/>
    <w:rsid w:val="00A42803"/>
    <w:rsid w:val="00A44F8B"/>
    <w:rsid w:val="00A47ECF"/>
    <w:rsid w:val="00A52363"/>
    <w:rsid w:val="00A530BA"/>
    <w:rsid w:val="00A561B1"/>
    <w:rsid w:val="00A57CC8"/>
    <w:rsid w:val="00A60965"/>
    <w:rsid w:val="00A6472A"/>
    <w:rsid w:val="00A649FE"/>
    <w:rsid w:val="00A728B2"/>
    <w:rsid w:val="00A7443F"/>
    <w:rsid w:val="00A770C3"/>
    <w:rsid w:val="00A8058B"/>
    <w:rsid w:val="00A83C0C"/>
    <w:rsid w:val="00A853AE"/>
    <w:rsid w:val="00A86D96"/>
    <w:rsid w:val="00A87428"/>
    <w:rsid w:val="00AA0511"/>
    <w:rsid w:val="00AA07D1"/>
    <w:rsid w:val="00AA4E7F"/>
    <w:rsid w:val="00AA60E4"/>
    <w:rsid w:val="00AA7190"/>
    <w:rsid w:val="00AA7D57"/>
    <w:rsid w:val="00AB1E51"/>
    <w:rsid w:val="00AB7148"/>
    <w:rsid w:val="00AC06B6"/>
    <w:rsid w:val="00AC27E9"/>
    <w:rsid w:val="00AD06F3"/>
    <w:rsid w:val="00AD2C31"/>
    <w:rsid w:val="00AD39B5"/>
    <w:rsid w:val="00AD4F45"/>
    <w:rsid w:val="00AD6AEC"/>
    <w:rsid w:val="00AE044E"/>
    <w:rsid w:val="00AE21CB"/>
    <w:rsid w:val="00AE57DD"/>
    <w:rsid w:val="00AF0B1B"/>
    <w:rsid w:val="00AF0DF4"/>
    <w:rsid w:val="00AF61B5"/>
    <w:rsid w:val="00AF7F2F"/>
    <w:rsid w:val="00B04CAC"/>
    <w:rsid w:val="00B1013F"/>
    <w:rsid w:val="00B14107"/>
    <w:rsid w:val="00B149A1"/>
    <w:rsid w:val="00B14AAE"/>
    <w:rsid w:val="00B164FA"/>
    <w:rsid w:val="00B1793E"/>
    <w:rsid w:val="00B21B3C"/>
    <w:rsid w:val="00B21C1E"/>
    <w:rsid w:val="00B223F6"/>
    <w:rsid w:val="00B248E2"/>
    <w:rsid w:val="00B24AB9"/>
    <w:rsid w:val="00B25746"/>
    <w:rsid w:val="00B258F9"/>
    <w:rsid w:val="00B26A0C"/>
    <w:rsid w:val="00B26E4D"/>
    <w:rsid w:val="00B2788D"/>
    <w:rsid w:val="00B31756"/>
    <w:rsid w:val="00B31E6B"/>
    <w:rsid w:val="00B353B2"/>
    <w:rsid w:val="00B36FF5"/>
    <w:rsid w:val="00B40DD9"/>
    <w:rsid w:val="00B43034"/>
    <w:rsid w:val="00B4437D"/>
    <w:rsid w:val="00B475DD"/>
    <w:rsid w:val="00B5020C"/>
    <w:rsid w:val="00B50239"/>
    <w:rsid w:val="00B51C35"/>
    <w:rsid w:val="00B53570"/>
    <w:rsid w:val="00B53F37"/>
    <w:rsid w:val="00B55C03"/>
    <w:rsid w:val="00B6173A"/>
    <w:rsid w:val="00B624E7"/>
    <w:rsid w:val="00B62C42"/>
    <w:rsid w:val="00B715D2"/>
    <w:rsid w:val="00B7377F"/>
    <w:rsid w:val="00B73DF6"/>
    <w:rsid w:val="00B74032"/>
    <w:rsid w:val="00B7437F"/>
    <w:rsid w:val="00B75C7D"/>
    <w:rsid w:val="00B76144"/>
    <w:rsid w:val="00B76DF5"/>
    <w:rsid w:val="00B80A75"/>
    <w:rsid w:val="00B862DF"/>
    <w:rsid w:val="00B864F8"/>
    <w:rsid w:val="00B865A9"/>
    <w:rsid w:val="00B87B0E"/>
    <w:rsid w:val="00B911CF"/>
    <w:rsid w:val="00B922F7"/>
    <w:rsid w:val="00B9236D"/>
    <w:rsid w:val="00B926AD"/>
    <w:rsid w:val="00B92BD3"/>
    <w:rsid w:val="00B94F2A"/>
    <w:rsid w:val="00B95F7E"/>
    <w:rsid w:val="00B961BE"/>
    <w:rsid w:val="00B97437"/>
    <w:rsid w:val="00B979B0"/>
    <w:rsid w:val="00BA2257"/>
    <w:rsid w:val="00BA51B8"/>
    <w:rsid w:val="00BA6BD5"/>
    <w:rsid w:val="00BA70FE"/>
    <w:rsid w:val="00BA7A26"/>
    <w:rsid w:val="00BA7DF9"/>
    <w:rsid w:val="00BB0A59"/>
    <w:rsid w:val="00BB6328"/>
    <w:rsid w:val="00BB6564"/>
    <w:rsid w:val="00BC007F"/>
    <w:rsid w:val="00BC144D"/>
    <w:rsid w:val="00BC15B8"/>
    <w:rsid w:val="00BC18F8"/>
    <w:rsid w:val="00BC2ECE"/>
    <w:rsid w:val="00BC627F"/>
    <w:rsid w:val="00BD0AB8"/>
    <w:rsid w:val="00BD378D"/>
    <w:rsid w:val="00BD47A3"/>
    <w:rsid w:val="00BD7264"/>
    <w:rsid w:val="00BE33DC"/>
    <w:rsid w:val="00BE3E49"/>
    <w:rsid w:val="00BE42C5"/>
    <w:rsid w:val="00BE4E61"/>
    <w:rsid w:val="00BF0B33"/>
    <w:rsid w:val="00BF4D49"/>
    <w:rsid w:val="00BF72C7"/>
    <w:rsid w:val="00C0260D"/>
    <w:rsid w:val="00C03932"/>
    <w:rsid w:val="00C135CF"/>
    <w:rsid w:val="00C14895"/>
    <w:rsid w:val="00C17F17"/>
    <w:rsid w:val="00C2168E"/>
    <w:rsid w:val="00C216B2"/>
    <w:rsid w:val="00C22EC0"/>
    <w:rsid w:val="00C23A7A"/>
    <w:rsid w:val="00C24176"/>
    <w:rsid w:val="00C257B8"/>
    <w:rsid w:val="00C34F22"/>
    <w:rsid w:val="00C358CE"/>
    <w:rsid w:val="00C36281"/>
    <w:rsid w:val="00C36C1B"/>
    <w:rsid w:val="00C375AA"/>
    <w:rsid w:val="00C3770B"/>
    <w:rsid w:val="00C41266"/>
    <w:rsid w:val="00C41615"/>
    <w:rsid w:val="00C44575"/>
    <w:rsid w:val="00C46B0D"/>
    <w:rsid w:val="00C55E9E"/>
    <w:rsid w:val="00C565F7"/>
    <w:rsid w:val="00C57B64"/>
    <w:rsid w:val="00C61F30"/>
    <w:rsid w:val="00C63AE7"/>
    <w:rsid w:val="00C655A3"/>
    <w:rsid w:val="00C66321"/>
    <w:rsid w:val="00C67438"/>
    <w:rsid w:val="00C71042"/>
    <w:rsid w:val="00C741FD"/>
    <w:rsid w:val="00C7424D"/>
    <w:rsid w:val="00C75AC0"/>
    <w:rsid w:val="00C845E3"/>
    <w:rsid w:val="00C85DB9"/>
    <w:rsid w:val="00C87E01"/>
    <w:rsid w:val="00C92410"/>
    <w:rsid w:val="00C9254E"/>
    <w:rsid w:val="00C941CA"/>
    <w:rsid w:val="00C95C73"/>
    <w:rsid w:val="00C978EF"/>
    <w:rsid w:val="00CA06B1"/>
    <w:rsid w:val="00CA2368"/>
    <w:rsid w:val="00CA3D21"/>
    <w:rsid w:val="00CA56ED"/>
    <w:rsid w:val="00CA6117"/>
    <w:rsid w:val="00CA7D11"/>
    <w:rsid w:val="00CB0ABA"/>
    <w:rsid w:val="00CB57DA"/>
    <w:rsid w:val="00CB6B12"/>
    <w:rsid w:val="00CB6D7F"/>
    <w:rsid w:val="00CC2C35"/>
    <w:rsid w:val="00CC3E0C"/>
    <w:rsid w:val="00CC585A"/>
    <w:rsid w:val="00CD0246"/>
    <w:rsid w:val="00CD722B"/>
    <w:rsid w:val="00CE2B7F"/>
    <w:rsid w:val="00CE41E7"/>
    <w:rsid w:val="00CE6505"/>
    <w:rsid w:val="00CE7DC2"/>
    <w:rsid w:val="00CF5771"/>
    <w:rsid w:val="00D05321"/>
    <w:rsid w:val="00D05724"/>
    <w:rsid w:val="00D05B79"/>
    <w:rsid w:val="00D11D9B"/>
    <w:rsid w:val="00D1537F"/>
    <w:rsid w:val="00D15F95"/>
    <w:rsid w:val="00D1605B"/>
    <w:rsid w:val="00D172C3"/>
    <w:rsid w:val="00D1762B"/>
    <w:rsid w:val="00D20184"/>
    <w:rsid w:val="00D20216"/>
    <w:rsid w:val="00D210E9"/>
    <w:rsid w:val="00D2183F"/>
    <w:rsid w:val="00D24F86"/>
    <w:rsid w:val="00D2740F"/>
    <w:rsid w:val="00D309AF"/>
    <w:rsid w:val="00D30B82"/>
    <w:rsid w:val="00D32F5E"/>
    <w:rsid w:val="00D3564F"/>
    <w:rsid w:val="00D402D8"/>
    <w:rsid w:val="00D4111E"/>
    <w:rsid w:val="00D42BC3"/>
    <w:rsid w:val="00D43AB1"/>
    <w:rsid w:val="00D51256"/>
    <w:rsid w:val="00D52C93"/>
    <w:rsid w:val="00D52D86"/>
    <w:rsid w:val="00D53B5E"/>
    <w:rsid w:val="00D5630C"/>
    <w:rsid w:val="00D615D0"/>
    <w:rsid w:val="00D617D9"/>
    <w:rsid w:val="00D6455B"/>
    <w:rsid w:val="00D64A3E"/>
    <w:rsid w:val="00D65394"/>
    <w:rsid w:val="00D75054"/>
    <w:rsid w:val="00D75355"/>
    <w:rsid w:val="00D76D9F"/>
    <w:rsid w:val="00D80111"/>
    <w:rsid w:val="00D80239"/>
    <w:rsid w:val="00D8029C"/>
    <w:rsid w:val="00D8078F"/>
    <w:rsid w:val="00D82947"/>
    <w:rsid w:val="00D84913"/>
    <w:rsid w:val="00D85FC2"/>
    <w:rsid w:val="00D86118"/>
    <w:rsid w:val="00D861E8"/>
    <w:rsid w:val="00D90869"/>
    <w:rsid w:val="00D90B3F"/>
    <w:rsid w:val="00D90C6D"/>
    <w:rsid w:val="00D932CC"/>
    <w:rsid w:val="00D93B76"/>
    <w:rsid w:val="00D949E8"/>
    <w:rsid w:val="00D959BF"/>
    <w:rsid w:val="00D96763"/>
    <w:rsid w:val="00D968AC"/>
    <w:rsid w:val="00D9700A"/>
    <w:rsid w:val="00D9704F"/>
    <w:rsid w:val="00DA16BC"/>
    <w:rsid w:val="00DA2CBF"/>
    <w:rsid w:val="00DA4B95"/>
    <w:rsid w:val="00DA61B2"/>
    <w:rsid w:val="00DB3FC9"/>
    <w:rsid w:val="00DB5794"/>
    <w:rsid w:val="00DB68F9"/>
    <w:rsid w:val="00DB7098"/>
    <w:rsid w:val="00DC4591"/>
    <w:rsid w:val="00DC52B0"/>
    <w:rsid w:val="00DC5806"/>
    <w:rsid w:val="00DC5E41"/>
    <w:rsid w:val="00DD14D7"/>
    <w:rsid w:val="00DD5B22"/>
    <w:rsid w:val="00DD6554"/>
    <w:rsid w:val="00DD7469"/>
    <w:rsid w:val="00DE081B"/>
    <w:rsid w:val="00DE20AF"/>
    <w:rsid w:val="00DE2D1B"/>
    <w:rsid w:val="00DE58A1"/>
    <w:rsid w:val="00DE6142"/>
    <w:rsid w:val="00DE73ED"/>
    <w:rsid w:val="00DF082E"/>
    <w:rsid w:val="00DF0F06"/>
    <w:rsid w:val="00DF1E41"/>
    <w:rsid w:val="00DF3E08"/>
    <w:rsid w:val="00DF63FB"/>
    <w:rsid w:val="00DF74D7"/>
    <w:rsid w:val="00DF7AE4"/>
    <w:rsid w:val="00E00A20"/>
    <w:rsid w:val="00E01829"/>
    <w:rsid w:val="00E030EF"/>
    <w:rsid w:val="00E031C9"/>
    <w:rsid w:val="00E03927"/>
    <w:rsid w:val="00E049FD"/>
    <w:rsid w:val="00E0718A"/>
    <w:rsid w:val="00E07ADA"/>
    <w:rsid w:val="00E12C48"/>
    <w:rsid w:val="00E15C3F"/>
    <w:rsid w:val="00E2195F"/>
    <w:rsid w:val="00E40F77"/>
    <w:rsid w:val="00E41DC4"/>
    <w:rsid w:val="00E43026"/>
    <w:rsid w:val="00E45500"/>
    <w:rsid w:val="00E45774"/>
    <w:rsid w:val="00E46FFF"/>
    <w:rsid w:val="00E52100"/>
    <w:rsid w:val="00E5219D"/>
    <w:rsid w:val="00E52C4A"/>
    <w:rsid w:val="00E56408"/>
    <w:rsid w:val="00E574F8"/>
    <w:rsid w:val="00E57A01"/>
    <w:rsid w:val="00E60DC7"/>
    <w:rsid w:val="00E6169A"/>
    <w:rsid w:val="00E62514"/>
    <w:rsid w:val="00E6572E"/>
    <w:rsid w:val="00E72145"/>
    <w:rsid w:val="00E7216F"/>
    <w:rsid w:val="00E7227B"/>
    <w:rsid w:val="00E735B5"/>
    <w:rsid w:val="00E74191"/>
    <w:rsid w:val="00E743E4"/>
    <w:rsid w:val="00E75F62"/>
    <w:rsid w:val="00E7619E"/>
    <w:rsid w:val="00E808E2"/>
    <w:rsid w:val="00E85947"/>
    <w:rsid w:val="00E866B5"/>
    <w:rsid w:val="00E8739D"/>
    <w:rsid w:val="00E87835"/>
    <w:rsid w:val="00E87C3F"/>
    <w:rsid w:val="00E914D5"/>
    <w:rsid w:val="00E916FC"/>
    <w:rsid w:val="00E917FC"/>
    <w:rsid w:val="00E93A38"/>
    <w:rsid w:val="00E9535D"/>
    <w:rsid w:val="00E97037"/>
    <w:rsid w:val="00EA2049"/>
    <w:rsid w:val="00EA2182"/>
    <w:rsid w:val="00EA63F6"/>
    <w:rsid w:val="00EA6C99"/>
    <w:rsid w:val="00EB04AD"/>
    <w:rsid w:val="00EB1A0F"/>
    <w:rsid w:val="00EB4605"/>
    <w:rsid w:val="00EB5120"/>
    <w:rsid w:val="00EB69E5"/>
    <w:rsid w:val="00EB71F5"/>
    <w:rsid w:val="00EB763D"/>
    <w:rsid w:val="00EC1303"/>
    <w:rsid w:val="00EC5188"/>
    <w:rsid w:val="00EC5BB6"/>
    <w:rsid w:val="00EC676A"/>
    <w:rsid w:val="00ED09CF"/>
    <w:rsid w:val="00ED5365"/>
    <w:rsid w:val="00ED6C58"/>
    <w:rsid w:val="00EE4607"/>
    <w:rsid w:val="00EE7E76"/>
    <w:rsid w:val="00EF4C45"/>
    <w:rsid w:val="00EF54AA"/>
    <w:rsid w:val="00EF5F2D"/>
    <w:rsid w:val="00F046F7"/>
    <w:rsid w:val="00F056BB"/>
    <w:rsid w:val="00F07C64"/>
    <w:rsid w:val="00F105CC"/>
    <w:rsid w:val="00F11842"/>
    <w:rsid w:val="00F1356F"/>
    <w:rsid w:val="00F1677A"/>
    <w:rsid w:val="00F16A66"/>
    <w:rsid w:val="00F178F8"/>
    <w:rsid w:val="00F214B4"/>
    <w:rsid w:val="00F218A8"/>
    <w:rsid w:val="00F23467"/>
    <w:rsid w:val="00F26E77"/>
    <w:rsid w:val="00F31BF8"/>
    <w:rsid w:val="00F3560B"/>
    <w:rsid w:val="00F37524"/>
    <w:rsid w:val="00F40DA4"/>
    <w:rsid w:val="00F4344C"/>
    <w:rsid w:val="00F4381C"/>
    <w:rsid w:val="00F43CAE"/>
    <w:rsid w:val="00F454E0"/>
    <w:rsid w:val="00F4682F"/>
    <w:rsid w:val="00F506B5"/>
    <w:rsid w:val="00F53554"/>
    <w:rsid w:val="00F53DB9"/>
    <w:rsid w:val="00F614A1"/>
    <w:rsid w:val="00F730B8"/>
    <w:rsid w:val="00F74F5A"/>
    <w:rsid w:val="00F7743E"/>
    <w:rsid w:val="00F7754B"/>
    <w:rsid w:val="00F779E4"/>
    <w:rsid w:val="00F81885"/>
    <w:rsid w:val="00F829DF"/>
    <w:rsid w:val="00F835C6"/>
    <w:rsid w:val="00F906B6"/>
    <w:rsid w:val="00F9179C"/>
    <w:rsid w:val="00F93943"/>
    <w:rsid w:val="00F94678"/>
    <w:rsid w:val="00F96442"/>
    <w:rsid w:val="00FA5D32"/>
    <w:rsid w:val="00FA7326"/>
    <w:rsid w:val="00FB0C04"/>
    <w:rsid w:val="00FB0E84"/>
    <w:rsid w:val="00FB1F5C"/>
    <w:rsid w:val="00FB65CF"/>
    <w:rsid w:val="00FC08C7"/>
    <w:rsid w:val="00FC1ACE"/>
    <w:rsid w:val="00FC1F83"/>
    <w:rsid w:val="00FC4031"/>
    <w:rsid w:val="00FC47F9"/>
    <w:rsid w:val="00FC5EBB"/>
    <w:rsid w:val="00FC7765"/>
    <w:rsid w:val="00FD0967"/>
    <w:rsid w:val="00FD380D"/>
    <w:rsid w:val="00FD44E9"/>
    <w:rsid w:val="00FD5BB7"/>
    <w:rsid w:val="00FE56A8"/>
    <w:rsid w:val="00FF0320"/>
    <w:rsid w:val="00FF2C7A"/>
    <w:rsid w:val="00FF35EB"/>
    <w:rsid w:val="00FF4D37"/>
    <w:rsid w:val="00FF6777"/>
    <w:rsid w:val="00FF68EC"/>
    <w:rsid w:val="00FF7AE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F92"/>
    <w:rPr>
      <w:rFonts w:ascii="Verdana" w:hAnsi="Verdana"/>
      <w:snapToGrid w:val="0"/>
      <w:sz w:val="18"/>
      <w:szCs w:val="18"/>
    </w:rPr>
  </w:style>
  <w:style w:type="paragraph" w:styleId="Heading1">
    <w:name w:val="heading 1"/>
    <w:basedOn w:val="Normal"/>
    <w:next w:val="Normal"/>
    <w:qFormat/>
    <w:rsid w:val="00A2782A"/>
    <w:pPr>
      <w:keepNext/>
      <w:numPr>
        <w:numId w:val="1"/>
      </w:numPr>
      <w:spacing w:before="240" w:after="60"/>
      <w:outlineLvl w:val="0"/>
    </w:pPr>
    <w:rPr>
      <w:rFonts w:cs="Arial"/>
      <w:b/>
      <w:bCs/>
      <w:kern w:val="32"/>
      <w:sz w:val="28"/>
      <w:szCs w:val="32"/>
    </w:rPr>
  </w:style>
  <w:style w:type="paragraph" w:styleId="Heading2">
    <w:name w:val="heading 2"/>
    <w:basedOn w:val="Normal"/>
    <w:next w:val="Normal"/>
    <w:qFormat/>
    <w:rsid w:val="00A2782A"/>
    <w:pPr>
      <w:keepNext/>
      <w:numPr>
        <w:ilvl w:val="1"/>
        <w:numId w:val="1"/>
      </w:numPr>
      <w:spacing w:before="240" w:after="60"/>
      <w:outlineLvl w:val="1"/>
    </w:pPr>
    <w:rPr>
      <w:rFonts w:cs="Arial"/>
      <w:b/>
      <w:bCs/>
      <w:i/>
      <w:iCs/>
      <w:sz w:val="20"/>
      <w:szCs w:val="28"/>
    </w:rPr>
  </w:style>
  <w:style w:type="paragraph" w:styleId="Heading3">
    <w:name w:val="heading 3"/>
    <w:basedOn w:val="Normal"/>
    <w:next w:val="Normal"/>
    <w:qFormat/>
    <w:rsid w:val="00A2782A"/>
    <w:pPr>
      <w:keepNext/>
      <w:numPr>
        <w:ilvl w:val="2"/>
        <w:numId w:val="1"/>
      </w:numPr>
      <w:spacing w:before="240" w:after="60"/>
      <w:outlineLvl w:val="2"/>
    </w:pPr>
    <w:rPr>
      <w:rFonts w:cs="Arial"/>
      <w:bCs/>
      <w:i/>
      <w:sz w:val="20"/>
      <w:szCs w:val="26"/>
    </w:rPr>
  </w:style>
  <w:style w:type="paragraph" w:styleId="Heading4">
    <w:name w:val="heading 4"/>
    <w:basedOn w:val="Normal"/>
    <w:next w:val="Normal"/>
    <w:qFormat/>
    <w:rsid w:val="00A2782A"/>
    <w:pPr>
      <w:keepNext/>
      <w:numPr>
        <w:ilvl w:val="3"/>
        <w:numId w:val="1"/>
      </w:numPr>
      <w:spacing w:before="240" w:after="60"/>
      <w:outlineLvl w:val="3"/>
    </w:pPr>
    <w:rPr>
      <w:bCs/>
      <w:i/>
      <w:sz w:val="20"/>
      <w:szCs w:val="28"/>
    </w:rPr>
  </w:style>
  <w:style w:type="paragraph" w:styleId="Heading5">
    <w:name w:val="heading 5"/>
    <w:basedOn w:val="Normal"/>
    <w:next w:val="Normal"/>
    <w:qFormat/>
    <w:rsid w:val="00A2782A"/>
    <w:pPr>
      <w:numPr>
        <w:ilvl w:val="4"/>
        <w:numId w:val="1"/>
      </w:numPr>
      <w:spacing w:before="240" w:after="60"/>
      <w:outlineLvl w:val="4"/>
    </w:pPr>
    <w:rPr>
      <w:b/>
      <w:bCs/>
      <w:i/>
      <w:iCs/>
      <w:sz w:val="26"/>
      <w:szCs w:val="26"/>
    </w:rPr>
  </w:style>
  <w:style w:type="paragraph" w:styleId="Heading6">
    <w:name w:val="heading 6"/>
    <w:basedOn w:val="Normal"/>
    <w:next w:val="Normal"/>
    <w:qFormat/>
    <w:rsid w:val="00A2782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A2782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A2782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A2782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C08C7"/>
    <w:rPr>
      <w:sz w:val="16"/>
      <w:szCs w:val="16"/>
    </w:rPr>
  </w:style>
  <w:style w:type="paragraph" w:styleId="CommentText">
    <w:name w:val="annotation text"/>
    <w:basedOn w:val="Normal"/>
    <w:link w:val="CommentTextChar1"/>
    <w:semiHidden/>
    <w:rsid w:val="00FC08C7"/>
    <w:rPr>
      <w:sz w:val="20"/>
      <w:szCs w:val="20"/>
    </w:rPr>
  </w:style>
  <w:style w:type="paragraph" w:styleId="CommentSubject">
    <w:name w:val="annotation subject"/>
    <w:basedOn w:val="CommentText"/>
    <w:next w:val="CommentText"/>
    <w:semiHidden/>
    <w:rsid w:val="00FC08C7"/>
    <w:rPr>
      <w:b/>
      <w:bCs/>
    </w:rPr>
  </w:style>
  <w:style w:type="paragraph" w:styleId="BalloonText">
    <w:name w:val="Balloon Text"/>
    <w:basedOn w:val="Normal"/>
    <w:semiHidden/>
    <w:rsid w:val="00FC08C7"/>
    <w:rPr>
      <w:rFonts w:ascii="Tahoma" w:hAnsi="Tahoma" w:cs="Tahoma"/>
      <w:sz w:val="16"/>
      <w:szCs w:val="16"/>
    </w:rPr>
  </w:style>
  <w:style w:type="paragraph" w:customStyle="1" w:styleId="CharCharCharCharCharCharCharCharCharChar">
    <w:name w:val="Char Char Char Char Char Char Char Char Char Char"/>
    <w:basedOn w:val="Normal"/>
    <w:rsid w:val="002E4045"/>
    <w:pPr>
      <w:spacing w:after="160" w:line="240" w:lineRule="exact"/>
    </w:pPr>
    <w:rPr>
      <w:rFonts w:ascii="Tahoma" w:hAnsi="Tahoma"/>
      <w:sz w:val="20"/>
      <w:szCs w:val="20"/>
      <w:lang w:val="en-US" w:eastAsia="en-US"/>
    </w:rPr>
  </w:style>
  <w:style w:type="character" w:customStyle="1" w:styleId="CommentTextChar1">
    <w:name w:val="Comment Text Char1"/>
    <w:link w:val="CommentText"/>
    <w:semiHidden/>
    <w:rsid w:val="002E4045"/>
    <w:rPr>
      <w:rFonts w:ascii="Verdana" w:hAnsi="Verdana"/>
      <w:lang w:val="nl-NL" w:eastAsia="nl-NL" w:bidi="ar-SA"/>
    </w:rPr>
  </w:style>
  <w:style w:type="paragraph" w:customStyle="1" w:styleId="Kop1zondernummering">
    <w:name w:val="Kop 1 zonder nummering"/>
    <w:basedOn w:val="Normal"/>
    <w:next w:val="Normal"/>
    <w:rsid w:val="000B1E23"/>
    <w:rPr>
      <w:b/>
      <w:sz w:val="28"/>
    </w:rPr>
  </w:style>
  <w:style w:type="paragraph" w:customStyle="1" w:styleId="Kop2zondernummering">
    <w:name w:val="Kop 2 zonder nummering"/>
    <w:basedOn w:val="Normal"/>
    <w:next w:val="Normal"/>
    <w:rsid w:val="008B24E2"/>
    <w:rPr>
      <w:b/>
      <w:i/>
      <w:sz w:val="20"/>
    </w:rPr>
  </w:style>
  <w:style w:type="paragraph" w:customStyle="1" w:styleId="Kop3zondernummering">
    <w:name w:val="Kop 3 zonder nummering"/>
    <w:basedOn w:val="Normal"/>
    <w:next w:val="Normal"/>
    <w:rsid w:val="008B24E2"/>
    <w:pPr>
      <w:jc w:val="center"/>
    </w:pPr>
    <w:rPr>
      <w:i/>
      <w:sz w:val="20"/>
    </w:rPr>
  </w:style>
  <w:style w:type="character" w:styleId="Hyperlink">
    <w:name w:val="Hyperlink"/>
    <w:uiPriority w:val="99"/>
    <w:rsid w:val="001A304F"/>
    <w:rPr>
      <w:color w:val="0000FF"/>
      <w:u w:val="single"/>
    </w:rPr>
  </w:style>
  <w:style w:type="table" w:styleId="TableGrid">
    <w:name w:val="Table Grid"/>
    <w:basedOn w:val="TableNormal"/>
    <w:uiPriority w:val="59"/>
    <w:rsid w:val="00671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rsid w:val="000D49E0"/>
    <w:pPr>
      <w:spacing w:after="120"/>
    </w:pPr>
    <w:rPr>
      <w:sz w:val="24"/>
    </w:rPr>
  </w:style>
  <w:style w:type="character" w:customStyle="1" w:styleId="BodyTextChar1">
    <w:name w:val="Body Text Char1"/>
    <w:link w:val="BodyText"/>
    <w:rsid w:val="000D49E0"/>
    <w:rPr>
      <w:rFonts w:ascii="Verdana" w:hAnsi="Verdana"/>
      <w:sz w:val="24"/>
      <w:szCs w:val="24"/>
      <w:lang w:val="nl-NL" w:eastAsia="nl-NL" w:bidi="ar-SA"/>
    </w:rPr>
  </w:style>
  <w:style w:type="paragraph" w:styleId="Header">
    <w:name w:val="header"/>
    <w:basedOn w:val="Normal"/>
    <w:rsid w:val="001F5F8A"/>
    <w:pPr>
      <w:tabs>
        <w:tab w:val="center" w:pos="4536"/>
        <w:tab w:val="right" w:pos="9072"/>
      </w:tabs>
    </w:pPr>
  </w:style>
  <w:style w:type="paragraph" w:styleId="Footer">
    <w:name w:val="footer"/>
    <w:basedOn w:val="Normal"/>
    <w:link w:val="FooterChar"/>
    <w:rsid w:val="001F5F8A"/>
    <w:pPr>
      <w:tabs>
        <w:tab w:val="center" w:pos="4536"/>
        <w:tab w:val="right" w:pos="9072"/>
      </w:tabs>
    </w:pPr>
  </w:style>
  <w:style w:type="character" w:customStyle="1" w:styleId="FooterChar">
    <w:name w:val="Footer Char"/>
    <w:link w:val="Footer"/>
    <w:semiHidden/>
    <w:rsid w:val="001F5F8A"/>
    <w:rPr>
      <w:rFonts w:ascii="Verdana" w:hAnsi="Verdana"/>
      <w:sz w:val="18"/>
      <w:szCs w:val="24"/>
      <w:lang w:val="nl-NL" w:eastAsia="nl-NL" w:bidi="ar-SA"/>
    </w:rPr>
  </w:style>
  <w:style w:type="character" w:styleId="PageNumber">
    <w:name w:val="page number"/>
    <w:rsid w:val="001F5F8A"/>
    <w:rPr>
      <w:rFonts w:cs="Times New Roman"/>
    </w:rPr>
  </w:style>
  <w:style w:type="character" w:styleId="Emphasis">
    <w:name w:val="Emphasis"/>
    <w:qFormat/>
    <w:rsid w:val="000D57F4"/>
    <w:rPr>
      <w:i/>
      <w:iCs/>
    </w:rPr>
  </w:style>
  <w:style w:type="paragraph" w:styleId="TOC1">
    <w:name w:val="toc 1"/>
    <w:basedOn w:val="Normal"/>
    <w:next w:val="Normal"/>
    <w:autoRedefine/>
    <w:uiPriority w:val="39"/>
    <w:rsid w:val="00D53B5E"/>
  </w:style>
  <w:style w:type="paragraph" w:styleId="TOC2">
    <w:name w:val="toc 2"/>
    <w:basedOn w:val="Normal"/>
    <w:next w:val="Normal"/>
    <w:autoRedefine/>
    <w:uiPriority w:val="39"/>
    <w:rsid w:val="00D53B5E"/>
    <w:pPr>
      <w:ind w:left="180"/>
    </w:pPr>
  </w:style>
  <w:style w:type="paragraph" w:styleId="TOC3">
    <w:name w:val="toc 3"/>
    <w:basedOn w:val="Normal"/>
    <w:next w:val="Normal"/>
    <w:autoRedefine/>
    <w:uiPriority w:val="39"/>
    <w:rsid w:val="00D53B5E"/>
    <w:pPr>
      <w:ind w:left="360"/>
    </w:pPr>
  </w:style>
  <w:style w:type="paragraph" w:styleId="BodyTextIndent">
    <w:name w:val="Body Text Indent"/>
    <w:basedOn w:val="Normal"/>
    <w:rsid w:val="00A57CC8"/>
    <w:pPr>
      <w:spacing w:after="120"/>
      <w:ind w:left="283"/>
    </w:pPr>
  </w:style>
  <w:style w:type="character" w:customStyle="1" w:styleId="Char3">
    <w:name w:val="Char3"/>
    <w:semiHidden/>
    <w:rsid w:val="00A57CC8"/>
    <w:rPr>
      <w:rFonts w:ascii="Verdana" w:hAnsi="Verdana"/>
      <w:lang w:val="nl-NL" w:eastAsia="nl-NL" w:bidi="ar-SA"/>
    </w:rPr>
  </w:style>
  <w:style w:type="paragraph" w:customStyle="1" w:styleId="Kop2">
    <w:name w:val="Kop2"/>
    <w:basedOn w:val="Heading2"/>
    <w:rsid w:val="00A57CC8"/>
    <w:pPr>
      <w:numPr>
        <w:ilvl w:val="0"/>
        <w:numId w:val="0"/>
      </w:numPr>
      <w:tabs>
        <w:tab w:val="num" w:pos="454"/>
        <w:tab w:val="left" w:pos="567"/>
      </w:tabs>
      <w:spacing w:before="120" w:after="120"/>
      <w:ind w:left="454" w:hanging="454"/>
    </w:pPr>
    <w:rPr>
      <w:i w:val="0"/>
      <w:szCs w:val="20"/>
    </w:rPr>
  </w:style>
  <w:style w:type="paragraph" w:styleId="ListParagraph">
    <w:name w:val="List Paragraph"/>
    <w:basedOn w:val="Normal"/>
    <w:uiPriority w:val="34"/>
    <w:qFormat/>
    <w:rsid w:val="00E97037"/>
    <w:pPr>
      <w:spacing w:line="280" w:lineRule="atLeast"/>
      <w:ind w:left="720"/>
      <w:contextualSpacing/>
    </w:pPr>
    <w:rPr>
      <w:rFonts w:ascii="Times New Roman" w:hAnsi="Times New Roman"/>
      <w:snapToGrid/>
      <w:sz w:val="22"/>
      <w:szCs w:val="22"/>
      <w:lang w:eastAsia="zh-CN"/>
    </w:rPr>
  </w:style>
  <w:style w:type="paragraph" w:styleId="FootnoteText">
    <w:name w:val="footnote text"/>
    <w:basedOn w:val="Normal"/>
    <w:link w:val="FootnoteTextChar1"/>
    <w:uiPriority w:val="99"/>
    <w:semiHidden/>
    <w:rsid w:val="00E97037"/>
    <w:rPr>
      <w:lang w:val="x-none" w:eastAsia="zh-CN"/>
    </w:rPr>
  </w:style>
  <w:style w:type="character" w:customStyle="1" w:styleId="FootnoteTextChar1">
    <w:name w:val="Footnote Text Char1"/>
    <w:link w:val="FootnoteText"/>
    <w:rsid w:val="00E97037"/>
    <w:rPr>
      <w:rFonts w:ascii="Verdana" w:hAnsi="Verdana"/>
      <w:snapToGrid w:val="0"/>
      <w:sz w:val="18"/>
      <w:szCs w:val="18"/>
      <w:lang w:val="x-none" w:eastAsia="zh-CN" w:bidi="ar-SA"/>
    </w:rPr>
  </w:style>
  <w:style w:type="character" w:styleId="FootnoteReference">
    <w:name w:val="footnote reference"/>
    <w:uiPriority w:val="99"/>
    <w:semiHidden/>
    <w:rsid w:val="00E97037"/>
    <w:rPr>
      <w:rFonts w:cs="Times New Roman"/>
      <w:vertAlign w:val="superscript"/>
    </w:rPr>
  </w:style>
  <w:style w:type="paragraph" w:customStyle="1" w:styleId="Lijstalinea">
    <w:name w:val="Lijstalinea"/>
    <w:basedOn w:val="Normal"/>
    <w:qFormat/>
    <w:rsid w:val="00942FE9"/>
    <w:pPr>
      <w:spacing w:after="200" w:line="276" w:lineRule="auto"/>
      <w:ind w:left="720"/>
      <w:contextualSpacing/>
    </w:pPr>
    <w:rPr>
      <w:rFonts w:eastAsia="Calibri"/>
      <w:snapToGrid/>
      <w:szCs w:val="22"/>
      <w:lang w:eastAsia="en-US"/>
    </w:rPr>
  </w:style>
  <w:style w:type="character" w:customStyle="1" w:styleId="BodyTextChar">
    <w:name w:val="Body Text Char"/>
    <w:rsid w:val="00E866B5"/>
    <w:rPr>
      <w:rFonts w:ascii="Verdana" w:hAnsi="Verdana"/>
      <w:sz w:val="24"/>
      <w:szCs w:val="24"/>
      <w:lang w:val="nl-NL" w:eastAsia="nl-NL" w:bidi="ar-SA"/>
    </w:rPr>
  </w:style>
  <w:style w:type="character" w:customStyle="1" w:styleId="FootnoteTextChar">
    <w:name w:val="Footnote Text Char"/>
    <w:rsid w:val="008235D8"/>
    <w:rPr>
      <w:rFonts w:cs="Times New Roman"/>
      <w:lang w:val="x-none" w:eastAsia="zh-CN"/>
    </w:rPr>
  </w:style>
  <w:style w:type="character" w:styleId="FollowedHyperlink">
    <w:name w:val="FollowedHyperlink"/>
    <w:rsid w:val="00A47ECF"/>
    <w:rPr>
      <w:color w:val="800080"/>
      <w:u w:val="single"/>
    </w:rPr>
  </w:style>
  <w:style w:type="character" w:customStyle="1" w:styleId="CommentTextChar">
    <w:name w:val="Comment Text Char"/>
    <w:semiHidden/>
    <w:rsid w:val="006F3E74"/>
    <w:rPr>
      <w:rFonts w:ascii="Verdana" w:hAnsi="Verdana"/>
      <w:lang w:val="nl-NL" w:eastAsia="nl-NL" w:bidi="ar-SA"/>
    </w:rPr>
  </w:style>
  <w:style w:type="paragraph" w:customStyle="1" w:styleId="NormalCenturyGothic">
    <w:name w:val="Normal + Century Gothic"/>
    <w:aliases w:val="10 pt,Right:  1,3 mm,Normal + Right:  1"/>
    <w:basedOn w:val="Normal"/>
    <w:rsid w:val="00104D46"/>
    <w:pPr>
      <w:numPr>
        <w:numId w:val="2"/>
      </w:numPr>
      <w:spacing w:line="280" w:lineRule="atLeast"/>
      <w:ind w:right="72"/>
    </w:pPr>
    <w:rPr>
      <w:rFonts w:ascii="Times New Roman" w:hAnsi="Times New Roman"/>
      <w:snapToGrid/>
      <w:sz w:val="22"/>
      <w:szCs w:val="22"/>
      <w:lang w:eastAsia="zh-CN"/>
    </w:rPr>
  </w:style>
  <w:style w:type="paragraph" w:customStyle="1" w:styleId="Default">
    <w:name w:val="Default"/>
    <w:rsid w:val="00E916FC"/>
    <w:pPr>
      <w:autoSpaceDE w:val="0"/>
      <w:autoSpaceDN w:val="0"/>
      <w:adjustRightInd w:val="0"/>
    </w:pPr>
    <w:rPr>
      <w:rFonts w:ascii="BAFCC C+ Univers" w:hAnsi="BAFCC C+ Univers" w:cs="BAFCC C+ Univers"/>
      <w:color w:val="000000"/>
      <w:sz w:val="24"/>
      <w:szCs w:val="24"/>
    </w:rPr>
  </w:style>
  <w:style w:type="paragraph" w:styleId="ListBullet">
    <w:name w:val="List Bullet"/>
    <w:basedOn w:val="Normal"/>
    <w:rsid w:val="00AF61B5"/>
    <w:pPr>
      <w:numPr>
        <w:numId w:val="3"/>
      </w:numPr>
      <w:spacing w:line="240" w:lineRule="atLeast"/>
    </w:pPr>
    <w:rPr>
      <w:snapToGrid/>
      <w:szCs w:val="24"/>
    </w:rPr>
  </w:style>
  <w:style w:type="character" w:styleId="PlaceholderText">
    <w:name w:val="Placeholder Text"/>
    <w:basedOn w:val="DefaultParagraphFont"/>
    <w:uiPriority w:val="99"/>
    <w:semiHidden/>
    <w:rsid w:val="00173AE2"/>
    <w:rPr>
      <w:color w:val="808080"/>
    </w:rPr>
  </w:style>
  <w:style w:type="paragraph" w:customStyle="1" w:styleId="CharCharCharCharCharCharCharCharCharChar0">
    <w:name w:val="Char Char Char Char Char Char Char Char Char Char"/>
    <w:basedOn w:val="Normal"/>
    <w:rsid w:val="00B26E4D"/>
    <w:pPr>
      <w:spacing w:after="160" w:line="240" w:lineRule="exact"/>
    </w:pPr>
    <w:rPr>
      <w:rFonts w:ascii="Tahoma" w:hAnsi="Tahoma"/>
      <w:sz w:val="20"/>
      <w:szCs w:val="20"/>
      <w:lang w:val="en-US" w:eastAsia="en-US"/>
    </w:rPr>
  </w:style>
  <w:style w:type="paragraph" w:styleId="Revision">
    <w:name w:val="Revision"/>
    <w:hidden/>
    <w:uiPriority w:val="99"/>
    <w:semiHidden/>
    <w:rsid w:val="00816CB3"/>
    <w:rPr>
      <w:rFonts w:ascii="Verdana" w:hAnsi="Verdana"/>
      <w:snapToGrid w:val="0"/>
      <w:sz w:val="18"/>
      <w:szCs w:val="18"/>
    </w:rPr>
  </w:style>
  <w:style w:type="paragraph" w:customStyle="1" w:styleId="FooterEerstepagina">
    <w:name w:val="Footer Eerste pagina"/>
    <w:basedOn w:val="Footer"/>
    <w:rsid w:val="00F4344C"/>
    <w:pPr>
      <w:tabs>
        <w:tab w:val="clear" w:pos="4536"/>
        <w:tab w:val="clear" w:pos="9072"/>
      </w:tabs>
      <w:spacing w:after="280" w:line="280" w:lineRule="atLeast"/>
    </w:pPr>
    <w:rPr>
      <w:rFonts w:ascii="Times New Roman" w:hAnsi="Times New Roman"/>
      <w:snapToGrid/>
      <w:sz w:val="22"/>
      <w:szCs w:val="20"/>
      <w:lang w:eastAsia="zh-CN"/>
    </w:rPr>
  </w:style>
  <w:style w:type="paragraph" w:styleId="BodyText3">
    <w:name w:val="Body Text 3"/>
    <w:basedOn w:val="Normal"/>
    <w:link w:val="BodyText3Char"/>
    <w:uiPriority w:val="99"/>
    <w:rsid w:val="00F4344C"/>
    <w:pPr>
      <w:spacing w:after="120" w:line="280" w:lineRule="atLeast"/>
    </w:pPr>
    <w:rPr>
      <w:rFonts w:ascii="Times New Roman" w:hAnsi="Times New Roman"/>
      <w:snapToGrid/>
      <w:sz w:val="16"/>
      <w:szCs w:val="16"/>
      <w:lang w:eastAsia="zh-CN"/>
    </w:rPr>
  </w:style>
  <w:style w:type="character" w:customStyle="1" w:styleId="BodyText3Char">
    <w:name w:val="Body Text 3 Char"/>
    <w:basedOn w:val="DefaultParagraphFont"/>
    <w:link w:val="BodyText3"/>
    <w:uiPriority w:val="99"/>
    <w:rsid w:val="00F4344C"/>
    <w:rPr>
      <w:sz w:val="16"/>
      <w:szCs w:val="16"/>
      <w:lang w:eastAsia="zh-CN"/>
    </w:rPr>
  </w:style>
  <w:style w:type="character" w:customStyle="1" w:styleId="apple-style-span">
    <w:name w:val="apple-style-span"/>
    <w:basedOn w:val="DefaultParagraphFont"/>
    <w:rsid w:val="00DC5806"/>
  </w:style>
  <w:style w:type="paragraph" w:styleId="PlainText">
    <w:name w:val="Plain Text"/>
    <w:basedOn w:val="Normal"/>
    <w:link w:val="PlainTextChar"/>
    <w:uiPriority w:val="99"/>
    <w:unhideWhenUsed/>
    <w:rsid w:val="00BC2ECE"/>
    <w:rPr>
      <w:rFonts w:ascii="Calibri" w:eastAsiaTheme="minorHAnsi" w:hAnsi="Calibri" w:cstheme="minorBidi"/>
      <w:snapToGrid/>
      <w:sz w:val="22"/>
      <w:szCs w:val="21"/>
      <w:lang w:eastAsia="en-US"/>
    </w:rPr>
  </w:style>
  <w:style w:type="character" w:customStyle="1" w:styleId="PlainTextChar">
    <w:name w:val="Plain Text Char"/>
    <w:basedOn w:val="DefaultParagraphFont"/>
    <w:link w:val="PlainText"/>
    <w:uiPriority w:val="99"/>
    <w:rsid w:val="00BC2EC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F92"/>
    <w:rPr>
      <w:rFonts w:ascii="Verdana" w:hAnsi="Verdana"/>
      <w:snapToGrid w:val="0"/>
      <w:sz w:val="18"/>
      <w:szCs w:val="18"/>
    </w:rPr>
  </w:style>
  <w:style w:type="paragraph" w:styleId="Heading1">
    <w:name w:val="heading 1"/>
    <w:basedOn w:val="Normal"/>
    <w:next w:val="Normal"/>
    <w:qFormat/>
    <w:rsid w:val="00A2782A"/>
    <w:pPr>
      <w:keepNext/>
      <w:numPr>
        <w:numId w:val="1"/>
      </w:numPr>
      <w:spacing w:before="240" w:after="60"/>
      <w:outlineLvl w:val="0"/>
    </w:pPr>
    <w:rPr>
      <w:rFonts w:cs="Arial"/>
      <w:b/>
      <w:bCs/>
      <w:kern w:val="32"/>
      <w:sz w:val="28"/>
      <w:szCs w:val="32"/>
    </w:rPr>
  </w:style>
  <w:style w:type="paragraph" w:styleId="Heading2">
    <w:name w:val="heading 2"/>
    <w:basedOn w:val="Normal"/>
    <w:next w:val="Normal"/>
    <w:qFormat/>
    <w:rsid w:val="00A2782A"/>
    <w:pPr>
      <w:keepNext/>
      <w:numPr>
        <w:ilvl w:val="1"/>
        <w:numId w:val="1"/>
      </w:numPr>
      <w:spacing w:before="240" w:after="60"/>
      <w:outlineLvl w:val="1"/>
    </w:pPr>
    <w:rPr>
      <w:rFonts w:cs="Arial"/>
      <w:b/>
      <w:bCs/>
      <w:i/>
      <w:iCs/>
      <w:sz w:val="20"/>
      <w:szCs w:val="28"/>
    </w:rPr>
  </w:style>
  <w:style w:type="paragraph" w:styleId="Heading3">
    <w:name w:val="heading 3"/>
    <w:basedOn w:val="Normal"/>
    <w:next w:val="Normal"/>
    <w:qFormat/>
    <w:rsid w:val="00A2782A"/>
    <w:pPr>
      <w:keepNext/>
      <w:numPr>
        <w:ilvl w:val="2"/>
        <w:numId w:val="1"/>
      </w:numPr>
      <w:spacing w:before="240" w:after="60"/>
      <w:outlineLvl w:val="2"/>
    </w:pPr>
    <w:rPr>
      <w:rFonts w:cs="Arial"/>
      <w:bCs/>
      <w:i/>
      <w:sz w:val="20"/>
      <w:szCs w:val="26"/>
    </w:rPr>
  </w:style>
  <w:style w:type="paragraph" w:styleId="Heading4">
    <w:name w:val="heading 4"/>
    <w:basedOn w:val="Normal"/>
    <w:next w:val="Normal"/>
    <w:qFormat/>
    <w:rsid w:val="00A2782A"/>
    <w:pPr>
      <w:keepNext/>
      <w:numPr>
        <w:ilvl w:val="3"/>
        <w:numId w:val="1"/>
      </w:numPr>
      <w:spacing w:before="240" w:after="60"/>
      <w:outlineLvl w:val="3"/>
    </w:pPr>
    <w:rPr>
      <w:bCs/>
      <w:i/>
      <w:sz w:val="20"/>
      <w:szCs w:val="28"/>
    </w:rPr>
  </w:style>
  <w:style w:type="paragraph" w:styleId="Heading5">
    <w:name w:val="heading 5"/>
    <w:basedOn w:val="Normal"/>
    <w:next w:val="Normal"/>
    <w:qFormat/>
    <w:rsid w:val="00A2782A"/>
    <w:pPr>
      <w:numPr>
        <w:ilvl w:val="4"/>
        <w:numId w:val="1"/>
      </w:numPr>
      <w:spacing w:before="240" w:after="60"/>
      <w:outlineLvl w:val="4"/>
    </w:pPr>
    <w:rPr>
      <w:b/>
      <w:bCs/>
      <w:i/>
      <w:iCs/>
      <w:sz w:val="26"/>
      <w:szCs w:val="26"/>
    </w:rPr>
  </w:style>
  <w:style w:type="paragraph" w:styleId="Heading6">
    <w:name w:val="heading 6"/>
    <w:basedOn w:val="Normal"/>
    <w:next w:val="Normal"/>
    <w:qFormat/>
    <w:rsid w:val="00A2782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A2782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A2782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A2782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C08C7"/>
    <w:rPr>
      <w:sz w:val="16"/>
      <w:szCs w:val="16"/>
    </w:rPr>
  </w:style>
  <w:style w:type="paragraph" w:styleId="CommentText">
    <w:name w:val="annotation text"/>
    <w:basedOn w:val="Normal"/>
    <w:link w:val="CommentTextChar1"/>
    <w:semiHidden/>
    <w:rsid w:val="00FC08C7"/>
    <w:rPr>
      <w:sz w:val="20"/>
      <w:szCs w:val="20"/>
    </w:rPr>
  </w:style>
  <w:style w:type="paragraph" w:styleId="CommentSubject">
    <w:name w:val="annotation subject"/>
    <w:basedOn w:val="CommentText"/>
    <w:next w:val="CommentText"/>
    <w:semiHidden/>
    <w:rsid w:val="00FC08C7"/>
    <w:rPr>
      <w:b/>
      <w:bCs/>
    </w:rPr>
  </w:style>
  <w:style w:type="paragraph" w:styleId="BalloonText">
    <w:name w:val="Balloon Text"/>
    <w:basedOn w:val="Normal"/>
    <w:semiHidden/>
    <w:rsid w:val="00FC08C7"/>
    <w:rPr>
      <w:rFonts w:ascii="Tahoma" w:hAnsi="Tahoma" w:cs="Tahoma"/>
      <w:sz w:val="16"/>
      <w:szCs w:val="16"/>
    </w:rPr>
  </w:style>
  <w:style w:type="paragraph" w:customStyle="1" w:styleId="CharCharCharCharCharCharCharCharCharChar">
    <w:name w:val="Char Char Char Char Char Char Char Char Char Char"/>
    <w:basedOn w:val="Normal"/>
    <w:rsid w:val="002E4045"/>
    <w:pPr>
      <w:spacing w:after="160" w:line="240" w:lineRule="exact"/>
    </w:pPr>
    <w:rPr>
      <w:rFonts w:ascii="Tahoma" w:hAnsi="Tahoma"/>
      <w:sz w:val="20"/>
      <w:szCs w:val="20"/>
      <w:lang w:val="en-US" w:eastAsia="en-US"/>
    </w:rPr>
  </w:style>
  <w:style w:type="character" w:customStyle="1" w:styleId="CommentTextChar1">
    <w:name w:val="Comment Text Char1"/>
    <w:link w:val="CommentText"/>
    <w:semiHidden/>
    <w:rsid w:val="002E4045"/>
    <w:rPr>
      <w:rFonts w:ascii="Verdana" w:hAnsi="Verdana"/>
      <w:lang w:val="nl-NL" w:eastAsia="nl-NL" w:bidi="ar-SA"/>
    </w:rPr>
  </w:style>
  <w:style w:type="paragraph" w:customStyle="1" w:styleId="Kop1zondernummering">
    <w:name w:val="Kop 1 zonder nummering"/>
    <w:basedOn w:val="Normal"/>
    <w:next w:val="Normal"/>
    <w:rsid w:val="000B1E23"/>
    <w:rPr>
      <w:b/>
      <w:sz w:val="28"/>
    </w:rPr>
  </w:style>
  <w:style w:type="paragraph" w:customStyle="1" w:styleId="Kop2zondernummering">
    <w:name w:val="Kop 2 zonder nummering"/>
    <w:basedOn w:val="Normal"/>
    <w:next w:val="Normal"/>
    <w:rsid w:val="008B24E2"/>
    <w:rPr>
      <w:b/>
      <w:i/>
      <w:sz w:val="20"/>
    </w:rPr>
  </w:style>
  <w:style w:type="paragraph" w:customStyle="1" w:styleId="Kop3zondernummering">
    <w:name w:val="Kop 3 zonder nummering"/>
    <w:basedOn w:val="Normal"/>
    <w:next w:val="Normal"/>
    <w:rsid w:val="008B24E2"/>
    <w:pPr>
      <w:jc w:val="center"/>
    </w:pPr>
    <w:rPr>
      <w:i/>
      <w:sz w:val="20"/>
    </w:rPr>
  </w:style>
  <w:style w:type="character" w:styleId="Hyperlink">
    <w:name w:val="Hyperlink"/>
    <w:uiPriority w:val="99"/>
    <w:rsid w:val="001A304F"/>
    <w:rPr>
      <w:color w:val="0000FF"/>
      <w:u w:val="single"/>
    </w:rPr>
  </w:style>
  <w:style w:type="table" w:styleId="TableGrid">
    <w:name w:val="Table Grid"/>
    <w:basedOn w:val="TableNormal"/>
    <w:uiPriority w:val="59"/>
    <w:rsid w:val="00671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rsid w:val="000D49E0"/>
    <w:pPr>
      <w:spacing w:after="120"/>
    </w:pPr>
    <w:rPr>
      <w:sz w:val="24"/>
    </w:rPr>
  </w:style>
  <w:style w:type="character" w:customStyle="1" w:styleId="BodyTextChar1">
    <w:name w:val="Body Text Char1"/>
    <w:link w:val="BodyText"/>
    <w:rsid w:val="000D49E0"/>
    <w:rPr>
      <w:rFonts w:ascii="Verdana" w:hAnsi="Verdana"/>
      <w:sz w:val="24"/>
      <w:szCs w:val="24"/>
      <w:lang w:val="nl-NL" w:eastAsia="nl-NL" w:bidi="ar-SA"/>
    </w:rPr>
  </w:style>
  <w:style w:type="paragraph" w:styleId="Header">
    <w:name w:val="header"/>
    <w:basedOn w:val="Normal"/>
    <w:rsid w:val="001F5F8A"/>
    <w:pPr>
      <w:tabs>
        <w:tab w:val="center" w:pos="4536"/>
        <w:tab w:val="right" w:pos="9072"/>
      </w:tabs>
    </w:pPr>
  </w:style>
  <w:style w:type="paragraph" w:styleId="Footer">
    <w:name w:val="footer"/>
    <w:basedOn w:val="Normal"/>
    <w:link w:val="FooterChar"/>
    <w:rsid w:val="001F5F8A"/>
    <w:pPr>
      <w:tabs>
        <w:tab w:val="center" w:pos="4536"/>
        <w:tab w:val="right" w:pos="9072"/>
      </w:tabs>
    </w:pPr>
  </w:style>
  <w:style w:type="character" w:customStyle="1" w:styleId="FooterChar">
    <w:name w:val="Footer Char"/>
    <w:link w:val="Footer"/>
    <w:semiHidden/>
    <w:rsid w:val="001F5F8A"/>
    <w:rPr>
      <w:rFonts w:ascii="Verdana" w:hAnsi="Verdana"/>
      <w:sz w:val="18"/>
      <w:szCs w:val="24"/>
      <w:lang w:val="nl-NL" w:eastAsia="nl-NL" w:bidi="ar-SA"/>
    </w:rPr>
  </w:style>
  <w:style w:type="character" w:styleId="PageNumber">
    <w:name w:val="page number"/>
    <w:rsid w:val="001F5F8A"/>
    <w:rPr>
      <w:rFonts w:cs="Times New Roman"/>
    </w:rPr>
  </w:style>
  <w:style w:type="character" w:styleId="Emphasis">
    <w:name w:val="Emphasis"/>
    <w:qFormat/>
    <w:rsid w:val="000D57F4"/>
    <w:rPr>
      <w:i/>
      <w:iCs/>
    </w:rPr>
  </w:style>
  <w:style w:type="paragraph" w:styleId="TOC1">
    <w:name w:val="toc 1"/>
    <w:basedOn w:val="Normal"/>
    <w:next w:val="Normal"/>
    <w:autoRedefine/>
    <w:uiPriority w:val="39"/>
    <w:rsid w:val="00D53B5E"/>
  </w:style>
  <w:style w:type="paragraph" w:styleId="TOC2">
    <w:name w:val="toc 2"/>
    <w:basedOn w:val="Normal"/>
    <w:next w:val="Normal"/>
    <w:autoRedefine/>
    <w:uiPriority w:val="39"/>
    <w:rsid w:val="00D53B5E"/>
    <w:pPr>
      <w:ind w:left="180"/>
    </w:pPr>
  </w:style>
  <w:style w:type="paragraph" w:styleId="TOC3">
    <w:name w:val="toc 3"/>
    <w:basedOn w:val="Normal"/>
    <w:next w:val="Normal"/>
    <w:autoRedefine/>
    <w:uiPriority w:val="39"/>
    <w:rsid w:val="00D53B5E"/>
    <w:pPr>
      <w:ind w:left="360"/>
    </w:pPr>
  </w:style>
  <w:style w:type="paragraph" w:styleId="BodyTextIndent">
    <w:name w:val="Body Text Indent"/>
    <w:basedOn w:val="Normal"/>
    <w:rsid w:val="00A57CC8"/>
    <w:pPr>
      <w:spacing w:after="120"/>
      <w:ind w:left="283"/>
    </w:pPr>
  </w:style>
  <w:style w:type="character" w:customStyle="1" w:styleId="Char3">
    <w:name w:val="Char3"/>
    <w:semiHidden/>
    <w:rsid w:val="00A57CC8"/>
    <w:rPr>
      <w:rFonts w:ascii="Verdana" w:hAnsi="Verdana"/>
      <w:lang w:val="nl-NL" w:eastAsia="nl-NL" w:bidi="ar-SA"/>
    </w:rPr>
  </w:style>
  <w:style w:type="paragraph" w:customStyle="1" w:styleId="Kop2">
    <w:name w:val="Kop2"/>
    <w:basedOn w:val="Heading2"/>
    <w:rsid w:val="00A57CC8"/>
    <w:pPr>
      <w:numPr>
        <w:ilvl w:val="0"/>
        <w:numId w:val="0"/>
      </w:numPr>
      <w:tabs>
        <w:tab w:val="num" w:pos="454"/>
        <w:tab w:val="left" w:pos="567"/>
      </w:tabs>
      <w:spacing w:before="120" w:after="120"/>
      <w:ind w:left="454" w:hanging="454"/>
    </w:pPr>
    <w:rPr>
      <w:i w:val="0"/>
      <w:szCs w:val="20"/>
    </w:rPr>
  </w:style>
  <w:style w:type="paragraph" w:styleId="ListParagraph">
    <w:name w:val="List Paragraph"/>
    <w:basedOn w:val="Normal"/>
    <w:uiPriority w:val="34"/>
    <w:qFormat/>
    <w:rsid w:val="00E97037"/>
    <w:pPr>
      <w:spacing w:line="280" w:lineRule="atLeast"/>
      <w:ind w:left="720"/>
      <w:contextualSpacing/>
    </w:pPr>
    <w:rPr>
      <w:rFonts w:ascii="Times New Roman" w:hAnsi="Times New Roman"/>
      <w:snapToGrid/>
      <w:sz w:val="22"/>
      <w:szCs w:val="22"/>
      <w:lang w:eastAsia="zh-CN"/>
    </w:rPr>
  </w:style>
  <w:style w:type="paragraph" w:styleId="FootnoteText">
    <w:name w:val="footnote text"/>
    <w:basedOn w:val="Normal"/>
    <w:link w:val="FootnoteTextChar1"/>
    <w:uiPriority w:val="99"/>
    <w:semiHidden/>
    <w:rsid w:val="00E97037"/>
    <w:rPr>
      <w:lang w:val="x-none" w:eastAsia="zh-CN"/>
    </w:rPr>
  </w:style>
  <w:style w:type="character" w:customStyle="1" w:styleId="FootnoteTextChar1">
    <w:name w:val="Footnote Text Char1"/>
    <w:link w:val="FootnoteText"/>
    <w:rsid w:val="00E97037"/>
    <w:rPr>
      <w:rFonts w:ascii="Verdana" w:hAnsi="Verdana"/>
      <w:snapToGrid w:val="0"/>
      <w:sz w:val="18"/>
      <w:szCs w:val="18"/>
      <w:lang w:val="x-none" w:eastAsia="zh-CN" w:bidi="ar-SA"/>
    </w:rPr>
  </w:style>
  <w:style w:type="character" w:styleId="FootnoteReference">
    <w:name w:val="footnote reference"/>
    <w:uiPriority w:val="99"/>
    <w:semiHidden/>
    <w:rsid w:val="00E97037"/>
    <w:rPr>
      <w:rFonts w:cs="Times New Roman"/>
      <w:vertAlign w:val="superscript"/>
    </w:rPr>
  </w:style>
  <w:style w:type="paragraph" w:customStyle="1" w:styleId="Lijstalinea">
    <w:name w:val="Lijstalinea"/>
    <w:basedOn w:val="Normal"/>
    <w:qFormat/>
    <w:rsid w:val="00942FE9"/>
    <w:pPr>
      <w:spacing w:after="200" w:line="276" w:lineRule="auto"/>
      <w:ind w:left="720"/>
      <w:contextualSpacing/>
    </w:pPr>
    <w:rPr>
      <w:rFonts w:eastAsia="Calibri"/>
      <w:snapToGrid/>
      <w:szCs w:val="22"/>
      <w:lang w:eastAsia="en-US"/>
    </w:rPr>
  </w:style>
  <w:style w:type="character" w:customStyle="1" w:styleId="BodyTextChar">
    <w:name w:val="Body Text Char"/>
    <w:rsid w:val="00E866B5"/>
    <w:rPr>
      <w:rFonts w:ascii="Verdana" w:hAnsi="Verdana"/>
      <w:sz w:val="24"/>
      <w:szCs w:val="24"/>
      <w:lang w:val="nl-NL" w:eastAsia="nl-NL" w:bidi="ar-SA"/>
    </w:rPr>
  </w:style>
  <w:style w:type="character" w:customStyle="1" w:styleId="FootnoteTextChar">
    <w:name w:val="Footnote Text Char"/>
    <w:rsid w:val="008235D8"/>
    <w:rPr>
      <w:rFonts w:cs="Times New Roman"/>
      <w:lang w:val="x-none" w:eastAsia="zh-CN"/>
    </w:rPr>
  </w:style>
  <w:style w:type="character" w:styleId="FollowedHyperlink">
    <w:name w:val="FollowedHyperlink"/>
    <w:rsid w:val="00A47ECF"/>
    <w:rPr>
      <w:color w:val="800080"/>
      <w:u w:val="single"/>
    </w:rPr>
  </w:style>
  <w:style w:type="character" w:customStyle="1" w:styleId="CommentTextChar">
    <w:name w:val="Comment Text Char"/>
    <w:semiHidden/>
    <w:rsid w:val="006F3E74"/>
    <w:rPr>
      <w:rFonts w:ascii="Verdana" w:hAnsi="Verdana"/>
      <w:lang w:val="nl-NL" w:eastAsia="nl-NL" w:bidi="ar-SA"/>
    </w:rPr>
  </w:style>
  <w:style w:type="paragraph" w:customStyle="1" w:styleId="NormalCenturyGothic">
    <w:name w:val="Normal + Century Gothic"/>
    <w:aliases w:val="10 pt,Right:  1,3 mm,Normal + Right:  1"/>
    <w:basedOn w:val="Normal"/>
    <w:rsid w:val="00104D46"/>
    <w:pPr>
      <w:numPr>
        <w:numId w:val="2"/>
      </w:numPr>
      <w:spacing w:line="280" w:lineRule="atLeast"/>
      <w:ind w:right="72"/>
    </w:pPr>
    <w:rPr>
      <w:rFonts w:ascii="Times New Roman" w:hAnsi="Times New Roman"/>
      <w:snapToGrid/>
      <w:sz w:val="22"/>
      <w:szCs w:val="22"/>
      <w:lang w:eastAsia="zh-CN"/>
    </w:rPr>
  </w:style>
  <w:style w:type="paragraph" w:customStyle="1" w:styleId="Default">
    <w:name w:val="Default"/>
    <w:rsid w:val="00E916FC"/>
    <w:pPr>
      <w:autoSpaceDE w:val="0"/>
      <w:autoSpaceDN w:val="0"/>
      <w:adjustRightInd w:val="0"/>
    </w:pPr>
    <w:rPr>
      <w:rFonts w:ascii="BAFCC C+ Univers" w:hAnsi="BAFCC C+ Univers" w:cs="BAFCC C+ Univers"/>
      <w:color w:val="000000"/>
      <w:sz w:val="24"/>
      <w:szCs w:val="24"/>
    </w:rPr>
  </w:style>
  <w:style w:type="paragraph" w:styleId="ListBullet">
    <w:name w:val="List Bullet"/>
    <w:basedOn w:val="Normal"/>
    <w:rsid w:val="00AF61B5"/>
    <w:pPr>
      <w:numPr>
        <w:numId w:val="3"/>
      </w:numPr>
      <w:spacing w:line="240" w:lineRule="atLeast"/>
    </w:pPr>
    <w:rPr>
      <w:snapToGrid/>
      <w:szCs w:val="24"/>
    </w:rPr>
  </w:style>
  <w:style w:type="character" w:styleId="PlaceholderText">
    <w:name w:val="Placeholder Text"/>
    <w:basedOn w:val="DefaultParagraphFont"/>
    <w:uiPriority w:val="99"/>
    <w:semiHidden/>
    <w:rsid w:val="00173AE2"/>
    <w:rPr>
      <w:color w:val="808080"/>
    </w:rPr>
  </w:style>
  <w:style w:type="paragraph" w:customStyle="1" w:styleId="CharCharCharCharCharCharCharCharCharChar0">
    <w:name w:val="Char Char Char Char Char Char Char Char Char Char"/>
    <w:basedOn w:val="Normal"/>
    <w:rsid w:val="00B26E4D"/>
    <w:pPr>
      <w:spacing w:after="160" w:line="240" w:lineRule="exact"/>
    </w:pPr>
    <w:rPr>
      <w:rFonts w:ascii="Tahoma" w:hAnsi="Tahoma"/>
      <w:sz w:val="20"/>
      <w:szCs w:val="20"/>
      <w:lang w:val="en-US" w:eastAsia="en-US"/>
    </w:rPr>
  </w:style>
  <w:style w:type="paragraph" w:styleId="Revision">
    <w:name w:val="Revision"/>
    <w:hidden/>
    <w:uiPriority w:val="99"/>
    <w:semiHidden/>
    <w:rsid w:val="00816CB3"/>
    <w:rPr>
      <w:rFonts w:ascii="Verdana" w:hAnsi="Verdana"/>
      <w:snapToGrid w:val="0"/>
      <w:sz w:val="18"/>
      <w:szCs w:val="18"/>
    </w:rPr>
  </w:style>
  <w:style w:type="paragraph" w:customStyle="1" w:styleId="FooterEerstepagina">
    <w:name w:val="Footer Eerste pagina"/>
    <w:basedOn w:val="Footer"/>
    <w:rsid w:val="00F4344C"/>
    <w:pPr>
      <w:tabs>
        <w:tab w:val="clear" w:pos="4536"/>
        <w:tab w:val="clear" w:pos="9072"/>
      </w:tabs>
      <w:spacing w:after="280" w:line="280" w:lineRule="atLeast"/>
    </w:pPr>
    <w:rPr>
      <w:rFonts w:ascii="Times New Roman" w:hAnsi="Times New Roman"/>
      <w:snapToGrid/>
      <w:sz w:val="22"/>
      <w:szCs w:val="20"/>
      <w:lang w:eastAsia="zh-CN"/>
    </w:rPr>
  </w:style>
  <w:style w:type="paragraph" w:styleId="BodyText3">
    <w:name w:val="Body Text 3"/>
    <w:basedOn w:val="Normal"/>
    <w:link w:val="BodyText3Char"/>
    <w:uiPriority w:val="99"/>
    <w:rsid w:val="00F4344C"/>
    <w:pPr>
      <w:spacing w:after="120" w:line="280" w:lineRule="atLeast"/>
    </w:pPr>
    <w:rPr>
      <w:rFonts w:ascii="Times New Roman" w:hAnsi="Times New Roman"/>
      <w:snapToGrid/>
      <w:sz w:val="16"/>
      <w:szCs w:val="16"/>
      <w:lang w:eastAsia="zh-CN"/>
    </w:rPr>
  </w:style>
  <w:style w:type="character" w:customStyle="1" w:styleId="BodyText3Char">
    <w:name w:val="Body Text 3 Char"/>
    <w:basedOn w:val="DefaultParagraphFont"/>
    <w:link w:val="BodyText3"/>
    <w:uiPriority w:val="99"/>
    <w:rsid w:val="00F4344C"/>
    <w:rPr>
      <w:sz w:val="16"/>
      <w:szCs w:val="16"/>
      <w:lang w:eastAsia="zh-CN"/>
    </w:rPr>
  </w:style>
  <w:style w:type="character" w:customStyle="1" w:styleId="apple-style-span">
    <w:name w:val="apple-style-span"/>
    <w:basedOn w:val="DefaultParagraphFont"/>
    <w:rsid w:val="00DC5806"/>
  </w:style>
  <w:style w:type="paragraph" w:styleId="PlainText">
    <w:name w:val="Plain Text"/>
    <w:basedOn w:val="Normal"/>
    <w:link w:val="PlainTextChar"/>
    <w:uiPriority w:val="99"/>
    <w:unhideWhenUsed/>
    <w:rsid w:val="00BC2ECE"/>
    <w:rPr>
      <w:rFonts w:ascii="Calibri" w:eastAsiaTheme="minorHAnsi" w:hAnsi="Calibri" w:cstheme="minorBidi"/>
      <w:snapToGrid/>
      <w:sz w:val="22"/>
      <w:szCs w:val="21"/>
      <w:lang w:eastAsia="en-US"/>
    </w:rPr>
  </w:style>
  <w:style w:type="character" w:customStyle="1" w:styleId="PlainTextChar">
    <w:name w:val="Plain Text Char"/>
    <w:basedOn w:val="DefaultParagraphFont"/>
    <w:link w:val="PlainText"/>
    <w:uiPriority w:val="99"/>
    <w:rsid w:val="00BC2EC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1199">
      <w:bodyDiv w:val="1"/>
      <w:marLeft w:val="0"/>
      <w:marRight w:val="0"/>
      <w:marTop w:val="0"/>
      <w:marBottom w:val="0"/>
      <w:divBdr>
        <w:top w:val="none" w:sz="0" w:space="0" w:color="auto"/>
        <w:left w:val="none" w:sz="0" w:space="0" w:color="auto"/>
        <w:bottom w:val="none" w:sz="0" w:space="0" w:color="auto"/>
        <w:right w:val="none" w:sz="0" w:space="0" w:color="auto"/>
      </w:divBdr>
    </w:div>
    <w:div w:id="42367553">
      <w:bodyDiv w:val="1"/>
      <w:marLeft w:val="0"/>
      <w:marRight w:val="0"/>
      <w:marTop w:val="0"/>
      <w:marBottom w:val="0"/>
      <w:divBdr>
        <w:top w:val="none" w:sz="0" w:space="0" w:color="auto"/>
        <w:left w:val="none" w:sz="0" w:space="0" w:color="auto"/>
        <w:bottom w:val="none" w:sz="0" w:space="0" w:color="auto"/>
        <w:right w:val="none" w:sz="0" w:space="0" w:color="auto"/>
      </w:divBdr>
    </w:div>
    <w:div w:id="85614501">
      <w:bodyDiv w:val="1"/>
      <w:marLeft w:val="0"/>
      <w:marRight w:val="0"/>
      <w:marTop w:val="0"/>
      <w:marBottom w:val="0"/>
      <w:divBdr>
        <w:top w:val="none" w:sz="0" w:space="0" w:color="auto"/>
        <w:left w:val="none" w:sz="0" w:space="0" w:color="auto"/>
        <w:bottom w:val="none" w:sz="0" w:space="0" w:color="auto"/>
        <w:right w:val="none" w:sz="0" w:space="0" w:color="auto"/>
      </w:divBdr>
    </w:div>
    <w:div w:id="126290282">
      <w:bodyDiv w:val="1"/>
      <w:marLeft w:val="0"/>
      <w:marRight w:val="0"/>
      <w:marTop w:val="0"/>
      <w:marBottom w:val="0"/>
      <w:divBdr>
        <w:top w:val="none" w:sz="0" w:space="0" w:color="auto"/>
        <w:left w:val="none" w:sz="0" w:space="0" w:color="auto"/>
        <w:bottom w:val="none" w:sz="0" w:space="0" w:color="auto"/>
        <w:right w:val="none" w:sz="0" w:space="0" w:color="auto"/>
      </w:divBdr>
    </w:div>
    <w:div w:id="207649039">
      <w:bodyDiv w:val="1"/>
      <w:marLeft w:val="0"/>
      <w:marRight w:val="0"/>
      <w:marTop w:val="0"/>
      <w:marBottom w:val="0"/>
      <w:divBdr>
        <w:top w:val="none" w:sz="0" w:space="0" w:color="auto"/>
        <w:left w:val="none" w:sz="0" w:space="0" w:color="auto"/>
        <w:bottom w:val="none" w:sz="0" w:space="0" w:color="auto"/>
        <w:right w:val="none" w:sz="0" w:space="0" w:color="auto"/>
      </w:divBdr>
    </w:div>
    <w:div w:id="276912207">
      <w:bodyDiv w:val="1"/>
      <w:marLeft w:val="0"/>
      <w:marRight w:val="0"/>
      <w:marTop w:val="0"/>
      <w:marBottom w:val="0"/>
      <w:divBdr>
        <w:top w:val="none" w:sz="0" w:space="0" w:color="auto"/>
        <w:left w:val="none" w:sz="0" w:space="0" w:color="auto"/>
        <w:bottom w:val="none" w:sz="0" w:space="0" w:color="auto"/>
        <w:right w:val="none" w:sz="0" w:space="0" w:color="auto"/>
      </w:divBdr>
    </w:div>
    <w:div w:id="432480722">
      <w:bodyDiv w:val="1"/>
      <w:marLeft w:val="0"/>
      <w:marRight w:val="0"/>
      <w:marTop w:val="0"/>
      <w:marBottom w:val="0"/>
      <w:divBdr>
        <w:top w:val="none" w:sz="0" w:space="0" w:color="auto"/>
        <w:left w:val="none" w:sz="0" w:space="0" w:color="auto"/>
        <w:bottom w:val="none" w:sz="0" w:space="0" w:color="auto"/>
        <w:right w:val="none" w:sz="0" w:space="0" w:color="auto"/>
      </w:divBdr>
    </w:div>
    <w:div w:id="515538206">
      <w:bodyDiv w:val="1"/>
      <w:marLeft w:val="0"/>
      <w:marRight w:val="0"/>
      <w:marTop w:val="0"/>
      <w:marBottom w:val="0"/>
      <w:divBdr>
        <w:top w:val="none" w:sz="0" w:space="0" w:color="auto"/>
        <w:left w:val="none" w:sz="0" w:space="0" w:color="auto"/>
        <w:bottom w:val="none" w:sz="0" w:space="0" w:color="auto"/>
        <w:right w:val="none" w:sz="0" w:space="0" w:color="auto"/>
      </w:divBdr>
    </w:div>
    <w:div w:id="546602911">
      <w:bodyDiv w:val="1"/>
      <w:marLeft w:val="0"/>
      <w:marRight w:val="0"/>
      <w:marTop w:val="0"/>
      <w:marBottom w:val="0"/>
      <w:divBdr>
        <w:top w:val="none" w:sz="0" w:space="0" w:color="auto"/>
        <w:left w:val="none" w:sz="0" w:space="0" w:color="auto"/>
        <w:bottom w:val="none" w:sz="0" w:space="0" w:color="auto"/>
        <w:right w:val="none" w:sz="0" w:space="0" w:color="auto"/>
      </w:divBdr>
    </w:div>
    <w:div w:id="618340953">
      <w:bodyDiv w:val="1"/>
      <w:marLeft w:val="0"/>
      <w:marRight w:val="0"/>
      <w:marTop w:val="0"/>
      <w:marBottom w:val="0"/>
      <w:divBdr>
        <w:top w:val="none" w:sz="0" w:space="0" w:color="auto"/>
        <w:left w:val="none" w:sz="0" w:space="0" w:color="auto"/>
        <w:bottom w:val="none" w:sz="0" w:space="0" w:color="auto"/>
        <w:right w:val="none" w:sz="0" w:space="0" w:color="auto"/>
      </w:divBdr>
    </w:div>
    <w:div w:id="701632203">
      <w:bodyDiv w:val="1"/>
      <w:marLeft w:val="0"/>
      <w:marRight w:val="0"/>
      <w:marTop w:val="0"/>
      <w:marBottom w:val="0"/>
      <w:divBdr>
        <w:top w:val="none" w:sz="0" w:space="0" w:color="auto"/>
        <w:left w:val="none" w:sz="0" w:space="0" w:color="auto"/>
        <w:bottom w:val="none" w:sz="0" w:space="0" w:color="auto"/>
        <w:right w:val="none" w:sz="0" w:space="0" w:color="auto"/>
      </w:divBdr>
    </w:div>
    <w:div w:id="734164565">
      <w:bodyDiv w:val="1"/>
      <w:marLeft w:val="0"/>
      <w:marRight w:val="0"/>
      <w:marTop w:val="0"/>
      <w:marBottom w:val="0"/>
      <w:divBdr>
        <w:top w:val="none" w:sz="0" w:space="0" w:color="auto"/>
        <w:left w:val="none" w:sz="0" w:space="0" w:color="auto"/>
        <w:bottom w:val="none" w:sz="0" w:space="0" w:color="auto"/>
        <w:right w:val="none" w:sz="0" w:space="0" w:color="auto"/>
      </w:divBdr>
    </w:div>
    <w:div w:id="762260165">
      <w:bodyDiv w:val="1"/>
      <w:marLeft w:val="0"/>
      <w:marRight w:val="0"/>
      <w:marTop w:val="0"/>
      <w:marBottom w:val="0"/>
      <w:divBdr>
        <w:top w:val="none" w:sz="0" w:space="0" w:color="auto"/>
        <w:left w:val="none" w:sz="0" w:space="0" w:color="auto"/>
        <w:bottom w:val="none" w:sz="0" w:space="0" w:color="auto"/>
        <w:right w:val="none" w:sz="0" w:space="0" w:color="auto"/>
      </w:divBdr>
    </w:div>
    <w:div w:id="824320769">
      <w:bodyDiv w:val="1"/>
      <w:marLeft w:val="0"/>
      <w:marRight w:val="0"/>
      <w:marTop w:val="0"/>
      <w:marBottom w:val="0"/>
      <w:divBdr>
        <w:top w:val="none" w:sz="0" w:space="0" w:color="auto"/>
        <w:left w:val="none" w:sz="0" w:space="0" w:color="auto"/>
        <w:bottom w:val="none" w:sz="0" w:space="0" w:color="auto"/>
        <w:right w:val="none" w:sz="0" w:space="0" w:color="auto"/>
      </w:divBdr>
    </w:div>
    <w:div w:id="954991043">
      <w:bodyDiv w:val="1"/>
      <w:marLeft w:val="0"/>
      <w:marRight w:val="0"/>
      <w:marTop w:val="0"/>
      <w:marBottom w:val="0"/>
      <w:divBdr>
        <w:top w:val="none" w:sz="0" w:space="0" w:color="auto"/>
        <w:left w:val="none" w:sz="0" w:space="0" w:color="auto"/>
        <w:bottom w:val="none" w:sz="0" w:space="0" w:color="auto"/>
        <w:right w:val="none" w:sz="0" w:space="0" w:color="auto"/>
      </w:divBdr>
    </w:div>
    <w:div w:id="957025012">
      <w:bodyDiv w:val="1"/>
      <w:marLeft w:val="0"/>
      <w:marRight w:val="0"/>
      <w:marTop w:val="0"/>
      <w:marBottom w:val="0"/>
      <w:divBdr>
        <w:top w:val="none" w:sz="0" w:space="0" w:color="auto"/>
        <w:left w:val="none" w:sz="0" w:space="0" w:color="auto"/>
        <w:bottom w:val="none" w:sz="0" w:space="0" w:color="auto"/>
        <w:right w:val="none" w:sz="0" w:space="0" w:color="auto"/>
      </w:divBdr>
    </w:div>
    <w:div w:id="967472500">
      <w:bodyDiv w:val="1"/>
      <w:marLeft w:val="0"/>
      <w:marRight w:val="0"/>
      <w:marTop w:val="0"/>
      <w:marBottom w:val="0"/>
      <w:divBdr>
        <w:top w:val="none" w:sz="0" w:space="0" w:color="auto"/>
        <w:left w:val="none" w:sz="0" w:space="0" w:color="auto"/>
        <w:bottom w:val="none" w:sz="0" w:space="0" w:color="auto"/>
        <w:right w:val="none" w:sz="0" w:space="0" w:color="auto"/>
      </w:divBdr>
    </w:div>
    <w:div w:id="994577446">
      <w:bodyDiv w:val="1"/>
      <w:marLeft w:val="0"/>
      <w:marRight w:val="0"/>
      <w:marTop w:val="0"/>
      <w:marBottom w:val="0"/>
      <w:divBdr>
        <w:top w:val="none" w:sz="0" w:space="0" w:color="auto"/>
        <w:left w:val="none" w:sz="0" w:space="0" w:color="auto"/>
        <w:bottom w:val="none" w:sz="0" w:space="0" w:color="auto"/>
        <w:right w:val="none" w:sz="0" w:space="0" w:color="auto"/>
      </w:divBdr>
    </w:div>
    <w:div w:id="1002389317">
      <w:bodyDiv w:val="1"/>
      <w:marLeft w:val="0"/>
      <w:marRight w:val="0"/>
      <w:marTop w:val="0"/>
      <w:marBottom w:val="0"/>
      <w:divBdr>
        <w:top w:val="none" w:sz="0" w:space="0" w:color="auto"/>
        <w:left w:val="none" w:sz="0" w:space="0" w:color="auto"/>
        <w:bottom w:val="none" w:sz="0" w:space="0" w:color="auto"/>
        <w:right w:val="none" w:sz="0" w:space="0" w:color="auto"/>
      </w:divBdr>
    </w:div>
    <w:div w:id="1008604938">
      <w:bodyDiv w:val="1"/>
      <w:marLeft w:val="0"/>
      <w:marRight w:val="0"/>
      <w:marTop w:val="0"/>
      <w:marBottom w:val="0"/>
      <w:divBdr>
        <w:top w:val="none" w:sz="0" w:space="0" w:color="auto"/>
        <w:left w:val="none" w:sz="0" w:space="0" w:color="auto"/>
        <w:bottom w:val="none" w:sz="0" w:space="0" w:color="auto"/>
        <w:right w:val="none" w:sz="0" w:space="0" w:color="auto"/>
      </w:divBdr>
    </w:div>
    <w:div w:id="1038235399">
      <w:bodyDiv w:val="1"/>
      <w:marLeft w:val="0"/>
      <w:marRight w:val="0"/>
      <w:marTop w:val="0"/>
      <w:marBottom w:val="0"/>
      <w:divBdr>
        <w:top w:val="none" w:sz="0" w:space="0" w:color="auto"/>
        <w:left w:val="none" w:sz="0" w:space="0" w:color="auto"/>
        <w:bottom w:val="none" w:sz="0" w:space="0" w:color="auto"/>
        <w:right w:val="none" w:sz="0" w:space="0" w:color="auto"/>
      </w:divBdr>
    </w:div>
    <w:div w:id="1047610624">
      <w:bodyDiv w:val="1"/>
      <w:marLeft w:val="0"/>
      <w:marRight w:val="0"/>
      <w:marTop w:val="0"/>
      <w:marBottom w:val="0"/>
      <w:divBdr>
        <w:top w:val="none" w:sz="0" w:space="0" w:color="auto"/>
        <w:left w:val="none" w:sz="0" w:space="0" w:color="auto"/>
        <w:bottom w:val="none" w:sz="0" w:space="0" w:color="auto"/>
        <w:right w:val="none" w:sz="0" w:space="0" w:color="auto"/>
      </w:divBdr>
    </w:div>
    <w:div w:id="1057705763">
      <w:bodyDiv w:val="1"/>
      <w:marLeft w:val="0"/>
      <w:marRight w:val="0"/>
      <w:marTop w:val="0"/>
      <w:marBottom w:val="0"/>
      <w:divBdr>
        <w:top w:val="none" w:sz="0" w:space="0" w:color="auto"/>
        <w:left w:val="none" w:sz="0" w:space="0" w:color="auto"/>
        <w:bottom w:val="none" w:sz="0" w:space="0" w:color="auto"/>
        <w:right w:val="none" w:sz="0" w:space="0" w:color="auto"/>
      </w:divBdr>
    </w:div>
    <w:div w:id="1134911942">
      <w:bodyDiv w:val="1"/>
      <w:marLeft w:val="0"/>
      <w:marRight w:val="0"/>
      <w:marTop w:val="0"/>
      <w:marBottom w:val="0"/>
      <w:divBdr>
        <w:top w:val="none" w:sz="0" w:space="0" w:color="auto"/>
        <w:left w:val="none" w:sz="0" w:space="0" w:color="auto"/>
        <w:bottom w:val="none" w:sz="0" w:space="0" w:color="auto"/>
        <w:right w:val="none" w:sz="0" w:space="0" w:color="auto"/>
      </w:divBdr>
    </w:div>
    <w:div w:id="1182165193">
      <w:bodyDiv w:val="1"/>
      <w:marLeft w:val="0"/>
      <w:marRight w:val="0"/>
      <w:marTop w:val="0"/>
      <w:marBottom w:val="0"/>
      <w:divBdr>
        <w:top w:val="none" w:sz="0" w:space="0" w:color="auto"/>
        <w:left w:val="none" w:sz="0" w:space="0" w:color="auto"/>
        <w:bottom w:val="none" w:sz="0" w:space="0" w:color="auto"/>
        <w:right w:val="none" w:sz="0" w:space="0" w:color="auto"/>
      </w:divBdr>
    </w:div>
    <w:div w:id="1191839742">
      <w:bodyDiv w:val="1"/>
      <w:marLeft w:val="0"/>
      <w:marRight w:val="0"/>
      <w:marTop w:val="0"/>
      <w:marBottom w:val="0"/>
      <w:divBdr>
        <w:top w:val="none" w:sz="0" w:space="0" w:color="auto"/>
        <w:left w:val="none" w:sz="0" w:space="0" w:color="auto"/>
        <w:bottom w:val="none" w:sz="0" w:space="0" w:color="auto"/>
        <w:right w:val="none" w:sz="0" w:space="0" w:color="auto"/>
      </w:divBdr>
    </w:div>
    <w:div w:id="1193491435">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31502779">
      <w:bodyDiv w:val="1"/>
      <w:marLeft w:val="0"/>
      <w:marRight w:val="0"/>
      <w:marTop w:val="0"/>
      <w:marBottom w:val="0"/>
      <w:divBdr>
        <w:top w:val="none" w:sz="0" w:space="0" w:color="auto"/>
        <w:left w:val="none" w:sz="0" w:space="0" w:color="auto"/>
        <w:bottom w:val="none" w:sz="0" w:space="0" w:color="auto"/>
        <w:right w:val="none" w:sz="0" w:space="0" w:color="auto"/>
      </w:divBdr>
    </w:div>
    <w:div w:id="1289429091">
      <w:bodyDiv w:val="1"/>
      <w:marLeft w:val="0"/>
      <w:marRight w:val="0"/>
      <w:marTop w:val="0"/>
      <w:marBottom w:val="0"/>
      <w:divBdr>
        <w:top w:val="none" w:sz="0" w:space="0" w:color="auto"/>
        <w:left w:val="none" w:sz="0" w:space="0" w:color="auto"/>
        <w:bottom w:val="none" w:sz="0" w:space="0" w:color="auto"/>
        <w:right w:val="none" w:sz="0" w:space="0" w:color="auto"/>
      </w:divBdr>
    </w:div>
    <w:div w:id="1360470510">
      <w:bodyDiv w:val="1"/>
      <w:marLeft w:val="0"/>
      <w:marRight w:val="0"/>
      <w:marTop w:val="0"/>
      <w:marBottom w:val="0"/>
      <w:divBdr>
        <w:top w:val="none" w:sz="0" w:space="0" w:color="auto"/>
        <w:left w:val="none" w:sz="0" w:space="0" w:color="auto"/>
        <w:bottom w:val="none" w:sz="0" w:space="0" w:color="auto"/>
        <w:right w:val="none" w:sz="0" w:space="0" w:color="auto"/>
      </w:divBdr>
    </w:div>
    <w:div w:id="1401516770">
      <w:bodyDiv w:val="1"/>
      <w:marLeft w:val="0"/>
      <w:marRight w:val="0"/>
      <w:marTop w:val="0"/>
      <w:marBottom w:val="0"/>
      <w:divBdr>
        <w:top w:val="none" w:sz="0" w:space="0" w:color="auto"/>
        <w:left w:val="none" w:sz="0" w:space="0" w:color="auto"/>
        <w:bottom w:val="none" w:sz="0" w:space="0" w:color="auto"/>
        <w:right w:val="none" w:sz="0" w:space="0" w:color="auto"/>
      </w:divBdr>
    </w:div>
    <w:div w:id="1448504978">
      <w:bodyDiv w:val="1"/>
      <w:marLeft w:val="0"/>
      <w:marRight w:val="0"/>
      <w:marTop w:val="0"/>
      <w:marBottom w:val="0"/>
      <w:divBdr>
        <w:top w:val="none" w:sz="0" w:space="0" w:color="auto"/>
        <w:left w:val="none" w:sz="0" w:space="0" w:color="auto"/>
        <w:bottom w:val="none" w:sz="0" w:space="0" w:color="auto"/>
        <w:right w:val="none" w:sz="0" w:space="0" w:color="auto"/>
      </w:divBdr>
    </w:div>
    <w:div w:id="1507868734">
      <w:bodyDiv w:val="1"/>
      <w:marLeft w:val="0"/>
      <w:marRight w:val="0"/>
      <w:marTop w:val="0"/>
      <w:marBottom w:val="0"/>
      <w:divBdr>
        <w:top w:val="none" w:sz="0" w:space="0" w:color="auto"/>
        <w:left w:val="none" w:sz="0" w:space="0" w:color="auto"/>
        <w:bottom w:val="none" w:sz="0" w:space="0" w:color="auto"/>
        <w:right w:val="none" w:sz="0" w:space="0" w:color="auto"/>
      </w:divBdr>
    </w:div>
    <w:div w:id="1520268969">
      <w:bodyDiv w:val="1"/>
      <w:marLeft w:val="0"/>
      <w:marRight w:val="0"/>
      <w:marTop w:val="0"/>
      <w:marBottom w:val="0"/>
      <w:divBdr>
        <w:top w:val="none" w:sz="0" w:space="0" w:color="auto"/>
        <w:left w:val="none" w:sz="0" w:space="0" w:color="auto"/>
        <w:bottom w:val="none" w:sz="0" w:space="0" w:color="auto"/>
        <w:right w:val="none" w:sz="0" w:space="0" w:color="auto"/>
      </w:divBdr>
    </w:div>
    <w:div w:id="1529904110">
      <w:bodyDiv w:val="1"/>
      <w:marLeft w:val="0"/>
      <w:marRight w:val="0"/>
      <w:marTop w:val="0"/>
      <w:marBottom w:val="0"/>
      <w:divBdr>
        <w:top w:val="none" w:sz="0" w:space="0" w:color="auto"/>
        <w:left w:val="none" w:sz="0" w:space="0" w:color="auto"/>
        <w:bottom w:val="none" w:sz="0" w:space="0" w:color="auto"/>
        <w:right w:val="none" w:sz="0" w:space="0" w:color="auto"/>
      </w:divBdr>
    </w:div>
    <w:div w:id="1535776076">
      <w:bodyDiv w:val="1"/>
      <w:marLeft w:val="0"/>
      <w:marRight w:val="0"/>
      <w:marTop w:val="0"/>
      <w:marBottom w:val="0"/>
      <w:divBdr>
        <w:top w:val="none" w:sz="0" w:space="0" w:color="auto"/>
        <w:left w:val="none" w:sz="0" w:space="0" w:color="auto"/>
        <w:bottom w:val="none" w:sz="0" w:space="0" w:color="auto"/>
        <w:right w:val="none" w:sz="0" w:space="0" w:color="auto"/>
      </w:divBdr>
    </w:div>
    <w:div w:id="1539901686">
      <w:bodyDiv w:val="1"/>
      <w:marLeft w:val="0"/>
      <w:marRight w:val="0"/>
      <w:marTop w:val="0"/>
      <w:marBottom w:val="0"/>
      <w:divBdr>
        <w:top w:val="none" w:sz="0" w:space="0" w:color="auto"/>
        <w:left w:val="none" w:sz="0" w:space="0" w:color="auto"/>
        <w:bottom w:val="none" w:sz="0" w:space="0" w:color="auto"/>
        <w:right w:val="none" w:sz="0" w:space="0" w:color="auto"/>
      </w:divBdr>
    </w:div>
    <w:div w:id="1565292396">
      <w:bodyDiv w:val="1"/>
      <w:marLeft w:val="0"/>
      <w:marRight w:val="0"/>
      <w:marTop w:val="0"/>
      <w:marBottom w:val="0"/>
      <w:divBdr>
        <w:top w:val="none" w:sz="0" w:space="0" w:color="auto"/>
        <w:left w:val="none" w:sz="0" w:space="0" w:color="auto"/>
        <w:bottom w:val="none" w:sz="0" w:space="0" w:color="auto"/>
        <w:right w:val="none" w:sz="0" w:space="0" w:color="auto"/>
      </w:divBdr>
    </w:div>
    <w:div w:id="1618373557">
      <w:bodyDiv w:val="1"/>
      <w:marLeft w:val="0"/>
      <w:marRight w:val="0"/>
      <w:marTop w:val="0"/>
      <w:marBottom w:val="0"/>
      <w:divBdr>
        <w:top w:val="none" w:sz="0" w:space="0" w:color="auto"/>
        <w:left w:val="none" w:sz="0" w:space="0" w:color="auto"/>
        <w:bottom w:val="none" w:sz="0" w:space="0" w:color="auto"/>
        <w:right w:val="none" w:sz="0" w:space="0" w:color="auto"/>
      </w:divBdr>
    </w:div>
    <w:div w:id="1641156641">
      <w:bodyDiv w:val="1"/>
      <w:marLeft w:val="0"/>
      <w:marRight w:val="0"/>
      <w:marTop w:val="0"/>
      <w:marBottom w:val="0"/>
      <w:divBdr>
        <w:top w:val="none" w:sz="0" w:space="0" w:color="auto"/>
        <w:left w:val="none" w:sz="0" w:space="0" w:color="auto"/>
        <w:bottom w:val="none" w:sz="0" w:space="0" w:color="auto"/>
        <w:right w:val="none" w:sz="0" w:space="0" w:color="auto"/>
      </w:divBdr>
    </w:div>
    <w:div w:id="1655986256">
      <w:bodyDiv w:val="1"/>
      <w:marLeft w:val="0"/>
      <w:marRight w:val="0"/>
      <w:marTop w:val="0"/>
      <w:marBottom w:val="0"/>
      <w:divBdr>
        <w:top w:val="none" w:sz="0" w:space="0" w:color="auto"/>
        <w:left w:val="none" w:sz="0" w:space="0" w:color="auto"/>
        <w:bottom w:val="none" w:sz="0" w:space="0" w:color="auto"/>
        <w:right w:val="none" w:sz="0" w:space="0" w:color="auto"/>
      </w:divBdr>
    </w:div>
    <w:div w:id="1656646303">
      <w:bodyDiv w:val="1"/>
      <w:marLeft w:val="0"/>
      <w:marRight w:val="0"/>
      <w:marTop w:val="0"/>
      <w:marBottom w:val="0"/>
      <w:divBdr>
        <w:top w:val="none" w:sz="0" w:space="0" w:color="auto"/>
        <w:left w:val="none" w:sz="0" w:space="0" w:color="auto"/>
        <w:bottom w:val="none" w:sz="0" w:space="0" w:color="auto"/>
        <w:right w:val="none" w:sz="0" w:space="0" w:color="auto"/>
      </w:divBdr>
    </w:div>
    <w:div w:id="1773236016">
      <w:bodyDiv w:val="1"/>
      <w:marLeft w:val="0"/>
      <w:marRight w:val="0"/>
      <w:marTop w:val="0"/>
      <w:marBottom w:val="0"/>
      <w:divBdr>
        <w:top w:val="none" w:sz="0" w:space="0" w:color="auto"/>
        <w:left w:val="none" w:sz="0" w:space="0" w:color="auto"/>
        <w:bottom w:val="none" w:sz="0" w:space="0" w:color="auto"/>
        <w:right w:val="none" w:sz="0" w:space="0" w:color="auto"/>
      </w:divBdr>
    </w:div>
    <w:div w:id="1847481208">
      <w:bodyDiv w:val="1"/>
      <w:marLeft w:val="0"/>
      <w:marRight w:val="0"/>
      <w:marTop w:val="0"/>
      <w:marBottom w:val="0"/>
      <w:divBdr>
        <w:top w:val="none" w:sz="0" w:space="0" w:color="auto"/>
        <w:left w:val="none" w:sz="0" w:space="0" w:color="auto"/>
        <w:bottom w:val="none" w:sz="0" w:space="0" w:color="auto"/>
        <w:right w:val="none" w:sz="0" w:space="0" w:color="auto"/>
      </w:divBdr>
    </w:div>
    <w:div w:id="1914194238">
      <w:bodyDiv w:val="1"/>
      <w:marLeft w:val="0"/>
      <w:marRight w:val="0"/>
      <w:marTop w:val="0"/>
      <w:marBottom w:val="0"/>
      <w:divBdr>
        <w:top w:val="none" w:sz="0" w:space="0" w:color="auto"/>
        <w:left w:val="none" w:sz="0" w:space="0" w:color="auto"/>
        <w:bottom w:val="none" w:sz="0" w:space="0" w:color="auto"/>
        <w:right w:val="none" w:sz="0" w:space="0" w:color="auto"/>
      </w:divBdr>
    </w:div>
    <w:div w:id="2043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ijksoverheid.nl/ministeries/bz" TargetMode="External"/><Relationship Id="rId4" Type="http://schemas.microsoft.com/office/2007/relationships/stylesWithEffects" Target="stylesWithEffects.xml"/><Relationship Id="rId9" Type="http://schemas.openxmlformats.org/officeDocument/2006/relationships/hyperlink" Target="http://www.rijksoverheid.nl/ministeries/bz/organisat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D804-1035-401A-B257-5851B5ED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56C190AC</Template>
  <TotalTime>1</TotalTime>
  <Pages>13</Pages>
  <Words>4523</Words>
  <Characters>27003</Characters>
  <Application>Microsoft Office Word</Application>
  <DocSecurity>4</DocSecurity>
  <Lines>225</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vt:lpstr>
      <vt:lpstr>&lt;Naam aanbesteding&gt;</vt:lpstr>
    </vt:vector>
  </TitlesOfParts>
  <Company>Min. van BZK</Company>
  <LinksUpToDate>false</LinksUpToDate>
  <CharactersWithSpaces>31464</CharactersWithSpaces>
  <SharedDoc>false</SharedDoc>
  <HLinks>
    <vt:vector size="270" baseType="variant">
      <vt:variant>
        <vt:i4>1507403</vt:i4>
      </vt:variant>
      <vt:variant>
        <vt:i4>255</vt:i4>
      </vt:variant>
      <vt:variant>
        <vt:i4>0</vt:i4>
      </vt:variant>
      <vt:variant>
        <vt:i4>5</vt:i4>
      </vt:variant>
      <vt:variant>
        <vt:lpwstr>http://www.logius.nl/</vt:lpwstr>
      </vt:variant>
      <vt:variant>
        <vt:lpwstr/>
      </vt:variant>
      <vt:variant>
        <vt:i4>7471112</vt:i4>
      </vt:variant>
      <vt:variant>
        <vt:i4>252</vt:i4>
      </vt:variant>
      <vt:variant>
        <vt:i4>0</vt:i4>
      </vt:variant>
      <vt:variant>
        <vt:i4>5</vt:i4>
      </vt:variant>
      <vt:variant>
        <vt:lpwstr>mailto:FEZ-Tender@minbuza.nl</vt:lpwstr>
      </vt:variant>
      <vt:variant>
        <vt:lpwstr/>
      </vt:variant>
      <vt:variant>
        <vt:i4>3276918</vt:i4>
      </vt:variant>
      <vt:variant>
        <vt:i4>249</vt:i4>
      </vt:variant>
      <vt:variant>
        <vt:i4>0</vt:i4>
      </vt:variant>
      <vt:variant>
        <vt:i4>5</vt:i4>
      </vt:variant>
      <vt:variant>
        <vt:lpwstr>http://www.rijksoverheid.nl/ministeries/bz</vt:lpwstr>
      </vt:variant>
      <vt:variant>
        <vt:lpwstr/>
      </vt:variant>
      <vt:variant>
        <vt:i4>1245241</vt:i4>
      </vt:variant>
      <vt:variant>
        <vt:i4>242</vt:i4>
      </vt:variant>
      <vt:variant>
        <vt:i4>0</vt:i4>
      </vt:variant>
      <vt:variant>
        <vt:i4>5</vt:i4>
      </vt:variant>
      <vt:variant>
        <vt:lpwstr/>
      </vt:variant>
      <vt:variant>
        <vt:lpwstr>_Toc355360920</vt:lpwstr>
      </vt:variant>
      <vt:variant>
        <vt:i4>1048633</vt:i4>
      </vt:variant>
      <vt:variant>
        <vt:i4>236</vt:i4>
      </vt:variant>
      <vt:variant>
        <vt:i4>0</vt:i4>
      </vt:variant>
      <vt:variant>
        <vt:i4>5</vt:i4>
      </vt:variant>
      <vt:variant>
        <vt:lpwstr/>
      </vt:variant>
      <vt:variant>
        <vt:lpwstr>_Toc355360919</vt:lpwstr>
      </vt:variant>
      <vt:variant>
        <vt:i4>1048633</vt:i4>
      </vt:variant>
      <vt:variant>
        <vt:i4>230</vt:i4>
      </vt:variant>
      <vt:variant>
        <vt:i4>0</vt:i4>
      </vt:variant>
      <vt:variant>
        <vt:i4>5</vt:i4>
      </vt:variant>
      <vt:variant>
        <vt:lpwstr/>
      </vt:variant>
      <vt:variant>
        <vt:lpwstr>_Toc355360918</vt:lpwstr>
      </vt:variant>
      <vt:variant>
        <vt:i4>1048633</vt:i4>
      </vt:variant>
      <vt:variant>
        <vt:i4>224</vt:i4>
      </vt:variant>
      <vt:variant>
        <vt:i4>0</vt:i4>
      </vt:variant>
      <vt:variant>
        <vt:i4>5</vt:i4>
      </vt:variant>
      <vt:variant>
        <vt:lpwstr/>
      </vt:variant>
      <vt:variant>
        <vt:lpwstr>_Toc355360917</vt:lpwstr>
      </vt:variant>
      <vt:variant>
        <vt:i4>1048633</vt:i4>
      </vt:variant>
      <vt:variant>
        <vt:i4>218</vt:i4>
      </vt:variant>
      <vt:variant>
        <vt:i4>0</vt:i4>
      </vt:variant>
      <vt:variant>
        <vt:i4>5</vt:i4>
      </vt:variant>
      <vt:variant>
        <vt:lpwstr/>
      </vt:variant>
      <vt:variant>
        <vt:lpwstr>_Toc355360916</vt:lpwstr>
      </vt:variant>
      <vt:variant>
        <vt:i4>1048633</vt:i4>
      </vt:variant>
      <vt:variant>
        <vt:i4>212</vt:i4>
      </vt:variant>
      <vt:variant>
        <vt:i4>0</vt:i4>
      </vt:variant>
      <vt:variant>
        <vt:i4>5</vt:i4>
      </vt:variant>
      <vt:variant>
        <vt:lpwstr/>
      </vt:variant>
      <vt:variant>
        <vt:lpwstr>_Toc355360915</vt:lpwstr>
      </vt:variant>
      <vt:variant>
        <vt:i4>1048633</vt:i4>
      </vt:variant>
      <vt:variant>
        <vt:i4>206</vt:i4>
      </vt:variant>
      <vt:variant>
        <vt:i4>0</vt:i4>
      </vt:variant>
      <vt:variant>
        <vt:i4>5</vt:i4>
      </vt:variant>
      <vt:variant>
        <vt:lpwstr/>
      </vt:variant>
      <vt:variant>
        <vt:lpwstr>_Toc355360914</vt:lpwstr>
      </vt:variant>
      <vt:variant>
        <vt:i4>1048633</vt:i4>
      </vt:variant>
      <vt:variant>
        <vt:i4>200</vt:i4>
      </vt:variant>
      <vt:variant>
        <vt:i4>0</vt:i4>
      </vt:variant>
      <vt:variant>
        <vt:i4>5</vt:i4>
      </vt:variant>
      <vt:variant>
        <vt:lpwstr/>
      </vt:variant>
      <vt:variant>
        <vt:lpwstr>_Toc355360913</vt:lpwstr>
      </vt:variant>
      <vt:variant>
        <vt:i4>1048633</vt:i4>
      </vt:variant>
      <vt:variant>
        <vt:i4>194</vt:i4>
      </vt:variant>
      <vt:variant>
        <vt:i4>0</vt:i4>
      </vt:variant>
      <vt:variant>
        <vt:i4>5</vt:i4>
      </vt:variant>
      <vt:variant>
        <vt:lpwstr/>
      </vt:variant>
      <vt:variant>
        <vt:lpwstr>_Toc355360912</vt:lpwstr>
      </vt:variant>
      <vt:variant>
        <vt:i4>1048633</vt:i4>
      </vt:variant>
      <vt:variant>
        <vt:i4>188</vt:i4>
      </vt:variant>
      <vt:variant>
        <vt:i4>0</vt:i4>
      </vt:variant>
      <vt:variant>
        <vt:i4>5</vt:i4>
      </vt:variant>
      <vt:variant>
        <vt:lpwstr/>
      </vt:variant>
      <vt:variant>
        <vt:lpwstr>_Toc355360911</vt:lpwstr>
      </vt:variant>
      <vt:variant>
        <vt:i4>1048633</vt:i4>
      </vt:variant>
      <vt:variant>
        <vt:i4>182</vt:i4>
      </vt:variant>
      <vt:variant>
        <vt:i4>0</vt:i4>
      </vt:variant>
      <vt:variant>
        <vt:i4>5</vt:i4>
      </vt:variant>
      <vt:variant>
        <vt:lpwstr/>
      </vt:variant>
      <vt:variant>
        <vt:lpwstr>_Toc355360910</vt:lpwstr>
      </vt:variant>
      <vt:variant>
        <vt:i4>1114169</vt:i4>
      </vt:variant>
      <vt:variant>
        <vt:i4>176</vt:i4>
      </vt:variant>
      <vt:variant>
        <vt:i4>0</vt:i4>
      </vt:variant>
      <vt:variant>
        <vt:i4>5</vt:i4>
      </vt:variant>
      <vt:variant>
        <vt:lpwstr/>
      </vt:variant>
      <vt:variant>
        <vt:lpwstr>_Toc355360909</vt:lpwstr>
      </vt:variant>
      <vt:variant>
        <vt:i4>1114169</vt:i4>
      </vt:variant>
      <vt:variant>
        <vt:i4>170</vt:i4>
      </vt:variant>
      <vt:variant>
        <vt:i4>0</vt:i4>
      </vt:variant>
      <vt:variant>
        <vt:i4>5</vt:i4>
      </vt:variant>
      <vt:variant>
        <vt:lpwstr/>
      </vt:variant>
      <vt:variant>
        <vt:lpwstr>_Toc355360908</vt:lpwstr>
      </vt:variant>
      <vt:variant>
        <vt:i4>1114169</vt:i4>
      </vt:variant>
      <vt:variant>
        <vt:i4>164</vt:i4>
      </vt:variant>
      <vt:variant>
        <vt:i4>0</vt:i4>
      </vt:variant>
      <vt:variant>
        <vt:i4>5</vt:i4>
      </vt:variant>
      <vt:variant>
        <vt:lpwstr/>
      </vt:variant>
      <vt:variant>
        <vt:lpwstr>_Toc355360907</vt:lpwstr>
      </vt:variant>
      <vt:variant>
        <vt:i4>1114169</vt:i4>
      </vt:variant>
      <vt:variant>
        <vt:i4>158</vt:i4>
      </vt:variant>
      <vt:variant>
        <vt:i4>0</vt:i4>
      </vt:variant>
      <vt:variant>
        <vt:i4>5</vt:i4>
      </vt:variant>
      <vt:variant>
        <vt:lpwstr/>
      </vt:variant>
      <vt:variant>
        <vt:lpwstr>_Toc355360906</vt:lpwstr>
      </vt:variant>
      <vt:variant>
        <vt:i4>1114169</vt:i4>
      </vt:variant>
      <vt:variant>
        <vt:i4>152</vt:i4>
      </vt:variant>
      <vt:variant>
        <vt:i4>0</vt:i4>
      </vt:variant>
      <vt:variant>
        <vt:i4>5</vt:i4>
      </vt:variant>
      <vt:variant>
        <vt:lpwstr/>
      </vt:variant>
      <vt:variant>
        <vt:lpwstr>_Toc355360905</vt:lpwstr>
      </vt:variant>
      <vt:variant>
        <vt:i4>1114169</vt:i4>
      </vt:variant>
      <vt:variant>
        <vt:i4>146</vt:i4>
      </vt:variant>
      <vt:variant>
        <vt:i4>0</vt:i4>
      </vt:variant>
      <vt:variant>
        <vt:i4>5</vt:i4>
      </vt:variant>
      <vt:variant>
        <vt:lpwstr/>
      </vt:variant>
      <vt:variant>
        <vt:lpwstr>_Toc355360904</vt:lpwstr>
      </vt:variant>
      <vt:variant>
        <vt:i4>1114169</vt:i4>
      </vt:variant>
      <vt:variant>
        <vt:i4>140</vt:i4>
      </vt:variant>
      <vt:variant>
        <vt:i4>0</vt:i4>
      </vt:variant>
      <vt:variant>
        <vt:i4>5</vt:i4>
      </vt:variant>
      <vt:variant>
        <vt:lpwstr/>
      </vt:variant>
      <vt:variant>
        <vt:lpwstr>_Toc355360903</vt:lpwstr>
      </vt:variant>
      <vt:variant>
        <vt:i4>1114169</vt:i4>
      </vt:variant>
      <vt:variant>
        <vt:i4>134</vt:i4>
      </vt:variant>
      <vt:variant>
        <vt:i4>0</vt:i4>
      </vt:variant>
      <vt:variant>
        <vt:i4>5</vt:i4>
      </vt:variant>
      <vt:variant>
        <vt:lpwstr/>
      </vt:variant>
      <vt:variant>
        <vt:lpwstr>_Toc355360902</vt:lpwstr>
      </vt:variant>
      <vt:variant>
        <vt:i4>1114169</vt:i4>
      </vt:variant>
      <vt:variant>
        <vt:i4>128</vt:i4>
      </vt:variant>
      <vt:variant>
        <vt:i4>0</vt:i4>
      </vt:variant>
      <vt:variant>
        <vt:i4>5</vt:i4>
      </vt:variant>
      <vt:variant>
        <vt:lpwstr/>
      </vt:variant>
      <vt:variant>
        <vt:lpwstr>_Toc355360901</vt:lpwstr>
      </vt:variant>
      <vt:variant>
        <vt:i4>1114169</vt:i4>
      </vt:variant>
      <vt:variant>
        <vt:i4>122</vt:i4>
      </vt:variant>
      <vt:variant>
        <vt:i4>0</vt:i4>
      </vt:variant>
      <vt:variant>
        <vt:i4>5</vt:i4>
      </vt:variant>
      <vt:variant>
        <vt:lpwstr/>
      </vt:variant>
      <vt:variant>
        <vt:lpwstr>_Toc355360900</vt:lpwstr>
      </vt:variant>
      <vt:variant>
        <vt:i4>1572920</vt:i4>
      </vt:variant>
      <vt:variant>
        <vt:i4>116</vt:i4>
      </vt:variant>
      <vt:variant>
        <vt:i4>0</vt:i4>
      </vt:variant>
      <vt:variant>
        <vt:i4>5</vt:i4>
      </vt:variant>
      <vt:variant>
        <vt:lpwstr/>
      </vt:variant>
      <vt:variant>
        <vt:lpwstr>_Toc355360899</vt:lpwstr>
      </vt:variant>
      <vt:variant>
        <vt:i4>1572920</vt:i4>
      </vt:variant>
      <vt:variant>
        <vt:i4>110</vt:i4>
      </vt:variant>
      <vt:variant>
        <vt:i4>0</vt:i4>
      </vt:variant>
      <vt:variant>
        <vt:i4>5</vt:i4>
      </vt:variant>
      <vt:variant>
        <vt:lpwstr/>
      </vt:variant>
      <vt:variant>
        <vt:lpwstr>_Toc355360898</vt:lpwstr>
      </vt:variant>
      <vt:variant>
        <vt:i4>1572920</vt:i4>
      </vt:variant>
      <vt:variant>
        <vt:i4>104</vt:i4>
      </vt:variant>
      <vt:variant>
        <vt:i4>0</vt:i4>
      </vt:variant>
      <vt:variant>
        <vt:i4>5</vt:i4>
      </vt:variant>
      <vt:variant>
        <vt:lpwstr/>
      </vt:variant>
      <vt:variant>
        <vt:lpwstr>_Toc355360897</vt:lpwstr>
      </vt:variant>
      <vt:variant>
        <vt:i4>1572920</vt:i4>
      </vt:variant>
      <vt:variant>
        <vt:i4>98</vt:i4>
      </vt:variant>
      <vt:variant>
        <vt:i4>0</vt:i4>
      </vt:variant>
      <vt:variant>
        <vt:i4>5</vt:i4>
      </vt:variant>
      <vt:variant>
        <vt:lpwstr/>
      </vt:variant>
      <vt:variant>
        <vt:lpwstr>_Toc355360896</vt:lpwstr>
      </vt:variant>
      <vt:variant>
        <vt:i4>1572920</vt:i4>
      </vt:variant>
      <vt:variant>
        <vt:i4>92</vt:i4>
      </vt:variant>
      <vt:variant>
        <vt:i4>0</vt:i4>
      </vt:variant>
      <vt:variant>
        <vt:i4>5</vt:i4>
      </vt:variant>
      <vt:variant>
        <vt:lpwstr/>
      </vt:variant>
      <vt:variant>
        <vt:lpwstr>_Toc355360895</vt:lpwstr>
      </vt:variant>
      <vt:variant>
        <vt:i4>1572920</vt:i4>
      </vt:variant>
      <vt:variant>
        <vt:i4>86</vt:i4>
      </vt:variant>
      <vt:variant>
        <vt:i4>0</vt:i4>
      </vt:variant>
      <vt:variant>
        <vt:i4>5</vt:i4>
      </vt:variant>
      <vt:variant>
        <vt:lpwstr/>
      </vt:variant>
      <vt:variant>
        <vt:lpwstr>_Toc355360894</vt:lpwstr>
      </vt:variant>
      <vt:variant>
        <vt:i4>1572920</vt:i4>
      </vt:variant>
      <vt:variant>
        <vt:i4>80</vt:i4>
      </vt:variant>
      <vt:variant>
        <vt:i4>0</vt:i4>
      </vt:variant>
      <vt:variant>
        <vt:i4>5</vt:i4>
      </vt:variant>
      <vt:variant>
        <vt:lpwstr/>
      </vt:variant>
      <vt:variant>
        <vt:lpwstr>_Toc355360893</vt:lpwstr>
      </vt:variant>
      <vt:variant>
        <vt:i4>1572920</vt:i4>
      </vt:variant>
      <vt:variant>
        <vt:i4>74</vt:i4>
      </vt:variant>
      <vt:variant>
        <vt:i4>0</vt:i4>
      </vt:variant>
      <vt:variant>
        <vt:i4>5</vt:i4>
      </vt:variant>
      <vt:variant>
        <vt:lpwstr/>
      </vt:variant>
      <vt:variant>
        <vt:lpwstr>_Toc355360892</vt:lpwstr>
      </vt:variant>
      <vt:variant>
        <vt:i4>1572920</vt:i4>
      </vt:variant>
      <vt:variant>
        <vt:i4>68</vt:i4>
      </vt:variant>
      <vt:variant>
        <vt:i4>0</vt:i4>
      </vt:variant>
      <vt:variant>
        <vt:i4>5</vt:i4>
      </vt:variant>
      <vt:variant>
        <vt:lpwstr/>
      </vt:variant>
      <vt:variant>
        <vt:lpwstr>_Toc355360891</vt:lpwstr>
      </vt:variant>
      <vt:variant>
        <vt:i4>1572920</vt:i4>
      </vt:variant>
      <vt:variant>
        <vt:i4>62</vt:i4>
      </vt:variant>
      <vt:variant>
        <vt:i4>0</vt:i4>
      </vt:variant>
      <vt:variant>
        <vt:i4>5</vt:i4>
      </vt:variant>
      <vt:variant>
        <vt:lpwstr/>
      </vt:variant>
      <vt:variant>
        <vt:lpwstr>_Toc355360890</vt:lpwstr>
      </vt:variant>
      <vt:variant>
        <vt:i4>1638456</vt:i4>
      </vt:variant>
      <vt:variant>
        <vt:i4>56</vt:i4>
      </vt:variant>
      <vt:variant>
        <vt:i4>0</vt:i4>
      </vt:variant>
      <vt:variant>
        <vt:i4>5</vt:i4>
      </vt:variant>
      <vt:variant>
        <vt:lpwstr/>
      </vt:variant>
      <vt:variant>
        <vt:lpwstr>_Toc355360889</vt:lpwstr>
      </vt:variant>
      <vt:variant>
        <vt:i4>1638456</vt:i4>
      </vt:variant>
      <vt:variant>
        <vt:i4>50</vt:i4>
      </vt:variant>
      <vt:variant>
        <vt:i4>0</vt:i4>
      </vt:variant>
      <vt:variant>
        <vt:i4>5</vt:i4>
      </vt:variant>
      <vt:variant>
        <vt:lpwstr/>
      </vt:variant>
      <vt:variant>
        <vt:lpwstr>_Toc355360888</vt:lpwstr>
      </vt:variant>
      <vt:variant>
        <vt:i4>1638456</vt:i4>
      </vt:variant>
      <vt:variant>
        <vt:i4>44</vt:i4>
      </vt:variant>
      <vt:variant>
        <vt:i4>0</vt:i4>
      </vt:variant>
      <vt:variant>
        <vt:i4>5</vt:i4>
      </vt:variant>
      <vt:variant>
        <vt:lpwstr/>
      </vt:variant>
      <vt:variant>
        <vt:lpwstr>_Toc355360887</vt:lpwstr>
      </vt:variant>
      <vt:variant>
        <vt:i4>1638456</vt:i4>
      </vt:variant>
      <vt:variant>
        <vt:i4>38</vt:i4>
      </vt:variant>
      <vt:variant>
        <vt:i4>0</vt:i4>
      </vt:variant>
      <vt:variant>
        <vt:i4>5</vt:i4>
      </vt:variant>
      <vt:variant>
        <vt:lpwstr/>
      </vt:variant>
      <vt:variant>
        <vt:lpwstr>_Toc355360886</vt:lpwstr>
      </vt:variant>
      <vt:variant>
        <vt:i4>1638456</vt:i4>
      </vt:variant>
      <vt:variant>
        <vt:i4>32</vt:i4>
      </vt:variant>
      <vt:variant>
        <vt:i4>0</vt:i4>
      </vt:variant>
      <vt:variant>
        <vt:i4>5</vt:i4>
      </vt:variant>
      <vt:variant>
        <vt:lpwstr/>
      </vt:variant>
      <vt:variant>
        <vt:lpwstr>_Toc355360885</vt:lpwstr>
      </vt:variant>
      <vt:variant>
        <vt:i4>1638456</vt:i4>
      </vt:variant>
      <vt:variant>
        <vt:i4>26</vt:i4>
      </vt:variant>
      <vt:variant>
        <vt:i4>0</vt:i4>
      </vt:variant>
      <vt:variant>
        <vt:i4>5</vt:i4>
      </vt:variant>
      <vt:variant>
        <vt:lpwstr/>
      </vt:variant>
      <vt:variant>
        <vt:lpwstr>_Toc355360884</vt:lpwstr>
      </vt:variant>
      <vt:variant>
        <vt:i4>1638456</vt:i4>
      </vt:variant>
      <vt:variant>
        <vt:i4>20</vt:i4>
      </vt:variant>
      <vt:variant>
        <vt:i4>0</vt:i4>
      </vt:variant>
      <vt:variant>
        <vt:i4>5</vt:i4>
      </vt:variant>
      <vt:variant>
        <vt:lpwstr/>
      </vt:variant>
      <vt:variant>
        <vt:lpwstr>_Toc355360883</vt:lpwstr>
      </vt:variant>
      <vt:variant>
        <vt:i4>1638456</vt:i4>
      </vt:variant>
      <vt:variant>
        <vt:i4>14</vt:i4>
      </vt:variant>
      <vt:variant>
        <vt:i4>0</vt:i4>
      </vt:variant>
      <vt:variant>
        <vt:i4>5</vt:i4>
      </vt:variant>
      <vt:variant>
        <vt:lpwstr/>
      </vt:variant>
      <vt:variant>
        <vt:lpwstr>_Toc355360882</vt:lpwstr>
      </vt:variant>
      <vt:variant>
        <vt:i4>1638456</vt:i4>
      </vt:variant>
      <vt:variant>
        <vt:i4>8</vt:i4>
      </vt:variant>
      <vt:variant>
        <vt:i4>0</vt:i4>
      </vt:variant>
      <vt:variant>
        <vt:i4>5</vt:i4>
      </vt:variant>
      <vt:variant>
        <vt:lpwstr/>
      </vt:variant>
      <vt:variant>
        <vt:lpwstr>_Toc355360881</vt:lpwstr>
      </vt:variant>
      <vt:variant>
        <vt:i4>1638456</vt:i4>
      </vt:variant>
      <vt:variant>
        <vt:i4>2</vt:i4>
      </vt:variant>
      <vt:variant>
        <vt:i4>0</vt:i4>
      </vt:variant>
      <vt:variant>
        <vt:i4>5</vt:i4>
      </vt:variant>
      <vt:variant>
        <vt:lpwstr/>
      </vt:variant>
      <vt:variant>
        <vt:lpwstr>_Toc355360880</vt:lpwstr>
      </vt:variant>
      <vt:variant>
        <vt:i4>4784238</vt:i4>
      </vt:variant>
      <vt:variant>
        <vt:i4>0</vt:i4>
      </vt:variant>
      <vt:variant>
        <vt:i4>0</vt:i4>
      </vt:variant>
      <vt:variant>
        <vt:i4>5</vt:i4>
      </vt:variant>
      <vt:variant>
        <vt:lpwstr>mailto:FEZ-Tender1@minbuza.nl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eview programma Ontwikkelingsrelevante Infrastructuurontwikkeling (ORIO)</dc:subject>
  <dc:creator>M.W.T. Damen</dc:creator>
  <cp:lastModifiedBy>M.R. Lourens</cp:lastModifiedBy>
  <cp:revision>2</cp:revision>
  <cp:lastPrinted>2013-09-17T15:23:00Z</cp:lastPrinted>
  <dcterms:created xsi:type="dcterms:W3CDTF">2013-09-18T09:30:00Z</dcterms:created>
  <dcterms:modified xsi:type="dcterms:W3CDTF">2013-09-18T09:30:00Z</dcterms:modified>
</cp:coreProperties>
</file>