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67B57" w14:textId="31F6848F" w:rsidR="00E7383A" w:rsidRDefault="004F23CE" w:rsidP="00E7383A">
      <w:pPr>
        <w:pStyle w:val="Kop2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bookmarkStart w:id="0" w:name="_Toc299468251"/>
      <w:bookmarkStart w:id="1" w:name="_Toc342560039"/>
      <w:bookmarkStart w:id="2" w:name="_Toc517182180"/>
      <w:r>
        <w:rPr>
          <w:rFonts w:asciiTheme="minorHAnsi" w:hAnsiTheme="minorHAnsi"/>
          <w:b/>
          <w:bCs/>
          <w:sz w:val="22"/>
          <w:szCs w:val="22"/>
        </w:rPr>
        <w:t xml:space="preserve">Bijlage </w:t>
      </w:r>
      <w:r w:rsidR="004967A4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="00E7383A">
        <w:rPr>
          <w:rFonts w:asciiTheme="minorHAnsi" w:hAnsiTheme="minorHAnsi"/>
          <w:b/>
          <w:bCs/>
          <w:sz w:val="22"/>
          <w:szCs w:val="22"/>
        </w:rPr>
        <w:t>Format voor het stellen van vragen</w:t>
      </w:r>
      <w:bookmarkEnd w:id="0"/>
      <w:bookmarkEnd w:id="1"/>
      <w:bookmarkEnd w:id="2"/>
    </w:p>
    <w:p w14:paraId="2066839C" w14:textId="77777777" w:rsidR="00E7383A" w:rsidRDefault="00E7383A" w:rsidP="00E7383A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E7383A" w14:paraId="2C418112" w14:textId="77777777" w:rsidTr="00E7383A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17D3CAB2" w14:textId="77777777" w:rsidR="00E7383A" w:rsidRDefault="00E7383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3313CC08" w14:textId="77777777" w:rsidR="00E7383A" w:rsidRDefault="00E7383A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19871FAE" w14:textId="77777777" w:rsidR="00E7383A" w:rsidRDefault="00E7383A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FD728B4" w14:textId="77777777" w:rsidR="00E7383A" w:rsidRDefault="00E7383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23B0BA61" w14:textId="77777777" w:rsidTr="00E7383A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680156CB" w14:textId="77777777" w:rsidR="00E7383A" w:rsidRDefault="00E7383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66B9FFC" w14:textId="77777777" w:rsidR="00E7383A" w:rsidRDefault="00E7383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39E55226" w14:textId="77777777" w:rsidR="00E7383A" w:rsidRDefault="00E7383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D8D6036" w14:textId="238EB555" w:rsidR="00E7383A" w:rsidRDefault="00E7383A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6931</w:t>
            </w:r>
          </w:p>
        </w:tc>
      </w:tr>
      <w:tr w:rsidR="00E7383A" w14:paraId="53E33C6F" w14:textId="77777777" w:rsidTr="00E7383A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4DEAEF02" w14:textId="77777777" w:rsidR="00E7383A" w:rsidRDefault="00E7383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8DFFC6A" w14:textId="08AB03C8" w:rsidR="00E7383A" w:rsidRDefault="00E7383A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Europese aanbesteding volgens de niet-openbare procedure voor VIP-vervoer</w:t>
            </w:r>
          </w:p>
        </w:tc>
      </w:tr>
    </w:tbl>
    <w:p w14:paraId="4F924491" w14:textId="77777777" w:rsidR="00E7383A" w:rsidRDefault="00E7383A" w:rsidP="00E7383A">
      <w:pPr>
        <w:rPr>
          <w:rFonts w:asciiTheme="minorHAnsi" w:hAnsiTheme="minorHAnsi"/>
          <w:sz w:val="22"/>
          <w:szCs w:val="22"/>
        </w:rPr>
      </w:pPr>
    </w:p>
    <w:p w14:paraId="395D4B23" w14:textId="77777777" w:rsidR="00E7383A" w:rsidRDefault="00E7383A" w:rsidP="00E7383A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7383A" w14:paraId="18271062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4B185D19" w14:textId="77777777" w:rsidR="00E7383A" w:rsidRDefault="00E7383A">
            <w:pPr>
              <w:tabs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00B86AB1" w14:textId="77777777" w:rsidR="00E7383A" w:rsidRDefault="00E7383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3DE1BD47" w14:textId="77777777" w:rsidR="00E7383A" w:rsidRDefault="00E7383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E7383A" w14:paraId="36181963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C3866" w14:textId="77777777" w:rsidR="00E7383A" w:rsidRDefault="00E7383A" w:rsidP="008F7EC6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C6EC1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1C9D0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2749902B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92C939" w14:textId="77777777" w:rsidR="00E7383A" w:rsidRDefault="00E7383A">
            <w:pPr>
              <w:tabs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E7CE0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C2C7F96" w14:textId="77777777" w:rsidR="00E7383A" w:rsidRDefault="00E7383A" w:rsidP="00E7383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7383A" w14:paraId="5B52BEC4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62277FA6" w14:textId="77777777" w:rsidR="00E7383A" w:rsidRDefault="00E7383A">
            <w:pPr>
              <w:tabs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058DB33" w14:textId="77777777" w:rsidR="00E7383A" w:rsidRDefault="00E7383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0BDDE97B" w14:textId="77777777" w:rsidR="00E7383A" w:rsidRDefault="00E7383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E7383A" w14:paraId="684C2CD7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D500E" w14:textId="77777777" w:rsidR="00E7383A" w:rsidRDefault="00E7383A" w:rsidP="008F7EC6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4DD4F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B10B0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201AED46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612C84" w14:textId="77777777" w:rsidR="00E7383A" w:rsidRDefault="00E7383A">
            <w:pPr>
              <w:tabs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599D3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40D640E" w14:textId="77777777" w:rsidR="00E7383A" w:rsidRDefault="00E7383A" w:rsidP="00E7383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7383A" w14:paraId="022F98E3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50C44DD1" w14:textId="77777777" w:rsidR="00E7383A" w:rsidRDefault="00E7383A">
            <w:pPr>
              <w:tabs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15EA37E0" w14:textId="77777777" w:rsidR="00E7383A" w:rsidRDefault="00E7383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556E43E5" w14:textId="77777777" w:rsidR="00E7383A" w:rsidRDefault="00E7383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E7383A" w14:paraId="74849EF0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8F721" w14:textId="77777777" w:rsidR="00E7383A" w:rsidRDefault="00E7383A" w:rsidP="008F7EC6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DB5D0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AAAD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64295321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D25334" w14:textId="77777777" w:rsidR="00E7383A" w:rsidRDefault="00E7383A">
            <w:pPr>
              <w:tabs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EA8AB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066FCDF" w14:textId="77777777" w:rsidR="00E7383A" w:rsidRDefault="00E7383A" w:rsidP="00E7383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7383A" w14:paraId="1CC49539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29FFAF5C" w14:textId="77777777" w:rsidR="00E7383A" w:rsidRDefault="00E7383A">
            <w:pPr>
              <w:tabs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50F726AD" w14:textId="77777777" w:rsidR="00E7383A" w:rsidRDefault="00E7383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349394EA" w14:textId="77777777" w:rsidR="00E7383A" w:rsidRDefault="00E7383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E7383A" w14:paraId="0400A4AB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D78BC" w14:textId="77777777" w:rsidR="00E7383A" w:rsidRDefault="00E7383A" w:rsidP="008F7EC6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D93A6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6087D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71AC4D67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B9DC5C" w14:textId="77777777" w:rsidR="00E7383A" w:rsidRDefault="00E7383A">
            <w:pPr>
              <w:tabs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77DA8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A224B2C" w14:textId="77777777" w:rsidR="00E7383A" w:rsidRDefault="00E7383A" w:rsidP="00E7383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7383A" w14:paraId="41D81BCA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10AAC069" w14:textId="77777777" w:rsidR="00E7383A" w:rsidRDefault="00E7383A">
            <w:pPr>
              <w:tabs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01A44581" w14:textId="77777777" w:rsidR="00E7383A" w:rsidRDefault="00E7383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160B12AC" w14:textId="77777777" w:rsidR="00E7383A" w:rsidRDefault="00E7383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E7383A" w14:paraId="13F1EE0F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EE86B" w14:textId="77777777" w:rsidR="00E7383A" w:rsidRDefault="00E7383A" w:rsidP="008F7EC6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70C5D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22E2A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31184E64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465F09" w14:textId="77777777" w:rsidR="00E7383A" w:rsidRDefault="00E7383A">
            <w:pPr>
              <w:tabs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8AED6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C84158B" w14:textId="77777777" w:rsidR="00E7383A" w:rsidRDefault="00E7383A" w:rsidP="00E7383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E7383A" w14:paraId="57239984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423B2659" w14:textId="77777777" w:rsidR="00E7383A" w:rsidRDefault="00E7383A">
            <w:pPr>
              <w:tabs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723B0EA7" w14:textId="77777777" w:rsidR="00E7383A" w:rsidRDefault="00E7383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5EAE1334" w14:textId="77777777" w:rsidR="00E7383A" w:rsidRDefault="00E7383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E7383A" w14:paraId="320C6B43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53ED0" w14:textId="77777777" w:rsidR="00E7383A" w:rsidRDefault="00E7383A" w:rsidP="008F7EC6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76D95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3B390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7383A" w14:paraId="3BBDA299" w14:textId="77777777" w:rsidTr="00E7383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7BBBEA" w14:textId="77777777" w:rsidR="00E7383A" w:rsidRDefault="00E7383A">
            <w:pPr>
              <w:tabs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B9EE" w14:textId="77777777" w:rsidR="00E7383A" w:rsidRDefault="00E7383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51397D4" w14:textId="77777777" w:rsidR="00E7383A" w:rsidRDefault="00E7383A" w:rsidP="00E7383A">
      <w:pPr>
        <w:tabs>
          <w:tab w:val="clear" w:pos="567"/>
          <w:tab w:val="left" w:pos="5760"/>
        </w:tabs>
        <w:rPr>
          <w:rFonts w:asciiTheme="minorHAnsi" w:hAnsiTheme="minorHAnsi"/>
          <w:sz w:val="22"/>
          <w:szCs w:val="22"/>
        </w:rPr>
      </w:pPr>
    </w:p>
    <w:p w14:paraId="6EFC8C36" w14:textId="77777777" w:rsidR="0032045D" w:rsidRDefault="0032045D"/>
    <w:sectPr w:rsidR="0032045D" w:rsidSect="00E7383A">
      <w:headerReference w:type="default" r:id="rId10"/>
      <w:footerReference w:type="defaul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57B48" w14:textId="77777777" w:rsidR="00E7383A" w:rsidRDefault="00E7383A" w:rsidP="00E7383A">
      <w:pPr>
        <w:spacing w:line="240" w:lineRule="auto"/>
      </w:pPr>
      <w:r>
        <w:separator/>
      </w:r>
    </w:p>
  </w:endnote>
  <w:endnote w:type="continuationSeparator" w:id="0">
    <w:p w14:paraId="4FB3522D" w14:textId="77777777" w:rsidR="00E7383A" w:rsidRDefault="00E7383A" w:rsidP="00E73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5C674" w14:textId="77777777" w:rsidR="00E7383A" w:rsidRDefault="00E7383A" w:rsidP="00E7383A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 w:rsidRPr="00C601A2">
      <w:rPr>
        <w:rFonts w:ascii="Calibri" w:hAnsi="Calibri"/>
        <w:sz w:val="16"/>
        <w:szCs w:val="16"/>
      </w:rPr>
      <w:t xml:space="preserve">© Het NIC B.V. Den Haag – Selectieleidraad </w:t>
    </w:r>
    <w:r>
      <w:rPr>
        <w:rFonts w:ascii="Calibri" w:hAnsi="Calibri"/>
        <w:sz w:val="16"/>
        <w:szCs w:val="16"/>
      </w:rPr>
      <w:t xml:space="preserve">6931 </w:t>
    </w:r>
    <w:r w:rsidRPr="00C601A2">
      <w:rPr>
        <w:rFonts w:ascii="Calibri" w:hAnsi="Calibri"/>
        <w:sz w:val="16"/>
        <w:szCs w:val="16"/>
      </w:rPr>
      <w:t xml:space="preserve">d.d. </w:t>
    </w:r>
    <w:r>
      <w:rPr>
        <w:rFonts w:ascii="Calibri" w:hAnsi="Calibri"/>
        <w:sz w:val="16"/>
        <w:szCs w:val="16"/>
        <w:highlight w:val="yellow"/>
      </w:rPr>
      <w:t>8</w:t>
    </w:r>
    <w:r w:rsidRPr="00D86E7E">
      <w:rPr>
        <w:rFonts w:ascii="Calibri" w:hAnsi="Calibri"/>
        <w:sz w:val="16"/>
        <w:szCs w:val="16"/>
        <w:highlight w:val="yellow"/>
      </w:rPr>
      <w:t xml:space="preserve"> december 2020</w:t>
    </w:r>
    <w:r w:rsidRPr="00C601A2">
      <w:rPr>
        <w:rFonts w:ascii="Calibri" w:hAnsi="Calibri"/>
        <w:sz w:val="16"/>
        <w:szCs w:val="16"/>
      </w:rPr>
      <w:t xml:space="preserve">                                                                                     </w:t>
    </w:r>
    <w:r w:rsidRPr="00C601A2">
      <w:rPr>
        <w:rFonts w:ascii="Calibri" w:hAnsi="Calibri"/>
        <w:sz w:val="16"/>
        <w:szCs w:val="16"/>
      </w:rPr>
      <w:fldChar w:fldCharType="begin"/>
    </w:r>
    <w:r w:rsidRPr="00C601A2">
      <w:rPr>
        <w:rFonts w:ascii="Calibri" w:hAnsi="Calibri"/>
        <w:sz w:val="16"/>
        <w:szCs w:val="16"/>
      </w:rPr>
      <w:instrText xml:space="preserve"> PAGE </w:instrText>
    </w:r>
    <w:r w:rsidRPr="00C601A2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 w:rsidRPr="00C601A2">
      <w:rPr>
        <w:rFonts w:ascii="Calibri" w:hAnsi="Calibri"/>
        <w:sz w:val="16"/>
        <w:szCs w:val="16"/>
      </w:rPr>
      <w:fldChar w:fldCharType="end"/>
    </w:r>
    <w:r w:rsidRPr="00C601A2">
      <w:rPr>
        <w:rFonts w:ascii="Calibri" w:hAnsi="Calibri"/>
        <w:sz w:val="16"/>
        <w:szCs w:val="16"/>
      </w:rPr>
      <w:t xml:space="preserve"> van </w:t>
    </w:r>
    <w:r w:rsidRPr="00C601A2">
      <w:rPr>
        <w:rFonts w:ascii="Calibri" w:hAnsi="Calibri"/>
        <w:sz w:val="16"/>
        <w:szCs w:val="16"/>
      </w:rPr>
      <w:fldChar w:fldCharType="begin"/>
    </w:r>
    <w:r w:rsidRPr="00C601A2">
      <w:rPr>
        <w:rFonts w:ascii="Calibri" w:hAnsi="Calibri"/>
        <w:sz w:val="16"/>
        <w:szCs w:val="16"/>
      </w:rPr>
      <w:instrText xml:space="preserve"> NUMPAGES </w:instrText>
    </w:r>
    <w:r w:rsidRPr="00C601A2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19</w:t>
    </w:r>
    <w:r w:rsidRPr="00C601A2">
      <w:rPr>
        <w:rFonts w:ascii="Calibri" w:hAnsi="Calibri"/>
        <w:sz w:val="16"/>
        <w:szCs w:val="16"/>
      </w:rPr>
      <w:fldChar w:fldCharType="end"/>
    </w:r>
  </w:p>
  <w:p w14:paraId="38EC3651" w14:textId="65FCC225" w:rsidR="00E7383A" w:rsidRPr="00E7383A" w:rsidRDefault="00E7383A" w:rsidP="00E7383A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 w:rsidRPr="003D45C0">
      <w:rPr>
        <w:rFonts w:ascii="Calibri" w:hAnsi="Calibri" w:cs="Arial"/>
        <w:i/>
        <w:color w:val="C0C0C0"/>
        <w:sz w:val="16"/>
        <w:szCs w:val="16"/>
      </w:rPr>
      <w:t>Model</w:t>
    </w:r>
    <w:r>
      <w:rPr>
        <w:rFonts w:ascii="Calibri" w:hAnsi="Calibri" w:cs="Arial"/>
        <w:i/>
        <w:color w:val="C0C0C0"/>
        <w:sz w:val="16"/>
        <w:szCs w:val="16"/>
      </w:rPr>
      <w:t xml:space="preserve"> </w:t>
    </w:r>
    <w:r w:rsidRPr="00257BD8">
      <w:rPr>
        <w:rFonts w:ascii="Calibri" w:hAnsi="Calibri" w:cs="Arial"/>
        <w:i/>
        <w:color w:val="C0C0C0"/>
        <w:sz w:val="16"/>
        <w:szCs w:val="16"/>
      </w:rPr>
      <w:t>Selectieleidraad NOP</w:t>
    </w:r>
    <w:r>
      <w:rPr>
        <w:rFonts w:ascii="Calibri" w:hAnsi="Calibri" w:cs="Arial"/>
        <w:i/>
        <w:color w:val="C0C0C0"/>
        <w:sz w:val="16"/>
        <w:szCs w:val="16"/>
      </w:rPr>
      <w:t>_010518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5C0EA" w14:textId="77777777" w:rsidR="00E7383A" w:rsidRDefault="00E7383A" w:rsidP="00E7383A">
      <w:pPr>
        <w:spacing w:line="240" w:lineRule="auto"/>
      </w:pPr>
      <w:r>
        <w:separator/>
      </w:r>
    </w:p>
  </w:footnote>
  <w:footnote w:type="continuationSeparator" w:id="0">
    <w:p w14:paraId="1206C9A4" w14:textId="77777777" w:rsidR="00E7383A" w:rsidRDefault="00E7383A" w:rsidP="00E73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CC228" w14:textId="03414220" w:rsidR="00E7383A" w:rsidRDefault="00E7383A">
    <w:pPr>
      <w:pStyle w:val="Koptekst"/>
    </w:pPr>
    <w:r>
      <w:rPr>
        <w:noProof/>
      </w:rPr>
      <w:drawing>
        <wp:inline distT="0" distB="0" distL="0" distR="0" wp14:anchorId="799289CE" wp14:editId="05BDAF49">
          <wp:extent cx="1273175" cy="781050"/>
          <wp:effectExtent l="0" t="0" r="3175" b="0"/>
          <wp:docPr id="9" name="Afbeelding 9" descr="Afbeelding met brug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bru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94751"/>
    <w:multiLevelType w:val="multilevel"/>
    <w:tmpl w:val="9170E30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653"/>
        </w:tabs>
        <w:ind w:left="1653" w:hanging="567"/>
      </w:pPr>
      <w:rPr>
        <w:rFonts w:ascii="Calibri" w:hAnsi="Calibri" w:cs="Times New Roman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3A"/>
    <w:rsid w:val="0032045D"/>
    <w:rsid w:val="004967A4"/>
    <w:rsid w:val="004F23CE"/>
    <w:rsid w:val="00E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8DEF"/>
  <w15:chartTrackingRefBased/>
  <w15:docId w15:val="{B197A70D-94A0-4362-A315-D050F8A2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383A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7383A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semiHidden/>
    <w:unhideWhenUsed/>
    <w:qFormat/>
    <w:rsid w:val="00E7383A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</w:rPr>
  </w:style>
  <w:style w:type="paragraph" w:styleId="Kop3">
    <w:name w:val="heading 3"/>
    <w:aliases w:val="3scr"/>
    <w:basedOn w:val="Standaard"/>
    <w:next w:val="Standaard"/>
    <w:link w:val="Kop3Char"/>
    <w:semiHidden/>
    <w:unhideWhenUsed/>
    <w:qFormat/>
    <w:rsid w:val="00E7383A"/>
    <w:pPr>
      <w:keepNext/>
      <w:numPr>
        <w:ilvl w:val="2"/>
        <w:numId w:val="1"/>
      </w:numPr>
      <w:tabs>
        <w:tab w:val="clear" w:pos="567"/>
      </w:tabs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E7383A"/>
    <w:pPr>
      <w:keepNext/>
      <w:numPr>
        <w:ilvl w:val="3"/>
        <w:numId w:val="1"/>
      </w:numPr>
      <w:tabs>
        <w:tab w:val="clear" w:pos="567"/>
      </w:tabs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7383A"/>
    <w:pPr>
      <w:keepNext/>
      <w:numPr>
        <w:ilvl w:val="4"/>
        <w:numId w:val="1"/>
      </w:numPr>
      <w:tabs>
        <w:tab w:val="clear" w:pos="567"/>
      </w:tabs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383A"/>
    <w:pPr>
      <w:keepNext/>
      <w:numPr>
        <w:ilvl w:val="5"/>
        <w:numId w:val="1"/>
      </w:numPr>
      <w:tabs>
        <w:tab w:val="clear" w:pos="567"/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383A"/>
    <w:pPr>
      <w:keepNext/>
      <w:numPr>
        <w:ilvl w:val="6"/>
        <w:numId w:val="1"/>
      </w:numPr>
      <w:tabs>
        <w:tab w:val="clear" w:pos="567"/>
      </w:tabs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383A"/>
    <w:pPr>
      <w:keepNext/>
      <w:numPr>
        <w:ilvl w:val="7"/>
        <w:numId w:val="1"/>
      </w:numPr>
      <w:tabs>
        <w:tab w:val="clear" w:pos="567"/>
      </w:tabs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383A"/>
    <w:pPr>
      <w:keepNext/>
      <w:numPr>
        <w:ilvl w:val="8"/>
        <w:numId w:val="1"/>
      </w:numPr>
      <w:tabs>
        <w:tab w:val="clear" w:pos="567"/>
      </w:tabs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7383A"/>
    <w:rPr>
      <w:rFonts w:ascii="Tahoma" w:eastAsia="Times New Roman" w:hAnsi="Tahoma" w:cs="Tahoma"/>
      <w:b/>
      <w:bCs/>
      <w:caps/>
      <w:sz w:val="20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semiHidden/>
    <w:rsid w:val="00E7383A"/>
    <w:rPr>
      <w:rFonts w:ascii="Tahoma" w:eastAsia="Times New Roman" w:hAnsi="Tahoma" w:cs="Tahoma"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semiHidden/>
    <w:rsid w:val="00E7383A"/>
    <w:rPr>
      <w:rFonts w:ascii="Tahoma" w:eastAsia="Times New Roman" w:hAnsi="Tahoma" w:cs="Tahoma"/>
      <w:i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E7383A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E7383A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E7383A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E7383A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E7383A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E7383A"/>
    <w:rPr>
      <w:rFonts w:ascii="Tahoma" w:eastAsia="Times New Roman" w:hAnsi="Tahoma" w:cs="Times New Roman"/>
      <w:b/>
      <w:bCs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7383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383A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7383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383A"/>
    <w:rPr>
      <w:rFonts w:ascii="Tahoma" w:eastAsia="Times New Roman" w:hAnsi="Tahoma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38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383A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1" ma:contentTypeDescription="Een nieuw document maken." ma:contentTypeScope="" ma:versionID="ee35fcd01fc765d3c7d3f511052ffcf3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240ad536a848fb655d1e4b9ab0d1a885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977F1-9E87-4BC6-855B-B8B213E6E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F3117-2A4A-458A-8543-C730A4BA5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6A9C2-4763-45C2-B6DF-B6C31A58D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Nikki Bruggeling</cp:lastModifiedBy>
  <cp:revision>3</cp:revision>
  <dcterms:created xsi:type="dcterms:W3CDTF">2020-11-30T13:23:00Z</dcterms:created>
  <dcterms:modified xsi:type="dcterms:W3CDTF">2020-12-03T07:17:00Z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