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5F9" w:rsidRPr="00FE5E4F" w:rsidRDefault="009E3AAD" w:rsidP="00C545F9">
      <w:pPr>
        <w:pStyle w:val="Kop1"/>
        <w:keepLines w:val="0"/>
        <w:spacing w:before="240" w:after="60" w:line="288" w:lineRule="auto"/>
        <w:rPr>
          <w:rFonts w:ascii="Arial" w:hAnsi="Arial" w:cs="Arial"/>
          <w:color w:val="auto"/>
          <w:sz w:val="24"/>
          <w:szCs w:val="20"/>
        </w:rPr>
      </w:pPr>
      <w:bookmarkStart w:id="0" w:name="_Toc457815759"/>
      <w:r>
        <w:rPr>
          <w:rFonts w:ascii="Arial" w:hAnsi="Arial" w:cs="Arial"/>
          <w:color w:val="auto"/>
          <w:sz w:val="24"/>
          <w:szCs w:val="20"/>
        </w:rPr>
        <w:t>Bijlage 10</w:t>
      </w:r>
      <w:r w:rsidR="00FE5E4F">
        <w:rPr>
          <w:rFonts w:ascii="Arial" w:hAnsi="Arial" w:cs="Arial"/>
          <w:color w:val="auto"/>
          <w:sz w:val="24"/>
          <w:szCs w:val="20"/>
        </w:rPr>
        <w:t xml:space="preserve"> </w:t>
      </w:r>
      <w:r>
        <w:rPr>
          <w:rFonts w:ascii="Arial" w:hAnsi="Arial" w:cs="Arial"/>
          <w:color w:val="auto"/>
          <w:sz w:val="24"/>
          <w:szCs w:val="20"/>
        </w:rPr>
        <w:t>–</w:t>
      </w:r>
      <w:r w:rsidR="00FE5E4F">
        <w:rPr>
          <w:rFonts w:ascii="Arial" w:hAnsi="Arial" w:cs="Arial"/>
          <w:color w:val="auto"/>
          <w:sz w:val="24"/>
          <w:szCs w:val="20"/>
        </w:rPr>
        <w:t xml:space="preserve"> </w:t>
      </w:r>
      <w:r>
        <w:rPr>
          <w:rFonts w:ascii="Arial" w:hAnsi="Arial" w:cs="Arial"/>
          <w:color w:val="auto"/>
          <w:sz w:val="24"/>
          <w:szCs w:val="20"/>
        </w:rPr>
        <w:t>Model K1</w:t>
      </w:r>
      <w:bookmarkEnd w:id="0"/>
      <w:r>
        <w:rPr>
          <w:rFonts w:ascii="Arial" w:hAnsi="Arial" w:cs="Arial"/>
          <w:color w:val="auto"/>
          <w:sz w:val="24"/>
          <w:szCs w:val="20"/>
        </w:rPr>
        <w:t xml:space="preserve"> (max. 3 A4)</w:t>
      </w:r>
    </w:p>
    <w:p w:rsidR="00C545F9" w:rsidRDefault="009E3AAD" w:rsidP="00C545F9">
      <w:pPr>
        <w:rPr>
          <w:rFonts w:ascii="Arial" w:hAnsi="Arial" w:cs="Arial"/>
          <w:i/>
          <w:color w:val="7F7F7F" w:themeColor="text1" w:themeTint="80"/>
          <w:sz w:val="20"/>
          <w:szCs w:val="20"/>
        </w:rPr>
      </w:pPr>
      <w:r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Inschrijver </w:t>
      </w:r>
      <w:r w:rsidR="00C545F9" w:rsidRPr="00FE5E4F">
        <w:rPr>
          <w:rFonts w:ascii="Arial" w:hAnsi="Arial" w:cs="Arial"/>
          <w:i/>
          <w:color w:val="7F7F7F" w:themeColor="text1" w:themeTint="80"/>
          <w:sz w:val="20"/>
          <w:szCs w:val="20"/>
        </w:rPr>
        <w:t>mag de grijze tekst verwijderen. Deelnemer dient bij h</w:t>
      </w:r>
      <w:r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et beantwoorden van dit </w:t>
      </w:r>
      <w:r w:rsidR="00C545F9" w:rsidRPr="00FE5E4F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criterium gebruik te maken van onderstaande </w:t>
      </w:r>
      <w:r>
        <w:rPr>
          <w:rFonts w:ascii="Arial" w:hAnsi="Arial" w:cs="Arial"/>
          <w:i/>
          <w:color w:val="7F7F7F" w:themeColor="text1" w:themeTint="80"/>
          <w:sz w:val="20"/>
          <w:szCs w:val="20"/>
        </w:rPr>
        <w:t>indeling.</w:t>
      </w:r>
      <w:r w:rsidR="00C545F9" w:rsidRPr="00FE5E4F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 </w:t>
      </w:r>
    </w:p>
    <w:p w:rsidR="00FE5E4F" w:rsidRPr="00FE5E4F" w:rsidRDefault="00FE5E4F" w:rsidP="00C545F9">
      <w:pPr>
        <w:rPr>
          <w:rFonts w:ascii="Arial" w:hAnsi="Arial" w:cs="Arial"/>
          <w:i/>
          <w:color w:val="7F7F7F" w:themeColor="text1" w:themeTint="80"/>
          <w:sz w:val="20"/>
          <w:szCs w:val="20"/>
        </w:rPr>
      </w:pPr>
    </w:p>
    <w:p w:rsidR="00C545F9" w:rsidRPr="009E3AAD" w:rsidRDefault="00C545F9" w:rsidP="009E3AAD">
      <w:pPr>
        <w:pStyle w:val="Lijstalinea"/>
        <w:numPr>
          <w:ilvl w:val="0"/>
          <w:numId w:val="3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9E3AAD">
        <w:rPr>
          <w:rFonts w:ascii="Arial" w:hAnsi="Arial" w:cs="Arial"/>
          <w:b/>
          <w:sz w:val="20"/>
          <w:szCs w:val="20"/>
        </w:rPr>
        <w:t>Implementatie</w:t>
      </w:r>
    </w:p>
    <w:p w:rsidR="00C545F9" w:rsidRPr="00FE5E4F" w:rsidRDefault="00C545F9" w:rsidP="00C545F9">
      <w:pPr>
        <w:ind w:left="360"/>
        <w:rPr>
          <w:rFonts w:ascii="Arial" w:hAnsi="Arial" w:cs="Arial"/>
          <w:b/>
          <w:sz w:val="20"/>
          <w:szCs w:val="20"/>
        </w:rPr>
      </w:pPr>
      <w:r w:rsidRPr="00FE5E4F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Tekst </w:t>
      </w:r>
      <w:r w:rsidR="009E3AAD">
        <w:rPr>
          <w:rFonts w:ascii="Arial" w:hAnsi="Arial" w:cs="Arial"/>
          <w:i/>
          <w:color w:val="7F7F7F" w:themeColor="text1" w:themeTint="80"/>
          <w:sz w:val="20"/>
          <w:szCs w:val="20"/>
        </w:rPr>
        <w:t>Inschrijver</w:t>
      </w:r>
    </w:p>
    <w:p w:rsidR="00C545F9" w:rsidRPr="00FE5E4F" w:rsidRDefault="00C545F9" w:rsidP="00C545F9">
      <w:pPr>
        <w:pStyle w:val="Lijstalinea"/>
        <w:rPr>
          <w:rFonts w:ascii="Arial" w:hAnsi="Arial" w:cs="Arial"/>
          <w:sz w:val="20"/>
          <w:szCs w:val="20"/>
        </w:rPr>
      </w:pPr>
    </w:p>
    <w:p w:rsidR="00C545F9" w:rsidRPr="00FE5E4F" w:rsidRDefault="00C545F9" w:rsidP="00C545F9">
      <w:pPr>
        <w:rPr>
          <w:rFonts w:ascii="Arial" w:hAnsi="Arial" w:cs="Arial"/>
          <w:sz w:val="20"/>
          <w:szCs w:val="20"/>
        </w:rPr>
      </w:pPr>
    </w:p>
    <w:p w:rsidR="00C545F9" w:rsidRPr="009E3AAD" w:rsidRDefault="00C545F9" w:rsidP="009E3AAD">
      <w:pPr>
        <w:pStyle w:val="Lijstalinea"/>
        <w:numPr>
          <w:ilvl w:val="0"/>
          <w:numId w:val="3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9E3AAD">
        <w:rPr>
          <w:rFonts w:ascii="Arial" w:hAnsi="Arial" w:cs="Arial"/>
          <w:b/>
          <w:sz w:val="20"/>
          <w:szCs w:val="20"/>
        </w:rPr>
        <w:t>Borging van de levertijd</w:t>
      </w:r>
    </w:p>
    <w:p w:rsidR="00C545F9" w:rsidRPr="00FE5E4F" w:rsidRDefault="00C545F9" w:rsidP="009E3AAD">
      <w:pPr>
        <w:ind w:left="360"/>
        <w:rPr>
          <w:rFonts w:ascii="Arial" w:hAnsi="Arial" w:cs="Arial"/>
          <w:b/>
          <w:sz w:val="20"/>
          <w:szCs w:val="20"/>
        </w:rPr>
      </w:pPr>
      <w:r w:rsidRPr="00FE5E4F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Tekst </w:t>
      </w:r>
      <w:r w:rsidR="009E3AAD">
        <w:rPr>
          <w:rFonts w:ascii="Arial" w:hAnsi="Arial" w:cs="Arial"/>
          <w:i/>
          <w:color w:val="7F7F7F" w:themeColor="text1" w:themeTint="80"/>
          <w:sz w:val="20"/>
          <w:szCs w:val="20"/>
        </w:rPr>
        <w:t>Inschrijver</w:t>
      </w:r>
    </w:p>
    <w:p w:rsidR="00C545F9" w:rsidRPr="00FE5E4F" w:rsidRDefault="00C545F9" w:rsidP="00C545F9">
      <w:pPr>
        <w:pStyle w:val="Lijstalinea"/>
        <w:rPr>
          <w:rFonts w:ascii="Arial" w:hAnsi="Arial" w:cs="Arial"/>
          <w:sz w:val="20"/>
          <w:szCs w:val="20"/>
        </w:rPr>
      </w:pPr>
    </w:p>
    <w:p w:rsidR="00C545F9" w:rsidRPr="00FE5E4F" w:rsidRDefault="00C545F9" w:rsidP="00C545F9">
      <w:pPr>
        <w:rPr>
          <w:rFonts w:ascii="Arial" w:hAnsi="Arial" w:cs="Arial"/>
          <w:sz w:val="20"/>
          <w:szCs w:val="20"/>
        </w:rPr>
      </w:pPr>
    </w:p>
    <w:p w:rsidR="009E3AAD" w:rsidRDefault="009E3AAD" w:rsidP="009E3AAD">
      <w:pPr>
        <w:pStyle w:val="Lijstalinea"/>
        <w:numPr>
          <w:ilvl w:val="0"/>
          <w:numId w:val="3"/>
        </w:numPr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Retourbeleid</w:t>
      </w:r>
    </w:p>
    <w:p w:rsidR="009E3AAD" w:rsidRPr="009E3AAD" w:rsidRDefault="009E3AAD" w:rsidP="009E3AAD">
      <w:pPr>
        <w:ind w:firstLine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color w:val="7F7F7F" w:themeColor="text1" w:themeTint="80"/>
          <w:sz w:val="20"/>
          <w:szCs w:val="20"/>
        </w:rPr>
        <w:t>Tekst Inschrijver</w:t>
      </w:r>
    </w:p>
    <w:p w:rsidR="009E3AAD" w:rsidRDefault="009E3AAD" w:rsidP="009E3AAD">
      <w:pPr>
        <w:pStyle w:val="Lijstalinea"/>
        <w:ind w:left="426"/>
        <w:rPr>
          <w:rFonts w:ascii="Arial" w:hAnsi="Arial" w:cs="Arial"/>
          <w:b/>
          <w:sz w:val="20"/>
          <w:szCs w:val="20"/>
        </w:rPr>
      </w:pPr>
    </w:p>
    <w:p w:rsidR="009E3AAD" w:rsidRDefault="009E3AAD" w:rsidP="009E3AAD">
      <w:pPr>
        <w:pStyle w:val="Lijstalinea"/>
        <w:ind w:left="426"/>
        <w:rPr>
          <w:rFonts w:ascii="Arial" w:hAnsi="Arial" w:cs="Arial"/>
          <w:b/>
          <w:sz w:val="20"/>
          <w:szCs w:val="20"/>
        </w:rPr>
      </w:pPr>
    </w:p>
    <w:p w:rsidR="009E3AAD" w:rsidRDefault="009E3AAD" w:rsidP="009E3AAD">
      <w:pPr>
        <w:pStyle w:val="Lijstalinea"/>
        <w:ind w:left="426"/>
        <w:rPr>
          <w:rFonts w:ascii="Arial" w:hAnsi="Arial" w:cs="Arial"/>
          <w:b/>
          <w:sz w:val="20"/>
          <w:szCs w:val="20"/>
        </w:rPr>
      </w:pPr>
    </w:p>
    <w:p w:rsidR="00C545F9" w:rsidRPr="00FE5E4F" w:rsidRDefault="009E3AAD" w:rsidP="009E3AAD">
      <w:pPr>
        <w:pStyle w:val="Lijstalinea"/>
        <w:numPr>
          <w:ilvl w:val="0"/>
          <w:numId w:val="3"/>
        </w:numPr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Vraag- en </w:t>
      </w:r>
      <w:r w:rsidR="00C545F9" w:rsidRPr="00FE5E4F">
        <w:rPr>
          <w:rFonts w:ascii="Arial" w:hAnsi="Arial" w:cs="Arial"/>
          <w:b/>
          <w:sz w:val="20"/>
          <w:szCs w:val="20"/>
        </w:rPr>
        <w:t>Klachtafhandeling</w:t>
      </w:r>
    </w:p>
    <w:p w:rsidR="00C545F9" w:rsidRPr="00FE5E4F" w:rsidRDefault="009E3AAD" w:rsidP="00C545F9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color w:val="7F7F7F" w:themeColor="text1" w:themeTint="80"/>
          <w:sz w:val="20"/>
          <w:szCs w:val="20"/>
        </w:rPr>
        <w:t>Tekst Inschrijver</w:t>
      </w:r>
    </w:p>
    <w:p w:rsidR="00C545F9" w:rsidRPr="00FE5E4F" w:rsidRDefault="00C545F9" w:rsidP="00C545F9">
      <w:pPr>
        <w:rPr>
          <w:rFonts w:ascii="Arial" w:hAnsi="Arial" w:cs="Arial"/>
          <w:sz w:val="20"/>
          <w:szCs w:val="20"/>
        </w:rPr>
      </w:pPr>
    </w:p>
    <w:p w:rsidR="00C545F9" w:rsidRPr="00FE5E4F" w:rsidRDefault="00C545F9" w:rsidP="00C545F9">
      <w:pPr>
        <w:pStyle w:val="Lijstalinea"/>
        <w:rPr>
          <w:rFonts w:ascii="Arial" w:hAnsi="Arial" w:cs="Arial"/>
          <w:sz w:val="20"/>
          <w:szCs w:val="20"/>
        </w:rPr>
      </w:pPr>
    </w:p>
    <w:p w:rsidR="00C545F9" w:rsidRPr="00FE5E4F" w:rsidRDefault="009E3AAD" w:rsidP="009E3AAD">
      <w:pPr>
        <w:pStyle w:val="Lijstalinea"/>
        <w:numPr>
          <w:ilvl w:val="0"/>
          <w:numId w:val="3"/>
        </w:numPr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Continuïteit</w:t>
      </w:r>
    </w:p>
    <w:p w:rsidR="00C545F9" w:rsidRPr="00FE5E4F" w:rsidRDefault="009E3AAD" w:rsidP="00C545F9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color w:val="7F7F7F" w:themeColor="text1" w:themeTint="80"/>
          <w:sz w:val="20"/>
          <w:szCs w:val="20"/>
        </w:rPr>
        <w:t>Tekst Inschrijver</w:t>
      </w:r>
    </w:p>
    <w:p w:rsidR="00580A2F" w:rsidRDefault="00580A2F">
      <w:pPr>
        <w:rPr>
          <w:rFonts w:ascii="Arial" w:hAnsi="Arial" w:cs="Arial"/>
          <w:sz w:val="20"/>
          <w:szCs w:val="20"/>
        </w:rPr>
      </w:pPr>
    </w:p>
    <w:p w:rsidR="009E3AAD" w:rsidRDefault="009E3AAD" w:rsidP="009E3AAD">
      <w:pPr>
        <w:pStyle w:val="Kop1"/>
        <w:keepLines w:val="0"/>
        <w:spacing w:before="240" w:after="60" w:line="288" w:lineRule="auto"/>
        <w:rPr>
          <w:rFonts w:ascii="Arial" w:hAnsi="Arial" w:cs="Arial"/>
          <w:sz w:val="20"/>
          <w:szCs w:val="20"/>
        </w:rPr>
      </w:pPr>
    </w:p>
    <w:p w:rsidR="009E3AAD" w:rsidRDefault="009E3AAD">
      <w:pPr>
        <w:rPr>
          <w:rFonts w:ascii="Arial" w:hAnsi="Arial" w:cs="Arial"/>
          <w:sz w:val="20"/>
          <w:szCs w:val="20"/>
        </w:rPr>
      </w:pPr>
    </w:p>
    <w:p w:rsidR="009E3AAD" w:rsidRDefault="009E3AAD">
      <w:pPr>
        <w:rPr>
          <w:rFonts w:ascii="Arial" w:hAnsi="Arial" w:cs="Arial"/>
          <w:sz w:val="20"/>
          <w:szCs w:val="20"/>
        </w:rPr>
      </w:pPr>
    </w:p>
    <w:p w:rsidR="009E3AAD" w:rsidRDefault="009E3AAD">
      <w:pPr>
        <w:rPr>
          <w:rFonts w:ascii="Arial" w:hAnsi="Arial" w:cs="Arial"/>
          <w:sz w:val="20"/>
          <w:szCs w:val="20"/>
        </w:rPr>
      </w:pPr>
    </w:p>
    <w:p w:rsidR="009E3AAD" w:rsidRDefault="009E3AAD">
      <w:pPr>
        <w:rPr>
          <w:rFonts w:ascii="Arial" w:hAnsi="Arial" w:cs="Arial"/>
          <w:sz w:val="20"/>
          <w:szCs w:val="20"/>
        </w:rPr>
      </w:pPr>
    </w:p>
    <w:p w:rsidR="009E3AAD" w:rsidRDefault="009E3AAD">
      <w:pPr>
        <w:rPr>
          <w:rFonts w:ascii="Arial" w:hAnsi="Arial" w:cs="Arial"/>
          <w:sz w:val="20"/>
          <w:szCs w:val="20"/>
        </w:rPr>
      </w:pPr>
    </w:p>
    <w:p w:rsidR="009E3AAD" w:rsidRDefault="009E3AAD">
      <w:pPr>
        <w:rPr>
          <w:rFonts w:ascii="Arial" w:hAnsi="Arial" w:cs="Arial"/>
          <w:sz w:val="20"/>
          <w:szCs w:val="20"/>
        </w:rPr>
      </w:pPr>
    </w:p>
    <w:p w:rsidR="009E3AAD" w:rsidRPr="00FE5E4F" w:rsidRDefault="009E3AAD">
      <w:pPr>
        <w:rPr>
          <w:rFonts w:ascii="Arial" w:hAnsi="Arial" w:cs="Arial"/>
          <w:sz w:val="20"/>
          <w:szCs w:val="20"/>
        </w:rPr>
      </w:pPr>
      <w:bookmarkStart w:id="1" w:name="_GoBack"/>
      <w:bookmarkEnd w:id="1"/>
    </w:p>
    <w:sectPr w:rsidR="009E3AAD" w:rsidRPr="00FE5E4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829" w:rsidRDefault="00421829" w:rsidP="00421829">
      <w:pPr>
        <w:spacing w:after="0" w:line="240" w:lineRule="auto"/>
      </w:pPr>
      <w:r>
        <w:separator/>
      </w:r>
    </w:p>
  </w:endnote>
  <w:endnote w:type="continuationSeparator" w:id="0">
    <w:p w:rsidR="00421829" w:rsidRDefault="00421829" w:rsidP="00421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1116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21829" w:rsidRDefault="00421829">
            <w:pPr>
              <w:pStyle w:val="Voettekst"/>
              <w:jc w:val="right"/>
            </w:pPr>
            <w:r w:rsidRPr="00421829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42182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42182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42182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9E3AA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42182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421829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42182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42182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42182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9E3AA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42182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21829" w:rsidRDefault="004218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829" w:rsidRDefault="00421829" w:rsidP="00421829">
      <w:pPr>
        <w:spacing w:after="0" w:line="240" w:lineRule="auto"/>
      </w:pPr>
      <w:r>
        <w:separator/>
      </w:r>
    </w:p>
  </w:footnote>
  <w:footnote w:type="continuationSeparator" w:id="0">
    <w:p w:rsidR="00421829" w:rsidRDefault="00421829" w:rsidP="00421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B4D8D"/>
    <w:multiLevelType w:val="hybridMultilevel"/>
    <w:tmpl w:val="74545FE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3737D"/>
    <w:multiLevelType w:val="hybridMultilevel"/>
    <w:tmpl w:val="09D0D4A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F9"/>
    <w:rsid w:val="00421829"/>
    <w:rsid w:val="00580A2F"/>
    <w:rsid w:val="009E3AAD"/>
    <w:rsid w:val="00C545F9"/>
    <w:rsid w:val="00EB3CC0"/>
    <w:rsid w:val="00FE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0573"/>
  <w15:docId w15:val="{83E57460-79FE-4180-8D84-FD98F2C5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545F9"/>
  </w:style>
  <w:style w:type="paragraph" w:styleId="Kop1">
    <w:name w:val="heading 1"/>
    <w:basedOn w:val="Standaard"/>
    <w:next w:val="Standaard"/>
    <w:link w:val="Kop1Char"/>
    <w:uiPriority w:val="9"/>
    <w:qFormat/>
    <w:rsid w:val="00C545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45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C545F9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C545F9"/>
  </w:style>
  <w:style w:type="paragraph" w:styleId="Koptekst">
    <w:name w:val="header"/>
    <w:basedOn w:val="Standaard"/>
    <w:link w:val="KoptekstChar"/>
    <w:uiPriority w:val="99"/>
    <w:unhideWhenUsed/>
    <w:rsid w:val="00421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1829"/>
  </w:style>
  <w:style w:type="paragraph" w:styleId="Voettekst">
    <w:name w:val="footer"/>
    <w:basedOn w:val="Standaard"/>
    <w:link w:val="VoettekstChar"/>
    <w:uiPriority w:val="99"/>
    <w:unhideWhenUsed/>
    <w:rsid w:val="00421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21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Significant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Arjan van der Pijl</dc:creator>
  <cp:lastModifiedBy>Johan Rothuizen</cp:lastModifiedBy>
  <cp:revision>2</cp:revision>
  <dcterms:created xsi:type="dcterms:W3CDTF">2020-01-08T13:35:00Z</dcterms:created>
  <dcterms:modified xsi:type="dcterms:W3CDTF">2020-01-08T13:35:00Z</dcterms:modified>
</cp:coreProperties>
</file>