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4BC80" w14:textId="77777777" w:rsidR="004B6E29" w:rsidRDefault="004B6E29">
      <w:pPr>
        <w:rPr>
          <w:b/>
          <w:bCs/>
          <w:smallCaps/>
          <w:color w:val="2F5496" w:themeColor="accent1" w:themeShade="BF"/>
          <w:sz w:val="32"/>
          <w:szCs w:val="32"/>
        </w:rPr>
      </w:pPr>
    </w:p>
    <w:p w14:paraId="45BD6A9A" w14:textId="51236DC5" w:rsidR="003C1680" w:rsidRDefault="00203A05">
      <w:pPr>
        <w:rPr>
          <w:b/>
          <w:bCs/>
          <w:smallCaps/>
          <w:sz w:val="32"/>
          <w:szCs w:val="32"/>
        </w:rPr>
      </w:pPr>
      <w:r w:rsidRPr="00A47AFB">
        <w:rPr>
          <w:b/>
          <w:bCs/>
          <w:smallCaps/>
          <w:sz w:val="32"/>
          <w:szCs w:val="32"/>
        </w:rPr>
        <w:t xml:space="preserve">Marktconsultatie </w:t>
      </w:r>
      <w:r w:rsidR="00067FD5" w:rsidRPr="00A47AFB">
        <w:rPr>
          <w:b/>
          <w:bCs/>
          <w:smallCaps/>
          <w:sz w:val="32"/>
          <w:szCs w:val="32"/>
        </w:rPr>
        <w:t>Aansluiting beweegbare bruggen en sluizen</w:t>
      </w:r>
      <w:r w:rsidR="00EB404F" w:rsidRPr="00A47AFB">
        <w:rPr>
          <w:b/>
          <w:bCs/>
          <w:smallCaps/>
          <w:sz w:val="32"/>
          <w:szCs w:val="32"/>
        </w:rPr>
        <w:t xml:space="preserve"> op centrale bediening Provincie Noord-Holland</w:t>
      </w:r>
    </w:p>
    <w:p w14:paraId="57370046" w14:textId="77777777" w:rsidR="00A47AFB" w:rsidRPr="00A47AFB" w:rsidRDefault="00A47AFB">
      <w:pPr>
        <w:rPr>
          <w:b/>
          <w:bCs/>
          <w:smallCaps/>
          <w:sz w:val="32"/>
          <w:szCs w:val="32"/>
        </w:rPr>
      </w:pPr>
    </w:p>
    <w:p w14:paraId="0429DC78" w14:textId="03E5CCCD" w:rsidR="00545E10" w:rsidRPr="00A47AFB" w:rsidRDefault="003C1680">
      <w:pPr>
        <w:pStyle w:val="Inhopg1"/>
        <w:tabs>
          <w:tab w:val="right" w:pos="9060"/>
        </w:tabs>
        <w:rPr>
          <w:rFonts w:eastAsiaTheme="minorEastAsia" w:cstheme="minorBidi"/>
          <w:b w:val="0"/>
          <w:bCs w:val="0"/>
          <w:smallCaps w:val="0"/>
          <w:noProof/>
          <w:color w:val="auto"/>
          <w:sz w:val="22"/>
          <w:u w:val="none"/>
          <w:lang w:eastAsia="nl-NL"/>
        </w:rPr>
      </w:pPr>
      <w:r w:rsidRPr="00A47AFB">
        <w:rPr>
          <w:color w:val="auto"/>
        </w:rPr>
        <w:fldChar w:fldCharType="begin"/>
      </w:r>
      <w:r w:rsidRPr="00A47AFB">
        <w:rPr>
          <w:color w:val="auto"/>
        </w:rPr>
        <w:instrText xml:space="preserve"> TOC \o "1-2" \h \z \u </w:instrText>
      </w:r>
      <w:r w:rsidRPr="00A47AFB">
        <w:rPr>
          <w:color w:val="auto"/>
        </w:rPr>
        <w:fldChar w:fldCharType="separate"/>
      </w:r>
      <w:hyperlink w:anchor="_Toc57809890" w:history="1">
        <w:r w:rsidR="00545E10" w:rsidRPr="00A47AFB">
          <w:rPr>
            <w:rStyle w:val="Hyperlink"/>
            <w:noProof/>
            <w:color w:val="auto"/>
          </w:rPr>
          <w:t>Inleiding</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_Toc57809890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2</w:t>
        </w:r>
        <w:r w:rsidR="00545E10" w:rsidRPr="00A47AFB">
          <w:rPr>
            <w:noProof/>
            <w:webHidden/>
            <w:color w:val="auto"/>
          </w:rPr>
          <w:fldChar w:fldCharType="end"/>
        </w:r>
      </w:hyperlink>
    </w:p>
    <w:p w14:paraId="54FB9C31" w14:textId="10E62BE6" w:rsidR="00545E10" w:rsidRPr="00A47AFB" w:rsidRDefault="00ED3F79">
      <w:pPr>
        <w:pStyle w:val="Inhopg2"/>
        <w:tabs>
          <w:tab w:val="right" w:pos="9060"/>
        </w:tabs>
        <w:rPr>
          <w:rFonts w:eastAsiaTheme="minorEastAsia" w:cstheme="minorBidi"/>
          <w:bCs w:val="0"/>
          <w:noProof/>
          <w:color w:val="auto"/>
          <w:sz w:val="22"/>
          <w:lang w:eastAsia="nl-NL"/>
        </w:rPr>
      </w:pPr>
      <w:hyperlink w:anchor="_Toc57809891" w:history="1">
        <w:r w:rsidR="00545E10" w:rsidRPr="00A47AFB">
          <w:rPr>
            <w:rStyle w:val="Hyperlink"/>
            <w:noProof/>
            <w:color w:val="auto"/>
          </w:rPr>
          <w:t>Doel marktconsultatie</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_Toc57809891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2</w:t>
        </w:r>
        <w:r w:rsidR="00545E10" w:rsidRPr="00A47AFB">
          <w:rPr>
            <w:noProof/>
            <w:webHidden/>
            <w:color w:val="auto"/>
          </w:rPr>
          <w:fldChar w:fldCharType="end"/>
        </w:r>
      </w:hyperlink>
    </w:p>
    <w:p w14:paraId="53A3F145" w14:textId="3B49EB47" w:rsidR="00545E10" w:rsidRPr="00A47AFB" w:rsidRDefault="00ED3F79">
      <w:pPr>
        <w:pStyle w:val="Inhopg2"/>
        <w:tabs>
          <w:tab w:val="right" w:pos="9060"/>
        </w:tabs>
        <w:rPr>
          <w:rFonts w:eastAsiaTheme="minorEastAsia" w:cstheme="minorBidi"/>
          <w:bCs w:val="0"/>
          <w:noProof/>
          <w:color w:val="auto"/>
          <w:sz w:val="22"/>
          <w:lang w:eastAsia="nl-NL"/>
        </w:rPr>
      </w:pPr>
      <w:hyperlink w:anchor="_Toc57809892" w:history="1">
        <w:r w:rsidR="00545E10" w:rsidRPr="00A47AFB">
          <w:rPr>
            <w:rStyle w:val="Hyperlink"/>
            <w:noProof/>
            <w:color w:val="auto"/>
          </w:rPr>
          <w:t>Situatieschets met betrekking tot het Werk</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_Toc57809892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2</w:t>
        </w:r>
        <w:r w:rsidR="00545E10" w:rsidRPr="00A47AFB">
          <w:rPr>
            <w:noProof/>
            <w:webHidden/>
            <w:color w:val="auto"/>
          </w:rPr>
          <w:fldChar w:fldCharType="end"/>
        </w:r>
      </w:hyperlink>
    </w:p>
    <w:p w14:paraId="536BCC5E" w14:textId="1D1C3BA7" w:rsidR="00545E10" w:rsidRPr="00A47AFB" w:rsidRDefault="00ED3F79">
      <w:pPr>
        <w:pStyle w:val="Inhopg1"/>
        <w:tabs>
          <w:tab w:val="right" w:pos="9060"/>
        </w:tabs>
        <w:rPr>
          <w:rFonts w:eastAsiaTheme="minorEastAsia" w:cstheme="minorBidi"/>
          <w:b w:val="0"/>
          <w:bCs w:val="0"/>
          <w:smallCaps w:val="0"/>
          <w:noProof/>
          <w:color w:val="auto"/>
          <w:sz w:val="22"/>
          <w:u w:val="none"/>
          <w:lang w:eastAsia="nl-NL"/>
        </w:rPr>
      </w:pPr>
      <w:hyperlink w:anchor="_Toc57809893" w:history="1">
        <w:r w:rsidR="00545E10" w:rsidRPr="00A47AFB">
          <w:rPr>
            <w:rStyle w:val="Hyperlink"/>
            <w:noProof/>
            <w:color w:val="auto"/>
          </w:rPr>
          <w:t>Visie en denkrichting van PNH</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_Toc57809893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3</w:t>
        </w:r>
        <w:r w:rsidR="00545E10" w:rsidRPr="00A47AFB">
          <w:rPr>
            <w:noProof/>
            <w:webHidden/>
            <w:color w:val="auto"/>
          </w:rPr>
          <w:fldChar w:fldCharType="end"/>
        </w:r>
      </w:hyperlink>
    </w:p>
    <w:p w14:paraId="698C05FE" w14:textId="6F644EC6" w:rsidR="00545E10" w:rsidRPr="00A47AFB" w:rsidRDefault="00ED3F79">
      <w:pPr>
        <w:pStyle w:val="Inhopg1"/>
        <w:tabs>
          <w:tab w:val="right" w:pos="9060"/>
        </w:tabs>
        <w:rPr>
          <w:rFonts w:eastAsiaTheme="minorEastAsia" w:cstheme="minorBidi"/>
          <w:b w:val="0"/>
          <w:bCs w:val="0"/>
          <w:smallCaps w:val="0"/>
          <w:noProof/>
          <w:color w:val="auto"/>
          <w:sz w:val="22"/>
          <w:u w:val="none"/>
          <w:lang w:eastAsia="nl-NL"/>
        </w:rPr>
      </w:pPr>
      <w:hyperlink w:anchor="_Toc57809894" w:history="1">
        <w:r w:rsidR="00545E10" w:rsidRPr="00A47AFB">
          <w:rPr>
            <w:rStyle w:val="Hyperlink"/>
            <w:noProof/>
            <w:color w:val="auto"/>
          </w:rPr>
          <w:t>Het verloop van de marktconsultatie</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_Toc57809894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5</w:t>
        </w:r>
        <w:r w:rsidR="00545E10" w:rsidRPr="00A47AFB">
          <w:rPr>
            <w:noProof/>
            <w:webHidden/>
            <w:color w:val="auto"/>
          </w:rPr>
          <w:fldChar w:fldCharType="end"/>
        </w:r>
      </w:hyperlink>
    </w:p>
    <w:p w14:paraId="3BCEC4EE" w14:textId="18BA148F" w:rsidR="00545E10" w:rsidRPr="00A47AFB" w:rsidRDefault="00ED3F79">
      <w:pPr>
        <w:pStyle w:val="Inhopg1"/>
        <w:tabs>
          <w:tab w:val="right" w:pos="9060"/>
        </w:tabs>
        <w:rPr>
          <w:rFonts w:eastAsiaTheme="minorEastAsia" w:cstheme="minorBidi"/>
          <w:b w:val="0"/>
          <w:bCs w:val="0"/>
          <w:smallCaps w:val="0"/>
          <w:noProof/>
          <w:color w:val="auto"/>
          <w:sz w:val="22"/>
          <w:u w:val="none"/>
          <w:lang w:eastAsia="nl-NL"/>
        </w:rPr>
      </w:pPr>
      <w:hyperlink w:anchor="_Toc57809895" w:history="1">
        <w:r w:rsidR="00545E10" w:rsidRPr="00A47AFB">
          <w:rPr>
            <w:rStyle w:val="Hyperlink"/>
            <w:noProof/>
            <w:color w:val="auto"/>
          </w:rPr>
          <w:t>Voorwaarden van de marktconsultatie</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_Toc57809895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6</w:t>
        </w:r>
        <w:r w:rsidR="00545E10" w:rsidRPr="00A47AFB">
          <w:rPr>
            <w:noProof/>
            <w:webHidden/>
            <w:color w:val="auto"/>
          </w:rPr>
          <w:fldChar w:fldCharType="end"/>
        </w:r>
      </w:hyperlink>
    </w:p>
    <w:p w14:paraId="0665A845" w14:textId="3E865123" w:rsidR="00545E10" w:rsidRPr="00A47AFB" w:rsidRDefault="00ED3F79">
      <w:pPr>
        <w:pStyle w:val="Inhopg2"/>
        <w:tabs>
          <w:tab w:val="right" w:pos="9060"/>
        </w:tabs>
        <w:rPr>
          <w:rFonts w:eastAsiaTheme="minorEastAsia" w:cstheme="minorBidi"/>
          <w:bCs w:val="0"/>
          <w:noProof/>
          <w:color w:val="auto"/>
          <w:sz w:val="22"/>
          <w:lang w:eastAsia="nl-NL"/>
        </w:rPr>
      </w:pPr>
      <w:hyperlink w:anchor="_Toc57809896" w:history="1">
        <w:r w:rsidR="00545E10" w:rsidRPr="00A47AFB">
          <w:rPr>
            <w:rStyle w:val="Hyperlink"/>
            <w:noProof/>
            <w:color w:val="auto"/>
          </w:rPr>
          <w:t>Instemming marktconsultatiedocument</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_Toc57809896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6</w:t>
        </w:r>
        <w:r w:rsidR="00545E10" w:rsidRPr="00A47AFB">
          <w:rPr>
            <w:noProof/>
            <w:webHidden/>
            <w:color w:val="auto"/>
          </w:rPr>
          <w:fldChar w:fldCharType="end"/>
        </w:r>
      </w:hyperlink>
    </w:p>
    <w:p w14:paraId="04F50F53" w14:textId="15E7DDAC" w:rsidR="00545E10" w:rsidRPr="00A47AFB" w:rsidRDefault="00ED3F79">
      <w:pPr>
        <w:pStyle w:val="Inhopg2"/>
        <w:tabs>
          <w:tab w:val="right" w:pos="9060"/>
        </w:tabs>
        <w:rPr>
          <w:rFonts w:eastAsiaTheme="minorEastAsia" w:cstheme="minorBidi"/>
          <w:bCs w:val="0"/>
          <w:noProof/>
          <w:color w:val="auto"/>
          <w:sz w:val="22"/>
          <w:lang w:eastAsia="nl-NL"/>
        </w:rPr>
      </w:pPr>
      <w:hyperlink w:anchor="_Toc57809897" w:history="1">
        <w:r w:rsidR="00545E10" w:rsidRPr="00A47AFB">
          <w:rPr>
            <w:rStyle w:val="Hyperlink"/>
            <w:noProof/>
            <w:color w:val="auto"/>
          </w:rPr>
          <w:t>Gelijkheid van informatie</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_Toc57809897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6</w:t>
        </w:r>
        <w:r w:rsidR="00545E10" w:rsidRPr="00A47AFB">
          <w:rPr>
            <w:noProof/>
            <w:webHidden/>
            <w:color w:val="auto"/>
          </w:rPr>
          <w:fldChar w:fldCharType="end"/>
        </w:r>
      </w:hyperlink>
    </w:p>
    <w:p w14:paraId="485995BB" w14:textId="161990A1" w:rsidR="00545E10" w:rsidRPr="00A47AFB" w:rsidRDefault="00ED3F79">
      <w:pPr>
        <w:pStyle w:val="Inhopg2"/>
        <w:tabs>
          <w:tab w:val="right" w:pos="9060"/>
        </w:tabs>
        <w:rPr>
          <w:rFonts w:eastAsiaTheme="minorEastAsia" w:cstheme="minorBidi"/>
          <w:bCs w:val="0"/>
          <w:noProof/>
          <w:color w:val="auto"/>
          <w:sz w:val="22"/>
          <w:lang w:eastAsia="nl-NL"/>
        </w:rPr>
      </w:pPr>
      <w:hyperlink w:anchor="_Toc57809898" w:history="1">
        <w:r w:rsidR="00545E10" w:rsidRPr="00A47AFB">
          <w:rPr>
            <w:rStyle w:val="Hyperlink"/>
            <w:noProof/>
            <w:color w:val="auto"/>
          </w:rPr>
          <w:t>Positie marktconsultatie</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_Toc57809898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7</w:t>
        </w:r>
        <w:r w:rsidR="00545E10" w:rsidRPr="00A47AFB">
          <w:rPr>
            <w:noProof/>
            <w:webHidden/>
            <w:color w:val="auto"/>
          </w:rPr>
          <w:fldChar w:fldCharType="end"/>
        </w:r>
      </w:hyperlink>
    </w:p>
    <w:p w14:paraId="2FD1F1B7" w14:textId="7EBB2E36" w:rsidR="00545E10" w:rsidRPr="00A47AFB" w:rsidRDefault="00ED3F79">
      <w:pPr>
        <w:pStyle w:val="Inhopg2"/>
        <w:tabs>
          <w:tab w:val="right" w:pos="9060"/>
        </w:tabs>
        <w:rPr>
          <w:rFonts w:eastAsiaTheme="minorEastAsia" w:cstheme="minorBidi"/>
          <w:bCs w:val="0"/>
          <w:noProof/>
          <w:color w:val="auto"/>
          <w:sz w:val="22"/>
          <w:lang w:eastAsia="nl-NL"/>
        </w:rPr>
      </w:pPr>
      <w:hyperlink w:anchor="_Toc57809899" w:history="1">
        <w:r w:rsidR="00545E10" w:rsidRPr="00A47AFB">
          <w:rPr>
            <w:rStyle w:val="Hyperlink"/>
            <w:noProof/>
            <w:color w:val="auto"/>
          </w:rPr>
          <w:t>Vertrouwelijkheid</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_Toc57809899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7</w:t>
        </w:r>
        <w:r w:rsidR="00545E10" w:rsidRPr="00A47AFB">
          <w:rPr>
            <w:noProof/>
            <w:webHidden/>
            <w:color w:val="auto"/>
          </w:rPr>
          <w:fldChar w:fldCharType="end"/>
        </w:r>
      </w:hyperlink>
    </w:p>
    <w:p w14:paraId="2432B799" w14:textId="6A33616F" w:rsidR="00545E10" w:rsidRPr="00A47AFB" w:rsidRDefault="00ED3F79">
      <w:pPr>
        <w:pStyle w:val="Inhopg2"/>
        <w:tabs>
          <w:tab w:val="right" w:pos="9060"/>
        </w:tabs>
        <w:rPr>
          <w:rFonts w:eastAsiaTheme="minorEastAsia" w:cstheme="minorBidi"/>
          <w:bCs w:val="0"/>
          <w:noProof/>
          <w:color w:val="auto"/>
          <w:sz w:val="22"/>
          <w:lang w:eastAsia="nl-NL"/>
        </w:rPr>
      </w:pPr>
      <w:hyperlink w:anchor="_Toc57809900" w:history="1">
        <w:r w:rsidR="00545E10" w:rsidRPr="00A47AFB">
          <w:rPr>
            <w:rStyle w:val="Hyperlink"/>
            <w:noProof/>
            <w:color w:val="auto"/>
          </w:rPr>
          <w:t>Terugkoppeling</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_Toc57809900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7</w:t>
        </w:r>
        <w:r w:rsidR="00545E10" w:rsidRPr="00A47AFB">
          <w:rPr>
            <w:noProof/>
            <w:webHidden/>
            <w:color w:val="auto"/>
          </w:rPr>
          <w:fldChar w:fldCharType="end"/>
        </w:r>
      </w:hyperlink>
    </w:p>
    <w:p w14:paraId="48BA3250" w14:textId="2718FFF7" w:rsidR="00545E10" w:rsidRPr="00A47AFB" w:rsidRDefault="00ED3F79">
      <w:pPr>
        <w:pStyle w:val="Inhopg2"/>
        <w:tabs>
          <w:tab w:val="right" w:pos="9060"/>
        </w:tabs>
        <w:rPr>
          <w:rFonts w:eastAsiaTheme="minorEastAsia" w:cstheme="minorBidi"/>
          <w:bCs w:val="0"/>
          <w:noProof/>
          <w:color w:val="auto"/>
          <w:sz w:val="22"/>
          <w:lang w:eastAsia="nl-NL"/>
        </w:rPr>
      </w:pPr>
      <w:hyperlink w:anchor="_Toc57809901" w:history="1">
        <w:r w:rsidR="00545E10" w:rsidRPr="00A47AFB">
          <w:rPr>
            <w:rStyle w:val="Hyperlink"/>
            <w:noProof/>
            <w:color w:val="auto"/>
          </w:rPr>
          <w:t>Taal</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_Toc57809901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7</w:t>
        </w:r>
        <w:r w:rsidR="00545E10" w:rsidRPr="00A47AFB">
          <w:rPr>
            <w:noProof/>
            <w:webHidden/>
            <w:color w:val="auto"/>
          </w:rPr>
          <w:fldChar w:fldCharType="end"/>
        </w:r>
      </w:hyperlink>
    </w:p>
    <w:p w14:paraId="2A28F6B7" w14:textId="0161AFFF" w:rsidR="00545E10" w:rsidRPr="00A47AFB" w:rsidRDefault="00ED3F79">
      <w:pPr>
        <w:pStyle w:val="Inhopg2"/>
        <w:tabs>
          <w:tab w:val="right" w:pos="9060"/>
        </w:tabs>
        <w:rPr>
          <w:rFonts w:eastAsiaTheme="minorEastAsia" w:cstheme="minorBidi"/>
          <w:bCs w:val="0"/>
          <w:noProof/>
          <w:color w:val="auto"/>
          <w:sz w:val="22"/>
          <w:lang w:eastAsia="nl-NL"/>
        </w:rPr>
      </w:pPr>
      <w:hyperlink w:anchor="_Toc57809902" w:history="1">
        <w:r w:rsidR="00545E10" w:rsidRPr="00A47AFB">
          <w:rPr>
            <w:rStyle w:val="Hyperlink"/>
            <w:noProof/>
            <w:color w:val="auto"/>
          </w:rPr>
          <w:t>Kosten</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_Toc57809902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7</w:t>
        </w:r>
        <w:r w:rsidR="00545E10" w:rsidRPr="00A47AFB">
          <w:rPr>
            <w:noProof/>
            <w:webHidden/>
            <w:color w:val="auto"/>
          </w:rPr>
          <w:fldChar w:fldCharType="end"/>
        </w:r>
      </w:hyperlink>
    </w:p>
    <w:p w14:paraId="008D812F" w14:textId="637E409A" w:rsidR="00545E10" w:rsidRPr="00A47AFB" w:rsidRDefault="00ED3F79">
      <w:pPr>
        <w:pStyle w:val="Inhopg2"/>
        <w:tabs>
          <w:tab w:val="right" w:pos="9060"/>
        </w:tabs>
        <w:rPr>
          <w:rFonts w:eastAsiaTheme="minorEastAsia" w:cstheme="minorBidi"/>
          <w:bCs w:val="0"/>
          <w:noProof/>
          <w:color w:val="auto"/>
          <w:sz w:val="22"/>
          <w:lang w:eastAsia="nl-NL"/>
        </w:rPr>
      </w:pPr>
      <w:hyperlink w:anchor="_Toc57809903" w:history="1">
        <w:r w:rsidR="00545E10" w:rsidRPr="00A47AFB">
          <w:rPr>
            <w:rStyle w:val="Hyperlink"/>
            <w:noProof/>
            <w:color w:val="auto"/>
          </w:rPr>
          <w:t>Voorbehoud</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_Toc57809903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7</w:t>
        </w:r>
        <w:r w:rsidR="00545E10" w:rsidRPr="00A47AFB">
          <w:rPr>
            <w:noProof/>
            <w:webHidden/>
            <w:color w:val="auto"/>
          </w:rPr>
          <w:fldChar w:fldCharType="end"/>
        </w:r>
      </w:hyperlink>
    </w:p>
    <w:p w14:paraId="4FA18C1D" w14:textId="781BB9A9" w:rsidR="00545E10" w:rsidRPr="00A47AFB" w:rsidRDefault="00ED3F79">
      <w:pPr>
        <w:pStyle w:val="Inhopg1"/>
        <w:tabs>
          <w:tab w:val="right" w:pos="9060"/>
        </w:tabs>
        <w:rPr>
          <w:rFonts w:eastAsiaTheme="minorEastAsia" w:cstheme="minorBidi"/>
          <w:b w:val="0"/>
          <w:bCs w:val="0"/>
          <w:smallCaps w:val="0"/>
          <w:noProof/>
          <w:color w:val="auto"/>
          <w:sz w:val="22"/>
          <w:u w:val="none"/>
          <w:lang w:eastAsia="nl-NL"/>
        </w:rPr>
      </w:pPr>
      <w:hyperlink w:anchor="_Toc57809904" w:history="1">
        <w:r w:rsidR="00545E10" w:rsidRPr="00A47AFB">
          <w:rPr>
            <w:rStyle w:val="Hyperlink"/>
            <w:noProof/>
            <w:color w:val="auto"/>
          </w:rPr>
          <w:t>Vragenlijst bij marktconsultatie Aansluiting beweegbare bruggen en sluizen op centrale bediening Provincie Noord-Holland</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_Toc57809904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8</w:t>
        </w:r>
        <w:r w:rsidR="00545E10" w:rsidRPr="00A47AFB">
          <w:rPr>
            <w:noProof/>
            <w:webHidden/>
            <w:color w:val="auto"/>
          </w:rPr>
          <w:fldChar w:fldCharType="end"/>
        </w:r>
      </w:hyperlink>
    </w:p>
    <w:p w14:paraId="03891C8A" w14:textId="2B9B74FA" w:rsidR="00545E10" w:rsidRPr="00A47AFB" w:rsidRDefault="00ED3F79">
      <w:pPr>
        <w:pStyle w:val="Inhopg2"/>
        <w:tabs>
          <w:tab w:val="right" w:pos="9060"/>
        </w:tabs>
        <w:rPr>
          <w:rFonts w:eastAsiaTheme="minorEastAsia" w:cstheme="minorBidi"/>
          <w:bCs w:val="0"/>
          <w:noProof/>
          <w:color w:val="auto"/>
          <w:sz w:val="22"/>
          <w:lang w:eastAsia="nl-NL"/>
        </w:rPr>
      </w:pPr>
      <w:hyperlink w:anchor="_Toc57809905" w:history="1">
        <w:r w:rsidR="00545E10" w:rsidRPr="00A47AFB">
          <w:rPr>
            <w:rStyle w:val="Hyperlink"/>
            <w:noProof/>
            <w:color w:val="auto"/>
          </w:rPr>
          <w:t>Vragen in relatie tot het Werk</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_Toc57809905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8</w:t>
        </w:r>
        <w:r w:rsidR="00545E10" w:rsidRPr="00A47AFB">
          <w:rPr>
            <w:noProof/>
            <w:webHidden/>
            <w:color w:val="auto"/>
          </w:rPr>
          <w:fldChar w:fldCharType="end"/>
        </w:r>
      </w:hyperlink>
    </w:p>
    <w:p w14:paraId="3E189D92" w14:textId="5FB7A97D" w:rsidR="00545E10" w:rsidRPr="00A47AFB" w:rsidRDefault="00ED3F79">
      <w:pPr>
        <w:pStyle w:val="Inhopg2"/>
        <w:tabs>
          <w:tab w:val="right" w:pos="9060"/>
        </w:tabs>
        <w:rPr>
          <w:rFonts w:eastAsiaTheme="minorEastAsia" w:cstheme="minorBidi"/>
          <w:bCs w:val="0"/>
          <w:noProof/>
          <w:color w:val="auto"/>
          <w:sz w:val="22"/>
          <w:lang w:eastAsia="nl-NL"/>
        </w:rPr>
      </w:pPr>
      <w:hyperlink w:anchor="_Toc57809906" w:history="1">
        <w:r w:rsidR="00545E10" w:rsidRPr="00A47AFB">
          <w:rPr>
            <w:rStyle w:val="Hyperlink"/>
            <w:noProof/>
            <w:color w:val="auto"/>
          </w:rPr>
          <w:t>Vragen in relatie tot een aanbesteding</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_Toc57809906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8</w:t>
        </w:r>
        <w:r w:rsidR="00545E10" w:rsidRPr="00A47AFB">
          <w:rPr>
            <w:noProof/>
            <w:webHidden/>
            <w:color w:val="auto"/>
          </w:rPr>
          <w:fldChar w:fldCharType="end"/>
        </w:r>
      </w:hyperlink>
    </w:p>
    <w:p w14:paraId="5161AFCC" w14:textId="4E8A70A9" w:rsidR="00545E10" w:rsidRPr="00A47AFB" w:rsidRDefault="00ED3F79">
      <w:pPr>
        <w:pStyle w:val="Inhopg2"/>
        <w:tabs>
          <w:tab w:val="right" w:pos="9060"/>
        </w:tabs>
        <w:rPr>
          <w:rFonts w:eastAsiaTheme="minorEastAsia" w:cstheme="minorBidi"/>
          <w:bCs w:val="0"/>
          <w:noProof/>
          <w:color w:val="auto"/>
          <w:sz w:val="22"/>
          <w:lang w:eastAsia="nl-NL"/>
        </w:rPr>
      </w:pPr>
      <w:hyperlink w:anchor="_Toc57809907" w:history="1">
        <w:r w:rsidR="00545E10" w:rsidRPr="00A47AFB">
          <w:rPr>
            <w:rStyle w:val="Hyperlink"/>
            <w:noProof/>
            <w:color w:val="auto"/>
          </w:rPr>
          <w:t>Afsluitende vragen</w:t>
        </w:r>
        <w:r w:rsidR="00545E10" w:rsidRPr="00A47AFB">
          <w:rPr>
            <w:noProof/>
            <w:webHidden/>
            <w:color w:val="auto"/>
          </w:rPr>
          <w:tab/>
        </w:r>
        <w:r w:rsidR="00545E10" w:rsidRPr="00A47AFB">
          <w:rPr>
            <w:noProof/>
            <w:webHidden/>
            <w:color w:val="auto"/>
          </w:rPr>
          <w:fldChar w:fldCharType="begin"/>
        </w:r>
        <w:r w:rsidR="00545E10" w:rsidRPr="00A47AFB">
          <w:rPr>
            <w:noProof/>
            <w:webHidden/>
            <w:color w:val="auto"/>
          </w:rPr>
          <w:instrText xml:space="preserve"> PAGEREF _Toc57809907 \h </w:instrText>
        </w:r>
        <w:r w:rsidR="00545E10" w:rsidRPr="00A47AFB">
          <w:rPr>
            <w:noProof/>
            <w:webHidden/>
            <w:color w:val="auto"/>
          </w:rPr>
        </w:r>
        <w:r w:rsidR="00545E10" w:rsidRPr="00A47AFB">
          <w:rPr>
            <w:noProof/>
            <w:webHidden/>
            <w:color w:val="auto"/>
          </w:rPr>
          <w:fldChar w:fldCharType="separate"/>
        </w:r>
        <w:r w:rsidR="00A47AFB" w:rsidRPr="00A47AFB">
          <w:rPr>
            <w:noProof/>
            <w:webHidden/>
            <w:color w:val="auto"/>
          </w:rPr>
          <w:t>9</w:t>
        </w:r>
        <w:r w:rsidR="00545E10" w:rsidRPr="00A47AFB">
          <w:rPr>
            <w:noProof/>
            <w:webHidden/>
            <w:color w:val="auto"/>
          </w:rPr>
          <w:fldChar w:fldCharType="end"/>
        </w:r>
      </w:hyperlink>
    </w:p>
    <w:p w14:paraId="12AA2F93" w14:textId="5AF856E1" w:rsidR="00E96EAF" w:rsidRPr="0040603A" w:rsidRDefault="003C1680" w:rsidP="00E96EAF">
      <w:pPr>
        <w:rPr>
          <w:rFonts w:cstheme="minorHAnsi"/>
          <w:color w:val="FF0000"/>
          <w:sz w:val="20"/>
          <w:szCs w:val="20"/>
        </w:rPr>
      </w:pPr>
      <w:r w:rsidRPr="00A47AFB">
        <w:rPr>
          <w:rFonts w:cstheme="minorHAnsi"/>
          <w:sz w:val="28"/>
          <w:u w:val="single"/>
        </w:rPr>
        <w:fldChar w:fldCharType="end"/>
      </w:r>
    </w:p>
    <w:p w14:paraId="25EFE7BB" w14:textId="77777777" w:rsidR="00E96EAF" w:rsidRDefault="00E96EAF" w:rsidP="00E96EAF"/>
    <w:p w14:paraId="7F99B5CA" w14:textId="77777777" w:rsidR="003C1680" w:rsidRDefault="003C1680" w:rsidP="00E96EAF"/>
    <w:p w14:paraId="46E003D0" w14:textId="77777777" w:rsidR="00E96EAF" w:rsidRDefault="00E96EAF" w:rsidP="00E96EAF"/>
    <w:p w14:paraId="1AFF1F1A" w14:textId="77777777" w:rsidR="00E96EAF" w:rsidRDefault="00E96EAF" w:rsidP="00E96EAF"/>
    <w:p w14:paraId="4858E86F" w14:textId="77777777" w:rsidR="00E96EAF" w:rsidRDefault="00E96EAF" w:rsidP="00E96EAF"/>
    <w:p w14:paraId="15D9C8D0" w14:textId="77777777" w:rsidR="00E96EAF" w:rsidRDefault="00E96EAF" w:rsidP="00E96EAF"/>
    <w:p w14:paraId="5EF988E9" w14:textId="77777777" w:rsidR="00824319" w:rsidRDefault="00824319" w:rsidP="00203A05">
      <w:pPr>
        <w:pStyle w:val="Kop1"/>
      </w:pPr>
      <w:r>
        <w:br w:type="page"/>
      </w:r>
    </w:p>
    <w:p w14:paraId="26063913" w14:textId="77777777" w:rsidR="00A852E6" w:rsidRDefault="00A852E6" w:rsidP="00203A05">
      <w:pPr>
        <w:pStyle w:val="Kop1"/>
      </w:pPr>
      <w:bookmarkStart w:id="0" w:name="_Toc57809890"/>
      <w:r>
        <w:lastRenderedPageBreak/>
        <w:t>Inleiding</w:t>
      </w:r>
      <w:bookmarkEnd w:id="0"/>
    </w:p>
    <w:p w14:paraId="57C84CFE" w14:textId="2390507A" w:rsidR="00315A3B" w:rsidRDefault="000D5B21" w:rsidP="008603C5">
      <w:pPr>
        <w:spacing w:after="0"/>
      </w:pPr>
      <w:r w:rsidRPr="000D5B21">
        <w:t>V</w:t>
      </w:r>
      <w:r w:rsidR="00571B74">
        <w:t>oor u ligt het marktconsultatie</w:t>
      </w:r>
      <w:r w:rsidRPr="000D5B21">
        <w:t>document ten behoeve van het verkrijgen van marktinformatie als input voor een te houden Europese aanbesteding</w:t>
      </w:r>
      <w:r>
        <w:t xml:space="preserve"> betreffend</w:t>
      </w:r>
      <w:r w:rsidR="00296BD3">
        <w:t>e</w:t>
      </w:r>
      <w:r>
        <w:t xml:space="preserve"> de </w:t>
      </w:r>
      <w:r w:rsidR="00A3511F">
        <w:t>aansluiting van circa 20</w:t>
      </w:r>
      <w:r w:rsidR="00A243A0">
        <w:t xml:space="preserve"> </w:t>
      </w:r>
      <w:r w:rsidR="00A3511F">
        <w:t xml:space="preserve">beweegbare bruggen en sluizen </w:t>
      </w:r>
      <w:r w:rsidR="00A47AFB">
        <w:t>op</w:t>
      </w:r>
      <w:r w:rsidR="00A3511F">
        <w:t xml:space="preserve"> de nautische bediencentrale in Heerhugowaard.</w:t>
      </w:r>
    </w:p>
    <w:p w14:paraId="3A3E83DE" w14:textId="77777777" w:rsidR="00B07CDD" w:rsidRDefault="00E166B1" w:rsidP="00E166B1">
      <w:pPr>
        <w:spacing w:after="0"/>
      </w:pPr>
      <w:r>
        <w:t xml:space="preserve">De </w:t>
      </w:r>
      <w:r w:rsidR="00896E21">
        <w:t>P</w:t>
      </w:r>
      <w:r>
        <w:t xml:space="preserve">rovincie Noord-Holland </w:t>
      </w:r>
      <w:r w:rsidR="00896E21">
        <w:t xml:space="preserve">(PNH) </w:t>
      </w:r>
      <w:r>
        <w:t xml:space="preserve">heeft het voornemen </w:t>
      </w:r>
      <w:r w:rsidR="00BB3FEB">
        <w:t>in</w:t>
      </w:r>
      <w:r w:rsidR="00E358F5">
        <w:t xml:space="preserve"> </w:t>
      </w:r>
      <w:r w:rsidR="00F86B83">
        <w:t>2022/</w:t>
      </w:r>
      <w:r w:rsidR="00E358F5">
        <w:t xml:space="preserve">2023/2024 </w:t>
      </w:r>
      <w:r w:rsidR="00A3511F">
        <w:t>deze nautische objecten vanuit de</w:t>
      </w:r>
      <w:r w:rsidR="00BB3FEB">
        <w:t xml:space="preserve"> bedien</w:t>
      </w:r>
      <w:r w:rsidR="00A3511F">
        <w:t xml:space="preserve">centrale op afstand te bedienen. </w:t>
      </w:r>
      <w:r w:rsidR="00896E21">
        <w:t xml:space="preserve">PNH heeft het voornemen om </w:t>
      </w:r>
      <w:r w:rsidR="00DB4DDA">
        <w:t xml:space="preserve">voor </w:t>
      </w:r>
      <w:r w:rsidR="00896E21">
        <w:t xml:space="preserve">deze opgave in </w:t>
      </w:r>
      <w:r>
        <w:t>20</w:t>
      </w:r>
      <w:r w:rsidR="00A3511F">
        <w:t>21</w:t>
      </w:r>
      <w:r>
        <w:t xml:space="preserve"> </w:t>
      </w:r>
      <w:r w:rsidR="00296BD3">
        <w:t xml:space="preserve">een </w:t>
      </w:r>
      <w:r w:rsidR="00DB4DDA">
        <w:t>overeenkomst</w:t>
      </w:r>
      <w:r w:rsidR="00896E21">
        <w:t xml:space="preserve"> </w:t>
      </w:r>
      <w:r w:rsidR="00DB4DDA">
        <w:t>aan te besteden</w:t>
      </w:r>
      <w:r w:rsidR="00995320">
        <w:t xml:space="preserve">. </w:t>
      </w:r>
    </w:p>
    <w:p w14:paraId="0B559C17" w14:textId="77777777" w:rsidR="009C4F83" w:rsidRDefault="009C4F83" w:rsidP="00096F0A">
      <w:pPr>
        <w:spacing w:after="0"/>
      </w:pPr>
    </w:p>
    <w:p w14:paraId="6E51D9EC" w14:textId="77777777" w:rsidR="009C4F83" w:rsidRPr="00764470" w:rsidRDefault="009C4F83" w:rsidP="009C4F83">
      <w:pPr>
        <w:pStyle w:val="Kop2"/>
      </w:pPr>
      <w:bookmarkStart w:id="1" w:name="_Toc57809891"/>
      <w:r w:rsidRPr="00764470">
        <w:t>Doel marktconsultatie</w:t>
      </w:r>
      <w:bookmarkEnd w:id="1"/>
    </w:p>
    <w:p w14:paraId="55221C15" w14:textId="3CE1C3CE" w:rsidR="009C4F83" w:rsidRDefault="009C4F83" w:rsidP="009C4F83">
      <w:pPr>
        <w:spacing w:after="0"/>
      </w:pPr>
      <w:r>
        <w:t xml:space="preserve">De </w:t>
      </w:r>
      <w:r w:rsidR="00BB3FEB">
        <w:t>P</w:t>
      </w:r>
      <w:r w:rsidRPr="00A934AB">
        <w:t>rovincie Noord-Holland</w:t>
      </w:r>
      <w:r w:rsidR="00BB3FEB">
        <w:t xml:space="preserve"> heeft het voornemen om </w:t>
      </w:r>
      <w:r w:rsidR="00296BD3">
        <w:t xml:space="preserve">hiertoe in 2021, </w:t>
      </w:r>
      <w:r w:rsidR="005F1C07">
        <w:t>twee</w:t>
      </w:r>
      <w:r w:rsidR="00296BD3">
        <w:t>-fase</w:t>
      </w:r>
      <w:r w:rsidR="00A47AFB">
        <w:t>n</w:t>
      </w:r>
      <w:r w:rsidR="00296BD3">
        <w:t xml:space="preserve"> contracten af te sluiten met </w:t>
      </w:r>
      <w:r w:rsidR="00A47AFB">
        <w:t>twee</w:t>
      </w:r>
      <w:r w:rsidR="00296BD3">
        <w:t xml:space="preserve"> partijen. De </w:t>
      </w:r>
      <w:r w:rsidR="005F1C07">
        <w:t>twee</w:t>
      </w:r>
      <w:r w:rsidR="00296BD3">
        <w:t xml:space="preserve">-fase contracten omvatten een bouwteamfase </w:t>
      </w:r>
      <w:r w:rsidR="00850A5E">
        <w:t>met de intentie voor het aangaan van realisatieovereenkomsten op basis van UAV-GC voorwaarden.</w:t>
      </w:r>
      <w:r w:rsidR="00A243A0">
        <w:t xml:space="preserve"> </w:t>
      </w:r>
      <w:r w:rsidR="00BB3FEB">
        <w:t xml:space="preserve">Door </w:t>
      </w:r>
      <w:r w:rsidR="009B21E8">
        <w:t xml:space="preserve">deze </w:t>
      </w:r>
      <w:r w:rsidR="00BB3FEB">
        <w:t>samenwerking</w:t>
      </w:r>
      <w:r w:rsidR="00D3587B">
        <w:t>s</w:t>
      </w:r>
      <w:r w:rsidR="009B21E8">
        <w:t>vorm</w:t>
      </w:r>
      <w:r w:rsidR="00BB3FEB">
        <w:t xml:space="preserve"> wil PNH komen tot een optimaal projectresultaat voor alle betrokken partijen</w:t>
      </w:r>
      <w:r w:rsidRPr="00E74DDD">
        <w:t>.</w:t>
      </w:r>
    </w:p>
    <w:p w14:paraId="189C3A75" w14:textId="77777777" w:rsidR="009C4F83" w:rsidRPr="0040603A" w:rsidRDefault="009C4F83" w:rsidP="009C4F83">
      <w:pPr>
        <w:spacing w:after="0"/>
      </w:pPr>
    </w:p>
    <w:p w14:paraId="3C7B5267" w14:textId="3CE72F19" w:rsidR="009C4F83" w:rsidRDefault="009C4F83" w:rsidP="009C4F83">
      <w:pPr>
        <w:spacing w:after="0"/>
        <w:rPr>
          <w:color w:val="FF0000"/>
        </w:rPr>
      </w:pPr>
      <w:r w:rsidRPr="0040603A">
        <w:t xml:space="preserve">Met </w:t>
      </w:r>
      <w:r w:rsidR="00BB3FEB" w:rsidRPr="0040603A">
        <w:t>deze</w:t>
      </w:r>
      <w:r w:rsidRPr="0040603A">
        <w:t xml:space="preserve"> marktconsultatie beoogt </w:t>
      </w:r>
      <w:r w:rsidR="00C93EAB" w:rsidRPr="0040603A">
        <w:t>PNH</w:t>
      </w:r>
      <w:r w:rsidRPr="0040603A">
        <w:t xml:space="preserve"> beter</w:t>
      </w:r>
      <w:r w:rsidR="00345172" w:rsidRPr="0040603A">
        <w:t xml:space="preserve"> inzicht te krijgen in de markt</w:t>
      </w:r>
      <w:r w:rsidR="00CF31A6" w:rsidRPr="0040603A">
        <w:t xml:space="preserve"> en </w:t>
      </w:r>
      <w:r w:rsidR="0040603A" w:rsidRPr="0040603A">
        <w:t>ideeën</w:t>
      </w:r>
      <w:r w:rsidR="00CF31A6" w:rsidRPr="0040603A">
        <w:t xml:space="preserve"> van </w:t>
      </w:r>
      <w:r w:rsidR="006E5092">
        <w:t xml:space="preserve">de </w:t>
      </w:r>
      <w:r w:rsidR="00CF31A6" w:rsidRPr="0040603A">
        <w:t xml:space="preserve">markt </w:t>
      </w:r>
      <w:r w:rsidR="006E5092">
        <w:t xml:space="preserve">te </w:t>
      </w:r>
      <w:r w:rsidR="00CF31A6" w:rsidRPr="0040603A">
        <w:t xml:space="preserve">horen </w:t>
      </w:r>
      <w:r w:rsidR="00A243A0">
        <w:t>m</w:t>
      </w:r>
      <w:r w:rsidR="00462DC1">
        <w:t>et betrekking tot</w:t>
      </w:r>
      <w:r w:rsidR="00CF31A6" w:rsidRPr="0040603A">
        <w:t xml:space="preserve"> de aanbesteding van dit Werk</w:t>
      </w:r>
      <w:r w:rsidR="00345172" w:rsidRPr="0040603A">
        <w:t>. PNH wil middels deze marktconsultatie onderzoeken of er vanuit marktpartijen belangstelling en capaciteit</w:t>
      </w:r>
      <w:r w:rsidR="00C93EAB" w:rsidRPr="0040603A">
        <w:t xml:space="preserve"> beschikbaar is voor de o</w:t>
      </w:r>
      <w:r w:rsidR="00BD3635">
        <w:t>pgave</w:t>
      </w:r>
      <w:r w:rsidR="00345172" w:rsidRPr="0040603A">
        <w:t>. Daarnaast wil PNH informatie verzamelen voor het bepalen van randvoorwaarden om dit voor alle betrokken partijen een interessant project te maken</w:t>
      </w:r>
      <w:r w:rsidR="00CF31A6" w:rsidRPr="0040603A">
        <w:t>. Tenslotte wil PNH</w:t>
      </w:r>
      <w:r w:rsidR="00DB4DDA" w:rsidRPr="0040603A">
        <w:t xml:space="preserve"> onderzoeken hoe de marktpartijen aankijken tegen de voorgestelde aanbestedingsprocedure en wijze van samenwerken</w:t>
      </w:r>
      <w:r w:rsidR="00345172" w:rsidRPr="00BD3635">
        <w:t>.</w:t>
      </w:r>
      <w:r w:rsidR="00345172">
        <w:rPr>
          <w:color w:val="FF0000"/>
        </w:rPr>
        <w:t xml:space="preserve"> </w:t>
      </w:r>
    </w:p>
    <w:p w14:paraId="62150039" w14:textId="77777777" w:rsidR="00096F0A" w:rsidRDefault="00096F0A" w:rsidP="00096F0A">
      <w:pPr>
        <w:spacing w:after="0"/>
      </w:pPr>
    </w:p>
    <w:p w14:paraId="5AB67D7F" w14:textId="77777777" w:rsidR="009C4F83" w:rsidRPr="00BE60AF" w:rsidRDefault="009C4F83" w:rsidP="009C4F83">
      <w:pPr>
        <w:pStyle w:val="Kop2"/>
      </w:pPr>
      <w:bookmarkStart w:id="2" w:name="_Toc57809892"/>
      <w:r w:rsidRPr="00BE60AF">
        <w:t>Situatieschets met betrekking tot het Werk</w:t>
      </w:r>
      <w:bookmarkEnd w:id="2"/>
    </w:p>
    <w:p w14:paraId="25F95578" w14:textId="25D0DA76" w:rsidR="001B0DC2" w:rsidRDefault="009C4F83" w:rsidP="009C4F83">
      <w:pPr>
        <w:spacing w:after="0"/>
      </w:pPr>
      <w:r>
        <w:t xml:space="preserve">Het </w:t>
      </w:r>
      <w:r w:rsidR="00BD3635">
        <w:t>W</w:t>
      </w:r>
      <w:r>
        <w:t xml:space="preserve">erk omvat het </w:t>
      </w:r>
      <w:r w:rsidR="001B0DC2">
        <w:t>aansluiten van circa 20 nautische objecten op de nautische bediencentrale in Heerhugowaard. De</w:t>
      </w:r>
      <w:r w:rsidR="00850A5E">
        <w:t xml:space="preserve"> </w:t>
      </w:r>
      <w:r w:rsidR="001B0DC2">
        <w:t xml:space="preserve">bediencentrale </w:t>
      </w:r>
      <w:r w:rsidR="006E5092">
        <w:t>in Heerhugowaard is operationeel sinds december 2018. Op deze bediencentrale zijn inmiddels 9 bruggen aangesloten. Planning is dat er m</w:t>
      </w:r>
      <w:r w:rsidR="007947B9">
        <w:t>edio</w:t>
      </w:r>
      <w:r w:rsidR="001B0DC2">
        <w:t xml:space="preserve"> 202</w:t>
      </w:r>
      <w:r w:rsidR="007C7C7C">
        <w:t>1</w:t>
      </w:r>
      <w:r w:rsidR="007947B9">
        <w:t xml:space="preserve"> 12</w:t>
      </w:r>
      <w:r w:rsidR="001B0DC2">
        <w:t xml:space="preserve"> bruggen op afstand bediend worden van</w:t>
      </w:r>
      <w:r w:rsidR="006E5092">
        <w:t>uit</w:t>
      </w:r>
      <w:r w:rsidR="001B0DC2">
        <w:t xml:space="preserve"> de bediencentrale in Heerhugowaard.</w:t>
      </w:r>
    </w:p>
    <w:p w14:paraId="69509862" w14:textId="77777777" w:rsidR="001B0DC2" w:rsidRDefault="001B0DC2" w:rsidP="009C4F83">
      <w:pPr>
        <w:spacing w:after="0"/>
      </w:pPr>
    </w:p>
    <w:p w14:paraId="53F2E5DB" w14:textId="35B4FCF3" w:rsidR="009C4F83" w:rsidRDefault="001B0DC2" w:rsidP="001B0DC2">
      <w:pPr>
        <w:spacing w:after="0"/>
      </w:pPr>
      <w:r>
        <w:t>Provincie Noord-Holland heef</w:t>
      </w:r>
      <w:r w:rsidR="007947B9">
        <w:t xml:space="preserve">t de ambitie om uiteindelijk de meeste van </w:t>
      </w:r>
      <w:r>
        <w:t>haar eigen bruggen en sluizen en enkele van andere beheerders op de nautische</w:t>
      </w:r>
      <w:r w:rsidR="006A2FD7">
        <w:t xml:space="preserve"> bediencentrale aan te sluiten. </w:t>
      </w:r>
      <w:r w:rsidR="007947B9">
        <w:t xml:space="preserve">Binnen de scope van dit project vallen tevens </w:t>
      </w:r>
      <w:r w:rsidR="00465102">
        <w:t xml:space="preserve">het onderzoeken en realiseren van </w:t>
      </w:r>
      <w:r w:rsidR="007947B9">
        <w:t xml:space="preserve">bijkomende civiele en werktuigbouwkundige aanpassingen. </w:t>
      </w:r>
      <w:r w:rsidR="006E5092">
        <w:t xml:space="preserve">Dit betreft aanpassingen ten behoeve van het </w:t>
      </w:r>
      <w:r w:rsidR="006E5092">
        <w:lastRenderedPageBreak/>
        <w:t>realiseren van uniformiteit in de be</w:t>
      </w:r>
      <w:r w:rsidR="00947154">
        <w:t>diening</w:t>
      </w:r>
      <w:r w:rsidR="005F1C07">
        <w:t xml:space="preserve"> </w:t>
      </w:r>
      <w:r w:rsidR="00947154">
        <w:t xml:space="preserve">(bijv. het bijplaatsen van slagbomen) </w:t>
      </w:r>
      <w:r w:rsidR="005F1C07">
        <w:t>en veiligheidsfuncties-gerelateerde aanpassingen</w:t>
      </w:r>
      <w:r w:rsidR="00947154">
        <w:t xml:space="preserve"> (bijv. het vervangen van kleppen en schakelaars in de hydrauliek)</w:t>
      </w:r>
      <w:r w:rsidR="005F1C07">
        <w:t xml:space="preserve">. </w:t>
      </w:r>
      <w:r w:rsidR="00FE3274">
        <w:t>Daarbij is het de bedoeling</w:t>
      </w:r>
      <w:r w:rsidR="007947B9">
        <w:t xml:space="preserve"> een conformiteitsverklaring </w:t>
      </w:r>
      <w:r w:rsidR="00FE3274">
        <w:t xml:space="preserve">Machinerichtlijn (MRL) </w:t>
      </w:r>
      <w:r w:rsidR="007947B9">
        <w:t xml:space="preserve">te verkrijgen betreffende de </w:t>
      </w:r>
      <w:r w:rsidR="006E5092">
        <w:t xml:space="preserve">lokale </w:t>
      </w:r>
      <w:r w:rsidR="007947B9">
        <w:t>besturing van de brug of sluis.</w:t>
      </w:r>
      <w:r w:rsidR="006A2FD7">
        <w:t xml:space="preserve"> </w:t>
      </w:r>
      <w:r w:rsidR="0026281C">
        <w:t xml:space="preserve">Daarnaast is het ontwikkelen van een standaard </w:t>
      </w:r>
      <w:r w:rsidR="00BD3635">
        <w:t>voor sluizen onderdeel van het Werk</w:t>
      </w:r>
      <w:r w:rsidR="006E5092">
        <w:t xml:space="preserve">. Deze standaard omvat onder andere het ontwikkelen van een standaard sluis, een </w:t>
      </w:r>
      <w:r w:rsidR="0026281C">
        <w:t>koppelv</w:t>
      </w:r>
      <w:r w:rsidR="008749F9">
        <w:t>l</w:t>
      </w:r>
      <w:r w:rsidR="0026281C">
        <w:t xml:space="preserve">ak voor sluizen en </w:t>
      </w:r>
      <w:r w:rsidR="006E5092">
        <w:t xml:space="preserve">het </w:t>
      </w:r>
      <w:r w:rsidR="0026281C">
        <w:t>ontwikkelen van standaard software</w:t>
      </w:r>
      <w:r w:rsidR="008749F9">
        <w:t xml:space="preserve">. </w:t>
      </w:r>
      <w:r w:rsidR="0026281C">
        <w:t xml:space="preserve"> </w:t>
      </w:r>
    </w:p>
    <w:p w14:paraId="2868DEDF" w14:textId="77777777" w:rsidR="00C64D8A" w:rsidRDefault="00C64D8A" w:rsidP="001B0DC2">
      <w:pPr>
        <w:spacing w:after="0"/>
      </w:pPr>
    </w:p>
    <w:p w14:paraId="5A3AE275" w14:textId="77777777" w:rsidR="00A856EA" w:rsidRPr="006C198B" w:rsidRDefault="00A856EA" w:rsidP="00C33480">
      <w:pPr>
        <w:spacing w:after="0"/>
      </w:pPr>
      <w:r w:rsidRPr="006C198B">
        <w:t xml:space="preserve">Beoogd eindresultaat </w:t>
      </w:r>
      <w:r w:rsidR="005F1C07">
        <w:t xml:space="preserve">van het </w:t>
      </w:r>
      <w:r w:rsidRPr="006C198B">
        <w:t xml:space="preserve">contract: Het centraal kunnen bedienen van </w:t>
      </w:r>
      <w:r w:rsidR="006A2FD7">
        <w:t xml:space="preserve">ca. </w:t>
      </w:r>
      <w:r w:rsidR="00066DC1">
        <w:t>20 bruggen en</w:t>
      </w:r>
      <w:r w:rsidR="00BA0ED4">
        <w:t xml:space="preserve"> </w:t>
      </w:r>
      <w:r>
        <w:t>sluizen,</w:t>
      </w:r>
      <w:r w:rsidRPr="006C198B">
        <w:t xml:space="preserve"> met minimale storingen</w:t>
      </w:r>
      <w:r>
        <w:t xml:space="preserve"> na realisatie</w:t>
      </w:r>
      <w:r w:rsidRPr="006C198B">
        <w:t>, met de volgende randvoorwaarden</w:t>
      </w:r>
      <w:r>
        <w:t xml:space="preserve"> voor de aanleg</w:t>
      </w:r>
      <w:r w:rsidRPr="006C198B">
        <w:t xml:space="preserve">: </w:t>
      </w:r>
    </w:p>
    <w:p w14:paraId="200E8D5B" w14:textId="77777777" w:rsidR="00BA0ED4" w:rsidRDefault="005F1C07" w:rsidP="00BA0ED4">
      <w:pPr>
        <w:pStyle w:val="Lijstalinea"/>
        <w:numPr>
          <w:ilvl w:val="1"/>
          <w:numId w:val="17"/>
        </w:numPr>
        <w:spacing w:after="280" w:line="240" w:lineRule="auto"/>
      </w:pPr>
      <w:r>
        <w:t>Centrale bediening waarbij veiligheid en uniformiteit voorop staat.</w:t>
      </w:r>
    </w:p>
    <w:p w14:paraId="69519048" w14:textId="77777777" w:rsidR="00465102" w:rsidRDefault="005F1C07" w:rsidP="006A2FD7">
      <w:pPr>
        <w:pStyle w:val="Lijstalinea"/>
        <w:numPr>
          <w:ilvl w:val="1"/>
          <w:numId w:val="17"/>
        </w:numPr>
        <w:spacing w:after="280" w:line="240" w:lineRule="auto"/>
      </w:pPr>
      <w:r>
        <w:t xml:space="preserve">Conformiteitsverklaring MRL </w:t>
      </w:r>
    </w:p>
    <w:p w14:paraId="79190B25" w14:textId="77777777" w:rsidR="006A2FD7" w:rsidRDefault="006A2FD7" w:rsidP="006A2FD7">
      <w:pPr>
        <w:pStyle w:val="Lijstalinea"/>
        <w:numPr>
          <w:ilvl w:val="1"/>
          <w:numId w:val="17"/>
        </w:numPr>
        <w:spacing w:after="280" w:line="240" w:lineRule="auto"/>
      </w:pPr>
      <w:r w:rsidRPr="007947B9">
        <w:t>Kostenefficiënt vanuit het perspectief van levenscyclus</w:t>
      </w:r>
    </w:p>
    <w:p w14:paraId="77CE3360" w14:textId="4E59E6B5" w:rsidR="00A856EA" w:rsidRDefault="00A856EA" w:rsidP="00465102">
      <w:pPr>
        <w:pStyle w:val="Lijstalinea"/>
        <w:numPr>
          <w:ilvl w:val="1"/>
          <w:numId w:val="17"/>
        </w:numPr>
        <w:spacing w:after="280" w:line="240" w:lineRule="auto"/>
      </w:pPr>
      <w:r w:rsidRPr="006C198B">
        <w:t xml:space="preserve">Minimaliseren hinder voor </w:t>
      </w:r>
      <w:r>
        <w:t xml:space="preserve">zowel de </w:t>
      </w:r>
      <w:r w:rsidRPr="006C198B">
        <w:t>weggebruikers</w:t>
      </w:r>
      <w:r>
        <w:t xml:space="preserve"> (inclusief langzaam verkeer en voetgangers) en vaarwe</w:t>
      </w:r>
      <w:r w:rsidR="006A2FD7">
        <w:t>g</w:t>
      </w:r>
      <w:r>
        <w:t>gebruikers</w:t>
      </w:r>
      <w:r w:rsidR="005758CA">
        <w:t>.</w:t>
      </w:r>
    </w:p>
    <w:p w14:paraId="3C95E61B" w14:textId="01349E3F" w:rsidR="00223D20" w:rsidRDefault="00223D20" w:rsidP="00223D20">
      <w:pPr>
        <w:spacing w:after="0"/>
      </w:pPr>
      <w:r>
        <w:t xml:space="preserve">PNH wil de hinder van (vaar)weggebruikers beperken door </w:t>
      </w:r>
      <w:r w:rsidR="00D73B9C">
        <w:t xml:space="preserve">realisatiewerkzaamheden </w:t>
      </w:r>
      <w:r>
        <w:t xml:space="preserve">zoveel mogelijk in verkeersluwe perioden uit te voeren. Dit is in de praktijk de winterperiode. PNH wil in de winterperiode 2022-2023 en 2023-2024 de objecten aansluiten. Om die periode optimaal te kunnen benutten </w:t>
      </w:r>
      <w:r w:rsidR="005758CA">
        <w:t xml:space="preserve">wil </w:t>
      </w:r>
      <w:r>
        <w:t xml:space="preserve">PNH twee partijen contracteren die elk 5 objecten </w:t>
      </w:r>
      <w:r w:rsidR="00465102">
        <w:t>per</w:t>
      </w:r>
      <w:r>
        <w:t xml:space="preserve"> </w:t>
      </w:r>
      <w:r w:rsidR="00465102">
        <w:t xml:space="preserve">winterperiode </w:t>
      </w:r>
      <w:r w:rsidR="00F86B83">
        <w:t xml:space="preserve">kunnen </w:t>
      </w:r>
      <w:r>
        <w:t>realiseren.</w:t>
      </w:r>
      <w:r w:rsidR="00C33480">
        <w:t xml:space="preserve"> </w:t>
      </w:r>
    </w:p>
    <w:p w14:paraId="49B7EE1D" w14:textId="77777777" w:rsidR="00D301F0" w:rsidRDefault="00FD0D40" w:rsidP="005218D7">
      <w:pPr>
        <w:pStyle w:val="Kop1"/>
      </w:pPr>
      <w:bookmarkStart w:id="3" w:name="_Toc57809893"/>
      <w:r>
        <w:t xml:space="preserve">Visie en denkrichting van </w:t>
      </w:r>
      <w:r w:rsidR="005218D7">
        <w:t>PNH</w:t>
      </w:r>
      <w:bookmarkEnd w:id="3"/>
      <w:r w:rsidR="005218D7">
        <w:t xml:space="preserve"> </w:t>
      </w:r>
    </w:p>
    <w:p w14:paraId="3BB27EE0" w14:textId="6AF530E9" w:rsidR="00597E46" w:rsidRDefault="009D73A2" w:rsidP="00996D0F">
      <w:pPr>
        <w:spacing w:after="0"/>
      </w:pPr>
      <w:r>
        <w:t xml:space="preserve">Doel </w:t>
      </w:r>
      <w:r w:rsidR="005F1C07">
        <w:t xml:space="preserve">van </w:t>
      </w:r>
      <w:r>
        <w:t xml:space="preserve">de aanbesteding </w:t>
      </w:r>
      <w:r w:rsidR="00223D20">
        <w:t>is het contracteren van twee</w:t>
      </w:r>
      <w:r w:rsidR="00223D20" w:rsidRPr="00223D20">
        <w:t xml:space="preserve"> deskundige partijen die </w:t>
      </w:r>
      <w:r w:rsidR="009B171E">
        <w:t>voor een reële prijs gezamenlijk met</w:t>
      </w:r>
      <w:r w:rsidR="00223D20" w:rsidRPr="00223D20">
        <w:t xml:space="preserve"> PNH </w:t>
      </w:r>
      <w:r w:rsidR="009B171E">
        <w:t>ca.</w:t>
      </w:r>
      <w:r w:rsidR="00223D20" w:rsidRPr="00223D20">
        <w:t xml:space="preserve"> 20 sluizen/bruggen </w:t>
      </w:r>
      <w:r w:rsidR="009B171E">
        <w:t xml:space="preserve">gaan aansluiten op de bediencentrale. </w:t>
      </w:r>
      <w:r w:rsidR="00597E46">
        <w:t xml:space="preserve">De ambitie </w:t>
      </w:r>
      <w:r w:rsidR="00BA0ED4">
        <w:t>van</w:t>
      </w:r>
      <w:r w:rsidR="00CD2A6B">
        <w:t xml:space="preserve"> </w:t>
      </w:r>
      <w:r w:rsidR="00222BD0">
        <w:t>PNH</w:t>
      </w:r>
      <w:r w:rsidR="00CD2A6B">
        <w:t xml:space="preserve"> </w:t>
      </w:r>
      <w:r w:rsidR="00597E46">
        <w:t>is dat er</w:t>
      </w:r>
      <w:r w:rsidR="00597E46" w:rsidRPr="00223D20">
        <w:t xml:space="preserve"> maximaal invulling </w:t>
      </w:r>
      <w:r w:rsidR="00CD2A6B">
        <w:t xml:space="preserve">wordt gegeven aan de bovengenoemde doelen. </w:t>
      </w:r>
      <w:r w:rsidR="00597E46">
        <w:t xml:space="preserve">Een goede samenwerking tussen PNH en </w:t>
      </w:r>
      <w:r w:rsidR="00732D16">
        <w:t>Opdrachtnemer</w:t>
      </w:r>
      <w:r w:rsidR="00597E46">
        <w:t xml:space="preserve"> is daarbij een essentiële voorwaarde.</w:t>
      </w:r>
    </w:p>
    <w:p w14:paraId="49BA2E37" w14:textId="77777777" w:rsidR="009D73A2" w:rsidRDefault="00597E46" w:rsidP="00996D0F">
      <w:pPr>
        <w:spacing w:after="0"/>
      </w:pPr>
      <w:r>
        <w:t xml:space="preserve">De contractvorm die PNH voor ogen heeft is een twee-fasen contract in de vorm van een bouwteamovereenkomst (regiebasis) met de intentie om voor de realisatie van de aansluitingen overeenkomsten onder UAV-GC voorwaarden (vaste prijs) over een te komen. </w:t>
      </w:r>
    </w:p>
    <w:p w14:paraId="068BE1D4" w14:textId="77777777" w:rsidR="009D73A2" w:rsidRDefault="009D73A2" w:rsidP="00996D0F">
      <w:pPr>
        <w:spacing w:after="0"/>
      </w:pPr>
    </w:p>
    <w:p w14:paraId="3F63406E" w14:textId="77777777" w:rsidR="00F86B83" w:rsidRPr="009A7D1E" w:rsidRDefault="00F86B83" w:rsidP="00996D0F">
      <w:pPr>
        <w:spacing w:after="0"/>
      </w:pPr>
      <w:r w:rsidRPr="009A7D1E">
        <w:lastRenderedPageBreak/>
        <w:t xml:space="preserve">Op dit moment voorziet PNH 2 mogelijke varianten: </w:t>
      </w:r>
    </w:p>
    <w:p w14:paraId="5DABA190" w14:textId="29E9D1DE" w:rsidR="00223D20" w:rsidRPr="009A7D1E" w:rsidRDefault="00B455E1" w:rsidP="00996D0F">
      <w:pPr>
        <w:spacing w:after="0"/>
      </w:pPr>
      <w:r>
        <w:t>Optie 1</w:t>
      </w:r>
      <w:r w:rsidR="0057273D">
        <w:t>:</w:t>
      </w:r>
      <w:r>
        <w:t xml:space="preserve"> Raamovereenkomst.</w:t>
      </w:r>
      <w:r w:rsidR="009B171E" w:rsidRPr="009A7D1E">
        <w:t xml:space="preserve"> </w:t>
      </w:r>
      <w:r w:rsidR="00F86B83" w:rsidRPr="009A7D1E">
        <w:t xml:space="preserve">In deze </w:t>
      </w:r>
      <w:r w:rsidR="00F331D2">
        <w:t>variant</w:t>
      </w:r>
      <w:r w:rsidR="00F86B83" w:rsidRPr="009A7D1E">
        <w:t xml:space="preserve"> wordt een raamovereenkomst aangegaan. PNH wil in dit geval</w:t>
      </w:r>
      <w:r w:rsidR="009B171E" w:rsidRPr="009A7D1E">
        <w:t xml:space="preserve"> per object of combinatie van 2-3 objecten bouwteamovereenkomsten </w:t>
      </w:r>
      <w:r w:rsidR="00BA0ED4" w:rsidRPr="009A7D1E">
        <w:t xml:space="preserve">uitvragen </w:t>
      </w:r>
      <w:r w:rsidR="00BA0ED4">
        <w:t>en contracteren met de intentie voor het aangaan van</w:t>
      </w:r>
      <w:r w:rsidR="009B171E" w:rsidRPr="009A7D1E">
        <w:t xml:space="preserve"> </w:t>
      </w:r>
      <w:r w:rsidR="00F331D2">
        <w:t xml:space="preserve">een </w:t>
      </w:r>
      <w:r w:rsidR="009B171E" w:rsidRPr="009A7D1E">
        <w:t>realisatieovereenkomst</w:t>
      </w:r>
      <w:r w:rsidR="009B6E0A">
        <w:t>.</w:t>
      </w:r>
      <w:r w:rsidR="00BA0ED4">
        <w:t xml:space="preserve"> </w:t>
      </w:r>
      <w:r w:rsidR="00F86B83" w:rsidRPr="009A7D1E">
        <w:t xml:space="preserve">Bij aanbesteding van de raamovereenkomst zullen </w:t>
      </w:r>
      <w:r w:rsidR="009A7D1E" w:rsidRPr="009A7D1E">
        <w:t>de concept</w:t>
      </w:r>
      <w:r w:rsidR="00A47AFB">
        <w:t xml:space="preserve"> </w:t>
      </w:r>
      <w:r w:rsidR="00F86B83" w:rsidRPr="009A7D1E">
        <w:t>bouwteamovereenkomst en</w:t>
      </w:r>
      <w:r w:rsidR="00A47AFB">
        <w:t xml:space="preserve"> concept </w:t>
      </w:r>
      <w:r w:rsidR="00F86B83" w:rsidRPr="009A7D1E">
        <w:t>realisatieovereenkomst worden toegevoegd.</w:t>
      </w:r>
    </w:p>
    <w:p w14:paraId="1C61F6D8" w14:textId="77777777" w:rsidR="006A2FD7" w:rsidRPr="009A7D1E" w:rsidRDefault="006A2FD7" w:rsidP="00996D0F">
      <w:pPr>
        <w:spacing w:after="0"/>
      </w:pPr>
    </w:p>
    <w:p w14:paraId="754774A9" w14:textId="7201F827" w:rsidR="00995320" w:rsidRDefault="009D73A2" w:rsidP="00996D0F">
      <w:pPr>
        <w:spacing w:after="0"/>
      </w:pPr>
      <w:r w:rsidRPr="009A7D1E">
        <w:t>Optie 2</w:t>
      </w:r>
      <w:r w:rsidR="0057273D">
        <w:t>:</w:t>
      </w:r>
      <w:r w:rsidRPr="009A7D1E">
        <w:t xml:space="preserve"> D</w:t>
      </w:r>
      <w:r w:rsidR="00995320" w:rsidRPr="009A7D1E">
        <w:t xml:space="preserve">irect overeenkomen van </w:t>
      </w:r>
      <w:r w:rsidR="00CD2A6B">
        <w:t>twee</w:t>
      </w:r>
      <w:r w:rsidR="00F331D2">
        <w:t xml:space="preserve"> </w:t>
      </w:r>
      <w:r w:rsidR="00995320" w:rsidRPr="009A7D1E">
        <w:t>bouwteamov</w:t>
      </w:r>
      <w:r w:rsidRPr="009A7D1E">
        <w:t>ereenkomst</w:t>
      </w:r>
      <w:r w:rsidR="00CD2A6B">
        <w:t>en</w:t>
      </w:r>
      <w:r w:rsidR="0057273D">
        <w:t xml:space="preserve"> (per partij 1)</w:t>
      </w:r>
      <w:r w:rsidR="009A7D1E" w:rsidRPr="009A7D1E">
        <w:t>. In deze optie wordt een bouwteamovereenkomst gesloten voor ca.</w:t>
      </w:r>
      <w:r w:rsidRPr="009A7D1E">
        <w:t xml:space="preserve"> 10 objecten.</w:t>
      </w:r>
      <w:r w:rsidR="009A7D1E" w:rsidRPr="009A7D1E">
        <w:t xml:space="preserve"> Per object of verzameling van objecten </w:t>
      </w:r>
      <w:r w:rsidR="00BA0ED4">
        <w:t>is de intentie dat vervolgens een</w:t>
      </w:r>
      <w:r w:rsidR="009A7D1E" w:rsidRPr="009A7D1E">
        <w:t xml:space="preserve"> realisatieovereenkomst</w:t>
      </w:r>
      <w:r w:rsidR="009B6E0A">
        <w:t xml:space="preserve"> wordt overeengekomen</w:t>
      </w:r>
      <w:r w:rsidR="009A7D1E" w:rsidRPr="009A7D1E">
        <w:t>. Bij de aanbesteding van de bouwteamovereenkomst wordt de concept realisatieovereenkomst toegevoegd.</w:t>
      </w:r>
      <w:r>
        <w:t xml:space="preserve"> </w:t>
      </w:r>
    </w:p>
    <w:p w14:paraId="51538070" w14:textId="77777777" w:rsidR="00995320" w:rsidRDefault="00995320" w:rsidP="00996D0F">
      <w:pPr>
        <w:spacing w:after="0"/>
      </w:pPr>
    </w:p>
    <w:p w14:paraId="0B732B12" w14:textId="77777777" w:rsidR="0062010C" w:rsidRPr="0057273D" w:rsidRDefault="0062010C" w:rsidP="00996D0F">
      <w:pPr>
        <w:spacing w:after="0"/>
        <w:rPr>
          <w:i/>
        </w:rPr>
      </w:pPr>
      <w:r w:rsidRPr="0057273D">
        <w:rPr>
          <w:i/>
        </w:rPr>
        <w:t>Documenten die mogelijk ter beschikking zullen worden gesteld:</w:t>
      </w:r>
    </w:p>
    <w:p w14:paraId="5C4817F8" w14:textId="63AF600E" w:rsidR="005B4E37" w:rsidRDefault="008749F9" w:rsidP="00E4151B">
      <w:pPr>
        <w:tabs>
          <w:tab w:val="left" w:pos="2822"/>
        </w:tabs>
        <w:spacing w:after="0" w:line="240" w:lineRule="auto"/>
      </w:pPr>
      <w:r>
        <w:t xml:space="preserve">Om partijen </w:t>
      </w:r>
      <w:r w:rsidR="005218D7">
        <w:t xml:space="preserve">goed </w:t>
      </w:r>
      <w:r>
        <w:t xml:space="preserve">inzicht te geven </w:t>
      </w:r>
      <w:r w:rsidR="00F331D2">
        <w:t>in</w:t>
      </w:r>
      <w:r>
        <w:t xml:space="preserve"> de verwachtingen </w:t>
      </w:r>
      <w:r w:rsidR="00597E46">
        <w:t>denkt</w:t>
      </w:r>
      <w:r>
        <w:t xml:space="preserve"> PNH</w:t>
      </w:r>
      <w:r w:rsidR="00597E46">
        <w:t xml:space="preserve"> om</w:t>
      </w:r>
      <w:r w:rsidR="00E4151B">
        <w:t xml:space="preserve">, </w:t>
      </w:r>
      <w:r w:rsidR="005218D7">
        <w:t>aanvullend op de</w:t>
      </w:r>
      <w:r w:rsidR="00E4151B">
        <w:t xml:space="preserve"> vraagspecificatie, het volgende beschikbaar </w:t>
      </w:r>
      <w:r w:rsidR="00597E46">
        <w:t>te stellen</w:t>
      </w:r>
      <w:r w:rsidR="00066DC1">
        <w:t xml:space="preserve"> aan de geselecteerde partijen</w:t>
      </w:r>
      <w:r w:rsidR="00597E46">
        <w:t xml:space="preserve">: </w:t>
      </w:r>
    </w:p>
    <w:p w14:paraId="54CC7B68" w14:textId="4DE524CE" w:rsidR="00E4151B" w:rsidRDefault="00BA0ED4" w:rsidP="00E4151B">
      <w:pPr>
        <w:pStyle w:val="Lijstalinea"/>
        <w:numPr>
          <w:ilvl w:val="0"/>
          <w:numId w:val="27"/>
        </w:numPr>
        <w:tabs>
          <w:tab w:val="left" w:pos="2822"/>
        </w:tabs>
        <w:spacing w:after="0" w:line="240" w:lineRule="auto"/>
      </w:pPr>
      <w:r>
        <w:t>O</w:t>
      </w:r>
      <w:r w:rsidR="00E4151B">
        <w:t>ntwerpproducten tot DO-</w:t>
      </w:r>
      <w:r w:rsidR="00392093">
        <w:t xml:space="preserve"> en UO-</w:t>
      </w:r>
      <w:r w:rsidR="00E4151B">
        <w:t>niveau van 2 objecten</w:t>
      </w:r>
      <w:r w:rsidR="00066DC1">
        <w:t xml:space="preserve">, voor zover </w:t>
      </w:r>
      <w:r>
        <w:t>de vereiste</w:t>
      </w:r>
      <w:r w:rsidR="00A37308">
        <w:t>n</w:t>
      </w:r>
      <w:r>
        <w:t xml:space="preserve"> vanuit </w:t>
      </w:r>
      <w:r w:rsidR="00066DC1">
        <w:t>Cyber Security dit toela</w:t>
      </w:r>
      <w:r w:rsidR="00A37308">
        <w:t>ten</w:t>
      </w:r>
      <w:r w:rsidR="009B6E0A">
        <w:t>.</w:t>
      </w:r>
    </w:p>
    <w:p w14:paraId="43A7175A" w14:textId="0F2EF681" w:rsidR="003642AF" w:rsidRDefault="003642AF" w:rsidP="003642AF">
      <w:pPr>
        <w:pStyle w:val="Lijstalinea"/>
        <w:numPr>
          <w:ilvl w:val="0"/>
          <w:numId w:val="27"/>
        </w:numPr>
        <w:spacing w:after="0" w:line="240" w:lineRule="auto"/>
        <w:contextualSpacing w:val="0"/>
        <w:rPr>
          <w:rFonts w:ascii="Times New Roman" w:hAnsi="Times New Roman" w:cs="Times New Roman"/>
          <w:sz w:val="24"/>
          <w:szCs w:val="24"/>
          <w:lang w:eastAsia="nl-NL"/>
        </w:rPr>
      </w:pPr>
      <w:r>
        <w:t xml:space="preserve">Het beschikbaar stellen van “Specificatie centrale bediening”. Deze specificatie maakt de raakvlakken inzichtelijk die er zijn tussen de Centrale bediening en de beweegbare objecten die moeten worden aangesloten op de Centrale bediening. Hiermee wordt gespecificeerd hoe moet wordt aangesloten op de Centrale Bediening, welke apparaten worden geadviseerd, welke diensten de Centrale bediening levert en welke procesafspraken van toepassing zijn. </w:t>
      </w:r>
    </w:p>
    <w:p w14:paraId="7C37B7FA" w14:textId="77777777" w:rsidR="003642AF" w:rsidRDefault="003642AF" w:rsidP="003642AF">
      <w:pPr>
        <w:pStyle w:val="Lijstalinea"/>
        <w:numPr>
          <w:ilvl w:val="0"/>
          <w:numId w:val="27"/>
        </w:numPr>
        <w:spacing w:after="0" w:line="240" w:lineRule="auto"/>
        <w:contextualSpacing w:val="0"/>
        <w:rPr>
          <w:rFonts w:ascii="Times New Roman" w:hAnsi="Times New Roman" w:cs="Times New Roman"/>
          <w:sz w:val="24"/>
          <w:szCs w:val="24"/>
          <w:lang w:eastAsia="nl-NL"/>
        </w:rPr>
      </w:pPr>
      <w:r>
        <w:t>Het beschikbaar stellen van “ERBI eisen beweegbare objecten elektrisch”.</w:t>
      </w:r>
    </w:p>
    <w:p w14:paraId="0099DB53" w14:textId="77777777" w:rsidR="003642AF" w:rsidRPr="002D3394" w:rsidRDefault="003642AF" w:rsidP="003642AF">
      <w:pPr>
        <w:pStyle w:val="Lijstalinea"/>
        <w:numPr>
          <w:ilvl w:val="0"/>
          <w:numId w:val="27"/>
        </w:numPr>
        <w:spacing w:after="0" w:line="240" w:lineRule="auto"/>
        <w:contextualSpacing w:val="0"/>
        <w:rPr>
          <w:rFonts w:ascii="Times New Roman" w:hAnsi="Times New Roman" w:cs="Times New Roman"/>
          <w:sz w:val="24"/>
          <w:szCs w:val="24"/>
          <w:lang w:eastAsia="nl-NL"/>
        </w:rPr>
      </w:pPr>
      <w:r>
        <w:t>Het beschikbaar stellen van “ERBI Zichteisen en cameraopstelling”.</w:t>
      </w:r>
    </w:p>
    <w:p w14:paraId="297FA90A" w14:textId="56C90CDB" w:rsidR="00C33480" w:rsidRDefault="00E4151B" w:rsidP="005218D7">
      <w:pPr>
        <w:pStyle w:val="Lijstalinea"/>
        <w:numPr>
          <w:ilvl w:val="0"/>
          <w:numId w:val="27"/>
        </w:numPr>
        <w:tabs>
          <w:tab w:val="left" w:pos="2822"/>
        </w:tabs>
        <w:spacing w:after="280" w:line="240" w:lineRule="auto"/>
      </w:pPr>
      <w:r>
        <w:t>Ambitiedocument samenwerken</w:t>
      </w:r>
      <w:r w:rsidR="006C6F74">
        <w:t>, in dit document geeft PNH een eerste uitwerking van het beoogde samenwerkingsmodel.</w:t>
      </w:r>
    </w:p>
    <w:p w14:paraId="2184ACB8" w14:textId="6F4A0ACF" w:rsidR="0062010C" w:rsidRDefault="0062010C" w:rsidP="00C33480">
      <w:pPr>
        <w:spacing w:after="0"/>
      </w:pPr>
      <w:r w:rsidRPr="0057273D">
        <w:rPr>
          <w:i/>
        </w:rPr>
        <w:t>Prijs en risicoverdeling</w:t>
      </w:r>
    </w:p>
    <w:p w14:paraId="79E2C3C7" w14:textId="7A6A1646" w:rsidR="00C33480" w:rsidRDefault="00C33480" w:rsidP="00C33480">
      <w:pPr>
        <w:spacing w:after="0"/>
      </w:pPr>
      <w:r>
        <w:t xml:space="preserve">Het </w:t>
      </w:r>
      <w:r w:rsidR="00BD3635">
        <w:t>W</w:t>
      </w:r>
      <w:r>
        <w:t xml:space="preserve">erk is niet goed vooraf af te prijzen omdat elk object </w:t>
      </w:r>
      <w:r w:rsidR="008A442C">
        <w:t xml:space="preserve">uniek </w:t>
      </w:r>
      <w:r>
        <w:t xml:space="preserve">is en daarmee een uniek afwegingsproces vraagt. Door middel van een </w:t>
      </w:r>
      <w:r w:rsidR="00C32077" w:rsidRPr="00BA0ED4">
        <w:t>twee</w:t>
      </w:r>
      <w:r w:rsidR="00A37308">
        <w:t>-</w:t>
      </w:r>
      <w:r w:rsidR="00C32077" w:rsidRPr="00BA0ED4">
        <w:t>fasen contract</w:t>
      </w:r>
      <w:r w:rsidR="00C32077">
        <w:t xml:space="preserve"> </w:t>
      </w:r>
      <w:r>
        <w:t>wil PNH komen tot een te calculeren risicoprofiel voor de marktpartijen.</w:t>
      </w:r>
      <w:r w:rsidR="005218D7">
        <w:t xml:space="preserve"> </w:t>
      </w:r>
      <w:r>
        <w:t xml:space="preserve">Daarnaast </w:t>
      </w:r>
      <w:r w:rsidR="00597E46">
        <w:t>wil PNH ook grip hebben en invloed hebben in het ontwerpproces, omdat</w:t>
      </w:r>
      <w:r>
        <w:t xml:space="preserve">: </w:t>
      </w:r>
    </w:p>
    <w:p w14:paraId="0B7DA2F1" w14:textId="77777777" w:rsidR="00C33480" w:rsidRDefault="00C33480" w:rsidP="00C33480">
      <w:pPr>
        <w:spacing w:after="0"/>
      </w:pPr>
      <w:r>
        <w:t xml:space="preserve">- PNH wil kunnen bijsturen op basis van de inzichten die ontstaan vanuit landelijke werkgroep MRL en inzichten van beheerorganisatie. </w:t>
      </w:r>
    </w:p>
    <w:p w14:paraId="6DE0BA29" w14:textId="77777777" w:rsidR="00C33480" w:rsidRDefault="00C33480" w:rsidP="00C33480">
      <w:pPr>
        <w:spacing w:after="0"/>
      </w:pPr>
      <w:r>
        <w:lastRenderedPageBreak/>
        <w:t xml:space="preserve">- </w:t>
      </w:r>
      <w:r w:rsidR="00597E46">
        <w:t>K</w:t>
      </w:r>
      <w:r>
        <w:t xml:space="preserve">ennis van </w:t>
      </w:r>
      <w:r w:rsidR="005218D7">
        <w:t>PNH</w:t>
      </w:r>
      <w:r>
        <w:t xml:space="preserve"> </w:t>
      </w:r>
      <w:r w:rsidR="005218D7">
        <w:t>over</w:t>
      </w:r>
      <w:r>
        <w:t xml:space="preserve"> 12 opgestelde ontwerpen, bediencentrale, standaard software en afstemming met de beheerder</w:t>
      </w:r>
      <w:r w:rsidR="005218D7">
        <w:t xml:space="preserve"> </w:t>
      </w:r>
      <w:r w:rsidR="008A442C">
        <w:t xml:space="preserve">en bedienaren </w:t>
      </w:r>
      <w:r w:rsidR="005218D7">
        <w:t xml:space="preserve">nodig is </w:t>
      </w:r>
      <w:r w:rsidR="008C69EC">
        <w:t>om te komen tot een duidelijke en weloverwogen scope per object.</w:t>
      </w:r>
    </w:p>
    <w:p w14:paraId="6152A317" w14:textId="260DCD54" w:rsidR="00C33480" w:rsidRDefault="00C33480" w:rsidP="00C33480">
      <w:pPr>
        <w:spacing w:after="0"/>
      </w:pPr>
      <w:r>
        <w:t xml:space="preserve">- </w:t>
      </w:r>
      <w:r w:rsidR="006E798B">
        <w:t xml:space="preserve">In het </w:t>
      </w:r>
      <w:r>
        <w:t xml:space="preserve">ontwikkelen van een </w:t>
      </w:r>
      <w:r w:rsidR="008A442C">
        <w:t>standaard sluis</w:t>
      </w:r>
      <w:r>
        <w:t xml:space="preserve"> PNH zelf een grote rol</w:t>
      </w:r>
      <w:r w:rsidR="0057273D">
        <w:t xml:space="preserve"> wil</w:t>
      </w:r>
      <w:r>
        <w:t xml:space="preserve"> hebben en kennishouder </w:t>
      </w:r>
      <w:r w:rsidR="0057273D">
        <w:t xml:space="preserve">wil </w:t>
      </w:r>
      <w:r w:rsidR="00BA09C4">
        <w:t xml:space="preserve">worden </w:t>
      </w:r>
      <w:r>
        <w:t>in verband met</w:t>
      </w:r>
      <w:r w:rsidR="00597E46">
        <w:t xml:space="preserve"> de toekomstige ontwikkelingen.</w:t>
      </w:r>
    </w:p>
    <w:p w14:paraId="3A478E49" w14:textId="77777777" w:rsidR="00597E46" w:rsidRDefault="00597E46" w:rsidP="00C33480">
      <w:pPr>
        <w:spacing w:after="0"/>
      </w:pPr>
    </w:p>
    <w:p w14:paraId="662A53B2" w14:textId="3C1B5638" w:rsidR="00C33480" w:rsidRPr="009E3DA1" w:rsidRDefault="00643E3F" w:rsidP="00CF31A6">
      <w:pPr>
        <w:spacing w:after="0"/>
      </w:pPr>
      <w:r w:rsidRPr="009E3DA1">
        <w:t xml:space="preserve">De risicoverdeling </w:t>
      </w:r>
      <w:r w:rsidR="00815CA8">
        <w:t xml:space="preserve">voor de bouwteamfase </w:t>
      </w:r>
      <w:r w:rsidRPr="009E3DA1">
        <w:t xml:space="preserve">is nog niet uitgewerkt. De denkrichting </w:t>
      </w:r>
      <w:r w:rsidR="0062010C">
        <w:t xml:space="preserve">is nu </w:t>
      </w:r>
      <w:r w:rsidRPr="009E3DA1">
        <w:t xml:space="preserve">dat de risico’s voor de </w:t>
      </w:r>
      <w:r w:rsidR="006E798B" w:rsidRPr="009E3DA1">
        <w:t>ontwerp</w:t>
      </w:r>
      <w:r w:rsidRPr="009E3DA1">
        <w:t xml:space="preserve">fase en de ontwerpkeuzes </w:t>
      </w:r>
      <w:r w:rsidR="009E3DA1" w:rsidRPr="009E3DA1">
        <w:t xml:space="preserve">tot en met het Definitief Ontwerp </w:t>
      </w:r>
      <w:r w:rsidR="001B0A15">
        <w:t xml:space="preserve">(DO) </w:t>
      </w:r>
      <w:r w:rsidRPr="009E3DA1">
        <w:t>bij PNH</w:t>
      </w:r>
      <w:r w:rsidR="0062010C">
        <w:t xml:space="preserve"> zullen liggen</w:t>
      </w:r>
      <w:r w:rsidRPr="009E3DA1">
        <w:t xml:space="preserve">. De risico’s voor </w:t>
      </w:r>
      <w:r w:rsidR="006C6F74">
        <w:t xml:space="preserve">de technische inbreng, </w:t>
      </w:r>
      <w:r w:rsidRPr="009E3DA1">
        <w:t>de uitvoerbaarheid</w:t>
      </w:r>
      <w:r w:rsidR="009E3DA1">
        <w:t>, volledigheid,</w:t>
      </w:r>
      <w:r w:rsidR="009B6E0A">
        <w:t xml:space="preserve"> </w:t>
      </w:r>
      <w:r w:rsidRPr="009E3DA1">
        <w:t xml:space="preserve">en consistentie in het ontwerp </w:t>
      </w:r>
      <w:r w:rsidR="0062010C">
        <w:t xml:space="preserve">zullen </w:t>
      </w:r>
      <w:r w:rsidRPr="009E3DA1">
        <w:t>bij de</w:t>
      </w:r>
      <w:r w:rsidR="00732D16">
        <w:t xml:space="preserve"> Opdrachtnemer</w:t>
      </w:r>
      <w:r w:rsidR="00062372">
        <w:t xml:space="preserve"> </w:t>
      </w:r>
      <w:r w:rsidR="0062010C">
        <w:t>liggen</w:t>
      </w:r>
      <w:r w:rsidRPr="009E3DA1">
        <w:t xml:space="preserve">. </w:t>
      </w:r>
    </w:p>
    <w:p w14:paraId="00D9B0F4" w14:textId="77777777" w:rsidR="00FD0D40" w:rsidRDefault="00FD0D40" w:rsidP="00CF31A6">
      <w:pPr>
        <w:spacing w:after="0"/>
        <w:rPr>
          <w:color w:val="FF0000"/>
        </w:rPr>
      </w:pPr>
    </w:p>
    <w:p w14:paraId="3A663996" w14:textId="6997F824" w:rsidR="0062010C" w:rsidRPr="00062372" w:rsidRDefault="0062010C" w:rsidP="00CF31A6">
      <w:pPr>
        <w:spacing w:after="0"/>
      </w:pPr>
      <w:r w:rsidRPr="0057273D">
        <w:rPr>
          <w:i/>
        </w:rPr>
        <w:t>Mogelijke gunningscriteria</w:t>
      </w:r>
    </w:p>
    <w:p w14:paraId="7EBC0B21" w14:textId="05EEFA10" w:rsidR="005B4E37" w:rsidRPr="005218D7" w:rsidRDefault="00E4151B" w:rsidP="00FD0D40">
      <w:pPr>
        <w:pStyle w:val="Geenafstand"/>
        <w:rPr>
          <w:b/>
        </w:rPr>
      </w:pPr>
      <w:r>
        <w:t xml:space="preserve">PNH denkt op </w:t>
      </w:r>
      <w:r w:rsidR="00D03D68">
        <w:t xml:space="preserve">dit moment de </w:t>
      </w:r>
      <w:r>
        <w:t>overeenkomst te gunnen</w:t>
      </w:r>
      <w:r w:rsidR="00C32223">
        <w:t xml:space="preserve"> aan de </w:t>
      </w:r>
      <w:r w:rsidR="0057273D">
        <w:t>twee</w:t>
      </w:r>
      <w:r w:rsidR="009A295B">
        <w:t xml:space="preserve"> partijen die de </w:t>
      </w:r>
      <w:r w:rsidR="0057273D">
        <w:t xml:space="preserve">economisch </w:t>
      </w:r>
      <w:r w:rsidR="009A295B">
        <w:t xml:space="preserve">meest </w:t>
      </w:r>
      <w:r w:rsidR="009A295B" w:rsidRPr="005218D7">
        <w:t>voordelige aanbieding hebben uitgebracht</w:t>
      </w:r>
      <w:r w:rsidRPr="005218D7">
        <w:t xml:space="preserve"> op basis van </w:t>
      </w:r>
      <w:r w:rsidR="0062010C">
        <w:t>(een deel</w:t>
      </w:r>
      <w:r w:rsidR="00062372">
        <w:t xml:space="preserve"> </w:t>
      </w:r>
      <w:r w:rsidR="0062010C">
        <w:t xml:space="preserve">van) </w:t>
      </w:r>
      <w:r w:rsidRPr="005218D7">
        <w:t xml:space="preserve">de volgende </w:t>
      </w:r>
      <w:r w:rsidR="0062010C">
        <w:t xml:space="preserve">mogelijke </w:t>
      </w:r>
      <w:r w:rsidR="0057273D">
        <w:t>gunningscriteria:</w:t>
      </w:r>
    </w:p>
    <w:p w14:paraId="0F03DBEA" w14:textId="2A8FCEFF" w:rsidR="00E4151B" w:rsidRPr="005218D7" w:rsidRDefault="00E4151B" w:rsidP="00E4151B">
      <w:pPr>
        <w:pStyle w:val="Lijstalinea"/>
        <w:numPr>
          <w:ilvl w:val="0"/>
          <w:numId w:val="18"/>
        </w:numPr>
        <w:spacing w:after="120" w:line="240" w:lineRule="auto"/>
        <w:ind w:left="714" w:hanging="357"/>
        <w:contextualSpacing w:val="0"/>
        <w:rPr>
          <w:b/>
        </w:rPr>
      </w:pPr>
      <w:r w:rsidRPr="005218D7">
        <w:t>Plan van aanpak samenwerken in alle fasen. Inschrijver wordt gevraagd meerwaarde te bieden in het organiseren en samenwerken in alle fasen, van bouwteamfase tot en</w:t>
      </w:r>
      <w:r w:rsidR="009E3DA1">
        <w:t xml:space="preserve"> </w:t>
      </w:r>
      <w:r w:rsidR="0057273D">
        <w:t xml:space="preserve">met de </w:t>
      </w:r>
      <w:r w:rsidR="009E3DA1">
        <w:t>onderhoudstermijn</w:t>
      </w:r>
      <w:r w:rsidRPr="005218D7">
        <w:t xml:space="preserve">. </w:t>
      </w:r>
    </w:p>
    <w:p w14:paraId="22185B47" w14:textId="77777777" w:rsidR="00242100" w:rsidRPr="005218D7" w:rsidRDefault="00242100" w:rsidP="00E4151B">
      <w:pPr>
        <w:pStyle w:val="Lijstalinea"/>
        <w:numPr>
          <w:ilvl w:val="0"/>
          <w:numId w:val="18"/>
        </w:numPr>
        <w:spacing w:after="120" w:line="240" w:lineRule="auto"/>
        <w:ind w:left="714" w:hanging="357"/>
        <w:contextualSpacing w:val="0"/>
        <w:rPr>
          <w:b/>
        </w:rPr>
      </w:pPr>
      <w:r w:rsidRPr="005218D7">
        <w:t>Plan van aanpak beperking hinder</w:t>
      </w:r>
      <w:r w:rsidRPr="005218D7">
        <w:rPr>
          <w:b/>
        </w:rPr>
        <w:t xml:space="preserve">. </w:t>
      </w:r>
      <w:r w:rsidRPr="005218D7">
        <w:t xml:space="preserve">Inschrijver wordt gevraagd maatregelen aan te bieden die zorgen dat de hinder en hinderbeleving tijdens de </w:t>
      </w:r>
      <w:r w:rsidR="00D73B9C">
        <w:t>realisatie</w:t>
      </w:r>
      <w:r w:rsidR="00D73B9C" w:rsidRPr="005218D7">
        <w:t xml:space="preserve">fase </w:t>
      </w:r>
      <w:r w:rsidRPr="005218D7">
        <w:t xml:space="preserve">geminimaliseerd wordt. </w:t>
      </w:r>
    </w:p>
    <w:p w14:paraId="1B728045" w14:textId="77777777" w:rsidR="00E4151B" w:rsidRPr="005218D7" w:rsidRDefault="00E4151B" w:rsidP="00242100">
      <w:pPr>
        <w:pStyle w:val="Lijstalinea"/>
        <w:numPr>
          <w:ilvl w:val="0"/>
          <w:numId w:val="18"/>
        </w:numPr>
        <w:spacing w:after="120" w:line="240" w:lineRule="auto"/>
        <w:ind w:left="714" w:hanging="357"/>
        <w:contextualSpacing w:val="0"/>
        <w:rPr>
          <w:b/>
        </w:rPr>
      </w:pPr>
      <w:r w:rsidRPr="005218D7">
        <w:t xml:space="preserve">Inhoudelijke analyse van het referentieontwerp. Inschrijver wordt gevraagd het referentie ontwerp te beoordelen, bevindingen en risico’s te benoemen en op basis daarvan (beheer) maatregelen te benoemen. </w:t>
      </w:r>
    </w:p>
    <w:p w14:paraId="12AFA9DE" w14:textId="503B9868" w:rsidR="00E4151B" w:rsidRPr="005218D7" w:rsidRDefault="00242100" w:rsidP="00242100">
      <w:pPr>
        <w:pStyle w:val="Lijstalinea"/>
        <w:numPr>
          <w:ilvl w:val="0"/>
          <w:numId w:val="18"/>
        </w:numPr>
        <w:spacing w:after="120" w:line="240" w:lineRule="auto"/>
        <w:ind w:left="714" w:hanging="357"/>
        <w:contextualSpacing w:val="0"/>
        <w:rPr>
          <w:b/>
        </w:rPr>
      </w:pPr>
      <w:r w:rsidRPr="005218D7">
        <w:t>Risicobeheersplan</w:t>
      </w:r>
      <w:r w:rsidR="00E4151B" w:rsidRPr="005218D7">
        <w:t xml:space="preserve"> OG en ON risico’s. Inschrijver wordt gevraagd een risicobeheersplan in te dienen</w:t>
      </w:r>
      <w:r w:rsidRPr="005218D7">
        <w:t xml:space="preserve"> waarin OG en ON risico’s worden voorzien van effectieve </w:t>
      </w:r>
      <w:r w:rsidR="0057273D">
        <w:t>beheer</w:t>
      </w:r>
      <w:r w:rsidRPr="005218D7">
        <w:t>maatregelen</w:t>
      </w:r>
      <w:r w:rsidR="00E4151B" w:rsidRPr="005218D7">
        <w:t>.</w:t>
      </w:r>
      <w:r w:rsidR="0001337B">
        <w:t xml:space="preserve"> Mogelijk worden de eerste drie criteria integraal onderdeel van dit risicobeheersplan.</w:t>
      </w:r>
      <w:r w:rsidRPr="005218D7">
        <w:t xml:space="preserve"> </w:t>
      </w:r>
    </w:p>
    <w:p w14:paraId="7814521B" w14:textId="1C16D5B4" w:rsidR="00E4151B" w:rsidRPr="005218D7" w:rsidRDefault="00242100" w:rsidP="00242100">
      <w:pPr>
        <w:pStyle w:val="Lijstalinea"/>
        <w:numPr>
          <w:ilvl w:val="0"/>
          <w:numId w:val="18"/>
        </w:numPr>
        <w:spacing w:after="120" w:line="240" w:lineRule="auto"/>
        <w:ind w:left="714" w:hanging="357"/>
        <w:contextualSpacing w:val="0"/>
        <w:rPr>
          <w:b/>
        </w:rPr>
      </w:pPr>
      <w:r w:rsidRPr="005218D7">
        <w:t xml:space="preserve">Aanpak prijsvormingsaanpak realisatiefase. </w:t>
      </w:r>
      <w:r w:rsidR="00C32223" w:rsidRPr="005218D7">
        <w:t>Inschrijver wordt gevraagd</w:t>
      </w:r>
      <w:r w:rsidR="00E4151B" w:rsidRPr="005218D7">
        <w:t xml:space="preserve"> een aanpak te schetsen hoe op</w:t>
      </w:r>
      <w:r w:rsidR="00B455E1">
        <w:t xml:space="preserve"> basis van het DO tot een reële</w:t>
      </w:r>
      <w:r w:rsidR="00E4151B" w:rsidRPr="005218D7">
        <w:t xml:space="preserve"> prijsvorming gekomen kan worden, welke marges en tarieven er worden gehanteerd, hoe efficiency bewaakt wordt, welke opslagen er gehanteerd worden en hoe de programmakosten worden toegerekend. </w:t>
      </w:r>
    </w:p>
    <w:p w14:paraId="3E9ED94F" w14:textId="77777777" w:rsidR="00242100" w:rsidRPr="005218D7" w:rsidRDefault="00E4151B" w:rsidP="00242100">
      <w:pPr>
        <w:pStyle w:val="Lijstalinea"/>
        <w:numPr>
          <w:ilvl w:val="0"/>
          <w:numId w:val="18"/>
        </w:numPr>
        <w:spacing w:after="0" w:line="240" w:lineRule="auto"/>
        <w:contextualSpacing w:val="0"/>
        <w:rPr>
          <w:b/>
        </w:rPr>
      </w:pPr>
      <w:r w:rsidRPr="005218D7">
        <w:t>P</w:t>
      </w:r>
      <w:r w:rsidR="00242100" w:rsidRPr="005218D7">
        <w:t>rijs, bestaande uit 2 onderdelen</w:t>
      </w:r>
      <w:r w:rsidR="00643E3F">
        <w:t xml:space="preserve">: </w:t>
      </w:r>
    </w:p>
    <w:p w14:paraId="6F037D25" w14:textId="20E5C4CC" w:rsidR="00E4151B" w:rsidRPr="005218D7" w:rsidRDefault="00E4151B" w:rsidP="00242100">
      <w:pPr>
        <w:pStyle w:val="Lijstalinea"/>
        <w:spacing w:after="0" w:line="240" w:lineRule="auto"/>
        <w:contextualSpacing w:val="0"/>
        <w:rPr>
          <w:b/>
        </w:rPr>
      </w:pPr>
      <w:r w:rsidRPr="005218D7">
        <w:t>a) Inschrijver die</w:t>
      </w:r>
      <w:r w:rsidR="00062372">
        <w:t xml:space="preserve">nt de </w:t>
      </w:r>
      <w:r w:rsidRPr="005218D7">
        <w:t>meegegeven ontwerp</w:t>
      </w:r>
      <w:r w:rsidR="005961E7">
        <w:t>en</w:t>
      </w:r>
      <w:r w:rsidRPr="005218D7">
        <w:t xml:space="preserve"> af te prijzen voor de realisatiefase met een open </w:t>
      </w:r>
      <w:r w:rsidR="00643E3F">
        <w:t xml:space="preserve">gedetailleerde </w:t>
      </w:r>
      <w:r w:rsidRPr="005218D7">
        <w:t>begroting. Deze begroting zal</w:t>
      </w:r>
      <w:r w:rsidR="005961E7">
        <w:t xml:space="preserve"> tevens</w:t>
      </w:r>
      <w:r w:rsidRPr="005218D7">
        <w:t xml:space="preserve"> als basis dienen voor de prijsvorming van de andere objecten. </w:t>
      </w:r>
    </w:p>
    <w:p w14:paraId="73E4DF49" w14:textId="416501E5" w:rsidR="005218D7" w:rsidRDefault="00242100" w:rsidP="005218D7">
      <w:pPr>
        <w:spacing w:after="0" w:line="240" w:lineRule="auto"/>
        <w:ind w:left="708"/>
      </w:pPr>
      <w:r>
        <w:lastRenderedPageBreak/>
        <w:t xml:space="preserve">b) </w:t>
      </w:r>
      <w:r w:rsidR="00E4151B" w:rsidRPr="006C198B">
        <w:t>Inschrijver dient</w:t>
      </w:r>
      <w:r>
        <w:t xml:space="preserve"> een lijst met</w:t>
      </w:r>
      <w:r w:rsidR="001E0B3F">
        <w:t xml:space="preserve"> marktconforme uurtarieven voor in te zetten functies</w:t>
      </w:r>
      <w:r w:rsidR="0062010C">
        <w:t xml:space="preserve"> </w:t>
      </w:r>
      <w:r w:rsidR="00E4151B" w:rsidRPr="006C198B">
        <w:t xml:space="preserve">in te </w:t>
      </w:r>
      <w:r w:rsidR="00E4151B" w:rsidRPr="00062372">
        <w:t xml:space="preserve">vullen. Door middel van een gewogen mandje met </w:t>
      </w:r>
      <w:r w:rsidR="001E0B3F" w:rsidRPr="00062372">
        <w:t>uur</w:t>
      </w:r>
      <w:r w:rsidR="00E4151B" w:rsidRPr="00062372">
        <w:t xml:space="preserve">tarieven </w:t>
      </w:r>
      <w:r w:rsidR="0062010C" w:rsidRPr="00062372">
        <w:t>leidt</w:t>
      </w:r>
      <w:r w:rsidR="00E4151B" w:rsidRPr="00062372">
        <w:t xml:space="preserve"> dat tot een </w:t>
      </w:r>
      <w:r w:rsidR="0062010C" w:rsidRPr="00062372">
        <w:t xml:space="preserve">te beoordelen </w:t>
      </w:r>
      <w:r w:rsidR="00E4151B" w:rsidRPr="00062372">
        <w:t>prijs.</w:t>
      </w:r>
      <w:r w:rsidR="00643E3F" w:rsidRPr="00062372">
        <w:t xml:space="preserve"> Deze</w:t>
      </w:r>
      <w:r w:rsidR="00643E3F">
        <w:t xml:space="preserve"> eenheidsprijzen zullen </w:t>
      </w:r>
      <w:r w:rsidR="006E798B">
        <w:t xml:space="preserve">in </w:t>
      </w:r>
      <w:r w:rsidR="00643E3F">
        <w:t>de nadere overeenkomst</w:t>
      </w:r>
      <w:r w:rsidR="006E798B">
        <w:t>en</w:t>
      </w:r>
      <w:r w:rsidR="00643E3F">
        <w:t xml:space="preserve"> worden gehanteerd.</w:t>
      </w:r>
      <w:r w:rsidR="00E4151B" w:rsidRPr="006C198B">
        <w:t xml:space="preserve"> </w:t>
      </w:r>
    </w:p>
    <w:p w14:paraId="2E56F49F" w14:textId="77777777" w:rsidR="005218D7" w:rsidRDefault="005218D7" w:rsidP="005218D7">
      <w:pPr>
        <w:spacing w:after="0" w:line="240" w:lineRule="auto"/>
        <w:ind w:left="708"/>
      </w:pPr>
    </w:p>
    <w:p w14:paraId="58F35067" w14:textId="13A1F894" w:rsidR="005B4E37" w:rsidRPr="005B4E37" w:rsidRDefault="00D03D68" w:rsidP="005B4E37">
      <w:r>
        <w:t xml:space="preserve">PNH denkt </w:t>
      </w:r>
      <w:r w:rsidR="00AB6E55">
        <w:t>voor</w:t>
      </w:r>
      <w:r w:rsidR="0001337B">
        <w:t xml:space="preserve">alsnog </w:t>
      </w:r>
      <w:r>
        <w:t>aan een</w:t>
      </w:r>
      <w:r w:rsidR="001E0B3F">
        <w:t xml:space="preserve"> niet-openbare</w:t>
      </w:r>
      <w:r>
        <w:t xml:space="preserve"> procedure met </w:t>
      </w:r>
      <w:r w:rsidR="00C32223">
        <w:t xml:space="preserve">individuele inlichtingen. </w:t>
      </w:r>
    </w:p>
    <w:p w14:paraId="096054B1" w14:textId="420F314C" w:rsidR="008749F9" w:rsidRDefault="00F23EB1" w:rsidP="008749F9">
      <w:pPr>
        <w:spacing w:after="0"/>
      </w:pPr>
      <w:r>
        <w:t xml:space="preserve">Er zijn reeds 12 objecten aangesloten door de </w:t>
      </w:r>
      <w:r w:rsidR="00462DC1">
        <w:t xml:space="preserve">Opdrachtnemer </w:t>
      </w:r>
      <w:r>
        <w:t xml:space="preserve">die ook de bediencentrale heeft ingericht. </w:t>
      </w:r>
      <w:r w:rsidR="001B0A15">
        <w:t xml:space="preserve">Er zal vanzelfsprekend een </w:t>
      </w:r>
      <w:r w:rsidR="00B455E1">
        <w:t>gelijk speelveld</w:t>
      </w:r>
      <w:r w:rsidR="001B0A15">
        <w:t xml:space="preserve"> worden gecreëerd in de aanbesteding. </w:t>
      </w:r>
      <w:r>
        <w:t xml:space="preserve">PNH denkt </w:t>
      </w:r>
      <w:r w:rsidR="001B0A15">
        <w:t xml:space="preserve">dit </w:t>
      </w:r>
      <w:r w:rsidR="00B455E1">
        <w:t>door de volgende maatregelen</w:t>
      </w:r>
      <w:r w:rsidR="001B0A15">
        <w:t xml:space="preserve"> te kunnen garanderen</w:t>
      </w:r>
      <w:r w:rsidR="008749F9">
        <w:t xml:space="preserve">: </w:t>
      </w:r>
    </w:p>
    <w:p w14:paraId="4F9DB289" w14:textId="3B6DF900" w:rsidR="005218D7" w:rsidRDefault="005218D7" w:rsidP="008749F9">
      <w:pPr>
        <w:pStyle w:val="Lijstalinea"/>
        <w:numPr>
          <w:ilvl w:val="0"/>
          <w:numId w:val="26"/>
        </w:numPr>
        <w:spacing w:after="0"/>
      </w:pPr>
      <w:r>
        <w:t>He</w:t>
      </w:r>
      <w:r w:rsidR="00B455E1">
        <w:t>t doen van een marktconsultatie.</w:t>
      </w:r>
    </w:p>
    <w:p w14:paraId="6FD7205C" w14:textId="4EEBBAA0" w:rsidR="008749F9" w:rsidRDefault="008749F9" w:rsidP="00062372">
      <w:pPr>
        <w:pStyle w:val="Lijstalinea"/>
        <w:numPr>
          <w:ilvl w:val="0"/>
          <w:numId w:val="31"/>
        </w:numPr>
        <w:spacing w:after="0" w:line="240" w:lineRule="auto"/>
        <w:contextualSpacing w:val="0"/>
      </w:pPr>
      <w:r>
        <w:t xml:space="preserve">Het beschikbaar stellen van </w:t>
      </w:r>
      <w:r w:rsidR="005961E7">
        <w:t xml:space="preserve">diverse </w:t>
      </w:r>
      <w:r>
        <w:t>ontwerpen</w:t>
      </w:r>
      <w:r w:rsidR="00D73B9C">
        <w:t xml:space="preserve"> aan de geselecteerde </w:t>
      </w:r>
      <w:r w:rsidR="001B0A15">
        <w:t>gegadigden</w:t>
      </w:r>
      <w:r w:rsidR="00947154">
        <w:t xml:space="preserve"> voor de volgende objecten</w:t>
      </w:r>
      <w:r w:rsidR="00D73B9C">
        <w:t xml:space="preserve">; </w:t>
      </w:r>
      <w:r w:rsidR="00947154">
        <w:t xml:space="preserve">Vlotbrug </w:t>
      </w:r>
      <w:r w:rsidR="005961E7">
        <w:t>’</w:t>
      </w:r>
      <w:r w:rsidR="00947154">
        <w:t>t Zan</w:t>
      </w:r>
      <w:r w:rsidR="00D73B9C">
        <w:t>d</w:t>
      </w:r>
      <w:r w:rsidR="005961E7">
        <w:t>,</w:t>
      </w:r>
      <w:r w:rsidR="00D73B9C">
        <w:t xml:space="preserve"> </w:t>
      </w:r>
      <w:r w:rsidR="00947154">
        <w:t>Burgervlotbru</w:t>
      </w:r>
      <w:r w:rsidR="00E24BCF">
        <w:t>g</w:t>
      </w:r>
      <w:r w:rsidR="005961E7">
        <w:t>, brug Vrouwenverdriet</w:t>
      </w:r>
    </w:p>
    <w:p w14:paraId="2B016D86" w14:textId="7711D7AC" w:rsidR="00947154" w:rsidRDefault="00CF31A6" w:rsidP="00CF31A6">
      <w:pPr>
        <w:pStyle w:val="Lijstalinea"/>
        <w:numPr>
          <w:ilvl w:val="0"/>
          <w:numId w:val="26"/>
        </w:numPr>
        <w:spacing w:after="0"/>
      </w:pPr>
      <w:r w:rsidRPr="00CF31A6">
        <w:t>Beschikbaar stellen van de</w:t>
      </w:r>
      <w:r w:rsidR="00AB6E55">
        <w:t xml:space="preserve"> relevante beschikbare</w:t>
      </w:r>
      <w:r w:rsidRPr="00CF31A6">
        <w:t xml:space="preserve"> </w:t>
      </w:r>
      <w:r w:rsidR="00947154">
        <w:t>nul</w:t>
      </w:r>
      <w:r w:rsidRPr="00CF31A6">
        <w:t>meting</w:t>
      </w:r>
      <w:r w:rsidR="00947154">
        <w:t>en</w:t>
      </w:r>
      <w:r w:rsidR="00545E10">
        <w:t xml:space="preserve"> van objecten</w:t>
      </w:r>
      <w:r w:rsidR="00947154">
        <w:t>:</w:t>
      </w:r>
    </w:p>
    <w:p w14:paraId="70D36A25" w14:textId="7FE28CED" w:rsidR="00947154" w:rsidRDefault="00947154" w:rsidP="00947154">
      <w:pPr>
        <w:pStyle w:val="Lijstalinea"/>
        <w:numPr>
          <w:ilvl w:val="1"/>
          <w:numId w:val="31"/>
        </w:numPr>
        <w:spacing w:after="0" w:line="240" w:lineRule="auto"/>
        <w:contextualSpacing w:val="0"/>
      </w:pPr>
      <w:r>
        <w:t>Nulmeting Kraspolderbrug</w:t>
      </w:r>
    </w:p>
    <w:p w14:paraId="799BFDAE" w14:textId="77777777" w:rsidR="00947154" w:rsidRDefault="00947154" w:rsidP="00947154">
      <w:pPr>
        <w:pStyle w:val="Lijstalinea"/>
        <w:numPr>
          <w:ilvl w:val="1"/>
          <w:numId w:val="31"/>
        </w:numPr>
        <w:spacing w:after="0" w:line="240" w:lineRule="auto"/>
        <w:contextualSpacing w:val="0"/>
      </w:pPr>
      <w:r>
        <w:t xml:space="preserve">Nulmeting </w:t>
      </w:r>
      <w:proofErr w:type="spellStart"/>
      <w:r>
        <w:t>Westfriesesluis</w:t>
      </w:r>
      <w:proofErr w:type="spellEnd"/>
    </w:p>
    <w:p w14:paraId="7060004F" w14:textId="77777777" w:rsidR="00947154" w:rsidRDefault="00947154" w:rsidP="00947154">
      <w:pPr>
        <w:pStyle w:val="Lijstalinea"/>
        <w:numPr>
          <w:ilvl w:val="1"/>
          <w:numId w:val="31"/>
        </w:numPr>
        <w:spacing w:after="0" w:line="240" w:lineRule="auto"/>
        <w:contextualSpacing w:val="0"/>
      </w:pPr>
      <w:r>
        <w:t>Nulmeting Schoorldammerbrug</w:t>
      </w:r>
    </w:p>
    <w:p w14:paraId="22678DFA" w14:textId="1CE98BAC" w:rsidR="00CF31A6" w:rsidRPr="00623581" w:rsidRDefault="00AB6E55" w:rsidP="00623581">
      <w:pPr>
        <w:pStyle w:val="Lijstalinea"/>
        <w:numPr>
          <w:ilvl w:val="0"/>
          <w:numId w:val="31"/>
        </w:numPr>
        <w:spacing w:after="0" w:line="240" w:lineRule="auto"/>
        <w:contextualSpacing w:val="0"/>
        <w:rPr>
          <w:rFonts w:ascii="Times New Roman" w:hAnsi="Times New Roman" w:cs="Times New Roman"/>
          <w:sz w:val="24"/>
          <w:szCs w:val="24"/>
          <w:lang w:eastAsia="nl-NL"/>
        </w:rPr>
      </w:pPr>
      <w:r>
        <w:t xml:space="preserve">De beschikbare specificaties: </w:t>
      </w:r>
      <w:r w:rsidR="00947154">
        <w:t>“Specificatie centrale bediening”</w:t>
      </w:r>
      <w:r>
        <w:t>,</w:t>
      </w:r>
      <w:r w:rsidR="00462DC1">
        <w:t xml:space="preserve"> </w:t>
      </w:r>
      <w:r w:rsidR="00947154">
        <w:t xml:space="preserve">“ERBI eisen beweegbare </w:t>
      </w:r>
      <w:r w:rsidR="00947154" w:rsidRPr="00623581">
        <w:t>objecten elektrisch”</w:t>
      </w:r>
      <w:r w:rsidRPr="00623581">
        <w:t xml:space="preserve"> </w:t>
      </w:r>
      <w:r w:rsidR="00462DC1" w:rsidRPr="00623581">
        <w:t>en “ERBI</w:t>
      </w:r>
      <w:r w:rsidR="00947154" w:rsidRPr="00623581">
        <w:t xml:space="preserve"> Zichteisen en cameraopstelling”.</w:t>
      </w:r>
    </w:p>
    <w:p w14:paraId="0515F533" w14:textId="1034226E" w:rsidR="00C1494F" w:rsidRPr="00623581" w:rsidRDefault="00C1494F" w:rsidP="008749F9">
      <w:pPr>
        <w:pStyle w:val="Lijstalinea"/>
        <w:numPr>
          <w:ilvl w:val="0"/>
          <w:numId w:val="26"/>
        </w:numPr>
        <w:spacing w:after="0"/>
      </w:pPr>
      <w:r w:rsidRPr="00623581">
        <w:t xml:space="preserve">Het werken </w:t>
      </w:r>
      <w:r w:rsidR="008749F9" w:rsidRPr="00623581">
        <w:t>op regiebasis</w:t>
      </w:r>
      <w:r w:rsidRPr="00623581">
        <w:t xml:space="preserve"> in de ontwerpfase</w:t>
      </w:r>
      <w:r w:rsidR="00B455E1">
        <w:t>.</w:t>
      </w:r>
      <w:r w:rsidR="008749F9" w:rsidRPr="00623581">
        <w:t xml:space="preserve"> </w:t>
      </w:r>
    </w:p>
    <w:p w14:paraId="79BE8084" w14:textId="785134BB" w:rsidR="008749F9" w:rsidRPr="00CF31A6" w:rsidRDefault="00C1494F" w:rsidP="008749F9">
      <w:pPr>
        <w:pStyle w:val="Lijstalinea"/>
        <w:numPr>
          <w:ilvl w:val="0"/>
          <w:numId w:val="26"/>
        </w:numPr>
        <w:spacing w:after="0"/>
      </w:pPr>
      <w:r w:rsidRPr="00623581">
        <w:t>De inbreng van kennis van de eerdere ontwerpprocessen</w:t>
      </w:r>
      <w:r>
        <w:t xml:space="preserve"> door </w:t>
      </w:r>
      <w:r w:rsidR="008749F9">
        <w:t>PNH</w:t>
      </w:r>
      <w:r w:rsidR="00B455E1">
        <w:t>.</w:t>
      </w:r>
    </w:p>
    <w:p w14:paraId="0C98F0E8" w14:textId="60E5C468" w:rsidR="009E427F" w:rsidRDefault="009E427F" w:rsidP="009E427F">
      <w:pPr>
        <w:spacing w:after="0"/>
      </w:pPr>
    </w:p>
    <w:p w14:paraId="69ACBF57" w14:textId="77777777" w:rsidR="00C62158" w:rsidRDefault="00C62158" w:rsidP="009E427F">
      <w:pPr>
        <w:spacing w:after="0"/>
      </w:pPr>
    </w:p>
    <w:p w14:paraId="625EBB29" w14:textId="78462291" w:rsidR="009E427F" w:rsidRPr="00B455E1" w:rsidRDefault="00B455E1" w:rsidP="00B455E1">
      <w:pPr>
        <w:tabs>
          <w:tab w:val="left" w:pos="2215"/>
        </w:tabs>
        <w:spacing w:after="0"/>
      </w:pPr>
      <w:r w:rsidRPr="0057273D">
        <w:rPr>
          <w:i/>
        </w:rPr>
        <w:t>Mogelijke s</w:t>
      </w:r>
      <w:r w:rsidR="00A83C21" w:rsidRPr="0057273D">
        <w:rPr>
          <w:i/>
        </w:rPr>
        <w:t>electiecriteria</w:t>
      </w:r>
    </w:p>
    <w:p w14:paraId="673F0DA7" w14:textId="73380BA6" w:rsidR="00E558C1" w:rsidRPr="00B455E1" w:rsidRDefault="00E558C1" w:rsidP="00E558C1">
      <w:pPr>
        <w:spacing w:after="0"/>
      </w:pPr>
      <w:r w:rsidRPr="00B455E1">
        <w:t xml:space="preserve">PNH is voornemens om </w:t>
      </w:r>
      <w:r w:rsidR="00845F13" w:rsidRPr="00B455E1">
        <w:t xml:space="preserve">(een selectie van) </w:t>
      </w:r>
      <w:r w:rsidRPr="00B455E1">
        <w:t>de volgende minimum eisen te gaan hanteren</w:t>
      </w:r>
      <w:r w:rsidR="00556606" w:rsidRPr="00B455E1">
        <w:t xml:space="preserve"> voor de selectiefase</w:t>
      </w:r>
      <w:r w:rsidRPr="00B455E1">
        <w:t xml:space="preserve">: </w:t>
      </w:r>
    </w:p>
    <w:p w14:paraId="4D83C1C7" w14:textId="49A1E8CD" w:rsidR="00222BD0" w:rsidRPr="00B455E1" w:rsidRDefault="00222BD0" w:rsidP="00222BD0">
      <w:r w:rsidRPr="00B455E1">
        <w:t xml:space="preserve">- De gegadigde heeft de afgelopen </w:t>
      </w:r>
      <w:r w:rsidR="00BA09C4" w:rsidRPr="00B455E1">
        <w:t>5</w:t>
      </w:r>
      <w:r w:rsidRPr="00B455E1">
        <w:t xml:space="preserve"> jaar zelf ervaring opgedaan met het aansluiten van een bestaande brug én een slu</w:t>
      </w:r>
      <w:r w:rsidR="00322774" w:rsidRPr="00B455E1">
        <w:t>is op een bediencentrale met</w:t>
      </w:r>
      <w:r w:rsidRPr="00B455E1">
        <w:t xml:space="preserve"> minimale opdrachtsom</w:t>
      </w:r>
      <w:r w:rsidR="00322774" w:rsidRPr="00B455E1">
        <w:t>(men)</w:t>
      </w:r>
      <w:r w:rsidRPr="00B455E1">
        <w:t xml:space="preserve"> voor het onderdeel elektrotechnische installaties van €250.000,= excl. BTW. </w:t>
      </w:r>
    </w:p>
    <w:p w14:paraId="52ADD93E" w14:textId="77777777" w:rsidR="00222BD0" w:rsidRPr="00B455E1" w:rsidRDefault="00222BD0" w:rsidP="00222BD0">
      <w:r w:rsidRPr="00B455E1">
        <w:t>- De gegadigde heeft de afgelopen 5 jaar zelf ervaring opgedaan met het uitwerken van een installatietechnisch multidisciplinair ontwerp voor GWW of utiliteits- of industriebouw door middel van Systems Engineering inclusief het afgeven van de conformiteitsverklaring MRL en met een minimale opdrachtsom voor het ontwerp van €150.000,= excl. BTW.  Met multidisciplinair wordt minimaal bedoeld aantoonbare ervaring op werktuigbouwkundige, elektrotechnische, CCTV, (veiligheids-) besturingssystemen, MMI (SCADA) systemen en –installaties.</w:t>
      </w:r>
    </w:p>
    <w:p w14:paraId="7273F337" w14:textId="03DB3094" w:rsidR="00222BD0" w:rsidRPr="00B455E1" w:rsidRDefault="00222BD0" w:rsidP="00222BD0">
      <w:r w:rsidRPr="00B455E1">
        <w:lastRenderedPageBreak/>
        <w:t>- De gegadigde heeft zelf ervaring opgedaan met het real</w:t>
      </w:r>
      <w:r w:rsidR="00322774" w:rsidRPr="00B455E1">
        <w:t>iseren (ontwerpen,</w:t>
      </w:r>
      <w:r w:rsidRPr="00B455E1">
        <w:t xml:space="preserve"> uitvoeren</w:t>
      </w:r>
      <w:r w:rsidR="00322774" w:rsidRPr="00B455E1">
        <w:t xml:space="preserve"> en testen</w:t>
      </w:r>
      <w:r w:rsidRPr="00B455E1">
        <w:t>) van bedieningssoftware voor een beweegbare brug of sluis en met een minimale opdrachtsom voor de software van €75.000,= excl. BTW.</w:t>
      </w:r>
    </w:p>
    <w:p w14:paraId="6546810F" w14:textId="219A3AA9" w:rsidR="00222BD0" w:rsidRPr="00B455E1" w:rsidRDefault="00222BD0" w:rsidP="00222BD0">
      <w:r w:rsidRPr="00B455E1">
        <w:t xml:space="preserve">Met </w:t>
      </w:r>
      <w:r w:rsidR="00322774" w:rsidRPr="00B455E1">
        <w:t>“</w:t>
      </w:r>
      <w:r w:rsidRPr="00B455E1">
        <w:t>zelf</w:t>
      </w:r>
      <w:r w:rsidR="00322774" w:rsidRPr="00B455E1">
        <w:t>”</w:t>
      </w:r>
      <w:r w:rsidRPr="00B455E1">
        <w:t xml:space="preserve"> wordt bedoeld</w:t>
      </w:r>
      <w:r w:rsidR="00322774" w:rsidRPr="00B455E1">
        <w:t>;</w:t>
      </w:r>
      <w:r w:rsidRPr="00B455E1">
        <w:t xml:space="preserve"> als organisatie zelfstandig ervaring hebben in </w:t>
      </w:r>
      <w:r w:rsidR="00322774" w:rsidRPr="00B455E1">
        <w:t xml:space="preserve">de positie </w:t>
      </w:r>
      <w:r w:rsidRPr="00B455E1">
        <w:t xml:space="preserve">van hoofdaannemer, </w:t>
      </w:r>
      <w:proofErr w:type="spellStart"/>
      <w:r w:rsidRPr="00B455E1">
        <w:t>combinant</w:t>
      </w:r>
      <w:proofErr w:type="spellEnd"/>
      <w:r w:rsidRPr="00B455E1">
        <w:t xml:space="preserve"> of zelfstandige hulppersoon</w:t>
      </w:r>
      <w:r w:rsidRPr="00B455E1">
        <w:rPr>
          <w:i/>
          <w:iCs/>
        </w:rPr>
        <w:t xml:space="preserve"> </w:t>
      </w:r>
    </w:p>
    <w:p w14:paraId="09DEE1DC" w14:textId="7332D380" w:rsidR="009A7537" w:rsidRPr="00A852E6" w:rsidRDefault="009C4F83" w:rsidP="009A7537">
      <w:pPr>
        <w:pStyle w:val="Kop1"/>
      </w:pPr>
      <w:bookmarkStart w:id="4" w:name="_Toc57809894"/>
      <w:r>
        <w:t xml:space="preserve">Het verloop </w:t>
      </w:r>
      <w:r w:rsidR="009A7537" w:rsidRPr="00A852E6">
        <w:t>van de marktconsultatie</w:t>
      </w:r>
      <w:bookmarkEnd w:id="4"/>
    </w:p>
    <w:p w14:paraId="468B5D75" w14:textId="0E89D10C" w:rsidR="00A55F1A" w:rsidRDefault="00A55F1A" w:rsidP="008603C5">
      <w:pPr>
        <w:spacing w:after="0"/>
      </w:pPr>
      <w:r>
        <w:t xml:space="preserve">Provincie Noord-Holland </w:t>
      </w:r>
      <w:r w:rsidR="00D473FA">
        <w:t xml:space="preserve">heeft </w:t>
      </w:r>
      <w:r w:rsidR="00845F13">
        <w:t>deze</w:t>
      </w:r>
      <w:r w:rsidRPr="00E74DDD">
        <w:t xml:space="preserve"> marktconsultatie</w:t>
      </w:r>
      <w:r>
        <w:t xml:space="preserve"> </w:t>
      </w:r>
      <w:r w:rsidRPr="00A55F1A">
        <w:t>geplaatst op de website van TenderNed</w:t>
      </w:r>
      <w:r w:rsidR="00B335D9">
        <w:t>.</w:t>
      </w:r>
      <w:r w:rsidRPr="00A55F1A">
        <w:t xml:space="preserve"> Partijen </w:t>
      </w:r>
      <w:r>
        <w:t>hebben</w:t>
      </w:r>
      <w:r w:rsidRPr="00A55F1A">
        <w:t xml:space="preserve"> via TenderNed de mogelijkheid de documentatie met bijbehorende bijlagen te downloaden.</w:t>
      </w:r>
      <w:r w:rsidR="009C346D" w:rsidRPr="009C346D">
        <w:t xml:space="preserve"> </w:t>
      </w:r>
      <w:r w:rsidR="009C346D" w:rsidRPr="00203598">
        <w:t>Deelname aan de marktconsultatie is vrijblijvend en er kunnen geen rechten aan ontleend worden</w:t>
      </w:r>
      <w:r w:rsidR="009C346D">
        <w:t xml:space="preserve"> </w:t>
      </w:r>
      <w:r w:rsidR="009C346D" w:rsidRPr="00203598">
        <w:t>voor de aanbesteding</w:t>
      </w:r>
      <w:r w:rsidR="009C346D">
        <w:t>.</w:t>
      </w:r>
    </w:p>
    <w:p w14:paraId="6B8D359B" w14:textId="77777777" w:rsidR="008603C5" w:rsidRDefault="008603C5" w:rsidP="008603C5">
      <w:pPr>
        <w:spacing w:after="0"/>
      </w:pPr>
    </w:p>
    <w:p w14:paraId="234E6EED" w14:textId="77777777" w:rsidR="009C4F83" w:rsidRDefault="008603C5" w:rsidP="008603C5">
      <w:pPr>
        <w:spacing w:after="0"/>
      </w:pPr>
      <w:r>
        <w:t xml:space="preserve">De marktconsultatie zal plaatsvinden in twee rondes: </w:t>
      </w:r>
    </w:p>
    <w:p w14:paraId="13023811" w14:textId="77777777" w:rsidR="008603C5" w:rsidRPr="008603C5" w:rsidRDefault="008603C5" w:rsidP="00EA630D">
      <w:pPr>
        <w:pStyle w:val="Kop3"/>
      </w:pPr>
      <w:r w:rsidRPr="008603C5">
        <w:t xml:space="preserve">Ronde 1 schriftelijke ronde: </w:t>
      </w:r>
    </w:p>
    <w:p w14:paraId="572D9FF8" w14:textId="77777777" w:rsidR="004B6E29" w:rsidRDefault="008603C5" w:rsidP="00EA630D">
      <w:pPr>
        <w:spacing w:after="0"/>
        <w:ind w:left="426"/>
      </w:pPr>
      <w:r>
        <w:t xml:space="preserve">Ten behoeve van de eerste ronde is een vragenlijst </w:t>
      </w:r>
      <w:r w:rsidR="00571431">
        <w:t>aan</w:t>
      </w:r>
      <w:r>
        <w:t xml:space="preserve"> deze publicatie </w:t>
      </w:r>
      <w:r w:rsidR="00937F4F">
        <w:t>toe</w:t>
      </w:r>
      <w:r>
        <w:t xml:space="preserve">gevoegd. Aan geïnteresseerde partijen wordt gevraagd om de vragen schriftelijk te beantwoorden. </w:t>
      </w:r>
      <w:r w:rsidR="009C346D">
        <w:t xml:space="preserve"> </w:t>
      </w:r>
      <w:r>
        <w:t>De ingevulde vragenlijst kan via</w:t>
      </w:r>
      <w:r w:rsidR="00E74DDD" w:rsidRPr="00E74DDD">
        <w:t xml:space="preserve"> de berichtenmodule op het dashboard van deze marktconsultatie </w:t>
      </w:r>
    </w:p>
    <w:p w14:paraId="0C5EC4FD" w14:textId="134FA01B" w:rsidR="008603C5" w:rsidRDefault="00E74DDD" w:rsidP="00EA630D">
      <w:pPr>
        <w:spacing w:after="0"/>
        <w:ind w:left="426"/>
      </w:pPr>
      <w:r w:rsidRPr="00E74DDD">
        <w:t>op</w:t>
      </w:r>
      <w:r w:rsidR="008603C5">
        <w:t xml:space="preserve"> TenderN</w:t>
      </w:r>
      <w:r w:rsidR="00786AB5">
        <w:t>ed</w:t>
      </w:r>
      <w:r w:rsidR="008603C5">
        <w:t xml:space="preserve"> terug worden </w:t>
      </w:r>
      <w:r w:rsidR="008603C5" w:rsidRPr="00E74DDD">
        <w:t xml:space="preserve">gestuurd (uiterlijk </w:t>
      </w:r>
      <w:r w:rsidR="00CD4679">
        <w:t xml:space="preserve">16 </w:t>
      </w:r>
      <w:r w:rsidR="00B61440">
        <w:t>december 2020</w:t>
      </w:r>
      <w:r w:rsidR="008603C5" w:rsidRPr="009635C8">
        <w:t xml:space="preserve"> </w:t>
      </w:r>
      <w:r w:rsidR="00D473FA" w:rsidRPr="009635C8">
        <w:t xml:space="preserve">om </w:t>
      </w:r>
      <w:r w:rsidR="00CD4679">
        <w:t>15</w:t>
      </w:r>
      <w:r w:rsidR="00D473FA" w:rsidRPr="009635C8">
        <w:t xml:space="preserve"> uur</w:t>
      </w:r>
      <w:r w:rsidR="00D473FA">
        <w:t xml:space="preserve"> </w:t>
      </w:r>
      <w:r w:rsidR="008603C5" w:rsidRPr="00E74DDD">
        <w:t>in verband</w:t>
      </w:r>
      <w:r w:rsidR="008603C5">
        <w:t xml:space="preserve"> met de voorbereiding van de gesprekken).</w:t>
      </w:r>
    </w:p>
    <w:p w14:paraId="2AB7D3DC" w14:textId="77777777" w:rsidR="009C4F83" w:rsidRPr="00EA630D" w:rsidRDefault="009C4F83" w:rsidP="009C4F83">
      <w:pPr>
        <w:spacing w:after="0"/>
        <w:rPr>
          <w:highlight w:val="yellow"/>
        </w:rPr>
      </w:pPr>
    </w:p>
    <w:p w14:paraId="6947705E" w14:textId="77777777" w:rsidR="008603C5" w:rsidRPr="00EA630D" w:rsidRDefault="008603C5" w:rsidP="00EA630D">
      <w:pPr>
        <w:pStyle w:val="Kop3"/>
      </w:pPr>
      <w:r w:rsidRPr="00EA630D">
        <w:t>Ronde 2 mondelinge ronde:</w:t>
      </w:r>
    </w:p>
    <w:p w14:paraId="74AEB0FE" w14:textId="77777777" w:rsidR="008603C5" w:rsidRDefault="008603C5" w:rsidP="00EA630D">
      <w:pPr>
        <w:spacing w:after="0"/>
        <w:ind w:left="426"/>
      </w:pPr>
      <w:r>
        <w:t>Op basis van de schriftelijke reacties nodigt</w:t>
      </w:r>
      <w:r w:rsidR="004942F6">
        <w:t xml:space="preserve"> provincie Noord-Holland </w:t>
      </w:r>
      <w:r>
        <w:t>partijen uit waarvan zij van mening is dat een individueel en verdiepend gesprek van toegevoegde waarde is.</w:t>
      </w:r>
      <w:r w:rsidR="00203598">
        <w:t xml:space="preserve"> Tijdens het gesprek zal de ingevulde vragenlijst het uitgangspunt zijn.</w:t>
      </w:r>
    </w:p>
    <w:p w14:paraId="6CC90139" w14:textId="77777777" w:rsidR="009C346D" w:rsidRDefault="008603C5" w:rsidP="00EA630D">
      <w:pPr>
        <w:spacing w:after="0"/>
        <w:ind w:left="426"/>
      </w:pPr>
      <w:r>
        <w:t>Afhankelijk van het aantal reacties bepaal</w:t>
      </w:r>
      <w:r w:rsidR="00A934AB">
        <w:t>t</w:t>
      </w:r>
      <w:r w:rsidR="004942F6">
        <w:t xml:space="preserve"> provincie Noord-Holland </w:t>
      </w:r>
      <w:r>
        <w:t xml:space="preserve">hoeveel </w:t>
      </w:r>
      <w:r w:rsidR="00203598">
        <w:t>partijen</w:t>
      </w:r>
      <w:r>
        <w:t xml:space="preserve"> worden </w:t>
      </w:r>
      <w:r w:rsidR="00203598">
        <w:t>uitgenodigd</w:t>
      </w:r>
      <w:r>
        <w:t xml:space="preserve"> voor e</w:t>
      </w:r>
      <w:r w:rsidR="00203598">
        <w:t xml:space="preserve">en verdiepend gesprek. </w:t>
      </w:r>
      <w:r w:rsidR="00E74DDD" w:rsidRPr="00E74DDD">
        <w:t xml:space="preserve">De provincie heeft de wens diversiteit aan te brengen in de uit te nodigen partijen om een zo breed mogelijk beeld te krijgen van de mening van de markt. Het gaat hierbij o.a. om diversiteit in bedrijfsomvang, type bedrijf en aard van de werkzaamheden. </w:t>
      </w:r>
    </w:p>
    <w:p w14:paraId="7640D8C5" w14:textId="77777777" w:rsidR="009C346D" w:rsidRDefault="009C346D" w:rsidP="00EA630D">
      <w:pPr>
        <w:spacing w:after="0"/>
        <w:ind w:left="426"/>
      </w:pPr>
    </w:p>
    <w:p w14:paraId="30C90184" w14:textId="77777777" w:rsidR="00E74DDD" w:rsidRDefault="009C346D" w:rsidP="00E74DDD">
      <w:pPr>
        <w:spacing w:after="0"/>
        <w:ind w:left="426"/>
      </w:pPr>
      <w:r w:rsidRPr="00203598">
        <w:t>De individuele gesprekken z</w:t>
      </w:r>
      <w:r w:rsidR="00B61440">
        <w:t xml:space="preserve">ullen maximaal een uur duren. De gesprekken worden digitaal gevoerd middels </w:t>
      </w:r>
      <w:r w:rsidR="00B61440" w:rsidRPr="00AD5773">
        <w:t xml:space="preserve">een Microsoft Teams </w:t>
      </w:r>
      <w:r w:rsidR="00B61440">
        <w:t xml:space="preserve">sessie. </w:t>
      </w:r>
      <w:r w:rsidR="00D473FA">
        <w:t xml:space="preserve">Er is tijd gereserveerd voor de gesprekken op </w:t>
      </w:r>
      <w:r w:rsidR="00B61440">
        <w:t>dinsdag woensdag 6 januari 2020 en donderdag 7 januari 2020</w:t>
      </w:r>
      <w:r w:rsidR="00D473FA">
        <w:t>.</w:t>
      </w:r>
      <w:r w:rsidR="00E74DDD">
        <w:t xml:space="preserve"> </w:t>
      </w:r>
    </w:p>
    <w:p w14:paraId="2A4BF9D9" w14:textId="565AC4D7" w:rsidR="00E74DDD" w:rsidRDefault="00E74DDD" w:rsidP="00E74DDD">
      <w:pPr>
        <w:spacing w:after="0"/>
        <w:ind w:left="426"/>
      </w:pPr>
      <w:r>
        <w:lastRenderedPageBreak/>
        <w:t xml:space="preserve">U hoort uiterlijk </w:t>
      </w:r>
      <w:r w:rsidR="00B61440">
        <w:t xml:space="preserve">18 december </w:t>
      </w:r>
      <w:r w:rsidR="00003245">
        <w:t>of</w:t>
      </w:r>
      <w:r>
        <w:t xml:space="preserve"> u wordt uitgenodigd voor een verdiepend gesprek.</w:t>
      </w:r>
      <w:r w:rsidR="003B4AE2">
        <w:t xml:space="preserve"> Er volgt dan </w:t>
      </w:r>
      <w:r w:rsidR="0057273D">
        <w:t>e</w:t>
      </w:r>
      <w:r w:rsidR="003B4AE2">
        <w:t>en definitieve uitnodiging.</w:t>
      </w:r>
    </w:p>
    <w:p w14:paraId="3FBCCBF4" w14:textId="77777777" w:rsidR="008603C5" w:rsidRDefault="008603C5" w:rsidP="00E74DDD">
      <w:pPr>
        <w:spacing w:after="0"/>
        <w:ind w:left="426"/>
      </w:pPr>
    </w:p>
    <w:p w14:paraId="48E92C7A" w14:textId="77777777" w:rsidR="00203598" w:rsidRDefault="00003245" w:rsidP="00203598">
      <w:pPr>
        <w:spacing w:after="0"/>
      </w:pPr>
      <w:r w:rsidRPr="00003245">
        <w:t>Een algemeen verslag van de marktconsultatie zal worden gepublicee</w:t>
      </w:r>
      <w:r>
        <w:t xml:space="preserve">rd op TenderNed. In dit verslag </w:t>
      </w:r>
      <w:r w:rsidRPr="00003245">
        <w:t xml:space="preserve">wordt een samenvatting op hoofdlijnen gegeven van de algemene reacties op de diverse onderwerpen van de marktconsultatie. </w:t>
      </w:r>
      <w:r w:rsidR="00203598" w:rsidRPr="00203598">
        <w:t>Ook</w:t>
      </w:r>
      <w:r w:rsidR="00203598">
        <w:t xml:space="preserve"> </w:t>
      </w:r>
      <w:r w:rsidR="00203598" w:rsidRPr="00203598">
        <w:t>zal eventuele aanvullende informatie die door</w:t>
      </w:r>
      <w:r w:rsidR="004942F6">
        <w:t xml:space="preserve"> provincie Noord-Holland </w:t>
      </w:r>
      <w:r w:rsidR="00203598" w:rsidRPr="00203598">
        <w:t>tijdens een gesprek met een partij is</w:t>
      </w:r>
      <w:r w:rsidR="00203598">
        <w:t xml:space="preserve"> </w:t>
      </w:r>
      <w:r w:rsidR="00203598" w:rsidRPr="00203598">
        <w:t>verstrekt in de rapportage worden opgenomen.</w:t>
      </w:r>
    </w:p>
    <w:p w14:paraId="345C202F" w14:textId="77777777" w:rsidR="00203598" w:rsidRPr="00203598" w:rsidRDefault="00203598" w:rsidP="00203598">
      <w:pPr>
        <w:spacing w:after="0"/>
      </w:pPr>
    </w:p>
    <w:p w14:paraId="4D4B7913" w14:textId="77777777" w:rsidR="00203598" w:rsidRDefault="00203598" w:rsidP="00203598">
      <w:pPr>
        <w:spacing w:after="0"/>
      </w:pPr>
      <w:r w:rsidRPr="00203598">
        <w:t>De schriftelijke en mondelinge bijdragen van partijen zijn</w:t>
      </w:r>
      <w:r>
        <w:t xml:space="preserve"> </w:t>
      </w:r>
      <w:r w:rsidRPr="00203598">
        <w:t>vertrouwelijk van aard omdat deze concurrentiegevoelige informatie kunnen bevatten. Alle</w:t>
      </w:r>
      <w:r>
        <w:t xml:space="preserve"> </w:t>
      </w:r>
      <w:r w:rsidRPr="00203598">
        <w:t>informatie in de openbare rapportage wordt geanonimiseerd om de vertrouwelijkheid van de</w:t>
      </w:r>
      <w:r>
        <w:t xml:space="preserve"> </w:t>
      </w:r>
      <w:r w:rsidRPr="00203598">
        <w:t>informatie te borgen.</w:t>
      </w:r>
    </w:p>
    <w:p w14:paraId="6370AB1C" w14:textId="77777777" w:rsidR="009D0371" w:rsidRPr="00A852E6" w:rsidRDefault="00652ACD" w:rsidP="008603C5">
      <w:pPr>
        <w:pStyle w:val="Kop1"/>
      </w:pPr>
      <w:bookmarkStart w:id="5" w:name="_Toc57809895"/>
      <w:r w:rsidRPr="00A852E6">
        <w:t>Voorwaarden van de marktconsultatie</w:t>
      </w:r>
      <w:bookmarkEnd w:id="5"/>
    </w:p>
    <w:p w14:paraId="74614FDF" w14:textId="77945895" w:rsidR="00A852E6" w:rsidRPr="00A852E6" w:rsidRDefault="00A852E6" w:rsidP="008603C5">
      <w:pPr>
        <w:spacing w:after="0"/>
      </w:pPr>
      <w:r w:rsidRPr="00A852E6">
        <w:t xml:space="preserve">Ten aanzien van deze marktconsultatie gelden de </w:t>
      </w:r>
      <w:r w:rsidR="00EA630D">
        <w:t xml:space="preserve">volgende </w:t>
      </w:r>
      <w:r w:rsidRPr="00A852E6">
        <w:t>voorwaarden</w:t>
      </w:r>
      <w:r w:rsidR="00937F4F">
        <w:t>:</w:t>
      </w:r>
    </w:p>
    <w:p w14:paraId="54422422" w14:textId="77777777" w:rsidR="00A852E6" w:rsidRDefault="00A852E6" w:rsidP="008603C5">
      <w:pPr>
        <w:spacing w:after="0"/>
      </w:pPr>
    </w:p>
    <w:p w14:paraId="08710B97" w14:textId="77777777" w:rsidR="00A852E6" w:rsidRPr="00A852E6" w:rsidRDefault="00A852E6" w:rsidP="009C346D">
      <w:pPr>
        <w:pStyle w:val="Kop2"/>
      </w:pPr>
      <w:bookmarkStart w:id="6" w:name="_Toc57809896"/>
      <w:r w:rsidRPr="00A852E6">
        <w:t>Instemming marktconsultatiedocument</w:t>
      </w:r>
      <w:bookmarkEnd w:id="6"/>
      <w:r w:rsidRPr="00A852E6">
        <w:t xml:space="preserve"> </w:t>
      </w:r>
    </w:p>
    <w:p w14:paraId="73D64E29" w14:textId="77777777" w:rsidR="00A852E6" w:rsidRPr="00A852E6" w:rsidRDefault="00A852E6" w:rsidP="008603C5">
      <w:pPr>
        <w:spacing w:after="0"/>
      </w:pPr>
      <w:r w:rsidRPr="00A852E6">
        <w:t xml:space="preserve">Deelnemers aan deze marktconsultatie stemmen in met het bepaalde in </w:t>
      </w:r>
      <w:r>
        <w:t>dit marktconsultatiedocument.</w:t>
      </w:r>
    </w:p>
    <w:p w14:paraId="7F815E78" w14:textId="77777777" w:rsidR="00A852E6" w:rsidRDefault="00A852E6" w:rsidP="008603C5">
      <w:pPr>
        <w:spacing w:after="0"/>
      </w:pPr>
    </w:p>
    <w:p w14:paraId="2112313C" w14:textId="77777777" w:rsidR="00A852E6" w:rsidRPr="00A852E6" w:rsidRDefault="00A852E6" w:rsidP="009C346D">
      <w:pPr>
        <w:pStyle w:val="Kop2"/>
      </w:pPr>
      <w:bookmarkStart w:id="7" w:name="_Toc57809897"/>
      <w:r w:rsidRPr="00A852E6">
        <w:t>Gelijkheid van informatie</w:t>
      </w:r>
      <w:bookmarkEnd w:id="7"/>
      <w:r w:rsidRPr="00A852E6">
        <w:t xml:space="preserve"> </w:t>
      </w:r>
    </w:p>
    <w:p w14:paraId="51F78637" w14:textId="77777777" w:rsidR="004B6E29" w:rsidRDefault="00A852E6" w:rsidP="008603C5">
      <w:pPr>
        <w:spacing w:after="0"/>
      </w:pPr>
      <w:r w:rsidRPr="00A852E6">
        <w:t xml:space="preserve">De marktconsultatie is uitsluitend bedoeld om informatie te ontvangen van potentiële </w:t>
      </w:r>
      <w:r w:rsidR="00281648" w:rsidRPr="00A852E6">
        <w:t>gegadigden/</w:t>
      </w:r>
      <w:r w:rsidRPr="00A852E6">
        <w:t xml:space="preserve"> geïnteresseerde partijen. </w:t>
      </w:r>
      <w:r w:rsidR="00003245" w:rsidRPr="00003245">
        <w:t xml:space="preserve">Op acquisitie wordt geen prijs gesteld. </w:t>
      </w:r>
      <w:r w:rsidRPr="00A852E6">
        <w:t xml:space="preserve">De marktconsultatie is dus niet bedoeld om deze (mogelijke) potentiële gegadigden te voorzien van informatie. Alle deelnemers ontvangen dezelfde informatie, te weten het voorliggende marktconsultatiedocument met bijlage(n). Het is niet de bedoeling om tijdens de marktconsultatie aanvullende of andere informatie te verstrekken. Mocht tijdens de marktconsultatie toch wezenlijke informatie worden verstrekt, dan zal </w:t>
      </w:r>
    </w:p>
    <w:p w14:paraId="1FE4C765" w14:textId="254EEFA9" w:rsidR="00A852E6" w:rsidRPr="00A852E6" w:rsidRDefault="00A852E6" w:rsidP="008603C5">
      <w:pPr>
        <w:spacing w:after="0"/>
      </w:pPr>
      <w:r w:rsidRPr="00A852E6">
        <w:t>deze informatie zo snel mogelijk op schrift worden gesteld en via TenderNed aan alle geïnteresseerde partijen worden verstrekt (als bijlage bij het marktconsultatiedocument</w:t>
      </w:r>
      <w:r w:rsidR="00003245" w:rsidRPr="00003245">
        <w:t xml:space="preserve">) teneinde een </w:t>
      </w:r>
      <w:r w:rsidR="00B455E1">
        <w:t>gelijk speelveld</w:t>
      </w:r>
      <w:r w:rsidR="00003245" w:rsidRPr="00003245">
        <w:t xml:space="preserve"> te</w:t>
      </w:r>
      <w:r w:rsidR="00003245">
        <w:t xml:space="preserve"> waarborgen voor alle partijen</w:t>
      </w:r>
      <w:r w:rsidRPr="00A852E6">
        <w:t>. Het marktconsultatiedocument met bijlage(n), het geanonimiseerde algemene verslag van de antwoord(richting)en op de gestelde vragen c.q. de schriftelijke terugkoppeling van de</w:t>
      </w:r>
      <w:r w:rsidR="004942F6">
        <w:t xml:space="preserve"> provincie Noord-Holland </w:t>
      </w:r>
      <w:r w:rsidRPr="00A852E6">
        <w:t xml:space="preserve">naar aanleiding </w:t>
      </w:r>
      <w:r w:rsidRPr="00A852E6">
        <w:lastRenderedPageBreak/>
        <w:t>van de marktconsultatie zullen tijdens de aanbestedingsprocedure onderdeel uitmaken van de aa</w:t>
      </w:r>
      <w:r w:rsidR="004942F6">
        <w:t>nbestedingsdocumentatie.</w:t>
      </w:r>
    </w:p>
    <w:p w14:paraId="26C2383F" w14:textId="77777777" w:rsidR="00A852E6" w:rsidRDefault="00A852E6" w:rsidP="008603C5">
      <w:pPr>
        <w:spacing w:after="0"/>
      </w:pPr>
    </w:p>
    <w:p w14:paraId="03F49877" w14:textId="77777777" w:rsidR="00A852E6" w:rsidRPr="00A852E6" w:rsidRDefault="00D41E70" w:rsidP="009C346D">
      <w:pPr>
        <w:pStyle w:val="Kop2"/>
      </w:pPr>
      <w:bookmarkStart w:id="8" w:name="_Toc57809898"/>
      <w:r>
        <w:t>Positie</w:t>
      </w:r>
      <w:r w:rsidR="00003245">
        <w:t xml:space="preserve"> marktconsultatie</w:t>
      </w:r>
      <w:bookmarkEnd w:id="8"/>
    </w:p>
    <w:p w14:paraId="5989BCF5" w14:textId="77777777" w:rsidR="00A852E6" w:rsidRPr="00A852E6" w:rsidRDefault="00A852E6" w:rsidP="008603C5">
      <w:pPr>
        <w:spacing w:after="0"/>
      </w:pPr>
      <w:r w:rsidRPr="00A852E6">
        <w:t>De marktconsultatie maakt geen deel uit van de aanbestedingsprocedure en beïnvloedt op geen enkele wijze de kansen en mogelijkheden voor deelname aan de aanbestedingsprocedure. De marktconsultatie geeft ook op geen enkele wijze een overeenkomst of juridische binding tussen de</w:t>
      </w:r>
      <w:r w:rsidR="004942F6">
        <w:t xml:space="preserve"> provincie Noord-Holland </w:t>
      </w:r>
      <w:r w:rsidRPr="00A852E6">
        <w:t xml:space="preserve">en de deelnemende partijen. Het staat de </w:t>
      </w:r>
      <w:r>
        <w:t>provincie</w:t>
      </w:r>
      <w:r w:rsidRPr="00A852E6">
        <w:t xml:space="preserve"> vrij om de marktconsultatie om de haar moverende reden(en) op ieder moment te beëindigen. </w:t>
      </w:r>
    </w:p>
    <w:p w14:paraId="1422F7E5" w14:textId="77777777" w:rsidR="00A852E6" w:rsidRDefault="00A852E6" w:rsidP="008603C5">
      <w:pPr>
        <w:spacing w:after="0"/>
      </w:pPr>
      <w:r w:rsidRPr="00A852E6">
        <w:t xml:space="preserve">Het marktconsultatiedocument bevat louter voorlopige gegevens </w:t>
      </w:r>
      <w:r w:rsidR="00C32223">
        <w:t xml:space="preserve">en denkrichtingen </w:t>
      </w:r>
      <w:r w:rsidRPr="00A852E6">
        <w:t>waaraan derhalve geen rechten kunnen worden ontleend.</w:t>
      </w:r>
    </w:p>
    <w:p w14:paraId="1C8CCD75" w14:textId="77777777" w:rsidR="00A852E6" w:rsidRDefault="00A852E6" w:rsidP="008603C5">
      <w:pPr>
        <w:spacing w:after="0"/>
      </w:pPr>
    </w:p>
    <w:p w14:paraId="60B2BCFF" w14:textId="77777777" w:rsidR="00A852E6" w:rsidRPr="00A852E6" w:rsidRDefault="00A852E6" w:rsidP="009C346D">
      <w:pPr>
        <w:pStyle w:val="Kop2"/>
      </w:pPr>
      <w:bookmarkStart w:id="9" w:name="_Toc57809899"/>
      <w:r w:rsidRPr="00A852E6">
        <w:t>Vertrouwelijkheid</w:t>
      </w:r>
      <w:bookmarkEnd w:id="9"/>
      <w:r w:rsidRPr="00A852E6">
        <w:t xml:space="preserve"> </w:t>
      </w:r>
    </w:p>
    <w:p w14:paraId="44096505" w14:textId="77777777" w:rsidR="00A852E6" w:rsidRPr="00A852E6" w:rsidRDefault="00A852E6" w:rsidP="008603C5">
      <w:pPr>
        <w:spacing w:after="0"/>
      </w:pPr>
      <w:r w:rsidRPr="00A852E6">
        <w:t xml:space="preserve">Gelet op de aard en omvang van de marktconsultatie en in het verlengde hiervan de aanbestedingsprocedure, is de informatie die tijdens de marktconsultatie door alle partijen wordt verstrekt in uitgangspunt openbaar, in die zin dat: </w:t>
      </w:r>
    </w:p>
    <w:p w14:paraId="37753740" w14:textId="77777777" w:rsidR="00A852E6" w:rsidRPr="00A852E6" w:rsidRDefault="00A852E6" w:rsidP="008603C5">
      <w:pPr>
        <w:pStyle w:val="Lijstalinea"/>
        <w:numPr>
          <w:ilvl w:val="0"/>
          <w:numId w:val="2"/>
        </w:numPr>
        <w:spacing w:after="0"/>
        <w:ind w:left="426" w:hanging="426"/>
      </w:pPr>
      <w:r w:rsidRPr="00A852E6">
        <w:t>De</w:t>
      </w:r>
      <w:r w:rsidR="004942F6">
        <w:t xml:space="preserve"> provincie Noord-Holland </w:t>
      </w:r>
      <w:r w:rsidRPr="00A852E6">
        <w:t xml:space="preserve">is gerechtigd om deze informatie, waarvan verslagen worden opgesteld, te betrekken bij het opstellen van de aanbestedingsdocumenten en te gebruiken in de ambtelijke en bestuurlijke discussies die gevoerd worden bij de voorbereiding van de aanbestedingsprocedure; </w:t>
      </w:r>
    </w:p>
    <w:p w14:paraId="26D56233" w14:textId="77777777" w:rsidR="00A852E6" w:rsidRPr="00A852E6" w:rsidRDefault="00A852E6" w:rsidP="008603C5">
      <w:pPr>
        <w:pStyle w:val="Lijstalinea"/>
        <w:numPr>
          <w:ilvl w:val="0"/>
          <w:numId w:val="2"/>
        </w:numPr>
        <w:spacing w:after="0"/>
        <w:ind w:left="426" w:hanging="426"/>
      </w:pPr>
      <w:r w:rsidRPr="00A852E6">
        <w:t>deze informatie kan worden gebruikt voor een terugkoppeling aan de deelnemers in de vorm van een algemeen, geanonimiseerd verslag van de antwoord(richting)en, welk verslag openbaar zal worden gemaakt in de aanbestedingsdocumentatie tenzij gegadigde expliciet heeft aangegeven dat zijn informatie op geen enkele wijze openbaar mag worden gemaakt.</w:t>
      </w:r>
    </w:p>
    <w:p w14:paraId="63251119" w14:textId="77777777" w:rsidR="00A852E6" w:rsidRDefault="00A852E6" w:rsidP="008603C5">
      <w:pPr>
        <w:spacing w:after="0"/>
      </w:pPr>
    </w:p>
    <w:p w14:paraId="200DCC5E" w14:textId="77777777" w:rsidR="00A852E6" w:rsidRPr="00A852E6" w:rsidRDefault="00A852E6" w:rsidP="009C346D">
      <w:pPr>
        <w:pStyle w:val="Kop2"/>
      </w:pPr>
      <w:bookmarkStart w:id="10" w:name="_Toc57809900"/>
      <w:r w:rsidRPr="00A852E6">
        <w:t>Terugkoppeling</w:t>
      </w:r>
      <w:bookmarkEnd w:id="10"/>
      <w:r w:rsidRPr="00A852E6">
        <w:t xml:space="preserve"> </w:t>
      </w:r>
    </w:p>
    <w:p w14:paraId="4C65F549" w14:textId="77777777" w:rsidR="00A852E6" w:rsidRPr="00A852E6" w:rsidRDefault="00A852E6" w:rsidP="008603C5">
      <w:pPr>
        <w:spacing w:after="0"/>
      </w:pPr>
      <w:r w:rsidRPr="00A852E6">
        <w:t xml:space="preserve">Na afloop van de marktconsultatie wordt een beknopt </w:t>
      </w:r>
      <w:r w:rsidR="008C5162">
        <w:t xml:space="preserve">geanonimiseerd </w:t>
      </w:r>
      <w:r w:rsidRPr="00A852E6">
        <w:t xml:space="preserve">verslag op TenderNed gepubliceerd. </w:t>
      </w:r>
    </w:p>
    <w:p w14:paraId="7E7FC1C4" w14:textId="77777777" w:rsidR="00A852E6" w:rsidRDefault="00A852E6" w:rsidP="008603C5">
      <w:pPr>
        <w:spacing w:after="0"/>
      </w:pPr>
    </w:p>
    <w:p w14:paraId="06396AA7" w14:textId="77777777" w:rsidR="00A852E6" w:rsidRPr="00A852E6" w:rsidRDefault="00A852E6" w:rsidP="009C346D">
      <w:pPr>
        <w:pStyle w:val="Kop2"/>
      </w:pPr>
      <w:bookmarkStart w:id="11" w:name="_Toc57809901"/>
      <w:r w:rsidRPr="00A852E6">
        <w:t>Taal</w:t>
      </w:r>
      <w:bookmarkEnd w:id="11"/>
      <w:r w:rsidRPr="00A852E6">
        <w:t xml:space="preserve"> </w:t>
      </w:r>
    </w:p>
    <w:p w14:paraId="63BD3240" w14:textId="77777777" w:rsidR="00A852E6" w:rsidRPr="00A852E6" w:rsidRDefault="00A852E6" w:rsidP="008603C5">
      <w:pPr>
        <w:spacing w:after="0"/>
      </w:pPr>
      <w:r w:rsidRPr="00A852E6">
        <w:t xml:space="preserve">De marktconsultatie vindt plaats in de Nederlandse taal. </w:t>
      </w:r>
    </w:p>
    <w:p w14:paraId="6C3DBA2F" w14:textId="77777777" w:rsidR="00A852E6" w:rsidRDefault="00A852E6" w:rsidP="008603C5">
      <w:pPr>
        <w:spacing w:after="0"/>
        <w:rPr>
          <w:b/>
        </w:rPr>
      </w:pPr>
    </w:p>
    <w:p w14:paraId="171C7D5C" w14:textId="77777777" w:rsidR="00A852E6" w:rsidRPr="00A852E6" w:rsidRDefault="00A852E6" w:rsidP="009C346D">
      <w:pPr>
        <w:pStyle w:val="Kop2"/>
      </w:pPr>
      <w:bookmarkStart w:id="12" w:name="_Toc57809902"/>
      <w:r w:rsidRPr="00A852E6">
        <w:t>Kosten</w:t>
      </w:r>
      <w:bookmarkEnd w:id="12"/>
      <w:r w:rsidRPr="00A852E6">
        <w:t xml:space="preserve"> </w:t>
      </w:r>
    </w:p>
    <w:p w14:paraId="3B01F5A2" w14:textId="77777777" w:rsidR="00A852E6" w:rsidRPr="00A852E6" w:rsidRDefault="00A852E6" w:rsidP="008603C5">
      <w:pPr>
        <w:spacing w:after="0"/>
      </w:pPr>
      <w:r w:rsidRPr="00A852E6">
        <w:t xml:space="preserve">Eventuele kosten voor deelname aan de marktconsultatie worden niet vergoed. </w:t>
      </w:r>
    </w:p>
    <w:p w14:paraId="55391F11" w14:textId="77777777" w:rsidR="00A852E6" w:rsidRDefault="00A852E6" w:rsidP="008603C5">
      <w:pPr>
        <w:spacing w:after="0"/>
      </w:pPr>
    </w:p>
    <w:p w14:paraId="0B69B981" w14:textId="77777777" w:rsidR="00A852E6" w:rsidRPr="00A852E6" w:rsidRDefault="00A852E6" w:rsidP="009C346D">
      <w:pPr>
        <w:pStyle w:val="Kop2"/>
      </w:pPr>
      <w:bookmarkStart w:id="13" w:name="_Toc57809903"/>
      <w:r w:rsidRPr="00A852E6">
        <w:t>Voorbehoud</w:t>
      </w:r>
      <w:bookmarkEnd w:id="13"/>
      <w:r w:rsidRPr="00A852E6">
        <w:t xml:space="preserve"> </w:t>
      </w:r>
    </w:p>
    <w:p w14:paraId="71FE33AC" w14:textId="77777777" w:rsidR="00A852E6" w:rsidRDefault="00A852E6" w:rsidP="008603C5">
      <w:pPr>
        <w:spacing w:after="0"/>
      </w:pPr>
      <w:r w:rsidRPr="00A852E6">
        <w:t>De</w:t>
      </w:r>
      <w:r w:rsidR="004942F6">
        <w:t xml:space="preserve"> provincie Noord-Holland </w:t>
      </w:r>
      <w:r w:rsidRPr="00A852E6">
        <w:t>is op geen enkele wijze gebonden aan de uitkomsten van de marktconsultatie of verplicht tot realisatie en/of aanbesteding van het project waarop de marktconsultatie betrekking heeft.</w:t>
      </w:r>
    </w:p>
    <w:p w14:paraId="401134F6" w14:textId="77777777" w:rsidR="00A3270D" w:rsidRDefault="00A3270D" w:rsidP="008603C5">
      <w:pPr>
        <w:spacing w:after="0"/>
      </w:pPr>
    </w:p>
    <w:p w14:paraId="6F29955C" w14:textId="77777777" w:rsidR="00786AB5" w:rsidRDefault="00786AB5">
      <w:pPr>
        <w:rPr>
          <w:rFonts w:asciiTheme="majorHAnsi" w:eastAsiaTheme="majorEastAsia" w:hAnsiTheme="majorHAnsi" w:cstheme="majorBidi"/>
          <w:color w:val="2F5496" w:themeColor="accent1" w:themeShade="BF"/>
          <w:sz w:val="32"/>
          <w:szCs w:val="32"/>
        </w:rPr>
      </w:pPr>
    </w:p>
    <w:p w14:paraId="2953DC04" w14:textId="6C6201D0" w:rsidR="00A852E6" w:rsidRDefault="00BA008D" w:rsidP="008603C5">
      <w:pPr>
        <w:pStyle w:val="Kop1"/>
      </w:pPr>
      <w:bookmarkStart w:id="14" w:name="_Toc57809904"/>
      <w:r w:rsidRPr="00BA008D">
        <w:t>Vrag</w:t>
      </w:r>
      <w:r w:rsidR="00203A05">
        <w:t>en</w:t>
      </w:r>
      <w:r w:rsidR="001F0EFB">
        <w:t xml:space="preserve">lijst bij marktconsultatie </w:t>
      </w:r>
      <w:r w:rsidR="00B61440">
        <w:t>Aansluiting beweegbare bruggen en sluizen</w:t>
      </w:r>
      <w:r w:rsidR="00BA09C4">
        <w:t xml:space="preserve"> op centrale bediening Provincie Noord-Holland</w:t>
      </w:r>
      <w:bookmarkEnd w:id="14"/>
    </w:p>
    <w:p w14:paraId="112C4705" w14:textId="77777777" w:rsidR="00BA008D" w:rsidRDefault="00BA008D" w:rsidP="008603C5">
      <w:pPr>
        <w:spacing w:after="0"/>
      </w:pPr>
    </w:p>
    <w:p w14:paraId="6AAD3BD1" w14:textId="77777777" w:rsidR="00E923FA" w:rsidRDefault="00E923FA">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Uw gegevens</w:t>
      </w:r>
      <w:r>
        <w:rPr>
          <w:rFonts w:asciiTheme="majorHAnsi" w:eastAsiaTheme="majorEastAsia" w:hAnsiTheme="majorHAnsi" w:cstheme="majorBidi"/>
          <w:color w:val="2F5496" w:themeColor="accent1" w:themeShade="BF"/>
          <w:sz w:val="26"/>
          <w:szCs w:val="26"/>
        </w:rPr>
        <w:br/>
      </w:r>
      <w:r>
        <w:t>Bij uw reactie ontvangen wij graag de naam van uw contactpersoon voorzien van functie, emailadres en telefoonnummer</w:t>
      </w:r>
      <w:r w:rsidR="005A71A4">
        <w:t xml:space="preserve">. </w:t>
      </w:r>
    </w:p>
    <w:p w14:paraId="12DCB930" w14:textId="77777777" w:rsidR="005010BC" w:rsidRDefault="005010BC" w:rsidP="005010BC">
      <w:pPr>
        <w:pStyle w:val="Kop2"/>
      </w:pPr>
      <w:bookmarkStart w:id="15" w:name="_Toc57809905"/>
      <w:r>
        <w:t xml:space="preserve">Vragen in relatie tot </w:t>
      </w:r>
      <w:r w:rsidR="000F35B7">
        <w:t>het Werk</w:t>
      </w:r>
      <w:bookmarkEnd w:id="15"/>
      <w:r w:rsidR="000F35B7">
        <w:t xml:space="preserve"> </w:t>
      </w:r>
    </w:p>
    <w:p w14:paraId="38B92E5F" w14:textId="17B565BF" w:rsidR="00BB3FEB" w:rsidRDefault="00AD5773" w:rsidP="00BF03A0">
      <w:pPr>
        <w:pStyle w:val="Lijstalinea"/>
        <w:numPr>
          <w:ilvl w:val="0"/>
          <w:numId w:val="20"/>
        </w:numPr>
      </w:pPr>
      <w:r>
        <w:t>Waarom zou</w:t>
      </w:r>
      <w:r w:rsidR="00BB3FEB">
        <w:t xml:space="preserve"> dit project voor uw bedrijf, op basis van de projectdoelstelling en geschetste aanpak, een interessant project kunnen zijn?</w:t>
      </w:r>
    </w:p>
    <w:p w14:paraId="3334B460" w14:textId="3CD1E538" w:rsidR="00990339" w:rsidRDefault="00BF03A0" w:rsidP="00BF03A0">
      <w:pPr>
        <w:pStyle w:val="Lijstalinea"/>
        <w:numPr>
          <w:ilvl w:val="0"/>
          <w:numId w:val="20"/>
        </w:numPr>
      </w:pPr>
      <w:r>
        <w:t>Wat zou dit project interessanter voor u kunnen maken?</w:t>
      </w:r>
    </w:p>
    <w:p w14:paraId="508DF34F" w14:textId="1B464567" w:rsidR="00BF03A0" w:rsidRDefault="00BF03A0" w:rsidP="00B50923">
      <w:pPr>
        <w:pStyle w:val="Lijstalinea"/>
        <w:numPr>
          <w:ilvl w:val="0"/>
          <w:numId w:val="20"/>
        </w:numPr>
      </w:pPr>
      <w:r>
        <w:t xml:space="preserve">Wat zijn de nadelen van de geschetste aanpak? </w:t>
      </w:r>
    </w:p>
    <w:p w14:paraId="1CA5487A" w14:textId="3755CFF6" w:rsidR="00D333B7" w:rsidRPr="00B455E1" w:rsidRDefault="00D333B7" w:rsidP="00BF03A0">
      <w:pPr>
        <w:pStyle w:val="Lijstalinea"/>
        <w:numPr>
          <w:ilvl w:val="0"/>
          <w:numId w:val="20"/>
        </w:numPr>
      </w:pPr>
      <w:r w:rsidRPr="00B455E1">
        <w:t xml:space="preserve">Is </w:t>
      </w:r>
      <w:r w:rsidR="00F303F0" w:rsidRPr="00B455E1">
        <w:t xml:space="preserve">er naar uw huidige </w:t>
      </w:r>
      <w:r w:rsidRPr="00B455E1">
        <w:t xml:space="preserve">inzicht voldoende capaciteit om </w:t>
      </w:r>
      <w:r w:rsidR="00F303F0" w:rsidRPr="00B455E1">
        <w:t>in de winterperiode van 2022-2023</w:t>
      </w:r>
      <w:r w:rsidR="009A295B" w:rsidRPr="00B455E1">
        <w:t xml:space="preserve"> en 2023-2024</w:t>
      </w:r>
      <w:r w:rsidR="00F303F0" w:rsidRPr="00B455E1">
        <w:t xml:space="preserve"> 5 objecten aan te sluiten op de centrale bediening? </w:t>
      </w:r>
    </w:p>
    <w:p w14:paraId="0BDA2419" w14:textId="71A94D12" w:rsidR="00D333B7" w:rsidRPr="00B455E1" w:rsidRDefault="00D333B7" w:rsidP="00B50923">
      <w:pPr>
        <w:pStyle w:val="Lijstalinea"/>
        <w:numPr>
          <w:ilvl w:val="0"/>
          <w:numId w:val="20"/>
        </w:numPr>
      </w:pPr>
      <w:r w:rsidRPr="00B455E1">
        <w:t xml:space="preserve">Bij de aanbesteding zijn wij voornemens </w:t>
      </w:r>
      <w:r w:rsidR="00367AA9" w:rsidRPr="00B455E1">
        <w:t>om</w:t>
      </w:r>
      <w:r w:rsidRPr="00B455E1">
        <w:t xml:space="preserve"> </w:t>
      </w:r>
      <w:r w:rsidR="00367AA9" w:rsidRPr="00B455E1">
        <w:t xml:space="preserve">vanuit het oogpunt van risicobeheersing, LLC en uniformiteit een </w:t>
      </w:r>
      <w:r w:rsidRPr="00B455E1">
        <w:t xml:space="preserve">aantal zaken voor te schrijven, waaronder </w:t>
      </w:r>
      <w:r w:rsidR="00367AA9" w:rsidRPr="00B455E1">
        <w:t xml:space="preserve">het gebruik van standaardsoftware, </w:t>
      </w:r>
      <w:r w:rsidRPr="00B455E1">
        <w:t xml:space="preserve"> type PLC</w:t>
      </w:r>
      <w:r w:rsidR="00AD5773" w:rsidRPr="00B455E1">
        <w:t xml:space="preserve"> en camera’s</w:t>
      </w:r>
      <w:r w:rsidRPr="00B455E1">
        <w:t>.</w:t>
      </w:r>
      <w:r w:rsidR="00AD5773" w:rsidRPr="00B455E1">
        <w:t xml:space="preserve"> </w:t>
      </w:r>
      <w:r w:rsidR="00367AA9" w:rsidRPr="00B455E1">
        <w:t>De standaardsoftware betreft vooralsnog alleen de koppeling met de centrale bediening en de bedienstappen van een brug. De veiligh</w:t>
      </w:r>
      <w:r w:rsidR="00937F4F" w:rsidRPr="00B455E1">
        <w:t>ei</w:t>
      </w:r>
      <w:r w:rsidR="00367AA9" w:rsidRPr="00B455E1">
        <w:t>dsfuncties en de brug</w:t>
      </w:r>
      <w:r w:rsidR="003547C8">
        <w:t xml:space="preserve"> </w:t>
      </w:r>
      <w:r w:rsidR="00367AA9" w:rsidRPr="00B455E1">
        <w:t xml:space="preserve">specifieke software maken hier geen </w:t>
      </w:r>
      <w:r w:rsidR="00937F4F" w:rsidRPr="00B455E1">
        <w:t>d</w:t>
      </w:r>
      <w:r w:rsidR="00367AA9" w:rsidRPr="00B455E1">
        <w:t xml:space="preserve">eel van uit. </w:t>
      </w:r>
      <w:r w:rsidR="00AD5773" w:rsidRPr="00B455E1">
        <w:t>Is dit een probleem voor u als</w:t>
      </w:r>
      <w:r w:rsidR="00937F4F" w:rsidRPr="00B455E1">
        <w:t xml:space="preserve"> mogelijke </w:t>
      </w:r>
      <w:r w:rsidR="00AD5773" w:rsidRPr="00B455E1">
        <w:t xml:space="preserve"> inschrijver</w:t>
      </w:r>
      <w:r w:rsidR="00937F4F" w:rsidRPr="00B455E1">
        <w:t xml:space="preserve"> en zo</w:t>
      </w:r>
      <w:r w:rsidR="002945D7" w:rsidRPr="00B455E1">
        <w:t xml:space="preserve"> ja, waarom</w:t>
      </w:r>
      <w:r w:rsidR="00AD5773" w:rsidRPr="00B455E1">
        <w:t xml:space="preserve">? </w:t>
      </w:r>
      <w:r w:rsidR="004D72E6" w:rsidRPr="00B455E1">
        <w:t xml:space="preserve"> </w:t>
      </w:r>
    </w:p>
    <w:p w14:paraId="52013BBE" w14:textId="77777777" w:rsidR="00BD07BF" w:rsidRPr="00B455E1" w:rsidRDefault="009A295B" w:rsidP="00691E33">
      <w:pPr>
        <w:pStyle w:val="Lijstalinea"/>
        <w:numPr>
          <w:ilvl w:val="0"/>
          <w:numId w:val="20"/>
        </w:numPr>
        <w:spacing w:after="0"/>
      </w:pPr>
      <w:r w:rsidRPr="00B455E1">
        <w:t xml:space="preserve">Heeft u </w:t>
      </w:r>
      <w:r w:rsidR="00AD5773" w:rsidRPr="00B455E1">
        <w:t>ervaring met een b</w:t>
      </w:r>
      <w:r w:rsidRPr="00B455E1">
        <w:t>ouwteamovereenkomst</w:t>
      </w:r>
      <w:r w:rsidR="002945D7" w:rsidRPr="00B455E1">
        <w:t>, welke ervaring</w:t>
      </w:r>
      <w:r w:rsidRPr="00B455E1">
        <w:t xml:space="preserve"> en welke tips kunt u ons daarin meegeven?</w:t>
      </w:r>
      <w:r w:rsidR="00BD07BF" w:rsidRPr="00B455E1">
        <w:t xml:space="preserve"> </w:t>
      </w:r>
    </w:p>
    <w:p w14:paraId="7B94FC2D" w14:textId="1A8DEE72" w:rsidR="00BF03A0" w:rsidRPr="00B455E1" w:rsidRDefault="00BD07BF" w:rsidP="00691E33">
      <w:pPr>
        <w:pStyle w:val="Lijstalinea"/>
        <w:numPr>
          <w:ilvl w:val="0"/>
          <w:numId w:val="20"/>
        </w:numPr>
        <w:spacing w:after="0"/>
      </w:pPr>
      <w:r w:rsidRPr="00B455E1">
        <w:lastRenderedPageBreak/>
        <w:t>Hoe kijkt u aan tegen de geschetste risicoverdeling. Welke punten moeten in de risicoverdeling en aansprakelijkheid nader uitgewerkt worden om een aanbieding te kunnen doen?</w:t>
      </w:r>
    </w:p>
    <w:p w14:paraId="323601B8" w14:textId="77777777" w:rsidR="00BF03A0" w:rsidRDefault="00BF03A0" w:rsidP="00044491">
      <w:pPr>
        <w:pStyle w:val="Kop2"/>
      </w:pPr>
    </w:p>
    <w:p w14:paraId="1BBC8F66" w14:textId="785A1073" w:rsidR="00281648" w:rsidRPr="003547C8" w:rsidRDefault="00E923FA" w:rsidP="00044491">
      <w:pPr>
        <w:pStyle w:val="Kop2"/>
        <w:rPr>
          <w:color w:val="auto"/>
        </w:rPr>
      </w:pPr>
      <w:bookmarkStart w:id="16" w:name="_Toc57809906"/>
      <w:r>
        <w:t>Vragen in relatie tot een aanbesteding</w:t>
      </w:r>
      <w:bookmarkEnd w:id="16"/>
    </w:p>
    <w:p w14:paraId="4AD9F47D" w14:textId="53DA0154" w:rsidR="009A295B" w:rsidRPr="003547C8" w:rsidRDefault="000F35B7" w:rsidP="003547C8">
      <w:pPr>
        <w:pStyle w:val="Lijstalinea"/>
        <w:numPr>
          <w:ilvl w:val="0"/>
          <w:numId w:val="20"/>
        </w:numPr>
      </w:pPr>
      <w:r w:rsidRPr="003547C8">
        <w:t>Hoe kijkt u aan tegen de</w:t>
      </w:r>
      <w:r w:rsidR="00996D0F" w:rsidRPr="003547C8">
        <w:t xml:space="preserve"> niet-openbare aanbesteding met </w:t>
      </w:r>
      <w:r w:rsidR="00F86B83" w:rsidRPr="003547C8">
        <w:t>individuele inlichtingen versus een concurrentie</w:t>
      </w:r>
      <w:r w:rsidR="00996D0F" w:rsidRPr="003547C8">
        <w:t>gerichte di</w:t>
      </w:r>
      <w:r w:rsidRPr="003547C8">
        <w:t xml:space="preserve">aloog? </w:t>
      </w:r>
      <w:r w:rsidR="00BD07BF" w:rsidRPr="003547C8">
        <w:t xml:space="preserve"> </w:t>
      </w:r>
    </w:p>
    <w:p w14:paraId="425F6858" w14:textId="2F7745C3" w:rsidR="00BD07BF" w:rsidRDefault="00BD07BF" w:rsidP="003547C8">
      <w:pPr>
        <w:pStyle w:val="Lijstalinea"/>
        <w:numPr>
          <w:ilvl w:val="0"/>
          <w:numId w:val="20"/>
        </w:numPr>
        <w:spacing w:after="0"/>
      </w:pPr>
      <w:r>
        <w:t xml:space="preserve">Is uw inziens een openbare aanbestedingsprocedure een goede optie voor </w:t>
      </w:r>
      <w:r w:rsidR="00BD3635">
        <w:t>dit Werk</w:t>
      </w:r>
      <w:r>
        <w:t xml:space="preserve">? Is </w:t>
      </w:r>
      <w:r w:rsidR="00B455E1">
        <w:t>het uw</w:t>
      </w:r>
      <w:r>
        <w:t xml:space="preserve"> verwachting dat door middel van “zelfselectie</w:t>
      </w:r>
      <w:r w:rsidR="00B455E1">
        <w:t>”</w:t>
      </w:r>
      <w:r>
        <w:t xml:space="preserve"> het aantal gegadigde zich zal beperken tot 5 á 6 partijen?</w:t>
      </w:r>
    </w:p>
    <w:p w14:paraId="268547CA" w14:textId="77777777" w:rsidR="00F86B83" w:rsidRPr="00F86B83" w:rsidRDefault="00F86B83" w:rsidP="003547C8">
      <w:pPr>
        <w:pStyle w:val="Lijstalinea"/>
        <w:numPr>
          <w:ilvl w:val="0"/>
          <w:numId w:val="20"/>
        </w:numPr>
        <w:spacing w:after="0"/>
      </w:pPr>
      <w:r>
        <w:t xml:space="preserve">Hoe kijkt u aan tegen </w:t>
      </w:r>
      <w:r w:rsidR="00990339">
        <w:t xml:space="preserve">de genoemde varianten: </w:t>
      </w:r>
      <w:r>
        <w:t xml:space="preserve">het sluiten van een raamovereenkomst </w:t>
      </w:r>
      <w:r w:rsidR="00990339">
        <w:t xml:space="preserve">waaronder bouwteamovereenkomsten worden afgesloten </w:t>
      </w:r>
      <w:r>
        <w:t xml:space="preserve">versus het direct sluiten van één grote bouwteamovereenkomst? </w:t>
      </w:r>
    </w:p>
    <w:p w14:paraId="621FC4D5" w14:textId="5E9D84AD" w:rsidR="009A295B" w:rsidRDefault="009A295B" w:rsidP="003547C8">
      <w:pPr>
        <w:pStyle w:val="Lijstalinea"/>
        <w:numPr>
          <w:ilvl w:val="0"/>
          <w:numId w:val="20"/>
        </w:numPr>
      </w:pPr>
      <w:r>
        <w:t xml:space="preserve">Is </w:t>
      </w:r>
      <w:r w:rsidR="00990339">
        <w:t xml:space="preserve">met de voorgestelde maatregelen naar uw mening </w:t>
      </w:r>
      <w:r>
        <w:t xml:space="preserve">voldoende gelijk speelveld gecreëerd </w:t>
      </w:r>
      <w:r w:rsidR="00990339">
        <w:t xml:space="preserve">in relatie tot </w:t>
      </w:r>
      <w:r>
        <w:t xml:space="preserve">de </w:t>
      </w:r>
      <w:r w:rsidR="00BD3635">
        <w:t>O</w:t>
      </w:r>
      <w:r>
        <w:t xml:space="preserve">pdrachtnemer die de reeds 12 bruggen heeft aangesloten op de bediencentrale? Zo nee, waarom niet en welke aanvullingen wenst u? </w:t>
      </w:r>
    </w:p>
    <w:p w14:paraId="5B16212F" w14:textId="2DA38C3F" w:rsidR="00FD0D40" w:rsidRPr="00B455E1" w:rsidRDefault="00BD07BF" w:rsidP="003547C8">
      <w:pPr>
        <w:pStyle w:val="Lijstalinea"/>
        <w:numPr>
          <w:ilvl w:val="0"/>
          <w:numId w:val="20"/>
        </w:numPr>
      </w:pPr>
      <w:r w:rsidRPr="00B455E1">
        <w:t>Zijn de genoemde selectiecriteria redelijk</w:t>
      </w:r>
      <w:r w:rsidR="005C3C22" w:rsidRPr="00B455E1">
        <w:t xml:space="preserve"> in het licht v</w:t>
      </w:r>
      <w:r w:rsidR="00BD3635">
        <w:t>an dit Werk</w:t>
      </w:r>
      <w:r w:rsidRPr="00B455E1">
        <w:t xml:space="preserve">? </w:t>
      </w:r>
    </w:p>
    <w:p w14:paraId="7B0401AE" w14:textId="4CABE8C8" w:rsidR="00990339" w:rsidRDefault="00990339" w:rsidP="003547C8">
      <w:pPr>
        <w:pStyle w:val="Lijstalinea"/>
        <w:numPr>
          <w:ilvl w:val="0"/>
          <w:numId w:val="20"/>
        </w:numPr>
      </w:pPr>
      <w:r>
        <w:t xml:space="preserve">Hoe kijkt u aan tegen de voorgestelde gunningscriteria? </w:t>
      </w:r>
      <w:r w:rsidR="00CA690D">
        <w:t>Kunt u aangeven welke van deze criteria,  uw inziens, de beste mogelijkheden geven voor relevante marktpartijen om zich te onderscheiden in het behalen van de projectdoelstelling</w:t>
      </w:r>
      <w:r>
        <w:t>? En welke criteria ontbreken hier wat u betreft?</w:t>
      </w:r>
      <w:r w:rsidRPr="00F86B83">
        <w:t xml:space="preserve"> </w:t>
      </w:r>
      <w:r>
        <w:t>Graag uw reactie per criterium en als geheel.</w:t>
      </w:r>
    </w:p>
    <w:p w14:paraId="63C168D8" w14:textId="77777777" w:rsidR="00990339" w:rsidRPr="00B455E1" w:rsidRDefault="00990339" w:rsidP="00B455E1">
      <w:pPr>
        <w:ind w:left="360"/>
        <w:rPr>
          <w:color w:val="FF0000"/>
        </w:rPr>
      </w:pPr>
    </w:p>
    <w:p w14:paraId="0DE01165" w14:textId="4DF14826" w:rsidR="00F303F0" w:rsidRDefault="00F303F0" w:rsidP="00AD5773">
      <w:pPr>
        <w:spacing w:after="0"/>
        <w:rPr>
          <w:rStyle w:val="Kop2Char"/>
        </w:rPr>
      </w:pPr>
      <w:bookmarkStart w:id="17" w:name="_Toc57809907"/>
      <w:r w:rsidRPr="000F35B7">
        <w:rPr>
          <w:rStyle w:val="Kop2Char"/>
        </w:rPr>
        <w:t>Afsluitende vragen</w:t>
      </w:r>
      <w:bookmarkEnd w:id="17"/>
    </w:p>
    <w:p w14:paraId="0A55BC44" w14:textId="77777777" w:rsidR="003547C8" w:rsidRDefault="005C3C22" w:rsidP="003547C8">
      <w:pPr>
        <w:pStyle w:val="Lijstalinea"/>
        <w:numPr>
          <w:ilvl w:val="0"/>
          <w:numId w:val="20"/>
        </w:numPr>
        <w:spacing w:after="0"/>
      </w:pPr>
      <w:r w:rsidRPr="003547C8">
        <w:t xml:space="preserve">Bent u voornemens een aanbieding te doen? Zo niet, wat zijn daarvoor uw redenen? </w:t>
      </w:r>
    </w:p>
    <w:p w14:paraId="7F11FC27" w14:textId="77777777" w:rsidR="003547C8" w:rsidRDefault="00F303F0" w:rsidP="003547C8">
      <w:pPr>
        <w:pStyle w:val="Lijstalinea"/>
        <w:numPr>
          <w:ilvl w:val="0"/>
          <w:numId w:val="20"/>
        </w:numPr>
        <w:spacing w:after="0"/>
      </w:pPr>
      <w:r w:rsidRPr="003547C8">
        <w:t>Heeft u nog andere vragen of opmerkingen?</w:t>
      </w:r>
    </w:p>
    <w:p w14:paraId="66B2E873" w14:textId="7183C8EB" w:rsidR="00B455E1" w:rsidRDefault="00044491" w:rsidP="003547C8">
      <w:pPr>
        <w:pStyle w:val="Lijstalinea"/>
        <w:numPr>
          <w:ilvl w:val="0"/>
          <w:numId w:val="20"/>
        </w:numPr>
        <w:spacing w:after="0"/>
      </w:pPr>
      <w:r>
        <w:t xml:space="preserve">Bent u bereid uw antwoorden in een gesprek nader toe te lichten? Zo ja, gaat uw voorkeur dan uit </w:t>
      </w:r>
      <w:r w:rsidR="0057273D">
        <w:t xml:space="preserve">naar </w:t>
      </w:r>
      <w:r w:rsidR="00ED3F79">
        <w:t xml:space="preserve">woensdag </w:t>
      </w:r>
      <w:r>
        <w:t xml:space="preserve">6 of </w:t>
      </w:r>
      <w:r w:rsidR="00ED3F79">
        <w:t xml:space="preserve">donderdag </w:t>
      </w:r>
      <w:r>
        <w:t>7 januari 2021</w:t>
      </w:r>
      <w:r w:rsidR="00B455E1">
        <w:t xml:space="preserve"> en </w:t>
      </w:r>
      <w:r w:rsidR="00ED3F79">
        <w:t>heeft u een voorkeur voor de ochtend of de middag</w:t>
      </w:r>
      <w:bookmarkStart w:id="18" w:name="_GoBack"/>
      <w:bookmarkEnd w:id="18"/>
      <w:r>
        <w:t>?</w:t>
      </w:r>
    </w:p>
    <w:p w14:paraId="74FEB0F4" w14:textId="77777777" w:rsidR="003547C8" w:rsidRDefault="003547C8" w:rsidP="003547C8">
      <w:pPr>
        <w:spacing w:after="0"/>
        <w:ind w:left="360"/>
      </w:pPr>
    </w:p>
    <w:p w14:paraId="75BBD8CF" w14:textId="7735D17F" w:rsidR="00990339" w:rsidRDefault="00990339" w:rsidP="00B455E1">
      <w:r>
        <w:t>Hartelijk dank voor de genomen moeite!</w:t>
      </w:r>
    </w:p>
    <w:p w14:paraId="3688C423" w14:textId="6E55164A" w:rsidR="00CA690D" w:rsidRDefault="00CA690D" w:rsidP="00CA690D"/>
    <w:p w14:paraId="51450653" w14:textId="77777777" w:rsidR="00CA690D" w:rsidRPr="009A7537" w:rsidRDefault="00CA690D" w:rsidP="00CA690D"/>
    <w:sectPr w:rsidR="00CA690D" w:rsidRPr="009A7537" w:rsidSect="00545E10">
      <w:headerReference w:type="default" r:id="rId11"/>
      <w:footerReference w:type="default" r:id="rId12"/>
      <w:headerReference w:type="first" r:id="rId13"/>
      <w:type w:val="continuous"/>
      <w:pgSz w:w="11906" w:h="16838"/>
      <w:pgMar w:top="1701"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F006F" w14:textId="77777777" w:rsidR="00632019" w:rsidRDefault="00632019" w:rsidP="00571B74">
      <w:pPr>
        <w:spacing w:after="0" w:line="240" w:lineRule="auto"/>
      </w:pPr>
      <w:r>
        <w:separator/>
      </w:r>
    </w:p>
  </w:endnote>
  <w:endnote w:type="continuationSeparator" w:id="0">
    <w:p w14:paraId="3584D0EF" w14:textId="77777777" w:rsidR="00632019" w:rsidRDefault="00632019" w:rsidP="0057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723273"/>
      <w:docPartObj>
        <w:docPartGallery w:val="Page Numbers (Bottom of Page)"/>
        <w:docPartUnique/>
      </w:docPartObj>
    </w:sdtPr>
    <w:sdtEndPr/>
    <w:sdtContent>
      <w:sdt>
        <w:sdtPr>
          <w:id w:val="-1769616900"/>
          <w:docPartObj>
            <w:docPartGallery w:val="Page Numbers (Top of Page)"/>
            <w:docPartUnique/>
          </w:docPartObj>
        </w:sdtPr>
        <w:sdtEndPr/>
        <w:sdtContent>
          <w:p w14:paraId="1C169922" w14:textId="0FED8E6C" w:rsidR="00545E10" w:rsidRDefault="00545E10">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ED3F79">
              <w:rPr>
                <w:b/>
                <w:bCs/>
                <w:noProof/>
              </w:rPr>
              <w:t>8</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D3F79">
              <w:rPr>
                <w:b/>
                <w:bCs/>
                <w:noProof/>
              </w:rPr>
              <w:t>9</w:t>
            </w:r>
            <w:r>
              <w:rPr>
                <w:b/>
                <w:bCs/>
                <w:sz w:val="24"/>
                <w:szCs w:val="24"/>
              </w:rPr>
              <w:fldChar w:fldCharType="end"/>
            </w:r>
          </w:p>
        </w:sdtContent>
      </w:sdt>
    </w:sdtContent>
  </w:sdt>
  <w:p w14:paraId="7FAC4B39" w14:textId="305A87C0" w:rsidR="00F47E8D" w:rsidRDefault="00F47E8D" w:rsidP="00F47E8D">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581FD" w14:textId="77777777" w:rsidR="00632019" w:rsidRDefault="00632019" w:rsidP="00571B74">
      <w:pPr>
        <w:spacing w:after="0" w:line="240" w:lineRule="auto"/>
      </w:pPr>
      <w:r>
        <w:separator/>
      </w:r>
    </w:p>
  </w:footnote>
  <w:footnote w:type="continuationSeparator" w:id="0">
    <w:p w14:paraId="10075E2B" w14:textId="77777777" w:rsidR="00632019" w:rsidRDefault="00632019" w:rsidP="00571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22037" w14:textId="77777777" w:rsidR="004B6E29" w:rsidRDefault="004B6E29">
    <w:pPr>
      <w:pStyle w:val="Koptekst"/>
    </w:pPr>
    <w:r w:rsidRPr="004B6E29">
      <w:rPr>
        <w:noProof/>
        <w:lang w:eastAsia="nl-NL"/>
      </w:rPr>
      <w:drawing>
        <wp:inline distT="0" distB="0" distL="0" distR="0" wp14:anchorId="50D70947" wp14:editId="648BDC7B">
          <wp:extent cx="1882800" cy="370800"/>
          <wp:effectExtent l="0" t="0" r="317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370800"/>
                  </a:xfrm>
                  <a:prstGeom prst="rect">
                    <a:avLst/>
                  </a:prstGeom>
                  <a:noFill/>
                  <a:ln>
                    <a:noFill/>
                  </a:ln>
                </pic:spPr>
              </pic:pic>
            </a:graphicData>
          </a:graphic>
        </wp:inline>
      </w:drawing>
    </w:r>
  </w:p>
  <w:p w14:paraId="21FAD9C4" w14:textId="77777777" w:rsidR="004B6E29" w:rsidRDefault="004B6E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6F960" w14:textId="77777777" w:rsidR="004B6E29" w:rsidRDefault="004B6E29">
    <w:pPr>
      <w:pStyle w:val="Koptekst"/>
    </w:pPr>
    <w:r w:rsidRPr="004B6E29">
      <w:rPr>
        <w:noProof/>
        <w:lang w:eastAsia="nl-NL"/>
      </w:rPr>
      <w:drawing>
        <wp:inline distT="0" distB="0" distL="0" distR="0" wp14:anchorId="649645E7" wp14:editId="7404AC58">
          <wp:extent cx="1882800" cy="370800"/>
          <wp:effectExtent l="0" t="0" r="317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370800"/>
                  </a:xfrm>
                  <a:prstGeom prst="rect">
                    <a:avLst/>
                  </a:prstGeom>
                  <a:noFill/>
                  <a:ln>
                    <a:noFill/>
                  </a:ln>
                </pic:spPr>
              </pic:pic>
            </a:graphicData>
          </a:graphic>
        </wp:inline>
      </w:drawing>
    </w:r>
  </w:p>
  <w:p w14:paraId="51299EE8" w14:textId="77777777" w:rsidR="004B6E29" w:rsidRDefault="004B6E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94C"/>
    <w:multiLevelType w:val="hybridMultilevel"/>
    <w:tmpl w:val="26C6D2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AD6A20"/>
    <w:multiLevelType w:val="hybridMultilevel"/>
    <w:tmpl w:val="50AAEF3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B12336"/>
    <w:multiLevelType w:val="hybridMultilevel"/>
    <w:tmpl w:val="D81065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F95CE9"/>
    <w:multiLevelType w:val="hybridMultilevel"/>
    <w:tmpl w:val="4C80278E"/>
    <w:lvl w:ilvl="0" w:tplc="C298BB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132D4B"/>
    <w:multiLevelType w:val="hybridMultilevel"/>
    <w:tmpl w:val="8D1CFC5C"/>
    <w:lvl w:ilvl="0" w:tplc="C298BB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461EF4"/>
    <w:multiLevelType w:val="hybridMultilevel"/>
    <w:tmpl w:val="BECC4BD6"/>
    <w:lvl w:ilvl="0" w:tplc="401CDBA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A20230"/>
    <w:multiLevelType w:val="hybridMultilevel"/>
    <w:tmpl w:val="B2B2E8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F82178"/>
    <w:multiLevelType w:val="hybridMultilevel"/>
    <w:tmpl w:val="F9CA6F92"/>
    <w:lvl w:ilvl="0" w:tplc="3D263E5E">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CC55BEA"/>
    <w:multiLevelType w:val="hybridMultilevel"/>
    <w:tmpl w:val="77B83490"/>
    <w:lvl w:ilvl="0" w:tplc="4942E914">
      <w:numFmt w:val="bullet"/>
      <w:lvlText w:val="•"/>
      <w:lvlJc w:val="left"/>
      <w:pPr>
        <w:ind w:left="360" w:hanging="360"/>
      </w:pPr>
      <w:rPr>
        <w:rFonts w:ascii="Lucida Sans" w:eastAsiaTheme="minorHAnsi" w:hAnsi="Lucida Sans"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DF20B56"/>
    <w:multiLevelType w:val="multilevel"/>
    <w:tmpl w:val="11E836C6"/>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1ED759A7"/>
    <w:multiLevelType w:val="hybridMultilevel"/>
    <w:tmpl w:val="38ECF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A549F8"/>
    <w:multiLevelType w:val="multilevel"/>
    <w:tmpl w:val="56AC6EC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561204"/>
    <w:multiLevelType w:val="hybridMultilevel"/>
    <w:tmpl w:val="B3C0812A"/>
    <w:lvl w:ilvl="0" w:tplc="04130017">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37A57785"/>
    <w:multiLevelType w:val="hybridMultilevel"/>
    <w:tmpl w:val="03065A14"/>
    <w:lvl w:ilvl="0" w:tplc="BE9AADB6">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8C112AC"/>
    <w:multiLevelType w:val="hybridMultilevel"/>
    <w:tmpl w:val="128282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D66DCA"/>
    <w:multiLevelType w:val="hybridMultilevel"/>
    <w:tmpl w:val="5C56D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0540C6"/>
    <w:multiLevelType w:val="hybridMultilevel"/>
    <w:tmpl w:val="51884826"/>
    <w:lvl w:ilvl="0" w:tplc="C298BB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DC7547"/>
    <w:multiLevelType w:val="hybridMultilevel"/>
    <w:tmpl w:val="F52AEEAA"/>
    <w:lvl w:ilvl="0" w:tplc="C298BB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E44651"/>
    <w:multiLevelType w:val="hybridMultilevel"/>
    <w:tmpl w:val="9D74DF14"/>
    <w:lvl w:ilvl="0" w:tplc="4D64585E">
      <w:start w:val="1"/>
      <w:numFmt w:val="bullet"/>
      <w:lvlText w:val="-"/>
      <w:lvlJc w:val="left"/>
      <w:pPr>
        <w:ind w:left="720" w:hanging="360"/>
      </w:pPr>
      <w:rPr>
        <w:rFonts w:ascii="Lucida Sans" w:eastAsiaTheme="minorHAnsi" w:hAnsi="Lucida San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EE106E"/>
    <w:multiLevelType w:val="hybridMultilevel"/>
    <w:tmpl w:val="02D89C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D2535C"/>
    <w:multiLevelType w:val="hybridMultilevel"/>
    <w:tmpl w:val="5D1A1C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6BD03E8"/>
    <w:multiLevelType w:val="hybridMultilevel"/>
    <w:tmpl w:val="C4661B1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994ACC"/>
    <w:multiLevelType w:val="hybridMultilevel"/>
    <w:tmpl w:val="5B6E0F6E"/>
    <w:lvl w:ilvl="0" w:tplc="03EA7D54">
      <w:start w:val="1"/>
      <w:numFmt w:val="decimal"/>
      <w:lvlText w:val="%1."/>
      <w:lvlJc w:val="left"/>
      <w:pPr>
        <w:ind w:left="720" w:hanging="360"/>
      </w:pPr>
      <w:rPr>
        <w:rFonts w:asciiTheme="minorHAnsi" w:eastAsiaTheme="minorHAnsi" w:hAnsiTheme="minorHAns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A07697"/>
    <w:multiLevelType w:val="hybridMultilevel"/>
    <w:tmpl w:val="BD0E55E2"/>
    <w:lvl w:ilvl="0" w:tplc="03EA7D54">
      <w:start w:val="1"/>
      <w:numFmt w:val="decimal"/>
      <w:lvlText w:val="%1."/>
      <w:lvlJc w:val="left"/>
      <w:pPr>
        <w:ind w:left="720" w:hanging="360"/>
      </w:pPr>
      <w:rPr>
        <w:rFonts w:asciiTheme="minorHAnsi" w:eastAsiaTheme="minorHAnsi" w:hAnsiTheme="minorHAns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CB3BAB"/>
    <w:multiLevelType w:val="hybridMultilevel"/>
    <w:tmpl w:val="67FE1428"/>
    <w:lvl w:ilvl="0" w:tplc="4942E914">
      <w:numFmt w:val="bullet"/>
      <w:lvlText w:val="•"/>
      <w:lvlJc w:val="left"/>
      <w:pPr>
        <w:ind w:left="720" w:hanging="360"/>
      </w:pPr>
      <w:rPr>
        <w:rFonts w:ascii="Lucida Sans" w:eastAsiaTheme="minorHAnsi" w:hAnsi="Lucida San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572B73"/>
    <w:multiLevelType w:val="hybridMultilevel"/>
    <w:tmpl w:val="C0C0F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5F0DE4"/>
    <w:multiLevelType w:val="hybridMultilevel"/>
    <w:tmpl w:val="30C4167E"/>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4A42AA"/>
    <w:multiLevelType w:val="multilevel"/>
    <w:tmpl w:val="0413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8" w15:restartNumberingAfterBreak="0">
    <w:nsid w:val="6C793DEB"/>
    <w:multiLevelType w:val="hybridMultilevel"/>
    <w:tmpl w:val="D794E536"/>
    <w:lvl w:ilvl="0" w:tplc="03EA7D54">
      <w:start w:val="1"/>
      <w:numFmt w:val="decimal"/>
      <w:lvlText w:val="%1."/>
      <w:lvlJc w:val="left"/>
      <w:pPr>
        <w:ind w:left="720" w:hanging="360"/>
      </w:pPr>
      <w:rPr>
        <w:rFonts w:asciiTheme="minorHAnsi" w:eastAsiaTheme="minorHAnsi" w:hAnsiTheme="minorHAnsi"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2C599E"/>
    <w:multiLevelType w:val="hybridMultilevel"/>
    <w:tmpl w:val="F924743C"/>
    <w:lvl w:ilvl="0" w:tplc="18E20214">
      <w:start w:val="1"/>
      <w:numFmt w:val="bullet"/>
      <w:lvlText w:val="-"/>
      <w:lvlJc w:val="left"/>
      <w:pPr>
        <w:ind w:left="720" w:hanging="360"/>
      </w:pPr>
      <w:rPr>
        <w:rFonts w:ascii="Calibri" w:eastAsia="Calibri" w:hAnsi="Calibri" w:cs="Calibri" w:hint="default"/>
        <w:sz w:val="22"/>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359604D"/>
    <w:multiLevelType w:val="hybridMultilevel"/>
    <w:tmpl w:val="4EA0C37E"/>
    <w:lvl w:ilvl="0" w:tplc="FEEC607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B21B12"/>
    <w:multiLevelType w:val="hybridMultilevel"/>
    <w:tmpl w:val="807A49B0"/>
    <w:lvl w:ilvl="0" w:tplc="E49E339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5935413"/>
    <w:multiLevelType w:val="hybridMultilevel"/>
    <w:tmpl w:val="67080224"/>
    <w:lvl w:ilvl="0" w:tplc="C298BB5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786749B2"/>
    <w:multiLevelType w:val="hybridMultilevel"/>
    <w:tmpl w:val="D9AC5D94"/>
    <w:lvl w:ilvl="0" w:tplc="6DDE4888">
      <w:start w:val="2"/>
      <w:numFmt w:val="lowerLetter"/>
      <w:lvlText w:val="%1)"/>
      <w:lvlJc w:val="left"/>
      <w:pPr>
        <w:ind w:left="1068" w:hanging="360"/>
      </w:pPr>
      <w:rPr>
        <w:rFonts w:hint="default"/>
        <w:b w:val="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0"/>
  </w:num>
  <w:num w:numId="2">
    <w:abstractNumId w:val="26"/>
  </w:num>
  <w:num w:numId="3">
    <w:abstractNumId w:val="19"/>
  </w:num>
  <w:num w:numId="4">
    <w:abstractNumId w:val="8"/>
  </w:num>
  <w:num w:numId="5">
    <w:abstractNumId w:val="27"/>
  </w:num>
  <w:num w:numId="6">
    <w:abstractNumId w:val="24"/>
  </w:num>
  <w:num w:numId="7">
    <w:abstractNumId w:val="2"/>
  </w:num>
  <w:num w:numId="8">
    <w:abstractNumId w:val="11"/>
  </w:num>
  <w:num w:numId="9">
    <w:abstractNumId w:val="12"/>
  </w:num>
  <w:num w:numId="10">
    <w:abstractNumId w:val="0"/>
  </w:num>
  <w:num w:numId="11">
    <w:abstractNumId w:val="20"/>
  </w:num>
  <w:num w:numId="12">
    <w:abstractNumId w:val="9"/>
  </w:num>
  <w:num w:numId="13">
    <w:abstractNumId w:val="15"/>
  </w:num>
  <w:num w:numId="14">
    <w:abstractNumId w:val="25"/>
  </w:num>
  <w:num w:numId="15">
    <w:abstractNumId w:val="6"/>
  </w:num>
  <w:num w:numId="16">
    <w:abstractNumId w:val="32"/>
  </w:num>
  <w:num w:numId="17">
    <w:abstractNumId w:val="1"/>
  </w:num>
  <w:num w:numId="18">
    <w:abstractNumId w:val="18"/>
  </w:num>
  <w:num w:numId="19">
    <w:abstractNumId w:val="14"/>
  </w:num>
  <w:num w:numId="20">
    <w:abstractNumId w:val="28"/>
  </w:num>
  <w:num w:numId="21">
    <w:abstractNumId w:val="16"/>
  </w:num>
  <w:num w:numId="22">
    <w:abstractNumId w:val="4"/>
  </w:num>
  <w:num w:numId="23">
    <w:abstractNumId w:val="3"/>
  </w:num>
  <w:num w:numId="24">
    <w:abstractNumId w:val="17"/>
  </w:num>
  <w:num w:numId="25">
    <w:abstractNumId w:val="21"/>
  </w:num>
  <w:num w:numId="26">
    <w:abstractNumId w:val="30"/>
  </w:num>
  <w:num w:numId="27">
    <w:abstractNumId w:val="5"/>
  </w:num>
  <w:num w:numId="28">
    <w:abstractNumId w:val="7"/>
  </w:num>
  <w:num w:numId="29">
    <w:abstractNumId w:val="33"/>
  </w:num>
  <w:num w:numId="30">
    <w:abstractNumId w:val="31"/>
  </w:num>
  <w:num w:numId="31">
    <w:abstractNumId w:val="13"/>
  </w:num>
  <w:num w:numId="32">
    <w:abstractNumId w:val="29"/>
  </w:num>
  <w:num w:numId="33">
    <w:abstractNumId w:val="2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21"/>
    <w:rsid w:val="00000A3A"/>
    <w:rsid w:val="00003245"/>
    <w:rsid w:val="0001337B"/>
    <w:rsid w:val="00027AC9"/>
    <w:rsid w:val="000315E4"/>
    <w:rsid w:val="00044491"/>
    <w:rsid w:val="00051321"/>
    <w:rsid w:val="0005535C"/>
    <w:rsid w:val="000556F2"/>
    <w:rsid w:val="00060B93"/>
    <w:rsid w:val="00062372"/>
    <w:rsid w:val="00066DC1"/>
    <w:rsid w:val="00067FD5"/>
    <w:rsid w:val="000706B4"/>
    <w:rsid w:val="00095220"/>
    <w:rsid w:val="00096F0A"/>
    <w:rsid w:val="000B5319"/>
    <w:rsid w:val="000C0FEB"/>
    <w:rsid w:val="000D5B21"/>
    <w:rsid w:val="000F078C"/>
    <w:rsid w:val="000F2786"/>
    <w:rsid w:val="000F35B7"/>
    <w:rsid w:val="0012670E"/>
    <w:rsid w:val="00181985"/>
    <w:rsid w:val="001959B1"/>
    <w:rsid w:val="001A2E11"/>
    <w:rsid w:val="001B0A15"/>
    <w:rsid w:val="001B0DC2"/>
    <w:rsid w:val="001C7634"/>
    <w:rsid w:val="001E0B3F"/>
    <w:rsid w:val="001F0EFB"/>
    <w:rsid w:val="002020A4"/>
    <w:rsid w:val="00203598"/>
    <w:rsid w:val="00203A05"/>
    <w:rsid w:val="00222BD0"/>
    <w:rsid w:val="00223D20"/>
    <w:rsid w:val="00226A61"/>
    <w:rsid w:val="00231514"/>
    <w:rsid w:val="00242100"/>
    <w:rsid w:val="0025162F"/>
    <w:rsid w:val="0026281C"/>
    <w:rsid w:val="00281648"/>
    <w:rsid w:val="002945D7"/>
    <w:rsid w:val="00296BD3"/>
    <w:rsid w:val="00313FCD"/>
    <w:rsid w:val="00315A3B"/>
    <w:rsid w:val="0032120C"/>
    <w:rsid w:val="00322774"/>
    <w:rsid w:val="00345172"/>
    <w:rsid w:val="003547C8"/>
    <w:rsid w:val="0035671F"/>
    <w:rsid w:val="0036382C"/>
    <w:rsid w:val="003642AF"/>
    <w:rsid w:val="00367AA9"/>
    <w:rsid w:val="00392093"/>
    <w:rsid w:val="00395BC5"/>
    <w:rsid w:val="003A581D"/>
    <w:rsid w:val="003B4AE2"/>
    <w:rsid w:val="003C1680"/>
    <w:rsid w:val="0040603A"/>
    <w:rsid w:val="00410946"/>
    <w:rsid w:val="004209DB"/>
    <w:rsid w:val="004232FA"/>
    <w:rsid w:val="004312C9"/>
    <w:rsid w:val="00432BDE"/>
    <w:rsid w:val="004439EE"/>
    <w:rsid w:val="004527AA"/>
    <w:rsid w:val="00457B86"/>
    <w:rsid w:val="00462DC1"/>
    <w:rsid w:val="00463E60"/>
    <w:rsid w:val="00465102"/>
    <w:rsid w:val="004750AB"/>
    <w:rsid w:val="00491149"/>
    <w:rsid w:val="004942F6"/>
    <w:rsid w:val="004B6E29"/>
    <w:rsid w:val="004C152E"/>
    <w:rsid w:val="004C3C98"/>
    <w:rsid w:val="004D3C3C"/>
    <w:rsid w:val="004D72E6"/>
    <w:rsid w:val="004E2D14"/>
    <w:rsid w:val="0050097C"/>
    <w:rsid w:val="005010BC"/>
    <w:rsid w:val="00502DF9"/>
    <w:rsid w:val="00502F9B"/>
    <w:rsid w:val="00514A1B"/>
    <w:rsid w:val="005218D7"/>
    <w:rsid w:val="00524EFF"/>
    <w:rsid w:val="00525603"/>
    <w:rsid w:val="00527C0E"/>
    <w:rsid w:val="00532F12"/>
    <w:rsid w:val="005360FC"/>
    <w:rsid w:val="00545E10"/>
    <w:rsid w:val="00553D8C"/>
    <w:rsid w:val="00556606"/>
    <w:rsid w:val="00562C52"/>
    <w:rsid w:val="00571431"/>
    <w:rsid w:val="00571B74"/>
    <w:rsid w:val="0057273D"/>
    <w:rsid w:val="005758CA"/>
    <w:rsid w:val="00580D1F"/>
    <w:rsid w:val="005961E7"/>
    <w:rsid w:val="005973EB"/>
    <w:rsid w:val="00597E46"/>
    <w:rsid w:val="005A71A4"/>
    <w:rsid w:val="005B03B2"/>
    <w:rsid w:val="005B4E37"/>
    <w:rsid w:val="005C3C22"/>
    <w:rsid w:val="005E1F25"/>
    <w:rsid w:val="005F06EB"/>
    <w:rsid w:val="005F1C07"/>
    <w:rsid w:val="005F5547"/>
    <w:rsid w:val="0062010C"/>
    <w:rsid w:val="00622997"/>
    <w:rsid w:val="00623581"/>
    <w:rsid w:val="006238A4"/>
    <w:rsid w:val="00632019"/>
    <w:rsid w:val="00643E3F"/>
    <w:rsid w:val="00652ACD"/>
    <w:rsid w:val="00681730"/>
    <w:rsid w:val="00687007"/>
    <w:rsid w:val="006A2FD7"/>
    <w:rsid w:val="006B1992"/>
    <w:rsid w:val="006C6F74"/>
    <w:rsid w:val="006E5092"/>
    <w:rsid w:val="006E798B"/>
    <w:rsid w:val="006F7EBB"/>
    <w:rsid w:val="00701802"/>
    <w:rsid w:val="00714BCC"/>
    <w:rsid w:val="00732D16"/>
    <w:rsid w:val="007349EF"/>
    <w:rsid w:val="00735566"/>
    <w:rsid w:val="0074019E"/>
    <w:rsid w:val="00740798"/>
    <w:rsid w:val="00743E55"/>
    <w:rsid w:val="0076218A"/>
    <w:rsid w:val="00764470"/>
    <w:rsid w:val="00786AB5"/>
    <w:rsid w:val="007947B9"/>
    <w:rsid w:val="007C7C7C"/>
    <w:rsid w:val="00815CA8"/>
    <w:rsid w:val="00824319"/>
    <w:rsid w:val="00827882"/>
    <w:rsid w:val="00845F13"/>
    <w:rsid w:val="00850A5E"/>
    <w:rsid w:val="008603C5"/>
    <w:rsid w:val="008749F9"/>
    <w:rsid w:val="0088168C"/>
    <w:rsid w:val="0089298D"/>
    <w:rsid w:val="00894E91"/>
    <w:rsid w:val="00896E21"/>
    <w:rsid w:val="008A442C"/>
    <w:rsid w:val="008C5162"/>
    <w:rsid w:val="008C69EC"/>
    <w:rsid w:val="008E2202"/>
    <w:rsid w:val="00901757"/>
    <w:rsid w:val="00921E7E"/>
    <w:rsid w:val="00937F4F"/>
    <w:rsid w:val="00943998"/>
    <w:rsid w:val="00947154"/>
    <w:rsid w:val="009635C8"/>
    <w:rsid w:val="00976D96"/>
    <w:rsid w:val="00982603"/>
    <w:rsid w:val="00990339"/>
    <w:rsid w:val="00995320"/>
    <w:rsid w:val="00996D0F"/>
    <w:rsid w:val="009A295B"/>
    <w:rsid w:val="009A576E"/>
    <w:rsid w:val="009A7537"/>
    <w:rsid w:val="009A7D1E"/>
    <w:rsid w:val="009B171E"/>
    <w:rsid w:val="009B21E8"/>
    <w:rsid w:val="009B3976"/>
    <w:rsid w:val="009B6E0A"/>
    <w:rsid w:val="009C1100"/>
    <w:rsid w:val="009C346D"/>
    <w:rsid w:val="009C4F83"/>
    <w:rsid w:val="009D0371"/>
    <w:rsid w:val="009D1269"/>
    <w:rsid w:val="009D504E"/>
    <w:rsid w:val="009D73A2"/>
    <w:rsid w:val="009E00B2"/>
    <w:rsid w:val="009E3DA1"/>
    <w:rsid w:val="009E427F"/>
    <w:rsid w:val="009F38FE"/>
    <w:rsid w:val="00A1038B"/>
    <w:rsid w:val="00A10AF6"/>
    <w:rsid w:val="00A2381B"/>
    <w:rsid w:val="00A243A0"/>
    <w:rsid w:val="00A31C35"/>
    <w:rsid w:val="00A3270D"/>
    <w:rsid w:val="00A3511F"/>
    <w:rsid w:val="00A37308"/>
    <w:rsid w:val="00A47AFB"/>
    <w:rsid w:val="00A52A6C"/>
    <w:rsid w:val="00A5479A"/>
    <w:rsid w:val="00A55F1A"/>
    <w:rsid w:val="00A5708E"/>
    <w:rsid w:val="00A75AA7"/>
    <w:rsid w:val="00A83C21"/>
    <w:rsid w:val="00A852E6"/>
    <w:rsid w:val="00A856EA"/>
    <w:rsid w:val="00A934AB"/>
    <w:rsid w:val="00AB29F2"/>
    <w:rsid w:val="00AB6E55"/>
    <w:rsid w:val="00AD36D0"/>
    <w:rsid w:val="00AD5773"/>
    <w:rsid w:val="00AF55B3"/>
    <w:rsid w:val="00B01203"/>
    <w:rsid w:val="00B07CDD"/>
    <w:rsid w:val="00B1515A"/>
    <w:rsid w:val="00B335D9"/>
    <w:rsid w:val="00B374B2"/>
    <w:rsid w:val="00B455E1"/>
    <w:rsid w:val="00B50923"/>
    <w:rsid w:val="00B52D2A"/>
    <w:rsid w:val="00B61440"/>
    <w:rsid w:val="00B7074A"/>
    <w:rsid w:val="00B92C00"/>
    <w:rsid w:val="00BA008D"/>
    <w:rsid w:val="00BA09C4"/>
    <w:rsid w:val="00BA0ED4"/>
    <w:rsid w:val="00BB3FEB"/>
    <w:rsid w:val="00BD07BF"/>
    <w:rsid w:val="00BD1E38"/>
    <w:rsid w:val="00BD3635"/>
    <w:rsid w:val="00BE60AF"/>
    <w:rsid w:val="00BF03A0"/>
    <w:rsid w:val="00BF413A"/>
    <w:rsid w:val="00C1494F"/>
    <w:rsid w:val="00C25765"/>
    <w:rsid w:val="00C273B8"/>
    <w:rsid w:val="00C32077"/>
    <w:rsid w:val="00C32223"/>
    <w:rsid w:val="00C33480"/>
    <w:rsid w:val="00C62158"/>
    <w:rsid w:val="00C64D8A"/>
    <w:rsid w:val="00C703AE"/>
    <w:rsid w:val="00C83723"/>
    <w:rsid w:val="00C93EAB"/>
    <w:rsid w:val="00C94A92"/>
    <w:rsid w:val="00CA2D5A"/>
    <w:rsid w:val="00CA690D"/>
    <w:rsid w:val="00CB4B28"/>
    <w:rsid w:val="00CD2A6B"/>
    <w:rsid w:val="00CD4679"/>
    <w:rsid w:val="00CF127E"/>
    <w:rsid w:val="00CF31A6"/>
    <w:rsid w:val="00CF7546"/>
    <w:rsid w:val="00D03D68"/>
    <w:rsid w:val="00D301F0"/>
    <w:rsid w:val="00D333B7"/>
    <w:rsid w:val="00D3587B"/>
    <w:rsid w:val="00D41E70"/>
    <w:rsid w:val="00D473FA"/>
    <w:rsid w:val="00D502DE"/>
    <w:rsid w:val="00D73B9C"/>
    <w:rsid w:val="00D83F6F"/>
    <w:rsid w:val="00DA2742"/>
    <w:rsid w:val="00DB4DDA"/>
    <w:rsid w:val="00DC6F61"/>
    <w:rsid w:val="00DE3B2C"/>
    <w:rsid w:val="00E04994"/>
    <w:rsid w:val="00E166B1"/>
    <w:rsid w:val="00E24BCF"/>
    <w:rsid w:val="00E24EEA"/>
    <w:rsid w:val="00E358F5"/>
    <w:rsid w:val="00E4151B"/>
    <w:rsid w:val="00E558C1"/>
    <w:rsid w:val="00E744C8"/>
    <w:rsid w:val="00E74DDD"/>
    <w:rsid w:val="00E7580F"/>
    <w:rsid w:val="00E75B4C"/>
    <w:rsid w:val="00E823F6"/>
    <w:rsid w:val="00E83C15"/>
    <w:rsid w:val="00E923FA"/>
    <w:rsid w:val="00E96EAF"/>
    <w:rsid w:val="00EA5948"/>
    <w:rsid w:val="00EA5EDC"/>
    <w:rsid w:val="00EA630D"/>
    <w:rsid w:val="00EB404F"/>
    <w:rsid w:val="00ED3F79"/>
    <w:rsid w:val="00ED52A8"/>
    <w:rsid w:val="00F23EB1"/>
    <w:rsid w:val="00F303F0"/>
    <w:rsid w:val="00F310BF"/>
    <w:rsid w:val="00F331D2"/>
    <w:rsid w:val="00F3383C"/>
    <w:rsid w:val="00F44641"/>
    <w:rsid w:val="00F47E8D"/>
    <w:rsid w:val="00F52E6A"/>
    <w:rsid w:val="00F822B7"/>
    <w:rsid w:val="00F86B83"/>
    <w:rsid w:val="00F9686A"/>
    <w:rsid w:val="00FB3817"/>
    <w:rsid w:val="00FB41DF"/>
    <w:rsid w:val="00FC3626"/>
    <w:rsid w:val="00FD0D40"/>
    <w:rsid w:val="00FE3274"/>
    <w:rsid w:val="00FE3F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60364F"/>
  <w15:chartTrackingRefBased/>
  <w15:docId w15:val="{38012890-2DFF-4B43-8E7C-FD4D5368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A85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B03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A63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0D5B21"/>
    <w:rPr>
      <w:b/>
      <w:bCs/>
      <w:i w:val="0"/>
      <w:iCs w:val="0"/>
    </w:rPr>
  </w:style>
  <w:style w:type="character" w:customStyle="1" w:styleId="st1">
    <w:name w:val="st1"/>
    <w:basedOn w:val="Standaardalinea-lettertype"/>
    <w:rsid w:val="000D5B21"/>
  </w:style>
  <w:style w:type="paragraph" w:customStyle="1" w:styleId="Default">
    <w:name w:val="Default"/>
    <w:rsid w:val="00A852E6"/>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A852E6"/>
    <w:pPr>
      <w:ind w:left="720"/>
      <w:contextualSpacing/>
    </w:pPr>
  </w:style>
  <w:style w:type="character" w:customStyle="1" w:styleId="Kop1Char">
    <w:name w:val="Kop 1 Char"/>
    <w:basedOn w:val="Standaardalinea-lettertype"/>
    <w:link w:val="Kop1"/>
    <w:uiPriority w:val="9"/>
    <w:rsid w:val="00A852E6"/>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571B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B74"/>
  </w:style>
  <w:style w:type="paragraph" w:styleId="Voettekst">
    <w:name w:val="footer"/>
    <w:basedOn w:val="Standaard"/>
    <w:link w:val="VoettekstChar"/>
    <w:uiPriority w:val="99"/>
    <w:unhideWhenUsed/>
    <w:rsid w:val="00571B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B74"/>
  </w:style>
  <w:style w:type="character" w:customStyle="1" w:styleId="Kop2Char">
    <w:name w:val="Kop 2 Char"/>
    <w:basedOn w:val="Standaardalinea-lettertype"/>
    <w:link w:val="Kop2"/>
    <w:uiPriority w:val="9"/>
    <w:rsid w:val="005B03B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A630D"/>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DA2742"/>
    <w:pPr>
      <w:spacing w:before="240" w:after="0"/>
    </w:pPr>
    <w:rPr>
      <w:rFonts w:cstheme="minorHAnsi"/>
      <w:b/>
      <w:bCs/>
      <w:smallCaps/>
      <w:color w:val="2F5496" w:themeColor="accent1" w:themeShade="BF"/>
      <w:sz w:val="28"/>
      <w:u w:val="single"/>
    </w:rPr>
  </w:style>
  <w:style w:type="paragraph" w:styleId="Inhopg2">
    <w:name w:val="toc 2"/>
    <w:basedOn w:val="Standaard"/>
    <w:next w:val="Standaard"/>
    <w:autoRedefine/>
    <w:uiPriority w:val="39"/>
    <w:unhideWhenUsed/>
    <w:rsid w:val="00DA2742"/>
    <w:pPr>
      <w:spacing w:after="0"/>
    </w:pPr>
    <w:rPr>
      <w:rFonts w:cstheme="minorHAnsi"/>
      <w:bCs/>
      <w:color w:val="2F5496" w:themeColor="accent1" w:themeShade="BF"/>
      <w:sz w:val="24"/>
    </w:rPr>
  </w:style>
  <w:style w:type="paragraph" w:styleId="Inhopg3">
    <w:name w:val="toc 3"/>
    <w:basedOn w:val="Standaard"/>
    <w:next w:val="Standaard"/>
    <w:autoRedefine/>
    <w:uiPriority w:val="39"/>
    <w:unhideWhenUsed/>
    <w:rsid w:val="00DA2742"/>
    <w:pPr>
      <w:spacing w:after="0"/>
    </w:pPr>
    <w:rPr>
      <w:rFonts w:cstheme="minorHAnsi"/>
      <w:color w:val="2F5496" w:themeColor="accent1" w:themeShade="BF"/>
    </w:rPr>
  </w:style>
  <w:style w:type="paragraph" w:styleId="Inhopg4">
    <w:name w:val="toc 4"/>
    <w:basedOn w:val="Standaard"/>
    <w:next w:val="Standaard"/>
    <w:autoRedefine/>
    <w:uiPriority w:val="39"/>
    <w:unhideWhenUsed/>
    <w:rsid w:val="00786AB5"/>
    <w:pPr>
      <w:spacing w:after="0"/>
    </w:pPr>
    <w:rPr>
      <w:rFonts w:cstheme="minorHAnsi"/>
    </w:rPr>
  </w:style>
  <w:style w:type="paragraph" w:styleId="Inhopg5">
    <w:name w:val="toc 5"/>
    <w:basedOn w:val="Standaard"/>
    <w:next w:val="Standaard"/>
    <w:autoRedefine/>
    <w:uiPriority w:val="39"/>
    <w:unhideWhenUsed/>
    <w:rsid w:val="00786AB5"/>
    <w:pPr>
      <w:spacing w:after="0"/>
    </w:pPr>
    <w:rPr>
      <w:rFonts w:cstheme="minorHAnsi"/>
    </w:rPr>
  </w:style>
  <w:style w:type="paragraph" w:styleId="Inhopg6">
    <w:name w:val="toc 6"/>
    <w:basedOn w:val="Standaard"/>
    <w:next w:val="Standaard"/>
    <w:autoRedefine/>
    <w:uiPriority w:val="39"/>
    <w:unhideWhenUsed/>
    <w:rsid w:val="00786AB5"/>
    <w:pPr>
      <w:spacing w:after="0"/>
    </w:pPr>
    <w:rPr>
      <w:rFonts w:cstheme="minorHAnsi"/>
    </w:rPr>
  </w:style>
  <w:style w:type="paragraph" w:styleId="Inhopg7">
    <w:name w:val="toc 7"/>
    <w:basedOn w:val="Standaard"/>
    <w:next w:val="Standaard"/>
    <w:autoRedefine/>
    <w:uiPriority w:val="39"/>
    <w:unhideWhenUsed/>
    <w:rsid w:val="00786AB5"/>
    <w:pPr>
      <w:spacing w:after="0"/>
    </w:pPr>
    <w:rPr>
      <w:rFonts w:cstheme="minorHAnsi"/>
    </w:rPr>
  </w:style>
  <w:style w:type="paragraph" w:styleId="Inhopg8">
    <w:name w:val="toc 8"/>
    <w:basedOn w:val="Standaard"/>
    <w:next w:val="Standaard"/>
    <w:autoRedefine/>
    <w:uiPriority w:val="39"/>
    <w:unhideWhenUsed/>
    <w:rsid w:val="00786AB5"/>
    <w:pPr>
      <w:spacing w:after="0"/>
    </w:pPr>
    <w:rPr>
      <w:rFonts w:cstheme="minorHAnsi"/>
    </w:rPr>
  </w:style>
  <w:style w:type="paragraph" w:styleId="Inhopg9">
    <w:name w:val="toc 9"/>
    <w:basedOn w:val="Standaard"/>
    <w:next w:val="Standaard"/>
    <w:autoRedefine/>
    <w:uiPriority w:val="39"/>
    <w:unhideWhenUsed/>
    <w:rsid w:val="00786AB5"/>
    <w:pPr>
      <w:spacing w:after="0"/>
    </w:pPr>
    <w:rPr>
      <w:rFonts w:cstheme="minorHAnsi"/>
    </w:rPr>
  </w:style>
  <w:style w:type="character" w:styleId="Hyperlink">
    <w:name w:val="Hyperlink"/>
    <w:basedOn w:val="Standaardalinea-lettertype"/>
    <w:uiPriority w:val="99"/>
    <w:unhideWhenUsed/>
    <w:rsid w:val="00786AB5"/>
    <w:rPr>
      <w:color w:val="0563C1" w:themeColor="hyperlink"/>
      <w:u w:val="single"/>
    </w:rPr>
  </w:style>
  <w:style w:type="character" w:styleId="Verwijzingopmerking">
    <w:name w:val="annotation reference"/>
    <w:basedOn w:val="Standaardalinea-lettertype"/>
    <w:uiPriority w:val="99"/>
    <w:semiHidden/>
    <w:unhideWhenUsed/>
    <w:rsid w:val="00E74DDD"/>
    <w:rPr>
      <w:sz w:val="16"/>
      <w:szCs w:val="16"/>
    </w:rPr>
  </w:style>
  <w:style w:type="paragraph" w:styleId="Tekstopmerking">
    <w:name w:val="annotation text"/>
    <w:basedOn w:val="Standaard"/>
    <w:link w:val="TekstopmerkingChar"/>
    <w:uiPriority w:val="99"/>
    <w:semiHidden/>
    <w:unhideWhenUsed/>
    <w:rsid w:val="00E74D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4DDD"/>
    <w:rPr>
      <w:sz w:val="20"/>
      <w:szCs w:val="20"/>
    </w:rPr>
  </w:style>
  <w:style w:type="paragraph" w:styleId="Onderwerpvanopmerking">
    <w:name w:val="annotation subject"/>
    <w:basedOn w:val="Tekstopmerking"/>
    <w:next w:val="Tekstopmerking"/>
    <w:link w:val="OnderwerpvanopmerkingChar"/>
    <w:uiPriority w:val="99"/>
    <w:semiHidden/>
    <w:unhideWhenUsed/>
    <w:rsid w:val="00E74DDD"/>
    <w:rPr>
      <w:b/>
      <w:bCs/>
    </w:rPr>
  </w:style>
  <w:style w:type="character" w:customStyle="1" w:styleId="OnderwerpvanopmerkingChar">
    <w:name w:val="Onderwerp van opmerking Char"/>
    <w:basedOn w:val="TekstopmerkingChar"/>
    <w:link w:val="Onderwerpvanopmerking"/>
    <w:uiPriority w:val="99"/>
    <w:semiHidden/>
    <w:rsid w:val="00E74DDD"/>
    <w:rPr>
      <w:b/>
      <w:bCs/>
      <w:sz w:val="20"/>
      <w:szCs w:val="20"/>
    </w:rPr>
  </w:style>
  <w:style w:type="paragraph" w:styleId="Revisie">
    <w:name w:val="Revision"/>
    <w:hidden/>
    <w:uiPriority w:val="99"/>
    <w:semiHidden/>
    <w:rsid w:val="00E74DDD"/>
    <w:pPr>
      <w:spacing w:after="0" w:line="240" w:lineRule="auto"/>
    </w:pPr>
  </w:style>
  <w:style w:type="paragraph" w:styleId="Ballontekst">
    <w:name w:val="Balloon Text"/>
    <w:basedOn w:val="Standaard"/>
    <w:link w:val="BallontekstChar"/>
    <w:uiPriority w:val="99"/>
    <w:semiHidden/>
    <w:unhideWhenUsed/>
    <w:rsid w:val="00E74DD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4DDD"/>
    <w:rPr>
      <w:rFonts w:ascii="Segoe UI" w:hAnsi="Segoe UI" w:cs="Segoe UI"/>
      <w:sz w:val="18"/>
      <w:szCs w:val="18"/>
    </w:rPr>
  </w:style>
  <w:style w:type="table" w:styleId="Tabelraster">
    <w:name w:val="Table Grid"/>
    <w:basedOn w:val="Standaardtabel"/>
    <w:uiPriority w:val="39"/>
    <w:rsid w:val="00E74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D1269"/>
    <w:rPr>
      <w:color w:val="954F72" w:themeColor="followedHyperlink"/>
      <w:u w:val="single"/>
    </w:rPr>
  </w:style>
  <w:style w:type="paragraph" w:styleId="Geenafstand">
    <w:name w:val="No Spacing"/>
    <w:uiPriority w:val="1"/>
    <w:qFormat/>
    <w:rsid w:val="00FD0D40"/>
    <w:pPr>
      <w:spacing w:after="0" w:line="240" w:lineRule="auto"/>
    </w:pPr>
  </w:style>
  <w:style w:type="table" w:styleId="Professioneletabel">
    <w:name w:val="Table Professional"/>
    <w:basedOn w:val="Standaardtabel"/>
    <w:rsid w:val="00850A5E"/>
    <w:pPr>
      <w:spacing w:after="0" w:line="240" w:lineRule="atLeast"/>
    </w:pPr>
    <w:rPr>
      <w:rFonts w:ascii="Times New Roman" w:eastAsia="MS Mincho"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61462">
      <w:bodyDiv w:val="1"/>
      <w:marLeft w:val="0"/>
      <w:marRight w:val="0"/>
      <w:marTop w:val="0"/>
      <w:marBottom w:val="0"/>
      <w:divBdr>
        <w:top w:val="none" w:sz="0" w:space="0" w:color="auto"/>
        <w:left w:val="none" w:sz="0" w:space="0" w:color="auto"/>
        <w:bottom w:val="none" w:sz="0" w:space="0" w:color="auto"/>
        <w:right w:val="none" w:sz="0" w:space="0" w:color="auto"/>
      </w:divBdr>
    </w:div>
    <w:div w:id="129976899">
      <w:bodyDiv w:val="1"/>
      <w:marLeft w:val="0"/>
      <w:marRight w:val="0"/>
      <w:marTop w:val="0"/>
      <w:marBottom w:val="0"/>
      <w:divBdr>
        <w:top w:val="none" w:sz="0" w:space="0" w:color="auto"/>
        <w:left w:val="none" w:sz="0" w:space="0" w:color="auto"/>
        <w:bottom w:val="none" w:sz="0" w:space="0" w:color="auto"/>
        <w:right w:val="none" w:sz="0" w:space="0" w:color="auto"/>
      </w:divBdr>
    </w:div>
    <w:div w:id="637301264">
      <w:bodyDiv w:val="1"/>
      <w:marLeft w:val="0"/>
      <w:marRight w:val="0"/>
      <w:marTop w:val="0"/>
      <w:marBottom w:val="0"/>
      <w:divBdr>
        <w:top w:val="none" w:sz="0" w:space="0" w:color="auto"/>
        <w:left w:val="none" w:sz="0" w:space="0" w:color="auto"/>
        <w:bottom w:val="none" w:sz="0" w:space="0" w:color="auto"/>
        <w:right w:val="none" w:sz="0" w:space="0" w:color="auto"/>
      </w:divBdr>
    </w:div>
    <w:div w:id="1258369201">
      <w:bodyDiv w:val="1"/>
      <w:marLeft w:val="0"/>
      <w:marRight w:val="0"/>
      <w:marTop w:val="0"/>
      <w:marBottom w:val="0"/>
      <w:divBdr>
        <w:top w:val="none" w:sz="0" w:space="0" w:color="auto"/>
        <w:left w:val="none" w:sz="0" w:space="0" w:color="auto"/>
        <w:bottom w:val="none" w:sz="0" w:space="0" w:color="auto"/>
        <w:right w:val="none" w:sz="0" w:space="0" w:color="auto"/>
      </w:divBdr>
    </w:div>
    <w:div w:id="201965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6" ma:contentTypeDescription="Een nieuw document maken." ma:contentTypeScope="" ma:versionID="93d7b2afd90cc9c0e622c7a431ce82d6">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41b7a3db68c7ee2d4e4644237a55910e"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CCE93-13BC-4FC5-AA10-C70FBADAF2CC}">
  <ds:schemaRefs>
    <ds:schemaRef ds:uri="http://purl.org/dc/terms/"/>
    <ds:schemaRef ds:uri="http://schemas.openxmlformats.org/package/2006/metadata/core-properties"/>
    <ds:schemaRef ds:uri="http://schemas.microsoft.com/office/2006/documentManagement/types"/>
    <ds:schemaRef ds:uri="4a76131f-8510-4c07-ae38-343ba0190f53"/>
    <ds:schemaRef ds:uri="http://purl.org/dc/elements/1.1/"/>
    <ds:schemaRef ds:uri="http://schemas.microsoft.com/office/2006/metadata/properties"/>
    <ds:schemaRef ds:uri="http://schemas.microsoft.com/office/infopath/2007/PartnerControls"/>
    <ds:schemaRef ds:uri="23e946e8-96a4-46a6-9df4-1ed82fe84d43"/>
    <ds:schemaRef ds:uri="http://www.w3.org/XML/1998/namespace"/>
    <ds:schemaRef ds:uri="http://purl.org/dc/dcmitype/"/>
  </ds:schemaRefs>
</ds:datastoreItem>
</file>

<file path=customXml/itemProps2.xml><?xml version="1.0" encoding="utf-8"?>
<ds:datastoreItem xmlns:ds="http://schemas.openxmlformats.org/officeDocument/2006/customXml" ds:itemID="{07A291A5-4675-4891-B44B-565A6ED76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A30E2-8CE9-42B9-9261-3B6527C98556}">
  <ds:schemaRefs>
    <ds:schemaRef ds:uri="http://schemas.microsoft.com/sharepoint/v3/contenttype/forms"/>
  </ds:schemaRefs>
</ds:datastoreItem>
</file>

<file path=customXml/itemProps4.xml><?xml version="1.0" encoding="utf-8"?>
<ds:datastoreItem xmlns:ds="http://schemas.openxmlformats.org/officeDocument/2006/customXml" ds:itemID="{57112FBA-F091-434C-A985-584015F87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3416</Words>
  <Characters>18791</Characters>
  <Application>Microsoft Office Word</Application>
  <DocSecurity>4</DocSecurity>
  <Lines>156</Lines>
  <Paragraphs>44</Paragraphs>
  <ScaleCrop>false</ScaleCrop>
  <HeadingPairs>
    <vt:vector size="2" baseType="variant">
      <vt:variant>
        <vt:lpstr>Titel</vt:lpstr>
      </vt:variant>
      <vt:variant>
        <vt:i4>1</vt:i4>
      </vt:variant>
    </vt:vector>
  </HeadingPairs>
  <TitlesOfParts>
    <vt:vector size="1" baseType="lpstr">
      <vt:lpstr>Marktconsultatie Oevertraject 20</vt:lpstr>
    </vt:vector>
  </TitlesOfParts>
  <Company/>
  <LinksUpToDate>false</LinksUpToDate>
  <CharactersWithSpaces>22163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Oevertraject 20</dc:title>
  <dc:subject/>
  <dc:creator>Steenbergen, Jeroen</dc:creator>
  <cp:keywords/>
  <dc:description/>
  <cp:lastModifiedBy>Inge Utens</cp:lastModifiedBy>
  <cp:revision>2</cp:revision>
  <dcterms:created xsi:type="dcterms:W3CDTF">2020-12-02T19:33:00Z</dcterms:created>
  <dcterms:modified xsi:type="dcterms:W3CDTF">2020-12-02T19:33:00Z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0x0101004C93FD6D5E090942A7818CDE66F9FCCA</vt:lpwstr>
  </property>
</Properties>
</file>