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B7" w:rsidRPr="00332286" w:rsidRDefault="007B4BB7" w:rsidP="007B4BB7">
      <w:pPr>
        <w:pStyle w:val="kop1metnummers"/>
        <w:numPr>
          <w:ilvl w:val="0"/>
          <w:numId w:val="0"/>
        </w:numPr>
        <w:jc w:val="left"/>
        <w:rPr>
          <w:rFonts w:ascii="Arial" w:hAnsi="Arial" w:cs="Arial"/>
        </w:rPr>
      </w:pPr>
      <w:bookmarkStart w:id="0" w:name="_Toc170220347"/>
      <w:bookmarkStart w:id="1" w:name="_Toc56505645"/>
      <w:r w:rsidRPr="00912190">
        <w:rPr>
          <w:rFonts w:ascii="Arial" w:hAnsi="Arial" w:cs="Arial"/>
        </w:rPr>
        <w:t>bijl</w:t>
      </w:r>
      <w:r>
        <w:rPr>
          <w:rFonts w:ascii="Arial" w:hAnsi="Arial"/>
          <w:bCs/>
        </w:rPr>
        <w:t>age 5</w:t>
      </w:r>
      <w:r w:rsidRPr="00912190">
        <w:rPr>
          <w:rFonts w:ascii="Arial" w:hAnsi="Arial"/>
          <w:bCs/>
        </w:rPr>
        <w:t xml:space="preserve"> verklaring akkoord met gestelde eisen</w:t>
      </w:r>
      <w:bookmarkEnd w:id="1"/>
    </w:p>
    <w:p w:rsidR="007B4BB7" w:rsidRPr="00912190" w:rsidRDefault="007B4BB7" w:rsidP="007B4BB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709"/>
        <w:gridCol w:w="708"/>
        <w:gridCol w:w="4188"/>
      </w:tblGrid>
      <w:tr w:rsidR="007B4BB7" w:rsidRPr="00912190" w:rsidTr="00A42AB9">
        <w:tc>
          <w:tcPr>
            <w:tcW w:w="3681" w:type="dxa"/>
            <w:shd w:val="clear" w:color="auto" w:fill="FF0000"/>
          </w:tcPr>
          <w:p w:rsidR="007B4BB7" w:rsidRPr="00DF23B8" w:rsidRDefault="007B4BB7" w:rsidP="00A42AB9">
            <w:pPr>
              <w:rPr>
                <w:b/>
                <w:color w:val="FFFFFF"/>
              </w:rPr>
            </w:pPr>
            <w:r w:rsidRPr="00DF23B8">
              <w:rPr>
                <w:b/>
                <w:color w:val="FFFFFF"/>
              </w:rPr>
              <w:t>Eisen</w:t>
            </w:r>
          </w:p>
        </w:tc>
        <w:tc>
          <w:tcPr>
            <w:tcW w:w="709" w:type="dxa"/>
            <w:shd w:val="clear" w:color="auto" w:fill="FF0000"/>
          </w:tcPr>
          <w:p w:rsidR="007B4BB7" w:rsidRPr="00DF23B8" w:rsidRDefault="007B4BB7" w:rsidP="00A42AB9">
            <w:pPr>
              <w:rPr>
                <w:b/>
                <w:color w:val="FFFFFF"/>
              </w:rPr>
            </w:pPr>
            <w:r w:rsidRPr="00DF23B8">
              <w:rPr>
                <w:b/>
                <w:color w:val="FFFFFF"/>
              </w:rPr>
              <w:t>Ja (*)</w:t>
            </w:r>
          </w:p>
        </w:tc>
        <w:tc>
          <w:tcPr>
            <w:tcW w:w="708" w:type="dxa"/>
            <w:shd w:val="clear" w:color="auto" w:fill="FF0000"/>
          </w:tcPr>
          <w:p w:rsidR="007B4BB7" w:rsidRPr="00DF23B8" w:rsidRDefault="007B4BB7" w:rsidP="00A42AB9">
            <w:pPr>
              <w:rPr>
                <w:b/>
                <w:color w:val="FFFFFF"/>
              </w:rPr>
            </w:pPr>
            <w:r w:rsidRPr="00DF23B8">
              <w:rPr>
                <w:b/>
                <w:color w:val="FFFFFF"/>
              </w:rPr>
              <w:t>Nee</w:t>
            </w:r>
          </w:p>
        </w:tc>
        <w:tc>
          <w:tcPr>
            <w:tcW w:w="4188" w:type="dxa"/>
            <w:shd w:val="clear" w:color="auto" w:fill="FF0000"/>
          </w:tcPr>
          <w:p w:rsidR="007B4BB7" w:rsidRPr="00DF23B8" w:rsidRDefault="007B4BB7" w:rsidP="00A42AB9">
            <w:pPr>
              <w:rPr>
                <w:b/>
                <w:color w:val="FFFFFF"/>
              </w:rPr>
            </w:pPr>
            <w:r w:rsidRPr="00DF23B8">
              <w:rPr>
                <w:b/>
                <w:color w:val="FFFFFF"/>
              </w:rPr>
              <w:t>Toelichting</w:t>
            </w:r>
          </w:p>
        </w:tc>
      </w:tr>
      <w:tr w:rsidR="007B4BB7" w:rsidRPr="00912190" w:rsidTr="00A42AB9">
        <w:tc>
          <w:tcPr>
            <w:tcW w:w="3681" w:type="dxa"/>
            <w:shd w:val="clear" w:color="auto" w:fill="33CCFF"/>
          </w:tcPr>
          <w:p w:rsidR="007B4BB7" w:rsidRPr="00912190" w:rsidRDefault="007B4BB7" w:rsidP="00A42AB9">
            <w:r>
              <w:t>ALGEMEEN</w:t>
            </w:r>
          </w:p>
        </w:tc>
        <w:tc>
          <w:tcPr>
            <w:tcW w:w="709" w:type="dxa"/>
            <w:shd w:val="clear" w:color="auto" w:fill="33CCFF"/>
          </w:tcPr>
          <w:p w:rsidR="007B4BB7" w:rsidRPr="00912190" w:rsidRDefault="007B4BB7" w:rsidP="00A42AB9"/>
        </w:tc>
        <w:tc>
          <w:tcPr>
            <w:tcW w:w="708" w:type="dxa"/>
            <w:shd w:val="clear" w:color="auto" w:fill="33CCFF"/>
          </w:tcPr>
          <w:p w:rsidR="007B4BB7" w:rsidRPr="00912190" w:rsidRDefault="007B4BB7" w:rsidP="00A42AB9"/>
        </w:tc>
        <w:tc>
          <w:tcPr>
            <w:tcW w:w="4188" w:type="dxa"/>
            <w:shd w:val="clear" w:color="auto" w:fill="33CCFF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proofErr w:type="spellStart"/>
            <w:r>
              <w:t>Hfdst</w:t>
            </w:r>
            <w:proofErr w:type="spellEnd"/>
            <w:r>
              <w:t xml:space="preserve"> 3       AKKOORD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proofErr w:type="spellStart"/>
            <w:r>
              <w:t>Hfdst</w:t>
            </w:r>
            <w:proofErr w:type="spellEnd"/>
            <w:r>
              <w:t xml:space="preserve"> 4.1    EV ingevuld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proofErr w:type="spellStart"/>
            <w:r>
              <w:t>Hfdst</w:t>
            </w:r>
            <w:proofErr w:type="spellEnd"/>
            <w:r>
              <w:t xml:space="preserve"> 4.1    KvK bijgevoegd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proofErr w:type="spellStart"/>
            <w:r>
              <w:t>Hfdst</w:t>
            </w:r>
            <w:proofErr w:type="spellEnd"/>
            <w:r>
              <w:t xml:space="preserve"> 4.2.1 Organi</w:t>
            </w:r>
            <w:r w:rsidRPr="00912190">
              <w:t>sat</w:t>
            </w:r>
            <w:r>
              <w:t>iestructuur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proofErr w:type="spellStart"/>
            <w:r>
              <w:t>Hfdst</w:t>
            </w:r>
            <w:proofErr w:type="spellEnd"/>
            <w:r>
              <w:t xml:space="preserve"> 4.2.2 Uitvoeringsorganisatie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proofErr w:type="spellStart"/>
            <w:r>
              <w:t>Hfdst</w:t>
            </w:r>
            <w:proofErr w:type="spellEnd"/>
            <w:r>
              <w:t xml:space="preserve"> 4.2.3 Certificering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proofErr w:type="spellStart"/>
            <w:r>
              <w:t>Hfdst</w:t>
            </w:r>
            <w:proofErr w:type="spellEnd"/>
            <w:r>
              <w:t xml:space="preserve"> 4.2.4 Kwaliteitssysteem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proofErr w:type="spellStart"/>
            <w:r>
              <w:t>Hfdst</w:t>
            </w:r>
            <w:proofErr w:type="spellEnd"/>
            <w:r>
              <w:t xml:space="preserve"> 4.2.5 </w:t>
            </w:r>
            <w:proofErr w:type="spellStart"/>
            <w:r>
              <w:t>Aansprakelijkheidsverz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  <w:shd w:val="clear" w:color="auto" w:fill="33CCFF"/>
          </w:tcPr>
          <w:p w:rsidR="007B4BB7" w:rsidRPr="00912190" w:rsidRDefault="007B4BB7" w:rsidP="00A42AB9">
            <w:r>
              <w:t>SPECIFIEK</w:t>
            </w:r>
          </w:p>
        </w:tc>
        <w:tc>
          <w:tcPr>
            <w:tcW w:w="709" w:type="dxa"/>
            <w:shd w:val="clear" w:color="auto" w:fill="33CCFF"/>
          </w:tcPr>
          <w:p w:rsidR="007B4BB7" w:rsidRPr="00912190" w:rsidRDefault="007B4BB7" w:rsidP="00A42AB9"/>
        </w:tc>
        <w:tc>
          <w:tcPr>
            <w:tcW w:w="708" w:type="dxa"/>
            <w:shd w:val="clear" w:color="auto" w:fill="33CCFF"/>
          </w:tcPr>
          <w:p w:rsidR="007B4BB7" w:rsidRPr="00912190" w:rsidRDefault="007B4BB7" w:rsidP="00A42AB9"/>
        </w:tc>
        <w:tc>
          <w:tcPr>
            <w:tcW w:w="4188" w:type="dxa"/>
            <w:shd w:val="clear" w:color="auto" w:fill="33CCFF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r>
              <w:t>Eis E1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r>
              <w:t>Eis E2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r>
              <w:t>Eis E3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r>
              <w:t>Eis E4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r>
              <w:t>Eis E5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r>
              <w:t>Eis E6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r>
              <w:t>Eis E7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r>
              <w:t>Eis E8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r>
              <w:t>Eis E9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r>
              <w:t>Eis E10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r>
              <w:t>Eis E11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r>
              <w:t>Eis E12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Pr="00912190" w:rsidRDefault="007B4BB7" w:rsidP="00A42AB9">
            <w:r>
              <w:t>Eis E13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Default="007B4BB7" w:rsidP="00A42AB9">
            <w:r>
              <w:t>Eis E14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Default="007B4BB7" w:rsidP="00A42AB9">
            <w:r w:rsidRPr="009A5295">
              <w:t>E</w:t>
            </w:r>
            <w:r>
              <w:t>is E15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Default="007B4BB7" w:rsidP="00A42AB9">
            <w:r>
              <w:t>Eis E16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Default="007B4BB7" w:rsidP="00A42AB9">
            <w:r>
              <w:t>Eis E17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Default="007B4BB7" w:rsidP="00A42AB9">
            <w:r>
              <w:t>Eis E18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Default="007B4BB7" w:rsidP="00A42AB9">
            <w:r>
              <w:t>Eis E19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Default="007B4BB7" w:rsidP="00A42AB9">
            <w:r>
              <w:t>Eis E20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Default="007B4BB7" w:rsidP="00A42AB9">
            <w:r>
              <w:t>Eis E21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Default="007B4BB7" w:rsidP="00A42AB9">
            <w:r>
              <w:t>Eis E22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Default="007B4BB7" w:rsidP="00A42AB9">
            <w:r>
              <w:t>Eis E23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Default="007B4BB7" w:rsidP="00A42AB9">
            <w:r>
              <w:t>Eis E24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3681" w:type="dxa"/>
          </w:tcPr>
          <w:p w:rsidR="007B4BB7" w:rsidRDefault="007B4BB7" w:rsidP="00A42AB9">
            <w:r>
              <w:t>Eis E25</w:t>
            </w:r>
          </w:p>
        </w:tc>
        <w:tc>
          <w:tcPr>
            <w:tcW w:w="709" w:type="dxa"/>
          </w:tcPr>
          <w:p w:rsidR="007B4BB7" w:rsidRPr="00912190" w:rsidRDefault="007B4BB7" w:rsidP="00A42AB9"/>
        </w:tc>
        <w:tc>
          <w:tcPr>
            <w:tcW w:w="708" w:type="dxa"/>
          </w:tcPr>
          <w:p w:rsidR="007B4BB7" w:rsidRPr="00912190" w:rsidRDefault="007B4BB7" w:rsidP="00A42AB9"/>
        </w:tc>
        <w:tc>
          <w:tcPr>
            <w:tcW w:w="4188" w:type="dxa"/>
          </w:tcPr>
          <w:p w:rsidR="007B4BB7" w:rsidRPr="00912190" w:rsidRDefault="007B4BB7" w:rsidP="00A42AB9"/>
        </w:tc>
      </w:tr>
    </w:tbl>
    <w:p w:rsidR="007B4BB7" w:rsidRDefault="007B4BB7" w:rsidP="007B4BB7"/>
    <w:p w:rsidR="007B4BB7" w:rsidRPr="00912190" w:rsidRDefault="007B4BB7" w:rsidP="007B4BB7">
      <w:r w:rsidRPr="00912190">
        <w:t>(*) door aankruisen kunt u aangeven of u aan de betreffende eis kunt voldoen. Eventueel kunt u e.e.a. toelichten.</w:t>
      </w:r>
    </w:p>
    <w:p w:rsidR="007B4BB7" w:rsidRPr="00912190" w:rsidRDefault="007B4BB7" w:rsidP="007B4BB7"/>
    <w:p w:rsidR="007B4BB7" w:rsidRDefault="007B4BB7" w:rsidP="007B4BB7">
      <w:pPr>
        <w:pStyle w:val="kop1metnummers"/>
        <w:numPr>
          <w:ilvl w:val="0"/>
          <w:numId w:val="0"/>
        </w:numPr>
        <w:jc w:val="left"/>
        <w:rPr>
          <w:rFonts w:ascii="Arial" w:hAnsi="Arial" w:cs="Arial"/>
        </w:rPr>
      </w:pPr>
      <w:r w:rsidRPr="00912190">
        <w:br w:type="page"/>
      </w:r>
    </w:p>
    <w:p w:rsidR="007B4BB7" w:rsidRPr="00912190" w:rsidRDefault="007B4BB7" w:rsidP="007B4BB7">
      <w:pPr>
        <w:pStyle w:val="kop1metnummers"/>
        <w:numPr>
          <w:ilvl w:val="0"/>
          <w:numId w:val="0"/>
        </w:numPr>
        <w:jc w:val="left"/>
      </w:pPr>
      <w:bookmarkStart w:id="2" w:name="_Toc56505646"/>
      <w:r>
        <w:rPr>
          <w:rFonts w:ascii="Arial" w:hAnsi="Arial" w:cs="Arial"/>
        </w:rPr>
        <w:lastRenderedPageBreak/>
        <w:t>B</w:t>
      </w:r>
      <w:r w:rsidRPr="00912190">
        <w:rPr>
          <w:rFonts w:ascii="Arial" w:hAnsi="Arial" w:cs="Arial"/>
        </w:rPr>
        <w:t>ijl</w:t>
      </w:r>
      <w:r>
        <w:rPr>
          <w:rFonts w:ascii="Arial" w:hAnsi="Arial"/>
          <w:bCs/>
        </w:rPr>
        <w:t>age 6</w:t>
      </w:r>
      <w:r w:rsidRPr="00912190">
        <w:rPr>
          <w:rFonts w:ascii="Arial" w:hAnsi="Arial"/>
          <w:bCs/>
        </w:rPr>
        <w:t xml:space="preserve"> formulier prijsstelling</w:t>
      </w:r>
      <w:bookmarkEnd w:id="2"/>
    </w:p>
    <w:p w:rsidR="007B4BB7" w:rsidRPr="00912190" w:rsidRDefault="007B4BB7" w:rsidP="007B4BB7">
      <w:pPr>
        <w:tabs>
          <w:tab w:val="center" w:pos="470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1134"/>
      </w:tblGrid>
      <w:tr w:rsidR="007B4BB7" w:rsidRPr="00912190" w:rsidTr="00A42AB9">
        <w:tc>
          <w:tcPr>
            <w:tcW w:w="7054" w:type="dxa"/>
            <w:shd w:val="clear" w:color="auto" w:fill="FF0000"/>
          </w:tcPr>
          <w:p w:rsidR="007B4BB7" w:rsidRPr="00DE6F69" w:rsidRDefault="007B4BB7" w:rsidP="00A42AB9">
            <w:pPr>
              <w:rPr>
                <w:b/>
                <w:color w:val="FFFFFF" w:themeColor="background1"/>
              </w:rPr>
            </w:pPr>
            <w:r w:rsidRPr="00DE6F69">
              <w:rPr>
                <w:b/>
                <w:color w:val="FFFFFF" w:themeColor="background1"/>
              </w:rPr>
              <w:t>Dienst</w:t>
            </w:r>
          </w:p>
        </w:tc>
        <w:tc>
          <w:tcPr>
            <w:tcW w:w="1134" w:type="dxa"/>
            <w:shd w:val="clear" w:color="auto" w:fill="FF0000"/>
          </w:tcPr>
          <w:p w:rsidR="007B4BB7" w:rsidRPr="00DE6F69" w:rsidRDefault="007B4BB7" w:rsidP="00A42AB9">
            <w:pPr>
              <w:rPr>
                <w:b/>
                <w:color w:val="FFFFFF" w:themeColor="background1"/>
              </w:rPr>
            </w:pPr>
            <w:r w:rsidRPr="00DE6F69">
              <w:rPr>
                <w:b/>
                <w:color w:val="FFFFFF" w:themeColor="background1"/>
              </w:rPr>
              <w:t>Tarief exclusief BTW</w:t>
            </w:r>
          </w:p>
        </w:tc>
      </w:tr>
      <w:tr w:rsidR="007B4BB7" w:rsidRPr="00912190" w:rsidTr="00A42AB9">
        <w:tc>
          <w:tcPr>
            <w:tcW w:w="7054" w:type="dxa"/>
            <w:shd w:val="clear" w:color="auto" w:fill="00B0F0"/>
          </w:tcPr>
          <w:p w:rsidR="007B4BB7" w:rsidRDefault="007B4BB7" w:rsidP="00A42AB9">
            <w:r>
              <w:t>PRIMAIR</w:t>
            </w:r>
          </w:p>
        </w:tc>
        <w:tc>
          <w:tcPr>
            <w:tcW w:w="1134" w:type="dxa"/>
            <w:shd w:val="clear" w:color="auto" w:fill="00B0F0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7054" w:type="dxa"/>
          </w:tcPr>
          <w:p w:rsidR="007B4BB7" w:rsidRPr="00912190" w:rsidRDefault="007B4BB7" w:rsidP="00A42AB9">
            <w:r>
              <w:t>Consult bedrijfsarts (per consult)</w:t>
            </w:r>
          </w:p>
        </w:tc>
        <w:tc>
          <w:tcPr>
            <w:tcW w:w="1134" w:type="dxa"/>
          </w:tcPr>
          <w:p w:rsidR="007B4BB7" w:rsidRPr="00912190" w:rsidRDefault="007B4BB7" w:rsidP="00A42AB9">
            <w:r w:rsidRPr="00912190">
              <w:t>€</w:t>
            </w:r>
          </w:p>
        </w:tc>
      </w:tr>
      <w:tr w:rsidR="007B4BB7" w:rsidRPr="00912190" w:rsidTr="00A42AB9">
        <w:tc>
          <w:tcPr>
            <w:tcW w:w="7054" w:type="dxa"/>
          </w:tcPr>
          <w:p w:rsidR="007B4BB7" w:rsidRPr="00912190" w:rsidRDefault="007B4BB7" w:rsidP="00A42AB9">
            <w:r w:rsidRPr="00912190">
              <w:t>Telefonisch consult bedrijfsarts</w:t>
            </w:r>
            <w:r>
              <w:t xml:space="preserve"> (per consult)</w:t>
            </w:r>
          </w:p>
        </w:tc>
        <w:tc>
          <w:tcPr>
            <w:tcW w:w="1134" w:type="dxa"/>
          </w:tcPr>
          <w:p w:rsidR="007B4BB7" w:rsidRPr="00912190" w:rsidRDefault="007B4BB7" w:rsidP="00A42AB9">
            <w:r w:rsidRPr="00912190">
              <w:t>€</w:t>
            </w:r>
          </w:p>
        </w:tc>
      </w:tr>
      <w:tr w:rsidR="007B4BB7" w:rsidRPr="00912190" w:rsidTr="00A42AB9">
        <w:tc>
          <w:tcPr>
            <w:tcW w:w="7054" w:type="dxa"/>
          </w:tcPr>
          <w:p w:rsidR="007B4BB7" w:rsidRPr="00912190" w:rsidRDefault="007B4BB7" w:rsidP="00A42AB9">
            <w:r>
              <w:t>E-Consult bedrijfsarts (per consult)</w:t>
            </w:r>
          </w:p>
        </w:tc>
        <w:tc>
          <w:tcPr>
            <w:tcW w:w="1134" w:type="dxa"/>
          </w:tcPr>
          <w:p w:rsidR="007B4BB7" w:rsidRPr="00912190" w:rsidRDefault="007B4BB7" w:rsidP="00A42AB9">
            <w:r w:rsidRPr="00912190">
              <w:t>€</w:t>
            </w:r>
          </w:p>
        </w:tc>
      </w:tr>
      <w:tr w:rsidR="007B4BB7" w:rsidRPr="00912190" w:rsidTr="00A42AB9">
        <w:trPr>
          <w:trHeight w:val="154"/>
        </w:trPr>
        <w:tc>
          <w:tcPr>
            <w:tcW w:w="7054" w:type="dxa"/>
          </w:tcPr>
          <w:p w:rsidR="007B4BB7" w:rsidRPr="00912190" w:rsidRDefault="007B4BB7" w:rsidP="00A42AB9">
            <w:r>
              <w:t>Spoedconsult (per consult)</w:t>
            </w:r>
          </w:p>
        </w:tc>
        <w:tc>
          <w:tcPr>
            <w:tcW w:w="1134" w:type="dxa"/>
          </w:tcPr>
          <w:p w:rsidR="007B4BB7" w:rsidRPr="00912190" w:rsidRDefault="007B4BB7" w:rsidP="00A42AB9">
            <w:r w:rsidRPr="00912190">
              <w:t>€</w:t>
            </w:r>
          </w:p>
        </w:tc>
      </w:tr>
      <w:tr w:rsidR="007B4BB7" w:rsidRPr="00912190" w:rsidTr="00A42AB9">
        <w:tc>
          <w:tcPr>
            <w:tcW w:w="7054" w:type="dxa"/>
          </w:tcPr>
          <w:p w:rsidR="007B4BB7" w:rsidRPr="00912190" w:rsidRDefault="007B4BB7" w:rsidP="00A42AB9">
            <w:r w:rsidRPr="00912190">
              <w:t xml:space="preserve">Deelname SMT </w:t>
            </w:r>
            <w:r>
              <w:t>(</w:t>
            </w:r>
            <w:r w:rsidRPr="00912190">
              <w:t>per uur</w:t>
            </w:r>
            <w:r>
              <w:t>)</w:t>
            </w:r>
          </w:p>
        </w:tc>
        <w:tc>
          <w:tcPr>
            <w:tcW w:w="1134" w:type="dxa"/>
          </w:tcPr>
          <w:p w:rsidR="007B4BB7" w:rsidRPr="00912190" w:rsidRDefault="007B4BB7" w:rsidP="00A42AB9">
            <w:r>
              <w:t>€</w:t>
            </w:r>
          </w:p>
        </w:tc>
      </w:tr>
      <w:tr w:rsidR="007B4BB7" w:rsidRPr="00912190" w:rsidTr="00A42AB9">
        <w:tc>
          <w:tcPr>
            <w:tcW w:w="7054" w:type="dxa"/>
          </w:tcPr>
          <w:p w:rsidR="007B4BB7" w:rsidRPr="00912190" w:rsidRDefault="007B4BB7" w:rsidP="00A42AB9">
            <w:r w:rsidRPr="00912190">
              <w:t>Opstellen probleemanalyse</w:t>
            </w:r>
            <w:r>
              <w:t xml:space="preserve"> (per analyse)</w:t>
            </w:r>
          </w:p>
        </w:tc>
        <w:tc>
          <w:tcPr>
            <w:tcW w:w="1134" w:type="dxa"/>
          </w:tcPr>
          <w:p w:rsidR="007B4BB7" w:rsidRPr="00912190" w:rsidRDefault="007B4BB7" w:rsidP="00A42AB9">
            <w:r w:rsidRPr="00912190">
              <w:t>€</w:t>
            </w:r>
          </w:p>
        </w:tc>
      </w:tr>
      <w:tr w:rsidR="007B4BB7" w:rsidRPr="00912190" w:rsidTr="00A42AB9">
        <w:tc>
          <w:tcPr>
            <w:tcW w:w="7054" w:type="dxa"/>
          </w:tcPr>
          <w:p w:rsidR="007B4BB7" w:rsidRPr="00912190" w:rsidRDefault="007B4BB7" w:rsidP="00A42AB9">
            <w:r w:rsidRPr="00912190">
              <w:t>Opstellen actueel oordeel</w:t>
            </w:r>
            <w:r>
              <w:t xml:space="preserve"> (per oordeel)</w:t>
            </w:r>
          </w:p>
        </w:tc>
        <w:tc>
          <w:tcPr>
            <w:tcW w:w="1134" w:type="dxa"/>
          </w:tcPr>
          <w:p w:rsidR="007B4BB7" w:rsidRPr="00912190" w:rsidRDefault="007B4BB7" w:rsidP="00A42AB9">
            <w:r w:rsidRPr="00912190">
              <w:t>€</w:t>
            </w:r>
          </w:p>
        </w:tc>
      </w:tr>
      <w:tr w:rsidR="007B4BB7" w:rsidRPr="00912190" w:rsidTr="00A42AB9">
        <w:tc>
          <w:tcPr>
            <w:tcW w:w="7054" w:type="dxa"/>
            <w:shd w:val="clear" w:color="auto" w:fill="00B0F0"/>
          </w:tcPr>
          <w:p w:rsidR="007B4BB7" w:rsidRPr="00912190" w:rsidRDefault="007B4BB7" w:rsidP="00A42AB9">
            <w:r>
              <w:t>SECUNDAIR (1)</w:t>
            </w:r>
          </w:p>
        </w:tc>
        <w:tc>
          <w:tcPr>
            <w:tcW w:w="1134" w:type="dxa"/>
            <w:shd w:val="clear" w:color="auto" w:fill="00B0F0"/>
          </w:tcPr>
          <w:p w:rsidR="007B4BB7" w:rsidRPr="00912190" w:rsidRDefault="007B4BB7" w:rsidP="00A42AB9"/>
        </w:tc>
      </w:tr>
      <w:tr w:rsidR="007B4BB7" w:rsidRPr="00912190" w:rsidTr="00A42AB9">
        <w:tc>
          <w:tcPr>
            <w:tcW w:w="7054" w:type="dxa"/>
          </w:tcPr>
          <w:p w:rsidR="007B4BB7" w:rsidRPr="009518D1" w:rsidRDefault="007B4BB7" w:rsidP="00A42AB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preventief medisch onderzoek (PMO) (per onderzoek)</w:t>
            </w:r>
          </w:p>
        </w:tc>
        <w:tc>
          <w:tcPr>
            <w:tcW w:w="1134" w:type="dxa"/>
          </w:tcPr>
          <w:p w:rsidR="007B4BB7" w:rsidRPr="00912190" w:rsidRDefault="007B4BB7" w:rsidP="00A42AB9">
            <w:r w:rsidRPr="00912190">
              <w:t>€</w:t>
            </w:r>
          </w:p>
        </w:tc>
      </w:tr>
      <w:tr w:rsidR="007B4BB7" w:rsidRPr="00912190" w:rsidTr="00A42AB9">
        <w:tc>
          <w:tcPr>
            <w:tcW w:w="7054" w:type="dxa"/>
          </w:tcPr>
          <w:p w:rsidR="007B4BB7" w:rsidRPr="00912190" w:rsidRDefault="007B4BB7" w:rsidP="00A42AB9">
            <w:r>
              <w:rPr>
                <w:rFonts w:cs="Arial"/>
                <w:color w:val="000000"/>
                <w:szCs w:val="20"/>
              </w:rPr>
              <w:t xml:space="preserve">vitaliteitsscans </w:t>
            </w:r>
            <w:r>
              <w:rPr>
                <w:rFonts w:cs="Arial"/>
                <w:color w:val="000000"/>
                <w:szCs w:val="20"/>
              </w:rPr>
              <w:tab/>
              <w:t>(per scan)</w:t>
            </w:r>
          </w:p>
        </w:tc>
        <w:tc>
          <w:tcPr>
            <w:tcW w:w="1134" w:type="dxa"/>
          </w:tcPr>
          <w:p w:rsidR="007B4BB7" w:rsidRPr="00912190" w:rsidRDefault="007B4BB7" w:rsidP="00A42AB9">
            <w:r w:rsidRPr="00912190">
              <w:t>€</w:t>
            </w:r>
          </w:p>
        </w:tc>
      </w:tr>
      <w:tr w:rsidR="007B4BB7" w:rsidRPr="00912190" w:rsidTr="00A42AB9">
        <w:tc>
          <w:tcPr>
            <w:tcW w:w="7054" w:type="dxa"/>
          </w:tcPr>
          <w:p w:rsidR="007B4BB7" w:rsidRPr="00912190" w:rsidRDefault="007B4BB7" w:rsidP="00A42AB9">
            <w:r>
              <w:rPr>
                <w:rFonts w:cs="Arial"/>
                <w:color w:val="000000"/>
                <w:szCs w:val="20"/>
              </w:rPr>
              <w:t>verzuim evaluaties (per evaluatie)</w:t>
            </w:r>
          </w:p>
        </w:tc>
        <w:tc>
          <w:tcPr>
            <w:tcW w:w="1134" w:type="dxa"/>
          </w:tcPr>
          <w:p w:rsidR="007B4BB7" w:rsidRPr="00912190" w:rsidRDefault="007B4BB7" w:rsidP="00A42AB9">
            <w:r w:rsidRPr="00912190">
              <w:t>€</w:t>
            </w:r>
          </w:p>
        </w:tc>
      </w:tr>
      <w:tr w:rsidR="007B4BB7" w:rsidRPr="00912190" w:rsidTr="00A42AB9">
        <w:tc>
          <w:tcPr>
            <w:tcW w:w="7054" w:type="dxa"/>
            <w:shd w:val="clear" w:color="auto" w:fill="00B0F0"/>
          </w:tcPr>
          <w:p w:rsidR="007B4BB7" w:rsidRPr="00912190" w:rsidRDefault="007B4BB7" w:rsidP="00A42AB9">
            <w:r>
              <w:t>SECUNDAIR (2)</w:t>
            </w:r>
          </w:p>
        </w:tc>
        <w:tc>
          <w:tcPr>
            <w:tcW w:w="1134" w:type="dxa"/>
            <w:shd w:val="clear" w:color="auto" w:fill="00B0F0"/>
          </w:tcPr>
          <w:p w:rsidR="007B4BB7" w:rsidRPr="00912190" w:rsidRDefault="007B4BB7" w:rsidP="00A42AB9"/>
        </w:tc>
      </w:tr>
      <w:tr w:rsidR="007B4BB7" w:rsidRPr="009518D1" w:rsidTr="00A42AB9">
        <w:tc>
          <w:tcPr>
            <w:tcW w:w="7054" w:type="dxa"/>
          </w:tcPr>
          <w:p w:rsidR="007B4BB7" w:rsidRPr="009518D1" w:rsidRDefault="007B4BB7" w:rsidP="00A42AB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Onderzoek &amp; advisering (per uur)</w:t>
            </w:r>
          </w:p>
        </w:tc>
        <w:tc>
          <w:tcPr>
            <w:tcW w:w="1134" w:type="dxa"/>
          </w:tcPr>
          <w:p w:rsidR="007B4BB7" w:rsidRPr="00912190" w:rsidRDefault="007B4BB7" w:rsidP="00A42AB9">
            <w:r w:rsidRPr="00912190">
              <w:t>€</w:t>
            </w:r>
          </w:p>
        </w:tc>
      </w:tr>
    </w:tbl>
    <w:p w:rsidR="007B4BB7" w:rsidRDefault="007B4BB7" w:rsidP="007B4BB7"/>
    <w:p w:rsidR="007B4BB7" w:rsidRDefault="007B4BB7" w:rsidP="007B4BB7"/>
    <w:p w:rsidR="007B4BB7" w:rsidRDefault="007B4BB7" w:rsidP="007B4BB7">
      <w:r>
        <w:t>NB</w:t>
      </w:r>
      <w:r w:rsidRPr="00912190">
        <w:t>:</w:t>
      </w:r>
      <w:r>
        <w:t xml:space="preserve"> d</w:t>
      </w:r>
      <w:r w:rsidRPr="00912190">
        <w:t xml:space="preserve">e door de aanbieder genoemde prijzen van de consulten zijn </w:t>
      </w:r>
      <w:r w:rsidRPr="00912190">
        <w:rPr>
          <w:i/>
        </w:rPr>
        <w:t>inclusief</w:t>
      </w:r>
      <w:r w:rsidRPr="00912190">
        <w:t xml:space="preserve"> prijzen. Dat wil zeggen dat de hierboven vermelde prijs inclusief navolgende kosten zijn: schriftelijke en mondelinge terugkoppeling aan LVO, advies over vervolgstappen, beantwoording vragen van </w:t>
      </w:r>
      <w:r>
        <w:t>regie-voerders</w:t>
      </w:r>
      <w:r w:rsidRPr="00912190">
        <w:t xml:space="preserve"> en medewerkers n.a.v. het consult, kosten voor dossiervorming, kosten voor secretariële ondersteuning van de bedrijfsarts en alle overige bijkomende onkosten.</w:t>
      </w:r>
    </w:p>
    <w:p w:rsidR="006D1818" w:rsidRDefault="006D1818">
      <w:bookmarkStart w:id="3" w:name="_GoBack"/>
      <w:bookmarkEnd w:id="0"/>
      <w:bookmarkEnd w:id="3"/>
    </w:p>
    <w:sectPr w:rsidR="006D1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C18"/>
    <w:multiLevelType w:val="singleLevel"/>
    <w:tmpl w:val="1D5A8B34"/>
    <w:lvl w:ilvl="0">
      <w:start w:val="1"/>
      <w:numFmt w:val="decimal"/>
      <w:pStyle w:val="kop1metnummers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B7"/>
    <w:rsid w:val="006D1818"/>
    <w:rsid w:val="007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9B90B-8EAC-4C3A-AEDD-1C04B383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B4BB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B4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metnummers">
    <w:name w:val="kop 1 met nummers"/>
    <w:basedOn w:val="Kop1"/>
    <w:link w:val="kop1metnummersChar"/>
    <w:rsid w:val="007B4BB7"/>
    <w:pPr>
      <w:numPr>
        <w:numId w:val="1"/>
      </w:numPr>
      <w:pBdr>
        <w:top w:val="single" w:sz="6" w:space="6" w:color="808080"/>
        <w:bottom w:val="single" w:sz="6" w:space="6" w:color="808080"/>
      </w:pBdr>
      <w:spacing w:before="0" w:after="240" w:line="240" w:lineRule="atLeast"/>
      <w:ind w:left="432" w:hanging="432"/>
      <w:jc w:val="center"/>
    </w:pPr>
    <w:rPr>
      <w:rFonts w:ascii="Garamond" w:eastAsia="Times New Roman" w:hAnsi="Garamond" w:cs="Times New Roman"/>
      <w:b/>
      <w:caps/>
      <w:spacing w:val="20"/>
      <w:kern w:val="16"/>
      <w:sz w:val="18"/>
      <w:szCs w:val="24"/>
    </w:rPr>
  </w:style>
  <w:style w:type="character" w:customStyle="1" w:styleId="kop1metnummersChar">
    <w:name w:val="kop 1 met nummers Char"/>
    <w:basedOn w:val="Kop1Char"/>
    <w:link w:val="kop1metnummers"/>
    <w:rsid w:val="007B4BB7"/>
    <w:rPr>
      <w:rFonts w:ascii="Garamond" w:eastAsia="Times New Roman" w:hAnsi="Garamond" w:cs="Times New Roman"/>
      <w:b/>
      <w:caps/>
      <w:color w:val="2E74B5" w:themeColor="accent1" w:themeShade="BF"/>
      <w:spacing w:val="20"/>
      <w:kern w:val="16"/>
      <w:sz w:val="18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B4B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Severens</dc:creator>
  <cp:keywords/>
  <dc:description/>
  <cp:lastModifiedBy>Frank Severens</cp:lastModifiedBy>
  <cp:revision>1</cp:revision>
  <dcterms:created xsi:type="dcterms:W3CDTF">2020-11-17T10:56:00Z</dcterms:created>
  <dcterms:modified xsi:type="dcterms:W3CDTF">2020-11-17T10:56:00Z</dcterms:modified>
</cp:coreProperties>
</file>