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E948F" w14:textId="06B01EAB" w:rsidR="00190864" w:rsidRDefault="00243371" w:rsidP="00243371">
      <w:pPr>
        <w:pStyle w:val="Kop10"/>
        <w:numPr>
          <w:ilvl w:val="0"/>
          <w:numId w:val="0"/>
        </w:numPr>
        <w:ind w:left="680" w:hanging="680"/>
      </w:pPr>
      <w:bookmarkStart w:id="0" w:name="_Toc23251994"/>
      <w:bookmarkStart w:id="1" w:name="_Hlk22650976"/>
      <w:r>
        <w:t xml:space="preserve">BIJLAGE 8: MODEL </w:t>
      </w:r>
      <w:r w:rsidR="00B84CAD">
        <w:t>RAAMOVEREENKOMST</w:t>
      </w:r>
    </w:p>
    <w:p w14:paraId="195CB72E" w14:textId="14EC2240" w:rsidR="00B84CAD" w:rsidRDefault="00B84CAD" w:rsidP="00B84CAD"/>
    <w:p w14:paraId="3D98B345" w14:textId="6B4A5E24" w:rsidR="00B84CAD" w:rsidRDefault="00B84CAD" w:rsidP="77632A47">
      <w:pPr>
        <w:rPr>
          <w:rFonts w:cs="Arial"/>
        </w:rPr>
      </w:pPr>
      <w:r w:rsidRPr="77632A47">
        <w:rPr>
          <w:rFonts w:cs="Arial"/>
        </w:rPr>
        <w:t xml:space="preserve">Overeenkomst bij Aanbestedingsdocument voor </w:t>
      </w:r>
      <w:r w:rsidR="0016362F" w:rsidRPr="0016362F">
        <w:rPr>
          <w:rFonts w:cs="Arial"/>
        </w:rPr>
        <w:t>M19B0060 Inzameling huishoudelijk en grof afval gemeente Rozendaal</w:t>
      </w:r>
      <w:r w:rsidR="610BC3DC" w:rsidRPr="77632A47">
        <w:rPr>
          <w:rFonts w:cs="Arial"/>
        </w:rPr>
        <w:t>.</w:t>
      </w:r>
    </w:p>
    <w:p w14:paraId="5542144B" w14:textId="77777777" w:rsidR="00B84CAD" w:rsidRPr="00742B70" w:rsidRDefault="00B84CAD" w:rsidP="00B84CAD">
      <w:pPr>
        <w:rPr>
          <w:rFonts w:cs="Arial"/>
        </w:rPr>
      </w:pPr>
    </w:p>
    <w:p w14:paraId="6311620D" w14:textId="77777777" w:rsidR="00B84CAD" w:rsidRPr="00742B70" w:rsidRDefault="00B84CAD" w:rsidP="00B84CAD">
      <w:pPr>
        <w:pStyle w:val="Kop20"/>
      </w:pPr>
      <w:r w:rsidRPr="00742B70">
        <w:t>Algemeen</w:t>
      </w:r>
    </w:p>
    <w:p w14:paraId="2CEB80A3" w14:textId="47473531" w:rsidR="00B84CAD" w:rsidRDefault="00B84CAD" w:rsidP="00B84CAD">
      <w:r w:rsidRPr="004C69A5">
        <w:t xml:space="preserve">Deze </w:t>
      </w:r>
      <w:r w:rsidR="00852AA3" w:rsidRPr="004C69A5">
        <w:t>o</w:t>
      </w:r>
      <w:r w:rsidRPr="004C69A5">
        <w:t>vereenkomst is gesloten tussen</w:t>
      </w:r>
      <w:proofErr w:type="gramStart"/>
      <w:r w:rsidRPr="004C69A5">
        <w:t xml:space="preserve"> .…</w:t>
      </w:r>
      <w:proofErr w:type="gramEnd"/>
      <w:r w:rsidRPr="004C69A5">
        <w:t xml:space="preserve">.. (Opdrachtnemer) en de gemeente Rozendaal, ten behoeve van het verzorgen van de werkzaamheden voor </w:t>
      </w:r>
      <w:r w:rsidR="5F986F28" w:rsidRPr="004C69A5">
        <w:rPr>
          <w:b/>
          <w:bCs/>
        </w:rPr>
        <w:t>[per raamovereenkomst]</w:t>
      </w:r>
      <w:r w:rsidRPr="004C69A5">
        <w:rPr>
          <w:b/>
          <w:bCs/>
        </w:rPr>
        <w:t xml:space="preserve"> </w:t>
      </w:r>
      <w:r w:rsidRPr="004C69A5">
        <w:t xml:space="preserve">zoals beschreven in het bij deze Overeenkomst behorende Aanbestedingsdocument (met bijlagen) voor Inzameling </w:t>
      </w:r>
      <w:r w:rsidR="04B78438" w:rsidRPr="004C69A5">
        <w:t>huishoudelijk en grof afval gemeente Rozendaal</w:t>
      </w:r>
      <w:r w:rsidRPr="004C69A5">
        <w:rPr>
          <w:b/>
          <w:bCs/>
        </w:rPr>
        <w:t>,</w:t>
      </w:r>
      <w:r w:rsidRPr="004C69A5">
        <w:t xml:space="preserve"> de daarbij behorende Nota van Inlichtingen alsmede de daarop door Opdrachtnemer ingediende Inschrijving.</w:t>
      </w:r>
    </w:p>
    <w:p w14:paraId="4A1C302D" w14:textId="3670F921" w:rsidR="00C40F55" w:rsidRDefault="00C40F55" w:rsidP="00B84CAD"/>
    <w:p w14:paraId="61B2C6FA" w14:textId="77777777" w:rsidR="00B84CAD" w:rsidRDefault="00B84CAD" w:rsidP="00B84CAD">
      <w:pPr>
        <w:pStyle w:val="Lijstalinea"/>
        <w:tabs>
          <w:tab w:val="clear" w:pos="284"/>
          <w:tab w:val="clear" w:pos="567"/>
          <w:tab w:val="clear" w:pos="851"/>
        </w:tabs>
        <w:ind w:left="1440"/>
        <w:contextualSpacing w:val="0"/>
        <w:rPr>
          <w:szCs w:val="21"/>
        </w:rPr>
      </w:pPr>
    </w:p>
    <w:p w14:paraId="228855E4" w14:textId="77777777" w:rsidR="00B84CAD" w:rsidRPr="00742B70" w:rsidRDefault="00B84CAD" w:rsidP="00B84CAD">
      <w:pPr>
        <w:pStyle w:val="Kop20"/>
      </w:pPr>
      <w:r w:rsidRPr="00742B70">
        <w:t>Administratieve bepalingen</w:t>
      </w:r>
    </w:p>
    <w:p w14:paraId="6353C2F9" w14:textId="79FDB7A5" w:rsidR="00B84CAD" w:rsidRPr="00037710" w:rsidRDefault="00B84CAD" w:rsidP="00B84CAD">
      <w:pPr>
        <w:pStyle w:val="Artikel"/>
      </w:pPr>
      <w:r w:rsidRPr="00037710">
        <w:t xml:space="preserve">De onderstaande documenten maken integraal onderdeel uit van deze </w:t>
      </w:r>
      <w:r>
        <w:t>overeenkomst</w:t>
      </w:r>
      <w:r w:rsidRPr="00037710">
        <w:t>. Bij strijdigheid van de bepalingen in die documenten gelden de documenten in onderstaande rangorde:</w:t>
      </w:r>
    </w:p>
    <w:p w14:paraId="1F6BBEAC" w14:textId="671754D1" w:rsidR="00B84CAD" w:rsidRDefault="00B84CAD" w:rsidP="00B84CAD">
      <w:pPr>
        <w:pStyle w:val="Artikel"/>
        <w:numPr>
          <w:ilvl w:val="2"/>
          <w:numId w:val="19"/>
        </w:numPr>
      </w:pPr>
      <w:r>
        <w:t>de overeenkomst tussen opdrachtgever en opdrachtnemer;</w:t>
      </w:r>
    </w:p>
    <w:p w14:paraId="037E9BC3" w14:textId="77777777" w:rsidR="00B84CAD" w:rsidRDefault="00B84CAD" w:rsidP="00B84CAD">
      <w:pPr>
        <w:pStyle w:val="Artikel"/>
        <w:numPr>
          <w:ilvl w:val="2"/>
          <w:numId w:val="19"/>
        </w:numPr>
      </w:pPr>
      <w:r>
        <w:t>de Nota van Inlichtingen (in geval van meer dan één Nota van Inlichtingen prevaleert de meest recente);</w:t>
      </w:r>
    </w:p>
    <w:p w14:paraId="2B2A4210" w14:textId="77777777" w:rsidR="00B84CAD" w:rsidRDefault="00B84CAD" w:rsidP="00B84CAD">
      <w:pPr>
        <w:pStyle w:val="Artikel"/>
        <w:numPr>
          <w:ilvl w:val="2"/>
          <w:numId w:val="19"/>
        </w:numPr>
      </w:pPr>
      <w:r>
        <w:t>de aanbestedingsleidraad inclusief bijlagen;</w:t>
      </w:r>
    </w:p>
    <w:p w14:paraId="59C989AE" w14:textId="66960B59" w:rsidR="00B84CAD" w:rsidRDefault="6E6BB5CE" w:rsidP="44E840DD">
      <w:pPr>
        <w:pStyle w:val="Artikel"/>
        <w:numPr>
          <w:ilvl w:val="2"/>
          <w:numId w:val="19"/>
        </w:numPr>
        <w:rPr>
          <w:rFonts w:eastAsia="Arial" w:cs="Arial"/>
          <w:color w:val="000000" w:themeColor="text1"/>
        </w:rPr>
      </w:pPr>
      <w:r w:rsidRPr="44E840DD">
        <w:rPr>
          <w:color w:val="auto"/>
        </w:rPr>
        <w:t>Het VNG model</w:t>
      </w:r>
      <w:r w:rsidR="00B84CAD" w:rsidRPr="44E840DD">
        <w:rPr>
          <w:color w:val="auto"/>
        </w:rPr>
        <w:t xml:space="preserve"> algemene inkoopvoorwaarden voor leveringen en diensten</w:t>
      </w:r>
    </w:p>
    <w:p w14:paraId="02F826A3" w14:textId="472A116C" w:rsidR="00B84CAD" w:rsidRDefault="00B84CAD" w:rsidP="44E840DD">
      <w:pPr>
        <w:pStyle w:val="Artikel"/>
        <w:numPr>
          <w:ilvl w:val="2"/>
          <w:numId w:val="19"/>
        </w:numPr>
        <w:rPr>
          <w:color w:val="000000" w:themeColor="text1"/>
        </w:rPr>
      </w:pPr>
      <w:r>
        <w:t>de Inschrijving van Opdrachtnemer;</w:t>
      </w:r>
    </w:p>
    <w:p w14:paraId="04EEDE6F" w14:textId="505F79A4" w:rsidR="00B84CAD" w:rsidRPr="00037710" w:rsidRDefault="00B84CAD" w:rsidP="00B84CAD">
      <w:pPr>
        <w:pStyle w:val="Artikel"/>
      </w:pPr>
      <w:r>
        <w:t>Voor zover daarvan in de aanbestedingsleidraad, de daarbij behorende Nota van Inlichtingen en deze overeenkomst niet wordt afgeweken zijn op de opdracht de</w:t>
      </w:r>
      <w:r w:rsidR="54F28403">
        <w:t xml:space="preserve"> VNG </w:t>
      </w:r>
      <w:r>
        <w:t>algemene inkoopvoorwaarden</w:t>
      </w:r>
      <w:r w:rsidR="7D9FAE93">
        <w:t xml:space="preserve"> voor leveringen en diensten</w:t>
      </w:r>
      <w:r w:rsidR="3AC75CAB">
        <w:t xml:space="preserve"> van toepassing</w:t>
      </w:r>
      <w:r>
        <w:t>. De toepasselijkheid van algemene voorwaarden en andere voorwaarden van opdrachtnemer worden nadrukkelijk niet van toepassing verklaard.</w:t>
      </w:r>
    </w:p>
    <w:p w14:paraId="5AD80A0A" w14:textId="60649202" w:rsidR="00B84CAD" w:rsidRDefault="00B84CAD" w:rsidP="00B84CAD">
      <w:pPr>
        <w:pStyle w:val="Artikel"/>
      </w:pPr>
      <w:r w:rsidRPr="00037710">
        <w:t xml:space="preserve">Veranderingen in deze </w:t>
      </w:r>
      <w:r w:rsidR="00C40F55">
        <w:t>o</w:t>
      </w:r>
      <w:r>
        <w:t>vereenkomst</w:t>
      </w:r>
      <w:r w:rsidRPr="00037710">
        <w:t xml:space="preserve"> en daarvan deel uit makende documenten, moeten door beide partijen schriftelijk worden vastgelegd, aanvaard en ondertekend, anders kan geen van de partijen hierop aanspraak maken.</w:t>
      </w:r>
    </w:p>
    <w:p w14:paraId="2D05F791" w14:textId="77777777" w:rsidR="00B84CAD" w:rsidRDefault="00B84CAD" w:rsidP="00B84CAD">
      <w:pPr>
        <w:pStyle w:val="Lijstalinea"/>
        <w:tabs>
          <w:tab w:val="clear" w:pos="284"/>
          <w:tab w:val="clear" w:pos="567"/>
          <w:tab w:val="clear" w:pos="851"/>
        </w:tabs>
        <w:ind w:left="1440"/>
        <w:contextualSpacing w:val="0"/>
        <w:rPr>
          <w:szCs w:val="21"/>
        </w:rPr>
      </w:pPr>
    </w:p>
    <w:p w14:paraId="2347D34D" w14:textId="77777777" w:rsidR="00B84CAD" w:rsidRPr="00742B70" w:rsidRDefault="00B84CAD" w:rsidP="00B84CAD">
      <w:pPr>
        <w:pStyle w:val="Kop20"/>
      </w:pPr>
      <w:r>
        <w:t>Opdrachtnemer</w:t>
      </w:r>
    </w:p>
    <w:p w14:paraId="1581EFC4" w14:textId="088583FB" w:rsidR="00B84CAD" w:rsidRPr="003F24C5" w:rsidRDefault="00B84CAD" w:rsidP="00B84CAD">
      <w:pPr>
        <w:pStyle w:val="Artikel"/>
      </w:pPr>
      <w:r w:rsidRPr="003F24C5">
        <w:t xml:space="preserve">De </w:t>
      </w:r>
      <w:r>
        <w:t>Opdrachtnemer</w:t>
      </w:r>
      <w:r w:rsidRPr="003F24C5">
        <w:t xml:space="preserve"> is de partij die zich jegens de </w:t>
      </w:r>
      <w:r>
        <w:t>opdrachtgever</w:t>
      </w:r>
      <w:r w:rsidRPr="003F24C5">
        <w:t xml:space="preserve"> verbindt tot het uitvoeren van de werkzaamheden, in overeenstemming met de in deze </w:t>
      </w:r>
      <w:r>
        <w:t>overeenkomst</w:t>
      </w:r>
      <w:r w:rsidRPr="003F24C5">
        <w:t xml:space="preserve"> beschreven voorwaarden en eisen.</w:t>
      </w:r>
    </w:p>
    <w:p w14:paraId="34D7EDEC" w14:textId="43DD07D7" w:rsidR="00B84CAD" w:rsidRPr="00A263EA" w:rsidRDefault="00B84CAD" w:rsidP="00B84CAD">
      <w:pPr>
        <w:pStyle w:val="Artikel"/>
      </w:pPr>
      <w:r w:rsidRPr="00A263EA">
        <w:lastRenderedPageBreak/>
        <w:t xml:space="preserve">De </w:t>
      </w:r>
      <w:r>
        <w:t>opdrachtnemer</w:t>
      </w:r>
      <w:r w:rsidRPr="00A263EA">
        <w:t xml:space="preserve"> draagt in alle opzichten de eindverantwoordelijkheid voor zijn eventuele </w:t>
      </w:r>
      <w:r w:rsidR="00C40F55">
        <w:t>o</w:t>
      </w:r>
      <w:r>
        <w:t>nderaannemer</w:t>
      </w:r>
      <w:r w:rsidRPr="00A263EA">
        <w:t xml:space="preserve">(s). Deze eindverantwoordelijkheid omvat tevens het nakomen van alle verplichtingen betreffende de juiste uitvoering tussen aanbesteder en inschrijver, alsmede tussen </w:t>
      </w:r>
      <w:r>
        <w:t>opdrachtgever</w:t>
      </w:r>
      <w:r w:rsidRPr="00A263EA">
        <w:t xml:space="preserve"> en </w:t>
      </w:r>
      <w:r>
        <w:t>opdrachtnemer</w:t>
      </w:r>
      <w:r w:rsidRPr="00A263EA">
        <w:t>, door elke onderaannemer die als medeparticipant ondertekent.</w:t>
      </w:r>
    </w:p>
    <w:p w14:paraId="5ACF47A8" w14:textId="1AB31623" w:rsidR="00B84CAD" w:rsidRPr="003F24C5" w:rsidRDefault="00B84CAD" w:rsidP="00B84CAD">
      <w:pPr>
        <w:pStyle w:val="Artikel"/>
      </w:pPr>
      <w:r w:rsidRPr="003F24C5">
        <w:t xml:space="preserve">Het is de </w:t>
      </w:r>
      <w:r>
        <w:t>opdrachtnemer</w:t>
      </w:r>
      <w:r w:rsidRPr="003F24C5">
        <w:t xml:space="preserve"> niet toegestaan zijn rechten en/of verplichtingen uit hoofde van de </w:t>
      </w:r>
      <w:r>
        <w:t>overeenkomst</w:t>
      </w:r>
      <w:r w:rsidRPr="003F24C5">
        <w:t xml:space="preserve"> en de uitvoering daarvan, hetzij geheel, hetzij gedeeltelijk, over te dragen aan derden, tenzij hiervoor door </w:t>
      </w:r>
      <w:r>
        <w:t>opdrachtgever</w:t>
      </w:r>
      <w:r w:rsidRPr="003F24C5">
        <w:t xml:space="preserve"> voorafgaand schriftelijke toestemming is gegeven. </w:t>
      </w:r>
      <w:r>
        <w:t>Opdrachtgever</w:t>
      </w:r>
      <w:r w:rsidRPr="003F24C5">
        <w:t xml:space="preserve"> behoudt het recht voor aan deze toestemming voorwaarden te verbinden. </w:t>
      </w:r>
    </w:p>
    <w:p w14:paraId="5CFCD876" w14:textId="73B3E139" w:rsidR="00B84CAD" w:rsidRDefault="00B84CAD" w:rsidP="00B84CAD">
      <w:pPr>
        <w:pStyle w:val="Artikel"/>
      </w:pPr>
      <w:r w:rsidRPr="003F24C5">
        <w:t xml:space="preserve">De </w:t>
      </w:r>
      <w:r>
        <w:t>opdrachtnemer</w:t>
      </w:r>
      <w:r w:rsidRPr="003F24C5">
        <w:t xml:space="preserve"> verplicht zich </w:t>
      </w:r>
      <w:r>
        <w:t xml:space="preserve">in redelijkheid </w:t>
      </w:r>
      <w:r w:rsidRPr="003F24C5">
        <w:t xml:space="preserve">tot het maken van afspraken met andere </w:t>
      </w:r>
      <w:r>
        <w:t>opdrachtnemer</w:t>
      </w:r>
      <w:r w:rsidRPr="003F24C5">
        <w:t xml:space="preserve">s van de </w:t>
      </w:r>
      <w:r>
        <w:t>opdrachtgever</w:t>
      </w:r>
      <w:r w:rsidRPr="003F24C5">
        <w:t xml:space="preserve">, die producten of diensten leveren of werken uitvoeren die in een directe operationele of functionele koppeling moeten functioneren met de door de </w:t>
      </w:r>
      <w:r>
        <w:t>opdrachtnemer</w:t>
      </w:r>
      <w:r w:rsidRPr="003F24C5">
        <w:t xml:space="preserve"> te leveren diensten, opdat nakoming van deze </w:t>
      </w:r>
      <w:r>
        <w:t>overeenkomst</w:t>
      </w:r>
      <w:r w:rsidRPr="003F24C5">
        <w:t>, alsmede de functionele en prestatie-eisen zoals beschreven in de aanbestedingsleidraad met bijlagen worden geborgd.</w:t>
      </w:r>
    </w:p>
    <w:p w14:paraId="6B091E4D" w14:textId="77777777" w:rsidR="00B84CAD" w:rsidRDefault="00B84CAD" w:rsidP="00B84CAD">
      <w:pPr>
        <w:pStyle w:val="Lijstalinea"/>
        <w:tabs>
          <w:tab w:val="clear" w:pos="284"/>
          <w:tab w:val="clear" w:pos="567"/>
          <w:tab w:val="clear" w:pos="851"/>
        </w:tabs>
        <w:ind w:left="1440"/>
        <w:contextualSpacing w:val="0"/>
        <w:rPr>
          <w:szCs w:val="21"/>
        </w:rPr>
      </w:pPr>
    </w:p>
    <w:p w14:paraId="57DC5E57" w14:textId="77777777" w:rsidR="00B84CAD" w:rsidRPr="00742B70" w:rsidRDefault="00B84CAD" w:rsidP="00B84CAD">
      <w:pPr>
        <w:pStyle w:val="Kop20"/>
      </w:pPr>
      <w:r w:rsidRPr="00742B70">
        <w:t>Prijzen en indexering</w:t>
      </w:r>
    </w:p>
    <w:p w14:paraId="3C1C1EE0" w14:textId="77777777" w:rsidR="00B84CAD" w:rsidRPr="00BB6F05" w:rsidRDefault="00B84CAD" w:rsidP="00B84CAD">
      <w:pPr>
        <w:pStyle w:val="Artikel"/>
      </w:pPr>
      <w:r w:rsidRPr="00BB6F05">
        <w:t xml:space="preserve">De vergoeding van </w:t>
      </w:r>
      <w:r>
        <w:t>de</w:t>
      </w:r>
      <w:r w:rsidRPr="00BB6F05">
        <w:t xml:space="preserve"> geleverde dienstverlening geschiedt op basis van de vooraf overeengekomen tarieven. </w:t>
      </w:r>
    </w:p>
    <w:p w14:paraId="1DD9471A" w14:textId="6CD0914A" w:rsidR="00B84CAD" w:rsidRDefault="00B84CAD" w:rsidP="00B84CAD">
      <w:pPr>
        <w:pStyle w:val="Artikel"/>
      </w:pPr>
      <w:r>
        <w:t xml:space="preserve">De bij </w:t>
      </w:r>
      <w:r w:rsidR="00C40F55">
        <w:t>i</w:t>
      </w:r>
      <w:r>
        <w:t xml:space="preserve">nschrijving afgegeven prijzen voor de gevraagde werkzaamheden en eventuele kortingen daarop zijn exclusief btw en zijn in ieder geval vast voor de periode tot en met 2 jaar na aanvang van de </w:t>
      </w:r>
      <w:r w:rsidR="00CB2FA1">
        <w:t>o</w:t>
      </w:r>
      <w:r>
        <w:t xml:space="preserve">vereenkomst. Hierna bestaat de mogelijkheid om </w:t>
      </w:r>
      <w:r w:rsidR="2710D418">
        <w:t xml:space="preserve">de tarieven </w:t>
      </w:r>
      <w:r>
        <w:t xml:space="preserve">jaarlijks (voor het eerst </w:t>
      </w:r>
      <w:r w:rsidR="00C40F55">
        <w:t>op 1 januari 2023</w:t>
      </w:r>
      <w:r>
        <w:t xml:space="preserve">) te indexeren op basis van de Consumenten Prijs Index Alle Huishoudens van het CBS. </w:t>
      </w:r>
    </w:p>
    <w:p w14:paraId="3A5214D2" w14:textId="3444AE37" w:rsidR="00B84CAD" w:rsidRDefault="000E2E69" w:rsidP="00B84CAD">
      <w:pPr>
        <w:pStyle w:val="Artikel"/>
      </w:pPr>
      <w:r>
        <w:t>De volgende stromen zijn qua verwerking uitgesloten van indexering: metaal (dag prijs op basis van het programma van eisen) en de afvalstromen die onder de producentenverantwoordelijkheid vallen (landelijke afspraken)</w:t>
      </w:r>
    </w:p>
    <w:p w14:paraId="0A5AB6D5" w14:textId="534797E2" w:rsidR="00CB2FA1" w:rsidRPr="00BB6F05" w:rsidRDefault="00CB2FA1" w:rsidP="00CB2FA1">
      <w:pPr>
        <w:pStyle w:val="Artikel"/>
      </w:pPr>
      <w:r>
        <w:rPr>
          <w:szCs w:val="21"/>
        </w:rPr>
        <w:t>Heffingen die van overheidswege worden opgelegd kunnen worden doorberekend. De heffingen die bij de inschrijving bekend zijn dient u bij de inschrijving op te geven. De heffing wordt niet geïndexeerd.</w:t>
      </w:r>
    </w:p>
    <w:p w14:paraId="659F22E3" w14:textId="020064F6" w:rsidR="004F2A57" w:rsidRPr="004F2A57" w:rsidRDefault="00B84CAD" w:rsidP="00B84CAD">
      <w:pPr>
        <w:pStyle w:val="Artikel"/>
      </w:pPr>
      <w:r w:rsidRPr="003F24C5">
        <w:rPr>
          <w:szCs w:val="21"/>
        </w:rPr>
        <w:t xml:space="preserve">Voor zover de </w:t>
      </w:r>
      <w:r w:rsidR="00CB2FA1">
        <w:rPr>
          <w:szCs w:val="21"/>
        </w:rPr>
        <w:t>o</w:t>
      </w:r>
      <w:r>
        <w:rPr>
          <w:szCs w:val="21"/>
        </w:rPr>
        <w:t>pdrachtnemer</w:t>
      </w:r>
      <w:r w:rsidRPr="003F24C5">
        <w:rPr>
          <w:szCs w:val="21"/>
        </w:rPr>
        <w:t xml:space="preserve"> in het kader van het uitvoeren van de werkzaamheden, moet voldoen aan eventuele toekomstige heffingen die van overheidswege worden opgelegd, dan worden in goed onderling overleg door beide partijen afspraken gemaakt over de verrekening van deze heffingen. </w:t>
      </w:r>
    </w:p>
    <w:p w14:paraId="320F9F4D" w14:textId="6BD6861C" w:rsidR="00B84CAD" w:rsidRPr="00291438" w:rsidRDefault="00B84CAD" w:rsidP="00B84CAD">
      <w:pPr>
        <w:pStyle w:val="Artikel"/>
      </w:pPr>
      <w:r w:rsidRPr="00DE35FA">
        <w:t>Om een indexering van tarieven door te mogen voeren,</w:t>
      </w:r>
      <w:r w:rsidR="00CB2FA1">
        <w:t xml:space="preserve"> dient</w:t>
      </w:r>
      <w:r w:rsidRPr="00DE35FA">
        <w:t xml:space="preserve"> </w:t>
      </w:r>
      <w:r w:rsidR="00CB2FA1">
        <w:t>o</w:t>
      </w:r>
      <w:r>
        <w:t>pdrachtnemer</w:t>
      </w:r>
      <w:r w:rsidRPr="00DE35FA">
        <w:t xml:space="preserve"> uiterlijk </w:t>
      </w:r>
      <w:r>
        <w:t>twee maanden voor de overeengekomen datum</w:t>
      </w:r>
      <w:r w:rsidRPr="00DE35FA">
        <w:t xml:space="preserve"> een schriftelijk indexeringsvoorstel bij de </w:t>
      </w:r>
      <w:r w:rsidR="00CB2FA1">
        <w:t>o</w:t>
      </w:r>
      <w:r>
        <w:t>pdrachtgever</w:t>
      </w:r>
      <w:r w:rsidRPr="00DE35FA">
        <w:t xml:space="preserve"> </w:t>
      </w:r>
      <w:r w:rsidR="00CB2FA1">
        <w:t>in</w:t>
      </w:r>
      <w:r w:rsidRPr="00DE35FA">
        <w:t xml:space="preserve">. In dit voorstel dient </w:t>
      </w:r>
      <w:r>
        <w:t xml:space="preserve">tenminste </w:t>
      </w:r>
      <w:r w:rsidRPr="00DE35FA">
        <w:t>het gehanteerde indexcijfer</w:t>
      </w:r>
      <w:r>
        <w:t xml:space="preserve">, </w:t>
      </w:r>
      <w:r w:rsidRPr="00DE35FA">
        <w:t>de oude en nieuwe (geïndexeerde) tarieven vermeld te zij</w:t>
      </w:r>
      <w:r>
        <w:t>n inclusief een onderbouwing van de indexatie.</w:t>
      </w:r>
      <w:r w:rsidRPr="00DE35FA">
        <w:t xml:space="preserve"> De nieuwe tarieven </w:t>
      </w:r>
      <w:r>
        <w:t>mogen enkel</w:t>
      </w:r>
      <w:r w:rsidRPr="00DE35FA">
        <w:t xml:space="preserve"> na akkoord van </w:t>
      </w:r>
      <w:r w:rsidR="00CB2FA1">
        <w:t>o</w:t>
      </w:r>
      <w:r>
        <w:t>pdrachtgever</w:t>
      </w:r>
      <w:r w:rsidRPr="00DE35FA">
        <w:t xml:space="preserve"> </w:t>
      </w:r>
      <w:r>
        <w:t xml:space="preserve">worden toegepast vanaf de overeengekomen datum. </w:t>
      </w:r>
      <w:r w:rsidRPr="00DE35FA">
        <w:t xml:space="preserve">Inhaalslagen voor niet toegepaste prijsaanpassingen zijn niet </w:t>
      </w:r>
      <w:r w:rsidRPr="00DE35FA">
        <w:lastRenderedPageBreak/>
        <w:t xml:space="preserve">mogelijk, wat inhoudt dat indexeringsvoorstellen voor een kalenderjaar die </w:t>
      </w:r>
      <w:r>
        <w:t xml:space="preserve">later dan de overeengekomen data in deze </w:t>
      </w:r>
      <w:r w:rsidR="00CB2FA1">
        <w:t>o</w:t>
      </w:r>
      <w:r>
        <w:t xml:space="preserve">vereenkomst </w:t>
      </w:r>
      <w:r w:rsidRPr="00DE35FA">
        <w:t>ingediend worden niet meer ontvankelijk zijn.</w:t>
      </w:r>
    </w:p>
    <w:p w14:paraId="1C5F114F" w14:textId="77777777" w:rsidR="00B84CAD" w:rsidRPr="00BB6F05" w:rsidRDefault="00B84CAD" w:rsidP="00B84CAD">
      <w:pPr>
        <w:pStyle w:val="Artikel"/>
      </w:pPr>
      <w:r w:rsidRPr="00BB6F05">
        <w:t>Facturen die worden gestuurd met nieuwe prijzen waarop nog geen akkoord is gegeven worden ongeboekt geretourneerd.</w:t>
      </w:r>
    </w:p>
    <w:p w14:paraId="0627D05B" w14:textId="77777777" w:rsidR="00B84CAD" w:rsidRPr="00BB6F05" w:rsidRDefault="00B84CAD" w:rsidP="00B84CAD">
      <w:pPr>
        <w:pStyle w:val="Artikel"/>
      </w:pPr>
      <w:r w:rsidRPr="00BB6F05">
        <w:t>Indexeringsvoorstellen waar de verkeerde index wordt toegepast of niet conform bovenstaande berekening worden afgewezen.</w:t>
      </w:r>
    </w:p>
    <w:p w14:paraId="4070DF91" w14:textId="55034B2F" w:rsidR="00B84CAD" w:rsidRPr="00BB6F05" w:rsidRDefault="00B84CAD" w:rsidP="00B84CAD">
      <w:pPr>
        <w:pStyle w:val="Artikel"/>
      </w:pPr>
      <w:r w:rsidRPr="00BB6F05">
        <w:t xml:space="preserve">Indien voor 1 mei van enig jaar geen indexeringsvoorstel is ontvangen, kan dat jaar geen indexering worden toegepast. Inhaalslagen hierop zijn niet mogelijk. Verantwoordelijkheid voor het tijdig insturen van het indexeringsvoorstel berust bij </w:t>
      </w:r>
      <w:r w:rsidR="00CB2FA1">
        <w:t>o</w:t>
      </w:r>
      <w:r>
        <w:t>pdrachtnemer</w:t>
      </w:r>
      <w:r w:rsidRPr="00BB6F05">
        <w:t>.</w:t>
      </w:r>
    </w:p>
    <w:p w14:paraId="453D9378" w14:textId="63058859" w:rsidR="00B84CAD" w:rsidRPr="00BB6F05" w:rsidRDefault="00B84CAD" w:rsidP="00B84CAD">
      <w:pPr>
        <w:pStyle w:val="Artikel"/>
      </w:pPr>
      <w:r w:rsidRPr="00BB6F05">
        <w:t xml:space="preserve">In het geval toepassing van de indexering </w:t>
      </w:r>
      <w:r w:rsidR="00CB2FA1">
        <w:t xml:space="preserve">leidt </w:t>
      </w:r>
      <w:r w:rsidRPr="00BB6F05">
        <w:t xml:space="preserve">tot een prijsverlaging dient </w:t>
      </w:r>
      <w:r w:rsidR="00CB2FA1">
        <w:t>o</w:t>
      </w:r>
      <w:r>
        <w:t>pdrachtnemer</w:t>
      </w:r>
      <w:r w:rsidRPr="00BB6F05">
        <w:t xml:space="preserve"> dit kenbaar te maken. In dat geval zal </w:t>
      </w:r>
      <w:r w:rsidR="00CB2FA1">
        <w:t>o</w:t>
      </w:r>
      <w:r>
        <w:t>pdrachtnemer</w:t>
      </w:r>
      <w:r w:rsidRPr="00BB6F05">
        <w:t xml:space="preserve"> diens tarieven dien</w:t>
      </w:r>
      <w:r>
        <w:t xml:space="preserve"> </w:t>
      </w:r>
      <w:r w:rsidR="00CB2FA1">
        <w:t>o</w:t>
      </w:r>
      <w:r>
        <w:t>vereenkomst</w:t>
      </w:r>
      <w:r w:rsidRPr="00BB6F05">
        <w:t>ig verlagen.</w:t>
      </w:r>
    </w:p>
    <w:p w14:paraId="664F3B9B" w14:textId="35A1A6DE" w:rsidR="00B84CAD" w:rsidRPr="00BB6F05" w:rsidRDefault="00B84CAD" w:rsidP="00B84CAD">
      <w:pPr>
        <w:pStyle w:val="Artikel"/>
      </w:pPr>
      <w:r w:rsidRPr="00BB6F05">
        <w:t xml:space="preserve">Standaardbrieven van </w:t>
      </w:r>
      <w:r w:rsidR="00CB2FA1">
        <w:t>o</w:t>
      </w:r>
      <w:r>
        <w:t>pdrachtnemer</w:t>
      </w:r>
      <w:r w:rsidRPr="00BB6F05">
        <w:t xml:space="preserve"> waarin “algemene” indexeringen worden aangekondigd aan alle klanten van </w:t>
      </w:r>
      <w:r w:rsidR="00CB2FA1">
        <w:t>o</w:t>
      </w:r>
      <w:r>
        <w:t>pdrachtnemer</w:t>
      </w:r>
      <w:r w:rsidRPr="00BB6F05">
        <w:t xml:space="preserve"> worden terzijde gelegd. Indien daarin is opgenomen dat </w:t>
      </w:r>
      <w:r w:rsidR="00CB2FA1">
        <w:t>o</w:t>
      </w:r>
      <w:r>
        <w:t>pdrachtgever</w:t>
      </w:r>
      <w:r w:rsidRPr="00BB6F05">
        <w:t xml:space="preserve"> zich akkoord verklaart indien niet voor een bepaalde datum is gereageerd, zal dit geen gelding hebben op de </w:t>
      </w:r>
      <w:r w:rsidR="00CB2FA1">
        <w:t>o</w:t>
      </w:r>
      <w:r>
        <w:t>vereenkomst</w:t>
      </w:r>
      <w:r w:rsidRPr="00BB6F05">
        <w:t xml:space="preserve"> die naar aanleiding van deze aanbesteding is gesloten.</w:t>
      </w:r>
    </w:p>
    <w:p w14:paraId="08AEA16C" w14:textId="58D83CA8" w:rsidR="00B84CAD" w:rsidRPr="005E0432" w:rsidRDefault="00B84CAD" w:rsidP="00B84CAD">
      <w:pPr>
        <w:pStyle w:val="Artikel"/>
      </w:pPr>
      <w:r w:rsidRPr="00BB6F05">
        <w:t xml:space="preserve">Indien zich situaties voordoen die zowel voor </w:t>
      </w:r>
      <w:r w:rsidR="00CB2FA1">
        <w:t>o</w:t>
      </w:r>
      <w:r>
        <w:t>pdrachtgever</w:t>
      </w:r>
      <w:r w:rsidRPr="00BB6F05">
        <w:t xml:space="preserve"> als </w:t>
      </w:r>
      <w:r w:rsidR="00CB2FA1">
        <w:t>o</w:t>
      </w:r>
      <w:r>
        <w:t>pdrachtnemer</w:t>
      </w:r>
      <w:r w:rsidRPr="00BB6F05">
        <w:t xml:space="preserve"> niet konden worden voorzien en die leiden tot kostenverhoging die redelijkerwijs niet alleen door </w:t>
      </w:r>
      <w:r w:rsidR="00CB2FA1">
        <w:t>o</w:t>
      </w:r>
      <w:r>
        <w:t>pdrachtnemer</w:t>
      </w:r>
      <w:r w:rsidRPr="00BB6F05">
        <w:t xml:space="preserve"> kan worden gedragen zullen </w:t>
      </w:r>
      <w:r w:rsidR="00CB2FA1">
        <w:t>o</w:t>
      </w:r>
      <w:r>
        <w:t>pdrachtnemer</w:t>
      </w:r>
      <w:r w:rsidRPr="00BB6F05">
        <w:t xml:space="preserve"> en </w:t>
      </w:r>
      <w:r w:rsidR="00CB2FA1">
        <w:t>o</w:t>
      </w:r>
      <w:r>
        <w:t>pdrachtgever</w:t>
      </w:r>
      <w:r w:rsidRPr="00BB6F05">
        <w:t xml:space="preserve"> met elkaar in overleg treden om tot een oplossing te komen. Er kan geen sprake zijn van eenzijdige doorberekening van deze kosten zonder overleg en akkoord van </w:t>
      </w:r>
      <w:r w:rsidR="00CB2FA1">
        <w:t>o</w:t>
      </w:r>
      <w:r>
        <w:t>pdrachtgever</w:t>
      </w:r>
      <w:r w:rsidRPr="00BB6F05">
        <w:t>. Fluctuaties van grond- en hulpstofprijzen vallen nadrukkelijk niet onder deze uitzondering. Deze worden geacht met de jaarlijkse indexering te zijn afgedekt.</w:t>
      </w:r>
    </w:p>
    <w:p w14:paraId="2E73663B" w14:textId="77777777" w:rsidR="00B84CAD" w:rsidRPr="00BB6F05" w:rsidRDefault="00B84CAD" w:rsidP="00B84CAD">
      <w:pPr>
        <w:pStyle w:val="Lijstalinea"/>
        <w:spacing w:after="120"/>
        <w:ind w:left="1440"/>
        <w:rPr>
          <w:rFonts w:cs="Arial"/>
        </w:rPr>
      </w:pPr>
    </w:p>
    <w:p w14:paraId="1C25AF8A" w14:textId="77777777" w:rsidR="00B84CAD" w:rsidRPr="00742B70" w:rsidRDefault="00B84CAD" w:rsidP="00B84CAD">
      <w:pPr>
        <w:pStyle w:val="Kop20"/>
      </w:pPr>
      <w:r w:rsidRPr="00742B70">
        <w:t>Verrekengrondslag</w:t>
      </w:r>
    </w:p>
    <w:p w14:paraId="6CCC0D42" w14:textId="77777777" w:rsidR="00B84CAD" w:rsidRPr="003F24C5" w:rsidRDefault="00B84CAD" w:rsidP="00B84CAD">
      <w:pPr>
        <w:pStyle w:val="Artikel"/>
      </w:pPr>
      <w:r w:rsidRPr="003F24C5">
        <w:t xml:space="preserve">De werkzaamheden en/of diensten </w:t>
      </w:r>
      <w:r w:rsidRPr="00351E71">
        <w:t>worden</w:t>
      </w:r>
      <w:r w:rsidRPr="003F24C5">
        <w:t xml:space="preserve"> verrekend op basis van de </w:t>
      </w:r>
      <w:r>
        <w:t xml:space="preserve">in het tarievenblad </w:t>
      </w:r>
      <w:r w:rsidRPr="003F24C5">
        <w:t xml:space="preserve">vermelde </w:t>
      </w:r>
      <w:r>
        <w:t>tarieven</w:t>
      </w:r>
      <w:r w:rsidRPr="003F24C5">
        <w:t xml:space="preserve"> en op basis van werkelijke hoeveelheden.</w:t>
      </w:r>
    </w:p>
    <w:p w14:paraId="6B258BCB" w14:textId="77777777" w:rsidR="00B84CAD" w:rsidRPr="00037710" w:rsidRDefault="00B84CAD" w:rsidP="00B84CAD">
      <w:pPr>
        <w:pStyle w:val="Artikel"/>
      </w:pPr>
      <w:r w:rsidRPr="00351E71">
        <w:t>Er</w:t>
      </w:r>
      <w:r w:rsidRPr="003F24C5">
        <w:t xml:space="preserve"> kunnen geen kosten in rekening gebracht worden die niet zijn </w:t>
      </w:r>
      <w:r>
        <w:t xml:space="preserve">opgegeven </w:t>
      </w:r>
      <w:r w:rsidRPr="003F24C5">
        <w:t xml:space="preserve">bij de </w:t>
      </w:r>
      <w:r>
        <w:t>Inschrijving</w:t>
      </w:r>
      <w:r w:rsidRPr="003F24C5">
        <w:t>.</w:t>
      </w:r>
      <w:r w:rsidRPr="00037710">
        <w:rPr>
          <w:rFonts w:cs="Arial"/>
        </w:rPr>
        <w:br/>
      </w:r>
    </w:p>
    <w:p w14:paraId="1A70DD77" w14:textId="77777777" w:rsidR="00B84CAD" w:rsidRPr="00742B70" w:rsidRDefault="00B84CAD" w:rsidP="00B84CAD">
      <w:pPr>
        <w:pStyle w:val="Kop20"/>
      </w:pPr>
      <w:r w:rsidRPr="00742B70">
        <w:t>Facturering en betalingen</w:t>
      </w:r>
    </w:p>
    <w:p w14:paraId="7DF21C80" w14:textId="77777777" w:rsidR="00047E1B" w:rsidRDefault="00B84CAD" w:rsidP="00B84CAD">
      <w:pPr>
        <w:pStyle w:val="Artikel"/>
      </w:pPr>
      <w:r w:rsidRPr="003F24C5">
        <w:t xml:space="preserve">De geleverde </w:t>
      </w:r>
      <w:r>
        <w:t xml:space="preserve">diensten </w:t>
      </w:r>
      <w:r w:rsidRPr="003F24C5">
        <w:t xml:space="preserve">worden door de </w:t>
      </w:r>
      <w:r w:rsidR="00CB2FA1">
        <w:t>o</w:t>
      </w:r>
      <w:r>
        <w:t>pdrachtnemer</w:t>
      </w:r>
      <w:r w:rsidRPr="003F24C5">
        <w:t xml:space="preserve"> maandelijks achteraf gefactureerd</w:t>
      </w:r>
      <w:r w:rsidR="00CB2FA1">
        <w:t>.</w:t>
      </w:r>
    </w:p>
    <w:p w14:paraId="76ECD54D" w14:textId="5CBDF0CB" w:rsidR="00B84CAD" w:rsidRDefault="00B84CAD" w:rsidP="00B84CAD">
      <w:pPr>
        <w:pStyle w:val="Artikel"/>
      </w:pPr>
      <w:r w:rsidRPr="003F24C5">
        <w:t xml:space="preserve">Betaling vindt plaats </w:t>
      </w:r>
      <w:r w:rsidRPr="007D10E3">
        <w:t xml:space="preserve">conform de Algemene inkoopvoorwaarden. </w:t>
      </w:r>
      <w:r w:rsidR="00CB2FA1">
        <w:t>Indien</w:t>
      </w:r>
      <w:r w:rsidRPr="007D10E3">
        <w:t xml:space="preserve"> </w:t>
      </w:r>
      <w:r w:rsidR="00CB2FA1">
        <w:t>o</w:t>
      </w:r>
      <w:r w:rsidRPr="007D10E3">
        <w:t xml:space="preserve">pdrachtgever een factuur onrechtmatig acht, </w:t>
      </w:r>
      <w:r w:rsidR="00CB2FA1">
        <w:t xml:space="preserve">kan </w:t>
      </w:r>
      <w:r w:rsidRPr="007D10E3">
        <w:t>deze aangehouden worden totdat partijen overeenstemming hebben over de rechtmatigheid van de factuur</w:t>
      </w:r>
      <w:r w:rsidRPr="003F24C5">
        <w:t>.</w:t>
      </w:r>
    </w:p>
    <w:p w14:paraId="23E36BD5" w14:textId="75B89E84" w:rsidR="00B84CAD" w:rsidRPr="006D3A08" w:rsidRDefault="00B84CAD" w:rsidP="00B84CAD">
      <w:pPr>
        <w:pStyle w:val="Artikel"/>
        <w:rPr>
          <w:rFonts w:eastAsia="Arial" w:cs="Arial"/>
          <w:color w:val="000000" w:themeColor="text1"/>
        </w:rPr>
      </w:pPr>
      <w:r>
        <w:t xml:space="preserve">Voor zover niet strijdig met bepalingen in deze </w:t>
      </w:r>
      <w:r w:rsidR="00047E1B">
        <w:t>o</w:t>
      </w:r>
      <w:r>
        <w:t xml:space="preserve">vereenkomst en de daarmee samenhangende documenten en bijlagen, worden </w:t>
      </w:r>
      <w:r w:rsidR="47D29855">
        <w:t>de VNG algemene inkoopvoorwaarden voor leveringen en diensten</w:t>
      </w:r>
      <w:r>
        <w:t xml:space="preserve"> gehanteerd bij de facturering en de betalingen.</w:t>
      </w:r>
    </w:p>
    <w:p w14:paraId="66AC9B60" w14:textId="13968700" w:rsidR="00B84CAD" w:rsidRDefault="00B84CAD" w:rsidP="00B84CAD">
      <w:pPr>
        <w:pStyle w:val="Artikel"/>
      </w:pPr>
      <w:r>
        <w:lastRenderedPageBreak/>
        <w:t xml:space="preserve">Het is de </w:t>
      </w:r>
      <w:r w:rsidR="00047E1B">
        <w:t>o</w:t>
      </w:r>
      <w:r>
        <w:t xml:space="preserve">pdrachtnemer verboden de vordering welke hem uit hoofde van de </w:t>
      </w:r>
      <w:r w:rsidR="00047E1B">
        <w:t>o</w:t>
      </w:r>
      <w:r>
        <w:t xml:space="preserve">vereenkomst of daaruit voortvloeiende of daarmede verband houdende </w:t>
      </w:r>
      <w:r w:rsidR="00047E1B">
        <w:t>o</w:t>
      </w:r>
      <w:r>
        <w:t xml:space="preserve">vereenkomsten toekomen, te cederen, te verpanden of op enigerlei andere wijze te vervreemden. Indien de </w:t>
      </w:r>
      <w:r w:rsidR="00047E1B">
        <w:t>o</w:t>
      </w:r>
      <w:r>
        <w:t xml:space="preserve">pdrachtnemer dit verbod overtreedt, worden door het enkele feit van de overtreding, de betalingsverplichtingen van de </w:t>
      </w:r>
      <w:r w:rsidR="00047E1B">
        <w:t>o</w:t>
      </w:r>
      <w:r>
        <w:t xml:space="preserve">pdrachtgever opgeschorst totdat de verboden toestand een einde zal hebben genomen. De </w:t>
      </w:r>
      <w:r w:rsidR="00047E1B">
        <w:t>o</w:t>
      </w:r>
      <w:r>
        <w:t xml:space="preserve">pdrachtgever kan op verzoek van de </w:t>
      </w:r>
      <w:r w:rsidR="00047E1B">
        <w:t>o</w:t>
      </w:r>
      <w:r>
        <w:t xml:space="preserve">pdrachtnemer voor dit verbod ontheffing verlenen onder voorwaarden welke de </w:t>
      </w:r>
      <w:r w:rsidR="00047E1B">
        <w:t>o</w:t>
      </w:r>
      <w:r>
        <w:t>pdrachtgever dienstig voorkomen.</w:t>
      </w:r>
    </w:p>
    <w:p w14:paraId="06D19948" w14:textId="77777777" w:rsidR="00B84CAD" w:rsidRDefault="00B84CAD" w:rsidP="00B84CAD">
      <w:pPr>
        <w:pStyle w:val="Lijstalinea"/>
        <w:tabs>
          <w:tab w:val="clear" w:pos="284"/>
          <w:tab w:val="clear" w:pos="567"/>
          <w:tab w:val="clear" w:pos="851"/>
        </w:tabs>
        <w:ind w:left="1440"/>
        <w:contextualSpacing w:val="0"/>
        <w:rPr>
          <w:szCs w:val="21"/>
        </w:rPr>
      </w:pPr>
    </w:p>
    <w:p w14:paraId="31F205BF" w14:textId="77777777" w:rsidR="00B84CAD" w:rsidRPr="00742B70" w:rsidRDefault="00B84CAD" w:rsidP="00B84CAD">
      <w:pPr>
        <w:pStyle w:val="Kop20"/>
      </w:pPr>
      <w:r w:rsidRPr="00742B70">
        <w:t>Meer en minder werk</w:t>
      </w:r>
    </w:p>
    <w:p w14:paraId="2CD338C5" w14:textId="77777777" w:rsidR="00B84CAD" w:rsidRDefault="00B84CAD" w:rsidP="00B84CAD">
      <w:pPr>
        <w:pStyle w:val="Artikel"/>
      </w:pPr>
      <w:r w:rsidRPr="00742B70">
        <w:t>Meer- of minderwerk is niet van toepassing.</w:t>
      </w:r>
    </w:p>
    <w:p w14:paraId="3E35A2E0" w14:textId="77777777" w:rsidR="00B84CAD" w:rsidRPr="003F24C5" w:rsidRDefault="00B84CAD" w:rsidP="00B84CAD">
      <w:pPr>
        <w:pStyle w:val="Lijstalinea"/>
        <w:tabs>
          <w:tab w:val="clear" w:pos="284"/>
          <w:tab w:val="clear" w:pos="567"/>
          <w:tab w:val="clear" w:pos="851"/>
        </w:tabs>
        <w:ind w:left="1440"/>
        <w:contextualSpacing w:val="0"/>
        <w:rPr>
          <w:szCs w:val="21"/>
        </w:rPr>
      </w:pPr>
    </w:p>
    <w:p w14:paraId="2AB645E4" w14:textId="77777777" w:rsidR="00B84CAD" w:rsidRPr="00742B70" w:rsidRDefault="00B84CAD" w:rsidP="00B84CAD">
      <w:pPr>
        <w:pStyle w:val="Kop20"/>
      </w:pPr>
      <w:r w:rsidRPr="00742B70">
        <w:t>Bijzondere omstandigheden</w:t>
      </w:r>
    </w:p>
    <w:p w14:paraId="2DA3FF7D" w14:textId="0DE117B8" w:rsidR="00B84CAD" w:rsidRPr="00742B70" w:rsidRDefault="00B84CAD" w:rsidP="00B84CAD">
      <w:pPr>
        <w:pStyle w:val="Artikel"/>
      </w:pPr>
      <w:r w:rsidRPr="00742B70">
        <w:t xml:space="preserve">Indien zich naar het oordeel van één van de partijen gedurende de looptijd van de werkzaamheden omstandigheden voordoen welke van dien aard zijn dat de andere partij naar maatstaven van redelijkheid en billijkheid een ongewijzigde instandhouding van de </w:t>
      </w:r>
      <w:r w:rsidR="00047E1B">
        <w:t>o</w:t>
      </w:r>
      <w:r>
        <w:t>vereenkomst</w:t>
      </w:r>
      <w:r w:rsidRPr="00742B70">
        <w:t>voorwaarden niet mag verwachten, zullen partijen in overleg treden over aanpassing van die voorwaarden.</w:t>
      </w:r>
    </w:p>
    <w:p w14:paraId="078D3914" w14:textId="77777777" w:rsidR="00B84CAD" w:rsidRPr="00742B70" w:rsidRDefault="00B84CAD" w:rsidP="00B84CAD">
      <w:pPr>
        <w:pStyle w:val="Artikel"/>
      </w:pPr>
      <w:r w:rsidRPr="00742B70">
        <w:t>Ontwikkelingen in de kosten voor levering van producten en werkzaamheden kunnen niet als gewijzigde omstandigheid als bedoeld in het eerste lid worden aangehaald.</w:t>
      </w:r>
    </w:p>
    <w:p w14:paraId="4FD35F80" w14:textId="307B50F6" w:rsidR="00B84CAD" w:rsidRDefault="00B84CAD" w:rsidP="00B84CAD">
      <w:pPr>
        <w:pStyle w:val="Artikel"/>
      </w:pPr>
      <w:r w:rsidRPr="00742B70">
        <w:t xml:space="preserve">Indien gedurende de looptijd van de </w:t>
      </w:r>
      <w:r w:rsidR="00047E1B">
        <w:t>o</w:t>
      </w:r>
      <w:r>
        <w:t>vereenkomst</w:t>
      </w:r>
      <w:r w:rsidRPr="00742B70">
        <w:t xml:space="preserve"> nieuwe wettelijke voorschriften van kracht worden die van belang zijn voor de uitvoering van de werkzaamheden, geven partijen hieraan in goed onderling overleg gevolg.</w:t>
      </w:r>
    </w:p>
    <w:p w14:paraId="7B0383EB" w14:textId="4ADBAE7E" w:rsidR="00B84CAD" w:rsidRPr="00B96FB0" w:rsidRDefault="00B84CAD" w:rsidP="00B84CAD">
      <w:pPr>
        <w:pStyle w:val="Artikel"/>
      </w:pPr>
      <w:r>
        <w:t xml:space="preserve">Een door </w:t>
      </w:r>
      <w:r w:rsidR="00047E1B">
        <w:t>o</w:t>
      </w:r>
      <w:r>
        <w:t xml:space="preserve">pdrachtnemer gewenste wijziging van de overslaglocatie gedurende de contractperiode dient, voorzien van schriftelijke onderbouwing, te worden voorgelegd voor akkoord door de </w:t>
      </w:r>
      <w:r w:rsidR="00047E1B">
        <w:t>o</w:t>
      </w:r>
      <w:r>
        <w:t xml:space="preserve">pdrachtgever. </w:t>
      </w:r>
    </w:p>
    <w:p w14:paraId="50E8C714" w14:textId="6BB63A1C" w:rsidR="00B84CAD" w:rsidRDefault="00B84CAD" w:rsidP="00B84CAD">
      <w:pPr>
        <w:pStyle w:val="Lijstalinea"/>
        <w:spacing w:after="120"/>
        <w:ind w:left="1440"/>
        <w:rPr>
          <w:rFonts w:cs="Arial"/>
        </w:rPr>
      </w:pPr>
    </w:p>
    <w:p w14:paraId="0D2A3C16" w14:textId="798F88D7" w:rsidR="00B84CAD" w:rsidRPr="00742B70" w:rsidRDefault="00047E1B" w:rsidP="00B84CAD">
      <w:pPr>
        <w:pStyle w:val="Kop20"/>
      </w:pPr>
      <w:r>
        <w:t xml:space="preserve">looptijd en </w:t>
      </w:r>
      <w:r w:rsidR="00B84CAD" w:rsidRPr="00742B70">
        <w:t xml:space="preserve">Beëindiging van de </w:t>
      </w:r>
      <w:r w:rsidR="00B84CAD">
        <w:t>Overeenkomst</w:t>
      </w:r>
    </w:p>
    <w:p w14:paraId="284FC819" w14:textId="126BAF98" w:rsidR="00B84CAD" w:rsidRDefault="00B84CAD" w:rsidP="00B84CAD">
      <w:pPr>
        <w:pStyle w:val="Artikel"/>
      </w:pPr>
      <w:r>
        <w:t xml:space="preserve">De </w:t>
      </w:r>
      <w:r w:rsidR="00047E1B">
        <w:t>o</w:t>
      </w:r>
      <w:r>
        <w:t xml:space="preserve">vereenkomst wordt gesloten voor </w:t>
      </w:r>
      <w:r w:rsidRPr="44E840DD">
        <w:rPr>
          <w:rFonts w:cs="Arial"/>
        </w:rPr>
        <w:t>drie (3)</w:t>
      </w:r>
      <w:r>
        <w:t xml:space="preserve"> jaar en loopt van </w:t>
      </w:r>
      <w:r w:rsidRPr="44E840DD">
        <w:rPr>
          <w:rFonts w:cs="Arial"/>
        </w:rPr>
        <w:t>01-04-202</w:t>
      </w:r>
      <w:r w:rsidR="00047E1B" w:rsidRPr="44E840DD">
        <w:rPr>
          <w:rFonts w:cs="Arial"/>
        </w:rPr>
        <w:t>1</w:t>
      </w:r>
      <w:r w:rsidRPr="44E840DD">
        <w:rPr>
          <w:rFonts w:cs="Arial"/>
        </w:rPr>
        <w:t xml:space="preserve"> </w:t>
      </w:r>
      <w:r>
        <w:t xml:space="preserve">tot en met </w:t>
      </w:r>
      <w:r w:rsidR="2BBD29D3" w:rsidRPr="44E840DD">
        <w:rPr>
          <w:rFonts w:cs="Arial"/>
          <w:b/>
          <w:bCs/>
        </w:rPr>
        <w:t>[per overeenkomst]</w:t>
      </w:r>
      <w:r>
        <w:t>. De Overeenkomst eindigt automatisch van rechtswege op deze datum, tenzij Opdrachtgever gebruik maakt van onderstaande verlengingsoptie.</w:t>
      </w:r>
    </w:p>
    <w:p w14:paraId="17BC3217" w14:textId="1A34D399" w:rsidR="00B84CAD" w:rsidRDefault="00B84CAD" w:rsidP="00B84CAD">
      <w:pPr>
        <w:pStyle w:val="Artikel"/>
      </w:pPr>
      <w:bookmarkStart w:id="2" w:name="_Hlk13575193"/>
      <w:r>
        <w:t xml:space="preserve">De Opdrachtgever kan besluiten de </w:t>
      </w:r>
      <w:r w:rsidR="00047E1B">
        <w:t>o</w:t>
      </w:r>
      <w:r>
        <w:t xml:space="preserve">vereenkomst te verlengen in ongewijzigde en gelijkblijvende vorm. Verlenging van de </w:t>
      </w:r>
      <w:r w:rsidR="00047E1B">
        <w:t>o</w:t>
      </w:r>
      <w:r>
        <w:t>vereenkomst is</w:t>
      </w:r>
      <w:r w:rsidRPr="44E840DD">
        <w:rPr>
          <w:b/>
          <w:bCs/>
        </w:rPr>
        <w:t xml:space="preserve"> </w:t>
      </w:r>
      <w:r w:rsidR="66A5CFF4" w:rsidRPr="44E840DD">
        <w:rPr>
          <w:b/>
          <w:bCs/>
        </w:rPr>
        <w:t>[per overeenkomst]</w:t>
      </w:r>
      <w:r>
        <w:t xml:space="preserve"> mogelijk voor een periode van maximaal 1</w:t>
      </w:r>
      <w:r w:rsidR="6EC1590F">
        <w:t>2</w:t>
      </w:r>
      <w:r>
        <w:t xml:space="preserve"> maanden. De maximale contractduur is hiermee </w:t>
      </w:r>
      <w:r w:rsidR="00047E1B">
        <w:t>vier</w:t>
      </w:r>
      <w:r>
        <w:t xml:space="preserve"> (</w:t>
      </w:r>
      <w:r w:rsidR="00047E1B">
        <w:t>4</w:t>
      </w:r>
      <w:r>
        <w:t>) jaar. Opdrachtnemer kan aan deze verlengingsoptie geen rechten of enige vorm van schadevergoeding ontlenen.</w:t>
      </w:r>
    </w:p>
    <w:bookmarkEnd w:id="2"/>
    <w:p w14:paraId="29DA4904" w14:textId="478A4A47" w:rsidR="00B84CAD" w:rsidRDefault="00B84CAD" w:rsidP="00B84CAD">
      <w:pPr>
        <w:pStyle w:val="Artikel"/>
      </w:pPr>
      <w:r>
        <w:t xml:space="preserve">Bevestiging van verlenging van de </w:t>
      </w:r>
      <w:r w:rsidR="00047E1B">
        <w:t>o</w:t>
      </w:r>
      <w:r>
        <w:t>vereenkomst geschiedt schriftelijk door de Opdrachtgever.</w:t>
      </w:r>
    </w:p>
    <w:p w14:paraId="362FDBD2" w14:textId="3012EFC8" w:rsidR="00B84CAD" w:rsidRDefault="00B84CAD" w:rsidP="00B84CAD">
      <w:pPr>
        <w:pStyle w:val="Artikel"/>
      </w:pPr>
      <w:r w:rsidRPr="003F24C5">
        <w:lastRenderedPageBreak/>
        <w:t xml:space="preserve">Onverminderd alle andere rechten of vorderingen mag de </w:t>
      </w:r>
      <w:r w:rsidR="00047E1B">
        <w:t>o</w:t>
      </w:r>
      <w:r>
        <w:t>pdrachtgever</w:t>
      </w:r>
      <w:r w:rsidRPr="003F24C5">
        <w:t xml:space="preserve"> de </w:t>
      </w:r>
      <w:r w:rsidR="00047E1B">
        <w:t>o</w:t>
      </w:r>
      <w:r>
        <w:t>vereenkomst</w:t>
      </w:r>
      <w:r w:rsidRPr="003F24C5">
        <w:t xml:space="preserve"> door een schriftelijke verklaring geheel of gedeeltelijk ontbinden, indien:</w:t>
      </w:r>
    </w:p>
    <w:p w14:paraId="6510D80F" w14:textId="0FF2EFE5"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de </w:t>
      </w:r>
      <w:r w:rsidR="00047E1B">
        <w:rPr>
          <w:szCs w:val="21"/>
        </w:rPr>
        <w:t>o</w:t>
      </w:r>
      <w:r>
        <w:rPr>
          <w:szCs w:val="21"/>
        </w:rPr>
        <w:t>pdrachtnemer</w:t>
      </w:r>
      <w:r w:rsidRPr="002D05A9">
        <w:rPr>
          <w:szCs w:val="21"/>
        </w:rPr>
        <w:t xml:space="preserve"> in verzuim komt met de nakoming van een verplichting uit hoofde van deze </w:t>
      </w:r>
      <w:r w:rsidR="00047E1B">
        <w:rPr>
          <w:szCs w:val="21"/>
        </w:rPr>
        <w:t>o</w:t>
      </w:r>
      <w:r>
        <w:rPr>
          <w:szCs w:val="21"/>
        </w:rPr>
        <w:t>vereenkomst</w:t>
      </w:r>
      <w:r w:rsidRPr="002D05A9">
        <w:rPr>
          <w:szCs w:val="21"/>
        </w:rPr>
        <w:t>; of</w:t>
      </w:r>
    </w:p>
    <w:p w14:paraId="523DB04F" w14:textId="288A7B35"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de </w:t>
      </w:r>
      <w:r w:rsidR="00047E1B">
        <w:rPr>
          <w:szCs w:val="21"/>
        </w:rPr>
        <w:t>o</w:t>
      </w:r>
      <w:r>
        <w:rPr>
          <w:szCs w:val="21"/>
        </w:rPr>
        <w:t>pdrachtnemer</w:t>
      </w:r>
      <w:r w:rsidRPr="002D05A9">
        <w:rPr>
          <w:szCs w:val="21"/>
        </w:rPr>
        <w:t xml:space="preserve"> in verzuim komt met de nakoming van een wettelijke verplichting, voorwaarde of bepaling; of</w:t>
      </w:r>
    </w:p>
    <w:p w14:paraId="23A1A004" w14:textId="3F605DFF" w:rsidR="00B84CAD" w:rsidRPr="000D4601" w:rsidRDefault="00B84CAD" w:rsidP="00B84CAD">
      <w:pPr>
        <w:pStyle w:val="Lijstalinea"/>
        <w:numPr>
          <w:ilvl w:val="0"/>
          <w:numId w:val="4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line="240" w:lineRule="auto"/>
        <w:ind w:right="0"/>
        <w:contextualSpacing w:val="0"/>
        <w:rPr>
          <w:szCs w:val="21"/>
        </w:rPr>
      </w:pPr>
      <w:r w:rsidRPr="000D4601">
        <w:rPr>
          <w:szCs w:val="21"/>
        </w:rPr>
        <w:t xml:space="preserve">de nakoming door de </w:t>
      </w:r>
      <w:r w:rsidR="00047E1B">
        <w:rPr>
          <w:szCs w:val="21"/>
        </w:rPr>
        <w:t>o</w:t>
      </w:r>
      <w:r>
        <w:rPr>
          <w:szCs w:val="21"/>
        </w:rPr>
        <w:t>pdrachtnemer</w:t>
      </w:r>
      <w:r w:rsidRPr="000D4601">
        <w:rPr>
          <w:szCs w:val="21"/>
        </w:rPr>
        <w:t xml:space="preserve"> van een opeisbare verplichting uit hoofde van de </w:t>
      </w:r>
      <w:r w:rsidR="00047E1B">
        <w:rPr>
          <w:szCs w:val="21"/>
        </w:rPr>
        <w:t>o</w:t>
      </w:r>
      <w:r>
        <w:rPr>
          <w:szCs w:val="21"/>
        </w:rPr>
        <w:t>vereenkomst</w:t>
      </w:r>
      <w:r w:rsidRPr="000D4601">
        <w:rPr>
          <w:szCs w:val="21"/>
        </w:rPr>
        <w:t xml:space="preserve"> blijvend of tijdelijk onmogelijk wordt; of</w:t>
      </w:r>
    </w:p>
    <w:p w14:paraId="0A8480B7" w14:textId="53DCE56A"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door de </w:t>
      </w:r>
      <w:r w:rsidR="00047E1B">
        <w:rPr>
          <w:szCs w:val="21"/>
        </w:rPr>
        <w:t>o</w:t>
      </w:r>
      <w:r>
        <w:rPr>
          <w:szCs w:val="21"/>
        </w:rPr>
        <w:t>pdrachtnemer</w:t>
      </w:r>
      <w:r w:rsidRPr="002D05A9">
        <w:rPr>
          <w:szCs w:val="21"/>
        </w:rPr>
        <w:t xml:space="preserve"> of een van zijn ondergeschikten enig voordeel is of wordt aangeboden of verschaft aan een persoon die deel uitmaakt van een orgaan van de </w:t>
      </w:r>
      <w:r w:rsidR="00047E1B">
        <w:rPr>
          <w:szCs w:val="21"/>
        </w:rPr>
        <w:t>o</w:t>
      </w:r>
      <w:r>
        <w:rPr>
          <w:szCs w:val="21"/>
        </w:rPr>
        <w:t>pdrachtgever</w:t>
      </w:r>
      <w:r w:rsidRPr="002D05A9">
        <w:rPr>
          <w:szCs w:val="21"/>
        </w:rPr>
        <w:t xml:space="preserve"> of aan een van zijn ondergeschikten of vertegenwoordigers; of</w:t>
      </w:r>
    </w:p>
    <w:p w14:paraId="184A95FE" w14:textId="02BF2C51"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de </w:t>
      </w:r>
      <w:r w:rsidR="00047E1B">
        <w:rPr>
          <w:szCs w:val="21"/>
        </w:rPr>
        <w:t>o</w:t>
      </w:r>
      <w:r>
        <w:rPr>
          <w:szCs w:val="21"/>
        </w:rPr>
        <w:t>pdrachtnemer</w:t>
      </w:r>
      <w:r w:rsidRPr="002D05A9">
        <w:rPr>
          <w:szCs w:val="21"/>
        </w:rPr>
        <w:t xml:space="preserve"> in staat van faillissement wordt verklaard; of</w:t>
      </w:r>
    </w:p>
    <w:p w14:paraId="0068FCE1" w14:textId="416986C9"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de </w:t>
      </w:r>
      <w:r w:rsidR="00047E1B">
        <w:rPr>
          <w:szCs w:val="21"/>
        </w:rPr>
        <w:t>o</w:t>
      </w:r>
      <w:r>
        <w:rPr>
          <w:szCs w:val="21"/>
        </w:rPr>
        <w:t>pdrachtnemer</w:t>
      </w:r>
      <w:r w:rsidRPr="002D05A9">
        <w:rPr>
          <w:szCs w:val="21"/>
        </w:rPr>
        <w:t xml:space="preserve"> surseance van betaling aanvraagt; of</w:t>
      </w:r>
    </w:p>
    <w:p w14:paraId="56BA01C7" w14:textId="15C7359A"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de </w:t>
      </w:r>
      <w:r w:rsidR="00047E1B">
        <w:rPr>
          <w:szCs w:val="21"/>
        </w:rPr>
        <w:t>o</w:t>
      </w:r>
      <w:r>
        <w:rPr>
          <w:szCs w:val="21"/>
        </w:rPr>
        <w:t>pdrachtnemer</w:t>
      </w:r>
      <w:r w:rsidRPr="002D05A9">
        <w:rPr>
          <w:szCs w:val="21"/>
        </w:rPr>
        <w:t xml:space="preserve"> aan haar crediteuren een onderhands akkoord aanbiedt; of</w:t>
      </w:r>
      <w:r>
        <w:rPr>
          <w:szCs w:val="21"/>
        </w:rPr>
        <w:t>;</w:t>
      </w:r>
    </w:p>
    <w:p w14:paraId="38E3186B" w14:textId="7CABAEDA"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 xml:space="preserve">de </w:t>
      </w:r>
      <w:r w:rsidR="00047E1B">
        <w:rPr>
          <w:szCs w:val="21"/>
        </w:rPr>
        <w:t>o</w:t>
      </w:r>
      <w:r>
        <w:rPr>
          <w:szCs w:val="21"/>
        </w:rPr>
        <w:t>pdrachtnemer</w:t>
      </w:r>
      <w:r w:rsidRPr="002D05A9">
        <w:rPr>
          <w:szCs w:val="21"/>
        </w:rPr>
        <w:t xml:space="preserve"> op enige andere wijze in haar bevoegdheid om rechtshandelingen te verrichten wordt beperkt; of</w:t>
      </w:r>
    </w:p>
    <w:p w14:paraId="7B2CA306" w14:textId="77777777" w:rsidR="00B84CAD" w:rsidRPr="002D05A9" w:rsidRDefault="00B84CAD" w:rsidP="00B84CAD">
      <w:pPr>
        <w:pStyle w:val="Lijstalinea"/>
        <w:numPr>
          <w:ilvl w:val="0"/>
          <w:numId w:val="42"/>
        </w:numPr>
        <w:tabs>
          <w:tab w:val="clear" w:pos="284"/>
          <w:tab w:val="clear" w:pos="567"/>
          <w:tab w:val="clear" w:pos="851"/>
        </w:tabs>
        <w:contextualSpacing w:val="0"/>
        <w:rPr>
          <w:szCs w:val="21"/>
        </w:rPr>
      </w:pPr>
      <w:r w:rsidRPr="002D05A9">
        <w:rPr>
          <w:szCs w:val="21"/>
        </w:rPr>
        <w:t>in geval van liquidatie.</w:t>
      </w:r>
    </w:p>
    <w:p w14:paraId="7A771B6E" w14:textId="5E39F72C" w:rsidR="00B84CAD" w:rsidRDefault="00B84CAD" w:rsidP="00B84CAD">
      <w:pPr>
        <w:pStyle w:val="Artikel"/>
      </w:pPr>
      <w:r w:rsidRPr="00925BDD">
        <w:t xml:space="preserve">In een situatie zoals beschreven in </w:t>
      </w:r>
      <w:r>
        <w:t>het voorgaande lid</w:t>
      </w:r>
      <w:r w:rsidRPr="00925BDD">
        <w:t xml:space="preserve">, eindigt de </w:t>
      </w:r>
      <w:r w:rsidR="00047E1B">
        <w:t>o</w:t>
      </w:r>
      <w:r>
        <w:t>vereenkomst</w:t>
      </w:r>
      <w:r w:rsidRPr="00925BDD">
        <w:t xml:space="preserve"> met onmiddellijke ingang, onverminderd het recht van de </w:t>
      </w:r>
      <w:r w:rsidR="00047E1B">
        <w:t>o</w:t>
      </w:r>
      <w:r>
        <w:t>pdrachtgever</w:t>
      </w:r>
      <w:r w:rsidRPr="00925BDD">
        <w:t xml:space="preserve"> op vergoeding van de door de beëindiging van de </w:t>
      </w:r>
      <w:r w:rsidR="00047E1B">
        <w:t>o</w:t>
      </w:r>
      <w:r>
        <w:t>vereenkomst</w:t>
      </w:r>
      <w:r w:rsidRPr="00925BDD">
        <w:t xml:space="preserve"> geleden schade, kosten en interesten.</w:t>
      </w:r>
    </w:p>
    <w:p w14:paraId="46644DB6" w14:textId="77777777" w:rsidR="00B84CAD" w:rsidRPr="00925BDD" w:rsidRDefault="00B84CAD" w:rsidP="00B84CAD">
      <w:pPr>
        <w:pStyle w:val="Lijstalinea"/>
        <w:tabs>
          <w:tab w:val="clear" w:pos="284"/>
          <w:tab w:val="clear" w:pos="567"/>
          <w:tab w:val="clear" w:pos="851"/>
        </w:tabs>
        <w:ind w:left="1440"/>
        <w:contextualSpacing w:val="0"/>
        <w:rPr>
          <w:szCs w:val="21"/>
        </w:rPr>
      </w:pPr>
    </w:p>
    <w:p w14:paraId="1106179C" w14:textId="77777777" w:rsidR="00B84CAD" w:rsidRPr="00742B70" w:rsidRDefault="00B84CAD" w:rsidP="00B84CAD">
      <w:pPr>
        <w:pStyle w:val="Kop20"/>
      </w:pPr>
      <w:r w:rsidRPr="00742B70">
        <w:t>Rechten en geschillen</w:t>
      </w:r>
    </w:p>
    <w:p w14:paraId="31C48301" w14:textId="550592CD" w:rsidR="00B84CAD" w:rsidRPr="003F24C5" w:rsidRDefault="00B84CAD" w:rsidP="00B84CAD">
      <w:pPr>
        <w:pStyle w:val="Artikel"/>
      </w:pPr>
      <w:r w:rsidRPr="003F24C5">
        <w:t xml:space="preserve">Op deze </w:t>
      </w:r>
      <w:r w:rsidR="00047E1B">
        <w:t>o</w:t>
      </w:r>
      <w:r>
        <w:t>vereenkomst</w:t>
      </w:r>
      <w:r w:rsidRPr="003F24C5">
        <w:t xml:space="preserve"> en de werkzaamheden is uitsluitend het Nederlands recht van toepassing.</w:t>
      </w:r>
    </w:p>
    <w:p w14:paraId="5AE29434" w14:textId="20CFE76B" w:rsidR="00B84CAD" w:rsidRDefault="00B84CAD" w:rsidP="00B84CAD">
      <w:pPr>
        <w:pStyle w:val="Artikel"/>
      </w:pPr>
      <w:r w:rsidRPr="003F24C5">
        <w:t xml:space="preserve">Alle geschillen ontstaan over de uitvoering van de werkzaamheden zullen voorgelegd worden aan de ter zake bevoegde rechter van de rechtbank in </w:t>
      </w:r>
      <w:r w:rsidR="00047E1B">
        <w:t>Arnhem</w:t>
      </w:r>
      <w:r w:rsidRPr="003F24C5">
        <w:t>.</w:t>
      </w:r>
    </w:p>
    <w:p w14:paraId="186B71B7" w14:textId="77777777" w:rsidR="00B84CAD" w:rsidRPr="003F24C5" w:rsidRDefault="00B84CAD" w:rsidP="00B84CAD"/>
    <w:p w14:paraId="142A1D14" w14:textId="77777777" w:rsidR="00B84CAD" w:rsidRPr="00742B70" w:rsidRDefault="00B84CAD" w:rsidP="00B84CAD">
      <w:pPr>
        <w:pStyle w:val="Kop20"/>
        <w:rPr>
          <w:rFonts w:cs="Arial"/>
        </w:rPr>
      </w:pPr>
      <w:r w:rsidRPr="00742B70">
        <w:rPr>
          <w:rFonts w:cs="Arial"/>
        </w:rPr>
        <w:t>Garantieregeling werkzaamheden</w:t>
      </w:r>
    </w:p>
    <w:p w14:paraId="2EAA4782" w14:textId="3D3A521A" w:rsidR="00B84CAD" w:rsidRPr="003F24C5" w:rsidRDefault="00B84CAD" w:rsidP="00B84CAD">
      <w:pPr>
        <w:pStyle w:val="Artikel"/>
      </w:pPr>
      <w:r w:rsidRPr="003F24C5">
        <w:t xml:space="preserve">Indien de </w:t>
      </w:r>
      <w:r w:rsidR="00047E1B">
        <w:t>o</w:t>
      </w:r>
      <w:r>
        <w:t>pdrachtnemer</w:t>
      </w:r>
      <w:r w:rsidRPr="003F24C5">
        <w:t xml:space="preserve"> zelf tijdelijk in de praktische onmogelijkheid komt te verkeren de werkzaamheden verder uit te voeren, dan heeft de </w:t>
      </w:r>
      <w:r w:rsidR="00047E1B">
        <w:t>o</w:t>
      </w:r>
      <w:r>
        <w:t>pdrachtnemer</w:t>
      </w:r>
      <w:r w:rsidRPr="003F24C5">
        <w:t xml:space="preserve"> zodanige regeling getroffen, dat de continuïteit tegen de geldende voorwaarden is gegarandeerd.</w:t>
      </w:r>
    </w:p>
    <w:p w14:paraId="55860564" w14:textId="7CE2D0F8" w:rsidR="00B84CAD" w:rsidRPr="003F24C5" w:rsidRDefault="00B84CAD" w:rsidP="00B84CAD">
      <w:pPr>
        <w:pStyle w:val="Artikel"/>
      </w:pPr>
      <w:r w:rsidRPr="003F24C5">
        <w:t xml:space="preserve">Indien van de regeling in het eerste lid, gebruik wordt gemaakt, moet de </w:t>
      </w:r>
      <w:r w:rsidR="00047E1B">
        <w:t>o</w:t>
      </w:r>
      <w:r>
        <w:t>pdrachtnemer</w:t>
      </w:r>
      <w:r w:rsidRPr="003F24C5">
        <w:t xml:space="preserve"> dit terstond mondeling en schriftelijk melden aan de </w:t>
      </w:r>
      <w:r w:rsidR="00047E1B">
        <w:t>o</w:t>
      </w:r>
      <w:r>
        <w:t>pdrachtgever</w:t>
      </w:r>
      <w:r w:rsidRPr="003F24C5">
        <w:t>.</w:t>
      </w:r>
    </w:p>
    <w:p w14:paraId="1189ABE4" w14:textId="0A98F3A6" w:rsidR="00B84CAD" w:rsidRDefault="00B84CAD" w:rsidP="00B84CAD">
      <w:pPr>
        <w:pStyle w:val="Artikel"/>
      </w:pPr>
      <w:r w:rsidRPr="003F24C5">
        <w:t xml:space="preserve">Indien de </w:t>
      </w:r>
      <w:r w:rsidR="00047E1B">
        <w:t>o</w:t>
      </w:r>
      <w:r>
        <w:t>pdrachtnemer</w:t>
      </w:r>
      <w:r w:rsidRPr="003F24C5">
        <w:t xml:space="preserve"> door welke oorzaak dan ook met inachtneming van het hiervoor gestelde de uit de </w:t>
      </w:r>
      <w:r w:rsidR="00047E1B">
        <w:t>o</w:t>
      </w:r>
      <w:r>
        <w:t>vereenkomst</w:t>
      </w:r>
      <w:r w:rsidRPr="003F24C5">
        <w:t xml:space="preserve"> voortvloeiende verplichtingen tijdelijk niet na</w:t>
      </w:r>
      <w:r>
        <w:t>komt of niet kan nakomen is de d</w:t>
      </w:r>
      <w:r w:rsidRPr="003F24C5">
        <w:t xml:space="preserve">irectie van de uitvoering bevoegd namens de </w:t>
      </w:r>
      <w:r w:rsidR="00047E1B">
        <w:t>o</w:t>
      </w:r>
      <w:r>
        <w:t>pdrachtgever</w:t>
      </w:r>
      <w:r w:rsidRPr="003F24C5">
        <w:t xml:space="preserve"> nakoming te (doen) uitvoeren op kosten van de </w:t>
      </w:r>
      <w:r w:rsidR="00047E1B">
        <w:t>o</w:t>
      </w:r>
      <w:r>
        <w:t>pdrachtnemer</w:t>
      </w:r>
      <w:r w:rsidRPr="003F24C5">
        <w:t xml:space="preserve">. </w:t>
      </w:r>
    </w:p>
    <w:p w14:paraId="69940625" w14:textId="17CD4910" w:rsidR="00B84CAD" w:rsidRDefault="00B84CAD" w:rsidP="00B84CAD">
      <w:pPr>
        <w:pStyle w:val="Artikel"/>
      </w:pPr>
      <w:r w:rsidRPr="003F24C5">
        <w:t xml:space="preserve">Dit heeft uitsluitend tot doel tijdelijk, maar </w:t>
      </w:r>
      <w:proofErr w:type="gramStart"/>
      <w:r w:rsidRPr="003F24C5">
        <w:t>zolang</w:t>
      </w:r>
      <w:proofErr w:type="gramEnd"/>
      <w:r w:rsidRPr="003F24C5">
        <w:t xml:space="preserve"> als nodig is, de voortgang in het belang van de </w:t>
      </w:r>
      <w:r w:rsidR="00047E1B">
        <w:t>o</w:t>
      </w:r>
      <w:r>
        <w:t>pdrachtgever</w:t>
      </w:r>
      <w:r w:rsidRPr="003F24C5">
        <w:t xml:space="preserve"> te garanderen.</w:t>
      </w:r>
    </w:p>
    <w:p w14:paraId="6EBC9BBF" w14:textId="77777777" w:rsidR="00B84CAD" w:rsidRDefault="00B84CAD" w:rsidP="00B84CAD">
      <w:pPr>
        <w:pStyle w:val="Lijstalinea"/>
        <w:tabs>
          <w:tab w:val="clear" w:pos="284"/>
          <w:tab w:val="clear" w:pos="567"/>
          <w:tab w:val="clear" w:pos="851"/>
        </w:tabs>
        <w:ind w:left="1440"/>
        <w:contextualSpacing w:val="0"/>
        <w:rPr>
          <w:szCs w:val="21"/>
        </w:rPr>
      </w:pPr>
    </w:p>
    <w:p w14:paraId="54AFD437" w14:textId="77777777" w:rsidR="00B84CAD" w:rsidRPr="00742B70" w:rsidRDefault="00B84CAD" w:rsidP="00B84CAD">
      <w:pPr>
        <w:pStyle w:val="Kop20"/>
      </w:pPr>
      <w:r w:rsidRPr="00742B70">
        <w:lastRenderedPageBreak/>
        <w:t>Aansprakelijkheid</w:t>
      </w:r>
    </w:p>
    <w:p w14:paraId="786D161F" w14:textId="77777777" w:rsidR="00B84CAD" w:rsidRPr="003F24C5" w:rsidRDefault="00B84CAD" w:rsidP="00B84CAD">
      <w:pPr>
        <w:pStyle w:val="Artikel"/>
      </w:pPr>
      <w:r w:rsidRPr="003F24C5">
        <w:t xml:space="preserve">De </w:t>
      </w:r>
      <w:r>
        <w:t>Opdrachtnemer</w:t>
      </w:r>
      <w:r w:rsidRPr="003F24C5">
        <w:t xml:space="preserve"> vrijwaart de </w:t>
      </w:r>
      <w:r>
        <w:t>Opdrachtgever</w:t>
      </w:r>
      <w:r w:rsidRPr="003F24C5">
        <w:t xml:space="preserve"> tegen aanspraken van derden tot vergoeding van schade welke een gevolg is van of verband houdt met de werkzaamheden uit hoofde van de </w:t>
      </w:r>
      <w:r>
        <w:t>Overeenkomst</w:t>
      </w:r>
      <w:r w:rsidRPr="003F24C5">
        <w:t xml:space="preserve"> en betracht zorgvuldigheid ten aanzien van de goede naam van de </w:t>
      </w:r>
      <w:r>
        <w:t>Opdrachtgever</w:t>
      </w:r>
      <w:r w:rsidRPr="003F24C5">
        <w:t>.</w:t>
      </w:r>
    </w:p>
    <w:p w14:paraId="0BF6A2CB" w14:textId="77777777" w:rsidR="00B84CAD" w:rsidRPr="003F24C5" w:rsidRDefault="00B84CAD" w:rsidP="00B84CAD">
      <w:pPr>
        <w:pStyle w:val="Artikel"/>
      </w:pPr>
      <w:r w:rsidRPr="003F24C5">
        <w:t xml:space="preserve">De </w:t>
      </w:r>
      <w:r>
        <w:t>Opdrachtnemer</w:t>
      </w:r>
      <w:r w:rsidRPr="003F24C5">
        <w:t xml:space="preserve"> is aansprakelijk voor de schade die de </w:t>
      </w:r>
      <w:r>
        <w:t>Opdrachtgever</w:t>
      </w:r>
      <w:r w:rsidRPr="003F24C5">
        <w:t xml:space="preserve"> kan lijden door stagnatie in de uitvoering van de werkzaamheden, voor zover dit wordt veroorzaakt door handelen van </w:t>
      </w:r>
      <w:r>
        <w:t>Opdrachtnemer</w:t>
      </w:r>
      <w:r w:rsidRPr="003F24C5">
        <w:t xml:space="preserve"> in strijd met de eisen uit de </w:t>
      </w:r>
      <w:r>
        <w:t>a</w:t>
      </w:r>
      <w:r w:rsidRPr="003F24C5">
        <w:t>anbe</w:t>
      </w:r>
      <w:r>
        <w:t>stedingsleidraad met bijlagen.</w:t>
      </w:r>
    </w:p>
    <w:p w14:paraId="0FCFFF38" w14:textId="25CD6985" w:rsidR="00B84CAD" w:rsidRPr="003F24C5" w:rsidRDefault="00B84CAD" w:rsidP="00B84CAD">
      <w:pPr>
        <w:pStyle w:val="Artikel"/>
      </w:pPr>
      <w:r>
        <w:t xml:space="preserve">Opdrachtnemer verplicht zich adequaat te verzekeren en verzekerd te houden voor bedrijfsaansprakelijkheid. Tenminste € </w:t>
      </w:r>
      <w:r w:rsidR="76064BB2">
        <w:t>2</w:t>
      </w:r>
      <w:r>
        <w:t>.000.000,00 per jaar en tenminste € 1.</w:t>
      </w:r>
      <w:r w:rsidR="699D61B3">
        <w:t>5</w:t>
      </w:r>
      <w:r>
        <w:t>00.000,00 per aanspraak.</w:t>
      </w:r>
    </w:p>
    <w:p w14:paraId="397EC709" w14:textId="77777777" w:rsidR="00B84CAD" w:rsidRPr="00CD7F19" w:rsidRDefault="00B84CAD" w:rsidP="00B84CAD">
      <w:pPr>
        <w:pStyle w:val="Artikel"/>
      </w:pPr>
      <w:r w:rsidRPr="006D3A08">
        <w:t>Slechts in het geval van opzet, grove schuld of een toerekenbare tekortkoming is Opdrachtgever aansprakelijk voor enige schade die mocht ontstaan voor Opdrachtnemer, diens personeel of andere personen door Opdrachtnemer bij de uitvoering van de overeenkomst betrokken, waaronder mede begrepen vernieling en vermissing van eigendommen.</w:t>
      </w:r>
    </w:p>
    <w:p w14:paraId="4FA666E1" w14:textId="77777777" w:rsidR="00B84CAD" w:rsidRDefault="00B84CAD" w:rsidP="00B84CAD">
      <w:pPr>
        <w:pStyle w:val="Artikel"/>
      </w:pPr>
      <w:r>
        <w:t>I</w:t>
      </w:r>
      <w:r w:rsidRPr="005F3D9D">
        <w:t xml:space="preserve">ndien </w:t>
      </w:r>
      <w:r>
        <w:t>Opdrachtnemer</w:t>
      </w:r>
      <w:r w:rsidRPr="005F3D9D">
        <w:t xml:space="preserve"> voor het verrichten van de diensten gebruik maakt van zaken</w:t>
      </w:r>
      <w:r>
        <w:t xml:space="preserve"> </w:t>
      </w:r>
      <w:r w:rsidRPr="005F3D9D">
        <w:t xml:space="preserve">die eigendom zijn van </w:t>
      </w:r>
      <w:r>
        <w:t>Opdrachtgever</w:t>
      </w:r>
      <w:r w:rsidRPr="005F3D9D">
        <w:t xml:space="preserve"> als bedoeld en die voor dat doel in bruikleen worden gegeven, is </w:t>
      </w:r>
      <w:r>
        <w:t>Opdrachtnemer</w:t>
      </w:r>
      <w:r w:rsidRPr="005F3D9D">
        <w:t xml:space="preserve"> aansprakelijk voor de schade die aan deze zaken wordt toegebracht. Indien als gevolg van de aanwezigheid van zaken van de </w:t>
      </w:r>
      <w:r>
        <w:t>Opdrachtgever</w:t>
      </w:r>
      <w:r w:rsidRPr="005F3D9D">
        <w:t xml:space="preserve"> bij </w:t>
      </w:r>
      <w:r>
        <w:t>Opdrachtnemer</w:t>
      </w:r>
      <w:r w:rsidRPr="005F3D9D">
        <w:t xml:space="preserve"> ter uitvoering van de </w:t>
      </w:r>
      <w:r>
        <w:t>Overeenkomst</w:t>
      </w:r>
      <w:r w:rsidRPr="005F3D9D">
        <w:t xml:space="preserve"> schade aan </w:t>
      </w:r>
      <w:r>
        <w:t>Opdrachtnemer</w:t>
      </w:r>
      <w:r w:rsidRPr="005F3D9D">
        <w:t xml:space="preserve"> en/of derden wordt toegebracht, op welke wijze dan ook, is deze</w:t>
      </w:r>
      <w:r>
        <w:t xml:space="preserve"> </w:t>
      </w:r>
      <w:r w:rsidRPr="005F3D9D">
        <w:t xml:space="preserve">schade geheel voor rekening en risico van </w:t>
      </w:r>
      <w:r>
        <w:t>Opdrachtnemer</w:t>
      </w:r>
      <w:r w:rsidRPr="005F3D9D">
        <w:t xml:space="preserve">. In voorkomende gevallen zal </w:t>
      </w:r>
      <w:r>
        <w:t>Opdrachtnemer</w:t>
      </w:r>
      <w:r w:rsidRPr="005F3D9D">
        <w:t xml:space="preserve"> de </w:t>
      </w:r>
      <w:r>
        <w:t>Opdrachtgever</w:t>
      </w:r>
      <w:r w:rsidRPr="005F3D9D">
        <w:t xml:space="preserve"> vrijwaren voor aanspraken van derden</w:t>
      </w:r>
      <w:r>
        <w:t>.</w:t>
      </w:r>
    </w:p>
    <w:p w14:paraId="3DC5B1EF" w14:textId="77777777" w:rsidR="00B84CAD" w:rsidRPr="005F3D9D" w:rsidRDefault="00B84CAD" w:rsidP="00B84CAD">
      <w:pPr>
        <w:pStyle w:val="Lijstalinea"/>
        <w:tabs>
          <w:tab w:val="clear" w:pos="284"/>
          <w:tab w:val="clear" w:pos="567"/>
          <w:tab w:val="clear" w:pos="851"/>
        </w:tabs>
        <w:ind w:left="1440"/>
        <w:contextualSpacing w:val="0"/>
        <w:rPr>
          <w:szCs w:val="21"/>
        </w:rPr>
      </w:pPr>
    </w:p>
    <w:p w14:paraId="3B656EB6" w14:textId="77777777" w:rsidR="00B84CAD" w:rsidRDefault="00B84CAD" w:rsidP="00B84CAD">
      <w:pPr>
        <w:pStyle w:val="Lijstalinea"/>
        <w:tabs>
          <w:tab w:val="clear" w:pos="284"/>
          <w:tab w:val="clear" w:pos="567"/>
          <w:tab w:val="clear" w:pos="851"/>
        </w:tabs>
        <w:ind w:left="1440"/>
        <w:contextualSpacing w:val="0"/>
        <w:rPr>
          <w:szCs w:val="21"/>
        </w:rPr>
      </w:pPr>
    </w:p>
    <w:p w14:paraId="3D5503F9" w14:textId="77777777" w:rsidR="00B84CAD" w:rsidRPr="00742B70" w:rsidRDefault="00B84CAD" w:rsidP="00B84CAD">
      <w:pPr>
        <w:pStyle w:val="Kop20"/>
      </w:pPr>
      <w:r w:rsidRPr="00742B70">
        <w:t>Controle kwaliteit werkzaamheden</w:t>
      </w:r>
    </w:p>
    <w:p w14:paraId="018648B8" w14:textId="62C5E690" w:rsidR="00B84CAD" w:rsidRDefault="00B84CAD" w:rsidP="00B84CAD">
      <w:pPr>
        <w:pStyle w:val="Artikel"/>
      </w:pPr>
      <w:r w:rsidRPr="00742B70">
        <w:t xml:space="preserve">De </w:t>
      </w:r>
      <w:r w:rsidR="00852AA3">
        <w:t>o</w:t>
      </w:r>
      <w:r>
        <w:t>pdrachtgever</w:t>
      </w:r>
      <w:r w:rsidRPr="00742B70">
        <w:t xml:space="preserve"> kan de werkzaamheden steekproefsgewijs controleren door middel van administratieve en visuele inspectie. De controle heeft plaats ten tijde van het uitvoeren van de werkzaamheden.</w:t>
      </w:r>
    </w:p>
    <w:p w14:paraId="17A0657B" w14:textId="79AA9B8A" w:rsidR="00B84CAD" w:rsidRPr="003F24C5" w:rsidRDefault="00B84CAD" w:rsidP="00B84CAD">
      <w:pPr>
        <w:pStyle w:val="Artikel"/>
        <w:rPr>
          <w:szCs w:val="21"/>
        </w:rPr>
      </w:pPr>
      <w:r>
        <w:rPr>
          <w:szCs w:val="21"/>
        </w:rPr>
        <w:t>Opdrachtnemer</w:t>
      </w:r>
      <w:r w:rsidRPr="003F24C5">
        <w:rPr>
          <w:szCs w:val="21"/>
        </w:rPr>
        <w:t xml:space="preserve"> dient voo</w:t>
      </w:r>
      <w:r>
        <w:rPr>
          <w:szCs w:val="21"/>
        </w:rPr>
        <w:t xml:space="preserve">r het uitvoeren van de controle </w:t>
      </w:r>
      <w:r w:rsidR="00852AA3">
        <w:rPr>
          <w:szCs w:val="21"/>
        </w:rPr>
        <w:t>o</w:t>
      </w:r>
      <w:r>
        <w:rPr>
          <w:szCs w:val="21"/>
        </w:rPr>
        <w:t>pdrachtgever</w:t>
      </w:r>
      <w:r w:rsidRPr="003F24C5">
        <w:rPr>
          <w:szCs w:val="21"/>
        </w:rPr>
        <w:t xml:space="preserve"> en/of door hem aangewezen derden te allen tijde toe </w:t>
      </w:r>
      <w:r>
        <w:rPr>
          <w:szCs w:val="21"/>
        </w:rPr>
        <w:t>te</w:t>
      </w:r>
      <w:r w:rsidRPr="003F24C5">
        <w:rPr>
          <w:szCs w:val="21"/>
        </w:rPr>
        <w:t xml:space="preserve"> laten tot de plaatsen waar de werkzaamheden uitgevoerd worden. Alle relevante informatie omtrent de werkzaamheden dient op eerste verzoek verstrekt te worden. Deze verplichtingen gelden ook voor ondera</w:t>
      </w:r>
      <w:r>
        <w:rPr>
          <w:szCs w:val="21"/>
        </w:rPr>
        <w:t>annemers en/of toeleveranciers.</w:t>
      </w:r>
    </w:p>
    <w:p w14:paraId="7F61E0B8" w14:textId="012F7213" w:rsidR="00B84CAD" w:rsidRPr="00742B70" w:rsidRDefault="00B84CAD" w:rsidP="00B84CAD">
      <w:pPr>
        <w:pStyle w:val="Artikel"/>
      </w:pPr>
      <w:r w:rsidRPr="00742B70">
        <w:t xml:space="preserve">Indien uit de controle blijkt dat de werkzaamheden niet naar behoren worden uitgevoerd dan zal de </w:t>
      </w:r>
      <w:r w:rsidR="00852AA3">
        <w:t>o</w:t>
      </w:r>
      <w:r>
        <w:t>pdrachtgever</w:t>
      </w:r>
      <w:r w:rsidRPr="00742B70">
        <w:t xml:space="preserve"> de </w:t>
      </w:r>
      <w:r w:rsidR="00852AA3">
        <w:t>o</w:t>
      </w:r>
      <w:r>
        <w:t>pdrachtnemer</w:t>
      </w:r>
      <w:r w:rsidRPr="00742B70">
        <w:t xml:space="preserve"> hiervan terstond op de hoogte stellen. De </w:t>
      </w:r>
      <w:r w:rsidR="00852AA3">
        <w:t>o</w:t>
      </w:r>
      <w:r>
        <w:t>pdrachtnemer</w:t>
      </w:r>
      <w:r w:rsidRPr="00742B70">
        <w:t xml:space="preserve"> moet terstond de benodigde werkzaamheden alsnog naar behoren uit voeren. De kosten die daarmee gepaard gaan zijn voor rekening van de </w:t>
      </w:r>
      <w:r w:rsidR="00852AA3">
        <w:t>o</w:t>
      </w:r>
      <w:r>
        <w:t>pdrachtnemer</w:t>
      </w:r>
      <w:r w:rsidRPr="00742B70">
        <w:t>.</w:t>
      </w:r>
    </w:p>
    <w:p w14:paraId="68F6F1A8" w14:textId="5A468501" w:rsidR="00B84CAD" w:rsidRDefault="00B84CAD" w:rsidP="00B84CAD">
      <w:pPr>
        <w:pStyle w:val="Artikel"/>
      </w:pPr>
      <w:r w:rsidRPr="00742B70">
        <w:lastRenderedPageBreak/>
        <w:t xml:space="preserve">Bij het niet nakomen van het gestelde hiervoor is de </w:t>
      </w:r>
      <w:r w:rsidR="00852AA3">
        <w:t>o</w:t>
      </w:r>
      <w:r>
        <w:t>pdrachtgever</w:t>
      </w:r>
      <w:r w:rsidRPr="00742B70">
        <w:t xml:space="preserve"> gerechtigd om op kosten van de </w:t>
      </w:r>
      <w:r w:rsidR="00852AA3">
        <w:t>o</w:t>
      </w:r>
      <w:r>
        <w:t>pdrachtnemer</w:t>
      </w:r>
      <w:r w:rsidRPr="00742B70">
        <w:t xml:space="preserve"> de werkzaamheden door derden te laten uitvoeren.</w:t>
      </w:r>
    </w:p>
    <w:p w14:paraId="64A1B789" w14:textId="77777777" w:rsidR="00B84CAD" w:rsidRDefault="00B84CAD" w:rsidP="00B84CAD">
      <w:pPr>
        <w:pStyle w:val="Lijstalinea"/>
        <w:spacing w:after="120"/>
        <w:ind w:left="1440"/>
        <w:rPr>
          <w:rFonts w:cs="Arial"/>
        </w:rPr>
      </w:pPr>
    </w:p>
    <w:p w14:paraId="6E4005FE" w14:textId="77777777" w:rsidR="00B84CAD" w:rsidRPr="003F24C5" w:rsidRDefault="00B84CAD" w:rsidP="00B84CAD">
      <w:pPr>
        <w:pStyle w:val="Lijstalinea"/>
        <w:tabs>
          <w:tab w:val="clear" w:pos="284"/>
          <w:tab w:val="clear" w:pos="567"/>
          <w:tab w:val="clear" w:pos="851"/>
        </w:tabs>
        <w:ind w:left="1440"/>
        <w:contextualSpacing w:val="0"/>
        <w:rPr>
          <w:szCs w:val="21"/>
        </w:rPr>
      </w:pPr>
    </w:p>
    <w:p w14:paraId="2932D27E" w14:textId="77777777" w:rsidR="00B84CAD" w:rsidRDefault="00B84CAD" w:rsidP="00B84CAD">
      <w:p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line="240" w:lineRule="auto"/>
        <w:ind w:right="0"/>
        <w:rPr>
          <w:rFonts w:cs="Arial"/>
        </w:rPr>
      </w:pPr>
    </w:p>
    <w:p w14:paraId="1DC1F0EF" w14:textId="77777777" w:rsidR="00B84CAD" w:rsidRPr="002D6B45" w:rsidRDefault="00B84CAD" w:rsidP="00B84CAD">
      <w:pPr>
        <w:rPr>
          <w:rFonts w:cs="Arial"/>
        </w:rPr>
      </w:pPr>
      <w:r w:rsidRPr="002D6B45">
        <w:rPr>
          <w:rFonts w:cs="Arial"/>
        </w:rPr>
        <w:t>Aldus gelezen en ondertekend voor akkoord:</w:t>
      </w:r>
    </w:p>
    <w:p w14:paraId="3444CD67" w14:textId="77777777" w:rsidR="00B84CAD" w:rsidRPr="002D6B45" w:rsidRDefault="00B84CAD" w:rsidP="00B84CAD">
      <w:pPr>
        <w:rPr>
          <w:rFonts w:cs="Arial"/>
        </w:rPr>
      </w:pPr>
    </w:p>
    <w:p w14:paraId="4E88B452" w14:textId="77777777" w:rsidR="00B84CAD" w:rsidRPr="003E519B" w:rsidRDefault="00B84CAD" w:rsidP="00B84CAD">
      <w:pPr>
        <w:rPr>
          <w:rFonts w:cs="Arial"/>
          <w:b/>
          <w:sz w:val="28"/>
        </w:rPr>
      </w:pPr>
      <w:r>
        <w:rPr>
          <w:rFonts w:cs="Arial"/>
          <w:b/>
          <w:sz w:val="28"/>
        </w:rPr>
        <w:t>Opdrachtgever</w:t>
      </w:r>
      <w:r w:rsidRPr="003E519B">
        <w:rPr>
          <w:rFonts w:cs="Arial"/>
          <w:b/>
          <w:sz w:val="28"/>
        </w:rPr>
        <w:t>:</w:t>
      </w:r>
    </w:p>
    <w:tbl>
      <w:tblPr>
        <w:tblStyle w:val="Tabelraster"/>
        <w:tblW w:w="0" w:type="auto"/>
        <w:tblBorders>
          <w:top w:val="single" w:sz="2" w:space="0" w:color="A4A09F"/>
          <w:left w:val="single" w:sz="2" w:space="0" w:color="A4A09F"/>
          <w:bottom w:val="single" w:sz="2" w:space="0" w:color="A4A09F"/>
          <w:right w:val="single" w:sz="2" w:space="0" w:color="A4A09F"/>
          <w:insideH w:val="single" w:sz="2" w:space="0" w:color="A4A09F"/>
          <w:insideV w:val="single" w:sz="2" w:space="0" w:color="A4A09F"/>
        </w:tblBorders>
        <w:tblLook w:val="04A0" w:firstRow="1" w:lastRow="0" w:firstColumn="1" w:lastColumn="0" w:noHBand="0" w:noVBand="1"/>
      </w:tblPr>
      <w:tblGrid>
        <w:gridCol w:w="4846"/>
        <w:gridCol w:w="4106"/>
      </w:tblGrid>
      <w:tr w:rsidR="00B84CAD" w:rsidRPr="003E519B" w14:paraId="05905141" w14:textId="77777777" w:rsidTr="001760C4">
        <w:tc>
          <w:tcPr>
            <w:tcW w:w="4894" w:type="dxa"/>
          </w:tcPr>
          <w:p w14:paraId="6D7A87B3" w14:textId="77777777" w:rsidR="00B84CAD" w:rsidRPr="00DB2F38" w:rsidRDefault="00B84CAD" w:rsidP="001760C4">
            <w:pPr>
              <w:pStyle w:val="Tabel"/>
              <w:spacing w:before="120" w:after="120"/>
              <w:rPr>
                <w:rFonts w:cs="Arial"/>
                <w:sz w:val="20"/>
              </w:rPr>
            </w:pPr>
            <w:r w:rsidRPr="00DB2F38">
              <w:rPr>
                <w:rFonts w:cs="Arial"/>
                <w:sz w:val="20"/>
              </w:rPr>
              <w:t>NAAM:</w:t>
            </w:r>
          </w:p>
        </w:tc>
        <w:tc>
          <w:tcPr>
            <w:tcW w:w="4168" w:type="dxa"/>
          </w:tcPr>
          <w:p w14:paraId="10B4DD09" w14:textId="77777777" w:rsidR="00B84CAD" w:rsidRPr="003E519B" w:rsidRDefault="00B84CAD" w:rsidP="001760C4">
            <w:pPr>
              <w:pStyle w:val="Tabel"/>
              <w:spacing w:before="120" w:after="120"/>
              <w:rPr>
                <w:rFonts w:cs="Arial"/>
                <w:sz w:val="20"/>
              </w:rPr>
            </w:pPr>
          </w:p>
        </w:tc>
      </w:tr>
      <w:tr w:rsidR="00B84CAD" w:rsidRPr="003E519B" w14:paraId="0F86542B" w14:textId="77777777" w:rsidTr="001760C4">
        <w:tc>
          <w:tcPr>
            <w:tcW w:w="4894" w:type="dxa"/>
          </w:tcPr>
          <w:p w14:paraId="0C89D9D2" w14:textId="77777777" w:rsidR="00B84CAD" w:rsidRPr="00DB2F38" w:rsidRDefault="00B84CAD" w:rsidP="001760C4">
            <w:pPr>
              <w:spacing w:before="120"/>
              <w:rPr>
                <w:rFonts w:cs="Arial"/>
              </w:rPr>
            </w:pPr>
            <w:r w:rsidRPr="00DB2F38">
              <w:rPr>
                <w:rFonts w:cs="Arial"/>
              </w:rPr>
              <w:t>FUNCTIE:</w:t>
            </w:r>
          </w:p>
        </w:tc>
        <w:tc>
          <w:tcPr>
            <w:tcW w:w="4168" w:type="dxa"/>
          </w:tcPr>
          <w:p w14:paraId="1F761167" w14:textId="77777777" w:rsidR="00B84CAD" w:rsidRPr="003E519B" w:rsidRDefault="00B84CAD" w:rsidP="001760C4">
            <w:pPr>
              <w:spacing w:before="120"/>
              <w:rPr>
                <w:rFonts w:cs="Arial"/>
              </w:rPr>
            </w:pPr>
          </w:p>
        </w:tc>
      </w:tr>
      <w:tr w:rsidR="00B84CAD" w:rsidRPr="003E519B" w14:paraId="63F48EA1" w14:textId="77777777" w:rsidTr="001760C4">
        <w:tc>
          <w:tcPr>
            <w:tcW w:w="4894" w:type="dxa"/>
          </w:tcPr>
          <w:p w14:paraId="2F57AE7E" w14:textId="77777777" w:rsidR="00B84CAD" w:rsidRPr="00DB2F38" w:rsidRDefault="00B84CAD" w:rsidP="001760C4">
            <w:pPr>
              <w:spacing w:before="120"/>
              <w:rPr>
                <w:rFonts w:cs="Arial"/>
              </w:rPr>
            </w:pPr>
            <w:r w:rsidRPr="00DB2F38">
              <w:rPr>
                <w:rFonts w:cs="Arial"/>
              </w:rPr>
              <w:t>PLAATS:</w:t>
            </w:r>
          </w:p>
        </w:tc>
        <w:tc>
          <w:tcPr>
            <w:tcW w:w="4168" w:type="dxa"/>
          </w:tcPr>
          <w:p w14:paraId="51CDEC71" w14:textId="77777777" w:rsidR="00B84CAD" w:rsidRPr="003E519B" w:rsidRDefault="00B84CAD" w:rsidP="001760C4">
            <w:pPr>
              <w:spacing w:before="120"/>
              <w:rPr>
                <w:rFonts w:cs="Arial"/>
              </w:rPr>
            </w:pPr>
          </w:p>
        </w:tc>
      </w:tr>
      <w:tr w:rsidR="00B84CAD" w:rsidRPr="003E519B" w14:paraId="3672AE6A" w14:textId="77777777" w:rsidTr="001760C4">
        <w:tc>
          <w:tcPr>
            <w:tcW w:w="4894" w:type="dxa"/>
          </w:tcPr>
          <w:p w14:paraId="38109FB0" w14:textId="77777777" w:rsidR="00B84CAD" w:rsidRPr="00DB2F38" w:rsidRDefault="00B84CAD" w:rsidP="001760C4">
            <w:pPr>
              <w:spacing w:before="120"/>
              <w:rPr>
                <w:rFonts w:cs="Arial"/>
              </w:rPr>
            </w:pPr>
            <w:r w:rsidRPr="00DB2F38">
              <w:rPr>
                <w:rFonts w:cs="Arial"/>
              </w:rPr>
              <w:t>DATUM:</w:t>
            </w:r>
          </w:p>
        </w:tc>
        <w:tc>
          <w:tcPr>
            <w:tcW w:w="4168" w:type="dxa"/>
          </w:tcPr>
          <w:p w14:paraId="70CAFDAC" w14:textId="77777777" w:rsidR="00B84CAD" w:rsidRPr="003E519B" w:rsidRDefault="00B84CAD" w:rsidP="001760C4">
            <w:pPr>
              <w:spacing w:before="120"/>
              <w:rPr>
                <w:rFonts w:cs="Arial"/>
              </w:rPr>
            </w:pPr>
          </w:p>
        </w:tc>
      </w:tr>
      <w:tr w:rsidR="00B84CAD" w:rsidRPr="003E519B" w14:paraId="3237AA60" w14:textId="77777777" w:rsidTr="001760C4">
        <w:trPr>
          <w:trHeight w:val="1275"/>
        </w:trPr>
        <w:tc>
          <w:tcPr>
            <w:tcW w:w="4894" w:type="dxa"/>
          </w:tcPr>
          <w:p w14:paraId="6899E6F5" w14:textId="77777777" w:rsidR="00B84CAD" w:rsidRPr="00DB2F38" w:rsidRDefault="00B84CAD" w:rsidP="001760C4">
            <w:pPr>
              <w:spacing w:before="120"/>
              <w:rPr>
                <w:rFonts w:cs="Arial"/>
              </w:rPr>
            </w:pPr>
            <w:r w:rsidRPr="00DB2F38">
              <w:rPr>
                <w:rFonts w:cs="Arial"/>
              </w:rPr>
              <w:t>HANDTEKENING:</w:t>
            </w:r>
          </w:p>
        </w:tc>
        <w:tc>
          <w:tcPr>
            <w:tcW w:w="4168" w:type="dxa"/>
          </w:tcPr>
          <w:p w14:paraId="733E25A9" w14:textId="77777777" w:rsidR="00B84CAD" w:rsidRPr="003E519B" w:rsidRDefault="00B84CAD" w:rsidP="001760C4">
            <w:pPr>
              <w:spacing w:before="120"/>
              <w:rPr>
                <w:rFonts w:cs="Arial"/>
              </w:rPr>
            </w:pPr>
          </w:p>
        </w:tc>
      </w:tr>
    </w:tbl>
    <w:p w14:paraId="1C8FE098" w14:textId="77777777" w:rsidR="00B84CAD" w:rsidRPr="003E519B" w:rsidRDefault="00B84CAD" w:rsidP="00B84CAD">
      <w:pPr>
        <w:rPr>
          <w:rFonts w:cs="Arial"/>
          <w:sz w:val="28"/>
        </w:rPr>
      </w:pPr>
    </w:p>
    <w:p w14:paraId="56A7F824" w14:textId="77777777" w:rsidR="00B84CAD" w:rsidRPr="003E519B" w:rsidRDefault="00B84CAD" w:rsidP="00B84CAD">
      <w:pPr>
        <w:rPr>
          <w:rFonts w:cs="Arial"/>
          <w:b/>
          <w:sz w:val="28"/>
        </w:rPr>
      </w:pPr>
      <w:r>
        <w:rPr>
          <w:rFonts w:cs="Arial"/>
          <w:b/>
          <w:sz w:val="28"/>
        </w:rPr>
        <w:t>Opdrachtnemer</w:t>
      </w:r>
      <w:r w:rsidRPr="003E519B">
        <w:rPr>
          <w:rFonts w:cs="Arial"/>
          <w:b/>
          <w:sz w:val="28"/>
        </w:rPr>
        <w:t>:</w:t>
      </w:r>
    </w:p>
    <w:tbl>
      <w:tblPr>
        <w:tblStyle w:val="Tabelraster"/>
        <w:tblW w:w="0" w:type="auto"/>
        <w:tblBorders>
          <w:top w:val="single" w:sz="2" w:space="0" w:color="A4A09F"/>
          <w:left w:val="single" w:sz="2" w:space="0" w:color="A4A09F"/>
          <w:bottom w:val="single" w:sz="2" w:space="0" w:color="A4A09F"/>
          <w:right w:val="single" w:sz="2" w:space="0" w:color="A4A09F"/>
          <w:insideH w:val="single" w:sz="2" w:space="0" w:color="A4A09F"/>
          <w:insideV w:val="single" w:sz="2" w:space="0" w:color="A4A09F"/>
        </w:tblBorders>
        <w:tblLook w:val="04A0" w:firstRow="1" w:lastRow="0" w:firstColumn="1" w:lastColumn="0" w:noHBand="0" w:noVBand="1"/>
      </w:tblPr>
      <w:tblGrid>
        <w:gridCol w:w="4846"/>
        <w:gridCol w:w="4106"/>
      </w:tblGrid>
      <w:tr w:rsidR="00B84CAD" w:rsidRPr="003E519B" w14:paraId="532CB0C3" w14:textId="77777777" w:rsidTr="001760C4">
        <w:tc>
          <w:tcPr>
            <w:tcW w:w="4894" w:type="dxa"/>
          </w:tcPr>
          <w:p w14:paraId="04E75D84" w14:textId="77777777" w:rsidR="00B84CAD" w:rsidRPr="00DB2F38" w:rsidRDefault="00B84CAD" w:rsidP="001760C4">
            <w:pPr>
              <w:pStyle w:val="Tabel"/>
              <w:spacing w:before="120" w:after="120"/>
              <w:rPr>
                <w:rFonts w:cs="Arial"/>
                <w:sz w:val="20"/>
              </w:rPr>
            </w:pPr>
            <w:r w:rsidRPr="00DB2F38">
              <w:rPr>
                <w:rFonts w:cs="Arial"/>
                <w:sz w:val="20"/>
              </w:rPr>
              <w:t>NAAM:</w:t>
            </w:r>
          </w:p>
        </w:tc>
        <w:tc>
          <w:tcPr>
            <w:tcW w:w="4168" w:type="dxa"/>
          </w:tcPr>
          <w:p w14:paraId="3AFB3BAA" w14:textId="77777777" w:rsidR="00B84CAD" w:rsidRPr="003E519B" w:rsidRDefault="00B84CAD" w:rsidP="001760C4">
            <w:pPr>
              <w:pStyle w:val="Tabel"/>
              <w:spacing w:before="120" w:after="120"/>
              <w:rPr>
                <w:rFonts w:cs="Arial"/>
                <w:sz w:val="20"/>
              </w:rPr>
            </w:pPr>
          </w:p>
        </w:tc>
      </w:tr>
      <w:tr w:rsidR="00B84CAD" w:rsidRPr="003E519B" w14:paraId="6D3D0067" w14:textId="77777777" w:rsidTr="001760C4">
        <w:tc>
          <w:tcPr>
            <w:tcW w:w="4894" w:type="dxa"/>
          </w:tcPr>
          <w:p w14:paraId="74861808" w14:textId="77777777" w:rsidR="00B84CAD" w:rsidRPr="00DB2F38" w:rsidRDefault="00B84CAD" w:rsidP="001760C4">
            <w:pPr>
              <w:spacing w:before="120"/>
              <w:rPr>
                <w:rFonts w:cs="Arial"/>
              </w:rPr>
            </w:pPr>
            <w:r w:rsidRPr="00DB2F38">
              <w:rPr>
                <w:rFonts w:cs="Arial"/>
              </w:rPr>
              <w:t>FUNCTIE:</w:t>
            </w:r>
          </w:p>
        </w:tc>
        <w:tc>
          <w:tcPr>
            <w:tcW w:w="4168" w:type="dxa"/>
          </w:tcPr>
          <w:p w14:paraId="5754DA06" w14:textId="77777777" w:rsidR="00B84CAD" w:rsidRPr="003E519B" w:rsidRDefault="00B84CAD" w:rsidP="001760C4">
            <w:pPr>
              <w:spacing w:before="120"/>
              <w:rPr>
                <w:rFonts w:cs="Arial"/>
              </w:rPr>
            </w:pPr>
          </w:p>
        </w:tc>
      </w:tr>
      <w:tr w:rsidR="00B84CAD" w:rsidRPr="003E519B" w14:paraId="44D2C45F" w14:textId="77777777" w:rsidTr="001760C4">
        <w:tc>
          <w:tcPr>
            <w:tcW w:w="4894" w:type="dxa"/>
          </w:tcPr>
          <w:p w14:paraId="584562A8" w14:textId="77777777" w:rsidR="00B84CAD" w:rsidRPr="00DB2F38" w:rsidRDefault="00B84CAD" w:rsidP="001760C4">
            <w:pPr>
              <w:spacing w:before="120"/>
              <w:rPr>
                <w:rFonts w:cs="Arial"/>
              </w:rPr>
            </w:pPr>
            <w:r w:rsidRPr="00DB2F38">
              <w:rPr>
                <w:rFonts w:cs="Arial"/>
              </w:rPr>
              <w:t>PLAATS:</w:t>
            </w:r>
          </w:p>
        </w:tc>
        <w:tc>
          <w:tcPr>
            <w:tcW w:w="4168" w:type="dxa"/>
          </w:tcPr>
          <w:p w14:paraId="78E6AEF4" w14:textId="77777777" w:rsidR="00B84CAD" w:rsidRPr="003E519B" w:rsidRDefault="00B84CAD" w:rsidP="001760C4">
            <w:pPr>
              <w:spacing w:before="120"/>
              <w:rPr>
                <w:rFonts w:cs="Arial"/>
              </w:rPr>
            </w:pPr>
          </w:p>
        </w:tc>
      </w:tr>
      <w:tr w:rsidR="00B84CAD" w:rsidRPr="003E519B" w14:paraId="4D625AE9" w14:textId="77777777" w:rsidTr="001760C4">
        <w:tc>
          <w:tcPr>
            <w:tcW w:w="4894" w:type="dxa"/>
          </w:tcPr>
          <w:p w14:paraId="64C4428E" w14:textId="77777777" w:rsidR="00B84CAD" w:rsidRPr="00DB2F38" w:rsidRDefault="00B84CAD" w:rsidP="001760C4">
            <w:pPr>
              <w:spacing w:before="120"/>
              <w:rPr>
                <w:rFonts w:cs="Arial"/>
              </w:rPr>
            </w:pPr>
            <w:r w:rsidRPr="00DB2F38">
              <w:rPr>
                <w:rFonts w:cs="Arial"/>
              </w:rPr>
              <w:t>DATUM:</w:t>
            </w:r>
          </w:p>
        </w:tc>
        <w:tc>
          <w:tcPr>
            <w:tcW w:w="4168" w:type="dxa"/>
          </w:tcPr>
          <w:p w14:paraId="583A3DD1" w14:textId="77777777" w:rsidR="00B84CAD" w:rsidRPr="003E519B" w:rsidRDefault="00B84CAD" w:rsidP="001760C4">
            <w:pPr>
              <w:spacing w:before="120"/>
              <w:rPr>
                <w:rFonts w:cs="Arial"/>
              </w:rPr>
            </w:pPr>
          </w:p>
        </w:tc>
      </w:tr>
      <w:tr w:rsidR="00B84CAD" w:rsidRPr="003E519B" w14:paraId="474FB40E" w14:textId="77777777" w:rsidTr="001760C4">
        <w:trPr>
          <w:trHeight w:val="1443"/>
        </w:trPr>
        <w:tc>
          <w:tcPr>
            <w:tcW w:w="4894" w:type="dxa"/>
          </w:tcPr>
          <w:p w14:paraId="51466A45" w14:textId="77777777" w:rsidR="00B84CAD" w:rsidRPr="00DB2F38" w:rsidRDefault="00B84CAD" w:rsidP="001760C4">
            <w:pPr>
              <w:spacing w:before="120"/>
              <w:rPr>
                <w:rFonts w:cs="Arial"/>
              </w:rPr>
            </w:pPr>
            <w:r w:rsidRPr="00DB2F38">
              <w:rPr>
                <w:rFonts w:cs="Arial"/>
              </w:rPr>
              <w:t>HANDTEKENING:</w:t>
            </w:r>
          </w:p>
        </w:tc>
        <w:tc>
          <w:tcPr>
            <w:tcW w:w="4168" w:type="dxa"/>
          </w:tcPr>
          <w:p w14:paraId="1567B9CD" w14:textId="77777777" w:rsidR="00B84CAD" w:rsidRPr="003E519B" w:rsidRDefault="00B84CAD" w:rsidP="001760C4">
            <w:pPr>
              <w:spacing w:before="120"/>
              <w:rPr>
                <w:rFonts w:cs="Arial"/>
              </w:rPr>
            </w:pPr>
          </w:p>
        </w:tc>
      </w:tr>
    </w:tbl>
    <w:p w14:paraId="57BB5AF8" w14:textId="77777777" w:rsidR="00B84CAD" w:rsidRDefault="00B84CAD" w:rsidP="00B84CAD">
      <w:p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line="240" w:lineRule="auto"/>
        <w:ind w:right="0"/>
        <w:rPr>
          <w:rFonts w:cs="Arial"/>
        </w:rPr>
      </w:pPr>
    </w:p>
    <w:p w14:paraId="499DCCC9" w14:textId="77777777" w:rsidR="00B84CAD" w:rsidRPr="00A34F60" w:rsidRDefault="00B84CAD" w:rsidP="00B84CAD">
      <w:pPr>
        <w:rPr>
          <w:rStyle w:val="MWH-Klein-Bold"/>
          <w:b w:val="0"/>
        </w:rPr>
      </w:pPr>
    </w:p>
    <w:bookmarkEnd w:id="0"/>
    <w:bookmarkEnd w:id="1"/>
    <w:p w14:paraId="45C61C0D" w14:textId="77777777" w:rsidR="00B84CAD" w:rsidRPr="009E148E" w:rsidRDefault="00B84CAD" w:rsidP="00B84CAD"/>
    <w:sectPr w:rsidR="00B84CAD" w:rsidRPr="009E148E" w:rsidSect="001B3432">
      <w:headerReference w:type="even" r:id="rId11"/>
      <w:headerReference w:type="default" r:id="rId12"/>
      <w:footerReference w:type="even" r:id="rId13"/>
      <w:footerReference w:type="default" r:id="rId14"/>
      <w:headerReference w:type="first" r:id="rId15"/>
      <w:footerReference w:type="first" r:id="rId16"/>
      <w:pgSz w:w="11906" w:h="16838" w:code="9"/>
      <w:pgMar w:top="2608" w:right="1474" w:bottom="2410" w:left="1474" w:header="454" w:footer="1225"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6D9F5" w14:textId="77777777" w:rsidR="007C2D65" w:rsidRDefault="007C2D65">
      <w:pPr>
        <w:spacing w:line="240" w:lineRule="auto"/>
      </w:pPr>
      <w:r>
        <w:separator/>
      </w:r>
    </w:p>
  </w:endnote>
  <w:endnote w:type="continuationSeparator" w:id="0">
    <w:p w14:paraId="254C80C1" w14:textId="77777777" w:rsidR="007C2D65" w:rsidRDefault="007C2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464B" w14:textId="77777777" w:rsidR="00823250" w:rsidRDefault="008232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center" w:tblpY="15367"/>
      <w:tblOverlap w:val="never"/>
      <w:tblW w:w="4962" w:type="dxa"/>
      <w:tblCellMar>
        <w:left w:w="0" w:type="dxa"/>
        <w:right w:w="0" w:type="dxa"/>
      </w:tblCellMar>
      <w:tblLook w:val="0000" w:firstRow="0" w:lastRow="0" w:firstColumn="0" w:lastColumn="0" w:noHBand="0" w:noVBand="0"/>
    </w:tblPr>
    <w:tblGrid>
      <w:gridCol w:w="4962"/>
    </w:tblGrid>
    <w:tr w:rsidR="00B65C01" w:rsidRPr="00D222E8" w14:paraId="5E93C446" w14:textId="77777777" w:rsidTr="0001671F">
      <w:trPr>
        <w:trHeight w:hRule="exact" w:val="1134"/>
      </w:trPr>
      <w:tc>
        <w:tcPr>
          <w:tcW w:w="4962" w:type="dxa"/>
          <w:tcMar>
            <w:left w:w="0" w:type="dxa"/>
            <w:right w:w="0" w:type="dxa"/>
          </w:tcMar>
        </w:tcPr>
        <w:p w14:paraId="703794A4" w14:textId="62CB363C" w:rsidR="00B65C01" w:rsidRDefault="00243371" w:rsidP="00243371">
          <w:pPr>
            <w:pStyle w:val="MWH-Klein"/>
            <w:tabs>
              <w:tab w:val="clear" w:pos="113"/>
              <w:tab w:val="clear" w:pos="567"/>
              <w:tab w:val="clear" w:pos="851"/>
              <w:tab w:val="clear" w:pos="1134"/>
            </w:tabs>
            <w:jc w:val="center"/>
            <w:rPr>
              <w:color w:val="FF9B26"/>
              <w:szCs w:val="18"/>
            </w:rPr>
          </w:pPr>
          <w:r>
            <w:rPr>
              <w:color w:val="FF9B26"/>
              <w:szCs w:val="18"/>
            </w:rPr>
            <w:t>BIJLAGE 8 MODEL RAAMOVEREENKOMST</w:t>
          </w:r>
        </w:p>
        <w:p w14:paraId="28EC9675" w14:textId="77777777" w:rsidR="00243371" w:rsidRPr="007C78AF" w:rsidRDefault="00243371" w:rsidP="00243371">
          <w:pPr>
            <w:pStyle w:val="MWH-Klein"/>
            <w:tabs>
              <w:tab w:val="clear" w:pos="113"/>
              <w:tab w:val="clear" w:pos="567"/>
              <w:tab w:val="clear" w:pos="851"/>
              <w:tab w:val="clear" w:pos="1134"/>
            </w:tabs>
            <w:rPr>
              <w:color w:val="FF9B26"/>
              <w:szCs w:val="18"/>
            </w:rPr>
          </w:pPr>
        </w:p>
        <w:p w14:paraId="1F4E5563" w14:textId="77777777" w:rsidR="00B65C01" w:rsidRPr="0037590A" w:rsidRDefault="00B65C01" w:rsidP="00A268C9">
          <w:pPr>
            <w:pStyle w:val="MWH-Klein"/>
            <w:tabs>
              <w:tab w:val="clear" w:pos="113"/>
              <w:tab w:val="clear" w:pos="567"/>
              <w:tab w:val="clear" w:pos="851"/>
              <w:tab w:val="clear" w:pos="1134"/>
            </w:tabs>
            <w:jc w:val="center"/>
            <w:rPr>
              <w:color w:val="E98526"/>
            </w:rPr>
          </w:pPr>
          <w:r w:rsidRPr="0037590A">
            <w:rPr>
              <w:color w:val="E98526"/>
            </w:rPr>
            <w:fldChar w:fldCharType="begin"/>
          </w:r>
          <w:r w:rsidRPr="0037590A">
            <w:rPr>
              <w:color w:val="E98526"/>
            </w:rPr>
            <w:instrText xml:space="preserve"> PAGE  \* Arabic </w:instrText>
          </w:r>
          <w:r w:rsidRPr="0037590A">
            <w:rPr>
              <w:color w:val="E98526"/>
            </w:rPr>
            <w:fldChar w:fldCharType="separate"/>
          </w:r>
          <w:r>
            <w:rPr>
              <w:noProof/>
              <w:color w:val="E98526"/>
            </w:rPr>
            <w:t>7</w:t>
          </w:r>
          <w:r w:rsidRPr="0037590A">
            <w:rPr>
              <w:color w:val="E98526"/>
            </w:rPr>
            <w:fldChar w:fldCharType="end"/>
          </w:r>
        </w:p>
        <w:p w14:paraId="1B2E698B" w14:textId="77777777" w:rsidR="00B65C01" w:rsidRPr="00D222E8" w:rsidRDefault="00B65C01" w:rsidP="00A268C9">
          <w:pPr>
            <w:pStyle w:val="MWH-Klein"/>
            <w:jc w:val="center"/>
            <w:rPr>
              <w:color w:val="FF9B26"/>
            </w:rPr>
          </w:pPr>
        </w:p>
      </w:tc>
    </w:tr>
  </w:tbl>
  <w:p w14:paraId="0293C035" w14:textId="77777777" w:rsidR="00B65C01" w:rsidRPr="00634AC6" w:rsidRDefault="00B65C01" w:rsidP="00A01FBB">
    <w:pPr>
      <w:pStyle w:val="MWH-Klein"/>
    </w:pPr>
  </w:p>
  <w:p w14:paraId="7D109A9D" w14:textId="77777777" w:rsidR="00B65C01" w:rsidRDefault="00B65C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center" w:tblpY="15367"/>
      <w:tblOverlap w:val="never"/>
      <w:tblW w:w="7655" w:type="dxa"/>
      <w:tblCellMar>
        <w:left w:w="0" w:type="dxa"/>
        <w:right w:w="0" w:type="dxa"/>
      </w:tblCellMar>
      <w:tblLook w:val="0000" w:firstRow="0" w:lastRow="0" w:firstColumn="0" w:lastColumn="0" w:noHBand="0" w:noVBand="0"/>
    </w:tblPr>
    <w:tblGrid>
      <w:gridCol w:w="1560"/>
      <w:gridCol w:w="1521"/>
      <w:gridCol w:w="4574"/>
    </w:tblGrid>
    <w:tr w:rsidR="00B65C01" w:rsidRPr="00DD6B84" w14:paraId="1DFAC19A" w14:textId="77777777" w:rsidTr="002A3920">
      <w:trPr>
        <w:trHeight w:hRule="exact" w:val="993"/>
      </w:trPr>
      <w:tc>
        <w:tcPr>
          <w:tcW w:w="1560" w:type="dxa"/>
          <w:vAlign w:val="bottom"/>
        </w:tcPr>
        <w:p w14:paraId="54213F4D" w14:textId="77777777" w:rsidR="00B65C01" w:rsidRPr="00DD6B84" w:rsidRDefault="00B65C01" w:rsidP="00A268C9">
          <w:pPr>
            <w:pStyle w:val="MWH-Klein"/>
            <w:rPr>
              <w:rStyle w:val="MWH-Klein-Bold"/>
            </w:rPr>
          </w:pPr>
          <w:r w:rsidRPr="00DD6B84">
            <w:rPr>
              <w:rStyle w:val="MWH-Klein-Bold"/>
            </w:rPr>
            <w:t>Postadres</w:t>
          </w:r>
        </w:p>
        <w:p w14:paraId="1A865580" w14:textId="77777777" w:rsidR="00B65C01" w:rsidRPr="00DD6B84" w:rsidRDefault="00B65C01" w:rsidP="00A268C9">
          <w:pPr>
            <w:pStyle w:val="MWH-Klein"/>
          </w:pPr>
          <w:r>
            <w:t>Postbus 270</w:t>
          </w:r>
        </w:p>
        <w:p w14:paraId="2E8AD1E3" w14:textId="77777777" w:rsidR="00B65C01" w:rsidRPr="00DD6B84" w:rsidRDefault="00B65C01" w:rsidP="00A268C9">
          <w:pPr>
            <w:pStyle w:val="MWH-Klein"/>
          </w:pPr>
          <w:r>
            <w:t>2600 AG</w:t>
          </w:r>
          <w:r w:rsidRPr="00DD6B84">
            <w:t xml:space="preserve">  </w:t>
          </w:r>
          <w:r>
            <w:t>DELFT</w:t>
          </w:r>
        </w:p>
        <w:p w14:paraId="1EA2C8C2" w14:textId="77777777" w:rsidR="00B65C01" w:rsidRPr="00DD6B84" w:rsidRDefault="00B65C01" w:rsidP="00A268C9">
          <w:pPr>
            <w:pStyle w:val="MWH-Klein"/>
          </w:pPr>
          <w:r w:rsidRPr="00DD6B84">
            <w:t xml:space="preserve">T </w:t>
          </w:r>
          <w:bookmarkStart w:id="3" w:name="B_TEL_ALG"/>
          <w:r>
            <w:t>015 7511600</w:t>
          </w:r>
          <w:bookmarkEnd w:id="3"/>
        </w:p>
      </w:tc>
      <w:tc>
        <w:tcPr>
          <w:tcW w:w="1521" w:type="dxa"/>
          <w:vAlign w:val="bottom"/>
        </w:tcPr>
        <w:p w14:paraId="65FC8567" w14:textId="77777777" w:rsidR="00B65C01" w:rsidRPr="00DD6B84" w:rsidRDefault="00B65C01" w:rsidP="00A268C9">
          <w:pPr>
            <w:pStyle w:val="MWH-Klein"/>
            <w:rPr>
              <w:rStyle w:val="MWH-Klein-Bold"/>
            </w:rPr>
          </w:pPr>
          <w:r w:rsidRPr="00DD6B84">
            <w:rPr>
              <w:rStyle w:val="MWH-Klein-Bold"/>
            </w:rPr>
            <w:t>Bezoekadres</w:t>
          </w:r>
        </w:p>
        <w:p w14:paraId="2396B2D6" w14:textId="77777777" w:rsidR="00B65C01" w:rsidRPr="00DD6B84" w:rsidRDefault="00B65C01" w:rsidP="00A268C9">
          <w:pPr>
            <w:pStyle w:val="MWH-Klein"/>
          </w:pPr>
          <w:bookmarkStart w:id="4" w:name="B_BADRES"/>
          <w:r>
            <w:t>Poortweg 4</w:t>
          </w:r>
          <w:bookmarkEnd w:id="4"/>
        </w:p>
        <w:p w14:paraId="67577D3A" w14:textId="77777777" w:rsidR="00B65C01" w:rsidRPr="00DD6B84" w:rsidRDefault="00B65C01" w:rsidP="00A268C9">
          <w:pPr>
            <w:pStyle w:val="MWH-Klein"/>
          </w:pPr>
          <w:bookmarkStart w:id="5" w:name="B_BPOSTK"/>
          <w:r>
            <w:t>2612 PA</w:t>
          </w:r>
          <w:bookmarkEnd w:id="5"/>
          <w:r w:rsidRPr="00DD6B84">
            <w:t xml:space="preserve">  </w:t>
          </w:r>
          <w:bookmarkStart w:id="6" w:name="B_BPLAATS"/>
          <w:r>
            <w:t>DELFT</w:t>
          </w:r>
          <w:bookmarkEnd w:id="6"/>
        </w:p>
        <w:p w14:paraId="226C10D5" w14:textId="77777777" w:rsidR="00B65C01" w:rsidRPr="00DD6B84" w:rsidRDefault="00B65C01" w:rsidP="00A268C9">
          <w:pPr>
            <w:pStyle w:val="MWH-Klein"/>
          </w:pPr>
          <w:bookmarkStart w:id="7" w:name="WEB_ADRES"/>
          <w:r>
            <w:t>www.mwh.nl</w:t>
          </w:r>
          <w:bookmarkEnd w:id="7"/>
        </w:p>
      </w:tc>
      <w:tc>
        <w:tcPr>
          <w:tcW w:w="4574" w:type="dxa"/>
          <w:vAlign w:val="bottom"/>
        </w:tcPr>
        <w:p w14:paraId="26CE9166" w14:textId="77777777" w:rsidR="00B65C01" w:rsidRPr="00DD6B84" w:rsidRDefault="00B65C01" w:rsidP="00A268C9">
          <w:pPr>
            <w:pStyle w:val="MWH-Klein"/>
          </w:pPr>
          <w:bookmarkStart w:id="8" w:name="KVKNR"/>
          <w:r>
            <w:t>KVK Haaglanden 27 18 43 23</w:t>
          </w:r>
          <w:bookmarkEnd w:id="8"/>
        </w:p>
        <w:p w14:paraId="5DACBD9C" w14:textId="77777777" w:rsidR="00B65C01" w:rsidRPr="00DD6B84" w:rsidRDefault="00B65C01" w:rsidP="00A268C9">
          <w:pPr>
            <w:pStyle w:val="MWH-Klein"/>
          </w:pPr>
          <w:bookmarkStart w:id="9" w:name="BANKREK"/>
          <w:r>
            <w:t>BNP Paribas 22 76 53 920</w:t>
          </w:r>
          <w:bookmarkEnd w:id="9"/>
        </w:p>
        <w:p w14:paraId="46F2F56B" w14:textId="77777777" w:rsidR="00B65C01" w:rsidRPr="00DD6B84" w:rsidRDefault="00B65C01" w:rsidP="00A268C9">
          <w:pPr>
            <w:pStyle w:val="MWH-Klein"/>
          </w:pPr>
          <w:bookmarkStart w:id="10" w:name="IBAN"/>
          <w:r>
            <w:t>IBAN NL75BNPA0227653920    BIC BNPANL2A</w:t>
          </w:r>
          <w:bookmarkEnd w:id="10"/>
        </w:p>
        <w:p w14:paraId="71BDEB5A" w14:textId="2ABCEBED" w:rsidR="00B65C01" w:rsidRPr="00DD6B84" w:rsidRDefault="00B65C01" w:rsidP="00A268C9">
          <w:pPr>
            <w:pStyle w:val="MWH-Klein"/>
          </w:pPr>
          <w:bookmarkStart w:id="11" w:name="KWALITEIT"/>
          <w:r>
            <w:t>Stantec BV is ISO 9001:2008 en VCA* gecertificeerd</w:t>
          </w:r>
          <w:bookmarkEnd w:id="11"/>
        </w:p>
      </w:tc>
    </w:tr>
  </w:tbl>
  <w:p w14:paraId="4BF0AC73" w14:textId="67AF585D" w:rsidR="00B65C01" w:rsidRPr="00A01FBB" w:rsidRDefault="00B65C01" w:rsidP="0062727E">
    <w:pPr>
      <w:pStyle w:val="MWH-Klein"/>
      <w:tabs>
        <w:tab w:val="clear" w:pos="113"/>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 w:val="right" w:pos="8789"/>
      </w:tabs>
    </w:pPr>
    <w:r w:rsidRPr="00634AC6">
      <w:t xml:space="preserve">Paraaf </w:t>
    </w:r>
    <w:r w:rsidRPr="00A01FBB">
      <w:t>Stantec</w:t>
    </w:r>
    <w:r>
      <w:tab/>
    </w:r>
    <w:r w:rsidRPr="00A01FBB">
      <w:t xml:space="preserve">Paraaf </w:t>
    </w:r>
    <w:r>
      <w:t>Cobra</w:t>
    </w:r>
  </w:p>
  <w:p w14:paraId="28992EBA" w14:textId="15686F33" w:rsidR="00B65C01" w:rsidRPr="0063121C" w:rsidRDefault="00B65C01" w:rsidP="006E468B">
    <w:pPr>
      <w:tabs>
        <w:tab w:val="clear" w:pos="284"/>
        <w:tab w:val="clear" w:pos="567"/>
        <w:tab w:val="clear" w:pos="851"/>
        <w:tab w:val="clear" w:pos="1134"/>
        <w:tab w:val="clear" w:pos="1418"/>
        <w:tab w:val="clear" w:pos="2268"/>
        <w:tab w:val="clear" w:pos="3119"/>
        <w:tab w:val="clear" w:pos="3969"/>
        <w:tab w:val="clear" w:pos="4820"/>
        <w:tab w:val="clear" w:pos="5670"/>
        <w:tab w:val="clear" w:pos="6521"/>
        <w:tab w:val="clear" w:pos="7371"/>
        <w:tab w:val="right" w:pos="6804"/>
      </w:tabs>
      <w:rPr>
        <w:color w:val="auto"/>
        <w:sz w:val="18"/>
      </w:rPr>
    </w:pPr>
  </w:p>
  <w:p w14:paraId="4B263D02" w14:textId="77777777" w:rsidR="00B65C01" w:rsidRPr="006E468B" w:rsidRDefault="00B65C01" w:rsidP="006E46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1C172" w14:textId="77777777" w:rsidR="007C2D65" w:rsidRDefault="007C2D65">
      <w:pPr>
        <w:spacing w:line="240" w:lineRule="auto"/>
      </w:pPr>
      <w:r>
        <w:separator/>
      </w:r>
    </w:p>
  </w:footnote>
  <w:footnote w:type="continuationSeparator" w:id="0">
    <w:p w14:paraId="0E8919E7" w14:textId="77777777" w:rsidR="007C2D65" w:rsidRDefault="007C2D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64150" w14:textId="77777777" w:rsidR="00823250" w:rsidRDefault="008232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99D87" w14:textId="30204A88" w:rsidR="00B65C01" w:rsidRDefault="00B65C01" w:rsidP="001B3432">
    <w:pPr>
      <w:pStyle w:val="Koptekst"/>
      <w:tabs>
        <w:tab w:val="clear" w:pos="2268"/>
        <w:tab w:val="clear" w:pos="2552"/>
        <w:tab w:val="clear" w:pos="3119"/>
        <w:tab w:val="clear" w:pos="3686"/>
        <w:tab w:val="clear" w:pos="3969"/>
        <w:tab w:val="clear" w:pos="4536"/>
        <w:tab w:val="clear" w:pos="5670"/>
        <w:tab w:val="clear" w:pos="5954"/>
        <w:tab w:val="clear" w:pos="6521"/>
        <w:tab w:val="clear" w:pos="7088"/>
        <w:tab w:val="clear" w:pos="7371"/>
      </w:tabs>
    </w:pPr>
    <w:r>
      <w:rPr>
        <w:noProof/>
        <w:lang w:val="en-US" w:eastAsia="en-US"/>
      </w:rPr>
      <w:drawing>
        <wp:inline distT="0" distB="0" distL="0" distR="0" wp14:anchorId="228D31F7" wp14:editId="1DC2961E">
          <wp:extent cx="1215521" cy="422900"/>
          <wp:effectExtent l="0" t="0" r="3810" b="0"/>
          <wp:docPr id="20" name="Afbeelding 20" descr="Stantec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tec_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299" cy="434304"/>
                  </a:xfrm>
                  <a:prstGeom prst="rect">
                    <a:avLst/>
                  </a:prstGeom>
                  <a:noFill/>
                  <a:ln>
                    <a:noFill/>
                  </a:ln>
                </pic:spPr>
              </pic:pic>
            </a:graphicData>
          </a:graphic>
        </wp:inline>
      </w:drawing>
    </w:r>
    <w:r>
      <w:tab/>
    </w:r>
  </w:p>
  <w:p w14:paraId="789CA23B" w14:textId="77777777" w:rsidR="00B65C01" w:rsidRDefault="00B65C01" w:rsidP="001B3432">
    <w:pPr>
      <w:pStyle w:val="Koptekst"/>
      <w:tabs>
        <w:tab w:val="clear" w:pos="2268"/>
        <w:tab w:val="clear" w:pos="2552"/>
        <w:tab w:val="clear" w:pos="3119"/>
        <w:tab w:val="clear" w:pos="3686"/>
        <w:tab w:val="clear" w:pos="3969"/>
        <w:tab w:val="clear" w:pos="4536"/>
        <w:tab w:val="clear" w:pos="5670"/>
        <w:tab w:val="clear" w:pos="5954"/>
        <w:tab w:val="clear" w:pos="6521"/>
        <w:tab w:val="clear" w:pos="7088"/>
        <w:tab w:val="clear" w:pos="73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875C" w14:textId="7A974892" w:rsidR="00B65C01" w:rsidRDefault="00B65C01" w:rsidP="001B3432">
    <w:pPr>
      <w:pStyle w:val="Koptekst"/>
      <w:tabs>
        <w:tab w:val="clear" w:pos="2268"/>
        <w:tab w:val="clear" w:pos="2552"/>
        <w:tab w:val="clear" w:pos="3119"/>
        <w:tab w:val="clear" w:pos="3686"/>
        <w:tab w:val="clear" w:pos="3969"/>
        <w:tab w:val="clear" w:pos="4536"/>
        <w:tab w:val="clear" w:pos="5670"/>
        <w:tab w:val="clear" w:pos="5954"/>
        <w:tab w:val="clear" w:pos="6521"/>
        <w:tab w:val="clear" w:pos="7088"/>
        <w:tab w:val="clear" w:pos="7371"/>
      </w:tabs>
    </w:pPr>
    <w:r>
      <w:rPr>
        <w:noProof/>
        <w:lang w:val="en-US" w:eastAsia="en-US"/>
      </w:rPr>
      <w:drawing>
        <wp:inline distT="0" distB="0" distL="0" distR="0" wp14:anchorId="7AD3B4FE" wp14:editId="5171174A">
          <wp:extent cx="1215521" cy="422900"/>
          <wp:effectExtent l="0" t="0" r="3810" b="0"/>
          <wp:docPr id="18" name="Afbeelding 18" descr="Stantec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tec_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299" cy="434304"/>
                  </a:xfrm>
                  <a:prstGeom prst="rect">
                    <a:avLst/>
                  </a:prstGeom>
                  <a:noFill/>
                  <a:ln>
                    <a:noFill/>
                  </a:ln>
                </pic:spPr>
              </pic:pic>
            </a:graphicData>
          </a:graphic>
        </wp:inline>
      </w:drawing>
    </w:r>
    <w:r>
      <w:tab/>
    </w:r>
    <w:r>
      <w:rPr>
        <w:noProof/>
      </w:rPr>
      <w:drawing>
        <wp:inline distT="0" distB="0" distL="0" distR="0" wp14:anchorId="53374CE9" wp14:editId="5574BC1A">
          <wp:extent cx="716507" cy="491872"/>
          <wp:effectExtent l="0" t="0" r="7620" b="381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B440AC.tmp"/>
                  <pic:cNvPicPr/>
                </pic:nvPicPr>
                <pic:blipFill>
                  <a:blip r:embed="rId2">
                    <a:extLst>
                      <a:ext uri="{28A0092B-C50C-407E-A947-70E740481C1C}">
                        <a14:useLocalDpi xmlns:a14="http://schemas.microsoft.com/office/drawing/2010/main" val="0"/>
                      </a:ext>
                    </a:extLst>
                  </a:blip>
                  <a:stretch>
                    <a:fillRect/>
                  </a:stretch>
                </pic:blipFill>
                <pic:spPr>
                  <a:xfrm>
                    <a:off x="0" y="0"/>
                    <a:ext cx="771486" cy="529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201906"/>
    <w:lvl w:ilvl="0">
      <w:start w:val="1"/>
      <w:numFmt w:val="decimal"/>
      <w:pStyle w:val="Lijstnummering5"/>
      <w:lvlText w:val="%1."/>
      <w:lvlJc w:val="left"/>
      <w:pPr>
        <w:tabs>
          <w:tab w:val="num" w:pos="-68"/>
        </w:tabs>
        <w:ind w:left="-68" w:hanging="360"/>
      </w:pPr>
    </w:lvl>
  </w:abstractNum>
  <w:abstractNum w:abstractNumId="1" w15:restartNumberingAfterBreak="0">
    <w:nsid w:val="FFFFFF7D"/>
    <w:multiLevelType w:val="multilevel"/>
    <w:tmpl w:val="FE0496B0"/>
    <w:lvl w:ilvl="0">
      <w:start w:val="1"/>
      <w:numFmt w:val="decimal"/>
      <w:pStyle w:val="Lijstnummering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BB1CA114"/>
    <w:lvl w:ilvl="0">
      <w:start w:val="1"/>
      <w:numFmt w:val="decimal"/>
      <w:pStyle w:val="Lijstnummering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8ACD43C"/>
    <w:lvl w:ilvl="0" w:tplc="DF008E52">
      <w:start w:val="1"/>
      <w:numFmt w:val="decimal"/>
      <w:pStyle w:val="Lijstnummering2"/>
      <w:lvlText w:val="%1."/>
      <w:lvlJc w:val="left"/>
      <w:pPr>
        <w:tabs>
          <w:tab w:val="num" w:pos="643"/>
        </w:tabs>
        <w:ind w:left="643" w:hanging="360"/>
      </w:pPr>
    </w:lvl>
    <w:lvl w:ilvl="1" w:tplc="695C5A84">
      <w:numFmt w:val="decimal"/>
      <w:lvlText w:val=""/>
      <w:lvlJc w:val="left"/>
    </w:lvl>
    <w:lvl w:ilvl="2" w:tplc="F25A07A6">
      <w:numFmt w:val="decimal"/>
      <w:lvlText w:val=""/>
      <w:lvlJc w:val="left"/>
    </w:lvl>
    <w:lvl w:ilvl="3" w:tplc="ADE6E7FE">
      <w:numFmt w:val="decimal"/>
      <w:lvlText w:val=""/>
      <w:lvlJc w:val="left"/>
    </w:lvl>
    <w:lvl w:ilvl="4" w:tplc="82707174">
      <w:numFmt w:val="decimal"/>
      <w:lvlText w:val=""/>
      <w:lvlJc w:val="left"/>
    </w:lvl>
    <w:lvl w:ilvl="5" w:tplc="D7F20E16">
      <w:numFmt w:val="decimal"/>
      <w:lvlText w:val=""/>
      <w:lvlJc w:val="left"/>
    </w:lvl>
    <w:lvl w:ilvl="6" w:tplc="C2A4AF94">
      <w:numFmt w:val="decimal"/>
      <w:lvlText w:val=""/>
      <w:lvlJc w:val="left"/>
    </w:lvl>
    <w:lvl w:ilvl="7" w:tplc="636CAEC4">
      <w:numFmt w:val="decimal"/>
      <w:lvlText w:val=""/>
      <w:lvlJc w:val="left"/>
    </w:lvl>
    <w:lvl w:ilvl="8" w:tplc="08F4DEA4">
      <w:numFmt w:val="decimal"/>
      <w:lvlText w:val=""/>
      <w:lvlJc w:val="left"/>
    </w:lvl>
  </w:abstractNum>
  <w:abstractNum w:abstractNumId="4" w15:restartNumberingAfterBreak="0">
    <w:nsid w:val="FFFFFF80"/>
    <w:multiLevelType w:val="singleLevel"/>
    <w:tmpl w:val="B3F4170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EEFA9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1E65B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148152"/>
    <w:lvl w:ilvl="0">
      <w:start w:val="1"/>
      <w:numFmt w:val="bullet"/>
      <w:pStyle w:val="Lijstopsomteken2"/>
      <w:lvlText w:val="*"/>
      <w:lvlJc w:val="left"/>
      <w:pPr>
        <w:tabs>
          <w:tab w:val="num" w:pos="643"/>
        </w:tabs>
        <w:ind w:left="643" w:hanging="360"/>
      </w:pPr>
      <w:rPr>
        <w:rFonts w:ascii="Times New Roman" w:hAnsi="Times New Roman" w:hint="default"/>
        <w:b w:val="0"/>
        <w:i w:val="0"/>
        <w:sz w:val="20"/>
      </w:rPr>
    </w:lvl>
  </w:abstractNum>
  <w:abstractNum w:abstractNumId="8" w15:restartNumberingAfterBreak="0">
    <w:nsid w:val="FFFFFF88"/>
    <w:multiLevelType w:val="singleLevel"/>
    <w:tmpl w:val="BD6C7CC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726E71A"/>
    <w:lvl w:ilvl="0">
      <w:start w:val="1"/>
      <w:numFmt w:val="bullet"/>
      <w:pStyle w:val="Lijstopsomteken"/>
      <w:lvlText w:val="­"/>
      <w:lvlJc w:val="left"/>
      <w:pPr>
        <w:tabs>
          <w:tab w:val="num" w:pos="360"/>
        </w:tabs>
        <w:ind w:left="284" w:hanging="284"/>
      </w:pPr>
      <w:rPr>
        <w:rFonts w:ascii="Times New Roman" w:hAnsi="Times New Roman" w:hint="default"/>
        <w:b w:val="0"/>
        <w:i w:val="0"/>
        <w:spacing w:val="0"/>
        <w:w w:val="100"/>
        <w:position w:val="0"/>
        <w:sz w:val="20"/>
      </w:rPr>
    </w:lvl>
  </w:abstractNum>
  <w:abstractNum w:abstractNumId="10" w15:restartNumberingAfterBreak="0">
    <w:nsid w:val="0576338E"/>
    <w:multiLevelType w:val="hybridMultilevel"/>
    <w:tmpl w:val="9C3892BE"/>
    <w:lvl w:ilvl="0" w:tplc="579EC44E">
      <w:start w:val="1"/>
      <w:numFmt w:val="decimal"/>
      <w:pStyle w:val="Kop1"/>
      <w:lvlText w:val="%1"/>
      <w:lvlJc w:val="left"/>
      <w:pPr>
        <w:tabs>
          <w:tab w:val="num" w:pos="432"/>
        </w:tabs>
        <w:ind w:left="432" w:hanging="432"/>
      </w:pPr>
    </w:lvl>
    <w:lvl w:ilvl="1" w:tplc="63566CC4">
      <w:start w:val="1"/>
      <w:numFmt w:val="decimal"/>
      <w:lvlText w:val="%1.%2"/>
      <w:lvlJc w:val="left"/>
      <w:pPr>
        <w:tabs>
          <w:tab w:val="num" w:pos="576"/>
        </w:tabs>
        <w:ind w:left="576" w:hanging="576"/>
      </w:pPr>
    </w:lvl>
    <w:lvl w:ilvl="2" w:tplc="161449B4">
      <w:start w:val="1"/>
      <w:numFmt w:val="decimal"/>
      <w:lvlText w:val="%1.%2.%3"/>
      <w:lvlJc w:val="left"/>
      <w:pPr>
        <w:tabs>
          <w:tab w:val="num" w:pos="720"/>
        </w:tabs>
        <w:ind w:left="720" w:hanging="720"/>
      </w:pPr>
    </w:lvl>
    <w:lvl w:ilvl="3" w:tplc="DE9233B6">
      <w:start w:val="1"/>
      <w:numFmt w:val="decimal"/>
      <w:lvlText w:val="%1.%2.%3.%4"/>
      <w:lvlJc w:val="left"/>
      <w:pPr>
        <w:tabs>
          <w:tab w:val="num" w:pos="864"/>
        </w:tabs>
        <w:ind w:left="864" w:hanging="864"/>
      </w:pPr>
    </w:lvl>
    <w:lvl w:ilvl="4" w:tplc="452C27DA">
      <w:start w:val="1"/>
      <w:numFmt w:val="decimal"/>
      <w:lvlText w:val="%1.%2.%3.%4.%5"/>
      <w:lvlJc w:val="left"/>
      <w:pPr>
        <w:tabs>
          <w:tab w:val="num" w:pos="1008"/>
        </w:tabs>
        <w:ind w:left="1008" w:hanging="1008"/>
      </w:pPr>
    </w:lvl>
    <w:lvl w:ilvl="5" w:tplc="4F4EC466">
      <w:start w:val="1"/>
      <w:numFmt w:val="decimal"/>
      <w:lvlText w:val="%1.%2.%3.%4.%5.%6"/>
      <w:lvlJc w:val="left"/>
      <w:pPr>
        <w:tabs>
          <w:tab w:val="num" w:pos="1152"/>
        </w:tabs>
        <w:ind w:left="1152" w:hanging="1152"/>
      </w:pPr>
    </w:lvl>
    <w:lvl w:ilvl="6" w:tplc="15B4E568">
      <w:start w:val="1"/>
      <w:numFmt w:val="decimal"/>
      <w:lvlText w:val="%1.%2.%3.%4.%5.%6.%7"/>
      <w:lvlJc w:val="left"/>
      <w:pPr>
        <w:tabs>
          <w:tab w:val="num" w:pos="1296"/>
        </w:tabs>
        <w:ind w:left="1296" w:hanging="1296"/>
      </w:pPr>
    </w:lvl>
    <w:lvl w:ilvl="7" w:tplc="7E54E5F4">
      <w:start w:val="1"/>
      <w:numFmt w:val="decimal"/>
      <w:lvlText w:val="%1.%2.%3.%4.%5.%6.%7.%8"/>
      <w:lvlJc w:val="left"/>
      <w:pPr>
        <w:tabs>
          <w:tab w:val="num" w:pos="1440"/>
        </w:tabs>
        <w:ind w:left="1440" w:hanging="1440"/>
      </w:pPr>
    </w:lvl>
    <w:lvl w:ilvl="8" w:tplc="7BD88C60">
      <w:start w:val="1"/>
      <w:numFmt w:val="decimal"/>
      <w:lvlText w:val="%1.%2.%3.%4.%5.%6.%7.%8.%9"/>
      <w:lvlJc w:val="left"/>
      <w:pPr>
        <w:tabs>
          <w:tab w:val="num" w:pos="1584"/>
        </w:tabs>
        <w:ind w:left="1584" w:hanging="1584"/>
      </w:pPr>
    </w:lvl>
  </w:abstractNum>
  <w:abstractNum w:abstractNumId="11" w15:restartNumberingAfterBreak="0">
    <w:nsid w:val="0838025A"/>
    <w:multiLevelType w:val="multilevel"/>
    <w:tmpl w:val="F30E176A"/>
    <w:lvl w:ilvl="0">
      <w:start w:val="1"/>
      <w:numFmt w:val="upperLetter"/>
      <w:pStyle w:val="Kop10"/>
      <w:lvlText w:val="%1."/>
      <w:lvlJc w:val="left"/>
      <w:pPr>
        <w:ind w:left="927" w:hanging="360"/>
      </w:pPr>
      <w:rPr>
        <w:rFonts w:hint="default"/>
      </w:rPr>
    </w:lvl>
    <w:lvl w:ilvl="1">
      <w:start w:val="1"/>
      <w:numFmt w:val="decimal"/>
      <w:lvlText w:val="%1.%2"/>
      <w:lvlJc w:val="left"/>
      <w:pPr>
        <w:tabs>
          <w:tab w:val="num" w:pos="3119"/>
        </w:tabs>
        <w:ind w:left="3119" w:hanging="1134"/>
      </w:pPr>
    </w:lvl>
    <w:lvl w:ilvl="2">
      <w:start w:val="1"/>
      <w:numFmt w:val="decimal"/>
      <w:pStyle w:val="Kop3"/>
      <w:lvlText w:val="%1.%2.%3"/>
      <w:lvlJc w:val="left"/>
      <w:pPr>
        <w:tabs>
          <w:tab w:val="num" w:pos="3119"/>
        </w:tabs>
        <w:ind w:left="3119" w:hanging="1134"/>
      </w:pPr>
    </w:lvl>
    <w:lvl w:ilvl="3">
      <w:start w:val="1"/>
      <w:numFmt w:val="decimal"/>
      <w:lvlText w:val="%1.%2.%3.%4"/>
      <w:lvlJc w:val="left"/>
      <w:pPr>
        <w:tabs>
          <w:tab w:val="num" w:pos="2849"/>
        </w:tabs>
        <w:ind w:left="2849" w:hanging="864"/>
      </w:pPr>
    </w:lvl>
    <w:lvl w:ilvl="4">
      <w:start w:val="1"/>
      <w:numFmt w:val="decimal"/>
      <w:lvlText w:val="%1.%2.%3.%4.%5"/>
      <w:lvlJc w:val="left"/>
      <w:pPr>
        <w:tabs>
          <w:tab w:val="num" w:pos="2993"/>
        </w:tabs>
        <w:ind w:left="2993" w:hanging="1008"/>
      </w:pPr>
    </w:lvl>
    <w:lvl w:ilvl="5">
      <w:start w:val="1"/>
      <w:numFmt w:val="decimal"/>
      <w:lvlText w:val="%1.%2.%3.%4.%5.%6"/>
      <w:lvlJc w:val="left"/>
      <w:pPr>
        <w:tabs>
          <w:tab w:val="num" w:pos="3137"/>
        </w:tabs>
        <w:ind w:left="3137" w:hanging="1152"/>
      </w:pPr>
    </w:lvl>
    <w:lvl w:ilvl="6">
      <w:start w:val="1"/>
      <w:numFmt w:val="decimal"/>
      <w:lvlText w:val="%1.%2.%3.%4.%5.%6.%7"/>
      <w:lvlJc w:val="left"/>
      <w:pPr>
        <w:tabs>
          <w:tab w:val="num" w:pos="3281"/>
        </w:tabs>
        <w:ind w:left="3281" w:hanging="1296"/>
      </w:pPr>
    </w:lvl>
    <w:lvl w:ilvl="7">
      <w:start w:val="1"/>
      <w:numFmt w:val="decimal"/>
      <w:lvlText w:val="%1.%2.%3.%4.%5.%6.%7.%8"/>
      <w:lvlJc w:val="left"/>
      <w:pPr>
        <w:tabs>
          <w:tab w:val="num" w:pos="3425"/>
        </w:tabs>
        <w:ind w:left="3425" w:hanging="1440"/>
      </w:pPr>
    </w:lvl>
    <w:lvl w:ilvl="8">
      <w:start w:val="1"/>
      <w:numFmt w:val="decimal"/>
      <w:lvlText w:val="%1.%2.%3.%4.%5.%6.%7.%8.%9"/>
      <w:lvlJc w:val="left"/>
      <w:pPr>
        <w:tabs>
          <w:tab w:val="num" w:pos="3569"/>
        </w:tabs>
        <w:ind w:left="3569" w:hanging="1584"/>
      </w:pPr>
    </w:lvl>
  </w:abstractNum>
  <w:abstractNum w:abstractNumId="12" w15:restartNumberingAfterBreak="0">
    <w:nsid w:val="107054F1"/>
    <w:multiLevelType w:val="hybridMultilevel"/>
    <w:tmpl w:val="B504D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1297C08"/>
    <w:multiLevelType w:val="hybridMultilevel"/>
    <w:tmpl w:val="42D0B52C"/>
    <w:lvl w:ilvl="0" w:tplc="01404E60">
      <w:start w:val="1"/>
      <w:numFmt w:val="bullet"/>
      <w:pStyle w:val="In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FB6E44"/>
    <w:multiLevelType w:val="hybridMultilevel"/>
    <w:tmpl w:val="106ED094"/>
    <w:lvl w:ilvl="0" w:tplc="0FD24FFE">
      <w:start w:val="1"/>
      <w:numFmt w:val="decimal"/>
      <w:lvlText w:val="%1."/>
      <w:lvlJc w:val="left"/>
      <w:pPr>
        <w:ind w:left="680" w:hanging="680"/>
      </w:pPr>
      <w:rPr>
        <w:rFonts w:hint="default"/>
      </w:rPr>
    </w:lvl>
    <w:lvl w:ilvl="1" w:tplc="31D290F2">
      <w:start w:val="1"/>
      <w:numFmt w:val="bullet"/>
      <w:lvlText w:val=""/>
      <w:lvlJc w:val="left"/>
      <w:pPr>
        <w:ind w:left="1105" w:hanging="680"/>
      </w:pPr>
      <w:rPr>
        <w:rFonts w:ascii="Symbol" w:hAnsi="Symbol" w:hint="default"/>
      </w:rPr>
    </w:lvl>
    <w:lvl w:ilvl="2" w:tplc="11E25278">
      <w:start w:val="1"/>
      <w:numFmt w:val="lowerLetter"/>
      <w:lvlText w:val="%3)"/>
      <w:lvlJc w:val="left"/>
      <w:pPr>
        <w:ind w:left="1021" w:hanging="341"/>
      </w:pPr>
      <w:rPr>
        <w:rFonts w:hint="default"/>
      </w:rPr>
    </w:lvl>
    <w:lvl w:ilvl="3" w:tplc="2EFAB05E">
      <w:start w:val="1"/>
      <w:numFmt w:val="lowerRoman"/>
      <w:lvlText w:val="%4)"/>
      <w:lvlJc w:val="left"/>
      <w:pPr>
        <w:ind w:left="1361" w:hanging="340"/>
      </w:pPr>
      <w:rPr>
        <w:rFonts w:hint="default"/>
      </w:rPr>
    </w:lvl>
    <w:lvl w:ilvl="4" w:tplc="8DC06D74">
      <w:start w:val="1"/>
      <w:numFmt w:val="lowerLetter"/>
      <w:lvlText w:val="%5."/>
      <w:lvlJc w:val="left"/>
      <w:pPr>
        <w:ind w:left="3827" w:hanging="360"/>
      </w:pPr>
      <w:rPr>
        <w:rFonts w:hint="default"/>
      </w:rPr>
    </w:lvl>
    <w:lvl w:ilvl="5" w:tplc="8808369C">
      <w:start w:val="1"/>
      <w:numFmt w:val="lowerRoman"/>
      <w:lvlText w:val="%6."/>
      <w:lvlJc w:val="right"/>
      <w:pPr>
        <w:ind w:left="4547" w:hanging="180"/>
      </w:pPr>
      <w:rPr>
        <w:rFonts w:hint="default"/>
      </w:rPr>
    </w:lvl>
    <w:lvl w:ilvl="6" w:tplc="512EBA08">
      <w:start w:val="1"/>
      <w:numFmt w:val="decimal"/>
      <w:lvlText w:val="%7."/>
      <w:lvlJc w:val="left"/>
      <w:pPr>
        <w:ind w:left="5267" w:hanging="360"/>
      </w:pPr>
      <w:rPr>
        <w:rFonts w:hint="default"/>
      </w:rPr>
    </w:lvl>
    <w:lvl w:ilvl="7" w:tplc="78C0E72E">
      <w:start w:val="1"/>
      <w:numFmt w:val="lowerLetter"/>
      <w:lvlText w:val="%8."/>
      <w:lvlJc w:val="left"/>
      <w:pPr>
        <w:ind w:left="5987" w:hanging="360"/>
      </w:pPr>
      <w:rPr>
        <w:rFonts w:hint="default"/>
      </w:rPr>
    </w:lvl>
    <w:lvl w:ilvl="8" w:tplc="767AC4EE">
      <w:start w:val="1"/>
      <w:numFmt w:val="lowerRoman"/>
      <w:lvlText w:val="%9."/>
      <w:lvlJc w:val="right"/>
      <w:pPr>
        <w:ind w:left="6707" w:hanging="180"/>
      </w:pPr>
      <w:rPr>
        <w:rFonts w:hint="default"/>
      </w:rPr>
    </w:lvl>
  </w:abstractNum>
  <w:abstractNum w:abstractNumId="15" w15:restartNumberingAfterBreak="0">
    <w:nsid w:val="164A4A4D"/>
    <w:multiLevelType w:val="hybridMultilevel"/>
    <w:tmpl w:val="34EA51FA"/>
    <w:lvl w:ilvl="0" w:tplc="07B8A136">
      <w:start w:val="1"/>
      <w:numFmt w:val="decimal"/>
      <w:lvlText w:val="%1"/>
      <w:lvlJc w:val="left"/>
      <w:pPr>
        <w:tabs>
          <w:tab w:val="num" w:pos="454"/>
        </w:tabs>
        <w:ind w:left="454" w:hanging="454"/>
      </w:pPr>
      <w:rPr>
        <w:rFonts w:ascii="Arial" w:hAnsi="Arial" w:cs="Symbol" w:hint="default"/>
        <w:i w:val="0"/>
        <w:vanish w:val="0"/>
      </w:rPr>
    </w:lvl>
    <w:lvl w:ilvl="1" w:tplc="012E8E5E">
      <w:start w:val="1"/>
      <w:numFmt w:val="decimal"/>
      <w:lvlText w:val="%1.%2"/>
      <w:lvlJc w:val="left"/>
      <w:pPr>
        <w:tabs>
          <w:tab w:val="num" w:pos="567"/>
        </w:tabs>
        <w:ind w:left="567" w:hanging="567"/>
      </w:pPr>
      <w:rPr>
        <w:rFonts w:hint="default"/>
        <w:b/>
        <w:sz w:val="20"/>
        <w:szCs w:val="20"/>
      </w:rPr>
    </w:lvl>
    <w:lvl w:ilvl="2" w:tplc="20EECD9A">
      <w:start w:val="1"/>
      <w:numFmt w:val="upperLetter"/>
      <w:lvlText w:val="%1.%2.%3"/>
      <w:lvlJc w:val="left"/>
      <w:pPr>
        <w:tabs>
          <w:tab w:val="num" w:pos="680"/>
        </w:tabs>
        <w:ind w:left="680" w:hanging="680"/>
      </w:pPr>
      <w:rPr>
        <w:rFonts w:ascii="Arial" w:hAnsi="Arial" w:cs="Symbol" w:hint="default"/>
        <w:b/>
        <w:bCs/>
        <w:i w:val="0"/>
        <w:iCs w:val="0"/>
        <w:color w:val="auto"/>
        <w:sz w:val="20"/>
        <w:szCs w:val="20"/>
      </w:rPr>
    </w:lvl>
    <w:lvl w:ilvl="3" w:tplc="40CA115C">
      <w:start w:val="1"/>
      <w:numFmt w:val="decimal"/>
      <w:lvlText w:val="%4."/>
      <w:lvlJc w:val="left"/>
      <w:pPr>
        <w:tabs>
          <w:tab w:val="num" w:pos="907"/>
        </w:tabs>
        <w:ind w:left="907" w:hanging="907"/>
      </w:pPr>
      <w:rPr>
        <w:rFonts w:hint="default"/>
        <w:b w:val="0"/>
        <w:bCs w:val="0"/>
        <w:i w:val="0"/>
        <w:iCs w:val="0"/>
        <w:caps w:val="0"/>
        <w:smallCaps w:val="0"/>
        <w:strike w:val="0"/>
        <w:dstrike w:val="0"/>
        <w:vanish w:val="0"/>
        <w:color w:val="auto"/>
        <w:spacing w:val="0"/>
        <w:kern w:val="0"/>
        <w:position w:val="0"/>
        <w:sz w:val="20"/>
        <w:u w:val="none"/>
        <w:effect w:val="none"/>
        <w:vertAlign w:val="baseline"/>
      </w:rPr>
    </w:lvl>
    <w:lvl w:ilvl="4" w:tplc="427E6680">
      <w:start w:val="1"/>
      <w:numFmt w:val="lowerRoman"/>
      <w:lvlText w:val="%5"/>
      <w:lvlJc w:val="left"/>
      <w:pPr>
        <w:tabs>
          <w:tab w:val="num" w:pos="1134"/>
        </w:tabs>
        <w:ind w:left="1134" w:hanging="227"/>
      </w:pPr>
      <w:rPr>
        <w:rFonts w:hint="default"/>
      </w:rPr>
    </w:lvl>
    <w:lvl w:ilvl="5" w:tplc="95EA9EBE">
      <w:start w:val="1"/>
      <w:numFmt w:val="decimal"/>
      <w:lvlText w:val="%1.%2.%3.%4.%5.%6"/>
      <w:lvlJc w:val="left"/>
      <w:pPr>
        <w:tabs>
          <w:tab w:val="num" w:pos="1152"/>
        </w:tabs>
        <w:ind w:left="1152" w:hanging="1152"/>
      </w:pPr>
      <w:rPr>
        <w:rFonts w:hint="default"/>
      </w:rPr>
    </w:lvl>
    <w:lvl w:ilvl="6" w:tplc="590463DE">
      <w:start w:val="1"/>
      <w:numFmt w:val="decimal"/>
      <w:lvlText w:val="%1.%2.%3.%4.%5.%6.%7"/>
      <w:lvlJc w:val="left"/>
      <w:pPr>
        <w:tabs>
          <w:tab w:val="num" w:pos="1296"/>
        </w:tabs>
        <w:ind w:left="1296" w:hanging="1296"/>
      </w:pPr>
      <w:rPr>
        <w:rFonts w:hint="default"/>
      </w:rPr>
    </w:lvl>
    <w:lvl w:ilvl="7" w:tplc="C178D34A">
      <w:start w:val="1"/>
      <w:numFmt w:val="decimal"/>
      <w:lvlText w:val="%1.%2.%3.%4.%5.%6.%7.%8"/>
      <w:lvlJc w:val="left"/>
      <w:pPr>
        <w:tabs>
          <w:tab w:val="num" w:pos="1440"/>
        </w:tabs>
        <w:ind w:left="1440" w:hanging="1440"/>
      </w:pPr>
      <w:rPr>
        <w:rFonts w:hint="default"/>
      </w:rPr>
    </w:lvl>
    <w:lvl w:ilvl="8" w:tplc="465ED0A6">
      <w:start w:val="1"/>
      <w:numFmt w:val="decimal"/>
      <w:lvlText w:val="%1.%2.%3.%4.%5.%6.%7.%8.%9"/>
      <w:lvlJc w:val="left"/>
      <w:pPr>
        <w:tabs>
          <w:tab w:val="num" w:pos="1584"/>
        </w:tabs>
        <w:ind w:left="1584" w:hanging="1584"/>
      </w:pPr>
      <w:rPr>
        <w:rFonts w:hint="default"/>
      </w:rPr>
    </w:lvl>
  </w:abstractNum>
  <w:abstractNum w:abstractNumId="16" w15:restartNumberingAfterBreak="0">
    <w:nsid w:val="1BC91233"/>
    <w:multiLevelType w:val="hybridMultilevel"/>
    <w:tmpl w:val="862CC2CC"/>
    <w:lvl w:ilvl="0" w:tplc="0413000F">
      <w:start w:val="1"/>
      <w:numFmt w:val="decimal"/>
      <w:lvlText w:val="%1."/>
      <w:lvlJc w:val="left"/>
      <w:pPr>
        <w:ind w:left="1040" w:hanging="360"/>
      </w:pPr>
    </w:lvl>
    <w:lvl w:ilvl="1" w:tplc="04130019">
      <w:start w:val="1"/>
      <w:numFmt w:val="lowerLetter"/>
      <w:lvlText w:val="%2."/>
      <w:lvlJc w:val="left"/>
      <w:pPr>
        <w:ind w:left="1760" w:hanging="360"/>
      </w:pPr>
    </w:lvl>
    <w:lvl w:ilvl="2" w:tplc="0413001B">
      <w:start w:val="1"/>
      <w:numFmt w:val="lowerRoman"/>
      <w:lvlText w:val="%3."/>
      <w:lvlJc w:val="right"/>
      <w:pPr>
        <w:ind w:left="2480" w:hanging="180"/>
      </w:pPr>
    </w:lvl>
    <w:lvl w:ilvl="3" w:tplc="0413000F">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7" w15:restartNumberingAfterBreak="0">
    <w:nsid w:val="23663D0B"/>
    <w:multiLevelType w:val="hybridMultilevel"/>
    <w:tmpl w:val="284683DA"/>
    <w:lvl w:ilvl="0" w:tplc="13A63F5E">
      <w:start w:val="1"/>
      <w:numFmt w:val="decimal"/>
      <w:lvlText w:val="%1"/>
      <w:lvlJc w:val="left"/>
      <w:pPr>
        <w:tabs>
          <w:tab w:val="num" w:pos="432"/>
        </w:tabs>
        <w:ind w:left="432" w:hanging="432"/>
      </w:pPr>
    </w:lvl>
    <w:lvl w:ilvl="1" w:tplc="684EF1A0">
      <w:start w:val="1"/>
      <w:numFmt w:val="decimal"/>
      <w:pStyle w:val="Kop2"/>
      <w:lvlText w:val="%1.%2"/>
      <w:lvlJc w:val="left"/>
      <w:pPr>
        <w:tabs>
          <w:tab w:val="num" w:pos="576"/>
        </w:tabs>
        <w:ind w:left="576" w:hanging="576"/>
      </w:pPr>
    </w:lvl>
    <w:lvl w:ilvl="2" w:tplc="293658FE">
      <w:start w:val="1"/>
      <w:numFmt w:val="decimal"/>
      <w:lvlText w:val="%1.%2.%3"/>
      <w:lvlJc w:val="left"/>
      <w:pPr>
        <w:tabs>
          <w:tab w:val="num" w:pos="720"/>
        </w:tabs>
        <w:ind w:left="720" w:hanging="720"/>
      </w:pPr>
    </w:lvl>
    <w:lvl w:ilvl="3" w:tplc="8E886008">
      <w:start w:val="1"/>
      <w:numFmt w:val="decimal"/>
      <w:lvlText w:val="%1.%2.%3.%4"/>
      <w:lvlJc w:val="left"/>
      <w:pPr>
        <w:tabs>
          <w:tab w:val="num" w:pos="864"/>
        </w:tabs>
        <w:ind w:left="864" w:hanging="864"/>
      </w:pPr>
    </w:lvl>
    <w:lvl w:ilvl="4" w:tplc="8D3A852A">
      <w:start w:val="1"/>
      <w:numFmt w:val="decimal"/>
      <w:lvlText w:val="%1.%2.%3.%4.%5"/>
      <w:lvlJc w:val="left"/>
      <w:pPr>
        <w:tabs>
          <w:tab w:val="num" w:pos="1008"/>
        </w:tabs>
        <w:ind w:left="1008" w:hanging="1008"/>
      </w:pPr>
    </w:lvl>
    <w:lvl w:ilvl="5" w:tplc="11A409B2">
      <w:start w:val="1"/>
      <w:numFmt w:val="decimal"/>
      <w:lvlText w:val="%1.%2.%3.%4.%5.%6"/>
      <w:lvlJc w:val="left"/>
      <w:pPr>
        <w:tabs>
          <w:tab w:val="num" w:pos="1152"/>
        </w:tabs>
        <w:ind w:left="1152" w:hanging="1152"/>
      </w:pPr>
    </w:lvl>
    <w:lvl w:ilvl="6" w:tplc="3ACACFA0">
      <w:start w:val="1"/>
      <w:numFmt w:val="decimal"/>
      <w:lvlText w:val="%1.%2.%3.%4.%5.%6.%7"/>
      <w:lvlJc w:val="left"/>
      <w:pPr>
        <w:tabs>
          <w:tab w:val="num" w:pos="1296"/>
        </w:tabs>
        <w:ind w:left="1296" w:hanging="1296"/>
      </w:pPr>
    </w:lvl>
    <w:lvl w:ilvl="7" w:tplc="E5BE2534">
      <w:start w:val="1"/>
      <w:numFmt w:val="decimal"/>
      <w:lvlText w:val="%1.%2.%3.%4.%5.%6.%7.%8"/>
      <w:lvlJc w:val="left"/>
      <w:pPr>
        <w:tabs>
          <w:tab w:val="num" w:pos="1440"/>
        </w:tabs>
        <w:ind w:left="1440" w:hanging="1440"/>
      </w:pPr>
    </w:lvl>
    <w:lvl w:ilvl="8" w:tplc="A828A792">
      <w:start w:val="1"/>
      <w:numFmt w:val="decimal"/>
      <w:lvlText w:val="%1.%2.%3.%4.%5.%6.%7.%8.%9"/>
      <w:lvlJc w:val="left"/>
      <w:pPr>
        <w:tabs>
          <w:tab w:val="num" w:pos="1584"/>
        </w:tabs>
        <w:ind w:left="1584" w:hanging="1584"/>
      </w:pPr>
    </w:lvl>
  </w:abstractNum>
  <w:abstractNum w:abstractNumId="18" w15:restartNumberingAfterBreak="0">
    <w:nsid w:val="2C322FF0"/>
    <w:multiLevelType w:val="hybridMultilevel"/>
    <w:tmpl w:val="E49E3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714B08"/>
    <w:multiLevelType w:val="multilevel"/>
    <w:tmpl w:val="2D9C1E90"/>
    <w:lvl w:ilvl="0">
      <w:start w:val="1"/>
      <w:numFmt w:val="decimal"/>
      <w:pStyle w:val="Opsomming"/>
      <w:lvlText w:val="%1."/>
      <w:lvlJc w:val="left"/>
      <w:pPr>
        <w:tabs>
          <w:tab w:val="num" w:pos="360"/>
        </w:tabs>
        <w:ind w:left="284" w:hanging="28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624A78"/>
    <w:multiLevelType w:val="multilevel"/>
    <w:tmpl w:val="87A066A8"/>
    <w:styleLink w:val="BOLTListParties-Recitals"/>
    <w:lvl w:ilvl="0">
      <w:start w:val="1"/>
      <w:numFmt w:val="none"/>
      <w:pStyle w:val="BOLTDefault"/>
      <w:suff w:val="nothing"/>
      <w:lvlText w:val=""/>
      <w:lvlJc w:val="left"/>
      <w:pPr>
        <w:ind w:left="0" w:firstLine="0"/>
      </w:pPr>
      <w:rPr>
        <w:rFonts w:ascii="Arial" w:hAnsi="Arial"/>
        <w:b w:val="0"/>
        <w:i w:val="0"/>
        <w:caps/>
        <w:sz w:val="20"/>
      </w:rPr>
    </w:lvl>
    <w:lvl w:ilvl="1">
      <w:start w:val="1"/>
      <w:numFmt w:val="none"/>
      <w:suff w:val="nothing"/>
      <w:lvlText w:val=""/>
      <w:lvlJc w:val="left"/>
      <w:pPr>
        <w:ind w:left="0" w:firstLine="0"/>
      </w:pPr>
      <w:rPr>
        <w:rFonts w:hint="default"/>
        <w:b w:val="0"/>
        <w:i w:val="0"/>
        <w:caps w:val="0"/>
        <w:sz w:val="22"/>
      </w:rPr>
    </w:lvl>
    <w:lvl w:ilvl="2">
      <w:start w:val="1"/>
      <w:numFmt w:val="decimal"/>
      <w:lvlText w:val="%3."/>
      <w:lvlJc w:val="left"/>
      <w:pPr>
        <w:tabs>
          <w:tab w:val="num" w:pos="567"/>
        </w:tabs>
        <w:ind w:left="567" w:hanging="567"/>
      </w:pPr>
      <w:rPr>
        <w:rFonts w:hint="default"/>
      </w:rPr>
    </w:lvl>
    <w:lvl w:ilvl="3">
      <w:start w:val="1"/>
      <w:numFmt w:val="upperLetter"/>
      <w:lvlText w:val="(%4)"/>
      <w:lvlJc w:val="left"/>
      <w:pPr>
        <w:tabs>
          <w:tab w:val="num" w:pos="567"/>
        </w:tabs>
        <w:ind w:left="567" w:hanging="567"/>
      </w:pPr>
      <w:rPr>
        <w:rFonts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3485194C"/>
    <w:multiLevelType w:val="multilevel"/>
    <w:tmpl w:val="34EA51FA"/>
    <w:lvl w:ilvl="0">
      <w:start w:val="1"/>
      <w:numFmt w:val="decimal"/>
      <w:lvlText w:val="%1"/>
      <w:lvlJc w:val="left"/>
      <w:pPr>
        <w:tabs>
          <w:tab w:val="num" w:pos="454"/>
        </w:tabs>
        <w:ind w:left="454" w:hanging="454"/>
      </w:pPr>
      <w:rPr>
        <w:rFonts w:ascii="Arial" w:hAnsi="Arial" w:cs="Symbol" w:hint="default"/>
        <w:i w:val="0"/>
        <w:vanish w:val="0"/>
      </w:rPr>
    </w:lvl>
    <w:lvl w:ilvl="1">
      <w:start w:val="1"/>
      <w:numFmt w:val="decimal"/>
      <w:lvlText w:val="%1.%2"/>
      <w:lvlJc w:val="left"/>
      <w:pPr>
        <w:tabs>
          <w:tab w:val="num" w:pos="567"/>
        </w:tabs>
        <w:ind w:left="567" w:hanging="567"/>
      </w:pPr>
      <w:rPr>
        <w:rFonts w:hint="default"/>
        <w:b/>
        <w:sz w:val="20"/>
        <w:szCs w:val="20"/>
      </w:rPr>
    </w:lvl>
    <w:lvl w:ilvl="2">
      <w:start w:val="1"/>
      <w:numFmt w:val="upperLetter"/>
      <w:lvlText w:val="%1.%2.%3"/>
      <w:lvlJc w:val="left"/>
      <w:pPr>
        <w:tabs>
          <w:tab w:val="num" w:pos="680"/>
        </w:tabs>
        <w:ind w:left="680" w:hanging="680"/>
      </w:pPr>
      <w:rPr>
        <w:rFonts w:ascii="Arial" w:hAnsi="Arial" w:cs="Symbol" w:hint="default"/>
        <w:b/>
        <w:bCs/>
        <w:i w:val="0"/>
        <w:iCs w:val="0"/>
        <w:color w:val="auto"/>
        <w:sz w:val="20"/>
        <w:szCs w:val="20"/>
      </w:rPr>
    </w:lvl>
    <w:lvl w:ilvl="3">
      <w:start w:val="1"/>
      <w:numFmt w:val="decimal"/>
      <w:lvlText w:val="%4."/>
      <w:lvlJc w:val="left"/>
      <w:pPr>
        <w:tabs>
          <w:tab w:val="num" w:pos="907"/>
        </w:tabs>
        <w:ind w:left="907" w:hanging="907"/>
      </w:pPr>
      <w:rPr>
        <w:rFonts w:hint="default"/>
        <w:b w:val="0"/>
        <w:bCs w:val="0"/>
        <w:i w:val="0"/>
        <w:iCs w:val="0"/>
        <w:caps w:val="0"/>
        <w:smallCaps w:val="0"/>
        <w:strike w:val="0"/>
        <w:dstrike w:val="0"/>
        <w:vanish w:val="0"/>
        <w:color w:val="auto"/>
        <w:spacing w:val="0"/>
        <w:kern w:val="0"/>
        <w:position w:val="0"/>
        <w:sz w:val="20"/>
        <w:u w:val="none"/>
        <w:effect w:val="none"/>
        <w:vertAlign w:val="baseline"/>
      </w:rPr>
    </w:lvl>
    <w:lvl w:ilvl="4">
      <w:start w:val="1"/>
      <w:numFmt w:val="lowerRoman"/>
      <w:lvlText w:val="%5"/>
      <w:lvlJc w:val="left"/>
      <w:pPr>
        <w:tabs>
          <w:tab w:val="num" w:pos="1134"/>
        </w:tabs>
        <w:ind w:left="1134"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8386A7A"/>
    <w:multiLevelType w:val="hybridMultilevel"/>
    <w:tmpl w:val="E49E3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D76426"/>
    <w:multiLevelType w:val="hybridMultilevel"/>
    <w:tmpl w:val="BACCC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A30440"/>
    <w:multiLevelType w:val="hybridMultilevel"/>
    <w:tmpl w:val="5DCCB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362D70"/>
    <w:multiLevelType w:val="multilevel"/>
    <w:tmpl w:val="3DF2FF2A"/>
    <w:lvl w:ilvl="0">
      <w:start w:val="1"/>
      <w:numFmt w:val="decimal"/>
      <w:pStyle w:val="Kop20"/>
      <w:lvlText w:val="%1."/>
      <w:lvlJc w:val="left"/>
      <w:pPr>
        <w:ind w:left="680" w:hanging="680"/>
      </w:pPr>
      <w:rPr>
        <w:rFonts w:hint="default"/>
      </w:rPr>
    </w:lvl>
    <w:lvl w:ilvl="1">
      <w:start w:val="1"/>
      <w:numFmt w:val="decimal"/>
      <w:pStyle w:val="Artikel"/>
      <w:lvlText w:val="%1.%2."/>
      <w:lvlJc w:val="left"/>
      <w:pPr>
        <w:ind w:left="1105" w:hanging="680"/>
      </w:pPr>
      <w:rPr>
        <w:rFonts w:hint="default"/>
      </w:rPr>
    </w:lvl>
    <w:lvl w:ilvl="2">
      <w:start w:val="1"/>
      <w:numFmt w:val="lowerLetter"/>
      <w:lvlText w:val="%3)"/>
      <w:lvlJc w:val="left"/>
      <w:pPr>
        <w:ind w:left="1021" w:hanging="341"/>
      </w:pPr>
      <w:rPr>
        <w:rFonts w:hint="default"/>
      </w:rPr>
    </w:lvl>
    <w:lvl w:ilvl="3">
      <w:start w:val="1"/>
      <w:numFmt w:val="lowerRoman"/>
      <w:lvlText w:val="%4)"/>
      <w:lvlJc w:val="left"/>
      <w:pPr>
        <w:ind w:left="1361" w:hanging="34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6" w15:restartNumberingAfterBreak="0">
    <w:nsid w:val="463B17BC"/>
    <w:multiLevelType w:val="hybridMultilevel"/>
    <w:tmpl w:val="EB40750C"/>
    <w:lvl w:ilvl="0" w:tplc="82904CB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213738"/>
    <w:multiLevelType w:val="hybridMultilevel"/>
    <w:tmpl w:val="36D27ABA"/>
    <w:lvl w:ilvl="0" w:tplc="0EE85DBC">
      <w:start w:val="1"/>
      <w:numFmt w:val="bullet"/>
      <w:pStyle w:val="I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D26B96"/>
    <w:multiLevelType w:val="hybridMultilevel"/>
    <w:tmpl w:val="C706E4DE"/>
    <w:lvl w:ilvl="0" w:tplc="1BA62C0C">
      <w:start w:val="8"/>
      <w:numFmt w:val="decimal"/>
      <w:pStyle w:val="Bullet-A"/>
      <w:lvlText w:val="%1"/>
      <w:lvlJc w:val="left"/>
      <w:pPr>
        <w:tabs>
          <w:tab w:val="num" w:pos="705"/>
        </w:tabs>
        <w:ind w:left="705" w:hanging="705"/>
      </w:pPr>
      <w:rPr>
        <w:rFonts w:hint="default"/>
      </w:rPr>
    </w:lvl>
    <w:lvl w:ilvl="1" w:tplc="341C9F38">
      <w:start w:val="2"/>
      <w:numFmt w:val="decimal"/>
      <w:lvlText w:val="%1.%2"/>
      <w:lvlJc w:val="left"/>
      <w:pPr>
        <w:tabs>
          <w:tab w:val="num" w:pos="705"/>
        </w:tabs>
        <w:ind w:left="705" w:hanging="705"/>
      </w:pPr>
      <w:rPr>
        <w:rFonts w:hint="default"/>
        <w:b/>
        <w:bCs/>
        <w:i w:val="0"/>
        <w:sz w:val="24"/>
        <w:szCs w:val="24"/>
        <w:u w:val="single"/>
      </w:rPr>
    </w:lvl>
    <w:lvl w:ilvl="2" w:tplc="D73210FE">
      <w:start w:val="1"/>
      <w:numFmt w:val="lowerLetter"/>
      <w:lvlText w:val="%1.%2.%3"/>
      <w:lvlJc w:val="left"/>
      <w:pPr>
        <w:tabs>
          <w:tab w:val="num" w:pos="720"/>
        </w:tabs>
        <w:ind w:left="720" w:hanging="720"/>
      </w:pPr>
      <w:rPr>
        <w:rFonts w:hint="default"/>
      </w:rPr>
    </w:lvl>
    <w:lvl w:ilvl="3" w:tplc="2780E080">
      <w:start w:val="1"/>
      <w:numFmt w:val="decimal"/>
      <w:lvlText w:val="%1.%2.%3.%4"/>
      <w:lvlJc w:val="left"/>
      <w:pPr>
        <w:tabs>
          <w:tab w:val="num" w:pos="720"/>
        </w:tabs>
        <w:ind w:left="720" w:hanging="720"/>
      </w:pPr>
      <w:rPr>
        <w:rFonts w:hint="default"/>
      </w:rPr>
    </w:lvl>
    <w:lvl w:ilvl="4" w:tplc="0A827870">
      <w:start w:val="1"/>
      <w:numFmt w:val="decimal"/>
      <w:lvlText w:val="%1.%2.%3.%4.%5"/>
      <w:lvlJc w:val="left"/>
      <w:pPr>
        <w:tabs>
          <w:tab w:val="num" w:pos="1080"/>
        </w:tabs>
        <w:ind w:left="1080" w:hanging="1080"/>
      </w:pPr>
      <w:rPr>
        <w:rFonts w:hint="default"/>
      </w:rPr>
    </w:lvl>
    <w:lvl w:ilvl="5" w:tplc="D5DCFF80">
      <w:start w:val="1"/>
      <w:numFmt w:val="decimal"/>
      <w:lvlText w:val="%1.%2.%3.%4.%5.%6"/>
      <w:lvlJc w:val="left"/>
      <w:pPr>
        <w:tabs>
          <w:tab w:val="num" w:pos="1080"/>
        </w:tabs>
        <w:ind w:left="1080" w:hanging="1080"/>
      </w:pPr>
      <w:rPr>
        <w:rFonts w:hint="default"/>
      </w:rPr>
    </w:lvl>
    <w:lvl w:ilvl="6" w:tplc="7A78ED24">
      <w:start w:val="1"/>
      <w:numFmt w:val="decimal"/>
      <w:lvlText w:val="%1.%2.%3.%4.%5.%6.%7"/>
      <w:lvlJc w:val="left"/>
      <w:pPr>
        <w:tabs>
          <w:tab w:val="num" w:pos="1440"/>
        </w:tabs>
        <w:ind w:left="1440" w:hanging="1440"/>
      </w:pPr>
      <w:rPr>
        <w:rFonts w:hint="default"/>
      </w:rPr>
    </w:lvl>
    <w:lvl w:ilvl="7" w:tplc="FBAA64CC">
      <w:start w:val="1"/>
      <w:numFmt w:val="decimal"/>
      <w:lvlText w:val="%1.%2.%3.%4.%5.%6.%7.%8"/>
      <w:lvlJc w:val="left"/>
      <w:pPr>
        <w:tabs>
          <w:tab w:val="num" w:pos="1440"/>
        </w:tabs>
        <w:ind w:left="1440" w:hanging="1440"/>
      </w:pPr>
      <w:rPr>
        <w:rFonts w:hint="default"/>
      </w:rPr>
    </w:lvl>
    <w:lvl w:ilvl="8" w:tplc="5ED20656">
      <w:start w:val="1"/>
      <w:numFmt w:val="decimal"/>
      <w:lvlText w:val="%1.%2.%3.%4.%5.%6.%7.%8.%9"/>
      <w:lvlJc w:val="left"/>
      <w:pPr>
        <w:tabs>
          <w:tab w:val="num" w:pos="1800"/>
        </w:tabs>
        <w:ind w:left="1800" w:hanging="1800"/>
      </w:pPr>
      <w:rPr>
        <w:rFonts w:hint="default"/>
      </w:rPr>
    </w:lvl>
  </w:abstractNum>
  <w:abstractNum w:abstractNumId="29" w15:restartNumberingAfterBreak="0">
    <w:nsid w:val="4DC372FA"/>
    <w:multiLevelType w:val="hybridMultilevel"/>
    <w:tmpl w:val="4DFC5032"/>
    <w:lvl w:ilvl="0" w:tplc="9F2AB016">
      <w:numFmt w:val="decimal"/>
      <w:pStyle w:val="BOLTHeadingSchedule"/>
      <w:lvlText w:val="Bijlage %1"/>
      <w:lvlJc w:val="left"/>
      <w:pPr>
        <w:tabs>
          <w:tab w:val="num" w:pos="737"/>
        </w:tabs>
        <w:ind w:left="0" w:firstLine="0"/>
      </w:pPr>
      <w:rPr>
        <w:spacing w:val="0"/>
        <w:kern w:val="0"/>
        <w:position w:val="0"/>
      </w:rPr>
    </w:lvl>
    <w:lvl w:ilvl="1" w:tplc="E114480A">
      <w:numFmt w:val="decimal"/>
      <w:pStyle w:val="BOLTHeadingAnnextoSchedule"/>
      <w:lvlText w:val="Annex %2"/>
      <w:lvlJc w:val="left"/>
      <w:pPr>
        <w:ind w:left="9540" w:firstLine="0"/>
      </w:pPr>
      <w:rPr>
        <w:kern w:val="0"/>
      </w:rPr>
    </w:lvl>
    <w:lvl w:ilvl="2" w:tplc="098CB828">
      <w:start w:val="1"/>
      <w:numFmt w:val="upperRoman"/>
      <w:pStyle w:val="BOLTHeadingSchedulePart"/>
      <w:lvlText w:val="Deel %3."/>
      <w:lvlJc w:val="left"/>
      <w:pPr>
        <w:ind w:left="567" w:hanging="567"/>
      </w:pPr>
      <w:rPr>
        <w:kern w:val="0"/>
      </w:rPr>
    </w:lvl>
    <w:lvl w:ilvl="3" w:tplc="458EBCA2">
      <w:start w:val="1"/>
      <w:numFmt w:val="decimal"/>
      <w:pStyle w:val="BOLT1"/>
      <w:lvlText w:val="%4"/>
      <w:lvlJc w:val="left"/>
      <w:pPr>
        <w:tabs>
          <w:tab w:val="num" w:pos="709"/>
        </w:tabs>
        <w:ind w:left="709" w:hanging="709"/>
      </w:pPr>
      <w:rPr>
        <w:kern w:val="0"/>
      </w:rPr>
    </w:lvl>
    <w:lvl w:ilvl="4" w:tplc="4D784B8E">
      <w:start w:val="1"/>
      <w:numFmt w:val="decimal"/>
      <w:pStyle w:val="BOLT2"/>
      <w:isLgl/>
      <w:lvlText w:val="%4.%5"/>
      <w:lvlJc w:val="left"/>
      <w:pPr>
        <w:tabs>
          <w:tab w:val="num" w:pos="709"/>
        </w:tabs>
        <w:ind w:left="709" w:hanging="709"/>
      </w:pPr>
      <w:rPr>
        <w:b w:val="0"/>
      </w:rPr>
    </w:lvl>
    <w:lvl w:ilvl="5" w:tplc="0C8EF8BE">
      <w:start w:val="1"/>
      <w:numFmt w:val="decimal"/>
      <w:pStyle w:val="BOLT3"/>
      <w:lvlText w:val="%4.%5.%6"/>
      <w:lvlJc w:val="left"/>
      <w:pPr>
        <w:tabs>
          <w:tab w:val="num" w:pos="1571"/>
        </w:tabs>
        <w:ind w:left="1429" w:hanging="709"/>
      </w:pPr>
      <w:rPr>
        <w:rFonts w:ascii="Arial" w:hAnsi="Arial" w:cs="Times New Roman" w:hint="default"/>
        <w:b w:val="0"/>
        <w:i w:val="0"/>
        <w:caps w:val="0"/>
        <w:strike w:val="0"/>
        <w:dstrike w:val="0"/>
        <w:vanish w:val="0"/>
        <w:webHidden w:val="0"/>
        <w:sz w:val="16"/>
        <w:szCs w:val="24"/>
        <w:u w:val="none"/>
        <w:effect w:val="none"/>
        <w:vertAlign w:val="baseline"/>
        <w:specVanish w:val="0"/>
      </w:rPr>
    </w:lvl>
    <w:lvl w:ilvl="6" w:tplc="2BF0EA18">
      <w:start w:val="1"/>
      <w:numFmt w:val="lowerLetter"/>
      <w:pStyle w:val="BOLT4"/>
      <w:lvlText w:val="(%7)"/>
      <w:lvlJc w:val="left"/>
      <w:pPr>
        <w:tabs>
          <w:tab w:val="num" w:pos="1276"/>
        </w:tabs>
        <w:ind w:left="1276" w:hanging="567"/>
      </w:pPr>
    </w:lvl>
    <w:lvl w:ilvl="7" w:tplc="532ACF5E">
      <w:start w:val="1"/>
      <w:numFmt w:val="lowerRoman"/>
      <w:pStyle w:val="BOLT5"/>
      <w:lvlText w:val="(%8)"/>
      <w:lvlJc w:val="left"/>
      <w:pPr>
        <w:tabs>
          <w:tab w:val="num" w:pos="1843"/>
        </w:tabs>
        <w:ind w:left="1843" w:hanging="567"/>
      </w:pPr>
    </w:lvl>
    <w:lvl w:ilvl="8" w:tplc="E7320920">
      <w:start w:val="1"/>
      <w:numFmt w:val="upperLetter"/>
      <w:pStyle w:val="BOLT6"/>
      <w:lvlText w:val="(%9)"/>
      <w:lvlJc w:val="left"/>
      <w:pPr>
        <w:tabs>
          <w:tab w:val="num" w:pos="2268"/>
        </w:tabs>
        <w:ind w:left="709" w:firstLine="1134"/>
      </w:pPr>
    </w:lvl>
  </w:abstractNum>
  <w:abstractNum w:abstractNumId="30" w15:restartNumberingAfterBreak="0">
    <w:nsid w:val="4DF615F8"/>
    <w:multiLevelType w:val="hybridMultilevel"/>
    <w:tmpl w:val="DDDE29B8"/>
    <w:lvl w:ilvl="0" w:tplc="7CDA28E0">
      <w:start w:val="1"/>
      <w:numFmt w:val="bullet"/>
      <w:pStyle w:val="In2tabel"/>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960B45"/>
    <w:multiLevelType w:val="multilevel"/>
    <w:tmpl w:val="34EA51FA"/>
    <w:lvl w:ilvl="0">
      <w:start w:val="1"/>
      <w:numFmt w:val="decimal"/>
      <w:lvlText w:val="%1"/>
      <w:lvlJc w:val="left"/>
      <w:pPr>
        <w:tabs>
          <w:tab w:val="num" w:pos="454"/>
        </w:tabs>
        <w:ind w:left="454" w:hanging="454"/>
      </w:pPr>
      <w:rPr>
        <w:rFonts w:ascii="Arial" w:hAnsi="Arial" w:cs="Symbol" w:hint="default"/>
        <w:i w:val="0"/>
        <w:vanish w:val="0"/>
      </w:rPr>
    </w:lvl>
    <w:lvl w:ilvl="1">
      <w:start w:val="1"/>
      <w:numFmt w:val="decimal"/>
      <w:lvlText w:val="%1.%2"/>
      <w:lvlJc w:val="left"/>
      <w:pPr>
        <w:tabs>
          <w:tab w:val="num" w:pos="567"/>
        </w:tabs>
        <w:ind w:left="567" w:hanging="567"/>
      </w:pPr>
      <w:rPr>
        <w:rFonts w:hint="default"/>
        <w:b/>
        <w:sz w:val="20"/>
        <w:szCs w:val="20"/>
      </w:rPr>
    </w:lvl>
    <w:lvl w:ilvl="2">
      <w:start w:val="1"/>
      <w:numFmt w:val="upperLetter"/>
      <w:lvlText w:val="%1.%2.%3"/>
      <w:lvlJc w:val="left"/>
      <w:pPr>
        <w:tabs>
          <w:tab w:val="num" w:pos="680"/>
        </w:tabs>
        <w:ind w:left="680" w:hanging="680"/>
      </w:pPr>
      <w:rPr>
        <w:rFonts w:ascii="Arial" w:hAnsi="Arial" w:cs="Symbol" w:hint="default"/>
        <w:b/>
        <w:bCs/>
        <w:i w:val="0"/>
        <w:iCs w:val="0"/>
        <w:color w:val="auto"/>
        <w:sz w:val="20"/>
        <w:szCs w:val="20"/>
      </w:rPr>
    </w:lvl>
    <w:lvl w:ilvl="3">
      <w:start w:val="1"/>
      <w:numFmt w:val="decimal"/>
      <w:lvlText w:val="%4."/>
      <w:lvlJc w:val="left"/>
      <w:pPr>
        <w:tabs>
          <w:tab w:val="num" w:pos="907"/>
        </w:tabs>
        <w:ind w:left="907" w:hanging="907"/>
      </w:pPr>
      <w:rPr>
        <w:rFonts w:hint="default"/>
        <w:b w:val="0"/>
        <w:bCs w:val="0"/>
        <w:i w:val="0"/>
        <w:iCs w:val="0"/>
        <w:caps w:val="0"/>
        <w:smallCaps w:val="0"/>
        <w:strike w:val="0"/>
        <w:dstrike w:val="0"/>
        <w:vanish w:val="0"/>
        <w:color w:val="auto"/>
        <w:spacing w:val="0"/>
        <w:kern w:val="0"/>
        <w:position w:val="0"/>
        <w:sz w:val="20"/>
        <w:u w:val="none"/>
        <w:effect w:val="none"/>
        <w:vertAlign w:val="baseline"/>
      </w:rPr>
    </w:lvl>
    <w:lvl w:ilvl="4">
      <w:start w:val="1"/>
      <w:numFmt w:val="lowerRoman"/>
      <w:lvlText w:val="%5"/>
      <w:lvlJc w:val="left"/>
      <w:pPr>
        <w:tabs>
          <w:tab w:val="num" w:pos="1134"/>
        </w:tabs>
        <w:ind w:left="1134"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47797A"/>
    <w:multiLevelType w:val="hybridMultilevel"/>
    <w:tmpl w:val="8A346A8C"/>
    <w:lvl w:ilvl="0" w:tplc="62F6029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7151FF"/>
    <w:multiLevelType w:val="hybridMultilevel"/>
    <w:tmpl w:val="CA56E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6B30AC"/>
    <w:multiLevelType w:val="hybridMultilevel"/>
    <w:tmpl w:val="04769F84"/>
    <w:lvl w:ilvl="0" w:tplc="2AF698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D32FB6"/>
    <w:multiLevelType w:val="multilevel"/>
    <w:tmpl w:val="34EA51FA"/>
    <w:lvl w:ilvl="0">
      <w:start w:val="1"/>
      <w:numFmt w:val="decimal"/>
      <w:lvlText w:val="%1"/>
      <w:lvlJc w:val="left"/>
      <w:pPr>
        <w:tabs>
          <w:tab w:val="num" w:pos="454"/>
        </w:tabs>
        <w:ind w:left="454" w:hanging="454"/>
      </w:pPr>
      <w:rPr>
        <w:rFonts w:ascii="Arial" w:hAnsi="Arial" w:cs="Symbol" w:hint="default"/>
        <w:i w:val="0"/>
        <w:vanish w:val="0"/>
      </w:rPr>
    </w:lvl>
    <w:lvl w:ilvl="1">
      <w:start w:val="1"/>
      <w:numFmt w:val="decimal"/>
      <w:lvlText w:val="%1.%2"/>
      <w:lvlJc w:val="left"/>
      <w:pPr>
        <w:tabs>
          <w:tab w:val="num" w:pos="567"/>
        </w:tabs>
        <w:ind w:left="567" w:hanging="567"/>
      </w:pPr>
      <w:rPr>
        <w:rFonts w:hint="default"/>
        <w:b/>
        <w:sz w:val="20"/>
        <w:szCs w:val="20"/>
      </w:rPr>
    </w:lvl>
    <w:lvl w:ilvl="2">
      <w:start w:val="1"/>
      <w:numFmt w:val="upperLetter"/>
      <w:lvlText w:val="%1.%2.%3"/>
      <w:lvlJc w:val="left"/>
      <w:pPr>
        <w:tabs>
          <w:tab w:val="num" w:pos="680"/>
        </w:tabs>
        <w:ind w:left="680" w:hanging="680"/>
      </w:pPr>
      <w:rPr>
        <w:rFonts w:ascii="Arial" w:hAnsi="Arial" w:cs="Symbol" w:hint="default"/>
        <w:b/>
        <w:bCs/>
        <w:i w:val="0"/>
        <w:iCs w:val="0"/>
        <w:color w:val="auto"/>
        <w:sz w:val="20"/>
        <w:szCs w:val="20"/>
      </w:rPr>
    </w:lvl>
    <w:lvl w:ilvl="3">
      <w:start w:val="1"/>
      <w:numFmt w:val="decimal"/>
      <w:lvlText w:val="%4."/>
      <w:lvlJc w:val="left"/>
      <w:pPr>
        <w:tabs>
          <w:tab w:val="num" w:pos="907"/>
        </w:tabs>
        <w:ind w:left="907" w:hanging="907"/>
      </w:pPr>
      <w:rPr>
        <w:rFonts w:hint="default"/>
        <w:b w:val="0"/>
        <w:bCs w:val="0"/>
        <w:i w:val="0"/>
        <w:iCs w:val="0"/>
        <w:caps w:val="0"/>
        <w:smallCaps w:val="0"/>
        <w:strike w:val="0"/>
        <w:dstrike w:val="0"/>
        <w:vanish w:val="0"/>
        <w:color w:val="auto"/>
        <w:spacing w:val="0"/>
        <w:kern w:val="0"/>
        <w:position w:val="0"/>
        <w:sz w:val="20"/>
        <w:u w:val="none"/>
        <w:effect w:val="none"/>
        <w:vertAlign w:val="baseline"/>
      </w:rPr>
    </w:lvl>
    <w:lvl w:ilvl="4">
      <w:start w:val="1"/>
      <w:numFmt w:val="lowerRoman"/>
      <w:lvlText w:val="%5"/>
      <w:lvlJc w:val="left"/>
      <w:pPr>
        <w:tabs>
          <w:tab w:val="num" w:pos="1134"/>
        </w:tabs>
        <w:ind w:left="1134"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C0302FD"/>
    <w:multiLevelType w:val="multilevel"/>
    <w:tmpl w:val="34EA51FA"/>
    <w:lvl w:ilvl="0">
      <w:start w:val="1"/>
      <w:numFmt w:val="decimal"/>
      <w:lvlText w:val="%1"/>
      <w:lvlJc w:val="left"/>
      <w:pPr>
        <w:tabs>
          <w:tab w:val="num" w:pos="454"/>
        </w:tabs>
        <w:ind w:left="454" w:hanging="454"/>
      </w:pPr>
      <w:rPr>
        <w:rFonts w:ascii="Arial" w:hAnsi="Arial" w:cs="Symbol" w:hint="default"/>
        <w:i w:val="0"/>
        <w:vanish w:val="0"/>
      </w:rPr>
    </w:lvl>
    <w:lvl w:ilvl="1">
      <w:start w:val="1"/>
      <w:numFmt w:val="decimal"/>
      <w:lvlText w:val="%1.%2"/>
      <w:lvlJc w:val="left"/>
      <w:pPr>
        <w:tabs>
          <w:tab w:val="num" w:pos="567"/>
        </w:tabs>
        <w:ind w:left="567" w:hanging="567"/>
      </w:pPr>
      <w:rPr>
        <w:rFonts w:hint="default"/>
        <w:b/>
        <w:sz w:val="20"/>
        <w:szCs w:val="20"/>
      </w:rPr>
    </w:lvl>
    <w:lvl w:ilvl="2">
      <w:start w:val="1"/>
      <w:numFmt w:val="upperLetter"/>
      <w:lvlText w:val="%1.%2.%3"/>
      <w:lvlJc w:val="left"/>
      <w:pPr>
        <w:tabs>
          <w:tab w:val="num" w:pos="680"/>
        </w:tabs>
        <w:ind w:left="680" w:hanging="680"/>
      </w:pPr>
      <w:rPr>
        <w:rFonts w:ascii="Arial" w:hAnsi="Arial" w:cs="Symbol" w:hint="default"/>
        <w:b/>
        <w:bCs/>
        <w:i w:val="0"/>
        <w:iCs w:val="0"/>
        <w:color w:val="auto"/>
        <w:sz w:val="20"/>
        <w:szCs w:val="20"/>
      </w:rPr>
    </w:lvl>
    <w:lvl w:ilvl="3">
      <w:start w:val="1"/>
      <w:numFmt w:val="decimal"/>
      <w:lvlText w:val="%4."/>
      <w:lvlJc w:val="left"/>
      <w:pPr>
        <w:tabs>
          <w:tab w:val="num" w:pos="907"/>
        </w:tabs>
        <w:ind w:left="907" w:hanging="907"/>
      </w:pPr>
      <w:rPr>
        <w:rFonts w:hint="default"/>
        <w:b w:val="0"/>
        <w:bCs w:val="0"/>
        <w:i w:val="0"/>
        <w:iCs w:val="0"/>
        <w:caps w:val="0"/>
        <w:smallCaps w:val="0"/>
        <w:strike w:val="0"/>
        <w:dstrike w:val="0"/>
        <w:vanish w:val="0"/>
        <w:color w:val="auto"/>
        <w:spacing w:val="0"/>
        <w:kern w:val="0"/>
        <w:position w:val="0"/>
        <w:sz w:val="20"/>
        <w:u w:val="none"/>
        <w:effect w:val="none"/>
        <w:vertAlign w:val="baseline"/>
      </w:rPr>
    </w:lvl>
    <w:lvl w:ilvl="4">
      <w:start w:val="1"/>
      <w:numFmt w:val="lowerRoman"/>
      <w:lvlText w:val="%5"/>
      <w:lvlJc w:val="left"/>
      <w:pPr>
        <w:tabs>
          <w:tab w:val="num" w:pos="1134"/>
        </w:tabs>
        <w:ind w:left="1134"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9E26D7"/>
    <w:multiLevelType w:val="hybridMultilevel"/>
    <w:tmpl w:val="650279E6"/>
    <w:lvl w:ilvl="0" w:tplc="04A0EB52">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C66B75"/>
    <w:multiLevelType w:val="hybridMultilevel"/>
    <w:tmpl w:val="874CE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E4468D"/>
    <w:multiLevelType w:val="hybridMultilevel"/>
    <w:tmpl w:val="A81015B6"/>
    <w:lvl w:ilvl="0" w:tplc="936E828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4F1C76"/>
    <w:multiLevelType w:val="hybridMultilevel"/>
    <w:tmpl w:val="CEEA7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7"/>
  </w:num>
  <w:num w:numId="16">
    <w:abstractNumId w:val="34"/>
  </w:num>
  <w:num w:numId="17">
    <w:abstractNumId w:val="13"/>
  </w:num>
  <w:num w:numId="18">
    <w:abstractNumId w:val="30"/>
  </w:num>
  <w:num w:numId="19">
    <w:abstractNumId w:val="25"/>
  </w:num>
  <w:num w:numId="20">
    <w:abstractNumId w:val="20"/>
    <w:lvlOverride w:ilvl="0">
      <w:lvl w:ilvl="0">
        <w:start w:val="1"/>
        <w:numFmt w:val="none"/>
        <w:pStyle w:val="BOLTDefault"/>
        <w:suff w:val="nothing"/>
        <w:lvlText w:val=""/>
        <w:lvlJc w:val="left"/>
        <w:pPr>
          <w:ind w:left="0" w:firstLine="0"/>
        </w:pPr>
        <w:rPr>
          <w:rFonts w:hint="default"/>
          <w:caps/>
        </w:rPr>
      </w:lvl>
    </w:lvlOverride>
    <w:lvlOverride w:ilvl="1">
      <w:lvl w:ilvl="1">
        <w:start w:val="1"/>
        <w:numFmt w:val="none"/>
        <w:suff w:val="nothing"/>
        <w:lvlText w:val=""/>
        <w:lvlJc w:val="left"/>
        <w:pPr>
          <w:ind w:left="0" w:firstLine="0"/>
        </w:pPr>
        <w:rPr>
          <w:rFonts w:hint="default"/>
          <w:b w:val="0"/>
          <w:i w:val="0"/>
          <w:caps w:val="0"/>
          <w:sz w:val="22"/>
        </w:rPr>
      </w:lvl>
    </w:lvlOverride>
    <w:lvlOverride w:ilvl="2">
      <w:lvl w:ilvl="2">
        <w:start w:val="1"/>
        <w:numFmt w:val="decimal"/>
        <w:lvlText w:val="%3."/>
        <w:lvlJc w:val="left"/>
        <w:pPr>
          <w:tabs>
            <w:tab w:val="num" w:pos="709"/>
          </w:tabs>
          <w:ind w:left="709" w:hanging="709"/>
        </w:pPr>
        <w:rPr>
          <w:rFonts w:hint="default"/>
        </w:rPr>
      </w:lvl>
    </w:lvlOverride>
    <w:lvlOverride w:ilvl="3">
      <w:lvl w:ilvl="3">
        <w:start w:val="1"/>
        <w:numFmt w:val="upperLetter"/>
        <w:lvlText w:val="(%4)"/>
        <w:lvlJc w:val="left"/>
        <w:pPr>
          <w:tabs>
            <w:tab w:val="num" w:pos="709"/>
          </w:tabs>
          <w:ind w:left="709" w:hanging="709"/>
        </w:pPr>
        <w:rPr>
          <w:rFonts w:hint="default"/>
        </w:rPr>
      </w:lvl>
    </w:lvlOverride>
    <w:lvlOverride w:ilvl="4">
      <w:lvl w:ilvl="4">
        <w:start w:val="1"/>
        <w:numFmt w:val="none"/>
        <w:lvlText w:val=""/>
        <w:lvlJc w:val="left"/>
        <w:pPr>
          <w:tabs>
            <w:tab w:val="num" w:pos="2160"/>
          </w:tabs>
          <w:ind w:left="2160" w:hanging="720"/>
        </w:pPr>
        <w:rPr>
          <w:rFonts w:ascii="Times New Roman" w:hAnsi="Times New Roman" w:hint="default"/>
          <w:b w:val="0"/>
          <w:i w:val="0"/>
          <w:sz w:val="22"/>
        </w:rPr>
      </w:lvl>
    </w:lvlOverride>
    <w:lvlOverride w:ilvl="5">
      <w:lvl w:ilvl="5">
        <w:start w:val="1"/>
        <w:numFmt w:val="none"/>
        <w:lvlText w:val="%6"/>
        <w:lvlJc w:val="left"/>
        <w:pPr>
          <w:tabs>
            <w:tab w:val="num" w:pos="3600"/>
          </w:tabs>
          <w:ind w:left="3600" w:hanging="720"/>
        </w:pPr>
        <w:rPr>
          <w:rFonts w:ascii="Times New Roman" w:hAnsi="Times New Roman" w:hint="default"/>
          <w:b w:val="0"/>
          <w:i w:val="0"/>
          <w:sz w:val="22"/>
        </w:rPr>
      </w:lvl>
    </w:lvlOverride>
    <w:lvlOverride w:ilvl="6">
      <w:lvl w:ilvl="6">
        <w:start w:val="1"/>
        <w:numFmt w:val="none"/>
        <w:lvlText w:val="%7"/>
        <w:lvlJc w:val="left"/>
        <w:pPr>
          <w:tabs>
            <w:tab w:val="num" w:pos="4320"/>
          </w:tabs>
          <w:ind w:left="4320" w:hanging="720"/>
        </w:pPr>
        <w:rPr>
          <w:rFonts w:hint="default"/>
        </w:rPr>
      </w:lvl>
    </w:lvlOverride>
    <w:lvlOverride w:ilvl="7">
      <w:lvl w:ilvl="7">
        <w:start w:val="1"/>
        <w:numFmt w:val="none"/>
        <w:lvlText w:val="%8"/>
        <w:lvlJc w:val="left"/>
        <w:pPr>
          <w:tabs>
            <w:tab w:val="num" w:pos="5040"/>
          </w:tabs>
          <w:ind w:left="5040" w:hanging="720"/>
        </w:pPr>
        <w:rPr>
          <w:rFonts w:ascii="Times New Roman" w:hAnsi="Times New Roman" w:hint="default"/>
          <w:b w:val="0"/>
          <w:i w:val="0"/>
          <w:sz w:val="22"/>
        </w:rPr>
      </w:lvl>
    </w:lvlOverride>
    <w:lvlOverride w:ilvl="8">
      <w:lvl w:ilvl="8">
        <w:start w:val="1"/>
        <w:numFmt w:val="none"/>
        <w:lvlText w:val="%9"/>
        <w:lvlJc w:val="left"/>
        <w:pPr>
          <w:tabs>
            <w:tab w:val="num" w:pos="5760"/>
          </w:tabs>
          <w:ind w:left="5760" w:hanging="720"/>
        </w:pPr>
        <w:rPr>
          <w:rFonts w:ascii="Times New Roman" w:hAnsi="Times New Roman" w:hint="default"/>
          <w:b w:val="0"/>
          <w:i w:val="0"/>
          <w:sz w:val="22"/>
        </w:rPr>
      </w:lvl>
    </w:lvlOverride>
  </w:num>
  <w:num w:numId="21">
    <w:abstractNumId w:val="20"/>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8"/>
  </w:num>
  <w:num w:numId="25">
    <w:abstractNumId w:val="23"/>
  </w:num>
  <w:num w:numId="26">
    <w:abstractNumId w:val="40"/>
  </w:num>
  <w:num w:numId="27">
    <w:abstractNumId w:val="39"/>
  </w:num>
  <w:num w:numId="28">
    <w:abstractNumId w:val="26"/>
  </w:num>
  <w:num w:numId="29">
    <w:abstractNumId w:val="28"/>
  </w:num>
  <w:num w:numId="30">
    <w:abstractNumId w:val="21"/>
  </w:num>
  <w:num w:numId="31">
    <w:abstractNumId w:val="31"/>
  </w:num>
  <w:num w:numId="32">
    <w:abstractNumId w:val="35"/>
  </w:num>
  <w:num w:numId="33">
    <w:abstractNumId w:val="15"/>
  </w:num>
  <w:num w:numId="34">
    <w:abstractNumId w:val="36"/>
  </w:num>
  <w:num w:numId="35">
    <w:abstractNumId w:val="22"/>
  </w:num>
  <w:num w:numId="36">
    <w:abstractNumId w:val="18"/>
  </w:num>
  <w:num w:numId="37">
    <w:abstractNumId w:val="37"/>
  </w:num>
  <w:num w:numId="38">
    <w:abstractNumId w:val="24"/>
  </w:num>
  <w:num w:numId="39">
    <w:abstractNumId w:val="12"/>
  </w:num>
  <w:num w:numId="40">
    <w:abstractNumId w:val="33"/>
  </w:num>
  <w:num w:numId="41">
    <w:abstractNumId w:val="32"/>
  </w:num>
  <w:num w:numId="4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09"/>
  <w:hyphenationZone w:val="357"/>
  <w:drawingGridHorizontalSpacing w:val="100"/>
  <w:drawingGridVerticalSpacing w:val="284"/>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3F"/>
    <w:rsid w:val="00003358"/>
    <w:rsid w:val="00006F10"/>
    <w:rsid w:val="00006F8F"/>
    <w:rsid w:val="00007E0F"/>
    <w:rsid w:val="000152F8"/>
    <w:rsid w:val="0001671F"/>
    <w:rsid w:val="000177DD"/>
    <w:rsid w:val="00020A01"/>
    <w:rsid w:val="0002150C"/>
    <w:rsid w:val="000268A8"/>
    <w:rsid w:val="000278BC"/>
    <w:rsid w:val="00031173"/>
    <w:rsid w:val="00042613"/>
    <w:rsid w:val="000430FE"/>
    <w:rsid w:val="000432FF"/>
    <w:rsid w:val="000455E8"/>
    <w:rsid w:val="00045D84"/>
    <w:rsid w:val="00047AF5"/>
    <w:rsid w:val="00047E1B"/>
    <w:rsid w:val="0005170C"/>
    <w:rsid w:val="00054BBD"/>
    <w:rsid w:val="00057A79"/>
    <w:rsid w:val="00060507"/>
    <w:rsid w:val="00063F1E"/>
    <w:rsid w:val="00065311"/>
    <w:rsid w:val="00065EB7"/>
    <w:rsid w:val="00066441"/>
    <w:rsid w:val="00067261"/>
    <w:rsid w:val="00071640"/>
    <w:rsid w:val="00071F25"/>
    <w:rsid w:val="000733E1"/>
    <w:rsid w:val="00073CFC"/>
    <w:rsid w:val="00075455"/>
    <w:rsid w:val="000804F3"/>
    <w:rsid w:val="00081596"/>
    <w:rsid w:val="00085D0D"/>
    <w:rsid w:val="0008684F"/>
    <w:rsid w:val="00091761"/>
    <w:rsid w:val="00092EC6"/>
    <w:rsid w:val="00094B7C"/>
    <w:rsid w:val="00095359"/>
    <w:rsid w:val="000A171A"/>
    <w:rsid w:val="000A48C1"/>
    <w:rsid w:val="000A4DA7"/>
    <w:rsid w:val="000A5672"/>
    <w:rsid w:val="000A6510"/>
    <w:rsid w:val="000B275C"/>
    <w:rsid w:val="000B338D"/>
    <w:rsid w:val="000B3833"/>
    <w:rsid w:val="000C22AD"/>
    <w:rsid w:val="000C434A"/>
    <w:rsid w:val="000C463C"/>
    <w:rsid w:val="000C59B1"/>
    <w:rsid w:val="000D133C"/>
    <w:rsid w:val="000D2F50"/>
    <w:rsid w:val="000D7792"/>
    <w:rsid w:val="000E2E69"/>
    <w:rsid w:val="000E414D"/>
    <w:rsid w:val="000E64E2"/>
    <w:rsid w:val="000F0B38"/>
    <w:rsid w:val="000F19F7"/>
    <w:rsid w:val="000F1B0A"/>
    <w:rsid w:val="000F2339"/>
    <w:rsid w:val="000F5B15"/>
    <w:rsid w:val="0010120F"/>
    <w:rsid w:val="00101212"/>
    <w:rsid w:val="00102AC2"/>
    <w:rsid w:val="00103D70"/>
    <w:rsid w:val="0010445C"/>
    <w:rsid w:val="00104C51"/>
    <w:rsid w:val="00106185"/>
    <w:rsid w:val="00107157"/>
    <w:rsid w:val="00113A4C"/>
    <w:rsid w:val="00116221"/>
    <w:rsid w:val="00116CA7"/>
    <w:rsid w:val="0011743E"/>
    <w:rsid w:val="001210DD"/>
    <w:rsid w:val="00131B02"/>
    <w:rsid w:val="0013589E"/>
    <w:rsid w:val="00137489"/>
    <w:rsid w:val="00140374"/>
    <w:rsid w:val="001405A4"/>
    <w:rsid w:val="0014259B"/>
    <w:rsid w:val="00142A00"/>
    <w:rsid w:val="001448F5"/>
    <w:rsid w:val="00146904"/>
    <w:rsid w:val="00150E1D"/>
    <w:rsid w:val="001513FC"/>
    <w:rsid w:val="00152C1B"/>
    <w:rsid w:val="00154797"/>
    <w:rsid w:val="00154DC2"/>
    <w:rsid w:val="001560ED"/>
    <w:rsid w:val="00157E3F"/>
    <w:rsid w:val="0016362F"/>
    <w:rsid w:val="00163D78"/>
    <w:rsid w:val="00165C69"/>
    <w:rsid w:val="00170955"/>
    <w:rsid w:val="00170E25"/>
    <w:rsid w:val="0017109E"/>
    <w:rsid w:val="00171FD2"/>
    <w:rsid w:val="00172C26"/>
    <w:rsid w:val="00176623"/>
    <w:rsid w:val="001779D5"/>
    <w:rsid w:val="0018464D"/>
    <w:rsid w:val="00185AAF"/>
    <w:rsid w:val="001860DC"/>
    <w:rsid w:val="0019034A"/>
    <w:rsid w:val="001905A2"/>
    <w:rsid w:val="00190840"/>
    <w:rsid w:val="00190864"/>
    <w:rsid w:val="00190A63"/>
    <w:rsid w:val="001940AA"/>
    <w:rsid w:val="00196BE7"/>
    <w:rsid w:val="001A0C84"/>
    <w:rsid w:val="001A1CF5"/>
    <w:rsid w:val="001A1DA8"/>
    <w:rsid w:val="001A3884"/>
    <w:rsid w:val="001A3B69"/>
    <w:rsid w:val="001A462E"/>
    <w:rsid w:val="001A73AE"/>
    <w:rsid w:val="001B3432"/>
    <w:rsid w:val="001B3908"/>
    <w:rsid w:val="001B768A"/>
    <w:rsid w:val="001D19EE"/>
    <w:rsid w:val="001E0FB6"/>
    <w:rsid w:val="001E1D78"/>
    <w:rsid w:val="001E5185"/>
    <w:rsid w:val="001F3430"/>
    <w:rsid w:val="001F4F2C"/>
    <w:rsid w:val="001F4FB2"/>
    <w:rsid w:val="001F732E"/>
    <w:rsid w:val="001F7952"/>
    <w:rsid w:val="002009C5"/>
    <w:rsid w:val="00200CA2"/>
    <w:rsid w:val="00207EDE"/>
    <w:rsid w:val="00211918"/>
    <w:rsid w:val="00211CDB"/>
    <w:rsid w:val="00212D1C"/>
    <w:rsid w:val="00216BC4"/>
    <w:rsid w:val="00216C34"/>
    <w:rsid w:val="00217D86"/>
    <w:rsid w:val="002235AF"/>
    <w:rsid w:val="00223DD9"/>
    <w:rsid w:val="00227214"/>
    <w:rsid w:val="0022799E"/>
    <w:rsid w:val="0023106A"/>
    <w:rsid w:val="00232A22"/>
    <w:rsid w:val="00233860"/>
    <w:rsid w:val="00235D2A"/>
    <w:rsid w:val="002363F7"/>
    <w:rsid w:val="00237581"/>
    <w:rsid w:val="00240F46"/>
    <w:rsid w:val="00242805"/>
    <w:rsid w:val="00243371"/>
    <w:rsid w:val="00243DDB"/>
    <w:rsid w:val="002452BA"/>
    <w:rsid w:val="0024646A"/>
    <w:rsid w:val="00251415"/>
    <w:rsid w:val="0025148C"/>
    <w:rsid w:val="00251F13"/>
    <w:rsid w:val="002526AC"/>
    <w:rsid w:val="00252B35"/>
    <w:rsid w:val="0025376F"/>
    <w:rsid w:val="00255BAF"/>
    <w:rsid w:val="002601F1"/>
    <w:rsid w:val="00260D18"/>
    <w:rsid w:val="00263AE5"/>
    <w:rsid w:val="00263F41"/>
    <w:rsid w:val="002676FE"/>
    <w:rsid w:val="00272DBB"/>
    <w:rsid w:val="002765A7"/>
    <w:rsid w:val="00280FC6"/>
    <w:rsid w:val="002810BF"/>
    <w:rsid w:val="00283008"/>
    <w:rsid w:val="00283450"/>
    <w:rsid w:val="002852FC"/>
    <w:rsid w:val="00286D73"/>
    <w:rsid w:val="002959B5"/>
    <w:rsid w:val="002A1A99"/>
    <w:rsid w:val="002A1C08"/>
    <w:rsid w:val="002A3920"/>
    <w:rsid w:val="002A6728"/>
    <w:rsid w:val="002A6AFA"/>
    <w:rsid w:val="002A6E6A"/>
    <w:rsid w:val="002B02DD"/>
    <w:rsid w:val="002B151F"/>
    <w:rsid w:val="002B1963"/>
    <w:rsid w:val="002B3260"/>
    <w:rsid w:val="002B3A4C"/>
    <w:rsid w:val="002B72E6"/>
    <w:rsid w:val="002C24FF"/>
    <w:rsid w:val="002C27B0"/>
    <w:rsid w:val="002C2D72"/>
    <w:rsid w:val="002C3180"/>
    <w:rsid w:val="002C5278"/>
    <w:rsid w:val="002D0A37"/>
    <w:rsid w:val="002D3D18"/>
    <w:rsid w:val="002D43ED"/>
    <w:rsid w:val="002D450F"/>
    <w:rsid w:val="002D4AF0"/>
    <w:rsid w:val="002D5665"/>
    <w:rsid w:val="002D6669"/>
    <w:rsid w:val="002E203C"/>
    <w:rsid w:val="002E23C3"/>
    <w:rsid w:val="002E47B6"/>
    <w:rsid w:val="002E7DE1"/>
    <w:rsid w:val="002F0F5C"/>
    <w:rsid w:val="002F3567"/>
    <w:rsid w:val="002F434D"/>
    <w:rsid w:val="002F5FAD"/>
    <w:rsid w:val="002F79E7"/>
    <w:rsid w:val="00301BD9"/>
    <w:rsid w:val="00302DB5"/>
    <w:rsid w:val="00303F43"/>
    <w:rsid w:val="00306181"/>
    <w:rsid w:val="0030688C"/>
    <w:rsid w:val="00307468"/>
    <w:rsid w:val="003103B3"/>
    <w:rsid w:val="003161B3"/>
    <w:rsid w:val="00316F02"/>
    <w:rsid w:val="00320B9C"/>
    <w:rsid w:val="00321718"/>
    <w:rsid w:val="00321FB7"/>
    <w:rsid w:val="003233C2"/>
    <w:rsid w:val="0032352C"/>
    <w:rsid w:val="00323BAE"/>
    <w:rsid w:val="00323C69"/>
    <w:rsid w:val="0032792B"/>
    <w:rsid w:val="0033086C"/>
    <w:rsid w:val="00333972"/>
    <w:rsid w:val="00335456"/>
    <w:rsid w:val="00336BF9"/>
    <w:rsid w:val="003434F0"/>
    <w:rsid w:val="00344DBF"/>
    <w:rsid w:val="003457B4"/>
    <w:rsid w:val="003511DE"/>
    <w:rsid w:val="0035188F"/>
    <w:rsid w:val="00351AD5"/>
    <w:rsid w:val="00352A55"/>
    <w:rsid w:val="003559EC"/>
    <w:rsid w:val="00355DCA"/>
    <w:rsid w:val="00356DDE"/>
    <w:rsid w:val="00357A7E"/>
    <w:rsid w:val="003609F3"/>
    <w:rsid w:val="003638EC"/>
    <w:rsid w:val="00366E06"/>
    <w:rsid w:val="003714BF"/>
    <w:rsid w:val="00371A48"/>
    <w:rsid w:val="003732AD"/>
    <w:rsid w:val="003740CC"/>
    <w:rsid w:val="003755D3"/>
    <w:rsid w:val="003816E0"/>
    <w:rsid w:val="00381EE4"/>
    <w:rsid w:val="00382BEA"/>
    <w:rsid w:val="00384591"/>
    <w:rsid w:val="003906A9"/>
    <w:rsid w:val="003907C2"/>
    <w:rsid w:val="00391858"/>
    <w:rsid w:val="003975B5"/>
    <w:rsid w:val="003977B1"/>
    <w:rsid w:val="003A3319"/>
    <w:rsid w:val="003B18B6"/>
    <w:rsid w:val="003B2740"/>
    <w:rsid w:val="003B2C36"/>
    <w:rsid w:val="003C095A"/>
    <w:rsid w:val="003C3A44"/>
    <w:rsid w:val="003C611D"/>
    <w:rsid w:val="003C7A3A"/>
    <w:rsid w:val="003D0EBC"/>
    <w:rsid w:val="003D1CE2"/>
    <w:rsid w:val="003D2F2E"/>
    <w:rsid w:val="003D693B"/>
    <w:rsid w:val="003D6F8A"/>
    <w:rsid w:val="003D7CCC"/>
    <w:rsid w:val="003E0FBF"/>
    <w:rsid w:val="003E21AD"/>
    <w:rsid w:val="003E68B7"/>
    <w:rsid w:val="003E7262"/>
    <w:rsid w:val="003E72EE"/>
    <w:rsid w:val="003E7FCC"/>
    <w:rsid w:val="003F05FF"/>
    <w:rsid w:val="003F42F4"/>
    <w:rsid w:val="003F4800"/>
    <w:rsid w:val="00402064"/>
    <w:rsid w:val="00403892"/>
    <w:rsid w:val="00407B6E"/>
    <w:rsid w:val="004122EE"/>
    <w:rsid w:val="00414304"/>
    <w:rsid w:val="00415E8F"/>
    <w:rsid w:val="00416BA9"/>
    <w:rsid w:val="0041712F"/>
    <w:rsid w:val="00417336"/>
    <w:rsid w:val="00417F17"/>
    <w:rsid w:val="00417F7F"/>
    <w:rsid w:val="004229A4"/>
    <w:rsid w:val="004234FF"/>
    <w:rsid w:val="00427995"/>
    <w:rsid w:val="004303BD"/>
    <w:rsid w:val="00432815"/>
    <w:rsid w:val="00434EC3"/>
    <w:rsid w:val="00435078"/>
    <w:rsid w:val="00440890"/>
    <w:rsid w:val="00441643"/>
    <w:rsid w:val="00443BF3"/>
    <w:rsid w:val="00447F2D"/>
    <w:rsid w:val="004606DE"/>
    <w:rsid w:val="004657E5"/>
    <w:rsid w:val="00466083"/>
    <w:rsid w:val="0047146A"/>
    <w:rsid w:val="00471891"/>
    <w:rsid w:val="00472E6A"/>
    <w:rsid w:val="00472F39"/>
    <w:rsid w:val="004753B6"/>
    <w:rsid w:val="004758FD"/>
    <w:rsid w:val="00475CFA"/>
    <w:rsid w:val="0047615F"/>
    <w:rsid w:val="00476976"/>
    <w:rsid w:val="004823BC"/>
    <w:rsid w:val="00487B59"/>
    <w:rsid w:val="004930A7"/>
    <w:rsid w:val="00497664"/>
    <w:rsid w:val="004978A8"/>
    <w:rsid w:val="004A02C9"/>
    <w:rsid w:val="004A11A3"/>
    <w:rsid w:val="004A13FE"/>
    <w:rsid w:val="004A2843"/>
    <w:rsid w:val="004A74A1"/>
    <w:rsid w:val="004A7964"/>
    <w:rsid w:val="004B0177"/>
    <w:rsid w:val="004B2072"/>
    <w:rsid w:val="004B3B11"/>
    <w:rsid w:val="004B6C7C"/>
    <w:rsid w:val="004B73CE"/>
    <w:rsid w:val="004C02AC"/>
    <w:rsid w:val="004C1EB5"/>
    <w:rsid w:val="004C2466"/>
    <w:rsid w:val="004C4279"/>
    <w:rsid w:val="004C4838"/>
    <w:rsid w:val="004C5AE6"/>
    <w:rsid w:val="004C69A5"/>
    <w:rsid w:val="004D0C6C"/>
    <w:rsid w:val="004D45D5"/>
    <w:rsid w:val="004D474D"/>
    <w:rsid w:val="004E2A97"/>
    <w:rsid w:val="004E4155"/>
    <w:rsid w:val="004E4B5A"/>
    <w:rsid w:val="004E61B2"/>
    <w:rsid w:val="004E720A"/>
    <w:rsid w:val="004F0F8D"/>
    <w:rsid w:val="004F1EBA"/>
    <w:rsid w:val="004F2947"/>
    <w:rsid w:val="004F2A57"/>
    <w:rsid w:val="004F357E"/>
    <w:rsid w:val="004F492B"/>
    <w:rsid w:val="004F57D0"/>
    <w:rsid w:val="004F6817"/>
    <w:rsid w:val="004F785C"/>
    <w:rsid w:val="005008AF"/>
    <w:rsid w:val="00506128"/>
    <w:rsid w:val="00510B25"/>
    <w:rsid w:val="005129D2"/>
    <w:rsid w:val="00513236"/>
    <w:rsid w:val="00516B06"/>
    <w:rsid w:val="00520822"/>
    <w:rsid w:val="0052620A"/>
    <w:rsid w:val="00527016"/>
    <w:rsid w:val="00530DA0"/>
    <w:rsid w:val="00531A71"/>
    <w:rsid w:val="0053635A"/>
    <w:rsid w:val="00540733"/>
    <w:rsid w:val="0054099F"/>
    <w:rsid w:val="00543463"/>
    <w:rsid w:val="00544A7B"/>
    <w:rsid w:val="00550291"/>
    <w:rsid w:val="005506BC"/>
    <w:rsid w:val="00550CCA"/>
    <w:rsid w:val="00557A9E"/>
    <w:rsid w:val="00564CA7"/>
    <w:rsid w:val="005715BD"/>
    <w:rsid w:val="00571DAE"/>
    <w:rsid w:val="00574519"/>
    <w:rsid w:val="005769BC"/>
    <w:rsid w:val="00576CBB"/>
    <w:rsid w:val="00581353"/>
    <w:rsid w:val="005826CC"/>
    <w:rsid w:val="00582E97"/>
    <w:rsid w:val="00583A45"/>
    <w:rsid w:val="005853BB"/>
    <w:rsid w:val="00586079"/>
    <w:rsid w:val="005866BD"/>
    <w:rsid w:val="0059045F"/>
    <w:rsid w:val="005946E4"/>
    <w:rsid w:val="00594D0C"/>
    <w:rsid w:val="005A1811"/>
    <w:rsid w:val="005A3C55"/>
    <w:rsid w:val="005A5016"/>
    <w:rsid w:val="005A51FA"/>
    <w:rsid w:val="005A5352"/>
    <w:rsid w:val="005A730C"/>
    <w:rsid w:val="005A7379"/>
    <w:rsid w:val="005C2146"/>
    <w:rsid w:val="005C3029"/>
    <w:rsid w:val="005C7DEA"/>
    <w:rsid w:val="005D3AEE"/>
    <w:rsid w:val="005D4A78"/>
    <w:rsid w:val="005D4B61"/>
    <w:rsid w:val="005E12BE"/>
    <w:rsid w:val="005E2D02"/>
    <w:rsid w:val="005E6971"/>
    <w:rsid w:val="005F09E4"/>
    <w:rsid w:val="005F3994"/>
    <w:rsid w:val="00603975"/>
    <w:rsid w:val="00604A5A"/>
    <w:rsid w:val="00607255"/>
    <w:rsid w:val="00607FA3"/>
    <w:rsid w:val="00617452"/>
    <w:rsid w:val="006209AD"/>
    <w:rsid w:val="00620F81"/>
    <w:rsid w:val="00621402"/>
    <w:rsid w:val="006268A1"/>
    <w:rsid w:val="0062727E"/>
    <w:rsid w:val="006306EB"/>
    <w:rsid w:val="0063121C"/>
    <w:rsid w:val="00631969"/>
    <w:rsid w:val="00632C8A"/>
    <w:rsid w:val="006415F3"/>
    <w:rsid w:val="0064261D"/>
    <w:rsid w:val="00646D29"/>
    <w:rsid w:val="00652C99"/>
    <w:rsid w:val="006533ED"/>
    <w:rsid w:val="006534A7"/>
    <w:rsid w:val="0065390C"/>
    <w:rsid w:val="006549C8"/>
    <w:rsid w:val="00654CCA"/>
    <w:rsid w:val="00654D57"/>
    <w:rsid w:val="00655589"/>
    <w:rsid w:val="00656266"/>
    <w:rsid w:val="00656E46"/>
    <w:rsid w:val="00657846"/>
    <w:rsid w:val="00661FAE"/>
    <w:rsid w:val="00664C73"/>
    <w:rsid w:val="00666196"/>
    <w:rsid w:val="006664D7"/>
    <w:rsid w:val="006676DD"/>
    <w:rsid w:val="00667F6C"/>
    <w:rsid w:val="00670559"/>
    <w:rsid w:val="00671A5A"/>
    <w:rsid w:val="00672159"/>
    <w:rsid w:val="0067244C"/>
    <w:rsid w:val="006725DC"/>
    <w:rsid w:val="00675E7E"/>
    <w:rsid w:val="00675EC2"/>
    <w:rsid w:val="00684F3D"/>
    <w:rsid w:val="006856F0"/>
    <w:rsid w:val="006905F9"/>
    <w:rsid w:val="006923A7"/>
    <w:rsid w:val="006939EE"/>
    <w:rsid w:val="00694E05"/>
    <w:rsid w:val="00695DDD"/>
    <w:rsid w:val="00697AB7"/>
    <w:rsid w:val="006A3AD4"/>
    <w:rsid w:val="006A410D"/>
    <w:rsid w:val="006A6D18"/>
    <w:rsid w:val="006B0E87"/>
    <w:rsid w:val="006B197F"/>
    <w:rsid w:val="006B1E99"/>
    <w:rsid w:val="006B2A9E"/>
    <w:rsid w:val="006B6C41"/>
    <w:rsid w:val="006C106E"/>
    <w:rsid w:val="006C3B22"/>
    <w:rsid w:val="006C425D"/>
    <w:rsid w:val="006C4F2C"/>
    <w:rsid w:val="006C7D35"/>
    <w:rsid w:val="006D1751"/>
    <w:rsid w:val="006D27E5"/>
    <w:rsid w:val="006D322C"/>
    <w:rsid w:val="006E1C7D"/>
    <w:rsid w:val="006E468B"/>
    <w:rsid w:val="006E4A6B"/>
    <w:rsid w:val="006E4F2F"/>
    <w:rsid w:val="006F1657"/>
    <w:rsid w:val="006F4D09"/>
    <w:rsid w:val="006F5174"/>
    <w:rsid w:val="006F599B"/>
    <w:rsid w:val="006F6095"/>
    <w:rsid w:val="006F68D3"/>
    <w:rsid w:val="006F733F"/>
    <w:rsid w:val="006F773B"/>
    <w:rsid w:val="00701B34"/>
    <w:rsid w:val="00703E5C"/>
    <w:rsid w:val="007053D0"/>
    <w:rsid w:val="00707CD3"/>
    <w:rsid w:val="0071028E"/>
    <w:rsid w:val="007120F9"/>
    <w:rsid w:val="007175AA"/>
    <w:rsid w:val="00717892"/>
    <w:rsid w:val="00717B0B"/>
    <w:rsid w:val="00717C4C"/>
    <w:rsid w:val="007209C8"/>
    <w:rsid w:val="00720D69"/>
    <w:rsid w:val="00724448"/>
    <w:rsid w:val="007246B5"/>
    <w:rsid w:val="00725A02"/>
    <w:rsid w:val="007310B1"/>
    <w:rsid w:val="007347AB"/>
    <w:rsid w:val="007349F2"/>
    <w:rsid w:val="007365EB"/>
    <w:rsid w:val="007429C3"/>
    <w:rsid w:val="0074517E"/>
    <w:rsid w:val="007459C9"/>
    <w:rsid w:val="00746203"/>
    <w:rsid w:val="00750E95"/>
    <w:rsid w:val="007529F2"/>
    <w:rsid w:val="00756DD4"/>
    <w:rsid w:val="00757367"/>
    <w:rsid w:val="00757A32"/>
    <w:rsid w:val="0076230B"/>
    <w:rsid w:val="007739AC"/>
    <w:rsid w:val="00773C5C"/>
    <w:rsid w:val="00775C3C"/>
    <w:rsid w:val="0077704D"/>
    <w:rsid w:val="00777392"/>
    <w:rsid w:val="00777578"/>
    <w:rsid w:val="00780BE8"/>
    <w:rsid w:val="00783E88"/>
    <w:rsid w:val="0078515F"/>
    <w:rsid w:val="007872F4"/>
    <w:rsid w:val="00787B82"/>
    <w:rsid w:val="0079173D"/>
    <w:rsid w:val="0079294D"/>
    <w:rsid w:val="007930D8"/>
    <w:rsid w:val="007962E8"/>
    <w:rsid w:val="00797498"/>
    <w:rsid w:val="007A0013"/>
    <w:rsid w:val="007A25B1"/>
    <w:rsid w:val="007A41A8"/>
    <w:rsid w:val="007A4B35"/>
    <w:rsid w:val="007A5416"/>
    <w:rsid w:val="007A63C4"/>
    <w:rsid w:val="007A74A8"/>
    <w:rsid w:val="007A7B37"/>
    <w:rsid w:val="007B05D7"/>
    <w:rsid w:val="007B180B"/>
    <w:rsid w:val="007B5697"/>
    <w:rsid w:val="007B5FE5"/>
    <w:rsid w:val="007B6B77"/>
    <w:rsid w:val="007B7188"/>
    <w:rsid w:val="007B7C98"/>
    <w:rsid w:val="007C2D65"/>
    <w:rsid w:val="007C2F32"/>
    <w:rsid w:val="007C3393"/>
    <w:rsid w:val="007C3AA8"/>
    <w:rsid w:val="007C495E"/>
    <w:rsid w:val="007C5013"/>
    <w:rsid w:val="007C7A10"/>
    <w:rsid w:val="007C7C52"/>
    <w:rsid w:val="007D4392"/>
    <w:rsid w:val="007D629E"/>
    <w:rsid w:val="007E02BD"/>
    <w:rsid w:val="007E0B41"/>
    <w:rsid w:val="007E0D73"/>
    <w:rsid w:val="007E30F7"/>
    <w:rsid w:val="007E4A61"/>
    <w:rsid w:val="007F0FE4"/>
    <w:rsid w:val="007F1032"/>
    <w:rsid w:val="007F1EE6"/>
    <w:rsid w:val="007F442B"/>
    <w:rsid w:val="007F53D7"/>
    <w:rsid w:val="007F5A56"/>
    <w:rsid w:val="007F5BF5"/>
    <w:rsid w:val="007F636D"/>
    <w:rsid w:val="007F6BC8"/>
    <w:rsid w:val="007F6C58"/>
    <w:rsid w:val="007F7F75"/>
    <w:rsid w:val="00800AF5"/>
    <w:rsid w:val="008036E4"/>
    <w:rsid w:val="0080372E"/>
    <w:rsid w:val="00803F5B"/>
    <w:rsid w:val="00805B6F"/>
    <w:rsid w:val="008101C9"/>
    <w:rsid w:val="00810A10"/>
    <w:rsid w:val="00814599"/>
    <w:rsid w:val="00815397"/>
    <w:rsid w:val="00817809"/>
    <w:rsid w:val="00823250"/>
    <w:rsid w:val="008262CA"/>
    <w:rsid w:val="0082669F"/>
    <w:rsid w:val="00830871"/>
    <w:rsid w:val="00833003"/>
    <w:rsid w:val="0083756C"/>
    <w:rsid w:val="008402C4"/>
    <w:rsid w:val="00841B8F"/>
    <w:rsid w:val="00843144"/>
    <w:rsid w:val="00846A0A"/>
    <w:rsid w:val="00850334"/>
    <w:rsid w:val="00851B0E"/>
    <w:rsid w:val="008520E0"/>
    <w:rsid w:val="00852AA3"/>
    <w:rsid w:val="00853013"/>
    <w:rsid w:val="00853AE6"/>
    <w:rsid w:val="00853E8C"/>
    <w:rsid w:val="00854CE4"/>
    <w:rsid w:val="0085621C"/>
    <w:rsid w:val="00856E8B"/>
    <w:rsid w:val="008579FA"/>
    <w:rsid w:val="008705CC"/>
    <w:rsid w:val="0087175A"/>
    <w:rsid w:val="0087178D"/>
    <w:rsid w:val="008717BD"/>
    <w:rsid w:val="00873D28"/>
    <w:rsid w:val="00874F07"/>
    <w:rsid w:val="0087644D"/>
    <w:rsid w:val="008776E8"/>
    <w:rsid w:val="0088425F"/>
    <w:rsid w:val="00886A4E"/>
    <w:rsid w:val="00886C83"/>
    <w:rsid w:val="00890C9E"/>
    <w:rsid w:val="008913DD"/>
    <w:rsid w:val="0089372D"/>
    <w:rsid w:val="0089386B"/>
    <w:rsid w:val="00894AC2"/>
    <w:rsid w:val="00896AB9"/>
    <w:rsid w:val="008A1D7C"/>
    <w:rsid w:val="008A1FB2"/>
    <w:rsid w:val="008A234D"/>
    <w:rsid w:val="008A3F44"/>
    <w:rsid w:val="008A51C7"/>
    <w:rsid w:val="008A5FE7"/>
    <w:rsid w:val="008B607F"/>
    <w:rsid w:val="008C1709"/>
    <w:rsid w:val="008C3CF9"/>
    <w:rsid w:val="008C6790"/>
    <w:rsid w:val="008C7EF6"/>
    <w:rsid w:val="008D07D7"/>
    <w:rsid w:val="008D1D2A"/>
    <w:rsid w:val="008D2B15"/>
    <w:rsid w:val="008D75F5"/>
    <w:rsid w:val="008E392A"/>
    <w:rsid w:val="008E6B67"/>
    <w:rsid w:val="008F0CAB"/>
    <w:rsid w:val="008F42D2"/>
    <w:rsid w:val="008F47A2"/>
    <w:rsid w:val="008F7095"/>
    <w:rsid w:val="009033E9"/>
    <w:rsid w:val="009055AC"/>
    <w:rsid w:val="00911C7F"/>
    <w:rsid w:val="009128E5"/>
    <w:rsid w:val="00915825"/>
    <w:rsid w:val="009163F9"/>
    <w:rsid w:val="00916C2B"/>
    <w:rsid w:val="00926C53"/>
    <w:rsid w:val="00927786"/>
    <w:rsid w:val="00932792"/>
    <w:rsid w:val="0093394A"/>
    <w:rsid w:val="009347BE"/>
    <w:rsid w:val="00941BA0"/>
    <w:rsid w:val="00943499"/>
    <w:rsid w:val="0094408C"/>
    <w:rsid w:val="00944598"/>
    <w:rsid w:val="00946990"/>
    <w:rsid w:val="00947979"/>
    <w:rsid w:val="009546CD"/>
    <w:rsid w:val="00956E20"/>
    <w:rsid w:val="00957B68"/>
    <w:rsid w:val="009612E8"/>
    <w:rsid w:val="00961F51"/>
    <w:rsid w:val="00964AF7"/>
    <w:rsid w:val="009656AE"/>
    <w:rsid w:val="00965A5B"/>
    <w:rsid w:val="00965B27"/>
    <w:rsid w:val="009671D2"/>
    <w:rsid w:val="00967E18"/>
    <w:rsid w:val="009744E8"/>
    <w:rsid w:val="00974DC2"/>
    <w:rsid w:val="009776BE"/>
    <w:rsid w:val="00980466"/>
    <w:rsid w:val="00981AB6"/>
    <w:rsid w:val="00984ACC"/>
    <w:rsid w:val="00986426"/>
    <w:rsid w:val="0099050C"/>
    <w:rsid w:val="00993C15"/>
    <w:rsid w:val="009964B6"/>
    <w:rsid w:val="009A1A38"/>
    <w:rsid w:val="009A2293"/>
    <w:rsid w:val="009A31C3"/>
    <w:rsid w:val="009A4063"/>
    <w:rsid w:val="009A4255"/>
    <w:rsid w:val="009A43B5"/>
    <w:rsid w:val="009A5298"/>
    <w:rsid w:val="009A65D1"/>
    <w:rsid w:val="009A66DD"/>
    <w:rsid w:val="009B069D"/>
    <w:rsid w:val="009B1E76"/>
    <w:rsid w:val="009B4396"/>
    <w:rsid w:val="009B66CA"/>
    <w:rsid w:val="009B6804"/>
    <w:rsid w:val="009B69F3"/>
    <w:rsid w:val="009C1A83"/>
    <w:rsid w:val="009C3600"/>
    <w:rsid w:val="009C60A3"/>
    <w:rsid w:val="009D0361"/>
    <w:rsid w:val="009D064B"/>
    <w:rsid w:val="009D154B"/>
    <w:rsid w:val="009D31C1"/>
    <w:rsid w:val="009D348C"/>
    <w:rsid w:val="009E146C"/>
    <w:rsid w:val="009E2E29"/>
    <w:rsid w:val="009F4E6C"/>
    <w:rsid w:val="009F6858"/>
    <w:rsid w:val="00A017F7"/>
    <w:rsid w:val="00A01E0E"/>
    <w:rsid w:val="00A01FBB"/>
    <w:rsid w:val="00A022AA"/>
    <w:rsid w:val="00A02991"/>
    <w:rsid w:val="00A04B09"/>
    <w:rsid w:val="00A106C1"/>
    <w:rsid w:val="00A127E8"/>
    <w:rsid w:val="00A12B52"/>
    <w:rsid w:val="00A1626E"/>
    <w:rsid w:val="00A170FF"/>
    <w:rsid w:val="00A17393"/>
    <w:rsid w:val="00A20335"/>
    <w:rsid w:val="00A22712"/>
    <w:rsid w:val="00A22809"/>
    <w:rsid w:val="00A22BDB"/>
    <w:rsid w:val="00A23652"/>
    <w:rsid w:val="00A24288"/>
    <w:rsid w:val="00A26530"/>
    <w:rsid w:val="00A268C9"/>
    <w:rsid w:val="00A30D09"/>
    <w:rsid w:val="00A33234"/>
    <w:rsid w:val="00A33286"/>
    <w:rsid w:val="00A35476"/>
    <w:rsid w:val="00A359C5"/>
    <w:rsid w:val="00A40A6D"/>
    <w:rsid w:val="00A431EF"/>
    <w:rsid w:val="00A43BE0"/>
    <w:rsid w:val="00A45EE8"/>
    <w:rsid w:val="00A4694E"/>
    <w:rsid w:val="00A556B0"/>
    <w:rsid w:val="00A56D8B"/>
    <w:rsid w:val="00A63CCA"/>
    <w:rsid w:val="00A641A1"/>
    <w:rsid w:val="00A705E5"/>
    <w:rsid w:val="00A70E4D"/>
    <w:rsid w:val="00A77DFB"/>
    <w:rsid w:val="00A8439B"/>
    <w:rsid w:val="00A908EA"/>
    <w:rsid w:val="00A93151"/>
    <w:rsid w:val="00A96F70"/>
    <w:rsid w:val="00AA0B13"/>
    <w:rsid w:val="00AA2700"/>
    <w:rsid w:val="00AA3158"/>
    <w:rsid w:val="00AA40F8"/>
    <w:rsid w:val="00AB54AF"/>
    <w:rsid w:val="00AC0103"/>
    <w:rsid w:val="00AC3736"/>
    <w:rsid w:val="00AC41B8"/>
    <w:rsid w:val="00AC4CBD"/>
    <w:rsid w:val="00AC6A0E"/>
    <w:rsid w:val="00AC7738"/>
    <w:rsid w:val="00AD129C"/>
    <w:rsid w:val="00AD193E"/>
    <w:rsid w:val="00AD4011"/>
    <w:rsid w:val="00AD42C3"/>
    <w:rsid w:val="00AD48BE"/>
    <w:rsid w:val="00AE1F22"/>
    <w:rsid w:val="00AE2AE9"/>
    <w:rsid w:val="00AE2BF7"/>
    <w:rsid w:val="00AE51A3"/>
    <w:rsid w:val="00AE6FAC"/>
    <w:rsid w:val="00AF4AC8"/>
    <w:rsid w:val="00AF6217"/>
    <w:rsid w:val="00B00FA1"/>
    <w:rsid w:val="00B0191E"/>
    <w:rsid w:val="00B02D49"/>
    <w:rsid w:val="00B05C84"/>
    <w:rsid w:val="00B05DE2"/>
    <w:rsid w:val="00B0625F"/>
    <w:rsid w:val="00B10BD8"/>
    <w:rsid w:val="00B11ABB"/>
    <w:rsid w:val="00B13012"/>
    <w:rsid w:val="00B20831"/>
    <w:rsid w:val="00B225A4"/>
    <w:rsid w:val="00B23C78"/>
    <w:rsid w:val="00B25E27"/>
    <w:rsid w:val="00B26FE7"/>
    <w:rsid w:val="00B302A4"/>
    <w:rsid w:val="00B30742"/>
    <w:rsid w:val="00B325A1"/>
    <w:rsid w:val="00B34280"/>
    <w:rsid w:val="00B351B2"/>
    <w:rsid w:val="00B36620"/>
    <w:rsid w:val="00B408AE"/>
    <w:rsid w:val="00B41B49"/>
    <w:rsid w:val="00B46989"/>
    <w:rsid w:val="00B47556"/>
    <w:rsid w:val="00B478F1"/>
    <w:rsid w:val="00B47B66"/>
    <w:rsid w:val="00B51850"/>
    <w:rsid w:val="00B528E3"/>
    <w:rsid w:val="00B537CD"/>
    <w:rsid w:val="00B55C6A"/>
    <w:rsid w:val="00B64C53"/>
    <w:rsid w:val="00B64C8B"/>
    <w:rsid w:val="00B65267"/>
    <w:rsid w:val="00B65900"/>
    <w:rsid w:val="00B65C01"/>
    <w:rsid w:val="00B67EA8"/>
    <w:rsid w:val="00B70714"/>
    <w:rsid w:val="00B74414"/>
    <w:rsid w:val="00B76386"/>
    <w:rsid w:val="00B766F1"/>
    <w:rsid w:val="00B77177"/>
    <w:rsid w:val="00B83A26"/>
    <w:rsid w:val="00B84A45"/>
    <w:rsid w:val="00B84CAD"/>
    <w:rsid w:val="00B90089"/>
    <w:rsid w:val="00B908E1"/>
    <w:rsid w:val="00B908EF"/>
    <w:rsid w:val="00B93CA4"/>
    <w:rsid w:val="00B943C3"/>
    <w:rsid w:val="00B956FA"/>
    <w:rsid w:val="00B96736"/>
    <w:rsid w:val="00BA30AF"/>
    <w:rsid w:val="00BA5B79"/>
    <w:rsid w:val="00BA5EF0"/>
    <w:rsid w:val="00BA629F"/>
    <w:rsid w:val="00BA7261"/>
    <w:rsid w:val="00BB2C8E"/>
    <w:rsid w:val="00BB595C"/>
    <w:rsid w:val="00BB6EB5"/>
    <w:rsid w:val="00BB6FFA"/>
    <w:rsid w:val="00BC00C0"/>
    <w:rsid w:val="00BC0189"/>
    <w:rsid w:val="00BC2B7F"/>
    <w:rsid w:val="00BC4F5B"/>
    <w:rsid w:val="00BC5AA3"/>
    <w:rsid w:val="00BC6268"/>
    <w:rsid w:val="00BC640E"/>
    <w:rsid w:val="00BD10DD"/>
    <w:rsid w:val="00BD1B61"/>
    <w:rsid w:val="00BD30EF"/>
    <w:rsid w:val="00BD50BB"/>
    <w:rsid w:val="00BD6E65"/>
    <w:rsid w:val="00BD73BE"/>
    <w:rsid w:val="00BE033D"/>
    <w:rsid w:val="00BE2201"/>
    <w:rsid w:val="00BE74EF"/>
    <w:rsid w:val="00BF3FF7"/>
    <w:rsid w:val="00BF414C"/>
    <w:rsid w:val="00BF4B31"/>
    <w:rsid w:val="00BF559C"/>
    <w:rsid w:val="00C0076F"/>
    <w:rsid w:val="00C01013"/>
    <w:rsid w:val="00C019B6"/>
    <w:rsid w:val="00C01D7F"/>
    <w:rsid w:val="00C02972"/>
    <w:rsid w:val="00C02C38"/>
    <w:rsid w:val="00C12E97"/>
    <w:rsid w:val="00C12FF4"/>
    <w:rsid w:val="00C15A40"/>
    <w:rsid w:val="00C16BBC"/>
    <w:rsid w:val="00C1768D"/>
    <w:rsid w:val="00C207DB"/>
    <w:rsid w:val="00C23298"/>
    <w:rsid w:val="00C24F7C"/>
    <w:rsid w:val="00C255DA"/>
    <w:rsid w:val="00C26B69"/>
    <w:rsid w:val="00C319A5"/>
    <w:rsid w:val="00C37723"/>
    <w:rsid w:val="00C37C31"/>
    <w:rsid w:val="00C40F55"/>
    <w:rsid w:val="00C4386B"/>
    <w:rsid w:val="00C43F36"/>
    <w:rsid w:val="00C441C1"/>
    <w:rsid w:val="00C46B01"/>
    <w:rsid w:val="00C47F3F"/>
    <w:rsid w:val="00C52BC6"/>
    <w:rsid w:val="00C57395"/>
    <w:rsid w:val="00C6379F"/>
    <w:rsid w:val="00C66A39"/>
    <w:rsid w:val="00C71332"/>
    <w:rsid w:val="00C7182D"/>
    <w:rsid w:val="00C7330F"/>
    <w:rsid w:val="00C73C03"/>
    <w:rsid w:val="00C80799"/>
    <w:rsid w:val="00C844FF"/>
    <w:rsid w:val="00C84D8D"/>
    <w:rsid w:val="00C8517F"/>
    <w:rsid w:val="00C86D73"/>
    <w:rsid w:val="00C90B8D"/>
    <w:rsid w:val="00C951A7"/>
    <w:rsid w:val="00C96F2C"/>
    <w:rsid w:val="00CA1E8C"/>
    <w:rsid w:val="00CA2CAC"/>
    <w:rsid w:val="00CA4689"/>
    <w:rsid w:val="00CA52D9"/>
    <w:rsid w:val="00CA5911"/>
    <w:rsid w:val="00CB2936"/>
    <w:rsid w:val="00CB2BD7"/>
    <w:rsid w:val="00CB2FA1"/>
    <w:rsid w:val="00CB3330"/>
    <w:rsid w:val="00CB369B"/>
    <w:rsid w:val="00CB3E17"/>
    <w:rsid w:val="00CB3E95"/>
    <w:rsid w:val="00CB3FFF"/>
    <w:rsid w:val="00CB564A"/>
    <w:rsid w:val="00CC060D"/>
    <w:rsid w:val="00CC1106"/>
    <w:rsid w:val="00CC1332"/>
    <w:rsid w:val="00CC23FD"/>
    <w:rsid w:val="00CC3A00"/>
    <w:rsid w:val="00CC406A"/>
    <w:rsid w:val="00CC48A7"/>
    <w:rsid w:val="00CC7874"/>
    <w:rsid w:val="00CD2F7E"/>
    <w:rsid w:val="00CD537A"/>
    <w:rsid w:val="00CE153C"/>
    <w:rsid w:val="00CE2124"/>
    <w:rsid w:val="00CE5589"/>
    <w:rsid w:val="00CE7BEC"/>
    <w:rsid w:val="00CF2630"/>
    <w:rsid w:val="00CF3A35"/>
    <w:rsid w:val="00CF3B80"/>
    <w:rsid w:val="00CF4326"/>
    <w:rsid w:val="00CF5B54"/>
    <w:rsid w:val="00CF7F35"/>
    <w:rsid w:val="00D00D5D"/>
    <w:rsid w:val="00D00F34"/>
    <w:rsid w:val="00D03326"/>
    <w:rsid w:val="00D049A8"/>
    <w:rsid w:val="00D052C0"/>
    <w:rsid w:val="00D060BB"/>
    <w:rsid w:val="00D071AB"/>
    <w:rsid w:val="00D10FDD"/>
    <w:rsid w:val="00D11F47"/>
    <w:rsid w:val="00D1324C"/>
    <w:rsid w:val="00D15D85"/>
    <w:rsid w:val="00D16F2A"/>
    <w:rsid w:val="00D22FD6"/>
    <w:rsid w:val="00D25D96"/>
    <w:rsid w:val="00D32E27"/>
    <w:rsid w:val="00D3415E"/>
    <w:rsid w:val="00D364D3"/>
    <w:rsid w:val="00D41D1B"/>
    <w:rsid w:val="00D4367F"/>
    <w:rsid w:val="00D470C9"/>
    <w:rsid w:val="00D47210"/>
    <w:rsid w:val="00D52204"/>
    <w:rsid w:val="00D54C8E"/>
    <w:rsid w:val="00D60944"/>
    <w:rsid w:val="00D6119E"/>
    <w:rsid w:val="00D61498"/>
    <w:rsid w:val="00D641F5"/>
    <w:rsid w:val="00D64C82"/>
    <w:rsid w:val="00D64D22"/>
    <w:rsid w:val="00D65F7A"/>
    <w:rsid w:val="00D67A8C"/>
    <w:rsid w:val="00D7051C"/>
    <w:rsid w:val="00D72406"/>
    <w:rsid w:val="00D7597B"/>
    <w:rsid w:val="00D77A07"/>
    <w:rsid w:val="00D8071F"/>
    <w:rsid w:val="00D80F83"/>
    <w:rsid w:val="00D82BAE"/>
    <w:rsid w:val="00D8552C"/>
    <w:rsid w:val="00D8557C"/>
    <w:rsid w:val="00D910B7"/>
    <w:rsid w:val="00D92B35"/>
    <w:rsid w:val="00D93A92"/>
    <w:rsid w:val="00D94647"/>
    <w:rsid w:val="00D9491E"/>
    <w:rsid w:val="00D95A2A"/>
    <w:rsid w:val="00D97956"/>
    <w:rsid w:val="00DA6297"/>
    <w:rsid w:val="00DA79D7"/>
    <w:rsid w:val="00DB6522"/>
    <w:rsid w:val="00DC33D8"/>
    <w:rsid w:val="00DC3E16"/>
    <w:rsid w:val="00DC657E"/>
    <w:rsid w:val="00DC7538"/>
    <w:rsid w:val="00DD07AF"/>
    <w:rsid w:val="00DD10D4"/>
    <w:rsid w:val="00DD3C57"/>
    <w:rsid w:val="00DD4E79"/>
    <w:rsid w:val="00DD5435"/>
    <w:rsid w:val="00DD565D"/>
    <w:rsid w:val="00DD7262"/>
    <w:rsid w:val="00DE31BE"/>
    <w:rsid w:val="00DE35B1"/>
    <w:rsid w:val="00DE7821"/>
    <w:rsid w:val="00DF12F8"/>
    <w:rsid w:val="00DF2ABA"/>
    <w:rsid w:val="00DF52DB"/>
    <w:rsid w:val="00DF7D2C"/>
    <w:rsid w:val="00E008D2"/>
    <w:rsid w:val="00E058E9"/>
    <w:rsid w:val="00E11527"/>
    <w:rsid w:val="00E11737"/>
    <w:rsid w:val="00E16456"/>
    <w:rsid w:val="00E17A23"/>
    <w:rsid w:val="00E2234F"/>
    <w:rsid w:val="00E264A7"/>
    <w:rsid w:val="00E27BF2"/>
    <w:rsid w:val="00E309C7"/>
    <w:rsid w:val="00E310D9"/>
    <w:rsid w:val="00E31A0A"/>
    <w:rsid w:val="00E3227B"/>
    <w:rsid w:val="00E364C5"/>
    <w:rsid w:val="00E40989"/>
    <w:rsid w:val="00E40C37"/>
    <w:rsid w:val="00E40FB4"/>
    <w:rsid w:val="00E41B14"/>
    <w:rsid w:val="00E422B4"/>
    <w:rsid w:val="00E4231F"/>
    <w:rsid w:val="00E42EAF"/>
    <w:rsid w:val="00E43A54"/>
    <w:rsid w:val="00E45A4B"/>
    <w:rsid w:val="00E471D2"/>
    <w:rsid w:val="00E52464"/>
    <w:rsid w:val="00E54CA5"/>
    <w:rsid w:val="00E55D4B"/>
    <w:rsid w:val="00E60D6E"/>
    <w:rsid w:val="00E64D84"/>
    <w:rsid w:val="00E65587"/>
    <w:rsid w:val="00E658D5"/>
    <w:rsid w:val="00E7385F"/>
    <w:rsid w:val="00E8011E"/>
    <w:rsid w:val="00E80CD5"/>
    <w:rsid w:val="00E8124C"/>
    <w:rsid w:val="00E83433"/>
    <w:rsid w:val="00E84B8D"/>
    <w:rsid w:val="00E850A6"/>
    <w:rsid w:val="00E86372"/>
    <w:rsid w:val="00E870DF"/>
    <w:rsid w:val="00E901AE"/>
    <w:rsid w:val="00E9390E"/>
    <w:rsid w:val="00E964EC"/>
    <w:rsid w:val="00E96F16"/>
    <w:rsid w:val="00E97D4B"/>
    <w:rsid w:val="00EA24E2"/>
    <w:rsid w:val="00EA3098"/>
    <w:rsid w:val="00EA51F7"/>
    <w:rsid w:val="00EA75C5"/>
    <w:rsid w:val="00EB00C4"/>
    <w:rsid w:val="00EB079B"/>
    <w:rsid w:val="00EB1C43"/>
    <w:rsid w:val="00EB2B79"/>
    <w:rsid w:val="00EB40FC"/>
    <w:rsid w:val="00EB4303"/>
    <w:rsid w:val="00EB4CB8"/>
    <w:rsid w:val="00EB563F"/>
    <w:rsid w:val="00EB57DB"/>
    <w:rsid w:val="00EB5EED"/>
    <w:rsid w:val="00EB652C"/>
    <w:rsid w:val="00EB6556"/>
    <w:rsid w:val="00EB75BF"/>
    <w:rsid w:val="00EC3743"/>
    <w:rsid w:val="00EC3F55"/>
    <w:rsid w:val="00EC70CB"/>
    <w:rsid w:val="00ED1880"/>
    <w:rsid w:val="00ED5969"/>
    <w:rsid w:val="00ED7D2C"/>
    <w:rsid w:val="00EE05FC"/>
    <w:rsid w:val="00EE0E08"/>
    <w:rsid w:val="00EE1988"/>
    <w:rsid w:val="00EE40C2"/>
    <w:rsid w:val="00EE4692"/>
    <w:rsid w:val="00EF148A"/>
    <w:rsid w:val="00EF31BE"/>
    <w:rsid w:val="00EF38C4"/>
    <w:rsid w:val="00EF41A7"/>
    <w:rsid w:val="00EF5746"/>
    <w:rsid w:val="00EF6393"/>
    <w:rsid w:val="00EF74BA"/>
    <w:rsid w:val="00F0055D"/>
    <w:rsid w:val="00F036DF"/>
    <w:rsid w:val="00F03B49"/>
    <w:rsid w:val="00F03B7B"/>
    <w:rsid w:val="00F04BE9"/>
    <w:rsid w:val="00F06619"/>
    <w:rsid w:val="00F074AC"/>
    <w:rsid w:val="00F110DD"/>
    <w:rsid w:val="00F11853"/>
    <w:rsid w:val="00F12427"/>
    <w:rsid w:val="00F129E2"/>
    <w:rsid w:val="00F13D08"/>
    <w:rsid w:val="00F14BFC"/>
    <w:rsid w:val="00F163E0"/>
    <w:rsid w:val="00F20EDC"/>
    <w:rsid w:val="00F22CC9"/>
    <w:rsid w:val="00F247D4"/>
    <w:rsid w:val="00F27AC8"/>
    <w:rsid w:val="00F3436F"/>
    <w:rsid w:val="00F3746B"/>
    <w:rsid w:val="00F411FC"/>
    <w:rsid w:val="00F41F08"/>
    <w:rsid w:val="00F423A2"/>
    <w:rsid w:val="00F453CC"/>
    <w:rsid w:val="00F45C14"/>
    <w:rsid w:val="00F52230"/>
    <w:rsid w:val="00F53174"/>
    <w:rsid w:val="00F53DCA"/>
    <w:rsid w:val="00F544DC"/>
    <w:rsid w:val="00F547D4"/>
    <w:rsid w:val="00F57085"/>
    <w:rsid w:val="00F57380"/>
    <w:rsid w:val="00F646EA"/>
    <w:rsid w:val="00F656C0"/>
    <w:rsid w:val="00F661A3"/>
    <w:rsid w:val="00F6695A"/>
    <w:rsid w:val="00F6780D"/>
    <w:rsid w:val="00F71F0A"/>
    <w:rsid w:val="00F73AF5"/>
    <w:rsid w:val="00F8203C"/>
    <w:rsid w:val="00F82AE6"/>
    <w:rsid w:val="00F837A0"/>
    <w:rsid w:val="00F8652B"/>
    <w:rsid w:val="00F866E7"/>
    <w:rsid w:val="00F92FBA"/>
    <w:rsid w:val="00F93292"/>
    <w:rsid w:val="00F95586"/>
    <w:rsid w:val="00F959A1"/>
    <w:rsid w:val="00FA19E8"/>
    <w:rsid w:val="00FA2624"/>
    <w:rsid w:val="00FA3D62"/>
    <w:rsid w:val="00FA452A"/>
    <w:rsid w:val="00FA62A4"/>
    <w:rsid w:val="00FA75FB"/>
    <w:rsid w:val="00FB09C4"/>
    <w:rsid w:val="00FB1220"/>
    <w:rsid w:val="00FB3150"/>
    <w:rsid w:val="00FB497E"/>
    <w:rsid w:val="00FC2091"/>
    <w:rsid w:val="00FC27BC"/>
    <w:rsid w:val="00FC3D4E"/>
    <w:rsid w:val="00FC4417"/>
    <w:rsid w:val="00FC4D29"/>
    <w:rsid w:val="00FC6A6E"/>
    <w:rsid w:val="00FD011B"/>
    <w:rsid w:val="00FD2FB9"/>
    <w:rsid w:val="00FD3177"/>
    <w:rsid w:val="00FD35FA"/>
    <w:rsid w:val="00FD5427"/>
    <w:rsid w:val="00FE1455"/>
    <w:rsid w:val="00FE489B"/>
    <w:rsid w:val="00FE54F0"/>
    <w:rsid w:val="00FE76F2"/>
    <w:rsid w:val="00FF1396"/>
    <w:rsid w:val="00FF26FF"/>
    <w:rsid w:val="00FF3D9D"/>
    <w:rsid w:val="00FF4AAC"/>
    <w:rsid w:val="00FF79A1"/>
    <w:rsid w:val="0284E140"/>
    <w:rsid w:val="04528D92"/>
    <w:rsid w:val="04B78438"/>
    <w:rsid w:val="0A2B1819"/>
    <w:rsid w:val="0BD3C1CC"/>
    <w:rsid w:val="0DD12688"/>
    <w:rsid w:val="1134A965"/>
    <w:rsid w:val="2710D418"/>
    <w:rsid w:val="2BBD29D3"/>
    <w:rsid w:val="34910B82"/>
    <w:rsid w:val="3AC75CAB"/>
    <w:rsid w:val="3FA4DFFA"/>
    <w:rsid w:val="44E840DD"/>
    <w:rsid w:val="47D29855"/>
    <w:rsid w:val="484BED84"/>
    <w:rsid w:val="497081D5"/>
    <w:rsid w:val="54F28403"/>
    <w:rsid w:val="5F986F28"/>
    <w:rsid w:val="610BC3DC"/>
    <w:rsid w:val="66A5CFF4"/>
    <w:rsid w:val="66B6B077"/>
    <w:rsid w:val="699D61B3"/>
    <w:rsid w:val="6E6BB5CE"/>
    <w:rsid w:val="6EC1590F"/>
    <w:rsid w:val="76064BB2"/>
    <w:rsid w:val="77632A47"/>
    <w:rsid w:val="794BBCA0"/>
    <w:rsid w:val="7D9FA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8184D"/>
  <w15:docId w15:val="{5C5E55F3-6C31-4B24-9DF5-DD14F0FD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iPriority="10" w:unhideWhenUsed="1"/>
    <w:lsdException w:name="footnote text" w:semiHidden="1" w:uiPriority="9" w:unhideWhenUsed="1"/>
    <w:lsdException w:name="annotation text" w:semiHidden="1" w:uiPriority="9" w:unhideWhenUsed="1"/>
    <w:lsdException w:name="header" w:semiHidden="1" w:unhideWhenUsed="1"/>
    <w:lsdException w:name="footer" w:semiHidden="1" w:uiPriority="9" w:unhideWhenUsed="1"/>
    <w:lsdException w:name="index heading" w:semiHidden="1" w:uiPriority="9" w:unhideWhenUsed="1"/>
    <w:lsdException w:name="caption" w:uiPriority="9" w:qFormat="1"/>
    <w:lsdException w:name="table of figures" w:semiHidden="1" w:uiPriority="9" w:unhideWhenUsed="1"/>
    <w:lsdException w:name="envelope address" w:semiHidden="1" w:uiPriority="9" w:unhideWhenUsed="1"/>
    <w:lsdException w:name="envelope return" w:semiHidden="1" w:uiPriority="9" w:unhideWhenUsed="1"/>
    <w:lsdException w:name="footnote reference" w:semiHidden="1" w:uiPriority="9" w:unhideWhenUsed="1"/>
    <w:lsdException w:name="annotation reference" w:semiHidden="1" w:uiPriority="9" w:unhideWhenUsed="1"/>
    <w:lsdException w:name="line number" w:semiHidden="1" w:uiPriority="10"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iPriority="9" w:unhideWhenUsed="1"/>
    <w:lsdException w:name="macro" w:semiHidden="1" w:uiPriority="10" w:unhideWhenUsed="1"/>
    <w:lsdException w:name="toa heading" w:semiHidden="1" w:uiPriority="9" w:unhideWhenUsed="1"/>
    <w:lsdException w:name="List" w:semiHidden="1" w:uiPriority="10" w:unhideWhenUsed="1"/>
    <w:lsdException w:name="List Bullet" w:semiHidden="1" w:uiPriority="10" w:unhideWhenUsed="1"/>
    <w:lsdException w:name="List Number" w:semiHidden="1" w:uiPriority="10"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semiHidden="1" w:uiPriority="10" w:unhideWhenUsed="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0" w:qFormat="1"/>
    <w:lsdException w:name="Closing" w:semiHidden="1" w:uiPriority="9" w:unhideWhenUsed="1"/>
    <w:lsdException w:name="Signature" w:semiHidden="1" w:uiPriority="9" w:unhideWhenUsed="1"/>
    <w:lsdException w:name="Default Paragraph Font" w:semiHidden="1" w:uiPriority="1" w:unhideWhenUsed="1"/>
    <w:lsdException w:name="Body Text" w:semiHidden="1" w:uiPriority="9" w:unhideWhenUsed="1"/>
    <w:lsdException w:name="Body Text Indent" w:semiHidden="1" w:uiPriority="9"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10" w:unhideWhenUsed="1"/>
    <w:lsdException w:name="Subtitle" w:uiPriority="9" w:qFormat="1"/>
    <w:lsdException w:name="Salutation" w:semiHidden="1" w:uiPriority="9" w:unhideWhenUsed="1"/>
    <w:lsdException w:name="Date" w:semiHidden="1" w:uiPriority="9" w:unhideWhenUsed="1"/>
    <w:lsdException w:name="Body Text First Indent" w:semiHidden="1" w:uiPriority="9" w:unhideWhenUsed="1"/>
    <w:lsdException w:name="Body Text First Indent 2" w:semiHidden="1" w:uiPriority="9" w:unhideWhenUsed="1"/>
    <w:lsdException w:name="Note Heading" w:semiHidden="1" w:uiPriority="9" w:unhideWhenUsed="1"/>
    <w:lsdException w:name="Body Text 2" w:semiHidden="1" w:uiPriority="9" w:unhideWhenUsed="1"/>
    <w:lsdException w:name="Body Text 3" w:semiHidden="1" w:uiPriority="9" w:unhideWhenUsed="1"/>
    <w:lsdException w:name="Body Text Indent 2" w:semiHidden="1" w:uiPriority="9" w:unhideWhenUsed="1"/>
    <w:lsdException w:name="Body Text Indent 3" w:semiHidden="1" w:uiPriority="9" w:unhideWhenUsed="1"/>
    <w:lsdException w:name="Block Text" w:semiHidden="1" w:uiPriority="9" w:unhideWhenUsed="1"/>
    <w:lsdException w:name="Hyperlink" w:semiHidden="1" w:unhideWhenUsed="1"/>
    <w:lsdException w:name="FollowedHyperlink" w:semiHidden="1" w:uiPriority="9" w:unhideWhenUsed="1"/>
    <w:lsdException w:name="Strong" w:uiPriority="0" w:qFormat="1"/>
    <w:lsdException w:name="Emphasis" w:uiPriority="0" w:qFormat="1"/>
    <w:lsdException w:name="Document Map" w:semiHidden="1" w:uiPriority="9" w:unhideWhenUsed="1"/>
    <w:lsdException w:name="Plain Text" w:semiHidden="1" w:uiPriority="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0177DD"/>
    <w:pPr>
      <w:tabs>
        <w:tab w:val="left" w:pos="284"/>
        <w:tab w:val="left" w:pos="567"/>
        <w:tab w:val="left" w:pos="851"/>
        <w:tab w:val="left" w:pos="1134"/>
        <w:tab w:val="left" w:pos="1418"/>
        <w:tab w:val="left" w:pos="2268"/>
        <w:tab w:val="left" w:pos="2552"/>
        <w:tab w:val="left" w:pos="3119"/>
        <w:tab w:val="left" w:pos="3686"/>
        <w:tab w:val="left" w:pos="3969"/>
        <w:tab w:val="left" w:pos="4820"/>
        <w:tab w:val="left" w:pos="5670"/>
        <w:tab w:val="left" w:pos="5954"/>
        <w:tab w:val="left" w:pos="6521"/>
        <w:tab w:val="left" w:pos="7088"/>
        <w:tab w:val="left" w:pos="7371"/>
      </w:tabs>
      <w:spacing w:line="288" w:lineRule="auto"/>
      <w:ind w:right="34"/>
    </w:pPr>
    <w:rPr>
      <w:rFonts w:ascii="Arial" w:hAnsi="Arial"/>
      <w:color w:val="000000"/>
      <w:lang w:val="nl-NL" w:eastAsia="nl-NL"/>
    </w:rPr>
  </w:style>
  <w:style w:type="paragraph" w:styleId="Kop10">
    <w:name w:val="heading 1"/>
    <w:aliases w:val="Hoofdstukkop,HOOFDSTUK,Hoofdstuk,Section Heading,sectionHeading,sectionHeading Char,-Hoofdstuk,hoofdstuk,Kop 1 Char1,Kop 1 Char Char,Episteem PvA Kop 1,Tempo Heading 1,U&amp;lc Bold,Small Cap Bold,Bold Small Caps,k1,k1standaard,Hoofdkop,Hoofdkop1"/>
    <w:next w:val="Standaard"/>
    <w:link w:val="Kop1Char"/>
    <w:qFormat/>
    <w:rsid w:val="009B66CA"/>
    <w:pPr>
      <w:keepNext/>
      <w:numPr>
        <w:numId w:val="1"/>
      </w:numPr>
      <w:tabs>
        <w:tab w:val="left" w:pos="851"/>
      </w:tabs>
      <w:spacing w:after="240" w:line="288" w:lineRule="auto"/>
      <w:ind w:left="680" w:hanging="680"/>
      <w:outlineLvl w:val="0"/>
    </w:pPr>
    <w:rPr>
      <w:rFonts w:ascii="Century Gothic" w:hAnsi="Century Gothic"/>
      <w:b/>
      <w:caps/>
      <w:color w:val="EF7E2D"/>
      <w:kern w:val="28"/>
      <w:sz w:val="32"/>
      <w:lang w:val="nl-NL" w:eastAsia="nl-NL"/>
    </w:rPr>
  </w:style>
  <w:style w:type="paragraph" w:styleId="Kop20">
    <w:name w:val="heading 2"/>
    <w:aliases w:val="Paragraafkop,PARAGRAAF,Paragraaf"/>
    <w:next w:val="Standaard"/>
    <w:link w:val="Kop2Char"/>
    <w:qFormat/>
    <w:rsid w:val="003D2F2E"/>
    <w:pPr>
      <w:keepNext/>
      <w:numPr>
        <w:numId w:val="19"/>
      </w:numPr>
      <w:tabs>
        <w:tab w:val="left" w:pos="851"/>
      </w:tabs>
      <w:spacing w:after="240" w:line="288" w:lineRule="auto"/>
      <w:outlineLvl w:val="1"/>
    </w:pPr>
    <w:rPr>
      <w:rFonts w:ascii="Century Gothic" w:hAnsi="Century Gothic"/>
      <w:b/>
      <w:caps/>
      <w:sz w:val="28"/>
      <w:lang w:val="nl-NL" w:eastAsia="nl-NL"/>
    </w:rPr>
  </w:style>
  <w:style w:type="paragraph" w:styleId="Kop3">
    <w:name w:val="heading 3"/>
    <w:aliases w:val="Sub-Paragraaf,subparagraaf,Sub-paragraaf"/>
    <w:next w:val="Standaard"/>
    <w:link w:val="Kop3Char"/>
    <w:qFormat/>
    <w:rsid w:val="000177DD"/>
    <w:pPr>
      <w:keepNext/>
      <w:numPr>
        <w:ilvl w:val="2"/>
        <w:numId w:val="1"/>
      </w:numPr>
      <w:tabs>
        <w:tab w:val="left" w:pos="851"/>
      </w:tabs>
      <w:ind w:left="0" w:firstLine="0"/>
      <w:outlineLvl w:val="2"/>
    </w:pPr>
    <w:rPr>
      <w:rFonts w:ascii="Century Gothic" w:hAnsi="Century Gothic"/>
      <w:b/>
      <w:color w:val="EF7E2D"/>
      <w:sz w:val="24"/>
      <w:lang w:val="nl-NL" w:eastAsia="nl-NL"/>
    </w:rPr>
  </w:style>
  <w:style w:type="paragraph" w:styleId="Kop4">
    <w:name w:val="heading 4"/>
    <w:basedOn w:val="Standaard"/>
    <w:next w:val="Standaard"/>
    <w:link w:val="Kop4Char"/>
    <w:qFormat/>
    <w:rsid w:val="000177DD"/>
    <w:pPr>
      <w:keepNext/>
      <w:spacing w:before="240" w:after="60"/>
      <w:outlineLvl w:val="3"/>
    </w:pPr>
    <w:rPr>
      <w:b/>
      <w:sz w:val="24"/>
    </w:rPr>
  </w:style>
  <w:style w:type="paragraph" w:styleId="Kop5">
    <w:name w:val="heading 5"/>
    <w:aliases w:val="-Bijschrift,Level 3 - i"/>
    <w:basedOn w:val="Standaard"/>
    <w:next w:val="Standaard"/>
    <w:link w:val="Kop5Char"/>
    <w:rsid w:val="000177DD"/>
    <w:pPr>
      <w:spacing w:before="240" w:after="60"/>
      <w:outlineLvl w:val="4"/>
    </w:pPr>
    <w:rPr>
      <w:sz w:val="22"/>
    </w:rPr>
  </w:style>
  <w:style w:type="paragraph" w:styleId="Kop6">
    <w:name w:val="heading 6"/>
    <w:aliases w:val="Legal Level 1."/>
    <w:basedOn w:val="Standaard"/>
    <w:next w:val="Standaard"/>
    <w:link w:val="Kop6Char"/>
    <w:rsid w:val="000177DD"/>
    <w:pPr>
      <w:spacing w:before="240" w:after="60"/>
      <w:outlineLvl w:val="5"/>
    </w:pPr>
    <w:rPr>
      <w:rFonts w:ascii="Times New Roman" w:hAnsi="Times New Roman"/>
      <w:i/>
      <w:sz w:val="22"/>
    </w:rPr>
  </w:style>
  <w:style w:type="paragraph" w:styleId="Kop7">
    <w:name w:val="heading 7"/>
    <w:aliases w:val="Legal Level 1.1."/>
    <w:basedOn w:val="Standaard"/>
    <w:next w:val="Standaard"/>
    <w:link w:val="Kop7Char"/>
    <w:rsid w:val="000177DD"/>
    <w:pPr>
      <w:spacing w:before="240" w:after="60"/>
      <w:outlineLvl w:val="6"/>
    </w:pPr>
  </w:style>
  <w:style w:type="paragraph" w:styleId="Kop8">
    <w:name w:val="heading 8"/>
    <w:aliases w:val="Legal Level 1.1.1.,Legal Level 1.1.1. Char"/>
    <w:basedOn w:val="Standaard"/>
    <w:next w:val="Standaard"/>
    <w:link w:val="Kop8Char"/>
    <w:rsid w:val="000177DD"/>
    <w:pPr>
      <w:spacing w:before="240" w:after="60"/>
      <w:outlineLvl w:val="7"/>
    </w:pPr>
    <w:rPr>
      <w:i/>
    </w:rPr>
  </w:style>
  <w:style w:type="paragraph" w:styleId="Kop9">
    <w:name w:val="heading 9"/>
    <w:aliases w:val="Legal Level 1.1.1.1."/>
    <w:basedOn w:val="Standaard"/>
    <w:next w:val="Standaard"/>
    <w:link w:val="Kop9Char"/>
    <w:rsid w:val="000177DD"/>
    <w:p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
    <w:semiHidden/>
    <w:rsid w:val="000177DD"/>
    <w:pPr>
      <w:spacing w:after="120"/>
    </w:pPr>
  </w:style>
  <w:style w:type="character" w:styleId="Hyperlink">
    <w:name w:val="Hyperlink"/>
    <w:uiPriority w:val="99"/>
    <w:rsid w:val="000177DD"/>
    <w:rPr>
      <w:noProof w:val="0"/>
      <w:color w:val="0000FF"/>
      <w:u w:val="single"/>
      <w:lang w:val="nl-NL"/>
    </w:rPr>
  </w:style>
  <w:style w:type="character" w:styleId="GevolgdeHyperlink">
    <w:name w:val="FollowedHyperlink"/>
    <w:uiPriority w:val="9"/>
    <w:semiHidden/>
    <w:rsid w:val="000177DD"/>
    <w:rPr>
      <w:noProof w:val="0"/>
      <w:color w:val="800080"/>
      <w:u w:val="single"/>
      <w:lang w:val="nl-NL"/>
    </w:rPr>
  </w:style>
  <w:style w:type="paragraph" w:styleId="Koptekst">
    <w:name w:val="header"/>
    <w:aliases w:val="VL_Koptekst"/>
    <w:basedOn w:val="Standaard"/>
    <w:link w:val="KoptekstChar"/>
    <w:uiPriority w:val="99"/>
    <w:rsid w:val="000177DD"/>
    <w:pPr>
      <w:tabs>
        <w:tab w:val="clear" w:pos="284"/>
        <w:tab w:val="clear" w:pos="567"/>
        <w:tab w:val="clear" w:pos="851"/>
        <w:tab w:val="clear" w:pos="1134"/>
        <w:tab w:val="clear" w:pos="1418"/>
        <w:tab w:val="clear" w:pos="4820"/>
        <w:tab w:val="center" w:pos="4536"/>
        <w:tab w:val="right" w:pos="9072"/>
      </w:tabs>
    </w:pPr>
  </w:style>
  <w:style w:type="paragraph" w:styleId="Voettekst">
    <w:name w:val="footer"/>
    <w:basedOn w:val="Standaard"/>
    <w:link w:val="VoettekstChar"/>
    <w:uiPriority w:val="9"/>
    <w:semiHidden/>
    <w:rsid w:val="000177DD"/>
    <w:pPr>
      <w:tabs>
        <w:tab w:val="clear" w:pos="284"/>
        <w:tab w:val="clear" w:pos="567"/>
        <w:tab w:val="clear" w:pos="851"/>
        <w:tab w:val="clear" w:pos="1134"/>
        <w:tab w:val="clear" w:pos="1418"/>
        <w:tab w:val="clear" w:pos="4820"/>
        <w:tab w:val="center" w:pos="4536"/>
        <w:tab w:val="right" w:pos="9072"/>
      </w:tabs>
    </w:pPr>
  </w:style>
  <w:style w:type="character" w:styleId="Paginanummer">
    <w:name w:val="page number"/>
    <w:uiPriority w:val="9"/>
    <w:semiHidden/>
    <w:rsid w:val="000177DD"/>
    <w:rPr>
      <w:noProof w:val="0"/>
      <w:lang w:val="nl-NL"/>
    </w:rPr>
  </w:style>
  <w:style w:type="paragraph" w:customStyle="1" w:styleId="Afzendgegevens">
    <w:name w:val="Afzendgegevens"/>
    <w:basedOn w:val="Standaard"/>
    <w:uiPriority w:val="9"/>
    <w:rsid w:val="000177DD"/>
    <w:pPr>
      <w:tabs>
        <w:tab w:val="left" w:pos="142"/>
        <w:tab w:val="left" w:pos="459"/>
      </w:tabs>
      <w:spacing w:line="240" w:lineRule="auto"/>
    </w:pPr>
    <w:rPr>
      <w:rFonts w:ascii="Arial Narrow" w:hAnsi="Arial Narrow"/>
      <w:i/>
      <w:spacing w:val="-6"/>
      <w:sz w:val="18"/>
    </w:rPr>
  </w:style>
  <w:style w:type="paragraph" w:customStyle="1" w:styleId="In1tabel">
    <w:name w:val="In1tabel"/>
    <w:basedOn w:val="In1"/>
    <w:uiPriority w:val="9"/>
    <w:rsid w:val="000177DD"/>
    <w:pPr>
      <w:spacing w:line="240" w:lineRule="auto"/>
    </w:pPr>
    <w:rPr>
      <w:position w:val="-24"/>
      <w:sz w:val="18"/>
      <w:lang w:val="en-US"/>
    </w:rPr>
  </w:style>
  <w:style w:type="paragraph" w:customStyle="1" w:styleId="EindeRegelBroodtekst">
    <w:name w:val="EindeRegelBroodtekst"/>
    <w:next w:val="Standaard"/>
    <w:uiPriority w:val="9"/>
    <w:rsid w:val="000177DD"/>
    <w:pPr>
      <w:pBdr>
        <w:bottom w:val="single" w:sz="6" w:space="3" w:color="auto"/>
      </w:pBdr>
      <w:tabs>
        <w:tab w:val="left" w:pos="-2694"/>
        <w:tab w:val="left" w:pos="1843"/>
      </w:tabs>
      <w:spacing w:after="480"/>
    </w:pPr>
    <w:rPr>
      <w:rFonts w:ascii="Century Gothic" w:hAnsi="Century Gothic"/>
      <w:i/>
      <w:lang w:val="nl-NL" w:eastAsia="nl-NL"/>
    </w:rPr>
  </w:style>
  <w:style w:type="paragraph" w:customStyle="1" w:styleId="Inhoudsopgave">
    <w:name w:val="Inhoudsopgave"/>
    <w:next w:val="Standaard"/>
    <w:uiPriority w:val="9"/>
    <w:rsid w:val="000177DD"/>
    <w:pPr>
      <w:spacing w:before="800" w:after="300"/>
    </w:pPr>
    <w:rPr>
      <w:rFonts w:ascii="Arial" w:hAnsi="Arial"/>
      <w:b/>
      <w:sz w:val="28"/>
      <w:lang w:val="nl-NL" w:eastAsia="nl-NL"/>
    </w:rPr>
  </w:style>
  <w:style w:type="paragraph" w:styleId="Bijschrift">
    <w:name w:val="caption"/>
    <w:aliases w:val="Tabelkop"/>
    <w:basedOn w:val="TabelKop"/>
    <w:next w:val="Standaard"/>
    <w:uiPriority w:val="9"/>
    <w:qFormat/>
    <w:rsid w:val="000177DD"/>
  </w:style>
  <w:style w:type="paragraph" w:customStyle="1" w:styleId="Kop-enVoettekst">
    <w:name w:val="Kop- en Voettekst"/>
    <w:uiPriority w:val="9"/>
    <w:rsid w:val="000177DD"/>
    <w:pPr>
      <w:tabs>
        <w:tab w:val="left" w:pos="142"/>
        <w:tab w:val="right" w:pos="8647"/>
      </w:tabs>
      <w:spacing w:line="180" w:lineRule="auto"/>
    </w:pPr>
    <w:rPr>
      <w:rFonts w:ascii="Arial" w:hAnsi="Arial"/>
      <w:color w:val="000000"/>
      <w:sz w:val="18"/>
      <w:lang w:val="nl-NL" w:eastAsia="nl-NL"/>
    </w:rPr>
  </w:style>
  <w:style w:type="paragraph" w:customStyle="1" w:styleId="paginanummer0">
    <w:name w:val="paginanummer"/>
    <w:next w:val="Standaard"/>
    <w:rsid w:val="000177DD"/>
    <w:pPr>
      <w:tabs>
        <w:tab w:val="right" w:pos="8505"/>
      </w:tabs>
    </w:pPr>
    <w:rPr>
      <w:rFonts w:ascii="Arial" w:hAnsi="Arial"/>
      <w:color w:val="000000"/>
      <w:lang w:val="nl-NL" w:eastAsia="nl-NL"/>
    </w:rPr>
  </w:style>
  <w:style w:type="paragraph" w:customStyle="1" w:styleId="ColumnHead">
    <w:name w:val="ColumnHead"/>
    <w:basedOn w:val="Standaard"/>
    <w:rsid w:val="000177DD"/>
    <w:pPr>
      <w:tabs>
        <w:tab w:val="clear" w:pos="284"/>
        <w:tab w:val="clear" w:pos="567"/>
        <w:tab w:val="clear" w:pos="851"/>
        <w:tab w:val="clear" w:pos="1134"/>
        <w:tab w:val="clear" w:pos="1418"/>
        <w:tab w:val="clear" w:pos="2552"/>
        <w:tab w:val="clear" w:pos="3686"/>
        <w:tab w:val="clear" w:pos="4820"/>
        <w:tab w:val="clear" w:pos="5954"/>
        <w:tab w:val="clear" w:pos="7088"/>
      </w:tabs>
      <w:spacing w:line="240" w:lineRule="auto"/>
      <w:jc w:val="center"/>
    </w:pPr>
    <w:rPr>
      <w:rFonts w:ascii="Arial Black" w:hAnsi="Arial Black"/>
      <w:b/>
      <w:caps/>
      <w:color w:val="0083A9"/>
    </w:rPr>
  </w:style>
  <w:style w:type="paragraph" w:customStyle="1" w:styleId="Referentiekop">
    <w:name w:val="Referentiekop"/>
    <w:rsid w:val="000177DD"/>
    <w:pPr>
      <w:tabs>
        <w:tab w:val="left" w:pos="284"/>
        <w:tab w:val="left" w:pos="567"/>
        <w:tab w:val="left" w:pos="851"/>
        <w:tab w:val="left" w:pos="1134"/>
        <w:tab w:val="left" w:pos="1276"/>
        <w:tab w:val="left" w:pos="1418"/>
        <w:tab w:val="left" w:pos="1560"/>
        <w:tab w:val="left" w:pos="2552"/>
        <w:tab w:val="left" w:pos="3686"/>
        <w:tab w:val="left" w:pos="4820"/>
        <w:tab w:val="left" w:pos="5954"/>
        <w:tab w:val="left" w:pos="7088"/>
        <w:tab w:val="left" w:pos="8222"/>
        <w:tab w:val="left" w:pos="9356"/>
      </w:tabs>
      <w:spacing w:line="288" w:lineRule="auto"/>
    </w:pPr>
    <w:rPr>
      <w:rFonts w:ascii="Arial" w:hAnsi="Arial"/>
      <w:i/>
      <w:color w:val="000000"/>
      <w:lang w:val="nl-NL" w:eastAsia="nl-NL"/>
    </w:rPr>
  </w:style>
  <w:style w:type="paragraph" w:customStyle="1" w:styleId="Tussenkopje">
    <w:name w:val="Tussenkopje"/>
    <w:next w:val="Standaard"/>
    <w:uiPriority w:val="1"/>
    <w:qFormat/>
    <w:rsid w:val="000177DD"/>
    <w:pPr>
      <w:tabs>
        <w:tab w:val="left" w:pos="284"/>
        <w:tab w:val="left" w:pos="567"/>
        <w:tab w:val="left" w:pos="851"/>
        <w:tab w:val="left" w:pos="1134"/>
        <w:tab w:val="left" w:pos="1418"/>
        <w:tab w:val="left" w:pos="2552"/>
        <w:tab w:val="left" w:pos="3686"/>
        <w:tab w:val="left" w:pos="3969"/>
        <w:tab w:val="left" w:pos="4253"/>
        <w:tab w:val="left" w:pos="4820"/>
        <w:tab w:val="left" w:pos="5954"/>
        <w:tab w:val="left" w:pos="7088"/>
        <w:tab w:val="left" w:pos="8222"/>
        <w:tab w:val="left" w:pos="9356"/>
      </w:tabs>
      <w:spacing w:after="60"/>
      <w:ind w:right="-567"/>
    </w:pPr>
    <w:rPr>
      <w:rFonts w:ascii="Century Gothic" w:hAnsi="Century Gothic"/>
      <w:b/>
      <w:sz w:val="22"/>
      <w:lang w:val="nl-NL" w:eastAsia="nl-NL"/>
    </w:rPr>
  </w:style>
  <w:style w:type="paragraph" w:customStyle="1" w:styleId="Volledigheidsregel">
    <w:name w:val="Volledigheidsregel"/>
    <w:rsid w:val="000177DD"/>
    <w:pPr>
      <w:pBdr>
        <w:top w:val="single" w:sz="4" w:space="9" w:color="auto"/>
      </w:pBdr>
      <w:spacing w:line="288" w:lineRule="auto"/>
    </w:pPr>
    <w:rPr>
      <w:rFonts w:ascii="Arial" w:hAnsi="Arial"/>
      <w:lang w:val="nl-NL" w:eastAsia="nl-NL"/>
    </w:rPr>
  </w:style>
  <w:style w:type="paragraph" w:customStyle="1" w:styleId="Etiket">
    <w:name w:val="Etiket"/>
    <w:basedOn w:val="Standaard"/>
    <w:uiPriority w:val="9"/>
    <w:rsid w:val="000177DD"/>
  </w:style>
  <w:style w:type="paragraph" w:customStyle="1" w:styleId="Notes">
    <w:name w:val="Notes"/>
    <w:basedOn w:val="Standaard"/>
    <w:uiPriority w:val="9"/>
    <w:rsid w:val="000177DD"/>
    <w:pPr>
      <w:tabs>
        <w:tab w:val="clear" w:pos="284"/>
        <w:tab w:val="clear" w:pos="567"/>
        <w:tab w:val="clear" w:pos="851"/>
        <w:tab w:val="clear" w:pos="1134"/>
        <w:tab w:val="clear" w:pos="1418"/>
        <w:tab w:val="clear" w:pos="2552"/>
        <w:tab w:val="clear" w:pos="3686"/>
        <w:tab w:val="clear" w:pos="4820"/>
        <w:tab w:val="clear" w:pos="5954"/>
        <w:tab w:val="clear" w:pos="7088"/>
      </w:tabs>
      <w:spacing w:line="240" w:lineRule="auto"/>
    </w:pPr>
  </w:style>
  <w:style w:type="paragraph" w:styleId="Aanhef">
    <w:name w:val="Salutation"/>
    <w:basedOn w:val="Standaard"/>
    <w:next w:val="Standaard"/>
    <w:link w:val="AanhefChar"/>
    <w:uiPriority w:val="9"/>
    <w:semiHidden/>
    <w:rsid w:val="000177DD"/>
  </w:style>
  <w:style w:type="paragraph" w:styleId="Adresenvelop">
    <w:name w:val="envelope address"/>
    <w:basedOn w:val="Standaard"/>
    <w:uiPriority w:val="9"/>
    <w:semiHidden/>
    <w:rsid w:val="000177DD"/>
    <w:pPr>
      <w:framePr w:w="7920" w:h="1980" w:hRule="exact" w:hSpace="141" w:wrap="auto" w:hAnchor="page" w:xAlign="center" w:yAlign="bottom"/>
      <w:ind w:left="2880"/>
    </w:pPr>
    <w:rPr>
      <w:sz w:val="24"/>
    </w:rPr>
  </w:style>
  <w:style w:type="paragraph" w:styleId="Afsluiting">
    <w:name w:val="Closing"/>
    <w:basedOn w:val="Standaard"/>
    <w:link w:val="AfsluitingChar"/>
    <w:uiPriority w:val="9"/>
    <w:semiHidden/>
    <w:rsid w:val="000177DD"/>
    <w:pPr>
      <w:ind w:left="4252"/>
    </w:pPr>
  </w:style>
  <w:style w:type="paragraph" w:styleId="Afzender">
    <w:name w:val="envelope return"/>
    <w:basedOn w:val="Standaard"/>
    <w:uiPriority w:val="9"/>
    <w:semiHidden/>
    <w:rsid w:val="000177DD"/>
  </w:style>
  <w:style w:type="paragraph" w:styleId="Berichtkop">
    <w:name w:val="Message Header"/>
    <w:basedOn w:val="Standaard"/>
    <w:link w:val="BerichtkopChar"/>
    <w:uiPriority w:val="10"/>
    <w:semiHidden/>
    <w:rsid w:val="000177D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loktekst">
    <w:name w:val="Block Text"/>
    <w:basedOn w:val="Standaard"/>
    <w:uiPriority w:val="9"/>
    <w:semiHidden/>
    <w:rsid w:val="000177DD"/>
    <w:pPr>
      <w:spacing w:after="120"/>
      <w:ind w:left="1440" w:right="1440"/>
    </w:pPr>
  </w:style>
  <w:style w:type="paragraph" w:styleId="Bronvermelding">
    <w:name w:val="table of authorities"/>
    <w:basedOn w:val="Standaard"/>
    <w:next w:val="Standaard"/>
    <w:uiPriority w:val="9"/>
    <w:semiHidden/>
    <w:rsid w:val="000177DD"/>
    <w:pPr>
      <w:tabs>
        <w:tab w:val="clear" w:pos="284"/>
        <w:tab w:val="clear" w:pos="567"/>
        <w:tab w:val="clear" w:pos="851"/>
        <w:tab w:val="clear" w:pos="1134"/>
        <w:tab w:val="clear" w:pos="1418"/>
        <w:tab w:val="clear" w:pos="4820"/>
      </w:tabs>
      <w:ind w:left="200" w:hanging="200"/>
    </w:pPr>
  </w:style>
  <w:style w:type="paragraph" w:styleId="Datum">
    <w:name w:val="Date"/>
    <w:basedOn w:val="Standaard"/>
    <w:next w:val="Standaard"/>
    <w:link w:val="DatumChar"/>
    <w:uiPriority w:val="9"/>
    <w:semiHidden/>
    <w:rsid w:val="000177DD"/>
  </w:style>
  <w:style w:type="paragraph" w:styleId="Documentstructuur">
    <w:name w:val="Document Map"/>
    <w:basedOn w:val="Standaard"/>
    <w:link w:val="DocumentstructuurChar"/>
    <w:uiPriority w:val="9"/>
    <w:semiHidden/>
    <w:rsid w:val="000177DD"/>
    <w:pPr>
      <w:shd w:val="clear" w:color="auto" w:fill="000080"/>
    </w:pPr>
    <w:rPr>
      <w:rFonts w:ascii="Tahoma" w:hAnsi="Tahoma"/>
    </w:rPr>
  </w:style>
  <w:style w:type="character" w:styleId="Eindnootmarkering">
    <w:name w:val="endnote reference"/>
    <w:uiPriority w:val="9"/>
    <w:semiHidden/>
    <w:rsid w:val="000177DD"/>
    <w:rPr>
      <w:noProof w:val="0"/>
      <w:vertAlign w:val="superscript"/>
      <w:lang w:val="nl-NL"/>
    </w:rPr>
  </w:style>
  <w:style w:type="paragraph" w:styleId="Eindnoottekst">
    <w:name w:val="endnote text"/>
    <w:basedOn w:val="Standaard"/>
    <w:link w:val="EindnoottekstChar"/>
    <w:uiPriority w:val="9"/>
    <w:semiHidden/>
    <w:rsid w:val="000177DD"/>
  </w:style>
  <w:style w:type="paragraph" w:styleId="Handtekening">
    <w:name w:val="Signature"/>
    <w:basedOn w:val="Standaard"/>
    <w:link w:val="HandtekeningChar"/>
    <w:uiPriority w:val="9"/>
    <w:semiHidden/>
    <w:rsid w:val="000177DD"/>
    <w:pPr>
      <w:ind w:left="4252"/>
    </w:pPr>
  </w:style>
  <w:style w:type="paragraph" w:styleId="Index1">
    <w:name w:val="index 1"/>
    <w:basedOn w:val="Standaard"/>
    <w:next w:val="Standaard"/>
    <w:autoRedefine/>
    <w:uiPriority w:val="9"/>
    <w:semiHidden/>
    <w:rsid w:val="000177DD"/>
    <w:pPr>
      <w:tabs>
        <w:tab w:val="clear" w:pos="284"/>
        <w:tab w:val="clear" w:pos="567"/>
        <w:tab w:val="clear" w:pos="851"/>
        <w:tab w:val="clear" w:pos="1134"/>
        <w:tab w:val="clear" w:pos="1418"/>
        <w:tab w:val="clear" w:pos="4820"/>
      </w:tabs>
      <w:ind w:left="200" w:hanging="200"/>
    </w:pPr>
  </w:style>
  <w:style w:type="paragraph" w:styleId="Index2">
    <w:name w:val="index 2"/>
    <w:basedOn w:val="Standaard"/>
    <w:next w:val="Standaard"/>
    <w:autoRedefine/>
    <w:uiPriority w:val="9"/>
    <w:semiHidden/>
    <w:rsid w:val="000177DD"/>
    <w:pPr>
      <w:tabs>
        <w:tab w:val="clear" w:pos="284"/>
        <w:tab w:val="clear" w:pos="567"/>
        <w:tab w:val="clear" w:pos="851"/>
        <w:tab w:val="clear" w:pos="1134"/>
        <w:tab w:val="clear" w:pos="1418"/>
        <w:tab w:val="clear" w:pos="4820"/>
      </w:tabs>
      <w:ind w:left="400" w:hanging="200"/>
    </w:pPr>
  </w:style>
  <w:style w:type="paragraph" w:styleId="Index3">
    <w:name w:val="index 3"/>
    <w:basedOn w:val="Standaard"/>
    <w:next w:val="Standaard"/>
    <w:autoRedefine/>
    <w:uiPriority w:val="9"/>
    <w:semiHidden/>
    <w:rsid w:val="000177DD"/>
    <w:pPr>
      <w:tabs>
        <w:tab w:val="clear" w:pos="284"/>
        <w:tab w:val="clear" w:pos="567"/>
        <w:tab w:val="clear" w:pos="851"/>
        <w:tab w:val="clear" w:pos="1134"/>
        <w:tab w:val="clear" w:pos="1418"/>
        <w:tab w:val="clear" w:pos="4820"/>
      </w:tabs>
      <w:ind w:left="600" w:hanging="200"/>
    </w:pPr>
  </w:style>
  <w:style w:type="paragraph" w:styleId="Index4">
    <w:name w:val="index 4"/>
    <w:basedOn w:val="Standaard"/>
    <w:next w:val="Standaard"/>
    <w:autoRedefine/>
    <w:uiPriority w:val="9"/>
    <w:semiHidden/>
    <w:rsid w:val="000177DD"/>
    <w:pPr>
      <w:tabs>
        <w:tab w:val="clear" w:pos="284"/>
        <w:tab w:val="clear" w:pos="567"/>
        <w:tab w:val="clear" w:pos="851"/>
        <w:tab w:val="clear" w:pos="1134"/>
        <w:tab w:val="clear" w:pos="1418"/>
        <w:tab w:val="clear" w:pos="4820"/>
      </w:tabs>
      <w:ind w:left="800" w:hanging="200"/>
    </w:pPr>
  </w:style>
  <w:style w:type="paragraph" w:styleId="Index5">
    <w:name w:val="index 5"/>
    <w:basedOn w:val="Standaard"/>
    <w:next w:val="Standaard"/>
    <w:autoRedefine/>
    <w:uiPriority w:val="9"/>
    <w:semiHidden/>
    <w:rsid w:val="000177DD"/>
    <w:pPr>
      <w:tabs>
        <w:tab w:val="clear" w:pos="284"/>
        <w:tab w:val="clear" w:pos="567"/>
        <w:tab w:val="clear" w:pos="851"/>
        <w:tab w:val="clear" w:pos="1134"/>
        <w:tab w:val="clear" w:pos="1418"/>
        <w:tab w:val="clear" w:pos="4820"/>
      </w:tabs>
      <w:ind w:left="1000" w:hanging="200"/>
    </w:pPr>
  </w:style>
  <w:style w:type="paragraph" w:styleId="Index6">
    <w:name w:val="index 6"/>
    <w:basedOn w:val="Standaard"/>
    <w:next w:val="Standaard"/>
    <w:autoRedefine/>
    <w:uiPriority w:val="9"/>
    <w:semiHidden/>
    <w:rsid w:val="000177DD"/>
    <w:pPr>
      <w:tabs>
        <w:tab w:val="clear" w:pos="284"/>
        <w:tab w:val="clear" w:pos="567"/>
        <w:tab w:val="clear" w:pos="851"/>
        <w:tab w:val="clear" w:pos="1134"/>
        <w:tab w:val="clear" w:pos="1418"/>
        <w:tab w:val="clear" w:pos="4820"/>
      </w:tabs>
      <w:ind w:left="1200" w:hanging="200"/>
    </w:pPr>
  </w:style>
  <w:style w:type="paragraph" w:styleId="Index7">
    <w:name w:val="index 7"/>
    <w:basedOn w:val="Standaard"/>
    <w:next w:val="Standaard"/>
    <w:autoRedefine/>
    <w:uiPriority w:val="9"/>
    <w:semiHidden/>
    <w:rsid w:val="000177DD"/>
    <w:pPr>
      <w:tabs>
        <w:tab w:val="clear" w:pos="284"/>
        <w:tab w:val="clear" w:pos="567"/>
        <w:tab w:val="clear" w:pos="851"/>
        <w:tab w:val="clear" w:pos="1134"/>
        <w:tab w:val="clear" w:pos="1418"/>
        <w:tab w:val="clear" w:pos="4820"/>
      </w:tabs>
      <w:ind w:left="1400" w:hanging="200"/>
    </w:pPr>
  </w:style>
  <w:style w:type="paragraph" w:styleId="Index8">
    <w:name w:val="index 8"/>
    <w:basedOn w:val="Standaard"/>
    <w:next w:val="Standaard"/>
    <w:autoRedefine/>
    <w:uiPriority w:val="9"/>
    <w:semiHidden/>
    <w:rsid w:val="000177DD"/>
    <w:pPr>
      <w:tabs>
        <w:tab w:val="clear" w:pos="284"/>
        <w:tab w:val="clear" w:pos="567"/>
        <w:tab w:val="clear" w:pos="851"/>
        <w:tab w:val="clear" w:pos="1134"/>
        <w:tab w:val="clear" w:pos="1418"/>
        <w:tab w:val="clear" w:pos="4820"/>
      </w:tabs>
      <w:ind w:left="1600" w:hanging="200"/>
    </w:pPr>
  </w:style>
  <w:style w:type="paragraph" w:styleId="Index9">
    <w:name w:val="index 9"/>
    <w:basedOn w:val="Standaard"/>
    <w:next w:val="Standaard"/>
    <w:autoRedefine/>
    <w:uiPriority w:val="9"/>
    <w:semiHidden/>
    <w:rsid w:val="000177DD"/>
    <w:pPr>
      <w:tabs>
        <w:tab w:val="clear" w:pos="284"/>
        <w:tab w:val="clear" w:pos="567"/>
        <w:tab w:val="clear" w:pos="851"/>
        <w:tab w:val="clear" w:pos="1134"/>
        <w:tab w:val="clear" w:pos="1418"/>
        <w:tab w:val="clear" w:pos="4820"/>
      </w:tabs>
      <w:ind w:left="1800" w:hanging="200"/>
    </w:pPr>
  </w:style>
  <w:style w:type="paragraph" w:styleId="Indexkop">
    <w:name w:val="index heading"/>
    <w:basedOn w:val="Standaard"/>
    <w:next w:val="Index1"/>
    <w:uiPriority w:val="9"/>
    <w:semiHidden/>
    <w:rsid w:val="000177DD"/>
    <w:rPr>
      <w:b/>
    </w:rPr>
  </w:style>
  <w:style w:type="paragraph" w:styleId="Inhopg1">
    <w:name w:val="toc 1"/>
    <w:next w:val="Standaard"/>
    <w:autoRedefine/>
    <w:uiPriority w:val="39"/>
    <w:rsid w:val="000177DD"/>
    <w:pPr>
      <w:tabs>
        <w:tab w:val="left" w:pos="397"/>
        <w:tab w:val="right" w:pos="8222"/>
      </w:tabs>
      <w:spacing w:before="240" w:line="288" w:lineRule="auto"/>
    </w:pPr>
    <w:rPr>
      <w:rFonts w:ascii="Univers" w:hAnsi="Univers"/>
      <w:lang w:val="nl-NL" w:eastAsia="nl-NL"/>
    </w:rPr>
  </w:style>
  <w:style w:type="paragraph" w:styleId="Inhopg2">
    <w:name w:val="toc 2"/>
    <w:next w:val="Standaard"/>
    <w:autoRedefine/>
    <w:uiPriority w:val="39"/>
    <w:rsid w:val="000177DD"/>
    <w:pPr>
      <w:tabs>
        <w:tab w:val="left" w:pos="851"/>
        <w:tab w:val="right" w:pos="8222"/>
      </w:tabs>
      <w:spacing w:line="288" w:lineRule="auto"/>
      <w:ind w:left="397"/>
    </w:pPr>
    <w:rPr>
      <w:rFonts w:ascii="Univers" w:hAnsi="Univers"/>
      <w:lang w:val="nl-NL" w:eastAsia="nl-NL"/>
    </w:rPr>
  </w:style>
  <w:style w:type="paragraph" w:styleId="Inhopg3">
    <w:name w:val="toc 3"/>
    <w:basedOn w:val="Standaard"/>
    <w:next w:val="Standaard"/>
    <w:autoRedefine/>
    <w:uiPriority w:val="39"/>
    <w:rsid w:val="000177DD"/>
    <w:pPr>
      <w:tabs>
        <w:tab w:val="clear" w:pos="284"/>
        <w:tab w:val="clear" w:pos="567"/>
        <w:tab w:val="clear" w:pos="851"/>
        <w:tab w:val="clear" w:pos="1134"/>
        <w:tab w:val="clear" w:pos="1418"/>
        <w:tab w:val="clear" w:pos="4820"/>
      </w:tabs>
      <w:ind w:left="400"/>
    </w:pPr>
  </w:style>
  <w:style w:type="paragraph" w:styleId="Inhopg4">
    <w:name w:val="toc 4"/>
    <w:basedOn w:val="Standaard"/>
    <w:next w:val="Standaard"/>
    <w:autoRedefine/>
    <w:uiPriority w:val="9"/>
    <w:semiHidden/>
    <w:rsid w:val="000177DD"/>
    <w:pPr>
      <w:tabs>
        <w:tab w:val="clear" w:pos="284"/>
        <w:tab w:val="clear" w:pos="567"/>
        <w:tab w:val="clear" w:pos="851"/>
        <w:tab w:val="clear" w:pos="1134"/>
        <w:tab w:val="clear" w:pos="1418"/>
        <w:tab w:val="clear" w:pos="4820"/>
      </w:tabs>
      <w:ind w:left="600"/>
    </w:pPr>
  </w:style>
  <w:style w:type="paragraph" w:styleId="Inhopg5">
    <w:name w:val="toc 5"/>
    <w:basedOn w:val="Standaard"/>
    <w:next w:val="Standaard"/>
    <w:autoRedefine/>
    <w:uiPriority w:val="9"/>
    <w:semiHidden/>
    <w:rsid w:val="000177DD"/>
    <w:pPr>
      <w:tabs>
        <w:tab w:val="clear" w:pos="284"/>
        <w:tab w:val="clear" w:pos="567"/>
        <w:tab w:val="clear" w:pos="851"/>
        <w:tab w:val="clear" w:pos="1134"/>
        <w:tab w:val="clear" w:pos="1418"/>
        <w:tab w:val="clear" w:pos="4820"/>
      </w:tabs>
      <w:ind w:left="800"/>
    </w:pPr>
  </w:style>
  <w:style w:type="paragraph" w:styleId="Inhopg6">
    <w:name w:val="toc 6"/>
    <w:basedOn w:val="Standaard"/>
    <w:next w:val="Standaard"/>
    <w:autoRedefine/>
    <w:uiPriority w:val="9"/>
    <w:semiHidden/>
    <w:rsid w:val="000177DD"/>
    <w:pPr>
      <w:tabs>
        <w:tab w:val="clear" w:pos="284"/>
        <w:tab w:val="clear" w:pos="567"/>
        <w:tab w:val="clear" w:pos="851"/>
        <w:tab w:val="clear" w:pos="1134"/>
        <w:tab w:val="clear" w:pos="1418"/>
        <w:tab w:val="clear" w:pos="4820"/>
      </w:tabs>
      <w:ind w:left="1000"/>
    </w:pPr>
  </w:style>
  <w:style w:type="paragraph" w:styleId="Inhopg7">
    <w:name w:val="toc 7"/>
    <w:basedOn w:val="Standaard"/>
    <w:next w:val="Standaard"/>
    <w:autoRedefine/>
    <w:uiPriority w:val="9"/>
    <w:semiHidden/>
    <w:rsid w:val="000177DD"/>
    <w:pPr>
      <w:tabs>
        <w:tab w:val="clear" w:pos="284"/>
        <w:tab w:val="clear" w:pos="567"/>
        <w:tab w:val="clear" w:pos="851"/>
        <w:tab w:val="clear" w:pos="1134"/>
        <w:tab w:val="clear" w:pos="1418"/>
        <w:tab w:val="clear" w:pos="4820"/>
      </w:tabs>
      <w:ind w:left="1200"/>
    </w:pPr>
  </w:style>
  <w:style w:type="paragraph" w:styleId="Inhopg8">
    <w:name w:val="toc 8"/>
    <w:basedOn w:val="Standaard"/>
    <w:next w:val="Standaard"/>
    <w:autoRedefine/>
    <w:uiPriority w:val="9"/>
    <w:semiHidden/>
    <w:rsid w:val="000177DD"/>
    <w:pPr>
      <w:tabs>
        <w:tab w:val="clear" w:pos="284"/>
        <w:tab w:val="clear" w:pos="567"/>
        <w:tab w:val="clear" w:pos="851"/>
        <w:tab w:val="clear" w:pos="1134"/>
        <w:tab w:val="clear" w:pos="1418"/>
        <w:tab w:val="clear" w:pos="4820"/>
      </w:tabs>
      <w:ind w:left="1400"/>
    </w:pPr>
  </w:style>
  <w:style w:type="paragraph" w:styleId="Inhopg9">
    <w:name w:val="toc 9"/>
    <w:basedOn w:val="Standaard"/>
    <w:next w:val="Standaard"/>
    <w:autoRedefine/>
    <w:uiPriority w:val="9"/>
    <w:semiHidden/>
    <w:rsid w:val="000177DD"/>
    <w:pPr>
      <w:tabs>
        <w:tab w:val="clear" w:pos="284"/>
        <w:tab w:val="clear" w:pos="567"/>
        <w:tab w:val="clear" w:pos="851"/>
        <w:tab w:val="clear" w:pos="1134"/>
        <w:tab w:val="clear" w:pos="1418"/>
        <w:tab w:val="clear" w:pos="4820"/>
      </w:tabs>
      <w:ind w:left="1600"/>
    </w:pPr>
  </w:style>
  <w:style w:type="paragraph" w:styleId="Kopbronvermelding">
    <w:name w:val="toa heading"/>
    <w:basedOn w:val="Standaard"/>
    <w:next w:val="Standaard"/>
    <w:uiPriority w:val="9"/>
    <w:semiHidden/>
    <w:rsid w:val="000177DD"/>
    <w:pPr>
      <w:spacing w:before="120"/>
    </w:pPr>
    <w:rPr>
      <w:b/>
      <w:sz w:val="24"/>
    </w:rPr>
  </w:style>
  <w:style w:type="paragraph" w:styleId="Lijst">
    <w:name w:val="List"/>
    <w:basedOn w:val="Standaard"/>
    <w:uiPriority w:val="10"/>
    <w:semiHidden/>
    <w:rsid w:val="000177DD"/>
    <w:pPr>
      <w:ind w:left="283" w:hanging="283"/>
    </w:pPr>
  </w:style>
  <w:style w:type="paragraph" w:styleId="Lijst2">
    <w:name w:val="List 2"/>
    <w:basedOn w:val="Standaard"/>
    <w:uiPriority w:val="10"/>
    <w:semiHidden/>
    <w:rsid w:val="000177DD"/>
    <w:pPr>
      <w:ind w:left="566" w:hanging="283"/>
    </w:pPr>
  </w:style>
  <w:style w:type="paragraph" w:styleId="Lijst3">
    <w:name w:val="List 3"/>
    <w:basedOn w:val="Standaard"/>
    <w:uiPriority w:val="10"/>
    <w:semiHidden/>
    <w:rsid w:val="000177DD"/>
    <w:pPr>
      <w:ind w:left="849" w:hanging="283"/>
    </w:pPr>
  </w:style>
  <w:style w:type="paragraph" w:styleId="Lijst4">
    <w:name w:val="List 4"/>
    <w:basedOn w:val="Standaard"/>
    <w:uiPriority w:val="10"/>
    <w:semiHidden/>
    <w:rsid w:val="000177DD"/>
    <w:pPr>
      <w:ind w:left="1132" w:hanging="283"/>
    </w:pPr>
  </w:style>
  <w:style w:type="paragraph" w:styleId="Lijst5">
    <w:name w:val="List 5"/>
    <w:basedOn w:val="Standaard"/>
    <w:uiPriority w:val="10"/>
    <w:semiHidden/>
    <w:rsid w:val="000177DD"/>
    <w:pPr>
      <w:ind w:left="1415" w:hanging="283"/>
    </w:pPr>
  </w:style>
  <w:style w:type="paragraph" w:styleId="Lijstmetafbeeldingen">
    <w:name w:val="table of figures"/>
    <w:basedOn w:val="Standaard"/>
    <w:next w:val="Standaard"/>
    <w:uiPriority w:val="9"/>
    <w:semiHidden/>
    <w:rsid w:val="000177DD"/>
    <w:pPr>
      <w:tabs>
        <w:tab w:val="clear" w:pos="284"/>
        <w:tab w:val="clear" w:pos="567"/>
        <w:tab w:val="clear" w:pos="851"/>
        <w:tab w:val="clear" w:pos="1134"/>
        <w:tab w:val="clear" w:pos="1418"/>
        <w:tab w:val="clear" w:pos="4820"/>
      </w:tabs>
      <w:ind w:left="400" w:hanging="400"/>
    </w:pPr>
  </w:style>
  <w:style w:type="paragraph" w:styleId="Lijstopsomteken">
    <w:name w:val="List Bullet"/>
    <w:autoRedefine/>
    <w:uiPriority w:val="10"/>
    <w:semiHidden/>
    <w:rsid w:val="000177DD"/>
    <w:pPr>
      <w:numPr>
        <w:numId w:val="4"/>
      </w:numPr>
      <w:tabs>
        <w:tab w:val="left" w:pos="284"/>
      </w:tabs>
      <w:spacing w:line="288" w:lineRule="auto"/>
    </w:pPr>
    <w:rPr>
      <w:rFonts w:ascii="Univers" w:hAnsi="Univers"/>
      <w:lang w:val="nl-NL" w:eastAsia="nl-NL"/>
    </w:rPr>
  </w:style>
  <w:style w:type="paragraph" w:styleId="Lijstopsomteken2">
    <w:name w:val="List Bullet 2"/>
    <w:autoRedefine/>
    <w:uiPriority w:val="10"/>
    <w:semiHidden/>
    <w:rsid w:val="000177DD"/>
    <w:pPr>
      <w:numPr>
        <w:numId w:val="5"/>
      </w:numPr>
      <w:spacing w:line="288" w:lineRule="auto"/>
    </w:pPr>
    <w:rPr>
      <w:rFonts w:ascii="Univers" w:hAnsi="Univers"/>
      <w:lang w:val="nl-NL" w:eastAsia="nl-NL"/>
    </w:rPr>
  </w:style>
  <w:style w:type="paragraph" w:styleId="Lijstopsomteken3">
    <w:name w:val="List Bullet 3"/>
    <w:basedOn w:val="Standaard"/>
    <w:autoRedefine/>
    <w:uiPriority w:val="10"/>
    <w:semiHidden/>
    <w:rsid w:val="000177DD"/>
    <w:pPr>
      <w:numPr>
        <w:numId w:val="6"/>
      </w:numPr>
    </w:pPr>
  </w:style>
  <w:style w:type="paragraph" w:styleId="Lijstopsomteken4">
    <w:name w:val="List Bullet 4"/>
    <w:basedOn w:val="Standaard"/>
    <w:autoRedefine/>
    <w:uiPriority w:val="10"/>
    <w:semiHidden/>
    <w:rsid w:val="000177DD"/>
    <w:pPr>
      <w:numPr>
        <w:numId w:val="7"/>
      </w:numPr>
    </w:pPr>
  </w:style>
  <w:style w:type="paragraph" w:styleId="Lijstopsomteken5">
    <w:name w:val="List Bullet 5"/>
    <w:basedOn w:val="Standaard"/>
    <w:autoRedefine/>
    <w:uiPriority w:val="10"/>
    <w:semiHidden/>
    <w:rsid w:val="000177DD"/>
    <w:pPr>
      <w:numPr>
        <w:numId w:val="8"/>
      </w:numPr>
      <w:tabs>
        <w:tab w:val="clear" w:pos="1134"/>
      </w:tabs>
    </w:pPr>
  </w:style>
  <w:style w:type="paragraph" w:styleId="Lijstnummering">
    <w:name w:val="List Number"/>
    <w:basedOn w:val="Standaard"/>
    <w:uiPriority w:val="10"/>
    <w:semiHidden/>
    <w:rsid w:val="000177DD"/>
    <w:pPr>
      <w:numPr>
        <w:numId w:val="9"/>
      </w:numPr>
      <w:tabs>
        <w:tab w:val="clear" w:pos="1134"/>
      </w:tabs>
    </w:pPr>
  </w:style>
  <w:style w:type="paragraph" w:styleId="Lijstnummering2">
    <w:name w:val="List Number 2"/>
    <w:basedOn w:val="Standaard"/>
    <w:uiPriority w:val="10"/>
    <w:semiHidden/>
    <w:rsid w:val="000177DD"/>
    <w:pPr>
      <w:numPr>
        <w:numId w:val="10"/>
      </w:numPr>
      <w:tabs>
        <w:tab w:val="clear" w:pos="1134"/>
      </w:tabs>
    </w:pPr>
  </w:style>
  <w:style w:type="paragraph" w:styleId="Lijstnummering3">
    <w:name w:val="List Number 3"/>
    <w:basedOn w:val="Standaard"/>
    <w:uiPriority w:val="10"/>
    <w:semiHidden/>
    <w:rsid w:val="000177DD"/>
    <w:pPr>
      <w:numPr>
        <w:numId w:val="11"/>
      </w:numPr>
      <w:tabs>
        <w:tab w:val="clear" w:pos="567"/>
        <w:tab w:val="clear" w:pos="1134"/>
      </w:tabs>
    </w:pPr>
  </w:style>
  <w:style w:type="paragraph" w:styleId="Lijstnummering4">
    <w:name w:val="List Number 4"/>
    <w:basedOn w:val="Standaard"/>
    <w:uiPriority w:val="10"/>
    <w:semiHidden/>
    <w:rsid w:val="000177DD"/>
    <w:pPr>
      <w:numPr>
        <w:numId w:val="12"/>
      </w:numPr>
      <w:tabs>
        <w:tab w:val="clear" w:pos="1134"/>
      </w:tabs>
    </w:pPr>
  </w:style>
  <w:style w:type="paragraph" w:styleId="Lijstnummering5">
    <w:name w:val="List Number 5"/>
    <w:basedOn w:val="Standaard"/>
    <w:uiPriority w:val="10"/>
    <w:semiHidden/>
    <w:rsid w:val="000177DD"/>
    <w:pPr>
      <w:numPr>
        <w:numId w:val="13"/>
      </w:numPr>
    </w:pPr>
  </w:style>
  <w:style w:type="paragraph" w:styleId="Lijstvoortzetting">
    <w:name w:val="List Continue"/>
    <w:basedOn w:val="Standaard"/>
    <w:uiPriority w:val="10"/>
    <w:semiHidden/>
    <w:rsid w:val="000177DD"/>
    <w:pPr>
      <w:spacing w:after="120"/>
      <w:ind w:left="283"/>
    </w:pPr>
  </w:style>
  <w:style w:type="paragraph" w:styleId="Lijstvoortzetting2">
    <w:name w:val="List Continue 2"/>
    <w:basedOn w:val="Standaard"/>
    <w:uiPriority w:val="10"/>
    <w:semiHidden/>
    <w:rsid w:val="000177DD"/>
    <w:pPr>
      <w:spacing w:after="120"/>
      <w:ind w:left="566"/>
    </w:pPr>
  </w:style>
  <w:style w:type="paragraph" w:styleId="Lijstvoortzetting3">
    <w:name w:val="List Continue 3"/>
    <w:basedOn w:val="Standaard"/>
    <w:uiPriority w:val="10"/>
    <w:semiHidden/>
    <w:rsid w:val="000177DD"/>
    <w:pPr>
      <w:spacing w:after="120"/>
      <w:ind w:left="849"/>
    </w:pPr>
  </w:style>
  <w:style w:type="paragraph" w:styleId="Lijstvoortzetting4">
    <w:name w:val="List Continue 4"/>
    <w:basedOn w:val="Standaard"/>
    <w:uiPriority w:val="10"/>
    <w:semiHidden/>
    <w:rsid w:val="000177DD"/>
    <w:pPr>
      <w:spacing w:after="120"/>
      <w:ind w:left="1132"/>
    </w:pPr>
  </w:style>
  <w:style w:type="paragraph" w:styleId="Lijstvoortzetting5">
    <w:name w:val="List Continue 5"/>
    <w:basedOn w:val="Standaard"/>
    <w:uiPriority w:val="10"/>
    <w:semiHidden/>
    <w:rsid w:val="000177DD"/>
    <w:pPr>
      <w:spacing w:after="120"/>
      <w:ind w:left="1415"/>
    </w:pPr>
  </w:style>
  <w:style w:type="paragraph" w:styleId="Macrotekst">
    <w:name w:val="macro"/>
    <w:link w:val="MacrotekstChar"/>
    <w:uiPriority w:val="10"/>
    <w:semiHidden/>
    <w:rsid w:val="000177D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lang w:val="nl-NL" w:eastAsia="nl-NL"/>
    </w:rPr>
  </w:style>
  <w:style w:type="character" w:styleId="Nadruk">
    <w:name w:val="Emphasis"/>
    <w:rsid w:val="000177DD"/>
    <w:rPr>
      <w:i/>
      <w:iCs/>
    </w:rPr>
  </w:style>
  <w:style w:type="paragraph" w:styleId="Notitiekop">
    <w:name w:val="Note Heading"/>
    <w:basedOn w:val="Standaard"/>
    <w:next w:val="Standaard"/>
    <w:link w:val="NotitiekopChar"/>
    <w:uiPriority w:val="9"/>
    <w:semiHidden/>
    <w:rsid w:val="000177DD"/>
  </w:style>
  <w:style w:type="paragraph" w:styleId="Tekstzonderopmaak">
    <w:name w:val="Plain Text"/>
    <w:basedOn w:val="Standaard"/>
    <w:link w:val="TekstzonderopmaakChar"/>
    <w:uiPriority w:val="9"/>
    <w:semiHidden/>
    <w:rsid w:val="000177DD"/>
    <w:rPr>
      <w:rFonts w:ascii="Courier New" w:hAnsi="Courier New"/>
    </w:rPr>
  </w:style>
  <w:style w:type="paragraph" w:styleId="Plattetekst2">
    <w:name w:val="Body Text 2"/>
    <w:basedOn w:val="Standaard"/>
    <w:link w:val="Plattetekst2Char"/>
    <w:uiPriority w:val="9"/>
    <w:semiHidden/>
    <w:rsid w:val="000177DD"/>
    <w:pPr>
      <w:spacing w:after="120" w:line="480" w:lineRule="auto"/>
    </w:pPr>
  </w:style>
  <w:style w:type="paragraph" w:styleId="Plattetekst3">
    <w:name w:val="Body Text 3"/>
    <w:basedOn w:val="Standaard"/>
    <w:link w:val="Plattetekst3Char"/>
    <w:uiPriority w:val="9"/>
    <w:semiHidden/>
    <w:rsid w:val="000177DD"/>
    <w:pPr>
      <w:spacing w:after="120"/>
    </w:pPr>
    <w:rPr>
      <w:sz w:val="16"/>
    </w:rPr>
  </w:style>
  <w:style w:type="paragraph" w:styleId="Platteteksteersteinspringing">
    <w:name w:val="Body Text First Indent"/>
    <w:basedOn w:val="Plattetekst"/>
    <w:link w:val="PlatteteksteersteinspringingChar"/>
    <w:uiPriority w:val="9"/>
    <w:semiHidden/>
    <w:rsid w:val="000177DD"/>
    <w:pPr>
      <w:ind w:firstLine="210"/>
    </w:pPr>
  </w:style>
  <w:style w:type="paragraph" w:styleId="Plattetekstinspringen">
    <w:name w:val="Body Text Indent"/>
    <w:basedOn w:val="Standaard"/>
    <w:link w:val="PlattetekstinspringenChar"/>
    <w:uiPriority w:val="9"/>
    <w:semiHidden/>
    <w:rsid w:val="000177DD"/>
    <w:pPr>
      <w:spacing w:after="120"/>
      <w:ind w:left="283"/>
    </w:pPr>
  </w:style>
  <w:style w:type="paragraph" w:styleId="Platteteksteersteinspringing2">
    <w:name w:val="Body Text First Indent 2"/>
    <w:basedOn w:val="Plattetekstinspringen"/>
    <w:link w:val="Platteteksteersteinspringing2Char"/>
    <w:uiPriority w:val="9"/>
    <w:semiHidden/>
    <w:rsid w:val="000177DD"/>
    <w:pPr>
      <w:ind w:firstLine="210"/>
    </w:pPr>
  </w:style>
  <w:style w:type="paragraph" w:styleId="Plattetekstinspringen2">
    <w:name w:val="Body Text Indent 2"/>
    <w:basedOn w:val="Standaard"/>
    <w:link w:val="Plattetekstinspringen2Char"/>
    <w:uiPriority w:val="9"/>
    <w:semiHidden/>
    <w:rsid w:val="000177DD"/>
    <w:pPr>
      <w:spacing w:after="120" w:line="480" w:lineRule="auto"/>
      <w:ind w:left="283"/>
    </w:pPr>
  </w:style>
  <w:style w:type="paragraph" w:styleId="Plattetekstinspringen3">
    <w:name w:val="Body Text Indent 3"/>
    <w:basedOn w:val="Standaard"/>
    <w:link w:val="Plattetekstinspringen3Char"/>
    <w:uiPriority w:val="9"/>
    <w:semiHidden/>
    <w:rsid w:val="000177DD"/>
    <w:pPr>
      <w:spacing w:after="120"/>
      <w:ind w:left="283"/>
    </w:pPr>
    <w:rPr>
      <w:sz w:val="16"/>
    </w:rPr>
  </w:style>
  <w:style w:type="character" w:styleId="Regelnummer">
    <w:name w:val="line number"/>
    <w:uiPriority w:val="10"/>
    <w:semiHidden/>
    <w:rsid w:val="000177DD"/>
    <w:rPr>
      <w:noProof w:val="0"/>
      <w:lang w:val="nl-NL"/>
    </w:rPr>
  </w:style>
  <w:style w:type="paragraph" w:styleId="Standaardinspringing">
    <w:name w:val="Normal Indent"/>
    <w:basedOn w:val="Standaard"/>
    <w:uiPriority w:val="10"/>
    <w:semiHidden/>
    <w:rsid w:val="000177DD"/>
    <w:pPr>
      <w:ind w:left="720"/>
    </w:pPr>
  </w:style>
  <w:style w:type="paragraph" w:styleId="Ondertitel">
    <w:name w:val="Subtitle"/>
    <w:basedOn w:val="Standaard"/>
    <w:link w:val="OndertitelChar"/>
    <w:uiPriority w:val="9"/>
    <w:rsid w:val="000177DD"/>
    <w:pPr>
      <w:spacing w:after="60"/>
      <w:jc w:val="center"/>
      <w:outlineLvl w:val="1"/>
    </w:pPr>
    <w:rPr>
      <w:rFonts w:ascii="Arial Narrow" w:hAnsi="Arial Narrow"/>
      <w:sz w:val="18"/>
    </w:rPr>
  </w:style>
  <w:style w:type="paragraph" w:styleId="Tekstopmerking">
    <w:name w:val="annotation text"/>
    <w:basedOn w:val="Standaard"/>
    <w:link w:val="TekstopmerkingChar"/>
    <w:uiPriority w:val="9"/>
    <w:semiHidden/>
    <w:rsid w:val="000177DD"/>
  </w:style>
  <w:style w:type="paragraph" w:styleId="Titel">
    <w:name w:val="Title"/>
    <w:basedOn w:val="Standaard"/>
    <w:next w:val="Standaard"/>
    <w:link w:val="TitelChar"/>
    <w:rsid w:val="000177DD"/>
    <w:pPr>
      <w:spacing w:line="240" w:lineRule="auto"/>
      <w:contextualSpacing/>
    </w:pPr>
    <w:rPr>
      <w:color w:val="auto"/>
      <w:spacing w:val="-10"/>
      <w:kern w:val="28"/>
      <w:sz w:val="56"/>
      <w:szCs w:val="56"/>
    </w:rPr>
  </w:style>
  <w:style w:type="character" w:styleId="Verwijzingopmerking">
    <w:name w:val="annotation reference"/>
    <w:uiPriority w:val="9"/>
    <w:semiHidden/>
    <w:rsid w:val="000177DD"/>
    <w:rPr>
      <w:noProof w:val="0"/>
      <w:sz w:val="16"/>
      <w:lang w:val="nl-NL"/>
    </w:rPr>
  </w:style>
  <w:style w:type="character" w:styleId="Voetnootmarkering">
    <w:name w:val="footnote reference"/>
    <w:uiPriority w:val="9"/>
    <w:semiHidden/>
    <w:rsid w:val="000177DD"/>
    <w:rPr>
      <w:noProof w:val="0"/>
      <w:vertAlign w:val="superscript"/>
      <w:lang w:val="nl-NL"/>
    </w:rPr>
  </w:style>
  <w:style w:type="paragraph" w:styleId="Voetnoottekst">
    <w:name w:val="footnote text"/>
    <w:basedOn w:val="Standaard"/>
    <w:link w:val="VoetnoottekstChar"/>
    <w:uiPriority w:val="9"/>
    <w:semiHidden/>
    <w:rsid w:val="000177DD"/>
  </w:style>
  <w:style w:type="character" w:styleId="Zwaar">
    <w:name w:val="Strong"/>
    <w:rsid w:val="000177DD"/>
    <w:rPr>
      <w:rFonts w:ascii="Arial" w:hAnsi="Arial"/>
    </w:rPr>
  </w:style>
  <w:style w:type="paragraph" w:customStyle="1" w:styleId="InhoudsopgaveBijlage">
    <w:name w:val="InhoudsopgaveBijlage"/>
    <w:basedOn w:val="Standaard"/>
    <w:uiPriority w:val="9"/>
    <w:rsid w:val="000177DD"/>
    <w:pPr>
      <w:tabs>
        <w:tab w:val="left" w:pos="993"/>
      </w:tabs>
      <w:spacing w:before="240"/>
    </w:pPr>
  </w:style>
  <w:style w:type="paragraph" w:customStyle="1" w:styleId="Tabel">
    <w:name w:val="Tabel"/>
    <w:next w:val="Standaard"/>
    <w:rsid w:val="000177DD"/>
    <w:pPr>
      <w:spacing w:line="288" w:lineRule="auto"/>
    </w:pPr>
    <w:rPr>
      <w:rFonts w:ascii="Arial" w:hAnsi="Arial"/>
      <w:sz w:val="16"/>
      <w:lang w:val="nl-NL" w:eastAsia="nl-NL"/>
    </w:rPr>
  </w:style>
  <w:style w:type="paragraph" w:customStyle="1" w:styleId="BasicParagraph">
    <w:name w:val="[Basic Paragraph]"/>
    <w:basedOn w:val="Standaard"/>
    <w:rsid w:val="000177DD"/>
    <w:pPr>
      <w:widowControl w:val="0"/>
      <w:tabs>
        <w:tab w:val="clear" w:pos="284"/>
        <w:tab w:val="clear" w:pos="567"/>
        <w:tab w:val="clear" w:pos="851"/>
        <w:tab w:val="clear" w:pos="1134"/>
        <w:tab w:val="clear" w:pos="1418"/>
        <w:tab w:val="clear" w:pos="2552"/>
        <w:tab w:val="clear" w:pos="3686"/>
        <w:tab w:val="clear" w:pos="4820"/>
        <w:tab w:val="clear" w:pos="5954"/>
        <w:tab w:val="clear" w:pos="7088"/>
      </w:tabs>
      <w:autoSpaceDE w:val="0"/>
      <w:autoSpaceDN w:val="0"/>
      <w:adjustRightInd w:val="0"/>
      <w:textAlignment w:val="center"/>
    </w:pPr>
    <w:rPr>
      <w:rFonts w:ascii="Times-Roman" w:hAnsi="Times-Roman"/>
      <w:sz w:val="24"/>
      <w:szCs w:val="24"/>
      <w:lang w:val="en-US" w:eastAsia="en-US"/>
    </w:rPr>
  </w:style>
  <w:style w:type="paragraph" w:customStyle="1" w:styleId="MWH-Klein">
    <w:name w:val="MWH-Klein"/>
    <w:basedOn w:val="Standaard"/>
    <w:uiPriority w:val="9"/>
    <w:qFormat/>
    <w:rsid w:val="000177DD"/>
    <w:pPr>
      <w:tabs>
        <w:tab w:val="clear" w:pos="284"/>
        <w:tab w:val="left" w:pos="113"/>
      </w:tabs>
      <w:spacing w:line="240" w:lineRule="auto"/>
    </w:pPr>
    <w:rPr>
      <w:rFonts w:ascii="Arial Narrow" w:hAnsi="Arial Narrow"/>
      <w:color w:val="auto"/>
      <w:sz w:val="18"/>
    </w:rPr>
  </w:style>
  <w:style w:type="paragraph" w:customStyle="1" w:styleId="MWH-Adresgegevens">
    <w:name w:val="MWH-Adresgegevens"/>
    <w:basedOn w:val="Standaard"/>
    <w:uiPriority w:val="9"/>
    <w:rsid w:val="000177DD"/>
    <w:pPr>
      <w:framePr w:wrap="around" w:vAnchor="page" w:hAnchor="margin" w:x="1" w:y="1419"/>
      <w:spacing w:line="240" w:lineRule="auto"/>
      <w:jc w:val="both"/>
    </w:pPr>
    <w:rPr>
      <w:rFonts w:ascii="Arial Narrow" w:hAnsi="Arial Narrow"/>
      <w:color w:val="auto"/>
    </w:rPr>
  </w:style>
  <w:style w:type="character" w:customStyle="1" w:styleId="MWH-Klein-Bold">
    <w:name w:val="MWH-Klein-Bold"/>
    <w:uiPriority w:val="9"/>
    <w:rsid w:val="000177DD"/>
    <w:rPr>
      <w:rFonts w:ascii="Arial Narrow" w:hAnsi="Arial Narrow"/>
      <w:b/>
      <w:noProof w:val="0"/>
      <w:color w:val="EF7E2D"/>
      <w:sz w:val="18"/>
      <w:lang w:val="nl-NL"/>
    </w:rPr>
  </w:style>
  <w:style w:type="paragraph" w:customStyle="1" w:styleId="MWH-Plat">
    <w:name w:val="MWH-Plat"/>
    <w:basedOn w:val="Standaard"/>
    <w:uiPriority w:val="9"/>
    <w:rsid w:val="000177DD"/>
    <w:pPr>
      <w:tabs>
        <w:tab w:val="clear" w:pos="284"/>
        <w:tab w:val="clear" w:pos="567"/>
        <w:tab w:val="clear" w:pos="851"/>
        <w:tab w:val="clear" w:pos="1134"/>
      </w:tabs>
    </w:pPr>
  </w:style>
  <w:style w:type="paragraph" w:customStyle="1" w:styleId="In1">
    <w:name w:val="In1"/>
    <w:uiPriority w:val="2"/>
    <w:qFormat/>
    <w:rsid w:val="000177DD"/>
    <w:pPr>
      <w:numPr>
        <w:numId w:val="15"/>
      </w:numPr>
      <w:spacing w:line="288" w:lineRule="auto"/>
    </w:pPr>
    <w:rPr>
      <w:rFonts w:ascii="Arial" w:hAnsi="Arial"/>
      <w:lang w:val="nl-NL" w:eastAsia="nl-NL"/>
    </w:rPr>
  </w:style>
  <w:style w:type="character" w:customStyle="1" w:styleId="MWH-Soort">
    <w:name w:val="MWH-Soort"/>
    <w:uiPriority w:val="9"/>
    <w:rsid w:val="000177DD"/>
    <w:rPr>
      <w:rFonts w:ascii="Century Gothic" w:hAnsi="Century Gothic"/>
      <w:b/>
      <w:noProof w:val="0"/>
      <w:sz w:val="28"/>
      <w:lang w:val="nl-NL"/>
    </w:rPr>
  </w:style>
  <w:style w:type="paragraph" w:customStyle="1" w:styleId="MWH-In1">
    <w:name w:val="MWH-In1"/>
    <w:basedOn w:val="In1"/>
    <w:uiPriority w:val="9"/>
    <w:rsid w:val="000177DD"/>
    <w:pPr>
      <w:ind w:left="499" w:hanging="357"/>
    </w:pPr>
  </w:style>
  <w:style w:type="paragraph" w:customStyle="1" w:styleId="MWH-Opsomming">
    <w:name w:val="MWH-Opsomming"/>
    <w:basedOn w:val="Standaard"/>
    <w:uiPriority w:val="9"/>
    <w:rsid w:val="000177DD"/>
    <w:pPr>
      <w:tabs>
        <w:tab w:val="clear" w:pos="284"/>
        <w:tab w:val="clear" w:pos="567"/>
        <w:tab w:val="clear" w:pos="851"/>
        <w:tab w:val="clear" w:pos="1134"/>
        <w:tab w:val="clear" w:pos="1418"/>
        <w:tab w:val="clear" w:pos="4820"/>
      </w:tabs>
    </w:pPr>
  </w:style>
  <w:style w:type="paragraph" w:customStyle="1" w:styleId="BijlageKop">
    <w:name w:val="BijlageKop"/>
    <w:next w:val="Standaard"/>
    <w:uiPriority w:val="9"/>
    <w:qFormat/>
    <w:rsid w:val="000177DD"/>
    <w:pPr>
      <w:tabs>
        <w:tab w:val="right" w:pos="8647"/>
        <w:tab w:val="left" w:pos="10348"/>
      </w:tabs>
      <w:spacing w:before="300" w:after="1134"/>
    </w:pPr>
    <w:rPr>
      <w:rFonts w:ascii="Century Gothic" w:hAnsi="Century Gothic"/>
      <w:b/>
      <w:sz w:val="32"/>
      <w:lang w:val="nl-NL" w:eastAsia="nl-NL"/>
    </w:rPr>
  </w:style>
  <w:style w:type="paragraph" w:customStyle="1" w:styleId="In2">
    <w:name w:val="In2"/>
    <w:uiPriority w:val="2"/>
    <w:qFormat/>
    <w:rsid w:val="000177DD"/>
    <w:pPr>
      <w:numPr>
        <w:numId w:val="17"/>
      </w:numPr>
      <w:spacing w:line="288" w:lineRule="auto"/>
    </w:pPr>
    <w:rPr>
      <w:rFonts w:ascii="Arial" w:hAnsi="Arial"/>
      <w:lang w:val="nl-NL" w:eastAsia="nl-NL"/>
    </w:rPr>
  </w:style>
  <w:style w:type="paragraph" w:customStyle="1" w:styleId="TabelKop">
    <w:name w:val="TabelKop"/>
    <w:basedOn w:val="Standaard"/>
    <w:uiPriority w:val="9"/>
    <w:rsid w:val="000177DD"/>
    <w:pPr>
      <w:keepNext/>
      <w:tabs>
        <w:tab w:val="clear" w:pos="284"/>
        <w:tab w:val="clear" w:pos="567"/>
        <w:tab w:val="clear" w:pos="851"/>
        <w:tab w:val="clear" w:pos="1134"/>
        <w:tab w:val="clear" w:pos="1418"/>
        <w:tab w:val="clear" w:pos="4820"/>
        <w:tab w:val="left" w:pos="142"/>
        <w:tab w:val="left" w:pos="459"/>
      </w:tabs>
      <w:spacing w:before="300" w:after="120"/>
    </w:pPr>
    <w:rPr>
      <w:rFonts w:ascii="Arial Narrow" w:hAnsi="Arial Narrow"/>
      <w:b/>
      <w:color w:val="auto"/>
      <w:sz w:val="18"/>
    </w:rPr>
  </w:style>
  <w:style w:type="paragraph" w:customStyle="1" w:styleId="Titel1">
    <w:name w:val="Titel1"/>
    <w:rsid w:val="000177DD"/>
    <w:pPr>
      <w:tabs>
        <w:tab w:val="left" w:pos="3686"/>
      </w:tabs>
      <w:spacing w:line="288" w:lineRule="auto"/>
    </w:pPr>
    <w:rPr>
      <w:rFonts w:ascii="Univers" w:hAnsi="Univers"/>
      <w:b/>
      <w:lang w:val="nl-NL" w:eastAsia="nl-NL"/>
    </w:rPr>
  </w:style>
  <w:style w:type="paragraph" w:customStyle="1" w:styleId="Titelsub">
    <w:name w:val="Titelsub"/>
    <w:basedOn w:val="Standaard"/>
    <w:rsid w:val="000177DD"/>
    <w:pPr>
      <w:tabs>
        <w:tab w:val="left" w:pos="3402"/>
      </w:tabs>
      <w:ind w:left="1644"/>
    </w:pPr>
    <w:rPr>
      <w:i/>
    </w:rPr>
  </w:style>
  <w:style w:type="paragraph" w:customStyle="1" w:styleId="Kop1">
    <w:name w:val="Kop1"/>
    <w:next w:val="Standaard"/>
    <w:rsid w:val="000177DD"/>
    <w:pPr>
      <w:pageBreakBefore/>
      <w:numPr>
        <w:numId w:val="2"/>
      </w:numPr>
      <w:tabs>
        <w:tab w:val="left" w:pos="3969"/>
        <w:tab w:val="left" w:pos="4253"/>
      </w:tabs>
      <w:spacing w:before="200" w:after="600"/>
    </w:pPr>
    <w:rPr>
      <w:color w:val="00FF00"/>
      <w:sz w:val="24"/>
      <w:lang w:val="nl-NL" w:eastAsia="nl-NL"/>
    </w:rPr>
  </w:style>
  <w:style w:type="paragraph" w:customStyle="1" w:styleId="Kop2">
    <w:name w:val="Kop2"/>
    <w:next w:val="Standaard"/>
    <w:rsid w:val="000177DD"/>
    <w:pPr>
      <w:numPr>
        <w:ilvl w:val="1"/>
        <w:numId w:val="3"/>
      </w:numPr>
      <w:tabs>
        <w:tab w:val="left" w:pos="3969"/>
        <w:tab w:val="left" w:pos="4253"/>
      </w:tabs>
      <w:spacing w:before="600" w:after="200"/>
    </w:pPr>
    <w:rPr>
      <w:b/>
      <w:i/>
      <w:color w:val="FFFF00"/>
      <w:lang w:val="nl-NL" w:eastAsia="nl-NL"/>
    </w:rPr>
  </w:style>
  <w:style w:type="paragraph" w:customStyle="1" w:styleId="MWH-BijlageKop">
    <w:name w:val="MWH-BijlageKop"/>
    <w:next w:val="Standaard"/>
    <w:uiPriority w:val="9"/>
    <w:rsid w:val="000177DD"/>
    <w:pPr>
      <w:tabs>
        <w:tab w:val="right" w:pos="8647"/>
        <w:tab w:val="left" w:pos="10348"/>
      </w:tabs>
      <w:spacing w:after="480"/>
    </w:pPr>
    <w:rPr>
      <w:rFonts w:ascii="Century Gothic" w:hAnsi="Century Gothic"/>
      <w:b/>
      <w:sz w:val="32"/>
      <w:lang w:val="nl-NL" w:eastAsia="nl-NL"/>
    </w:rPr>
  </w:style>
  <w:style w:type="paragraph" w:customStyle="1" w:styleId="MWH-In2">
    <w:name w:val="MWH-In2"/>
    <w:basedOn w:val="In2"/>
    <w:uiPriority w:val="9"/>
    <w:rsid w:val="000177DD"/>
  </w:style>
  <w:style w:type="paragraph" w:customStyle="1" w:styleId="MWH-InhoudsopgaveBijlage">
    <w:name w:val="MWH-InhoudsopgaveBijlage"/>
    <w:basedOn w:val="Standaard"/>
    <w:uiPriority w:val="9"/>
    <w:rsid w:val="000177DD"/>
    <w:pPr>
      <w:tabs>
        <w:tab w:val="left" w:pos="993"/>
      </w:tabs>
    </w:pPr>
    <w:rPr>
      <w:color w:val="auto"/>
    </w:rPr>
  </w:style>
  <w:style w:type="paragraph" w:customStyle="1" w:styleId="MWH-kenmerkteksten">
    <w:name w:val="MWH-kenmerkteksten"/>
    <w:basedOn w:val="Standaard"/>
    <w:uiPriority w:val="9"/>
    <w:rsid w:val="000177DD"/>
    <w:pPr>
      <w:framePr w:wrap="around" w:vAnchor="page" w:hAnchor="margin" w:x="1" w:y="2609"/>
      <w:tabs>
        <w:tab w:val="clear" w:pos="284"/>
        <w:tab w:val="clear" w:pos="567"/>
        <w:tab w:val="clear" w:pos="851"/>
        <w:tab w:val="clear" w:pos="1134"/>
        <w:tab w:val="clear" w:pos="4820"/>
      </w:tabs>
    </w:pPr>
  </w:style>
  <w:style w:type="paragraph" w:customStyle="1" w:styleId="MWH-Kop1">
    <w:name w:val="MWH-Kop1"/>
    <w:basedOn w:val="MWH-BijlageKop"/>
    <w:uiPriority w:val="9"/>
    <w:rsid w:val="000177DD"/>
  </w:style>
  <w:style w:type="paragraph" w:customStyle="1" w:styleId="MWH-Rapporttitel">
    <w:name w:val="MWH-Rapporttitel"/>
    <w:basedOn w:val="Standaard"/>
    <w:uiPriority w:val="9"/>
    <w:rsid w:val="000177DD"/>
    <w:rPr>
      <w:b/>
      <w:color w:val="717168"/>
      <w:sz w:val="18"/>
    </w:rPr>
  </w:style>
  <w:style w:type="paragraph" w:customStyle="1" w:styleId="MWH-Referentiekop">
    <w:name w:val="MWH-Referentiekop"/>
    <w:uiPriority w:val="9"/>
    <w:rsid w:val="000177DD"/>
    <w:pPr>
      <w:tabs>
        <w:tab w:val="left" w:pos="284"/>
        <w:tab w:val="left" w:pos="567"/>
        <w:tab w:val="left" w:pos="851"/>
        <w:tab w:val="left" w:pos="1134"/>
        <w:tab w:val="left" w:pos="1276"/>
        <w:tab w:val="left" w:pos="1418"/>
        <w:tab w:val="left" w:pos="1560"/>
        <w:tab w:val="left" w:pos="2552"/>
        <w:tab w:val="left" w:pos="3686"/>
        <w:tab w:val="left" w:pos="4820"/>
        <w:tab w:val="left" w:pos="5954"/>
        <w:tab w:val="left" w:pos="7088"/>
        <w:tab w:val="left" w:pos="8222"/>
        <w:tab w:val="left" w:pos="9356"/>
      </w:tabs>
      <w:spacing w:line="288" w:lineRule="auto"/>
    </w:pPr>
    <w:rPr>
      <w:rFonts w:ascii="Century Gothic" w:hAnsi="Century Gothic"/>
      <w:i/>
      <w:color w:val="000000"/>
      <w:lang w:val="nl-NL" w:eastAsia="nl-NL"/>
    </w:rPr>
  </w:style>
  <w:style w:type="character" w:customStyle="1" w:styleId="MWH-tabel">
    <w:name w:val="MWH-tabel"/>
    <w:uiPriority w:val="9"/>
    <w:rsid w:val="000177DD"/>
    <w:rPr>
      <w:rFonts w:ascii="Arial" w:hAnsi="Arial"/>
      <w:noProof w:val="0"/>
      <w:sz w:val="18"/>
      <w:lang w:val="nl-NL"/>
    </w:rPr>
  </w:style>
  <w:style w:type="paragraph" w:customStyle="1" w:styleId="MWH-Tabelkop">
    <w:name w:val="MWH-Tabelkop"/>
    <w:basedOn w:val="Standaard"/>
    <w:uiPriority w:val="9"/>
    <w:rsid w:val="000177DD"/>
    <w:rPr>
      <w:b/>
      <w:color w:val="auto"/>
      <w:sz w:val="18"/>
    </w:rPr>
  </w:style>
  <w:style w:type="paragraph" w:customStyle="1" w:styleId="MWH-Tussenkopje">
    <w:name w:val="MWH-Tussenkopje"/>
    <w:next w:val="Standaard"/>
    <w:uiPriority w:val="9"/>
    <w:rsid w:val="000177DD"/>
    <w:pPr>
      <w:tabs>
        <w:tab w:val="left" w:pos="284"/>
        <w:tab w:val="left" w:pos="567"/>
        <w:tab w:val="left" w:pos="851"/>
        <w:tab w:val="left" w:pos="1134"/>
        <w:tab w:val="left" w:pos="1418"/>
        <w:tab w:val="left" w:pos="2552"/>
        <w:tab w:val="left" w:pos="3686"/>
        <w:tab w:val="left" w:pos="3969"/>
        <w:tab w:val="left" w:pos="4253"/>
        <w:tab w:val="left" w:pos="4820"/>
        <w:tab w:val="left" w:pos="5954"/>
        <w:tab w:val="left" w:pos="7088"/>
        <w:tab w:val="left" w:pos="8222"/>
        <w:tab w:val="left" w:pos="9356"/>
      </w:tabs>
      <w:spacing w:line="288" w:lineRule="auto"/>
      <w:ind w:right="-567"/>
    </w:pPr>
    <w:rPr>
      <w:rFonts w:ascii="Century Gothic" w:hAnsi="Century Gothic"/>
      <w:b/>
      <w:sz w:val="22"/>
      <w:lang w:val="nl-NL" w:eastAsia="nl-NL"/>
    </w:rPr>
  </w:style>
  <w:style w:type="paragraph" w:customStyle="1" w:styleId="Opmaak4">
    <w:name w:val="Opmaak4"/>
    <w:basedOn w:val="Koptekst"/>
    <w:uiPriority w:val="9"/>
    <w:rsid w:val="000177DD"/>
    <w:rPr>
      <w:color w:val="auto"/>
    </w:rPr>
  </w:style>
  <w:style w:type="paragraph" w:customStyle="1" w:styleId="Opsomming">
    <w:name w:val="Opsomming"/>
    <w:basedOn w:val="Standaard"/>
    <w:rsid w:val="000177DD"/>
    <w:pPr>
      <w:numPr>
        <w:numId w:val="14"/>
      </w:numPr>
    </w:pPr>
  </w:style>
  <w:style w:type="character" w:customStyle="1" w:styleId="tabel0">
    <w:name w:val="tabel"/>
    <w:rsid w:val="000177DD"/>
    <w:rPr>
      <w:rFonts w:ascii="Univers" w:hAnsi="Univers"/>
      <w:noProof w:val="0"/>
      <w:sz w:val="16"/>
      <w:lang w:val="en-US"/>
    </w:rPr>
  </w:style>
  <w:style w:type="paragraph" w:customStyle="1" w:styleId="In2tabel">
    <w:name w:val="In2tabel"/>
    <w:basedOn w:val="In2"/>
    <w:uiPriority w:val="9"/>
    <w:rsid w:val="000177DD"/>
    <w:pPr>
      <w:numPr>
        <w:numId w:val="18"/>
      </w:numPr>
      <w:spacing w:line="240" w:lineRule="auto"/>
    </w:pPr>
    <w:rPr>
      <w:position w:val="-24"/>
      <w:sz w:val="18"/>
      <w:lang w:val="en-US"/>
    </w:rPr>
  </w:style>
  <w:style w:type="paragraph" w:customStyle="1" w:styleId="tabelBrood">
    <w:name w:val="tabelBrood"/>
    <w:basedOn w:val="Standaard"/>
    <w:uiPriority w:val="9"/>
    <w:rsid w:val="000177DD"/>
    <w:pPr>
      <w:spacing w:line="240" w:lineRule="auto"/>
      <w:ind w:left="284" w:hanging="284"/>
    </w:pPr>
  </w:style>
  <w:style w:type="paragraph" w:customStyle="1" w:styleId="tableHeader">
    <w:name w:val="tableHeader"/>
    <w:basedOn w:val="Standaard"/>
    <w:next w:val="Standaard"/>
    <w:uiPriority w:val="9"/>
    <w:rsid w:val="000177DD"/>
    <w:pPr>
      <w:shd w:val="clear" w:color="auto" w:fill="717168"/>
      <w:spacing w:before="80"/>
    </w:pPr>
  </w:style>
  <w:style w:type="paragraph" w:customStyle="1" w:styleId="Titel2">
    <w:name w:val="Titel2"/>
    <w:rsid w:val="00D15D85"/>
    <w:pPr>
      <w:tabs>
        <w:tab w:val="left" w:pos="3686"/>
      </w:tabs>
      <w:spacing w:line="288" w:lineRule="auto"/>
    </w:pPr>
    <w:rPr>
      <w:rFonts w:ascii="Univers" w:hAnsi="Univers"/>
      <w:b/>
      <w:lang w:val="nl-NL" w:eastAsia="nl-NL"/>
    </w:rPr>
  </w:style>
  <w:style w:type="paragraph" w:customStyle="1" w:styleId="MWH-Klein-Blauw">
    <w:name w:val="MWH-Klein-Blauw"/>
    <w:basedOn w:val="MWH-Klein"/>
    <w:uiPriority w:val="9"/>
    <w:qFormat/>
    <w:rsid w:val="000177DD"/>
    <w:rPr>
      <w:color w:val="EF7E2D"/>
    </w:rPr>
  </w:style>
  <w:style w:type="character" w:customStyle="1" w:styleId="Kop1Char">
    <w:name w:val="Kop 1 Char"/>
    <w:aliases w:val="Hoofdstukkop Char,HOOFDSTUK Char,Hoofdstuk Char,Section Heading Char,sectionHeading Char1,sectionHeading Char Char,-Hoofdstuk Char,hoofdstuk Char,Kop 1 Char1 Char,Kop 1 Char Char Char,Episteem PvA Kop 1 Char,Tempo Heading 1 Char,k1 Char"/>
    <w:link w:val="Kop10"/>
    <w:rsid w:val="009B66CA"/>
    <w:rPr>
      <w:rFonts w:ascii="Century Gothic" w:hAnsi="Century Gothic"/>
      <w:b/>
      <w:caps/>
      <w:color w:val="EF7E2D"/>
      <w:kern w:val="28"/>
      <w:sz w:val="32"/>
      <w:lang w:val="nl-NL" w:eastAsia="nl-NL"/>
    </w:rPr>
  </w:style>
  <w:style w:type="character" w:customStyle="1" w:styleId="tabel1">
    <w:name w:val="tabel1"/>
    <w:rsid w:val="00D15D85"/>
    <w:rPr>
      <w:rFonts w:ascii="Univers" w:hAnsi="Univers"/>
      <w:noProof w:val="0"/>
      <w:sz w:val="16"/>
      <w:lang w:val="en-US"/>
    </w:rPr>
  </w:style>
  <w:style w:type="paragraph" w:styleId="Ballontekst">
    <w:name w:val="Balloon Text"/>
    <w:basedOn w:val="Standaard"/>
    <w:link w:val="BallontekstChar"/>
    <w:uiPriority w:val="99"/>
    <w:semiHidden/>
    <w:unhideWhenUsed/>
    <w:rsid w:val="00D15D85"/>
    <w:pPr>
      <w:spacing w:line="240" w:lineRule="auto"/>
    </w:pPr>
    <w:rPr>
      <w:rFonts w:ascii="Tahoma" w:hAnsi="Tahoma"/>
      <w:sz w:val="16"/>
      <w:szCs w:val="16"/>
    </w:rPr>
  </w:style>
  <w:style w:type="character" w:customStyle="1" w:styleId="BallontekstChar">
    <w:name w:val="Ballontekst Char"/>
    <w:link w:val="Ballontekst"/>
    <w:uiPriority w:val="99"/>
    <w:semiHidden/>
    <w:rsid w:val="00D15D85"/>
    <w:rPr>
      <w:rFonts w:ascii="Tahoma" w:hAnsi="Tahoma"/>
      <w:color w:val="000000"/>
      <w:sz w:val="16"/>
      <w:szCs w:val="16"/>
      <w:lang w:val="nl-NL" w:eastAsia="nl-NL"/>
    </w:rPr>
  </w:style>
  <w:style w:type="paragraph" w:customStyle="1" w:styleId="In1-pricelist">
    <w:name w:val="In1-pricelist"/>
    <w:basedOn w:val="In1"/>
    <w:rsid w:val="00D15D85"/>
    <w:pPr>
      <w:tabs>
        <w:tab w:val="left" w:pos="567"/>
        <w:tab w:val="left" w:pos="6946"/>
        <w:tab w:val="right" w:pos="7938"/>
      </w:tabs>
    </w:pPr>
  </w:style>
  <w:style w:type="paragraph" w:styleId="Lijstalinea">
    <w:name w:val="List Paragraph"/>
    <w:aliases w:val="Indent Paragraph,Table of contents numbered,En tête 1,Bullet Points,Liste Paragraf,List Paragraph in table,Akapit z listą,Lettre d'introduction,Paragrafo elenco1,Kleurrijke lijst - accent 11"/>
    <w:basedOn w:val="Standaard"/>
    <w:link w:val="LijstalineaChar"/>
    <w:uiPriority w:val="34"/>
    <w:qFormat/>
    <w:rsid w:val="000177DD"/>
    <w:pPr>
      <w:ind w:left="720"/>
      <w:contextualSpacing/>
    </w:pPr>
  </w:style>
  <w:style w:type="character" w:customStyle="1" w:styleId="VoetnoottekstChar">
    <w:name w:val="Voetnoottekst Char"/>
    <w:link w:val="Voetnoottekst"/>
    <w:uiPriority w:val="9"/>
    <w:semiHidden/>
    <w:rsid w:val="000177DD"/>
    <w:rPr>
      <w:rFonts w:ascii="Arial" w:hAnsi="Arial"/>
      <w:color w:val="000000"/>
      <w:lang w:val="nl-NL" w:eastAsia="nl-NL"/>
    </w:rPr>
  </w:style>
  <w:style w:type="paragraph" w:styleId="Onderwerpvanopmerking">
    <w:name w:val="annotation subject"/>
    <w:basedOn w:val="Tekstopmerking"/>
    <w:next w:val="Tekstopmerking"/>
    <w:link w:val="OnderwerpvanopmerkingChar"/>
    <w:uiPriority w:val="99"/>
    <w:semiHidden/>
    <w:unhideWhenUsed/>
    <w:rsid w:val="00071F25"/>
    <w:rPr>
      <w:b/>
      <w:bCs/>
    </w:rPr>
  </w:style>
  <w:style w:type="character" w:customStyle="1" w:styleId="TekstopmerkingChar">
    <w:name w:val="Tekst opmerking Char"/>
    <w:link w:val="Tekstopmerking"/>
    <w:uiPriority w:val="9"/>
    <w:semiHidden/>
    <w:rsid w:val="000177DD"/>
    <w:rPr>
      <w:rFonts w:ascii="Arial" w:hAnsi="Arial"/>
      <w:color w:val="000000"/>
      <w:lang w:val="nl-NL" w:eastAsia="nl-NL"/>
    </w:rPr>
  </w:style>
  <w:style w:type="character" w:customStyle="1" w:styleId="OnderwerpvanopmerkingChar">
    <w:name w:val="Onderwerp van opmerking Char"/>
    <w:basedOn w:val="TekstopmerkingChar"/>
    <w:link w:val="Onderwerpvanopmerking"/>
    <w:uiPriority w:val="99"/>
    <w:semiHidden/>
    <w:rsid w:val="00071F25"/>
    <w:rPr>
      <w:rFonts w:ascii="Arial Narrow" w:hAnsi="Arial Narrow"/>
      <w:b/>
      <w:bCs/>
      <w:noProof w:val="0"/>
      <w:color w:val="000000"/>
      <w:sz w:val="21"/>
      <w:lang w:val="nl-NL" w:eastAsia="nl-NL"/>
    </w:rPr>
  </w:style>
  <w:style w:type="table" w:styleId="Tabelraster">
    <w:name w:val="Table Grid"/>
    <w:basedOn w:val="Standaardtabel"/>
    <w:uiPriority w:val="39"/>
    <w:rsid w:val="000177DD"/>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D3AEE"/>
    <w:rPr>
      <w:rFonts w:ascii="Arial Narrow" w:hAnsi="Arial Narrow"/>
      <w:color w:val="000000"/>
      <w:sz w:val="21"/>
      <w:lang w:val="nl-NL" w:eastAsia="nl-NL"/>
    </w:rPr>
  </w:style>
  <w:style w:type="character" w:customStyle="1" w:styleId="AanhefChar">
    <w:name w:val="Aanhef Char"/>
    <w:link w:val="Aanhef"/>
    <w:uiPriority w:val="9"/>
    <w:semiHidden/>
    <w:rsid w:val="000177DD"/>
    <w:rPr>
      <w:rFonts w:ascii="Arial" w:hAnsi="Arial"/>
      <w:color w:val="000000"/>
      <w:lang w:val="nl-NL" w:eastAsia="nl-NL"/>
    </w:rPr>
  </w:style>
  <w:style w:type="character" w:customStyle="1" w:styleId="AfsluitingChar">
    <w:name w:val="Afsluiting Char"/>
    <w:link w:val="Afsluiting"/>
    <w:uiPriority w:val="9"/>
    <w:semiHidden/>
    <w:rsid w:val="000177DD"/>
    <w:rPr>
      <w:rFonts w:ascii="Arial" w:hAnsi="Arial"/>
      <w:color w:val="000000"/>
      <w:lang w:val="nl-NL" w:eastAsia="nl-NL"/>
    </w:rPr>
  </w:style>
  <w:style w:type="character" w:customStyle="1" w:styleId="BerichtkopChar">
    <w:name w:val="Berichtkop Char"/>
    <w:link w:val="Berichtkop"/>
    <w:uiPriority w:val="10"/>
    <w:semiHidden/>
    <w:rsid w:val="000177DD"/>
    <w:rPr>
      <w:rFonts w:ascii="Arial" w:hAnsi="Arial"/>
      <w:color w:val="000000"/>
      <w:sz w:val="24"/>
      <w:shd w:val="pct20" w:color="auto" w:fill="auto"/>
      <w:lang w:val="nl-NL" w:eastAsia="nl-NL"/>
    </w:rPr>
  </w:style>
  <w:style w:type="character" w:customStyle="1" w:styleId="DatumChar">
    <w:name w:val="Datum Char"/>
    <w:link w:val="Datum"/>
    <w:uiPriority w:val="9"/>
    <w:semiHidden/>
    <w:rsid w:val="000177DD"/>
    <w:rPr>
      <w:rFonts w:ascii="Arial" w:hAnsi="Arial"/>
      <w:color w:val="000000"/>
      <w:lang w:val="nl-NL" w:eastAsia="nl-NL"/>
    </w:rPr>
  </w:style>
  <w:style w:type="character" w:customStyle="1" w:styleId="DocumentstructuurChar">
    <w:name w:val="Documentstructuur Char"/>
    <w:link w:val="Documentstructuur"/>
    <w:uiPriority w:val="9"/>
    <w:semiHidden/>
    <w:rsid w:val="000177DD"/>
    <w:rPr>
      <w:rFonts w:ascii="Tahoma" w:hAnsi="Tahoma"/>
      <w:color w:val="000000"/>
      <w:shd w:val="clear" w:color="auto" w:fill="000080"/>
      <w:lang w:val="nl-NL" w:eastAsia="nl-NL"/>
    </w:rPr>
  </w:style>
  <w:style w:type="character" w:customStyle="1" w:styleId="EindnoottekstChar">
    <w:name w:val="Eindnoottekst Char"/>
    <w:link w:val="Eindnoottekst"/>
    <w:uiPriority w:val="9"/>
    <w:semiHidden/>
    <w:rsid w:val="000177DD"/>
    <w:rPr>
      <w:rFonts w:ascii="Arial" w:hAnsi="Arial"/>
      <w:color w:val="000000"/>
      <w:lang w:val="nl-NL" w:eastAsia="nl-NL"/>
    </w:rPr>
  </w:style>
  <w:style w:type="character" w:customStyle="1" w:styleId="HandtekeningChar">
    <w:name w:val="Handtekening Char"/>
    <w:link w:val="Handtekening"/>
    <w:uiPriority w:val="9"/>
    <w:semiHidden/>
    <w:rsid w:val="000177DD"/>
    <w:rPr>
      <w:rFonts w:ascii="Arial" w:hAnsi="Arial"/>
      <w:color w:val="000000"/>
      <w:lang w:val="nl-NL" w:eastAsia="nl-NL"/>
    </w:rPr>
  </w:style>
  <w:style w:type="character" w:styleId="Intensieveverwijzing">
    <w:name w:val="Intense Reference"/>
    <w:uiPriority w:val="32"/>
    <w:rsid w:val="000177DD"/>
    <w:rPr>
      <w:rFonts w:ascii="Century Gothic" w:hAnsi="Century Gothic"/>
      <w:b/>
      <w:bCs/>
      <w:smallCaps/>
      <w:color w:val="ED7000"/>
      <w:spacing w:val="5"/>
      <w:sz w:val="20"/>
    </w:rPr>
  </w:style>
  <w:style w:type="character" w:customStyle="1" w:styleId="Kop2Char">
    <w:name w:val="Kop 2 Char"/>
    <w:aliases w:val="Paragraafkop Char,PARAGRAAF Char,Paragraaf Char"/>
    <w:link w:val="Kop20"/>
    <w:rsid w:val="003D2F2E"/>
    <w:rPr>
      <w:rFonts w:ascii="Century Gothic" w:hAnsi="Century Gothic"/>
      <w:b/>
      <w:caps/>
      <w:sz w:val="28"/>
      <w:lang w:val="nl-NL" w:eastAsia="nl-NL"/>
    </w:rPr>
  </w:style>
  <w:style w:type="character" w:customStyle="1" w:styleId="Kop3Char">
    <w:name w:val="Kop 3 Char"/>
    <w:aliases w:val="Sub-Paragraaf Char,subparagraaf Char,Sub-paragraaf Char"/>
    <w:link w:val="Kop3"/>
    <w:rsid w:val="000177DD"/>
    <w:rPr>
      <w:rFonts w:ascii="Century Gothic" w:hAnsi="Century Gothic"/>
      <w:b/>
      <w:color w:val="EF7E2D"/>
      <w:sz w:val="24"/>
      <w:lang w:val="nl-NL" w:eastAsia="nl-NL"/>
    </w:rPr>
  </w:style>
  <w:style w:type="character" w:customStyle="1" w:styleId="Kop4Char">
    <w:name w:val="Kop 4 Char"/>
    <w:link w:val="Kop4"/>
    <w:uiPriority w:val="99"/>
    <w:rsid w:val="000177DD"/>
    <w:rPr>
      <w:rFonts w:ascii="Arial" w:hAnsi="Arial"/>
      <w:b/>
      <w:color w:val="000000"/>
      <w:sz w:val="24"/>
      <w:lang w:val="nl-NL" w:eastAsia="nl-NL"/>
    </w:rPr>
  </w:style>
  <w:style w:type="character" w:customStyle="1" w:styleId="Kop5Char">
    <w:name w:val="Kop 5 Char"/>
    <w:aliases w:val="-Bijschrift Char,Level 3 - i Char"/>
    <w:link w:val="Kop5"/>
    <w:uiPriority w:val="99"/>
    <w:rsid w:val="000177DD"/>
    <w:rPr>
      <w:rFonts w:ascii="Arial" w:hAnsi="Arial"/>
      <w:color w:val="000000"/>
      <w:sz w:val="22"/>
      <w:lang w:val="nl-NL" w:eastAsia="nl-NL"/>
    </w:rPr>
  </w:style>
  <w:style w:type="character" w:customStyle="1" w:styleId="Kop6Char">
    <w:name w:val="Kop 6 Char"/>
    <w:aliases w:val="Legal Level 1. Char"/>
    <w:link w:val="Kop6"/>
    <w:uiPriority w:val="99"/>
    <w:rsid w:val="000177DD"/>
    <w:rPr>
      <w:i/>
      <w:color w:val="000000"/>
      <w:sz w:val="22"/>
      <w:lang w:val="nl-NL" w:eastAsia="nl-NL"/>
    </w:rPr>
  </w:style>
  <w:style w:type="character" w:customStyle="1" w:styleId="Kop7Char">
    <w:name w:val="Kop 7 Char"/>
    <w:aliases w:val="Legal Level 1.1. Char"/>
    <w:link w:val="Kop7"/>
    <w:uiPriority w:val="99"/>
    <w:rsid w:val="000177DD"/>
    <w:rPr>
      <w:rFonts w:ascii="Arial" w:hAnsi="Arial"/>
      <w:color w:val="000000"/>
      <w:lang w:val="nl-NL" w:eastAsia="nl-NL"/>
    </w:rPr>
  </w:style>
  <w:style w:type="character" w:customStyle="1" w:styleId="Kop8Char">
    <w:name w:val="Kop 8 Char"/>
    <w:aliases w:val="Legal Level 1.1.1. Char1,Legal Level 1.1.1. Char Char"/>
    <w:link w:val="Kop8"/>
    <w:uiPriority w:val="99"/>
    <w:rsid w:val="000177DD"/>
    <w:rPr>
      <w:rFonts w:ascii="Arial" w:hAnsi="Arial"/>
      <w:i/>
      <w:color w:val="000000"/>
      <w:lang w:val="nl-NL" w:eastAsia="nl-NL"/>
    </w:rPr>
  </w:style>
  <w:style w:type="character" w:customStyle="1" w:styleId="Kop9Char">
    <w:name w:val="Kop 9 Char"/>
    <w:aliases w:val="Legal Level 1.1.1.1. Char"/>
    <w:link w:val="Kop9"/>
    <w:uiPriority w:val="99"/>
    <w:rsid w:val="000177DD"/>
    <w:rPr>
      <w:rFonts w:ascii="Arial" w:hAnsi="Arial"/>
      <w:b/>
      <w:i/>
      <w:color w:val="000000"/>
      <w:lang w:val="nl-NL" w:eastAsia="nl-NL"/>
    </w:rPr>
  </w:style>
  <w:style w:type="character" w:customStyle="1" w:styleId="KoptekstChar">
    <w:name w:val="Koptekst Char"/>
    <w:aliases w:val="VL_Koptekst Char"/>
    <w:link w:val="Koptekst"/>
    <w:uiPriority w:val="99"/>
    <w:rsid w:val="000177DD"/>
    <w:rPr>
      <w:rFonts w:ascii="Arial" w:hAnsi="Arial"/>
      <w:color w:val="000000"/>
      <w:lang w:val="nl-NL" w:eastAsia="nl-NL"/>
    </w:rPr>
  </w:style>
  <w:style w:type="character" w:customStyle="1" w:styleId="MacrotekstChar">
    <w:name w:val="Macrotekst Char"/>
    <w:link w:val="Macrotekst"/>
    <w:uiPriority w:val="10"/>
    <w:semiHidden/>
    <w:rsid w:val="000177DD"/>
    <w:rPr>
      <w:rFonts w:ascii="Courier New" w:hAnsi="Courier New"/>
      <w:lang w:val="nl-NL" w:eastAsia="nl-NL"/>
    </w:rPr>
  </w:style>
  <w:style w:type="character" w:customStyle="1" w:styleId="NotitiekopChar">
    <w:name w:val="Notitiekop Char"/>
    <w:link w:val="Notitiekop"/>
    <w:uiPriority w:val="9"/>
    <w:semiHidden/>
    <w:rsid w:val="000177DD"/>
    <w:rPr>
      <w:rFonts w:ascii="Arial" w:hAnsi="Arial"/>
      <w:color w:val="000000"/>
      <w:lang w:val="nl-NL" w:eastAsia="nl-NL"/>
    </w:rPr>
  </w:style>
  <w:style w:type="character" w:customStyle="1" w:styleId="OndertitelChar">
    <w:name w:val="Ondertitel Char"/>
    <w:link w:val="Ondertitel"/>
    <w:uiPriority w:val="9"/>
    <w:rsid w:val="000177DD"/>
    <w:rPr>
      <w:rFonts w:ascii="Arial Narrow" w:hAnsi="Arial Narrow"/>
      <w:color w:val="000000"/>
      <w:sz w:val="18"/>
      <w:lang w:val="nl-NL" w:eastAsia="nl-NL"/>
    </w:rPr>
  </w:style>
  <w:style w:type="character" w:customStyle="1" w:styleId="PlattetekstChar">
    <w:name w:val="Platte tekst Char"/>
    <w:link w:val="Plattetekst"/>
    <w:uiPriority w:val="9"/>
    <w:semiHidden/>
    <w:rsid w:val="000177DD"/>
    <w:rPr>
      <w:rFonts w:ascii="Arial" w:hAnsi="Arial"/>
      <w:color w:val="000000"/>
      <w:lang w:val="nl-NL" w:eastAsia="nl-NL"/>
    </w:rPr>
  </w:style>
  <w:style w:type="character" w:customStyle="1" w:styleId="Plattetekst2Char">
    <w:name w:val="Platte tekst 2 Char"/>
    <w:link w:val="Plattetekst2"/>
    <w:uiPriority w:val="9"/>
    <w:semiHidden/>
    <w:rsid w:val="000177DD"/>
    <w:rPr>
      <w:rFonts w:ascii="Arial" w:hAnsi="Arial"/>
      <w:color w:val="000000"/>
      <w:lang w:val="nl-NL" w:eastAsia="nl-NL"/>
    </w:rPr>
  </w:style>
  <w:style w:type="character" w:customStyle="1" w:styleId="Plattetekst3Char">
    <w:name w:val="Platte tekst 3 Char"/>
    <w:link w:val="Plattetekst3"/>
    <w:uiPriority w:val="9"/>
    <w:semiHidden/>
    <w:rsid w:val="000177DD"/>
    <w:rPr>
      <w:rFonts w:ascii="Arial" w:hAnsi="Arial"/>
      <w:color w:val="000000"/>
      <w:sz w:val="16"/>
      <w:lang w:val="nl-NL" w:eastAsia="nl-NL"/>
    </w:rPr>
  </w:style>
  <w:style w:type="character" w:customStyle="1" w:styleId="PlatteteksteersteinspringingChar">
    <w:name w:val="Platte tekst eerste inspringing Char"/>
    <w:link w:val="Platteteksteersteinspringing"/>
    <w:uiPriority w:val="9"/>
    <w:semiHidden/>
    <w:rsid w:val="000177DD"/>
    <w:rPr>
      <w:rFonts w:ascii="Arial" w:hAnsi="Arial"/>
      <w:color w:val="000000"/>
      <w:lang w:val="nl-NL" w:eastAsia="nl-NL"/>
    </w:rPr>
  </w:style>
  <w:style w:type="character" w:customStyle="1" w:styleId="PlattetekstinspringenChar">
    <w:name w:val="Platte tekst inspringen Char"/>
    <w:link w:val="Plattetekstinspringen"/>
    <w:uiPriority w:val="9"/>
    <w:semiHidden/>
    <w:rsid w:val="000177DD"/>
    <w:rPr>
      <w:rFonts w:ascii="Arial" w:hAnsi="Arial"/>
      <w:color w:val="000000"/>
      <w:lang w:val="nl-NL" w:eastAsia="nl-NL"/>
    </w:rPr>
  </w:style>
  <w:style w:type="character" w:customStyle="1" w:styleId="Platteteksteersteinspringing2Char">
    <w:name w:val="Platte tekst eerste inspringing 2 Char"/>
    <w:link w:val="Platteteksteersteinspringing2"/>
    <w:uiPriority w:val="9"/>
    <w:semiHidden/>
    <w:rsid w:val="000177DD"/>
    <w:rPr>
      <w:rFonts w:ascii="Arial" w:hAnsi="Arial"/>
      <w:color w:val="000000"/>
      <w:lang w:val="nl-NL" w:eastAsia="nl-NL"/>
    </w:rPr>
  </w:style>
  <w:style w:type="character" w:customStyle="1" w:styleId="Plattetekstinspringen2Char">
    <w:name w:val="Platte tekst inspringen 2 Char"/>
    <w:link w:val="Plattetekstinspringen2"/>
    <w:uiPriority w:val="9"/>
    <w:semiHidden/>
    <w:rsid w:val="000177DD"/>
    <w:rPr>
      <w:rFonts w:ascii="Arial" w:hAnsi="Arial"/>
      <w:color w:val="000000"/>
      <w:lang w:val="nl-NL" w:eastAsia="nl-NL"/>
    </w:rPr>
  </w:style>
  <w:style w:type="character" w:customStyle="1" w:styleId="Plattetekstinspringen3Char">
    <w:name w:val="Platte tekst inspringen 3 Char"/>
    <w:link w:val="Plattetekstinspringen3"/>
    <w:uiPriority w:val="9"/>
    <w:semiHidden/>
    <w:rsid w:val="000177DD"/>
    <w:rPr>
      <w:rFonts w:ascii="Arial" w:hAnsi="Arial"/>
      <w:color w:val="000000"/>
      <w:sz w:val="16"/>
      <w:lang w:val="nl-NL" w:eastAsia="nl-NL"/>
    </w:rPr>
  </w:style>
  <w:style w:type="character" w:styleId="Subtielebenadrukking">
    <w:name w:val="Subtle Emphasis"/>
    <w:uiPriority w:val="19"/>
    <w:rsid w:val="000177DD"/>
    <w:rPr>
      <w:rFonts w:ascii="Century Gothic" w:hAnsi="Century Gothic"/>
      <w:i/>
      <w:iCs/>
      <w:color w:val="404040"/>
      <w:sz w:val="20"/>
    </w:rPr>
  </w:style>
  <w:style w:type="character" w:customStyle="1" w:styleId="TekstzonderopmaakChar">
    <w:name w:val="Tekst zonder opmaak Char"/>
    <w:link w:val="Tekstzonderopmaak"/>
    <w:uiPriority w:val="9"/>
    <w:semiHidden/>
    <w:rsid w:val="000177DD"/>
    <w:rPr>
      <w:rFonts w:ascii="Courier New" w:hAnsi="Courier New"/>
      <w:color w:val="000000"/>
      <w:lang w:val="nl-NL" w:eastAsia="nl-NL"/>
    </w:rPr>
  </w:style>
  <w:style w:type="character" w:customStyle="1" w:styleId="TitelChar">
    <w:name w:val="Titel Char"/>
    <w:link w:val="Titel"/>
    <w:rsid w:val="000177DD"/>
    <w:rPr>
      <w:rFonts w:ascii="Arial" w:hAnsi="Arial"/>
      <w:spacing w:val="-10"/>
      <w:kern w:val="28"/>
      <w:sz w:val="56"/>
      <w:szCs w:val="56"/>
      <w:lang w:val="nl-NL" w:eastAsia="nl-NL"/>
    </w:rPr>
  </w:style>
  <w:style w:type="character" w:customStyle="1" w:styleId="VoettekstChar">
    <w:name w:val="Voettekst Char"/>
    <w:link w:val="Voettekst"/>
    <w:uiPriority w:val="9"/>
    <w:semiHidden/>
    <w:rsid w:val="000177DD"/>
    <w:rPr>
      <w:rFonts w:ascii="Arial" w:hAnsi="Arial"/>
      <w:color w:val="000000"/>
      <w:lang w:val="nl-NL" w:eastAsia="nl-NL"/>
    </w:rPr>
  </w:style>
  <w:style w:type="character" w:styleId="Intensievebenadrukking">
    <w:name w:val="Intense Emphasis"/>
    <w:uiPriority w:val="21"/>
    <w:rsid w:val="000177DD"/>
    <w:rPr>
      <w:i/>
      <w:iCs/>
      <w:color w:val="ED7000"/>
    </w:rPr>
  </w:style>
  <w:style w:type="paragraph" w:styleId="Duidelijkcitaat">
    <w:name w:val="Intense Quote"/>
    <w:basedOn w:val="Standaard"/>
    <w:next w:val="Standaard"/>
    <w:link w:val="DuidelijkcitaatChar"/>
    <w:uiPriority w:val="30"/>
    <w:rsid w:val="000177DD"/>
    <w:pPr>
      <w:pBdr>
        <w:top w:val="single" w:sz="4" w:space="10" w:color="5B9BD5"/>
        <w:bottom w:val="single" w:sz="4" w:space="10" w:color="5B9BD5"/>
      </w:pBdr>
      <w:spacing w:before="360" w:after="360"/>
      <w:ind w:left="864" w:right="864"/>
      <w:jc w:val="center"/>
    </w:pPr>
    <w:rPr>
      <w:i/>
      <w:iCs/>
      <w:color w:val="ED7000"/>
    </w:rPr>
  </w:style>
  <w:style w:type="character" w:customStyle="1" w:styleId="DuidelijkcitaatChar">
    <w:name w:val="Duidelijk citaat Char"/>
    <w:link w:val="Duidelijkcitaat"/>
    <w:uiPriority w:val="30"/>
    <w:rsid w:val="000177DD"/>
    <w:rPr>
      <w:rFonts w:ascii="Arial" w:hAnsi="Arial"/>
      <w:i/>
      <w:iCs/>
      <w:color w:val="ED7000"/>
      <w:lang w:val="nl-NL" w:eastAsia="nl-NL"/>
    </w:rPr>
  </w:style>
  <w:style w:type="paragraph" w:customStyle="1" w:styleId="BOLTDefault">
    <w:name w:val="BOLT_Default"/>
    <w:rsid w:val="00DA79D7"/>
    <w:pPr>
      <w:numPr>
        <w:numId w:val="20"/>
      </w:numPr>
      <w:suppressAutoHyphens/>
      <w:spacing w:line="260" w:lineRule="exact"/>
      <w:jc w:val="both"/>
    </w:pPr>
    <w:rPr>
      <w:rFonts w:ascii="Arial" w:hAnsi="Arial"/>
      <w:spacing w:val="6"/>
      <w:szCs w:val="22"/>
      <w:lang w:val="nl-NL"/>
    </w:rPr>
  </w:style>
  <w:style w:type="paragraph" w:customStyle="1" w:styleId="BOLTBodytext">
    <w:name w:val="BOLT_Body_text"/>
    <w:basedOn w:val="BOLTDefault"/>
    <w:rsid w:val="00DA79D7"/>
    <w:pPr>
      <w:numPr>
        <w:ilvl w:val="1"/>
        <w:numId w:val="0"/>
      </w:numPr>
      <w:spacing w:after="120"/>
    </w:pPr>
  </w:style>
  <w:style w:type="paragraph" w:customStyle="1" w:styleId="BOLTRecital">
    <w:name w:val="BOLT_Recital"/>
    <w:basedOn w:val="BOLTBodytext"/>
    <w:rsid w:val="00DA79D7"/>
    <w:pPr>
      <w:numPr>
        <w:ilvl w:val="3"/>
      </w:numPr>
      <w:tabs>
        <w:tab w:val="left" w:pos="1134"/>
      </w:tabs>
    </w:pPr>
    <w:rPr>
      <w:bCs/>
    </w:rPr>
  </w:style>
  <w:style w:type="numbering" w:customStyle="1" w:styleId="BOLTListParties-Recitals">
    <w:name w:val="BOLT_List_Parties-Recitals"/>
    <w:basedOn w:val="Geenlijst"/>
    <w:rsid w:val="00DA79D7"/>
    <w:pPr>
      <w:numPr>
        <w:numId w:val="21"/>
      </w:numPr>
    </w:pPr>
  </w:style>
  <w:style w:type="character" w:customStyle="1" w:styleId="LijstalineaChar">
    <w:name w:val="Lijstalinea Char"/>
    <w:aliases w:val="Indent Paragraph Char,Table of contents numbered Char,En tête 1 Char,Bullet Points Char,Liste Paragraf Char,List Paragraph in table Char,Akapit z listą Char,Lettre d'introduction Char,Paragrafo elenco1 Char"/>
    <w:link w:val="Lijstalinea"/>
    <w:uiPriority w:val="34"/>
    <w:locked/>
    <w:rsid w:val="00357A7E"/>
    <w:rPr>
      <w:rFonts w:ascii="Arial" w:hAnsi="Arial"/>
      <w:color w:val="000000"/>
      <w:lang w:val="nl-NL" w:eastAsia="nl-NL"/>
    </w:rPr>
  </w:style>
  <w:style w:type="paragraph" w:customStyle="1" w:styleId="Artikel">
    <w:name w:val="Artikel"/>
    <w:basedOn w:val="Standaard"/>
    <w:link w:val="ArtikelChar"/>
    <w:qFormat/>
    <w:rsid w:val="007F1EE6"/>
    <w:pPr>
      <w:numPr>
        <w:ilvl w:val="1"/>
        <w:numId w:val="19"/>
      </w:numPr>
      <w:tabs>
        <w:tab w:val="clear" w:pos="284"/>
        <w:tab w:val="clear" w:pos="567"/>
        <w:tab w:val="clear" w:pos="851"/>
        <w:tab w:val="clear" w:pos="1134"/>
        <w:tab w:val="clear" w:pos="1418"/>
        <w:tab w:val="clear" w:pos="2552"/>
        <w:tab w:val="clear" w:pos="3119"/>
        <w:tab w:val="clear" w:pos="3686"/>
        <w:tab w:val="clear" w:pos="4820"/>
        <w:tab w:val="clear" w:pos="5954"/>
        <w:tab w:val="clear" w:pos="6521"/>
        <w:tab w:val="clear" w:pos="7088"/>
      </w:tabs>
      <w:ind w:left="680" w:right="0"/>
    </w:pPr>
  </w:style>
  <w:style w:type="character" w:customStyle="1" w:styleId="ArtikelChar">
    <w:name w:val="Artikel Char"/>
    <w:basedOn w:val="Standaardalinea-lettertype"/>
    <w:link w:val="Artikel"/>
    <w:rsid w:val="007F1EE6"/>
    <w:rPr>
      <w:rFonts w:ascii="Arial" w:hAnsi="Arial"/>
      <w:color w:val="000000"/>
      <w:lang w:val="nl-NL" w:eastAsia="nl-NL"/>
    </w:rPr>
  </w:style>
  <w:style w:type="paragraph" w:styleId="Geenafstand">
    <w:name w:val="No Spacing"/>
    <w:uiPriority w:val="1"/>
    <w:qFormat/>
    <w:rsid w:val="00BF414C"/>
    <w:pPr>
      <w:tabs>
        <w:tab w:val="left" w:pos="284"/>
        <w:tab w:val="left" w:pos="567"/>
        <w:tab w:val="left" w:pos="851"/>
        <w:tab w:val="left" w:pos="1134"/>
        <w:tab w:val="left" w:pos="1418"/>
        <w:tab w:val="left" w:pos="2268"/>
        <w:tab w:val="left" w:pos="2552"/>
        <w:tab w:val="left" w:pos="3119"/>
        <w:tab w:val="left" w:pos="3686"/>
        <w:tab w:val="left" w:pos="3969"/>
        <w:tab w:val="left" w:pos="4820"/>
        <w:tab w:val="left" w:pos="5670"/>
        <w:tab w:val="left" w:pos="5954"/>
        <w:tab w:val="left" w:pos="6521"/>
        <w:tab w:val="left" w:pos="7088"/>
        <w:tab w:val="left" w:pos="7371"/>
      </w:tabs>
      <w:ind w:right="34"/>
    </w:pPr>
    <w:rPr>
      <w:rFonts w:ascii="Arial" w:hAnsi="Arial"/>
      <w:color w:val="000000"/>
      <w:lang w:val="nl-NL" w:eastAsia="nl-NL"/>
    </w:rPr>
  </w:style>
  <w:style w:type="paragraph" w:customStyle="1" w:styleId="BOLT2">
    <w:name w:val="BOLT_2"/>
    <w:basedOn w:val="Standaard"/>
    <w:rsid w:val="00B10BD8"/>
    <w:pPr>
      <w:numPr>
        <w:ilvl w:val="4"/>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before="160" w:after="120" w:line="260" w:lineRule="exact"/>
      <w:ind w:right="0"/>
      <w:jc w:val="both"/>
    </w:pPr>
    <w:rPr>
      <w:rFonts w:eastAsiaTheme="minorHAnsi" w:cs="Arial"/>
      <w:color w:val="auto"/>
      <w:spacing w:val="6"/>
      <w:lang w:eastAsia="en-US"/>
    </w:rPr>
  </w:style>
  <w:style w:type="paragraph" w:customStyle="1" w:styleId="BOLT1">
    <w:name w:val="BOLT_1"/>
    <w:basedOn w:val="Standaard"/>
    <w:rsid w:val="00B10BD8"/>
    <w:pPr>
      <w:keepNext/>
      <w:numPr>
        <w:ilvl w:val="3"/>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before="240" w:after="120" w:line="260" w:lineRule="exact"/>
      <w:ind w:right="0"/>
      <w:jc w:val="both"/>
    </w:pPr>
    <w:rPr>
      <w:rFonts w:eastAsiaTheme="minorHAnsi" w:cs="Arial"/>
      <w:b/>
      <w:bCs/>
      <w:caps/>
      <w:color w:val="auto"/>
      <w:spacing w:val="6"/>
      <w:lang w:eastAsia="en-US"/>
    </w:rPr>
  </w:style>
  <w:style w:type="paragraph" w:customStyle="1" w:styleId="BOLT3">
    <w:name w:val="BOLT_3"/>
    <w:basedOn w:val="Standaard"/>
    <w:rsid w:val="00B10BD8"/>
    <w:pPr>
      <w:numPr>
        <w:ilvl w:val="5"/>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after="120" w:line="260" w:lineRule="exact"/>
      <w:ind w:left="720" w:right="0" w:hanging="720"/>
      <w:jc w:val="both"/>
    </w:pPr>
    <w:rPr>
      <w:rFonts w:eastAsiaTheme="minorHAnsi" w:cs="Arial"/>
      <w:color w:val="auto"/>
      <w:spacing w:val="6"/>
      <w:lang w:eastAsia="en-US"/>
    </w:rPr>
  </w:style>
  <w:style w:type="paragraph" w:customStyle="1" w:styleId="BOLT4">
    <w:name w:val="BOLT_4"/>
    <w:basedOn w:val="Standaard"/>
    <w:rsid w:val="00B10BD8"/>
    <w:pPr>
      <w:numPr>
        <w:ilvl w:val="6"/>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after="120" w:line="260" w:lineRule="exact"/>
      <w:ind w:right="0"/>
      <w:jc w:val="both"/>
    </w:pPr>
    <w:rPr>
      <w:rFonts w:eastAsiaTheme="minorHAnsi" w:cs="Arial"/>
      <w:color w:val="auto"/>
      <w:spacing w:val="6"/>
      <w:lang w:eastAsia="en-US"/>
    </w:rPr>
  </w:style>
  <w:style w:type="paragraph" w:customStyle="1" w:styleId="BOLT5">
    <w:name w:val="BOLT_5"/>
    <w:basedOn w:val="Standaard"/>
    <w:rsid w:val="00B10BD8"/>
    <w:pPr>
      <w:numPr>
        <w:ilvl w:val="7"/>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after="120" w:line="260" w:lineRule="exact"/>
      <w:ind w:right="0"/>
      <w:jc w:val="both"/>
    </w:pPr>
    <w:rPr>
      <w:rFonts w:eastAsiaTheme="minorHAnsi" w:cs="Arial"/>
      <w:color w:val="auto"/>
      <w:spacing w:val="6"/>
      <w:lang w:eastAsia="en-US"/>
    </w:rPr>
  </w:style>
  <w:style w:type="paragraph" w:customStyle="1" w:styleId="BOLT6">
    <w:name w:val="BOLT_6"/>
    <w:basedOn w:val="Standaard"/>
    <w:rsid w:val="00B10BD8"/>
    <w:pPr>
      <w:numPr>
        <w:ilvl w:val="8"/>
        <w:numId w:val="22"/>
      </w:numPr>
      <w:tabs>
        <w:tab w:val="clear" w:pos="284"/>
        <w:tab w:val="clear" w:pos="567"/>
        <w:tab w:val="clear" w:pos="851"/>
        <w:tab w:val="clear" w:pos="1134"/>
        <w:tab w:val="clear" w:pos="1418"/>
        <w:tab w:val="clear" w:pos="2552"/>
        <w:tab w:val="clear" w:pos="3119"/>
        <w:tab w:val="clear" w:pos="3686"/>
        <w:tab w:val="clear" w:pos="3969"/>
        <w:tab w:val="clear" w:pos="4820"/>
        <w:tab w:val="clear" w:pos="5670"/>
        <w:tab w:val="clear" w:pos="5954"/>
        <w:tab w:val="clear" w:pos="6521"/>
        <w:tab w:val="clear" w:pos="7088"/>
        <w:tab w:val="clear" w:pos="7371"/>
      </w:tabs>
      <w:spacing w:after="120" w:line="260" w:lineRule="exact"/>
      <w:ind w:right="0"/>
      <w:jc w:val="both"/>
    </w:pPr>
    <w:rPr>
      <w:rFonts w:eastAsiaTheme="minorHAnsi" w:cs="Arial"/>
      <w:color w:val="auto"/>
      <w:spacing w:val="6"/>
      <w:lang w:eastAsia="en-US"/>
    </w:rPr>
  </w:style>
  <w:style w:type="paragraph" w:customStyle="1" w:styleId="BOLTHeadingSchedulePart">
    <w:name w:val="BOLT_Heading_Schedule_Part"/>
    <w:basedOn w:val="Standaard"/>
    <w:rsid w:val="00B10BD8"/>
    <w:pPr>
      <w:keepNext/>
      <w:numPr>
        <w:ilvl w:val="2"/>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before="360" w:after="240" w:line="260" w:lineRule="exact"/>
      <w:ind w:right="0"/>
    </w:pPr>
    <w:rPr>
      <w:rFonts w:eastAsiaTheme="minorHAnsi" w:cs="Arial"/>
      <w:b/>
      <w:bCs/>
      <w:color w:val="auto"/>
      <w:spacing w:val="6"/>
      <w:lang w:eastAsia="en-US"/>
    </w:rPr>
  </w:style>
  <w:style w:type="paragraph" w:customStyle="1" w:styleId="BOLTHeadingSchedule">
    <w:name w:val="BOLT_Heading_Schedule"/>
    <w:basedOn w:val="Standaard"/>
    <w:rsid w:val="00B10BD8"/>
    <w:pPr>
      <w:pageBreakBefore/>
      <w:numPr>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after="600" w:line="260" w:lineRule="exact"/>
      <w:ind w:right="0"/>
      <w:jc w:val="center"/>
    </w:pPr>
    <w:rPr>
      <w:rFonts w:eastAsiaTheme="minorHAnsi" w:cs="Arial"/>
      <w:b/>
      <w:bCs/>
      <w:color w:val="auto"/>
      <w:spacing w:val="6"/>
      <w:lang w:eastAsia="en-US"/>
    </w:rPr>
  </w:style>
  <w:style w:type="paragraph" w:customStyle="1" w:styleId="BOLTHeadingAnnextoSchedule">
    <w:name w:val="BOLT_Heading_Annex to Schedule"/>
    <w:basedOn w:val="Standaard"/>
    <w:rsid w:val="00B10BD8"/>
    <w:pPr>
      <w:pageBreakBefore/>
      <w:numPr>
        <w:ilvl w:val="1"/>
        <w:numId w:val="22"/>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after="600" w:line="260" w:lineRule="exact"/>
      <w:ind w:right="0"/>
      <w:jc w:val="right"/>
    </w:pPr>
    <w:rPr>
      <w:rFonts w:eastAsiaTheme="minorHAnsi" w:cs="Arial"/>
      <w:b/>
      <w:bCs/>
      <w:color w:val="auto"/>
      <w:spacing w:val="6"/>
      <w:lang w:eastAsia="en-US"/>
    </w:rPr>
  </w:style>
  <w:style w:type="paragraph" w:styleId="Kopvaninhoudsopgave">
    <w:name w:val="TOC Heading"/>
    <w:basedOn w:val="Kop10"/>
    <w:next w:val="Standaard"/>
    <w:uiPriority w:val="39"/>
    <w:unhideWhenUsed/>
    <w:qFormat/>
    <w:rsid w:val="002F79E7"/>
    <w:pPr>
      <w:keepLines/>
      <w:numPr>
        <w:numId w:val="0"/>
      </w:numPr>
      <w:tabs>
        <w:tab w:val="clear" w:pos="851"/>
      </w:tabs>
      <w:spacing w:before="240" w:after="0" w:line="259" w:lineRule="auto"/>
      <w:outlineLvl w:val="9"/>
    </w:pPr>
    <w:rPr>
      <w:rFonts w:asciiTheme="majorHAnsi" w:eastAsiaTheme="majorEastAsia" w:hAnsiTheme="majorHAnsi" w:cstheme="majorBidi"/>
      <w:b w:val="0"/>
      <w:caps w:val="0"/>
      <w:color w:val="2E74B5" w:themeColor="accent1" w:themeShade="BF"/>
      <w:kern w:val="0"/>
      <w:szCs w:val="32"/>
    </w:rPr>
  </w:style>
  <w:style w:type="paragraph" w:customStyle="1" w:styleId="Eisnummer2">
    <w:name w:val="Eisnummer 2"/>
    <w:basedOn w:val="Standaard"/>
    <w:link w:val="Eisnummer2Char"/>
    <w:qFormat/>
    <w:rsid w:val="00814599"/>
    <w:pPr>
      <w:tabs>
        <w:tab w:val="clear" w:pos="284"/>
        <w:tab w:val="clear" w:pos="567"/>
        <w:tab w:val="clear" w:pos="851"/>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 w:val="num" w:pos="1134"/>
        <w:tab w:val="left" w:pos="1247"/>
      </w:tabs>
      <w:spacing w:line="240" w:lineRule="auto"/>
      <w:ind w:left="1134" w:right="0" w:hanging="227"/>
    </w:pPr>
    <w:rPr>
      <w:rFonts w:cs="Arial"/>
      <w:color w:val="auto"/>
      <w:szCs w:val="24"/>
    </w:rPr>
  </w:style>
  <w:style w:type="paragraph" w:customStyle="1" w:styleId="Eisnummer">
    <w:name w:val="Eisnummer"/>
    <w:basedOn w:val="Standaard"/>
    <w:link w:val="EisnummerChar"/>
    <w:qFormat/>
    <w:rsid w:val="00814599"/>
    <w:p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 w:val="num" w:pos="907"/>
      </w:tabs>
      <w:spacing w:line="240" w:lineRule="auto"/>
      <w:ind w:left="907" w:right="0" w:hanging="907"/>
    </w:pPr>
    <w:rPr>
      <w:rFonts w:cs="Arial"/>
      <w:sz w:val="24"/>
      <w:szCs w:val="24"/>
    </w:rPr>
  </w:style>
  <w:style w:type="character" w:customStyle="1" w:styleId="EisnummerChar">
    <w:name w:val="Eisnummer Char"/>
    <w:basedOn w:val="Kop4Char"/>
    <w:link w:val="Eisnummer"/>
    <w:rsid w:val="00814599"/>
    <w:rPr>
      <w:rFonts w:ascii="Arial" w:hAnsi="Arial" w:cs="Arial"/>
      <w:b w:val="0"/>
      <w:color w:val="000000"/>
      <w:sz w:val="24"/>
      <w:szCs w:val="24"/>
      <w:lang w:val="nl-NL" w:eastAsia="nl-NL"/>
    </w:rPr>
  </w:style>
  <w:style w:type="character" w:customStyle="1" w:styleId="Eisnummer2Char">
    <w:name w:val="Eisnummer 2 Char"/>
    <w:basedOn w:val="Standaardalinea-lettertype"/>
    <w:link w:val="Eisnummer2"/>
    <w:rsid w:val="00814599"/>
    <w:rPr>
      <w:rFonts w:ascii="Arial" w:hAnsi="Arial" w:cs="Arial"/>
      <w:szCs w:val="24"/>
      <w:lang w:val="nl-NL" w:eastAsia="nl-NL"/>
    </w:rPr>
  </w:style>
  <w:style w:type="character" w:customStyle="1" w:styleId="BroodtekstChar">
    <w:name w:val="Broodtekst Char"/>
    <w:basedOn w:val="Standaardalinea-lettertype"/>
    <w:rsid w:val="00814599"/>
    <w:rPr>
      <w:rFonts w:ascii="Arial" w:eastAsia="Times New Roman" w:hAnsi="Arial" w:cs="Arial"/>
      <w:sz w:val="20"/>
      <w:szCs w:val="20"/>
    </w:rPr>
  </w:style>
  <w:style w:type="paragraph" w:customStyle="1" w:styleId="Default">
    <w:name w:val="Default"/>
    <w:rsid w:val="00243DDB"/>
    <w:pPr>
      <w:autoSpaceDE w:val="0"/>
      <w:autoSpaceDN w:val="0"/>
      <w:adjustRightInd w:val="0"/>
    </w:pPr>
    <w:rPr>
      <w:rFonts w:ascii="Arial" w:hAnsi="Arial" w:cs="Arial"/>
      <w:color w:val="000000"/>
      <w:sz w:val="24"/>
      <w:szCs w:val="24"/>
      <w:lang w:val="nl-NL"/>
    </w:rPr>
  </w:style>
  <w:style w:type="paragraph" w:styleId="Normaalweb">
    <w:name w:val="Normal (Web)"/>
    <w:basedOn w:val="Standaard"/>
    <w:uiPriority w:val="99"/>
    <w:unhideWhenUsed/>
    <w:rsid w:val="008C1709"/>
    <w:p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s>
      <w:spacing w:before="100" w:beforeAutospacing="1" w:after="100" w:afterAutospacing="1" w:line="240" w:lineRule="auto"/>
      <w:ind w:right="0"/>
    </w:pPr>
    <w:rPr>
      <w:rFonts w:ascii="Times New Roman" w:hAnsi="Times New Roman"/>
      <w:color w:val="auto"/>
      <w:sz w:val="24"/>
      <w:szCs w:val="24"/>
    </w:rPr>
  </w:style>
  <w:style w:type="paragraph" w:customStyle="1" w:styleId="Bullet-A">
    <w:name w:val="Bullet - A"/>
    <w:basedOn w:val="Lijstopsomteken3"/>
    <w:uiPriority w:val="99"/>
    <w:rsid w:val="00D97956"/>
    <w:pPr>
      <w:widowControl w:val="0"/>
      <w:numPr>
        <w:numId w:val="29"/>
      </w:numPr>
      <w:tabs>
        <w:tab w:val="clear" w:pos="284"/>
        <w:tab w:val="clear" w:pos="567"/>
        <w:tab w:val="clear" w:pos="851"/>
        <w:tab w:val="clear" w:pos="1134"/>
        <w:tab w:val="clear" w:pos="1418"/>
        <w:tab w:val="clear" w:pos="2268"/>
        <w:tab w:val="clear" w:pos="2552"/>
        <w:tab w:val="clear" w:pos="3119"/>
        <w:tab w:val="clear" w:pos="3686"/>
        <w:tab w:val="clear" w:pos="3969"/>
        <w:tab w:val="clear" w:pos="4820"/>
        <w:tab w:val="clear" w:pos="5670"/>
        <w:tab w:val="clear" w:pos="5954"/>
        <w:tab w:val="clear" w:pos="6521"/>
        <w:tab w:val="clear" w:pos="7088"/>
        <w:tab w:val="clear" w:pos="7371"/>
        <w:tab w:val="num" w:pos="360"/>
      </w:tabs>
      <w:overflowPunct w:val="0"/>
      <w:autoSpaceDE w:val="0"/>
      <w:autoSpaceDN w:val="0"/>
      <w:adjustRightInd w:val="0"/>
      <w:spacing w:line="240" w:lineRule="auto"/>
      <w:ind w:left="360" w:right="0"/>
      <w:textAlignment w:val="baseline"/>
    </w:pPr>
    <w:rPr>
      <w:rFonts w:cs="Arial"/>
      <w:color w:val="auto"/>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104320">
      <w:bodyDiv w:val="1"/>
      <w:marLeft w:val="0"/>
      <w:marRight w:val="0"/>
      <w:marTop w:val="0"/>
      <w:marBottom w:val="0"/>
      <w:divBdr>
        <w:top w:val="none" w:sz="0" w:space="0" w:color="auto"/>
        <w:left w:val="none" w:sz="0" w:space="0" w:color="auto"/>
        <w:bottom w:val="none" w:sz="0" w:space="0" w:color="auto"/>
        <w:right w:val="none" w:sz="0" w:space="0" w:color="auto"/>
      </w:divBdr>
    </w:div>
    <w:div w:id="783961410">
      <w:bodyDiv w:val="1"/>
      <w:marLeft w:val="0"/>
      <w:marRight w:val="0"/>
      <w:marTop w:val="0"/>
      <w:marBottom w:val="0"/>
      <w:divBdr>
        <w:top w:val="none" w:sz="0" w:space="0" w:color="auto"/>
        <w:left w:val="none" w:sz="0" w:space="0" w:color="auto"/>
        <w:bottom w:val="none" w:sz="0" w:space="0" w:color="auto"/>
        <w:right w:val="none" w:sz="0" w:space="0" w:color="auto"/>
      </w:divBdr>
    </w:div>
    <w:div w:id="1580600272">
      <w:bodyDiv w:val="1"/>
      <w:marLeft w:val="0"/>
      <w:marRight w:val="0"/>
      <w:marTop w:val="0"/>
      <w:marBottom w:val="0"/>
      <w:divBdr>
        <w:top w:val="none" w:sz="0" w:space="0" w:color="auto"/>
        <w:left w:val="none" w:sz="0" w:space="0" w:color="auto"/>
        <w:bottom w:val="none" w:sz="0" w:space="0" w:color="auto"/>
        <w:right w:val="none" w:sz="0" w:space="0" w:color="auto"/>
      </w:divBdr>
    </w:div>
    <w:div w:id="1624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anbuuren\AppData\Roaming\Microsoft\Word\STARTUP\Stij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89FFA5DBE954BB3BA16829EAC7463" ma:contentTypeVersion="2" ma:contentTypeDescription="Een nieuw document maken." ma:contentTypeScope="" ma:versionID="76df74f28078335dd225f09bbf0d4b40">
  <xsd:schema xmlns:xsd="http://www.w3.org/2001/XMLSchema" xmlns:xs="http://www.w3.org/2001/XMLSchema" xmlns:p="http://schemas.microsoft.com/office/2006/metadata/properties" xmlns:ns2="c3dc3bc4-fd21-40f6-a5c7-3213ca320eeb" targetNamespace="http://schemas.microsoft.com/office/2006/metadata/properties" ma:root="true" ma:fieldsID="0b09db06a82182216e350a13a222645c" ns2:_="">
    <xsd:import namespace="c3dc3bc4-fd21-40f6-a5c7-3213ca320e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c3bc4-fd21-40f6-a5c7-3213ca320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F85FA-4C39-4429-8652-D40A683367E4}">
  <ds:schemaRefs>
    <ds:schemaRef ds:uri="http://schemas.microsoft.com/sharepoint/v3/contenttype/forms"/>
  </ds:schemaRefs>
</ds:datastoreItem>
</file>

<file path=customXml/itemProps2.xml><?xml version="1.0" encoding="utf-8"?>
<ds:datastoreItem xmlns:ds="http://schemas.openxmlformats.org/officeDocument/2006/customXml" ds:itemID="{07EC4BF9-4E70-4F25-8F4C-7CEB165ED8F7}">
  <ds:schemaRefs>
    <ds:schemaRef ds:uri="http://schemas.openxmlformats.org/officeDocument/2006/bibliography"/>
  </ds:schemaRefs>
</ds:datastoreItem>
</file>

<file path=customXml/itemProps3.xml><?xml version="1.0" encoding="utf-8"?>
<ds:datastoreItem xmlns:ds="http://schemas.openxmlformats.org/officeDocument/2006/customXml" ds:itemID="{7E6C0CFB-A308-49DA-BCBD-AF1D305462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63F01D-87EF-4006-AA0D-99375CA7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c3bc4-fd21-40f6-a5c7-3213ca320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Stijl.dot</Template>
  <TotalTime>29</TotalTime>
  <Pages>7</Pages>
  <Words>2127</Words>
  <Characters>13149</Characters>
  <Application>Microsoft Office Word</Application>
  <DocSecurity>0</DocSecurity>
  <Lines>262</Lines>
  <Paragraphs>105</Paragraphs>
  <ScaleCrop>false</ScaleCrop>
  <HeadingPairs>
    <vt:vector size="2" baseType="variant">
      <vt:variant>
        <vt:lpstr>Titel</vt:lpstr>
      </vt:variant>
      <vt:variant>
        <vt:i4>1</vt:i4>
      </vt:variant>
    </vt:vector>
  </HeadingPairs>
  <TitlesOfParts>
    <vt:vector size="1" baseType="lpstr">
      <vt:lpstr>Offerte</vt:lpstr>
    </vt:vector>
  </TitlesOfParts>
  <Company>MWH</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dc:title>
  <dc:subject/>
  <dc:creator>Laurens Van Buuren</dc:creator>
  <cp:keywords/>
  <dc:description/>
  <cp:lastModifiedBy>van Benthem, Jelmer</cp:lastModifiedBy>
  <cp:revision>7</cp:revision>
  <cp:lastPrinted>2019-11-08T09:47:00Z</cp:lastPrinted>
  <dcterms:created xsi:type="dcterms:W3CDTF">2020-11-03T08:58:00Z</dcterms:created>
  <dcterms:modified xsi:type="dcterms:W3CDTF">2020-11-05T14:23:00Z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0x0101000B489FFA5DBE954BB3BA16829EAC7463</vt:lpwstr>
  </property>
</Properties>
</file>