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83422" w14:textId="77777777" w:rsidR="00424918" w:rsidRPr="005B36F0" w:rsidRDefault="00424918" w:rsidP="00FE6712">
      <w:pPr>
        <w:spacing w:line="240" w:lineRule="auto"/>
        <w:jc w:val="left"/>
        <w:rPr>
          <w:b/>
          <w:color w:val="0070C0"/>
          <w:sz w:val="20"/>
        </w:rPr>
      </w:pPr>
    </w:p>
    <w:p w14:paraId="6404D61D" w14:textId="77777777" w:rsidR="00424918" w:rsidRDefault="00424918" w:rsidP="00FE6712">
      <w:pPr>
        <w:spacing w:line="240" w:lineRule="auto"/>
        <w:jc w:val="left"/>
        <w:rPr>
          <w:sz w:val="20"/>
        </w:rPr>
      </w:pPr>
    </w:p>
    <w:p w14:paraId="2897079B" w14:textId="77777777" w:rsidR="00424918" w:rsidRDefault="00424918" w:rsidP="00FE6712">
      <w:pPr>
        <w:spacing w:line="240" w:lineRule="auto"/>
        <w:jc w:val="left"/>
        <w:rPr>
          <w:sz w:val="20"/>
        </w:rPr>
      </w:pPr>
    </w:p>
    <w:p w14:paraId="450B7C75" w14:textId="77777777" w:rsidR="002F0641" w:rsidRDefault="002F0641" w:rsidP="002F0641">
      <w:pPr>
        <w:spacing w:line="240" w:lineRule="auto"/>
        <w:jc w:val="left"/>
        <w:rPr>
          <w:sz w:val="20"/>
        </w:rPr>
      </w:pPr>
    </w:p>
    <w:p w14:paraId="64B2625A" w14:textId="77777777" w:rsidR="00424918" w:rsidRDefault="00424918" w:rsidP="00FE6712">
      <w:pPr>
        <w:spacing w:line="240" w:lineRule="auto"/>
        <w:jc w:val="left"/>
        <w:rPr>
          <w:sz w:val="20"/>
        </w:rPr>
      </w:pPr>
    </w:p>
    <w:p w14:paraId="2A740C56" w14:textId="77777777" w:rsidR="00424918" w:rsidRDefault="00424918" w:rsidP="00FE6712">
      <w:pPr>
        <w:spacing w:line="240" w:lineRule="auto"/>
        <w:jc w:val="left"/>
        <w:rPr>
          <w:sz w:val="20"/>
        </w:rPr>
      </w:pPr>
    </w:p>
    <w:p w14:paraId="4109F976" w14:textId="77777777" w:rsidR="00424918" w:rsidRDefault="00424918" w:rsidP="00FE6712">
      <w:pPr>
        <w:spacing w:line="240" w:lineRule="auto"/>
        <w:jc w:val="left"/>
        <w:rPr>
          <w:sz w:val="20"/>
        </w:rPr>
      </w:pPr>
    </w:p>
    <w:p w14:paraId="36B402E1" w14:textId="77777777" w:rsidR="00424918" w:rsidRDefault="00424918" w:rsidP="00FE6712">
      <w:pPr>
        <w:spacing w:line="240" w:lineRule="auto"/>
        <w:jc w:val="left"/>
        <w:rPr>
          <w:sz w:val="20"/>
        </w:rPr>
      </w:pPr>
    </w:p>
    <w:p w14:paraId="32DF3181" w14:textId="77777777" w:rsidR="00424918" w:rsidRPr="00B75A63" w:rsidRDefault="00424918" w:rsidP="00FE6712">
      <w:pPr>
        <w:spacing w:line="240" w:lineRule="auto"/>
        <w:jc w:val="left"/>
        <w:rPr>
          <w:sz w:val="20"/>
        </w:rPr>
      </w:pPr>
    </w:p>
    <w:p w14:paraId="377AEB72" w14:textId="77777777" w:rsidR="00D91AA3" w:rsidRPr="00B75A63" w:rsidRDefault="00D91AA3" w:rsidP="00FE6712">
      <w:pPr>
        <w:spacing w:line="240" w:lineRule="auto"/>
        <w:jc w:val="left"/>
        <w:rPr>
          <w:sz w:val="20"/>
        </w:rPr>
      </w:pPr>
    </w:p>
    <w:p w14:paraId="01A73621" w14:textId="77777777" w:rsidR="00D91AA3" w:rsidRPr="00B75A63" w:rsidRDefault="00D91AA3" w:rsidP="00FE6712">
      <w:pPr>
        <w:spacing w:line="240" w:lineRule="auto"/>
        <w:jc w:val="left"/>
        <w:rPr>
          <w:sz w:val="20"/>
        </w:rPr>
      </w:pPr>
    </w:p>
    <w:p w14:paraId="06D44EEF" w14:textId="77777777" w:rsidR="00D91AA3" w:rsidRPr="00D71448" w:rsidRDefault="00D91AA3" w:rsidP="00FE6712">
      <w:pPr>
        <w:spacing w:line="240" w:lineRule="auto"/>
        <w:jc w:val="left"/>
        <w:rPr>
          <w:sz w:val="20"/>
        </w:rPr>
      </w:pPr>
    </w:p>
    <w:p w14:paraId="19E4CA1F" w14:textId="28B44D97" w:rsidR="00566ECE" w:rsidRPr="00BB5F0B" w:rsidRDefault="00AD194C" w:rsidP="00FE6712">
      <w:pPr>
        <w:spacing w:line="240" w:lineRule="auto"/>
        <w:jc w:val="center"/>
        <w:rPr>
          <w:rFonts w:ascii="Verdana" w:hAnsi="Verdana"/>
          <w:b/>
          <w:i/>
          <w:sz w:val="40"/>
          <w:szCs w:val="40"/>
        </w:rPr>
      </w:pPr>
      <w:r>
        <w:rPr>
          <w:rFonts w:ascii="Verdana" w:hAnsi="Verdana"/>
          <w:b/>
          <w:i/>
          <w:sz w:val="40"/>
          <w:szCs w:val="40"/>
        </w:rPr>
        <w:t>Raamo</w:t>
      </w:r>
      <w:r w:rsidR="00BB4917" w:rsidRPr="00BB5F0B">
        <w:rPr>
          <w:rFonts w:ascii="Verdana" w:hAnsi="Verdana"/>
          <w:b/>
          <w:i/>
          <w:sz w:val="40"/>
          <w:szCs w:val="40"/>
        </w:rPr>
        <w:t>vereenkomst</w:t>
      </w:r>
      <w:r w:rsidR="000A4800" w:rsidRPr="00BB5F0B">
        <w:rPr>
          <w:rFonts w:ascii="Verdana" w:hAnsi="Verdana"/>
          <w:b/>
          <w:i/>
          <w:sz w:val="40"/>
          <w:szCs w:val="40"/>
        </w:rPr>
        <w:t xml:space="preserve"> ten behoeve van de </w:t>
      </w:r>
      <w:r w:rsidR="00BA3F75" w:rsidRPr="00BA3F75">
        <w:rPr>
          <w:rFonts w:ascii="Verdana" w:hAnsi="Verdana"/>
          <w:b/>
          <w:i/>
          <w:sz w:val="40"/>
          <w:szCs w:val="40"/>
        </w:rPr>
        <w:t>Levering en onderhoud van interieurbeplanting</w:t>
      </w:r>
    </w:p>
    <w:p w14:paraId="792AB514" w14:textId="77777777" w:rsidR="00EC73B0" w:rsidRPr="00BB5F0B" w:rsidRDefault="00EC73B0" w:rsidP="00FE6712">
      <w:pPr>
        <w:spacing w:line="240" w:lineRule="auto"/>
        <w:jc w:val="center"/>
        <w:rPr>
          <w:rFonts w:ascii="Verdana" w:hAnsi="Verdana"/>
          <w:b/>
          <w:i/>
          <w:sz w:val="40"/>
          <w:szCs w:val="40"/>
        </w:rPr>
      </w:pPr>
    </w:p>
    <w:p w14:paraId="7671B018" w14:textId="77777777" w:rsidR="00B75A63" w:rsidRPr="00BB5F0B" w:rsidRDefault="00B75A63" w:rsidP="00FE6712">
      <w:pPr>
        <w:spacing w:line="240" w:lineRule="auto"/>
        <w:jc w:val="center"/>
        <w:rPr>
          <w:rFonts w:ascii="Verdana" w:hAnsi="Verdana"/>
          <w:sz w:val="20"/>
        </w:rPr>
      </w:pPr>
    </w:p>
    <w:p w14:paraId="027D79A4" w14:textId="072B63DF" w:rsidR="005442AB" w:rsidRPr="00BA3F75" w:rsidRDefault="00BA3F75" w:rsidP="00FE6712">
      <w:pPr>
        <w:spacing w:line="240" w:lineRule="auto"/>
        <w:jc w:val="center"/>
        <w:rPr>
          <w:rFonts w:ascii="Verdana" w:hAnsi="Verdana"/>
          <w:sz w:val="40"/>
          <w:szCs w:val="40"/>
        </w:rPr>
      </w:pPr>
      <w:r>
        <w:rPr>
          <w:rFonts w:ascii="Verdana" w:hAnsi="Verdana"/>
          <w:sz w:val="40"/>
          <w:szCs w:val="40"/>
        </w:rPr>
        <w:t>Avans Hogeschool</w:t>
      </w:r>
    </w:p>
    <w:p w14:paraId="22B031DE" w14:textId="77777777" w:rsidR="00566ECE" w:rsidRPr="00BB5F0B" w:rsidRDefault="00566ECE" w:rsidP="00FE6712">
      <w:pPr>
        <w:spacing w:line="240" w:lineRule="auto"/>
        <w:jc w:val="left"/>
        <w:rPr>
          <w:rFonts w:ascii="Verdana" w:hAnsi="Verdana"/>
          <w:sz w:val="20"/>
        </w:rPr>
      </w:pPr>
    </w:p>
    <w:p w14:paraId="5C75C859" w14:textId="77777777" w:rsidR="00D91AA3" w:rsidRPr="00BB5F0B" w:rsidRDefault="00D91AA3" w:rsidP="00FE6712">
      <w:pPr>
        <w:spacing w:line="240" w:lineRule="auto"/>
        <w:jc w:val="left"/>
        <w:rPr>
          <w:rFonts w:ascii="Verdana" w:hAnsi="Verdana"/>
          <w:sz w:val="20"/>
        </w:rPr>
      </w:pPr>
    </w:p>
    <w:p w14:paraId="2D93DFBE" w14:textId="77777777" w:rsidR="00566ECE" w:rsidRPr="00BB5F0B" w:rsidRDefault="00566ECE" w:rsidP="00FE6712">
      <w:pPr>
        <w:spacing w:line="240" w:lineRule="auto"/>
        <w:jc w:val="left"/>
        <w:rPr>
          <w:rFonts w:ascii="Verdana" w:hAnsi="Verdana"/>
          <w:sz w:val="20"/>
        </w:rPr>
      </w:pPr>
    </w:p>
    <w:p w14:paraId="1CFB3499" w14:textId="77777777" w:rsidR="00C744E8" w:rsidRPr="00BB5F0B" w:rsidRDefault="00C744E8" w:rsidP="00FE6712">
      <w:pPr>
        <w:spacing w:line="240" w:lineRule="auto"/>
        <w:jc w:val="left"/>
        <w:rPr>
          <w:rFonts w:ascii="Verdana" w:hAnsi="Verdana"/>
          <w:sz w:val="20"/>
        </w:rPr>
      </w:pPr>
    </w:p>
    <w:p w14:paraId="6C1D8A60" w14:textId="77777777" w:rsidR="00C744E8" w:rsidRPr="00BB5F0B" w:rsidRDefault="00C744E8" w:rsidP="00FE6712">
      <w:pPr>
        <w:spacing w:line="240" w:lineRule="auto"/>
        <w:jc w:val="left"/>
        <w:rPr>
          <w:rFonts w:ascii="Verdana" w:hAnsi="Verdana"/>
          <w:sz w:val="20"/>
        </w:rPr>
      </w:pPr>
    </w:p>
    <w:p w14:paraId="445278F0" w14:textId="77777777" w:rsidR="00566ECE" w:rsidRPr="00BB5F0B" w:rsidRDefault="00566ECE" w:rsidP="00FE6712">
      <w:pPr>
        <w:spacing w:line="240" w:lineRule="auto"/>
        <w:jc w:val="left"/>
        <w:rPr>
          <w:rFonts w:ascii="Verdana" w:hAnsi="Verdana"/>
          <w:sz w:val="20"/>
        </w:rPr>
      </w:pPr>
    </w:p>
    <w:p w14:paraId="1B391E09" w14:textId="77777777" w:rsidR="00D822D3" w:rsidRPr="00BB5F0B" w:rsidRDefault="00D822D3" w:rsidP="00FE6712">
      <w:pPr>
        <w:spacing w:line="240" w:lineRule="auto"/>
        <w:jc w:val="left"/>
        <w:rPr>
          <w:rFonts w:ascii="Verdana" w:hAnsi="Verdana"/>
          <w:sz w:val="20"/>
        </w:rPr>
      </w:pPr>
    </w:p>
    <w:p w14:paraId="79420673" w14:textId="77777777" w:rsidR="0041409F" w:rsidRPr="00BB5F0B" w:rsidRDefault="0041409F" w:rsidP="00FE6712">
      <w:pPr>
        <w:spacing w:line="240" w:lineRule="auto"/>
        <w:jc w:val="left"/>
        <w:rPr>
          <w:rFonts w:ascii="Verdana" w:hAnsi="Verdana"/>
          <w:sz w:val="20"/>
        </w:rPr>
      </w:pPr>
    </w:p>
    <w:p w14:paraId="74FE590B" w14:textId="77777777" w:rsidR="00D91AA3" w:rsidRPr="00BB5F0B" w:rsidRDefault="00D91AA3" w:rsidP="00FE6712">
      <w:pPr>
        <w:spacing w:line="240" w:lineRule="auto"/>
        <w:jc w:val="left"/>
        <w:rPr>
          <w:rFonts w:ascii="Verdana" w:hAnsi="Verdana"/>
          <w:sz w:val="20"/>
        </w:rPr>
      </w:pPr>
    </w:p>
    <w:p w14:paraId="5CAAF128" w14:textId="77777777" w:rsidR="00F43250" w:rsidRPr="00BB5F0B" w:rsidRDefault="00F43250" w:rsidP="00FE6712">
      <w:pPr>
        <w:spacing w:line="240" w:lineRule="auto"/>
        <w:jc w:val="left"/>
        <w:rPr>
          <w:rFonts w:ascii="Verdana" w:hAnsi="Verdana"/>
          <w:sz w:val="20"/>
        </w:rPr>
      </w:pPr>
    </w:p>
    <w:p w14:paraId="24F2769B" w14:textId="77777777" w:rsidR="00EC73B0" w:rsidRPr="00BB5F0B" w:rsidRDefault="00EC73B0" w:rsidP="00FE6712">
      <w:pPr>
        <w:spacing w:line="240" w:lineRule="auto"/>
        <w:jc w:val="left"/>
        <w:rPr>
          <w:rFonts w:ascii="Verdana" w:hAnsi="Verdana"/>
          <w:sz w:val="20"/>
        </w:rPr>
      </w:pPr>
    </w:p>
    <w:p w14:paraId="04BCE171" w14:textId="77777777" w:rsidR="00EC73B0" w:rsidRPr="00BB5F0B" w:rsidRDefault="00EC73B0" w:rsidP="00FE6712">
      <w:pPr>
        <w:spacing w:line="240" w:lineRule="auto"/>
        <w:jc w:val="left"/>
        <w:rPr>
          <w:rFonts w:ascii="Verdana" w:hAnsi="Verdana"/>
          <w:sz w:val="20"/>
        </w:rPr>
      </w:pPr>
    </w:p>
    <w:p w14:paraId="5D216A51" w14:textId="77777777" w:rsidR="00EC73B0" w:rsidRPr="00BB5F0B" w:rsidRDefault="00EC73B0" w:rsidP="00FE6712">
      <w:pPr>
        <w:spacing w:line="240" w:lineRule="auto"/>
        <w:jc w:val="left"/>
        <w:rPr>
          <w:rFonts w:ascii="Verdana" w:hAnsi="Verdana"/>
          <w:sz w:val="20"/>
        </w:rPr>
      </w:pPr>
    </w:p>
    <w:p w14:paraId="65F87D17" w14:textId="77777777" w:rsidR="00B75A63" w:rsidRPr="00BB5F0B" w:rsidRDefault="00B75A63" w:rsidP="00FE6712">
      <w:pPr>
        <w:spacing w:line="240" w:lineRule="auto"/>
        <w:jc w:val="left"/>
        <w:rPr>
          <w:rFonts w:ascii="Verdana" w:hAnsi="Verdana"/>
          <w:sz w:val="20"/>
        </w:rPr>
      </w:pPr>
    </w:p>
    <w:p w14:paraId="08E3C921" w14:textId="77777777" w:rsidR="00B75A63" w:rsidRPr="00BB5F0B" w:rsidRDefault="00B75A63" w:rsidP="00FE6712">
      <w:pPr>
        <w:spacing w:line="240" w:lineRule="auto"/>
        <w:jc w:val="left"/>
        <w:rPr>
          <w:rFonts w:ascii="Verdana" w:hAnsi="Verdana"/>
          <w:sz w:val="20"/>
        </w:rPr>
      </w:pPr>
    </w:p>
    <w:p w14:paraId="25A7AE70" w14:textId="77777777" w:rsidR="00B75A63" w:rsidRPr="00BB5F0B" w:rsidRDefault="00B75A63" w:rsidP="00FE6712">
      <w:pPr>
        <w:spacing w:line="240" w:lineRule="auto"/>
        <w:jc w:val="left"/>
        <w:rPr>
          <w:rFonts w:ascii="Verdana" w:hAnsi="Verdana"/>
          <w:sz w:val="20"/>
        </w:rPr>
      </w:pPr>
    </w:p>
    <w:p w14:paraId="2CDBC20D" w14:textId="77777777" w:rsidR="00B75A63" w:rsidRPr="00BB5F0B" w:rsidRDefault="00B75A63" w:rsidP="00FE6712">
      <w:pPr>
        <w:spacing w:line="240" w:lineRule="auto"/>
        <w:jc w:val="left"/>
        <w:rPr>
          <w:rFonts w:ascii="Verdana" w:hAnsi="Verdana"/>
          <w:sz w:val="20"/>
        </w:rPr>
      </w:pPr>
    </w:p>
    <w:p w14:paraId="05B02B84" w14:textId="77777777" w:rsidR="00B75A63" w:rsidRPr="00BB5F0B" w:rsidRDefault="00B75A63" w:rsidP="00FE6712">
      <w:pPr>
        <w:spacing w:line="240" w:lineRule="auto"/>
        <w:jc w:val="left"/>
        <w:rPr>
          <w:rFonts w:ascii="Verdana" w:hAnsi="Verdana"/>
          <w:sz w:val="20"/>
        </w:rPr>
      </w:pPr>
    </w:p>
    <w:p w14:paraId="528222AC" w14:textId="77777777" w:rsidR="00EC73B0" w:rsidRPr="00BB5F0B" w:rsidRDefault="00EC73B0">
      <w:pPr>
        <w:widowControl/>
        <w:adjustRightInd/>
        <w:spacing w:line="240" w:lineRule="auto"/>
        <w:jc w:val="left"/>
        <w:textAlignment w:val="auto"/>
        <w:rPr>
          <w:rFonts w:ascii="Verdana" w:hAnsi="Verdana"/>
          <w:b/>
          <w:sz w:val="16"/>
          <w:szCs w:val="16"/>
        </w:rPr>
      </w:pPr>
      <w:r w:rsidRPr="00BB5F0B">
        <w:rPr>
          <w:rFonts w:ascii="Verdana" w:hAnsi="Verdana"/>
          <w:b/>
          <w:sz w:val="16"/>
          <w:szCs w:val="16"/>
        </w:rPr>
        <w:br w:type="page"/>
      </w:r>
    </w:p>
    <w:p w14:paraId="6578F168" w14:textId="77777777" w:rsidR="00C744E8" w:rsidRPr="00BB5F0B" w:rsidRDefault="00EC73B0" w:rsidP="00FE6712">
      <w:pPr>
        <w:spacing w:line="240" w:lineRule="auto"/>
        <w:jc w:val="left"/>
        <w:rPr>
          <w:rFonts w:ascii="Verdana" w:hAnsi="Verdana"/>
          <w:b/>
          <w:sz w:val="28"/>
          <w:szCs w:val="28"/>
        </w:rPr>
      </w:pPr>
      <w:r w:rsidRPr="00BB5F0B">
        <w:rPr>
          <w:rFonts w:ascii="Verdana" w:hAnsi="Verdana"/>
          <w:b/>
          <w:sz w:val="28"/>
          <w:szCs w:val="28"/>
        </w:rPr>
        <w:lastRenderedPageBreak/>
        <w:t>DE ONDERGETEKENDEN</w:t>
      </w:r>
    </w:p>
    <w:p w14:paraId="6BD20336" w14:textId="77777777" w:rsidR="00622F82" w:rsidRPr="00BB5F0B" w:rsidRDefault="00622F82" w:rsidP="00FE6712">
      <w:pPr>
        <w:spacing w:line="240" w:lineRule="auto"/>
        <w:jc w:val="left"/>
        <w:rPr>
          <w:rFonts w:ascii="Verdana" w:hAnsi="Verdana"/>
          <w:b/>
          <w:sz w:val="20"/>
        </w:rPr>
      </w:pPr>
    </w:p>
    <w:p w14:paraId="50E99938" w14:textId="77777777" w:rsidR="00741FC8" w:rsidRPr="00BB5F0B" w:rsidRDefault="00741FC8" w:rsidP="00741FC8">
      <w:pPr>
        <w:spacing w:line="240" w:lineRule="auto"/>
        <w:jc w:val="left"/>
        <w:rPr>
          <w:rFonts w:ascii="Verdana" w:hAnsi="Verdana"/>
          <w:b/>
          <w:sz w:val="20"/>
        </w:rPr>
      </w:pPr>
      <w:r w:rsidRPr="00BB5F0B">
        <w:rPr>
          <w:rFonts w:ascii="Verdana" w:hAnsi="Verdana"/>
          <w:b/>
          <w:sz w:val="20"/>
        </w:rPr>
        <w:t>Opdrachtgever</w:t>
      </w:r>
    </w:p>
    <w:p w14:paraId="2CA7D6B5" w14:textId="77777777" w:rsidR="00741FC8" w:rsidRPr="00BB5F0B" w:rsidRDefault="00741FC8" w:rsidP="00741FC8">
      <w:pPr>
        <w:spacing w:line="240" w:lineRule="auto"/>
        <w:jc w:val="left"/>
        <w:rPr>
          <w:rFonts w:ascii="Verdana" w:hAnsi="Verdana"/>
          <w:sz w:val="20"/>
        </w:rPr>
      </w:pPr>
      <w:r w:rsidRPr="00BB5F0B">
        <w:rPr>
          <w:rFonts w:ascii="Verdana" w:hAnsi="Verdana"/>
          <w:sz w:val="20"/>
        </w:rPr>
        <w:t>Naam organisatie</w:t>
      </w:r>
      <w:r w:rsidRPr="00BB5F0B">
        <w:rPr>
          <w:rFonts w:ascii="Verdana" w:hAnsi="Verdana"/>
          <w:sz w:val="20"/>
        </w:rPr>
        <w:tab/>
      </w:r>
      <w:r>
        <w:rPr>
          <w:rFonts w:ascii="Verdana" w:hAnsi="Verdana"/>
          <w:sz w:val="20"/>
        </w:rPr>
        <w:tab/>
      </w:r>
      <w:r w:rsidRPr="00BB5F0B">
        <w:rPr>
          <w:rFonts w:ascii="Verdana" w:hAnsi="Verdana"/>
          <w:sz w:val="20"/>
        </w:rPr>
        <w:t xml:space="preserve">: </w:t>
      </w:r>
      <w:r>
        <w:rPr>
          <w:rFonts w:ascii="Verdana" w:hAnsi="Verdana"/>
          <w:sz w:val="20"/>
        </w:rPr>
        <w:t>Avans</w:t>
      </w:r>
    </w:p>
    <w:p w14:paraId="3DE49DAB" w14:textId="77777777" w:rsidR="00741FC8" w:rsidRPr="00BB5F0B" w:rsidRDefault="00741FC8" w:rsidP="00741FC8">
      <w:pPr>
        <w:spacing w:line="240" w:lineRule="auto"/>
        <w:jc w:val="left"/>
        <w:rPr>
          <w:rFonts w:ascii="Verdana" w:hAnsi="Verdana"/>
          <w:sz w:val="20"/>
        </w:rPr>
      </w:pPr>
      <w:r w:rsidRPr="00BB5F0B">
        <w:rPr>
          <w:rFonts w:ascii="Verdana" w:hAnsi="Verdana"/>
          <w:sz w:val="20"/>
        </w:rPr>
        <w:t>Rechtsvorm</w:t>
      </w:r>
      <w:r w:rsidRPr="00BB5F0B">
        <w:rPr>
          <w:rFonts w:ascii="Verdana" w:hAnsi="Verdana"/>
          <w:sz w:val="20"/>
        </w:rPr>
        <w:tab/>
      </w:r>
      <w:r w:rsidRPr="00BB5F0B">
        <w:rPr>
          <w:rFonts w:ascii="Verdana" w:hAnsi="Verdana"/>
          <w:sz w:val="20"/>
        </w:rPr>
        <w:tab/>
      </w:r>
      <w:r>
        <w:rPr>
          <w:rFonts w:ascii="Verdana" w:hAnsi="Verdana"/>
          <w:sz w:val="20"/>
        </w:rPr>
        <w:tab/>
      </w:r>
      <w:r w:rsidRPr="00BB5F0B">
        <w:rPr>
          <w:rFonts w:ascii="Verdana" w:hAnsi="Verdana"/>
          <w:sz w:val="20"/>
        </w:rPr>
        <w:t xml:space="preserve">: </w:t>
      </w:r>
      <w:r>
        <w:rPr>
          <w:rFonts w:ascii="Verdana" w:hAnsi="Verdana"/>
          <w:sz w:val="20"/>
        </w:rPr>
        <w:t>Stichting</w:t>
      </w:r>
    </w:p>
    <w:p w14:paraId="068180A4" w14:textId="77777777" w:rsidR="00741FC8" w:rsidRPr="00BB5F0B" w:rsidRDefault="00741FC8" w:rsidP="00741FC8">
      <w:pPr>
        <w:spacing w:line="240" w:lineRule="auto"/>
        <w:jc w:val="left"/>
        <w:rPr>
          <w:rFonts w:ascii="Verdana" w:hAnsi="Verdana"/>
          <w:sz w:val="20"/>
        </w:rPr>
      </w:pPr>
      <w:r w:rsidRPr="00BB5F0B">
        <w:rPr>
          <w:rFonts w:ascii="Verdana" w:hAnsi="Verdana"/>
          <w:sz w:val="20"/>
        </w:rPr>
        <w:t>Adres</w:t>
      </w:r>
      <w:r w:rsidRPr="00BB5F0B">
        <w:rPr>
          <w:rFonts w:ascii="Verdana" w:hAnsi="Verdana"/>
          <w:sz w:val="20"/>
        </w:rPr>
        <w:tab/>
      </w:r>
      <w:r w:rsidRPr="00BB5F0B">
        <w:rPr>
          <w:rFonts w:ascii="Verdana" w:hAnsi="Verdana"/>
          <w:sz w:val="20"/>
        </w:rPr>
        <w:tab/>
      </w:r>
      <w:r w:rsidRPr="00BB5F0B">
        <w:rPr>
          <w:rFonts w:ascii="Verdana" w:hAnsi="Verdana"/>
          <w:sz w:val="20"/>
        </w:rPr>
        <w:tab/>
      </w:r>
      <w:r>
        <w:rPr>
          <w:rFonts w:ascii="Verdana" w:hAnsi="Verdana"/>
          <w:sz w:val="20"/>
        </w:rPr>
        <w:tab/>
      </w:r>
      <w:r w:rsidRPr="00BB5F0B">
        <w:rPr>
          <w:rFonts w:ascii="Verdana" w:hAnsi="Verdana"/>
          <w:sz w:val="20"/>
        </w:rPr>
        <w:t xml:space="preserve">: </w:t>
      </w:r>
      <w:r>
        <w:rPr>
          <w:rFonts w:ascii="Verdana" w:hAnsi="Verdana"/>
          <w:sz w:val="20"/>
        </w:rPr>
        <w:t>Professor Cobbenhagenlaan 13</w:t>
      </w:r>
    </w:p>
    <w:p w14:paraId="3130CD0D" w14:textId="77777777" w:rsidR="00741FC8" w:rsidRPr="00BB5F0B" w:rsidRDefault="00741FC8" w:rsidP="00741FC8">
      <w:pPr>
        <w:spacing w:line="240" w:lineRule="auto"/>
        <w:jc w:val="left"/>
        <w:rPr>
          <w:rFonts w:ascii="Verdana" w:hAnsi="Verdana"/>
          <w:sz w:val="20"/>
        </w:rPr>
      </w:pPr>
      <w:r w:rsidRPr="00BB5F0B">
        <w:rPr>
          <w:rFonts w:ascii="Verdana" w:hAnsi="Verdana"/>
          <w:sz w:val="20"/>
        </w:rPr>
        <w:t>Vestigingsplaats</w:t>
      </w:r>
      <w:r w:rsidRPr="00BB5F0B">
        <w:rPr>
          <w:rFonts w:ascii="Verdana" w:hAnsi="Verdana"/>
          <w:sz w:val="20"/>
        </w:rPr>
        <w:tab/>
      </w:r>
      <w:r>
        <w:rPr>
          <w:rFonts w:ascii="Verdana" w:hAnsi="Verdana"/>
          <w:sz w:val="20"/>
        </w:rPr>
        <w:tab/>
      </w:r>
      <w:r w:rsidRPr="00BB5F0B">
        <w:rPr>
          <w:rFonts w:ascii="Verdana" w:hAnsi="Verdana"/>
          <w:sz w:val="20"/>
        </w:rPr>
        <w:t xml:space="preserve">: </w:t>
      </w:r>
      <w:r>
        <w:rPr>
          <w:rFonts w:ascii="Verdana" w:hAnsi="Verdana"/>
          <w:sz w:val="20"/>
        </w:rPr>
        <w:t>Tilburg</w:t>
      </w:r>
    </w:p>
    <w:p w14:paraId="38372B6A" w14:textId="77777777" w:rsidR="00741FC8" w:rsidRPr="00BB5F0B" w:rsidRDefault="00741FC8" w:rsidP="00741FC8">
      <w:pPr>
        <w:spacing w:line="240" w:lineRule="auto"/>
        <w:jc w:val="left"/>
        <w:rPr>
          <w:rFonts w:ascii="Verdana" w:hAnsi="Verdana"/>
          <w:sz w:val="20"/>
        </w:rPr>
      </w:pPr>
      <w:r w:rsidRPr="00BB5F0B">
        <w:rPr>
          <w:rFonts w:ascii="Verdana" w:hAnsi="Verdana"/>
          <w:sz w:val="20"/>
        </w:rPr>
        <w:t xml:space="preserve"> </w:t>
      </w:r>
    </w:p>
    <w:p w14:paraId="3789441F" w14:textId="77777777" w:rsidR="00741FC8" w:rsidRPr="00BB5F0B" w:rsidRDefault="00741FC8" w:rsidP="00741FC8">
      <w:pPr>
        <w:spacing w:line="240" w:lineRule="auto"/>
        <w:jc w:val="left"/>
        <w:rPr>
          <w:rFonts w:ascii="Verdana" w:hAnsi="Verdana"/>
          <w:sz w:val="20"/>
        </w:rPr>
      </w:pPr>
      <w:r w:rsidRPr="00BB5F0B">
        <w:rPr>
          <w:rFonts w:ascii="Verdana" w:hAnsi="Verdana"/>
          <w:sz w:val="20"/>
        </w:rPr>
        <w:t>In deze rechtsgeldig vertegenwoordigd door:</w:t>
      </w:r>
    </w:p>
    <w:p w14:paraId="28071F19" w14:textId="77777777" w:rsidR="00741FC8" w:rsidRPr="00BB5F0B" w:rsidRDefault="00741FC8" w:rsidP="00741FC8">
      <w:pPr>
        <w:spacing w:line="240" w:lineRule="auto"/>
        <w:jc w:val="left"/>
        <w:rPr>
          <w:rFonts w:ascii="Verdana" w:hAnsi="Verdana"/>
          <w:color w:val="000000" w:themeColor="text1"/>
          <w:sz w:val="20"/>
        </w:rPr>
      </w:pPr>
    </w:p>
    <w:p w14:paraId="3440C0A6" w14:textId="77777777" w:rsidR="00741FC8" w:rsidRPr="00EC7B7B" w:rsidRDefault="00741FC8" w:rsidP="00741FC8">
      <w:pPr>
        <w:spacing w:line="240" w:lineRule="auto"/>
        <w:jc w:val="left"/>
        <w:rPr>
          <w:rFonts w:ascii="Verdana" w:hAnsi="Verdana"/>
          <w:sz w:val="20"/>
        </w:rPr>
      </w:pPr>
      <w:r w:rsidRPr="00EC7B7B">
        <w:rPr>
          <w:rFonts w:ascii="Verdana" w:hAnsi="Verdana"/>
          <w:sz w:val="20"/>
        </w:rPr>
        <w:t>Naam functionaris</w:t>
      </w:r>
      <w:r>
        <w:rPr>
          <w:rFonts w:ascii="Verdana" w:hAnsi="Verdana"/>
          <w:sz w:val="20"/>
        </w:rPr>
        <w:tab/>
      </w:r>
      <w:r w:rsidRPr="00EC7B7B">
        <w:rPr>
          <w:rFonts w:ascii="Verdana" w:hAnsi="Verdana"/>
          <w:sz w:val="20"/>
        </w:rPr>
        <w:tab/>
        <w:t xml:space="preserve">: </w:t>
      </w:r>
      <w:r>
        <w:rPr>
          <w:rFonts w:ascii="Verdana" w:hAnsi="Verdana"/>
          <w:sz w:val="20"/>
        </w:rPr>
        <w:t xml:space="preserve">drs. P.L.A. (Paul) </w:t>
      </w:r>
      <w:proofErr w:type="spellStart"/>
      <w:r>
        <w:rPr>
          <w:rFonts w:ascii="Verdana" w:hAnsi="Verdana"/>
          <w:sz w:val="20"/>
        </w:rPr>
        <w:t>Rüpp</w:t>
      </w:r>
      <w:proofErr w:type="spellEnd"/>
    </w:p>
    <w:p w14:paraId="332B6D7B" w14:textId="77777777" w:rsidR="00741FC8" w:rsidRDefault="00741FC8" w:rsidP="00741FC8">
      <w:pPr>
        <w:spacing w:line="240" w:lineRule="auto"/>
        <w:jc w:val="left"/>
        <w:rPr>
          <w:rFonts w:ascii="Verdana" w:hAnsi="Verdana"/>
          <w:sz w:val="20"/>
        </w:rPr>
      </w:pPr>
      <w:r w:rsidRPr="00EC7B7B">
        <w:rPr>
          <w:rFonts w:ascii="Verdana" w:hAnsi="Verdana"/>
          <w:sz w:val="20"/>
        </w:rPr>
        <w:t>Functie</w:t>
      </w:r>
      <w:r w:rsidRPr="00583F9A">
        <w:rPr>
          <w:rFonts w:ascii="Verdana" w:hAnsi="Verdana"/>
          <w:color w:val="FF0000"/>
          <w:sz w:val="20"/>
        </w:rPr>
        <w:tab/>
      </w:r>
      <w:r w:rsidRPr="00583F9A">
        <w:rPr>
          <w:rFonts w:ascii="Verdana" w:hAnsi="Verdana"/>
          <w:color w:val="FF0000"/>
          <w:sz w:val="20"/>
        </w:rPr>
        <w:tab/>
      </w:r>
      <w:r>
        <w:rPr>
          <w:rFonts w:ascii="Verdana" w:hAnsi="Verdana"/>
          <w:color w:val="FF0000"/>
          <w:sz w:val="20"/>
        </w:rPr>
        <w:t xml:space="preserve"> </w:t>
      </w:r>
      <w:r>
        <w:rPr>
          <w:rFonts w:ascii="Verdana" w:hAnsi="Verdana"/>
          <w:color w:val="FF0000"/>
          <w:sz w:val="20"/>
        </w:rPr>
        <w:tab/>
      </w:r>
      <w:r w:rsidRPr="00EC7B7B">
        <w:rPr>
          <w:rFonts w:ascii="Verdana" w:hAnsi="Verdana"/>
          <w:sz w:val="20"/>
        </w:rPr>
        <w:t xml:space="preserve">: </w:t>
      </w:r>
      <w:r>
        <w:rPr>
          <w:rFonts w:ascii="Verdana" w:hAnsi="Verdana"/>
          <w:sz w:val="20"/>
        </w:rPr>
        <w:t>Voorzitter College van Bestuur Stichting Avans</w:t>
      </w:r>
    </w:p>
    <w:p w14:paraId="6959756F" w14:textId="27FB19DD" w:rsidR="00741FC8" w:rsidRDefault="00741FC8" w:rsidP="00741FC8">
      <w:pPr>
        <w:spacing w:line="240" w:lineRule="auto"/>
        <w:jc w:val="left"/>
        <w:rPr>
          <w:rFonts w:ascii="Verdana" w:hAnsi="Verdana"/>
          <w:sz w:val="20"/>
        </w:rPr>
      </w:pPr>
    </w:p>
    <w:p w14:paraId="671BF465" w14:textId="163794D3" w:rsidR="00741FC8" w:rsidRDefault="00741FC8" w:rsidP="00741FC8">
      <w:pPr>
        <w:spacing w:line="240" w:lineRule="auto"/>
        <w:jc w:val="left"/>
        <w:rPr>
          <w:rFonts w:ascii="Verdana" w:hAnsi="Verdana"/>
          <w:sz w:val="20"/>
        </w:rPr>
      </w:pPr>
      <w:r>
        <w:rPr>
          <w:rFonts w:ascii="Verdana" w:hAnsi="Verdana"/>
          <w:sz w:val="20"/>
        </w:rPr>
        <w:t>Naam functionaris</w:t>
      </w:r>
      <w:r>
        <w:rPr>
          <w:rFonts w:ascii="Verdana" w:hAnsi="Verdana"/>
          <w:sz w:val="20"/>
        </w:rPr>
        <w:tab/>
      </w:r>
      <w:r>
        <w:rPr>
          <w:rFonts w:ascii="Verdana" w:hAnsi="Verdana"/>
          <w:sz w:val="20"/>
        </w:rPr>
        <w:tab/>
        <w:t xml:space="preserve">: </w:t>
      </w:r>
      <w:r w:rsidR="0017057A" w:rsidRPr="0017057A">
        <w:rPr>
          <w:rFonts w:ascii="Verdana" w:hAnsi="Verdana"/>
          <w:sz w:val="20"/>
        </w:rPr>
        <w:t>drs. S. (Sarah) Wilton</w:t>
      </w:r>
    </w:p>
    <w:p w14:paraId="6D55153A" w14:textId="2E7D3750" w:rsidR="0017057A" w:rsidRPr="00BB5F0B" w:rsidRDefault="0017057A" w:rsidP="00741FC8">
      <w:pPr>
        <w:spacing w:line="240" w:lineRule="auto"/>
        <w:jc w:val="left"/>
        <w:rPr>
          <w:rFonts w:ascii="Verdana" w:hAnsi="Verdana"/>
          <w:color w:val="FF0000"/>
          <w:sz w:val="20"/>
        </w:rPr>
      </w:pPr>
      <w:r>
        <w:rPr>
          <w:rFonts w:ascii="Verdana" w:hAnsi="Verdana"/>
          <w:sz w:val="20"/>
        </w:rPr>
        <w:t>Functie</w:t>
      </w:r>
      <w:r>
        <w:rPr>
          <w:rFonts w:ascii="Verdana" w:hAnsi="Verdana"/>
          <w:sz w:val="20"/>
        </w:rPr>
        <w:tab/>
      </w:r>
      <w:r>
        <w:rPr>
          <w:rFonts w:ascii="Verdana" w:hAnsi="Verdana"/>
          <w:sz w:val="20"/>
        </w:rPr>
        <w:tab/>
      </w:r>
      <w:r>
        <w:rPr>
          <w:rFonts w:ascii="Verdana" w:hAnsi="Verdana"/>
          <w:sz w:val="20"/>
        </w:rPr>
        <w:tab/>
        <w:t xml:space="preserve">: </w:t>
      </w:r>
      <w:r w:rsidR="00455D6F">
        <w:rPr>
          <w:rFonts w:ascii="Verdana" w:hAnsi="Verdana"/>
          <w:sz w:val="20"/>
        </w:rPr>
        <w:t>Lid College van Bestuur Stichting Avans</w:t>
      </w:r>
    </w:p>
    <w:p w14:paraId="579D8231" w14:textId="77777777" w:rsidR="00741FC8" w:rsidRDefault="00741FC8" w:rsidP="00FE6712">
      <w:pPr>
        <w:spacing w:line="240" w:lineRule="auto"/>
        <w:jc w:val="left"/>
        <w:rPr>
          <w:rFonts w:ascii="Verdana" w:hAnsi="Verdana"/>
          <w:sz w:val="20"/>
        </w:rPr>
      </w:pPr>
    </w:p>
    <w:p w14:paraId="4D378176" w14:textId="60AC9358" w:rsidR="00C744E8" w:rsidRPr="00BB5F0B" w:rsidRDefault="00C744E8" w:rsidP="00FE6712">
      <w:pPr>
        <w:spacing w:line="240" w:lineRule="auto"/>
        <w:jc w:val="left"/>
        <w:rPr>
          <w:rFonts w:ascii="Verdana" w:hAnsi="Verdana"/>
          <w:sz w:val="20"/>
        </w:rPr>
      </w:pPr>
      <w:r w:rsidRPr="00BB5F0B">
        <w:rPr>
          <w:rFonts w:ascii="Verdana" w:hAnsi="Verdana"/>
          <w:sz w:val="20"/>
        </w:rPr>
        <w:t>Hierna genoemd Opdrachtgever.</w:t>
      </w:r>
    </w:p>
    <w:p w14:paraId="656E72BE" w14:textId="77777777" w:rsidR="00C744E8" w:rsidRPr="00BB5F0B" w:rsidRDefault="00C744E8" w:rsidP="00FE6712">
      <w:pPr>
        <w:spacing w:line="240" w:lineRule="auto"/>
        <w:jc w:val="left"/>
        <w:rPr>
          <w:rFonts w:ascii="Verdana" w:hAnsi="Verdana"/>
          <w:sz w:val="20"/>
        </w:rPr>
      </w:pPr>
    </w:p>
    <w:p w14:paraId="5934CBEC" w14:textId="77777777" w:rsidR="00C744E8" w:rsidRPr="00BB5F0B" w:rsidRDefault="00C744E8" w:rsidP="00FE6712">
      <w:pPr>
        <w:spacing w:line="240" w:lineRule="auto"/>
        <w:jc w:val="left"/>
        <w:rPr>
          <w:rFonts w:ascii="Verdana" w:hAnsi="Verdana"/>
          <w:b/>
          <w:sz w:val="20"/>
        </w:rPr>
      </w:pPr>
      <w:r w:rsidRPr="00BB5F0B">
        <w:rPr>
          <w:rFonts w:ascii="Verdana" w:hAnsi="Verdana"/>
          <w:b/>
          <w:sz w:val="20"/>
        </w:rPr>
        <w:t>Opdrachtnemer</w:t>
      </w:r>
    </w:p>
    <w:p w14:paraId="598001F6" w14:textId="48755F59" w:rsidR="00C744E8" w:rsidRPr="00BB5F0B" w:rsidRDefault="00C744E8" w:rsidP="00FE6712">
      <w:pPr>
        <w:spacing w:line="240" w:lineRule="auto"/>
        <w:jc w:val="left"/>
        <w:rPr>
          <w:rFonts w:ascii="Verdana" w:hAnsi="Verdana"/>
          <w:sz w:val="20"/>
        </w:rPr>
      </w:pPr>
      <w:r w:rsidRPr="00BB5F0B">
        <w:rPr>
          <w:rFonts w:ascii="Verdana" w:hAnsi="Verdana"/>
          <w:sz w:val="20"/>
        </w:rPr>
        <w:t>Naam organisatie</w:t>
      </w:r>
      <w:r w:rsidRPr="00BB5F0B">
        <w:rPr>
          <w:rFonts w:ascii="Verdana" w:hAnsi="Verdana"/>
          <w:sz w:val="20"/>
        </w:rPr>
        <w:tab/>
      </w:r>
      <w:r w:rsidR="00BB5F0B">
        <w:rPr>
          <w:rFonts w:ascii="Verdana" w:hAnsi="Verdana"/>
          <w:sz w:val="20"/>
        </w:rPr>
        <w:tab/>
      </w:r>
      <w:r w:rsidRPr="00BB5F0B">
        <w:rPr>
          <w:rFonts w:ascii="Verdana" w:hAnsi="Verdana"/>
          <w:sz w:val="20"/>
        </w:rPr>
        <w:t>:</w:t>
      </w:r>
      <w:r w:rsidR="00A31617" w:rsidRPr="00BB5F0B">
        <w:rPr>
          <w:rFonts w:ascii="Verdana" w:hAnsi="Verdana"/>
          <w:sz w:val="20"/>
        </w:rPr>
        <w:t xml:space="preserve"> </w:t>
      </w:r>
    </w:p>
    <w:p w14:paraId="1ED8236B" w14:textId="59D7B378" w:rsidR="00D14B4B" w:rsidRPr="00BB5F0B" w:rsidRDefault="00D14B4B" w:rsidP="00FE6712">
      <w:pPr>
        <w:spacing w:line="240" w:lineRule="auto"/>
        <w:jc w:val="left"/>
        <w:rPr>
          <w:rFonts w:ascii="Verdana" w:hAnsi="Verdana"/>
          <w:sz w:val="20"/>
        </w:rPr>
      </w:pPr>
      <w:r w:rsidRPr="00BB5F0B">
        <w:rPr>
          <w:rFonts w:ascii="Verdana" w:hAnsi="Verdana"/>
          <w:sz w:val="20"/>
        </w:rPr>
        <w:t>Rechtsvorm</w:t>
      </w:r>
      <w:r w:rsidRPr="00BB5F0B">
        <w:rPr>
          <w:rFonts w:ascii="Verdana" w:hAnsi="Verdana"/>
          <w:sz w:val="20"/>
        </w:rPr>
        <w:tab/>
      </w:r>
      <w:r w:rsidRPr="00BB5F0B">
        <w:rPr>
          <w:rFonts w:ascii="Verdana" w:hAnsi="Verdana"/>
          <w:sz w:val="20"/>
        </w:rPr>
        <w:tab/>
      </w:r>
      <w:r w:rsidR="00BB5F0B">
        <w:rPr>
          <w:rFonts w:ascii="Verdana" w:hAnsi="Verdana"/>
          <w:sz w:val="20"/>
        </w:rPr>
        <w:tab/>
      </w:r>
      <w:r w:rsidRPr="00BB5F0B">
        <w:rPr>
          <w:rFonts w:ascii="Verdana" w:hAnsi="Verdana"/>
          <w:sz w:val="20"/>
        </w:rPr>
        <w:t xml:space="preserve">: </w:t>
      </w:r>
    </w:p>
    <w:p w14:paraId="64D38CAC" w14:textId="430CF024" w:rsidR="00C744E8" w:rsidRPr="00BB5F0B" w:rsidRDefault="00C744E8" w:rsidP="00FE6712">
      <w:pPr>
        <w:spacing w:line="240" w:lineRule="auto"/>
        <w:jc w:val="left"/>
        <w:rPr>
          <w:rFonts w:ascii="Verdana" w:hAnsi="Verdana"/>
          <w:sz w:val="20"/>
        </w:rPr>
      </w:pPr>
      <w:r w:rsidRPr="00BB5F0B">
        <w:rPr>
          <w:rFonts w:ascii="Verdana" w:hAnsi="Verdana"/>
          <w:sz w:val="20"/>
        </w:rPr>
        <w:t>Adres</w:t>
      </w:r>
      <w:r w:rsidRPr="00BB5F0B">
        <w:rPr>
          <w:rFonts w:ascii="Verdana" w:hAnsi="Verdana"/>
          <w:sz w:val="20"/>
        </w:rPr>
        <w:tab/>
      </w:r>
      <w:r w:rsidRPr="00BB5F0B">
        <w:rPr>
          <w:rFonts w:ascii="Verdana" w:hAnsi="Verdana"/>
          <w:sz w:val="20"/>
        </w:rPr>
        <w:tab/>
      </w:r>
      <w:r w:rsidRPr="00BB5F0B">
        <w:rPr>
          <w:rFonts w:ascii="Verdana" w:hAnsi="Verdana"/>
          <w:sz w:val="20"/>
        </w:rPr>
        <w:tab/>
      </w:r>
      <w:r w:rsidR="00BB5F0B">
        <w:rPr>
          <w:rFonts w:ascii="Verdana" w:hAnsi="Verdana"/>
          <w:sz w:val="20"/>
        </w:rPr>
        <w:tab/>
      </w:r>
      <w:r w:rsidRPr="00BB5F0B">
        <w:rPr>
          <w:rFonts w:ascii="Verdana" w:hAnsi="Verdana"/>
          <w:sz w:val="20"/>
        </w:rPr>
        <w:t>:</w:t>
      </w:r>
      <w:r w:rsidR="00A31617" w:rsidRPr="00BB5F0B">
        <w:rPr>
          <w:rFonts w:ascii="Verdana" w:hAnsi="Verdana"/>
          <w:sz w:val="20"/>
        </w:rPr>
        <w:t xml:space="preserve"> </w:t>
      </w:r>
    </w:p>
    <w:p w14:paraId="22C8834B" w14:textId="62655DFB" w:rsidR="00C744E8" w:rsidRPr="00BB5F0B" w:rsidRDefault="00C744E8" w:rsidP="00FE6712">
      <w:pPr>
        <w:spacing w:line="240" w:lineRule="auto"/>
        <w:jc w:val="left"/>
        <w:rPr>
          <w:rFonts w:ascii="Verdana" w:hAnsi="Verdana"/>
          <w:sz w:val="20"/>
        </w:rPr>
      </w:pPr>
      <w:r w:rsidRPr="00BB5F0B">
        <w:rPr>
          <w:rFonts w:ascii="Verdana" w:hAnsi="Verdana"/>
          <w:sz w:val="20"/>
        </w:rPr>
        <w:t>Vestigingsplaats</w:t>
      </w:r>
      <w:r w:rsidRPr="00BB5F0B">
        <w:rPr>
          <w:rFonts w:ascii="Verdana" w:hAnsi="Verdana"/>
          <w:sz w:val="20"/>
        </w:rPr>
        <w:tab/>
      </w:r>
      <w:r w:rsidR="00BB5F0B">
        <w:rPr>
          <w:rFonts w:ascii="Verdana" w:hAnsi="Verdana"/>
          <w:sz w:val="20"/>
        </w:rPr>
        <w:tab/>
      </w:r>
      <w:r w:rsidRPr="00BB5F0B">
        <w:rPr>
          <w:rFonts w:ascii="Verdana" w:hAnsi="Verdana"/>
          <w:sz w:val="20"/>
        </w:rPr>
        <w:t>:</w:t>
      </w:r>
      <w:r w:rsidR="00A31617" w:rsidRPr="00BB5F0B">
        <w:rPr>
          <w:rFonts w:ascii="Verdana" w:hAnsi="Verdana"/>
          <w:sz w:val="20"/>
        </w:rPr>
        <w:t xml:space="preserve"> </w:t>
      </w:r>
    </w:p>
    <w:p w14:paraId="0161A1CD" w14:textId="77777777" w:rsidR="00CE7ACA" w:rsidRPr="00BB5F0B" w:rsidRDefault="00CE7ACA" w:rsidP="00FE6712">
      <w:pPr>
        <w:spacing w:line="240" w:lineRule="auto"/>
        <w:jc w:val="left"/>
        <w:rPr>
          <w:rFonts w:ascii="Verdana" w:hAnsi="Verdana"/>
          <w:sz w:val="20"/>
        </w:rPr>
      </w:pPr>
    </w:p>
    <w:p w14:paraId="1988E8E0" w14:textId="77777777" w:rsidR="00C744E8" w:rsidRPr="00BB5F0B" w:rsidRDefault="00C744E8" w:rsidP="00FE6712">
      <w:pPr>
        <w:spacing w:line="240" w:lineRule="auto"/>
        <w:jc w:val="left"/>
        <w:rPr>
          <w:rFonts w:ascii="Verdana" w:hAnsi="Verdana"/>
          <w:sz w:val="20"/>
        </w:rPr>
      </w:pPr>
      <w:r w:rsidRPr="00BB5F0B">
        <w:rPr>
          <w:rFonts w:ascii="Verdana" w:hAnsi="Verdana"/>
          <w:sz w:val="20"/>
        </w:rPr>
        <w:t>In deze rechtsgeldig vertegenwoordigd door:</w:t>
      </w:r>
    </w:p>
    <w:p w14:paraId="345AA415" w14:textId="7FA180D8" w:rsidR="00B75A63" w:rsidRPr="00583F9A" w:rsidRDefault="00DC1E6C" w:rsidP="00B75A63">
      <w:pPr>
        <w:spacing w:line="240" w:lineRule="auto"/>
        <w:jc w:val="left"/>
        <w:rPr>
          <w:rFonts w:ascii="Verdana" w:hAnsi="Verdana"/>
          <w:color w:val="FF0000"/>
          <w:sz w:val="20"/>
        </w:rPr>
      </w:pPr>
      <w:r>
        <w:rPr>
          <w:rFonts w:ascii="Verdana" w:hAnsi="Verdana"/>
          <w:color w:val="FF0000"/>
          <w:sz w:val="20"/>
        </w:rPr>
        <w:t>&lt;</w:t>
      </w:r>
      <w:r w:rsidR="00B75A63" w:rsidRPr="00583F9A">
        <w:rPr>
          <w:rFonts w:ascii="Verdana" w:hAnsi="Verdana"/>
          <w:color w:val="FF0000"/>
          <w:sz w:val="20"/>
        </w:rPr>
        <w:t>Naam functionaris</w:t>
      </w:r>
      <w:r>
        <w:rPr>
          <w:rFonts w:ascii="Verdana" w:hAnsi="Verdana"/>
          <w:color w:val="FF0000"/>
          <w:sz w:val="20"/>
        </w:rPr>
        <w:t>&gt;</w:t>
      </w:r>
      <w:r w:rsidR="00B75A63" w:rsidRPr="00583F9A">
        <w:rPr>
          <w:rFonts w:ascii="Verdana" w:hAnsi="Verdana"/>
          <w:color w:val="FF0000"/>
          <w:sz w:val="20"/>
        </w:rPr>
        <w:tab/>
        <w:t xml:space="preserve">: </w:t>
      </w:r>
    </w:p>
    <w:p w14:paraId="14557C48" w14:textId="275384B3" w:rsidR="00B75A63" w:rsidRPr="00BB5F0B" w:rsidRDefault="00DC1E6C" w:rsidP="00B75A63">
      <w:pPr>
        <w:spacing w:line="240" w:lineRule="auto"/>
        <w:jc w:val="left"/>
        <w:rPr>
          <w:rFonts w:ascii="Verdana" w:hAnsi="Verdana"/>
          <w:color w:val="FF0000"/>
          <w:sz w:val="20"/>
        </w:rPr>
      </w:pPr>
      <w:r>
        <w:rPr>
          <w:rFonts w:ascii="Verdana" w:hAnsi="Verdana"/>
          <w:color w:val="FF0000"/>
          <w:sz w:val="20"/>
        </w:rPr>
        <w:t>&lt;</w:t>
      </w:r>
      <w:r w:rsidR="000A4800" w:rsidRPr="00583F9A">
        <w:rPr>
          <w:rFonts w:ascii="Verdana" w:hAnsi="Verdana"/>
          <w:color w:val="FF0000"/>
          <w:sz w:val="20"/>
        </w:rPr>
        <w:t>Functie</w:t>
      </w:r>
      <w:r>
        <w:rPr>
          <w:rFonts w:ascii="Verdana" w:hAnsi="Verdana"/>
          <w:color w:val="FF0000"/>
          <w:sz w:val="20"/>
        </w:rPr>
        <w:t>&gt;</w:t>
      </w:r>
      <w:r>
        <w:rPr>
          <w:rFonts w:ascii="Verdana" w:hAnsi="Verdana"/>
          <w:color w:val="FF0000"/>
          <w:sz w:val="20"/>
        </w:rPr>
        <w:tab/>
      </w:r>
      <w:r w:rsidR="000A4800" w:rsidRPr="00583F9A">
        <w:rPr>
          <w:rFonts w:ascii="Verdana" w:hAnsi="Verdana"/>
          <w:color w:val="FF0000"/>
          <w:sz w:val="20"/>
        </w:rPr>
        <w:tab/>
      </w:r>
      <w:r w:rsidR="000A4800" w:rsidRPr="00583F9A">
        <w:rPr>
          <w:rFonts w:ascii="Verdana" w:hAnsi="Verdana"/>
          <w:color w:val="FF0000"/>
          <w:sz w:val="20"/>
        </w:rPr>
        <w:tab/>
        <w:t xml:space="preserve">: </w:t>
      </w:r>
      <w:r w:rsidR="000A4800" w:rsidRPr="00BB5F0B">
        <w:rPr>
          <w:rFonts w:ascii="Verdana" w:hAnsi="Verdana"/>
          <w:color w:val="FF0000"/>
          <w:sz w:val="20"/>
        </w:rPr>
        <w:tab/>
      </w:r>
    </w:p>
    <w:p w14:paraId="2E8D8C4B" w14:textId="77777777" w:rsidR="00C744E8" w:rsidRPr="00BB5F0B" w:rsidRDefault="00C744E8" w:rsidP="00FE6712">
      <w:pPr>
        <w:spacing w:line="240" w:lineRule="auto"/>
        <w:jc w:val="left"/>
        <w:rPr>
          <w:rFonts w:ascii="Verdana" w:hAnsi="Verdana"/>
          <w:sz w:val="20"/>
        </w:rPr>
      </w:pPr>
      <w:r w:rsidRPr="00BB5F0B">
        <w:rPr>
          <w:rFonts w:ascii="Verdana" w:hAnsi="Verdana"/>
          <w:sz w:val="20"/>
        </w:rPr>
        <w:t>Hierna genoemd Opdrachtnemer.</w:t>
      </w:r>
    </w:p>
    <w:p w14:paraId="074BE8F0" w14:textId="14BFCE3C" w:rsidR="00C744E8" w:rsidRDefault="00C744E8" w:rsidP="00FE6712">
      <w:pPr>
        <w:spacing w:line="240" w:lineRule="auto"/>
        <w:jc w:val="left"/>
        <w:rPr>
          <w:rFonts w:ascii="Verdana" w:hAnsi="Verdana"/>
          <w:sz w:val="20"/>
        </w:rPr>
      </w:pPr>
    </w:p>
    <w:p w14:paraId="1D5782EE" w14:textId="77777777" w:rsidR="00455D6F" w:rsidRPr="00BB5F0B" w:rsidRDefault="00455D6F" w:rsidP="00FE6712">
      <w:pPr>
        <w:spacing w:line="240" w:lineRule="auto"/>
        <w:jc w:val="left"/>
        <w:rPr>
          <w:rFonts w:ascii="Verdana" w:hAnsi="Verdana"/>
          <w:sz w:val="20"/>
        </w:rPr>
      </w:pPr>
    </w:p>
    <w:p w14:paraId="0633E631" w14:textId="77777777" w:rsidR="00C744E8" w:rsidRPr="00BB5F0B" w:rsidRDefault="00EC73B0" w:rsidP="00FE6712">
      <w:pPr>
        <w:spacing w:line="240" w:lineRule="auto"/>
        <w:jc w:val="left"/>
        <w:rPr>
          <w:rFonts w:ascii="Verdana" w:hAnsi="Verdana"/>
          <w:sz w:val="20"/>
        </w:rPr>
      </w:pPr>
      <w:r w:rsidRPr="00BB5F0B">
        <w:rPr>
          <w:rFonts w:ascii="Verdana" w:hAnsi="Verdana"/>
          <w:sz w:val="20"/>
        </w:rPr>
        <w:t>Gezamenlijk aan te duiden als ‘Partijen’ en afzonderlijk als ‘Partij’.</w:t>
      </w:r>
    </w:p>
    <w:p w14:paraId="10129AF7" w14:textId="77777777" w:rsidR="00C744E8" w:rsidRPr="00BB5F0B" w:rsidRDefault="00C744E8" w:rsidP="00FE6712">
      <w:pPr>
        <w:spacing w:line="240" w:lineRule="auto"/>
        <w:jc w:val="left"/>
        <w:rPr>
          <w:rFonts w:ascii="Verdana" w:hAnsi="Verdana"/>
          <w:sz w:val="20"/>
        </w:rPr>
      </w:pPr>
    </w:p>
    <w:p w14:paraId="34CFB78E" w14:textId="77777777" w:rsidR="00CE7ACA" w:rsidRPr="00BB5F0B" w:rsidRDefault="00C744E8" w:rsidP="00FE6712">
      <w:pPr>
        <w:spacing w:line="240" w:lineRule="auto"/>
        <w:jc w:val="left"/>
        <w:rPr>
          <w:rFonts w:ascii="Verdana" w:hAnsi="Verdana"/>
          <w:sz w:val="20"/>
        </w:rPr>
      </w:pPr>
      <w:r w:rsidRPr="00BB5F0B">
        <w:rPr>
          <w:rFonts w:ascii="Verdana" w:hAnsi="Verdana"/>
          <w:b/>
          <w:sz w:val="20"/>
          <w:u w:val="single"/>
        </w:rPr>
        <w:t>In aanmerking nemende dat:</w:t>
      </w:r>
    </w:p>
    <w:p w14:paraId="3A027EE6" w14:textId="29D8A4C0" w:rsidR="00AE4261" w:rsidRPr="00BB5F0B" w:rsidRDefault="00C744E8" w:rsidP="00FE6712">
      <w:pPr>
        <w:numPr>
          <w:ilvl w:val="0"/>
          <w:numId w:val="6"/>
        </w:numPr>
        <w:spacing w:line="240" w:lineRule="auto"/>
        <w:jc w:val="left"/>
        <w:rPr>
          <w:rFonts w:ascii="Verdana" w:hAnsi="Verdana"/>
          <w:color w:val="000000" w:themeColor="text1"/>
          <w:sz w:val="20"/>
        </w:rPr>
      </w:pPr>
      <w:r w:rsidRPr="00BB5F0B">
        <w:rPr>
          <w:rFonts w:ascii="Verdana" w:hAnsi="Verdana"/>
          <w:sz w:val="20"/>
        </w:rPr>
        <w:t xml:space="preserve">Opdrachtgever </w:t>
      </w:r>
      <w:r w:rsidR="008B1E90" w:rsidRPr="00BB5F0B">
        <w:rPr>
          <w:rFonts w:ascii="Verdana" w:hAnsi="Verdana"/>
          <w:sz w:val="20"/>
        </w:rPr>
        <w:t>e</w:t>
      </w:r>
      <w:r w:rsidR="005442AB" w:rsidRPr="00BB5F0B">
        <w:rPr>
          <w:rFonts w:ascii="Verdana" w:hAnsi="Verdana"/>
          <w:sz w:val="20"/>
        </w:rPr>
        <w:t xml:space="preserve">en </w:t>
      </w:r>
      <w:r w:rsidR="00B52DAE">
        <w:rPr>
          <w:rFonts w:ascii="Verdana" w:hAnsi="Verdana"/>
          <w:sz w:val="20"/>
        </w:rPr>
        <w:t>Raam</w:t>
      </w:r>
      <w:r w:rsidR="005A205B">
        <w:rPr>
          <w:rFonts w:ascii="Verdana" w:hAnsi="Verdana"/>
          <w:sz w:val="20"/>
        </w:rPr>
        <w:t>o</w:t>
      </w:r>
      <w:bookmarkStart w:id="0" w:name="_GoBack"/>
      <w:bookmarkEnd w:id="0"/>
      <w:r w:rsidR="00382B48" w:rsidRPr="00BB5F0B">
        <w:rPr>
          <w:rFonts w:ascii="Verdana" w:hAnsi="Verdana"/>
          <w:sz w:val="20"/>
        </w:rPr>
        <w:t xml:space="preserve">vereenkomst </w:t>
      </w:r>
      <w:r w:rsidR="00AE4261" w:rsidRPr="00BB5F0B">
        <w:rPr>
          <w:rFonts w:ascii="Verdana" w:hAnsi="Verdana"/>
          <w:color w:val="FF0000"/>
          <w:sz w:val="20"/>
        </w:rPr>
        <w:t xml:space="preserve"> </w:t>
      </w:r>
      <w:r w:rsidR="00382B48" w:rsidRPr="00BB5F0B">
        <w:rPr>
          <w:rFonts w:ascii="Verdana" w:hAnsi="Verdana"/>
          <w:color w:val="000000" w:themeColor="text1"/>
          <w:sz w:val="20"/>
        </w:rPr>
        <w:t xml:space="preserve">wil sluiten met </w:t>
      </w:r>
      <w:r w:rsidR="00AE4261" w:rsidRPr="00BB5F0B">
        <w:rPr>
          <w:rFonts w:ascii="Verdana" w:hAnsi="Verdana"/>
          <w:color w:val="000000" w:themeColor="text1"/>
          <w:sz w:val="20"/>
        </w:rPr>
        <w:t xml:space="preserve"> </w:t>
      </w:r>
      <w:r w:rsidR="009F4D70" w:rsidRPr="00BB5F0B">
        <w:rPr>
          <w:rFonts w:ascii="Verdana" w:hAnsi="Verdana"/>
          <w:sz w:val="20"/>
        </w:rPr>
        <w:t>Opdrachtnemer</w:t>
      </w:r>
      <w:r w:rsidR="005442AB" w:rsidRPr="00BB5F0B">
        <w:rPr>
          <w:rFonts w:ascii="Verdana" w:hAnsi="Verdana"/>
          <w:sz w:val="20"/>
        </w:rPr>
        <w:t xml:space="preserve"> voor </w:t>
      </w:r>
      <w:r w:rsidR="00455D6F" w:rsidRPr="00455D6F">
        <w:rPr>
          <w:rFonts w:ascii="Verdana" w:hAnsi="Verdana"/>
          <w:sz w:val="20"/>
        </w:rPr>
        <w:t>Levering en onderhoud van interieurbeplanting</w:t>
      </w:r>
      <w:r w:rsidR="00BB5F0B" w:rsidRPr="00583F9A">
        <w:rPr>
          <w:rFonts w:ascii="Verdana" w:hAnsi="Verdana"/>
          <w:sz w:val="20"/>
        </w:rPr>
        <w:t>;</w:t>
      </w:r>
      <w:r w:rsidRPr="00BB5F0B">
        <w:rPr>
          <w:rFonts w:ascii="Verdana" w:hAnsi="Verdana"/>
          <w:color w:val="000000" w:themeColor="text1"/>
          <w:sz w:val="20"/>
        </w:rPr>
        <w:t xml:space="preserve"> </w:t>
      </w:r>
    </w:p>
    <w:p w14:paraId="1FC19F2A" w14:textId="0A86426F" w:rsidR="00C744E8" w:rsidRPr="00BB5F0B" w:rsidRDefault="00AE4261" w:rsidP="00FE6712">
      <w:pPr>
        <w:numPr>
          <w:ilvl w:val="0"/>
          <w:numId w:val="6"/>
        </w:numPr>
        <w:spacing w:line="240" w:lineRule="auto"/>
        <w:jc w:val="left"/>
        <w:rPr>
          <w:rFonts w:ascii="Verdana" w:hAnsi="Verdana"/>
          <w:sz w:val="20"/>
        </w:rPr>
      </w:pPr>
      <w:r w:rsidRPr="00BB5F0B">
        <w:rPr>
          <w:rFonts w:ascii="Verdana" w:hAnsi="Verdana"/>
          <w:color w:val="000000" w:themeColor="text1"/>
          <w:sz w:val="20"/>
        </w:rPr>
        <w:t xml:space="preserve">Opdrachtgever hiervoor </w:t>
      </w:r>
      <w:r w:rsidR="00C744E8" w:rsidRPr="00BB5F0B">
        <w:rPr>
          <w:rFonts w:ascii="Verdana" w:hAnsi="Verdana"/>
          <w:color w:val="000000" w:themeColor="text1"/>
          <w:sz w:val="20"/>
        </w:rPr>
        <w:t xml:space="preserve"> </w:t>
      </w:r>
      <w:r w:rsidR="00C744E8" w:rsidRPr="00BB5F0B">
        <w:rPr>
          <w:rFonts w:ascii="Verdana" w:hAnsi="Verdana"/>
          <w:sz w:val="20"/>
        </w:rPr>
        <w:t xml:space="preserve">een </w:t>
      </w:r>
      <w:r w:rsidR="000A4800" w:rsidRPr="00BB5F0B">
        <w:rPr>
          <w:rFonts w:ascii="Verdana" w:hAnsi="Verdana"/>
          <w:sz w:val="20"/>
        </w:rPr>
        <w:t xml:space="preserve">openbare Europese </w:t>
      </w:r>
      <w:r w:rsidR="00C744E8" w:rsidRPr="00BB5F0B">
        <w:rPr>
          <w:rFonts w:ascii="Verdana" w:hAnsi="Verdana"/>
          <w:sz w:val="20"/>
        </w:rPr>
        <w:t xml:space="preserve">aanbestedingsprocedure heeft </w:t>
      </w:r>
      <w:r w:rsidR="008B1E90" w:rsidRPr="00BB5F0B">
        <w:rPr>
          <w:rFonts w:ascii="Verdana" w:hAnsi="Verdana"/>
          <w:sz w:val="20"/>
        </w:rPr>
        <w:t xml:space="preserve">doorlopen conform </w:t>
      </w:r>
      <w:r w:rsidR="002F0641" w:rsidRPr="00BB5F0B">
        <w:rPr>
          <w:rFonts w:ascii="Verdana" w:hAnsi="Verdana"/>
          <w:sz w:val="20"/>
        </w:rPr>
        <w:t xml:space="preserve">de </w:t>
      </w:r>
      <w:r w:rsidR="00EC73B0" w:rsidRPr="00BB5F0B">
        <w:rPr>
          <w:rFonts w:ascii="Verdana" w:hAnsi="Verdana"/>
          <w:sz w:val="20"/>
        </w:rPr>
        <w:t>gewijzi</w:t>
      </w:r>
      <w:r w:rsidR="00F10128" w:rsidRPr="00BB5F0B">
        <w:rPr>
          <w:rFonts w:ascii="Verdana" w:hAnsi="Verdana"/>
          <w:sz w:val="20"/>
        </w:rPr>
        <w:t>g</w:t>
      </w:r>
      <w:r w:rsidR="00EC73B0" w:rsidRPr="00BB5F0B">
        <w:rPr>
          <w:rFonts w:ascii="Verdana" w:hAnsi="Verdana"/>
          <w:sz w:val="20"/>
        </w:rPr>
        <w:t xml:space="preserve">de </w:t>
      </w:r>
      <w:r w:rsidR="002F0641" w:rsidRPr="00BB5F0B">
        <w:rPr>
          <w:rFonts w:ascii="Verdana" w:hAnsi="Verdana"/>
          <w:sz w:val="20"/>
        </w:rPr>
        <w:t>Aanbestedin</w:t>
      </w:r>
      <w:r w:rsidR="008D0B0C" w:rsidRPr="00BB5F0B">
        <w:rPr>
          <w:rFonts w:ascii="Verdana" w:hAnsi="Verdana"/>
          <w:sz w:val="20"/>
        </w:rPr>
        <w:t>gswet 2012 (Aanbest</w:t>
      </w:r>
      <w:r w:rsidR="002F0641" w:rsidRPr="00BB5F0B">
        <w:rPr>
          <w:rFonts w:ascii="Verdana" w:hAnsi="Verdana"/>
          <w:sz w:val="20"/>
        </w:rPr>
        <w:t>edingswet)</w:t>
      </w:r>
      <w:r w:rsidR="00C744E8" w:rsidRPr="00BB5F0B">
        <w:rPr>
          <w:rFonts w:ascii="Verdana" w:hAnsi="Verdana"/>
          <w:sz w:val="20"/>
        </w:rPr>
        <w:t>;</w:t>
      </w:r>
    </w:p>
    <w:p w14:paraId="4F233123" w14:textId="45A1F6C3" w:rsidR="00AE4261" w:rsidRPr="00BB5F0B" w:rsidRDefault="00AE4261" w:rsidP="00FE6712">
      <w:pPr>
        <w:numPr>
          <w:ilvl w:val="0"/>
          <w:numId w:val="6"/>
        </w:numPr>
        <w:spacing w:line="240" w:lineRule="auto"/>
        <w:jc w:val="left"/>
        <w:rPr>
          <w:rFonts w:ascii="Verdana" w:hAnsi="Verdana"/>
          <w:color w:val="000000" w:themeColor="text1"/>
          <w:sz w:val="20"/>
        </w:rPr>
      </w:pPr>
      <w:r w:rsidRPr="00BB5F0B">
        <w:rPr>
          <w:rFonts w:ascii="Verdana" w:hAnsi="Verdana"/>
          <w:color w:val="000000" w:themeColor="text1"/>
          <w:sz w:val="20"/>
        </w:rPr>
        <w:t xml:space="preserve">Opdrachtnemer op </w:t>
      </w:r>
      <w:r w:rsidR="00DC1E6C" w:rsidRPr="00583F9A">
        <w:rPr>
          <w:rFonts w:ascii="Verdana" w:hAnsi="Verdana"/>
          <w:color w:val="FF0000"/>
          <w:sz w:val="20"/>
        </w:rPr>
        <w:t>&lt;</w:t>
      </w:r>
      <w:r w:rsidR="00BB5F0B" w:rsidRPr="00583F9A">
        <w:rPr>
          <w:rFonts w:ascii="Verdana" w:hAnsi="Verdana"/>
          <w:color w:val="FF0000"/>
          <w:sz w:val="20"/>
        </w:rPr>
        <w:t>datum</w:t>
      </w:r>
      <w:r w:rsidR="00DC1E6C" w:rsidRPr="00583F9A">
        <w:rPr>
          <w:rFonts w:ascii="Verdana" w:hAnsi="Verdana"/>
          <w:color w:val="FF0000"/>
          <w:sz w:val="20"/>
        </w:rPr>
        <w:t>&gt;</w:t>
      </w:r>
      <w:r w:rsidR="00BB5F0B">
        <w:rPr>
          <w:rFonts w:ascii="Verdana" w:hAnsi="Verdana"/>
          <w:color w:val="000000" w:themeColor="text1"/>
          <w:sz w:val="20"/>
        </w:rPr>
        <w:t xml:space="preserve"> </w:t>
      </w:r>
      <w:r w:rsidRPr="00BB5F0B">
        <w:rPr>
          <w:rFonts w:ascii="Verdana" w:hAnsi="Verdana"/>
          <w:color w:val="000000" w:themeColor="text1"/>
          <w:sz w:val="20"/>
        </w:rPr>
        <w:t>een offerte heeft uitgebracht;</w:t>
      </w:r>
    </w:p>
    <w:p w14:paraId="65FB38F4" w14:textId="03421999" w:rsidR="00AE4261" w:rsidRPr="00BB5F0B" w:rsidRDefault="00AE4261" w:rsidP="00FE6712">
      <w:pPr>
        <w:numPr>
          <w:ilvl w:val="0"/>
          <w:numId w:val="6"/>
        </w:numPr>
        <w:spacing w:line="240" w:lineRule="auto"/>
        <w:jc w:val="left"/>
        <w:rPr>
          <w:rFonts w:ascii="Verdana" w:hAnsi="Verdana"/>
          <w:color w:val="000000" w:themeColor="text1"/>
          <w:sz w:val="20"/>
        </w:rPr>
      </w:pPr>
      <w:r w:rsidRPr="00BB5F0B">
        <w:rPr>
          <w:rFonts w:ascii="Verdana" w:hAnsi="Verdana"/>
          <w:color w:val="000000" w:themeColor="text1"/>
          <w:sz w:val="20"/>
        </w:rPr>
        <w:t xml:space="preserve">De opdracht aan Opdrachtnemer is gegund bij brief van </w:t>
      </w:r>
      <w:r w:rsidR="00DC1E6C" w:rsidRPr="00583F9A">
        <w:rPr>
          <w:rFonts w:ascii="Verdana" w:hAnsi="Verdana"/>
          <w:color w:val="FF0000"/>
          <w:sz w:val="20"/>
        </w:rPr>
        <w:t>&lt;</w:t>
      </w:r>
      <w:r w:rsidRPr="00583F9A">
        <w:rPr>
          <w:rFonts w:ascii="Verdana" w:hAnsi="Verdana"/>
          <w:color w:val="FF0000"/>
          <w:sz w:val="20"/>
        </w:rPr>
        <w:t>datum</w:t>
      </w:r>
      <w:r w:rsidR="00DC1E6C" w:rsidRPr="00583F9A">
        <w:rPr>
          <w:rFonts w:ascii="Verdana" w:hAnsi="Verdana"/>
          <w:color w:val="FF0000"/>
          <w:sz w:val="20"/>
        </w:rPr>
        <w:t>&gt;</w:t>
      </w:r>
      <w:r w:rsidR="00BB5F0B" w:rsidRPr="00583F9A">
        <w:rPr>
          <w:rFonts w:ascii="Verdana" w:hAnsi="Verdana"/>
          <w:sz w:val="20"/>
        </w:rPr>
        <w:t>;</w:t>
      </w:r>
    </w:p>
    <w:p w14:paraId="44B1F077" w14:textId="214B8C2A" w:rsidR="00C744E8" w:rsidRPr="00BB5F0B" w:rsidRDefault="00C744E8">
      <w:pPr>
        <w:numPr>
          <w:ilvl w:val="0"/>
          <w:numId w:val="6"/>
        </w:numPr>
        <w:spacing w:line="240" w:lineRule="auto"/>
        <w:jc w:val="left"/>
        <w:rPr>
          <w:rFonts w:ascii="Verdana" w:hAnsi="Verdana"/>
          <w:sz w:val="20"/>
        </w:rPr>
      </w:pPr>
      <w:r w:rsidRPr="00BB5F0B">
        <w:rPr>
          <w:rFonts w:ascii="Verdana" w:hAnsi="Verdana"/>
          <w:sz w:val="20"/>
        </w:rPr>
        <w:t xml:space="preserve">Partijen overeenstemming hebben bereikt over de daaraan verbonden voorwaarden, zoals opgenomen in deze </w:t>
      </w:r>
      <w:r w:rsidR="00B546D4" w:rsidRPr="009D1FCA">
        <w:rPr>
          <w:rFonts w:ascii="Verdana" w:hAnsi="Verdana"/>
          <w:sz w:val="20"/>
        </w:rPr>
        <w:t>Raam</w:t>
      </w:r>
      <w:r w:rsidR="00B52DAE">
        <w:rPr>
          <w:rFonts w:ascii="Verdana" w:hAnsi="Verdana"/>
          <w:sz w:val="20"/>
        </w:rPr>
        <w:t>o</w:t>
      </w:r>
      <w:r w:rsidR="00BB4917" w:rsidRPr="00BB5F0B">
        <w:rPr>
          <w:rFonts w:ascii="Verdana" w:hAnsi="Verdana"/>
          <w:sz w:val="20"/>
        </w:rPr>
        <w:t>vereenkomst</w:t>
      </w:r>
      <w:r w:rsidRPr="00BB5F0B">
        <w:rPr>
          <w:rFonts w:ascii="Verdana" w:hAnsi="Verdana"/>
          <w:sz w:val="20"/>
        </w:rPr>
        <w:t>.</w:t>
      </w:r>
    </w:p>
    <w:p w14:paraId="7962E117" w14:textId="77777777" w:rsidR="00C744E8" w:rsidRPr="00BB5F0B" w:rsidRDefault="00C744E8" w:rsidP="00FE6712">
      <w:pPr>
        <w:spacing w:line="240" w:lineRule="auto"/>
        <w:jc w:val="left"/>
        <w:rPr>
          <w:rFonts w:ascii="Verdana" w:hAnsi="Verdana"/>
          <w:sz w:val="20"/>
        </w:rPr>
      </w:pPr>
    </w:p>
    <w:p w14:paraId="0F61390F" w14:textId="77777777" w:rsidR="00197F91" w:rsidRDefault="00197F91">
      <w:pPr>
        <w:widowControl/>
        <w:adjustRightInd/>
        <w:spacing w:line="240" w:lineRule="auto"/>
        <w:jc w:val="left"/>
        <w:textAlignment w:val="auto"/>
        <w:rPr>
          <w:rFonts w:ascii="Verdana" w:hAnsi="Verdana"/>
          <w:b/>
          <w:sz w:val="20"/>
          <w:u w:val="single"/>
        </w:rPr>
      </w:pPr>
      <w:r>
        <w:rPr>
          <w:rFonts w:ascii="Verdana" w:hAnsi="Verdana"/>
          <w:b/>
          <w:sz w:val="20"/>
          <w:u w:val="single"/>
        </w:rPr>
        <w:br w:type="page"/>
      </w:r>
    </w:p>
    <w:p w14:paraId="616223B8" w14:textId="1E49C6ED" w:rsidR="00CE7ACA" w:rsidRPr="00BB5F0B" w:rsidRDefault="00CE7ACA" w:rsidP="00FE6712">
      <w:pPr>
        <w:spacing w:line="240" w:lineRule="auto"/>
        <w:jc w:val="left"/>
        <w:rPr>
          <w:rFonts w:ascii="Verdana" w:hAnsi="Verdana"/>
          <w:b/>
          <w:sz w:val="20"/>
          <w:u w:val="single"/>
        </w:rPr>
      </w:pPr>
      <w:r w:rsidRPr="00BB5F0B">
        <w:rPr>
          <w:rFonts w:ascii="Verdana" w:hAnsi="Verdana"/>
          <w:b/>
          <w:sz w:val="20"/>
          <w:u w:val="single"/>
        </w:rPr>
        <w:lastRenderedPageBreak/>
        <w:t>Verklaren te zijn overeengekomen als volgt:</w:t>
      </w:r>
    </w:p>
    <w:p w14:paraId="0D012722" w14:textId="77777777" w:rsidR="00CE7ACA" w:rsidRPr="00BB5F0B" w:rsidRDefault="00CE7ACA" w:rsidP="00FE6712">
      <w:pPr>
        <w:spacing w:line="240" w:lineRule="auto"/>
        <w:jc w:val="left"/>
        <w:rPr>
          <w:rFonts w:ascii="Verdana" w:hAnsi="Verdana"/>
          <w:sz w:val="20"/>
        </w:rPr>
      </w:pPr>
    </w:p>
    <w:p w14:paraId="0046FC4D" w14:textId="77777777" w:rsidR="00C744E8" w:rsidRPr="00BB5F0B" w:rsidRDefault="00C744E8" w:rsidP="00FE6712">
      <w:pPr>
        <w:spacing w:line="240" w:lineRule="auto"/>
        <w:jc w:val="left"/>
        <w:rPr>
          <w:rFonts w:ascii="Verdana" w:hAnsi="Verdana"/>
          <w:b/>
          <w:sz w:val="20"/>
        </w:rPr>
      </w:pPr>
      <w:r w:rsidRPr="00BB5F0B">
        <w:rPr>
          <w:rFonts w:ascii="Verdana" w:hAnsi="Verdana"/>
          <w:b/>
          <w:sz w:val="20"/>
        </w:rPr>
        <w:t>Artikel 1</w:t>
      </w:r>
      <w:r w:rsidRPr="00BB5F0B">
        <w:rPr>
          <w:rFonts w:ascii="Verdana" w:hAnsi="Verdana"/>
          <w:b/>
          <w:sz w:val="20"/>
        </w:rPr>
        <w:tab/>
      </w:r>
      <w:r w:rsidR="00A62F64" w:rsidRPr="00BB5F0B">
        <w:rPr>
          <w:rFonts w:ascii="Verdana" w:hAnsi="Verdana"/>
          <w:b/>
          <w:sz w:val="20"/>
        </w:rPr>
        <w:t>Definities</w:t>
      </w:r>
    </w:p>
    <w:p w14:paraId="3E49CB3F" w14:textId="43FCDCA6" w:rsidR="00C744E8" w:rsidRPr="00BB5F0B" w:rsidRDefault="00C744E8" w:rsidP="00FE6712">
      <w:pPr>
        <w:numPr>
          <w:ilvl w:val="0"/>
          <w:numId w:val="7"/>
        </w:numPr>
        <w:spacing w:line="240" w:lineRule="auto"/>
        <w:jc w:val="left"/>
        <w:rPr>
          <w:rFonts w:ascii="Verdana" w:hAnsi="Verdana"/>
          <w:sz w:val="20"/>
        </w:rPr>
      </w:pPr>
      <w:r w:rsidRPr="00BB5F0B">
        <w:rPr>
          <w:rFonts w:ascii="Verdana" w:hAnsi="Verdana"/>
          <w:sz w:val="20"/>
        </w:rPr>
        <w:t xml:space="preserve">Voor de toepassing van deze </w:t>
      </w:r>
      <w:r w:rsidR="00B546D4" w:rsidRPr="00197F91">
        <w:rPr>
          <w:rFonts w:ascii="Verdana" w:hAnsi="Verdana"/>
          <w:sz w:val="20"/>
        </w:rPr>
        <w:t>Raam</w:t>
      </w:r>
      <w:r w:rsidR="00197F91" w:rsidRPr="00197F91">
        <w:rPr>
          <w:rFonts w:ascii="Verdana" w:hAnsi="Verdana"/>
          <w:sz w:val="20"/>
        </w:rPr>
        <w:t>o</w:t>
      </w:r>
      <w:r w:rsidR="00BB4917" w:rsidRPr="00BB5F0B">
        <w:rPr>
          <w:rFonts w:ascii="Verdana" w:hAnsi="Verdana"/>
          <w:sz w:val="20"/>
        </w:rPr>
        <w:t>vereenkomst</w:t>
      </w:r>
      <w:r w:rsidRPr="00BB5F0B">
        <w:rPr>
          <w:rFonts w:ascii="Verdana" w:hAnsi="Verdana"/>
          <w:sz w:val="20"/>
        </w:rPr>
        <w:t xml:space="preserve"> wordt onder de volgende</w:t>
      </w:r>
      <w:r w:rsidR="008B1E90" w:rsidRPr="00BB5F0B">
        <w:rPr>
          <w:rFonts w:ascii="Verdana" w:hAnsi="Verdana"/>
          <w:sz w:val="20"/>
        </w:rPr>
        <w:t xml:space="preserve"> definitie</w:t>
      </w:r>
      <w:r w:rsidRPr="00BB5F0B">
        <w:rPr>
          <w:rFonts w:ascii="Verdana" w:hAnsi="Verdana"/>
          <w:sz w:val="20"/>
        </w:rPr>
        <w:t xml:space="preserve"> verstaan:</w:t>
      </w:r>
    </w:p>
    <w:p w14:paraId="30070F59" w14:textId="77777777" w:rsidR="00C744E8" w:rsidRPr="00BB5F0B" w:rsidRDefault="00C744E8" w:rsidP="00FE6712">
      <w:pPr>
        <w:numPr>
          <w:ilvl w:val="0"/>
          <w:numId w:val="8"/>
        </w:numPr>
        <w:spacing w:line="240" w:lineRule="auto"/>
        <w:jc w:val="left"/>
        <w:rPr>
          <w:rFonts w:ascii="Verdana" w:hAnsi="Verdana"/>
          <w:sz w:val="20"/>
        </w:rPr>
      </w:pPr>
      <w:r w:rsidRPr="00BB5F0B">
        <w:rPr>
          <w:rFonts w:ascii="Verdana" w:hAnsi="Verdana"/>
          <w:sz w:val="20"/>
        </w:rPr>
        <w:t>Partijen: Opdrachtgever en Opdrachtnemer gezamenlijk;</w:t>
      </w:r>
    </w:p>
    <w:p w14:paraId="19E49AEE" w14:textId="204A8E08" w:rsidR="00EC73B0" w:rsidRPr="00583F9A" w:rsidRDefault="00BB5F0B" w:rsidP="00FE6712">
      <w:pPr>
        <w:numPr>
          <w:ilvl w:val="0"/>
          <w:numId w:val="8"/>
        </w:numPr>
        <w:spacing w:line="240" w:lineRule="auto"/>
        <w:jc w:val="left"/>
        <w:rPr>
          <w:rFonts w:ascii="Verdana" w:hAnsi="Verdana"/>
          <w:color w:val="FF0000"/>
          <w:sz w:val="20"/>
        </w:rPr>
      </w:pPr>
      <w:r>
        <w:rPr>
          <w:rFonts w:ascii="Verdana" w:hAnsi="Verdana"/>
          <w:color w:val="FF0000"/>
          <w:sz w:val="20"/>
        </w:rPr>
        <w:t>[</w:t>
      </w:r>
      <w:r w:rsidR="00EC73B0" w:rsidRPr="00583F9A">
        <w:rPr>
          <w:rFonts w:ascii="Verdana" w:hAnsi="Verdana"/>
          <w:color w:val="FF0000"/>
          <w:sz w:val="20"/>
        </w:rPr>
        <w:t>XX</w:t>
      </w:r>
      <w:r>
        <w:rPr>
          <w:rFonts w:ascii="Verdana" w:hAnsi="Verdana"/>
          <w:color w:val="FF0000"/>
          <w:sz w:val="20"/>
        </w:rPr>
        <w:t>]</w:t>
      </w:r>
    </w:p>
    <w:p w14:paraId="72186EE1" w14:textId="77777777" w:rsidR="00C744E8" w:rsidRPr="00BB5F0B" w:rsidRDefault="00C744E8" w:rsidP="008B1E90">
      <w:pPr>
        <w:spacing w:line="240" w:lineRule="auto"/>
        <w:jc w:val="left"/>
        <w:rPr>
          <w:rFonts w:ascii="Verdana" w:hAnsi="Verdana"/>
          <w:sz w:val="20"/>
        </w:rPr>
      </w:pPr>
    </w:p>
    <w:p w14:paraId="2E62A673" w14:textId="34D437CE" w:rsidR="00EC73B0" w:rsidRPr="00BB5F0B" w:rsidRDefault="00C744E8" w:rsidP="00FE6712">
      <w:pPr>
        <w:numPr>
          <w:ilvl w:val="0"/>
          <w:numId w:val="7"/>
        </w:numPr>
        <w:spacing w:line="240" w:lineRule="auto"/>
        <w:jc w:val="left"/>
        <w:rPr>
          <w:rFonts w:ascii="Verdana" w:hAnsi="Verdana"/>
          <w:sz w:val="20"/>
        </w:rPr>
      </w:pPr>
      <w:r w:rsidRPr="00BB5F0B">
        <w:rPr>
          <w:rFonts w:ascii="Verdana" w:hAnsi="Verdana"/>
          <w:sz w:val="20"/>
        </w:rPr>
        <w:t>De definities zoals</w:t>
      </w:r>
      <w:r w:rsidR="000A4800" w:rsidRPr="00BB5F0B">
        <w:rPr>
          <w:rFonts w:ascii="Verdana" w:hAnsi="Verdana"/>
          <w:sz w:val="20"/>
        </w:rPr>
        <w:t xml:space="preserve"> beschreven in het Beschrijvend</w:t>
      </w:r>
      <w:r w:rsidR="008B1E90" w:rsidRPr="00BB5F0B">
        <w:rPr>
          <w:rFonts w:ascii="Verdana" w:hAnsi="Verdana"/>
          <w:sz w:val="20"/>
        </w:rPr>
        <w:t xml:space="preserve"> </w:t>
      </w:r>
      <w:r w:rsidRPr="00BB5F0B">
        <w:rPr>
          <w:rFonts w:ascii="Verdana" w:hAnsi="Verdana"/>
          <w:sz w:val="20"/>
        </w:rPr>
        <w:t xml:space="preserve">document gelden ook voor deze </w:t>
      </w:r>
      <w:r w:rsidR="00B5138F">
        <w:rPr>
          <w:rFonts w:ascii="Verdana" w:hAnsi="Verdana"/>
          <w:sz w:val="20"/>
        </w:rPr>
        <w:t>Raamo</w:t>
      </w:r>
      <w:r w:rsidR="00BB4917" w:rsidRPr="00BB5F0B">
        <w:rPr>
          <w:rFonts w:ascii="Verdana" w:hAnsi="Verdana"/>
          <w:sz w:val="20"/>
        </w:rPr>
        <w:t>vereenkomst</w:t>
      </w:r>
      <w:r w:rsidR="00B05454">
        <w:rPr>
          <w:rFonts w:ascii="Verdana" w:hAnsi="Verdana"/>
          <w:sz w:val="20"/>
        </w:rPr>
        <w:t>;</w:t>
      </w:r>
    </w:p>
    <w:p w14:paraId="1998553C" w14:textId="77777777" w:rsidR="00EC73B0" w:rsidRPr="00BB5F0B" w:rsidRDefault="00EC73B0" w:rsidP="00EC73B0">
      <w:pPr>
        <w:spacing w:line="240" w:lineRule="auto"/>
        <w:jc w:val="left"/>
        <w:rPr>
          <w:rFonts w:ascii="Verdana" w:hAnsi="Verdana"/>
          <w:sz w:val="20"/>
        </w:rPr>
      </w:pPr>
    </w:p>
    <w:p w14:paraId="040A8EE8" w14:textId="77777777" w:rsidR="00C744E8" w:rsidRPr="00BB5F0B" w:rsidRDefault="00C744E8" w:rsidP="00FE6712">
      <w:pPr>
        <w:numPr>
          <w:ilvl w:val="0"/>
          <w:numId w:val="7"/>
        </w:numPr>
        <w:spacing w:line="240" w:lineRule="auto"/>
        <w:jc w:val="left"/>
        <w:rPr>
          <w:rFonts w:ascii="Verdana" w:hAnsi="Verdana"/>
          <w:sz w:val="20"/>
        </w:rPr>
      </w:pPr>
      <w:r w:rsidRPr="00BB5F0B">
        <w:rPr>
          <w:rFonts w:ascii="Verdana" w:hAnsi="Verdana"/>
          <w:sz w:val="20"/>
        </w:rPr>
        <w:t>Daar waar</w:t>
      </w:r>
      <w:r w:rsidR="000A4800" w:rsidRPr="00BB5F0B">
        <w:rPr>
          <w:rFonts w:ascii="Verdana" w:hAnsi="Verdana"/>
          <w:sz w:val="20"/>
        </w:rPr>
        <w:t xml:space="preserve"> definities in het Beschrijvend </w:t>
      </w:r>
      <w:r w:rsidRPr="00BB5F0B">
        <w:rPr>
          <w:rFonts w:ascii="Verdana" w:hAnsi="Verdana"/>
          <w:sz w:val="20"/>
        </w:rPr>
        <w:t>document en/of in lid 1 luiden in het meervoud respectievelijk enkelvoud</w:t>
      </w:r>
      <w:r w:rsidR="000A4800" w:rsidRPr="00BB5F0B">
        <w:rPr>
          <w:rFonts w:ascii="Verdana" w:hAnsi="Verdana"/>
          <w:sz w:val="20"/>
        </w:rPr>
        <w:t>,</w:t>
      </w:r>
      <w:r w:rsidRPr="00BB5F0B">
        <w:rPr>
          <w:rFonts w:ascii="Verdana" w:hAnsi="Verdana"/>
          <w:sz w:val="20"/>
        </w:rPr>
        <w:t xml:space="preserve"> worden zij ook geacht het enkelvoud respectievelijk het meervoud te omvatten, tenzij anders vermeld.</w:t>
      </w:r>
    </w:p>
    <w:p w14:paraId="2418FEEC" w14:textId="77777777" w:rsidR="00B85B34" w:rsidRPr="00BB5F0B" w:rsidRDefault="00B85B34" w:rsidP="00B85B34">
      <w:pPr>
        <w:pStyle w:val="Lijstalinea"/>
        <w:rPr>
          <w:rFonts w:ascii="Verdana" w:hAnsi="Verdana"/>
          <w:sz w:val="20"/>
        </w:rPr>
      </w:pPr>
    </w:p>
    <w:p w14:paraId="6DF876C1" w14:textId="77777777" w:rsidR="00C744E8" w:rsidRPr="00BB5F0B" w:rsidRDefault="00C744E8" w:rsidP="00FE6712">
      <w:pPr>
        <w:spacing w:line="240" w:lineRule="auto"/>
        <w:jc w:val="left"/>
        <w:rPr>
          <w:rFonts w:ascii="Verdana" w:hAnsi="Verdana"/>
          <w:b/>
          <w:sz w:val="20"/>
        </w:rPr>
      </w:pPr>
      <w:r w:rsidRPr="00BB5F0B">
        <w:rPr>
          <w:rFonts w:ascii="Verdana" w:hAnsi="Verdana"/>
          <w:b/>
          <w:sz w:val="20"/>
        </w:rPr>
        <w:t>Artikel 2</w:t>
      </w:r>
      <w:r w:rsidRPr="00BB5F0B">
        <w:rPr>
          <w:rFonts w:ascii="Verdana" w:hAnsi="Verdana"/>
          <w:b/>
          <w:sz w:val="20"/>
        </w:rPr>
        <w:tab/>
        <w:t>Rangorde bij strijdigheid</w:t>
      </w:r>
    </w:p>
    <w:p w14:paraId="34B48566" w14:textId="00A2CF67" w:rsidR="00D71448" w:rsidRPr="00BB5F0B" w:rsidRDefault="00C744E8" w:rsidP="00D71448">
      <w:pPr>
        <w:numPr>
          <w:ilvl w:val="0"/>
          <w:numId w:val="9"/>
        </w:numPr>
        <w:spacing w:line="240" w:lineRule="auto"/>
        <w:jc w:val="left"/>
        <w:rPr>
          <w:rFonts w:ascii="Verdana" w:hAnsi="Verdana"/>
          <w:sz w:val="20"/>
        </w:rPr>
      </w:pPr>
      <w:r w:rsidRPr="00BB5F0B">
        <w:rPr>
          <w:rFonts w:ascii="Verdana" w:hAnsi="Verdana"/>
          <w:sz w:val="20"/>
        </w:rPr>
        <w:t xml:space="preserve">Deze </w:t>
      </w:r>
      <w:r w:rsidR="00B5138F">
        <w:rPr>
          <w:rFonts w:ascii="Verdana" w:hAnsi="Verdana"/>
          <w:sz w:val="20"/>
        </w:rPr>
        <w:t>Raamo</w:t>
      </w:r>
      <w:r w:rsidR="00BB4917" w:rsidRPr="00BB5F0B">
        <w:rPr>
          <w:rFonts w:ascii="Verdana" w:hAnsi="Verdana"/>
          <w:sz w:val="20"/>
        </w:rPr>
        <w:t>vereenkomst</w:t>
      </w:r>
      <w:r w:rsidRPr="00BB5F0B">
        <w:rPr>
          <w:rFonts w:ascii="Verdana" w:hAnsi="Verdana"/>
          <w:sz w:val="20"/>
        </w:rPr>
        <w:t xml:space="preserve"> bestaat uit de volgende contractdocumenten:</w:t>
      </w:r>
    </w:p>
    <w:p w14:paraId="7F4A0850" w14:textId="009DC250" w:rsidR="00BB04FA" w:rsidRPr="00BB5F0B" w:rsidRDefault="008B1E90" w:rsidP="00D71448">
      <w:pPr>
        <w:pStyle w:val="Lijstalinea"/>
        <w:numPr>
          <w:ilvl w:val="0"/>
          <w:numId w:val="10"/>
        </w:numPr>
        <w:spacing w:line="240" w:lineRule="auto"/>
        <w:jc w:val="left"/>
        <w:rPr>
          <w:rFonts w:ascii="Verdana" w:hAnsi="Verdana"/>
          <w:sz w:val="20"/>
        </w:rPr>
      </w:pPr>
      <w:r w:rsidRPr="00BB5F0B">
        <w:rPr>
          <w:rFonts w:ascii="Verdana" w:hAnsi="Verdana"/>
          <w:sz w:val="20"/>
        </w:rPr>
        <w:t>De</w:t>
      </w:r>
      <w:r w:rsidR="00B75A63" w:rsidRPr="00BB5F0B">
        <w:rPr>
          <w:rFonts w:ascii="Verdana" w:hAnsi="Verdana"/>
          <w:sz w:val="20"/>
        </w:rPr>
        <w:t xml:space="preserve"> </w:t>
      </w:r>
      <w:r w:rsidR="00B5138F">
        <w:rPr>
          <w:rFonts w:ascii="Verdana" w:hAnsi="Verdana"/>
          <w:sz w:val="20"/>
        </w:rPr>
        <w:t>Raamo</w:t>
      </w:r>
      <w:r w:rsidR="00B75A63" w:rsidRPr="00583F9A">
        <w:rPr>
          <w:rFonts w:ascii="Verdana" w:hAnsi="Verdana"/>
          <w:sz w:val="20"/>
        </w:rPr>
        <w:t>vereenkomst</w:t>
      </w:r>
      <w:r w:rsidR="00BB04FA" w:rsidRPr="00583F9A">
        <w:rPr>
          <w:rFonts w:ascii="Verdana" w:hAnsi="Verdana"/>
          <w:sz w:val="20"/>
        </w:rPr>
        <w:t xml:space="preserve"> </w:t>
      </w:r>
      <w:r w:rsidR="00BB04FA" w:rsidRPr="00BB5F0B">
        <w:rPr>
          <w:rFonts w:ascii="Verdana" w:hAnsi="Verdana"/>
          <w:sz w:val="20"/>
        </w:rPr>
        <w:t>inclusief Bijlagen</w:t>
      </w:r>
      <w:r w:rsidR="000F3CA6" w:rsidRPr="00BB5F0B">
        <w:rPr>
          <w:rFonts w:ascii="Verdana" w:hAnsi="Verdana"/>
          <w:sz w:val="20"/>
        </w:rPr>
        <w:t xml:space="preserve"> en documenten</w:t>
      </w:r>
      <w:r w:rsidR="00BB04FA" w:rsidRPr="00BB5F0B">
        <w:rPr>
          <w:rFonts w:ascii="Verdana" w:hAnsi="Verdana"/>
          <w:sz w:val="20"/>
        </w:rPr>
        <w:t>;</w:t>
      </w:r>
    </w:p>
    <w:p w14:paraId="39B5B3F8" w14:textId="2DDE497F" w:rsidR="00B75A63" w:rsidRPr="007560C7" w:rsidRDefault="00B75A63" w:rsidP="00FE6712">
      <w:pPr>
        <w:numPr>
          <w:ilvl w:val="0"/>
          <w:numId w:val="10"/>
        </w:numPr>
        <w:spacing w:line="240" w:lineRule="auto"/>
        <w:jc w:val="left"/>
        <w:rPr>
          <w:rFonts w:ascii="Verdana" w:hAnsi="Verdana"/>
          <w:sz w:val="20"/>
        </w:rPr>
      </w:pPr>
      <w:r w:rsidRPr="007560C7">
        <w:rPr>
          <w:rFonts w:ascii="Verdana" w:hAnsi="Verdana"/>
          <w:sz w:val="20"/>
        </w:rPr>
        <w:t xml:space="preserve">De tweede Nota van inlichtingen inclusief Bijlagen, d.d. </w:t>
      </w:r>
      <w:r w:rsidR="007560C7" w:rsidRPr="007560C7">
        <w:rPr>
          <w:rFonts w:ascii="Verdana" w:hAnsi="Verdana"/>
          <w:sz w:val="20"/>
        </w:rPr>
        <w:t>4 december 2020</w:t>
      </w:r>
      <w:r w:rsidRPr="007560C7">
        <w:rPr>
          <w:rFonts w:ascii="Verdana" w:hAnsi="Verdana"/>
          <w:sz w:val="20"/>
        </w:rPr>
        <w:t>;</w:t>
      </w:r>
    </w:p>
    <w:p w14:paraId="0AC5FB93" w14:textId="0F391DEF" w:rsidR="00B33826" w:rsidRPr="0065226B" w:rsidRDefault="00B33826" w:rsidP="00B33826">
      <w:pPr>
        <w:numPr>
          <w:ilvl w:val="0"/>
          <w:numId w:val="10"/>
        </w:numPr>
        <w:spacing w:line="240" w:lineRule="auto"/>
        <w:jc w:val="left"/>
        <w:rPr>
          <w:rFonts w:ascii="Verdana" w:hAnsi="Verdana"/>
          <w:sz w:val="20"/>
        </w:rPr>
      </w:pPr>
      <w:r w:rsidRPr="0065226B">
        <w:rPr>
          <w:rFonts w:ascii="Verdana" w:hAnsi="Verdana"/>
          <w:sz w:val="20"/>
        </w:rPr>
        <w:t xml:space="preserve">De eerste Nota van inlichtingen inclusief Bijlagen, d.d. </w:t>
      </w:r>
      <w:r w:rsidR="0065226B" w:rsidRPr="0065226B">
        <w:rPr>
          <w:rFonts w:ascii="Verdana" w:hAnsi="Verdana"/>
          <w:sz w:val="20"/>
        </w:rPr>
        <w:t>20 november 2020</w:t>
      </w:r>
      <w:r w:rsidRPr="0065226B">
        <w:rPr>
          <w:rFonts w:ascii="Verdana" w:hAnsi="Verdana"/>
          <w:sz w:val="20"/>
        </w:rPr>
        <w:t>;</w:t>
      </w:r>
    </w:p>
    <w:p w14:paraId="6850FF01" w14:textId="1572E756" w:rsidR="00DD04C3" w:rsidRPr="00BB5F0B" w:rsidRDefault="000A4800" w:rsidP="00B33826">
      <w:pPr>
        <w:numPr>
          <w:ilvl w:val="0"/>
          <w:numId w:val="10"/>
        </w:numPr>
        <w:spacing w:line="240" w:lineRule="auto"/>
        <w:jc w:val="left"/>
        <w:rPr>
          <w:rFonts w:ascii="Verdana" w:hAnsi="Verdana"/>
          <w:sz w:val="20"/>
        </w:rPr>
      </w:pPr>
      <w:r w:rsidRPr="00BB5F0B">
        <w:rPr>
          <w:rFonts w:ascii="Verdana" w:hAnsi="Verdana"/>
          <w:sz w:val="20"/>
        </w:rPr>
        <w:t>Het Beschrijvend document</w:t>
      </w:r>
      <w:r w:rsidR="00C744E8" w:rsidRPr="00BB5F0B">
        <w:rPr>
          <w:rFonts w:ascii="Verdana" w:hAnsi="Verdana"/>
          <w:sz w:val="20"/>
        </w:rPr>
        <w:t xml:space="preserve"> inclusief Bijlagen, zoals gepubliceerd op </w:t>
      </w:r>
      <w:r w:rsidR="0065226B" w:rsidRPr="0065226B">
        <w:rPr>
          <w:rFonts w:ascii="Verdana" w:hAnsi="Verdana"/>
          <w:sz w:val="20"/>
        </w:rPr>
        <w:t>6 november 2020</w:t>
      </w:r>
      <w:r w:rsidR="00DC1E6C">
        <w:rPr>
          <w:rFonts w:ascii="Verdana" w:hAnsi="Verdana"/>
          <w:sz w:val="20"/>
        </w:rPr>
        <w:t>;</w:t>
      </w:r>
      <w:r w:rsidR="00067D49" w:rsidRPr="00583F9A">
        <w:rPr>
          <w:rFonts w:ascii="Verdana" w:hAnsi="Verdana"/>
          <w:color w:val="FF0000"/>
          <w:sz w:val="20"/>
        </w:rPr>
        <w:t xml:space="preserve"> </w:t>
      </w:r>
    </w:p>
    <w:p w14:paraId="0653C9F2" w14:textId="575D5377" w:rsidR="00B85B34" w:rsidRPr="00BB5F0B" w:rsidRDefault="00B85B34" w:rsidP="00F1775C">
      <w:pPr>
        <w:numPr>
          <w:ilvl w:val="0"/>
          <w:numId w:val="10"/>
        </w:numPr>
        <w:spacing w:line="240" w:lineRule="auto"/>
        <w:jc w:val="left"/>
        <w:rPr>
          <w:rFonts w:ascii="Verdana" w:hAnsi="Verdana"/>
          <w:sz w:val="20"/>
        </w:rPr>
      </w:pPr>
      <w:r w:rsidRPr="00BB5F0B">
        <w:rPr>
          <w:rFonts w:ascii="Verdana" w:hAnsi="Verdana"/>
          <w:sz w:val="20"/>
        </w:rPr>
        <w:t>De algemene voorwaarden van Opdrachtgever</w:t>
      </w:r>
      <w:r w:rsidR="00DC1E6C">
        <w:rPr>
          <w:rFonts w:ascii="Verdana" w:hAnsi="Verdana"/>
          <w:sz w:val="20"/>
        </w:rPr>
        <w:t>;</w:t>
      </w:r>
    </w:p>
    <w:p w14:paraId="5776F0B3" w14:textId="0CFBF600" w:rsidR="00F1775C" w:rsidRPr="00BB5F0B" w:rsidRDefault="007E6D64" w:rsidP="00F1775C">
      <w:pPr>
        <w:numPr>
          <w:ilvl w:val="0"/>
          <w:numId w:val="10"/>
        </w:numPr>
        <w:spacing w:line="240" w:lineRule="auto"/>
        <w:jc w:val="left"/>
        <w:rPr>
          <w:rFonts w:ascii="Verdana" w:hAnsi="Verdana"/>
          <w:sz w:val="20"/>
        </w:rPr>
      </w:pPr>
      <w:r w:rsidRPr="00BB5F0B">
        <w:rPr>
          <w:rFonts w:ascii="Verdana" w:hAnsi="Verdana"/>
          <w:sz w:val="20"/>
        </w:rPr>
        <w:t xml:space="preserve">Inschrijving Opdrachtnemer </w:t>
      </w:r>
      <w:r w:rsidR="00F1775C" w:rsidRPr="00BB5F0B">
        <w:rPr>
          <w:rFonts w:ascii="Verdana" w:hAnsi="Verdana"/>
          <w:sz w:val="20"/>
        </w:rPr>
        <w:t xml:space="preserve">inclusief Bijlagen, </w:t>
      </w:r>
      <w:r w:rsidR="00F1775C" w:rsidRPr="00583F9A">
        <w:rPr>
          <w:rFonts w:ascii="Verdana" w:hAnsi="Verdana"/>
          <w:color w:val="FF0000"/>
          <w:sz w:val="20"/>
        </w:rPr>
        <w:t>d.d.</w:t>
      </w:r>
      <w:r w:rsidR="00B75A63" w:rsidRPr="00583F9A">
        <w:rPr>
          <w:rFonts w:ascii="Verdana" w:hAnsi="Verdana"/>
          <w:color w:val="FF0000"/>
          <w:sz w:val="20"/>
        </w:rPr>
        <w:t xml:space="preserve"> &lt;datum&gt;</w:t>
      </w:r>
      <w:r w:rsidR="00DC1E6C">
        <w:rPr>
          <w:rFonts w:ascii="Verdana" w:hAnsi="Verdana"/>
          <w:sz w:val="20"/>
        </w:rPr>
        <w:t>;</w:t>
      </w:r>
    </w:p>
    <w:p w14:paraId="08FCEE2E" w14:textId="77777777" w:rsidR="00C744E8" w:rsidRPr="00BB5F0B" w:rsidRDefault="00C744E8" w:rsidP="00FE6712">
      <w:pPr>
        <w:numPr>
          <w:ilvl w:val="0"/>
          <w:numId w:val="9"/>
        </w:numPr>
        <w:spacing w:line="240" w:lineRule="auto"/>
        <w:jc w:val="left"/>
        <w:rPr>
          <w:rFonts w:ascii="Verdana" w:hAnsi="Verdana"/>
          <w:sz w:val="20"/>
        </w:rPr>
      </w:pPr>
      <w:r w:rsidRPr="00BB5F0B">
        <w:rPr>
          <w:rFonts w:ascii="Verdana" w:hAnsi="Verdana"/>
          <w:sz w:val="20"/>
        </w:rPr>
        <w:t>Bovenstaande volgorde in prioriteit (in aflopend belang) geldt in geval van strijdigheid tussen de genoemde contractdocumenten.</w:t>
      </w:r>
    </w:p>
    <w:p w14:paraId="6A4A0472" w14:textId="77777777" w:rsidR="00C744E8" w:rsidRPr="00BB5F0B" w:rsidRDefault="00C744E8" w:rsidP="00FE6712">
      <w:pPr>
        <w:spacing w:line="240" w:lineRule="auto"/>
        <w:jc w:val="left"/>
        <w:rPr>
          <w:rFonts w:ascii="Verdana" w:hAnsi="Verdana"/>
          <w:sz w:val="20"/>
        </w:rPr>
      </w:pPr>
    </w:p>
    <w:p w14:paraId="349969EC" w14:textId="77777777" w:rsidR="00C744E8" w:rsidRPr="00BB5F0B" w:rsidRDefault="00C744E8" w:rsidP="00FE6712">
      <w:pPr>
        <w:spacing w:line="240" w:lineRule="auto"/>
        <w:jc w:val="left"/>
        <w:rPr>
          <w:rFonts w:ascii="Verdana" w:hAnsi="Verdana"/>
          <w:b/>
          <w:sz w:val="20"/>
        </w:rPr>
      </w:pPr>
      <w:r w:rsidRPr="00BB5F0B">
        <w:rPr>
          <w:rFonts w:ascii="Verdana" w:hAnsi="Verdana"/>
          <w:b/>
          <w:sz w:val="20"/>
        </w:rPr>
        <w:t>Artikel 3</w:t>
      </w:r>
      <w:r w:rsidRPr="00BB5F0B">
        <w:rPr>
          <w:rFonts w:ascii="Verdana" w:hAnsi="Verdana"/>
          <w:b/>
          <w:sz w:val="20"/>
        </w:rPr>
        <w:tab/>
        <w:t>Algemene bepalingen</w:t>
      </w:r>
    </w:p>
    <w:p w14:paraId="5963F59A" w14:textId="0BFDF19E" w:rsidR="007505B1" w:rsidRPr="00583F9A" w:rsidRDefault="001F30F8" w:rsidP="000F3CA6">
      <w:pPr>
        <w:numPr>
          <w:ilvl w:val="0"/>
          <w:numId w:val="11"/>
        </w:numPr>
        <w:spacing w:line="240" w:lineRule="auto"/>
        <w:jc w:val="left"/>
        <w:rPr>
          <w:rFonts w:ascii="Verdana" w:hAnsi="Verdana"/>
          <w:color w:val="FF0000"/>
          <w:sz w:val="20"/>
        </w:rPr>
      </w:pPr>
      <w:r w:rsidRPr="00BB5F0B">
        <w:rPr>
          <w:rFonts w:ascii="Verdana" w:hAnsi="Verdana"/>
          <w:color w:val="000000" w:themeColor="text1"/>
          <w:sz w:val="20"/>
        </w:rPr>
        <w:t xml:space="preserve">Opdrachtgever verleent hierbij aan Opdrachtnemer het recht om voor de duur van </w:t>
      </w:r>
      <w:r w:rsidRPr="00A641E8">
        <w:rPr>
          <w:rFonts w:ascii="Verdana" w:hAnsi="Verdana"/>
          <w:sz w:val="20"/>
        </w:rPr>
        <w:t xml:space="preserve">deze </w:t>
      </w:r>
      <w:r>
        <w:rPr>
          <w:rFonts w:ascii="Verdana" w:hAnsi="Verdana"/>
          <w:sz w:val="20"/>
        </w:rPr>
        <w:t>Raamovereenkomst</w:t>
      </w:r>
      <w:r w:rsidRPr="00A641E8">
        <w:rPr>
          <w:rFonts w:ascii="Verdana" w:hAnsi="Verdana"/>
          <w:sz w:val="20"/>
        </w:rPr>
        <w:t xml:space="preserve"> </w:t>
      </w:r>
      <w:r>
        <w:rPr>
          <w:rFonts w:ascii="Verdana" w:hAnsi="Verdana"/>
          <w:sz w:val="20"/>
        </w:rPr>
        <w:t xml:space="preserve">diensten te verlenen aan Avans als </w:t>
      </w:r>
      <w:r w:rsidR="00CD1A20">
        <w:rPr>
          <w:rFonts w:ascii="Verdana" w:hAnsi="Verdana"/>
          <w:sz w:val="20"/>
        </w:rPr>
        <w:t xml:space="preserve">leverancier voor </w:t>
      </w:r>
      <w:r w:rsidR="00324A59" w:rsidRPr="00324A59">
        <w:rPr>
          <w:rFonts w:ascii="Verdana" w:hAnsi="Verdana"/>
          <w:sz w:val="20"/>
        </w:rPr>
        <w:t>Levering en onderhoud van interieurbeplanting</w:t>
      </w:r>
      <w:r w:rsidR="00324A59">
        <w:rPr>
          <w:rFonts w:ascii="Verdana" w:hAnsi="Verdana"/>
          <w:sz w:val="20"/>
        </w:rPr>
        <w:t xml:space="preserve"> </w:t>
      </w:r>
      <w:r>
        <w:rPr>
          <w:rFonts w:ascii="Verdana" w:hAnsi="Verdana"/>
          <w:sz w:val="20"/>
        </w:rPr>
        <w:t>conform de in het Programma van Eisen geformuleerde specificaties c.q. Eisen.</w:t>
      </w:r>
    </w:p>
    <w:p w14:paraId="1165A02F" w14:textId="77777777" w:rsidR="00D71448" w:rsidRPr="00BB5F0B" w:rsidRDefault="00D71448" w:rsidP="00D71448">
      <w:pPr>
        <w:spacing w:line="240" w:lineRule="auto"/>
        <w:ind w:left="360"/>
        <w:jc w:val="left"/>
        <w:rPr>
          <w:rFonts w:ascii="Verdana" w:hAnsi="Verdana"/>
          <w:color w:val="000000" w:themeColor="text1"/>
          <w:sz w:val="20"/>
        </w:rPr>
      </w:pPr>
    </w:p>
    <w:p w14:paraId="2F5B2DA2" w14:textId="77777777" w:rsidR="00C744E8" w:rsidRPr="00BB5F0B" w:rsidRDefault="00C744E8" w:rsidP="00FE6712">
      <w:pPr>
        <w:spacing w:line="240" w:lineRule="auto"/>
        <w:jc w:val="left"/>
        <w:rPr>
          <w:rFonts w:ascii="Verdana" w:hAnsi="Verdana"/>
          <w:b/>
          <w:sz w:val="20"/>
        </w:rPr>
      </w:pPr>
      <w:r w:rsidRPr="00BB5F0B">
        <w:rPr>
          <w:rFonts w:ascii="Verdana" w:hAnsi="Verdana"/>
          <w:b/>
          <w:sz w:val="20"/>
        </w:rPr>
        <w:t>Artikel 4</w:t>
      </w:r>
      <w:r w:rsidRPr="00BB5F0B">
        <w:rPr>
          <w:rFonts w:ascii="Verdana" w:hAnsi="Verdana"/>
          <w:b/>
          <w:sz w:val="20"/>
        </w:rPr>
        <w:tab/>
        <w:t>Toepasselijkheid</w:t>
      </w:r>
    </w:p>
    <w:p w14:paraId="759CB0A3" w14:textId="77777777" w:rsidR="00807742" w:rsidRPr="00BB5F0B" w:rsidRDefault="00807742" w:rsidP="00807742">
      <w:pPr>
        <w:numPr>
          <w:ilvl w:val="0"/>
          <w:numId w:val="12"/>
        </w:numPr>
        <w:spacing w:line="240" w:lineRule="auto"/>
        <w:ind w:left="567" w:hanging="567"/>
        <w:jc w:val="left"/>
        <w:rPr>
          <w:rFonts w:ascii="Verdana" w:hAnsi="Verdana"/>
          <w:sz w:val="20"/>
        </w:rPr>
      </w:pPr>
      <w:r w:rsidRPr="00BB5F0B">
        <w:rPr>
          <w:rFonts w:ascii="Verdana" w:hAnsi="Verdana"/>
          <w:sz w:val="20"/>
        </w:rPr>
        <w:t xml:space="preserve">Op deze </w:t>
      </w:r>
      <w:r>
        <w:rPr>
          <w:rFonts w:ascii="Verdana" w:hAnsi="Verdana"/>
          <w:sz w:val="20"/>
        </w:rPr>
        <w:t>Raamovereenkomst</w:t>
      </w:r>
      <w:r w:rsidRPr="00BB5F0B">
        <w:rPr>
          <w:rFonts w:ascii="Verdana" w:hAnsi="Verdana"/>
          <w:sz w:val="20"/>
        </w:rPr>
        <w:t xml:space="preserve"> zijn de Algemene Inkoopvoorwaarden van </w:t>
      </w:r>
      <w:r>
        <w:rPr>
          <w:rFonts w:ascii="Verdana" w:hAnsi="Verdana"/>
          <w:sz w:val="20"/>
        </w:rPr>
        <w:t>Avans Hogeschool van toepassing.</w:t>
      </w:r>
      <w:r w:rsidRPr="00583F9A">
        <w:rPr>
          <w:rFonts w:ascii="Verdana" w:hAnsi="Verdana"/>
          <w:color w:val="FF0000"/>
          <w:sz w:val="20"/>
        </w:rPr>
        <w:t xml:space="preserve"> </w:t>
      </w:r>
      <w:r w:rsidRPr="00BB5F0B">
        <w:rPr>
          <w:rFonts w:ascii="Verdana" w:hAnsi="Verdana"/>
          <w:sz w:val="20"/>
        </w:rPr>
        <w:t xml:space="preserve">Door ondertekening van de </w:t>
      </w:r>
      <w:r>
        <w:rPr>
          <w:rFonts w:ascii="Verdana" w:hAnsi="Verdana"/>
          <w:sz w:val="20"/>
        </w:rPr>
        <w:t>Raamovereenkomst</w:t>
      </w:r>
      <w:r w:rsidRPr="00BB5F0B">
        <w:rPr>
          <w:rFonts w:ascii="Verdana" w:hAnsi="Verdana"/>
          <w:sz w:val="20"/>
        </w:rPr>
        <w:t xml:space="preserve"> verklaart Opdrachtnemer een exemplaar van de Algemene Inkoopvoorwaarden te hebben ontvangen, gelezen en begrepen</w:t>
      </w:r>
      <w:r>
        <w:rPr>
          <w:rFonts w:ascii="Verdana" w:hAnsi="Verdana"/>
          <w:sz w:val="20"/>
        </w:rPr>
        <w:t>;</w:t>
      </w:r>
      <w:r w:rsidRPr="00BB5F0B">
        <w:rPr>
          <w:rFonts w:ascii="Verdana" w:hAnsi="Verdana"/>
          <w:sz w:val="20"/>
        </w:rPr>
        <w:t xml:space="preserve">  </w:t>
      </w:r>
    </w:p>
    <w:p w14:paraId="48C33F94" w14:textId="17314CDC" w:rsidR="00C744E8" w:rsidRPr="00BB5F0B" w:rsidRDefault="00807742" w:rsidP="00807742">
      <w:pPr>
        <w:numPr>
          <w:ilvl w:val="0"/>
          <w:numId w:val="12"/>
        </w:numPr>
        <w:spacing w:line="240" w:lineRule="auto"/>
        <w:jc w:val="left"/>
        <w:rPr>
          <w:rFonts w:ascii="Verdana" w:hAnsi="Verdana"/>
          <w:sz w:val="20"/>
        </w:rPr>
      </w:pPr>
      <w:r w:rsidRPr="00BB5F0B">
        <w:rPr>
          <w:rFonts w:ascii="Verdana" w:hAnsi="Verdana"/>
          <w:sz w:val="20"/>
        </w:rPr>
        <w:t>De algemene voorwaarden van de Opdrachtnemer zijn niet van toepassing en worden hierbij uitdrukkelijk van de hand gewezen</w:t>
      </w:r>
      <w:r>
        <w:rPr>
          <w:rFonts w:ascii="Verdana" w:hAnsi="Verdana"/>
          <w:sz w:val="20"/>
        </w:rPr>
        <w:t>.</w:t>
      </w:r>
    </w:p>
    <w:p w14:paraId="19318A57" w14:textId="77777777" w:rsidR="0020139C" w:rsidRPr="00BB5F0B" w:rsidRDefault="0020139C" w:rsidP="00FE6712">
      <w:pPr>
        <w:spacing w:line="240" w:lineRule="auto"/>
        <w:jc w:val="left"/>
        <w:rPr>
          <w:rFonts w:ascii="Verdana" w:hAnsi="Verdana"/>
          <w:b/>
          <w:sz w:val="20"/>
        </w:rPr>
      </w:pPr>
    </w:p>
    <w:p w14:paraId="7518FB3B" w14:textId="200DB6CB" w:rsidR="00C744E8" w:rsidRPr="00BB5F0B" w:rsidRDefault="00C744E8" w:rsidP="00FE6712">
      <w:pPr>
        <w:spacing w:line="240" w:lineRule="auto"/>
        <w:jc w:val="left"/>
        <w:rPr>
          <w:rFonts w:ascii="Verdana" w:hAnsi="Verdana"/>
          <w:b/>
          <w:sz w:val="20"/>
        </w:rPr>
      </w:pPr>
      <w:r w:rsidRPr="00BB5F0B">
        <w:rPr>
          <w:rFonts w:ascii="Verdana" w:hAnsi="Verdana"/>
          <w:b/>
          <w:sz w:val="20"/>
        </w:rPr>
        <w:t>Ar</w:t>
      </w:r>
      <w:r w:rsidR="0020139C" w:rsidRPr="00BB5F0B">
        <w:rPr>
          <w:rFonts w:ascii="Verdana" w:hAnsi="Verdana"/>
          <w:b/>
          <w:sz w:val="20"/>
        </w:rPr>
        <w:t>tikel 5</w:t>
      </w:r>
      <w:r w:rsidRPr="00BB5F0B">
        <w:rPr>
          <w:rFonts w:ascii="Verdana" w:hAnsi="Verdana"/>
          <w:b/>
          <w:sz w:val="20"/>
        </w:rPr>
        <w:tab/>
        <w:t xml:space="preserve">Duur en beëindiging van de </w:t>
      </w:r>
      <w:r w:rsidR="00807742">
        <w:rPr>
          <w:rFonts w:ascii="Verdana" w:hAnsi="Verdana"/>
          <w:b/>
          <w:sz w:val="20"/>
        </w:rPr>
        <w:t>Raamo</w:t>
      </w:r>
      <w:r w:rsidR="00BB4917" w:rsidRPr="00BB5F0B">
        <w:rPr>
          <w:rFonts w:ascii="Verdana" w:hAnsi="Verdana"/>
          <w:b/>
          <w:sz w:val="20"/>
        </w:rPr>
        <w:t>vereenkomst</w:t>
      </w:r>
    </w:p>
    <w:p w14:paraId="5A6B0C08" w14:textId="788ABDD5" w:rsidR="00C744E8" w:rsidRPr="00BB5F0B" w:rsidRDefault="00C744E8" w:rsidP="00E77AD3">
      <w:pPr>
        <w:numPr>
          <w:ilvl w:val="0"/>
          <w:numId w:val="13"/>
        </w:numPr>
        <w:spacing w:line="240" w:lineRule="auto"/>
        <w:jc w:val="left"/>
        <w:rPr>
          <w:rFonts w:ascii="Verdana" w:hAnsi="Verdana"/>
          <w:sz w:val="20"/>
        </w:rPr>
      </w:pPr>
      <w:r w:rsidRPr="00BB5F0B">
        <w:rPr>
          <w:rFonts w:ascii="Verdana" w:hAnsi="Verdana"/>
          <w:sz w:val="20"/>
        </w:rPr>
        <w:t xml:space="preserve">Deze </w:t>
      </w:r>
      <w:r w:rsidR="00807742">
        <w:rPr>
          <w:rFonts w:ascii="Verdana" w:hAnsi="Verdana"/>
          <w:sz w:val="20"/>
        </w:rPr>
        <w:t>Raamo</w:t>
      </w:r>
      <w:r w:rsidR="00BB4917" w:rsidRPr="00BB5F0B">
        <w:rPr>
          <w:rFonts w:ascii="Verdana" w:hAnsi="Verdana"/>
          <w:sz w:val="20"/>
        </w:rPr>
        <w:t>vereenkomst</w:t>
      </w:r>
      <w:r w:rsidRPr="00BB5F0B">
        <w:rPr>
          <w:rFonts w:ascii="Verdana" w:hAnsi="Verdana"/>
          <w:sz w:val="20"/>
        </w:rPr>
        <w:t xml:space="preserve"> wordt aangegaan voor de duur van </w:t>
      </w:r>
      <w:r w:rsidR="00213256" w:rsidRPr="00213256">
        <w:rPr>
          <w:rFonts w:ascii="Verdana" w:hAnsi="Verdana"/>
          <w:sz w:val="20"/>
        </w:rPr>
        <w:t>vier (4) jaar</w:t>
      </w:r>
      <w:r w:rsidR="00F102DF" w:rsidRPr="00BB5F0B">
        <w:rPr>
          <w:rFonts w:ascii="Verdana" w:hAnsi="Verdana"/>
          <w:sz w:val="20"/>
        </w:rPr>
        <w:t xml:space="preserve"> en </w:t>
      </w:r>
      <w:r w:rsidRPr="00BB5F0B">
        <w:rPr>
          <w:rFonts w:ascii="Verdana" w:hAnsi="Verdana"/>
          <w:sz w:val="20"/>
        </w:rPr>
        <w:t xml:space="preserve">gaat in op </w:t>
      </w:r>
      <w:r w:rsidR="00701FE3" w:rsidRPr="00701FE3">
        <w:rPr>
          <w:rFonts w:ascii="Verdana" w:hAnsi="Verdana"/>
          <w:sz w:val="20"/>
        </w:rPr>
        <w:t>1 maart 2021</w:t>
      </w:r>
      <w:r w:rsidRPr="00583F9A">
        <w:rPr>
          <w:rFonts w:ascii="Verdana" w:hAnsi="Verdana"/>
          <w:color w:val="FF0000"/>
          <w:sz w:val="20"/>
        </w:rPr>
        <w:t xml:space="preserve"> </w:t>
      </w:r>
      <w:r w:rsidRPr="00BB5F0B">
        <w:rPr>
          <w:rFonts w:ascii="Verdana" w:hAnsi="Verdana"/>
          <w:sz w:val="20"/>
        </w:rPr>
        <w:t>en eindigt</w:t>
      </w:r>
      <w:r w:rsidR="00B52DAE">
        <w:rPr>
          <w:rFonts w:ascii="Verdana" w:hAnsi="Verdana"/>
          <w:sz w:val="20"/>
        </w:rPr>
        <w:t xml:space="preserve"> op</w:t>
      </w:r>
      <w:r w:rsidRPr="00BB5F0B">
        <w:rPr>
          <w:rFonts w:ascii="Verdana" w:hAnsi="Verdana"/>
          <w:sz w:val="20"/>
        </w:rPr>
        <w:t xml:space="preserve"> </w:t>
      </w:r>
      <w:r w:rsidR="0073537C" w:rsidRPr="0073537C">
        <w:rPr>
          <w:rFonts w:ascii="Verdana" w:hAnsi="Verdana"/>
          <w:sz w:val="20"/>
        </w:rPr>
        <w:t xml:space="preserve">28 februari </w:t>
      </w:r>
      <w:r w:rsidR="003F0067" w:rsidRPr="0073537C">
        <w:rPr>
          <w:rFonts w:ascii="Verdana" w:hAnsi="Verdana"/>
          <w:sz w:val="20"/>
        </w:rPr>
        <w:t>2025</w:t>
      </w:r>
      <w:r w:rsidRPr="00BB5F0B">
        <w:rPr>
          <w:rFonts w:ascii="Verdana" w:hAnsi="Verdana"/>
          <w:sz w:val="20"/>
        </w:rPr>
        <w:t>.</w:t>
      </w:r>
    </w:p>
    <w:p w14:paraId="57B963A6" w14:textId="511821C0" w:rsidR="00C744E8" w:rsidRPr="00BB5F0B" w:rsidRDefault="00C744E8" w:rsidP="00E77AD3">
      <w:pPr>
        <w:numPr>
          <w:ilvl w:val="0"/>
          <w:numId w:val="13"/>
        </w:numPr>
        <w:spacing w:line="240" w:lineRule="auto"/>
        <w:jc w:val="left"/>
        <w:rPr>
          <w:rFonts w:ascii="Verdana" w:hAnsi="Verdana"/>
          <w:sz w:val="20"/>
        </w:rPr>
      </w:pPr>
      <w:r w:rsidRPr="00BB5F0B">
        <w:rPr>
          <w:rFonts w:ascii="Verdana" w:hAnsi="Verdana"/>
          <w:sz w:val="20"/>
        </w:rPr>
        <w:t xml:space="preserve">De </w:t>
      </w:r>
      <w:r w:rsidR="0073537C">
        <w:rPr>
          <w:rFonts w:ascii="Verdana" w:hAnsi="Verdana"/>
          <w:sz w:val="20"/>
        </w:rPr>
        <w:t>Raamo</w:t>
      </w:r>
      <w:r w:rsidR="00BB4917" w:rsidRPr="00BB5F0B">
        <w:rPr>
          <w:rFonts w:ascii="Verdana" w:hAnsi="Verdana"/>
          <w:sz w:val="20"/>
        </w:rPr>
        <w:t>vereenkomst</w:t>
      </w:r>
      <w:r w:rsidRPr="00BB5F0B">
        <w:rPr>
          <w:rFonts w:ascii="Verdana" w:hAnsi="Verdana"/>
          <w:sz w:val="20"/>
        </w:rPr>
        <w:t xml:space="preserve"> eindigt van rechtswege na de overeengekomen looptijd zonder dat opzegging vereist is of eerder indien gebruik gemaakt wordt van </w:t>
      </w:r>
      <w:r w:rsidRPr="00F706FB">
        <w:rPr>
          <w:rFonts w:ascii="Verdana" w:hAnsi="Verdana"/>
          <w:color w:val="FF0000"/>
          <w:sz w:val="20"/>
        </w:rPr>
        <w:t xml:space="preserve">artikel </w:t>
      </w:r>
      <w:r w:rsidR="002C3440" w:rsidRPr="00F706FB">
        <w:rPr>
          <w:rFonts w:ascii="Verdana" w:hAnsi="Verdana"/>
          <w:color w:val="FF0000"/>
          <w:sz w:val="20"/>
        </w:rPr>
        <w:t>19</w:t>
      </w:r>
      <w:r w:rsidR="00DD04C3" w:rsidRPr="00F706FB">
        <w:rPr>
          <w:rFonts w:ascii="Verdana" w:hAnsi="Verdana"/>
          <w:color w:val="FF0000"/>
          <w:sz w:val="20"/>
        </w:rPr>
        <w:t>, Ontbinding</w:t>
      </w:r>
      <w:r w:rsidR="00DC1E6C" w:rsidRPr="00FE79E6">
        <w:rPr>
          <w:rFonts w:ascii="Verdana" w:hAnsi="Verdana"/>
          <w:sz w:val="20"/>
        </w:rPr>
        <w:t>;</w:t>
      </w:r>
    </w:p>
    <w:p w14:paraId="7E30C1D9" w14:textId="7DA195C7" w:rsidR="00CA4DE3" w:rsidRPr="00F9666F" w:rsidRDefault="00CA4DE3" w:rsidP="00F9666F">
      <w:pPr>
        <w:numPr>
          <w:ilvl w:val="0"/>
          <w:numId w:val="13"/>
        </w:numPr>
        <w:spacing w:line="240" w:lineRule="auto"/>
        <w:jc w:val="left"/>
        <w:rPr>
          <w:rFonts w:ascii="Verdana" w:hAnsi="Verdana"/>
          <w:sz w:val="20"/>
        </w:rPr>
      </w:pPr>
      <w:r w:rsidRPr="00F9666F">
        <w:rPr>
          <w:rFonts w:ascii="Verdana" w:hAnsi="Verdana"/>
          <w:sz w:val="20"/>
        </w:rPr>
        <w:t xml:space="preserve">Deze </w:t>
      </w:r>
      <w:r w:rsidR="00B546D4" w:rsidRPr="00F9666F">
        <w:rPr>
          <w:rFonts w:ascii="Verdana" w:hAnsi="Verdana"/>
          <w:sz w:val="20"/>
        </w:rPr>
        <w:t>Raam</w:t>
      </w:r>
      <w:r w:rsidR="00B60DCD" w:rsidRPr="00F9666F">
        <w:rPr>
          <w:rFonts w:ascii="Verdana" w:hAnsi="Verdana"/>
          <w:sz w:val="20"/>
        </w:rPr>
        <w:t>o</w:t>
      </w:r>
      <w:r w:rsidR="00BB4917" w:rsidRPr="00F9666F">
        <w:rPr>
          <w:rFonts w:ascii="Verdana" w:hAnsi="Verdana"/>
          <w:sz w:val="20"/>
        </w:rPr>
        <w:t>vereenkomst</w:t>
      </w:r>
      <w:r w:rsidRPr="00F9666F">
        <w:rPr>
          <w:rFonts w:ascii="Verdana" w:hAnsi="Verdana"/>
          <w:sz w:val="20"/>
        </w:rPr>
        <w:t xml:space="preserve"> kan</w:t>
      </w:r>
      <w:r w:rsidR="00DD04C3" w:rsidRPr="00F9666F">
        <w:rPr>
          <w:rFonts w:ascii="Verdana" w:hAnsi="Verdana"/>
          <w:sz w:val="20"/>
        </w:rPr>
        <w:t xml:space="preserve"> </w:t>
      </w:r>
      <w:r w:rsidR="00F9666F" w:rsidRPr="00F9666F">
        <w:rPr>
          <w:rFonts w:ascii="Verdana" w:hAnsi="Verdana"/>
          <w:sz w:val="20"/>
        </w:rPr>
        <w:t xml:space="preserve">drie (3) </w:t>
      </w:r>
      <w:r w:rsidR="001D343B" w:rsidRPr="00F9666F">
        <w:rPr>
          <w:rFonts w:ascii="Verdana" w:hAnsi="Verdana"/>
          <w:sz w:val="20"/>
        </w:rPr>
        <w:t>maal</w:t>
      </w:r>
      <w:r w:rsidRPr="00F9666F">
        <w:rPr>
          <w:rFonts w:ascii="Verdana" w:hAnsi="Verdana"/>
          <w:sz w:val="20"/>
        </w:rPr>
        <w:t xml:space="preserve"> met de periode van</w:t>
      </w:r>
      <w:r w:rsidR="001D4E16" w:rsidRPr="00F9666F">
        <w:rPr>
          <w:rFonts w:ascii="Verdana" w:hAnsi="Verdana"/>
          <w:sz w:val="20"/>
        </w:rPr>
        <w:t xml:space="preserve"> maximaal</w:t>
      </w:r>
      <w:r w:rsidRPr="00F9666F">
        <w:rPr>
          <w:rFonts w:ascii="Verdana" w:hAnsi="Verdana"/>
          <w:sz w:val="20"/>
        </w:rPr>
        <w:t xml:space="preserve"> </w:t>
      </w:r>
      <w:r w:rsidR="00F9666F" w:rsidRPr="00F9666F">
        <w:rPr>
          <w:rFonts w:ascii="Verdana" w:hAnsi="Verdana"/>
          <w:sz w:val="20"/>
        </w:rPr>
        <w:lastRenderedPageBreak/>
        <w:t>twaalf (12)</w:t>
      </w:r>
      <w:r w:rsidR="001D4E16" w:rsidRPr="00F9666F">
        <w:rPr>
          <w:rFonts w:ascii="Verdana" w:hAnsi="Verdana"/>
          <w:sz w:val="20"/>
        </w:rPr>
        <w:t xml:space="preserve"> maanden </w:t>
      </w:r>
      <w:r w:rsidR="00AC7493" w:rsidRPr="00F9666F">
        <w:rPr>
          <w:rFonts w:ascii="Verdana" w:hAnsi="Verdana"/>
          <w:sz w:val="20"/>
        </w:rPr>
        <w:t>worden</w:t>
      </w:r>
      <w:r w:rsidRPr="00F9666F">
        <w:rPr>
          <w:rFonts w:ascii="Verdana" w:hAnsi="Verdana"/>
          <w:sz w:val="20"/>
        </w:rPr>
        <w:t xml:space="preserve"> verleng</w:t>
      </w:r>
      <w:r w:rsidR="00111BED" w:rsidRPr="00F9666F">
        <w:rPr>
          <w:rFonts w:ascii="Verdana" w:hAnsi="Verdana"/>
          <w:sz w:val="20"/>
        </w:rPr>
        <w:t>d</w:t>
      </w:r>
      <w:r w:rsidRPr="00F9666F">
        <w:rPr>
          <w:rFonts w:ascii="Verdana" w:hAnsi="Verdana"/>
          <w:sz w:val="20"/>
        </w:rPr>
        <w:t>, mits Opdrachtgever dit</w:t>
      </w:r>
      <w:r w:rsidR="00F9666F" w:rsidRPr="00F9666F">
        <w:rPr>
          <w:rFonts w:ascii="Verdana" w:hAnsi="Verdana"/>
          <w:sz w:val="20"/>
        </w:rPr>
        <w:t xml:space="preserve"> zes (6)</w:t>
      </w:r>
      <w:r w:rsidRPr="00F9666F">
        <w:rPr>
          <w:rFonts w:ascii="Verdana" w:hAnsi="Verdana"/>
          <w:sz w:val="20"/>
        </w:rPr>
        <w:t xml:space="preserve"> maanden voor de einddatum van de </w:t>
      </w:r>
      <w:r w:rsidR="00B546D4" w:rsidRPr="00F9666F">
        <w:rPr>
          <w:rFonts w:ascii="Verdana" w:hAnsi="Verdana"/>
          <w:sz w:val="20"/>
        </w:rPr>
        <w:t>Raam</w:t>
      </w:r>
      <w:r w:rsidR="00B52DAE">
        <w:rPr>
          <w:rFonts w:ascii="Verdana" w:hAnsi="Verdana"/>
          <w:sz w:val="20"/>
        </w:rPr>
        <w:t>o</w:t>
      </w:r>
      <w:r w:rsidR="00BB4917" w:rsidRPr="00F9666F">
        <w:rPr>
          <w:rFonts w:ascii="Verdana" w:hAnsi="Verdana"/>
          <w:sz w:val="20"/>
        </w:rPr>
        <w:t>vereenkomst</w:t>
      </w:r>
      <w:r w:rsidRPr="00F9666F">
        <w:rPr>
          <w:rFonts w:ascii="Verdana" w:hAnsi="Verdana"/>
          <w:sz w:val="20"/>
        </w:rPr>
        <w:t xml:space="preserve"> schriftelijk en rechtsgeldig ondertekend kenbaar maakt aan Opdrachtnemer</w:t>
      </w:r>
      <w:r w:rsidR="00DC1E6C" w:rsidRPr="00F9666F">
        <w:rPr>
          <w:rFonts w:ascii="Verdana" w:hAnsi="Verdana"/>
          <w:sz w:val="20"/>
        </w:rPr>
        <w:t>;</w:t>
      </w:r>
    </w:p>
    <w:p w14:paraId="4FC9319E" w14:textId="114FA306" w:rsidR="00BB04FA" w:rsidRPr="00DA3E8A" w:rsidRDefault="003550A1" w:rsidP="00DA3E8A">
      <w:pPr>
        <w:numPr>
          <w:ilvl w:val="0"/>
          <w:numId w:val="13"/>
        </w:numPr>
        <w:spacing w:line="240" w:lineRule="auto"/>
        <w:jc w:val="left"/>
        <w:rPr>
          <w:rFonts w:ascii="Verdana" w:hAnsi="Verdana"/>
          <w:sz w:val="20"/>
        </w:rPr>
      </w:pPr>
      <w:r w:rsidRPr="001E261B">
        <w:rPr>
          <w:rFonts w:ascii="Verdana" w:hAnsi="Verdana"/>
          <w:sz w:val="20"/>
        </w:rPr>
        <w:t>Indien er gebruik</w:t>
      </w:r>
      <w:r w:rsidR="00AC7493" w:rsidRPr="001E261B">
        <w:rPr>
          <w:rFonts w:ascii="Verdana" w:hAnsi="Verdana"/>
          <w:sz w:val="20"/>
        </w:rPr>
        <w:t xml:space="preserve"> wordt</w:t>
      </w:r>
      <w:r w:rsidRPr="001E261B">
        <w:rPr>
          <w:rFonts w:ascii="Verdana" w:hAnsi="Verdana"/>
          <w:sz w:val="20"/>
        </w:rPr>
        <w:t xml:space="preserve"> gemaakt van de in lid 3 genoemde verlenging wordt de </w:t>
      </w:r>
      <w:r w:rsidR="00B546D4" w:rsidRPr="001E261B">
        <w:rPr>
          <w:rFonts w:ascii="Verdana" w:hAnsi="Verdana"/>
          <w:sz w:val="20"/>
        </w:rPr>
        <w:t>Raam</w:t>
      </w:r>
      <w:r w:rsidR="001E261B" w:rsidRPr="001E261B">
        <w:rPr>
          <w:rFonts w:ascii="Verdana" w:hAnsi="Verdana"/>
          <w:sz w:val="20"/>
        </w:rPr>
        <w:t>o</w:t>
      </w:r>
      <w:r w:rsidR="00BB4917" w:rsidRPr="001E261B">
        <w:rPr>
          <w:rFonts w:ascii="Verdana" w:hAnsi="Verdana"/>
          <w:sz w:val="20"/>
        </w:rPr>
        <w:t>vereenkomst</w:t>
      </w:r>
      <w:r w:rsidR="00AC7493" w:rsidRPr="001E261B">
        <w:rPr>
          <w:rFonts w:ascii="Verdana" w:hAnsi="Verdana"/>
          <w:sz w:val="20"/>
        </w:rPr>
        <w:t xml:space="preserve"> verlengd</w:t>
      </w:r>
      <w:r w:rsidRPr="001E261B">
        <w:rPr>
          <w:rFonts w:ascii="Verdana" w:hAnsi="Verdana"/>
          <w:sz w:val="20"/>
        </w:rPr>
        <w:t xml:space="preserve"> op basis van deze </w:t>
      </w:r>
      <w:r w:rsidR="00B546D4" w:rsidRPr="001E261B">
        <w:rPr>
          <w:rFonts w:ascii="Verdana" w:hAnsi="Verdana"/>
          <w:sz w:val="20"/>
        </w:rPr>
        <w:t>Raam</w:t>
      </w:r>
      <w:r w:rsidR="001E261B" w:rsidRPr="001E261B">
        <w:rPr>
          <w:rFonts w:ascii="Verdana" w:hAnsi="Verdana"/>
          <w:sz w:val="20"/>
        </w:rPr>
        <w:t>o</w:t>
      </w:r>
      <w:r w:rsidR="00BB4917" w:rsidRPr="001E261B">
        <w:rPr>
          <w:rFonts w:ascii="Verdana" w:hAnsi="Verdana"/>
          <w:sz w:val="20"/>
        </w:rPr>
        <w:t>vereenkomst</w:t>
      </w:r>
      <w:r w:rsidR="007E6D64" w:rsidRPr="001E261B">
        <w:rPr>
          <w:rFonts w:ascii="Verdana" w:hAnsi="Verdana"/>
          <w:sz w:val="20"/>
        </w:rPr>
        <w:t xml:space="preserve"> inclusief de eventuele addenda</w:t>
      </w:r>
      <w:r w:rsidRPr="001E261B">
        <w:rPr>
          <w:rFonts w:ascii="Verdana" w:hAnsi="Verdana"/>
          <w:sz w:val="20"/>
        </w:rPr>
        <w:t xml:space="preserve"> die gedurende de looptijd van de </w:t>
      </w:r>
      <w:r w:rsidR="00B546D4" w:rsidRPr="001E261B">
        <w:rPr>
          <w:rFonts w:ascii="Verdana" w:hAnsi="Verdana"/>
          <w:sz w:val="20"/>
        </w:rPr>
        <w:t>Raam</w:t>
      </w:r>
      <w:r w:rsidR="001E261B" w:rsidRPr="001E261B">
        <w:rPr>
          <w:rFonts w:ascii="Verdana" w:hAnsi="Verdana"/>
          <w:sz w:val="20"/>
        </w:rPr>
        <w:t>o</w:t>
      </w:r>
      <w:r w:rsidR="00BB4917" w:rsidRPr="001E261B">
        <w:rPr>
          <w:rFonts w:ascii="Verdana" w:hAnsi="Verdana"/>
          <w:sz w:val="20"/>
        </w:rPr>
        <w:t>vereenkomst</w:t>
      </w:r>
      <w:r w:rsidRPr="001E261B">
        <w:rPr>
          <w:rFonts w:ascii="Verdana" w:hAnsi="Verdana"/>
          <w:sz w:val="20"/>
        </w:rPr>
        <w:t xml:space="preserve"> zijn opgesteld en door beide partijen</w:t>
      </w:r>
      <w:r w:rsidR="00DD04C3" w:rsidRPr="001E261B">
        <w:rPr>
          <w:rFonts w:ascii="Verdana" w:hAnsi="Verdana"/>
          <w:sz w:val="20"/>
        </w:rPr>
        <w:t xml:space="preserve"> rechtsgeldig zijn ondertekend</w:t>
      </w:r>
      <w:r w:rsidR="00DC1E6C" w:rsidRPr="001E261B">
        <w:rPr>
          <w:rFonts w:ascii="Verdana" w:hAnsi="Verdana"/>
          <w:sz w:val="20"/>
        </w:rPr>
        <w:t>;</w:t>
      </w:r>
      <w:r w:rsidR="00CA4DE3" w:rsidRPr="00DA3E8A">
        <w:rPr>
          <w:rFonts w:ascii="Verdana" w:hAnsi="Verdana"/>
          <w:color w:val="FF0000"/>
          <w:sz w:val="20"/>
        </w:rPr>
        <w:t xml:space="preserve"> </w:t>
      </w:r>
    </w:p>
    <w:p w14:paraId="4F514DB4" w14:textId="77777777" w:rsidR="00E77AD3" w:rsidRPr="00BB5F0B" w:rsidRDefault="00E77AD3" w:rsidP="00E77AD3">
      <w:pPr>
        <w:spacing w:line="240" w:lineRule="auto"/>
        <w:jc w:val="left"/>
        <w:rPr>
          <w:rFonts w:ascii="Verdana" w:hAnsi="Verdana"/>
          <w:color w:val="000000" w:themeColor="text1"/>
          <w:sz w:val="20"/>
        </w:rPr>
      </w:pPr>
    </w:p>
    <w:p w14:paraId="2256FC0E" w14:textId="132EC86E" w:rsidR="00E77AD3" w:rsidRPr="00BB5F0B" w:rsidRDefault="00E77AD3" w:rsidP="00E77AD3">
      <w:pPr>
        <w:spacing w:line="240" w:lineRule="auto"/>
        <w:jc w:val="left"/>
        <w:rPr>
          <w:rFonts w:ascii="Verdana" w:hAnsi="Verdana"/>
          <w:b/>
          <w:sz w:val="20"/>
        </w:rPr>
      </w:pPr>
      <w:r w:rsidRPr="00BB5F0B">
        <w:rPr>
          <w:rFonts w:ascii="Verdana" w:hAnsi="Verdana"/>
          <w:b/>
          <w:sz w:val="20"/>
        </w:rPr>
        <w:t>Artikel 6</w:t>
      </w:r>
      <w:r w:rsidRPr="00BB5F0B">
        <w:rPr>
          <w:rFonts w:ascii="Verdana" w:hAnsi="Verdana"/>
          <w:b/>
          <w:sz w:val="20"/>
        </w:rPr>
        <w:tab/>
        <w:t xml:space="preserve">Wijzigingen </w:t>
      </w:r>
      <w:r w:rsidR="00DA3E8A" w:rsidRPr="00DA3E8A">
        <w:rPr>
          <w:rFonts w:ascii="Verdana" w:hAnsi="Verdana"/>
          <w:b/>
          <w:sz w:val="20"/>
        </w:rPr>
        <w:t>Raamo</w:t>
      </w:r>
      <w:r w:rsidRPr="00BB5F0B">
        <w:rPr>
          <w:rFonts w:ascii="Verdana" w:hAnsi="Verdana"/>
          <w:b/>
          <w:sz w:val="20"/>
        </w:rPr>
        <w:t>vereenkomst</w:t>
      </w:r>
    </w:p>
    <w:p w14:paraId="7E106A8A" w14:textId="0E0D3CDE" w:rsidR="00E77AD3" w:rsidRPr="00BB5F0B" w:rsidRDefault="00E77AD3" w:rsidP="00E77AD3">
      <w:pPr>
        <w:numPr>
          <w:ilvl w:val="0"/>
          <w:numId w:val="38"/>
        </w:numPr>
        <w:spacing w:line="240" w:lineRule="auto"/>
        <w:jc w:val="left"/>
        <w:rPr>
          <w:rFonts w:ascii="Verdana" w:hAnsi="Verdana"/>
          <w:sz w:val="20"/>
        </w:rPr>
      </w:pPr>
      <w:r w:rsidRPr="00BB5F0B">
        <w:rPr>
          <w:rFonts w:ascii="Verdana" w:hAnsi="Verdana"/>
          <w:sz w:val="20"/>
        </w:rPr>
        <w:t xml:space="preserve">Wijzigingen of aanvullingen op deze </w:t>
      </w:r>
      <w:r w:rsidR="00DA3E8A">
        <w:rPr>
          <w:rFonts w:ascii="Verdana" w:hAnsi="Verdana"/>
          <w:sz w:val="20"/>
        </w:rPr>
        <w:t>Raamo</w:t>
      </w:r>
      <w:r w:rsidRPr="00BB5F0B">
        <w:rPr>
          <w:rFonts w:ascii="Verdana" w:hAnsi="Verdana"/>
          <w:sz w:val="20"/>
        </w:rPr>
        <w:t>vereenkomst die tussen Partijen worden overeengekomen zijn eerst bindend nadat deze schriftelijk door Partijen zijn vastgelegd, ondertekend en als Bijlage aan de</w:t>
      </w:r>
      <w:r w:rsidR="00DA3E8A">
        <w:rPr>
          <w:rFonts w:ascii="Verdana" w:hAnsi="Verdana"/>
          <w:sz w:val="20"/>
        </w:rPr>
        <w:t xml:space="preserve"> Raamo</w:t>
      </w:r>
      <w:r w:rsidRPr="00BB5F0B">
        <w:rPr>
          <w:rFonts w:ascii="Verdana" w:hAnsi="Verdana"/>
          <w:sz w:val="20"/>
        </w:rPr>
        <w:t>vereenkomst zijn gehecht</w:t>
      </w:r>
      <w:r w:rsidR="00B546D4">
        <w:rPr>
          <w:rFonts w:ascii="Verdana" w:hAnsi="Verdana"/>
          <w:sz w:val="20"/>
        </w:rPr>
        <w:t>;</w:t>
      </w:r>
    </w:p>
    <w:p w14:paraId="56D43EF2" w14:textId="705FBCDA" w:rsidR="00E77AD3" w:rsidRPr="00BB5F0B" w:rsidRDefault="00E77AD3" w:rsidP="00E77AD3">
      <w:pPr>
        <w:numPr>
          <w:ilvl w:val="0"/>
          <w:numId w:val="38"/>
        </w:numPr>
        <w:spacing w:line="240" w:lineRule="auto"/>
        <w:jc w:val="left"/>
        <w:rPr>
          <w:rFonts w:ascii="Verdana" w:hAnsi="Verdana"/>
          <w:sz w:val="20"/>
        </w:rPr>
      </w:pPr>
      <w:r w:rsidRPr="00BB5F0B">
        <w:rPr>
          <w:rFonts w:ascii="Verdana" w:hAnsi="Verdana"/>
          <w:sz w:val="20"/>
        </w:rPr>
        <w:t xml:space="preserve">Het beheer van deze </w:t>
      </w:r>
      <w:r w:rsidR="00B546D4" w:rsidRPr="00DA3E8A">
        <w:rPr>
          <w:rFonts w:ascii="Verdana" w:hAnsi="Verdana"/>
          <w:sz w:val="20"/>
        </w:rPr>
        <w:t>Raam</w:t>
      </w:r>
      <w:r w:rsidR="00DA3E8A" w:rsidRPr="00DA3E8A">
        <w:rPr>
          <w:rFonts w:ascii="Verdana" w:hAnsi="Verdana"/>
          <w:sz w:val="20"/>
        </w:rPr>
        <w:t>o</w:t>
      </w:r>
      <w:r w:rsidRPr="00BB5F0B">
        <w:rPr>
          <w:rFonts w:ascii="Verdana" w:hAnsi="Verdana"/>
          <w:sz w:val="20"/>
        </w:rPr>
        <w:t>vereenkomst is toegewezen aan:</w:t>
      </w:r>
    </w:p>
    <w:p w14:paraId="277FABD9" w14:textId="6023D61B" w:rsidR="00E77AD3" w:rsidRPr="00BB5F0B" w:rsidRDefault="00E77AD3" w:rsidP="00E77AD3">
      <w:pPr>
        <w:spacing w:line="240" w:lineRule="auto"/>
        <w:ind w:firstLine="360"/>
        <w:jc w:val="left"/>
        <w:rPr>
          <w:rFonts w:ascii="Verdana" w:hAnsi="Verdana"/>
          <w:sz w:val="20"/>
        </w:rPr>
      </w:pPr>
      <w:r w:rsidRPr="00BB5F0B">
        <w:rPr>
          <w:rFonts w:ascii="Verdana" w:hAnsi="Verdana"/>
          <w:sz w:val="20"/>
        </w:rPr>
        <w:t xml:space="preserve">Namens Opdrachtgever </w:t>
      </w:r>
      <w:r w:rsidR="00217C36" w:rsidRPr="00217C36">
        <w:rPr>
          <w:rFonts w:ascii="Verdana" w:hAnsi="Verdana"/>
          <w:sz w:val="20"/>
        </w:rPr>
        <w:t>mevrouw M. Vos;</w:t>
      </w:r>
    </w:p>
    <w:p w14:paraId="67F066D1" w14:textId="0EF64902" w:rsidR="00E77AD3" w:rsidRPr="00BB5F0B" w:rsidRDefault="00E77AD3" w:rsidP="00E77AD3">
      <w:pPr>
        <w:spacing w:line="240" w:lineRule="auto"/>
        <w:ind w:firstLine="360"/>
        <w:jc w:val="left"/>
        <w:rPr>
          <w:rFonts w:ascii="Verdana" w:hAnsi="Verdana"/>
          <w:sz w:val="20"/>
        </w:rPr>
      </w:pPr>
      <w:r w:rsidRPr="00BB5F0B">
        <w:rPr>
          <w:rFonts w:ascii="Verdana" w:hAnsi="Verdana"/>
          <w:sz w:val="20"/>
        </w:rPr>
        <w:t xml:space="preserve">Namens Opdrachtnemer </w:t>
      </w:r>
      <w:r w:rsidRPr="00BB5F0B">
        <w:rPr>
          <w:rFonts w:ascii="Verdana" w:hAnsi="Verdana"/>
          <w:color w:val="FF0000"/>
          <w:sz w:val="20"/>
        </w:rPr>
        <w:t>&lt;[de heer] [mevrouw]&gt; &lt;naam&gt;, &lt;functie&gt;</w:t>
      </w:r>
      <w:r w:rsidR="00B546D4">
        <w:rPr>
          <w:rFonts w:ascii="Verdana" w:hAnsi="Verdana"/>
          <w:color w:val="FF0000"/>
          <w:sz w:val="20"/>
        </w:rPr>
        <w:t>;</w:t>
      </w:r>
    </w:p>
    <w:p w14:paraId="0CA5489B" w14:textId="243E7358" w:rsidR="00E77AD3" w:rsidRPr="00BB5F0B" w:rsidRDefault="00E77AD3" w:rsidP="00E77AD3">
      <w:pPr>
        <w:numPr>
          <w:ilvl w:val="0"/>
          <w:numId w:val="38"/>
        </w:numPr>
        <w:spacing w:line="240" w:lineRule="auto"/>
        <w:jc w:val="left"/>
        <w:rPr>
          <w:rFonts w:ascii="Verdana" w:hAnsi="Verdana"/>
          <w:sz w:val="20"/>
        </w:rPr>
      </w:pPr>
      <w:r w:rsidRPr="00BB5F0B">
        <w:rPr>
          <w:rFonts w:ascii="Verdana" w:hAnsi="Verdana"/>
          <w:sz w:val="20"/>
        </w:rPr>
        <w:t xml:space="preserve">De hierboven vermelden functionarissen hebben met betrekking tot deze </w:t>
      </w:r>
      <w:r w:rsidR="00217C36">
        <w:rPr>
          <w:rFonts w:ascii="Verdana" w:hAnsi="Verdana"/>
          <w:sz w:val="20"/>
        </w:rPr>
        <w:t>Raamo</w:t>
      </w:r>
      <w:r w:rsidRPr="00BB5F0B">
        <w:rPr>
          <w:rFonts w:ascii="Verdana" w:hAnsi="Verdana"/>
          <w:sz w:val="20"/>
        </w:rPr>
        <w:t>vereenkomst en de daarbij behorende Bijlagen de volgende taken:</w:t>
      </w:r>
    </w:p>
    <w:p w14:paraId="3BDF0C45" w14:textId="5401024B" w:rsidR="00E77AD3" w:rsidRPr="00BB5F0B" w:rsidRDefault="00E77AD3" w:rsidP="00E77AD3">
      <w:pPr>
        <w:numPr>
          <w:ilvl w:val="0"/>
          <w:numId w:val="39"/>
        </w:numPr>
        <w:spacing w:line="240" w:lineRule="auto"/>
        <w:jc w:val="left"/>
        <w:rPr>
          <w:rFonts w:ascii="Verdana" w:hAnsi="Verdana"/>
          <w:sz w:val="20"/>
        </w:rPr>
      </w:pPr>
      <w:r w:rsidRPr="00BB5F0B">
        <w:rPr>
          <w:rFonts w:ascii="Verdana" w:hAnsi="Verdana"/>
          <w:sz w:val="20"/>
        </w:rPr>
        <w:t>Het na schriftelijke goedkeuring door</w:t>
      </w:r>
      <w:r w:rsidR="008F7698">
        <w:rPr>
          <w:rFonts w:ascii="Verdana" w:hAnsi="Verdana"/>
          <w:sz w:val="20"/>
        </w:rPr>
        <w:t xml:space="preserve"> </w:t>
      </w:r>
      <w:r w:rsidRPr="008F7698">
        <w:rPr>
          <w:rFonts w:ascii="Verdana" w:hAnsi="Verdana"/>
          <w:sz w:val="20"/>
        </w:rPr>
        <w:t>tekenbevoegde</w:t>
      </w:r>
      <w:r w:rsidRPr="00BB5F0B">
        <w:rPr>
          <w:rFonts w:ascii="Verdana" w:hAnsi="Verdana"/>
          <w:sz w:val="20"/>
        </w:rPr>
        <w:t xml:space="preserve">, namens de eigen organisatie optreden als eindverantwoordelijke met betrekking tot deze </w:t>
      </w:r>
      <w:r w:rsidR="008F7698">
        <w:rPr>
          <w:rFonts w:ascii="Verdana" w:hAnsi="Verdana"/>
          <w:sz w:val="20"/>
        </w:rPr>
        <w:t>Raamo</w:t>
      </w:r>
      <w:r w:rsidRPr="00BB5F0B">
        <w:rPr>
          <w:rFonts w:ascii="Verdana" w:hAnsi="Verdana"/>
          <w:sz w:val="20"/>
        </w:rPr>
        <w:t>vereenkomst en daarbij behorende Bijlagen en documenten;</w:t>
      </w:r>
    </w:p>
    <w:p w14:paraId="76E6821D" w14:textId="571D94A1" w:rsidR="00E77AD3" w:rsidRPr="00BB5F0B" w:rsidRDefault="00E77AD3" w:rsidP="00E77AD3">
      <w:pPr>
        <w:numPr>
          <w:ilvl w:val="0"/>
          <w:numId w:val="39"/>
        </w:numPr>
        <w:spacing w:line="240" w:lineRule="auto"/>
        <w:jc w:val="left"/>
        <w:rPr>
          <w:rFonts w:ascii="Verdana" w:hAnsi="Verdana"/>
          <w:sz w:val="20"/>
        </w:rPr>
      </w:pPr>
      <w:r w:rsidRPr="00BB5F0B">
        <w:rPr>
          <w:rFonts w:ascii="Verdana" w:hAnsi="Verdana"/>
          <w:sz w:val="20"/>
        </w:rPr>
        <w:t>Het voor eigen organisatie optreden als contactpersoon aangaande de</w:t>
      </w:r>
      <w:r w:rsidR="001D67FA">
        <w:rPr>
          <w:rFonts w:ascii="Verdana" w:hAnsi="Verdana"/>
          <w:sz w:val="20"/>
        </w:rPr>
        <w:t xml:space="preserve"> </w:t>
      </w:r>
      <w:r w:rsidR="001D67FA" w:rsidRPr="001D67FA">
        <w:rPr>
          <w:rFonts w:ascii="Verdana" w:hAnsi="Verdana"/>
          <w:sz w:val="20"/>
        </w:rPr>
        <w:t>Raamo</w:t>
      </w:r>
      <w:r w:rsidRPr="00BB5F0B">
        <w:rPr>
          <w:rFonts w:ascii="Verdana" w:hAnsi="Verdana"/>
          <w:sz w:val="20"/>
        </w:rPr>
        <w:t>vereenkomst;</w:t>
      </w:r>
    </w:p>
    <w:p w14:paraId="041A8494" w14:textId="26A453AC" w:rsidR="00E77AD3" w:rsidRPr="00BB5F0B" w:rsidRDefault="00E77AD3" w:rsidP="00E77AD3">
      <w:pPr>
        <w:numPr>
          <w:ilvl w:val="0"/>
          <w:numId w:val="39"/>
        </w:numPr>
        <w:spacing w:line="240" w:lineRule="auto"/>
        <w:jc w:val="left"/>
        <w:rPr>
          <w:rFonts w:ascii="Verdana" w:hAnsi="Verdana"/>
          <w:sz w:val="20"/>
        </w:rPr>
      </w:pPr>
      <w:r w:rsidRPr="00BB5F0B">
        <w:rPr>
          <w:rFonts w:ascii="Verdana" w:hAnsi="Verdana"/>
          <w:sz w:val="20"/>
        </w:rPr>
        <w:t xml:space="preserve">Het bijhouden van deze </w:t>
      </w:r>
      <w:r w:rsidR="00B546D4" w:rsidRPr="005F3F84">
        <w:rPr>
          <w:rFonts w:ascii="Verdana" w:hAnsi="Verdana"/>
          <w:sz w:val="20"/>
        </w:rPr>
        <w:t>Raam</w:t>
      </w:r>
      <w:r w:rsidR="005F3F84" w:rsidRPr="005F3F84">
        <w:rPr>
          <w:rFonts w:ascii="Verdana" w:hAnsi="Verdana"/>
          <w:sz w:val="20"/>
        </w:rPr>
        <w:t>o</w:t>
      </w:r>
      <w:r w:rsidRPr="00BB5F0B">
        <w:rPr>
          <w:rFonts w:ascii="Verdana" w:hAnsi="Verdana"/>
          <w:sz w:val="20"/>
        </w:rPr>
        <w:t>vereenkomst en daarbij behorende Bijlagen en de eventuele wijzigingen hierop;</w:t>
      </w:r>
    </w:p>
    <w:p w14:paraId="085CE6EE" w14:textId="1148E8E2" w:rsidR="00E77AD3" w:rsidRPr="00BB5F0B" w:rsidRDefault="00E77AD3" w:rsidP="00E77AD3">
      <w:pPr>
        <w:numPr>
          <w:ilvl w:val="0"/>
          <w:numId w:val="39"/>
        </w:numPr>
        <w:spacing w:line="240" w:lineRule="auto"/>
        <w:jc w:val="left"/>
        <w:rPr>
          <w:rFonts w:ascii="Verdana" w:hAnsi="Verdana"/>
          <w:sz w:val="20"/>
        </w:rPr>
      </w:pPr>
      <w:r w:rsidRPr="00BB5F0B">
        <w:rPr>
          <w:rFonts w:ascii="Verdana" w:hAnsi="Verdana"/>
          <w:sz w:val="20"/>
        </w:rPr>
        <w:t xml:space="preserve">Het zorgdragen voor bekendmaking en borging van het in deze </w:t>
      </w:r>
      <w:r w:rsidR="00D22811">
        <w:rPr>
          <w:rFonts w:ascii="Verdana" w:hAnsi="Verdana"/>
          <w:sz w:val="20"/>
        </w:rPr>
        <w:t>Raamo</w:t>
      </w:r>
      <w:r w:rsidRPr="00BB5F0B">
        <w:rPr>
          <w:rFonts w:ascii="Verdana" w:hAnsi="Verdana"/>
          <w:sz w:val="20"/>
        </w:rPr>
        <w:t>vereenkomst en bijbehorende Bijlagen gestelde binnen de eigen organisatie;</w:t>
      </w:r>
    </w:p>
    <w:p w14:paraId="6F13DEAC" w14:textId="0179F984" w:rsidR="00E77AD3" w:rsidRPr="00BB5F0B" w:rsidRDefault="00E77AD3" w:rsidP="00E77AD3">
      <w:pPr>
        <w:numPr>
          <w:ilvl w:val="0"/>
          <w:numId w:val="38"/>
        </w:numPr>
        <w:spacing w:line="240" w:lineRule="auto"/>
        <w:jc w:val="left"/>
        <w:rPr>
          <w:rFonts w:ascii="Verdana" w:hAnsi="Verdana"/>
          <w:sz w:val="20"/>
        </w:rPr>
      </w:pPr>
      <w:r w:rsidRPr="00BB5F0B">
        <w:rPr>
          <w:rFonts w:ascii="Verdana" w:hAnsi="Verdana"/>
          <w:sz w:val="20"/>
        </w:rPr>
        <w:t xml:space="preserve">Deze </w:t>
      </w:r>
      <w:r w:rsidR="00103D0D">
        <w:rPr>
          <w:rFonts w:ascii="Verdana" w:hAnsi="Verdana"/>
          <w:sz w:val="20"/>
        </w:rPr>
        <w:t>Raamo</w:t>
      </w:r>
      <w:r w:rsidRPr="00BB5F0B">
        <w:rPr>
          <w:rFonts w:ascii="Verdana" w:hAnsi="Verdana"/>
          <w:sz w:val="20"/>
        </w:rPr>
        <w:t xml:space="preserve">vereenkomst en bijbehorende Bijlagen en documenten kunnen slechts gewijzigd worden indien Partijen hiertoe uitdrukkelijk schriftelijk toestemming hebben gegeven. </w:t>
      </w:r>
    </w:p>
    <w:p w14:paraId="68525EBF" w14:textId="77777777" w:rsidR="00E77AD3" w:rsidRPr="00BB5F0B" w:rsidRDefault="00E77AD3" w:rsidP="00E77AD3">
      <w:pPr>
        <w:spacing w:line="240" w:lineRule="auto"/>
        <w:jc w:val="left"/>
        <w:rPr>
          <w:rFonts w:ascii="Verdana" w:hAnsi="Verdana"/>
          <w:sz w:val="20"/>
        </w:rPr>
      </w:pPr>
    </w:p>
    <w:p w14:paraId="15C9AFF5" w14:textId="77777777" w:rsidR="00E77AD3" w:rsidRPr="00BB5F0B" w:rsidRDefault="00E77AD3" w:rsidP="00E77AD3">
      <w:pPr>
        <w:spacing w:line="240" w:lineRule="auto"/>
        <w:jc w:val="left"/>
        <w:rPr>
          <w:rFonts w:ascii="Verdana" w:hAnsi="Verdana"/>
          <w:sz w:val="20"/>
        </w:rPr>
      </w:pPr>
    </w:p>
    <w:p w14:paraId="75701A36" w14:textId="77777777" w:rsidR="00E77AD3" w:rsidRPr="00BB5F0B" w:rsidRDefault="00E77AD3" w:rsidP="00E77AD3">
      <w:pPr>
        <w:spacing w:line="240" w:lineRule="auto"/>
        <w:jc w:val="left"/>
        <w:rPr>
          <w:rFonts w:ascii="Verdana" w:hAnsi="Verdana"/>
          <w:b/>
          <w:color w:val="FF0000"/>
          <w:sz w:val="20"/>
        </w:rPr>
      </w:pPr>
      <w:r w:rsidRPr="00BB5F0B">
        <w:rPr>
          <w:rFonts w:ascii="Verdana" w:hAnsi="Verdana"/>
          <w:b/>
          <w:color w:val="FF0000"/>
          <w:sz w:val="20"/>
        </w:rPr>
        <w:t>Artikel 8</w:t>
      </w:r>
      <w:r w:rsidRPr="00BB5F0B">
        <w:rPr>
          <w:rFonts w:ascii="Verdana" w:hAnsi="Verdana"/>
          <w:b/>
          <w:color w:val="FF0000"/>
          <w:sz w:val="20"/>
        </w:rPr>
        <w:tab/>
        <w:t>Resultaatverplichting [Artikel is optioneel]</w:t>
      </w:r>
    </w:p>
    <w:p w14:paraId="68AA87C2" w14:textId="2F4E35F0" w:rsidR="00E77AD3" w:rsidRPr="00BB5F0B" w:rsidRDefault="00E77AD3" w:rsidP="00E77AD3">
      <w:pPr>
        <w:numPr>
          <w:ilvl w:val="0"/>
          <w:numId w:val="40"/>
        </w:numPr>
        <w:spacing w:line="240" w:lineRule="auto"/>
        <w:jc w:val="left"/>
        <w:rPr>
          <w:rFonts w:ascii="Verdana" w:hAnsi="Verdana"/>
          <w:color w:val="FF0000"/>
          <w:sz w:val="20"/>
        </w:rPr>
      </w:pPr>
      <w:r w:rsidRPr="00BB5F0B">
        <w:rPr>
          <w:rFonts w:ascii="Verdana" w:hAnsi="Verdana"/>
          <w:color w:val="FF0000"/>
          <w:sz w:val="20"/>
        </w:rPr>
        <w:t>Opdrachtnemer verplicht zich tot het behalen van en het voldoen aan de gestelde Eisen zoals beschreven in het Programma van eisen</w:t>
      </w:r>
      <w:r w:rsidR="00B546D4">
        <w:rPr>
          <w:rFonts w:ascii="Verdana" w:hAnsi="Verdana"/>
          <w:color w:val="FF0000"/>
          <w:sz w:val="20"/>
        </w:rPr>
        <w:t>;</w:t>
      </w:r>
    </w:p>
    <w:p w14:paraId="7127028D" w14:textId="6677FCE5" w:rsidR="00E77AD3" w:rsidRPr="00BB5F0B" w:rsidRDefault="00E77AD3" w:rsidP="00E77AD3">
      <w:pPr>
        <w:numPr>
          <w:ilvl w:val="0"/>
          <w:numId w:val="40"/>
        </w:numPr>
        <w:spacing w:line="240" w:lineRule="auto"/>
        <w:jc w:val="left"/>
        <w:rPr>
          <w:rFonts w:ascii="Verdana" w:hAnsi="Verdana"/>
          <w:color w:val="FF0000"/>
          <w:sz w:val="20"/>
        </w:rPr>
      </w:pPr>
      <w:r w:rsidRPr="00BB5F0B">
        <w:rPr>
          <w:rFonts w:ascii="Verdana" w:hAnsi="Verdana"/>
          <w:color w:val="FF0000"/>
          <w:sz w:val="20"/>
        </w:rPr>
        <w:t>Opdrachtgever is bevoegd een boete te heffen, conform het Programma van eisen, indien Opdrachtnemer niet voldoet aan de verplichting die voortvloeit uit lid 1</w:t>
      </w:r>
      <w:r w:rsidR="00B546D4">
        <w:rPr>
          <w:rFonts w:ascii="Verdana" w:hAnsi="Verdana"/>
          <w:color w:val="FF0000"/>
          <w:sz w:val="20"/>
        </w:rPr>
        <w:t>;</w:t>
      </w:r>
    </w:p>
    <w:p w14:paraId="0099DCB4" w14:textId="242DCCB0" w:rsidR="00E77AD3" w:rsidRPr="00BB5F0B" w:rsidRDefault="00E77AD3" w:rsidP="00E77AD3">
      <w:pPr>
        <w:numPr>
          <w:ilvl w:val="0"/>
          <w:numId w:val="40"/>
        </w:numPr>
        <w:spacing w:line="240" w:lineRule="auto"/>
        <w:jc w:val="left"/>
        <w:rPr>
          <w:rFonts w:ascii="Verdana" w:hAnsi="Verdana"/>
          <w:color w:val="FF0000"/>
          <w:sz w:val="20"/>
        </w:rPr>
      </w:pPr>
      <w:r w:rsidRPr="00BB5F0B">
        <w:rPr>
          <w:rFonts w:ascii="Verdana" w:hAnsi="Verdana"/>
          <w:color w:val="FF0000"/>
          <w:sz w:val="20"/>
        </w:rPr>
        <w:t>De hoogte van de boete, zoals bedoeld in lid 2, is beschreven in het Programma van eisen</w:t>
      </w:r>
      <w:r w:rsidR="00B546D4">
        <w:rPr>
          <w:rFonts w:ascii="Verdana" w:hAnsi="Verdana"/>
          <w:color w:val="FF0000"/>
          <w:sz w:val="20"/>
        </w:rPr>
        <w:t>;</w:t>
      </w:r>
    </w:p>
    <w:p w14:paraId="29B49413" w14:textId="0C123A35" w:rsidR="00E77AD3" w:rsidRPr="00BB5F0B" w:rsidRDefault="00E77AD3" w:rsidP="00E77AD3">
      <w:pPr>
        <w:numPr>
          <w:ilvl w:val="0"/>
          <w:numId w:val="40"/>
        </w:numPr>
        <w:spacing w:line="240" w:lineRule="auto"/>
        <w:jc w:val="left"/>
        <w:rPr>
          <w:rFonts w:ascii="Verdana" w:hAnsi="Verdana"/>
          <w:color w:val="FF0000"/>
          <w:sz w:val="20"/>
        </w:rPr>
      </w:pPr>
      <w:r w:rsidRPr="00BB5F0B">
        <w:rPr>
          <w:rFonts w:ascii="Verdana" w:hAnsi="Verdana"/>
          <w:color w:val="FF0000"/>
          <w:sz w:val="20"/>
        </w:rPr>
        <w:t>De boete zoals bedoeld in lid 2 wordt met de openstaande vorderingen van Opdrachtnemer aan Opdrachtgever verrekend. Indien deze openstaande vordering het bedrag niet dekt, zal het restant gefactureerd worden aan Opdrachtnemer</w:t>
      </w:r>
      <w:r w:rsidR="00B546D4">
        <w:rPr>
          <w:rFonts w:ascii="Verdana" w:hAnsi="Verdana"/>
          <w:color w:val="FF0000"/>
          <w:sz w:val="20"/>
        </w:rPr>
        <w:t>;</w:t>
      </w:r>
    </w:p>
    <w:p w14:paraId="0FA1569A" w14:textId="324FB48F" w:rsidR="00E77AD3" w:rsidRPr="00BB5F0B" w:rsidRDefault="00E77AD3" w:rsidP="00E77AD3">
      <w:pPr>
        <w:numPr>
          <w:ilvl w:val="0"/>
          <w:numId w:val="40"/>
        </w:numPr>
        <w:spacing w:line="240" w:lineRule="auto"/>
        <w:jc w:val="left"/>
        <w:rPr>
          <w:rFonts w:ascii="Verdana" w:hAnsi="Verdana"/>
          <w:color w:val="FF0000"/>
          <w:sz w:val="20"/>
        </w:rPr>
      </w:pPr>
      <w:r w:rsidRPr="00BB5F0B">
        <w:rPr>
          <w:rFonts w:ascii="Verdana" w:hAnsi="Verdana"/>
          <w:color w:val="FF0000"/>
          <w:sz w:val="20"/>
        </w:rPr>
        <w:t>[Opdrachtgever is verplicht een bonus uit te keren conform het gestelde in het Programma van eisen indien de Opdrachtnemer een betere performance heeft geleverde dan geëist</w:t>
      </w:r>
      <w:r w:rsidR="00B546D4">
        <w:rPr>
          <w:rFonts w:ascii="Verdana" w:hAnsi="Verdana"/>
          <w:color w:val="FF0000"/>
          <w:sz w:val="20"/>
        </w:rPr>
        <w:t>;</w:t>
      </w:r>
      <w:r w:rsidRPr="00BB5F0B">
        <w:rPr>
          <w:rFonts w:ascii="Verdana" w:hAnsi="Verdana"/>
          <w:color w:val="FF0000"/>
          <w:sz w:val="20"/>
        </w:rPr>
        <w:t xml:space="preserve"> </w:t>
      </w:r>
    </w:p>
    <w:p w14:paraId="3B840BAE" w14:textId="77777777" w:rsidR="00E77AD3" w:rsidRPr="00BB5F0B" w:rsidRDefault="00E77AD3" w:rsidP="00E77AD3">
      <w:pPr>
        <w:numPr>
          <w:ilvl w:val="0"/>
          <w:numId w:val="40"/>
        </w:numPr>
        <w:spacing w:line="240" w:lineRule="auto"/>
        <w:jc w:val="left"/>
        <w:rPr>
          <w:rFonts w:ascii="Verdana" w:hAnsi="Verdana"/>
          <w:color w:val="FF0000"/>
          <w:sz w:val="20"/>
        </w:rPr>
      </w:pPr>
      <w:r w:rsidRPr="00BB5F0B">
        <w:rPr>
          <w:rFonts w:ascii="Verdana" w:hAnsi="Verdana"/>
          <w:color w:val="FF0000"/>
          <w:sz w:val="20"/>
        </w:rPr>
        <w:lastRenderedPageBreak/>
        <w:t>De bonus zoals bedoeld in lid 5 wordt tegelijkertijd met de eerst volgende factuur aan Opdrachtnemer uitgekeerd].</w:t>
      </w:r>
    </w:p>
    <w:p w14:paraId="49214C42" w14:textId="77777777" w:rsidR="002D0020" w:rsidRPr="00BB5F0B" w:rsidRDefault="002D0020" w:rsidP="002D0020">
      <w:pPr>
        <w:spacing w:line="240" w:lineRule="auto"/>
        <w:ind w:left="360"/>
        <w:jc w:val="left"/>
        <w:rPr>
          <w:rFonts w:ascii="Verdana" w:hAnsi="Verdana"/>
          <w:color w:val="FF0000"/>
          <w:sz w:val="20"/>
        </w:rPr>
      </w:pPr>
    </w:p>
    <w:p w14:paraId="5A365C30" w14:textId="596A7AF9" w:rsidR="00C744E8" w:rsidRPr="00BB5F0B" w:rsidRDefault="005B1D0F" w:rsidP="00FE6712">
      <w:pPr>
        <w:spacing w:line="240" w:lineRule="auto"/>
        <w:jc w:val="left"/>
        <w:rPr>
          <w:rFonts w:ascii="Verdana" w:hAnsi="Verdana"/>
          <w:b/>
          <w:sz w:val="20"/>
        </w:rPr>
      </w:pPr>
      <w:r w:rsidRPr="00BB5F0B">
        <w:rPr>
          <w:rFonts w:ascii="Verdana" w:hAnsi="Verdana"/>
          <w:b/>
          <w:sz w:val="20"/>
        </w:rPr>
        <w:t xml:space="preserve">Artikel </w:t>
      </w:r>
      <w:r w:rsidR="003B3958">
        <w:rPr>
          <w:rFonts w:ascii="Verdana" w:hAnsi="Verdana"/>
          <w:b/>
          <w:sz w:val="20"/>
        </w:rPr>
        <w:t>9</w:t>
      </w:r>
      <w:r w:rsidR="004C50D7" w:rsidRPr="00BB5F0B">
        <w:rPr>
          <w:rFonts w:ascii="Verdana" w:hAnsi="Verdana"/>
          <w:b/>
          <w:sz w:val="20"/>
        </w:rPr>
        <w:t xml:space="preserve"> </w:t>
      </w:r>
      <w:r w:rsidR="00C744E8" w:rsidRPr="00BB5F0B">
        <w:rPr>
          <w:rFonts w:ascii="Verdana" w:hAnsi="Verdana"/>
          <w:b/>
          <w:sz w:val="20"/>
        </w:rPr>
        <w:tab/>
        <w:t>Vergoeding</w:t>
      </w:r>
    </w:p>
    <w:p w14:paraId="727B7A1F" w14:textId="1B47F7F7" w:rsidR="00C744E8" w:rsidRPr="00BB5F0B" w:rsidRDefault="00C744E8" w:rsidP="00E77AD3">
      <w:pPr>
        <w:numPr>
          <w:ilvl w:val="0"/>
          <w:numId w:val="14"/>
        </w:numPr>
        <w:spacing w:line="240" w:lineRule="auto"/>
        <w:jc w:val="left"/>
        <w:rPr>
          <w:rFonts w:ascii="Verdana" w:hAnsi="Verdana"/>
          <w:color w:val="000000" w:themeColor="text1"/>
          <w:sz w:val="20"/>
        </w:rPr>
      </w:pPr>
      <w:r w:rsidRPr="00BB5F0B">
        <w:rPr>
          <w:rFonts w:ascii="Verdana" w:hAnsi="Verdana"/>
          <w:color w:val="000000" w:themeColor="text1"/>
          <w:sz w:val="20"/>
        </w:rPr>
        <w:t xml:space="preserve">De </w:t>
      </w:r>
      <w:r w:rsidR="003737BE" w:rsidRPr="00665907">
        <w:rPr>
          <w:rFonts w:ascii="Verdana" w:hAnsi="Verdana"/>
          <w:sz w:val="20"/>
        </w:rPr>
        <w:t>tarieven</w:t>
      </w:r>
      <w:r w:rsidR="00A30BEB" w:rsidRPr="00BB5F0B">
        <w:rPr>
          <w:rFonts w:ascii="Verdana" w:hAnsi="Verdana"/>
          <w:color w:val="000000" w:themeColor="text1"/>
          <w:sz w:val="20"/>
        </w:rPr>
        <w:t>, exclusief BTW,</w:t>
      </w:r>
      <w:r w:rsidRPr="00BB5F0B">
        <w:rPr>
          <w:rFonts w:ascii="Verdana" w:hAnsi="Verdana"/>
          <w:color w:val="000000" w:themeColor="text1"/>
          <w:sz w:val="20"/>
        </w:rPr>
        <w:t xml:space="preserve"> zoals vermeld in </w:t>
      </w:r>
      <w:r w:rsidR="00195657">
        <w:rPr>
          <w:rFonts w:ascii="Verdana" w:hAnsi="Verdana"/>
          <w:color w:val="000000" w:themeColor="text1"/>
          <w:sz w:val="20"/>
        </w:rPr>
        <w:t>BIJLAGE 17 - Prijsblad</w:t>
      </w:r>
      <w:r w:rsidRPr="00583F9A">
        <w:rPr>
          <w:rFonts w:ascii="Verdana" w:hAnsi="Verdana"/>
          <w:color w:val="FF0000"/>
          <w:sz w:val="20"/>
        </w:rPr>
        <w:t xml:space="preserve"> </w:t>
      </w:r>
      <w:r w:rsidRPr="00BB5F0B">
        <w:rPr>
          <w:rFonts w:ascii="Verdana" w:hAnsi="Verdana"/>
          <w:color w:val="000000" w:themeColor="text1"/>
          <w:sz w:val="20"/>
        </w:rPr>
        <w:t xml:space="preserve">hebben betrekking op alle door Opdrachtnemer in het kader van deze </w:t>
      </w:r>
      <w:r w:rsidR="001D73E6" w:rsidRPr="00B016BE">
        <w:rPr>
          <w:rFonts w:ascii="Verdana" w:hAnsi="Verdana"/>
          <w:sz w:val="20"/>
        </w:rPr>
        <w:t>Raam</w:t>
      </w:r>
      <w:r w:rsidR="00B016BE" w:rsidRPr="00B016BE">
        <w:rPr>
          <w:rFonts w:ascii="Verdana" w:hAnsi="Verdana"/>
          <w:sz w:val="20"/>
        </w:rPr>
        <w:t>o</w:t>
      </w:r>
      <w:r w:rsidR="00BB4917" w:rsidRPr="00BB5F0B">
        <w:rPr>
          <w:rFonts w:ascii="Verdana" w:hAnsi="Verdana"/>
          <w:color w:val="000000" w:themeColor="text1"/>
          <w:sz w:val="20"/>
        </w:rPr>
        <w:t>vereenkomst</w:t>
      </w:r>
      <w:r w:rsidR="003737BE" w:rsidRPr="00BB5F0B">
        <w:rPr>
          <w:rFonts w:ascii="Verdana" w:hAnsi="Verdana"/>
          <w:color w:val="000000" w:themeColor="text1"/>
          <w:sz w:val="20"/>
        </w:rPr>
        <w:t xml:space="preserve"> uit te voeren</w:t>
      </w:r>
      <w:r w:rsidR="00B016BE">
        <w:rPr>
          <w:rFonts w:ascii="Verdana" w:hAnsi="Verdana"/>
          <w:color w:val="000000" w:themeColor="text1"/>
          <w:sz w:val="20"/>
        </w:rPr>
        <w:t xml:space="preserve"> </w:t>
      </w:r>
      <w:r w:rsidR="00877EB3" w:rsidRPr="00B016BE">
        <w:rPr>
          <w:rFonts w:ascii="Verdana" w:hAnsi="Verdana"/>
          <w:sz w:val="20"/>
        </w:rPr>
        <w:t>werkzaamheden</w:t>
      </w:r>
      <w:r w:rsidR="00B016BE" w:rsidRPr="00B016BE">
        <w:rPr>
          <w:rFonts w:ascii="Verdana" w:hAnsi="Verdana"/>
          <w:sz w:val="20"/>
        </w:rPr>
        <w:t xml:space="preserve"> en </w:t>
      </w:r>
      <w:r w:rsidR="00862327" w:rsidRPr="00B016BE">
        <w:rPr>
          <w:rFonts w:ascii="Verdana" w:hAnsi="Verdana"/>
          <w:sz w:val="20"/>
        </w:rPr>
        <w:t>leveringen</w:t>
      </w:r>
      <w:r w:rsidR="00B016BE">
        <w:rPr>
          <w:rFonts w:ascii="Verdana" w:hAnsi="Verdana"/>
          <w:color w:val="FF0000"/>
          <w:sz w:val="20"/>
        </w:rPr>
        <w:t xml:space="preserve"> </w:t>
      </w:r>
      <w:r w:rsidR="00862327" w:rsidRPr="00BB5F0B">
        <w:rPr>
          <w:rFonts w:ascii="Verdana" w:hAnsi="Verdana"/>
          <w:color w:val="000000" w:themeColor="text1"/>
          <w:sz w:val="20"/>
        </w:rPr>
        <w:t xml:space="preserve">met betrekking tot </w:t>
      </w:r>
      <w:r w:rsidR="007F66D6" w:rsidRPr="007F66D6">
        <w:rPr>
          <w:rFonts w:ascii="Verdana" w:hAnsi="Verdana"/>
          <w:sz w:val="20"/>
        </w:rPr>
        <w:t>Levering en onderhoud van interieurbeplanting</w:t>
      </w:r>
      <w:r w:rsidR="001D73E6">
        <w:rPr>
          <w:rFonts w:ascii="Verdana" w:hAnsi="Verdana"/>
          <w:color w:val="000000" w:themeColor="text1"/>
          <w:sz w:val="20"/>
        </w:rPr>
        <w:t>;</w:t>
      </w:r>
    </w:p>
    <w:p w14:paraId="0608EB8E" w14:textId="5865BE80" w:rsidR="00862327" w:rsidRPr="00583F9A" w:rsidRDefault="00A91716" w:rsidP="00E77AD3">
      <w:pPr>
        <w:numPr>
          <w:ilvl w:val="0"/>
          <w:numId w:val="14"/>
        </w:numPr>
        <w:spacing w:line="240" w:lineRule="auto"/>
        <w:jc w:val="left"/>
        <w:rPr>
          <w:rFonts w:ascii="Verdana" w:hAnsi="Verdana"/>
          <w:color w:val="FF0000"/>
          <w:sz w:val="20"/>
        </w:rPr>
      </w:pPr>
      <w:r w:rsidRPr="00583F9A">
        <w:rPr>
          <w:rFonts w:ascii="Verdana" w:hAnsi="Verdana"/>
          <w:color w:val="FF0000"/>
          <w:sz w:val="20"/>
        </w:rPr>
        <w:t>[De &lt;[</w:t>
      </w:r>
      <w:r w:rsidR="00862327" w:rsidRPr="00583F9A">
        <w:rPr>
          <w:rFonts w:ascii="Verdana" w:hAnsi="Verdana"/>
          <w:color w:val="FF0000"/>
          <w:sz w:val="20"/>
        </w:rPr>
        <w:t>tarieven] [kortingspercentages] liggen vast gedurende de &lt;basis&gt;contractperiode van &lt;aantal&gt; jaar</w:t>
      </w:r>
      <w:r w:rsidR="00CC0C93">
        <w:rPr>
          <w:rFonts w:ascii="Verdana" w:hAnsi="Verdana"/>
          <w:color w:val="FF0000"/>
          <w:sz w:val="20"/>
        </w:rPr>
        <w:t>;</w:t>
      </w:r>
      <w:r w:rsidR="00862327" w:rsidRPr="00583F9A">
        <w:rPr>
          <w:rFonts w:ascii="Verdana" w:hAnsi="Verdana"/>
          <w:color w:val="FF0000"/>
          <w:sz w:val="20"/>
        </w:rPr>
        <w:t>]</w:t>
      </w:r>
    </w:p>
    <w:p w14:paraId="1F415678" w14:textId="524A23FE" w:rsidR="00862327" w:rsidRPr="00583F9A" w:rsidRDefault="00862327" w:rsidP="00E77AD3">
      <w:pPr>
        <w:numPr>
          <w:ilvl w:val="0"/>
          <w:numId w:val="14"/>
        </w:numPr>
        <w:spacing w:line="240" w:lineRule="auto"/>
        <w:jc w:val="left"/>
        <w:rPr>
          <w:rFonts w:ascii="Verdana" w:hAnsi="Verdana"/>
          <w:color w:val="FF0000"/>
          <w:sz w:val="20"/>
        </w:rPr>
      </w:pPr>
      <w:r w:rsidRPr="00583F9A">
        <w:rPr>
          <w:rFonts w:ascii="Verdana" w:hAnsi="Verdana"/>
          <w:color w:val="FF0000"/>
          <w:sz w:val="20"/>
        </w:rPr>
        <w:t xml:space="preserve">[De </w:t>
      </w:r>
      <w:r w:rsidR="00A91716" w:rsidRPr="00583F9A">
        <w:rPr>
          <w:rFonts w:ascii="Verdana" w:hAnsi="Verdana"/>
          <w:color w:val="FF0000"/>
          <w:sz w:val="20"/>
        </w:rPr>
        <w:t>&lt;[tarieven] [</w:t>
      </w:r>
      <w:r w:rsidRPr="00583F9A">
        <w:rPr>
          <w:rFonts w:ascii="Verdana" w:hAnsi="Verdana"/>
          <w:color w:val="FF0000"/>
          <w:sz w:val="20"/>
        </w:rPr>
        <w:t>kortingspercentages]</w:t>
      </w:r>
      <w:r w:rsidR="00A91716" w:rsidRPr="00583F9A">
        <w:rPr>
          <w:rFonts w:ascii="Verdana" w:hAnsi="Verdana"/>
          <w:color w:val="FF0000"/>
          <w:sz w:val="20"/>
        </w:rPr>
        <w:t>&gt;</w:t>
      </w:r>
      <w:r w:rsidRPr="00583F9A">
        <w:rPr>
          <w:rFonts w:ascii="Verdana" w:hAnsi="Verdana"/>
          <w:color w:val="FF0000"/>
          <w:sz w:val="20"/>
        </w:rPr>
        <w:t xml:space="preserve"> liggen vast gedurende de gehele contractperiode inclusief de optionele verleningen</w:t>
      </w:r>
      <w:r w:rsidR="00CC0C93">
        <w:rPr>
          <w:rFonts w:ascii="Verdana" w:hAnsi="Verdana"/>
          <w:color w:val="FF0000"/>
          <w:sz w:val="20"/>
        </w:rPr>
        <w:t>;</w:t>
      </w:r>
      <w:r w:rsidRPr="00583F9A">
        <w:rPr>
          <w:rFonts w:ascii="Verdana" w:hAnsi="Verdana"/>
          <w:color w:val="FF0000"/>
          <w:sz w:val="20"/>
        </w:rPr>
        <w:t>]</w:t>
      </w:r>
    </w:p>
    <w:p w14:paraId="289EEFB2" w14:textId="1D404B08" w:rsidR="00862327" w:rsidRPr="00583F9A" w:rsidRDefault="00862327" w:rsidP="00E77AD3">
      <w:pPr>
        <w:numPr>
          <w:ilvl w:val="0"/>
          <w:numId w:val="14"/>
        </w:numPr>
        <w:spacing w:line="240" w:lineRule="auto"/>
        <w:jc w:val="left"/>
        <w:rPr>
          <w:rFonts w:ascii="Verdana" w:hAnsi="Verdana"/>
          <w:color w:val="FF0000"/>
          <w:sz w:val="20"/>
        </w:rPr>
      </w:pPr>
      <w:r w:rsidRPr="00583F9A">
        <w:rPr>
          <w:rFonts w:ascii="Verdana" w:hAnsi="Verdana"/>
          <w:color w:val="FF0000"/>
          <w:sz w:val="20"/>
        </w:rPr>
        <w:t xml:space="preserve">[De </w:t>
      </w:r>
      <w:r w:rsidR="00A91716" w:rsidRPr="00583F9A">
        <w:rPr>
          <w:rFonts w:ascii="Verdana" w:hAnsi="Verdana"/>
          <w:color w:val="FF0000"/>
          <w:sz w:val="20"/>
        </w:rPr>
        <w:t>&lt;[</w:t>
      </w:r>
      <w:r w:rsidRPr="00583F9A">
        <w:rPr>
          <w:rFonts w:ascii="Verdana" w:hAnsi="Verdana"/>
          <w:color w:val="FF0000"/>
          <w:sz w:val="20"/>
        </w:rPr>
        <w:t>tarieven</w:t>
      </w:r>
      <w:r w:rsidR="00A91716" w:rsidRPr="00583F9A">
        <w:rPr>
          <w:rFonts w:ascii="Verdana" w:hAnsi="Verdana"/>
          <w:color w:val="FF0000"/>
          <w:sz w:val="20"/>
        </w:rPr>
        <w:t>] [kortingspercentages]&gt;</w:t>
      </w:r>
      <w:r w:rsidRPr="00583F9A">
        <w:rPr>
          <w:rFonts w:ascii="Verdana" w:hAnsi="Verdana"/>
          <w:color w:val="FF0000"/>
          <w:sz w:val="20"/>
        </w:rPr>
        <w:t xml:space="preserve"> liggen vast tot &lt;datum&gt;</w:t>
      </w:r>
      <w:r w:rsidR="00CC0C93">
        <w:rPr>
          <w:rFonts w:ascii="Verdana" w:hAnsi="Verdana"/>
          <w:color w:val="FF0000"/>
          <w:sz w:val="20"/>
        </w:rPr>
        <w:t>;</w:t>
      </w:r>
      <w:r w:rsidRPr="00583F9A">
        <w:rPr>
          <w:rFonts w:ascii="Verdana" w:hAnsi="Verdana"/>
          <w:color w:val="FF0000"/>
          <w:sz w:val="20"/>
        </w:rPr>
        <w:t>]</w:t>
      </w:r>
    </w:p>
    <w:p w14:paraId="745E38AE" w14:textId="468B40A8" w:rsidR="004205D2" w:rsidRPr="00583F9A" w:rsidRDefault="00862327" w:rsidP="00E77AD3">
      <w:pPr>
        <w:numPr>
          <w:ilvl w:val="0"/>
          <w:numId w:val="14"/>
        </w:numPr>
        <w:spacing w:line="240" w:lineRule="auto"/>
        <w:jc w:val="left"/>
        <w:rPr>
          <w:rFonts w:ascii="Verdana" w:hAnsi="Verdana"/>
          <w:color w:val="FF0000"/>
          <w:sz w:val="20"/>
        </w:rPr>
      </w:pPr>
      <w:r w:rsidRPr="00583F9A">
        <w:rPr>
          <w:rFonts w:ascii="Verdana" w:hAnsi="Verdana"/>
          <w:color w:val="FF0000"/>
          <w:sz w:val="20"/>
        </w:rPr>
        <w:t>[</w:t>
      </w:r>
      <w:r w:rsidR="007574C6" w:rsidRPr="00583F9A">
        <w:rPr>
          <w:rFonts w:ascii="Verdana" w:hAnsi="Verdana"/>
          <w:color w:val="FF0000"/>
          <w:sz w:val="20"/>
        </w:rPr>
        <w:t>De toegestane indexering is opgenomen in het Programma van Eisen</w:t>
      </w:r>
      <w:r w:rsidR="00CC0C93">
        <w:rPr>
          <w:rFonts w:ascii="Verdana" w:hAnsi="Verdana"/>
          <w:color w:val="FF0000"/>
          <w:sz w:val="20"/>
        </w:rPr>
        <w:t>.</w:t>
      </w:r>
      <w:r w:rsidR="007574C6" w:rsidRPr="00583F9A">
        <w:rPr>
          <w:rFonts w:ascii="Verdana" w:hAnsi="Verdana"/>
          <w:color w:val="FF0000"/>
          <w:sz w:val="20"/>
        </w:rPr>
        <w:t>]</w:t>
      </w:r>
    </w:p>
    <w:p w14:paraId="5DB1742E" w14:textId="77777777" w:rsidR="00C744E8" w:rsidRPr="00BB5F0B" w:rsidRDefault="00C744E8" w:rsidP="00FE6712">
      <w:pPr>
        <w:spacing w:line="240" w:lineRule="auto"/>
        <w:jc w:val="left"/>
        <w:rPr>
          <w:rFonts w:ascii="Verdana" w:hAnsi="Verdana"/>
          <w:color w:val="000000" w:themeColor="text1"/>
          <w:sz w:val="20"/>
        </w:rPr>
      </w:pPr>
    </w:p>
    <w:p w14:paraId="7BC2E40C" w14:textId="019CCFB0" w:rsidR="00C744E8" w:rsidRPr="00BB5F0B" w:rsidRDefault="005B1D0F" w:rsidP="00FE6712">
      <w:pPr>
        <w:spacing w:line="240" w:lineRule="auto"/>
        <w:jc w:val="left"/>
        <w:rPr>
          <w:rFonts w:ascii="Verdana" w:hAnsi="Verdana"/>
          <w:b/>
          <w:sz w:val="20"/>
        </w:rPr>
      </w:pPr>
      <w:r w:rsidRPr="00BB5F0B">
        <w:rPr>
          <w:rFonts w:ascii="Verdana" w:hAnsi="Verdana"/>
          <w:b/>
          <w:sz w:val="20"/>
        </w:rPr>
        <w:t xml:space="preserve">Artikel </w:t>
      </w:r>
      <w:r w:rsidR="003B3958">
        <w:rPr>
          <w:rFonts w:ascii="Verdana" w:hAnsi="Verdana"/>
          <w:b/>
          <w:color w:val="000000" w:themeColor="text1"/>
          <w:sz w:val="20"/>
        </w:rPr>
        <w:t>10</w:t>
      </w:r>
      <w:r w:rsidR="00C744E8" w:rsidRPr="00BB5F0B">
        <w:rPr>
          <w:rFonts w:ascii="Verdana" w:hAnsi="Verdana"/>
          <w:b/>
          <w:sz w:val="20"/>
        </w:rPr>
        <w:tab/>
        <w:t>Facturatie</w:t>
      </w:r>
    </w:p>
    <w:p w14:paraId="7EB38A4E" w14:textId="6DCDC7CF" w:rsidR="00C744E8" w:rsidRPr="00BB5F0B" w:rsidRDefault="001712B4" w:rsidP="00E77AD3">
      <w:pPr>
        <w:numPr>
          <w:ilvl w:val="0"/>
          <w:numId w:val="15"/>
        </w:numPr>
        <w:spacing w:line="240" w:lineRule="auto"/>
        <w:jc w:val="left"/>
        <w:rPr>
          <w:rFonts w:ascii="Verdana" w:hAnsi="Verdana"/>
          <w:sz w:val="20"/>
        </w:rPr>
      </w:pPr>
      <w:r w:rsidRPr="00BB5F0B">
        <w:rPr>
          <w:rFonts w:ascii="Verdana" w:hAnsi="Verdana"/>
          <w:sz w:val="20"/>
        </w:rPr>
        <w:t xml:space="preserve">Onder vermelding van </w:t>
      </w:r>
      <w:r w:rsidRPr="0062256C">
        <w:rPr>
          <w:rFonts w:ascii="Verdana" w:hAnsi="Verdana"/>
          <w:sz w:val="20"/>
        </w:rPr>
        <w:t xml:space="preserve">deze </w:t>
      </w:r>
      <w:r>
        <w:rPr>
          <w:rFonts w:ascii="Verdana" w:hAnsi="Verdana"/>
          <w:sz w:val="20"/>
        </w:rPr>
        <w:t>Raamovereenkomst</w:t>
      </w:r>
      <w:r w:rsidRPr="0062256C">
        <w:rPr>
          <w:rFonts w:ascii="Verdana" w:hAnsi="Verdana"/>
          <w:sz w:val="20"/>
        </w:rPr>
        <w:t xml:space="preserve"> verzendt Opdrachtnemer </w:t>
      </w:r>
      <w:r>
        <w:rPr>
          <w:rFonts w:ascii="Verdana" w:hAnsi="Verdana"/>
          <w:sz w:val="20"/>
        </w:rPr>
        <w:t>de facturen conform Bijlage uitgangspunten en factuurvereisten leverancier Avans, te vinden bij het Beschrijvend Document;</w:t>
      </w:r>
    </w:p>
    <w:p w14:paraId="48CDCC8B" w14:textId="0153ABE8" w:rsidR="00C744E8" w:rsidRPr="00BB5F0B" w:rsidRDefault="00C744E8" w:rsidP="00E77AD3">
      <w:pPr>
        <w:numPr>
          <w:ilvl w:val="0"/>
          <w:numId w:val="15"/>
        </w:numPr>
        <w:spacing w:line="240" w:lineRule="auto"/>
        <w:jc w:val="left"/>
        <w:rPr>
          <w:rFonts w:ascii="Verdana" w:hAnsi="Verdana"/>
          <w:sz w:val="20"/>
        </w:rPr>
      </w:pPr>
      <w:r w:rsidRPr="00BB5F0B">
        <w:rPr>
          <w:rFonts w:ascii="Verdana" w:hAnsi="Verdana"/>
          <w:sz w:val="20"/>
        </w:rPr>
        <w:t>Facturering en betaling vinden plaats in wettig Nederlands betaalmiddel</w:t>
      </w:r>
      <w:r w:rsidR="00CC0C93">
        <w:rPr>
          <w:rFonts w:ascii="Verdana" w:hAnsi="Verdana"/>
          <w:sz w:val="20"/>
        </w:rPr>
        <w:t>;</w:t>
      </w:r>
    </w:p>
    <w:p w14:paraId="1A2CD43A" w14:textId="6868287B" w:rsidR="00C744E8" w:rsidRPr="00BB5F0B" w:rsidRDefault="009F4D70" w:rsidP="00E77AD3">
      <w:pPr>
        <w:numPr>
          <w:ilvl w:val="0"/>
          <w:numId w:val="15"/>
        </w:numPr>
        <w:spacing w:line="240" w:lineRule="auto"/>
        <w:jc w:val="left"/>
        <w:rPr>
          <w:rFonts w:ascii="Verdana" w:hAnsi="Verdana"/>
          <w:sz w:val="20"/>
        </w:rPr>
      </w:pPr>
      <w:r w:rsidRPr="00BB5F0B">
        <w:rPr>
          <w:rFonts w:ascii="Verdana" w:hAnsi="Verdana"/>
          <w:sz w:val="20"/>
        </w:rPr>
        <w:t xml:space="preserve">De betalingstermijn is </w:t>
      </w:r>
      <w:r w:rsidR="00EF186E" w:rsidRPr="00EF186E">
        <w:rPr>
          <w:rFonts w:ascii="Verdana" w:hAnsi="Verdana"/>
          <w:sz w:val="20"/>
        </w:rPr>
        <w:t>dertig (30)</w:t>
      </w:r>
      <w:r w:rsidR="00270782" w:rsidRPr="00583F9A">
        <w:rPr>
          <w:rFonts w:ascii="Verdana" w:hAnsi="Verdana"/>
          <w:color w:val="FF0000"/>
          <w:sz w:val="20"/>
        </w:rPr>
        <w:t xml:space="preserve"> </w:t>
      </w:r>
      <w:r w:rsidR="00270782" w:rsidRPr="00BB5F0B">
        <w:rPr>
          <w:rFonts w:ascii="Verdana" w:hAnsi="Verdana"/>
          <w:sz w:val="20"/>
        </w:rPr>
        <w:t>dagen</w:t>
      </w:r>
      <w:r w:rsidR="00CC0C93">
        <w:rPr>
          <w:rFonts w:ascii="Verdana" w:hAnsi="Verdana"/>
          <w:sz w:val="20"/>
        </w:rPr>
        <w:t>;</w:t>
      </w:r>
    </w:p>
    <w:p w14:paraId="44D685D8" w14:textId="61DF9211" w:rsidR="00C744E8" w:rsidRPr="00BB5F0B" w:rsidRDefault="00A14493" w:rsidP="00E77AD3">
      <w:pPr>
        <w:numPr>
          <w:ilvl w:val="0"/>
          <w:numId w:val="15"/>
        </w:numPr>
        <w:spacing w:line="240" w:lineRule="auto"/>
        <w:jc w:val="left"/>
        <w:rPr>
          <w:rFonts w:ascii="Verdana" w:hAnsi="Verdana"/>
          <w:sz w:val="20"/>
        </w:rPr>
      </w:pPr>
      <w:r>
        <w:rPr>
          <w:rFonts w:ascii="Verdana" w:hAnsi="Verdana"/>
          <w:sz w:val="20"/>
        </w:rPr>
        <w:t>De betreffende factuur wordt pas in behandeling genomen op het moment dat deze voldoet aan de in lid 1 en lid 2 genoemde eisen, de betalingstermijn zoals bedoeld in lid 3 gaat pas in op het moment dat de factuur voldoet aan alle gestelde eisen</w:t>
      </w:r>
      <w:r w:rsidRPr="00BB5F0B">
        <w:rPr>
          <w:rFonts w:ascii="Verdana" w:hAnsi="Verdana"/>
          <w:sz w:val="20"/>
        </w:rPr>
        <w:t>.</w:t>
      </w:r>
    </w:p>
    <w:p w14:paraId="4AB58886" w14:textId="77777777" w:rsidR="0020139C" w:rsidRPr="00BB5F0B" w:rsidRDefault="0020139C" w:rsidP="0020139C">
      <w:pPr>
        <w:spacing w:line="240" w:lineRule="auto"/>
        <w:jc w:val="left"/>
        <w:rPr>
          <w:rFonts w:ascii="Verdana" w:hAnsi="Verdana"/>
          <w:sz w:val="20"/>
        </w:rPr>
      </w:pPr>
    </w:p>
    <w:p w14:paraId="575BBA0B" w14:textId="43449A4D" w:rsidR="00C744E8" w:rsidRPr="00BB5F0B" w:rsidRDefault="005B1D0F" w:rsidP="00FE6712">
      <w:pPr>
        <w:spacing w:line="240" w:lineRule="auto"/>
        <w:jc w:val="left"/>
        <w:rPr>
          <w:rFonts w:ascii="Verdana" w:hAnsi="Verdana"/>
          <w:b/>
          <w:color w:val="000000" w:themeColor="text1"/>
          <w:sz w:val="20"/>
        </w:rPr>
      </w:pPr>
      <w:r w:rsidRPr="00BB5F0B">
        <w:rPr>
          <w:rFonts w:ascii="Verdana" w:hAnsi="Verdana"/>
          <w:b/>
          <w:color w:val="000000" w:themeColor="text1"/>
          <w:sz w:val="20"/>
        </w:rPr>
        <w:t xml:space="preserve">Artikel </w:t>
      </w:r>
      <w:r w:rsidR="003B3958">
        <w:rPr>
          <w:rFonts w:ascii="Verdana" w:hAnsi="Verdana"/>
          <w:b/>
          <w:color w:val="000000" w:themeColor="text1"/>
          <w:sz w:val="20"/>
        </w:rPr>
        <w:t>11</w:t>
      </w:r>
      <w:r w:rsidR="00C744E8" w:rsidRPr="00BB5F0B">
        <w:rPr>
          <w:rFonts w:ascii="Verdana" w:hAnsi="Verdana"/>
          <w:b/>
          <w:color w:val="000000" w:themeColor="text1"/>
          <w:sz w:val="20"/>
        </w:rPr>
        <w:tab/>
        <w:t xml:space="preserve">Aansprakelijkheid </w:t>
      </w:r>
    </w:p>
    <w:p w14:paraId="4D231FC0" w14:textId="2357B5C7" w:rsidR="00BD3045" w:rsidRPr="00BB5F0B" w:rsidRDefault="00BD3045" w:rsidP="00E77AD3">
      <w:pPr>
        <w:numPr>
          <w:ilvl w:val="0"/>
          <w:numId w:val="16"/>
        </w:numPr>
        <w:spacing w:line="240" w:lineRule="auto"/>
        <w:jc w:val="left"/>
        <w:rPr>
          <w:rFonts w:ascii="Verdana" w:hAnsi="Verdana"/>
          <w:color w:val="000000" w:themeColor="text1"/>
          <w:sz w:val="20"/>
        </w:rPr>
      </w:pPr>
      <w:r w:rsidRPr="00BB5F0B">
        <w:rPr>
          <w:rFonts w:ascii="Verdana" w:hAnsi="Verdana"/>
          <w:color w:val="000000" w:themeColor="text1"/>
          <w:sz w:val="20"/>
        </w:rPr>
        <w:t xml:space="preserve">Indien </w:t>
      </w:r>
      <w:r w:rsidR="00C744E8" w:rsidRPr="00BB5F0B">
        <w:rPr>
          <w:rFonts w:ascii="Verdana" w:hAnsi="Verdana"/>
          <w:color w:val="000000" w:themeColor="text1"/>
          <w:sz w:val="20"/>
        </w:rPr>
        <w:t xml:space="preserve">Opdrachtnemer </w:t>
      </w:r>
      <w:r w:rsidRPr="00BB5F0B">
        <w:rPr>
          <w:rFonts w:ascii="Verdana" w:hAnsi="Verdana"/>
          <w:color w:val="000000" w:themeColor="text1"/>
          <w:sz w:val="20"/>
        </w:rPr>
        <w:t xml:space="preserve">te kortschiet in de nakoming van haar verplichtingen uit de </w:t>
      </w:r>
      <w:r w:rsidR="00A14493">
        <w:rPr>
          <w:rFonts w:ascii="Verdana" w:hAnsi="Verdana"/>
          <w:color w:val="000000" w:themeColor="text1"/>
          <w:sz w:val="20"/>
        </w:rPr>
        <w:t>Raamo</w:t>
      </w:r>
      <w:r w:rsidRPr="00BB5F0B">
        <w:rPr>
          <w:rFonts w:ascii="Verdana" w:hAnsi="Verdana"/>
          <w:color w:val="000000" w:themeColor="text1"/>
          <w:sz w:val="20"/>
        </w:rPr>
        <w:t>vereenkomst, kan Opdrachtgever haar in gebreke stellen</w:t>
      </w:r>
      <w:r w:rsidR="00893DE8">
        <w:rPr>
          <w:rFonts w:ascii="Verdana" w:hAnsi="Verdana"/>
          <w:color w:val="000000" w:themeColor="text1"/>
          <w:sz w:val="20"/>
        </w:rPr>
        <w:t>;</w:t>
      </w:r>
      <w:r w:rsidRPr="00BB5F0B">
        <w:rPr>
          <w:rFonts w:ascii="Verdana" w:hAnsi="Verdana"/>
          <w:color w:val="000000" w:themeColor="text1"/>
          <w:sz w:val="20"/>
        </w:rPr>
        <w:t xml:space="preserve"> Opdrachtnemer is echter onmiddellijk in verzuim als nakoming van de desbetreffende verplichtingen anders dan door overmacht binnen de overeengekomen termijn reeds blijvend onmogelijk is. De ingebrekestelling geschiedt schriftelijk, waarbij aan Opdrachtnemer een redelijke termijn wordt gegund om alsnog haar verplichtingen na te komen. Deze termijn is een fatale termijn. Indien nakoming binnen deze termijn uitblijft, is Opdrachtnemer in verzuim</w:t>
      </w:r>
      <w:r w:rsidR="00893DE8">
        <w:rPr>
          <w:rFonts w:ascii="Verdana" w:hAnsi="Verdana"/>
          <w:color w:val="000000" w:themeColor="text1"/>
          <w:sz w:val="20"/>
        </w:rPr>
        <w:t>;</w:t>
      </w:r>
    </w:p>
    <w:p w14:paraId="0F31C6D3" w14:textId="2F943169" w:rsidR="00BD3045" w:rsidRPr="00BB5F0B" w:rsidRDefault="00BD3045" w:rsidP="00E77AD3">
      <w:pPr>
        <w:numPr>
          <w:ilvl w:val="0"/>
          <w:numId w:val="16"/>
        </w:numPr>
        <w:spacing w:line="240" w:lineRule="auto"/>
        <w:jc w:val="left"/>
        <w:rPr>
          <w:rFonts w:ascii="Verdana" w:hAnsi="Verdana"/>
          <w:color w:val="000000" w:themeColor="text1"/>
          <w:sz w:val="20"/>
        </w:rPr>
      </w:pPr>
      <w:r w:rsidRPr="00BB5F0B">
        <w:rPr>
          <w:rFonts w:ascii="Verdana" w:hAnsi="Verdana"/>
          <w:color w:val="000000" w:themeColor="text1"/>
          <w:sz w:val="20"/>
        </w:rPr>
        <w:t>Opdrachtnemer vrijwaart Opdrachtgever tegen eventuele aansprake</w:t>
      </w:r>
      <w:r w:rsidR="009A3069" w:rsidRPr="00BB5F0B">
        <w:rPr>
          <w:rFonts w:ascii="Verdana" w:hAnsi="Verdana"/>
          <w:color w:val="000000" w:themeColor="text1"/>
          <w:sz w:val="20"/>
        </w:rPr>
        <w:t>n</w:t>
      </w:r>
      <w:r w:rsidRPr="00BB5F0B">
        <w:rPr>
          <w:rFonts w:ascii="Verdana" w:hAnsi="Verdana"/>
          <w:color w:val="000000" w:themeColor="text1"/>
          <w:sz w:val="20"/>
        </w:rPr>
        <w:t xml:space="preserve"> van derden</w:t>
      </w:r>
      <w:r w:rsidR="00E93D41" w:rsidRPr="00BB5F0B">
        <w:rPr>
          <w:rFonts w:ascii="Verdana" w:hAnsi="Verdana"/>
          <w:color w:val="000000" w:themeColor="text1"/>
          <w:sz w:val="20"/>
        </w:rPr>
        <w:t xml:space="preserve"> </w:t>
      </w:r>
      <w:r w:rsidRPr="00BB5F0B">
        <w:rPr>
          <w:rFonts w:ascii="Verdana" w:hAnsi="Verdana"/>
          <w:color w:val="000000" w:themeColor="text1"/>
          <w:sz w:val="20"/>
        </w:rPr>
        <w:t xml:space="preserve">ter zake van schade door derden geleden, ten gevolge van de </w:t>
      </w:r>
      <w:r w:rsidR="009A3069" w:rsidRPr="00BB5F0B">
        <w:rPr>
          <w:rFonts w:ascii="Verdana" w:hAnsi="Verdana"/>
          <w:color w:val="000000" w:themeColor="text1"/>
          <w:sz w:val="20"/>
        </w:rPr>
        <w:t>uitvoering door de Opdrachtnemer van de Overeenkomst en het gebruik of toepassing van de geleverde goederen of diensten van Opdrachtnemer</w:t>
      </w:r>
      <w:r w:rsidR="00893DE8">
        <w:rPr>
          <w:rFonts w:ascii="Verdana" w:hAnsi="Verdana"/>
          <w:color w:val="000000" w:themeColor="text1"/>
          <w:sz w:val="20"/>
        </w:rPr>
        <w:t xml:space="preserve"> </w:t>
      </w:r>
      <w:r w:rsidR="00686B0E" w:rsidRPr="00BB5F0B">
        <w:rPr>
          <w:rFonts w:ascii="Verdana" w:hAnsi="Verdana"/>
          <w:color w:val="000000" w:themeColor="text1"/>
          <w:sz w:val="20"/>
        </w:rPr>
        <w:t xml:space="preserve">tenzij sprake is van ondeskundigheid, roekeloosheid, of (opzettelijk) oneigenlijke gebruikmaking van de goederen of diensten door de schadelijdende derde(n). </w:t>
      </w:r>
      <w:r w:rsidR="009A3069" w:rsidRPr="00BB5F0B">
        <w:rPr>
          <w:rFonts w:ascii="Verdana" w:hAnsi="Verdana"/>
          <w:color w:val="000000" w:themeColor="text1"/>
          <w:sz w:val="20"/>
        </w:rPr>
        <w:t>Onder derden worden mede begrepen het personeel van Opdrachtgever en zij die in opdracht van Opdrachtgever werkzaam zijn</w:t>
      </w:r>
      <w:r w:rsidR="00893DE8">
        <w:rPr>
          <w:rFonts w:ascii="Verdana" w:hAnsi="Verdana"/>
          <w:color w:val="000000" w:themeColor="text1"/>
          <w:sz w:val="20"/>
        </w:rPr>
        <w:t>;</w:t>
      </w:r>
      <w:r w:rsidR="009A3069" w:rsidRPr="00BB5F0B">
        <w:rPr>
          <w:rFonts w:ascii="Verdana" w:hAnsi="Verdana"/>
          <w:color w:val="000000" w:themeColor="text1"/>
          <w:sz w:val="20"/>
        </w:rPr>
        <w:t xml:space="preserve"> </w:t>
      </w:r>
    </w:p>
    <w:p w14:paraId="1271E9F0" w14:textId="63384EAD" w:rsidR="00BD3045" w:rsidRPr="00BB5F0B" w:rsidRDefault="009A3069" w:rsidP="00E77AD3">
      <w:pPr>
        <w:numPr>
          <w:ilvl w:val="0"/>
          <w:numId w:val="16"/>
        </w:numPr>
        <w:spacing w:line="240" w:lineRule="auto"/>
        <w:jc w:val="left"/>
        <w:rPr>
          <w:rFonts w:ascii="Verdana" w:hAnsi="Verdana"/>
          <w:color w:val="000000" w:themeColor="text1"/>
          <w:sz w:val="20"/>
        </w:rPr>
      </w:pPr>
      <w:r w:rsidRPr="00BB5F0B">
        <w:rPr>
          <w:rFonts w:ascii="Verdana" w:hAnsi="Verdana"/>
          <w:color w:val="000000" w:themeColor="text1"/>
          <w:sz w:val="20"/>
        </w:rPr>
        <w:t>Indien de Opdrachtnemer voor het verrichten van de diensten gebruik maakt van zaken die in eigendom van Opdracht</w:t>
      </w:r>
      <w:r w:rsidR="00686B0E" w:rsidRPr="00BB5F0B">
        <w:rPr>
          <w:rFonts w:ascii="Verdana" w:hAnsi="Verdana"/>
          <w:color w:val="000000" w:themeColor="text1"/>
          <w:sz w:val="20"/>
        </w:rPr>
        <w:t>g</w:t>
      </w:r>
      <w:r w:rsidRPr="00BB5F0B">
        <w:rPr>
          <w:rFonts w:ascii="Verdana" w:hAnsi="Verdana"/>
          <w:color w:val="000000" w:themeColor="text1"/>
          <w:sz w:val="20"/>
        </w:rPr>
        <w:t>e</w:t>
      </w:r>
      <w:r w:rsidR="00686B0E" w:rsidRPr="00BB5F0B">
        <w:rPr>
          <w:rFonts w:ascii="Verdana" w:hAnsi="Verdana"/>
          <w:color w:val="000000" w:themeColor="text1"/>
          <w:sz w:val="20"/>
        </w:rPr>
        <w:t>ve</w:t>
      </w:r>
      <w:r w:rsidRPr="00BB5F0B">
        <w:rPr>
          <w:rFonts w:ascii="Verdana" w:hAnsi="Verdana"/>
          <w:color w:val="000000" w:themeColor="text1"/>
          <w:sz w:val="20"/>
        </w:rPr>
        <w:t xml:space="preserve">r zijn, is Opdrachtnemer aansprakelijk voor de schade die aan deze zaken worden toegebracht. Indien als gevolg van de aanwezigheid van zaken van Opdrachtgever bij Opdrachtnemer ter uitvoering van de Overeenkomst schade aan </w:t>
      </w:r>
      <w:r w:rsidRPr="00BB5F0B">
        <w:rPr>
          <w:rFonts w:ascii="Verdana" w:hAnsi="Verdana"/>
          <w:color w:val="000000" w:themeColor="text1"/>
          <w:sz w:val="20"/>
        </w:rPr>
        <w:lastRenderedPageBreak/>
        <w:t>Opdrachtnemer of aan derden wordt toegebracht, op welke wijze dan ook, is deze schade geheel voor rekening en risico van de Opdrachtnemer</w:t>
      </w:r>
      <w:r w:rsidR="00893DE8">
        <w:rPr>
          <w:rFonts w:ascii="Verdana" w:hAnsi="Verdana"/>
          <w:color w:val="000000" w:themeColor="text1"/>
          <w:sz w:val="20"/>
        </w:rPr>
        <w:t>;</w:t>
      </w:r>
      <w:r w:rsidRPr="00BB5F0B">
        <w:rPr>
          <w:rFonts w:ascii="Verdana" w:hAnsi="Verdana"/>
          <w:color w:val="000000" w:themeColor="text1"/>
          <w:sz w:val="20"/>
        </w:rPr>
        <w:t xml:space="preserve"> </w:t>
      </w:r>
    </w:p>
    <w:p w14:paraId="77283A0C" w14:textId="7A7739CC" w:rsidR="004205D2" w:rsidRPr="00BB5F0B" w:rsidRDefault="004B75B9" w:rsidP="00E77AD3">
      <w:pPr>
        <w:numPr>
          <w:ilvl w:val="0"/>
          <w:numId w:val="16"/>
        </w:numPr>
        <w:spacing w:line="240" w:lineRule="auto"/>
        <w:jc w:val="left"/>
        <w:rPr>
          <w:rFonts w:ascii="Verdana" w:hAnsi="Verdana"/>
          <w:color w:val="000000" w:themeColor="text1"/>
          <w:sz w:val="20"/>
        </w:rPr>
      </w:pPr>
      <w:r w:rsidRPr="00BB5F0B">
        <w:rPr>
          <w:rFonts w:ascii="Verdana" w:hAnsi="Verdana"/>
          <w:color w:val="000000" w:themeColor="text1"/>
          <w:sz w:val="20"/>
        </w:rPr>
        <w:t>A</w:t>
      </w:r>
      <w:r w:rsidR="004205D2" w:rsidRPr="00BB5F0B">
        <w:rPr>
          <w:rFonts w:ascii="Verdana" w:hAnsi="Verdana"/>
          <w:color w:val="000000" w:themeColor="text1"/>
          <w:sz w:val="20"/>
        </w:rPr>
        <w:t>ansprakelijkheid als</w:t>
      </w:r>
      <w:r w:rsidR="00FE6712" w:rsidRPr="00BB5F0B">
        <w:rPr>
          <w:rFonts w:ascii="Verdana" w:hAnsi="Verdana"/>
          <w:color w:val="000000" w:themeColor="text1"/>
          <w:sz w:val="20"/>
        </w:rPr>
        <w:t xml:space="preserve"> </w:t>
      </w:r>
      <w:r w:rsidR="004205D2" w:rsidRPr="00BB5F0B">
        <w:rPr>
          <w:rFonts w:ascii="Verdana" w:hAnsi="Verdana"/>
          <w:color w:val="000000" w:themeColor="text1"/>
          <w:sz w:val="20"/>
        </w:rPr>
        <w:t>be</w:t>
      </w:r>
      <w:r w:rsidR="00FE6712" w:rsidRPr="00BB5F0B">
        <w:rPr>
          <w:rFonts w:ascii="Verdana" w:hAnsi="Verdana"/>
          <w:color w:val="000000" w:themeColor="text1"/>
          <w:sz w:val="20"/>
        </w:rPr>
        <w:t>doel</w:t>
      </w:r>
      <w:r w:rsidR="00EF22A0" w:rsidRPr="00BB5F0B">
        <w:rPr>
          <w:rFonts w:ascii="Verdana" w:hAnsi="Verdana"/>
          <w:color w:val="000000" w:themeColor="text1"/>
          <w:sz w:val="20"/>
        </w:rPr>
        <w:t>d</w:t>
      </w:r>
      <w:r w:rsidR="004205D2" w:rsidRPr="00BB5F0B">
        <w:rPr>
          <w:rFonts w:ascii="Verdana" w:hAnsi="Verdana"/>
          <w:color w:val="000000" w:themeColor="text1"/>
          <w:sz w:val="20"/>
        </w:rPr>
        <w:t xml:space="preserve"> in dit artikel is gemaximeerd tot </w:t>
      </w:r>
      <w:r w:rsidR="00D24BFF" w:rsidRPr="00D24BFF">
        <w:rPr>
          <w:rFonts w:ascii="Verdana" w:hAnsi="Verdana"/>
          <w:color w:val="FF0000"/>
          <w:sz w:val="20"/>
        </w:rPr>
        <w:t>€ 1.000.000,-</w:t>
      </w:r>
      <w:r w:rsidR="004205D2" w:rsidRPr="00583F9A">
        <w:rPr>
          <w:rFonts w:ascii="Verdana" w:hAnsi="Verdana"/>
          <w:color w:val="FF0000"/>
          <w:sz w:val="20"/>
        </w:rPr>
        <w:t xml:space="preserve"> </w:t>
      </w:r>
      <w:r w:rsidR="004205D2" w:rsidRPr="00BB5F0B">
        <w:rPr>
          <w:rFonts w:ascii="Verdana" w:hAnsi="Verdana"/>
          <w:color w:val="000000" w:themeColor="text1"/>
          <w:sz w:val="20"/>
        </w:rPr>
        <w:t xml:space="preserve">per schadegeval, met een maximum van </w:t>
      </w:r>
      <w:r w:rsidR="00D24BFF" w:rsidRPr="00D24BFF">
        <w:rPr>
          <w:rFonts w:ascii="Verdana" w:hAnsi="Verdana"/>
          <w:color w:val="FF0000"/>
          <w:sz w:val="20"/>
        </w:rPr>
        <w:t>€ 1.000.000,-</w:t>
      </w:r>
      <w:r w:rsidR="004205D2" w:rsidRPr="00BB5F0B">
        <w:rPr>
          <w:rFonts w:ascii="Verdana" w:hAnsi="Verdana"/>
          <w:color w:val="000000" w:themeColor="text1"/>
          <w:sz w:val="20"/>
        </w:rPr>
        <w:t xml:space="preserve"> per jaar</w:t>
      </w:r>
      <w:r w:rsidR="00EF22A0" w:rsidRPr="00BB5F0B">
        <w:rPr>
          <w:rFonts w:ascii="Verdana" w:hAnsi="Verdana"/>
          <w:color w:val="000000" w:themeColor="text1"/>
          <w:sz w:val="20"/>
        </w:rPr>
        <w:t xml:space="preserve"> inclusief gevolgschade. </w:t>
      </w:r>
    </w:p>
    <w:p w14:paraId="5D47E59A" w14:textId="77777777" w:rsidR="00C744E8" w:rsidRPr="00BB5F0B" w:rsidRDefault="00C744E8" w:rsidP="00E77AD3">
      <w:pPr>
        <w:numPr>
          <w:ilvl w:val="0"/>
          <w:numId w:val="16"/>
        </w:numPr>
        <w:spacing w:line="240" w:lineRule="auto"/>
        <w:jc w:val="left"/>
        <w:rPr>
          <w:rFonts w:ascii="Verdana" w:hAnsi="Verdana"/>
          <w:color w:val="000000" w:themeColor="text1"/>
          <w:sz w:val="20"/>
        </w:rPr>
      </w:pPr>
      <w:r w:rsidRPr="00BB5F0B">
        <w:rPr>
          <w:rFonts w:ascii="Verdana" w:hAnsi="Verdana"/>
          <w:color w:val="000000" w:themeColor="text1"/>
          <w:sz w:val="20"/>
        </w:rPr>
        <w:t>Voor de toepassing van dit artikel worden personeel en medewerkers van Opdrachtgever als derden aangemerkt.</w:t>
      </w:r>
    </w:p>
    <w:p w14:paraId="2A403FE7" w14:textId="0AA898C2" w:rsidR="00C744E8" w:rsidRPr="00BB5F0B" w:rsidRDefault="00C744E8" w:rsidP="00E77AD3">
      <w:pPr>
        <w:numPr>
          <w:ilvl w:val="0"/>
          <w:numId w:val="16"/>
        </w:numPr>
        <w:spacing w:line="240" w:lineRule="auto"/>
        <w:jc w:val="left"/>
        <w:rPr>
          <w:rFonts w:ascii="Verdana" w:hAnsi="Verdana"/>
          <w:color w:val="000000" w:themeColor="text1"/>
          <w:sz w:val="20"/>
        </w:rPr>
      </w:pPr>
      <w:r w:rsidRPr="00BB5F0B">
        <w:rPr>
          <w:rFonts w:ascii="Verdana" w:hAnsi="Verdana"/>
          <w:color w:val="000000" w:themeColor="text1"/>
          <w:sz w:val="20"/>
        </w:rPr>
        <w:t xml:space="preserve">Opdrachtnemer verzekert zich tegen de aansprakelijkheid als bedoeld in dit artikel voor minimaal </w:t>
      </w:r>
      <w:r w:rsidR="0092420B" w:rsidRPr="009C0A05">
        <w:rPr>
          <w:rFonts w:ascii="Verdana" w:hAnsi="Verdana"/>
          <w:sz w:val="20"/>
        </w:rPr>
        <w:t>€ 1.000.000,-</w:t>
      </w:r>
      <w:r w:rsidRPr="009C0A05">
        <w:rPr>
          <w:rFonts w:ascii="Verdana" w:hAnsi="Verdana"/>
          <w:sz w:val="20"/>
        </w:rPr>
        <w:t xml:space="preserve"> per schadegeval, met een maximum van </w:t>
      </w:r>
      <w:r w:rsidR="009C0A05" w:rsidRPr="009C0A05">
        <w:rPr>
          <w:rFonts w:ascii="Verdana" w:hAnsi="Verdana"/>
          <w:sz w:val="20"/>
        </w:rPr>
        <w:t>€ 1.000.000,-</w:t>
      </w:r>
      <w:r w:rsidRPr="00583F9A">
        <w:rPr>
          <w:rFonts w:ascii="Verdana" w:hAnsi="Verdana"/>
          <w:color w:val="FF0000"/>
          <w:sz w:val="20"/>
        </w:rPr>
        <w:t xml:space="preserve"> </w:t>
      </w:r>
      <w:r w:rsidRPr="00583F9A">
        <w:rPr>
          <w:rFonts w:ascii="Verdana" w:hAnsi="Verdana"/>
          <w:sz w:val="20"/>
        </w:rPr>
        <w:t>per jaar</w:t>
      </w:r>
      <w:r w:rsidR="00C30968" w:rsidRPr="00583F9A">
        <w:rPr>
          <w:rFonts w:ascii="Verdana" w:hAnsi="Verdana"/>
          <w:sz w:val="20"/>
        </w:rPr>
        <w:t xml:space="preserve"> inclusief gevolgschade</w:t>
      </w:r>
      <w:r w:rsidR="00893DE8" w:rsidRPr="00583F9A">
        <w:rPr>
          <w:rFonts w:ascii="Verdana" w:hAnsi="Verdana"/>
          <w:sz w:val="20"/>
        </w:rPr>
        <w:t>;</w:t>
      </w:r>
    </w:p>
    <w:p w14:paraId="7DE05D87" w14:textId="081AB377" w:rsidR="00C744E8" w:rsidRPr="00BB5F0B" w:rsidRDefault="00C744E8" w:rsidP="00E77AD3">
      <w:pPr>
        <w:numPr>
          <w:ilvl w:val="0"/>
          <w:numId w:val="16"/>
        </w:numPr>
        <w:spacing w:line="240" w:lineRule="auto"/>
        <w:jc w:val="left"/>
        <w:rPr>
          <w:rFonts w:ascii="Verdana" w:hAnsi="Verdana"/>
          <w:color w:val="000000" w:themeColor="text1"/>
          <w:sz w:val="20"/>
        </w:rPr>
      </w:pPr>
      <w:r w:rsidRPr="00BB5F0B">
        <w:rPr>
          <w:rFonts w:ascii="Verdana" w:hAnsi="Verdana"/>
          <w:color w:val="000000" w:themeColor="text1"/>
          <w:sz w:val="20"/>
        </w:rPr>
        <w:t xml:space="preserve">Opdrachtnemer houdt zich verzekerd gedurende de looptijd van de </w:t>
      </w:r>
      <w:r w:rsidR="00B554FB" w:rsidRPr="00C86885">
        <w:rPr>
          <w:rFonts w:ascii="Verdana" w:hAnsi="Verdana"/>
          <w:sz w:val="20"/>
        </w:rPr>
        <w:t>Raam</w:t>
      </w:r>
      <w:r w:rsidR="00C86885" w:rsidRPr="00C86885">
        <w:rPr>
          <w:rFonts w:ascii="Verdana" w:hAnsi="Verdana"/>
          <w:sz w:val="20"/>
        </w:rPr>
        <w:t>o</w:t>
      </w:r>
      <w:r w:rsidR="00BB4917" w:rsidRPr="00BB5F0B">
        <w:rPr>
          <w:rFonts w:ascii="Verdana" w:hAnsi="Verdana"/>
          <w:color w:val="000000" w:themeColor="text1"/>
          <w:sz w:val="20"/>
        </w:rPr>
        <w:t>vereenkomst</w:t>
      </w:r>
      <w:r w:rsidRPr="00BB5F0B">
        <w:rPr>
          <w:rFonts w:ascii="Verdana" w:hAnsi="Verdana"/>
          <w:color w:val="000000" w:themeColor="text1"/>
          <w:sz w:val="20"/>
        </w:rPr>
        <w:t xml:space="preserve"> en </w:t>
      </w:r>
      <w:r w:rsidR="00300B0E" w:rsidRPr="00BB5F0B">
        <w:rPr>
          <w:rFonts w:ascii="Verdana" w:hAnsi="Verdana"/>
          <w:color w:val="000000" w:themeColor="text1"/>
          <w:sz w:val="20"/>
        </w:rPr>
        <w:t>verstrekt Opdrachtgever desgewenst een bewijs van verzekering en verrichte premiebetaling</w:t>
      </w:r>
      <w:r w:rsidR="00893DE8">
        <w:rPr>
          <w:rFonts w:ascii="Verdana" w:hAnsi="Verdana"/>
          <w:color w:val="000000" w:themeColor="text1"/>
          <w:sz w:val="20"/>
        </w:rPr>
        <w:t>;</w:t>
      </w:r>
    </w:p>
    <w:p w14:paraId="2370F15E" w14:textId="6B1C19DC" w:rsidR="00C744E8" w:rsidRPr="00BB5F0B" w:rsidRDefault="00C744E8" w:rsidP="00E77AD3">
      <w:pPr>
        <w:numPr>
          <w:ilvl w:val="0"/>
          <w:numId w:val="16"/>
        </w:numPr>
        <w:spacing w:line="240" w:lineRule="auto"/>
        <w:jc w:val="left"/>
        <w:rPr>
          <w:rFonts w:ascii="Verdana" w:hAnsi="Verdana"/>
          <w:color w:val="000000" w:themeColor="text1"/>
          <w:sz w:val="20"/>
        </w:rPr>
      </w:pPr>
      <w:r w:rsidRPr="00BB5F0B">
        <w:rPr>
          <w:rFonts w:ascii="Verdana" w:hAnsi="Verdana"/>
          <w:color w:val="000000" w:themeColor="text1"/>
          <w:sz w:val="20"/>
        </w:rPr>
        <w:t>Opdrachtgever is niet aansprakelijk voor schade aan of verlies van materialen en middelen van de Opdrachtnemer</w:t>
      </w:r>
      <w:r w:rsidR="00AA57EA" w:rsidRPr="00BB5F0B">
        <w:rPr>
          <w:rFonts w:ascii="Verdana" w:hAnsi="Verdana"/>
          <w:color w:val="000000" w:themeColor="text1"/>
          <w:sz w:val="20"/>
        </w:rPr>
        <w:t xml:space="preserve">, van haar personeel of van degene die door haar bij de uitvoering van de </w:t>
      </w:r>
      <w:r w:rsidR="00C86885" w:rsidRPr="00C86885">
        <w:rPr>
          <w:rFonts w:ascii="Verdana" w:hAnsi="Verdana"/>
          <w:sz w:val="20"/>
        </w:rPr>
        <w:t>Raamo</w:t>
      </w:r>
      <w:r w:rsidR="00BB4917" w:rsidRPr="00BB5F0B">
        <w:rPr>
          <w:rFonts w:ascii="Verdana" w:hAnsi="Verdana"/>
          <w:color w:val="000000" w:themeColor="text1"/>
          <w:sz w:val="20"/>
        </w:rPr>
        <w:t>vereenkomst</w:t>
      </w:r>
      <w:r w:rsidR="00AA57EA" w:rsidRPr="00BB5F0B">
        <w:rPr>
          <w:rFonts w:ascii="Verdana" w:hAnsi="Verdana"/>
          <w:color w:val="000000" w:themeColor="text1"/>
          <w:sz w:val="20"/>
        </w:rPr>
        <w:t xml:space="preserve"> zijn betrokken</w:t>
      </w:r>
      <w:r w:rsidRPr="00BB5F0B">
        <w:rPr>
          <w:rFonts w:ascii="Verdana" w:hAnsi="Verdana"/>
          <w:color w:val="000000" w:themeColor="text1"/>
          <w:sz w:val="20"/>
        </w:rPr>
        <w:t>, voor zover deze niet is gedekt door de verzekeringen van de Opdrachtgever ter zake van personeel of gebouw</w:t>
      </w:r>
      <w:r w:rsidR="004205D2" w:rsidRPr="00BB5F0B">
        <w:rPr>
          <w:rFonts w:ascii="Verdana" w:hAnsi="Verdana"/>
          <w:color w:val="000000" w:themeColor="text1"/>
          <w:sz w:val="20"/>
        </w:rPr>
        <w:t>, tenzij er sprake is van opzet of grove schuld aan de zijde van Opdrachtgever of diens medewerkers of personeel</w:t>
      </w:r>
      <w:r w:rsidR="00893DE8">
        <w:rPr>
          <w:rFonts w:ascii="Verdana" w:hAnsi="Verdana"/>
          <w:color w:val="000000" w:themeColor="text1"/>
          <w:sz w:val="20"/>
        </w:rPr>
        <w:t>;</w:t>
      </w:r>
    </w:p>
    <w:p w14:paraId="5664606D" w14:textId="1235112B" w:rsidR="004C50D7" w:rsidRPr="00BB5F0B" w:rsidRDefault="004C50D7" w:rsidP="00E77AD3">
      <w:pPr>
        <w:numPr>
          <w:ilvl w:val="0"/>
          <w:numId w:val="16"/>
        </w:numPr>
        <w:spacing w:line="240" w:lineRule="auto"/>
        <w:jc w:val="left"/>
        <w:rPr>
          <w:rFonts w:ascii="Verdana" w:hAnsi="Verdana"/>
          <w:color w:val="000000" w:themeColor="text1"/>
          <w:sz w:val="20"/>
        </w:rPr>
      </w:pPr>
      <w:r w:rsidRPr="00BB5F0B">
        <w:rPr>
          <w:rFonts w:ascii="Verdana" w:hAnsi="Verdana"/>
          <w:color w:val="000000" w:themeColor="text1"/>
          <w:sz w:val="20"/>
        </w:rPr>
        <w:t xml:space="preserve">Alle buitengerechtelijke en gerechtelijke kosten van Opdrachtgever als gevolg van het niet nakomen door Opdrachtnemer komen ten laste van Opdrachtnemer. </w:t>
      </w:r>
    </w:p>
    <w:p w14:paraId="465A836C" w14:textId="1DD7C83A" w:rsidR="0020139C" w:rsidRPr="00BB5F0B" w:rsidRDefault="0020139C" w:rsidP="00FE6712">
      <w:pPr>
        <w:spacing w:line="240" w:lineRule="auto"/>
        <w:jc w:val="left"/>
        <w:rPr>
          <w:rFonts w:ascii="Verdana" w:hAnsi="Verdana"/>
          <w:sz w:val="20"/>
        </w:rPr>
      </w:pPr>
    </w:p>
    <w:p w14:paraId="6E113BF8" w14:textId="77777777" w:rsidR="00A30BEB" w:rsidRPr="00BB5F0B" w:rsidRDefault="00A30BEB" w:rsidP="00FE6712">
      <w:pPr>
        <w:spacing w:line="240" w:lineRule="auto"/>
        <w:jc w:val="left"/>
        <w:rPr>
          <w:rFonts w:ascii="Verdana" w:hAnsi="Verdana"/>
          <w:b/>
          <w:sz w:val="20"/>
        </w:rPr>
      </w:pPr>
    </w:p>
    <w:p w14:paraId="726708C2" w14:textId="66FB1EF2" w:rsidR="00C744E8" w:rsidRPr="00BB5F0B" w:rsidRDefault="00C744E8" w:rsidP="00FE6712">
      <w:pPr>
        <w:spacing w:line="240" w:lineRule="auto"/>
        <w:jc w:val="left"/>
        <w:rPr>
          <w:rFonts w:ascii="Verdana" w:hAnsi="Verdana"/>
          <w:b/>
          <w:color w:val="000000" w:themeColor="text1"/>
          <w:sz w:val="20"/>
        </w:rPr>
      </w:pPr>
      <w:r w:rsidRPr="00BB5F0B">
        <w:rPr>
          <w:rFonts w:ascii="Verdana" w:hAnsi="Verdana"/>
          <w:b/>
          <w:sz w:val="20"/>
        </w:rPr>
        <w:t xml:space="preserve">Artikel </w:t>
      </w:r>
      <w:r w:rsidR="003B3958">
        <w:rPr>
          <w:rFonts w:ascii="Verdana" w:hAnsi="Verdana"/>
          <w:b/>
          <w:color w:val="000000" w:themeColor="text1"/>
          <w:sz w:val="20"/>
        </w:rPr>
        <w:t>12</w:t>
      </w:r>
      <w:r w:rsidRPr="00BB5F0B">
        <w:rPr>
          <w:rFonts w:ascii="Verdana" w:hAnsi="Verdana"/>
          <w:b/>
          <w:color w:val="000000" w:themeColor="text1"/>
          <w:sz w:val="20"/>
        </w:rPr>
        <w:tab/>
        <w:t>Garanties</w:t>
      </w:r>
    </w:p>
    <w:p w14:paraId="75C7FF9F" w14:textId="77777777" w:rsidR="00C744E8" w:rsidRPr="00BB5F0B" w:rsidRDefault="00C744E8" w:rsidP="00E77AD3">
      <w:pPr>
        <w:numPr>
          <w:ilvl w:val="0"/>
          <w:numId w:val="17"/>
        </w:numPr>
        <w:spacing w:line="240" w:lineRule="auto"/>
        <w:jc w:val="left"/>
        <w:rPr>
          <w:rFonts w:ascii="Verdana" w:hAnsi="Verdana"/>
          <w:color w:val="000000" w:themeColor="text1"/>
          <w:sz w:val="20"/>
        </w:rPr>
      </w:pPr>
      <w:r w:rsidRPr="00BB5F0B">
        <w:rPr>
          <w:rFonts w:ascii="Verdana" w:hAnsi="Verdana"/>
          <w:color w:val="000000" w:themeColor="text1"/>
          <w:sz w:val="20"/>
        </w:rPr>
        <w:t>Opdrachtnemer garandeert dat:</w:t>
      </w:r>
    </w:p>
    <w:p w14:paraId="14A66E6D" w14:textId="77777777" w:rsidR="00C744E8" w:rsidRPr="00BB5F0B" w:rsidRDefault="00C744E8" w:rsidP="00E77AD3">
      <w:pPr>
        <w:numPr>
          <w:ilvl w:val="0"/>
          <w:numId w:val="18"/>
        </w:numPr>
        <w:spacing w:line="240" w:lineRule="auto"/>
        <w:jc w:val="left"/>
        <w:rPr>
          <w:rFonts w:ascii="Verdana" w:hAnsi="Verdana"/>
          <w:color w:val="000000" w:themeColor="text1"/>
          <w:sz w:val="20"/>
        </w:rPr>
      </w:pPr>
      <w:r w:rsidRPr="00BB5F0B">
        <w:rPr>
          <w:rFonts w:ascii="Verdana" w:hAnsi="Verdana"/>
          <w:color w:val="000000" w:themeColor="text1"/>
          <w:sz w:val="20"/>
        </w:rPr>
        <w:t>Hij, voor zover van toepassing, over de voor de uitvoering van de werkzaamheden</w:t>
      </w:r>
      <w:r w:rsidR="00A74266" w:rsidRPr="00BB5F0B">
        <w:rPr>
          <w:rFonts w:ascii="Verdana" w:hAnsi="Verdana"/>
          <w:color w:val="000000" w:themeColor="text1"/>
          <w:sz w:val="20"/>
        </w:rPr>
        <w:t xml:space="preserve"> vereiste vergunningen beschikt;</w:t>
      </w:r>
    </w:p>
    <w:p w14:paraId="4FE70238" w14:textId="77777777" w:rsidR="00C744E8" w:rsidRPr="00BB5F0B" w:rsidRDefault="00C744E8" w:rsidP="00E77AD3">
      <w:pPr>
        <w:numPr>
          <w:ilvl w:val="0"/>
          <w:numId w:val="18"/>
        </w:numPr>
        <w:spacing w:line="240" w:lineRule="auto"/>
        <w:jc w:val="left"/>
        <w:rPr>
          <w:rFonts w:ascii="Verdana" w:hAnsi="Verdana"/>
          <w:color w:val="000000" w:themeColor="text1"/>
          <w:sz w:val="20"/>
        </w:rPr>
      </w:pPr>
      <w:r w:rsidRPr="00BB5F0B">
        <w:rPr>
          <w:rFonts w:ascii="Verdana" w:hAnsi="Verdana"/>
          <w:color w:val="000000" w:themeColor="text1"/>
          <w:sz w:val="20"/>
        </w:rPr>
        <w:t>De door of namens hem te verrichte werkzaamheden met voortvarendheid, op vakbekwame wijze en ononder</w:t>
      </w:r>
      <w:r w:rsidR="00A74266" w:rsidRPr="00BB5F0B">
        <w:rPr>
          <w:rFonts w:ascii="Verdana" w:hAnsi="Verdana"/>
          <w:color w:val="000000" w:themeColor="text1"/>
          <w:sz w:val="20"/>
        </w:rPr>
        <w:t>broken zullen worden uitgevoerd;</w:t>
      </w:r>
    </w:p>
    <w:p w14:paraId="6C4D0824" w14:textId="77777777" w:rsidR="00C744E8" w:rsidRPr="00BB5F0B" w:rsidRDefault="00C744E8" w:rsidP="00E77AD3">
      <w:pPr>
        <w:numPr>
          <w:ilvl w:val="0"/>
          <w:numId w:val="18"/>
        </w:numPr>
        <w:spacing w:line="240" w:lineRule="auto"/>
        <w:jc w:val="left"/>
        <w:rPr>
          <w:rFonts w:ascii="Verdana" w:hAnsi="Verdana"/>
          <w:color w:val="000000" w:themeColor="text1"/>
          <w:sz w:val="20"/>
        </w:rPr>
      </w:pPr>
      <w:r w:rsidRPr="00BB5F0B">
        <w:rPr>
          <w:rFonts w:ascii="Verdana" w:hAnsi="Verdana"/>
          <w:color w:val="000000" w:themeColor="text1"/>
          <w:sz w:val="20"/>
        </w:rPr>
        <w:t xml:space="preserve">Het resultaat </w:t>
      </w:r>
      <w:r w:rsidR="009F4D70" w:rsidRPr="00BB5F0B">
        <w:rPr>
          <w:rFonts w:ascii="Verdana" w:hAnsi="Verdana"/>
          <w:color w:val="000000" w:themeColor="text1"/>
          <w:sz w:val="20"/>
        </w:rPr>
        <w:t xml:space="preserve">en de uitvoering </w:t>
      </w:r>
      <w:r w:rsidRPr="00BB5F0B">
        <w:rPr>
          <w:rFonts w:ascii="Verdana" w:hAnsi="Verdana"/>
          <w:color w:val="000000" w:themeColor="text1"/>
          <w:sz w:val="20"/>
        </w:rPr>
        <w:t>van de door of namens hem verrichte werkzaamheden zullen voldoen aan de overeengekomen specificaties als vastgelegd in het Programma van eisen;</w:t>
      </w:r>
    </w:p>
    <w:p w14:paraId="623E3933" w14:textId="2E1A2CCB" w:rsidR="00C744E8" w:rsidRPr="00BB5F0B" w:rsidRDefault="00C744E8" w:rsidP="00E77AD3">
      <w:pPr>
        <w:numPr>
          <w:ilvl w:val="0"/>
          <w:numId w:val="18"/>
        </w:numPr>
        <w:spacing w:line="240" w:lineRule="auto"/>
        <w:jc w:val="left"/>
        <w:rPr>
          <w:rFonts w:ascii="Verdana" w:hAnsi="Verdana"/>
          <w:color w:val="000000" w:themeColor="text1"/>
          <w:sz w:val="20"/>
        </w:rPr>
      </w:pPr>
      <w:r w:rsidRPr="00BB5F0B">
        <w:rPr>
          <w:rFonts w:ascii="Verdana" w:hAnsi="Verdana"/>
          <w:color w:val="000000" w:themeColor="text1"/>
          <w:sz w:val="20"/>
        </w:rPr>
        <w:t>Te handelen confo</w:t>
      </w:r>
      <w:r w:rsidR="000A7E45">
        <w:rPr>
          <w:rFonts w:ascii="Verdana" w:hAnsi="Verdana"/>
          <w:color w:val="000000" w:themeColor="text1"/>
          <w:sz w:val="20"/>
        </w:rPr>
        <w:t>rm de Algemene verordening gegevensbescherming;</w:t>
      </w:r>
    </w:p>
    <w:p w14:paraId="08253791" w14:textId="18E04F1A" w:rsidR="00C744E8" w:rsidRPr="00BB5F0B" w:rsidRDefault="00E4477F" w:rsidP="00E77AD3">
      <w:pPr>
        <w:pStyle w:val="Lijstalinea"/>
        <w:numPr>
          <w:ilvl w:val="0"/>
          <w:numId w:val="17"/>
        </w:numPr>
        <w:spacing w:line="240" w:lineRule="auto"/>
        <w:jc w:val="left"/>
        <w:rPr>
          <w:rFonts w:ascii="Verdana" w:hAnsi="Verdana"/>
          <w:color w:val="000000" w:themeColor="text1"/>
          <w:sz w:val="20"/>
        </w:rPr>
      </w:pPr>
      <w:r w:rsidRPr="00BB5F0B">
        <w:rPr>
          <w:rFonts w:ascii="Verdana" w:hAnsi="Verdana"/>
          <w:color w:val="000000" w:themeColor="text1"/>
          <w:sz w:val="20"/>
        </w:rPr>
        <w:t>Opdrachtnemer staat ervoor in dat de geleverde goederen en/of diensten zijn zoals overeengekomen</w:t>
      </w:r>
      <w:r w:rsidR="00893DE8">
        <w:rPr>
          <w:rFonts w:ascii="Verdana" w:hAnsi="Verdana"/>
          <w:color w:val="000000" w:themeColor="text1"/>
          <w:sz w:val="20"/>
        </w:rPr>
        <w:t>;</w:t>
      </w:r>
    </w:p>
    <w:p w14:paraId="5F1460D4" w14:textId="6560D60D" w:rsidR="00E4477F" w:rsidRPr="00BB5F0B" w:rsidRDefault="00E4477F" w:rsidP="00E77AD3">
      <w:pPr>
        <w:pStyle w:val="Lijstalinea"/>
        <w:numPr>
          <w:ilvl w:val="0"/>
          <w:numId w:val="17"/>
        </w:numPr>
        <w:spacing w:line="240" w:lineRule="auto"/>
        <w:jc w:val="left"/>
        <w:rPr>
          <w:rFonts w:ascii="Verdana" w:hAnsi="Verdana"/>
          <w:color w:val="000000" w:themeColor="text1"/>
          <w:sz w:val="20"/>
        </w:rPr>
      </w:pPr>
      <w:r w:rsidRPr="00BB5F0B">
        <w:rPr>
          <w:rFonts w:ascii="Verdana" w:hAnsi="Verdana"/>
          <w:color w:val="000000" w:themeColor="text1"/>
          <w:sz w:val="20"/>
        </w:rPr>
        <w:t xml:space="preserve">De Opdrachtnemer garandeert dat de geleverde goederen ten minste </w:t>
      </w:r>
      <w:r w:rsidR="00765742">
        <w:rPr>
          <w:rFonts w:ascii="Verdana" w:hAnsi="Verdana"/>
          <w:color w:val="FF0000"/>
          <w:sz w:val="20"/>
        </w:rPr>
        <w:t>&lt;</w:t>
      </w:r>
      <w:r w:rsidR="00765742" w:rsidRPr="00583F9A">
        <w:rPr>
          <w:rFonts w:ascii="Verdana" w:hAnsi="Verdana"/>
          <w:color w:val="FF0000"/>
          <w:sz w:val="20"/>
        </w:rPr>
        <w:t xml:space="preserve">XXX&gt; </w:t>
      </w:r>
      <w:r w:rsidRPr="00BB5F0B">
        <w:rPr>
          <w:rFonts w:ascii="Verdana" w:hAnsi="Verdana"/>
          <w:color w:val="000000" w:themeColor="text1"/>
          <w:sz w:val="20"/>
        </w:rPr>
        <w:t xml:space="preserve">ja(a)ren na levering vrij zijn van fabricage-, constructie, ontwerp- en materiaalfouten. Met betrekking tot de uitgevoerde diensten, verleent de Opdrachtnemer een garantie gedurende te minste </w:t>
      </w:r>
      <w:r w:rsidR="00765742">
        <w:rPr>
          <w:rFonts w:ascii="Verdana" w:hAnsi="Verdana"/>
          <w:color w:val="FF0000"/>
          <w:sz w:val="20"/>
        </w:rPr>
        <w:t>&lt;</w:t>
      </w:r>
      <w:r w:rsidR="00765742" w:rsidRPr="00EE666F">
        <w:rPr>
          <w:rFonts w:ascii="Verdana" w:hAnsi="Verdana"/>
          <w:color w:val="FF0000"/>
          <w:sz w:val="20"/>
        </w:rPr>
        <w:t xml:space="preserve">XXX&gt; </w:t>
      </w:r>
      <w:r w:rsidRPr="00BB5F0B">
        <w:rPr>
          <w:rFonts w:ascii="Verdana" w:hAnsi="Verdana"/>
          <w:color w:val="000000" w:themeColor="text1"/>
          <w:sz w:val="20"/>
        </w:rPr>
        <w:t xml:space="preserve"> ja(a)r(en) vanaf de datum van oplevering daarvan</w:t>
      </w:r>
      <w:r w:rsidR="00765742">
        <w:rPr>
          <w:rFonts w:ascii="Verdana" w:hAnsi="Verdana"/>
          <w:color w:val="000000" w:themeColor="text1"/>
          <w:sz w:val="20"/>
        </w:rPr>
        <w:t>;</w:t>
      </w:r>
      <w:r w:rsidRPr="00BB5F0B">
        <w:rPr>
          <w:rFonts w:ascii="Verdana" w:hAnsi="Verdana"/>
          <w:color w:val="000000" w:themeColor="text1"/>
          <w:sz w:val="20"/>
        </w:rPr>
        <w:t xml:space="preserve"> </w:t>
      </w:r>
    </w:p>
    <w:p w14:paraId="1D974780" w14:textId="226C05A9" w:rsidR="00E4477F" w:rsidRPr="00BB5F0B" w:rsidRDefault="00E4477F" w:rsidP="00E77AD3">
      <w:pPr>
        <w:pStyle w:val="Lijstalinea"/>
        <w:numPr>
          <w:ilvl w:val="0"/>
          <w:numId w:val="17"/>
        </w:numPr>
        <w:spacing w:line="240" w:lineRule="auto"/>
        <w:jc w:val="left"/>
        <w:rPr>
          <w:rFonts w:ascii="Verdana" w:hAnsi="Verdana"/>
          <w:sz w:val="20"/>
        </w:rPr>
      </w:pPr>
      <w:r w:rsidRPr="00BB5F0B">
        <w:rPr>
          <w:rFonts w:ascii="Verdana" w:hAnsi="Verdana"/>
          <w:color w:val="000000" w:themeColor="text1"/>
          <w:sz w:val="20"/>
        </w:rPr>
        <w:t xml:space="preserve">De in artikel </w:t>
      </w:r>
      <w:r w:rsidR="00FB1C78" w:rsidRPr="00BB5F0B">
        <w:rPr>
          <w:rFonts w:ascii="Verdana" w:hAnsi="Verdana"/>
          <w:color w:val="000000" w:themeColor="text1"/>
          <w:sz w:val="20"/>
        </w:rPr>
        <w:t>9</w:t>
      </w:r>
      <w:r w:rsidRPr="00BB5F0B">
        <w:rPr>
          <w:rFonts w:ascii="Verdana" w:hAnsi="Verdana"/>
          <w:color w:val="000000" w:themeColor="text1"/>
          <w:sz w:val="20"/>
        </w:rPr>
        <w:t xml:space="preserve"> lid 3 genoemde garantieperiode wordt verlengd met de tijd gedurende welke van de goederen wegens een aan Opdrachtnemer tot te rekenen gebrek of ongeschiktheid, niet het beoogde gebruik kan worden gemaakt. Ingeval van herstel of vervanging van de goederen of delen daarvan, treedt ten opzichte van deze goederen of onderdelen daarvan de volle garantietermijn weer in werkin</w:t>
      </w:r>
      <w:r w:rsidRPr="00583F9A">
        <w:rPr>
          <w:rFonts w:ascii="Verdana" w:hAnsi="Verdana"/>
          <w:sz w:val="20"/>
        </w:rPr>
        <w:t xml:space="preserve">g. </w:t>
      </w:r>
    </w:p>
    <w:p w14:paraId="57C82DCA" w14:textId="77777777" w:rsidR="00C744E8" w:rsidRPr="00BB5F0B" w:rsidRDefault="00C744E8" w:rsidP="00FE6712">
      <w:pPr>
        <w:spacing w:line="240" w:lineRule="auto"/>
        <w:jc w:val="left"/>
        <w:rPr>
          <w:rFonts w:ascii="Verdana" w:hAnsi="Verdana"/>
          <w:sz w:val="20"/>
        </w:rPr>
      </w:pPr>
    </w:p>
    <w:p w14:paraId="35917513" w14:textId="6E6B120D" w:rsidR="00C744E8" w:rsidRPr="00BB5F0B" w:rsidRDefault="00C744E8" w:rsidP="00FE6712">
      <w:pPr>
        <w:spacing w:line="240" w:lineRule="auto"/>
        <w:jc w:val="left"/>
        <w:rPr>
          <w:rFonts w:ascii="Verdana" w:hAnsi="Verdana"/>
          <w:b/>
          <w:sz w:val="20"/>
        </w:rPr>
      </w:pPr>
      <w:r w:rsidRPr="00BB5F0B">
        <w:rPr>
          <w:rFonts w:ascii="Verdana" w:hAnsi="Verdana"/>
          <w:b/>
          <w:sz w:val="20"/>
        </w:rPr>
        <w:t xml:space="preserve">Artikel </w:t>
      </w:r>
      <w:r w:rsidR="00A91716" w:rsidRPr="00BB5F0B">
        <w:rPr>
          <w:rFonts w:ascii="Verdana" w:hAnsi="Verdana"/>
          <w:b/>
          <w:sz w:val="20"/>
        </w:rPr>
        <w:t>1</w:t>
      </w:r>
      <w:r w:rsidR="003B3958">
        <w:rPr>
          <w:rFonts w:ascii="Verdana" w:hAnsi="Verdana"/>
          <w:b/>
          <w:sz w:val="20"/>
        </w:rPr>
        <w:t>3</w:t>
      </w:r>
      <w:r w:rsidRPr="00BB5F0B">
        <w:rPr>
          <w:rFonts w:ascii="Verdana" w:hAnsi="Verdana"/>
          <w:b/>
          <w:sz w:val="20"/>
        </w:rPr>
        <w:tab/>
        <w:t xml:space="preserve">Overdracht rechten en verplichtingen; </w:t>
      </w:r>
      <w:proofErr w:type="spellStart"/>
      <w:r w:rsidRPr="00BB5F0B">
        <w:rPr>
          <w:rFonts w:ascii="Verdana" w:hAnsi="Verdana"/>
          <w:b/>
          <w:sz w:val="20"/>
        </w:rPr>
        <w:t>onderaanneming</w:t>
      </w:r>
      <w:proofErr w:type="spellEnd"/>
    </w:p>
    <w:p w14:paraId="284539D0" w14:textId="49C5561F" w:rsidR="00C744E8" w:rsidRPr="00BB5F0B" w:rsidRDefault="00CE57B2" w:rsidP="00E77AD3">
      <w:pPr>
        <w:numPr>
          <w:ilvl w:val="0"/>
          <w:numId w:val="19"/>
        </w:numPr>
        <w:spacing w:line="240" w:lineRule="auto"/>
        <w:jc w:val="left"/>
        <w:rPr>
          <w:rFonts w:ascii="Verdana" w:hAnsi="Verdana"/>
          <w:sz w:val="20"/>
        </w:rPr>
      </w:pPr>
      <w:r w:rsidRPr="00BB5F0B">
        <w:rPr>
          <w:rFonts w:ascii="Verdana" w:hAnsi="Verdana"/>
          <w:sz w:val="20"/>
        </w:rPr>
        <w:t xml:space="preserve">Het is Opdrachtnemer niet toegestaan de (rechten en plichten voortvloeiende uit de </w:t>
      </w:r>
      <w:r w:rsidR="00C86885">
        <w:rPr>
          <w:rFonts w:ascii="Verdana" w:hAnsi="Verdana"/>
          <w:sz w:val="20"/>
        </w:rPr>
        <w:t>Raamo</w:t>
      </w:r>
      <w:r w:rsidRPr="00BB5F0B">
        <w:rPr>
          <w:rFonts w:ascii="Verdana" w:hAnsi="Verdana"/>
          <w:sz w:val="20"/>
        </w:rPr>
        <w:t>vereenkomst geheel of gedeeltelijk over te dragen, zonder voorafgaande schriftelijke toestemming van Opdrachtgever, welke toestemming niet op onredelijke gronden wordt onthouden. Opdrachtgever kan aan deze toestemming voorwaarden verbinden, bijvoorbeeld met betrekking tot kennis en deskundigheid van een eventuele onderaannemer, de blijvende aansprakelijkheid van de Opdrachtnemer, of met betrekking tot de goede naam en faam van de onderaannemer, dan wel ingeval de</w:t>
      </w:r>
      <w:r w:rsidR="00C86885">
        <w:rPr>
          <w:rFonts w:ascii="Verdana" w:hAnsi="Verdana"/>
          <w:sz w:val="20"/>
        </w:rPr>
        <w:t xml:space="preserve"> Raamo</w:t>
      </w:r>
      <w:r w:rsidRPr="00BB5F0B">
        <w:rPr>
          <w:rFonts w:ascii="Verdana" w:hAnsi="Verdana"/>
          <w:sz w:val="20"/>
        </w:rPr>
        <w:t xml:space="preserve">vereenkomst voortvloeit uit een (Europese) aanbestedingsprocedure het niet voldoen van de Onderaannemer aan de in de aanbestedingsprocedure gehanteerde uitsluitingsgronden. </w:t>
      </w:r>
    </w:p>
    <w:p w14:paraId="6D1B1883" w14:textId="77777777" w:rsidR="00FB1C78" w:rsidRPr="00BB5F0B" w:rsidRDefault="00FB1C78" w:rsidP="00FB1C78">
      <w:pPr>
        <w:spacing w:line="240" w:lineRule="auto"/>
        <w:jc w:val="left"/>
        <w:rPr>
          <w:rFonts w:ascii="Verdana" w:hAnsi="Verdana"/>
          <w:sz w:val="20"/>
        </w:rPr>
      </w:pPr>
    </w:p>
    <w:p w14:paraId="18493AB6" w14:textId="515BBF12" w:rsidR="00C744E8" w:rsidRPr="00BB5F0B" w:rsidRDefault="00CD79FA" w:rsidP="00FE6712">
      <w:pPr>
        <w:spacing w:line="240" w:lineRule="auto"/>
        <w:jc w:val="left"/>
        <w:rPr>
          <w:rFonts w:ascii="Verdana" w:hAnsi="Verdana"/>
          <w:b/>
          <w:sz w:val="20"/>
        </w:rPr>
      </w:pPr>
      <w:r w:rsidRPr="00BB5F0B">
        <w:rPr>
          <w:rFonts w:ascii="Verdana" w:hAnsi="Verdana"/>
          <w:b/>
          <w:sz w:val="20"/>
        </w:rPr>
        <w:t>Artikel 1</w:t>
      </w:r>
      <w:r w:rsidR="003B3958">
        <w:rPr>
          <w:rFonts w:ascii="Verdana" w:hAnsi="Verdana"/>
          <w:b/>
          <w:sz w:val="20"/>
        </w:rPr>
        <w:t>4</w:t>
      </w:r>
      <w:r w:rsidR="00FB1C78" w:rsidRPr="00BB5F0B">
        <w:rPr>
          <w:rFonts w:ascii="Verdana" w:hAnsi="Verdana"/>
          <w:b/>
          <w:sz w:val="20"/>
        </w:rPr>
        <w:t xml:space="preserve"> </w:t>
      </w:r>
      <w:r w:rsidR="00FB1C78" w:rsidRPr="00BB5F0B">
        <w:rPr>
          <w:rFonts w:ascii="Verdana" w:hAnsi="Verdana"/>
          <w:b/>
          <w:sz w:val="20"/>
        </w:rPr>
        <w:tab/>
        <w:t>T</w:t>
      </w:r>
      <w:r w:rsidR="00C744E8" w:rsidRPr="00BB5F0B">
        <w:rPr>
          <w:rFonts w:ascii="Verdana" w:hAnsi="Verdana"/>
          <w:b/>
          <w:sz w:val="20"/>
        </w:rPr>
        <w:t>aal</w:t>
      </w:r>
    </w:p>
    <w:p w14:paraId="2C96F18A" w14:textId="428C16CB" w:rsidR="007250A2" w:rsidRPr="00BB5F0B" w:rsidRDefault="007250A2" w:rsidP="00E77AD3">
      <w:pPr>
        <w:pStyle w:val="Lijstalinea"/>
        <w:numPr>
          <w:ilvl w:val="0"/>
          <w:numId w:val="34"/>
        </w:numPr>
        <w:spacing w:line="240" w:lineRule="auto"/>
        <w:jc w:val="left"/>
        <w:rPr>
          <w:rFonts w:ascii="Verdana" w:hAnsi="Verdana"/>
          <w:sz w:val="20"/>
        </w:rPr>
      </w:pPr>
      <w:r w:rsidRPr="00BB5F0B">
        <w:rPr>
          <w:rFonts w:ascii="Verdana" w:hAnsi="Verdana"/>
          <w:sz w:val="20"/>
        </w:rPr>
        <w:t xml:space="preserve">Bij alle contacten tussen Opdrachtgever en Opdrachtnemer is, zowel schriftelijk als mondeling de voertaal Nederlands. </w:t>
      </w:r>
    </w:p>
    <w:p w14:paraId="6551F1F3" w14:textId="77777777" w:rsidR="007250A2" w:rsidRPr="00BB5F0B" w:rsidRDefault="007250A2" w:rsidP="00CD56BA">
      <w:pPr>
        <w:spacing w:line="240" w:lineRule="auto"/>
        <w:ind w:left="360"/>
        <w:jc w:val="left"/>
        <w:rPr>
          <w:rFonts w:ascii="Verdana" w:hAnsi="Verdana"/>
          <w:color w:val="000000" w:themeColor="text1"/>
          <w:sz w:val="20"/>
        </w:rPr>
      </w:pPr>
    </w:p>
    <w:p w14:paraId="4E573EBF" w14:textId="5F27704B" w:rsidR="00C744E8" w:rsidRPr="00BB5F0B" w:rsidRDefault="007250A2" w:rsidP="00FE6712">
      <w:pPr>
        <w:spacing w:line="240" w:lineRule="auto"/>
        <w:jc w:val="left"/>
        <w:rPr>
          <w:rFonts w:ascii="Verdana" w:hAnsi="Verdana"/>
          <w:b/>
          <w:sz w:val="20"/>
        </w:rPr>
      </w:pPr>
      <w:r w:rsidRPr="00BB5F0B">
        <w:rPr>
          <w:rFonts w:ascii="Verdana" w:hAnsi="Verdana"/>
          <w:b/>
          <w:sz w:val="20"/>
        </w:rPr>
        <w:t xml:space="preserve">Artikel </w:t>
      </w:r>
      <w:r w:rsidR="00C30968" w:rsidRPr="00BB5F0B">
        <w:rPr>
          <w:rFonts w:ascii="Verdana" w:hAnsi="Verdana"/>
          <w:b/>
          <w:sz w:val="20"/>
        </w:rPr>
        <w:t>1</w:t>
      </w:r>
      <w:r w:rsidR="003B3958">
        <w:rPr>
          <w:rFonts w:ascii="Verdana" w:hAnsi="Verdana"/>
          <w:b/>
          <w:sz w:val="20"/>
        </w:rPr>
        <w:t>5</w:t>
      </w:r>
      <w:r w:rsidR="00FB1C78" w:rsidRPr="00BB5F0B">
        <w:rPr>
          <w:rFonts w:ascii="Verdana" w:hAnsi="Verdana"/>
          <w:b/>
          <w:sz w:val="20"/>
        </w:rPr>
        <w:tab/>
      </w:r>
      <w:r w:rsidRPr="00BB5F0B">
        <w:rPr>
          <w:rFonts w:ascii="Verdana" w:hAnsi="Verdana"/>
          <w:b/>
          <w:sz w:val="20"/>
        </w:rPr>
        <w:t>Geheimhouding</w:t>
      </w:r>
    </w:p>
    <w:p w14:paraId="372A91BD" w14:textId="135343E3" w:rsidR="007250A2" w:rsidRPr="00BB5F0B" w:rsidRDefault="007250A2" w:rsidP="00E77AD3">
      <w:pPr>
        <w:pStyle w:val="Lijstalinea"/>
        <w:numPr>
          <w:ilvl w:val="0"/>
          <w:numId w:val="32"/>
        </w:numPr>
        <w:spacing w:line="240" w:lineRule="auto"/>
        <w:jc w:val="left"/>
        <w:rPr>
          <w:rFonts w:ascii="Verdana" w:hAnsi="Verdana"/>
          <w:color w:val="000000" w:themeColor="text1"/>
          <w:sz w:val="20"/>
        </w:rPr>
      </w:pPr>
      <w:r w:rsidRPr="00BB5F0B">
        <w:rPr>
          <w:rFonts w:ascii="Verdana" w:hAnsi="Verdana"/>
          <w:color w:val="000000" w:themeColor="text1"/>
          <w:sz w:val="20"/>
        </w:rPr>
        <w:t>Opdrachtnemer maakt hetgeen hem bij de uitvoering van de</w:t>
      </w:r>
      <w:r w:rsidR="00BE64CF" w:rsidRPr="00BB5F0B">
        <w:rPr>
          <w:rFonts w:ascii="Verdana" w:hAnsi="Verdana"/>
          <w:color w:val="000000" w:themeColor="text1"/>
          <w:sz w:val="20"/>
        </w:rPr>
        <w:t>ze</w:t>
      </w:r>
      <w:r w:rsidRPr="00BB5F0B">
        <w:rPr>
          <w:rFonts w:ascii="Verdana" w:hAnsi="Verdana"/>
          <w:color w:val="000000" w:themeColor="text1"/>
          <w:sz w:val="20"/>
        </w:rPr>
        <w:t xml:space="preserve"> Overeenkomst ter kennis komt en waarvan hij het vertrouwelijke karakter kent of redelijkerwijs kan vermoeden op geen enkele wijze verder bekend, behalve voor zover enig wettelijk voorschrift of een uitspraak van de rechter hem tot bekendmaking daarvan verplicht</w:t>
      </w:r>
      <w:r w:rsidR="00303B94">
        <w:rPr>
          <w:rFonts w:ascii="Verdana" w:hAnsi="Verdana"/>
          <w:color w:val="000000" w:themeColor="text1"/>
          <w:sz w:val="20"/>
        </w:rPr>
        <w:t>;</w:t>
      </w:r>
    </w:p>
    <w:p w14:paraId="1DD74F14" w14:textId="7C6022A5" w:rsidR="007250A2" w:rsidRPr="00BB5F0B" w:rsidRDefault="007250A2" w:rsidP="00E77AD3">
      <w:pPr>
        <w:pStyle w:val="Lijstalinea"/>
        <w:numPr>
          <w:ilvl w:val="0"/>
          <w:numId w:val="32"/>
        </w:numPr>
        <w:spacing w:line="240" w:lineRule="auto"/>
        <w:jc w:val="left"/>
        <w:rPr>
          <w:rFonts w:ascii="Verdana" w:hAnsi="Verdana"/>
          <w:color w:val="000000" w:themeColor="text1"/>
          <w:sz w:val="20"/>
        </w:rPr>
      </w:pPr>
      <w:r w:rsidRPr="00BB5F0B">
        <w:rPr>
          <w:rFonts w:ascii="Verdana" w:hAnsi="Verdana"/>
          <w:color w:val="000000" w:themeColor="text1"/>
          <w:sz w:val="20"/>
        </w:rPr>
        <w:t>Opdrachtnemer verplicht zijn personeel deze geheimhoudingsverplichting na te leven en staat ervoor in dat deze personen die verplichting nakomen</w:t>
      </w:r>
      <w:r w:rsidR="00303B94">
        <w:rPr>
          <w:rFonts w:ascii="Verdana" w:hAnsi="Verdana"/>
          <w:color w:val="000000" w:themeColor="text1"/>
          <w:sz w:val="20"/>
        </w:rPr>
        <w:t>;</w:t>
      </w:r>
    </w:p>
    <w:p w14:paraId="52818275" w14:textId="0D6DFE6B" w:rsidR="007250A2" w:rsidRPr="00BB5F0B" w:rsidRDefault="007250A2" w:rsidP="00E77AD3">
      <w:pPr>
        <w:pStyle w:val="Lijstalinea"/>
        <w:numPr>
          <w:ilvl w:val="0"/>
          <w:numId w:val="32"/>
        </w:numPr>
        <w:spacing w:line="240" w:lineRule="auto"/>
        <w:jc w:val="left"/>
        <w:rPr>
          <w:rFonts w:ascii="Verdana" w:hAnsi="Verdana"/>
          <w:color w:val="000000" w:themeColor="text1"/>
          <w:sz w:val="20"/>
        </w:rPr>
      </w:pPr>
      <w:r w:rsidRPr="00BB5F0B">
        <w:rPr>
          <w:rFonts w:ascii="Verdana" w:hAnsi="Verdana"/>
          <w:color w:val="000000" w:themeColor="text1"/>
          <w:sz w:val="20"/>
        </w:rPr>
        <w:t>Opdrachtnemer mag de resultaten van de verrichten diensten in generlei vorm aan derden beschikbaar te stellen, noch hierover aan derden enige inlichting verschaffen, tenzij Opdrachtgever hiervoor uitdrukkelijk toestemming heeft verleend. Opdrachtgever kan aan deze toestemming voorwaarden verbinden</w:t>
      </w:r>
      <w:r w:rsidR="00303B94">
        <w:rPr>
          <w:rFonts w:ascii="Verdana" w:hAnsi="Verdana"/>
          <w:color w:val="000000" w:themeColor="text1"/>
          <w:sz w:val="20"/>
        </w:rPr>
        <w:t>;</w:t>
      </w:r>
    </w:p>
    <w:p w14:paraId="7491F35F" w14:textId="400A67BA" w:rsidR="007250A2" w:rsidRPr="00BB5F0B" w:rsidRDefault="007250A2" w:rsidP="00E77AD3">
      <w:pPr>
        <w:pStyle w:val="Lijstalinea"/>
        <w:numPr>
          <w:ilvl w:val="0"/>
          <w:numId w:val="32"/>
        </w:numPr>
        <w:spacing w:line="240" w:lineRule="auto"/>
        <w:jc w:val="left"/>
        <w:rPr>
          <w:rFonts w:ascii="Verdana" w:hAnsi="Verdana"/>
          <w:color w:val="000000" w:themeColor="text1"/>
          <w:sz w:val="20"/>
        </w:rPr>
      </w:pPr>
      <w:r w:rsidRPr="00BB5F0B">
        <w:rPr>
          <w:rFonts w:ascii="Verdana" w:hAnsi="Verdana"/>
          <w:color w:val="000000" w:themeColor="text1"/>
          <w:sz w:val="20"/>
        </w:rPr>
        <w:t xml:space="preserve">Na beëindiging van de overeenkomst stelt Opdrachtgever gegevens die hij in het kader van de uitvoering van de Overeenkomst onder zich heeft op eerste verzoek van Opdrachtgever onverwijld aan Opdrachtnemer </w:t>
      </w:r>
      <w:r w:rsidR="00BE64CF" w:rsidRPr="00BB5F0B">
        <w:rPr>
          <w:rFonts w:ascii="Verdana" w:hAnsi="Verdana"/>
          <w:color w:val="000000" w:themeColor="text1"/>
          <w:sz w:val="20"/>
        </w:rPr>
        <w:t>ter beschikking, met uitzondering van die gegevens die Opdrachtnemer op grond</w:t>
      </w:r>
      <w:r w:rsidRPr="00BB5F0B">
        <w:rPr>
          <w:rFonts w:ascii="Verdana" w:hAnsi="Verdana"/>
          <w:color w:val="000000" w:themeColor="text1"/>
          <w:sz w:val="20"/>
        </w:rPr>
        <w:t xml:space="preserve"> </w:t>
      </w:r>
      <w:r w:rsidR="00BE64CF" w:rsidRPr="00BB5F0B">
        <w:rPr>
          <w:rFonts w:ascii="Verdana" w:hAnsi="Verdana"/>
          <w:color w:val="000000" w:themeColor="text1"/>
          <w:sz w:val="20"/>
        </w:rPr>
        <w:t xml:space="preserve">van de </w:t>
      </w:r>
      <w:proofErr w:type="spellStart"/>
      <w:r w:rsidR="00BE64CF" w:rsidRPr="00BB5F0B">
        <w:rPr>
          <w:rFonts w:ascii="Verdana" w:hAnsi="Verdana"/>
          <w:color w:val="000000" w:themeColor="text1"/>
          <w:sz w:val="20"/>
        </w:rPr>
        <w:t>wet-en</w:t>
      </w:r>
      <w:proofErr w:type="spellEnd"/>
      <w:r w:rsidR="00BE64CF" w:rsidRPr="00BB5F0B">
        <w:rPr>
          <w:rFonts w:ascii="Verdana" w:hAnsi="Verdana"/>
          <w:color w:val="000000" w:themeColor="text1"/>
          <w:sz w:val="20"/>
        </w:rPr>
        <w:t>/of regelgeving en/of de op Opdrachtnemer toepasselijke en algemeen aanvaarde beroepsregels onder zich dient te houden.</w:t>
      </w:r>
    </w:p>
    <w:p w14:paraId="6A3A2B13" w14:textId="4FC61381" w:rsidR="00BE64CF" w:rsidRPr="00BB5F0B" w:rsidRDefault="00BE64CF" w:rsidP="00E77AD3">
      <w:pPr>
        <w:pStyle w:val="Lijstalinea"/>
        <w:numPr>
          <w:ilvl w:val="0"/>
          <w:numId w:val="32"/>
        </w:numPr>
        <w:spacing w:line="240" w:lineRule="auto"/>
        <w:jc w:val="left"/>
        <w:rPr>
          <w:rFonts w:ascii="Verdana" w:hAnsi="Verdana"/>
          <w:color w:val="000000" w:themeColor="text1"/>
          <w:sz w:val="20"/>
        </w:rPr>
      </w:pPr>
      <w:r w:rsidRPr="00BB5F0B">
        <w:rPr>
          <w:rFonts w:ascii="Verdana" w:hAnsi="Verdana"/>
          <w:color w:val="000000" w:themeColor="text1"/>
          <w:sz w:val="20"/>
        </w:rPr>
        <w:t>Bij schending van het gestelde in lid 1 en lid 2 verbeurt Opdrachtnemer een onmiddellijk opeisbare boete van € 5.000</w:t>
      </w:r>
      <w:r w:rsidR="00447D49" w:rsidRPr="00BB5F0B">
        <w:rPr>
          <w:rFonts w:ascii="Verdana" w:hAnsi="Verdana"/>
          <w:color w:val="000000" w:themeColor="text1"/>
          <w:sz w:val="20"/>
        </w:rPr>
        <w:t xml:space="preserve"> per gebeurtenis</w:t>
      </w:r>
      <w:r w:rsidRPr="00BB5F0B">
        <w:rPr>
          <w:rFonts w:ascii="Verdana" w:hAnsi="Verdana"/>
          <w:color w:val="000000" w:themeColor="text1"/>
          <w:sz w:val="20"/>
        </w:rPr>
        <w:t>. Betaling van de onmiddellijk opeisbare boete laat</w:t>
      </w:r>
      <w:r w:rsidR="00447D49" w:rsidRPr="00BB5F0B">
        <w:rPr>
          <w:rFonts w:ascii="Verdana" w:hAnsi="Verdana"/>
          <w:color w:val="000000" w:themeColor="text1"/>
          <w:sz w:val="20"/>
        </w:rPr>
        <w:t xml:space="preserve"> onverlet</w:t>
      </w:r>
      <w:r w:rsidRPr="00BB5F0B">
        <w:rPr>
          <w:rFonts w:ascii="Verdana" w:hAnsi="Verdana"/>
          <w:color w:val="000000" w:themeColor="text1"/>
          <w:sz w:val="20"/>
        </w:rPr>
        <w:t xml:space="preserve"> </w:t>
      </w:r>
      <w:r w:rsidR="00447D49" w:rsidRPr="00BB5F0B">
        <w:rPr>
          <w:rFonts w:ascii="Verdana" w:hAnsi="Verdana"/>
          <w:color w:val="000000" w:themeColor="text1"/>
          <w:sz w:val="20"/>
        </w:rPr>
        <w:t xml:space="preserve">de </w:t>
      </w:r>
      <w:r w:rsidRPr="00BB5F0B">
        <w:rPr>
          <w:rFonts w:ascii="Verdana" w:hAnsi="Verdana"/>
          <w:color w:val="000000" w:themeColor="text1"/>
          <w:sz w:val="20"/>
        </w:rPr>
        <w:t xml:space="preserve">gehoudenheid van Opdrachtnemer om de schade die het gevolg is van de schending </w:t>
      </w:r>
      <w:r w:rsidR="00447D49" w:rsidRPr="00BB5F0B">
        <w:rPr>
          <w:rFonts w:ascii="Verdana" w:hAnsi="Verdana"/>
          <w:color w:val="000000" w:themeColor="text1"/>
          <w:sz w:val="20"/>
        </w:rPr>
        <w:t>te vergoeden</w:t>
      </w:r>
      <w:r w:rsidR="00303B94">
        <w:rPr>
          <w:rFonts w:ascii="Verdana" w:hAnsi="Verdana"/>
          <w:color w:val="000000" w:themeColor="text1"/>
          <w:sz w:val="20"/>
        </w:rPr>
        <w:t>.</w:t>
      </w:r>
    </w:p>
    <w:p w14:paraId="34A3125F" w14:textId="589DACF7" w:rsidR="00447D49" w:rsidRPr="00BB5F0B" w:rsidRDefault="00447D49" w:rsidP="00FE6712">
      <w:pPr>
        <w:spacing w:line="240" w:lineRule="auto"/>
        <w:jc w:val="left"/>
        <w:rPr>
          <w:rFonts w:ascii="Verdana" w:hAnsi="Verdana"/>
          <w:sz w:val="20"/>
        </w:rPr>
      </w:pPr>
    </w:p>
    <w:p w14:paraId="1FE20AB5" w14:textId="4BD044AA" w:rsidR="00447D49" w:rsidRPr="00BB5F0B" w:rsidRDefault="00447D49" w:rsidP="00FE6712">
      <w:pPr>
        <w:spacing w:line="240" w:lineRule="auto"/>
        <w:jc w:val="left"/>
        <w:rPr>
          <w:rFonts w:ascii="Verdana" w:hAnsi="Verdana"/>
          <w:sz w:val="20"/>
        </w:rPr>
      </w:pPr>
    </w:p>
    <w:p w14:paraId="51FBE5DD" w14:textId="77777777" w:rsidR="00C86885" w:rsidRDefault="00C86885">
      <w:pPr>
        <w:widowControl/>
        <w:adjustRightInd/>
        <w:spacing w:line="240" w:lineRule="auto"/>
        <w:jc w:val="left"/>
        <w:textAlignment w:val="auto"/>
        <w:rPr>
          <w:rFonts w:ascii="Verdana" w:hAnsi="Verdana"/>
          <w:b/>
          <w:bCs/>
          <w:sz w:val="20"/>
        </w:rPr>
      </w:pPr>
      <w:r>
        <w:rPr>
          <w:rFonts w:ascii="Verdana" w:hAnsi="Verdana"/>
          <w:b/>
          <w:bCs/>
          <w:sz w:val="20"/>
        </w:rPr>
        <w:br w:type="page"/>
      </w:r>
    </w:p>
    <w:p w14:paraId="78E345D8" w14:textId="3285CC50" w:rsidR="004B419A" w:rsidRPr="004B419A" w:rsidRDefault="004B419A" w:rsidP="004B419A">
      <w:pPr>
        <w:rPr>
          <w:rFonts w:ascii="Verdana" w:hAnsi="Verdana" w:cs="Calibri"/>
          <w:b/>
          <w:bCs/>
          <w:sz w:val="20"/>
        </w:rPr>
      </w:pPr>
      <w:r w:rsidRPr="004B419A">
        <w:rPr>
          <w:rFonts w:ascii="Verdana" w:hAnsi="Verdana"/>
          <w:b/>
          <w:bCs/>
          <w:sz w:val="20"/>
        </w:rPr>
        <w:lastRenderedPageBreak/>
        <w:t>Artikel 1</w:t>
      </w:r>
      <w:r w:rsidR="003B3958">
        <w:rPr>
          <w:rFonts w:ascii="Verdana" w:hAnsi="Verdana"/>
          <w:b/>
          <w:bCs/>
          <w:sz w:val="20"/>
        </w:rPr>
        <w:t>6</w:t>
      </w:r>
      <w:r w:rsidRPr="004B419A">
        <w:rPr>
          <w:rFonts w:ascii="Verdana" w:hAnsi="Verdana"/>
          <w:b/>
          <w:bCs/>
          <w:sz w:val="20"/>
        </w:rPr>
        <w:t xml:space="preserve">     Verwerking persoonsgegevens </w:t>
      </w:r>
    </w:p>
    <w:p w14:paraId="41FB69AD" w14:textId="77777777" w:rsidR="004B419A" w:rsidRPr="004B419A" w:rsidRDefault="004B419A" w:rsidP="004B419A">
      <w:pPr>
        <w:widowControl/>
        <w:numPr>
          <w:ilvl w:val="0"/>
          <w:numId w:val="49"/>
        </w:numPr>
        <w:adjustRightInd/>
        <w:spacing w:line="240" w:lineRule="auto"/>
        <w:jc w:val="left"/>
        <w:textAlignment w:val="auto"/>
        <w:rPr>
          <w:rFonts w:ascii="Verdana" w:hAnsi="Verdana"/>
          <w:sz w:val="20"/>
        </w:rPr>
      </w:pPr>
      <w:r w:rsidRPr="004B419A">
        <w:rPr>
          <w:rFonts w:ascii="Verdana" w:hAnsi="Verdana"/>
          <w:sz w:val="20"/>
        </w:rPr>
        <w:t>Voor zover Opdrachtnemer in het kader van de uitvoering van deze overeenkomst persoonsgegevens voor Opdrachtgever verwerkt, wordt Opdrachtnemer als verwerker in de zin van de Algemene Verordening Gegevens (AVG) aangemerkt;</w:t>
      </w:r>
    </w:p>
    <w:p w14:paraId="6511F593" w14:textId="77777777" w:rsidR="004B419A" w:rsidRPr="004B419A" w:rsidRDefault="004B419A" w:rsidP="004B419A">
      <w:pPr>
        <w:widowControl/>
        <w:numPr>
          <w:ilvl w:val="0"/>
          <w:numId w:val="49"/>
        </w:numPr>
        <w:adjustRightInd/>
        <w:spacing w:line="240" w:lineRule="auto"/>
        <w:jc w:val="left"/>
        <w:textAlignment w:val="auto"/>
        <w:rPr>
          <w:rFonts w:ascii="Verdana" w:hAnsi="Verdana"/>
          <w:sz w:val="20"/>
        </w:rPr>
      </w:pPr>
      <w:r w:rsidRPr="004B419A">
        <w:rPr>
          <w:rFonts w:ascii="Verdana" w:hAnsi="Verdana"/>
          <w:sz w:val="20"/>
        </w:rPr>
        <w:t>Opdrachtnemer is niet gerechtigd om op enige moment de persoonsgegevens die hij ter beschikking krijgt op enigerlei wijze geheel of gedeeltelijk anders te (doen) gebruiken dan voor de uitvoering van de Overeenkomst een en ander behoudens afwijkende wettelijke verplichtingen;</w:t>
      </w:r>
    </w:p>
    <w:p w14:paraId="7D06FF89" w14:textId="77777777" w:rsidR="004B419A" w:rsidRPr="004B419A" w:rsidRDefault="004B419A" w:rsidP="004B419A">
      <w:pPr>
        <w:widowControl/>
        <w:numPr>
          <w:ilvl w:val="0"/>
          <w:numId w:val="49"/>
        </w:numPr>
        <w:adjustRightInd/>
        <w:spacing w:line="240" w:lineRule="auto"/>
        <w:jc w:val="left"/>
        <w:textAlignment w:val="auto"/>
        <w:rPr>
          <w:rFonts w:ascii="Verdana" w:hAnsi="Verdana"/>
          <w:sz w:val="20"/>
        </w:rPr>
      </w:pPr>
      <w:r w:rsidRPr="004B419A">
        <w:rPr>
          <w:rFonts w:ascii="Verdana" w:hAnsi="Verdana"/>
          <w:sz w:val="20"/>
        </w:rPr>
        <w:t>Opdrachtnemer zal in het in het eerste lid bedoelde geval passende technische en organisatorische beveiligingsmaatregelen treffen om de persoonsgegevens te beveiligen tegen verlies of tegen enige vorm van onrechtmatige verwerking. Deze maatregelen garanderen, rekening houdend met de stand van de techniek en de kosten van de tenuitvoerlegging daarvan, een passend beveiligingsniveau gelet op de risico’s die de verwerking en de aard van de te beschermen gegevens meebrengen. De maatregelen zijn er mede op gericht onnodige verzameling en verdere verwerking van persoonsgegevens te voorkomen. Opdrachtnemer legt de maatregelen schriftelijk vast;</w:t>
      </w:r>
    </w:p>
    <w:p w14:paraId="108623A2" w14:textId="77777777" w:rsidR="004B419A" w:rsidRPr="004B419A" w:rsidRDefault="004B419A" w:rsidP="004B419A">
      <w:pPr>
        <w:widowControl/>
        <w:numPr>
          <w:ilvl w:val="0"/>
          <w:numId w:val="49"/>
        </w:numPr>
        <w:adjustRightInd/>
        <w:spacing w:line="240" w:lineRule="auto"/>
        <w:jc w:val="left"/>
        <w:textAlignment w:val="auto"/>
        <w:rPr>
          <w:rFonts w:ascii="Verdana" w:hAnsi="Verdana"/>
          <w:sz w:val="20"/>
        </w:rPr>
      </w:pPr>
      <w:r w:rsidRPr="004B419A">
        <w:rPr>
          <w:rFonts w:ascii="Verdana" w:hAnsi="Verdana"/>
          <w:sz w:val="20"/>
        </w:rPr>
        <w:t xml:space="preserve">Opdrachtnemer verwerkt persoonsgegevens, op behoorlijke en zorgvuldige wijze en in overeenstemming met de toepasselijke wet en regelgeving alsmede een eventueel toepasselijke gedragscode van Opdrachtgever. Het voorgaande geldt onverkort ook voor grensoverschrijdende verzending en/of distributie en/of verstrekking van persoonsgegevens naar niet EU landen; </w:t>
      </w:r>
    </w:p>
    <w:p w14:paraId="0511B0E2" w14:textId="77777777" w:rsidR="004B419A" w:rsidRPr="004B419A" w:rsidRDefault="004B419A" w:rsidP="004B419A">
      <w:pPr>
        <w:widowControl/>
        <w:numPr>
          <w:ilvl w:val="0"/>
          <w:numId w:val="49"/>
        </w:numPr>
        <w:adjustRightInd/>
        <w:spacing w:line="240" w:lineRule="auto"/>
        <w:jc w:val="left"/>
        <w:textAlignment w:val="auto"/>
        <w:rPr>
          <w:rFonts w:ascii="Verdana" w:hAnsi="Verdana"/>
          <w:sz w:val="20"/>
        </w:rPr>
      </w:pPr>
      <w:r w:rsidRPr="004B419A">
        <w:rPr>
          <w:rFonts w:ascii="Verdana" w:hAnsi="Verdana"/>
          <w:sz w:val="20"/>
        </w:rPr>
        <w:t xml:space="preserve">Opdrachtnemer en opdrachtgever zullen – indien sprake is van een verwerking van persoonsgegevens door verwerker – hiertoe een nadere verwerkersovereenkomst, conform het format van verwerker sluiten. </w:t>
      </w:r>
    </w:p>
    <w:p w14:paraId="1DA97DE2" w14:textId="7A86B7E8" w:rsidR="00303B94" w:rsidRDefault="00303B94" w:rsidP="004B419A">
      <w:pPr>
        <w:pStyle w:val="Kop2"/>
        <w:ind w:left="705" w:hanging="705"/>
        <w:jc w:val="both"/>
        <w:rPr>
          <w:rFonts w:ascii="Verdana" w:hAnsi="Verdana"/>
          <w:b w:val="0"/>
        </w:rPr>
      </w:pPr>
      <w:r w:rsidRPr="00303B94">
        <w:rPr>
          <w:rFonts w:ascii="Verdana" w:hAnsi="Verdana" w:cs="Arial"/>
          <w:spacing w:val="0"/>
          <w:kern w:val="0"/>
          <w:sz w:val="20"/>
          <w:lang w:val="nl-NL" w:eastAsia="nl-NL"/>
        </w:rPr>
        <w:t>Artikel 1</w:t>
      </w:r>
      <w:r w:rsidR="003B3958">
        <w:rPr>
          <w:rFonts w:ascii="Verdana" w:hAnsi="Verdana" w:cs="Arial"/>
          <w:spacing w:val="0"/>
          <w:kern w:val="0"/>
          <w:sz w:val="20"/>
          <w:lang w:val="nl-NL" w:eastAsia="nl-NL"/>
        </w:rPr>
        <w:t>7</w:t>
      </w:r>
      <w:r w:rsidRPr="00303B94">
        <w:rPr>
          <w:rFonts w:ascii="Verdana" w:hAnsi="Verdana" w:cs="Arial"/>
          <w:spacing w:val="0"/>
          <w:kern w:val="0"/>
          <w:sz w:val="20"/>
          <w:lang w:val="nl-NL" w:eastAsia="nl-NL"/>
        </w:rPr>
        <w:t xml:space="preserve"> </w:t>
      </w:r>
      <w:r w:rsidRPr="00303B94">
        <w:rPr>
          <w:rFonts w:ascii="Verdana" w:hAnsi="Verdana" w:cs="Arial"/>
          <w:spacing w:val="0"/>
          <w:kern w:val="0"/>
          <w:sz w:val="20"/>
          <w:lang w:val="nl-NL" w:eastAsia="nl-NL"/>
        </w:rPr>
        <w:tab/>
      </w:r>
      <w:r w:rsidR="00F64D3C">
        <w:rPr>
          <w:rFonts w:ascii="Verdana" w:hAnsi="Verdana" w:cs="Arial"/>
          <w:spacing w:val="0"/>
          <w:kern w:val="0"/>
          <w:sz w:val="20"/>
          <w:lang w:val="nl-NL" w:eastAsia="nl-NL"/>
        </w:rPr>
        <w:t>Belastingen en Sociale lasten</w:t>
      </w:r>
    </w:p>
    <w:p w14:paraId="35927EEB" w14:textId="1F646BEA" w:rsidR="00527A42" w:rsidRPr="00583F9A" w:rsidRDefault="00527A42" w:rsidP="00583F9A">
      <w:pPr>
        <w:pStyle w:val="Lijstalinea"/>
        <w:numPr>
          <w:ilvl w:val="0"/>
          <w:numId w:val="42"/>
        </w:numPr>
        <w:spacing w:line="240" w:lineRule="auto"/>
        <w:jc w:val="left"/>
        <w:rPr>
          <w:rFonts w:ascii="Verdana" w:hAnsi="Verdana"/>
          <w:sz w:val="20"/>
        </w:rPr>
      </w:pPr>
      <w:r w:rsidRPr="00583F9A">
        <w:rPr>
          <w:rFonts w:ascii="Verdana" w:hAnsi="Verdana"/>
          <w:sz w:val="20"/>
        </w:rPr>
        <w:t>Opdrachtnemer is verantwoordelijk voor de nakoming van de krachtens de belastingen- en sociale verzekeringswetgeving op Opdrachtnemer rustende verplichtingen. Indien de Opdrachtgever daarom verzoekt, is Opdrachtnemer gehouden genoeglijk aan te tonen dat hij heeft zorg gedragen voor de afdracht van de verschuldigde omzet- en loonbelasting en premies sociale verzekeringen.</w:t>
      </w:r>
    </w:p>
    <w:p w14:paraId="501BC334" w14:textId="77777777" w:rsidR="00527A42" w:rsidRPr="00583F9A" w:rsidRDefault="00527A42" w:rsidP="00583F9A">
      <w:pPr>
        <w:pStyle w:val="Lijstalinea"/>
        <w:numPr>
          <w:ilvl w:val="0"/>
          <w:numId w:val="42"/>
        </w:numPr>
        <w:spacing w:line="240" w:lineRule="auto"/>
        <w:jc w:val="left"/>
        <w:rPr>
          <w:rFonts w:ascii="Verdana" w:hAnsi="Verdana"/>
          <w:sz w:val="20"/>
        </w:rPr>
      </w:pPr>
      <w:r w:rsidRPr="00583F9A">
        <w:rPr>
          <w:rFonts w:ascii="Verdana" w:hAnsi="Verdana"/>
          <w:sz w:val="20"/>
        </w:rPr>
        <w:t>Opdrachtnemer vrijwaart de Opdrachtgever voor aanspraken van de met de uitvoering van belastingwetgeving en/of sociale verzekeringswetgeving belaste instanties ter zake van deze belastingen en/of premies.</w:t>
      </w:r>
    </w:p>
    <w:p w14:paraId="541C86D1" w14:textId="33EEFE77" w:rsidR="00527A42" w:rsidRPr="00583F9A" w:rsidRDefault="00527A42" w:rsidP="00583F9A">
      <w:pPr>
        <w:pStyle w:val="Lijstalinea"/>
        <w:numPr>
          <w:ilvl w:val="0"/>
          <w:numId w:val="42"/>
        </w:numPr>
        <w:spacing w:line="240" w:lineRule="auto"/>
        <w:jc w:val="left"/>
        <w:rPr>
          <w:rFonts w:ascii="Verdana" w:hAnsi="Verdana"/>
          <w:sz w:val="20"/>
        </w:rPr>
      </w:pPr>
      <w:r w:rsidRPr="00583F9A">
        <w:rPr>
          <w:rFonts w:ascii="Verdana" w:hAnsi="Verdana"/>
          <w:sz w:val="20"/>
        </w:rPr>
        <w:t xml:space="preserve">Opdrachtgever is gerechtigd, zonder tot schadevergoeding jegens Opdrachtnemer gehouden te zijn, de </w:t>
      </w:r>
      <w:r w:rsidR="00B546D4" w:rsidRPr="00583F9A">
        <w:rPr>
          <w:rFonts w:ascii="Verdana" w:hAnsi="Verdana"/>
          <w:sz w:val="20"/>
        </w:rPr>
        <w:t>[Raam]</w:t>
      </w:r>
      <w:r w:rsidRPr="00583F9A">
        <w:rPr>
          <w:rFonts w:ascii="Verdana" w:hAnsi="Verdana"/>
          <w:sz w:val="20"/>
        </w:rPr>
        <w:t>Overeenkomst met onmiddellijke ingang en zonder rechterlijke tussenkomst te ontbinden, indien Opdrachtnemer en/of de door Opdrachtnemer ingeschakelde derden verwijtbaar achterstallig is met de betaling van omzetbelasting, loonbelasting en premies sociale verzekeringen, onverminderd alle verdere rechten van de Opdrachtgever, daaronder het recht op schadevergoeding.</w:t>
      </w:r>
    </w:p>
    <w:p w14:paraId="656CF377" w14:textId="77777777" w:rsidR="00527A42" w:rsidRPr="00BB5F0B" w:rsidRDefault="00527A42" w:rsidP="00527A42">
      <w:pPr>
        <w:pStyle w:val="Kleurrijkelijst-accent11"/>
        <w:autoSpaceDE w:val="0"/>
        <w:autoSpaceDN w:val="0"/>
        <w:adjustRightInd w:val="0"/>
        <w:spacing w:line="240" w:lineRule="atLeast"/>
        <w:ind w:left="708" w:hanging="708"/>
        <w:rPr>
          <w:rFonts w:ascii="Verdana" w:hAnsi="Verdana" w:cs="FrutigerLTStd-Roman"/>
          <w:color w:val="auto"/>
          <w:szCs w:val="20"/>
        </w:rPr>
      </w:pPr>
    </w:p>
    <w:p w14:paraId="1FC4F985" w14:textId="41618D2D" w:rsidR="00527A42" w:rsidRPr="00BB5F0B" w:rsidRDefault="00303B94" w:rsidP="00303B94">
      <w:pPr>
        <w:pStyle w:val="Kop1"/>
        <w:widowControl/>
        <w:adjustRightInd/>
        <w:spacing w:before="0" w:after="240" w:line="240" w:lineRule="atLeast"/>
        <w:ind w:left="284"/>
        <w:jc w:val="left"/>
        <w:textAlignment w:val="auto"/>
        <w:rPr>
          <w:rFonts w:ascii="Verdana" w:hAnsi="Verdana"/>
          <w:sz w:val="20"/>
          <w:szCs w:val="20"/>
        </w:rPr>
      </w:pPr>
      <w:r>
        <w:rPr>
          <w:rFonts w:ascii="Verdana" w:hAnsi="Verdana"/>
          <w:sz w:val="20"/>
          <w:szCs w:val="20"/>
        </w:rPr>
        <w:lastRenderedPageBreak/>
        <w:t>Artikel 1</w:t>
      </w:r>
      <w:r w:rsidR="003B3958">
        <w:rPr>
          <w:rFonts w:ascii="Verdana" w:hAnsi="Verdana"/>
          <w:sz w:val="20"/>
          <w:szCs w:val="20"/>
          <w:lang w:val="nl-NL"/>
        </w:rPr>
        <w:t>8</w:t>
      </w:r>
      <w:r w:rsidRPr="00303B94">
        <w:rPr>
          <w:rFonts w:ascii="Verdana" w:hAnsi="Verdana"/>
          <w:sz w:val="20"/>
          <w:szCs w:val="20"/>
        </w:rPr>
        <w:t xml:space="preserve"> </w:t>
      </w:r>
      <w:r w:rsidR="00527A42" w:rsidRPr="00BB5F0B">
        <w:rPr>
          <w:rFonts w:ascii="Verdana" w:hAnsi="Verdana"/>
          <w:sz w:val="20"/>
          <w:szCs w:val="20"/>
        </w:rPr>
        <w:t>Arbeidsbescherming, Wet Arbeid Vreemdelingen, Wet Ketenaansprakelijkheid</w:t>
      </w:r>
    </w:p>
    <w:p w14:paraId="62A51C43" w14:textId="72A4ED80" w:rsidR="00527A42" w:rsidRPr="00583F9A" w:rsidRDefault="00527A42" w:rsidP="00583F9A">
      <w:pPr>
        <w:pStyle w:val="Lijstalinea"/>
        <w:numPr>
          <w:ilvl w:val="0"/>
          <w:numId w:val="46"/>
        </w:numPr>
        <w:spacing w:line="240" w:lineRule="auto"/>
        <w:jc w:val="left"/>
        <w:rPr>
          <w:rFonts w:ascii="Verdana" w:hAnsi="Verdana"/>
          <w:sz w:val="20"/>
        </w:rPr>
      </w:pPr>
      <w:r w:rsidRPr="00583F9A">
        <w:rPr>
          <w:rFonts w:ascii="Verdana" w:hAnsi="Verdana"/>
          <w:sz w:val="20"/>
        </w:rPr>
        <w:t xml:space="preserve">Opdrachtnemer dient zich te houden aan alle geldende wet en regelgeving met betrekking tot arbeidsbescherming en arbeidsvoorwaarden die gelden in Nederland </w:t>
      </w:r>
      <w:bookmarkStart w:id="1" w:name="_Toc479156386"/>
      <w:r w:rsidRPr="00583F9A">
        <w:rPr>
          <w:rFonts w:ascii="Verdana" w:hAnsi="Verdana"/>
          <w:sz w:val="20"/>
        </w:rPr>
        <w:t>Arbeidsbescherming</w:t>
      </w:r>
      <w:bookmarkEnd w:id="1"/>
      <w:r w:rsidR="00303B94" w:rsidRPr="00583F9A">
        <w:rPr>
          <w:rFonts w:ascii="Verdana" w:hAnsi="Verdana"/>
          <w:sz w:val="20"/>
        </w:rPr>
        <w:t>;</w:t>
      </w:r>
    </w:p>
    <w:p w14:paraId="733A11F9" w14:textId="798C7B85" w:rsidR="00527A42" w:rsidRPr="00583F9A" w:rsidRDefault="00527A42" w:rsidP="00583F9A">
      <w:pPr>
        <w:pStyle w:val="Lijstalinea"/>
        <w:numPr>
          <w:ilvl w:val="0"/>
          <w:numId w:val="46"/>
        </w:numPr>
        <w:spacing w:line="240" w:lineRule="auto"/>
        <w:jc w:val="left"/>
        <w:rPr>
          <w:rFonts w:ascii="Verdana" w:hAnsi="Verdana"/>
          <w:sz w:val="20"/>
        </w:rPr>
      </w:pPr>
      <w:r w:rsidRPr="00583F9A">
        <w:rPr>
          <w:rFonts w:ascii="Verdana" w:hAnsi="Verdana"/>
          <w:sz w:val="20"/>
        </w:rPr>
        <w:t>Opdrachtnemer wordt geacht bekend te zijn met de bepalingen van de Wet Arbeid Vreemdelingen (WAV) en dient aan alle uit die wet voortvloeiende verplichtingen te voldoen en daartoe de nodige controles uit te voeren</w:t>
      </w:r>
      <w:r w:rsidR="00303B94">
        <w:rPr>
          <w:rFonts w:ascii="Verdana" w:hAnsi="Verdana"/>
          <w:sz w:val="20"/>
        </w:rPr>
        <w:t>;</w:t>
      </w:r>
    </w:p>
    <w:p w14:paraId="7B492483" w14:textId="0E3E8C69" w:rsidR="00527A42" w:rsidRPr="00583F9A" w:rsidRDefault="00527A42" w:rsidP="00583F9A">
      <w:pPr>
        <w:pStyle w:val="Lijstalinea"/>
        <w:numPr>
          <w:ilvl w:val="0"/>
          <w:numId w:val="46"/>
        </w:numPr>
        <w:spacing w:line="240" w:lineRule="auto"/>
        <w:jc w:val="left"/>
        <w:rPr>
          <w:rFonts w:ascii="Verdana" w:hAnsi="Verdana"/>
          <w:sz w:val="20"/>
        </w:rPr>
      </w:pPr>
      <w:r w:rsidRPr="00583F9A">
        <w:rPr>
          <w:rFonts w:ascii="Verdana" w:hAnsi="Verdana"/>
          <w:sz w:val="20"/>
        </w:rPr>
        <w:t>Opdrachtnemer dient aan te tonen, dat hij de bepalingen van de WAV nakomt en daartoe tevens en adequaat controles uitvoert. Bij elk overleg tussen Opdrachtnemer en Opdrachtgever is het onderwerp "tewerkstelling van vreemdelingen" een vast agendapunt. Bij het eerste overleg dient de Opdrachtnemer een lijst aan Opdrachtgever te overleggen van alle ingezette vreemdelingen, alsmede</w:t>
      </w:r>
    </w:p>
    <w:p w14:paraId="400AC11B" w14:textId="77777777" w:rsidR="00527A42" w:rsidRPr="00583F9A" w:rsidRDefault="00527A42" w:rsidP="00583F9A">
      <w:pPr>
        <w:pStyle w:val="Lijstalinea"/>
        <w:numPr>
          <w:ilvl w:val="0"/>
          <w:numId w:val="46"/>
        </w:numPr>
        <w:spacing w:line="240" w:lineRule="auto"/>
        <w:jc w:val="left"/>
        <w:rPr>
          <w:rFonts w:ascii="Verdana" w:hAnsi="Verdana"/>
          <w:sz w:val="20"/>
        </w:rPr>
      </w:pPr>
      <w:r w:rsidRPr="00583F9A">
        <w:rPr>
          <w:rFonts w:ascii="Verdana" w:hAnsi="Verdana"/>
          <w:sz w:val="20"/>
        </w:rPr>
        <w:t>een kopie van hun tewerkstellingsvergunning dan wel een kopie van de melding aan het UWV over hun tewerkstelling en;</w:t>
      </w:r>
    </w:p>
    <w:p w14:paraId="779F0B09" w14:textId="77777777" w:rsidR="00527A42" w:rsidRPr="00583F9A" w:rsidRDefault="00527A42" w:rsidP="00583F9A">
      <w:pPr>
        <w:pStyle w:val="Lijstalinea"/>
        <w:numPr>
          <w:ilvl w:val="0"/>
          <w:numId w:val="46"/>
        </w:numPr>
        <w:spacing w:line="240" w:lineRule="auto"/>
        <w:jc w:val="left"/>
        <w:rPr>
          <w:rFonts w:ascii="Verdana" w:hAnsi="Verdana"/>
          <w:sz w:val="20"/>
        </w:rPr>
      </w:pPr>
      <w:r w:rsidRPr="00583F9A">
        <w:rPr>
          <w:rFonts w:ascii="Verdana" w:hAnsi="Verdana"/>
          <w:sz w:val="20"/>
        </w:rPr>
        <w:t>een kopie van het document als bedoeld in de Wet op de Identificatieplicht.</w:t>
      </w:r>
    </w:p>
    <w:p w14:paraId="1D4A831E" w14:textId="109D6373" w:rsidR="00527A42" w:rsidRPr="00583F9A" w:rsidRDefault="00527A42" w:rsidP="00583F9A">
      <w:pPr>
        <w:pStyle w:val="Lijstalinea"/>
        <w:numPr>
          <w:ilvl w:val="0"/>
          <w:numId w:val="46"/>
        </w:numPr>
        <w:spacing w:line="240" w:lineRule="auto"/>
        <w:jc w:val="left"/>
        <w:rPr>
          <w:rFonts w:ascii="Verdana" w:hAnsi="Verdana"/>
          <w:sz w:val="20"/>
        </w:rPr>
      </w:pPr>
      <w:r w:rsidRPr="00583F9A">
        <w:rPr>
          <w:rFonts w:ascii="Verdana" w:hAnsi="Verdana"/>
          <w:sz w:val="20"/>
        </w:rPr>
        <w:t>Opdrachtnemer draagt er voor zorg dat bedoelde lijst actueel en volledig blijft en informeert Opdrachtgever terstond zodra de lijst wijziging ondergaat, zulks - indien toepasselijk - onder overlegging van een kopie van de betreffende documenten.</w:t>
      </w:r>
    </w:p>
    <w:p w14:paraId="3DE14F55" w14:textId="00FCFB50" w:rsidR="00527A42" w:rsidRPr="00583F9A" w:rsidRDefault="00527A42" w:rsidP="00583F9A">
      <w:pPr>
        <w:pStyle w:val="Lijstalinea"/>
        <w:numPr>
          <w:ilvl w:val="0"/>
          <w:numId w:val="46"/>
        </w:numPr>
        <w:spacing w:line="240" w:lineRule="auto"/>
        <w:jc w:val="left"/>
        <w:rPr>
          <w:rFonts w:ascii="Verdana" w:hAnsi="Verdana"/>
          <w:sz w:val="20"/>
        </w:rPr>
      </w:pPr>
      <w:r w:rsidRPr="00583F9A">
        <w:rPr>
          <w:rFonts w:ascii="Verdana" w:hAnsi="Verdana"/>
          <w:sz w:val="20"/>
        </w:rPr>
        <w:t xml:space="preserve">De aan de niet naleving van bovenstaande verbonden gevolgen zijn voor rekening van de Opdrachtnemer. Ingeval van </w:t>
      </w:r>
      <w:proofErr w:type="spellStart"/>
      <w:r w:rsidRPr="00583F9A">
        <w:rPr>
          <w:rFonts w:ascii="Verdana" w:hAnsi="Verdana"/>
          <w:sz w:val="20"/>
        </w:rPr>
        <w:t>onderaanneming</w:t>
      </w:r>
      <w:proofErr w:type="spellEnd"/>
      <w:r w:rsidRPr="00583F9A">
        <w:rPr>
          <w:rFonts w:ascii="Verdana" w:hAnsi="Verdana"/>
          <w:sz w:val="20"/>
        </w:rPr>
        <w:t xml:space="preserve"> legt Opdrachtnemer de verplichtingen als hiervoor bedoeld volledig en onverkort op aan diens Onderaannemer(s), maar blijft zelf verantwoordelijk voor de naleving van de WAV en voor de uitoefening van de controles daarop. Opdrachtnemer vrijwaart Opdrachtgever voor alle boetes en loonvorderingen ingevolge de WAV voor zover dit aan Opdrachtnemer toerekenbaar is. </w:t>
      </w:r>
    </w:p>
    <w:p w14:paraId="1B14EA7F" w14:textId="6D2C8E2F" w:rsidR="00527A42" w:rsidRPr="00583F9A" w:rsidRDefault="00527A42" w:rsidP="00583F9A">
      <w:pPr>
        <w:pStyle w:val="Lijstalinea"/>
        <w:numPr>
          <w:ilvl w:val="0"/>
          <w:numId w:val="46"/>
        </w:numPr>
        <w:spacing w:line="240" w:lineRule="auto"/>
        <w:jc w:val="left"/>
        <w:rPr>
          <w:rFonts w:ascii="Verdana" w:hAnsi="Verdana"/>
          <w:sz w:val="20"/>
        </w:rPr>
      </w:pPr>
      <w:r w:rsidRPr="00583F9A">
        <w:rPr>
          <w:rFonts w:ascii="Verdana" w:hAnsi="Verdana"/>
          <w:sz w:val="20"/>
        </w:rPr>
        <w:t xml:space="preserve">Opdrachtnemer vrijwaart Opdrachtgever tegen alle eventuele aanspraken die door de belastingdienst of de bedrijfsvereniging in het kader van de Wet Ketenaansprakelijkheid worden gemaakt, alsmede tegen eventuele op die wet gebaseerde </w:t>
      </w:r>
      <w:proofErr w:type="spellStart"/>
      <w:r w:rsidRPr="00583F9A">
        <w:rPr>
          <w:rFonts w:ascii="Verdana" w:hAnsi="Verdana"/>
          <w:sz w:val="20"/>
        </w:rPr>
        <w:t>verhaalsaanspraken</w:t>
      </w:r>
      <w:proofErr w:type="spellEnd"/>
      <w:r w:rsidRPr="00583F9A">
        <w:rPr>
          <w:rFonts w:ascii="Verdana" w:hAnsi="Verdana"/>
          <w:sz w:val="20"/>
        </w:rPr>
        <w:t xml:space="preserve"> van Onderaannemers die met (een deel van) het werk worden belast voor zover dit aan Opdrachtnemer toerekenbaar is. </w:t>
      </w:r>
    </w:p>
    <w:p w14:paraId="0C74CC3A" w14:textId="77777777" w:rsidR="00527A42" w:rsidRPr="00BB5F0B" w:rsidRDefault="00527A42" w:rsidP="00583F9A">
      <w:pPr>
        <w:autoSpaceDE w:val="0"/>
        <w:autoSpaceDN w:val="0"/>
        <w:jc w:val="left"/>
        <w:rPr>
          <w:rFonts w:ascii="Verdana" w:hAnsi="Verdana" w:cs="FrutigerLTStd-Bold"/>
          <w:sz w:val="20"/>
        </w:rPr>
      </w:pPr>
    </w:p>
    <w:p w14:paraId="77CB887C" w14:textId="77777777" w:rsidR="00527A42" w:rsidRPr="00BB5F0B" w:rsidRDefault="00527A42" w:rsidP="00583F9A">
      <w:pPr>
        <w:pStyle w:val="Kleurrijkelijst-accent11"/>
        <w:autoSpaceDE w:val="0"/>
        <w:autoSpaceDN w:val="0"/>
        <w:adjustRightInd w:val="0"/>
        <w:spacing w:line="240" w:lineRule="atLeast"/>
        <w:ind w:left="708" w:hanging="708"/>
        <w:rPr>
          <w:rFonts w:ascii="Verdana" w:hAnsi="Verdana" w:cs="FrutigerLTStd-Roman"/>
          <w:color w:val="auto"/>
          <w:szCs w:val="20"/>
        </w:rPr>
      </w:pPr>
    </w:p>
    <w:p w14:paraId="563FFED2" w14:textId="6598A572" w:rsidR="00527A42" w:rsidRPr="00BB5F0B" w:rsidRDefault="00303B94" w:rsidP="00583F9A">
      <w:pPr>
        <w:pStyle w:val="Kop1"/>
        <w:widowControl/>
        <w:adjustRightInd/>
        <w:spacing w:before="0" w:after="240" w:line="240" w:lineRule="atLeast"/>
        <w:ind w:left="284"/>
        <w:jc w:val="left"/>
        <w:textAlignment w:val="auto"/>
        <w:rPr>
          <w:rFonts w:ascii="Verdana" w:hAnsi="Verdana"/>
          <w:sz w:val="20"/>
          <w:szCs w:val="20"/>
        </w:rPr>
      </w:pPr>
      <w:bookmarkStart w:id="2" w:name="_Toc408212991"/>
      <w:r w:rsidRPr="00583F9A">
        <w:rPr>
          <w:rFonts w:ascii="Verdana" w:hAnsi="Verdana"/>
          <w:sz w:val="20"/>
          <w:szCs w:val="20"/>
        </w:rPr>
        <w:t>Artikel 1</w:t>
      </w:r>
      <w:r w:rsidR="003B3958">
        <w:rPr>
          <w:rFonts w:ascii="Verdana" w:hAnsi="Verdana"/>
          <w:sz w:val="20"/>
          <w:szCs w:val="20"/>
          <w:lang w:val="nl-NL"/>
        </w:rPr>
        <w:t>9</w:t>
      </w:r>
      <w:r w:rsidRPr="00583F9A">
        <w:rPr>
          <w:rFonts w:ascii="Verdana" w:hAnsi="Verdana"/>
          <w:sz w:val="20"/>
          <w:szCs w:val="20"/>
        </w:rPr>
        <w:t xml:space="preserve"> </w:t>
      </w:r>
      <w:r w:rsidR="00527A42" w:rsidRPr="00BB5F0B">
        <w:rPr>
          <w:rFonts w:ascii="Verdana" w:hAnsi="Verdana"/>
          <w:sz w:val="20"/>
          <w:szCs w:val="20"/>
        </w:rPr>
        <w:t>Algemene bepalingen</w:t>
      </w:r>
      <w:bookmarkEnd w:id="2"/>
    </w:p>
    <w:p w14:paraId="701FAF34" w14:textId="02FA50E8" w:rsidR="00527A42" w:rsidRPr="00583F9A" w:rsidRDefault="00527A42" w:rsidP="00583F9A">
      <w:pPr>
        <w:pStyle w:val="Lijstalinea"/>
        <w:numPr>
          <w:ilvl w:val="0"/>
          <w:numId w:val="48"/>
        </w:numPr>
        <w:spacing w:line="240" w:lineRule="auto"/>
        <w:jc w:val="left"/>
        <w:rPr>
          <w:rFonts w:ascii="Verdana" w:hAnsi="Verdana"/>
          <w:sz w:val="20"/>
        </w:rPr>
      </w:pPr>
      <w:r w:rsidRPr="00583F9A">
        <w:rPr>
          <w:rFonts w:ascii="Verdana" w:hAnsi="Verdana"/>
          <w:sz w:val="20"/>
        </w:rPr>
        <w:t>Op deze Voorwaarden en de Overeenkomst en/of eventuele aanvullende overeenkomsten, alsmede op de totstandkoming en de interpretatie, is Nederlands recht van toepassing</w:t>
      </w:r>
      <w:r w:rsidR="0025288C" w:rsidRPr="00583F9A">
        <w:rPr>
          <w:rFonts w:ascii="Verdana" w:hAnsi="Verdana"/>
          <w:sz w:val="20"/>
        </w:rPr>
        <w:t>;</w:t>
      </w:r>
    </w:p>
    <w:p w14:paraId="0449C243" w14:textId="5EA08B47" w:rsidR="00527A42" w:rsidRPr="00583F9A" w:rsidRDefault="00527A42" w:rsidP="00583F9A">
      <w:pPr>
        <w:pStyle w:val="Lijstalinea"/>
        <w:numPr>
          <w:ilvl w:val="0"/>
          <w:numId w:val="48"/>
        </w:numPr>
        <w:spacing w:line="240" w:lineRule="auto"/>
        <w:jc w:val="left"/>
        <w:rPr>
          <w:rFonts w:ascii="Verdana" w:hAnsi="Verdana"/>
          <w:sz w:val="20"/>
        </w:rPr>
      </w:pPr>
      <w:r w:rsidRPr="00583F9A">
        <w:rPr>
          <w:rFonts w:ascii="Verdana" w:hAnsi="Verdana"/>
          <w:sz w:val="20"/>
        </w:rPr>
        <w:t xml:space="preserve">De toepasselijkheid van het Weens Koopverdrag (United Nations </w:t>
      </w:r>
      <w:proofErr w:type="spellStart"/>
      <w:r w:rsidRPr="00583F9A">
        <w:rPr>
          <w:rFonts w:ascii="Verdana" w:hAnsi="Verdana"/>
          <w:sz w:val="20"/>
        </w:rPr>
        <w:t>Convention</w:t>
      </w:r>
      <w:proofErr w:type="spellEnd"/>
      <w:r w:rsidRPr="00583F9A">
        <w:rPr>
          <w:rFonts w:ascii="Verdana" w:hAnsi="Verdana"/>
          <w:sz w:val="20"/>
        </w:rPr>
        <w:t xml:space="preserve"> on </w:t>
      </w:r>
      <w:proofErr w:type="spellStart"/>
      <w:r w:rsidRPr="00583F9A">
        <w:rPr>
          <w:rFonts w:ascii="Verdana" w:hAnsi="Verdana"/>
          <w:sz w:val="20"/>
        </w:rPr>
        <w:t>Contracts</w:t>
      </w:r>
      <w:proofErr w:type="spellEnd"/>
      <w:r w:rsidRPr="00583F9A">
        <w:rPr>
          <w:rFonts w:ascii="Verdana" w:hAnsi="Verdana"/>
          <w:sz w:val="20"/>
        </w:rPr>
        <w:t xml:space="preserve"> </w:t>
      </w:r>
      <w:proofErr w:type="spellStart"/>
      <w:r w:rsidRPr="00583F9A">
        <w:rPr>
          <w:rFonts w:ascii="Verdana" w:hAnsi="Verdana"/>
          <w:sz w:val="20"/>
        </w:rPr>
        <w:t>for</w:t>
      </w:r>
      <w:proofErr w:type="spellEnd"/>
      <w:r w:rsidRPr="00583F9A">
        <w:rPr>
          <w:rFonts w:ascii="Verdana" w:hAnsi="Verdana"/>
          <w:sz w:val="20"/>
        </w:rPr>
        <w:t xml:space="preserve"> </w:t>
      </w:r>
      <w:proofErr w:type="spellStart"/>
      <w:r w:rsidRPr="00583F9A">
        <w:rPr>
          <w:rFonts w:ascii="Verdana" w:hAnsi="Verdana"/>
          <w:sz w:val="20"/>
        </w:rPr>
        <w:t>the</w:t>
      </w:r>
      <w:proofErr w:type="spellEnd"/>
      <w:r w:rsidRPr="00583F9A">
        <w:rPr>
          <w:rFonts w:ascii="Verdana" w:hAnsi="Verdana"/>
          <w:sz w:val="20"/>
        </w:rPr>
        <w:t xml:space="preserve"> International Sale of </w:t>
      </w:r>
      <w:proofErr w:type="spellStart"/>
      <w:r w:rsidRPr="00583F9A">
        <w:rPr>
          <w:rFonts w:ascii="Verdana" w:hAnsi="Verdana"/>
          <w:sz w:val="20"/>
        </w:rPr>
        <w:t>Goods</w:t>
      </w:r>
      <w:proofErr w:type="spellEnd"/>
      <w:r w:rsidRPr="00583F9A">
        <w:rPr>
          <w:rFonts w:ascii="Verdana" w:hAnsi="Verdana"/>
          <w:sz w:val="20"/>
        </w:rPr>
        <w:t>) wordt uitdrukkelijk uitgesloten</w:t>
      </w:r>
      <w:r w:rsidR="0025288C">
        <w:rPr>
          <w:rFonts w:ascii="Verdana" w:hAnsi="Verdana"/>
          <w:sz w:val="20"/>
        </w:rPr>
        <w:t>;</w:t>
      </w:r>
    </w:p>
    <w:p w14:paraId="6304BA12" w14:textId="0F9CC6A9" w:rsidR="00527A42" w:rsidRPr="00583F9A" w:rsidRDefault="00527A42" w:rsidP="00583F9A">
      <w:pPr>
        <w:pStyle w:val="Lijstalinea"/>
        <w:numPr>
          <w:ilvl w:val="0"/>
          <w:numId w:val="48"/>
        </w:numPr>
        <w:spacing w:line="240" w:lineRule="auto"/>
        <w:jc w:val="left"/>
        <w:rPr>
          <w:rFonts w:ascii="Verdana" w:hAnsi="Verdana"/>
          <w:sz w:val="20"/>
        </w:rPr>
      </w:pPr>
      <w:r w:rsidRPr="00583F9A">
        <w:rPr>
          <w:rFonts w:ascii="Verdana" w:hAnsi="Verdana"/>
          <w:sz w:val="20"/>
        </w:rPr>
        <w:t xml:space="preserve">Als er een geschil ontstaat met betrekking tot de Offerteaanvraag, de </w:t>
      </w:r>
      <w:r w:rsidRPr="00583F9A">
        <w:rPr>
          <w:rFonts w:ascii="Verdana" w:hAnsi="Verdana"/>
          <w:sz w:val="20"/>
        </w:rPr>
        <w:lastRenderedPageBreak/>
        <w:t>procedure zoals beschreven in de Offerteaanvraag, de totstandkoming van de Overeenkomst of de uitvoering van de Overeenkomst, dan is elk van de Partijen gerechtigd om het geschil voor te leggen aan de rechtbank Zeeland-West-Brabant, locatie Breda</w:t>
      </w:r>
      <w:r w:rsidR="0025288C">
        <w:rPr>
          <w:rFonts w:ascii="Verdana" w:hAnsi="Verdana"/>
          <w:sz w:val="20"/>
        </w:rPr>
        <w:t>;</w:t>
      </w:r>
    </w:p>
    <w:p w14:paraId="41E191C7" w14:textId="0E18F099" w:rsidR="00527A42" w:rsidRPr="00583F9A" w:rsidRDefault="00527A42" w:rsidP="00583F9A">
      <w:pPr>
        <w:pStyle w:val="Lijstalinea"/>
        <w:numPr>
          <w:ilvl w:val="0"/>
          <w:numId w:val="48"/>
        </w:numPr>
        <w:spacing w:line="240" w:lineRule="auto"/>
        <w:jc w:val="left"/>
        <w:rPr>
          <w:rFonts w:ascii="Verdana" w:hAnsi="Verdana"/>
          <w:sz w:val="20"/>
        </w:rPr>
      </w:pPr>
      <w:r w:rsidRPr="00583F9A">
        <w:rPr>
          <w:rFonts w:ascii="Verdana" w:hAnsi="Verdana"/>
          <w:sz w:val="20"/>
        </w:rPr>
        <w:t>De Opdrachtnemer kan aan de Overeenkomst geen enkel recht ontlenen voor de verkrijging van een vervolgopdracht</w:t>
      </w:r>
      <w:r w:rsidR="0025288C">
        <w:rPr>
          <w:rFonts w:ascii="Verdana" w:hAnsi="Verdana"/>
          <w:sz w:val="20"/>
        </w:rPr>
        <w:t>;</w:t>
      </w:r>
    </w:p>
    <w:p w14:paraId="42AC4338" w14:textId="7F7953CF" w:rsidR="00527A42" w:rsidRPr="00583F9A" w:rsidRDefault="00527A42" w:rsidP="00583F9A">
      <w:pPr>
        <w:pStyle w:val="Lijstalinea"/>
        <w:numPr>
          <w:ilvl w:val="0"/>
          <w:numId w:val="48"/>
        </w:numPr>
        <w:spacing w:line="240" w:lineRule="auto"/>
        <w:jc w:val="left"/>
        <w:rPr>
          <w:rFonts w:ascii="Verdana" w:hAnsi="Verdana"/>
          <w:sz w:val="20"/>
        </w:rPr>
      </w:pPr>
      <w:r w:rsidRPr="00583F9A">
        <w:rPr>
          <w:rFonts w:ascii="Verdana" w:hAnsi="Verdana"/>
          <w:sz w:val="20"/>
        </w:rPr>
        <w:t>Avans behoudt zich het recht voor de Voorwaarden te wijzigen of aan te vullen. Wijzigingen en aanvullingen worden Schriftelijk bekend gemaakt aan de Opdrachtnemer en worden op een door Avans te bepalen tijdstip ingevoerd. Indien de Opdrachtnemer door de wijziging in een ongunstiger positie komt te verkeren, kan hij de Overeenkomst binnen veertien (14) dagen na de mededeling van de wijziging, opzeggen tegen de datum waarop de nieuwe Voorwaarden van kracht worden</w:t>
      </w:r>
      <w:r w:rsidR="0025288C">
        <w:rPr>
          <w:rFonts w:ascii="Verdana" w:hAnsi="Verdana"/>
          <w:sz w:val="20"/>
        </w:rPr>
        <w:t>;</w:t>
      </w:r>
    </w:p>
    <w:p w14:paraId="1C18E4DD" w14:textId="32ADCABA" w:rsidR="00527A42" w:rsidRPr="00583F9A" w:rsidRDefault="00527A42" w:rsidP="00583F9A">
      <w:pPr>
        <w:pStyle w:val="Lijstalinea"/>
        <w:numPr>
          <w:ilvl w:val="0"/>
          <w:numId w:val="48"/>
        </w:numPr>
        <w:spacing w:line="240" w:lineRule="auto"/>
        <w:jc w:val="left"/>
        <w:rPr>
          <w:rFonts w:ascii="Verdana" w:hAnsi="Verdana"/>
          <w:sz w:val="20"/>
        </w:rPr>
      </w:pPr>
      <w:r w:rsidRPr="00583F9A">
        <w:rPr>
          <w:rFonts w:ascii="Verdana" w:hAnsi="Verdana"/>
          <w:sz w:val="20"/>
        </w:rPr>
        <w:t>In geval van strijdigheid tussen enige bepaling van de Overeenkomst en deze Voorwaarden, prevaleert de bepaling uit de Overeenkomst</w:t>
      </w:r>
      <w:r w:rsidR="0025288C">
        <w:rPr>
          <w:rFonts w:ascii="Verdana" w:hAnsi="Verdana"/>
          <w:sz w:val="20"/>
        </w:rPr>
        <w:t>;</w:t>
      </w:r>
    </w:p>
    <w:p w14:paraId="6630BDC6" w14:textId="501C1D89" w:rsidR="00527A42" w:rsidRPr="00583F9A" w:rsidRDefault="00527A42" w:rsidP="00583F9A">
      <w:pPr>
        <w:pStyle w:val="Lijstalinea"/>
        <w:numPr>
          <w:ilvl w:val="0"/>
          <w:numId w:val="48"/>
        </w:numPr>
        <w:spacing w:line="240" w:lineRule="auto"/>
        <w:jc w:val="left"/>
        <w:rPr>
          <w:rFonts w:ascii="Verdana" w:hAnsi="Verdana"/>
          <w:sz w:val="20"/>
        </w:rPr>
      </w:pPr>
      <w:r w:rsidRPr="00583F9A">
        <w:rPr>
          <w:rFonts w:ascii="Verdana" w:hAnsi="Verdana"/>
          <w:sz w:val="20"/>
        </w:rPr>
        <w:t>De Opdrachtnemer is onder meer, doch niet uitsluitend verplicht om Avans direct Schriftelijk in te lichten over feiten en omstandigheden die kunnen leiden tot het verlies van zeggenschap en/of de beschikking over Goederen die toebehoren aan Avans.</w:t>
      </w:r>
    </w:p>
    <w:p w14:paraId="499C345C" w14:textId="77777777" w:rsidR="005A35AD" w:rsidRPr="00BB5F0B" w:rsidRDefault="005A35AD" w:rsidP="00583F9A">
      <w:pPr>
        <w:pStyle w:val="Lijstalinea"/>
        <w:spacing w:line="240" w:lineRule="auto"/>
        <w:jc w:val="left"/>
        <w:rPr>
          <w:rFonts w:ascii="Verdana" w:hAnsi="Verdana"/>
          <w:sz w:val="20"/>
        </w:rPr>
      </w:pPr>
    </w:p>
    <w:p w14:paraId="040EF304" w14:textId="2F10BF08" w:rsidR="00A62F64" w:rsidRPr="00BB5F0B" w:rsidRDefault="00A62F64" w:rsidP="00FE6712">
      <w:pPr>
        <w:spacing w:line="240" w:lineRule="auto"/>
        <w:jc w:val="left"/>
        <w:rPr>
          <w:rFonts w:ascii="Verdana" w:hAnsi="Verdana"/>
          <w:b/>
          <w:sz w:val="20"/>
        </w:rPr>
      </w:pPr>
      <w:r w:rsidRPr="00BB5F0B">
        <w:rPr>
          <w:rFonts w:ascii="Verdana" w:hAnsi="Verdana"/>
          <w:b/>
          <w:sz w:val="20"/>
        </w:rPr>
        <w:t xml:space="preserve">Artikel </w:t>
      </w:r>
      <w:r w:rsidR="003B3958">
        <w:rPr>
          <w:rFonts w:ascii="Verdana" w:hAnsi="Verdana"/>
          <w:b/>
          <w:color w:val="000000" w:themeColor="text1"/>
          <w:sz w:val="20"/>
        </w:rPr>
        <w:t>20</w:t>
      </w:r>
      <w:r w:rsidR="00303B94">
        <w:rPr>
          <w:rFonts w:ascii="Verdana" w:hAnsi="Verdana"/>
          <w:b/>
          <w:sz w:val="20"/>
        </w:rPr>
        <w:tab/>
      </w:r>
      <w:r w:rsidRPr="00BB5F0B">
        <w:rPr>
          <w:rFonts w:ascii="Verdana" w:hAnsi="Verdana"/>
          <w:b/>
          <w:sz w:val="20"/>
        </w:rPr>
        <w:t>Overige bepalingen</w:t>
      </w:r>
    </w:p>
    <w:p w14:paraId="4D2E1795" w14:textId="77777777" w:rsidR="002B0C21" w:rsidRPr="0062256C" w:rsidRDefault="002B0C21" w:rsidP="002B0C21">
      <w:pPr>
        <w:numPr>
          <w:ilvl w:val="0"/>
          <w:numId w:val="20"/>
        </w:numPr>
        <w:spacing w:line="240" w:lineRule="auto"/>
        <w:ind w:left="567" w:hanging="567"/>
        <w:jc w:val="left"/>
        <w:rPr>
          <w:rFonts w:ascii="Verdana" w:hAnsi="Verdana"/>
          <w:sz w:val="20"/>
        </w:rPr>
      </w:pPr>
      <w:r w:rsidRPr="00BB5F0B">
        <w:rPr>
          <w:rFonts w:ascii="Verdana" w:hAnsi="Verdana"/>
          <w:color w:val="000000" w:themeColor="text1"/>
          <w:sz w:val="20"/>
        </w:rPr>
        <w:t xml:space="preserve">Opdrachtgever en Opdrachtnemer zullen elkaar over en weer zo spoedig mogelijk informeren over alle gegevens, voorvallen en wijzigingen van omstandigheden die voor de uitvoering van de </w:t>
      </w:r>
      <w:r>
        <w:rPr>
          <w:rFonts w:ascii="Verdana" w:hAnsi="Verdana"/>
          <w:sz w:val="20"/>
        </w:rPr>
        <w:t>Raamovereenkomst</w:t>
      </w:r>
      <w:r w:rsidRPr="0062256C">
        <w:rPr>
          <w:rFonts w:ascii="Verdana" w:hAnsi="Verdana"/>
          <w:sz w:val="20"/>
        </w:rPr>
        <w:t xml:space="preserve"> van belang kunnen zijn;</w:t>
      </w:r>
    </w:p>
    <w:p w14:paraId="6F79573B" w14:textId="7C4B9900" w:rsidR="00A62F64" w:rsidRPr="00BB5F0B" w:rsidRDefault="002B0C21" w:rsidP="002B0C21">
      <w:pPr>
        <w:numPr>
          <w:ilvl w:val="0"/>
          <w:numId w:val="20"/>
        </w:numPr>
        <w:spacing w:line="240" w:lineRule="auto"/>
        <w:jc w:val="left"/>
        <w:rPr>
          <w:rFonts w:ascii="Verdana" w:hAnsi="Verdana"/>
          <w:color w:val="000000" w:themeColor="text1"/>
          <w:sz w:val="20"/>
        </w:rPr>
      </w:pPr>
      <w:r w:rsidRPr="00BB5F0B">
        <w:rPr>
          <w:rFonts w:ascii="Verdana" w:hAnsi="Verdana"/>
          <w:color w:val="000000" w:themeColor="text1"/>
          <w:sz w:val="20"/>
        </w:rPr>
        <w:t xml:space="preserve">In alle gevallen waarin </w:t>
      </w:r>
      <w:r w:rsidRPr="0062256C">
        <w:rPr>
          <w:rFonts w:ascii="Verdana" w:hAnsi="Verdana"/>
          <w:sz w:val="20"/>
        </w:rPr>
        <w:t xml:space="preserve">deze </w:t>
      </w:r>
      <w:r>
        <w:rPr>
          <w:rFonts w:ascii="Verdana" w:hAnsi="Verdana"/>
          <w:sz w:val="20"/>
        </w:rPr>
        <w:t>Raamovereenkomst</w:t>
      </w:r>
      <w:r w:rsidRPr="0062256C">
        <w:rPr>
          <w:rFonts w:ascii="Verdana" w:hAnsi="Verdana"/>
          <w:sz w:val="20"/>
        </w:rPr>
        <w:t xml:space="preserve"> </w:t>
      </w:r>
      <w:r w:rsidRPr="00BB5F0B">
        <w:rPr>
          <w:rFonts w:ascii="Verdana" w:hAnsi="Verdana"/>
          <w:color w:val="000000" w:themeColor="text1"/>
          <w:sz w:val="20"/>
        </w:rPr>
        <w:t>niet voorziet treden Opdrachtgever en Opdrachtnemer met elkaar in overleg teneinde een voor beiden aanvaardbare oplossing voor de dan ontstane situatie te vinden.</w:t>
      </w:r>
    </w:p>
    <w:p w14:paraId="1D1476AF" w14:textId="77777777" w:rsidR="00A62F64" w:rsidRPr="00BB5F0B" w:rsidRDefault="00A62F64" w:rsidP="00FE6712">
      <w:pPr>
        <w:spacing w:line="240" w:lineRule="auto"/>
        <w:jc w:val="left"/>
        <w:rPr>
          <w:rFonts w:ascii="Verdana" w:hAnsi="Verdana"/>
          <w:color w:val="000000" w:themeColor="text1"/>
          <w:sz w:val="20"/>
        </w:rPr>
      </w:pPr>
    </w:p>
    <w:p w14:paraId="3519E1FB" w14:textId="7CD92D9C" w:rsidR="00A62F64" w:rsidRPr="00BB5F0B" w:rsidRDefault="00A62F64" w:rsidP="00FE6712">
      <w:pPr>
        <w:spacing w:line="240" w:lineRule="auto"/>
        <w:jc w:val="left"/>
        <w:rPr>
          <w:rFonts w:ascii="Verdana" w:hAnsi="Verdana"/>
          <w:b/>
          <w:sz w:val="20"/>
        </w:rPr>
      </w:pPr>
      <w:r w:rsidRPr="00BB5F0B">
        <w:rPr>
          <w:rFonts w:ascii="Verdana" w:hAnsi="Verdana"/>
          <w:b/>
          <w:sz w:val="20"/>
        </w:rPr>
        <w:t>Artikel</w:t>
      </w:r>
      <w:r w:rsidR="00FB1C78" w:rsidRPr="00BB5F0B">
        <w:rPr>
          <w:rFonts w:ascii="Verdana" w:hAnsi="Verdana"/>
          <w:b/>
          <w:sz w:val="20"/>
        </w:rPr>
        <w:t xml:space="preserve"> </w:t>
      </w:r>
      <w:r w:rsidR="003B3958">
        <w:rPr>
          <w:rFonts w:ascii="Verdana" w:hAnsi="Verdana"/>
          <w:b/>
          <w:color w:val="000000" w:themeColor="text1"/>
          <w:sz w:val="20"/>
        </w:rPr>
        <w:t>21</w:t>
      </w:r>
      <w:r w:rsidRPr="00BB5F0B">
        <w:rPr>
          <w:rFonts w:ascii="Verdana" w:hAnsi="Verdana"/>
          <w:b/>
          <w:sz w:val="20"/>
        </w:rPr>
        <w:tab/>
        <w:t>Partiële ontbinding</w:t>
      </w:r>
    </w:p>
    <w:p w14:paraId="3CFF1BD2" w14:textId="206A1C1E" w:rsidR="00A62F64" w:rsidRPr="00BB5F0B" w:rsidRDefault="00E617BC" w:rsidP="00E77AD3">
      <w:pPr>
        <w:numPr>
          <w:ilvl w:val="0"/>
          <w:numId w:val="21"/>
        </w:numPr>
        <w:spacing w:line="240" w:lineRule="auto"/>
        <w:jc w:val="left"/>
        <w:rPr>
          <w:rFonts w:ascii="Verdana" w:hAnsi="Verdana"/>
          <w:sz w:val="20"/>
        </w:rPr>
      </w:pPr>
      <w:r w:rsidRPr="00BB5F0B">
        <w:rPr>
          <w:rFonts w:ascii="Verdana" w:hAnsi="Verdana"/>
          <w:sz w:val="20"/>
        </w:rPr>
        <w:t xml:space="preserve">Mocht een der bepalingen van </w:t>
      </w:r>
      <w:r w:rsidRPr="0062256C">
        <w:rPr>
          <w:rFonts w:ascii="Verdana" w:hAnsi="Verdana"/>
          <w:sz w:val="20"/>
        </w:rPr>
        <w:t xml:space="preserve">deze </w:t>
      </w:r>
      <w:r>
        <w:rPr>
          <w:rFonts w:ascii="Verdana" w:hAnsi="Verdana"/>
          <w:sz w:val="20"/>
        </w:rPr>
        <w:t>Raamovereenkomst</w:t>
      </w:r>
      <w:r w:rsidRPr="0062256C">
        <w:rPr>
          <w:rFonts w:ascii="Verdana" w:hAnsi="Verdana"/>
          <w:sz w:val="20"/>
        </w:rPr>
        <w:t xml:space="preserve"> ongeldig zijn, dan laat dat de geldigheid van de overige bepalingen in deze </w:t>
      </w:r>
      <w:r>
        <w:rPr>
          <w:rFonts w:ascii="Verdana" w:hAnsi="Verdana"/>
          <w:sz w:val="20"/>
        </w:rPr>
        <w:t>Raamovereenkomst</w:t>
      </w:r>
      <w:r w:rsidRPr="0062256C">
        <w:rPr>
          <w:rFonts w:ascii="Verdana" w:hAnsi="Verdana"/>
          <w:sz w:val="20"/>
        </w:rPr>
        <w:t xml:space="preserve"> onverlet. Partijen zullen alsdan </w:t>
      </w:r>
      <w:r w:rsidRPr="00BB5F0B">
        <w:rPr>
          <w:rFonts w:ascii="Verdana" w:hAnsi="Verdana"/>
          <w:sz w:val="20"/>
        </w:rPr>
        <w:t>een bepaling daarvoor in de plaats stellen die het meest de bedoeling van Partijen bij de ongeldige bepaling benadert.</w:t>
      </w:r>
    </w:p>
    <w:p w14:paraId="21DB25A0" w14:textId="77777777" w:rsidR="00A62F64" w:rsidRPr="00BB5F0B" w:rsidRDefault="00A62F64" w:rsidP="00FE6712">
      <w:pPr>
        <w:spacing w:line="240" w:lineRule="auto"/>
        <w:jc w:val="left"/>
        <w:rPr>
          <w:rFonts w:ascii="Verdana" w:hAnsi="Verdana"/>
          <w:color w:val="000000" w:themeColor="text1"/>
          <w:sz w:val="20"/>
        </w:rPr>
      </w:pPr>
    </w:p>
    <w:p w14:paraId="6F3F38E6" w14:textId="329112F5" w:rsidR="00C744E8" w:rsidRPr="00BB5F0B" w:rsidRDefault="00C744E8" w:rsidP="00FE6712">
      <w:pPr>
        <w:spacing w:line="240" w:lineRule="auto"/>
        <w:jc w:val="left"/>
        <w:rPr>
          <w:rFonts w:ascii="Verdana" w:hAnsi="Verdana"/>
          <w:b/>
          <w:color w:val="000000" w:themeColor="text1"/>
          <w:sz w:val="20"/>
        </w:rPr>
      </w:pPr>
      <w:r w:rsidRPr="00BB5F0B">
        <w:rPr>
          <w:rFonts w:ascii="Verdana" w:hAnsi="Verdana"/>
          <w:b/>
          <w:color w:val="000000" w:themeColor="text1"/>
          <w:sz w:val="20"/>
        </w:rPr>
        <w:t xml:space="preserve">Artikel </w:t>
      </w:r>
      <w:r w:rsidR="003B3958">
        <w:rPr>
          <w:rFonts w:ascii="Verdana" w:hAnsi="Verdana"/>
          <w:b/>
          <w:color w:val="000000" w:themeColor="text1"/>
          <w:sz w:val="20"/>
        </w:rPr>
        <w:t>22</w:t>
      </w:r>
      <w:r w:rsidRPr="00BB5F0B">
        <w:rPr>
          <w:rFonts w:ascii="Verdana" w:hAnsi="Verdana"/>
          <w:b/>
          <w:color w:val="000000" w:themeColor="text1"/>
          <w:sz w:val="20"/>
        </w:rPr>
        <w:tab/>
        <w:t xml:space="preserve">Ontbinding </w:t>
      </w:r>
      <w:r w:rsidR="002E4774" w:rsidRPr="00BB5F0B">
        <w:rPr>
          <w:rFonts w:ascii="Verdana" w:hAnsi="Verdana"/>
          <w:b/>
          <w:color w:val="000000" w:themeColor="text1"/>
          <w:sz w:val="20"/>
        </w:rPr>
        <w:t xml:space="preserve">/ beëindiging </w:t>
      </w:r>
    </w:p>
    <w:p w14:paraId="6776BE39" w14:textId="04ACCEEF" w:rsidR="00C744E8" w:rsidRPr="00BB5F0B" w:rsidRDefault="00C744E8" w:rsidP="00E77AD3">
      <w:pPr>
        <w:numPr>
          <w:ilvl w:val="0"/>
          <w:numId w:val="22"/>
        </w:numPr>
        <w:spacing w:line="240" w:lineRule="auto"/>
        <w:jc w:val="left"/>
        <w:rPr>
          <w:rFonts w:ascii="Verdana" w:hAnsi="Verdana"/>
          <w:color w:val="000000" w:themeColor="text1"/>
          <w:sz w:val="20"/>
        </w:rPr>
      </w:pPr>
      <w:r w:rsidRPr="00BB5F0B">
        <w:rPr>
          <w:rFonts w:ascii="Verdana" w:hAnsi="Verdana"/>
          <w:color w:val="000000" w:themeColor="text1"/>
          <w:sz w:val="20"/>
        </w:rPr>
        <w:t xml:space="preserve">Tussentijdse ontbinding van de </w:t>
      </w:r>
      <w:r w:rsidR="00255126">
        <w:rPr>
          <w:rFonts w:ascii="Verdana" w:hAnsi="Verdana"/>
          <w:color w:val="000000" w:themeColor="text1"/>
          <w:sz w:val="20"/>
        </w:rPr>
        <w:t>Raamo</w:t>
      </w:r>
      <w:r w:rsidR="00BB4917" w:rsidRPr="00BB5F0B">
        <w:rPr>
          <w:rFonts w:ascii="Verdana" w:hAnsi="Verdana"/>
          <w:color w:val="000000" w:themeColor="text1"/>
          <w:sz w:val="20"/>
        </w:rPr>
        <w:t>vereenkomst</w:t>
      </w:r>
      <w:r w:rsidR="006F749C">
        <w:rPr>
          <w:rFonts w:ascii="Verdana" w:hAnsi="Verdana"/>
          <w:color w:val="000000" w:themeColor="text1"/>
          <w:sz w:val="20"/>
        </w:rPr>
        <w:t xml:space="preserve"> </w:t>
      </w:r>
      <w:r w:rsidRPr="00BB5F0B">
        <w:rPr>
          <w:rFonts w:ascii="Verdana" w:hAnsi="Verdana"/>
          <w:color w:val="000000" w:themeColor="text1"/>
          <w:sz w:val="20"/>
        </w:rPr>
        <w:t>is zonder enige aanmaning of ingebrekestelling, mogelijk indien:</w:t>
      </w:r>
    </w:p>
    <w:p w14:paraId="516C757C" w14:textId="3D928144" w:rsidR="00C744E8" w:rsidRPr="00BB5F0B" w:rsidRDefault="00C744E8" w:rsidP="00E77AD3">
      <w:pPr>
        <w:numPr>
          <w:ilvl w:val="0"/>
          <w:numId w:val="23"/>
        </w:numPr>
        <w:spacing w:line="240" w:lineRule="auto"/>
        <w:jc w:val="left"/>
        <w:rPr>
          <w:rFonts w:ascii="Verdana" w:hAnsi="Verdana"/>
          <w:color w:val="000000" w:themeColor="text1"/>
          <w:sz w:val="20"/>
        </w:rPr>
      </w:pPr>
      <w:r w:rsidRPr="00BB5F0B">
        <w:rPr>
          <w:rFonts w:ascii="Verdana" w:hAnsi="Verdana"/>
          <w:color w:val="000000" w:themeColor="text1"/>
          <w:sz w:val="20"/>
        </w:rPr>
        <w:t xml:space="preserve">het faillissement </w:t>
      </w:r>
      <w:r w:rsidR="00504DA6" w:rsidRPr="00BB5F0B">
        <w:rPr>
          <w:rFonts w:ascii="Verdana" w:hAnsi="Verdana"/>
          <w:color w:val="000000" w:themeColor="text1"/>
          <w:sz w:val="20"/>
        </w:rPr>
        <w:t xml:space="preserve">van Opdrachtnemer </w:t>
      </w:r>
      <w:r w:rsidRPr="00BB5F0B">
        <w:rPr>
          <w:rFonts w:ascii="Verdana" w:hAnsi="Verdana"/>
          <w:color w:val="000000" w:themeColor="text1"/>
          <w:sz w:val="20"/>
        </w:rPr>
        <w:t xml:space="preserve"> wordt aangevraagd of wordt uitgesproken;</w:t>
      </w:r>
    </w:p>
    <w:p w14:paraId="48E3FBA6" w14:textId="281CC267" w:rsidR="00C744E8" w:rsidRPr="00BB5F0B" w:rsidRDefault="00C744E8" w:rsidP="00E77AD3">
      <w:pPr>
        <w:numPr>
          <w:ilvl w:val="0"/>
          <w:numId w:val="23"/>
        </w:numPr>
        <w:spacing w:line="240" w:lineRule="auto"/>
        <w:jc w:val="left"/>
        <w:rPr>
          <w:rFonts w:ascii="Verdana" w:hAnsi="Verdana"/>
          <w:color w:val="000000" w:themeColor="text1"/>
          <w:sz w:val="20"/>
        </w:rPr>
      </w:pPr>
      <w:r w:rsidRPr="00BB5F0B">
        <w:rPr>
          <w:rFonts w:ascii="Verdana" w:hAnsi="Verdana"/>
          <w:color w:val="000000" w:themeColor="text1"/>
          <w:sz w:val="20"/>
        </w:rPr>
        <w:t xml:space="preserve">de onderneming van de </w:t>
      </w:r>
      <w:r w:rsidR="00504DA6" w:rsidRPr="00BB5F0B">
        <w:rPr>
          <w:rFonts w:ascii="Verdana" w:hAnsi="Verdana"/>
          <w:color w:val="000000" w:themeColor="text1"/>
          <w:sz w:val="20"/>
        </w:rPr>
        <w:t>Opdrachtnemer</w:t>
      </w:r>
      <w:r w:rsidRPr="00BB5F0B">
        <w:rPr>
          <w:rFonts w:ascii="Verdana" w:hAnsi="Verdana"/>
          <w:color w:val="000000" w:themeColor="text1"/>
          <w:sz w:val="20"/>
        </w:rPr>
        <w:t xml:space="preserve"> wordt geliquideerd;</w:t>
      </w:r>
    </w:p>
    <w:p w14:paraId="6D39F4D5" w14:textId="44FD59F3" w:rsidR="00C744E8" w:rsidRPr="00BB5F0B" w:rsidRDefault="00C744E8" w:rsidP="00E77AD3">
      <w:pPr>
        <w:numPr>
          <w:ilvl w:val="0"/>
          <w:numId w:val="23"/>
        </w:numPr>
        <w:spacing w:line="240" w:lineRule="auto"/>
        <w:jc w:val="left"/>
        <w:rPr>
          <w:rFonts w:ascii="Verdana" w:hAnsi="Verdana"/>
          <w:color w:val="000000" w:themeColor="text1"/>
          <w:sz w:val="20"/>
        </w:rPr>
      </w:pPr>
      <w:r w:rsidRPr="00BB5F0B">
        <w:rPr>
          <w:rFonts w:ascii="Verdana" w:hAnsi="Verdana"/>
          <w:color w:val="000000" w:themeColor="text1"/>
          <w:sz w:val="20"/>
        </w:rPr>
        <w:t xml:space="preserve">op het vermogen van de </w:t>
      </w:r>
      <w:r w:rsidR="00504DA6" w:rsidRPr="00BB5F0B">
        <w:rPr>
          <w:rFonts w:ascii="Verdana" w:hAnsi="Verdana"/>
          <w:color w:val="000000" w:themeColor="text1"/>
          <w:sz w:val="20"/>
        </w:rPr>
        <w:t>Opdrachtnemer</w:t>
      </w:r>
      <w:r w:rsidRPr="00BB5F0B">
        <w:rPr>
          <w:rFonts w:ascii="Verdana" w:hAnsi="Verdana"/>
          <w:color w:val="000000" w:themeColor="text1"/>
          <w:sz w:val="20"/>
        </w:rPr>
        <w:t xml:space="preserve"> beslag wordt gelegd;</w:t>
      </w:r>
    </w:p>
    <w:p w14:paraId="63726DF0" w14:textId="6859A76A" w:rsidR="00C744E8" w:rsidRPr="00BB5F0B" w:rsidRDefault="00504DA6" w:rsidP="00E77AD3">
      <w:pPr>
        <w:numPr>
          <w:ilvl w:val="0"/>
          <w:numId w:val="23"/>
        </w:numPr>
        <w:spacing w:line="240" w:lineRule="auto"/>
        <w:jc w:val="left"/>
        <w:rPr>
          <w:rFonts w:ascii="Verdana" w:hAnsi="Verdana"/>
          <w:color w:val="000000" w:themeColor="text1"/>
          <w:sz w:val="20"/>
        </w:rPr>
      </w:pPr>
      <w:r w:rsidRPr="00BB5F0B">
        <w:rPr>
          <w:rFonts w:ascii="Verdana" w:hAnsi="Verdana"/>
          <w:color w:val="000000" w:themeColor="text1"/>
          <w:sz w:val="20"/>
        </w:rPr>
        <w:t xml:space="preserve">Opdrachtnemer </w:t>
      </w:r>
      <w:r w:rsidR="00C744E8" w:rsidRPr="00BB5F0B">
        <w:rPr>
          <w:rFonts w:ascii="Verdana" w:hAnsi="Verdana"/>
          <w:color w:val="000000" w:themeColor="text1"/>
          <w:sz w:val="20"/>
        </w:rPr>
        <w:t xml:space="preserve">anderszins niet langer in staat moet worden geacht de verplichtingen uit deze </w:t>
      </w:r>
      <w:r w:rsidR="006F749C">
        <w:rPr>
          <w:rFonts w:ascii="Verdana" w:hAnsi="Verdana"/>
          <w:color w:val="000000" w:themeColor="text1"/>
          <w:sz w:val="20"/>
        </w:rPr>
        <w:t>Raamo</w:t>
      </w:r>
      <w:r w:rsidR="00BB4917" w:rsidRPr="00BB5F0B">
        <w:rPr>
          <w:rFonts w:ascii="Verdana" w:hAnsi="Verdana"/>
          <w:color w:val="000000" w:themeColor="text1"/>
          <w:sz w:val="20"/>
        </w:rPr>
        <w:t>vereenkomst</w:t>
      </w:r>
      <w:r w:rsidR="00C744E8" w:rsidRPr="00BB5F0B">
        <w:rPr>
          <w:rFonts w:ascii="Verdana" w:hAnsi="Verdana"/>
          <w:color w:val="000000" w:themeColor="text1"/>
          <w:sz w:val="20"/>
        </w:rPr>
        <w:t xml:space="preserve"> te kunnen nakomen;</w:t>
      </w:r>
    </w:p>
    <w:p w14:paraId="37F07305" w14:textId="163C2DB6" w:rsidR="00C744E8" w:rsidRPr="00BB5F0B" w:rsidRDefault="00C744E8" w:rsidP="002E4774">
      <w:pPr>
        <w:spacing w:line="240" w:lineRule="auto"/>
        <w:ind w:left="720"/>
        <w:jc w:val="left"/>
        <w:rPr>
          <w:rFonts w:ascii="Verdana" w:hAnsi="Verdana"/>
          <w:color w:val="000000" w:themeColor="text1"/>
          <w:sz w:val="20"/>
        </w:rPr>
      </w:pPr>
      <w:r w:rsidRPr="00BB5F0B">
        <w:rPr>
          <w:rFonts w:ascii="Verdana" w:hAnsi="Verdana"/>
          <w:color w:val="000000" w:themeColor="text1"/>
          <w:sz w:val="20"/>
        </w:rPr>
        <w:t xml:space="preserve">door </w:t>
      </w:r>
      <w:r w:rsidR="00504DA6" w:rsidRPr="00BB5F0B">
        <w:rPr>
          <w:rFonts w:ascii="Verdana" w:hAnsi="Verdana"/>
          <w:color w:val="000000" w:themeColor="text1"/>
          <w:sz w:val="20"/>
        </w:rPr>
        <w:t xml:space="preserve">Opdrachtnemer </w:t>
      </w:r>
      <w:r w:rsidRPr="00BB5F0B">
        <w:rPr>
          <w:rFonts w:ascii="Verdana" w:hAnsi="Verdana"/>
          <w:color w:val="000000" w:themeColor="text1"/>
          <w:sz w:val="20"/>
        </w:rPr>
        <w:t>surseance van betaling is aangevraagd of sur</w:t>
      </w:r>
      <w:r w:rsidR="00FB4FCF" w:rsidRPr="00BB5F0B">
        <w:rPr>
          <w:rFonts w:ascii="Verdana" w:hAnsi="Verdana"/>
          <w:color w:val="000000" w:themeColor="text1"/>
          <w:sz w:val="20"/>
        </w:rPr>
        <w:t>seance van betaling is verleend;</w:t>
      </w:r>
    </w:p>
    <w:p w14:paraId="487D9345" w14:textId="03BAF203" w:rsidR="002E4774" w:rsidRPr="00BB5F0B" w:rsidRDefault="002E4774" w:rsidP="00E77AD3">
      <w:pPr>
        <w:numPr>
          <w:ilvl w:val="0"/>
          <w:numId w:val="23"/>
        </w:numPr>
        <w:spacing w:line="240" w:lineRule="auto"/>
        <w:jc w:val="left"/>
        <w:rPr>
          <w:rFonts w:ascii="Verdana" w:hAnsi="Verdana"/>
          <w:color w:val="000000" w:themeColor="text1"/>
          <w:sz w:val="20"/>
        </w:rPr>
      </w:pPr>
      <w:r w:rsidRPr="00BB5F0B">
        <w:rPr>
          <w:rFonts w:ascii="Verdana" w:hAnsi="Verdana"/>
          <w:color w:val="000000" w:themeColor="text1"/>
          <w:sz w:val="20"/>
        </w:rPr>
        <w:t>een regeling met de schuldeisers van Opdrachtnemer wordt getroffen;</w:t>
      </w:r>
    </w:p>
    <w:p w14:paraId="153D6C1A" w14:textId="31BDD57F" w:rsidR="00FB4FCF" w:rsidRPr="00BB5F0B" w:rsidRDefault="00FB4FCF" w:rsidP="00E77AD3">
      <w:pPr>
        <w:numPr>
          <w:ilvl w:val="0"/>
          <w:numId w:val="23"/>
        </w:numPr>
        <w:spacing w:line="240" w:lineRule="auto"/>
        <w:jc w:val="left"/>
        <w:rPr>
          <w:rFonts w:ascii="Verdana" w:hAnsi="Verdana"/>
          <w:color w:val="000000" w:themeColor="text1"/>
          <w:sz w:val="20"/>
        </w:rPr>
      </w:pPr>
      <w:r w:rsidRPr="00BB5F0B">
        <w:rPr>
          <w:rFonts w:ascii="Verdana" w:hAnsi="Verdana"/>
          <w:color w:val="000000" w:themeColor="text1"/>
          <w:sz w:val="20"/>
        </w:rPr>
        <w:t>Opdrachtnemer een besluit tot ontbinding van de rechtspersoon of onderneming heeft genomen;</w:t>
      </w:r>
    </w:p>
    <w:p w14:paraId="5AB4344A" w14:textId="3BEBC0AF" w:rsidR="00FB4FCF" w:rsidRPr="00BB5F0B" w:rsidRDefault="00FB4FCF" w:rsidP="00E77AD3">
      <w:pPr>
        <w:numPr>
          <w:ilvl w:val="0"/>
          <w:numId w:val="23"/>
        </w:numPr>
        <w:spacing w:line="240" w:lineRule="auto"/>
        <w:jc w:val="left"/>
        <w:rPr>
          <w:rFonts w:ascii="Verdana" w:hAnsi="Verdana"/>
          <w:color w:val="000000" w:themeColor="text1"/>
          <w:sz w:val="20"/>
        </w:rPr>
      </w:pPr>
      <w:r w:rsidRPr="00BB5F0B">
        <w:rPr>
          <w:rFonts w:ascii="Verdana" w:hAnsi="Verdana"/>
          <w:color w:val="000000" w:themeColor="text1"/>
          <w:sz w:val="20"/>
        </w:rPr>
        <w:lastRenderedPageBreak/>
        <w:t xml:space="preserve">De zeggenschap van Opdrachtnemer bij een ander komt te rusten dan ten tijde van de sluiten van de </w:t>
      </w:r>
      <w:r w:rsidR="006F749C">
        <w:rPr>
          <w:rFonts w:ascii="Verdana" w:hAnsi="Verdana"/>
          <w:color w:val="000000" w:themeColor="text1"/>
          <w:sz w:val="20"/>
        </w:rPr>
        <w:t>Raamo</w:t>
      </w:r>
      <w:r w:rsidRPr="00BB5F0B">
        <w:rPr>
          <w:rFonts w:ascii="Verdana" w:hAnsi="Verdana"/>
          <w:color w:val="000000" w:themeColor="text1"/>
          <w:sz w:val="20"/>
        </w:rPr>
        <w:t>vereenkomst;</w:t>
      </w:r>
    </w:p>
    <w:p w14:paraId="05B79E2E" w14:textId="3C772FA4" w:rsidR="00FB4FCF" w:rsidRPr="00BB5F0B" w:rsidRDefault="002E4774" w:rsidP="00E77AD3">
      <w:pPr>
        <w:numPr>
          <w:ilvl w:val="0"/>
          <w:numId w:val="23"/>
        </w:numPr>
        <w:spacing w:line="240" w:lineRule="auto"/>
        <w:jc w:val="left"/>
        <w:rPr>
          <w:rFonts w:ascii="Verdana" w:hAnsi="Verdana"/>
          <w:color w:val="000000" w:themeColor="text1"/>
          <w:sz w:val="20"/>
        </w:rPr>
      </w:pPr>
      <w:r w:rsidRPr="00BB5F0B">
        <w:rPr>
          <w:rFonts w:ascii="Verdana" w:hAnsi="Verdana"/>
          <w:color w:val="000000" w:themeColor="text1"/>
          <w:sz w:val="20"/>
        </w:rPr>
        <w:t>Opdrachtnemer tot boedelafstand overgaat;</w:t>
      </w:r>
    </w:p>
    <w:p w14:paraId="798637B4" w14:textId="77777777" w:rsidR="002E4774" w:rsidRPr="00BB5F0B" w:rsidRDefault="002E4774" w:rsidP="00E77AD3">
      <w:pPr>
        <w:numPr>
          <w:ilvl w:val="0"/>
          <w:numId w:val="23"/>
        </w:numPr>
        <w:spacing w:line="240" w:lineRule="auto"/>
        <w:jc w:val="left"/>
        <w:rPr>
          <w:rFonts w:ascii="Verdana" w:hAnsi="Verdana"/>
          <w:color w:val="000000" w:themeColor="text1"/>
          <w:sz w:val="20"/>
        </w:rPr>
      </w:pPr>
      <w:r w:rsidRPr="00BB5F0B">
        <w:rPr>
          <w:rFonts w:ascii="Verdana" w:hAnsi="Verdana"/>
          <w:color w:val="000000" w:themeColor="text1"/>
          <w:sz w:val="20"/>
        </w:rPr>
        <w:t xml:space="preserve">Derden, </w:t>
      </w:r>
      <w:proofErr w:type="spellStart"/>
      <w:r w:rsidRPr="00BB5F0B">
        <w:rPr>
          <w:rFonts w:ascii="Verdana" w:hAnsi="Verdana"/>
          <w:color w:val="000000" w:themeColor="text1"/>
          <w:sz w:val="20"/>
        </w:rPr>
        <w:t>nietzijnde</w:t>
      </w:r>
      <w:proofErr w:type="spellEnd"/>
      <w:r w:rsidRPr="00BB5F0B">
        <w:rPr>
          <w:rFonts w:ascii="Verdana" w:hAnsi="Verdana"/>
          <w:color w:val="000000" w:themeColor="text1"/>
          <w:sz w:val="20"/>
        </w:rPr>
        <w:t xml:space="preserve"> groep- of dochtermaatschappijen als bedoeld in respectievelijk de artikel 2:24 b en 2:24 a van het Burgerlijk Wetboek direct of indirect zeggenschap (change of control) verkrijgen over de activiteiten van de Opdrachtnemer;</w:t>
      </w:r>
    </w:p>
    <w:p w14:paraId="436B6C90" w14:textId="31C17030" w:rsidR="002E4774" w:rsidRPr="00BB5F0B" w:rsidRDefault="002E4774" w:rsidP="00E77AD3">
      <w:pPr>
        <w:numPr>
          <w:ilvl w:val="0"/>
          <w:numId w:val="23"/>
        </w:numPr>
        <w:spacing w:line="240" w:lineRule="auto"/>
        <w:jc w:val="left"/>
        <w:rPr>
          <w:rFonts w:ascii="Verdana" w:hAnsi="Verdana"/>
          <w:color w:val="000000" w:themeColor="text1"/>
          <w:sz w:val="20"/>
        </w:rPr>
      </w:pPr>
      <w:r w:rsidRPr="00BB5F0B">
        <w:rPr>
          <w:rFonts w:ascii="Verdana" w:hAnsi="Verdana"/>
          <w:color w:val="000000" w:themeColor="text1"/>
          <w:sz w:val="20"/>
        </w:rPr>
        <w:t xml:space="preserve">Opdrachtnemer fuseert, splitst of op enigerlei wijze (een deel van) zijn bedrijf overdraagt.   </w:t>
      </w:r>
    </w:p>
    <w:p w14:paraId="1E7950B3" w14:textId="0204F528" w:rsidR="00C744E8" w:rsidRPr="00BB5F0B" w:rsidRDefault="00C744E8" w:rsidP="00E77AD3">
      <w:pPr>
        <w:numPr>
          <w:ilvl w:val="0"/>
          <w:numId w:val="22"/>
        </w:numPr>
        <w:spacing w:line="240" w:lineRule="auto"/>
        <w:jc w:val="left"/>
        <w:rPr>
          <w:rFonts w:ascii="Verdana" w:hAnsi="Verdana"/>
          <w:color w:val="000000" w:themeColor="text1"/>
          <w:sz w:val="20"/>
        </w:rPr>
      </w:pPr>
      <w:r w:rsidRPr="00BB5F0B">
        <w:rPr>
          <w:rFonts w:ascii="Verdana" w:hAnsi="Verdana"/>
          <w:color w:val="000000" w:themeColor="text1"/>
          <w:sz w:val="20"/>
        </w:rPr>
        <w:t xml:space="preserve">Ontbinding geschiedt door middel van een aangetekend schrijven of deurwaarders- exploot aan de </w:t>
      </w:r>
      <w:r w:rsidR="00AA57EA" w:rsidRPr="00BB5F0B">
        <w:rPr>
          <w:rFonts w:ascii="Verdana" w:hAnsi="Verdana"/>
          <w:color w:val="000000" w:themeColor="text1"/>
          <w:sz w:val="20"/>
        </w:rPr>
        <w:t>wederpartij</w:t>
      </w:r>
      <w:r w:rsidR="00463572">
        <w:rPr>
          <w:rFonts w:ascii="Verdana" w:hAnsi="Verdana"/>
          <w:color w:val="000000" w:themeColor="text1"/>
          <w:sz w:val="20"/>
        </w:rPr>
        <w:t>;</w:t>
      </w:r>
    </w:p>
    <w:p w14:paraId="2F199A40" w14:textId="133DA60C" w:rsidR="00C744E8" w:rsidRPr="00BB5F0B" w:rsidRDefault="00ED0623" w:rsidP="00E77AD3">
      <w:pPr>
        <w:numPr>
          <w:ilvl w:val="0"/>
          <w:numId w:val="22"/>
        </w:numPr>
        <w:spacing w:line="240" w:lineRule="auto"/>
        <w:jc w:val="left"/>
        <w:rPr>
          <w:rFonts w:ascii="Verdana" w:hAnsi="Verdana"/>
          <w:color w:val="000000" w:themeColor="text1"/>
          <w:sz w:val="20"/>
        </w:rPr>
      </w:pPr>
      <w:r w:rsidRPr="00BB5F0B">
        <w:rPr>
          <w:rFonts w:ascii="Verdana" w:hAnsi="Verdana"/>
          <w:color w:val="000000" w:themeColor="text1"/>
          <w:sz w:val="20"/>
        </w:rPr>
        <w:t xml:space="preserve">Indien de Overeenkomst is ontbonden, betaalt Opdrachtnemer de reeds door Opdrachtgever aan hem verrichte onverschuldigde betalingen aan Opdrachtgever terug, vermeerderd met de </w:t>
      </w:r>
      <w:r w:rsidR="00156C42" w:rsidRPr="00BB5F0B">
        <w:rPr>
          <w:rFonts w:ascii="Verdana" w:hAnsi="Verdana"/>
          <w:color w:val="000000" w:themeColor="text1"/>
          <w:sz w:val="20"/>
        </w:rPr>
        <w:t xml:space="preserve">wettelijke rente over het betaalde bedrag vanaf de dag waarop dit is betaald. Indien de Overeenkomst gedeeltelijk is ontbonden, bestaat de terugbetalingsverplichting alleen voor zover de betalingen op het ontbonden gedeelte betrekking hebben. </w:t>
      </w:r>
      <w:r w:rsidR="00C744E8" w:rsidRPr="00BB5F0B">
        <w:rPr>
          <w:rFonts w:ascii="Verdana" w:hAnsi="Verdana"/>
          <w:color w:val="000000" w:themeColor="text1"/>
          <w:sz w:val="20"/>
        </w:rPr>
        <w:t xml:space="preserve">d op </w:t>
      </w:r>
      <w:r w:rsidR="00F97AD3" w:rsidRPr="00BB5F0B">
        <w:rPr>
          <w:rFonts w:ascii="Verdana" w:hAnsi="Verdana"/>
          <w:color w:val="000000" w:themeColor="text1"/>
          <w:sz w:val="20"/>
        </w:rPr>
        <w:t>Opdrachtnemer</w:t>
      </w:r>
      <w:r w:rsidR="00463572">
        <w:rPr>
          <w:rFonts w:ascii="Verdana" w:hAnsi="Verdana"/>
          <w:color w:val="000000" w:themeColor="text1"/>
          <w:sz w:val="20"/>
        </w:rPr>
        <w:t>;</w:t>
      </w:r>
    </w:p>
    <w:p w14:paraId="6D5B94D0" w14:textId="708A43E4" w:rsidR="002E4774" w:rsidRPr="00BB5F0B" w:rsidRDefault="002E4774" w:rsidP="00E77AD3">
      <w:pPr>
        <w:numPr>
          <w:ilvl w:val="0"/>
          <w:numId w:val="22"/>
        </w:numPr>
        <w:spacing w:line="240" w:lineRule="auto"/>
        <w:jc w:val="left"/>
        <w:rPr>
          <w:rFonts w:ascii="Verdana" w:hAnsi="Verdana"/>
          <w:color w:val="000000" w:themeColor="text1"/>
          <w:sz w:val="20"/>
        </w:rPr>
      </w:pPr>
      <w:r w:rsidRPr="00BB5F0B">
        <w:rPr>
          <w:rFonts w:ascii="Verdana" w:hAnsi="Verdana"/>
          <w:color w:val="000000" w:themeColor="text1"/>
          <w:sz w:val="20"/>
        </w:rPr>
        <w:t xml:space="preserve">Indien één der Partijen als gevolg van overmacht verhinderd is zijn verplichtingen uit de </w:t>
      </w:r>
      <w:r w:rsidR="006F749C" w:rsidRPr="006F749C">
        <w:rPr>
          <w:rFonts w:ascii="Verdana" w:hAnsi="Verdana"/>
          <w:sz w:val="20"/>
        </w:rPr>
        <w:t>Raamo</w:t>
      </w:r>
      <w:r w:rsidRPr="00BB5F0B">
        <w:rPr>
          <w:rFonts w:ascii="Verdana" w:hAnsi="Verdana"/>
          <w:color w:val="000000" w:themeColor="text1"/>
          <w:sz w:val="20"/>
        </w:rPr>
        <w:t>vereenkomst na te komen, dan zal deze de andere Partij onmiddellijk van zodanige verhindering in kennis stellen. Voorts zal hij de andere Partij op de hoogte houden over alle ontwikkelingen verband houdende met de overmacht</w:t>
      </w:r>
      <w:r w:rsidR="00463572">
        <w:rPr>
          <w:rFonts w:ascii="Verdana" w:hAnsi="Verdana"/>
          <w:color w:val="000000" w:themeColor="text1"/>
          <w:sz w:val="20"/>
        </w:rPr>
        <w:t>;</w:t>
      </w:r>
    </w:p>
    <w:p w14:paraId="5589E00E" w14:textId="3EEC0270" w:rsidR="002E4774" w:rsidRPr="00BB5F0B" w:rsidRDefault="002E4774" w:rsidP="00E77AD3">
      <w:pPr>
        <w:numPr>
          <w:ilvl w:val="0"/>
          <w:numId w:val="22"/>
        </w:numPr>
        <w:spacing w:line="240" w:lineRule="auto"/>
        <w:jc w:val="left"/>
        <w:rPr>
          <w:rFonts w:ascii="Verdana" w:hAnsi="Verdana"/>
          <w:color w:val="000000" w:themeColor="text1"/>
          <w:sz w:val="20"/>
        </w:rPr>
      </w:pPr>
      <w:r w:rsidRPr="00BB5F0B">
        <w:rPr>
          <w:rFonts w:ascii="Verdana" w:hAnsi="Verdana"/>
          <w:color w:val="000000" w:themeColor="text1"/>
          <w:sz w:val="20"/>
        </w:rPr>
        <w:t xml:space="preserve">Indien Opdrachtnemer gedurende een periode van meer dan [aantal] kalenderdagen ten gevolge van overmacht zijn verplichtingen op grond van deze </w:t>
      </w:r>
      <w:r w:rsidR="006F749C" w:rsidRPr="006F749C">
        <w:rPr>
          <w:rFonts w:ascii="Verdana" w:hAnsi="Verdana"/>
          <w:sz w:val="20"/>
        </w:rPr>
        <w:t>Raamo</w:t>
      </w:r>
      <w:r w:rsidR="006F749C" w:rsidRPr="00BB5F0B">
        <w:rPr>
          <w:rFonts w:ascii="Verdana" w:hAnsi="Verdana"/>
          <w:color w:val="000000" w:themeColor="text1"/>
          <w:sz w:val="20"/>
        </w:rPr>
        <w:t>vereenkomst</w:t>
      </w:r>
      <w:r w:rsidRPr="00BB5F0B">
        <w:rPr>
          <w:rFonts w:ascii="Verdana" w:hAnsi="Verdana"/>
          <w:color w:val="000000" w:themeColor="text1"/>
          <w:sz w:val="20"/>
        </w:rPr>
        <w:t xml:space="preserve"> niet kan nakomen, heeft Opdrachtgever het recht deze </w:t>
      </w:r>
      <w:r w:rsidR="006F749C" w:rsidRPr="006F749C">
        <w:rPr>
          <w:rFonts w:ascii="Verdana" w:hAnsi="Verdana"/>
          <w:sz w:val="20"/>
        </w:rPr>
        <w:t>Raamo</w:t>
      </w:r>
      <w:r w:rsidR="006F749C" w:rsidRPr="00BB5F0B">
        <w:rPr>
          <w:rFonts w:ascii="Verdana" w:hAnsi="Verdana"/>
          <w:color w:val="000000" w:themeColor="text1"/>
          <w:sz w:val="20"/>
        </w:rPr>
        <w:t>vereenkomst</w:t>
      </w:r>
      <w:r w:rsidR="006F749C">
        <w:rPr>
          <w:rFonts w:ascii="Verdana" w:hAnsi="Verdana"/>
          <w:color w:val="000000" w:themeColor="text1"/>
          <w:sz w:val="20"/>
        </w:rPr>
        <w:t xml:space="preserve"> </w:t>
      </w:r>
      <w:r w:rsidRPr="00BB5F0B">
        <w:rPr>
          <w:rFonts w:ascii="Verdana" w:hAnsi="Verdana"/>
          <w:color w:val="000000" w:themeColor="text1"/>
          <w:sz w:val="20"/>
        </w:rPr>
        <w:t>door middel van een aangetekend schrijven met onmiddellijke ingang buiten rechtelijk geheel of gedeeltelijk te ontbinden, zonder dat daardoor enig recht op schadevergoeding zal ontstaan. Onder overmacht wordt niet verstaan ziekte en/of staking van personeel</w:t>
      </w:r>
      <w:r w:rsidR="00463572">
        <w:rPr>
          <w:rFonts w:ascii="Verdana" w:hAnsi="Verdana"/>
          <w:color w:val="000000" w:themeColor="text1"/>
          <w:sz w:val="20"/>
        </w:rPr>
        <w:t>;</w:t>
      </w:r>
    </w:p>
    <w:p w14:paraId="7C7C9E41" w14:textId="11E38023" w:rsidR="00C744E8" w:rsidRPr="00BB5F0B" w:rsidRDefault="00C744E8" w:rsidP="00E77AD3">
      <w:pPr>
        <w:numPr>
          <w:ilvl w:val="0"/>
          <w:numId w:val="22"/>
        </w:numPr>
        <w:spacing w:line="240" w:lineRule="auto"/>
        <w:jc w:val="left"/>
        <w:rPr>
          <w:rFonts w:ascii="Verdana" w:hAnsi="Verdana"/>
          <w:color w:val="000000" w:themeColor="text1"/>
          <w:sz w:val="20"/>
        </w:rPr>
      </w:pPr>
      <w:r w:rsidRPr="00BB5F0B">
        <w:rPr>
          <w:rFonts w:ascii="Verdana" w:hAnsi="Verdana"/>
          <w:color w:val="000000" w:themeColor="text1"/>
          <w:sz w:val="20"/>
        </w:rPr>
        <w:t xml:space="preserve">Verplichtingen die naar hun aard bestemd zijn om ook na afloop van de </w:t>
      </w:r>
      <w:r w:rsidR="006F749C" w:rsidRPr="006F749C">
        <w:rPr>
          <w:rFonts w:ascii="Verdana" w:hAnsi="Verdana"/>
          <w:sz w:val="20"/>
        </w:rPr>
        <w:t>Raamo</w:t>
      </w:r>
      <w:r w:rsidR="006F749C" w:rsidRPr="00BB5F0B">
        <w:rPr>
          <w:rFonts w:ascii="Verdana" w:hAnsi="Verdana"/>
          <w:color w:val="000000" w:themeColor="text1"/>
          <w:sz w:val="20"/>
        </w:rPr>
        <w:t>vereenkomst</w:t>
      </w:r>
      <w:r w:rsidRPr="00BB5F0B">
        <w:rPr>
          <w:rFonts w:ascii="Verdana" w:hAnsi="Verdana"/>
          <w:color w:val="000000" w:themeColor="text1"/>
          <w:sz w:val="20"/>
        </w:rPr>
        <w:t xml:space="preserve"> voort te duren, blijven na ontbinding van deze </w:t>
      </w:r>
      <w:r w:rsidR="006F749C" w:rsidRPr="006F749C">
        <w:rPr>
          <w:rFonts w:ascii="Verdana" w:hAnsi="Verdana"/>
          <w:sz w:val="20"/>
        </w:rPr>
        <w:t>Raamo</w:t>
      </w:r>
      <w:r w:rsidR="006F749C" w:rsidRPr="00BB5F0B">
        <w:rPr>
          <w:rFonts w:ascii="Verdana" w:hAnsi="Verdana"/>
          <w:color w:val="000000" w:themeColor="text1"/>
          <w:sz w:val="20"/>
        </w:rPr>
        <w:t>vereenkomst</w:t>
      </w:r>
      <w:r w:rsidR="006F749C">
        <w:rPr>
          <w:rFonts w:ascii="Verdana" w:hAnsi="Verdana"/>
          <w:color w:val="000000" w:themeColor="text1"/>
          <w:sz w:val="20"/>
        </w:rPr>
        <w:t xml:space="preserve"> </w:t>
      </w:r>
      <w:r w:rsidRPr="00BB5F0B">
        <w:rPr>
          <w:rFonts w:ascii="Verdana" w:hAnsi="Verdana"/>
          <w:color w:val="000000" w:themeColor="text1"/>
          <w:sz w:val="20"/>
        </w:rPr>
        <w:t>bestaan. Tot deze verplichtingen behoren onder meer: geheimhouding, aansprakelijkheid, geschillenbeslechting, toepasselijk recht en domiciliekeuze</w:t>
      </w:r>
      <w:r w:rsidR="00463572">
        <w:rPr>
          <w:rFonts w:ascii="Verdana" w:hAnsi="Verdana"/>
          <w:color w:val="000000" w:themeColor="text1"/>
          <w:sz w:val="20"/>
        </w:rPr>
        <w:t>;</w:t>
      </w:r>
    </w:p>
    <w:p w14:paraId="53D02577" w14:textId="15A28B58" w:rsidR="00C744E8" w:rsidRPr="00BB5F0B" w:rsidRDefault="00C744E8" w:rsidP="00E77AD3">
      <w:pPr>
        <w:numPr>
          <w:ilvl w:val="0"/>
          <w:numId w:val="22"/>
        </w:numPr>
        <w:spacing w:line="240" w:lineRule="auto"/>
        <w:jc w:val="left"/>
        <w:rPr>
          <w:rFonts w:ascii="Verdana" w:hAnsi="Verdana"/>
          <w:color w:val="000000" w:themeColor="text1"/>
          <w:sz w:val="20"/>
        </w:rPr>
      </w:pPr>
      <w:r w:rsidRPr="00BB5F0B">
        <w:rPr>
          <w:rFonts w:ascii="Verdana" w:hAnsi="Verdana"/>
          <w:color w:val="000000" w:themeColor="text1"/>
          <w:sz w:val="20"/>
        </w:rPr>
        <w:t xml:space="preserve">In geval van tussentijdse beëindiging </w:t>
      </w:r>
      <w:r w:rsidR="00B56B1A" w:rsidRPr="00BB5F0B">
        <w:rPr>
          <w:rFonts w:ascii="Verdana" w:hAnsi="Verdana"/>
          <w:color w:val="000000" w:themeColor="text1"/>
          <w:sz w:val="20"/>
        </w:rPr>
        <w:t xml:space="preserve">zijn beide </w:t>
      </w:r>
      <w:r w:rsidR="00B058D4" w:rsidRPr="00BB5F0B">
        <w:rPr>
          <w:rFonts w:ascii="Verdana" w:hAnsi="Verdana"/>
          <w:color w:val="000000" w:themeColor="text1"/>
          <w:sz w:val="20"/>
        </w:rPr>
        <w:t>P</w:t>
      </w:r>
      <w:r w:rsidR="00FE6712" w:rsidRPr="00BB5F0B">
        <w:rPr>
          <w:rFonts w:ascii="Verdana" w:hAnsi="Verdana"/>
          <w:color w:val="000000" w:themeColor="text1"/>
          <w:sz w:val="20"/>
        </w:rPr>
        <w:t>artijen</w:t>
      </w:r>
      <w:r w:rsidRPr="00BB5F0B">
        <w:rPr>
          <w:rFonts w:ascii="Verdana" w:hAnsi="Verdana"/>
          <w:color w:val="000000" w:themeColor="text1"/>
          <w:sz w:val="20"/>
        </w:rPr>
        <w:t xml:space="preserve"> verplicht alle in zijn bezit zijnde gegevens, bescheiden en/of materialen die betrekking hebben op deze </w:t>
      </w:r>
      <w:r w:rsidR="006F749C" w:rsidRPr="006F749C">
        <w:rPr>
          <w:rFonts w:ascii="Verdana" w:hAnsi="Verdana"/>
          <w:sz w:val="20"/>
        </w:rPr>
        <w:t>Raamo</w:t>
      </w:r>
      <w:r w:rsidR="006F749C" w:rsidRPr="00BB5F0B">
        <w:rPr>
          <w:rFonts w:ascii="Verdana" w:hAnsi="Verdana"/>
          <w:color w:val="000000" w:themeColor="text1"/>
          <w:sz w:val="20"/>
        </w:rPr>
        <w:t>vereenkomst</w:t>
      </w:r>
      <w:r w:rsidRPr="00BB5F0B">
        <w:rPr>
          <w:rFonts w:ascii="Verdana" w:hAnsi="Verdana"/>
          <w:color w:val="000000" w:themeColor="text1"/>
          <w:sz w:val="20"/>
        </w:rPr>
        <w:t xml:space="preserve"> en/of met het oog op het verrichten van zijn op basis van deze </w:t>
      </w:r>
      <w:r w:rsidR="006F749C" w:rsidRPr="006F749C">
        <w:rPr>
          <w:rFonts w:ascii="Verdana" w:hAnsi="Verdana"/>
          <w:sz w:val="20"/>
        </w:rPr>
        <w:t>Raamo</w:t>
      </w:r>
      <w:r w:rsidR="006F749C" w:rsidRPr="00BB5F0B">
        <w:rPr>
          <w:rFonts w:ascii="Verdana" w:hAnsi="Verdana"/>
          <w:color w:val="000000" w:themeColor="text1"/>
          <w:sz w:val="20"/>
        </w:rPr>
        <w:t>vereenkomst</w:t>
      </w:r>
      <w:r w:rsidRPr="00BB5F0B">
        <w:rPr>
          <w:rFonts w:ascii="Verdana" w:hAnsi="Verdana"/>
          <w:color w:val="000000" w:themeColor="text1"/>
          <w:sz w:val="20"/>
        </w:rPr>
        <w:t xml:space="preserve"> te verrichten prestaties onverwijld, of op eerste verzoek van </w:t>
      </w:r>
      <w:r w:rsidR="00B56B1A" w:rsidRPr="00BB5F0B">
        <w:rPr>
          <w:rFonts w:ascii="Verdana" w:hAnsi="Verdana"/>
          <w:color w:val="000000" w:themeColor="text1"/>
          <w:sz w:val="20"/>
        </w:rPr>
        <w:t>wederpartij aan wederpartij</w:t>
      </w:r>
      <w:r w:rsidRPr="00BB5F0B">
        <w:rPr>
          <w:rFonts w:ascii="Verdana" w:hAnsi="Verdana"/>
          <w:color w:val="000000" w:themeColor="text1"/>
          <w:sz w:val="20"/>
        </w:rPr>
        <w:t xml:space="preserve"> ter hand te stellen. </w:t>
      </w:r>
      <w:r w:rsidR="00B56B1A" w:rsidRPr="00BB5F0B">
        <w:rPr>
          <w:rFonts w:ascii="Verdana" w:hAnsi="Verdana"/>
          <w:color w:val="000000" w:themeColor="text1"/>
          <w:sz w:val="20"/>
        </w:rPr>
        <w:t xml:space="preserve">Beide </w:t>
      </w:r>
      <w:r w:rsidR="00B058D4" w:rsidRPr="00BB5F0B">
        <w:rPr>
          <w:rFonts w:ascii="Verdana" w:hAnsi="Verdana"/>
          <w:color w:val="000000" w:themeColor="text1"/>
          <w:sz w:val="20"/>
        </w:rPr>
        <w:t>P</w:t>
      </w:r>
      <w:r w:rsidR="00B56B1A" w:rsidRPr="00BB5F0B">
        <w:rPr>
          <w:rFonts w:ascii="Verdana" w:hAnsi="Verdana"/>
          <w:color w:val="000000" w:themeColor="text1"/>
          <w:sz w:val="20"/>
        </w:rPr>
        <w:t>artijen zullen</w:t>
      </w:r>
      <w:r w:rsidRPr="00BB5F0B">
        <w:rPr>
          <w:rFonts w:ascii="Verdana" w:hAnsi="Verdana"/>
          <w:color w:val="000000" w:themeColor="text1"/>
          <w:sz w:val="20"/>
        </w:rPr>
        <w:t xml:space="preserve"> voorts alle uit deze </w:t>
      </w:r>
      <w:r w:rsidR="000A60AD" w:rsidRPr="006F749C">
        <w:rPr>
          <w:rFonts w:ascii="Verdana" w:hAnsi="Verdana"/>
          <w:sz w:val="20"/>
        </w:rPr>
        <w:t>Raamo</w:t>
      </w:r>
      <w:r w:rsidR="000A60AD" w:rsidRPr="00BB5F0B">
        <w:rPr>
          <w:rFonts w:ascii="Verdana" w:hAnsi="Verdana"/>
          <w:color w:val="000000" w:themeColor="text1"/>
          <w:sz w:val="20"/>
        </w:rPr>
        <w:t>vereenkomst</w:t>
      </w:r>
      <w:r w:rsidR="00BB04FA" w:rsidRPr="00BB5F0B">
        <w:rPr>
          <w:rFonts w:ascii="Verdana" w:hAnsi="Verdana"/>
          <w:color w:val="000000" w:themeColor="text1"/>
          <w:sz w:val="20"/>
        </w:rPr>
        <w:t xml:space="preserve"> </w:t>
      </w:r>
      <w:r w:rsidRPr="00BB5F0B">
        <w:rPr>
          <w:rFonts w:ascii="Verdana" w:hAnsi="Verdana"/>
          <w:color w:val="000000" w:themeColor="text1"/>
          <w:sz w:val="20"/>
        </w:rPr>
        <w:t xml:space="preserve">voortvloeiende rechten met betrekking tot de gegevens verliezen. Tevens </w:t>
      </w:r>
      <w:r w:rsidR="00B56B1A" w:rsidRPr="00BB5F0B">
        <w:rPr>
          <w:rFonts w:ascii="Verdana" w:hAnsi="Verdana"/>
          <w:color w:val="000000" w:themeColor="text1"/>
          <w:sz w:val="20"/>
        </w:rPr>
        <w:t xml:space="preserve">zijn beide </w:t>
      </w:r>
      <w:r w:rsidR="00B058D4" w:rsidRPr="00BB5F0B">
        <w:rPr>
          <w:rFonts w:ascii="Verdana" w:hAnsi="Verdana"/>
          <w:color w:val="000000" w:themeColor="text1"/>
          <w:sz w:val="20"/>
        </w:rPr>
        <w:t>P</w:t>
      </w:r>
      <w:r w:rsidR="00B56B1A" w:rsidRPr="00BB5F0B">
        <w:rPr>
          <w:rFonts w:ascii="Verdana" w:hAnsi="Verdana"/>
          <w:color w:val="000000" w:themeColor="text1"/>
          <w:sz w:val="20"/>
        </w:rPr>
        <w:t>artijen</w:t>
      </w:r>
      <w:r w:rsidRPr="00BB5F0B">
        <w:rPr>
          <w:rFonts w:ascii="Verdana" w:hAnsi="Verdana"/>
          <w:color w:val="000000" w:themeColor="text1"/>
          <w:sz w:val="20"/>
        </w:rPr>
        <w:t xml:space="preserve"> bij beëindiging van de </w:t>
      </w:r>
      <w:r w:rsidR="000A60AD" w:rsidRPr="006F749C">
        <w:rPr>
          <w:rFonts w:ascii="Verdana" w:hAnsi="Verdana"/>
          <w:sz w:val="20"/>
        </w:rPr>
        <w:t>Raamo</w:t>
      </w:r>
      <w:r w:rsidR="000A60AD" w:rsidRPr="00BB5F0B">
        <w:rPr>
          <w:rFonts w:ascii="Verdana" w:hAnsi="Verdana"/>
          <w:color w:val="000000" w:themeColor="text1"/>
          <w:sz w:val="20"/>
        </w:rPr>
        <w:t>vereenkomst</w:t>
      </w:r>
      <w:r w:rsidRPr="00BB5F0B">
        <w:rPr>
          <w:rFonts w:ascii="Verdana" w:hAnsi="Verdana"/>
          <w:color w:val="000000" w:themeColor="text1"/>
          <w:sz w:val="20"/>
        </w:rPr>
        <w:t xml:space="preserve"> verplicht alles te doen wat redelijkerwijs noodzakelijk is om verantwoorde overdracht van </w:t>
      </w:r>
      <w:r w:rsidR="000A60AD" w:rsidRPr="000A60AD">
        <w:rPr>
          <w:rFonts w:ascii="Verdana" w:hAnsi="Verdana"/>
          <w:sz w:val="20"/>
        </w:rPr>
        <w:t>Levering en onderhoud van interieurbeplanting</w:t>
      </w:r>
      <w:r w:rsidRPr="00583F9A">
        <w:rPr>
          <w:rFonts w:ascii="Verdana" w:hAnsi="Verdana"/>
          <w:color w:val="FF0000"/>
          <w:sz w:val="20"/>
        </w:rPr>
        <w:t xml:space="preserve"> </w:t>
      </w:r>
      <w:r w:rsidRPr="00BB5F0B">
        <w:rPr>
          <w:rFonts w:ascii="Verdana" w:hAnsi="Verdana"/>
          <w:color w:val="000000" w:themeColor="text1"/>
          <w:sz w:val="20"/>
        </w:rPr>
        <w:t>aan een andere organisatie te doen plaatsvinden</w:t>
      </w:r>
      <w:r w:rsidR="00463572">
        <w:rPr>
          <w:rFonts w:ascii="Verdana" w:hAnsi="Verdana"/>
          <w:color w:val="000000" w:themeColor="text1"/>
          <w:sz w:val="20"/>
        </w:rPr>
        <w:t>;</w:t>
      </w:r>
    </w:p>
    <w:p w14:paraId="2AAA55A7" w14:textId="1F864D72" w:rsidR="0002597B" w:rsidRPr="00BB5F0B" w:rsidRDefault="00C744E8" w:rsidP="00E77AD3">
      <w:pPr>
        <w:numPr>
          <w:ilvl w:val="0"/>
          <w:numId w:val="22"/>
        </w:numPr>
        <w:spacing w:line="240" w:lineRule="auto"/>
        <w:jc w:val="left"/>
        <w:rPr>
          <w:rFonts w:ascii="Verdana" w:hAnsi="Verdana"/>
          <w:color w:val="000000" w:themeColor="text1"/>
          <w:sz w:val="20"/>
        </w:rPr>
      </w:pPr>
      <w:r w:rsidRPr="00BB5F0B">
        <w:rPr>
          <w:rFonts w:ascii="Verdana" w:hAnsi="Verdana"/>
          <w:color w:val="000000" w:themeColor="text1"/>
          <w:sz w:val="20"/>
        </w:rPr>
        <w:t>In het geval</w:t>
      </w:r>
      <w:r w:rsidR="004515CC">
        <w:rPr>
          <w:rFonts w:ascii="Verdana" w:hAnsi="Verdana"/>
          <w:color w:val="000000" w:themeColor="text1"/>
          <w:sz w:val="20"/>
        </w:rPr>
        <w:t xml:space="preserve"> Opdrachtnemer</w:t>
      </w:r>
      <w:r w:rsidRPr="00BB5F0B">
        <w:rPr>
          <w:rFonts w:ascii="Verdana" w:hAnsi="Verdana"/>
          <w:color w:val="000000" w:themeColor="text1"/>
          <w:sz w:val="20"/>
        </w:rPr>
        <w:t xml:space="preserve">, ook na schriftelijke aanmaning zijdens Opdrachtgever, waarbij een redelijke termijn wordt gesteld, niet (meer) voldoet aan een of meerdere van zijn verplichtingen tot nakoming, is </w:t>
      </w:r>
      <w:r w:rsidRPr="00BB5F0B">
        <w:rPr>
          <w:rFonts w:ascii="Verdana" w:hAnsi="Verdana"/>
          <w:color w:val="000000" w:themeColor="text1"/>
          <w:sz w:val="20"/>
        </w:rPr>
        <w:lastRenderedPageBreak/>
        <w:t>Opdrachtgever, onverminderd zijn rechten, gerechtigd dit verzuim na voorafgaande kennisgeving op kosten van Opdrachtnemer uit te voeren, hetzij zelf, hetzij door naar derden uit te wijken. Opdrachtnemer is verplicht zijn medewerking te verlenen en desgewenst op eerste verzoek de daarvoor benodigde informatie te verstrekken.</w:t>
      </w:r>
    </w:p>
    <w:p w14:paraId="1D518509" w14:textId="37312D0C" w:rsidR="00C744E8" w:rsidRPr="00BB5F0B" w:rsidRDefault="00C744E8" w:rsidP="00CD56BA">
      <w:pPr>
        <w:pStyle w:val="Lijstalinea"/>
        <w:spacing w:line="240" w:lineRule="auto"/>
        <w:ind w:left="360"/>
        <w:jc w:val="left"/>
        <w:rPr>
          <w:rFonts w:ascii="Verdana" w:hAnsi="Verdana"/>
          <w:sz w:val="20"/>
        </w:rPr>
      </w:pPr>
    </w:p>
    <w:p w14:paraId="5610DA9D" w14:textId="7CBA5FBD" w:rsidR="0020139C" w:rsidRPr="00BB5F0B" w:rsidRDefault="0020139C" w:rsidP="00FE6712">
      <w:pPr>
        <w:spacing w:line="240" w:lineRule="auto"/>
        <w:jc w:val="left"/>
        <w:rPr>
          <w:rFonts w:ascii="Verdana" w:hAnsi="Verdana"/>
          <w:b/>
          <w:sz w:val="20"/>
        </w:rPr>
      </w:pPr>
    </w:p>
    <w:p w14:paraId="44FE3903" w14:textId="149178B4" w:rsidR="00C744E8" w:rsidRPr="00BB5F0B" w:rsidRDefault="005B1D0F" w:rsidP="00FE6712">
      <w:pPr>
        <w:spacing w:line="240" w:lineRule="auto"/>
        <w:jc w:val="left"/>
        <w:rPr>
          <w:rFonts w:ascii="Verdana" w:hAnsi="Verdana"/>
          <w:b/>
          <w:sz w:val="20"/>
        </w:rPr>
      </w:pPr>
      <w:r w:rsidRPr="00BB5F0B">
        <w:rPr>
          <w:rFonts w:ascii="Verdana" w:hAnsi="Verdana"/>
          <w:b/>
          <w:sz w:val="20"/>
        </w:rPr>
        <w:t xml:space="preserve">Artikel </w:t>
      </w:r>
      <w:r w:rsidR="00463572">
        <w:rPr>
          <w:rFonts w:ascii="Verdana" w:hAnsi="Verdana"/>
          <w:b/>
          <w:sz w:val="20"/>
        </w:rPr>
        <w:t>2</w:t>
      </w:r>
      <w:r w:rsidR="003B3958">
        <w:rPr>
          <w:rFonts w:ascii="Verdana" w:hAnsi="Verdana"/>
          <w:b/>
          <w:sz w:val="20"/>
        </w:rPr>
        <w:t>3</w:t>
      </w:r>
      <w:r w:rsidR="00C744E8" w:rsidRPr="00BB5F0B">
        <w:rPr>
          <w:rFonts w:ascii="Verdana" w:hAnsi="Verdana"/>
          <w:b/>
          <w:sz w:val="20"/>
        </w:rPr>
        <w:tab/>
        <w:t>Rechtskeuze</w:t>
      </w:r>
    </w:p>
    <w:p w14:paraId="67DE0F6A" w14:textId="2B2EFA6D" w:rsidR="00C744E8" w:rsidRPr="00BB5F0B" w:rsidRDefault="00E21BBC" w:rsidP="00E77AD3">
      <w:pPr>
        <w:numPr>
          <w:ilvl w:val="0"/>
          <w:numId w:val="30"/>
        </w:numPr>
        <w:spacing w:line="240" w:lineRule="auto"/>
        <w:jc w:val="left"/>
        <w:rPr>
          <w:rFonts w:ascii="Verdana" w:hAnsi="Verdana"/>
          <w:sz w:val="20"/>
        </w:rPr>
      </w:pPr>
      <w:r w:rsidRPr="00BB5F0B">
        <w:rPr>
          <w:rFonts w:ascii="Verdana" w:hAnsi="Verdana"/>
          <w:sz w:val="20"/>
        </w:rPr>
        <w:t xml:space="preserve">Op </w:t>
      </w:r>
      <w:r w:rsidRPr="00536734">
        <w:rPr>
          <w:rFonts w:ascii="Verdana" w:hAnsi="Verdana"/>
          <w:sz w:val="20"/>
        </w:rPr>
        <w:t xml:space="preserve">deze </w:t>
      </w:r>
      <w:r>
        <w:rPr>
          <w:rFonts w:ascii="Verdana" w:hAnsi="Verdana"/>
          <w:sz w:val="20"/>
        </w:rPr>
        <w:t>Raamovereenkomst</w:t>
      </w:r>
      <w:r w:rsidRPr="00536734">
        <w:rPr>
          <w:rFonts w:ascii="Verdana" w:hAnsi="Verdana"/>
          <w:sz w:val="20"/>
        </w:rPr>
        <w:t xml:space="preserve"> is Nederlands recht van toepassing.</w:t>
      </w:r>
    </w:p>
    <w:p w14:paraId="4D0241DB" w14:textId="77777777" w:rsidR="00C744E8" w:rsidRPr="00BB5F0B" w:rsidRDefault="00C744E8" w:rsidP="00FE6712">
      <w:pPr>
        <w:spacing w:line="240" w:lineRule="auto"/>
        <w:jc w:val="left"/>
        <w:rPr>
          <w:rFonts w:ascii="Verdana" w:hAnsi="Verdana"/>
          <w:sz w:val="20"/>
        </w:rPr>
      </w:pPr>
    </w:p>
    <w:p w14:paraId="6AA53B0F" w14:textId="70C6779F" w:rsidR="00C744E8" w:rsidRPr="00BB5F0B" w:rsidRDefault="005B1D0F" w:rsidP="00FE6712">
      <w:pPr>
        <w:spacing w:line="240" w:lineRule="auto"/>
        <w:jc w:val="left"/>
        <w:rPr>
          <w:rFonts w:ascii="Verdana" w:hAnsi="Verdana"/>
          <w:b/>
          <w:color w:val="000000" w:themeColor="text1"/>
          <w:sz w:val="20"/>
        </w:rPr>
      </w:pPr>
      <w:r w:rsidRPr="00BB5F0B">
        <w:rPr>
          <w:rFonts w:ascii="Verdana" w:hAnsi="Verdana"/>
          <w:b/>
          <w:sz w:val="20"/>
        </w:rPr>
        <w:t xml:space="preserve">Artikel </w:t>
      </w:r>
      <w:r w:rsidR="00463572">
        <w:rPr>
          <w:rFonts w:ascii="Verdana" w:hAnsi="Verdana"/>
          <w:b/>
          <w:color w:val="000000" w:themeColor="text1"/>
          <w:sz w:val="20"/>
        </w:rPr>
        <w:t>2</w:t>
      </w:r>
      <w:r w:rsidR="003B3958">
        <w:rPr>
          <w:rFonts w:ascii="Verdana" w:hAnsi="Verdana"/>
          <w:b/>
          <w:color w:val="000000" w:themeColor="text1"/>
          <w:sz w:val="20"/>
        </w:rPr>
        <w:t>4</w:t>
      </w:r>
      <w:r w:rsidR="00C744E8" w:rsidRPr="00BB5F0B">
        <w:rPr>
          <w:rFonts w:ascii="Verdana" w:hAnsi="Verdana"/>
          <w:b/>
          <w:color w:val="000000" w:themeColor="text1"/>
          <w:sz w:val="20"/>
        </w:rPr>
        <w:tab/>
        <w:t>Geschillen</w:t>
      </w:r>
    </w:p>
    <w:p w14:paraId="44F030E5" w14:textId="77777777" w:rsidR="00964A9D" w:rsidRPr="00BB5F0B" w:rsidRDefault="00964A9D" w:rsidP="00964A9D">
      <w:pPr>
        <w:numPr>
          <w:ilvl w:val="0"/>
          <w:numId w:val="24"/>
        </w:numPr>
        <w:spacing w:line="240" w:lineRule="auto"/>
        <w:ind w:left="567" w:hanging="567"/>
        <w:jc w:val="left"/>
        <w:rPr>
          <w:rFonts w:ascii="Verdana" w:hAnsi="Verdana"/>
          <w:color w:val="000000" w:themeColor="text1"/>
          <w:sz w:val="20"/>
        </w:rPr>
      </w:pPr>
      <w:r w:rsidRPr="00BB5F0B">
        <w:rPr>
          <w:rFonts w:ascii="Verdana" w:hAnsi="Verdana"/>
          <w:color w:val="000000" w:themeColor="text1"/>
          <w:sz w:val="20"/>
        </w:rPr>
        <w:t xml:space="preserve">Alle geschillen die naar aanleiding van of in verband met deze </w:t>
      </w:r>
      <w:r>
        <w:rPr>
          <w:rFonts w:ascii="Verdana" w:hAnsi="Verdana"/>
          <w:sz w:val="20"/>
        </w:rPr>
        <w:t>Raamovereenkomst</w:t>
      </w:r>
      <w:r w:rsidRPr="00536734">
        <w:rPr>
          <w:rFonts w:ascii="Verdana" w:hAnsi="Verdana"/>
          <w:sz w:val="20"/>
        </w:rPr>
        <w:t xml:space="preserve"> tussen de Partijen mochten ontstaan, zowel juridische als feitelijke</w:t>
      </w:r>
      <w:r w:rsidRPr="00BB5F0B">
        <w:rPr>
          <w:rFonts w:ascii="Verdana" w:hAnsi="Verdana"/>
          <w:color w:val="000000" w:themeColor="text1"/>
          <w:sz w:val="20"/>
        </w:rPr>
        <w:t xml:space="preserve">, van welke aard die dan ook mogen zijn, ook al worden zij slechts door één der Partijen als zodanig aangemerkt, zullen bij uitsluiting worden voorgelegd aan de daartoe bevoegde Rechter van de Rechtbank </w:t>
      </w:r>
      <w:r>
        <w:rPr>
          <w:rFonts w:ascii="Verdana" w:hAnsi="Verdana"/>
          <w:color w:val="000000" w:themeColor="text1"/>
          <w:sz w:val="20"/>
        </w:rPr>
        <w:t>Zeeland-West-Brabant</w:t>
      </w:r>
      <w:r w:rsidRPr="00BB5F0B">
        <w:rPr>
          <w:rFonts w:ascii="Verdana" w:hAnsi="Verdana"/>
          <w:color w:val="000000" w:themeColor="text1"/>
          <w:sz w:val="20"/>
        </w:rPr>
        <w:t>, tenzij Opdrachtgever en Opdrachtnemer alsnog arbitrage of bindend advies zullen overeenkomen</w:t>
      </w:r>
      <w:r>
        <w:rPr>
          <w:rFonts w:ascii="Verdana" w:hAnsi="Verdana"/>
          <w:color w:val="000000" w:themeColor="text1"/>
          <w:sz w:val="20"/>
        </w:rPr>
        <w:t>;</w:t>
      </w:r>
    </w:p>
    <w:p w14:paraId="6D32126B" w14:textId="4D909722" w:rsidR="00C744E8" w:rsidRPr="00BB5F0B" w:rsidRDefault="00964A9D" w:rsidP="00964A9D">
      <w:pPr>
        <w:numPr>
          <w:ilvl w:val="0"/>
          <w:numId w:val="24"/>
        </w:numPr>
        <w:spacing w:line="240" w:lineRule="auto"/>
        <w:jc w:val="left"/>
        <w:rPr>
          <w:rFonts w:ascii="Verdana" w:hAnsi="Verdana"/>
          <w:color w:val="000000" w:themeColor="text1"/>
          <w:sz w:val="20"/>
        </w:rPr>
      </w:pPr>
      <w:r w:rsidRPr="00BB5F0B">
        <w:rPr>
          <w:rFonts w:ascii="Verdana" w:hAnsi="Verdana"/>
          <w:color w:val="000000" w:themeColor="text1"/>
          <w:sz w:val="20"/>
        </w:rPr>
        <w:t xml:space="preserve">Voor de beoordeling van geschillen is enkel de Nederlandse tekst van deze </w:t>
      </w:r>
      <w:r>
        <w:rPr>
          <w:rFonts w:ascii="Verdana" w:hAnsi="Verdana"/>
          <w:sz w:val="20"/>
        </w:rPr>
        <w:t>Raamovereenkomst</w:t>
      </w:r>
      <w:r w:rsidRPr="00536734">
        <w:rPr>
          <w:rFonts w:ascii="Verdana" w:hAnsi="Verdana"/>
          <w:sz w:val="20"/>
        </w:rPr>
        <w:t xml:space="preserve"> bindend, ook al mocht deze </w:t>
      </w:r>
      <w:r>
        <w:rPr>
          <w:rFonts w:ascii="Verdana" w:hAnsi="Verdana"/>
          <w:sz w:val="20"/>
        </w:rPr>
        <w:t>Raamovereenkomst</w:t>
      </w:r>
      <w:r w:rsidRPr="00536734">
        <w:rPr>
          <w:rFonts w:ascii="Verdana" w:hAnsi="Verdana"/>
          <w:sz w:val="20"/>
        </w:rPr>
        <w:t xml:space="preserve"> in meerdere talen zijn opgesteld. Partijen stemmen hiermee uitdrukkelijk </w:t>
      </w:r>
      <w:r w:rsidRPr="00BB5F0B">
        <w:rPr>
          <w:rFonts w:ascii="Verdana" w:hAnsi="Verdana"/>
          <w:color w:val="000000" w:themeColor="text1"/>
          <w:sz w:val="20"/>
        </w:rPr>
        <w:t>in.</w:t>
      </w:r>
    </w:p>
    <w:p w14:paraId="38893968" w14:textId="5F11DF44" w:rsidR="0020139C" w:rsidRPr="00BB5F0B" w:rsidRDefault="0020139C">
      <w:pPr>
        <w:widowControl/>
        <w:adjustRightInd/>
        <w:spacing w:line="240" w:lineRule="auto"/>
        <w:jc w:val="left"/>
        <w:textAlignment w:val="auto"/>
        <w:rPr>
          <w:rFonts w:ascii="Verdana" w:hAnsi="Verdana"/>
          <w:sz w:val="20"/>
        </w:rPr>
      </w:pPr>
    </w:p>
    <w:p w14:paraId="7988FBDD" w14:textId="284CDBF8" w:rsidR="00C744E8" w:rsidRPr="00BB5F0B" w:rsidRDefault="00C744E8" w:rsidP="00FE6712">
      <w:pPr>
        <w:spacing w:line="240" w:lineRule="auto"/>
        <w:jc w:val="left"/>
        <w:rPr>
          <w:rFonts w:ascii="Verdana" w:hAnsi="Verdana"/>
          <w:sz w:val="20"/>
        </w:rPr>
      </w:pPr>
      <w:r w:rsidRPr="00BB5F0B">
        <w:rPr>
          <w:rFonts w:ascii="Verdana" w:hAnsi="Verdana"/>
          <w:sz w:val="20"/>
        </w:rPr>
        <w:t xml:space="preserve">Aldus overeengekomen en in tweevoud ondertekend op </w:t>
      </w:r>
      <w:r w:rsidR="00463572" w:rsidRPr="00583F9A">
        <w:rPr>
          <w:rFonts w:ascii="Verdana" w:hAnsi="Verdana"/>
          <w:color w:val="FF0000"/>
          <w:sz w:val="20"/>
        </w:rPr>
        <w:t>&lt;</w:t>
      </w:r>
      <w:r w:rsidRPr="00583F9A">
        <w:rPr>
          <w:rFonts w:ascii="Verdana" w:hAnsi="Verdana"/>
          <w:color w:val="FF0000"/>
          <w:sz w:val="20"/>
        </w:rPr>
        <w:t>datum</w:t>
      </w:r>
      <w:r w:rsidR="00463572" w:rsidRPr="00583F9A">
        <w:rPr>
          <w:rFonts w:ascii="Verdana" w:hAnsi="Verdana"/>
          <w:color w:val="FF0000"/>
          <w:sz w:val="20"/>
        </w:rPr>
        <w:t>&gt;</w:t>
      </w:r>
      <w:r w:rsidR="00040F25" w:rsidRPr="00583F9A">
        <w:rPr>
          <w:rFonts w:ascii="Verdana" w:hAnsi="Verdana"/>
          <w:color w:val="FF0000"/>
          <w:sz w:val="20"/>
        </w:rPr>
        <w:t xml:space="preserve"> </w:t>
      </w:r>
      <w:r w:rsidR="00040F25" w:rsidRPr="00BB5F0B">
        <w:rPr>
          <w:rFonts w:ascii="Verdana" w:hAnsi="Verdana"/>
          <w:sz w:val="20"/>
        </w:rPr>
        <w:t xml:space="preserve">te </w:t>
      </w:r>
      <w:r w:rsidR="00463572" w:rsidRPr="00583F9A">
        <w:rPr>
          <w:rFonts w:ascii="Verdana" w:hAnsi="Verdana"/>
          <w:color w:val="FF0000"/>
          <w:sz w:val="20"/>
        </w:rPr>
        <w:t>&lt;</w:t>
      </w:r>
      <w:r w:rsidR="00040F25" w:rsidRPr="00583F9A">
        <w:rPr>
          <w:rFonts w:ascii="Verdana" w:hAnsi="Verdana"/>
          <w:color w:val="FF0000"/>
          <w:sz w:val="20"/>
        </w:rPr>
        <w:t>plaats</w:t>
      </w:r>
      <w:r w:rsidR="00463572" w:rsidRPr="00583F9A">
        <w:rPr>
          <w:rFonts w:ascii="Verdana" w:hAnsi="Verdana"/>
          <w:color w:val="FF0000"/>
          <w:sz w:val="20"/>
        </w:rPr>
        <w:t>&gt;</w:t>
      </w:r>
    </w:p>
    <w:p w14:paraId="1733434D" w14:textId="77777777" w:rsidR="00C744E8" w:rsidRPr="00BB5F0B" w:rsidRDefault="00C744E8" w:rsidP="00FE6712">
      <w:pPr>
        <w:spacing w:line="240" w:lineRule="auto"/>
        <w:jc w:val="left"/>
        <w:rPr>
          <w:rFonts w:ascii="Verdana" w:hAnsi="Verdana"/>
          <w:sz w:val="20"/>
        </w:rPr>
      </w:pPr>
    </w:p>
    <w:p w14:paraId="24A997BF" w14:textId="77777777" w:rsidR="00C744E8" w:rsidRPr="00BB5F0B" w:rsidRDefault="00C744E8" w:rsidP="00FE6712">
      <w:pPr>
        <w:spacing w:line="240" w:lineRule="auto"/>
        <w:jc w:val="left"/>
        <w:rPr>
          <w:rFonts w:ascii="Verdana" w:hAnsi="Verdana"/>
          <w:sz w:val="20"/>
        </w:rPr>
      </w:pPr>
      <w:r w:rsidRPr="00BB5F0B">
        <w:rPr>
          <w:rFonts w:ascii="Verdana" w:hAnsi="Verdana"/>
          <w:sz w:val="20"/>
        </w:rPr>
        <w:t>Opdrachtgever:</w:t>
      </w:r>
      <w:r w:rsidRPr="00BB5F0B">
        <w:rPr>
          <w:rFonts w:ascii="Verdana" w:hAnsi="Verdana"/>
          <w:sz w:val="20"/>
        </w:rPr>
        <w:tab/>
      </w:r>
      <w:r w:rsidRPr="00BB5F0B">
        <w:rPr>
          <w:rFonts w:ascii="Verdana" w:hAnsi="Verdana"/>
          <w:sz w:val="20"/>
        </w:rPr>
        <w:tab/>
      </w:r>
      <w:r w:rsidRPr="00BB5F0B">
        <w:rPr>
          <w:rFonts w:ascii="Verdana" w:hAnsi="Verdana"/>
          <w:sz w:val="20"/>
        </w:rPr>
        <w:tab/>
      </w:r>
      <w:r w:rsidRPr="00BB5F0B">
        <w:rPr>
          <w:rFonts w:ascii="Verdana" w:hAnsi="Verdana"/>
          <w:sz w:val="20"/>
        </w:rPr>
        <w:tab/>
      </w:r>
      <w:r w:rsidRPr="00BB5F0B">
        <w:rPr>
          <w:rFonts w:ascii="Verdana" w:hAnsi="Verdana"/>
          <w:sz w:val="20"/>
        </w:rPr>
        <w:tab/>
        <w:t>Opdrachtnemer:</w:t>
      </w:r>
    </w:p>
    <w:p w14:paraId="192F4BC3" w14:textId="77777777" w:rsidR="00C744E8" w:rsidRPr="00BB5F0B" w:rsidRDefault="00C744E8" w:rsidP="00FE6712">
      <w:pPr>
        <w:spacing w:line="240" w:lineRule="auto"/>
        <w:jc w:val="left"/>
        <w:rPr>
          <w:rFonts w:ascii="Verdana" w:hAnsi="Verdana"/>
          <w:sz w:val="20"/>
        </w:rPr>
      </w:pPr>
    </w:p>
    <w:p w14:paraId="467A355B" w14:textId="77777777" w:rsidR="00C744E8" w:rsidRPr="00BB5F0B" w:rsidRDefault="00C744E8" w:rsidP="00FE6712">
      <w:pPr>
        <w:spacing w:line="240" w:lineRule="auto"/>
        <w:jc w:val="left"/>
        <w:rPr>
          <w:rFonts w:ascii="Verdana" w:hAnsi="Verdana"/>
          <w:sz w:val="20"/>
        </w:rPr>
      </w:pPr>
    </w:p>
    <w:p w14:paraId="595DC2C4" w14:textId="77777777" w:rsidR="00C744E8" w:rsidRPr="00BB5F0B" w:rsidRDefault="00C744E8" w:rsidP="00FE6712">
      <w:pPr>
        <w:spacing w:line="240" w:lineRule="auto"/>
        <w:jc w:val="left"/>
        <w:rPr>
          <w:rFonts w:ascii="Verdana" w:hAnsi="Verdana"/>
          <w:sz w:val="20"/>
        </w:rPr>
      </w:pPr>
    </w:p>
    <w:p w14:paraId="3C68B2EC" w14:textId="12BD48F5" w:rsidR="0080665C" w:rsidRPr="00450533" w:rsidRDefault="0080665C" w:rsidP="0080665C">
      <w:pPr>
        <w:spacing w:line="240" w:lineRule="auto"/>
        <w:jc w:val="left"/>
        <w:rPr>
          <w:rFonts w:ascii="Verdana" w:hAnsi="Verdana"/>
          <w:sz w:val="20"/>
        </w:rPr>
      </w:pPr>
      <w:r w:rsidRPr="00450533">
        <w:rPr>
          <w:rFonts w:ascii="Verdana" w:hAnsi="Verdana"/>
          <w:sz w:val="20"/>
        </w:rPr>
        <w:t>---------------------------------------</w:t>
      </w:r>
      <w:r w:rsidRPr="00450533">
        <w:rPr>
          <w:rFonts w:ascii="Verdana" w:hAnsi="Verdana"/>
          <w:sz w:val="20"/>
        </w:rPr>
        <w:tab/>
      </w:r>
      <w:r w:rsidRPr="00450533">
        <w:rPr>
          <w:rFonts w:ascii="Verdana" w:hAnsi="Verdana"/>
          <w:sz w:val="20"/>
        </w:rPr>
        <w:tab/>
        <w:t xml:space="preserve">-----------------------------------Drs. P.L.A. (Paul) </w:t>
      </w:r>
      <w:proofErr w:type="spellStart"/>
      <w:r w:rsidRPr="00450533">
        <w:rPr>
          <w:rFonts w:ascii="Verdana" w:hAnsi="Verdana"/>
          <w:sz w:val="20"/>
        </w:rPr>
        <w:t>Rüpp</w:t>
      </w:r>
      <w:proofErr w:type="spellEnd"/>
      <w:r>
        <w:rPr>
          <w:rFonts w:ascii="Verdana" w:hAnsi="Verdana"/>
          <w:sz w:val="20"/>
        </w:rPr>
        <w:tab/>
      </w:r>
      <w:r>
        <w:rPr>
          <w:rFonts w:ascii="Verdana" w:hAnsi="Verdana"/>
          <w:sz w:val="20"/>
        </w:rPr>
        <w:tab/>
      </w:r>
      <w:r>
        <w:rPr>
          <w:rFonts w:ascii="Verdana" w:hAnsi="Verdana"/>
          <w:sz w:val="20"/>
        </w:rPr>
        <w:tab/>
      </w:r>
      <w:r>
        <w:rPr>
          <w:rFonts w:ascii="Verdana" w:hAnsi="Verdana"/>
          <w:sz w:val="20"/>
        </w:rPr>
        <w:tab/>
      </w:r>
    </w:p>
    <w:p w14:paraId="17A4DB0F" w14:textId="77777777" w:rsidR="0080665C" w:rsidRDefault="0080665C" w:rsidP="0080665C">
      <w:pPr>
        <w:spacing w:line="240" w:lineRule="auto"/>
        <w:jc w:val="left"/>
        <w:rPr>
          <w:rFonts w:ascii="Verdana" w:hAnsi="Verdana"/>
          <w:sz w:val="20"/>
        </w:rPr>
      </w:pPr>
      <w:r>
        <w:rPr>
          <w:rFonts w:ascii="Verdana" w:hAnsi="Verdana"/>
          <w:sz w:val="20"/>
        </w:rPr>
        <w:t>Voorzitter College van Bestuur</w:t>
      </w:r>
    </w:p>
    <w:p w14:paraId="2A748154" w14:textId="77777777" w:rsidR="0080665C" w:rsidRPr="00450533" w:rsidRDefault="0080665C" w:rsidP="0080665C">
      <w:pPr>
        <w:spacing w:line="240" w:lineRule="auto"/>
        <w:jc w:val="left"/>
        <w:rPr>
          <w:rFonts w:ascii="Verdana" w:hAnsi="Verdana"/>
          <w:sz w:val="20"/>
        </w:rPr>
      </w:pPr>
      <w:r>
        <w:rPr>
          <w:rFonts w:ascii="Verdana" w:hAnsi="Verdana"/>
          <w:sz w:val="20"/>
        </w:rPr>
        <w:t>Stichting Avans</w:t>
      </w:r>
    </w:p>
    <w:p w14:paraId="529233CE" w14:textId="77777777" w:rsidR="0080665C" w:rsidRPr="00450533" w:rsidRDefault="0080665C" w:rsidP="0080665C">
      <w:pPr>
        <w:spacing w:line="240" w:lineRule="auto"/>
        <w:jc w:val="left"/>
        <w:rPr>
          <w:rFonts w:ascii="Verdana" w:hAnsi="Verdana"/>
          <w:sz w:val="20"/>
        </w:rPr>
      </w:pPr>
    </w:p>
    <w:p w14:paraId="4DDA39D4" w14:textId="77777777" w:rsidR="0080665C" w:rsidRPr="00BB5F0B" w:rsidRDefault="0080665C" w:rsidP="0080665C">
      <w:pPr>
        <w:spacing w:line="240" w:lineRule="auto"/>
        <w:jc w:val="left"/>
        <w:rPr>
          <w:rFonts w:ascii="Verdana" w:hAnsi="Verdana"/>
          <w:sz w:val="20"/>
        </w:rPr>
      </w:pPr>
      <w:r w:rsidRPr="00BB5F0B">
        <w:rPr>
          <w:rFonts w:ascii="Verdana" w:hAnsi="Verdana"/>
          <w:sz w:val="20"/>
        </w:rPr>
        <w:tab/>
      </w:r>
      <w:r w:rsidRPr="00BB5F0B">
        <w:rPr>
          <w:rFonts w:ascii="Verdana" w:hAnsi="Verdana"/>
          <w:sz w:val="20"/>
        </w:rPr>
        <w:tab/>
      </w:r>
      <w:r w:rsidRPr="00BB5F0B">
        <w:rPr>
          <w:rFonts w:ascii="Verdana" w:hAnsi="Verdana"/>
          <w:sz w:val="20"/>
        </w:rPr>
        <w:tab/>
      </w:r>
      <w:r w:rsidRPr="00BB5F0B">
        <w:rPr>
          <w:rFonts w:ascii="Verdana" w:hAnsi="Verdana"/>
          <w:sz w:val="20"/>
        </w:rPr>
        <w:tab/>
      </w:r>
      <w:r w:rsidRPr="00BB5F0B">
        <w:rPr>
          <w:rFonts w:ascii="Verdana" w:hAnsi="Verdana"/>
          <w:sz w:val="20"/>
        </w:rPr>
        <w:tab/>
      </w:r>
    </w:p>
    <w:p w14:paraId="47E96B9B" w14:textId="77777777" w:rsidR="0080665C" w:rsidRDefault="0080665C" w:rsidP="0080665C">
      <w:pPr>
        <w:spacing w:line="240" w:lineRule="auto"/>
        <w:jc w:val="left"/>
        <w:rPr>
          <w:rFonts w:ascii="Verdana" w:hAnsi="Verdana"/>
          <w:sz w:val="20"/>
        </w:rPr>
      </w:pPr>
    </w:p>
    <w:p w14:paraId="691BCC84" w14:textId="6A81DA7D" w:rsidR="0080665C" w:rsidRDefault="0080665C" w:rsidP="0080665C">
      <w:pPr>
        <w:spacing w:line="240" w:lineRule="auto"/>
        <w:jc w:val="left"/>
        <w:rPr>
          <w:rFonts w:ascii="Verdana" w:hAnsi="Verdana"/>
          <w:sz w:val="20"/>
        </w:rPr>
      </w:pPr>
    </w:p>
    <w:p w14:paraId="12A7D4E4" w14:textId="4B9EDC62" w:rsidR="0080665C" w:rsidRDefault="0080665C" w:rsidP="0080665C">
      <w:pPr>
        <w:spacing w:line="240" w:lineRule="auto"/>
        <w:jc w:val="left"/>
        <w:rPr>
          <w:rFonts w:ascii="Verdana" w:hAnsi="Verdana"/>
          <w:sz w:val="20"/>
        </w:rPr>
      </w:pPr>
    </w:p>
    <w:p w14:paraId="2879863A" w14:textId="591F24C1" w:rsidR="0080665C" w:rsidRDefault="0080665C" w:rsidP="0080665C">
      <w:pPr>
        <w:spacing w:line="240" w:lineRule="auto"/>
        <w:jc w:val="left"/>
        <w:rPr>
          <w:rFonts w:ascii="Verdana" w:hAnsi="Verdana"/>
          <w:sz w:val="20"/>
        </w:rPr>
      </w:pPr>
    </w:p>
    <w:p w14:paraId="7F35FC39" w14:textId="77777777" w:rsidR="0080665C" w:rsidRDefault="0080665C" w:rsidP="0080665C">
      <w:pPr>
        <w:spacing w:line="240" w:lineRule="auto"/>
        <w:jc w:val="left"/>
        <w:rPr>
          <w:rFonts w:ascii="Verdana" w:hAnsi="Verdana"/>
          <w:sz w:val="20"/>
        </w:rPr>
      </w:pPr>
      <w:r>
        <w:rPr>
          <w:rFonts w:ascii="Verdana" w:hAnsi="Verdana"/>
          <w:sz w:val="20"/>
        </w:rPr>
        <w:t>--------------------------------------</w:t>
      </w:r>
    </w:p>
    <w:p w14:paraId="551A199B" w14:textId="081E8097" w:rsidR="0080665C" w:rsidRDefault="0080665C" w:rsidP="0080665C">
      <w:pPr>
        <w:spacing w:line="240" w:lineRule="auto"/>
        <w:jc w:val="left"/>
        <w:rPr>
          <w:rFonts w:ascii="Verdana" w:hAnsi="Verdana"/>
          <w:sz w:val="20"/>
        </w:rPr>
      </w:pPr>
      <w:r w:rsidRPr="0080665C">
        <w:rPr>
          <w:rFonts w:ascii="Verdana" w:hAnsi="Verdana"/>
          <w:sz w:val="20"/>
        </w:rPr>
        <w:t>drs. S. (Sarah) Wilton</w:t>
      </w:r>
    </w:p>
    <w:p w14:paraId="655535BC" w14:textId="77777777" w:rsidR="0080665C" w:rsidRDefault="0080665C" w:rsidP="0080665C">
      <w:pPr>
        <w:spacing w:line="240" w:lineRule="auto"/>
        <w:jc w:val="left"/>
        <w:rPr>
          <w:rFonts w:ascii="Verdana" w:hAnsi="Verdana"/>
          <w:sz w:val="20"/>
        </w:rPr>
      </w:pPr>
      <w:r>
        <w:rPr>
          <w:rFonts w:ascii="Verdana" w:hAnsi="Verdana"/>
          <w:sz w:val="20"/>
        </w:rPr>
        <w:t>Lid College van Bestuur</w:t>
      </w:r>
    </w:p>
    <w:p w14:paraId="1AD1D71C" w14:textId="10FB52C1" w:rsidR="0080665C" w:rsidRPr="00964A9D" w:rsidRDefault="0080665C" w:rsidP="0080665C">
      <w:pPr>
        <w:spacing w:line="240" w:lineRule="auto"/>
        <w:jc w:val="left"/>
        <w:rPr>
          <w:rFonts w:ascii="Verdana" w:hAnsi="Verdana"/>
          <w:color w:val="FF0000"/>
          <w:sz w:val="20"/>
        </w:rPr>
      </w:pPr>
      <w:r>
        <w:rPr>
          <w:rFonts w:ascii="Verdana" w:hAnsi="Verdana"/>
          <w:sz w:val="20"/>
        </w:rPr>
        <w:t>Stichting Avans</w:t>
      </w:r>
    </w:p>
    <w:sectPr w:rsidR="0080665C" w:rsidRPr="00964A9D" w:rsidSect="005618B9">
      <w:headerReference w:type="default" r:id="rId11"/>
      <w:footerReference w:type="even" r:id="rId12"/>
      <w:footerReference w:type="default" r:id="rId13"/>
      <w:headerReference w:type="first" r:id="rId14"/>
      <w:footerReference w:type="first" r:id="rId15"/>
      <w:pgSz w:w="11906" w:h="16838" w:code="9"/>
      <w:pgMar w:top="3005" w:right="1701" w:bottom="1701" w:left="1985" w:header="567" w:footer="3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2AA66" w14:textId="77777777" w:rsidR="00C5540D" w:rsidRDefault="00C5540D" w:rsidP="00094948">
      <w:r>
        <w:separator/>
      </w:r>
    </w:p>
  </w:endnote>
  <w:endnote w:type="continuationSeparator" w:id="0">
    <w:p w14:paraId="626DE99E" w14:textId="77777777" w:rsidR="00C5540D" w:rsidRDefault="00C5540D" w:rsidP="00094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ill Sans Std Light">
    <w:altName w:val="Century Gothi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FrutigerLTStd-Roman">
    <w:altName w:val="Cambria"/>
    <w:panose1 w:val="00000000000000000000"/>
    <w:charset w:val="00"/>
    <w:family w:val="swiss"/>
    <w:notTrueType/>
    <w:pitch w:val="default"/>
    <w:sig w:usb0="00000003" w:usb1="00000000" w:usb2="00000000" w:usb3="00000000" w:csb0="00000001" w:csb1="00000000"/>
  </w:font>
  <w:font w:name="FrutigerLTStd-Bold">
    <w:panose1 w:val="00000000000000000000"/>
    <w:charset w:val="00"/>
    <w:family w:val="swiss"/>
    <w:notTrueType/>
    <w:pitch w:val="default"/>
    <w:sig w:usb0="00000003" w:usb1="00000000" w:usb2="00000000" w:usb3="00000000" w:csb0="00000001" w:csb1="00000000"/>
  </w:font>
  <w:font w:name="Chaparral Pro">
    <w:altName w:val="Times New Roman"/>
    <w:panose1 w:val="00000000000000000000"/>
    <w:charset w:val="00"/>
    <w:family w:val="roman"/>
    <w:notTrueType/>
    <w:pitch w:val="variable"/>
    <w:sig w:usb0="00000007" w:usb1="00000001"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D2397" w14:textId="77777777" w:rsidR="00765742" w:rsidRDefault="00765742" w:rsidP="00A76AC0">
    <w:pPr>
      <w:pStyle w:val="Voettekst"/>
      <w:framePr w:wrap="around" w:vAnchor="text" w:hAnchor="margin" w:xAlign="outside" w:y="1"/>
      <w:rPr>
        <w:rStyle w:val="Paginanummer"/>
      </w:rPr>
    </w:pPr>
    <w:r>
      <w:rPr>
        <w:rStyle w:val="Paginanummer"/>
      </w:rPr>
      <w:fldChar w:fldCharType="begin"/>
    </w:r>
    <w:r>
      <w:rPr>
        <w:rStyle w:val="Paginanummer"/>
      </w:rPr>
      <w:instrText xml:space="preserve">PAGE  </w:instrText>
    </w:r>
    <w:r>
      <w:rPr>
        <w:rStyle w:val="Paginanummer"/>
      </w:rPr>
      <w:fldChar w:fldCharType="end"/>
    </w:r>
  </w:p>
  <w:p w14:paraId="107B324C" w14:textId="77777777" w:rsidR="00765742" w:rsidRDefault="00765742" w:rsidP="00A76AC0">
    <w:pPr>
      <w:pStyle w:val="Voetteks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04AC2" w14:textId="77777777" w:rsidR="00765742" w:rsidRDefault="00765742" w:rsidP="00EC73B0"/>
  <w:p w14:paraId="4F80C5B3" w14:textId="77777777" w:rsidR="00765742" w:rsidRPr="00AB229F" w:rsidRDefault="00765742" w:rsidP="00EC73B0">
    <w:pPr>
      <w:pStyle w:val="Voettekst"/>
      <w:framePr w:w="567" w:h="567" w:hRule="exact" w:wrap="around" w:vAnchor="page" w:hAnchor="page" w:x="738" w:y="7854"/>
      <w:jc w:val="right"/>
      <w:rPr>
        <w:rStyle w:val="Paginanummer"/>
        <w:rFonts w:ascii="Chaparral Pro" w:hAnsi="Chaparral Pro"/>
        <w:b/>
        <w:color w:val="C0C0C0"/>
        <w:sz w:val="48"/>
        <w:szCs w:val="48"/>
      </w:rPr>
    </w:pPr>
  </w:p>
  <w:p w14:paraId="1A2D39F9" w14:textId="77777777" w:rsidR="00765742" w:rsidRPr="00AB229F" w:rsidRDefault="00765742" w:rsidP="00EC73B0">
    <w:pPr>
      <w:pStyle w:val="Voettekst"/>
      <w:framePr w:w="567" w:h="567" w:hRule="exact" w:wrap="around" w:vAnchor="page" w:hAnchor="page" w:x="738" w:y="8421"/>
      <w:shd w:val="solid" w:color="FFFFFF" w:fill="FFFFFF"/>
      <w:jc w:val="right"/>
      <w:rPr>
        <w:rFonts w:ascii="Chaparral Pro" w:hAnsi="Chaparral Pro"/>
        <w:b/>
        <w:color w:val="C0C0C0"/>
        <w:sz w:val="48"/>
        <w:szCs w:val="48"/>
      </w:rPr>
    </w:pPr>
  </w:p>
  <w:p w14:paraId="5415C60B" w14:textId="238E5DC5" w:rsidR="00765742" w:rsidRPr="00413EF8" w:rsidRDefault="00765742" w:rsidP="00EC73B0">
    <w:pPr>
      <w:pStyle w:val="Voettekst"/>
      <w:spacing w:line="240" w:lineRule="auto"/>
      <w:rPr>
        <w:b/>
      </w:rPr>
    </w:pPr>
    <w:r w:rsidRPr="00BA3F75">
      <w:rPr>
        <w:b/>
        <w:sz w:val="12"/>
        <w:szCs w:val="12"/>
        <w:lang w:val="nl-NL"/>
      </w:rPr>
      <w:t xml:space="preserve">Overeenkomst ten behoeve van </w:t>
    </w:r>
    <w:r w:rsidR="00BA3F75" w:rsidRPr="00A14493">
      <w:rPr>
        <w:b/>
        <w:sz w:val="12"/>
        <w:szCs w:val="12"/>
        <w:lang w:val="nl-NL"/>
      </w:rPr>
      <w:t>Levering en onderhoud van interieurbeplanting</w:t>
    </w:r>
    <w:r w:rsidRPr="00A14493">
      <w:rPr>
        <w:b/>
        <w:sz w:val="16"/>
        <w:szCs w:val="16"/>
        <w:lang w:val="nl-NL"/>
      </w:rPr>
      <w:tab/>
    </w:r>
    <w:r>
      <w:rPr>
        <w:i/>
        <w:sz w:val="16"/>
        <w:szCs w:val="16"/>
      </w:rPr>
      <w:t xml:space="preserve"> </w:t>
    </w:r>
    <w:r>
      <w:rPr>
        <w:i/>
        <w:color w:val="FF0000"/>
        <w:sz w:val="16"/>
      </w:rPr>
      <w:tab/>
    </w:r>
    <w:r w:rsidRPr="00EF564C">
      <w:rPr>
        <w:b/>
        <w:sz w:val="18"/>
        <w:szCs w:val="18"/>
      </w:rPr>
      <w:t xml:space="preserve">Pagina </w:t>
    </w:r>
    <w:r w:rsidRPr="00EF564C">
      <w:rPr>
        <w:b/>
        <w:sz w:val="18"/>
        <w:szCs w:val="18"/>
      </w:rPr>
      <w:fldChar w:fldCharType="begin"/>
    </w:r>
    <w:r w:rsidRPr="00EF564C">
      <w:rPr>
        <w:b/>
        <w:sz w:val="18"/>
        <w:szCs w:val="18"/>
      </w:rPr>
      <w:instrText xml:space="preserve"> PAGE </w:instrText>
    </w:r>
    <w:r w:rsidRPr="00EF564C">
      <w:rPr>
        <w:b/>
        <w:sz w:val="18"/>
        <w:szCs w:val="18"/>
      </w:rPr>
      <w:fldChar w:fldCharType="separate"/>
    </w:r>
    <w:r w:rsidR="004515CC">
      <w:rPr>
        <w:b/>
        <w:noProof/>
        <w:sz w:val="18"/>
        <w:szCs w:val="18"/>
      </w:rPr>
      <w:t>17</w:t>
    </w:r>
    <w:r w:rsidRPr="00EF564C">
      <w:rPr>
        <w:b/>
        <w:sz w:val="18"/>
        <w:szCs w:val="18"/>
      </w:rPr>
      <w:fldChar w:fldCharType="end"/>
    </w:r>
    <w:r w:rsidRPr="00EF564C">
      <w:rPr>
        <w:b/>
        <w:sz w:val="18"/>
        <w:szCs w:val="18"/>
      </w:rPr>
      <w:t xml:space="preserve"> van </w:t>
    </w:r>
    <w:r w:rsidRPr="00EF564C">
      <w:rPr>
        <w:b/>
        <w:sz w:val="18"/>
        <w:szCs w:val="18"/>
      </w:rPr>
      <w:fldChar w:fldCharType="begin"/>
    </w:r>
    <w:r w:rsidRPr="00EF564C">
      <w:rPr>
        <w:b/>
        <w:sz w:val="18"/>
        <w:szCs w:val="18"/>
      </w:rPr>
      <w:instrText xml:space="preserve"> NUMPAGES </w:instrText>
    </w:r>
    <w:r w:rsidRPr="00EF564C">
      <w:rPr>
        <w:b/>
        <w:sz w:val="18"/>
        <w:szCs w:val="18"/>
      </w:rPr>
      <w:fldChar w:fldCharType="separate"/>
    </w:r>
    <w:r w:rsidR="004515CC">
      <w:rPr>
        <w:b/>
        <w:noProof/>
        <w:sz w:val="18"/>
        <w:szCs w:val="18"/>
      </w:rPr>
      <w:t>17</w:t>
    </w:r>
    <w:r w:rsidRPr="00EF564C">
      <w:rPr>
        <w:b/>
        <w:sz w:val="18"/>
        <w:szCs w:val="18"/>
      </w:rPr>
      <w:fldChar w:fldCharType="end"/>
    </w:r>
  </w:p>
  <w:p w14:paraId="625B83DD" w14:textId="77777777" w:rsidR="00765742" w:rsidRDefault="00765742">
    <w:pPr>
      <w:pStyle w:val="Voettekst"/>
    </w:pPr>
  </w:p>
  <w:p w14:paraId="6BDE9664" w14:textId="77777777" w:rsidR="00765742" w:rsidRPr="00A74266" w:rsidRDefault="00765742" w:rsidP="00A74266">
    <w:pPr>
      <w:pStyle w:val="Voettekst"/>
      <w:tabs>
        <w:tab w:val="left" w:pos="6096"/>
      </w:tabs>
      <w:rPr>
        <w:sz w:val="16"/>
        <w:szCs w:val="16"/>
      </w:rPr>
    </w:pPr>
    <w:r w:rsidRPr="00A74266">
      <w:rPr>
        <w:sz w:val="16"/>
        <w:szCs w:val="16"/>
      </w:rPr>
      <w:t>Paraaf Opdrachtgever</w:t>
    </w:r>
    <w:r>
      <w:rPr>
        <w:sz w:val="16"/>
        <w:szCs w:val="16"/>
        <w:lang w:val="nl-NL"/>
      </w:rPr>
      <w:t>:</w:t>
    </w:r>
    <w:r>
      <w:rPr>
        <w:sz w:val="16"/>
        <w:szCs w:val="16"/>
      </w:rPr>
      <w:tab/>
    </w:r>
    <w:r>
      <w:rPr>
        <w:sz w:val="16"/>
        <w:szCs w:val="16"/>
      </w:rPr>
      <w:tab/>
      <w:t>Paraaf Opdrachtnemer:</w:t>
    </w:r>
  </w:p>
  <w:p w14:paraId="553C63C0" w14:textId="77777777" w:rsidR="00765742" w:rsidRDefault="00765742" w:rsidP="00A76AC0">
    <w:pPr>
      <w:pStyle w:val="Voettekst"/>
      <w:tabs>
        <w:tab w:val="left" w:pos="1515"/>
        <w:tab w:val="center" w:pos="411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D9FC3" w14:textId="77777777" w:rsidR="00765742" w:rsidRPr="00AB229F" w:rsidRDefault="00765742" w:rsidP="00A76AC0">
    <w:pPr>
      <w:pStyle w:val="Voettekst"/>
      <w:framePr w:w="567" w:h="567" w:hRule="exact" w:wrap="around" w:vAnchor="page" w:hAnchor="page" w:x="738" w:y="7854"/>
      <w:jc w:val="right"/>
      <w:rPr>
        <w:rStyle w:val="Paginanummer"/>
        <w:rFonts w:ascii="Chaparral Pro" w:hAnsi="Chaparral Pro"/>
        <w:b/>
        <w:color w:val="C0C0C0"/>
        <w:sz w:val="48"/>
        <w:szCs w:val="48"/>
      </w:rPr>
    </w:pPr>
  </w:p>
  <w:p w14:paraId="0DF6A8BA" w14:textId="77777777" w:rsidR="00765742" w:rsidRPr="00AB229F" w:rsidRDefault="00765742" w:rsidP="00A76AC0">
    <w:pPr>
      <w:pStyle w:val="Voettekst"/>
      <w:framePr w:w="567" w:h="567" w:hRule="exact" w:wrap="around" w:vAnchor="page" w:hAnchor="page" w:x="738" w:y="8421"/>
      <w:shd w:val="solid" w:color="FFFFFF" w:fill="FFFFFF"/>
      <w:jc w:val="right"/>
      <w:rPr>
        <w:rFonts w:ascii="Chaparral Pro" w:hAnsi="Chaparral Pro"/>
        <w:b/>
        <w:color w:val="C0C0C0"/>
        <w:sz w:val="48"/>
        <w:szCs w:val="48"/>
      </w:rPr>
    </w:pPr>
  </w:p>
  <w:p w14:paraId="4AB3937A" w14:textId="53CD58E7" w:rsidR="00765742" w:rsidRPr="00BA3F75" w:rsidRDefault="00765742" w:rsidP="00165F8A">
    <w:pPr>
      <w:pStyle w:val="Voettekst"/>
      <w:spacing w:line="240" w:lineRule="auto"/>
      <w:rPr>
        <w:b/>
        <w:sz w:val="12"/>
        <w:szCs w:val="12"/>
      </w:rPr>
    </w:pPr>
    <w:r w:rsidRPr="00BA3F75">
      <w:rPr>
        <w:b/>
        <w:sz w:val="12"/>
        <w:szCs w:val="12"/>
        <w:lang w:val="nl-NL"/>
      </w:rPr>
      <w:t>Overeenkomst ten behoeve van</w:t>
    </w:r>
    <w:r w:rsidRPr="00BA3F75">
      <w:rPr>
        <w:b/>
        <w:color w:val="FF0000"/>
        <w:sz w:val="12"/>
        <w:szCs w:val="12"/>
        <w:lang w:val="nl-NL"/>
      </w:rPr>
      <w:t xml:space="preserve"> </w:t>
    </w:r>
    <w:r w:rsidR="00BA3F75" w:rsidRPr="00A14493">
      <w:rPr>
        <w:b/>
        <w:sz w:val="12"/>
        <w:szCs w:val="12"/>
        <w:lang w:val="nl-NL"/>
      </w:rPr>
      <w:t>Levering en onderhoud van interieurbeplanting</w:t>
    </w:r>
    <w:r w:rsidRPr="00A14493">
      <w:rPr>
        <w:b/>
        <w:sz w:val="12"/>
        <w:szCs w:val="12"/>
        <w:lang w:val="nl-NL"/>
      </w:rPr>
      <w:tab/>
    </w:r>
    <w:r w:rsidRPr="00BA3F75">
      <w:rPr>
        <w:i/>
        <w:sz w:val="12"/>
        <w:szCs w:val="12"/>
      </w:rPr>
      <w:tab/>
    </w:r>
  </w:p>
  <w:p w14:paraId="662D9A17" w14:textId="77777777" w:rsidR="00765742" w:rsidRDefault="00765742" w:rsidP="00165F8A">
    <w:pPr>
      <w:pStyle w:val="Voettekst"/>
    </w:pPr>
  </w:p>
  <w:p w14:paraId="7E7D5E56" w14:textId="77777777" w:rsidR="00765742" w:rsidRPr="00A74266" w:rsidRDefault="00765742" w:rsidP="00165F8A">
    <w:pPr>
      <w:pStyle w:val="Voettekst"/>
      <w:tabs>
        <w:tab w:val="left" w:pos="6096"/>
      </w:tabs>
      <w:rPr>
        <w:sz w:val="16"/>
        <w:szCs w:val="16"/>
      </w:rPr>
    </w:pPr>
    <w:r w:rsidRPr="00A74266">
      <w:rPr>
        <w:sz w:val="16"/>
        <w:szCs w:val="16"/>
      </w:rPr>
      <w:t>Paraaf Opdrachtgever</w:t>
    </w:r>
    <w:r>
      <w:rPr>
        <w:sz w:val="16"/>
        <w:szCs w:val="16"/>
        <w:lang w:val="nl-NL"/>
      </w:rPr>
      <w:t>:</w:t>
    </w:r>
    <w:r>
      <w:rPr>
        <w:sz w:val="16"/>
        <w:szCs w:val="16"/>
      </w:rPr>
      <w:tab/>
    </w:r>
    <w:r>
      <w:rPr>
        <w:sz w:val="16"/>
        <w:szCs w:val="16"/>
      </w:rPr>
      <w:tab/>
      <w:t>Paraaf Opdrachtnemer:</w:t>
    </w:r>
  </w:p>
  <w:p w14:paraId="2A98FE5B" w14:textId="77777777" w:rsidR="00765742" w:rsidRPr="00965621" w:rsidRDefault="00765742" w:rsidP="00A76AC0">
    <w:pPr>
      <w:pStyle w:val="Voettekst"/>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7BA942" w14:textId="77777777" w:rsidR="00C5540D" w:rsidRDefault="00C5540D" w:rsidP="00094948">
      <w:r>
        <w:separator/>
      </w:r>
    </w:p>
  </w:footnote>
  <w:footnote w:type="continuationSeparator" w:id="0">
    <w:p w14:paraId="33D5180A" w14:textId="77777777" w:rsidR="00C5540D" w:rsidRDefault="00C5540D" w:rsidP="00094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902C8" w14:textId="7949380A" w:rsidR="00765742" w:rsidRDefault="00A1234B" w:rsidP="00A76AC0">
    <w:pPr>
      <w:pStyle w:val="Koptekst"/>
      <w:jc w:val="center"/>
    </w:pPr>
    <w:r w:rsidRPr="00B75A5D">
      <w:rPr>
        <w:i/>
        <w:noProof/>
        <w:sz w:val="16"/>
        <w:lang w:val="en-US" w:eastAsia="en-US"/>
      </w:rPr>
      <w:drawing>
        <wp:anchor distT="0" distB="0" distL="114300" distR="114300" simplePos="0" relativeHeight="251662336" behindDoc="0" locked="0" layoutInCell="1" allowOverlap="1" wp14:anchorId="212F8BEC" wp14:editId="3E31CE29">
          <wp:simplePos x="0" y="0"/>
          <wp:positionH relativeFrom="column">
            <wp:posOffset>4480017</wp:posOffset>
          </wp:positionH>
          <wp:positionV relativeFrom="page">
            <wp:posOffset>304170</wp:posOffset>
          </wp:positionV>
          <wp:extent cx="1800860" cy="590550"/>
          <wp:effectExtent l="0" t="0" r="8890" b="0"/>
          <wp:wrapNone/>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ns_logo.jpg"/>
                  <pic:cNvPicPr/>
                </pic:nvPicPr>
                <pic:blipFill>
                  <a:blip r:embed="rId1">
                    <a:extLst>
                      <a:ext uri="{28A0092B-C50C-407E-A947-70E740481C1C}">
                        <a14:useLocalDpi xmlns:a14="http://schemas.microsoft.com/office/drawing/2010/main" val="0"/>
                      </a:ext>
                    </a:extLst>
                  </a:blip>
                  <a:stretch>
                    <a:fillRect/>
                  </a:stretch>
                </pic:blipFill>
                <pic:spPr>
                  <a:xfrm>
                    <a:off x="0" y="0"/>
                    <a:ext cx="1800860" cy="590550"/>
                  </a:xfrm>
                  <a:prstGeom prst="rect">
                    <a:avLst/>
                  </a:prstGeom>
                </pic:spPr>
              </pic:pic>
            </a:graphicData>
          </a:graphic>
        </wp:anchor>
      </w:drawing>
    </w:r>
    <w:r w:rsidRPr="00B75A5D">
      <w:rPr>
        <w:noProof/>
        <w:lang w:val="en-US" w:eastAsia="en-US"/>
      </w:rPr>
      <w:drawing>
        <wp:anchor distT="0" distB="0" distL="114300" distR="114300" simplePos="0" relativeHeight="251664384" behindDoc="1" locked="0" layoutInCell="1" allowOverlap="1" wp14:anchorId="5BA520CB" wp14:editId="21537AF0">
          <wp:simplePos x="0" y="0"/>
          <wp:positionH relativeFrom="margin">
            <wp:posOffset>-1257935</wp:posOffset>
          </wp:positionH>
          <wp:positionV relativeFrom="page">
            <wp:posOffset>2540</wp:posOffset>
          </wp:positionV>
          <wp:extent cx="7637145" cy="238125"/>
          <wp:effectExtent l="0" t="0" r="1905" b="0"/>
          <wp:wrapThrough wrapText="bothSides">
            <wp:wrapPolygon edited="0">
              <wp:start x="0" y="0"/>
              <wp:lineTo x="0" y="19008"/>
              <wp:lineTo x="21552" y="19008"/>
              <wp:lineTo x="21552" y="0"/>
              <wp:lineTo x="0" y="0"/>
            </wp:wrapPolygon>
          </wp:wrapThrough>
          <wp:docPr id="1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vans_balk_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37145" cy="23812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44AC5" w14:textId="7EF9CB1B" w:rsidR="00765742" w:rsidRPr="009B438B" w:rsidRDefault="001A47F6" w:rsidP="00A76AC0">
    <w:pPr>
      <w:pStyle w:val="Koptekst"/>
      <w:jc w:val="center"/>
      <w:rPr>
        <w:rFonts w:ascii="Gill Sans MT" w:hAnsi="Gill Sans MT"/>
        <w:sz w:val="16"/>
        <w:szCs w:val="16"/>
      </w:rPr>
    </w:pPr>
    <w:r w:rsidRPr="00B75A5D">
      <w:rPr>
        <w:i/>
        <w:noProof/>
        <w:sz w:val="16"/>
        <w:lang w:val="en-US" w:eastAsia="en-US"/>
      </w:rPr>
      <w:drawing>
        <wp:anchor distT="0" distB="0" distL="114300" distR="114300" simplePos="0" relativeHeight="251660288" behindDoc="0" locked="0" layoutInCell="1" allowOverlap="1" wp14:anchorId="4FF1D221" wp14:editId="0812FA67">
          <wp:simplePos x="0" y="0"/>
          <wp:positionH relativeFrom="column">
            <wp:posOffset>4449445</wp:posOffset>
          </wp:positionH>
          <wp:positionV relativeFrom="page">
            <wp:posOffset>304352</wp:posOffset>
          </wp:positionV>
          <wp:extent cx="1800860" cy="590550"/>
          <wp:effectExtent l="0" t="0" r="8890" b="0"/>
          <wp:wrapNone/>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ns_logo.jpg"/>
                  <pic:cNvPicPr/>
                </pic:nvPicPr>
                <pic:blipFill>
                  <a:blip r:embed="rId1">
                    <a:extLst>
                      <a:ext uri="{28A0092B-C50C-407E-A947-70E740481C1C}">
                        <a14:useLocalDpi xmlns:a14="http://schemas.microsoft.com/office/drawing/2010/main" val="0"/>
                      </a:ext>
                    </a:extLst>
                  </a:blip>
                  <a:stretch>
                    <a:fillRect/>
                  </a:stretch>
                </pic:blipFill>
                <pic:spPr>
                  <a:xfrm>
                    <a:off x="0" y="0"/>
                    <a:ext cx="1800860" cy="590550"/>
                  </a:xfrm>
                  <a:prstGeom prst="rect">
                    <a:avLst/>
                  </a:prstGeom>
                </pic:spPr>
              </pic:pic>
            </a:graphicData>
          </a:graphic>
        </wp:anchor>
      </w:drawing>
    </w:r>
    <w:r w:rsidR="00D96689" w:rsidRPr="00B75A5D">
      <w:rPr>
        <w:noProof/>
        <w:lang w:val="en-US" w:eastAsia="en-US"/>
      </w:rPr>
      <w:drawing>
        <wp:anchor distT="0" distB="0" distL="114300" distR="114300" simplePos="0" relativeHeight="251659264" behindDoc="1" locked="0" layoutInCell="1" allowOverlap="1" wp14:anchorId="545E5A68" wp14:editId="0285BC75">
          <wp:simplePos x="0" y="0"/>
          <wp:positionH relativeFrom="page">
            <wp:posOffset>-72308</wp:posOffset>
          </wp:positionH>
          <wp:positionV relativeFrom="page">
            <wp:align>top</wp:align>
          </wp:positionV>
          <wp:extent cx="7637207" cy="238125"/>
          <wp:effectExtent l="0" t="0" r="1905" b="0"/>
          <wp:wrapThrough wrapText="bothSides">
            <wp:wrapPolygon edited="0">
              <wp:start x="0" y="0"/>
              <wp:lineTo x="0" y="19008"/>
              <wp:lineTo x="21552" y="19008"/>
              <wp:lineTo x="21552" y="0"/>
              <wp:lineTo x="0" y="0"/>
            </wp:wrapPolygon>
          </wp:wrapThrough>
          <wp:docPr id="1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vans_balk_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38048" cy="23815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Lijstopsomteken"/>
      <w:lvlText w:val="*"/>
      <w:lvlJc w:val="left"/>
    </w:lvl>
  </w:abstractNum>
  <w:abstractNum w:abstractNumId="1" w15:restartNumberingAfterBreak="0">
    <w:nsid w:val="00A6094C"/>
    <w:multiLevelType w:val="hybridMultilevel"/>
    <w:tmpl w:val="F01E6B3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3241CD0"/>
    <w:multiLevelType w:val="hybridMultilevel"/>
    <w:tmpl w:val="3DD0A8C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45A29E8"/>
    <w:multiLevelType w:val="hybridMultilevel"/>
    <w:tmpl w:val="6FDCB41A"/>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4B67CCD"/>
    <w:multiLevelType w:val="hybridMultilevel"/>
    <w:tmpl w:val="23028012"/>
    <w:lvl w:ilvl="0" w:tplc="529A60B2">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A2E382C"/>
    <w:multiLevelType w:val="hybridMultilevel"/>
    <w:tmpl w:val="F2706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142D2"/>
    <w:multiLevelType w:val="multilevel"/>
    <w:tmpl w:val="B8309236"/>
    <w:styleLink w:val="StyleOutlinenumbered"/>
    <w:lvl w:ilvl="0">
      <w:start w:val="1"/>
      <w:numFmt w:val="decimal"/>
      <w:lvlText w:val="%1"/>
      <w:lvlJc w:val="left"/>
      <w:pPr>
        <w:tabs>
          <w:tab w:val="num" w:pos="680"/>
        </w:tabs>
        <w:ind w:left="680" w:hanging="340"/>
      </w:pPr>
      <w:rPr>
        <w:rFonts w:ascii="Gill Sans Std Light" w:hAnsi="Gill Sans Std Light"/>
        <w:sz w:val="22"/>
      </w:rPr>
    </w:lvl>
    <w:lvl w:ilvl="1">
      <w:start w:val="1"/>
      <w:numFmt w:val="decimal"/>
      <w:lvlText w:val="%2"/>
      <w:lvlJc w:val="left"/>
      <w:pPr>
        <w:tabs>
          <w:tab w:val="num" w:pos="680"/>
        </w:tabs>
        <w:ind w:left="1021" w:hanging="341"/>
      </w:pPr>
      <w:rPr>
        <w:rFonts w:hint="default"/>
      </w:rPr>
    </w:lvl>
    <w:lvl w:ilvl="2">
      <w:start w:val="1"/>
      <w:numFmt w:val="decimal"/>
      <w:lvlText w:val="%3"/>
      <w:lvlJc w:val="right"/>
      <w:pPr>
        <w:tabs>
          <w:tab w:val="num" w:pos="1701"/>
        </w:tabs>
        <w:ind w:left="1701" w:firstLine="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18540991"/>
    <w:multiLevelType w:val="hybridMultilevel"/>
    <w:tmpl w:val="7C7C0F9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D1F52AD"/>
    <w:multiLevelType w:val="hybridMultilevel"/>
    <w:tmpl w:val="E8F00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57592F"/>
    <w:multiLevelType w:val="hybridMultilevel"/>
    <w:tmpl w:val="C2BE8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5A72CE"/>
    <w:multiLevelType w:val="hybridMultilevel"/>
    <w:tmpl w:val="BD202C2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1F8C020B"/>
    <w:multiLevelType w:val="hybridMultilevel"/>
    <w:tmpl w:val="B444395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0480F7F"/>
    <w:multiLevelType w:val="hybridMultilevel"/>
    <w:tmpl w:val="ECECE1E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20A813D7"/>
    <w:multiLevelType w:val="hybridMultilevel"/>
    <w:tmpl w:val="81681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296AD5"/>
    <w:multiLevelType w:val="hybridMultilevel"/>
    <w:tmpl w:val="A0C638D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250C71AA"/>
    <w:multiLevelType w:val="multilevel"/>
    <w:tmpl w:val="B8309236"/>
    <w:styleLink w:val="StyleNumbered1"/>
    <w:lvl w:ilvl="0">
      <w:start w:val="1"/>
      <w:numFmt w:val="decimal"/>
      <w:lvlText w:val="%1"/>
      <w:lvlJc w:val="left"/>
      <w:pPr>
        <w:tabs>
          <w:tab w:val="num" w:pos="680"/>
        </w:tabs>
        <w:ind w:left="680" w:hanging="340"/>
      </w:pPr>
      <w:rPr>
        <w:rFonts w:ascii="Gill Sans Std Light" w:hAnsi="Gill Sans Std Light" w:hint="default"/>
        <w:sz w:val="22"/>
      </w:rPr>
    </w:lvl>
    <w:lvl w:ilvl="1">
      <w:start w:val="1"/>
      <w:numFmt w:val="decimal"/>
      <w:lvlText w:val="%2"/>
      <w:lvlJc w:val="left"/>
      <w:pPr>
        <w:tabs>
          <w:tab w:val="num" w:pos="680"/>
        </w:tabs>
        <w:ind w:left="1021" w:hanging="341"/>
      </w:pPr>
      <w:rPr>
        <w:rFonts w:hint="default"/>
      </w:rPr>
    </w:lvl>
    <w:lvl w:ilvl="2">
      <w:start w:val="1"/>
      <w:numFmt w:val="decimal"/>
      <w:lvlText w:val="%3"/>
      <w:lvlJc w:val="right"/>
      <w:pPr>
        <w:tabs>
          <w:tab w:val="num" w:pos="1701"/>
        </w:tabs>
        <w:ind w:left="1701" w:firstLine="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5DA5737"/>
    <w:multiLevelType w:val="hybridMultilevel"/>
    <w:tmpl w:val="60785BC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2AF5438C"/>
    <w:multiLevelType w:val="multilevel"/>
    <w:tmpl w:val="02585CD8"/>
    <w:lvl w:ilvl="0">
      <w:start w:val="1"/>
      <w:numFmt w:val="decimal"/>
      <w:lvlText w:val="%1"/>
      <w:lvlJc w:val="left"/>
      <w:pPr>
        <w:tabs>
          <w:tab w:val="num" w:pos="1475"/>
        </w:tabs>
        <w:ind w:left="1475" w:hanging="1191"/>
      </w:pPr>
      <w:rPr>
        <w:rFonts w:hint="default"/>
      </w:rPr>
    </w:lvl>
    <w:lvl w:ilvl="1">
      <w:start w:val="1"/>
      <w:numFmt w:val="decimal"/>
      <w:lvlText w:val="%1.%2"/>
      <w:lvlJc w:val="left"/>
      <w:pPr>
        <w:tabs>
          <w:tab w:val="num" w:pos="0"/>
        </w:tabs>
        <w:ind w:left="0" w:hanging="1191"/>
      </w:pPr>
      <w:rPr>
        <w:rFonts w:hint="default"/>
      </w:rPr>
    </w:lvl>
    <w:lvl w:ilvl="2">
      <w:start w:val="1"/>
      <w:numFmt w:val="decimal"/>
      <w:lvlText w:val="%1.%2.%3"/>
      <w:lvlJc w:val="left"/>
      <w:pPr>
        <w:tabs>
          <w:tab w:val="num" w:pos="0"/>
        </w:tabs>
        <w:ind w:left="0" w:hanging="1191"/>
      </w:pPr>
      <w:rPr>
        <w:rFonts w:hint="default"/>
      </w:rPr>
    </w:lvl>
    <w:lvl w:ilvl="3">
      <w:start w:val="1"/>
      <w:numFmt w:val="decimal"/>
      <w:lvlText w:val="%1.%2.%3.%4"/>
      <w:lvlJc w:val="left"/>
      <w:pPr>
        <w:tabs>
          <w:tab w:val="num" w:pos="0"/>
        </w:tabs>
        <w:ind w:left="0" w:hanging="1191"/>
      </w:pPr>
      <w:rPr>
        <w:rFonts w:hint="default"/>
      </w:rPr>
    </w:lvl>
    <w:lvl w:ilvl="4">
      <w:start w:val="1"/>
      <w:numFmt w:val="decimal"/>
      <w:lvlText w:val="%1.%2.%3.%4.%5"/>
      <w:lvlJc w:val="left"/>
      <w:pPr>
        <w:tabs>
          <w:tab w:val="num" w:pos="-183"/>
        </w:tabs>
        <w:ind w:left="-183" w:hanging="1008"/>
      </w:pPr>
      <w:rPr>
        <w:rFonts w:hint="default"/>
      </w:rPr>
    </w:lvl>
    <w:lvl w:ilvl="5">
      <w:start w:val="1"/>
      <w:numFmt w:val="decimal"/>
      <w:lvlText w:val="%1.%2.%3.%4.%5.%6"/>
      <w:lvlJc w:val="left"/>
      <w:pPr>
        <w:tabs>
          <w:tab w:val="num" w:pos="-39"/>
        </w:tabs>
        <w:ind w:left="-39" w:hanging="1152"/>
      </w:pPr>
      <w:rPr>
        <w:rFonts w:hint="default"/>
      </w:rPr>
    </w:lvl>
    <w:lvl w:ilvl="6">
      <w:start w:val="1"/>
      <w:numFmt w:val="decimal"/>
      <w:lvlText w:val="%1.%2.%3.%4.%5.%6.%7"/>
      <w:lvlJc w:val="left"/>
      <w:pPr>
        <w:tabs>
          <w:tab w:val="num" w:pos="105"/>
        </w:tabs>
        <w:ind w:left="105" w:hanging="1296"/>
      </w:pPr>
      <w:rPr>
        <w:rFonts w:hint="default"/>
      </w:rPr>
    </w:lvl>
    <w:lvl w:ilvl="7">
      <w:start w:val="1"/>
      <w:numFmt w:val="decimal"/>
      <w:lvlText w:val="%1.%2.%3.%4.%5.%6.%7.%8"/>
      <w:lvlJc w:val="left"/>
      <w:pPr>
        <w:tabs>
          <w:tab w:val="num" w:pos="249"/>
        </w:tabs>
        <w:ind w:left="249" w:hanging="1440"/>
      </w:pPr>
      <w:rPr>
        <w:rFonts w:hint="default"/>
      </w:rPr>
    </w:lvl>
    <w:lvl w:ilvl="8">
      <w:start w:val="1"/>
      <w:numFmt w:val="decimal"/>
      <w:lvlText w:val="%1.%2.%3.%4.%5.%6.%7.%8.%9"/>
      <w:lvlJc w:val="left"/>
      <w:pPr>
        <w:tabs>
          <w:tab w:val="num" w:pos="393"/>
        </w:tabs>
        <w:ind w:left="393" w:hanging="1584"/>
      </w:pPr>
      <w:rPr>
        <w:rFonts w:hint="default"/>
      </w:rPr>
    </w:lvl>
  </w:abstractNum>
  <w:abstractNum w:abstractNumId="18" w15:restartNumberingAfterBreak="0">
    <w:nsid w:val="2EC8603C"/>
    <w:multiLevelType w:val="hybridMultilevel"/>
    <w:tmpl w:val="4A52988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311D55F1"/>
    <w:multiLevelType w:val="hybridMultilevel"/>
    <w:tmpl w:val="F86AC14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5681CAE"/>
    <w:multiLevelType w:val="hybridMultilevel"/>
    <w:tmpl w:val="FCE0E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D50B65"/>
    <w:multiLevelType w:val="hybridMultilevel"/>
    <w:tmpl w:val="999A13E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2F3224F"/>
    <w:multiLevelType w:val="hybridMultilevel"/>
    <w:tmpl w:val="B428E64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48634CEB"/>
    <w:multiLevelType w:val="hybridMultilevel"/>
    <w:tmpl w:val="F6C44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421A79"/>
    <w:multiLevelType w:val="hybridMultilevel"/>
    <w:tmpl w:val="76C60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52181F"/>
    <w:multiLevelType w:val="hybridMultilevel"/>
    <w:tmpl w:val="4104CAE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4F984F1E"/>
    <w:multiLevelType w:val="hybridMultilevel"/>
    <w:tmpl w:val="A72A93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2D32EE6"/>
    <w:multiLevelType w:val="multilevel"/>
    <w:tmpl w:val="42AC17BE"/>
    <w:styleLink w:val="StyleNumbered"/>
    <w:lvl w:ilvl="0">
      <w:start w:val="1"/>
      <w:numFmt w:val="decimal"/>
      <w:lvlText w:val="%1."/>
      <w:lvlJc w:val="left"/>
      <w:pPr>
        <w:tabs>
          <w:tab w:val="num" w:pos="284"/>
        </w:tabs>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56733D50"/>
    <w:multiLevelType w:val="hybridMultilevel"/>
    <w:tmpl w:val="B7BAD912"/>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9" w15:restartNumberingAfterBreak="0">
    <w:nsid w:val="57103BE4"/>
    <w:multiLevelType w:val="hybridMultilevel"/>
    <w:tmpl w:val="D07A60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586C69F9"/>
    <w:multiLevelType w:val="hybridMultilevel"/>
    <w:tmpl w:val="E7183320"/>
    <w:lvl w:ilvl="0" w:tplc="C1DA4C0E">
      <w:start w:val="1"/>
      <w:numFmt w:val="decimal"/>
      <w:lvlText w:val="%1."/>
      <w:lvlJc w:val="left"/>
      <w:pPr>
        <w:tabs>
          <w:tab w:val="num" w:pos="705"/>
        </w:tabs>
        <w:ind w:left="705" w:hanging="705"/>
      </w:pPr>
      <w:rPr>
        <w:rFonts w:ascii="Arial" w:eastAsia="Times New Roman" w:hAnsi="Arial" w:cs="Arial"/>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1" w15:restartNumberingAfterBreak="0">
    <w:nsid w:val="59E0326B"/>
    <w:multiLevelType w:val="hybridMultilevel"/>
    <w:tmpl w:val="88E41E4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62A94948"/>
    <w:multiLevelType w:val="hybridMultilevel"/>
    <w:tmpl w:val="EF902C3C"/>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63561356"/>
    <w:multiLevelType w:val="hybridMultilevel"/>
    <w:tmpl w:val="4370919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648D38C2"/>
    <w:multiLevelType w:val="multilevel"/>
    <w:tmpl w:val="C41623BC"/>
    <w:styleLink w:val="StyleBulleted"/>
    <w:lvl w:ilvl="0">
      <w:start w:val="1"/>
      <w:numFmt w:val="bullet"/>
      <w:lvlText w:val=""/>
      <w:lvlJc w:val="left"/>
      <w:pPr>
        <w:tabs>
          <w:tab w:val="num" w:pos="340"/>
        </w:tabs>
        <w:ind w:left="680" w:hanging="340"/>
      </w:pPr>
      <w:rPr>
        <w:rFonts w:ascii="Symbol" w:hAnsi="Symbol" w:hint="default"/>
        <w:sz w:val="22"/>
      </w:rPr>
    </w:lvl>
    <w:lvl w:ilvl="1">
      <w:start w:val="1"/>
      <w:numFmt w:val="bullet"/>
      <w:lvlText w:val=""/>
      <w:lvlJc w:val="left"/>
      <w:pPr>
        <w:tabs>
          <w:tab w:val="num" w:pos="340"/>
        </w:tabs>
        <w:ind w:left="1021" w:hanging="341"/>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ED035E"/>
    <w:multiLevelType w:val="hybridMultilevel"/>
    <w:tmpl w:val="2488DC76"/>
    <w:lvl w:ilvl="0" w:tplc="45AC2C56">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6DA10CAF"/>
    <w:multiLevelType w:val="hybridMultilevel"/>
    <w:tmpl w:val="DC92555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FA26094"/>
    <w:multiLevelType w:val="multilevel"/>
    <w:tmpl w:val="D0C83C68"/>
    <w:styleLink w:val="111111"/>
    <w:lvl w:ilvl="0">
      <w:start w:val="1"/>
      <w:numFmt w:val="decimal"/>
      <w:lvlText w:val="%1."/>
      <w:lvlJc w:val="left"/>
      <w:pPr>
        <w:tabs>
          <w:tab w:val="num" w:pos="720"/>
        </w:tabs>
        <w:ind w:left="360" w:hanging="360"/>
      </w:pPr>
    </w:lvl>
    <w:lvl w:ilvl="1">
      <w:start w:val="1"/>
      <w:numFmt w:val="decimal"/>
      <w:lvlText w:val="%1.%2."/>
      <w:lvlJc w:val="left"/>
      <w:pPr>
        <w:tabs>
          <w:tab w:val="num" w:pos="180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60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8280"/>
        </w:tabs>
        <w:ind w:left="4320" w:hanging="1440"/>
      </w:pPr>
    </w:lvl>
  </w:abstractNum>
  <w:abstractNum w:abstractNumId="38" w15:restartNumberingAfterBreak="0">
    <w:nsid w:val="7030412F"/>
    <w:multiLevelType w:val="hybridMultilevel"/>
    <w:tmpl w:val="43BA93B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70B219CD"/>
    <w:multiLevelType w:val="hybridMultilevel"/>
    <w:tmpl w:val="4F3E969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72D34C0F"/>
    <w:multiLevelType w:val="hybridMultilevel"/>
    <w:tmpl w:val="76308F8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3BB1871"/>
    <w:multiLevelType w:val="hybridMultilevel"/>
    <w:tmpl w:val="4148F248"/>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42" w15:restartNumberingAfterBreak="0">
    <w:nsid w:val="75080E3F"/>
    <w:multiLevelType w:val="hybridMultilevel"/>
    <w:tmpl w:val="2322306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791A36E5"/>
    <w:multiLevelType w:val="hybridMultilevel"/>
    <w:tmpl w:val="D6867CDC"/>
    <w:lvl w:ilvl="0" w:tplc="80525B70">
      <w:start w:val="1"/>
      <w:numFmt w:val="decimal"/>
      <w:lvlText w:val="%1."/>
      <w:lvlJc w:val="left"/>
      <w:pPr>
        <w:ind w:left="720" w:hanging="360"/>
      </w:pPr>
      <w:rPr>
        <w:rFonts w:ascii="Arial" w:eastAsia="Times New Roman" w:hAnsi="Arial"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CA92ADB"/>
    <w:multiLevelType w:val="hybridMultilevel"/>
    <w:tmpl w:val="42E6E446"/>
    <w:lvl w:ilvl="0" w:tplc="00786CBC">
      <w:start w:val="1"/>
      <w:numFmt w:val="decimal"/>
      <w:lvlText w:val="%1."/>
      <w:lvlJc w:val="left"/>
      <w:pPr>
        <w:ind w:left="360" w:hanging="360"/>
      </w:pPr>
      <w:rPr>
        <w:rFonts w:ascii="Verdana" w:eastAsia="Times New Roman" w:hAnsi="Verdana" w:cs="Aria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5" w15:restartNumberingAfterBreak="0">
    <w:nsid w:val="7DCC48E7"/>
    <w:multiLevelType w:val="hybridMultilevel"/>
    <w:tmpl w:val="CD34E4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F55360C"/>
    <w:multiLevelType w:val="hybridMultilevel"/>
    <w:tmpl w:val="470640D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27"/>
  </w:num>
  <w:num w:numId="2">
    <w:abstractNumId w:val="37"/>
  </w:num>
  <w:num w:numId="3">
    <w:abstractNumId w:val="15"/>
  </w:num>
  <w:num w:numId="4">
    <w:abstractNumId w:val="34"/>
  </w:num>
  <w:num w:numId="5">
    <w:abstractNumId w:val="6"/>
  </w:num>
  <w:num w:numId="6">
    <w:abstractNumId w:val="29"/>
  </w:num>
  <w:num w:numId="7">
    <w:abstractNumId w:val="46"/>
  </w:num>
  <w:num w:numId="8">
    <w:abstractNumId w:val="40"/>
  </w:num>
  <w:num w:numId="9">
    <w:abstractNumId w:val="41"/>
  </w:num>
  <w:num w:numId="10">
    <w:abstractNumId w:val="11"/>
  </w:num>
  <w:num w:numId="11">
    <w:abstractNumId w:val="35"/>
  </w:num>
  <w:num w:numId="12">
    <w:abstractNumId w:val="3"/>
  </w:num>
  <w:num w:numId="13">
    <w:abstractNumId w:val="22"/>
  </w:num>
  <w:num w:numId="14">
    <w:abstractNumId w:val="18"/>
  </w:num>
  <w:num w:numId="15">
    <w:abstractNumId w:val="2"/>
  </w:num>
  <w:num w:numId="16">
    <w:abstractNumId w:val="31"/>
  </w:num>
  <w:num w:numId="17">
    <w:abstractNumId w:val="44"/>
  </w:num>
  <w:num w:numId="18">
    <w:abstractNumId w:val="21"/>
  </w:num>
  <w:num w:numId="19">
    <w:abstractNumId w:val="38"/>
  </w:num>
  <w:num w:numId="20">
    <w:abstractNumId w:val="19"/>
  </w:num>
  <w:num w:numId="21">
    <w:abstractNumId w:val="42"/>
  </w:num>
  <w:num w:numId="22">
    <w:abstractNumId w:val="7"/>
  </w:num>
  <w:num w:numId="23">
    <w:abstractNumId w:val="36"/>
  </w:num>
  <w:num w:numId="24">
    <w:abstractNumId w:val="25"/>
  </w:num>
  <w:num w:numId="25">
    <w:abstractNumId w:val="12"/>
  </w:num>
  <w:num w:numId="26">
    <w:abstractNumId w:val="30"/>
  </w:num>
  <w:num w:numId="27">
    <w:abstractNumId w:val="33"/>
  </w:num>
  <w:num w:numId="28">
    <w:abstractNumId w:val="39"/>
  </w:num>
  <w:num w:numId="29">
    <w:abstractNumId w:val="14"/>
  </w:num>
  <w:num w:numId="30">
    <w:abstractNumId w:val="4"/>
  </w:num>
  <w:num w:numId="31">
    <w:abstractNumId w:val="0"/>
    <w:lvlOverride w:ilvl="0">
      <w:lvl w:ilvl="0">
        <w:start w:val="1"/>
        <w:numFmt w:val="bullet"/>
        <w:pStyle w:val="Lijstopsomteken"/>
        <w:lvlText w:val=""/>
        <w:legacy w:legacy="1" w:legacySpace="0" w:legacyIndent="360"/>
        <w:lvlJc w:val="left"/>
        <w:pPr>
          <w:ind w:left="1800" w:hanging="360"/>
        </w:pPr>
        <w:rPr>
          <w:rFonts w:ascii="Symbol" w:hAnsi="Symbol" w:hint="default"/>
          <w:sz w:val="22"/>
        </w:rPr>
      </w:lvl>
    </w:lvlOverride>
  </w:num>
  <w:num w:numId="32">
    <w:abstractNumId w:val="43"/>
  </w:num>
  <w:num w:numId="33">
    <w:abstractNumId w:val="45"/>
  </w:num>
  <w:num w:numId="34">
    <w:abstractNumId w:val="26"/>
  </w:num>
  <w:num w:numId="35">
    <w:abstractNumId w:val="17"/>
  </w:num>
  <w:num w:numId="36">
    <w:abstractNumId w:val="28"/>
  </w:num>
  <w:num w:numId="37">
    <w:abstractNumId w:val="17"/>
    <w:lvlOverride w:ilvl="0">
      <w:startOverride w:val="14"/>
    </w:lvlOverride>
    <w:lvlOverride w:ilvl="1">
      <w:startOverride w:val="2"/>
    </w:lvlOverride>
  </w:num>
  <w:num w:numId="38">
    <w:abstractNumId w:val="10"/>
  </w:num>
  <w:num w:numId="39">
    <w:abstractNumId w:val="1"/>
  </w:num>
  <w:num w:numId="40">
    <w:abstractNumId w:val="32"/>
  </w:num>
  <w:num w:numId="41">
    <w:abstractNumId w:val="16"/>
  </w:num>
  <w:num w:numId="42">
    <w:abstractNumId w:val="5"/>
  </w:num>
  <w:num w:numId="43">
    <w:abstractNumId w:val="23"/>
  </w:num>
  <w:num w:numId="44">
    <w:abstractNumId w:val="24"/>
  </w:num>
  <w:num w:numId="45">
    <w:abstractNumId w:val="8"/>
  </w:num>
  <w:num w:numId="46">
    <w:abstractNumId w:val="13"/>
  </w:num>
  <w:num w:numId="47">
    <w:abstractNumId w:val="9"/>
  </w:num>
  <w:num w:numId="48">
    <w:abstractNumId w:val="20"/>
  </w:num>
  <w:num w:numId="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2D3"/>
    <w:rsid w:val="00001CE1"/>
    <w:rsid w:val="0000224B"/>
    <w:rsid w:val="00011C89"/>
    <w:rsid w:val="00013606"/>
    <w:rsid w:val="00021A97"/>
    <w:rsid w:val="0002597B"/>
    <w:rsid w:val="00034DFA"/>
    <w:rsid w:val="000370AA"/>
    <w:rsid w:val="00037B21"/>
    <w:rsid w:val="00040F25"/>
    <w:rsid w:val="00042397"/>
    <w:rsid w:val="00043530"/>
    <w:rsid w:val="000448F3"/>
    <w:rsid w:val="00053560"/>
    <w:rsid w:val="00055998"/>
    <w:rsid w:val="00055AE7"/>
    <w:rsid w:val="00060879"/>
    <w:rsid w:val="00067D49"/>
    <w:rsid w:val="00087984"/>
    <w:rsid w:val="00090403"/>
    <w:rsid w:val="00093A30"/>
    <w:rsid w:val="00094948"/>
    <w:rsid w:val="00097D72"/>
    <w:rsid w:val="000A0C27"/>
    <w:rsid w:val="000A4800"/>
    <w:rsid w:val="000A4D98"/>
    <w:rsid w:val="000A5B3E"/>
    <w:rsid w:val="000A60AD"/>
    <w:rsid w:val="000A7E45"/>
    <w:rsid w:val="000B0F34"/>
    <w:rsid w:val="000B1F8F"/>
    <w:rsid w:val="000B42EE"/>
    <w:rsid w:val="000C0566"/>
    <w:rsid w:val="000C0CB9"/>
    <w:rsid w:val="000C68D3"/>
    <w:rsid w:val="000D03F8"/>
    <w:rsid w:val="000E68D1"/>
    <w:rsid w:val="000F3CA6"/>
    <w:rsid w:val="000F583A"/>
    <w:rsid w:val="000F7844"/>
    <w:rsid w:val="00103D0D"/>
    <w:rsid w:val="0011197D"/>
    <w:rsid w:val="00111BED"/>
    <w:rsid w:val="00123268"/>
    <w:rsid w:val="00131C9F"/>
    <w:rsid w:val="0013248C"/>
    <w:rsid w:val="00134935"/>
    <w:rsid w:val="00136E3E"/>
    <w:rsid w:val="00140459"/>
    <w:rsid w:val="001429F9"/>
    <w:rsid w:val="0015090D"/>
    <w:rsid w:val="00150E8F"/>
    <w:rsid w:val="00151843"/>
    <w:rsid w:val="00156C42"/>
    <w:rsid w:val="00165F8A"/>
    <w:rsid w:val="0017057A"/>
    <w:rsid w:val="001712B4"/>
    <w:rsid w:val="0017409E"/>
    <w:rsid w:val="0017421A"/>
    <w:rsid w:val="00177D9A"/>
    <w:rsid w:val="00181B8C"/>
    <w:rsid w:val="00182189"/>
    <w:rsid w:val="00183395"/>
    <w:rsid w:val="00192B66"/>
    <w:rsid w:val="00194AAB"/>
    <w:rsid w:val="00195657"/>
    <w:rsid w:val="00197F91"/>
    <w:rsid w:val="001A47F6"/>
    <w:rsid w:val="001B265C"/>
    <w:rsid w:val="001B49DF"/>
    <w:rsid w:val="001B5DFB"/>
    <w:rsid w:val="001B7D47"/>
    <w:rsid w:val="001C5F55"/>
    <w:rsid w:val="001D343B"/>
    <w:rsid w:val="001D4E16"/>
    <w:rsid w:val="001D67FA"/>
    <w:rsid w:val="001D73E6"/>
    <w:rsid w:val="001E261B"/>
    <w:rsid w:val="001E34FC"/>
    <w:rsid w:val="001E3F01"/>
    <w:rsid w:val="001E6EDF"/>
    <w:rsid w:val="001F23EB"/>
    <w:rsid w:val="001F30F8"/>
    <w:rsid w:val="001F4270"/>
    <w:rsid w:val="001F5400"/>
    <w:rsid w:val="0020139C"/>
    <w:rsid w:val="00205441"/>
    <w:rsid w:val="00205ECD"/>
    <w:rsid w:val="00207C12"/>
    <w:rsid w:val="00213256"/>
    <w:rsid w:val="00217C36"/>
    <w:rsid w:val="00226E76"/>
    <w:rsid w:val="00240BE0"/>
    <w:rsid w:val="00247857"/>
    <w:rsid w:val="0025043A"/>
    <w:rsid w:val="00251BF5"/>
    <w:rsid w:val="0025288C"/>
    <w:rsid w:val="00255126"/>
    <w:rsid w:val="00265E37"/>
    <w:rsid w:val="00267411"/>
    <w:rsid w:val="00270782"/>
    <w:rsid w:val="00282624"/>
    <w:rsid w:val="002863C5"/>
    <w:rsid w:val="00286EC0"/>
    <w:rsid w:val="00296700"/>
    <w:rsid w:val="002A0924"/>
    <w:rsid w:val="002A1440"/>
    <w:rsid w:val="002B0C21"/>
    <w:rsid w:val="002B66F3"/>
    <w:rsid w:val="002C1826"/>
    <w:rsid w:val="002C3440"/>
    <w:rsid w:val="002D0020"/>
    <w:rsid w:val="002D41D1"/>
    <w:rsid w:val="002E4774"/>
    <w:rsid w:val="002E54AD"/>
    <w:rsid w:val="002E5BF6"/>
    <w:rsid w:val="002F0641"/>
    <w:rsid w:val="002F0B8E"/>
    <w:rsid w:val="002F5A5C"/>
    <w:rsid w:val="00300B0E"/>
    <w:rsid w:val="00303B94"/>
    <w:rsid w:val="00322A5E"/>
    <w:rsid w:val="00324A59"/>
    <w:rsid w:val="00342EB3"/>
    <w:rsid w:val="00354ECD"/>
    <w:rsid w:val="003550A1"/>
    <w:rsid w:val="00364AC0"/>
    <w:rsid w:val="003737BE"/>
    <w:rsid w:val="00374AA4"/>
    <w:rsid w:val="00380816"/>
    <w:rsid w:val="00382B48"/>
    <w:rsid w:val="00393387"/>
    <w:rsid w:val="00393D40"/>
    <w:rsid w:val="003A0B03"/>
    <w:rsid w:val="003A5195"/>
    <w:rsid w:val="003B3289"/>
    <w:rsid w:val="003B3958"/>
    <w:rsid w:val="003C3998"/>
    <w:rsid w:val="003C3D5F"/>
    <w:rsid w:val="003C4418"/>
    <w:rsid w:val="003C4B95"/>
    <w:rsid w:val="003C6488"/>
    <w:rsid w:val="003D0270"/>
    <w:rsid w:val="003F0067"/>
    <w:rsid w:val="003F14FD"/>
    <w:rsid w:val="00403813"/>
    <w:rsid w:val="00403DA7"/>
    <w:rsid w:val="0040639C"/>
    <w:rsid w:val="00410902"/>
    <w:rsid w:val="00412469"/>
    <w:rsid w:val="0041409F"/>
    <w:rsid w:val="00417A2E"/>
    <w:rsid w:val="004205D2"/>
    <w:rsid w:val="00424918"/>
    <w:rsid w:val="004256CA"/>
    <w:rsid w:val="004325CE"/>
    <w:rsid w:val="00432A6B"/>
    <w:rsid w:val="00447D49"/>
    <w:rsid w:val="004515CC"/>
    <w:rsid w:val="00452520"/>
    <w:rsid w:val="00455D6F"/>
    <w:rsid w:val="00463572"/>
    <w:rsid w:val="00474DDE"/>
    <w:rsid w:val="00482EC1"/>
    <w:rsid w:val="00494FC9"/>
    <w:rsid w:val="004A1E54"/>
    <w:rsid w:val="004A35A1"/>
    <w:rsid w:val="004A3CE1"/>
    <w:rsid w:val="004A5B40"/>
    <w:rsid w:val="004B419A"/>
    <w:rsid w:val="004B75B9"/>
    <w:rsid w:val="004C3692"/>
    <w:rsid w:val="004C50D7"/>
    <w:rsid w:val="004E7268"/>
    <w:rsid w:val="004F338D"/>
    <w:rsid w:val="00504DA6"/>
    <w:rsid w:val="0050516C"/>
    <w:rsid w:val="00522CE1"/>
    <w:rsid w:val="00525C49"/>
    <w:rsid w:val="00525F08"/>
    <w:rsid w:val="00527A42"/>
    <w:rsid w:val="00530EDF"/>
    <w:rsid w:val="00533D4C"/>
    <w:rsid w:val="0054196B"/>
    <w:rsid w:val="005442AB"/>
    <w:rsid w:val="005618B9"/>
    <w:rsid w:val="00565506"/>
    <w:rsid w:val="00566ECE"/>
    <w:rsid w:val="00573F87"/>
    <w:rsid w:val="00575234"/>
    <w:rsid w:val="00575D6B"/>
    <w:rsid w:val="0057621A"/>
    <w:rsid w:val="00583073"/>
    <w:rsid w:val="00583F9A"/>
    <w:rsid w:val="005A205B"/>
    <w:rsid w:val="005A35AD"/>
    <w:rsid w:val="005A7615"/>
    <w:rsid w:val="005B1D0F"/>
    <w:rsid w:val="005B36F0"/>
    <w:rsid w:val="005B3884"/>
    <w:rsid w:val="005C296E"/>
    <w:rsid w:val="005D242F"/>
    <w:rsid w:val="005D3009"/>
    <w:rsid w:val="005F3F84"/>
    <w:rsid w:val="006041F1"/>
    <w:rsid w:val="0060568F"/>
    <w:rsid w:val="00622C59"/>
    <w:rsid w:val="00622F82"/>
    <w:rsid w:val="006368F2"/>
    <w:rsid w:val="0065226B"/>
    <w:rsid w:val="00661A9C"/>
    <w:rsid w:val="00664A54"/>
    <w:rsid w:val="00665907"/>
    <w:rsid w:val="00686B0E"/>
    <w:rsid w:val="00691195"/>
    <w:rsid w:val="0069350D"/>
    <w:rsid w:val="0069383D"/>
    <w:rsid w:val="0069649E"/>
    <w:rsid w:val="00697609"/>
    <w:rsid w:val="006A7800"/>
    <w:rsid w:val="006B68C8"/>
    <w:rsid w:val="006D0DBE"/>
    <w:rsid w:val="006D20B3"/>
    <w:rsid w:val="006E626C"/>
    <w:rsid w:val="006E7EE1"/>
    <w:rsid w:val="006F0C06"/>
    <w:rsid w:val="006F749C"/>
    <w:rsid w:val="006F7CD6"/>
    <w:rsid w:val="00701FE3"/>
    <w:rsid w:val="00703389"/>
    <w:rsid w:val="00703856"/>
    <w:rsid w:val="0071292D"/>
    <w:rsid w:val="007145B5"/>
    <w:rsid w:val="00722A5A"/>
    <w:rsid w:val="007250A2"/>
    <w:rsid w:val="00727BDE"/>
    <w:rsid w:val="00733DDC"/>
    <w:rsid w:val="0073537C"/>
    <w:rsid w:val="00741008"/>
    <w:rsid w:val="00741FC8"/>
    <w:rsid w:val="00743549"/>
    <w:rsid w:val="00750555"/>
    <w:rsid w:val="007505B1"/>
    <w:rsid w:val="007560C7"/>
    <w:rsid w:val="007574C6"/>
    <w:rsid w:val="00765742"/>
    <w:rsid w:val="00773BA0"/>
    <w:rsid w:val="00773CFD"/>
    <w:rsid w:val="0078107D"/>
    <w:rsid w:val="0078282E"/>
    <w:rsid w:val="007945F9"/>
    <w:rsid w:val="007A29F4"/>
    <w:rsid w:val="007A664F"/>
    <w:rsid w:val="007B174C"/>
    <w:rsid w:val="007B40CE"/>
    <w:rsid w:val="007C42BC"/>
    <w:rsid w:val="007C7086"/>
    <w:rsid w:val="007D1451"/>
    <w:rsid w:val="007D1CB4"/>
    <w:rsid w:val="007D73F8"/>
    <w:rsid w:val="007E6D64"/>
    <w:rsid w:val="007F3DCA"/>
    <w:rsid w:val="007F66D6"/>
    <w:rsid w:val="007F678C"/>
    <w:rsid w:val="00805E6F"/>
    <w:rsid w:val="0080665C"/>
    <w:rsid w:val="0080705E"/>
    <w:rsid w:val="00807742"/>
    <w:rsid w:val="00813203"/>
    <w:rsid w:val="00843958"/>
    <w:rsid w:val="00862327"/>
    <w:rsid w:val="008650AB"/>
    <w:rsid w:val="008660C6"/>
    <w:rsid w:val="00870700"/>
    <w:rsid w:val="008720B3"/>
    <w:rsid w:val="00877EB3"/>
    <w:rsid w:val="00884B47"/>
    <w:rsid w:val="0088729F"/>
    <w:rsid w:val="00887EE4"/>
    <w:rsid w:val="00893DE8"/>
    <w:rsid w:val="00895008"/>
    <w:rsid w:val="008A11FB"/>
    <w:rsid w:val="008A5C31"/>
    <w:rsid w:val="008B1E90"/>
    <w:rsid w:val="008B4C53"/>
    <w:rsid w:val="008B50E9"/>
    <w:rsid w:val="008B55D2"/>
    <w:rsid w:val="008B6A04"/>
    <w:rsid w:val="008C2667"/>
    <w:rsid w:val="008D0B0C"/>
    <w:rsid w:val="008E17AD"/>
    <w:rsid w:val="008E4E7F"/>
    <w:rsid w:val="008E7CEA"/>
    <w:rsid w:val="008F2393"/>
    <w:rsid w:val="008F3E97"/>
    <w:rsid w:val="008F7698"/>
    <w:rsid w:val="009020BE"/>
    <w:rsid w:val="00902600"/>
    <w:rsid w:val="00903D17"/>
    <w:rsid w:val="0090558A"/>
    <w:rsid w:val="00905809"/>
    <w:rsid w:val="00906041"/>
    <w:rsid w:val="00907EF2"/>
    <w:rsid w:val="009173C2"/>
    <w:rsid w:val="0092420B"/>
    <w:rsid w:val="009300C2"/>
    <w:rsid w:val="00934309"/>
    <w:rsid w:val="00952740"/>
    <w:rsid w:val="009558A2"/>
    <w:rsid w:val="00957AEE"/>
    <w:rsid w:val="00962F0B"/>
    <w:rsid w:val="00964097"/>
    <w:rsid w:val="00964A9D"/>
    <w:rsid w:val="00973346"/>
    <w:rsid w:val="00977CCC"/>
    <w:rsid w:val="009849A7"/>
    <w:rsid w:val="009858FF"/>
    <w:rsid w:val="00990332"/>
    <w:rsid w:val="009A3069"/>
    <w:rsid w:val="009B2BFB"/>
    <w:rsid w:val="009B5736"/>
    <w:rsid w:val="009C0A05"/>
    <w:rsid w:val="009C35EB"/>
    <w:rsid w:val="009C3E41"/>
    <w:rsid w:val="009C6E5C"/>
    <w:rsid w:val="009D1FCA"/>
    <w:rsid w:val="009D264E"/>
    <w:rsid w:val="009F4434"/>
    <w:rsid w:val="009F4D70"/>
    <w:rsid w:val="00A1234B"/>
    <w:rsid w:val="00A14493"/>
    <w:rsid w:val="00A15309"/>
    <w:rsid w:val="00A20B91"/>
    <w:rsid w:val="00A25A0A"/>
    <w:rsid w:val="00A30B91"/>
    <w:rsid w:val="00A30BEB"/>
    <w:rsid w:val="00A31617"/>
    <w:rsid w:val="00A37237"/>
    <w:rsid w:val="00A4039B"/>
    <w:rsid w:val="00A41F70"/>
    <w:rsid w:val="00A42334"/>
    <w:rsid w:val="00A45037"/>
    <w:rsid w:val="00A62F64"/>
    <w:rsid w:val="00A74266"/>
    <w:rsid w:val="00A76AC0"/>
    <w:rsid w:val="00A817EB"/>
    <w:rsid w:val="00A84B54"/>
    <w:rsid w:val="00A863EA"/>
    <w:rsid w:val="00A87AEC"/>
    <w:rsid w:val="00A91716"/>
    <w:rsid w:val="00A91CFB"/>
    <w:rsid w:val="00A94A28"/>
    <w:rsid w:val="00A95E43"/>
    <w:rsid w:val="00AA0685"/>
    <w:rsid w:val="00AA57EA"/>
    <w:rsid w:val="00AB13AA"/>
    <w:rsid w:val="00AB62FC"/>
    <w:rsid w:val="00AC7493"/>
    <w:rsid w:val="00AC7989"/>
    <w:rsid w:val="00AD1204"/>
    <w:rsid w:val="00AD194C"/>
    <w:rsid w:val="00AD4EF2"/>
    <w:rsid w:val="00AD509A"/>
    <w:rsid w:val="00AE4261"/>
    <w:rsid w:val="00AE628A"/>
    <w:rsid w:val="00AE7174"/>
    <w:rsid w:val="00AF1978"/>
    <w:rsid w:val="00B016BE"/>
    <w:rsid w:val="00B05454"/>
    <w:rsid w:val="00B05554"/>
    <w:rsid w:val="00B058D4"/>
    <w:rsid w:val="00B12FD2"/>
    <w:rsid w:val="00B13516"/>
    <w:rsid w:val="00B229F4"/>
    <w:rsid w:val="00B31997"/>
    <w:rsid w:val="00B322EE"/>
    <w:rsid w:val="00B33826"/>
    <w:rsid w:val="00B35267"/>
    <w:rsid w:val="00B5138F"/>
    <w:rsid w:val="00B51517"/>
    <w:rsid w:val="00B52DAE"/>
    <w:rsid w:val="00B546D4"/>
    <w:rsid w:val="00B554FB"/>
    <w:rsid w:val="00B56B1A"/>
    <w:rsid w:val="00B56E81"/>
    <w:rsid w:val="00B57B05"/>
    <w:rsid w:val="00B60DCD"/>
    <w:rsid w:val="00B66FE4"/>
    <w:rsid w:val="00B741A3"/>
    <w:rsid w:val="00B75769"/>
    <w:rsid w:val="00B75A63"/>
    <w:rsid w:val="00B81C24"/>
    <w:rsid w:val="00B85B34"/>
    <w:rsid w:val="00B91AFF"/>
    <w:rsid w:val="00BA1B33"/>
    <w:rsid w:val="00BA3303"/>
    <w:rsid w:val="00BA3F75"/>
    <w:rsid w:val="00BB04FA"/>
    <w:rsid w:val="00BB3872"/>
    <w:rsid w:val="00BB4917"/>
    <w:rsid w:val="00BB5F0B"/>
    <w:rsid w:val="00BC2EE4"/>
    <w:rsid w:val="00BC31D2"/>
    <w:rsid w:val="00BC3E5C"/>
    <w:rsid w:val="00BC4B5D"/>
    <w:rsid w:val="00BD157C"/>
    <w:rsid w:val="00BD3045"/>
    <w:rsid w:val="00BE0E5B"/>
    <w:rsid w:val="00BE4CF7"/>
    <w:rsid w:val="00BE64CF"/>
    <w:rsid w:val="00BF0F42"/>
    <w:rsid w:val="00BF47B5"/>
    <w:rsid w:val="00BF78A7"/>
    <w:rsid w:val="00C01B0D"/>
    <w:rsid w:val="00C0678D"/>
    <w:rsid w:val="00C13B0E"/>
    <w:rsid w:val="00C24437"/>
    <w:rsid w:val="00C30754"/>
    <w:rsid w:val="00C30968"/>
    <w:rsid w:val="00C374BB"/>
    <w:rsid w:val="00C374CB"/>
    <w:rsid w:val="00C522F0"/>
    <w:rsid w:val="00C5540D"/>
    <w:rsid w:val="00C577F6"/>
    <w:rsid w:val="00C57D10"/>
    <w:rsid w:val="00C7228F"/>
    <w:rsid w:val="00C74192"/>
    <w:rsid w:val="00C744E8"/>
    <w:rsid w:val="00C75DDA"/>
    <w:rsid w:val="00C81757"/>
    <w:rsid w:val="00C86885"/>
    <w:rsid w:val="00C87B45"/>
    <w:rsid w:val="00C90A59"/>
    <w:rsid w:val="00C943AC"/>
    <w:rsid w:val="00C956E3"/>
    <w:rsid w:val="00C96014"/>
    <w:rsid w:val="00CA07FB"/>
    <w:rsid w:val="00CA4790"/>
    <w:rsid w:val="00CA4DE3"/>
    <w:rsid w:val="00CA5796"/>
    <w:rsid w:val="00CA59B1"/>
    <w:rsid w:val="00CC0C93"/>
    <w:rsid w:val="00CC3D7A"/>
    <w:rsid w:val="00CC5755"/>
    <w:rsid w:val="00CD1A20"/>
    <w:rsid w:val="00CD2E30"/>
    <w:rsid w:val="00CD4F48"/>
    <w:rsid w:val="00CD56BA"/>
    <w:rsid w:val="00CD79FA"/>
    <w:rsid w:val="00CD7BE6"/>
    <w:rsid w:val="00CE57B2"/>
    <w:rsid w:val="00CE7ACA"/>
    <w:rsid w:val="00CF4492"/>
    <w:rsid w:val="00D1109F"/>
    <w:rsid w:val="00D13E4C"/>
    <w:rsid w:val="00D1408D"/>
    <w:rsid w:val="00D14A4E"/>
    <w:rsid w:val="00D14B4B"/>
    <w:rsid w:val="00D1680A"/>
    <w:rsid w:val="00D22729"/>
    <w:rsid w:val="00D22811"/>
    <w:rsid w:val="00D22FD4"/>
    <w:rsid w:val="00D24BFF"/>
    <w:rsid w:val="00D278EF"/>
    <w:rsid w:val="00D42F5A"/>
    <w:rsid w:val="00D52E2E"/>
    <w:rsid w:val="00D64973"/>
    <w:rsid w:val="00D65C00"/>
    <w:rsid w:val="00D71448"/>
    <w:rsid w:val="00D73397"/>
    <w:rsid w:val="00D73B58"/>
    <w:rsid w:val="00D822D3"/>
    <w:rsid w:val="00D82FE5"/>
    <w:rsid w:val="00D846FA"/>
    <w:rsid w:val="00D86068"/>
    <w:rsid w:val="00D876C6"/>
    <w:rsid w:val="00D91AA3"/>
    <w:rsid w:val="00D93E20"/>
    <w:rsid w:val="00D93FC8"/>
    <w:rsid w:val="00D96689"/>
    <w:rsid w:val="00DA3E8A"/>
    <w:rsid w:val="00DA78FB"/>
    <w:rsid w:val="00DC1E6C"/>
    <w:rsid w:val="00DD04C3"/>
    <w:rsid w:val="00DE0BD8"/>
    <w:rsid w:val="00DE5864"/>
    <w:rsid w:val="00DE636E"/>
    <w:rsid w:val="00DF0C59"/>
    <w:rsid w:val="00E0075B"/>
    <w:rsid w:val="00E010F2"/>
    <w:rsid w:val="00E042D8"/>
    <w:rsid w:val="00E07F6E"/>
    <w:rsid w:val="00E2184C"/>
    <w:rsid w:val="00E218C9"/>
    <w:rsid w:val="00E21BBC"/>
    <w:rsid w:val="00E26D58"/>
    <w:rsid w:val="00E27A4A"/>
    <w:rsid w:val="00E30FB9"/>
    <w:rsid w:val="00E417E3"/>
    <w:rsid w:val="00E42A0C"/>
    <w:rsid w:val="00E4477F"/>
    <w:rsid w:val="00E50880"/>
    <w:rsid w:val="00E602DD"/>
    <w:rsid w:val="00E617BC"/>
    <w:rsid w:val="00E63968"/>
    <w:rsid w:val="00E63C14"/>
    <w:rsid w:val="00E7121B"/>
    <w:rsid w:val="00E712F9"/>
    <w:rsid w:val="00E754DC"/>
    <w:rsid w:val="00E77AD3"/>
    <w:rsid w:val="00E867C0"/>
    <w:rsid w:val="00E9096C"/>
    <w:rsid w:val="00E934B0"/>
    <w:rsid w:val="00E93D41"/>
    <w:rsid w:val="00E93E5A"/>
    <w:rsid w:val="00EA1160"/>
    <w:rsid w:val="00EA351D"/>
    <w:rsid w:val="00EB2765"/>
    <w:rsid w:val="00EB278F"/>
    <w:rsid w:val="00EC09D1"/>
    <w:rsid w:val="00EC73B0"/>
    <w:rsid w:val="00ED0623"/>
    <w:rsid w:val="00ED3B88"/>
    <w:rsid w:val="00EE302E"/>
    <w:rsid w:val="00EF186E"/>
    <w:rsid w:val="00EF22A0"/>
    <w:rsid w:val="00EF564C"/>
    <w:rsid w:val="00EF6D9A"/>
    <w:rsid w:val="00F10128"/>
    <w:rsid w:val="00F102DF"/>
    <w:rsid w:val="00F12501"/>
    <w:rsid w:val="00F1506F"/>
    <w:rsid w:val="00F1566B"/>
    <w:rsid w:val="00F1775C"/>
    <w:rsid w:val="00F23FE6"/>
    <w:rsid w:val="00F36A6F"/>
    <w:rsid w:val="00F43250"/>
    <w:rsid w:val="00F4531A"/>
    <w:rsid w:val="00F64D3C"/>
    <w:rsid w:val="00F65A5C"/>
    <w:rsid w:val="00F706FB"/>
    <w:rsid w:val="00F70A6F"/>
    <w:rsid w:val="00F757AC"/>
    <w:rsid w:val="00F909E9"/>
    <w:rsid w:val="00F9666F"/>
    <w:rsid w:val="00F97AD3"/>
    <w:rsid w:val="00FA7338"/>
    <w:rsid w:val="00FB0B53"/>
    <w:rsid w:val="00FB0DA4"/>
    <w:rsid w:val="00FB1C78"/>
    <w:rsid w:val="00FB4FCF"/>
    <w:rsid w:val="00FC089B"/>
    <w:rsid w:val="00FC6ED9"/>
    <w:rsid w:val="00FD481C"/>
    <w:rsid w:val="00FD7826"/>
    <w:rsid w:val="00FE6712"/>
    <w:rsid w:val="00FE78A5"/>
    <w:rsid w:val="00FE79E6"/>
    <w:rsid w:val="00FF371A"/>
    <w:rsid w:val="00FF71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688F15C"/>
  <w15:chartTrackingRefBased/>
  <w15:docId w15:val="{12F9DC66-8B80-471A-81AB-EAC8186D4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822D3"/>
    <w:pPr>
      <w:widowControl w:val="0"/>
      <w:adjustRightInd w:val="0"/>
      <w:spacing w:line="280" w:lineRule="atLeast"/>
      <w:jc w:val="both"/>
      <w:textAlignment w:val="baseline"/>
    </w:pPr>
    <w:rPr>
      <w:rFonts w:ascii="Arial" w:hAnsi="Arial" w:cs="Arial"/>
      <w:sz w:val="22"/>
    </w:rPr>
  </w:style>
  <w:style w:type="paragraph" w:styleId="Kop1">
    <w:name w:val="heading 1"/>
    <w:aliases w:val="Hoofdstuk,Section Heading,sectionHeading,Hoofdstuk (1.),hoofdstuk"/>
    <w:basedOn w:val="Standaard"/>
    <w:next w:val="Standaard"/>
    <w:link w:val="Kop1Char"/>
    <w:qFormat/>
    <w:rsid w:val="00F12501"/>
    <w:pPr>
      <w:keepNext/>
      <w:spacing w:before="240" w:after="60"/>
      <w:outlineLvl w:val="0"/>
    </w:pPr>
    <w:rPr>
      <w:rFonts w:cs="Times New Roman"/>
      <w:b/>
      <w:bCs/>
      <w:kern w:val="32"/>
      <w:sz w:val="32"/>
      <w:szCs w:val="32"/>
      <w:lang w:val="x-none" w:eastAsia="x-none"/>
    </w:rPr>
  </w:style>
  <w:style w:type="paragraph" w:styleId="Kop2">
    <w:name w:val="heading 2"/>
    <w:aliases w:val="Bijlage,Reset numbering,Paragraaf (1.1),paragraaf,Paragraaf"/>
    <w:basedOn w:val="Standaard"/>
    <w:next w:val="Plattetekst"/>
    <w:link w:val="Kop2Char"/>
    <w:qFormat/>
    <w:rsid w:val="00F12501"/>
    <w:pPr>
      <w:keepNext/>
      <w:keepLines/>
      <w:widowControl/>
      <w:adjustRightInd/>
      <w:spacing w:before="140" w:line="220" w:lineRule="atLeast"/>
      <w:jc w:val="left"/>
      <w:textAlignment w:val="auto"/>
      <w:outlineLvl w:val="1"/>
    </w:pPr>
    <w:rPr>
      <w:rFonts w:cs="Times New Roman"/>
      <w:b/>
      <w:spacing w:val="-4"/>
      <w:kern w:val="28"/>
      <w:lang w:val="x-none" w:eastAsia="en-US"/>
    </w:rPr>
  </w:style>
  <w:style w:type="paragraph" w:styleId="Kop3">
    <w:name w:val="heading 3"/>
    <w:basedOn w:val="Standaard"/>
    <w:next w:val="Standaard"/>
    <w:link w:val="Kop3Char"/>
    <w:qFormat/>
    <w:rsid w:val="00C744E8"/>
    <w:pPr>
      <w:keepNext/>
      <w:widowControl/>
      <w:tabs>
        <w:tab w:val="num" w:pos="720"/>
      </w:tabs>
      <w:adjustRightInd/>
      <w:spacing w:before="240" w:after="60" w:line="240" w:lineRule="auto"/>
      <w:ind w:left="720" w:hanging="720"/>
      <w:jc w:val="left"/>
      <w:textAlignment w:val="auto"/>
      <w:outlineLvl w:val="2"/>
    </w:pPr>
    <w:rPr>
      <w:rFonts w:cs="Times New Roman"/>
      <w:b/>
      <w:bCs/>
      <w:sz w:val="26"/>
      <w:szCs w:val="26"/>
      <w:lang w:val="x-none" w:eastAsia="x-none"/>
    </w:rPr>
  </w:style>
  <w:style w:type="paragraph" w:styleId="Kop4">
    <w:name w:val="heading 4"/>
    <w:basedOn w:val="Standaard"/>
    <w:next w:val="Standaard"/>
    <w:link w:val="Kop4Char"/>
    <w:qFormat/>
    <w:rsid w:val="00C744E8"/>
    <w:pPr>
      <w:keepNext/>
      <w:widowControl/>
      <w:tabs>
        <w:tab w:val="num" w:pos="864"/>
      </w:tabs>
      <w:adjustRightInd/>
      <w:spacing w:before="240" w:after="60" w:line="240" w:lineRule="auto"/>
      <w:ind w:left="864" w:hanging="864"/>
      <w:jc w:val="left"/>
      <w:textAlignment w:val="auto"/>
      <w:outlineLvl w:val="3"/>
    </w:pPr>
    <w:rPr>
      <w:rFonts w:ascii="Times New Roman" w:hAnsi="Times New Roman" w:cs="Times New Roman"/>
      <w:b/>
      <w:bCs/>
      <w:sz w:val="28"/>
      <w:szCs w:val="28"/>
      <w:lang w:val="x-none" w:eastAsia="x-none"/>
    </w:rPr>
  </w:style>
  <w:style w:type="paragraph" w:styleId="Kop5">
    <w:name w:val="heading 5"/>
    <w:basedOn w:val="Standaard"/>
    <w:next w:val="Standaard"/>
    <w:link w:val="Kop5Char"/>
    <w:qFormat/>
    <w:rsid w:val="00C744E8"/>
    <w:pPr>
      <w:widowControl/>
      <w:tabs>
        <w:tab w:val="num" w:pos="1008"/>
      </w:tabs>
      <w:adjustRightInd/>
      <w:spacing w:before="240" w:after="60" w:line="240" w:lineRule="auto"/>
      <w:ind w:left="1008" w:hanging="1008"/>
      <w:jc w:val="left"/>
      <w:textAlignment w:val="auto"/>
      <w:outlineLvl w:val="4"/>
    </w:pPr>
    <w:rPr>
      <w:rFonts w:ascii="Gill Sans Std Light" w:hAnsi="Gill Sans Std Light" w:cs="Times New Roman"/>
      <w:b/>
      <w:bCs/>
      <w:i/>
      <w:iCs/>
      <w:sz w:val="26"/>
      <w:szCs w:val="26"/>
      <w:lang w:val="x-none" w:eastAsia="x-none"/>
    </w:rPr>
  </w:style>
  <w:style w:type="paragraph" w:styleId="Kop6">
    <w:name w:val="heading 6"/>
    <w:basedOn w:val="Standaard"/>
    <w:next w:val="Standaard"/>
    <w:link w:val="Kop6Char"/>
    <w:qFormat/>
    <w:rsid w:val="00C744E8"/>
    <w:pPr>
      <w:widowControl/>
      <w:tabs>
        <w:tab w:val="num" w:pos="1152"/>
      </w:tabs>
      <w:adjustRightInd/>
      <w:spacing w:before="240" w:after="60" w:line="240" w:lineRule="auto"/>
      <w:ind w:left="1152" w:hanging="1152"/>
      <w:jc w:val="left"/>
      <w:textAlignment w:val="auto"/>
      <w:outlineLvl w:val="5"/>
    </w:pPr>
    <w:rPr>
      <w:rFonts w:ascii="Times New Roman" w:hAnsi="Times New Roman" w:cs="Times New Roman"/>
      <w:b/>
      <w:bCs/>
      <w:szCs w:val="22"/>
      <w:lang w:val="x-none" w:eastAsia="x-none"/>
    </w:rPr>
  </w:style>
  <w:style w:type="paragraph" w:styleId="Kop7">
    <w:name w:val="heading 7"/>
    <w:basedOn w:val="Standaard"/>
    <w:next w:val="Standaard"/>
    <w:link w:val="Kop7Char"/>
    <w:qFormat/>
    <w:rsid w:val="00C744E8"/>
    <w:pPr>
      <w:widowControl/>
      <w:tabs>
        <w:tab w:val="num" w:pos="1296"/>
      </w:tabs>
      <w:adjustRightInd/>
      <w:spacing w:before="240" w:after="60" w:line="240" w:lineRule="auto"/>
      <w:ind w:left="1296" w:hanging="1296"/>
      <w:jc w:val="left"/>
      <w:textAlignment w:val="auto"/>
      <w:outlineLvl w:val="6"/>
    </w:pPr>
    <w:rPr>
      <w:rFonts w:ascii="Times New Roman" w:hAnsi="Times New Roman" w:cs="Times New Roman"/>
      <w:sz w:val="24"/>
      <w:szCs w:val="24"/>
      <w:lang w:val="x-none" w:eastAsia="x-none"/>
    </w:rPr>
  </w:style>
  <w:style w:type="paragraph" w:styleId="Kop8">
    <w:name w:val="heading 8"/>
    <w:basedOn w:val="Standaard"/>
    <w:next w:val="Standaard"/>
    <w:link w:val="Kop8Char"/>
    <w:qFormat/>
    <w:rsid w:val="00C744E8"/>
    <w:pPr>
      <w:widowControl/>
      <w:tabs>
        <w:tab w:val="num" w:pos="1440"/>
      </w:tabs>
      <w:adjustRightInd/>
      <w:spacing w:before="240" w:after="60" w:line="240" w:lineRule="auto"/>
      <w:ind w:left="1440" w:hanging="1440"/>
      <w:jc w:val="left"/>
      <w:textAlignment w:val="auto"/>
      <w:outlineLvl w:val="7"/>
    </w:pPr>
    <w:rPr>
      <w:rFonts w:ascii="Times New Roman" w:hAnsi="Times New Roman" w:cs="Times New Roman"/>
      <w:i/>
      <w:iCs/>
      <w:sz w:val="24"/>
      <w:szCs w:val="24"/>
      <w:lang w:val="x-none" w:eastAsia="x-none"/>
    </w:rPr>
  </w:style>
  <w:style w:type="paragraph" w:styleId="Kop9">
    <w:name w:val="heading 9"/>
    <w:basedOn w:val="Standaard"/>
    <w:next w:val="Standaard"/>
    <w:link w:val="Kop9Char"/>
    <w:qFormat/>
    <w:rsid w:val="00C744E8"/>
    <w:pPr>
      <w:widowControl/>
      <w:tabs>
        <w:tab w:val="num" w:pos="1584"/>
      </w:tabs>
      <w:adjustRightInd/>
      <w:spacing w:before="240" w:after="60" w:line="240" w:lineRule="auto"/>
      <w:ind w:left="1584" w:hanging="1584"/>
      <w:jc w:val="left"/>
      <w:textAlignment w:val="auto"/>
      <w:outlineLvl w:val="8"/>
    </w:pPr>
    <w:rPr>
      <w:rFonts w:cs="Times New Roman"/>
      <w:szCs w:val="22"/>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F12501"/>
    <w:pPr>
      <w:spacing w:after="120"/>
    </w:pPr>
  </w:style>
  <w:style w:type="paragraph" w:styleId="Inhopg1">
    <w:name w:val="toc 1"/>
    <w:basedOn w:val="Standaard"/>
    <w:next w:val="Standaard"/>
    <w:autoRedefine/>
    <w:rsid w:val="00F12501"/>
  </w:style>
  <w:style w:type="paragraph" w:styleId="Inhopg2">
    <w:name w:val="toc 2"/>
    <w:basedOn w:val="Standaard"/>
    <w:next w:val="Standaard"/>
    <w:autoRedefine/>
    <w:uiPriority w:val="39"/>
    <w:rsid w:val="00F12501"/>
    <w:pPr>
      <w:ind w:left="220"/>
    </w:pPr>
  </w:style>
  <w:style w:type="character" w:styleId="Hyperlink">
    <w:name w:val="Hyperlink"/>
    <w:rsid w:val="00F12501"/>
    <w:rPr>
      <w:color w:val="0000FF"/>
      <w:u w:val="single"/>
    </w:rPr>
  </w:style>
  <w:style w:type="table" w:styleId="Tabelraster">
    <w:name w:val="Table Grid"/>
    <w:basedOn w:val="Standaardtabel"/>
    <w:rsid w:val="00E30FB9"/>
    <w:pPr>
      <w:widowControl w:val="0"/>
      <w:adjustRightInd w:val="0"/>
      <w:spacing w:line="28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rsid w:val="00773CFD"/>
    <w:pPr>
      <w:tabs>
        <w:tab w:val="center" w:pos="4536"/>
        <w:tab w:val="right" w:pos="9072"/>
      </w:tabs>
    </w:pPr>
    <w:rPr>
      <w:rFonts w:cs="Times New Roman"/>
      <w:lang w:val="x-none" w:eastAsia="x-none"/>
    </w:rPr>
  </w:style>
  <w:style w:type="character" w:styleId="Paginanummer">
    <w:name w:val="page number"/>
    <w:basedOn w:val="Standaardalinea-lettertype"/>
    <w:rsid w:val="00773CFD"/>
  </w:style>
  <w:style w:type="paragraph" w:styleId="Ballontekst">
    <w:name w:val="Balloon Text"/>
    <w:basedOn w:val="Standaard"/>
    <w:link w:val="BallontekstChar"/>
    <w:uiPriority w:val="99"/>
    <w:semiHidden/>
    <w:rsid w:val="00E9096C"/>
    <w:rPr>
      <w:rFonts w:ascii="Tahoma" w:hAnsi="Tahoma" w:cs="Times New Roman"/>
      <w:sz w:val="16"/>
      <w:szCs w:val="16"/>
      <w:lang w:val="x-none" w:eastAsia="x-none"/>
    </w:rPr>
  </w:style>
  <w:style w:type="paragraph" w:styleId="Koptekst">
    <w:name w:val="header"/>
    <w:basedOn w:val="Standaard"/>
    <w:link w:val="KoptekstChar"/>
    <w:uiPriority w:val="99"/>
    <w:rsid w:val="0041409F"/>
    <w:pPr>
      <w:tabs>
        <w:tab w:val="center" w:pos="4536"/>
        <w:tab w:val="right" w:pos="9072"/>
      </w:tabs>
    </w:pPr>
    <w:rPr>
      <w:rFonts w:cs="Times New Roman"/>
      <w:lang w:val="x-none" w:eastAsia="x-none"/>
    </w:rPr>
  </w:style>
  <w:style w:type="character" w:styleId="Eindnootmarkering">
    <w:name w:val="endnote reference"/>
    <w:semiHidden/>
    <w:rsid w:val="0041409F"/>
    <w:rPr>
      <w:b/>
      <w:vertAlign w:val="superscript"/>
    </w:rPr>
  </w:style>
  <w:style w:type="paragraph" w:customStyle="1" w:styleId="Subtitelvoorblad">
    <w:name w:val="Subtitel voorblad"/>
    <w:basedOn w:val="Standaard"/>
    <w:next w:val="Plattetekst"/>
    <w:rsid w:val="00D91AA3"/>
    <w:pPr>
      <w:keepNext/>
      <w:keepLines/>
      <w:widowControl/>
      <w:adjustRightInd/>
      <w:spacing w:before="1520" w:line="240" w:lineRule="atLeast"/>
      <w:ind w:left="1080" w:right="1680"/>
      <w:jc w:val="left"/>
      <w:textAlignment w:val="auto"/>
    </w:pPr>
    <w:rPr>
      <w:rFonts w:ascii="Times New Roman" w:hAnsi="Times New Roman" w:cs="Times New Roman"/>
      <w:i/>
      <w:spacing w:val="-20"/>
      <w:kern w:val="28"/>
      <w:sz w:val="40"/>
      <w:lang w:eastAsia="en-US"/>
    </w:rPr>
  </w:style>
  <w:style w:type="character" w:styleId="Verwijzingopmerking">
    <w:name w:val="annotation reference"/>
    <w:rsid w:val="00E7121B"/>
    <w:rPr>
      <w:sz w:val="16"/>
      <w:szCs w:val="16"/>
    </w:rPr>
  </w:style>
  <w:style w:type="paragraph" w:styleId="Tekstopmerking">
    <w:name w:val="annotation text"/>
    <w:basedOn w:val="Standaard"/>
    <w:link w:val="TekstopmerkingChar"/>
    <w:rsid w:val="00E7121B"/>
    <w:rPr>
      <w:rFonts w:cs="Times New Roman"/>
      <w:sz w:val="20"/>
      <w:lang w:val="x-none" w:eastAsia="x-none"/>
    </w:rPr>
  </w:style>
  <w:style w:type="character" w:customStyle="1" w:styleId="TekstopmerkingChar">
    <w:name w:val="Tekst opmerking Char"/>
    <w:link w:val="Tekstopmerking"/>
    <w:rsid w:val="00E7121B"/>
    <w:rPr>
      <w:rFonts w:ascii="Arial" w:hAnsi="Arial" w:cs="Arial"/>
    </w:rPr>
  </w:style>
  <w:style w:type="paragraph" w:styleId="Onderwerpvanopmerking">
    <w:name w:val="annotation subject"/>
    <w:basedOn w:val="Tekstopmerking"/>
    <w:next w:val="Tekstopmerking"/>
    <w:link w:val="OnderwerpvanopmerkingChar"/>
    <w:rsid w:val="00E7121B"/>
    <w:rPr>
      <w:b/>
      <w:bCs/>
    </w:rPr>
  </w:style>
  <w:style w:type="character" w:customStyle="1" w:styleId="OnderwerpvanopmerkingChar">
    <w:name w:val="Onderwerp van opmerking Char"/>
    <w:link w:val="Onderwerpvanopmerking"/>
    <w:rsid w:val="00E7121B"/>
    <w:rPr>
      <w:rFonts w:ascii="Arial" w:hAnsi="Arial" w:cs="Arial"/>
      <w:b/>
      <w:bCs/>
    </w:rPr>
  </w:style>
  <w:style w:type="character" w:customStyle="1" w:styleId="BallontekstChar">
    <w:name w:val="Ballontekst Char"/>
    <w:link w:val="Ballontekst"/>
    <w:uiPriority w:val="99"/>
    <w:semiHidden/>
    <w:rsid w:val="00566ECE"/>
    <w:rPr>
      <w:rFonts w:ascii="Tahoma" w:hAnsi="Tahoma" w:cs="Tahoma"/>
      <w:sz w:val="16"/>
      <w:szCs w:val="16"/>
    </w:rPr>
  </w:style>
  <w:style w:type="paragraph" w:styleId="Lijstalinea">
    <w:name w:val="List Paragraph"/>
    <w:basedOn w:val="Standaard"/>
    <w:uiPriority w:val="34"/>
    <w:qFormat/>
    <w:rsid w:val="00566ECE"/>
    <w:pPr>
      <w:ind w:left="720"/>
      <w:contextualSpacing/>
    </w:pPr>
  </w:style>
  <w:style w:type="character" w:customStyle="1" w:styleId="KoptekstChar">
    <w:name w:val="Koptekst Char"/>
    <w:link w:val="Koptekst"/>
    <w:uiPriority w:val="99"/>
    <w:rsid w:val="00566ECE"/>
    <w:rPr>
      <w:rFonts w:ascii="Arial" w:hAnsi="Arial" w:cs="Arial"/>
      <w:sz w:val="22"/>
    </w:rPr>
  </w:style>
  <w:style w:type="character" w:customStyle="1" w:styleId="VoettekstChar">
    <w:name w:val="Voettekst Char"/>
    <w:link w:val="Voettekst"/>
    <w:uiPriority w:val="99"/>
    <w:rsid w:val="00566ECE"/>
    <w:rPr>
      <w:rFonts w:ascii="Arial" w:hAnsi="Arial" w:cs="Arial"/>
      <w:sz w:val="22"/>
    </w:rPr>
  </w:style>
  <w:style w:type="paragraph" w:styleId="Revisie">
    <w:name w:val="Revision"/>
    <w:hidden/>
    <w:uiPriority w:val="99"/>
    <w:semiHidden/>
    <w:rsid w:val="004256CA"/>
    <w:rPr>
      <w:rFonts w:ascii="Arial" w:hAnsi="Arial" w:cs="Arial"/>
      <w:sz w:val="22"/>
    </w:rPr>
  </w:style>
  <w:style w:type="character" w:customStyle="1" w:styleId="Kop3Char">
    <w:name w:val="Kop 3 Char"/>
    <w:link w:val="Kop3"/>
    <w:rsid w:val="00C744E8"/>
    <w:rPr>
      <w:rFonts w:ascii="Arial" w:hAnsi="Arial" w:cs="Arial"/>
      <w:b/>
      <w:bCs/>
      <w:sz w:val="26"/>
      <w:szCs w:val="26"/>
    </w:rPr>
  </w:style>
  <w:style w:type="character" w:customStyle="1" w:styleId="Kop4Char">
    <w:name w:val="Kop 4 Char"/>
    <w:link w:val="Kop4"/>
    <w:rsid w:val="00C744E8"/>
    <w:rPr>
      <w:b/>
      <w:bCs/>
      <w:sz w:val="28"/>
      <w:szCs w:val="28"/>
    </w:rPr>
  </w:style>
  <w:style w:type="character" w:customStyle="1" w:styleId="Kop5Char">
    <w:name w:val="Kop 5 Char"/>
    <w:link w:val="Kop5"/>
    <w:rsid w:val="00C744E8"/>
    <w:rPr>
      <w:rFonts w:ascii="Gill Sans Std Light" w:hAnsi="Gill Sans Std Light"/>
      <w:b/>
      <w:bCs/>
      <w:i/>
      <w:iCs/>
      <w:sz w:val="26"/>
      <w:szCs w:val="26"/>
    </w:rPr>
  </w:style>
  <w:style w:type="character" w:customStyle="1" w:styleId="Kop6Char">
    <w:name w:val="Kop 6 Char"/>
    <w:link w:val="Kop6"/>
    <w:rsid w:val="00C744E8"/>
    <w:rPr>
      <w:b/>
      <w:bCs/>
      <w:sz w:val="22"/>
      <w:szCs w:val="22"/>
    </w:rPr>
  </w:style>
  <w:style w:type="character" w:customStyle="1" w:styleId="Kop7Char">
    <w:name w:val="Kop 7 Char"/>
    <w:link w:val="Kop7"/>
    <w:rsid w:val="00C744E8"/>
    <w:rPr>
      <w:sz w:val="24"/>
      <w:szCs w:val="24"/>
    </w:rPr>
  </w:style>
  <w:style w:type="character" w:customStyle="1" w:styleId="Kop8Char">
    <w:name w:val="Kop 8 Char"/>
    <w:link w:val="Kop8"/>
    <w:rsid w:val="00C744E8"/>
    <w:rPr>
      <w:i/>
      <w:iCs/>
      <w:sz w:val="24"/>
      <w:szCs w:val="24"/>
    </w:rPr>
  </w:style>
  <w:style w:type="character" w:customStyle="1" w:styleId="Kop9Char">
    <w:name w:val="Kop 9 Char"/>
    <w:link w:val="Kop9"/>
    <w:rsid w:val="00C744E8"/>
    <w:rPr>
      <w:rFonts w:ascii="Arial" w:hAnsi="Arial" w:cs="Arial"/>
      <w:sz w:val="22"/>
      <w:szCs w:val="22"/>
    </w:rPr>
  </w:style>
  <w:style w:type="numbering" w:customStyle="1" w:styleId="StyleNumbered">
    <w:name w:val="Style Numbered"/>
    <w:basedOn w:val="Geenlijst"/>
    <w:rsid w:val="00C744E8"/>
    <w:pPr>
      <w:numPr>
        <w:numId w:val="1"/>
      </w:numPr>
    </w:pPr>
  </w:style>
  <w:style w:type="character" w:styleId="GevolgdeHyperlink">
    <w:name w:val="FollowedHyperlink"/>
    <w:rsid w:val="00C744E8"/>
    <w:rPr>
      <w:color w:val="000000"/>
      <w:u w:val="none"/>
    </w:rPr>
  </w:style>
  <w:style w:type="numbering" w:styleId="111111">
    <w:name w:val="Outline List 2"/>
    <w:basedOn w:val="Geenlijst"/>
    <w:rsid w:val="00C744E8"/>
    <w:pPr>
      <w:numPr>
        <w:numId w:val="2"/>
      </w:numPr>
    </w:pPr>
  </w:style>
  <w:style w:type="numbering" w:customStyle="1" w:styleId="StyleOutlinenumbered">
    <w:name w:val="Style Outline numbered"/>
    <w:basedOn w:val="Geenlijst"/>
    <w:rsid w:val="00C744E8"/>
    <w:pPr>
      <w:numPr>
        <w:numId w:val="5"/>
      </w:numPr>
    </w:pPr>
  </w:style>
  <w:style w:type="character" w:customStyle="1" w:styleId="Kop1Char">
    <w:name w:val="Kop 1 Char"/>
    <w:aliases w:val="Hoofdstuk Char,Section Heading Char,sectionHeading Char,Hoofdstuk (1.) Char,hoofdstuk Char"/>
    <w:link w:val="Kop1"/>
    <w:rsid w:val="00C744E8"/>
    <w:rPr>
      <w:rFonts w:ascii="Arial" w:hAnsi="Arial" w:cs="Arial"/>
      <w:b/>
      <w:bCs/>
      <w:kern w:val="32"/>
      <w:sz w:val="32"/>
      <w:szCs w:val="32"/>
    </w:rPr>
  </w:style>
  <w:style w:type="numbering" w:customStyle="1" w:styleId="StyleNumbered1">
    <w:name w:val="Style Numbered1"/>
    <w:basedOn w:val="Geenlijst"/>
    <w:rsid w:val="00C744E8"/>
    <w:pPr>
      <w:numPr>
        <w:numId w:val="3"/>
      </w:numPr>
    </w:pPr>
  </w:style>
  <w:style w:type="numbering" w:customStyle="1" w:styleId="StyleBulleted">
    <w:name w:val="Style Bulleted"/>
    <w:basedOn w:val="Geenlijst"/>
    <w:rsid w:val="00C744E8"/>
    <w:pPr>
      <w:numPr>
        <w:numId w:val="4"/>
      </w:numPr>
    </w:pPr>
  </w:style>
  <w:style w:type="character" w:customStyle="1" w:styleId="Kop2Char">
    <w:name w:val="Kop 2 Char"/>
    <w:aliases w:val="Bijlage Char,Reset numbering Char,Paragraaf (1.1) Char,paragraaf Char,Paragraaf Char"/>
    <w:link w:val="Kop2"/>
    <w:rsid w:val="00C744E8"/>
    <w:rPr>
      <w:rFonts w:ascii="Arial" w:hAnsi="Arial" w:cs="Arial"/>
      <w:b/>
      <w:spacing w:val="-4"/>
      <w:kern w:val="28"/>
      <w:sz w:val="22"/>
      <w:lang w:eastAsia="en-US"/>
    </w:rPr>
  </w:style>
  <w:style w:type="paragraph" w:customStyle="1" w:styleId="xl24">
    <w:name w:val="xl24"/>
    <w:basedOn w:val="Standaard"/>
    <w:rsid w:val="00C744E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top"/>
    </w:pPr>
    <w:rPr>
      <w:rFonts w:ascii="Gill Sans Std Light" w:hAnsi="Gill Sans Std Light" w:cs="Times New Roman"/>
      <w:sz w:val="24"/>
      <w:szCs w:val="24"/>
      <w:lang w:val="en-US" w:eastAsia="en-US"/>
    </w:rPr>
  </w:style>
  <w:style w:type="paragraph" w:customStyle="1" w:styleId="xl25">
    <w:name w:val="xl25"/>
    <w:basedOn w:val="Standaard"/>
    <w:rsid w:val="00C744E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top"/>
    </w:pPr>
    <w:rPr>
      <w:rFonts w:ascii="Gill Sans Std Light" w:hAnsi="Gill Sans Std Light" w:cs="Times New Roman"/>
      <w:sz w:val="24"/>
      <w:szCs w:val="24"/>
      <w:lang w:val="en-US" w:eastAsia="en-US"/>
    </w:rPr>
  </w:style>
  <w:style w:type="paragraph" w:customStyle="1" w:styleId="xl26">
    <w:name w:val="xl26"/>
    <w:basedOn w:val="Standaard"/>
    <w:rsid w:val="00C744E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top"/>
    </w:pPr>
    <w:rPr>
      <w:rFonts w:ascii="Gill Sans Std Light" w:hAnsi="Gill Sans Std Light" w:cs="Times New Roman"/>
      <w:b/>
      <w:bCs/>
      <w:sz w:val="24"/>
      <w:szCs w:val="24"/>
      <w:lang w:val="en-US" w:eastAsia="en-US"/>
    </w:rPr>
  </w:style>
  <w:style w:type="paragraph" w:customStyle="1" w:styleId="xl27">
    <w:name w:val="xl27"/>
    <w:basedOn w:val="Standaard"/>
    <w:rsid w:val="00C744E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top"/>
    </w:pPr>
    <w:rPr>
      <w:rFonts w:ascii="Gill Sans Std Light" w:hAnsi="Gill Sans Std Light" w:cs="Times New Roman"/>
      <w:b/>
      <w:bCs/>
      <w:sz w:val="24"/>
      <w:szCs w:val="24"/>
      <w:lang w:val="en-US" w:eastAsia="en-US"/>
    </w:rPr>
  </w:style>
  <w:style w:type="paragraph" w:customStyle="1" w:styleId="xl28">
    <w:name w:val="xl28"/>
    <w:basedOn w:val="Standaard"/>
    <w:rsid w:val="00C744E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top"/>
    </w:pPr>
    <w:rPr>
      <w:rFonts w:ascii="Gill Sans Std Light" w:hAnsi="Gill Sans Std Light" w:cs="Times New Roman"/>
      <w:b/>
      <w:bCs/>
      <w:sz w:val="24"/>
      <w:szCs w:val="24"/>
      <w:lang w:val="en-US" w:eastAsia="en-US"/>
    </w:rPr>
  </w:style>
  <w:style w:type="paragraph" w:customStyle="1" w:styleId="xl29">
    <w:name w:val="xl29"/>
    <w:basedOn w:val="Standaard"/>
    <w:rsid w:val="00C744E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top"/>
    </w:pPr>
    <w:rPr>
      <w:rFonts w:ascii="Gill Sans Std Light" w:hAnsi="Gill Sans Std Light" w:cs="Times New Roman"/>
      <w:sz w:val="24"/>
      <w:szCs w:val="24"/>
      <w:lang w:val="en-US" w:eastAsia="en-US"/>
    </w:rPr>
  </w:style>
  <w:style w:type="paragraph" w:customStyle="1" w:styleId="xl30">
    <w:name w:val="xl30"/>
    <w:basedOn w:val="Standaard"/>
    <w:rsid w:val="00C744E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top"/>
    </w:pPr>
    <w:rPr>
      <w:rFonts w:ascii="Gill Sans Std Light" w:hAnsi="Gill Sans Std Light" w:cs="Times New Roman"/>
      <w:sz w:val="24"/>
      <w:szCs w:val="24"/>
      <w:lang w:val="en-US" w:eastAsia="en-US"/>
    </w:rPr>
  </w:style>
  <w:style w:type="paragraph" w:customStyle="1" w:styleId="xl31">
    <w:name w:val="xl31"/>
    <w:basedOn w:val="Standaard"/>
    <w:rsid w:val="00C744E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top"/>
    </w:pPr>
    <w:rPr>
      <w:rFonts w:ascii="Gill Sans Std Light" w:hAnsi="Gill Sans Std Light" w:cs="Times New Roman"/>
      <w:sz w:val="24"/>
      <w:szCs w:val="24"/>
      <w:lang w:val="en-US" w:eastAsia="en-US"/>
    </w:rPr>
  </w:style>
  <w:style w:type="paragraph" w:styleId="Lijstopsomteken">
    <w:name w:val="List Bullet"/>
    <w:basedOn w:val="Lijst"/>
    <w:rsid w:val="003C4418"/>
    <w:pPr>
      <w:widowControl/>
      <w:numPr>
        <w:numId w:val="31"/>
      </w:numPr>
      <w:tabs>
        <w:tab w:val="num" w:pos="284"/>
      </w:tabs>
      <w:adjustRightInd/>
      <w:spacing w:after="220" w:line="220" w:lineRule="atLeast"/>
      <w:ind w:left="360" w:right="720"/>
      <w:contextualSpacing w:val="0"/>
      <w:jc w:val="left"/>
      <w:textAlignment w:val="auto"/>
    </w:pPr>
    <w:rPr>
      <w:rFonts w:ascii="Times New Roman" w:hAnsi="Times New Roman" w:cs="Times New Roman"/>
      <w:sz w:val="20"/>
      <w:lang w:val="x-none" w:eastAsia="en-US"/>
    </w:rPr>
  </w:style>
  <w:style w:type="paragraph" w:styleId="Lijst">
    <w:name w:val="List"/>
    <w:basedOn w:val="Standaard"/>
    <w:rsid w:val="003C4418"/>
    <w:pPr>
      <w:ind w:left="283" w:hanging="283"/>
      <w:contextualSpacing/>
    </w:pPr>
  </w:style>
  <w:style w:type="paragraph" w:customStyle="1" w:styleId="Kleurrijkelijst-accent11">
    <w:name w:val="Kleurrijke lijst - accent 11"/>
    <w:basedOn w:val="Standaard"/>
    <w:uiPriority w:val="34"/>
    <w:qFormat/>
    <w:rsid w:val="00527A42"/>
    <w:pPr>
      <w:widowControl/>
      <w:adjustRightInd/>
      <w:spacing w:line="240" w:lineRule="auto"/>
      <w:ind w:left="720"/>
      <w:contextualSpacing/>
      <w:jc w:val="left"/>
      <w:textAlignment w:val="auto"/>
    </w:pPr>
    <w:rPr>
      <w:rFonts w:cs="Times New Roman"/>
      <w:color w:val="365F91"/>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95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F20B36A20F2A41A7105EB9F78B798E" ma:contentTypeVersion="11" ma:contentTypeDescription="Create a new document." ma:contentTypeScope="" ma:versionID="a95db01539d4274d9b8f5bcc18d2da12">
  <xsd:schema xmlns:xsd="http://www.w3.org/2001/XMLSchema" xmlns:xs="http://www.w3.org/2001/XMLSchema" xmlns:p="http://schemas.microsoft.com/office/2006/metadata/properties" xmlns:ns2="a24e9797-c9de-4ae0-9124-5b215385d802" xmlns:ns3="85fa55d4-3ee8-4bc4-8fbc-63473e847397" targetNamespace="http://schemas.microsoft.com/office/2006/metadata/properties" ma:root="true" ma:fieldsID="9e1b09664a931143fe878038defaab4d" ns2:_="" ns3:_="">
    <xsd:import namespace="a24e9797-c9de-4ae0-9124-5b215385d802"/>
    <xsd:import namespace="85fa55d4-3ee8-4bc4-8fbc-63473e8473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4e9797-c9de-4ae0-9124-5b215385d8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fa55d4-3ee8-4bc4-8fbc-63473e84739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61AC4-D05D-4EDC-AC08-411D9BA75BDD}">
  <ds:schemaRefs>
    <ds:schemaRef ds:uri="http://schemas.microsoft.com/sharepoint/v3/contenttype/forms"/>
  </ds:schemaRefs>
</ds:datastoreItem>
</file>

<file path=customXml/itemProps2.xml><?xml version="1.0" encoding="utf-8"?>
<ds:datastoreItem xmlns:ds="http://schemas.openxmlformats.org/officeDocument/2006/customXml" ds:itemID="{EC2C05B7-4F27-4C5C-928C-6741C7A29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e9797-c9de-4ae0-9124-5b215385d802"/>
    <ds:schemaRef ds:uri="85fa55d4-3ee8-4bc4-8fbc-63473e847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80C6E3-AC33-4F95-827C-37026620EE9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A739056-6C90-4746-88E2-15B5C03E1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3763</Words>
  <Characters>23256</Characters>
  <Application>Microsoft Office Word</Application>
  <DocSecurity>0</DocSecurity>
  <Lines>193</Lines>
  <Paragraphs>53</Paragraphs>
  <ScaleCrop>false</ScaleCrop>
  <HeadingPairs>
    <vt:vector size="2" baseType="variant">
      <vt:variant>
        <vt:lpstr>Titel</vt:lpstr>
      </vt:variant>
      <vt:variant>
        <vt:i4>1</vt:i4>
      </vt:variant>
    </vt:vector>
  </HeadingPairs>
  <TitlesOfParts>
    <vt:vector size="1" baseType="lpstr">
      <vt:lpstr>Bijlage 9 Referenties</vt:lpstr>
    </vt:vector>
  </TitlesOfParts>
  <Company>Benefit Inkoop Adviesgroep</Company>
  <LinksUpToDate>false</LinksUpToDate>
  <CharactersWithSpaces>26966</CharactersWithSpaces>
  <SharedDoc>false</SharedDoc>
  <HLinks>
    <vt:vector size="6" baseType="variant">
      <vt:variant>
        <vt:i4>8323116</vt:i4>
      </vt:variant>
      <vt:variant>
        <vt:i4>59814</vt:i4>
      </vt:variant>
      <vt:variant>
        <vt:i4>1025</vt:i4>
      </vt:variant>
      <vt:variant>
        <vt:i4>1</vt:i4>
      </vt:variant>
      <vt:variant>
        <vt:lpwstr>https://www.f4y.nl/portals/benefit/images/logo.jpg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9 Referenties</dc:title>
  <dc:subject/>
  <dc:creator>MelanieR</dc:creator>
  <cp:keywords/>
  <cp:lastModifiedBy>Dennis van Dongen</cp:lastModifiedBy>
  <cp:revision>11</cp:revision>
  <cp:lastPrinted>2017-07-27T14:44:00Z</cp:lastPrinted>
  <dcterms:created xsi:type="dcterms:W3CDTF">2020-11-05T10:52:00Z</dcterms:created>
  <dcterms:modified xsi:type="dcterms:W3CDTF">2020-11-06T08:24:00Z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0x0101002AF20B36A20F2A41A7105EB9F78B798E</vt:lpwstr>
  </property>
</Properties>
</file>