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029812" w14:textId="77777777" w:rsidR="00277AFC" w:rsidRPr="00E836A2" w:rsidRDefault="00277AFC" w:rsidP="00277AFC"/>
    <w:p w14:paraId="3390B53E" w14:textId="77777777" w:rsidR="00277AFC" w:rsidRPr="00E836A2" w:rsidRDefault="00277AFC" w:rsidP="00277AFC"/>
    <w:p w14:paraId="5185E908" w14:textId="77777777" w:rsidR="00277AFC" w:rsidRPr="00E836A2" w:rsidRDefault="00277AFC" w:rsidP="00277AFC"/>
    <w:p w14:paraId="1949CC1F" w14:textId="77777777" w:rsidR="00277AFC" w:rsidRDefault="00277AFC" w:rsidP="00277AFC">
      <w:pPr>
        <w:rPr>
          <w:sz w:val="32"/>
          <w:szCs w:val="32"/>
        </w:rPr>
      </w:pPr>
      <w:r>
        <w:rPr>
          <w:sz w:val="32"/>
          <w:szCs w:val="32"/>
        </w:rPr>
        <w:t>Marktconsultatiedocument</w:t>
      </w:r>
    </w:p>
    <w:p w14:paraId="3F289089" w14:textId="77777777" w:rsidR="00277AFC" w:rsidRDefault="00277AFC" w:rsidP="00277AFC">
      <w:pPr>
        <w:rPr>
          <w:sz w:val="32"/>
          <w:szCs w:val="32"/>
        </w:rPr>
      </w:pPr>
    </w:p>
    <w:p w14:paraId="123DB85B" w14:textId="2D909D90" w:rsidR="00277AFC" w:rsidRPr="00BB6A17" w:rsidRDefault="00277AFC" w:rsidP="00277AFC">
      <w:pPr>
        <w:rPr>
          <w:sz w:val="32"/>
          <w:szCs w:val="32"/>
        </w:rPr>
      </w:pPr>
      <w:r w:rsidRPr="00277AFC">
        <w:rPr>
          <w:sz w:val="32"/>
          <w:szCs w:val="32"/>
        </w:rPr>
        <w:t xml:space="preserve">Aanbesteding </w:t>
      </w:r>
      <w:r w:rsidR="00A318B9">
        <w:rPr>
          <w:sz w:val="32"/>
          <w:szCs w:val="32"/>
        </w:rPr>
        <w:t>warmtebeeldcamera’s</w:t>
      </w:r>
      <w:r w:rsidR="00C64130">
        <w:rPr>
          <w:sz w:val="32"/>
          <w:szCs w:val="32"/>
        </w:rPr>
        <w:t xml:space="preserve"> </w:t>
      </w:r>
    </w:p>
    <w:p w14:paraId="64D633B4" w14:textId="77777777" w:rsidR="00277AFC" w:rsidRDefault="00277AFC" w:rsidP="00277AFC"/>
    <w:p w14:paraId="6FC40F7D" w14:textId="307A1B26" w:rsidR="00277AFC" w:rsidRDefault="00277AFC" w:rsidP="00277AFC">
      <w:r>
        <w:rPr>
          <w:rFonts w:cs="Arial"/>
          <w:lang w:eastAsia="nl-NL"/>
        </w:rPr>
        <w:t xml:space="preserve">T.b.v. Marktconsultatie </w:t>
      </w:r>
      <w:r w:rsidR="009D31FA">
        <w:rPr>
          <w:rFonts w:cs="Arial"/>
          <w:lang w:eastAsia="nl-NL"/>
        </w:rPr>
        <w:t>6 oktober 2020</w:t>
      </w:r>
    </w:p>
    <w:p w14:paraId="088A6686" w14:textId="0E9F626D" w:rsidR="00277AFC" w:rsidRDefault="00277AFC" w:rsidP="00277AFC"/>
    <w:p w14:paraId="408BC5E5" w14:textId="77777777" w:rsidR="00277AFC" w:rsidRDefault="00277AFC" w:rsidP="00277AFC"/>
    <w:p w14:paraId="4D33CA44" w14:textId="77777777" w:rsidR="00277AFC" w:rsidRDefault="00277AFC" w:rsidP="00277AFC"/>
    <w:p w14:paraId="56E37801" w14:textId="77777777" w:rsidR="00277AFC" w:rsidRDefault="00277AFC" w:rsidP="00277AFC"/>
    <w:tbl>
      <w:tblPr>
        <w:tblpPr w:leftFromText="180" w:rightFromText="180" w:vertAnchor="text" w:horzAnchor="margin" w:tblpY="7570"/>
        <w:tblW w:w="0" w:type="auto"/>
        <w:tblLayout w:type="fixed"/>
        <w:tblLook w:val="0000" w:firstRow="0" w:lastRow="0" w:firstColumn="0" w:lastColumn="0" w:noHBand="0" w:noVBand="0"/>
      </w:tblPr>
      <w:tblGrid>
        <w:gridCol w:w="2093"/>
        <w:gridCol w:w="6343"/>
      </w:tblGrid>
      <w:tr w:rsidR="00C64130" w14:paraId="2897E17D" w14:textId="77777777" w:rsidTr="00C64130">
        <w:trPr>
          <w:trHeight w:val="142"/>
        </w:trPr>
        <w:tc>
          <w:tcPr>
            <w:tcW w:w="2093" w:type="dxa"/>
          </w:tcPr>
          <w:p w14:paraId="6F7FAE61" w14:textId="77777777" w:rsidR="00C64130" w:rsidRDefault="00C64130" w:rsidP="00C64130">
            <w:pPr>
              <w:rPr>
                <w:b/>
                <w:bCs/>
              </w:rPr>
            </w:pPr>
            <w:r>
              <w:rPr>
                <w:b/>
                <w:bCs/>
              </w:rPr>
              <w:t>Uitgegeven door:</w:t>
            </w:r>
          </w:p>
        </w:tc>
        <w:tc>
          <w:tcPr>
            <w:tcW w:w="6343" w:type="dxa"/>
          </w:tcPr>
          <w:p w14:paraId="1051AE49" w14:textId="77777777" w:rsidR="00C64130" w:rsidRDefault="00C64130" w:rsidP="00C64130">
            <w:r>
              <w:t>Instituut Fysieke Veiligheid (IFV)</w:t>
            </w:r>
          </w:p>
        </w:tc>
      </w:tr>
      <w:tr w:rsidR="00C64130" w14:paraId="2E7009DC" w14:textId="77777777" w:rsidTr="00C64130">
        <w:tc>
          <w:tcPr>
            <w:tcW w:w="2093" w:type="dxa"/>
          </w:tcPr>
          <w:p w14:paraId="65B25060" w14:textId="77777777" w:rsidR="00C64130" w:rsidRDefault="00C64130" w:rsidP="00C64130">
            <w:pPr>
              <w:rPr>
                <w:b/>
                <w:bCs/>
              </w:rPr>
            </w:pPr>
            <w:r>
              <w:rPr>
                <w:b/>
                <w:bCs/>
              </w:rPr>
              <w:t>Samenstelling:</w:t>
            </w:r>
          </w:p>
        </w:tc>
        <w:tc>
          <w:tcPr>
            <w:tcW w:w="6343" w:type="dxa"/>
          </w:tcPr>
          <w:p w14:paraId="04C25629" w14:textId="1210748D" w:rsidR="00C64130" w:rsidRDefault="00E00FBD" w:rsidP="00C64130">
            <w:r>
              <w:t>René Rieken / Brenda Fils / Leonie Brouwer</w:t>
            </w:r>
          </w:p>
        </w:tc>
      </w:tr>
      <w:tr w:rsidR="00C64130" w14:paraId="0D5C9199" w14:textId="77777777" w:rsidTr="00C64130">
        <w:tc>
          <w:tcPr>
            <w:tcW w:w="2093" w:type="dxa"/>
          </w:tcPr>
          <w:p w14:paraId="1B3701C9" w14:textId="77777777" w:rsidR="00C64130" w:rsidRDefault="00C64130" w:rsidP="00C64130">
            <w:pPr>
              <w:rPr>
                <w:b/>
                <w:bCs/>
              </w:rPr>
            </w:pPr>
            <w:r>
              <w:rPr>
                <w:b/>
                <w:bCs/>
              </w:rPr>
              <w:t>Begeleiding:</w:t>
            </w:r>
          </w:p>
        </w:tc>
        <w:tc>
          <w:tcPr>
            <w:tcW w:w="6343" w:type="dxa"/>
          </w:tcPr>
          <w:p w14:paraId="284C2CBA" w14:textId="78C75658" w:rsidR="00C64130" w:rsidRDefault="00C64130" w:rsidP="00C64130">
            <w:r>
              <w:t xml:space="preserve">Projectgroep Aanbesteding </w:t>
            </w:r>
            <w:r w:rsidR="000D3BCC">
              <w:t>warmtebeeldcamera’s</w:t>
            </w:r>
          </w:p>
        </w:tc>
      </w:tr>
      <w:tr w:rsidR="00C64130" w14:paraId="4FC40DBA" w14:textId="77777777" w:rsidTr="00C64130">
        <w:tc>
          <w:tcPr>
            <w:tcW w:w="2093" w:type="dxa"/>
          </w:tcPr>
          <w:p w14:paraId="334A4CA3" w14:textId="77777777" w:rsidR="00C64130" w:rsidRDefault="00C64130" w:rsidP="00C64130">
            <w:pPr>
              <w:rPr>
                <w:b/>
                <w:bCs/>
              </w:rPr>
            </w:pPr>
          </w:p>
        </w:tc>
        <w:tc>
          <w:tcPr>
            <w:tcW w:w="6343" w:type="dxa"/>
          </w:tcPr>
          <w:p w14:paraId="446AC994" w14:textId="77777777" w:rsidR="00C64130" w:rsidRPr="00DB43A0" w:rsidRDefault="00C64130" w:rsidP="00C64130">
            <w:pPr>
              <w:rPr>
                <w:i/>
              </w:rPr>
            </w:pPr>
          </w:p>
        </w:tc>
      </w:tr>
      <w:tr w:rsidR="00C64130" w14:paraId="681445AB" w14:textId="77777777" w:rsidTr="00C64130">
        <w:tc>
          <w:tcPr>
            <w:tcW w:w="2093" w:type="dxa"/>
          </w:tcPr>
          <w:p w14:paraId="2F4F860B" w14:textId="77777777" w:rsidR="00C64130" w:rsidRDefault="00C64130" w:rsidP="00C64130">
            <w:pPr>
              <w:rPr>
                <w:b/>
                <w:bCs/>
              </w:rPr>
            </w:pPr>
          </w:p>
        </w:tc>
        <w:tc>
          <w:tcPr>
            <w:tcW w:w="6343" w:type="dxa"/>
          </w:tcPr>
          <w:p w14:paraId="18D615F0" w14:textId="77777777" w:rsidR="00C64130" w:rsidRPr="00DB43A0" w:rsidRDefault="00C64130" w:rsidP="00C64130">
            <w:pPr>
              <w:rPr>
                <w:i/>
              </w:rPr>
            </w:pPr>
          </w:p>
        </w:tc>
      </w:tr>
      <w:tr w:rsidR="00C64130" w14:paraId="06F475C7" w14:textId="77777777" w:rsidTr="00C64130">
        <w:tc>
          <w:tcPr>
            <w:tcW w:w="2093" w:type="dxa"/>
          </w:tcPr>
          <w:p w14:paraId="6CC194C6" w14:textId="77777777" w:rsidR="00C64130" w:rsidRDefault="00C64130" w:rsidP="00C64130">
            <w:pPr>
              <w:rPr>
                <w:b/>
                <w:bCs/>
              </w:rPr>
            </w:pPr>
            <w:r>
              <w:rPr>
                <w:b/>
                <w:bCs/>
              </w:rPr>
              <w:t>Versie:</w:t>
            </w:r>
          </w:p>
        </w:tc>
        <w:tc>
          <w:tcPr>
            <w:tcW w:w="6343" w:type="dxa"/>
          </w:tcPr>
          <w:p w14:paraId="59756019" w14:textId="18A583CD" w:rsidR="00C64130" w:rsidRDefault="009D31FA" w:rsidP="00C64130">
            <w:r>
              <w:t>1.0</w:t>
            </w:r>
          </w:p>
        </w:tc>
      </w:tr>
      <w:tr w:rsidR="00C64130" w14:paraId="276ACFC5" w14:textId="77777777" w:rsidTr="00C64130">
        <w:tc>
          <w:tcPr>
            <w:tcW w:w="2093" w:type="dxa"/>
          </w:tcPr>
          <w:p w14:paraId="6B570CD6" w14:textId="77777777" w:rsidR="00C64130" w:rsidRDefault="00C64130" w:rsidP="00C64130">
            <w:pPr>
              <w:rPr>
                <w:b/>
                <w:bCs/>
              </w:rPr>
            </w:pPr>
            <w:r>
              <w:rPr>
                <w:b/>
                <w:bCs/>
              </w:rPr>
              <w:t>Status:</w:t>
            </w:r>
          </w:p>
        </w:tc>
        <w:tc>
          <w:tcPr>
            <w:tcW w:w="6343" w:type="dxa"/>
          </w:tcPr>
          <w:p w14:paraId="05945AC4" w14:textId="471306BB" w:rsidR="00C64130" w:rsidRDefault="009D31FA" w:rsidP="00C64130">
            <w:r>
              <w:t>Definitief</w:t>
            </w:r>
          </w:p>
        </w:tc>
      </w:tr>
    </w:tbl>
    <w:p w14:paraId="47B185BE" w14:textId="77777777" w:rsidR="00277AFC" w:rsidRDefault="00277AFC" w:rsidP="00277AFC"/>
    <w:p w14:paraId="0064A750" w14:textId="77777777" w:rsidR="00277AFC" w:rsidRDefault="007307A3" w:rsidP="007307A3">
      <w:pPr>
        <w:jc w:val="center"/>
      </w:pPr>
      <w:r>
        <w:rPr>
          <w:noProof/>
          <w:lang w:eastAsia="nl-NL"/>
        </w:rPr>
        <w:drawing>
          <wp:inline distT="0" distB="0" distL="0" distR="0" wp14:anchorId="3E820FF6" wp14:editId="1EAB360C">
            <wp:extent cx="2543175" cy="990600"/>
            <wp:effectExtent l="0" t="0" r="9525" b="0"/>
            <wp:docPr id="11" name="Afbeelding 11"/>
            <wp:cNvGraphicFramePr/>
            <a:graphic xmlns:a="http://schemas.openxmlformats.org/drawingml/2006/main">
              <a:graphicData uri="http://schemas.openxmlformats.org/drawingml/2006/picture">
                <pic:pic xmlns:pic="http://schemas.openxmlformats.org/drawingml/2006/picture">
                  <pic:nvPicPr>
                    <pic:cNvPr id="11" name="Afbeelding 11"/>
                    <pic:cNvPicPr/>
                  </pic:nvPicPr>
                  <pic:blipFill rotWithShape="1">
                    <a:blip r:embed="rId11" cstate="print">
                      <a:extLst>
                        <a:ext uri="{28A0092B-C50C-407E-A947-70E740481C1C}">
                          <a14:useLocalDpi xmlns:a14="http://schemas.microsoft.com/office/drawing/2010/main" val="0"/>
                        </a:ext>
                      </a:extLst>
                    </a:blip>
                    <a:srcRect l="33250" t="41243"/>
                    <a:stretch/>
                  </pic:blipFill>
                  <pic:spPr bwMode="auto">
                    <a:xfrm>
                      <a:off x="0" y="0"/>
                      <a:ext cx="2543175" cy="990600"/>
                    </a:xfrm>
                    <a:prstGeom prst="rect">
                      <a:avLst/>
                    </a:prstGeom>
                    <a:blipFill>
                      <a:blip r:embed="rId12"/>
                      <a:tile tx="0" ty="0" sx="100000" sy="100000" flip="none" algn="tl"/>
                    </a:blipFill>
                    <a:ln>
                      <a:noFill/>
                    </a:ln>
                    <a:extLst>
                      <a:ext uri="{53640926-AAD7-44D8-BBD7-CCE9431645EC}">
                        <a14:shadowObscured xmlns:a14="http://schemas.microsoft.com/office/drawing/2010/main"/>
                      </a:ext>
                    </a:extLst>
                  </pic:spPr>
                </pic:pic>
              </a:graphicData>
            </a:graphic>
          </wp:inline>
        </w:drawing>
      </w:r>
    </w:p>
    <w:p w14:paraId="30736102" w14:textId="77777777" w:rsidR="00277AFC" w:rsidRDefault="00277AFC" w:rsidP="00277AFC"/>
    <w:p w14:paraId="555D655D" w14:textId="77777777" w:rsidR="00277AFC" w:rsidRDefault="00277AFC">
      <w:pPr>
        <w:spacing w:after="160" w:line="259" w:lineRule="auto"/>
      </w:pPr>
      <w:r>
        <w:br w:type="page"/>
      </w:r>
    </w:p>
    <w:p w14:paraId="5B70C676" w14:textId="77777777" w:rsidR="00A92E4C" w:rsidRDefault="007F6854" w:rsidP="00A92E4C">
      <w:pPr>
        <w:pStyle w:val="Kop4"/>
      </w:pPr>
      <w:r>
        <w:lastRenderedPageBreak/>
        <w:t>Voorwoord</w:t>
      </w:r>
    </w:p>
    <w:p w14:paraId="107A8505" w14:textId="013FD917" w:rsidR="00A92E4C" w:rsidRDefault="00A92E4C" w:rsidP="00A92E4C">
      <w:pPr>
        <w:spacing w:line="276" w:lineRule="auto"/>
        <w:rPr>
          <w:rFonts w:cs="Arial"/>
        </w:rPr>
      </w:pPr>
      <w:r w:rsidRPr="007C384E">
        <w:rPr>
          <w:rFonts w:cs="Arial"/>
        </w:rPr>
        <w:t xml:space="preserve">Dit document is een </w:t>
      </w:r>
      <w:r>
        <w:rPr>
          <w:rFonts w:cs="Arial"/>
        </w:rPr>
        <w:t xml:space="preserve">marktconsultatiedocument van het Instituut Fysieke Veiligheid (IFV)/Faciliteit Landelijke Inkoop Brandweer (FLIB) </w:t>
      </w:r>
      <w:r w:rsidRPr="007C384E">
        <w:rPr>
          <w:rFonts w:cs="Arial"/>
        </w:rPr>
        <w:t xml:space="preserve">in het kader van </w:t>
      </w:r>
      <w:r>
        <w:rPr>
          <w:rFonts w:cs="Arial"/>
        </w:rPr>
        <w:t>de voorgenomen aanbesteding</w:t>
      </w:r>
      <w:r w:rsidRPr="007C384E">
        <w:rPr>
          <w:rFonts w:cs="Arial"/>
        </w:rPr>
        <w:t xml:space="preserve"> </w:t>
      </w:r>
      <w:r>
        <w:rPr>
          <w:rFonts w:cs="Arial"/>
        </w:rPr>
        <w:t xml:space="preserve">“warmtebeeldcamera’s”. </w:t>
      </w:r>
    </w:p>
    <w:p w14:paraId="474DD6B9" w14:textId="77777777" w:rsidR="00A92E4C" w:rsidRDefault="00A92E4C" w:rsidP="00A92E4C"/>
    <w:p w14:paraId="1033631B" w14:textId="5D842E88" w:rsidR="00A92E4C" w:rsidRPr="0002460A" w:rsidRDefault="00A92E4C" w:rsidP="00A92E4C">
      <w:pPr>
        <w:spacing w:line="276" w:lineRule="auto"/>
        <w:rPr>
          <w:rFonts w:cs="Arial"/>
        </w:rPr>
      </w:pPr>
      <w:r w:rsidRPr="376B40D3">
        <w:rPr>
          <w:rFonts w:cs="Arial"/>
        </w:rPr>
        <w:t>De marktconsultatie wordt uitgevoerd door het IFV/FLIB ten behoeve van</w:t>
      </w:r>
      <w:r w:rsidR="00942340" w:rsidRPr="376B40D3">
        <w:rPr>
          <w:rFonts w:cs="Arial"/>
        </w:rPr>
        <w:t xml:space="preserve"> circa 10 tot 12 deelnemende</w:t>
      </w:r>
      <w:r w:rsidRPr="376B40D3">
        <w:rPr>
          <w:rFonts w:cs="Arial"/>
        </w:rPr>
        <w:t xml:space="preserve"> Veiligheidsregio’s in Nederland. Omvang van de aanbesteding is nog niet bekend</w:t>
      </w:r>
      <w:r w:rsidR="00692125" w:rsidRPr="376B40D3">
        <w:rPr>
          <w:rFonts w:cs="Arial"/>
        </w:rPr>
        <w:t xml:space="preserve">, </w:t>
      </w:r>
      <w:r w:rsidRPr="376B40D3">
        <w:rPr>
          <w:rFonts w:cs="Arial"/>
        </w:rPr>
        <w:t>maar zal duidelijk zijn bij de start van een aanbestedingsprocedure.</w:t>
      </w:r>
    </w:p>
    <w:p w14:paraId="1E6DCBDE" w14:textId="77777777" w:rsidR="00A92E4C" w:rsidRPr="007C384E" w:rsidRDefault="00A92E4C" w:rsidP="00A92E4C">
      <w:pPr>
        <w:spacing w:line="276" w:lineRule="auto"/>
        <w:rPr>
          <w:rFonts w:cs="Arial"/>
        </w:rPr>
      </w:pPr>
    </w:p>
    <w:p w14:paraId="7532BAF1" w14:textId="77777777" w:rsidR="00A92E4C" w:rsidRPr="007C384E" w:rsidRDefault="00A92E4C" w:rsidP="00A92E4C">
      <w:pPr>
        <w:spacing w:line="276" w:lineRule="auto"/>
        <w:rPr>
          <w:rFonts w:cs="Arial"/>
        </w:rPr>
      </w:pPr>
      <w:r>
        <w:rPr>
          <w:rFonts w:cs="Arial"/>
        </w:rPr>
        <w:t xml:space="preserve">Dit marktconsultatiedocument </w:t>
      </w:r>
      <w:r w:rsidRPr="007C384E">
        <w:rPr>
          <w:rFonts w:cs="Arial"/>
        </w:rPr>
        <w:t xml:space="preserve">heeft als doel zicht te krijgen op de markt, voorafgaand </w:t>
      </w:r>
      <w:r>
        <w:rPr>
          <w:rFonts w:cs="Arial"/>
        </w:rPr>
        <w:t xml:space="preserve">aan een aanbestedingsprocedure </w:t>
      </w:r>
      <w:r w:rsidRPr="007C384E">
        <w:rPr>
          <w:rFonts w:cs="Arial"/>
        </w:rPr>
        <w:t>betreffende de mogelijk- en onmogelijkheden van de voor</w:t>
      </w:r>
      <w:r>
        <w:rPr>
          <w:rFonts w:cs="Arial"/>
        </w:rPr>
        <w:t xml:space="preserve">genomen </w:t>
      </w:r>
      <w:r w:rsidRPr="007C384E">
        <w:rPr>
          <w:rFonts w:cs="Arial"/>
        </w:rPr>
        <w:t xml:space="preserve"> aanbesteding. Het IFV</w:t>
      </w:r>
      <w:r>
        <w:rPr>
          <w:rFonts w:cs="Arial"/>
        </w:rPr>
        <w:t>/FLIB</w:t>
      </w:r>
      <w:r w:rsidRPr="007C384E">
        <w:rPr>
          <w:rFonts w:cs="Arial"/>
        </w:rPr>
        <w:t xml:space="preserve"> wil middels dit document tevens gebruik maken van de inhoudelijke expertise van de markt, o.a. </w:t>
      </w:r>
      <w:r>
        <w:rPr>
          <w:rFonts w:cs="Arial"/>
        </w:rPr>
        <w:t>voor het op kunnen stellen van</w:t>
      </w:r>
      <w:r w:rsidRPr="007C384E">
        <w:rPr>
          <w:rFonts w:cs="Arial"/>
        </w:rPr>
        <w:t xml:space="preserve"> </w:t>
      </w:r>
      <w:r>
        <w:rPr>
          <w:rFonts w:cs="Arial"/>
        </w:rPr>
        <w:t>een</w:t>
      </w:r>
      <w:r w:rsidRPr="007C384E">
        <w:rPr>
          <w:rFonts w:cs="Arial"/>
        </w:rPr>
        <w:t xml:space="preserve"> </w:t>
      </w:r>
      <w:r>
        <w:rPr>
          <w:rFonts w:cs="Arial"/>
        </w:rPr>
        <w:t>p</w:t>
      </w:r>
      <w:r w:rsidRPr="007C384E">
        <w:rPr>
          <w:rFonts w:cs="Arial"/>
        </w:rPr>
        <w:t xml:space="preserve">rogramma van </w:t>
      </w:r>
      <w:r>
        <w:rPr>
          <w:rFonts w:cs="Arial"/>
        </w:rPr>
        <w:t>e</w:t>
      </w:r>
      <w:r w:rsidRPr="007C384E">
        <w:rPr>
          <w:rFonts w:cs="Arial"/>
        </w:rPr>
        <w:t>isen. U wordt als leverancier binnen deze markt verzocht om het IFV</w:t>
      </w:r>
      <w:r>
        <w:rPr>
          <w:rFonts w:cs="Arial"/>
        </w:rPr>
        <w:t>/FLIB</w:t>
      </w:r>
      <w:r w:rsidRPr="007C384E">
        <w:rPr>
          <w:rFonts w:cs="Arial"/>
        </w:rPr>
        <w:t xml:space="preserve"> hierbij te helpen.</w:t>
      </w:r>
    </w:p>
    <w:p w14:paraId="363AB1B4" w14:textId="77777777" w:rsidR="00A92E4C" w:rsidRPr="007C384E" w:rsidRDefault="00A92E4C" w:rsidP="00A92E4C">
      <w:pPr>
        <w:spacing w:line="276" w:lineRule="auto"/>
        <w:rPr>
          <w:rFonts w:cs="Arial"/>
        </w:rPr>
      </w:pPr>
    </w:p>
    <w:p w14:paraId="04C00D80" w14:textId="77777777" w:rsidR="00A92E4C" w:rsidRPr="007C384E" w:rsidRDefault="00A92E4C" w:rsidP="00A92E4C">
      <w:pPr>
        <w:spacing w:line="276" w:lineRule="auto"/>
        <w:rPr>
          <w:rFonts w:cs="Arial"/>
        </w:rPr>
      </w:pPr>
      <w:r w:rsidRPr="007C384E">
        <w:rPr>
          <w:rFonts w:cs="Arial"/>
        </w:rPr>
        <w:t>Het is niet de bedoeling dat respondenten op dit moment een gedetailleerde aanbieding maken. Het is belangrijk dat u basale doch voldoende informatie verstrekt over de bijdrage die u kunt leveren, zodat het IFV</w:t>
      </w:r>
      <w:r>
        <w:rPr>
          <w:rFonts w:cs="Arial"/>
        </w:rPr>
        <w:t>/FLIB</w:t>
      </w:r>
      <w:r w:rsidRPr="007C384E">
        <w:rPr>
          <w:rFonts w:cs="Arial"/>
        </w:rPr>
        <w:t xml:space="preserve"> zich een goed beeld kan vormen over de mogelijkheden en beperkingen. </w:t>
      </w:r>
    </w:p>
    <w:p w14:paraId="56D2A970" w14:textId="77777777" w:rsidR="00A92E4C" w:rsidRDefault="00A92E4C" w:rsidP="00A92E4C">
      <w:pPr>
        <w:spacing w:line="276" w:lineRule="auto"/>
        <w:rPr>
          <w:lang w:eastAsia="nl-NL"/>
        </w:rPr>
      </w:pPr>
    </w:p>
    <w:p w14:paraId="6ABB0188" w14:textId="77777777" w:rsidR="00A92E4C" w:rsidRDefault="00A92E4C" w:rsidP="00A92E4C">
      <w:pPr>
        <w:spacing w:line="276" w:lineRule="auto"/>
        <w:rPr>
          <w:rFonts w:eastAsia="MS Mincho" w:cs="Arial"/>
        </w:rPr>
      </w:pPr>
      <w:r>
        <w:rPr>
          <w:rFonts w:eastAsia="MS Mincho" w:cs="Arial"/>
        </w:rPr>
        <w:t xml:space="preserve">Er is getracht om in dit document het gebruik van vakjargon zoveel als mogelijk te vermijden, voorkomen is echter niet mogelijk. </w:t>
      </w:r>
    </w:p>
    <w:p w14:paraId="2336A210" w14:textId="77777777" w:rsidR="00A92E4C" w:rsidRDefault="00A92E4C" w:rsidP="00A92E4C">
      <w:pPr>
        <w:spacing w:after="160" w:line="259" w:lineRule="auto"/>
      </w:pPr>
      <w:r>
        <w:br w:type="page"/>
      </w:r>
    </w:p>
    <w:p w14:paraId="57436561" w14:textId="4D297765" w:rsidR="007F6854" w:rsidRPr="007F6854" w:rsidRDefault="007F6854" w:rsidP="00A92E4C">
      <w:pPr>
        <w:pStyle w:val="Kop4"/>
      </w:pPr>
    </w:p>
    <w:p w14:paraId="4F9526BC" w14:textId="77777777" w:rsidR="000906F1" w:rsidRDefault="00277AFC" w:rsidP="00277AFC">
      <w:pPr>
        <w:pStyle w:val="Kop4"/>
      </w:pPr>
      <w:r>
        <w:t>Inhoudsopgave</w:t>
      </w:r>
    </w:p>
    <w:sdt>
      <w:sdtPr>
        <w:rPr>
          <w:rFonts w:ascii="Arial" w:eastAsia="Times New Roman" w:hAnsi="Arial" w:cs="Times New Roman"/>
          <w:color w:val="auto"/>
          <w:sz w:val="20"/>
          <w:szCs w:val="20"/>
          <w:lang w:eastAsia="en-US"/>
        </w:rPr>
        <w:id w:val="619881891"/>
        <w:docPartObj>
          <w:docPartGallery w:val="Table of Contents"/>
          <w:docPartUnique/>
        </w:docPartObj>
      </w:sdtPr>
      <w:sdtEndPr>
        <w:rPr>
          <w:b/>
          <w:bCs/>
        </w:rPr>
      </w:sdtEndPr>
      <w:sdtContent>
        <w:p w14:paraId="75995A26" w14:textId="77777777" w:rsidR="001D1A80" w:rsidRDefault="001D1A80">
          <w:pPr>
            <w:pStyle w:val="Kopvaninhoudsopgave"/>
          </w:pPr>
        </w:p>
        <w:p w14:paraId="270FF931" w14:textId="1DCA1531" w:rsidR="004B45AB" w:rsidRDefault="001D1A80">
          <w:pPr>
            <w:pStyle w:val="Inhopg1"/>
            <w:tabs>
              <w:tab w:val="left" w:pos="400"/>
              <w:tab w:val="right" w:leader="dot" w:pos="9062"/>
            </w:tabs>
            <w:rPr>
              <w:rFonts w:asciiTheme="minorHAnsi" w:eastAsiaTheme="minorEastAsia" w:hAnsiTheme="minorHAnsi" w:cstheme="minorBidi"/>
              <w:noProof/>
              <w:sz w:val="22"/>
              <w:szCs w:val="22"/>
              <w:lang w:eastAsia="nl-NL"/>
            </w:rPr>
          </w:pPr>
          <w:r>
            <w:fldChar w:fldCharType="begin"/>
          </w:r>
          <w:r>
            <w:instrText xml:space="preserve"> TOC \o "1-3" \h \z \u </w:instrText>
          </w:r>
          <w:r>
            <w:fldChar w:fldCharType="separate"/>
          </w:r>
          <w:hyperlink w:anchor="_Toc52884575" w:history="1">
            <w:r w:rsidR="004B45AB" w:rsidRPr="00877CB7">
              <w:rPr>
                <w:rStyle w:val="Hyperlink"/>
                <w:rFonts w:cs="Arial"/>
                <w:b/>
                <w:noProof/>
              </w:rPr>
              <w:t>1.</w:t>
            </w:r>
            <w:r w:rsidR="004B45AB">
              <w:rPr>
                <w:rFonts w:asciiTheme="minorHAnsi" w:eastAsiaTheme="minorEastAsia" w:hAnsiTheme="minorHAnsi" w:cstheme="minorBidi"/>
                <w:noProof/>
                <w:sz w:val="22"/>
                <w:szCs w:val="22"/>
                <w:lang w:eastAsia="nl-NL"/>
              </w:rPr>
              <w:tab/>
            </w:r>
            <w:r w:rsidR="004B45AB" w:rsidRPr="00877CB7">
              <w:rPr>
                <w:rStyle w:val="Hyperlink"/>
                <w:rFonts w:cs="Arial"/>
                <w:b/>
                <w:noProof/>
              </w:rPr>
              <w:t>Inleiding</w:t>
            </w:r>
            <w:r w:rsidR="004B45AB">
              <w:rPr>
                <w:noProof/>
                <w:webHidden/>
              </w:rPr>
              <w:tab/>
            </w:r>
            <w:r w:rsidR="004B45AB">
              <w:rPr>
                <w:noProof/>
                <w:webHidden/>
              </w:rPr>
              <w:fldChar w:fldCharType="begin"/>
            </w:r>
            <w:r w:rsidR="004B45AB">
              <w:rPr>
                <w:noProof/>
                <w:webHidden/>
              </w:rPr>
              <w:instrText xml:space="preserve"> PAGEREF _Toc52884575 \h </w:instrText>
            </w:r>
            <w:r w:rsidR="004B45AB">
              <w:rPr>
                <w:noProof/>
                <w:webHidden/>
              </w:rPr>
            </w:r>
            <w:r w:rsidR="004B45AB">
              <w:rPr>
                <w:noProof/>
                <w:webHidden/>
              </w:rPr>
              <w:fldChar w:fldCharType="separate"/>
            </w:r>
            <w:r w:rsidR="004B45AB">
              <w:rPr>
                <w:noProof/>
                <w:webHidden/>
              </w:rPr>
              <w:t>4</w:t>
            </w:r>
            <w:r w:rsidR="004B45AB">
              <w:rPr>
                <w:noProof/>
                <w:webHidden/>
              </w:rPr>
              <w:fldChar w:fldCharType="end"/>
            </w:r>
          </w:hyperlink>
        </w:p>
        <w:p w14:paraId="2AD79ABA" w14:textId="7B434897" w:rsidR="004B45AB" w:rsidRDefault="004B45AB">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52884576" w:history="1">
            <w:r w:rsidRPr="00877CB7">
              <w:rPr>
                <w:rStyle w:val="Hyperlink"/>
                <w:noProof/>
              </w:rPr>
              <w:t>1.1</w:t>
            </w:r>
            <w:r>
              <w:rPr>
                <w:rFonts w:asciiTheme="minorHAnsi" w:eastAsiaTheme="minorEastAsia" w:hAnsiTheme="minorHAnsi" w:cstheme="minorBidi"/>
                <w:noProof/>
                <w:sz w:val="22"/>
                <w:szCs w:val="22"/>
                <w:lang w:eastAsia="nl-NL"/>
              </w:rPr>
              <w:tab/>
            </w:r>
            <w:r w:rsidRPr="00877CB7">
              <w:rPr>
                <w:rStyle w:val="Hyperlink"/>
                <w:noProof/>
              </w:rPr>
              <w:t>Algemene informatie IFV</w:t>
            </w:r>
            <w:r>
              <w:rPr>
                <w:noProof/>
                <w:webHidden/>
              </w:rPr>
              <w:tab/>
            </w:r>
            <w:r>
              <w:rPr>
                <w:noProof/>
                <w:webHidden/>
              </w:rPr>
              <w:fldChar w:fldCharType="begin"/>
            </w:r>
            <w:r>
              <w:rPr>
                <w:noProof/>
                <w:webHidden/>
              </w:rPr>
              <w:instrText xml:space="preserve"> PAGEREF _Toc52884576 \h </w:instrText>
            </w:r>
            <w:r>
              <w:rPr>
                <w:noProof/>
                <w:webHidden/>
              </w:rPr>
            </w:r>
            <w:r>
              <w:rPr>
                <w:noProof/>
                <w:webHidden/>
              </w:rPr>
              <w:fldChar w:fldCharType="separate"/>
            </w:r>
            <w:r>
              <w:rPr>
                <w:noProof/>
                <w:webHidden/>
              </w:rPr>
              <w:t>4</w:t>
            </w:r>
            <w:r>
              <w:rPr>
                <w:noProof/>
                <w:webHidden/>
              </w:rPr>
              <w:fldChar w:fldCharType="end"/>
            </w:r>
          </w:hyperlink>
        </w:p>
        <w:p w14:paraId="2C57A7D0" w14:textId="5BFC64D2" w:rsidR="004B45AB" w:rsidRDefault="004B45AB">
          <w:pPr>
            <w:pStyle w:val="Inhopg3"/>
            <w:tabs>
              <w:tab w:val="right" w:leader="dot" w:pos="9062"/>
            </w:tabs>
            <w:rPr>
              <w:rFonts w:asciiTheme="minorHAnsi" w:eastAsiaTheme="minorEastAsia" w:hAnsiTheme="minorHAnsi" w:cstheme="minorBidi"/>
              <w:noProof/>
              <w:sz w:val="22"/>
              <w:szCs w:val="22"/>
              <w:lang w:eastAsia="nl-NL"/>
            </w:rPr>
          </w:pPr>
          <w:hyperlink w:anchor="_Toc52884577" w:history="1">
            <w:r w:rsidRPr="00877CB7">
              <w:rPr>
                <w:rStyle w:val="Hyperlink"/>
                <w:rFonts w:cs="Arial"/>
                <w:bCs/>
                <w:noProof/>
              </w:rPr>
              <w:t>1.1.1 De FLIB</w:t>
            </w:r>
            <w:r>
              <w:rPr>
                <w:noProof/>
                <w:webHidden/>
              </w:rPr>
              <w:tab/>
            </w:r>
            <w:r>
              <w:rPr>
                <w:noProof/>
                <w:webHidden/>
              </w:rPr>
              <w:fldChar w:fldCharType="begin"/>
            </w:r>
            <w:r>
              <w:rPr>
                <w:noProof/>
                <w:webHidden/>
              </w:rPr>
              <w:instrText xml:space="preserve"> PAGEREF _Toc52884577 \h </w:instrText>
            </w:r>
            <w:r>
              <w:rPr>
                <w:noProof/>
                <w:webHidden/>
              </w:rPr>
            </w:r>
            <w:r>
              <w:rPr>
                <w:noProof/>
                <w:webHidden/>
              </w:rPr>
              <w:fldChar w:fldCharType="separate"/>
            </w:r>
            <w:r>
              <w:rPr>
                <w:noProof/>
                <w:webHidden/>
              </w:rPr>
              <w:t>4</w:t>
            </w:r>
            <w:r>
              <w:rPr>
                <w:noProof/>
                <w:webHidden/>
              </w:rPr>
              <w:fldChar w:fldCharType="end"/>
            </w:r>
          </w:hyperlink>
        </w:p>
        <w:p w14:paraId="39CDB306" w14:textId="7C1978EE" w:rsidR="004B45AB" w:rsidRDefault="004B45AB">
          <w:pPr>
            <w:pStyle w:val="Inhopg3"/>
            <w:tabs>
              <w:tab w:val="right" w:leader="dot" w:pos="9062"/>
            </w:tabs>
            <w:rPr>
              <w:rFonts w:asciiTheme="minorHAnsi" w:eastAsiaTheme="minorEastAsia" w:hAnsiTheme="minorHAnsi" w:cstheme="minorBidi"/>
              <w:noProof/>
              <w:sz w:val="22"/>
              <w:szCs w:val="22"/>
              <w:lang w:eastAsia="nl-NL"/>
            </w:rPr>
          </w:pPr>
          <w:hyperlink w:anchor="_Toc52884578" w:history="1">
            <w:r w:rsidRPr="00877CB7">
              <w:rPr>
                <w:rStyle w:val="Hyperlink"/>
                <w:rFonts w:cs="Arial"/>
                <w:bCs/>
                <w:noProof/>
              </w:rPr>
              <w:t>1.1.2 De veiligheidsregio’s</w:t>
            </w:r>
            <w:r>
              <w:rPr>
                <w:noProof/>
                <w:webHidden/>
              </w:rPr>
              <w:tab/>
            </w:r>
            <w:r>
              <w:rPr>
                <w:noProof/>
                <w:webHidden/>
              </w:rPr>
              <w:fldChar w:fldCharType="begin"/>
            </w:r>
            <w:r>
              <w:rPr>
                <w:noProof/>
                <w:webHidden/>
              </w:rPr>
              <w:instrText xml:space="preserve"> PAGEREF _Toc52884578 \h </w:instrText>
            </w:r>
            <w:r>
              <w:rPr>
                <w:noProof/>
                <w:webHidden/>
              </w:rPr>
            </w:r>
            <w:r>
              <w:rPr>
                <w:noProof/>
                <w:webHidden/>
              </w:rPr>
              <w:fldChar w:fldCharType="separate"/>
            </w:r>
            <w:r>
              <w:rPr>
                <w:noProof/>
                <w:webHidden/>
              </w:rPr>
              <w:t>4</w:t>
            </w:r>
            <w:r>
              <w:rPr>
                <w:noProof/>
                <w:webHidden/>
              </w:rPr>
              <w:fldChar w:fldCharType="end"/>
            </w:r>
          </w:hyperlink>
        </w:p>
        <w:p w14:paraId="2359CC91" w14:textId="0251B78A" w:rsidR="004B45AB" w:rsidRDefault="004B45AB">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52884579" w:history="1">
            <w:r w:rsidRPr="00877CB7">
              <w:rPr>
                <w:rStyle w:val="Hyperlink"/>
                <w:noProof/>
              </w:rPr>
              <w:t>1.2</w:t>
            </w:r>
            <w:r>
              <w:rPr>
                <w:rFonts w:asciiTheme="minorHAnsi" w:eastAsiaTheme="minorEastAsia" w:hAnsiTheme="minorHAnsi" w:cstheme="minorBidi"/>
                <w:noProof/>
                <w:sz w:val="22"/>
                <w:szCs w:val="22"/>
                <w:lang w:eastAsia="nl-NL"/>
              </w:rPr>
              <w:tab/>
            </w:r>
            <w:r w:rsidRPr="00877CB7">
              <w:rPr>
                <w:rStyle w:val="Hyperlink"/>
                <w:noProof/>
              </w:rPr>
              <w:t>Algemene informatie project</w:t>
            </w:r>
            <w:r>
              <w:rPr>
                <w:noProof/>
                <w:webHidden/>
              </w:rPr>
              <w:tab/>
            </w:r>
            <w:r>
              <w:rPr>
                <w:noProof/>
                <w:webHidden/>
              </w:rPr>
              <w:fldChar w:fldCharType="begin"/>
            </w:r>
            <w:r>
              <w:rPr>
                <w:noProof/>
                <w:webHidden/>
              </w:rPr>
              <w:instrText xml:space="preserve"> PAGEREF _Toc52884579 \h </w:instrText>
            </w:r>
            <w:r>
              <w:rPr>
                <w:noProof/>
                <w:webHidden/>
              </w:rPr>
            </w:r>
            <w:r>
              <w:rPr>
                <w:noProof/>
                <w:webHidden/>
              </w:rPr>
              <w:fldChar w:fldCharType="separate"/>
            </w:r>
            <w:r>
              <w:rPr>
                <w:noProof/>
                <w:webHidden/>
              </w:rPr>
              <w:t>5</w:t>
            </w:r>
            <w:r>
              <w:rPr>
                <w:noProof/>
                <w:webHidden/>
              </w:rPr>
              <w:fldChar w:fldCharType="end"/>
            </w:r>
          </w:hyperlink>
        </w:p>
        <w:p w14:paraId="470992EB" w14:textId="762F8778" w:rsidR="004B45AB" w:rsidRDefault="004B45AB">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52884580" w:history="1">
            <w:r w:rsidRPr="00877CB7">
              <w:rPr>
                <w:rStyle w:val="Hyperlink"/>
                <w:noProof/>
              </w:rPr>
              <w:t>1.3</w:t>
            </w:r>
            <w:r>
              <w:rPr>
                <w:rFonts w:asciiTheme="minorHAnsi" w:eastAsiaTheme="minorEastAsia" w:hAnsiTheme="minorHAnsi" w:cstheme="minorBidi"/>
                <w:noProof/>
                <w:sz w:val="22"/>
                <w:szCs w:val="22"/>
                <w:lang w:eastAsia="nl-NL"/>
              </w:rPr>
              <w:tab/>
            </w:r>
            <w:r w:rsidRPr="00877CB7">
              <w:rPr>
                <w:rStyle w:val="Hyperlink"/>
                <w:noProof/>
              </w:rPr>
              <w:t>Doel van de marktconsultatie</w:t>
            </w:r>
            <w:r>
              <w:rPr>
                <w:noProof/>
                <w:webHidden/>
              </w:rPr>
              <w:tab/>
            </w:r>
            <w:r>
              <w:rPr>
                <w:noProof/>
                <w:webHidden/>
              </w:rPr>
              <w:fldChar w:fldCharType="begin"/>
            </w:r>
            <w:r>
              <w:rPr>
                <w:noProof/>
                <w:webHidden/>
              </w:rPr>
              <w:instrText xml:space="preserve"> PAGEREF _Toc52884580 \h </w:instrText>
            </w:r>
            <w:r>
              <w:rPr>
                <w:noProof/>
                <w:webHidden/>
              </w:rPr>
            </w:r>
            <w:r>
              <w:rPr>
                <w:noProof/>
                <w:webHidden/>
              </w:rPr>
              <w:fldChar w:fldCharType="separate"/>
            </w:r>
            <w:r>
              <w:rPr>
                <w:noProof/>
                <w:webHidden/>
              </w:rPr>
              <w:t>6</w:t>
            </w:r>
            <w:r>
              <w:rPr>
                <w:noProof/>
                <w:webHidden/>
              </w:rPr>
              <w:fldChar w:fldCharType="end"/>
            </w:r>
          </w:hyperlink>
        </w:p>
        <w:p w14:paraId="55561CB5" w14:textId="7EA5EA71" w:rsidR="004B45AB" w:rsidRDefault="004B45AB">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52884581" w:history="1">
            <w:r w:rsidRPr="00877CB7">
              <w:rPr>
                <w:rStyle w:val="Hyperlink"/>
                <w:noProof/>
              </w:rPr>
              <w:t>1.4</w:t>
            </w:r>
            <w:r>
              <w:rPr>
                <w:rFonts w:asciiTheme="minorHAnsi" w:eastAsiaTheme="minorEastAsia" w:hAnsiTheme="minorHAnsi" w:cstheme="minorBidi"/>
                <w:noProof/>
                <w:sz w:val="22"/>
                <w:szCs w:val="22"/>
                <w:lang w:eastAsia="nl-NL"/>
              </w:rPr>
              <w:tab/>
            </w:r>
            <w:r w:rsidRPr="00877CB7">
              <w:rPr>
                <w:rStyle w:val="Hyperlink"/>
                <w:noProof/>
              </w:rPr>
              <w:t>Verwachting deelnemende leveranciers</w:t>
            </w:r>
            <w:r>
              <w:rPr>
                <w:noProof/>
                <w:webHidden/>
              </w:rPr>
              <w:tab/>
            </w:r>
            <w:r>
              <w:rPr>
                <w:noProof/>
                <w:webHidden/>
              </w:rPr>
              <w:fldChar w:fldCharType="begin"/>
            </w:r>
            <w:r>
              <w:rPr>
                <w:noProof/>
                <w:webHidden/>
              </w:rPr>
              <w:instrText xml:space="preserve"> PAGEREF _Toc52884581 \h </w:instrText>
            </w:r>
            <w:r>
              <w:rPr>
                <w:noProof/>
                <w:webHidden/>
              </w:rPr>
            </w:r>
            <w:r>
              <w:rPr>
                <w:noProof/>
                <w:webHidden/>
              </w:rPr>
              <w:fldChar w:fldCharType="separate"/>
            </w:r>
            <w:r>
              <w:rPr>
                <w:noProof/>
                <w:webHidden/>
              </w:rPr>
              <w:t>6</w:t>
            </w:r>
            <w:r>
              <w:rPr>
                <w:noProof/>
                <w:webHidden/>
              </w:rPr>
              <w:fldChar w:fldCharType="end"/>
            </w:r>
          </w:hyperlink>
        </w:p>
        <w:p w14:paraId="639835B3" w14:textId="06F01439" w:rsidR="004B45AB" w:rsidRDefault="004B45AB">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52884582" w:history="1">
            <w:r w:rsidRPr="00877CB7">
              <w:rPr>
                <w:rStyle w:val="Hyperlink"/>
                <w:noProof/>
              </w:rPr>
              <w:t>1.5</w:t>
            </w:r>
            <w:r>
              <w:rPr>
                <w:rFonts w:asciiTheme="minorHAnsi" w:eastAsiaTheme="minorEastAsia" w:hAnsiTheme="minorHAnsi" w:cstheme="minorBidi"/>
                <w:noProof/>
                <w:sz w:val="22"/>
                <w:szCs w:val="22"/>
                <w:lang w:eastAsia="nl-NL"/>
              </w:rPr>
              <w:tab/>
            </w:r>
            <w:r w:rsidRPr="00877CB7">
              <w:rPr>
                <w:rStyle w:val="Hyperlink"/>
                <w:noProof/>
              </w:rPr>
              <w:t>Doel van dit document</w:t>
            </w:r>
            <w:r>
              <w:rPr>
                <w:noProof/>
                <w:webHidden/>
              </w:rPr>
              <w:tab/>
            </w:r>
            <w:r>
              <w:rPr>
                <w:noProof/>
                <w:webHidden/>
              </w:rPr>
              <w:fldChar w:fldCharType="begin"/>
            </w:r>
            <w:r>
              <w:rPr>
                <w:noProof/>
                <w:webHidden/>
              </w:rPr>
              <w:instrText xml:space="preserve"> PAGEREF _Toc52884582 \h </w:instrText>
            </w:r>
            <w:r>
              <w:rPr>
                <w:noProof/>
                <w:webHidden/>
              </w:rPr>
            </w:r>
            <w:r>
              <w:rPr>
                <w:noProof/>
                <w:webHidden/>
              </w:rPr>
              <w:fldChar w:fldCharType="separate"/>
            </w:r>
            <w:r>
              <w:rPr>
                <w:noProof/>
                <w:webHidden/>
              </w:rPr>
              <w:t>7</w:t>
            </w:r>
            <w:r>
              <w:rPr>
                <w:noProof/>
                <w:webHidden/>
              </w:rPr>
              <w:fldChar w:fldCharType="end"/>
            </w:r>
          </w:hyperlink>
        </w:p>
        <w:p w14:paraId="61510E15" w14:textId="74286464" w:rsidR="004B45AB" w:rsidRDefault="004B45AB">
          <w:pPr>
            <w:pStyle w:val="Inhopg1"/>
            <w:tabs>
              <w:tab w:val="left" w:pos="400"/>
              <w:tab w:val="right" w:leader="dot" w:pos="9062"/>
            </w:tabs>
            <w:rPr>
              <w:rFonts w:asciiTheme="minorHAnsi" w:eastAsiaTheme="minorEastAsia" w:hAnsiTheme="minorHAnsi" w:cstheme="minorBidi"/>
              <w:noProof/>
              <w:sz w:val="22"/>
              <w:szCs w:val="22"/>
              <w:lang w:eastAsia="nl-NL"/>
            </w:rPr>
          </w:pPr>
          <w:hyperlink w:anchor="_Toc52884583" w:history="1">
            <w:r w:rsidRPr="00877CB7">
              <w:rPr>
                <w:rStyle w:val="Hyperlink"/>
                <w:rFonts w:cs="Arial"/>
                <w:b/>
                <w:noProof/>
              </w:rPr>
              <w:t>2.</w:t>
            </w:r>
            <w:r>
              <w:rPr>
                <w:rFonts w:asciiTheme="minorHAnsi" w:eastAsiaTheme="minorEastAsia" w:hAnsiTheme="minorHAnsi" w:cstheme="minorBidi"/>
                <w:noProof/>
                <w:sz w:val="22"/>
                <w:szCs w:val="22"/>
                <w:lang w:eastAsia="nl-NL"/>
              </w:rPr>
              <w:tab/>
            </w:r>
            <w:r w:rsidRPr="00877CB7">
              <w:rPr>
                <w:rStyle w:val="Hyperlink"/>
                <w:rFonts w:cs="Arial"/>
                <w:b/>
                <w:noProof/>
              </w:rPr>
              <w:t>Vragen</w:t>
            </w:r>
            <w:r>
              <w:rPr>
                <w:noProof/>
                <w:webHidden/>
              </w:rPr>
              <w:tab/>
            </w:r>
            <w:r>
              <w:rPr>
                <w:noProof/>
                <w:webHidden/>
              </w:rPr>
              <w:fldChar w:fldCharType="begin"/>
            </w:r>
            <w:r>
              <w:rPr>
                <w:noProof/>
                <w:webHidden/>
              </w:rPr>
              <w:instrText xml:space="preserve"> PAGEREF _Toc52884583 \h </w:instrText>
            </w:r>
            <w:r>
              <w:rPr>
                <w:noProof/>
                <w:webHidden/>
              </w:rPr>
            </w:r>
            <w:r>
              <w:rPr>
                <w:noProof/>
                <w:webHidden/>
              </w:rPr>
              <w:fldChar w:fldCharType="separate"/>
            </w:r>
            <w:r>
              <w:rPr>
                <w:noProof/>
                <w:webHidden/>
              </w:rPr>
              <w:t>8</w:t>
            </w:r>
            <w:r>
              <w:rPr>
                <w:noProof/>
                <w:webHidden/>
              </w:rPr>
              <w:fldChar w:fldCharType="end"/>
            </w:r>
          </w:hyperlink>
        </w:p>
        <w:p w14:paraId="7D9637B5" w14:textId="6103FB36" w:rsidR="004B45AB" w:rsidRDefault="004B45AB">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52884584" w:history="1">
            <w:r w:rsidRPr="00877CB7">
              <w:rPr>
                <w:rStyle w:val="Hyperlink"/>
                <w:rFonts w:cs="Arial"/>
                <w:noProof/>
              </w:rPr>
              <w:t>2.1</w:t>
            </w:r>
            <w:r>
              <w:rPr>
                <w:rFonts w:asciiTheme="minorHAnsi" w:eastAsiaTheme="minorEastAsia" w:hAnsiTheme="minorHAnsi" w:cstheme="minorBidi"/>
                <w:noProof/>
                <w:sz w:val="22"/>
                <w:szCs w:val="22"/>
                <w:lang w:eastAsia="nl-NL"/>
              </w:rPr>
              <w:tab/>
            </w:r>
            <w:r w:rsidRPr="00877CB7">
              <w:rPr>
                <w:rStyle w:val="Hyperlink"/>
                <w:noProof/>
              </w:rPr>
              <w:t>Instructies voor beantwoording</w:t>
            </w:r>
            <w:r>
              <w:rPr>
                <w:noProof/>
                <w:webHidden/>
              </w:rPr>
              <w:tab/>
            </w:r>
            <w:r>
              <w:rPr>
                <w:noProof/>
                <w:webHidden/>
              </w:rPr>
              <w:fldChar w:fldCharType="begin"/>
            </w:r>
            <w:r>
              <w:rPr>
                <w:noProof/>
                <w:webHidden/>
              </w:rPr>
              <w:instrText xml:space="preserve"> PAGEREF _Toc52884584 \h </w:instrText>
            </w:r>
            <w:r>
              <w:rPr>
                <w:noProof/>
                <w:webHidden/>
              </w:rPr>
            </w:r>
            <w:r>
              <w:rPr>
                <w:noProof/>
                <w:webHidden/>
              </w:rPr>
              <w:fldChar w:fldCharType="separate"/>
            </w:r>
            <w:r>
              <w:rPr>
                <w:noProof/>
                <w:webHidden/>
              </w:rPr>
              <w:t>9</w:t>
            </w:r>
            <w:r>
              <w:rPr>
                <w:noProof/>
                <w:webHidden/>
              </w:rPr>
              <w:fldChar w:fldCharType="end"/>
            </w:r>
          </w:hyperlink>
        </w:p>
        <w:p w14:paraId="06E4132B" w14:textId="7DA2D4F3" w:rsidR="004B45AB" w:rsidRDefault="004B45AB">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52884585" w:history="1">
            <w:r w:rsidRPr="00877CB7">
              <w:rPr>
                <w:rStyle w:val="Hyperlink"/>
                <w:noProof/>
              </w:rPr>
              <w:t>2.2</w:t>
            </w:r>
            <w:r>
              <w:rPr>
                <w:rFonts w:asciiTheme="minorHAnsi" w:eastAsiaTheme="minorEastAsia" w:hAnsiTheme="minorHAnsi" w:cstheme="minorBidi"/>
                <w:noProof/>
                <w:sz w:val="22"/>
                <w:szCs w:val="22"/>
                <w:lang w:eastAsia="nl-NL"/>
              </w:rPr>
              <w:tab/>
            </w:r>
            <w:r w:rsidRPr="00877CB7">
              <w:rPr>
                <w:rStyle w:val="Hyperlink"/>
                <w:noProof/>
              </w:rPr>
              <w:t>Eindrapport</w:t>
            </w:r>
            <w:r>
              <w:rPr>
                <w:noProof/>
                <w:webHidden/>
              </w:rPr>
              <w:tab/>
            </w:r>
            <w:r>
              <w:rPr>
                <w:noProof/>
                <w:webHidden/>
              </w:rPr>
              <w:fldChar w:fldCharType="begin"/>
            </w:r>
            <w:r>
              <w:rPr>
                <w:noProof/>
                <w:webHidden/>
              </w:rPr>
              <w:instrText xml:space="preserve"> PAGEREF _Toc52884585 \h </w:instrText>
            </w:r>
            <w:r>
              <w:rPr>
                <w:noProof/>
                <w:webHidden/>
              </w:rPr>
            </w:r>
            <w:r>
              <w:rPr>
                <w:noProof/>
                <w:webHidden/>
              </w:rPr>
              <w:fldChar w:fldCharType="separate"/>
            </w:r>
            <w:r>
              <w:rPr>
                <w:noProof/>
                <w:webHidden/>
              </w:rPr>
              <w:t>9</w:t>
            </w:r>
            <w:r>
              <w:rPr>
                <w:noProof/>
                <w:webHidden/>
              </w:rPr>
              <w:fldChar w:fldCharType="end"/>
            </w:r>
          </w:hyperlink>
        </w:p>
        <w:p w14:paraId="76C00833" w14:textId="5B7A87D8" w:rsidR="004B45AB" w:rsidRDefault="004B45AB">
          <w:pPr>
            <w:pStyle w:val="Inhopg1"/>
            <w:tabs>
              <w:tab w:val="left" w:pos="400"/>
              <w:tab w:val="right" w:leader="dot" w:pos="9062"/>
            </w:tabs>
            <w:rPr>
              <w:rFonts w:asciiTheme="minorHAnsi" w:eastAsiaTheme="minorEastAsia" w:hAnsiTheme="minorHAnsi" w:cstheme="minorBidi"/>
              <w:noProof/>
              <w:sz w:val="22"/>
              <w:szCs w:val="22"/>
              <w:lang w:eastAsia="nl-NL"/>
            </w:rPr>
          </w:pPr>
          <w:hyperlink w:anchor="_Toc52884586" w:history="1">
            <w:r w:rsidRPr="00877CB7">
              <w:rPr>
                <w:rStyle w:val="Hyperlink"/>
                <w:rFonts w:cs="Arial"/>
                <w:b/>
                <w:noProof/>
              </w:rPr>
              <w:t>3.</w:t>
            </w:r>
            <w:r>
              <w:rPr>
                <w:rFonts w:asciiTheme="minorHAnsi" w:eastAsiaTheme="minorEastAsia" w:hAnsiTheme="minorHAnsi" w:cstheme="minorBidi"/>
                <w:noProof/>
                <w:sz w:val="22"/>
                <w:szCs w:val="22"/>
                <w:lang w:eastAsia="nl-NL"/>
              </w:rPr>
              <w:tab/>
            </w:r>
            <w:r w:rsidRPr="00877CB7">
              <w:rPr>
                <w:rStyle w:val="Hyperlink"/>
                <w:rFonts w:cs="Arial"/>
                <w:b/>
                <w:noProof/>
              </w:rPr>
              <w:t>Procedure marktconsultatie</w:t>
            </w:r>
            <w:r>
              <w:rPr>
                <w:noProof/>
                <w:webHidden/>
              </w:rPr>
              <w:tab/>
            </w:r>
            <w:r>
              <w:rPr>
                <w:noProof/>
                <w:webHidden/>
              </w:rPr>
              <w:fldChar w:fldCharType="begin"/>
            </w:r>
            <w:r>
              <w:rPr>
                <w:noProof/>
                <w:webHidden/>
              </w:rPr>
              <w:instrText xml:space="preserve"> PAGEREF _Toc52884586 \h </w:instrText>
            </w:r>
            <w:r>
              <w:rPr>
                <w:noProof/>
                <w:webHidden/>
              </w:rPr>
            </w:r>
            <w:r>
              <w:rPr>
                <w:noProof/>
                <w:webHidden/>
              </w:rPr>
              <w:fldChar w:fldCharType="separate"/>
            </w:r>
            <w:r>
              <w:rPr>
                <w:noProof/>
                <w:webHidden/>
              </w:rPr>
              <w:t>10</w:t>
            </w:r>
            <w:r>
              <w:rPr>
                <w:noProof/>
                <w:webHidden/>
              </w:rPr>
              <w:fldChar w:fldCharType="end"/>
            </w:r>
          </w:hyperlink>
        </w:p>
        <w:p w14:paraId="4007737B" w14:textId="430659F3" w:rsidR="004B45AB" w:rsidRDefault="004B45AB">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52884587" w:history="1">
            <w:r w:rsidRPr="00877CB7">
              <w:rPr>
                <w:rStyle w:val="Hyperlink"/>
                <w:noProof/>
              </w:rPr>
              <w:t>3.1</w:t>
            </w:r>
            <w:r>
              <w:rPr>
                <w:rFonts w:asciiTheme="minorHAnsi" w:eastAsiaTheme="minorEastAsia" w:hAnsiTheme="minorHAnsi" w:cstheme="minorBidi"/>
                <w:noProof/>
                <w:sz w:val="22"/>
                <w:szCs w:val="22"/>
                <w:lang w:eastAsia="nl-NL"/>
              </w:rPr>
              <w:tab/>
            </w:r>
            <w:r w:rsidRPr="00877CB7">
              <w:rPr>
                <w:rStyle w:val="Hyperlink"/>
                <w:noProof/>
              </w:rPr>
              <w:t>Planning</w:t>
            </w:r>
            <w:r>
              <w:rPr>
                <w:noProof/>
                <w:webHidden/>
              </w:rPr>
              <w:tab/>
            </w:r>
            <w:r>
              <w:rPr>
                <w:noProof/>
                <w:webHidden/>
              </w:rPr>
              <w:fldChar w:fldCharType="begin"/>
            </w:r>
            <w:r>
              <w:rPr>
                <w:noProof/>
                <w:webHidden/>
              </w:rPr>
              <w:instrText xml:space="preserve"> PAGEREF _Toc52884587 \h </w:instrText>
            </w:r>
            <w:r>
              <w:rPr>
                <w:noProof/>
                <w:webHidden/>
              </w:rPr>
            </w:r>
            <w:r>
              <w:rPr>
                <w:noProof/>
                <w:webHidden/>
              </w:rPr>
              <w:fldChar w:fldCharType="separate"/>
            </w:r>
            <w:r>
              <w:rPr>
                <w:noProof/>
                <w:webHidden/>
              </w:rPr>
              <w:t>10</w:t>
            </w:r>
            <w:r>
              <w:rPr>
                <w:noProof/>
                <w:webHidden/>
              </w:rPr>
              <w:fldChar w:fldCharType="end"/>
            </w:r>
          </w:hyperlink>
        </w:p>
        <w:p w14:paraId="78E5FF56" w14:textId="59D479E9" w:rsidR="004B45AB" w:rsidRDefault="004B45AB">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52884588" w:history="1">
            <w:r w:rsidRPr="00877CB7">
              <w:rPr>
                <w:rStyle w:val="Hyperlink"/>
                <w:noProof/>
              </w:rPr>
              <w:t>3.2</w:t>
            </w:r>
            <w:r>
              <w:rPr>
                <w:rFonts w:asciiTheme="minorHAnsi" w:eastAsiaTheme="minorEastAsia" w:hAnsiTheme="minorHAnsi" w:cstheme="minorBidi"/>
                <w:noProof/>
                <w:sz w:val="22"/>
                <w:szCs w:val="22"/>
                <w:lang w:eastAsia="nl-NL"/>
              </w:rPr>
              <w:tab/>
            </w:r>
            <w:r w:rsidRPr="00877CB7">
              <w:rPr>
                <w:rStyle w:val="Hyperlink"/>
                <w:noProof/>
              </w:rPr>
              <w:t>Inhoud gesprek en presentatie</w:t>
            </w:r>
            <w:r>
              <w:rPr>
                <w:noProof/>
                <w:webHidden/>
              </w:rPr>
              <w:tab/>
            </w:r>
            <w:r>
              <w:rPr>
                <w:noProof/>
                <w:webHidden/>
              </w:rPr>
              <w:fldChar w:fldCharType="begin"/>
            </w:r>
            <w:r>
              <w:rPr>
                <w:noProof/>
                <w:webHidden/>
              </w:rPr>
              <w:instrText xml:space="preserve"> PAGEREF _Toc52884588 \h </w:instrText>
            </w:r>
            <w:r>
              <w:rPr>
                <w:noProof/>
                <w:webHidden/>
              </w:rPr>
            </w:r>
            <w:r>
              <w:rPr>
                <w:noProof/>
                <w:webHidden/>
              </w:rPr>
              <w:fldChar w:fldCharType="separate"/>
            </w:r>
            <w:r>
              <w:rPr>
                <w:noProof/>
                <w:webHidden/>
              </w:rPr>
              <w:t>10</w:t>
            </w:r>
            <w:r>
              <w:rPr>
                <w:noProof/>
                <w:webHidden/>
              </w:rPr>
              <w:fldChar w:fldCharType="end"/>
            </w:r>
          </w:hyperlink>
        </w:p>
        <w:p w14:paraId="2A81754A" w14:textId="6F12784C" w:rsidR="004B45AB" w:rsidRDefault="004B45AB">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52884589" w:history="1">
            <w:r w:rsidRPr="00877CB7">
              <w:rPr>
                <w:rStyle w:val="Hyperlink"/>
                <w:noProof/>
              </w:rPr>
              <w:t>3.3</w:t>
            </w:r>
            <w:r>
              <w:rPr>
                <w:rFonts w:asciiTheme="minorHAnsi" w:eastAsiaTheme="minorEastAsia" w:hAnsiTheme="minorHAnsi" w:cstheme="minorBidi"/>
                <w:noProof/>
                <w:sz w:val="22"/>
                <w:szCs w:val="22"/>
                <w:lang w:eastAsia="nl-NL"/>
              </w:rPr>
              <w:tab/>
            </w:r>
            <w:r w:rsidRPr="00877CB7">
              <w:rPr>
                <w:rStyle w:val="Hyperlink"/>
                <w:noProof/>
              </w:rPr>
              <w:t>Juridische kader</w:t>
            </w:r>
            <w:r>
              <w:rPr>
                <w:noProof/>
                <w:webHidden/>
              </w:rPr>
              <w:tab/>
            </w:r>
            <w:r>
              <w:rPr>
                <w:noProof/>
                <w:webHidden/>
              </w:rPr>
              <w:fldChar w:fldCharType="begin"/>
            </w:r>
            <w:r>
              <w:rPr>
                <w:noProof/>
                <w:webHidden/>
              </w:rPr>
              <w:instrText xml:space="preserve"> PAGEREF _Toc52884589 \h </w:instrText>
            </w:r>
            <w:r>
              <w:rPr>
                <w:noProof/>
                <w:webHidden/>
              </w:rPr>
            </w:r>
            <w:r>
              <w:rPr>
                <w:noProof/>
                <w:webHidden/>
              </w:rPr>
              <w:fldChar w:fldCharType="separate"/>
            </w:r>
            <w:r>
              <w:rPr>
                <w:noProof/>
                <w:webHidden/>
              </w:rPr>
              <w:t>11</w:t>
            </w:r>
            <w:r>
              <w:rPr>
                <w:noProof/>
                <w:webHidden/>
              </w:rPr>
              <w:fldChar w:fldCharType="end"/>
            </w:r>
          </w:hyperlink>
        </w:p>
        <w:p w14:paraId="437D52DA" w14:textId="419D62A4" w:rsidR="004B45AB" w:rsidRDefault="004B45AB">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52884590" w:history="1">
            <w:r w:rsidRPr="00877CB7">
              <w:rPr>
                <w:rStyle w:val="Hyperlink"/>
                <w:noProof/>
              </w:rPr>
              <w:t>3.4</w:t>
            </w:r>
            <w:r>
              <w:rPr>
                <w:rFonts w:asciiTheme="minorHAnsi" w:eastAsiaTheme="minorEastAsia" w:hAnsiTheme="minorHAnsi" w:cstheme="minorBidi"/>
                <w:noProof/>
                <w:sz w:val="22"/>
                <w:szCs w:val="22"/>
                <w:lang w:eastAsia="nl-NL"/>
              </w:rPr>
              <w:tab/>
            </w:r>
            <w:r w:rsidRPr="00877CB7">
              <w:rPr>
                <w:rStyle w:val="Hyperlink"/>
                <w:noProof/>
              </w:rPr>
              <w:t>Terminologie</w:t>
            </w:r>
            <w:r>
              <w:rPr>
                <w:noProof/>
                <w:webHidden/>
              </w:rPr>
              <w:tab/>
            </w:r>
            <w:r>
              <w:rPr>
                <w:noProof/>
                <w:webHidden/>
              </w:rPr>
              <w:fldChar w:fldCharType="begin"/>
            </w:r>
            <w:r>
              <w:rPr>
                <w:noProof/>
                <w:webHidden/>
              </w:rPr>
              <w:instrText xml:space="preserve"> PAGEREF _Toc52884590 \h </w:instrText>
            </w:r>
            <w:r>
              <w:rPr>
                <w:noProof/>
                <w:webHidden/>
              </w:rPr>
            </w:r>
            <w:r>
              <w:rPr>
                <w:noProof/>
                <w:webHidden/>
              </w:rPr>
              <w:fldChar w:fldCharType="separate"/>
            </w:r>
            <w:r>
              <w:rPr>
                <w:noProof/>
                <w:webHidden/>
              </w:rPr>
              <w:t>11</w:t>
            </w:r>
            <w:r>
              <w:rPr>
                <w:noProof/>
                <w:webHidden/>
              </w:rPr>
              <w:fldChar w:fldCharType="end"/>
            </w:r>
          </w:hyperlink>
        </w:p>
        <w:p w14:paraId="39E04D29" w14:textId="07E1B812" w:rsidR="004B45AB" w:rsidRDefault="004B45AB">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52884591" w:history="1">
            <w:r w:rsidRPr="00877CB7">
              <w:rPr>
                <w:rStyle w:val="Hyperlink"/>
                <w:noProof/>
              </w:rPr>
              <w:t>3.5</w:t>
            </w:r>
            <w:r>
              <w:rPr>
                <w:rFonts w:asciiTheme="minorHAnsi" w:eastAsiaTheme="minorEastAsia" w:hAnsiTheme="minorHAnsi" w:cstheme="minorBidi"/>
                <w:noProof/>
                <w:sz w:val="22"/>
                <w:szCs w:val="22"/>
                <w:lang w:eastAsia="nl-NL"/>
              </w:rPr>
              <w:tab/>
            </w:r>
            <w:r w:rsidRPr="00877CB7">
              <w:rPr>
                <w:rStyle w:val="Hyperlink"/>
                <w:noProof/>
              </w:rPr>
              <w:t>Voorbehoud</w:t>
            </w:r>
            <w:r>
              <w:rPr>
                <w:noProof/>
                <w:webHidden/>
              </w:rPr>
              <w:tab/>
            </w:r>
            <w:r>
              <w:rPr>
                <w:noProof/>
                <w:webHidden/>
              </w:rPr>
              <w:fldChar w:fldCharType="begin"/>
            </w:r>
            <w:r>
              <w:rPr>
                <w:noProof/>
                <w:webHidden/>
              </w:rPr>
              <w:instrText xml:space="preserve"> PAGEREF _Toc52884591 \h </w:instrText>
            </w:r>
            <w:r>
              <w:rPr>
                <w:noProof/>
                <w:webHidden/>
              </w:rPr>
            </w:r>
            <w:r>
              <w:rPr>
                <w:noProof/>
                <w:webHidden/>
              </w:rPr>
              <w:fldChar w:fldCharType="separate"/>
            </w:r>
            <w:r>
              <w:rPr>
                <w:noProof/>
                <w:webHidden/>
              </w:rPr>
              <w:t>11</w:t>
            </w:r>
            <w:r>
              <w:rPr>
                <w:noProof/>
                <w:webHidden/>
              </w:rPr>
              <w:fldChar w:fldCharType="end"/>
            </w:r>
          </w:hyperlink>
        </w:p>
        <w:p w14:paraId="6CFD012C" w14:textId="05ED6FC1" w:rsidR="004B45AB" w:rsidRDefault="004B45AB">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52884592" w:history="1">
            <w:r w:rsidRPr="00877CB7">
              <w:rPr>
                <w:rStyle w:val="Hyperlink"/>
                <w:noProof/>
              </w:rPr>
              <w:t>3.6</w:t>
            </w:r>
            <w:r>
              <w:rPr>
                <w:rFonts w:asciiTheme="minorHAnsi" w:eastAsiaTheme="minorEastAsia" w:hAnsiTheme="minorHAnsi" w:cstheme="minorBidi"/>
                <w:noProof/>
                <w:sz w:val="22"/>
                <w:szCs w:val="22"/>
                <w:lang w:eastAsia="nl-NL"/>
              </w:rPr>
              <w:tab/>
            </w:r>
            <w:r w:rsidRPr="00877CB7">
              <w:rPr>
                <w:rStyle w:val="Hyperlink"/>
                <w:noProof/>
              </w:rPr>
              <w:t>Contactpersoon</w:t>
            </w:r>
            <w:r>
              <w:rPr>
                <w:noProof/>
                <w:webHidden/>
              </w:rPr>
              <w:tab/>
            </w:r>
            <w:r>
              <w:rPr>
                <w:noProof/>
                <w:webHidden/>
              </w:rPr>
              <w:fldChar w:fldCharType="begin"/>
            </w:r>
            <w:r>
              <w:rPr>
                <w:noProof/>
                <w:webHidden/>
              </w:rPr>
              <w:instrText xml:space="preserve"> PAGEREF _Toc52884592 \h </w:instrText>
            </w:r>
            <w:r>
              <w:rPr>
                <w:noProof/>
                <w:webHidden/>
              </w:rPr>
            </w:r>
            <w:r>
              <w:rPr>
                <w:noProof/>
                <w:webHidden/>
              </w:rPr>
              <w:fldChar w:fldCharType="separate"/>
            </w:r>
            <w:r>
              <w:rPr>
                <w:noProof/>
                <w:webHidden/>
              </w:rPr>
              <w:t>12</w:t>
            </w:r>
            <w:r>
              <w:rPr>
                <w:noProof/>
                <w:webHidden/>
              </w:rPr>
              <w:fldChar w:fldCharType="end"/>
            </w:r>
          </w:hyperlink>
        </w:p>
        <w:p w14:paraId="4122E8AD" w14:textId="66F2C7CB" w:rsidR="004B45AB" w:rsidRDefault="004B45AB">
          <w:pPr>
            <w:pStyle w:val="Inhopg1"/>
            <w:tabs>
              <w:tab w:val="right" w:leader="dot" w:pos="9062"/>
            </w:tabs>
            <w:rPr>
              <w:rFonts w:asciiTheme="minorHAnsi" w:eastAsiaTheme="minorEastAsia" w:hAnsiTheme="minorHAnsi" w:cstheme="minorBidi"/>
              <w:noProof/>
              <w:sz w:val="22"/>
              <w:szCs w:val="22"/>
              <w:lang w:eastAsia="nl-NL"/>
            </w:rPr>
          </w:pPr>
          <w:hyperlink w:anchor="_Toc52884593" w:history="1">
            <w:r w:rsidRPr="00877CB7">
              <w:rPr>
                <w:rStyle w:val="Hyperlink"/>
                <w:rFonts w:cs="Arial"/>
                <w:b/>
                <w:noProof/>
              </w:rPr>
              <w:t>Bijlage 1 Antwoordformulier</w:t>
            </w:r>
            <w:r>
              <w:rPr>
                <w:noProof/>
                <w:webHidden/>
              </w:rPr>
              <w:tab/>
            </w:r>
            <w:r>
              <w:rPr>
                <w:noProof/>
                <w:webHidden/>
              </w:rPr>
              <w:fldChar w:fldCharType="begin"/>
            </w:r>
            <w:r>
              <w:rPr>
                <w:noProof/>
                <w:webHidden/>
              </w:rPr>
              <w:instrText xml:space="preserve"> PAGEREF _Toc52884593 \h </w:instrText>
            </w:r>
            <w:r>
              <w:rPr>
                <w:noProof/>
                <w:webHidden/>
              </w:rPr>
            </w:r>
            <w:r>
              <w:rPr>
                <w:noProof/>
                <w:webHidden/>
              </w:rPr>
              <w:fldChar w:fldCharType="separate"/>
            </w:r>
            <w:r>
              <w:rPr>
                <w:noProof/>
                <w:webHidden/>
              </w:rPr>
              <w:t>13</w:t>
            </w:r>
            <w:r>
              <w:rPr>
                <w:noProof/>
                <w:webHidden/>
              </w:rPr>
              <w:fldChar w:fldCharType="end"/>
            </w:r>
          </w:hyperlink>
        </w:p>
        <w:p w14:paraId="7344F9B4" w14:textId="720EA477" w:rsidR="004B45AB" w:rsidRDefault="004B45AB">
          <w:pPr>
            <w:pStyle w:val="Inhopg1"/>
            <w:tabs>
              <w:tab w:val="right" w:leader="dot" w:pos="9062"/>
            </w:tabs>
            <w:rPr>
              <w:rFonts w:asciiTheme="minorHAnsi" w:eastAsiaTheme="minorEastAsia" w:hAnsiTheme="minorHAnsi" w:cstheme="minorBidi"/>
              <w:noProof/>
              <w:sz w:val="22"/>
              <w:szCs w:val="22"/>
              <w:lang w:eastAsia="nl-NL"/>
            </w:rPr>
          </w:pPr>
          <w:hyperlink w:anchor="_Toc52884594" w:history="1">
            <w:r w:rsidRPr="00877CB7">
              <w:rPr>
                <w:rStyle w:val="Hyperlink"/>
                <w:rFonts w:cs="Arial"/>
                <w:b/>
                <w:noProof/>
              </w:rPr>
              <w:t>Bijlage 2 Verdiepende vragen t.b.v. marktconsultatie-dag</w:t>
            </w:r>
            <w:r>
              <w:rPr>
                <w:noProof/>
                <w:webHidden/>
              </w:rPr>
              <w:tab/>
            </w:r>
            <w:r>
              <w:rPr>
                <w:noProof/>
                <w:webHidden/>
              </w:rPr>
              <w:fldChar w:fldCharType="begin"/>
            </w:r>
            <w:r>
              <w:rPr>
                <w:noProof/>
                <w:webHidden/>
              </w:rPr>
              <w:instrText xml:space="preserve"> PAGEREF _Toc52884594 \h </w:instrText>
            </w:r>
            <w:r>
              <w:rPr>
                <w:noProof/>
                <w:webHidden/>
              </w:rPr>
            </w:r>
            <w:r>
              <w:rPr>
                <w:noProof/>
                <w:webHidden/>
              </w:rPr>
              <w:fldChar w:fldCharType="separate"/>
            </w:r>
            <w:r>
              <w:rPr>
                <w:noProof/>
                <w:webHidden/>
              </w:rPr>
              <w:t>14</w:t>
            </w:r>
            <w:r>
              <w:rPr>
                <w:noProof/>
                <w:webHidden/>
              </w:rPr>
              <w:fldChar w:fldCharType="end"/>
            </w:r>
          </w:hyperlink>
        </w:p>
        <w:p w14:paraId="382C6BD2" w14:textId="57A745D9" w:rsidR="004B45AB" w:rsidRDefault="004B45AB">
          <w:pPr>
            <w:pStyle w:val="Inhopg1"/>
            <w:tabs>
              <w:tab w:val="right" w:leader="dot" w:pos="9062"/>
            </w:tabs>
            <w:rPr>
              <w:rFonts w:asciiTheme="minorHAnsi" w:eastAsiaTheme="minorEastAsia" w:hAnsiTheme="minorHAnsi" w:cstheme="minorBidi"/>
              <w:noProof/>
              <w:sz w:val="22"/>
              <w:szCs w:val="22"/>
              <w:lang w:eastAsia="nl-NL"/>
            </w:rPr>
          </w:pPr>
          <w:hyperlink w:anchor="_Toc52884595" w:history="1">
            <w:r w:rsidRPr="00877CB7">
              <w:rPr>
                <w:rStyle w:val="Hyperlink"/>
                <w:rFonts w:cs="Arial"/>
                <w:b/>
                <w:noProof/>
              </w:rPr>
              <w:t>Bijlage 3 PvE concept WBC 2020</w:t>
            </w:r>
            <w:r>
              <w:rPr>
                <w:noProof/>
                <w:webHidden/>
              </w:rPr>
              <w:tab/>
            </w:r>
            <w:r>
              <w:rPr>
                <w:noProof/>
                <w:webHidden/>
              </w:rPr>
              <w:fldChar w:fldCharType="begin"/>
            </w:r>
            <w:r>
              <w:rPr>
                <w:noProof/>
                <w:webHidden/>
              </w:rPr>
              <w:instrText xml:space="preserve"> PAGEREF _Toc52884595 \h </w:instrText>
            </w:r>
            <w:r>
              <w:rPr>
                <w:noProof/>
                <w:webHidden/>
              </w:rPr>
            </w:r>
            <w:r>
              <w:rPr>
                <w:noProof/>
                <w:webHidden/>
              </w:rPr>
              <w:fldChar w:fldCharType="separate"/>
            </w:r>
            <w:r>
              <w:rPr>
                <w:noProof/>
                <w:webHidden/>
              </w:rPr>
              <w:t>16</w:t>
            </w:r>
            <w:r>
              <w:rPr>
                <w:noProof/>
                <w:webHidden/>
              </w:rPr>
              <w:fldChar w:fldCharType="end"/>
            </w:r>
          </w:hyperlink>
        </w:p>
        <w:p w14:paraId="664FD8A1" w14:textId="1B3133D4" w:rsidR="001D1A80" w:rsidRDefault="001D1A80">
          <w:r>
            <w:rPr>
              <w:b/>
              <w:bCs/>
            </w:rPr>
            <w:fldChar w:fldCharType="end"/>
          </w:r>
        </w:p>
      </w:sdtContent>
    </w:sdt>
    <w:p w14:paraId="20367D0B" w14:textId="77777777" w:rsidR="00277AFC" w:rsidRDefault="00277AFC">
      <w:pPr>
        <w:spacing w:after="160" w:line="259" w:lineRule="auto"/>
      </w:pPr>
      <w:r>
        <w:br w:type="page"/>
      </w:r>
    </w:p>
    <w:p w14:paraId="6567DFB1" w14:textId="77777777" w:rsidR="00277AFC" w:rsidRPr="00701281" w:rsidRDefault="00277AFC" w:rsidP="00701281">
      <w:pPr>
        <w:pStyle w:val="Kop1"/>
        <w:numPr>
          <w:ilvl w:val="0"/>
          <w:numId w:val="8"/>
        </w:numPr>
        <w:rPr>
          <w:rFonts w:ascii="Arial" w:hAnsi="Arial" w:cs="Arial"/>
          <w:b/>
          <w:color w:val="00314E" w:themeColor="accent2"/>
          <w:sz w:val="28"/>
          <w:szCs w:val="28"/>
        </w:rPr>
      </w:pPr>
      <w:bookmarkStart w:id="0" w:name="_Toc52884575"/>
      <w:r w:rsidRPr="00701281">
        <w:rPr>
          <w:rFonts w:ascii="Arial" w:hAnsi="Arial" w:cs="Arial"/>
          <w:b/>
          <w:color w:val="00314E" w:themeColor="accent2"/>
          <w:sz w:val="28"/>
          <w:szCs w:val="28"/>
        </w:rPr>
        <w:lastRenderedPageBreak/>
        <w:t>Inleiding</w:t>
      </w:r>
      <w:bookmarkEnd w:id="0"/>
    </w:p>
    <w:p w14:paraId="5CFD7B31" w14:textId="77777777" w:rsidR="00277AFC" w:rsidRDefault="00277AFC" w:rsidP="00277AFC"/>
    <w:p w14:paraId="4AFC5EC9" w14:textId="77777777" w:rsidR="00DB732B" w:rsidRDefault="00DB732B" w:rsidP="00701281">
      <w:pPr>
        <w:pStyle w:val="Kop2"/>
        <w:ind w:left="0" w:firstLine="0"/>
      </w:pPr>
      <w:bookmarkStart w:id="1" w:name="_Toc52884576"/>
      <w:r>
        <w:t>Algemene informatie IFV</w:t>
      </w:r>
      <w:bookmarkEnd w:id="1"/>
    </w:p>
    <w:p w14:paraId="3BCF2DE9" w14:textId="77777777" w:rsidR="00286700" w:rsidRDefault="00286700" w:rsidP="00286700">
      <w:pPr>
        <w:suppressAutoHyphens/>
        <w:rPr>
          <w:rFonts w:cs="Arial"/>
        </w:rPr>
      </w:pPr>
      <w:r>
        <w:rPr>
          <w:rFonts w:cs="Arial"/>
        </w:rPr>
        <w:t xml:space="preserve">Het Instituut Fysieke Veiligheid (IFV) is de landelijke ondersteuningsorganisatie voor de 25 veiligheidsregio’s en hun crisispartners. Wij ontwikkelen en delen relevante kennis, wij hebben expertise voor het verwerven en beheren van gemeenschappelijk materieel, wij bieden dienstverlening op het gebied van informatievoorziening en wij adviseren de betrokken besturen. Zo dragen wij bij aan een veiliger Nederland. </w:t>
      </w:r>
    </w:p>
    <w:p w14:paraId="162127E7" w14:textId="77777777" w:rsidR="00286700" w:rsidRDefault="00286700" w:rsidP="00286700">
      <w:pPr>
        <w:suppressAutoHyphens/>
        <w:rPr>
          <w:rFonts w:cs="Arial"/>
        </w:rPr>
      </w:pPr>
    </w:p>
    <w:p w14:paraId="11047DBF" w14:textId="77777777" w:rsidR="00286700" w:rsidRDefault="00286700" w:rsidP="00286700">
      <w:pPr>
        <w:suppressAutoHyphens/>
        <w:rPr>
          <w:rFonts w:cs="Arial"/>
        </w:rPr>
      </w:pPr>
      <w:r>
        <w:rPr>
          <w:rFonts w:cs="Arial"/>
        </w:rPr>
        <w:t xml:space="preserve">Kijk voor uitgebreide informatie over onze organisatie en taken op </w:t>
      </w:r>
      <w:hyperlink r:id="rId13" w:history="1">
        <w:r>
          <w:rPr>
            <w:rStyle w:val="Hyperlink"/>
            <w:rFonts w:cs="Arial"/>
          </w:rPr>
          <w:t>www.ifv.nl</w:t>
        </w:r>
      </w:hyperlink>
      <w:r>
        <w:rPr>
          <w:rFonts w:cs="Arial"/>
        </w:rPr>
        <w:t xml:space="preserve">. </w:t>
      </w:r>
    </w:p>
    <w:p w14:paraId="7458BE08" w14:textId="77777777" w:rsidR="00286700" w:rsidRDefault="00286700" w:rsidP="00286700">
      <w:pPr>
        <w:suppressAutoHyphens/>
        <w:rPr>
          <w:rFonts w:cs="Arial"/>
        </w:rPr>
      </w:pPr>
    </w:p>
    <w:p w14:paraId="0B7F3B36" w14:textId="0CAABF8B" w:rsidR="00286700" w:rsidRDefault="00286700" w:rsidP="00286700">
      <w:r>
        <w:t xml:space="preserve">Het IFV zal in de voorgenomen aanbestedingsprocedure fungeren als aankoopcentrale voor de veiligheidsregio’s en tevens deelnemer zijn. </w:t>
      </w:r>
    </w:p>
    <w:p w14:paraId="2B0F354D" w14:textId="77777777" w:rsidR="00286700" w:rsidRDefault="00286700" w:rsidP="00286700"/>
    <w:p w14:paraId="017C84AC" w14:textId="77777777" w:rsidR="00286700" w:rsidRPr="00701436" w:rsidRDefault="00286700" w:rsidP="00286700">
      <w:pPr>
        <w:pStyle w:val="Kop3"/>
        <w:rPr>
          <w:rFonts w:ascii="Arial" w:hAnsi="Arial" w:cs="Arial"/>
          <w:bCs/>
          <w:color w:val="0070C0"/>
          <w:sz w:val="20"/>
        </w:rPr>
      </w:pPr>
      <w:bookmarkStart w:id="2" w:name="_Toc13493466"/>
      <w:bookmarkStart w:id="3" w:name="_Toc52884577"/>
      <w:r w:rsidRPr="00701436">
        <w:rPr>
          <w:rFonts w:ascii="Arial" w:hAnsi="Arial" w:cs="Arial"/>
          <w:bCs/>
          <w:color w:val="0070C0"/>
          <w:sz w:val="20"/>
        </w:rPr>
        <w:t>1.1.1 De FLIB</w:t>
      </w:r>
      <w:bookmarkEnd w:id="2"/>
      <w:bookmarkEnd w:id="3"/>
    </w:p>
    <w:p w14:paraId="20FA68B8" w14:textId="77777777" w:rsidR="00286700" w:rsidRDefault="00286700" w:rsidP="00286700">
      <w:r>
        <w:t xml:space="preserve">De Faciliteit Landelijke Inkoop Brandweer Nederland (FLIB) ondersteunt de veiligheidsregio's bij landelijke Europese aanbestedingen en bij de verdere professionalisering van het inkoopvak. De FLIB biedt grip en controle op de aanbestedingstrajecten en versterkt de kwaliteit van de aanbestedingen door kennisoverdracht. De FLIB is ondergebracht bij het IFV.  </w:t>
      </w:r>
    </w:p>
    <w:p w14:paraId="41901118" w14:textId="77777777" w:rsidR="00286700" w:rsidRDefault="00286700" w:rsidP="00286700"/>
    <w:p w14:paraId="4EEC982D" w14:textId="77777777" w:rsidR="00286700" w:rsidRPr="00701436" w:rsidRDefault="00286700" w:rsidP="00286700">
      <w:pPr>
        <w:pStyle w:val="Kop3"/>
        <w:rPr>
          <w:rFonts w:ascii="Arial" w:hAnsi="Arial" w:cs="Arial"/>
          <w:bCs/>
          <w:color w:val="0070C0"/>
          <w:sz w:val="20"/>
        </w:rPr>
      </w:pPr>
      <w:bookmarkStart w:id="4" w:name="_Toc13493467"/>
      <w:bookmarkStart w:id="5" w:name="_Toc52884578"/>
      <w:r w:rsidRPr="00701436">
        <w:rPr>
          <w:rFonts w:ascii="Arial" w:hAnsi="Arial" w:cs="Arial"/>
          <w:bCs/>
          <w:color w:val="0070C0"/>
          <w:sz w:val="20"/>
        </w:rPr>
        <w:t>1.1.2 De veiligheidsregio’s</w:t>
      </w:r>
      <w:bookmarkEnd w:id="4"/>
      <w:bookmarkEnd w:id="5"/>
      <w:r w:rsidRPr="00701436">
        <w:rPr>
          <w:rFonts w:ascii="Arial" w:hAnsi="Arial" w:cs="Arial"/>
          <w:bCs/>
          <w:color w:val="0070C0"/>
          <w:sz w:val="20"/>
        </w:rPr>
        <w:t xml:space="preserve"> </w:t>
      </w:r>
    </w:p>
    <w:p w14:paraId="6596DF65" w14:textId="77777777" w:rsidR="00286700" w:rsidRDefault="00286700" w:rsidP="00286700">
      <w:r>
        <w:t xml:space="preserve">Nederland is onderverdeeld in 25 Veiligheidsregio’s. Een </w:t>
      </w:r>
      <w:proofErr w:type="spellStart"/>
      <w:r>
        <w:t>veiligheidsregio</w:t>
      </w:r>
      <w:proofErr w:type="spellEnd"/>
      <w:r>
        <w:t xml:space="preserve"> is een samenwerkingsverband van gemeenten in een regio, krachtens de Wet Veiligheidsregio’s. Het algemeen bestuur van een </w:t>
      </w:r>
      <w:proofErr w:type="spellStart"/>
      <w:r>
        <w:t>veiligheidsregio</w:t>
      </w:r>
      <w:proofErr w:type="spellEnd"/>
      <w:r>
        <w:t xml:space="preserve"> wordt gevormd door de burgemeesters van de deelnemende gemeenten.</w:t>
      </w:r>
    </w:p>
    <w:p w14:paraId="680518DB" w14:textId="77777777" w:rsidR="00286700" w:rsidRDefault="00286700" w:rsidP="00286700">
      <w:r>
        <w:t xml:space="preserve"> </w:t>
      </w:r>
    </w:p>
    <w:p w14:paraId="26976A5E" w14:textId="77777777" w:rsidR="00286700" w:rsidRDefault="00286700" w:rsidP="00286700">
      <w:r>
        <w:t xml:space="preserve">De veiligheidsregio’s hebben tot doel de brandweerzorg, de geneeskundige hulpverlening en de rampenbestrijding en crisisbeheersing onder één regionale bestuurlijke regie te realiseren. Daarmee wordt de gewenste vergroting van de bestuurlijke en operationele slagkracht gerealiseerd. In een </w:t>
      </w:r>
      <w:proofErr w:type="spellStart"/>
      <w:r>
        <w:t>veiligheidsregio</w:t>
      </w:r>
      <w:proofErr w:type="spellEnd"/>
      <w:r>
        <w:t xml:space="preserve"> werken de brandweer, de Geneeskundige Hulpverleningsorganisatie in de Regio (GHOR), de politie en gemeenten samen voor een effectieve voorbereiding op en bestrijding van crises en rampen.</w:t>
      </w:r>
    </w:p>
    <w:p w14:paraId="19D865B4" w14:textId="77777777" w:rsidR="00286700" w:rsidRDefault="00286700" w:rsidP="00286700">
      <w:r>
        <w:t xml:space="preserve">De taken van het bestuur van de </w:t>
      </w:r>
      <w:proofErr w:type="spellStart"/>
      <w:r>
        <w:t>veiligheidsregio</w:t>
      </w:r>
      <w:proofErr w:type="spellEnd"/>
      <w:r>
        <w:t xml:space="preserve"> zijn onder meer:</w:t>
      </w:r>
    </w:p>
    <w:p w14:paraId="1DC25DCB" w14:textId="77777777" w:rsidR="00286700" w:rsidRDefault="00286700" w:rsidP="00286700">
      <w:pPr>
        <w:pStyle w:val="Lijstalinea"/>
        <w:numPr>
          <w:ilvl w:val="0"/>
          <w:numId w:val="28"/>
        </w:numPr>
        <w:tabs>
          <w:tab w:val="left" w:pos="397"/>
        </w:tabs>
        <w:spacing w:line="280" w:lineRule="atLeast"/>
        <w:ind w:left="284" w:hanging="284"/>
      </w:pPr>
      <w:r>
        <w:t>Opstellen van het risicoprofiel: inventarisatie van de kans op branden, rampen en crises;</w:t>
      </w:r>
    </w:p>
    <w:p w14:paraId="4494FF73" w14:textId="77777777" w:rsidR="00286700" w:rsidRDefault="00286700" w:rsidP="00286700">
      <w:pPr>
        <w:pStyle w:val="Lijstalinea"/>
        <w:numPr>
          <w:ilvl w:val="0"/>
          <w:numId w:val="28"/>
        </w:numPr>
        <w:tabs>
          <w:tab w:val="left" w:pos="397"/>
        </w:tabs>
        <w:spacing w:line="280" w:lineRule="atLeast"/>
        <w:ind w:left="284" w:hanging="284"/>
      </w:pPr>
      <w:r>
        <w:t>Adviseren over het voorkomen van branden, rampen en crises, bijvoorbeeld aan bedrijven;</w:t>
      </w:r>
    </w:p>
    <w:p w14:paraId="2318BC4A" w14:textId="77777777" w:rsidR="00286700" w:rsidRDefault="00286700" w:rsidP="00286700">
      <w:pPr>
        <w:pStyle w:val="Lijstalinea"/>
        <w:numPr>
          <w:ilvl w:val="0"/>
          <w:numId w:val="28"/>
        </w:numPr>
        <w:tabs>
          <w:tab w:val="left" w:pos="397"/>
        </w:tabs>
        <w:spacing w:line="280" w:lineRule="atLeast"/>
        <w:ind w:left="284" w:hanging="284"/>
      </w:pPr>
      <w:r>
        <w:t>Organiseren van de rampenbestrijding en de crisisbeheersing;</w:t>
      </w:r>
    </w:p>
    <w:p w14:paraId="06FC30BD" w14:textId="77777777" w:rsidR="00286700" w:rsidRDefault="00286700" w:rsidP="00286700">
      <w:pPr>
        <w:pStyle w:val="Lijstalinea"/>
        <w:numPr>
          <w:ilvl w:val="0"/>
          <w:numId w:val="28"/>
        </w:numPr>
        <w:tabs>
          <w:tab w:val="left" w:pos="397"/>
        </w:tabs>
        <w:spacing w:line="280" w:lineRule="atLeast"/>
        <w:ind w:left="284" w:hanging="284"/>
      </w:pPr>
      <w:r>
        <w:t>Aanschaf en onderhoud van gemeenschappelijk materieel: brandweervoertuigen, redgereedschap, ambulances etc.;</w:t>
      </w:r>
    </w:p>
    <w:p w14:paraId="13E66B93" w14:textId="77777777" w:rsidR="00286700" w:rsidRDefault="00286700" w:rsidP="00286700">
      <w:pPr>
        <w:pStyle w:val="Lijstalinea"/>
        <w:numPr>
          <w:ilvl w:val="0"/>
          <w:numId w:val="28"/>
        </w:numPr>
        <w:tabs>
          <w:tab w:val="left" w:pos="397"/>
        </w:tabs>
        <w:spacing w:line="280" w:lineRule="atLeast"/>
        <w:ind w:left="284" w:hanging="284"/>
      </w:pPr>
      <w:r>
        <w:t>Functioneren van de brandweer, de GHOR en de meldkamer;</w:t>
      </w:r>
    </w:p>
    <w:p w14:paraId="09B9A0A0" w14:textId="77777777" w:rsidR="00286700" w:rsidRDefault="00286700" w:rsidP="00286700">
      <w:pPr>
        <w:pStyle w:val="Lijstalinea"/>
        <w:numPr>
          <w:ilvl w:val="0"/>
          <w:numId w:val="28"/>
        </w:numPr>
        <w:tabs>
          <w:tab w:val="left" w:pos="397"/>
        </w:tabs>
        <w:spacing w:line="280" w:lineRule="atLeast"/>
        <w:ind w:left="284" w:hanging="284"/>
      </w:pPr>
      <w:r>
        <w:t>Opstellen van het regionaal crisisplan; en</w:t>
      </w:r>
    </w:p>
    <w:p w14:paraId="3153D2C6" w14:textId="77777777" w:rsidR="00286700" w:rsidRDefault="00286700" w:rsidP="00286700">
      <w:pPr>
        <w:pStyle w:val="Lijstalinea"/>
        <w:numPr>
          <w:ilvl w:val="0"/>
          <w:numId w:val="28"/>
        </w:numPr>
        <w:tabs>
          <w:tab w:val="left" w:pos="397"/>
        </w:tabs>
        <w:spacing w:line="280" w:lineRule="atLeast"/>
        <w:ind w:left="284" w:hanging="284"/>
      </w:pPr>
      <w:r>
        <w:t xml:space="preserve">Inrichten en in stand houden van de informatievoorziening binnen de diensten van de </w:t>
      </w:r>
      <w:proofErr w:type="spellStart"/>
      <w:r>
        <w:t>veiligheidsregio</w:t>
      </w:r>
      <w:proofErr w:type="spellEnd"/>
      <w:r>
        <w:t xml:space="preserve"> en andere relevante diensten en organisaties.</w:t>
      </w:r>
    </w:p>
    <w:p w14:paraId="77C9B5B1" w14:textId="77777777" w:rsidR="00286700" w:rsidRDefault="00286700" w:rsidP="00286700">
      <w:r>
        <w:t xml:space="preserve"> </w:t>
      </w:r>
    </w:p>
    <w:p w14:paraId="104C373F" w14:textId="77777777" w:rsidR="00286700" w:rsidRDefault="00286700" w:rsidP="00286700">
      <w:r>
        <w:t xml:space="preserve">Het bestuur van de </w:t>
      </w:r>
      <w:proofErr w:type="spellStart"/>
      <w:r>
        <w:t>veiligheidsregio</w:t>
      </w:r>
      <w:proofErr w:type="spellEnd"/>
      <w:r>
        <w:t xml:space="preserve"> stelt een aantal documenten vast, te weten:</w:t>
      </w:r>
    </w:p>
    <w:p w14:paraId="56F02DBF" w14:textId="77777777" w:rsidR="00286700" w:rsidRDefault="00286700" w:rsidP="00286700">
      <w:pPr>
        <w:pStyle w:val="Lijstalinea"/>
        <w:numPr>
          <w:ilvl w:val="0"/>
          <w:numId w:val="28"/>
        </w:numPr>
        <w:tabs>
          <w:tab w:val="left" w:pos="397"/>
        </w:tabs>
        <w:spacing w:line="280" w:lineRule="atLeast"/>
        <w:ind w:left="284" w:hanging="284"/>
      </w:pPr>
      <w:r>
        <w:t>Regionaal risicoprofiel: Dit is een inventarisatie en analyse van aanwezige risico’s, inclusief relevante risico’s uit de aangrenzende gebieden;</w:t>
      </w:r>
    </w:p>
    <w:p w14:paraId="5717EBA0" w14:textId="77777777" w:rsidR="00286700" w:rsidRDefault="00286700" w:rsidP="00286700">
      <w:pPr>
        <w:pStyle w:val="Lijstalinea"/>
        <w:numPr>
          <w:ilvl w:val="0"/>
          <w:numId w:val="28"/>
        </w:numPr>
        <w:tabs>
          <w:tab w:val="left" w:pos="397"/>
        </w:tabs>
        <w:spacing w:line="280" w:lineRule="atLeast"/>
        <w:ind w:left="284" w:hanging="284"/>
      </w:pPr>
      <w:r>
        <w:lastRenderedPageBreak/>
        <w:t xml:space="preserve">Beleidsplan: Hierin staat hoe de </w:t>
      </w:r>
      <w:proofErr w:type="spellStart"/>
      <w:r>
        <w:t>veiligheidsregio</w:t>
      </w:r>
      <w:proofErr w:type="spellEnd"/>
      <w:r>
        <w:t xml:space="preserve"> haar bestuurlijke taken uitvoert. </w:t>
      </w:r>
    </w:p>
    <w:p w14:paraId="4BB740E6" w14:textId="77777777" w:rsidR="00286700" w:rsidRDefault="00286700" w:rsidP="00286700">
      <w:pPr>
        <w:pStyle w:val="Lijstalinea"/>
        <w:numPr>
          <w:ilvl w:val="0"/>
          <w:numId w:val="28"/>
        </w:numPr>
        <w:tabs>
          <w:tab w:val="left" w:pos="397"/>
        </w:tabs>
        <w:spacing w:line="280" w:lineRule="atLeast"/>
        <w:ind w:left="284" w:hanging="284"/>
      </w:pPr>
      <w:r>
        <w:t>Het regionaal risicoprofiel vormt de basis voor het beleidsplan;</w:t>
      </w:r>
    </w:p>
    <w:p w14:paraId="5041A759" w14:textId="77777777" w:rsidR="00286700" w:rsidRDefault="00286700" w:rsidP="00286700">
      <w:pPr>
        <w:pStyle w:val="Lijstalinea"/>
        <w:numPr>
          <w:ilvl w:val="0"/>
          <w:numId w:val="28"/>
        </w:numPr>
        <w:tabs>
          <w:tab w:val="left" w:pos="397"/>
        </w:tabs>
        <w:spacing w:line="280" w:lineRule="atLeast"/>
        <w:ind w:left="284" w:hanging="284"/>
      </w:pPr>
      <w:r>
        <w:t>Crisisplan: Plan voor de algemene aanpak van rampen en crises in de regio, zoals een overstroming; en</w:t>
      </w:r>
    </w:p>
    <w:p w14:paraId="01BDDB7A" w14:textId="77777777" w:rsidR="00286700" w:rsidRDefault="00286700" w:rsidP="00286700">
      <w:pPr>
        <w:pStyle w:val="Lijstalinea"/>
        <w:numPr>
          <w:ilvl w:val="0"/>
          <w:numId w:val="28"/>
        </w:numPr>
        <w:tabs>
          <w:tab w:val="left" w:pos="397"/>
        </w:tabs>
        <w:spacing w:line="280" w:lineRule="atLeast"/>
        <w:ind w:left="284" w:hanging="284"/>
      </w:pPr>
      <w:r>
        <w:t>Rampbestrijdingsplan: Plan voor de aanpak van rampen op speciale locaties, zoals een vliegveld, of chemische bedrijven (BRZO) met gevaarlijke stoffen.</w:t>
      </w:r>
    </w:p>
    <w:p w14:paraId="6B997823" w14:textId="77777777" w:rsidR="00286700" w:rsidRDefault="00286700" w:rsidP="00286700">
      <w:r>
        <w:t xml:space="preserve"> </w:t>
      </w:r>
    </w:p>
    <w:p w14:paraId="79A2C5FC" w14:textId="77777777" w:rsidR="00286700" w:rsidRDefault="00286700" w:rsidP="00286700">
      <w:r>
        <w:t xml:space="preserve">Om de taken adequaat uit te kunnen voeren is per </w:t>
      </w:r>
      <w:proofErr w:type="spellStart"/>
      <w:r>
        <w:t>veiligheidsregio</w:t>
      </w:r>
      <w:proofErr w:type="spellEnd"/>
      <w:r>
        <w:t xml:space="preserve"> sprake van een regionale brandweerorganisatie die centraal wordt aangestuurd. Het personeel van deze brandweerorganisatie (beroeps en vrijwillig) is in dienst van de </w:t>
      </w:r>
      <w:proofErr w:type="spellStart"/>
      <w:r>
        <w:t>veiligheidsregio</w:t>
      </w:r>
      <w:proofErr w:type="spellEnd"/>
      <w:r>
        <w:t xml:space="preserve">. Het materiaal van de brandweerorganisatie is in beheer c.q. eigendom van de </w:t>
      </w:r>
      <w:proofErr w:type="spellStart"/>
      <w:r>
        <w:t>veiligheidsregio</w:t>
      </w:r>
      <w:proofErr w:type="spellEnd"/>
      <w:r>
        <w:t>.</w:t>
      </w:r>
    </w:p>
    <w:p w14:paraId="74923B45" w14:textId="77777777" w:rsidR="00286700" w:rsidRDefault="00286700" w:rsidP="00286700">
      <w:r>
        <w:t xml:space="preserve"> </w:t>
      </w:r>
    </w:p>
    <w:p w14:paraId="28F8C778" w14:textId="77777777" w:rsidR="00286700" w:rsidRDefault="00286700" w:rsidP="00286700">
      <w:r>
        <w:t xml:space="preserve">Afhankelijk van de situatie kan een </w:t>
      </w:r>
      <w:proofErr w:type="spellStart"/>
      <w:r>
        <w:t>veiligheidsregio</w:t>
      </w:r>
      <w:proofErr w:type="spellEnd"/>
      <w:r>
        <w:t>, naast een regionale brandweerorganisatie, formeel uit meerdere onderdelen bestaan:</w:t>
      </w:r>
    </w:p>
    <w:p w14:paraId="6B0914BE" w14:textId="77777777" w:rsidR="00286700" w:rsidRDefault="00286700" w:rsidP="00286700">
      <w:pPr>
        <w:pStyle w:val="Lijstalinea"/>
        <w:numPr>
          <w:ilvl w:val="0"/>
          <w:numId w:val="28"/>
        </w:numPr>
        <w:tabs>
          <w:tab w:val="left" w:pos="397"/>
        </w:tabs>
        <w:spacing w:line="280" w:lineRule="atLeast"/>
        <w:ind w:left="284" w:hanging="284"/>
      </w:pPr>
      <w:r>
        <w:t>Meldkamer;</w:t>
      </w:r>
    </w:p>
    <w:p w14:paraId="566DA82B" w14:textId="77777777" w:rsidR="00286700" w:rsidRDefault="00286700" w:rsidP="00286700">
      <w:pPr>
        <w:pStyle w:val="Lijstalinea"/>
        <w:numPr>
          <w:ilvl w:val="0"/>
          <w:numId w:val="28"/>
        </w:numPr>
        <w:tabs>
          <w:tab w:val="left" w:pos="397"/>
        </w:tabs>
        <w:spacing w:line="280" w:lineRule="atLeast"/>
        <w:ind w:left="284" w:hanging="284"/>
      </w:pPr>
      <w:r>
        <w:t>GHOR’;</w:t>
      </w:r>
    </w:p>
    <w:p w14:paraId="47D9703C" w14:textId="77777777" w:rsidR="00286700" w:rsidRDefault="00286700" w:rsidP="00286700">
      <w:pPr>
        <w:pStyle w:val="Lijstalinea"/>
        <w:numPr>
          <w:ilvl w:val="0"/>
          <w:numId w:val="28"/>
        </w:numPr>
        <w:tabs>
          <w:tab w:val="left" w:pos="397"/>
        </w:tabs>
        <w:spacing w:line="280" w:lineRule="atLeast"/>
        <w:ind w:left="284" w:hanging="284"/>
      </w:pPr>
      <w:r>
        <w:t>GGD;</w:t>
      </w:r>
    </w:p>
    <w:p w14:paraId="7BB375E0" w14:textId="77777777" w:rsidR="00286700" w:rsidRDefault="00286700" w:rsidP="00286700">
      <w:pPr>
        <w:pStyle w:val="Lijstalinea"/>
        <w:numPr>
          <w:ilvl w:val="0"/>
          <w:numId w:val="28"/>
        </w:numPr>
        <w:tabs>
          <w:tab w:val="left" w:pos="397"/>
        </w:tabs>
        <w:spacing w:line="280" w:lineRule="atLeast"/>
        <w:ind w:left="284" w:hanging="284"/>
      </w:pPr>
      <w:r>
        <w:t>Ambulancedienst;</w:t>
      </w:r>
    </w:p>
    <w:p w14:paraId="2EBE088A" w14:textId="77777777" w:rsidR="00286700" w:rsidRDefault="00286700" w:rsidP="00286700">
      <w:pPr>
        <w:pStyle w:val="Lijstalinea"/>
        <w:numPr>
          <w:ilvl w:val="0"/>
          <w:numId w:val="28"/>
        </w:numPr>
        <w:tabs>
          <w:tab w:val="left" w:pos="397"/>
        </w:tabs>
        <w:spacing w:line="280" w:lineRule="atLeast"/>
        <w:ind w:left="284" w:hanging="284"/>
      </w:pPr>
      <w:r>
        <w:t>Grootschalige Geneeskundige Bijstand (GGB);</w:t>
      </w:r>
    </w:p>
    <w:p w14:paraId="4B5A5AD7" w14:textId="77777777" w:rsidR="00286700" w:rsidRDefault="00286700" w:rsidP="00286700">
      <w:pPr>
        <w:pStyle w:val="Lijstalinea"/>
        <w:numPr>
          <w:ilvl w:val="0"/>
          <w:numId w:val="28"/>
        </w:numPr>
        <w:tabs>
          <w:tab w:val="left" w:pos="397"/>
        </w:tabs>
        <w:spacing w:line="280" w:lineRule="atLeast"/>
        <w:ind w:left="284" w:hanging="284"/>
      </w:pPr>
      <w:r>
        <w:t>Overig.</w:t>
      </w:r>
    </w:p>
    <w:p w14:paraId="645BD999" w14:textId="77777777" w:rsidR="00286700" w:rsidRDefault="00286700" w:rsidP="00286700">
      <w:r>
        <w:t xml:space="preserve"> </w:t>
      </w:r>
    </w:p>
    <w:p w14:paraId="32B7A736" w14:textId="77777777" w:rsidR="00286700" w:rsidRDefault="00286700" w:rsidP="00286700">
      <w:r>
        <w:t>Bij een brand, ongeluk of lokale ramp is de burgemeester de plaatselijke opperbevelhebber. Hij stuurt de politie, brandweer en ambulances (officieel: geneeskundige hulpverleningsorganisatie in de regio of GHOR-diensten) aan. Als meerdere gemeenten bij een ramp of crisis zijn betrokken, dan coördineren zij onderling de rampbestrijding. Daarnaast is de gemeente bij incidenten ook verantwoordelijk voor zorg aan de eigen bevolking. Deze zorg bestaat bijvoorbeeld uit voorlichting over een gevaarlijke situatie, opvang van slachtoffers en familie, opruiming, registratie en afhandeling van schade en omgevingszorg (milieu).</w:t>
      </w:r>
    </w:p>
    <w:p w14:paraId="6498FC7D" w14:textId="77777777" w:rsidR="00DB732B" w:rsidRPr="00DB732B" w:rsidRDefault="00DB732B" w:rsidP="00DB732B">
      <w:pPr>
        <w:rPr>
          <w:lang w:eastAsia="nl-NL"/>
        </w:rPr>
      </w:pPr>
    </w:p>
    <w:p w14:paraId="2AAE3103" w14:textId="31D314BA" w:rsidR="00581032" w:rsidRPr="00701281" w:rsidRDefault="00581032" w:rsidP="00701281">
      <w:pPr>
        <w:pStyle w:val="Kop2"/>
        <w:ind w:left="0" w:firstLine="0"/>
      </w:pPr>
      <w:bookmarkStart w:id="6" w:name="_Toc52884579"/>
      <w:r w:rsidRPr="00701281">
        <w:t>Algemene informatie project</w:t>
      </w:r>
      <w:bookmarkEnd w:id="6"/>
    </w:p>
    <w:p w14:paraId="5599A6C0" w14:textId="57F0F529" w:rsidR="003D335B" w:rsidRDefault="003D335B" w:rsidP="003D335B">
      <w:pPr>
        <w:rPr>
          <w:rFonts w:cs="Arial"/>
        </w:rPr>
      </w:pPr>
      <w:r w:rsidRPr="7501ED6E">
        <w:rPr>
          <w:rFonts w:cs="Arial"/>
        </w:rPr>
        <w:t xml:space="preserve">De veiligheidsregio’s hebben behoefte aan </w:t>
      </w:r>
      <w:r w:rsidRPr="00DF6682">
        <w:rPr>
          <w:rFonts w:cs="Arial"/>
        </w:rPr>
        <w:t xml:space="preserve">warmtebeeldcamera’s. De hoeveelheid verschilt per deelnemer. De huidige raamovereenkomst </w:t>
      </w:r>
      <w:r w:rsidR="0BBF0C1F" w:rsidRPr="00DF6682">
        <w:rPr>
          <w:rFonts w:cs="Arial"/>
        </w:rPr>
        <w:t>is afgelopen</w:t>
      </w:r>
      <w:r w:rsidRPr="00DF6682">
        <w:rPr>
          <w:rFonts w:cs="Arial"/>
        </w:rPr>
        <w:t xml:space="preserve"> op </w:t>
      </w:r>
      <w:r w:rsidR="1B490795" w:rsidRPr="00DF6682">
        <w:rPr>
          <w:rFonts w:cs="Arial"/>
        </w:rPr>
        <w:t>6</w:t>
      </w:r>
      <w:r w:rsidR="00501272" w:rsidRPr="00DF6682">
        <w:rPr>
          <w:rFonts w:cs="Arial"/>
        </w:rPr>
        <w:t xml:space="preserve"> juli </w:t>
      </w:r>
      <w:r w:rsidRPr="00DF6682">
        <w:rPr>
          <w:rFonts w:cs="Arial"/>
        </w:rPr>
        <w:t>2020 waardoor</w:t>
      </w:r>
      <w:r w:rsidRPr="7501ED6E">
        <w:rPr>
          <w:rFonts w:cs="Arial"/>
        </w:rPr>
        <w:t xml:space="preserve"> een landelijke </w:t>
      </w:r>
      <w:r w:rsidRPr="626F9CD8">
        <w:rPr>
          <w:rFonts w:cs="Arial"/>
        </w:rPr>
        <w:t>aanbesteding</w:t>
      </w:r>
      <w:r w:rsidRPr="7501ED6E">
        <w:rPr>
          <w:rFonts w:cs="Arial"/>
        </w:rPr>
        <w:t xml:space="preserve"> georganiseerd zal worden voor het verkrijgen van </w:t>
      </w:r>
      <w:r w:rsidR="004B4CED" w:rsidRPr="7501ED6E">
        <w:rPr>
          <w:rFonts w:cs="Arial"/>
        </w:rPr>
        <w:t>warmtebeeldcamera’s</w:t>
      </w:r>
      <w:r w:rsidRPr="7501ED6E">
        <w:rPr>
          <w:rFonts w:cs="Arial"/>
        </w:rPr>
        <w:t>.</w:t>
      </w:r>
    </w:p>
    <w:p w14:paraId="029F00A0" w14:textId="77777777" w:rsidR="003D335B" w:rsidRPr="00833E3E" w:rsidRDefault="003D335B" w:rsidP="003D335B">
      <w:pPr>
        <w:rPr>
          <w:rFonts w:cs="Arial"/>
        </w:rPr>
      </w:pPr>
    </w:p>
    <w:p w14:paraId="28E7AAAE" w14:textId="2C670FE0" w:rsidR="003D335B" w:rsidRPr="00833E3E" w:rsidRDefault="003D335B" w:rsidP="003D335B">
      <w:pPr>
        <w:rPr>
          <w:rFonts w:cs="Arial"/>
        </w:rPr>
      </w:pPr>
      <w:r w:rsidRPr="376B40D3">
        <w:rPr>
          <w:rFonts w:cs="Arial"/>
        </w:rPr>
        <w:t xml:space="preserve">De </w:t>
      </w:r>
      <w:r w:rsidR="00AE78B5">
        <w:rPr>
          <w:rFonts w:cs="Arial"/>
        </w:rPr>
        <w:t>FLIB is voorn</w:t>
      </w:r>
      <w:r w:rsidR="007D2155">
        <w:rPr>
          <w:rFonts w:cs="Arial"/>
        </w:rPr>
        <w:t>emens</w:t>
      </w:r>
      <w:r w:rsidRPr="376B40D3">
        <w:rPr>
          <w:rFonts w:cs="Arial"/>
        </w:rPr>
        <w:t xml:space="preserve"> </w:t>
      </w:r>
      <w:r w:rsidR="007D2155">
        <w:rPr>
          <w:rFonts w:cs="Arial"/>
        </w:rPr>
        <w:t xml:space="preserve">één perceel </w:t>
      </w:r>
      <w:r w:rsidR="00473EC7">
        <w:rPr>
          <w:rFonts w:cs="Arial"/>
        </w:rPr>
        <w:t>te hanteren voor deze opdracht:</w:t>
      </w:r>
    </w:p>
    <w:p w14:paraId="5A8BA3A9" w14:textId="5566662B" w:rsidR="003D335B" w:rsidRPr="00D323AF" w:rsidRDefault="003D335B" w:rsidP="003D335B">
      <w:pPr>
        <w:pStyle w:val="Lijstalinea"/>
        <w:numPr>
          <w:ilvl w:val="0"/>
          <w:numId w:val="29"/>
        </w:numPr>
        <w:tabs>
          <w:tab w:val="left" w:pos="397"/>
        </w:tabs>
      </w:pPr>
      <w:r>
        <w:t xml:space="preserve">Perceel 1: </w:t>
      </w:r>
      <w:r w:rsidR="1265C3A7">
        <w:t xml:space="preserve">Warmtebeeldcamera voor </w:t>
      </w:r>
      <w:r w:rsidR="00E00FBD">
        <w:t xml:space="preserve">op de tankautospuit t.b.v. </w:t>
      </w:r>
      <w:r w:rsidR="64677380">
        <w:t xml:space="preserve">de </w:t>
      </w:r>
      <w:r w:rsidR="1265C3A7">
        <w:t>brand</w:t>
      </w:r>
      <w:r w:rsidR="00FD10BA">
        <w:t>weer</w:t>
      </w:r>
    </w:p>
    <w:p w14:paraId="3A12820E" w14:textId="285007D8" w:rsidR="003D335B" w:rsidRDefault="003D335B" w:rsidP="6A366D68">
      <w:pPr>
        <w:tabs>
          <w:tab w:val="left" w:pos="397"/>
        </w:tabs>
      </w:pPr>
      <w:r>
        <w:t xml:space="preserve"> </w:t>
      </w:r>
    </w:p>
    <w:p w14:paraId="73142FFF" w14:textId="77777777" w:rsidR="003D335B" w:rsidRDefault="003D335B" w:rsidP="003D335B">
      <w:pPr>
        <w:tabs>
          <w:tab w:val="left" w:pos="397"/>
        </w:tabs>
      </w:pPr>
    </w:p>
    <w:p w14:paraId="041238BE" w14:textId="592AD1E6" w:rsidR="09EDB2B0" w:rsidRDefault="09EDB2B0">
      <w:r>
        <w:br w:type="page"/>
      </w:r>
    </w:p>
    <w:p w14:paraId="66B95293" w14:textId="0488A383" w:rsidR="00D216BE" w:rsidRDefault="00277AFC" w:rsidP="00277AFC">
      <w:pPr>
        <w:pStyle w:val="Kop2"/>
        <w:ind w:left="0" w:firstLine="0"/>
      </w:pPr>
      <w:bookmarkStart w:id="7" w:name="_Toc52884580"/>
      <w:r w:rsidRPr="00701281">
        <w:lastRenderedPageBreak/>
        <w:t>Doel van de marktconsultatie</w:t>
      </w:r>
      <w:bookmarkEnd w:id="7"/>
    </w:p>
    <w:p w14:paraId="4DD1F371" w14:textId="3FC72750" w:rsidR="00E00FBD" w:rsidRPr="00BB2516" w:rsidRDefault="00D164B3" w:rsidP="00E00FBD">
      <w:pPr>
        <w:suppressAutoHyphens/>
        <w:rPr>
          <w:rFonts w:cs="Arial"/>
        </w:rPr>
      </w:pPr>
      <w:r>
        <w:rPr>
          <w:rFonts w:cs="Arial"/>
        </w:rPr>
        <w:t>Het d</w:t>
      </w:r>
      <w:r w:rsidRPr="00363613">
        <w:rPr>
          <w:rFonts w:cs="Arial"/>
        </w:rPr>
        <w:t xml:space="preserve">oel van de marktconsultatie is om kennis te verkrijgen van de markt van </w:t>
      </w:r>
      <w:r>
        <w:rPr>
          <w:rFonts w:cs="Arial"/>
        </w:rPr>
        <w:t>warmtebeeldcamera’s</w:t>
      </w:r>
      <w:r w:rsidRPr="00363613">
        <w:rPr>
          <w:rFonts w:cs="Arial"/>
        </w:rPr>
        <w:t xml:space="preserve"> </w:t>
      </w:r>
    </w:p>
    <w:p w14:paraId="6938DD4E" w14:textId="563BF23E" w:rsidR="001A71E4" w:rsidRPr="00BB2516" w:rsidRDefault="000F1AA3" w:rsidP="00BB2516">
      <w:pPr>
        <w:suppressAutoHyphens/>
        <w:rPr>
          <w:rFonts w:cs="Arial"/>
        </w:rPr>
      </w:pPr>
      <w:r w:rsidRPr="00BB2516">
        <w:rPr>
          <w:rFonts w:cs="Arial"/>
        </w:rPr>
        <w:t xml:space="preserve">op </w:t>
      </w:r>
      <w:r w:rsidR="001A71E4" w:rsidRPr="00BB2516">
        <w:rPr>
          <w:rFonts w:cs="Arial"/>
        </w:rPr>
        <w:t>een TS</w:t>
      </w:r>
      <w:r w:rsidRPr="00BB2516">
        <w:rPr>
          <w:rFonts w:cs="Arial"/>
        </w:rPr>
        <w:t xml:space="preserve"> (tankautospuit) </w:t>
      </w:r>
      <w:r w:rsidR="001A71E4" w:rsidRPr="00BB2516">
        <w:rPr>
          <w:rFonts w:cs="Arial"/>
        </w:rPr>
        <w:t xml:space="preserve">.  </w:t>
      </w:r>
    </w:p>
    <w:p w14:paraId="54C9079E" w14:textId="77777777" w:rsidR="00E00FBD" w:rsidRPr="00E00FBD" w:rsidRDefault="00E00FBD" w:rsidP="00E00FBD">
      <w:pPr>
        <w:suppressAutoHyphens/>
        <w:rPr>
          <w:rFonts w:cs="Arial"/>
        </w:rPr>
      </w:pPr>
    </w:p>
    <w:p w14:paraId="458EF2CB" w14:textId="2E8ED1A4" w:rsidR="001A71E4" w:rsidRPr="00E00FBD" w:rsidRDefault="00A814EC" w:rsidP="00E00FBD">
      <w:pPr>
        <w:suppressAutoHyphens/>
        <w:rPr>
          <w:rFonts w:cs="Arial"/>
        </w:rPr>
      </w:pPr>
      <w:r w:rsidRPr="00E00FBD">
        <w:rPr>
          <w:rFonts w:cs="Arial"/>
        </w:rPr>
        <w:t xml:space="preserve">Ter toelichting: </w:t>
      </w:r>
      <w:r w:rsidR="001A71E4" w:rsidRPr="00E00FBD">
        <w:rPr>
          <w:rFonts w:cs="Arial"/>
        </w:rPr>
        <w:t xml:space="preserve">Een </w:t>
      </w:r>
      <w:r w:rsidR="000F1AA3" w:rsidRPr="00E00FBD">
        <w:rPr>
          <w:rFonts w:cs="Arial"/>
        </w:rPr>
        <w:t xml:space="preserve">warmtebeeldcamera </w:t>
      </w:r>
      <w:r w:rsidR="001A71E4" w:rsidRPr="00E00FBD">
        <w:rPr>
          <w:rFonts w:cs="Arial"/>
        </w:rPr>
        <w:t>is bestemd voor het de</w:t>
      </w:r>
      <w:r w:rsidRPr="00E00FBD">
        <w:rPr>
          <w:rFonts w:cs="Arial"/>
        </w:rPr>
        <w:t>tec</w:t>
      </w:r>
      <w:r w:rsidR="001A71E4" w:rsidRPr="00E00FBD">
        <w:rPr>
          <w:rFonts w:cs="Arial"/>
        </w:rPr>
        <w:t>teren van temperatuur verschillen tijdens:</w:t>
      </w:r>
    </w:p>
    <w:p w14:paraId="18054072" w14:textId="6F85E76C" w:rsidR="001A71E4" w:rsidRPr="00E00FBD" w:rsidRDefault="001A71E4" w:rsidP="00E00FBD">
      <w:pPr>
        <w:suppressAutoHyphens/>
        <w:rPr>
          <w:rFonts w:cs="Arial"/>
        </w:rPr>
      </w:pPr>
      <w:r w:rsidRPr="00E00FBD">
        <w:rPr>
          <w:rFonts w:cs="Arial"/>
        </w:rPr>
        <w:t xml:space="preserve">1.Brandbestrijding, opsporen van slachtoffers, brandhaarden en /of hotspots in een met rook gevulde ruimte binnen en buiten. </w:t>
      </w:r>
    </w:p>
    <w:p w14:paraId="1C862211" w14:textId="7F0C121E" w:rsidR="001A71E4" w:rsidRPr="00E00FBD" w:rsidRDefault="001A71E4" w:rsidP="00E00FBD">
      <w:pPr>
        <w:suppressAutoHyphens/>
        <w:rPr>
          <w:rFonts w:cs="Arial"/>
        </w:rPr>
      </w:pPr>
      <w:r w:rsidRPr="00E00FBD">
        <w:rPr>
          <w:rFonts w:cs="Arial"/>
        </w:rPr>
        <w:t>2</w:t>
      </w:r>
      <w:r w:rsidR="00BB2516">
        <w:rPr>
          <w:rFonts w:cs="Arial"/>
        </w:rPr>
        <w:t>.</w:t>
      </w:r>
      <w:r w:rsidRPr="00E00FBD">
        <w:rPr>
          <w:rFonts w:cs="Arial"/>
        </w:rPr>
        <w:t xml:space="preserve"> Optreden bij incidenten met ( milieu) gevaarlijke stoffen.</w:t>
      </w:r>
    </w:p>
    <w:p w14:paraId="60D5B90B" w14:textId="7476E833" w:rsidR="001A71E4" w:rsidRDefault="001A71E4" w:rsidP="00E00FBD">
      <w:pPr>
        <w:suppressAutoHyphens/>
      </w:pPr>
      <w:r w:rsidRPr="00E00FBD">
        <w:rPr>
          <w:rFonts w:cs="Arial"/>
        </w:rPr>
        <w:t>3. Realistisch oefeningen met hoge temperaturen. De warmtebeeldcamera</w:t>
      </w:r>
      <w:r>
        <w:t xml:space="preserve"> wordt gebruikt bij inzetten, oefeningen en alle relevante werkzaamheden van de brandweer, waarbij blootstelling aan hoge temperaturen, </w:t>
      </w:r>
      <w:r w:rsidRPr="00E00FBD">
        <w:rPr>
          <w:rFonts w:cs="Arial"/>
        </w:rPr>
        <w:t>rookgassen</w:t>
      </w:r>
      <w:r>
        <w:t xml:space="preserve"> en vocht niet uitzonderlijk is. Hierna omschreven als normaal brandweer gebruik.( voor meer informatie </w:t>
      </w:r>
      <w:hyperlink r:id="rId14" w:history="1">
        <w:r w:rsidRPr="00BD5B5F">
          <w:rPr>
            <w:rStyle w:val="Hyperlink"/>
          </w:rPr>
          <w:t>www.Brandweer.nl/ons-werk</w:t>
        </w:r>
      </w:hyperlink>
      <w:r>
        <w:t>)</w:t>
      </w:r>
    </w:p>
    <w:p w14:paraId="0228D728" w14:textId="77777777" w:rsidR="001A71E4" w:rsidRDefault="001A71E4" w:rsidP="001A71E4">
      <w:pPr>
        <w:pStyle w:val="Tekstopmerking"/>
      </w:pPr>
    </w:p>
    <w:p w14:paraId="5FB2CB94" w14:textId="4876AB53" w:rsidR="001A71E4" w:rsidRPr="00BB2516" w:rsidRDefault="004B38EB" w:rsidP="00D164B3">
      <w:pPr>
        <w:suppressAutoHyphens/>
        <w:rPr>
          <w:rFonts w:cs="Arial"/>
          <w:b/>
          <w:bCs/>
        </w:rPr>
      </w:pPr>
      <w:r w:rsidRPr="00BB2516">
        <w:rPr>
          <w:rFonts w:cs="Arial"/>
          <w:b/>
          <w:bCs/>
        </w:rPr>
        <w:t>Specifiek</w:t>
      </w:r>
      <w:r w:rsidR="00BB2516" w:rsidRPr="00BB2516">
        <w:rPr>
          <w:rFonts w:cs="Arial"/>
          <w:b/>
          <w:bCs/>
        </w:rPr>
        <w:t xml:space="preserve"> bestaat het doel van de marktconsultatie uit onderstaande subdoelen</w:t>
      </w:r>
      <w:r w:rsidRPr="00BB2516">
        <w:rPr>
          <w:rFonts w:cs="Arial"/>
          <w:b/>
          <w:bCs/>
        </w:rPr>
        <w:t>:</w:t>
      </w:r>
    </w:p>
    <w:p w14:paraId="0A750B4E" w14:textId="2E202565" w:rsidR="00D164B3" w:rsidRPr="00683A61" w:rsidRDefault="00D164B3" w:rsidP="00D164B3">
      <w:pPr>
        <w:pStyle w:val="Lijstalinea"/>
        <w:numPr>
          <w:ilvl w:val="0"/>
          <w:numId w:val="29"/>
        </w:numPr>
        <w:tabs>
          <w:tab w:val="left" w:pos="397"/>
        </w:tabs>
      </w:pPr>
      <w:r w:rsidRPr="003966E7">
        <w:t xml:space="preserve">inzicht te verkrijgen in de trends en ontwikkelingen op de markt en bij de leveranciers in de </w:t>
      </w:r>
      <w:r w:rsidRPr="00683A61">
        <w:t>huidige stand van techniek</w:t>
      </w:r>
      <w:r w:rsidR="00DF1362" w:rsidRPr="00683A61">
        <w:t xml:space="preserve"> </w:t>
      </w:r>
      <w:r w:rsidRPr="00683A61">
        <w:t xml:space="preserve">en gebruiksgemak van </w:t>
      </w:r>
      <w:r w:rsidR="00DF1362" w:rsidRPr="00683A61">
        <w:t>warmtebeeldcamera’s</w:t>
      </w:r>
      <w:r w:rsidRPr="00683A61">
        <w:t xml:space="preserve">; </w:t>
      </w:r>
    </w:p>
    <w:p w14:paraId="473F5F71" w14:textId="6C95A0D2" w:rsidR="00D164B3" w:rsidRPr="00683A61" w:rsidRDefault="00D164B3" w:rsidP="7501ED6E">
      <w:pPr>
        <w:pStyle w:val="Lijstalinea"/>
        <w:numPr>
          <w:ilvl w:val="0"/>
          <w:numId w:val="29"/>
        </w:numPr>
        <w:tabs>
          <w:tab w:val="left" w:pos="397"/>
        </w:tabs>
      </w:pPr>
      <w:r w:rsidRPr="00683A61">
        <w:t xml:space="preserve">inzicht te verkrijgen in </w:t>
      </w:r>
      <w:r w:rsidR="1046630B" w:rsidRPr="00683A61">
        <w:t>hoe de leveranciers omgaan met maatschappelijk verantwoord ondernemen</w:t>
      </w:r>
      <w:r w:rsidR="4E20F898" w:rsidRPr="00683A61">
        <w:t>;</w:t>
      </w:r>
    </w:p>
    <w:p w14:paraId="653D3D0D" w14:textId="77777777" w:rsidR="00D164B3" w:rsidRPr="003966E7" w:rsidRDefault="00D164B3" w:rsidP="00D164B3">
      <w:pPr>
        <w:pStyle w:val="Lijstalinea"/>
        <w:numPr>
          <w:ilvl w:val="0"/>
          <w:numId w:val="29"/>
        </w:numPr>
        <w:tabs>
          <w:tab w:val="left" w:pos="397"/>
        </w:tabs>
      </w:pPr>
      <w:r w:rsidRPr="00683A61">
        <w:t>eenduidig</w:t>
      </w:r>
      <w:r w:rsidRPr="003966E7">
        <w:t xml:space="preserve"> en objectief informatie vergaren; </w:t>
      </w:r>
    </w:p>
    <w:p w14:paraId="795C151A" w14:textId="77777777" w:rsidR="00D164B3" w:rsidRPr="003966E7" w:rsidRDefault="00D164B3" w:rsidP="00D164B3">
      <w:pPr>
        <w:pStyle w:val="Lijstalinea"/>
        <w:numPr>
          <w:ilvl w:val="0"/>
          <w:numId w:val="29"/>
        </w:numPr>
        <w:tabs>
          <w:tab w:val="left" w:pos="397"/>
        </w:tabs>
      </w:pPr>
      <w:r w:rsidRPr="003966E7">
        <w:t xml:space="preserve">met de markt te kunnen spiegelen; </w:t>
      </w:r>
    </w:p>
    <w:p w14:paraId="5CA29089" w14:textId="77777777" w:rsidR="00D164B3" w:rsidRPr="003966E7" w:rsidRDefault="41E5E9EA" w:rsidP="00D164B3">
      <w:pPr>
        <w:pStyle w:val="Lijstalinea"/>
        <w:numPr>
          <w:ilvl w:val="0"/>
          <w:numId w:val="29"/>
        </w:numPr>
        <w:tabs>
          <w:tab w:val="left" w:pos="397"/>
        </w:tabs>
      </w:pPr>
      <w:r>
        <w:t xml:space="preserve">leveranciers stimuleren om ideeën en oplossingen in te brengen in het kader van de voorbereiding van de Europese aanbesteding; </w:t>
      </w:r>
    </w:p>
    <w:p w14:paraId="1F044CA6" w14:textId="77777777" w:rsidR="00D164B3" w:rsidRPr="003966E7" w:rsidRDefault="00D164B3" w:rsidP="00D164B3">
      <w:pPr>
        <w:pStyle w:val="Lijstalinea"/>
        <w:numPr>
          <w:ilvl w:val="0"/>
          <w:numId w:val="29"/>
        </w:numPr>
        <w:tabs>
          <w:tab w:val="left" w:pos="397"/>
        </w:tabs>
      </w:pPr>
      <w:r w:rsidRPr="003966E7">
        <w:t xml:space="preserve">een beeld te krijgen van de omvang van de markt; en </w:t>
      </w:r>
    </w:p>
    <w:p w14:paraId="3EBA53A1" w14:textId="489FDF0A" w:rsidR="002F315B" w:rsidRDefault="00D164B3" w:rsidP="002F315B">
      <w:pPr>
        <w:pStyle w:val="Lijstalinea"/>
        <w:numPr>
          <w:ilvl w:val="0"/>
          <w:numId w:val="29"/>
        </w:numPr>
        <w:tabs>
          <w:tab w:val="left" w:pos="397"/>
        </w:tabs>
      </w:pPr>
      <w:r w:rsidRPr="003966E7">
        <w:t xml:space="preserve">het kunnen bepalen van een aanbestedingsstrategie. </w:t>
      </w:r>
    </w:p>
    <w:p w14:paraId="4CE8DE11" w14:textId="77777777" w:rsidR="001A71E4" w:rsidRDefault="001A71E4" w:rsidP="002F315B">
      <w:pPr>
        <w:rPr>
          <w:rFonts w:cs="Arial"/>
        </w:rPr>
      </w:pPr>
    </w:p>
    <w:p w14:paraId="339234D6" w14:textId="3E382AE8" w:rsidR="002F315B" w:rsidRDefault="002F315B" w:rsidP="002F315B">
      <w:pPr>
        <w:rPr>
          <w:rFonts w:cs="Arial"/>
        </w:rPr>
      </w:pPr>
      <w:r w:rsidRPr="00363613">
        <w:rPr>
          <w:rFonts w:cs="Arial"/>
        </w:rPr>
        <w:t>Tijdens de marktconsultatie wordt u ruimte geboden</w:t>
      </w:r>
      <w:r>
        <w:rPr>
          <w:rFonts w:cs="Arial"/>
        </w:rPr>
        <w:t xml:space="preserve"> </w:t>
      </w:r>
      <w:r w:rsidRPr="00363613">
        <w:rPr>
          <w:rFonts w:cs="Arial"/>
        </w:rPr>
        <w:t>kennis en ideeën uit te wisselen</w:t>
      </w:r>
      <w:r w:rsidR="004B38EB">
        <w:rPr>
          <w:rFonts w:cs="Arial"/>
        </w:rPr>
        <w:t xml:space="preserve"> en vragen</w:t>
      </w:r>
      <w:r w:rsidRPr="00363613">
        <w:rPr>
          <w:rFonts w:cs="Arial"/>
        </w:rPr>
        <w:t xml:space="preserve"> te stellen.</w:t>
      </w:r>
    </w:p>
    <w:p w14:paraId="6A059089" w14:textId="1C81E204" w:rsidR="00251DDD" w:rsidRPr="00251DDD" w:rsidRDefault="00251DDD" w:rsidP="002F315B">
      <w:pPr>
        <w:rPr>
          <w:rFonts w:cs="Arial"/>
          <w:color w:val="0070C0"/>
        </w:rPr>
      </w:pPr>
    </w:p>
    <w:p w14:paraId="165EDE0C" w14:textId="314B6F9A" w:rsidR="00251DDD" w:rsidRPr="00251DDD" w:rsidRDefault="394B398E" w:rsidP="376B40D3">
      <w:pPr>
        <w:suppressAutoHyphens/>
        <w:rPr>
          <w:rFonts w:cs="Arial"/>
          <w:b/>
          <w:bCs/>
          <w:color w:val="0070C0"/>
        </w:rPr>
      </w:pPr>
      <w:r w:rsidRPr="4A44DE2E">
        <w:rPr>
          <w:rFonts w:cs="Arial"/>
          <w:b/>
          <w:bCs/>
          <w:color w:val="0070C0"/>
        </w:rPr>
        <w:t>Produ</w:t>
      </w:r>
      <w:r w:rsidR="00BB2516">
        <w:rPr>
          <w:rFonts w:cs="Arial"/>
          <w:b/>
          <w:bCs/>
          <w:color w:val="0070C0"/>
        </w:rPr>
        <w:t>c</w:t>
      </w:r>
      <w:r w:rsidRPr="4A44DE2E">
        <w:rPr>
          <w:rFonts w:cs="Arial"/>
          <w:b/>
          <w:bCs/>
          <w:color w:val="0070C0"/>
        </w:rPr>
        <w:t xml:space="preserve">tpresentatie/ </w:t>
      </w:r>
      <w:r w:rsidR="00251DDD" w:rsidRPr="4A44DE2E">
        <w:rPr>
          <w:rFonts w:cs="Arial"/>
          <w:b/>
          <w:bCs/>
          <w:color w:val="0070C0"/>
        </w:rPr>
        <w:t>Schouw</w:t>
      </w:r>
    </w:p>
    <w:p w14:paraId="507941A2" w14:textId="116AB186" w:rsidR="00251DDD" w:rsidRPr="00D4016D" w:rsidRDefault="00251DDD" w:rsidP="00251DDD">
      <w:pPr>
        <w:suppressAutoHyphens/>
        <w:rPr>
          <w:rFonts w:cs="Arial"/>
        </w:rPr>
      </w:pPr>
      <w:r w:rsidRPr="4A44DE2E">
        <w:rPr>
          <w:rFonts w:cs="Arial"/>
        </w:rPr>
        <w:t xml:space="preserve">Tijdens de marktconsultatie wordt u ruimte geboden om </w:t>
      </w:r>
      <w:r w:rsidR="6099D3FE" w:rsidRPr="4A44DE2E">
        <w:rPr>
          <w:rFonts w:cs="Arial"/>
        </w:rPr>
        <w:t xml:space="preserve">een </w:t>
      </w:r>
      <w:r w:rsidRPr="4A44DE2E">
        <w:rPr>
          <w:rFonts w:cs="Arial"/>
        </w:rPr>
        <w:t xml:space="preserve">warmtebeeldcamera te tonen welke volgens u het beste passen bij de uitvraag conform dit marktconsultatiedocument. </w:t>
      </w:r>
      <w:r w:rsidR="3C83D386" w:rsidRPr="4A44DE2E">
        <w:rPr>
          <w:rFonts w:cs="Arial"/>
        </w:rPr>
        <w:t xml:space="preserve">En kan kennis worden genomen </w:t>
      </w:r>
      <w:r w:rsidR="3C4FE27B" w:rsidRPr="4A44DE2E">
        <w:rPr>
          <w:rFonts w:cs="Arial"/>
        </w:rPr>
        <w:t xml:space="preserve">(schouw) </w:t>
      </w:r>
      <w:r w:rsidR="3C83D386" w:rsidRPr="4A44DE2E">
        <w:rPr>
          <w:rFonts w:cs="Arial"/>
        </w:rPr>
        <w:t xml:space="preserve">van huidige toepassing op voertuigen. </w:t>
      </w:r>
      <w:r w:rsidR="5BACC0E1" w:rsidRPr="4A44DE2E">
        <w:rPr>
          <w:rFonts w:cs="Arial"/>
        </w:rPr>
        <w:t xml:space="preserve">De productpresentaties zullen plaats vinden op </w:t>
      </w:r>
      <w:r w:rsidR="3F1E8982" w:rsidRPr="0076735B">
        <w:rPr>
          <w:rFonts w:cs="Arial"/>
          <w:b/>
          <w:bCs/>
        </w:rPr>
        <w:t>26 en 27 oktober</w:t>
      </w:r>
      <w:r w:rsidR="00D12EAD" w:rsidRPr="0076735B">
        <w:rPr>
          <w:rFonts w:cs="Arial"/>
          <w:b/>
          <w:bCs/>
        </w:rPr>
        <w:t xml:space="preserve"> 2020</w:t>
      </w:r>
      <w:r w:rsidR="000849C9">
        <w:rPr>
          <w:rFonts w:cs="Arial"/>
          <w:b/>
          <w:bCs/>
        </w:rPr>
        <w:t xml:space="preserve"> (indien nodig)</w:t>
      </w:r>
      <w:r w:rsidR="3C84907F" w:rsidRPr="0076735B">
        <w:rPr>
          <w:rFonts w:cs="Arial"/>
          <w:b/>
          <w:bCs/>
        </w:rPr>
        <w:t>, Brandweer</w:t>
      </w:r>
      <w:r w:rsidR="685990AD" w:rsidRPr="0076735B">
        <w:rPr>
          <w:rFonts w:cs="Arial"/>
          <w:b/>
          <w:bCs/>
        </w:rPr>
        <w:t>k</w:t>
      </w:r>
      <w:r w:rsidR="3C84907F" w:rsidRPr="0076735B">
        <w:rPr>
          <w:rFonts w:cs="Arial"/>
          <w:b/>
          <w:bCs/>
        </w:rPr>
        <w:t>azerne Geldermalsen, Rijkstraatweg 62, Geldermalsen</w:t>
      </w:r>
      <w:r w:rsidR="00D12EAD" w:rsidRPr="0076735B">
        <w:rPr>
          <w:rFonts w:cs="Arial"/>
          <w:b/>
          <w:bCs/>
        </w:rPr>
        <w:t>.</w:t>
      </w:r>
      <w:r w:rsidR="3F1E8982" w:rsidRPr="0076735B">
        <w:rPr>
          <w:rFonts w:cs="Arial"/>
          <w:b/>
          <w:bCs/>
        </w:rPr>
        <w:t xml:space="preserve"> </w:t>
      </w:r>
      <w:r w:rsidR="00D4016D">
        <w:rPr>
          <w:rFonts w:cs="Arial"/>
        </w:rPr>
        <w:t>Indien de Covid-19 maatregelen verlengd worden kan het zijn dat de productpresentaties in digitale vorm plaatsvind</w:t>
      </w:r>
      <w:r w:rsidR="00A13E9A">
        <w:rPr>
          <w:rFonts w:cs="Arial"/>
        </w:rPr>
        <w:t>en</w:t>
      </w:r>
      <w:r w:rsidR="00D4016D">
        <w:rPr>
          <w:rFonts w:cs="Arial"/>
        </w:rPr>
        <w:t xml:space="preserve">. U wordt hierover tijdig geïnformeerd als dit het geval is. </w:t>
      </w:r>
    </w:p>
    <w:p w14:paraId="028B84CA" w14:textId="0C057F06" w:rsidR="00277AFC" w:rsidRDefault="00277AFC" w:rsidP="00701281">
      <w:pPr>
        <w:pStyle w:val="Kop2"/>
        <w:ind w:left="0" w:firstLine="0"/>
      </w:pPr>
      <w:bookmarkStart w:id="8" w:name="_Toc52884581"/>
      <w:r>
        <w:t>Verwachting deelnemende leveranciers</w:t>
      </w:r>
      <w:bookmarkEnd w:id="8"/>
    </w:p>
    <w:p w14:paraId="36922BAA" w14:textId="171A2EF0" w:rsidR="00BB2516" w:rsidRDefault="00BB2516" w:rsidP="00883E0D">
      <w:pPr>
        <w:suppressAutoHyphens/>
        <w:rPr>
          <w:strike/>
          <w:lang w:eastAsia="nl-NL"/>
        </w:rPr>
      </w:pPr>
      <w:r>
        <w:rPr>
          <w:lang w:eastAsia="nl-NL"/>
        </w:rPr>
        <w:t xml:space="preserve">Het IFV wil namens de FLIB graag in gesprek gaan met marktpartijen om inzicht te krijgen in het aanbod </w:t>
      </w:r>
      <w:r w:rsidR="00883E0D">
        <w:rPr>
          <w:lang w:eastAsia="nl-NL"/>
        </w:rPr>
        <w:t xml:space="preserve">en de functionaliteiten </w:t>
      </w:r>
      <w:r>
        <w:rPr>
          <w:lang w:eastAsia="nl-NL"/>
        </w:rPr>
        <w:t xml:space="preserve">van warmtebeeldcamera’s. Het IFV ontvangt tijdens de marktconsultatie </w:t>
      </w:r>
      <w:r w:rsidRPr="00883E0D">
        <w:rPr>
          <w:rFonts w:cs="Arial"/>
        </w:rPr>
        <w:t>graag</w:t>
      </w:r>
      <w:r>
        <w:rPr>
          <w:lang w:eastAsia="nl-NL"/>
        </w:rPr>
        <w:t xml:space="preserve"> een terugkoppeling van de marktpartijen op de gestelde punten.</w:t>
      </w:r>
      <w:r w:rsidRPr="00430727">
        <w:rPr>
          <w:strike/>
          <w:lang w:eastAsia="nl-NL"/>
        </w:rPr>
        <w:t xml:space="preserve"> </w:t>
      </w:r>
    </w:p>
    <w:p w14:paraId="49E6CEA3" w14:textId="77777777" w:rsidR="00BB2516" w:rsidRPr="00BB2516" w:rsidRDefault="00BB2516" w:rsidP="00BB2516">
      <w:pPr>
        <w:rPr>
          <w:lang w:eastAsia="nl-NL"/>
        </w:rPr>
      </w:pPr>
    </w:p>
    <w:p w14:paraId="3D71F4E0" w14:textId="190F1D15" w:rsidR="00277AFC" w:rsidRDefault="00155D53" w:rsidP="00277AFC">
      <w:pPr>
        <w:rPr>
          <w:lang w:eastAsia="nl-NL"/>
        </w:rPr>
      </w:pPr>
      <w:r w:rsidRPr="00A13E9A">
        <w:rPr>
          <w:lang w:eastAsia="nl-NL"/>
        </w:rPr>
        <w:t xml:space="preserve">U dient zich aan te melden vóór </w:t>
      </w:r>
      <w:r w:rsidR="003075BD" w:rsidRPr="00A13E9A">
        <w:rPr>
          <w:rFonts w:cs="Arial"/>
          <w:b/>
        </w:rPr>
        <w:t>19 oktober voor 11.00 uur</w:t>
      </w:r>
      <w:r w:rsidRPr="00A13E9A">
        <w:rPr>
          <w:lang w:eastAsia="nl-NL"/>
        </w:rPr>
        <w:t xml:space="preserve"> via </w:t>
      </w:r>
      <w:proofErr w:type="spellStart"/>
      <w:r w:rsidRPr="00A13E9A">
        <w:rPr>
          <w:lang w:eastAsia="nl-NL"/>
        </w:rPr>
        <w:t>TenderNed</w:t>
      </w:r>
      <w:proofErr w:type="spellEnd"/>
      <w:r w:rsidRPr="00A13E9A">
        <w:rPr>
          <w:lang w:eastAsia="nl-NL"/>
        </w:rPr>
        <w:t xml:space="preserve">. </w:t>
      </w:r>
      <w:r w:rsidR="00F156CF" w:rsidRPr="00A13E9A">
        <w:rPr>
          <w:lang w:eastAsia="nl-NL"/>
        </w:rPr>
        <w:t xml:space="preserve">Per leverancier zijn er maximaal </w:t>
      </w:r>
      <w:r w:rsidR="1888AC40" w:rsidRPr="00A13E9A">
        <w:rPr>
          <w:lang w:eastAsia="nl-NL"/>
        </w:rPr>
        <w:t>2</w:t>
      </w:r>
      <w:r w:rsidR="00F156CF" w:rsidRPr="00A13E9A">
        <w:rPr>
          <w:lang w:eastAsia="nl-NL"/>
        </w:rPr>
        <w:t xml:space="preserve"> personen welkom tijdens de marktconsultatie.</w:t>
      </w:r>
      <w:r w:rsidR="00F156CF" w:rsidRPr="6A366D68">
        <w:rPr>
          <w:lang w:eastAsia="nl-NL"/>
        </w:rPr>
        <w:t xml:space="preserve"> </w:t>
      </w:r>
    </w:p>
    <w:p w14:paraId="781EB9E3" w14:textId="77777777" w:rsidR="00277AFC" w:rsidRDefault="00277AFC" w:rsidP="00701281">
      <w:pPr>
        <w:pStyle w:val="Kop2"/>
        <w:ind w:left="0" w:firstLine="0"/>
      </w:pPr>
      <w:bookmarkStart w:id="9" w:name="_Toc52884582"/>
      <w:r>
        <w:lastRenderedPageBreak/>
        <w:t>Doel van dit document</w:t>
      </w:r>
      <w:bookmarkEnd w:id="9"/>
    </w:p>
    <w:p w14:paraId="0490BB8F" w14:textId="619E3037" w:rsidR="00A03089" w:rsidRPr="00C71483" w:rsidRDefault="00A03089" w:rsidP="00A03089">
      <w:pPr>
        <w:suppressAutoHyphens/>
        <w:rPr>
          <w:rFonts w:cs="Arial"/>
        </w:rPr>
      </w:pPr>
      <w:r w:rsidRPr="00C71483">
        <w:rPr>
          <w:rFonts w:cs="Arial"/>
        </w:rPr>
        <w:t>Dit document heeft als doel geïnteresseerde marktpartijen inzicht te bieden in de context van</w:t>
      </w:r>
    </w:p>
    <w:p w14:paraId="3F78014A" w14:textId="77777777" w:rsidR="00A03089" w:rsidRPr="00C71483" w:rsidRDefault="00A03089" w:rsidP="00A03089">
      <w:pPr>
        <w:suppressAutoHyphens/>
        <w:rPr>
          <w:rFonts w:cs="Arial"/>
        </w:rPr>
      </w:pPr>
      <w:r w:rsidRPr="00C71483">
        <w:rPr>
          <w:rFonts w:cs="Arial"/>
        </w:rPr>
        <w:t>het project en de thema’s toe te lichten die onderdeel uitmaken van de marktconsultatie.</w:t>
      </w:r>
    </w:p>
    <w:p w14:paraId="79D65164" w14:textId="77777777" w:rsidR="00A03089" w:rsidRDefault="00A03089" w:rsidP="00A03089">
      <w:pPr>
        <w:suppressAutoHyphens/>
        <w:rPr>
          <w:rFonts w:cs="Arial"/>
        </w:rPr>
      </w:pPr>
      <w:r w:rsidRPr="00C71483">
        <w:rPr>
          <w:rFonts w:cs="Arial"/>
        </w:rPr>
        <w:t xml:space="preserve">Doel van dit document is tevens om aan de marktpartijen de mogelijkheid te bieden tot voorbereiding op de marktconsultatie. </w:t>
      </w:r>
    </w:p>
    <w:p w14:paraId="2DFD5D8B" w14:textId="77777777" w:rsidR="00A03089" w:rsidRPr="00C71483" w:rsidRDefault="00A03089" w:rsidP="00A03089">
      <w:pPr>
        <w:suppressAutoHyphens/>
        <w:rPr>
          <w:rFonts w:cs="Arial"/>
        </w:rPr>
      </w:pPr>
    </w:p>
    <w:p w14:paraId="6BFA6CD8" w14:textId="77777777" w:rsidR="00A03089" w:rsidRPr="00C71483" w:rsidRDefault="00A03089" w:rsidP="00A03089">
      <w:pPr>
        <w:suppressAutoHyphens/>
        <w:rPr>
          <w:rFonts w:cs="Arial"/>
        </w:rPr>
      </w:pPr>
      <w:r w:rsidRPr="00C71483">
        <w:rPr>
          <w:rFonts w:cs="Arial"/>
        </w:rPr>
        <w:t>Het is niet de bedoeling dat op dit moment aanbiedingen worden gedaan.</w:t>
      </w:r>
    </w:p>
    <w:p w14:paraId="7B0926D8" w14:textId="3703C429" w:rsidR="00883E0D" w:rsidRDefault="00883E0D">
      <w:pPr>
        <w:spacing w:after="160" w:line="259" w:lineRule="auto"/>
      </w:pPr>
      <w:r>
        <w:br w:type="page"/>
      </w:r>
    </w:p>
    <w:p w14:paraId="2924299A" w14:textId="77777777" w:rsidR="00277AFC" w:rsidRPr="00701281" w:rsidRDefault="00581032" w:rsidP="00701281">
      <w:pPr>
        <w:pStyle w:val="Kop1"/>
        <w:numPr>
          <w:ilvl w:val="0"/>
          <w:numId w:val="8"/>
        </w:numPr>
        <w:rPr>
          <w:rFonts w:ascii="Arial" w:hAnsi="Arial" w:cs="Arial"/>
          <w:b/>
          <w:color w:val="00314E" w:themeColor="accent2"/>
          <w:sz w:val="28"/>
          <w:szCs w:val="28"/>
        </w:rPr>
      </w:pPr>
      <w:bookmarkStart w:id="10" w:name="_Toc52884583"/>
      <w:r w:rsidRPr="00701281">
        <w:rPr>
          <w:rFonts w:ascii="Arial" w:hAnsi="Arial" w:cs="Arial"/>
          <w:b/>
          <w:color w:val="00314E" w:themeColor="accent2"/>
          <w:sz w:val="28"/>
          <w:szCs w:val="28"/>
        </w:rPr>
        <w:lastRenderedPageBreak/>
        <w:t>Vragen</w:t>
      </w:r>
      <w:bookmarkEnd w:id="10"/>
      <w:r w:rsidRPr="00701281">
        <w:rPr>
          <w:rFonts w:ascii="Arial" w:hAnsi="Arial" w:cs="Arial"/>
          <w:b/>
          <w:color w:val="00314E" w:themeColor="accent2"/>
          <w:sz w:val="28"/>
          <w:szCs w:val="28"/>
        </w:rPr>
        <w:t xml:space="preserve"> </w:t>
      </w:r>
    </w:p>
    <w:p w14:paraId="5A14FFA1" w14:textId="77777777" w:rsidR="00E061AE" w:rsidRDefault="00E061AE" w:rsidP="0001264A">
      <w:pPr>
        <w:spacing w:after="160" w:line="259" w:lineRule="auto"/>
        <w:ind w:left="360"/>
        <w:rPr>
          <w:rFonts w:cs="Arial"/>
        </w:rPr>
      </w:pPr>
    </w:p>
    <w:p w14:paraId="0ABF8B64" w14:textId="06396FBA" w:rsidR="00137833" w:rsidRDefault="00883E0D" w:rsidP="00883E0D">
      <w:pPr>
        <w:pStyle w:val="Tekstopmerking"/>
      </w:pPr>
      <w:r w:rsidRPr="00A13E9A">
        <w:t xml:space="preserve">Wij willen u vragen om uiterlijk </w:t>
      </w:r>
      <w:r w:rsidR="003075BD" w:rsidRPr="00A13E9A">
        <w:rPr>
          <w:rFonts w:cs="Arial"/>
          <w:b/>
        </w:rPr>
        <w:t xml:space="preserve">19 oktober voor 11.00 uur </w:t>
      </w:r>
      <w:r w:rsidRPr="00A13E9A">
        <w:rPr>
          <w:lang w:eastAsia="nl-NL"/>
        </w:rPr>
        <w:t>op de</w:t>
      </w:r>
      <w:r>
        <w:rPr>
          <w:lang w:eastAsia="nl-NL"/>
        </w:rPr>
        <w:t xml:space="preserve"> volgende vragen te reageren: </w:t>
      </w:r>
      <w:r>
        <w:t xml:space="preserve">  </w:t>
      </w:r>
    </w:p>
    <w:p w14:paraId="11C54E09" w14:textId="77777777" w:rsidR="00850FED" w:rsidRPr="00E66579" w:rsidRDefault="00850FED" w:rsidP="00850FED">
      <w:pPr>
        <w:spacing w:after="160" w:line="259" w:lineRule="auto"/>
        <w:rPr>
          <w:rFonts w:cs="Arial"/>
        </w:rPr>
      </w:pPr>
    </w:p>
    <w:tbl>
      <w:tblPr>
        <w:tblW w:w="94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5"/>
        <w:gridCol w:w="9065"/>
      </w:tblGrid>
      <w:tr w:rsidR="00EB7F63" w:rsidRPr="00BF67B7" w14:paraId="74196B4F" w14:textId="77777777" w:rsidTr="004B0C2D">
        <w:tc>
          <w:tcPr>
            <w:tcW w:w="9490" w:type="dxa"/>
            <w:gridSpan w:val="2"/>
            <w:tcBorders>
              <w:top w:val="single" w:sz="6" w:space="0" w:color="00314E"/>
              <w:left w:val="single" w:sz="6" w:space="0" w:color="00314E"/>
              <w:bottom w:val="single" w:sz="6" w:space="0" w:color="00314E"/>
              <w:right w:val="single" w:sz="6" w:space="0" w:color="00314E"/>
            </w:tcBorders>
            <w:shd w:val="clear" w:color="auto" w:fill="00314E"/>
            <w:hideMark/>
          </w:tcPr>
          <w:p w14:paraId="263FAE96" w14:textId="77777777" w:rsidR="00EB7F63" w:rsidRPr="00BF67B7" w:rsidRDefault="00EB7F63" w:rsidP="004B0C2D">
            <w:pPr>
              <w:suppressAutoHyphens/>
              <w:spacing w:line="240" w:lineRule="auto"/>
              <w:rPr>
                <w:rFonts w:asciiTheme="minorHAnsi" w:eastAsiaTheme="minorHAnsi" w:hAnsiTheme="minorHAnsi" w:cs="Arial"/>
                <w:b/>
                <w:bCs/>
                <w:color w:val="FFFFFF" w:themeColor="background1"/>
                <w:sz w:val="22"/>
                <w:szCs w:val="22"/>
              </w:rPr>
            </w:pPr>
            <w:r w:rsidRPr="00BF67B7">
              <w:rPr>
                <w:rFonts w:asciiTheme="minorHAnsi" w:eastAsiaTheme="minorHAnsi" w:hAnsiTheme="minorHAnsi" w:cs="Arial"/>
                <w:b/>
                <w:bCs/>
                <w:color w:val="FFFFFF" w:themeColor="background1"/>
                <w:sz w:val="22"/>
                <w:szCs w:val="22"/>
              </w:rPr>
              <w:t>Algemene vragen en vragen over technische eisen </w:t>
            </w:r>
          </w:p>
        </w:tc>
      </w:tr>
      <w:tr w:rsidR="00097192" w:rsidRPr="004B0C2D" w14:paraId="5150DA9A" w14:textId="77777777" w:rsidTr="00097192">
        <w:tc>
          <w:tcPr>
            <w:tcW w:w="425" w:type="dxa"/>
            <w:tcBorders>
              <w:top w:val="nil"/>
              <w:left w:val="single" w:sz="6" w:space="0" w:color="009DFA"/>
              <w:bottom w:val="single" w:sz="6" w:space="0" w:color="009DFA"/>
              <w:right w:val="single" w:sz="6" w:space="0" w:color="009DFA"/>
            </w:tcBorders>
            <w:shd w:val="clear" w:color="auto" w:fill="auto"/>
            <w:hideMark/>
          </w:tcPr>
          <w:p w14:paraId="0E36A618" w14:textId="77777777" w:rsidR="00EB7F63" w:rsidRPr="00F11CA5" w:rsidRDefault="00EB7F63" w:rsidP="004B0C2D">
            <w:pPr>
              <w:suppressAutoHyphens/>
              <w:rPr>
                <w:rFonts w:cs="Arial"/>
                <w:b/>
                <w:bCs/>
              </w:rPr>
            </w:pPr>
            <w:r w:rsidRPr="00F11CA5">
              <w:rPr>
                <w:rFonts w:cs="Arial"/>
                <w:b/>
                <w:bCs/>
              </w:rPr>
              <w:t>1 </w:t>
            </w:r>
          </w:p>
        </w:tc>
        <w:tc>
          <w:tcPr>
            <w:tcW w:w="9065" w:type="dxa"/>
            <w:tcBorders>
              <w:top w:val="nil"/>
              <w:left w:val="nil"/>
              <w:bottom w:val="single" w:sz="6" w:space="0" w:color="009DFA"/>
              <w:right w:val="single" w:sz="6" w:space="0" w:color="009DFA"/>
            </w:tcBorders>
            <w:shd w:val="clear" w:color="auto" w:fill="auto"/>
            <w:hideMark/>
          </w:tcPr>
          <w:p w14:paraId="618EABE0" w14:textId="77777777" w:rsidR="00EB7F63" w:rsidRPr="004B0C2D" w:rsidRDefault="00EB7F63" w:rsidP="004B0C2D">
            <w:pPr>
              <w:suppressAutoHyphens/>
              <w:rPr>
                <w:rFonts w:cs="Arial"/>
              </w:rPr>
            </w:pPr>
            <w:r w:rsidRPr="00BF67B7">
              <w:rPr>
                <w:rFonts w:cs="Arial"/>
              </w:rPr>
              <w:t>Welk type camera kunt u in 2021 aanbieden die minimaal voldoet aan onderstaande eisen:  </w:t>
            </w:r>
          </w:p>
          <w:p w14:paraId="3964A351" w14:textId="77777777" w:rsidR="00EB7F63" w:rsidRPr="00BF67B7" w:rsidRDefault="00EB7F63" w:rsidP="004B0C2D">
            <w:pPr>
              <w:suppressAutoHyphens/>
              <w:rPr>
                <w:rFonts w:cs="Arial"/>
              </w:rPr>
            </w:pPr>
            <w:r w:rsidRPr="00BF67B7">
              <w:rPr>
                <w:rFonts w:cs="Arial"/>
              </w:rPr>
              <w:t>Beeldscherm minimaal 3,5” in diameter  </w:t>
            </w:r>
          </w:p>
          <w:p w14:paraId="64DA2654" w14:textId="77777777" w:rsidR="00EB7F63" w:rsidRPr="00BF67B7" w:rsidRDefault="00EB7F63" w:rsidP="004B0C2D">
            <w:pPr>
              <w:suppressAutoHyphens/>
              <w:rPr>
                <w:rFonts w:cs="Arial"/>
              </w:rPr>
            </w:pPr>
            <w:r w:rsidRPr="00BF67B7">
              <w:rPr>
                <w:rFonts w:cs="Arial"/>
              </w:rPr>
              <w:t>Gewicht minder dan 1,5 kg  </w:t>
            </w:r>
          </w:p>
          <w:p w14:paraId="1FFD3E6F" w14:textId="77777777" w:rsidR="00EB7F63" w:rsidRPr="00BF67B7" w:rsidRDefault="00EB7F63" w:rsidP="004B0C2D">
            <w:pPr>
              <w:suppressAutoHyphens/>
              <w:rPr>
                <w:rFonts w:cs="Arial"/>
              </w:rPr>
            </w:pPr>
          </w:p>
        </w:tc>
      </w:tr>
      <w:tr w:rsidR="00EB7F63" w:rsidRPr="004B0C2D" w14:paraId="39D9C628" w14:textId="77777777" w:rsidTr="00097192">
        <w:tc>
          <w:tcPr>
            <w:tcW w:w="425" w:type="dxa"/>
            <w:tcBorders>
              <w:top w:val="nil"/>
              <w:left w:val="single" w:sz="6" w:space="0" w:color="009DFA"/>
              <w:bottom w:val="single" w:sz="6" w:space="0" w:color="009DFA"/>
              <w:right w:val="single" w:sz="6" w:space="0" w:color="009DFA"/>
            </w:tcBorders>
            <w:shd w:val="clear" w:color="auto" w:fill="auto"/>
            <w:hideMark/>
          </w:tcPr>
          <w:p w14:paraId="25DF1B37" w14:textId="77777777" w:rsidR="00EB7F63" w:rsidRPr="00F11CA5" w:rsidRDefault="00EB7F63" w:rsidP="004B0C2D">
            <w:pPr>
              <w:suppressAutoHyphens/>
              <w:rPr>
                <w:rFonts w:cs="Arial"/>
                <w:b/>
                <w:bCs/>
              </w:rPr>
            </w:pPr>
            <w:r w:rsidRPr="00F11CA5">
              <w:rPr>
                <w:rFonts w:cs="Arial"/>
                <w:b/>
                <w:bCs/>
              </w:rPr>
              <w:t>2 </w:t>
            </w:r>
          </w:p>
        </w:tc>
        <w:tc>
          <w:tcPr>
            <w:tcW w:w="9065" w:type="dxa"/>
            <w:tcBorders>
              <w:top w:val="nil"/>
              <w:left w:val="nil"/>
              <w:bottom w:val="single" w:sz="6" w:space="0" w:color="009DFA"/>
              <w:right w:val="single" w:sz="6" w:space="0" w:color="009DFA"/>
            </w:tcBorders>
            <w:shd w:val="clear" w:color="auto" w:fill="auto"/>
            <w:hideMark/>
          </w:tcPr>
          <w:p w14:paraId="7B23DB94" w14:textId="77777777" w:rsidR="00EB7F63" w:rsidRPr="004B0C2D" w:rsidRDefault="00EB7F63" w:rsidP="004B0C2D">
            <w:pPr>
              <w:suppressAutoHyphens/>
              <w:rPr>
                <w:rFonts w:cs="Arial"/>
              </w:rPr>
            </w:pPr>
            <w:r w:rsidRPr="00BF67B7">
              <w:rPr>
                <w:rFonts w:cs="Arial"/>
              </w:rPr>
              <w:t>Wat voor opname en weergave mogelijkheden heeft de camera?  </w:t>
            </w:r>
          </w:p>
          <w:p w14:paraId="29ABAB5D" w14:textId="77777777" w:rsidR="00EB7F63" w:rsidRPr="00BF67B7" w:rsidRDefault="00EB7F63" w:rsidP="004B0C2D">
            <w:pPr>
              <w:suppressAutoHyphens/>
              <w:rPr>
                <w:rFonts w:cs="Arial"/>
              </w:rPr>
            </w:pPr>
          </w:p>
        </w:tc>
      </w:tr>
      <w:tr w:rsidR="00EB7F63" w:rsidRPr="004B0C2D" w14:paraId="03EBA988" w14:textId="77777777" w:rsidTr="00097192">
        <w:tc>
          <w:tcPr>
            <w:tcW w:w="425" w:type="dxa"/>
            <w:tcBorders>
              <w:top w:val="nil"/>
              <w:left w:val="single" w:sz="6" w:space="0" w:color="009DFA"/>
              <w:bottom w:val="single" w:sz="6" w:space="0" w:color="009DFA"/>
              <w:right w:val="single" w:sz="6" w:space="0" w:color="009DFA"/>
            </w:tcBorders>
            <w:shd w:val="clear" w:color="auto" w:fill="auto"/>
            <w:hideMark/>
          </w:tcPr>
          <w:p w14:paraId="7293CF49" w14:textId="77777777" w:rsidR="00EB7F63" w:rsidRPr="00F11CA5" w:rsidRDefault="00EB7F63" w:rsidP="004B0C2D">
            <w:pPr>
              <w:suppressAutoHyphens/>
              <w:rPr>
                <w:rFonts w:cs="Arial"/>
                <w:b/>
                <w:bCs/>
              </w:rPr>
            </w:pPr>
            <w:r w:rsidRPr="00F11CA5">
              <w:rPr>
                <w:rFonts w:cs="Arial"/>
                <w:b/>
                <w:bCs/>
              </w:rPr>
              <w:t>3 </w:t>
            </w:r>
          </w:p>
        </w:tc>
        <w:tc>
          <w:tcPr>
            <w:tcW w:w="9065" w:type="dxa"/>
            <w:tcBorders>
              <w:top w:val="nil"/>
              <w:left w:val="nil"/>
              <w:bottom w:val="single" w:sz="6" w:space="0" w:color="009DFA"/>
              <w:right w:val="single" w:sz="6" w:space="0" w:color="009DFA"/>
            </w:tcBorders>
            <w:shd w:val="clear" w:color="auto" w:fill="auto"/>
            <w:hideMark/>
          </w:tcPr>
          <w:p w14:paraId="2B840CCC" w14:textId="77777777" w:rsidR="00EB7F63" w:rsidRPr="004B0C2D" w:rsidRDefault="00EB7F63" w:rsidP="004B0C2D">
            <w:pPr>
              <w:suppressAutoHyphens/>
              <w:rPr>
                <w:rFonts w:cs="Arial"/>
              </w:rPr>
            </w:pPr>
            <w:r w:rsidRPr="00BF67B7">
              <w:rPr>
                <w:rFonts w:cs="Arial"/>
              </w:rPr>
              <w:t>Voldoet de warmtebeeldcamera aan de NFPA 1801-2018?  </w:t>
            </w:r>
          </w:p>
        </w:tc>
      </w:tr>
      <w:tr w:rsidR="00EB7F63" w:rsidRPr="004B0C2D" w14:paraId="143FC907" w14:textId="77777777" w:rsidTr="00097192">
        <w:tc>
          <w:tcPr>
            <w:tcW w:w="425" w:type="dxa"/>
            <w:tcBorders>
              <w:top w:val="nil"/>
              <w:left w:val="single" w:sz="6" w:space="0" w:color="009DFA"/>
              <w:bottom w:val="single" w:sz="6" w:space="0" w:color="009DFA"/>
              <w:right w:val="single" w:sz="6" w:space="0" w:color="009DFA"/>
            </w:tcBorders>
            <w:shd w:val="clear" w:color="auto" w:fill="auto"/>
            <w:hideMark/>
          </w:tcPr>
          <w:p w14:paraId="02D37B76" w14:textId="77777777" w:rsidR="00EB7F63" w:rsidRPr="00F11CA5" w:rsidRDefault="00EB7F63" w:rsidP="004B0C2D">
            <w:pPr>
              <w:suppressAutoHyphens/>
              <w:rPr>
                <w:rFonts w:cs="Arial"/>
                <w:b/>
                <w:bCs/>
              </w:rPr>
            </w:pPr>
            <w:r w:rsidRPr="00F11CA5">
              <w:rPr>
                <w:rFonts w:cs="Arial"/>
                <w:b/>
                <w:bCs/>
              </w:rPr>
              <w:t>4 </w:t>
            </w:r>
          </w:p>
        </w:tc>
        <w:tc>
          <w:tcPr>
            <w:tcW w:w="9065" w:type="dxa"/>
            <w:tcBorders>
              <w:top w:val="nil"/>
              <w:left w:val="nil"/>
              <w:bottom w:val="single" w:sz="6" w:space="0" w:color="009DFA"/>
              <w:right w:val="single" w:sz="6" w:space="0" w:color="009DFA"/>
            </w:tcBorders>
            <w:shd w:val="clear" w:color="auto" w:fill="auto"/>
            <w:hideMark/>
          </w:tcPr>
          <w:p w14:paraId="06340210" w14:textId="77777777" w:rsidR="00EB7F63" w:rsidRPr="004B0C2D" w:rsidRDefault="00EB7F63" w:rsidP="004B0C2D">
            <w:pPr>
              <w:suppressAutoHyphens/>
              <w:rPr>
                <w:rFonts w:cs="Arial"/>
              </w:rPr>
            </w:pPr>
            <w:r w:rsidRPr="004B0C2D">
              <w:rPr>
                <w:rFonts w:cs="Arial"/>
              </w:rPr>
              <w:t>Is de warmtebeeldcamera ATEX gecertificeerd?  </w:t>
            </w:r>
          </w:p>
        </w:tc>
      </w:tr>
      <w:tr w:rsidR="00EB7F63" w:rsidRPr="004B0C2D" w14:paraId="234DCB7D" w14:textId="77777777" w:rsidTr="00097192">
        <w:tc>
          <w:tcPr>
            <w:tcW w:w="425" w:type="dxa"/>
            <w:tcBorders>
              <w:top w:val="nil"/>
              <w:left w:val="single" w:sz="6" w:space="0" w:color="009DFA"/>
              <w:bottom w:val="single" w:sz="6" w:space="0" w:color="009DFA"/>
              <w:right w:val="single" w:sz="6" w:space="0" w:color="009DFA"/>
            </w:tcBorders>
            <w:shd w:val="clear" w:color="auto" w:fill="auto"/>
            <w:hideMark/>
          </w:tcPr>
          <w:p w14:paraId="6E0FD843" w14:textId="77777777" w:rsidR="00EB7F63" w:rsidRPr="00F11CA5" w:rsidRDefault="00EB7F63" w:rsidP="004B0C2D">
            <w:pPr>
              <w:suppressAutoHyphens/>
              <w:rPr>
                <w:rFonts w:cs="Arial"/>
                <w:b/>
                <w:bCs/>
              </w:rPr>
            </w:pPr>
            <w:r w:rsidRPr="00F11CA5">
              <w:rPr>
                <w:rFonts w:cs="Arial"/>
                <w:b/>
                <w:bCs/>
              </w:rPr>
              <w:t>5 </w:t>
            </w:r>
          </w:p>
        </w:tc>
        <w:tc>
          <w:tcPr>
            <w:tcW w:w="9065" w:type="dxa"/>
            <w:tcBorders>
              <w:top w:val="nil"/>
              <w:left w:val="nil"/>
              <w:bottom w:val="single" w:sz="6" w:space="0" w:color="009DFA"/>
              <w:right w:val="single" w:sz="6" w:space="0" w:color="009DFA"/>
            </w:tcBorders>
            <w:shd w:val="clear" w:color="auto" w:fill="auto"/>
            <w:hideMark/>
          </w:tcPr>
          <w:p w14:paraId="70E88546" w14:textId="7D73BB93" w:rsidR="00EB7F63" w:rsidRPr="004B0C2D" w:rsidRDefault="00EB7F63" w:rsidP="004B0C2D">
            <w:pPr>
              <w:suppressAutoHyphens/>
              <w:rPr>
                <w:rFonts w:cs="Arial"/>
              </w:rPr>
            </w:pPr>
            <w:r w:rsidRPr="004B0C2D">
              <w:rPr>
                <w:rFonts w:cs="Arial"/>
              </w:rPr>
              <w:t xml:space="preserve">Op </w:t>
            </w:r>
            <w:r w:rsidR="00883E0D" w:rsidRPr="004B0C2D">
              <w:rPr>
                <w:rFonts w:cs="Arial"/>
              </w:rPr>
              <w:t>w</w:t>
            </w:r>
            <w:r w:rsidRPr="004B0C2D">
              <w:rPr>
                <w:rFonts w:cs="Arial"/>
              </w:rPr>
              <w:t>elke wijze wordt gewaarborgd dat elektromagnetische interferentie met C2000 portofoons wordt voorkomen?  </w:t>
            </w:r>
          </w:p>
        </w:tc>
      </w:tr>
      <w:tr w:rsidR="00EB7F63" w:rsidRPr="004B0C2D" w14:paraId="1B681624" w14:textId="77777777" w:rsidTr="00097192">
        <w:tc>
          <w:tcPr>
            <w:tcW w:w="425" w:type="dxa"/>
            <w:tcBorders>
              <w:top w:val="nil"/>
              <w:left w:val="single" w:sz="6" w:space="0" w:color="009DFA"/>
              <w:bottom w:val="single" w:sz="6" w:space="0" w:color="009DFA"/>
              <w:right w:val="single" w:sz="6" w:space="0" w:color="009DFA"/>
            </w:tcBorders>
            <w:shd w:val="clear" w:color="auto" w:fill="auto"/>
            <w:hideMark/>
          </w:tcPr>
          <w:p w14:paraId="7A843407" w14:textId="1DBDB51D" w:rsidR="00EB7F63" w:rsidRPr="00F11CA5" w:rsidRDefault="00F11CA5" w:rsidP="004B0C2D">
            <w:pPr>
              <w:suppressAutoHyphens/>
              <w:rPr>
                <w:rFonts w:cs="Arial"/>
                <w:b/>
                <w:bCs/>
              </w:rPr>
            </w:pPr>
            <w:r w:rsidRPr="00F11CA5">
              <w:rPr>
                <w:rFonts w:cs="Arial"/>
                <w:b/>
                <w:bCs/>
              </w:rPr>
              <w:t>6</w:t>
            </w:r>
          </w:p>
        </w:tc>
        <w:tc>
          <w:tcPr>
            <w:tcW w:w="9065" w:type="dxa"/>
            <w:tcBorders>
              <w:top w:val="nil"/>
              <w:left w:val="nil"/>
              <w:bottom w:val="single" w:sz="6" w:space="0" w:color="009DFA"/>
              <w:right w:val="single" w:sz="6" w:space="0" w:color="009DFA"/>
            </w:tcBorders>
            <w:shd w:val="clear" w:color="auto" w:fill="auto"/>
            <w:hideMark/>
          </w:tcPr>
          <w:p w14:paraId="3CCCE488" w14:textId="77777777" w:rsidR="00EB7F63" w:rsidRPr="004B0C2D" w:rsidRDefault="00EB7F63" w:rsidP="004B0C2D">
            <w:pPr>
              <w:suppressAutoHyphens/>
              <w:rPr>
                <w:rFonts w:cs="Arial"/>
              </w:rPr>
            </w:pPr>
            <w:r w:rsidRPr="00BF67B7">
              <w:rPr>
                <w:rFonts w:cs="Arial"/>
              </w:rPr>
              <w:t xml:space="preserve">Is er een </w:t>
            </w:r>
            <w:r w:rsidRPr="004B0C2D">
              <w:rPr>
                <w:rFonts w:cs="Arial"/>
              </w:rPr>
              <w:t>export</w:t>
            </w:r>
            <w:r w:rsidRPr="00BF67B7">
              <w:rPr>
                <w:rFonts w:cs="Arial"/>
              </w:rPr>
              <w:t> </w:t>
            </w:r>
            <w:proofErr w:type="spellStart"/>
            <w:r w:rsidRPr="00BF67B7">
              <w:rPr>
                <w:rFonts w:cs="Arial"/>
              </w:rPr>
              <w:t>licence</w:t>
            </w:r>
            <w:proofErr w:type="spellEnd"/>
            <w:r w:rsidRPr="00BF67B7">
              <w:rPr>
                <w:rFonts w:cs="Arial"/>
              </w:rPr>
              <w:t> benodigd?  </w:t>
            </w:r>
          </w:p>
        </w:tc>
      </w:tr>
    </w:tbl>
    <w:p w14:paraId="0F87F30D" w14:textId="77777777" w:rsidR="00063E36" w:rsidRPr="00E66579" w:rsidRDefault="00063E36" w:rsidP="004B0C2D">
      <w:pPr>
        <w:suppressAutoHyphens/>
        <w:rPr>
          <w:rFonts w:cs="Arial"/>
        </w:rPr>
      </w:pPr>
    </w:p>
    <w:tbl>
      <w:tblPr>
        <w:tblStyle w:val="Rastertabel4-Accent2"/>
        <w:tblW w:w="9493" w:type="dxa"/>
        <w:tblLook w:val="04A0" w:firstRow="1" w:lastRow="0" w:firstColumn="1" w:lastColumn="0" w:noHBand="0" w:noVBand="1"/>
      </w:tblPr>
      <w:tblGrid>
        <w:gridCol w:w="417"/>
        <w:gridCol w:w="9076"/>
      </w:tblGrid>
      <w:tr w:rsidR="0050301C" w:rsidRPr="004B0C2D" w14:paraId="4DB38BC2" w14:textId="77777777" w:rsidTr="004B0C2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3" w:type="dxa"/>
            <w:gridSpan w:val="2"/>
          </w:tcPr>
          <w:p w14:paraId="272EE929" w14:textId="77777777" w:rsidR="0050301C" w:rsidRPr="00214747" w:rsidRDefault="0050301C" w:rsidP="004B0C2D">
            <w:pPr>
              <w:suppressAutoHyphens/>
              <w:rPr>
                <w:rFonts w:cs="Arial"/>
              </w:rPr>
            </w:pPr>
            <w:r w:rsidRPr="00214747">
              <w:rPr>
                <w:rFonts w:cs="Arial"/>
              </w:rPr>
              <w:t>Vragen m.b.t. ontwikkelingen en innovaties</w:t>
            </w:r>
          </w:p>
        </w:tc>
      </w:tr>
      <w:tr w:rsidR="0050301C" w:rsidRPr="004B0C2D" w14:paraId="572A0D76" w14:textId="77777777" w:rsidTr="000971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7C055E5A" w14:textId="6F9A0FB8" w:rsidR="0050301C" w:rsidRPr="00214747" w:rsidRDefault="00F11CA5" w:rsidP="004B0C2D">
            <w:pPr>
              <w:suppressAutoHyphens/>
              <w:rPr>
                <w:rFonts w:cs="Arial"/>
              </w:rPr>
            </w:pPr>
            <w:r>
              <w:rPr>
                <w:rFonts w:cs="Arial"/>
              </w:rPr>
              <w:t>7</w:t>
            </w:r>
          </w:p>
        </w:tc>
        <w:tc>
          <w:tcPr>
            <w:tcW w:w="9076" w:type="dxa"/>
            <w:shd w:val="clear" w:color="auto" w:fill="auto"/>
          </w:tcPr>
          <w:p w14:paraId="75018A78" w14:textId="77777777" w:rsidR="0050301C" w:rsidRPr="00214747" w:rsidRDefault="0050301C" w:rsidP="004B0C2D">
            <w:pPr>
              <w:suppressAutoHyphens/>
              <w:cnfStyle w:val="000000100000" w:firstRow="0" w:lastRow="0" w:firstColumn="0" w:lastColumn="0" w:oddVBand="0" w:evenVBand="0" w:oddHBand="1" w:evenHBand="0" w:firstRowFirstColumn="0" w:firstRowLastColumn="0" w:lastRowFirstColumn="0" w:lastRowLastColumn="0"/>
              <w:rPr>
                <w:rFonts w:cs="Arial"/>
              </w:rPr>
            </w:pPr>
            <w:r w:rsidRPr="00214747">
              <w:rPr>
                <w:rFonts w:cs="Arial"/>
              </w:rPr>
              <w:t>Welke innovaties zijn te verwachten in de komende jaren?</w:t>
            </w:r>
          </w:p>
        </w:tc>
      </w:tr>
    </w:tbl>
    <w:p w14:paraId="0D4E99A2" w14:textId="33B55671" w:rsidR="009552FE" w:rsidRDefault="009552FE" w:rsidP="004B0C2D">
      <w:pPr>
        <w:suppressAutoHyphens/>
        <w:rPr>
          <w:rFonts w:cs="Arial"/>
        </w:rPr>
      </w:pPr>
    </w:p>
    <w:tbl>
      <w:tblPr>
        <w:tblStyle w:val="Rastertabel4-Accent2"/>
        <w:tblW w:w="9493" w:type="dxa"/>
        <w:tblLook w:val="04A0" w:firstRow="1" w:lastRow="0" w:firstColumn="1" w:lastColumn="0" w:noHBand="0" w:noVBand="1"/>
      </w:tblPr>
      <w:tblGrid>
        <w:gridCol w:w="440"/>
        <w:gridCol w:w="9053"/>
      </w:tblGrid>
      <w:tr w:rsidR="00C762AF" w:rsidRPr="004B0C2D" w14:paraId="5C551024" w14:textId="77777777" w:rsidTr="004B0C2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3" w:type="dxa"/>
            <w:gridSpan w:val="2"/>
          </w:tcPr>
          <w:p w14:paraId="5E0AB881" w14:textId="77777777" w:rsidR="00C762AF" w:rsidRPr="00214747" w:rsidRDefault="00C762AF" w:rsidP="004B0C2D">
            <w:pPr>
              <w:suppressAutoHyphens/>
              <w:rPr>
                <w:rFonts w:cs="Arial"/>
              </w:rPr>
            </w:pPr>
            <w:r w:rsidRPr="00214747">
              <w:rPr>
                <w:rFonts w:cs="Arial"/>
              </w:rPr>
              <w:t>Vragen m.b.t. accu</w:t>
            </w:r>
          </w:p>
        </w:tc>
      </w:tr>
      <w:tr w:rsidR="00C762AF" w:rsidRPr="004B0C2D" w14:paraId="26FE76AB" w14:textId="77777777" w:rsidTr="000971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 w:type="dxa"/>
            <w:shd w:val="clear" w:color="auto" w:fill="auto"/>
          </w:tcPr>
          <w:p w14:paraId="465928C4" w14:textId="0B311CEC" w:rsidR="00C762AF" w:rsidRPr="00214747" w:rsidRDefault="00F11CA5" w:rsidP="004B0C2D">
            <w:pPr>
              <w:suppressAutoHyphens/>
              <w:rPr>
                <w:rFonts w:cs="Arial"/>
              </w:rPr>
            </w:pPr>
            <w:r>
              <w:rPr>
                <w:rFonts w:cs="Arial"/>
              </w:rPr>
              <w:t>8</w:t>
            </w:r>
          </w:p>
        </w:tc>
        <w:tc>
          <w:tcPr>
            <w:tcW w:w="9053" w:type="dxa"/>
            <w:shd w:val="clear" w:color="auto" w:fill="auto"/>
          </w:tcPr>
          <w:p w14:paraId="657DD26C" w14:textId="77777777" w:rsidR="00C762AF" w:rsidRPr="00214747" w:rsidRDefault="00C762AF" w:rsidP="004B0C2D">
            <w:pPr>
              <w:suppressAutoHyphens/>
              <w:cnfStyle w:val="000000100000" w:firstRow="0" w:lastRow="0" w:firstColumn="0" w:lastColumn="0" w:oddVBand="0" w:evenVBand="0" w:oddHBand="1" w:evenHBand="0" w:firstRowFirstColumn="0" w:firstRowLastColumn="0" w:lastRowFirstColumn="0" w:lastRowLastColumn="0"/>
              <w:rPr>
                <w:rFonts w:cs="Arial"/>
              </w:rPr>
            </w:pPr>
            <w:r w:rsidRPr="00214747">
              <w:rPr>
                <w:rFonts w:cs="Arial"/>
              </w:rPr>
              <w:t xml:space="preserve">Wat is de levensduur van de accu? </w:t>
            </w:r>
          </w:p>
        </w:tc>
      </w:tr>
      <w:tr w:rsidR="00C762AF" w:rsidRPr="004B0C2D" w14:paraId="454D8349" w14:textId="77777777" w:rsidTr="00097192">
        <w:tc>
          <w:tcPr>
            <w:cnfStyle w:val="001000000000" w:firstRow="0" w:lastRow="0" w:firstColumn="1" w:lastColumn="0" w:oddVBand="0" w:evenVBand="0" w:oddHBand="0" w:evenHBand="0" w:firstRowFirstColumn="0" w:firstRowLastColumn="0" w:lastRowFirstColumn="0" w:lastRowLastColumn="0"/>
            <w:tcW w:w="440" w:type="dxa"/>
            <w:shd w:val="clear" w:color="auto" w:fill="auto"/>
          </w:tcPr>
          <w:p w14:paraId="0B1B3426" w14:textId="736104CD" w:rsidR="00C762AF" w:rsidRPr="004B0C2D" w:rsidRDefault="00F11CA5" w:rsidP="004B0C2D">
            <w:pPr>
              <w:suppressAutoHyphens/>
              <w:rPr>
                <w:rFonts w:cs="Arial"/>
              </w:rPr>
            </w:pPr>
            <w:r>
              <w:rPr>
                <w:rFonts w:cs="Arial"/>
              </w:rPr>
              <w:t>9</w:t>
            </w:r>
          </w:p>
        </w:tc>
        <w:tc>
          <w:tcPr>
            <w:tcW w:w="9053" w:type="dxa"/>
            <w:shd w:val="clear" w:color="auto" w:fill="auto"/>
          </w:tcPr>
          <w:p w14:paraId="2DAC47DC" w14:textId="77777777" w:rsidR="00C762AF" w:rsidRPr="004B0C2D" w:rsidRDefault="00C762AF" w:rsidP="004B0C2D">
            <w:pPr>
              <w:suppressAutoHyphens/>
              <w:cnfStyle w:val="000000000000" w:firstRow="0" w:lastRow="0" w:firstColumn="0" w:lastColumn="0" w:oddVBand="0" w:evenVBand="0" w:oddHBand="0" w:evenHBand="0" w:firstRowFirstColumn="0" w:firstRowLastColumn="0" w:lastRowFirstColumn="0" w:lastRowLastColumn="0"/>
              <w:rPr>
                <w:rFonts w:cs="Arial"/>
              </w:rPr>
            </w:pPr>
            <w:r w:rsidRPr="004B0C2D">
              <w:rPr>
                <w:rFonts w:cs="Arial"/>
              </w:rPr>
              <w:t xml:space="preserve">Wat is de oplaadtijd van de accu? </w:t>
            </w:r>
          </w:p>
        </w:tc>
      </w:tr>
    </w:tbl>
    <w:p w14:paraId="4EC1E984" w14:textId="4E7A9C08" w:rsidR="0050301C" w:rsidRDefault="0050301C" w:rsidP="004B0C2D">
      <w:pPr>
        <w:suppressAutoHyphens/>
        <w:rPr>
          <w:rFonts w:cs="Arial"/>
        </w:rPr>
      </w:pPr>
    </w:p>
    <w:tbl>
      <w:tblPr>
        <w:tblStyle w:val="Rastertabel4-Accent2"/>
        <w:tblW w:w="9493" w:type="dxa"/>
        <w:tblLook w:val="04A0" w:firstRow="1" w:lastRow="0" w:firstColumn="1" w:lastColumn="0" w:noHBand="0" w:noVBand="1"/>
      </w:tblPr>
      <w:tblGrid>
        <w:gridCol w:w="440"/>
        <w:gridCol w:w="9053"/>
      </w:tblGrid>
      <w:tr w:rsidR="00C85B25" w:rsidRPr="004B0C2D" w14:paraId="4099D2F0" w14:textId="77777777" w:rsidTr="004B0C2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3" w:type="dxa"/>
            <w:gridSpan w:val="2"/>
          </w:tcPr>
          <w:p w14:paraId="5B7C0A09" w14:textId="77777777" w:rsidR="00C85B25" w:rsidRPr="00214747" w:rsidRDefault="00C85B25" w:rsidP="004B0C2D">
            <w:pPr>
              <w:suppressAutoHyphens/>
              <w:rPr>
                <w:rFonts w:cs="Arial"/>
              </w:rPr>
            </w:pPr>
            <w:r w:rsidRPr="00214747">
              <w:rPr>
                <w:rFonts w:cs="Arial"/>
              </w:rPr>
              <w:t>Vragen m.b.t. Maatschappelijk Verantwoord Ondernemen</w:t>
            </w:r>
          </w:p>
        </w:tc>
      </w:tr>
      <w:tr w:rsidR="00C85B25" w:rsidRPr="004B0C2D" w14:paraId="5E1B2F44" w14:textId="77777777" w:rsidTr="000971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 w:type="dxa"/>
            <w:shd w:val="clear" w:color="auto" w:fill="auto"/>
          </w:tcPr>
          <w:p w14:paraId="683E0898" w14:textId="27E67849" w:rsidR="00C85B25" w:rsidRPr="00214747" w:rsidRDefault="00C85B25" w:rsidP="004B0C2D">
            <w:pPr>
              <w:suppressAutoHyphens/>
              <w:rPr>
                <w:rFonts w:cs="Arial"/>
              </w:rPr>
            </w:pPr>
            <w:r w:rsidRPr="00214747">
              <w:rPr>
                <w:rFonts w:cs="Arial"/>
              </w:rPr>
              <w:t>1</w:t>
            </w:r>
            <w:r w:rsidR="00F11CA5">
              <w:rPr>
                <w:rFonts w:cs="Arial"/>
              </w:rPr>
              <w:t>0</w:t>
            </w:r>
          </w:p>
        </w:tc>
        <w:tc>
          <w:tcPr>
            <w:tcW w:w="9053" w:type="dxa"/>
            <w:shd w:val="clear" w:color="auto" w:fill="auto"/>
          </w:tcPr>
          <w:p w14:paraId="2EDC8D08" w14:textId="77777777" w:rsidR="00C85B25" w:rsidRPr="00214747" w:rsidRDefault="00C85B25" w:rsidP="004B0C2D">
            <w:pPr>
              <w:suppressAutoHyphens/>
              <w:cnfStyle w:val="000000100000" w:firstRow="0" w:lastRow="0" w:firstColumn="0" w:lastColumn="0" w:oddVBand="0" w:evenVBand="0" w:oddHBand="1" w:evenHBand="0" w:firstRowFirstColumn="0" w:firstRowLastColumn="0" w:lastRowFirstColumn="0" w:lastRowLastColumn="0"/>
              <w:rPr>
                <w:rFonts w:cs="Arial"/>
              </w:rPr>
            </w:pPr>
            <w:r w:rsidRPr="00214747">
              <w:rPr>
                <w:rFonts w:cs="Arial"/>
              </w:rPr>
              <w:t>Wat wordt er gedaan op het gebied van milieumanagement?</w:t>
            </w:r>
          </w:p>
        </w:tc>
      </w:tr>
      <w:tr w:rsidR="00C85B25" w:rsidRPr="004B0C2D" w14:paraId="0E31D381" w14:textId="77777777" w:rsidTr="00097192">
        <w:tc>
          <w:tcPr>
            <w:cnfStyle w:val="001000000000" w:firstRow="0" w:lastRow="0" w:firstColumn="1" w:lastColumn="0" w:oddVBand="0" w:evenVBand="0" w:oddHBand="0" w:evenHBand="0" w:firstRowFirstColumn="0" w:firstRowLastColumn="0" w:lastRowFirstColumn="0" w:lastRowLastColumn="0"/>
            <w:tcW w:w="440" w:type="dxa"/>
            <w:shd w:val="clear" w:color="auto" w:fill="auto"/>
          </w:tcPr>
          <w:p w14:paraId="53F128DB" w14:textId="7D023832" w:rsidR="00C85B25" w:rsidRPr="00214747" w:rsidRDefault="00C85B25" w:rsidP="004B0C2D">
            <w:pPr>
              <w:suppressAutoHyphens/>
              <w:rPr>
                <w:rFonts w:cs="Arial"/>
              </w:rPr>
            </w:pPr>
            <w:r w:rsidRPr="00214747">
              <w:rPr>
                <w:rFonts w:cs="Arial"/>
              </w:rPr>
              <w:t>1</w:t>
            </w:r>
            <w:r w:rsidR="00F11CA5">
              <w:rPr>
                <w:rFonts w:cs="Arial"/>
              </w:rPr>
              <w:t>1</w:t>
            </w:r>
          </w:p>
        </w:tc>
        <w:tc>
          <w:tcPr>
            <w:tcW w:w="9053" w:type="dxa"/>
            <w:shd w:val="clear" w:color="auto" w:fill="auto"/>
          </w:tcPr>
          <w:p w14:paraId="65B93BA3" w14:textId="77777777" w:rsidR="00C85B25" w:rsidRPr="00214747" w:rsidRDefault="00C85B25" w:rsidP="004B0C2D">
            <w:pPr>
              <w:suppressAutoHyphens/>
              <w:cnfStyle w:val="000000000000" w:firstRow="0" w:lastRow="0" w:firstColumn="0" w:lastColumn="0" w:oddVBand="0" w:evenVBand="0" w:oddHBand="0" w:evenHBand="0" w:firstRowFirstColumn="0" w:firstRowLastColumn="0" w:lastRowFirstColumn="0" w:lastRowLastColumn="0"/>
              <w:rPr>
                <w:rFonts w:cs="Arial"/>
              </w:rPr>
            </w:pPr>
            <w:r w:rsidRPr="00214747">
              <w:rPr>
                <w:rFonts w:cs="Arial"/>
              </w:rPr>
              <w:t>Wat wordt er gedaan op het gebied van maatschappelijk verantwoord ondernemen?</w:t>
            </w:r>
          </w:p>
        </w:tc>
      </w:tr>
    </w:tbl>
    <w:p w14:paraId="50C0C050" w14:textId="2AB37D56" w:rsidR="00C762AF" w:rsidRDefault="00C762AF" w:rsidP="004B0C2D">
      <w:pPr>
        <w:suppressAutoHyphens/>
        <w:rPr>
          <w:rFonts w:cs="Arial"/>
        </w:rPr>
      </w:pPr>
    </w:p>
    <w:tbl>
      <w:tblPr>
        <w:tblStyle w:val="Rastertabel4-Accent2"/>
        <w:tblW w:w="9493" w:type="dxa"/>
        <w:tblLook w:val="04A0" w:firstRow="1" w:lastRow="0" w:firstColumn="1" w:lastColumn="0" w:noHBand="0" w:noVBand="1"/>
      </w:tblPr>
      <w:tblGrid>
        <w:gridCol w:w="439"/>
        <w:gridCol w:w="9054"/>
      </w:tblGrid>
      <w:tr w:rsidR="00097192" w:rsidRPr="004B0C2D" w14:paraId="4CFE8DBC" w14:textId="77777777" w:rsidTr="004B0C2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3" w:type="dxa"/>
            <w:gridSpan w:val="2"/>
          </w:tcPr>
          <w:p w14:paraId="61F69D54" w14:textId="77777777" w:rsidR="00097192" w:rsidRPr="00214747" w:rsidRDefault="00097192" w:rsidP="004B0C2D">
            <w:pPr>
              <w:suppressAutoHyphens/>
              <w:rPr>
                <w:rFonts w:cs="Arial"/>
              </w:rPr>
            </w:pPr>
            <w:r w:rsidRPr="00214747">
              <w:rPr>
                <w:rFonts w:cs="Arial"/>
              </w:rPr>
              <w:t>Vragen m.b.t. interesse in de opdracht</w:t>
            </w:r>
          </w:p>
        </w:tc>
      </w:tr>
      <w:tr w:rsidR="00097192" w:rsidRPr="004B0C2D" w14:paraId="710AE987" w14:textId="77777777" w:rsidTr="000971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5C90468D" w14:textId="0BD8829C" w:rsidR="00097192" w:rsidRPr="00214747" w:rsidRDefault="00097192" w:rsidP="004B0C2D">
            <w:pPr>
              <w:suppressAutoHyphens/>
              <w:rPr>
                <w:rFonts w:cs="Arial"/>
              </w:rPr>
            </w:pPr>
            <w:r w:rsidRPr="00214747">
              <w:rPr>
                <w:rFonts w:cs="Arial"/>
              </w:rPr>
              <w:t>1</w:t>
            </w:r>
            <w:r w:rsidR="00F11CA5">
              <w:rPr>
                <w:rFonts w:cs="Arial"/>
              </w:rPr>
              <w:t>2</w:t>
            </w:r>
          </w:p>
        </w:tc>
        <w:tc>
          <w:tcPr>
            <w:tcW w:w="9076" w:type="dxa"/>
            <w:shd w:val="clear" w:color="auto" w:fill="auto"/>
          </w:tcPr>
          <w:p w14:paraId="25EF8696" w14:textId="77777777" w:rsidR="00097192" w:rsidRPr="00214747" w:rsidRDefault="00097192" w:rsidP="004B0C2D">
            <w:pPr>
              <w:suppressAutoHyphens/>
              <w:cnfStyle w:val="000000100000" w:firstRow="0" w:lastRow="0" w:firstColumn="0" w:lastColumn="0" w:oddVBand="0" w:evenVBand="0" w:oddHBand="1" w:evenHBand="0" w:firstRowFirstColumn="0" w:firstRowLastColumn="0" w:lastRowFirstColumn="0" w:lastRowLastColumn="0"/>
              <w:rPr>
                <w:rFonts w:cs="Arial"/>
              </w:rPr>
            </w:pPr>
            <w:r w:rsidRPr="00214747">
              <w:rPr>
                <w:rFonts w:cs="Arial"/>
              </w:rPr>
              <w:t>Heeft u suggesties waarmee het IFV haar voordeel kan doen ten behoeve van deze aanbesteding?</w:t>
            </w:r>
          </w:p>
        </w:tc>
      </w:tr>
      <w:tr w:rsidR="00097192" w:rsidRPr="004B0C2D" w14:paraId="499CDC04" w14:textId="77777777" w:rsidTr="00097192">
        <w:tc>
          <w:tcPr>
            <w:cnfStyle w:val="001000000000" w:firstRow="0" w:lastRow="0" w:firstColumn="1" w:lastColumn="0" w:oddVBand="0" w:evenVBand="0" w:oddHBand="0" w:evenHBand="0" w:firstRowFirstColumn="0" w:firstRowLastColumn="0" w:lastRowFirstColumn="0" w:lastRowLastColumn="0"/>
            <w:tcW w:w="417" w:type="dxa"/>
            <w:shd w:val="clear" w:color="auto" w:fill="auto"/>
          </w:tcPr>
          <w:p w14:paraId="4AADD35B" w14:textId="7537B84F" w:rsidR="00097192" w:rsidRPr="00214747" w:rsidRDefault="00097192" w:rsidP="004B0C2D">
            <w:pPr>
              <w:suppressAutoHyphens/>
              <w:rPr>
                <w:rFonts w:cs="Arial"/>
              </w:rPr>
            </w:pPr>
            <w:r w:rsidRPr="00214747">
              <w:rPr>
                <w:rFonts w:cs="Arial"/>
              </w:rPr>
              <w:t>1</w:t>
            </w:r>
            <w:r w:rsidR="00F11CA5">
              <w:rPr>
                <w:rFonts w:cs="Arial"/>
              </w:rPr>
              <w:t>3</w:t>
            </w:r>
          </w:p>
        </w:tc>
        <w:tc>
          <w:tcPr>
            <w:tcW w:w="9076" w:type="dxa"/>
            <w:shd w:val="clear" w:color="auto" w:fill="auto"/>
          </w:tcPr>
          <w:p w14:paraId="099238E2" w14:textId="77777777" w:rsidR="00097192" w:rsidRPr="00E66579" w:rsidRDefault="00097192" w:rsidP="004B0C2D">
            <w:pPr>
              <w:suppressAutoHyphens/>
              <w:cnfStyle w:val="000000000000" w:firstRow="0" w:lastRow="0" w:firstColumn="0" w:lastColumn="0" w:oddVBand="0" w:evenVBand="0" w:oddHBand="0" w:evenHBand="0" w:firstRowFirstColumn="0" w:firstRowLastColumn="0" w:lastRowFirstColumn="0" w:lastRowLastColumn="0"/>
              <w:rPr>
                <w:rFonts w:cs="Arial"/>
              </w:rPr>
            </w:pPr>
            <w:r w:rsidRPr="00214747">
              <w:rPr>
                <w:rFonts w:cs="Arial"/>
              </w:rPr>
              <w:t>Wat zouden voor u redenen kunnen zijn om wel of niet deel te nemen aan de voorgenomen aanbestedingsprocedure?</w:t>
            </w:r>
          </w:p>
        </w:tc>
      </w:tr>
    </w:tbl>
    <w:p w14:paraId="42DC26E8" w14:textId="77777777" w:rsidR="00C85B25" w:rsidRPr="00E66579" w:rsidRDefault="00C85B25" w:rsidP="009552FE">
      <w:pPr>
        <w:rPr>
          <w:rFonts w:cs="Arial"/>
          <w:lang w:eastAsia="nl-NL"/>
        </w:rPr>
      </w:pPr>
    </w:p>
    <w:p w14:paraId="6F3E910D" w14:textId="468DA7EA" w:rsidR="00090D3B" w:rsidRDefault="00883E0D" w:rsidP="00090D3B">
      <w:pPr>
        <w:rPr>
          <w:rFonts w:cs="Arial"/>
          <w:lang w:eastAsia="nl-NL"/>
        </w:rPr>
      </w:pPr>
      <w:r>
        <w:rPr>
          <w:rFonts w:cs="Arial"/>
          <w:lang w:eastAsia="nl-NL"/>
        </w:rPr>
        <w:t>Bij deze marktconsultatie zijn 3 bijlagen opgenomen.</w:t>
      </w:r>
    </w:p>
    <w:p w14:paraId="436FA728" w14:textId="4500D5C2" w:rsidR="00883E0D" w:rsidRDefault="00883E0D" w:rsidP="00883E0D">
      <w:pPr>
        <w:pStyle w:val="Lijstalinea"/>
        <w:numPr>
          <w:ilvl w:val="0"/>
          <w:numId w:val="57"/>
        </w:numPr>
        <w:rPr>
          <w:rFonts w:cs="Arial"/>
          <w:lang w:eastAsia="nl-NL"/>
        </w:rPr>
      </w:pPr>
      <w:r>
        <w:rPr>
          <w:rFonts w:cs="Arial"/>
          <w:lang w:eastAsia="nl-NL"/>
        </w:rPr>
        <w:t>Bijlage 1: Antwoordformulier, zie hiervoor paragraaf 2.1</w:t>
      </w:r>
      <w:r w:rsidR="004B0C2D">
        <w:rPr>
          <w:rFonts w:cs="Arial"/>
          <w:lang w:eastAsia="nl-NL"/>
        </w:rPr>
        <w:t xml:space="preserve"> instructies </w:t>
      </w:r>
      <w:r w:rsidR="00CC2A8E">
        <w:rPr>
          <w:rFonts w:cs="Arial"/>
          <w:lang w:eastAsia="nl-NL"/>
        </w:rPr>
        <w:t xml:space="preserve">voor </w:t>
      </w:r>
      <w:r w:rsidR="004B0C2D">
        <w:rPr>
          <w:rFonts w:cs="Arial"/>
          <w:lang w:eastAsia="nl-NL"/>
        </w:rPr>
        <w:t>beantwoording.</w:t>
      </w:r>
    </w:p>
    <w:p w14:paraId="56EB918E" w14:textId="00709206" w:rsidR="00883E0D" w:rsidRPr="00883E0D" w:rsidRDefault="00883E0D" w:rsidP="00883E0D">
      <w:pPr>
        <w:pStyle w:val="Lijstalinea"/>
        <w:numPr>
          <w:ilvl w:val="0"/>
          <w:numId w:val="57"/>
        </w:numPr>
        <w:rPr>
          <w:rFonts w:ascii="Calibri" w:hAnsi="Calibri"/>
        </w:rPr>
      </w:pPr>
      <w:r>
        <w:t>Bijlage 2: Een lijst van verdiepende/aanvullende vragen welke dienen als “ondersteunend document “ (de opdrachtgever gebruikt deze lijst ter voorbereiding op het op te stellen PVE).</w:t>
      </w:r>
    </w:p>
    <w:p w14:paraId="263BEA3A" w14:textId="0B66DC85" w:rsidR="00883E0D" w:rsidRPr="00883E0D" w:rsidRDefault="00883E0D" w:rsidP="00883E0D">
      <w:pPr>
        <w:pStyle w:val="Lijstalinea"/>
        <w:numPr>
          <w:ilvl w:val="0"/>
          <w:numId w:val="57"/>
        </w:numPr>
        <w:rPr>
          <w:rFonts w:ascii="Calibri" w:hAnsi="Calibri"/>
        </w:rPr>
      </w:pPr>
      <w:r>
        <w:t xml:space="preserve">Bijlage 3: Het PVE </w:t>
      </w:r>
      <w:r w:rsidR="00A13E9A">
        <w:t xml:space="preserve">concept WBC 2020. </w:t>
      </w:r>
      <w:r>
        <w:t>Ook dit is een “ondersteunend document”  (de opdrachtgever gebruikt deze lijst ter voorbereiding op het op te stellen PVE).</w:t>
      </w:r>
    </w:p>
    <w:p w14:paraId="29D08B15" w14:textId="77777777" w:rsidR="00883E0D" w:rsidRDefault="00883E0D" w:rsidP="00883E0D"/>
    <w:p w14:paraId="63956D4A" w14:textId="168E0374" w:rsidR="00883E0D" w:rsidRDefault="00883E0D" w:rsidP="00883E0D">
      <w:r>
        <w:t xml:space="preserve">De deelnemer aan de marktconsulatie heeft de </w:t>
      </w:r>
      <w:r>
        <w:rPr>
          <w:b/>
          <w:bCs/>
          <w:u w:val="single"/>
        </w:rPr>
        <w:t>mogelijkheid</w:t>
      </w:r>
      <w:r>
        <w:t xml:space="preserve"> om tijdens de presentatie marktconsultatie, dan wel schriftelijk te reageren </w:t>
      </w:r>
      <w:r w:rsidR="003075BD">
        <w:t>op bijlage 2 en 3</w:t>
      </w:r>
      <w:r>
        <w:t>.</w:t>
      </w:r>
    </w:p>
    <w:p w14:paraId="502772C1" w14:textId="77777777" w:rsidR="00883E0D" w:rsidRPr="00883E0D" w:rsidRDefault="00883E0D" w:rsidP="004B0C2D">
      <w:pPr>
        <w:pStyle w:val="Kop2"/>
        <w:numPr>
          <w:ilvl w:val="0"/>
          <w:numId w:val="0"/>
        </w:numPr>
        <w:rPr>
          <w:rFonts w:cs="Arial"/>
          <w:b w:val="0"/>
          <w:color w:val="BA4133" w:themeColor="accent4"/>
          <w:szCs w:val="24"/>
        </w:rPr>
      </w:pPr>
    </w:p>
    <w:p w14:paraId="46AB5E56" w14:textId="5F81F134" w:rsidR="00627F1B" w:rsidRPr="00C71483" w:rsidRDefault="001E4DBB" w:rsidP="004B0C2D">
      <w:pPr>
        <w:pStyle w:val="Kop2"/>
        <w:ind w:left="0" w:firstLine="0"/>
        <w:rPr>
          <w:rFonts w:cs="Arial"/>
          <w:b w:val="0"/>
          <w:color w:val="BA4133" w:themeColor="accent4"/>
          <w:szCs w:val="24"/>
        </w:rPr>
      </w:pPr>
      <w:r w:rsidRPr="00883E0D">
        <w:br w:type="page"/>
      </w:r>
      <w:bookmarkStart w:id="11" w:name="_Toc11151978"/>
      <w:bookmarkStart w:id="12" w:name="_Toc13493474"/>
      <w:bookmarkStart w:id="13" w:name="_Toc52884584"/>
      <w:r w:rsidR="00627F1B" w:rsidRPr="009A1C2B">
        <w:lastRenderedPageBreak/>
        <w:t>Instructies voor beantwoording</w:t>
      </w:r>
      <w:bookmarkEnd w:id="11"/>
      <w:bookmarkEnd w:id="12"/>
      <w:bookmarkEnd w:id="13"/>
    </w:p>
    <w:p w14:paraId="374EDE23" w14:textId="4D818D8A" w:rsidR="00627F1B" w:rsidRDefault="00627F1B" w:rsidP="00627F1B">
      <w:pPr>
        <w:suppressAutoHyphens/>
        <w:rPr>
          <w:rFonts w:cs="Arial"/>
        </w:rPr>
      </w:pPr>
      <w:r w:rsidRPr="007C384E">
        <w:rPr>
          <w:rFonts w:cs="Arial"/>
        </w:rPr>
        <w:t xml:space="preserve">Omwille van een efficiënte tijdsbesteding bij zowel </w:t>
      </w:r>
      <w:r>
        <w:rPr>
          <w:rFonts w:cs="Arial"/>
        </w:rPr>
        <w:t xml:space="preserve">het IFV </w:t>
      </w:r>
      <w:r w:rsidRPr="007C384E">
        <w:rPr>
          <w:rFonts w:cs="Arial"/>
        </w:rPr>
        <w:t xml:space="preserve">als de </w:t>
      </w:r>
      <w:r>
        <w:rPr>
          <w:rFonts w:cs="Arial"/>
        </w:rPr>
        <w:t>r</w:t>
      </w:r>
      <w:r w:rsidRPr="007C384E">
        <w:rPr>
          <w:rFonts w:cs="Arial"/>
        </w:rPr>
        <w:t>espondenten willen we graag een compacte beschrijving</w:t>
      </w:r>
      <w:r>
        <w:rPr>
          <w:rFonts w:cs="Arial"/>
        </w:rPr>
        <w:t xml:space="preserve"> </w:t>
      </w:r>
      <w:r w:rsidRPr="007C384E">
        <w:rPr>
          <w:rFonts w:cs="Arial"/>
        </w:rPr>
        <w:t xml:space="preserve">van uw mogelijkheden ten aanzien van </w:t>
      </w:r>
      <w:r>
        <w:rPr>
          <w:rFonts w:cs="Arial"/>
        </w:rPr>
        <w:t>het</w:t>
      </w:r>
      <w:r w:rsidRPr="007C384E">
        <w:rPr>
          <w:rFonts w:cs="Arial"/>
        </w:rPr>
        <w:t xml:space="preserve"> beoogde </w:t>
      </w:r>
      <w:r>
        <w:rPr>
          <w:rFonts w:cs="Arial"/>
        </w:rPr>
        <w:t xml:space="preserve">project </w:t>
      </w:r>
      <w:r w:rsidRPr="007C384E">
        <w:rPr>
          <w:rFonts w:cs="Arial"/>
        </w:rPr>
        <w:t xml:space="preserve">ontvangen. We willen u dan ook verzoeken om </w:t>
      </w:r>
      <w:r>
        <w:rPr>
          <w:rFonts w:cs="Arial"/>
        </w:rPr>
        <w:t xml:space="preserve">de vragen die het IFV heeft, in te vullen in een Word document </w:t>
      </w:r>
      <w:r w:rsidR="004B0C2D">
        <w:rPr>
          <w:rFonts w:cs="Arial"/>
        </w:rPr>
        <w:t xml:space="preserve">(bijlage 1) </w:t>
      </w:r>
      <w:r>
        <w:rPr>
          <w:rFonts w:cs="Arial"/>
        </w:rPr>
        <w:t>zodat tijdens de marktconsultatie de vragen en antwoorden zorgvuldiger kunnen worden toegelicht en beantwoord.</w:t>
      </w:r>
    </w:p>
    <w:p w14:paraId="67ACB6D6" w14:textId="77777777" w:rsidR="00627F1B" w:rsidRDefault="00627F1B" w:rsidP="00627F1B">
      <w:pPr>
        <w:spacing w:line="276" w:lineRule="auto"/>
        <w:rPr>
          <w:rFonts w:cs="Arial"/>
          <w:b/>
        </w:rPr>
      </w:pPr>
    </w:p>
    <w:p w14:paraId="67EF0C94" w14:textId="2C4E04CF" w:rsidR="00627F1B" w:rsidRPr="00D217E4" w:rsidRDefault="00627F1B" w:rsidP="00627F1B">
      <w:pPr>
        <w:suppressAutoHyphens/>
        <w:rPr>
          <w:rFonts w:cs="Arial"/>
          <w:b/>
        </w:rPr>
      </w:pPr>
      <w:r w:rsidRPr="00D217E4">
        <w:rPr>
          <w:rFonts w:cs="Arial"/>
          <w:b/>
        </w:rPr>
        <w:t xml:space="preserve">Aan alle deelnemende partijen </w:t>
      </w:r>
      <w:r w:rsidRPr="000849C9">
        <w:rPr>
          <w:rFonts w:cs="Arial"/>
          <w:b/>
        </w:rPr>
        <w:t>wordt verzocht om de vragen van het IFV in</w:t>
      </w:r>
      <w:r w:rsidR="004C6E26" w:rsidRPr="000849C9">
        <w:rPr>
          <w:rFonts w:cs="Arial"/>
          <w:b/>
        </w:rPr>
        <w:t xml:space="preserve"> het</w:t>
      </w:r>
      <w:r w:rsidRPr="000849C9">
        <w:rPr>
          <w:rFonts w:cs="Arial"/>
          <w:b/>
        </w:rPr>
        <w:t xml:space="preserve"> Word formulier schriftelijk te beantwoorden </w:t>
      </w:r>
      <w:r w:rsidR="003075BD" w:rsidRPr="000849C9">
        <w:rPr>
          <w:rFonts w:cs="Arial"/>
          <w:b/>
        </w:rPr>
        <w:t xml:space="preserve">uiterlijk 19 oktober voor 11.00 uur </w:t>
      </w:r>
      <w:r w:rsidRPr="000849C9">
        <w:rPr>
          <w:rFonts w:cs="Arial"/>
          <w:b/>
        </w:rPr>
        <w:t xml:space="preserve">via </w:t>
      </w:r>
      <w:proofErr w:type="spellStart"/>
      <w:r w:rsidRPr="000849C9">
        <w:rPr>
          <w:rFonts w:cs="Arial"/>
          <w:b/>
        </w:rPr>
        <w:t>TenderNed</w:t>
      </w:r>
      <w:proofErr w:type="spellEnd"/>
      <w:r w:rsidRPr="000849C9">
        <w:rPr>
          <w:rFonts w:cs="Arial"/>
          <w:b/>
        </w:rPr>
        <w:t>. Zie ook de planning in hoofdstuk 3 van dit document.</w:t>
      </w:r>
    </w:p>
    <w:p w14:paraId="58C265A0" w14:textId="77777777" w:rsidR="00627F1B" w:rsidRDefault="00627F1B" w:rsidP="00627F1B">
      <w:pPr>
        <w:spacing w:line="276" w:lineRule="auto"/>
        <w:rPr>
          <w:rFonts w:cs="Arial"/>
          <w:u w:val="single"/>
        </w:rPr>
      </w:pPr>
    </w:p>
    <w:p w14:paraId="34C19F7D" w14:textId="77777777" w:rsidR="00627F1B" w:rsidRPr="00D217E4" w:rsidRDefault="00627F1B" w:rsidP="00627F1B">
      <w:pPr>
        <w:suppressAutoHyphens/>
        <w:rPr>
          <w:rFonts w:cs="Arial"/>
          <w:u w:val="single"/>
        </w:rPr>
      </w:pPr>
      <w:r w:rsidRPr="00D217E4">
        <w:rPr>
          <w:rFonts w:cs="Arial"/>
          <w:u w:val="single"/>
        </w:rPr>
        <w:t>Belangrijk:</w:t>
      </w:r>
    </w:p>
    <w:p w14:paraId="03105BA0" w14:textId="77777777" w:rsidR="00627F1B" w:rsidRPr="007C384E" w:rsidRDefault="00627F1B" w:rsidP="00627F1B">
      <w:pPr>
        <w:suppressAutoHyphens/>
        <w:rPr>
          <w:rFonts w:cs="Arial"/>
        </w:rPr>
      </w:pPr>
      <w:r w:rsidRPr="007C384E">
        <w:rPr>
          <w:rFonts w:cs="Arial"/>
        </w:rPr>
        <w:t xml:space="preserve">Aangaande het </w:t>
      </w:r>
      <w:r>
        <w:rPr>
          <w:rFonts w:cs="Arial"/>
        </w:rPr>
        <w:t>Word document</w:t>
      </w:r>
      <w:r w:rsidRPr="007C384E">
        <w:rPr>
          <w:rFonts w:cs="Arial"/>
        </w:rPr>
        <w:t xml:space="preserve"> willen wij u vriendelijk verzoeken:</w:t>
      </w:r>
    </w:p>
    <w:p w14:paraId="2597BB1B" w14:textId="77777777" w:rsidR="00627F1B" w:rsidRPr="00D217E4" w:rsidRDefault="00627F1B" w:rsidP="00627F1B">
      <w:pPr>
        <w:pStyle w:val="Lijstalinea"/>
        <w:numPr>
          <w:ilvl w:val="0"/>
          <w:numId w:val="32"/>
        </w:numPr>
        <w:suppressAutoHyphens/>
        <w:rPr>
          <w:rFonts w:cs="Arial"/>
        </w:rPr>
      </w:pPr>
      <w:r w:rsidRPr="00D217E4">
        <w:rPr>
          <w:rFonts w:cs="Arial"/>
        </w:rPr>
        <w:t>Gebruik niet meer woorden dan noodzakelijk;</w:t>
      </w:r>
    </w:p>
    <w:p w14:paraId="48F1B435" w14:textId="77777777" w:rsidR="00627F1B" w:rsidRPr="00D217E4" w:rsidRDefault="00627F1B" w:rsidP="00627F1B">
      <w:pPr>
        <w:pStyle w:val="Lijstalinea"/>
        <w:numPr>
          <w:ilvl w:val="0"/>
          <w:numId w:val="32"/>
        </w:numPr>
        <w:suppressAutoHyphens/>
        <w:rPr>
          <w:rFonts w:cs="Arial"/>
        </w:rPr>
      </w:pPr>
      <w:r w:rsidRPr="00D217E4">
        <w:rPr>
          <w:rFonts w:cs="Arial"/>
        </w:rPr>
        <w:t xml:space="preserve">Gebruik </w:t>
      </w:r>
      <w:r w:rsidRPr="00D217E4">
        <w:rPr>
          <w:rFonts w:cs="Arial"/>
          <w:u w:val="single"/>
        </w:rPr>
        <w:t>alléén</w:t>
      </w:r>
      <w:r w:rsidRPr="00D217E4">
        <w:rPr>
          <w:rFonts w:cs="Arial"/>
        </w:rPr>
        <w:t xml:space="preserve"> het </w:t>
      </w:r>
      <w:r w:rsidRPr="00D217E4">
        <w:rPr>
          <w:rFonts w:cs="Arial"/>
          <w:u w:val="single"/>
        </w:rPr>
        <w:t>Word document</w:t>
      </w:r>
      <w:r w:rsidRPr="00D217E4">
        <w:rPr>
          <w:rFonts w:cs="Arial"/>
        </w:rPr>
        <w:t xml:space="preserve"> en geen andere formulieren zoals in Word of anderzijds!! Dit is voor het IFV eenvoudiger om vragen over te halen in het Word document.</w:t>
      </w:r>
    </w:p>
    <w:p w14:paraId="308C7B91" w14:textId="1367D267" w:rsidR="00627F1B" w:rsidRPr="00E30725" w:rsidRDefault="00627F1B" w:rsidP="009A1C2B">
      <w:pPr>
        <w:pStyle w:val="Kop2"/>
        <w:ind w:left="0" w:firstLine="0"/>
      </w:pPr>
      <w:bookmarkStart w:id="14" w:name="_Toc458413474"/>
      <w:bookmarkStart w:id="15" w:name="_Toc468972856"/>
      <w:bookmarkStart w:id="16" w:name="_Toc13493475"/>
      <w:bookmarkStart w:id="17" w:name="_Toc11151979"/>
      <w:bookmarkStart w:id="18" w:name="_Toc52884585"/>
      <w:r w:rsidRPr="009A1C2B">
        <w:t>Eindrapport</w:t>
      </w:r>
      <w:bookmarkEnd w:id="14"/>
      <w:bookmarkEnd w:id="15"/>
      <w:bookmarkEnd w:id="16"/>
      <w:bookmarkEnd w:id="17"/>
      <w:bookmarkEnd w:id="18"/>
    </w:p>
    <w:p w14:paraId="186D405F" w14:textId="77777777" w:rsidR="00627F1B" w:rsidRPr="00EE4358" w:rsidRDefault="00627F1B" w:rsidP="00627F1B">
      <w:pPr>
        <w:suppressAutoHyphens/>
        <w:rPr>
          <w:rFonts w:cs="Arial"/>
        </w:rPr>
      </w:pPr>
      <w:r w:rsidRPr="00EE4358">
        <w:rPr>
          <w:rFonts w:cs="Arial"/>
        </w:rPr>
        <w:t xml:space="preserve">Over de beantwoording van de vragen zal aan de respondenten een inhoudelijke terugkoppeling plaatsvinden tijdens de marktconsultatie en in de vorm van een eindrapport, maar niet alle informatie zal openbaar worden gemaakt. De rapportage zal een samenvatting zijn van de uitkomsten van de marktconsultatie. De vragen die commercieel vertrouwelijk zijn zullen niet terugkomen in het rapport. Wanneer dit volgens u ook voor één of enkele andere vragen geldt, dient u dit vooraf als vraag in het Word document kenbaar te maken. </w:t>
      </w:r>
    </w:p>
    <w:p w14:paraId="324B360F" w14:textId="77777777" w:rsidR="00627F1B" w:rsidRPr="00EE4358" w:rsidRDefault="00627F1B" w:rsidP="00627F1B">
      <w:pPr>
        <w:suppressAutoHyphens/>
        <w:rPr>
          <w:rFonts w:cs="Arial"/>
        </w:rPr>
      </w:pPr>
    </w:p>
    <w:p w14:paraId="0A65A41C" w14:textId="77777777" w:rsidR="00627F1B" w:rsidRPr="00EE4358" w:rsidRDefault="00627F1B" w:rsidP="00627F1B">
      <w:pPr>
        <w:suppressAutoHyphens/>
        <w:rPr>
          <w:rFonts w:cs="Arial"/>
        </w:rPr>
      </w:pPr>
      <w:r w:rsidRPr="00EE4358">
        <w:rPr>
          <w:rFonts w:cs="Arial"/>
        </w:rPr>
        <w:t>Verder wijzen wij u er op dat acquisitie activiteiten naar aanleiding van dit marktconsultatiedocument niet op prijs worden gesteld.</w:t>
      </w:r>
    </w:p>
    <w:p w14:paraId="785584A9" w14:textId="77777777" w:rsidR="00627F1B" w:rsidRPr="00EE4358" w:rsidRDefault="00627F1B" w:rsidP="00627F1B">
      <w:pPr>
        <w:suppressAutoHyphens/>
        <w:rPr>
          <w:rFonts w:cs="Arial"/>
        </w:rPr>
      </w:pPr>
    </w:p>
    <w:p w14:paraId="03CF33F8" w14:textId="77777777" w:rsidR="00627F1B" w:rsidRPr="00EE4358" w:rsidRDefault="00627F1B" w:rsidP="00627F1B">
      <w:pPr>
        <w:suppressAutoHyphens/>
        <w:rPr>
          <w:rFonts w:cs="Arial"/>
        </w:rPr>
      </w:pPr>
      <w:r w:rsidRPr="00EE4358">
        <w:rPr>
          <w:rFonts w:cs="Arial"/>
        </w:rPr>
        <w:t xml:space="preserve">Als laatste willen we u namens </w:t>
      </w:r>
      <w:r>
        <w:rPr>
          <w:rFonts w:cs="Arial"/>
        </w:rPr>
        <w:t>de deelnemers</w:t>
      </w:r>
      <w:r w:rsidRPr="00EE4358">
        <w:rPr>
          <w:rFonts w:cs="Arial"/>
        </w:rPr>
        <w:t xml:space="preserve"> bij voorbaat hartelijk danken voor de inspanning die u gaat leveren bij de beantwoording van de vragen.</w:t>
      </w:r>
    </w:p>
    <w:p w14:paraId="3F096C36" w14:textId="77777777" w:rsidR="00627F1B" w:rsidRPr="00EE4358" w:rsidRDefault="00627F1B" w:rsidP="00627F1B">
      <w:pPr>
        <w:suppressAutoHyphens/>
        <w:rPr>
          <w:rFonts w:cs="Arial"/>
        </w:rPr>
      </w:pPr>
      <w:r w:rsidRPr="00EE4358">
        <w:rPr>
          <w:rFonts w:cs="Arial"/>
        </w:rPr>
        <w:br w:type="page"/>
      </w:r>
    </w:p>
    <w:p w14:paraId="17226D0E" w14:textId="67893984" w:rsidR="008537AB" w:rsidRDefault="008537AB">
      <w:pPr>
        <w:spacing w:after="160" w:line="259" w:lineRule="auto"/>
        <w:rPr>
          <w:sz w:val="18"/>
        </w:rPr>
      </w:pPr>
    </w:p>
    <w:p w14:paraId="1DE07694" w14:textId="0DD442E7" w:rsidR="00581032" w:rsidRDefault="00F156CF" w:rsidP="00701281">
      <w:pPr>
        <w:pStyle w:val="Kop1"/>
        <w:numPr>
          <w:ilvl w:val="0"/>
          <w:numId w:val="8"/>
        </w:numPr>
        <w:rPr>
          <w:rFonts w:ascii="Arial" w:hAnsi="Arial" w:cs="Arial"/>
          <w:b/>
          <w:color w:val="00314E" w:themeColor="accent2"/>
          <w:sz w:val="28"/>
          <w:szCs w:val="28"/>
        </w:rPr>
      </w:pPr>
      <w:bookmarkStart w:id="19" w:name="_Toc52884586"/>
      <w:r w:rsidRPr="00701281">
        <w:rPr>
          <w:rFonts w:ascii="Arial" w:hAnsi="Arial" w:cs="Arial"/>
          <w:b/>
          <w:color w:val="00314E" w:themeColor="accent2"/>
          <w:sz w:val="28"/>
          <w:szCs w:val="28"/>
        </w:rPr>
        <w:t>P</w:t>
      </w:r>
      <w:r w:rsidR="00E30725">
        <w:rPr>
          <w:rFonts w:ascii="Arial" w:hAnsi="Arial" w:cs="Arial"/>
          <w:b/>
          <w:color w:val="00314E" w:themeColor="accent2"/>
          <w:sz w:val="28"/>
          <w:szCs w:val="28"/>
        </w:rPr>
        <w:t>rocedure marktconsultatie</w:t>
      </w:r>
      <w:bookmarkEnd w:id="19"/>
    </w:p>
    <w:p w14:paraId="23175C68" w14:textId="5240B601" w:rsidR="00E30725" w:rsidRDefault="00E30725" w:rsidP="00E30725"/>
    <w:p w14:paraId="1793355C" w14:textId="3A232CBF" w:rsidR="00E30725" w:rsidRDefault="00E30725" w:rsidP="00E30725">
      <w:pPr>
        <w:pStyle w:val="Kop2"/>
        <w:ind w:left="0" w:firstLine="0"/>
      </w:pPr>
      <w:bookmarkStart w:id="20" w:name="_Toc52884587"/>
      <w:r>
        <w:t>Planning</w:t>
      </w:r>
      <w:bookmarkEnd w:id="20"/>
    </w:p>
    <w:p w14:paraId="4A5B8286" w14:textId="77777777" w:rsidR="004B0C2D" w:rsidRDefault="004B0C2D" w:rsidP="004B0C2D">
      <w:pPr>
        <w:spacing w:line="276" w:lineRule="auto"/>
        <w:rPr>
          <w:rFonts w:cs="Arial"/>
        </w:rPr>
      </w:pPr>
      <w:r>
        <w:rPr>
          <w:rFonts w:cs="Arial"/>
        </w:rPr>
        <w:t>De planning voor de marktconsultatie is als volgt:</w:t>
      </w:r>
    </w:p>
    <w:p w14:paraId="33AB381B" w14:textId="77777777" w:rsidR="004B0C2D" w:rsidRDefault="004B0C2D" w:rsidP="004B0C2D">
      <w:pPr>
        <w:spacing w:line="276" w:lineRule="auto"/>
        <w:rPr>
          <w:rFonts w:cs="Arial"/>
        </w:rPr>
      </w:pPr>
    </w:p>
    <w:tbl>
      <w:tblPr>
        <w:tblStyle w:val="Rastertabel1licht-Accent1"/>
        <w:tblW w:w="0" w:type="auto"/>
        <w:tblLook w:val="04A0" w:firstRow="1" w:lastRow="0" w:firstColumn="1" w:lastColumn="0" w:noHBand="0" w:noVBand="1"/>
      </w:tblPr>
      <w:tblGrid>
        <w:gridCol w:w="6516"/>
        <w:gridCol w:w="2546"/>
      </w:tblGrid>
      <w:tr w:rsidR="004B0C2D" w14:paraId="5FCD185F" w14:textId="77777777" w:rsidTr="004B0C2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6" w:type="dxa"/>
            <w:shd w:val="clear" w:color="auto" w:fill="27AEFF" w:themeFill="accent1"/>
          </w:tcPr>
          <w:p w14:paraId="4A942D17" w14:textId="77777777" w:rsidR="004B0C2D" w:rsidRPr="00B27B76" w:rsidRDefault="004B0C2D" w:rsidP="004B0C2D">
            <w:pPr>
              <w:spacing w:line="276" w:lineRule="auto"/>
              <w:rPr>
                <w:rFonts w:cs="Arial"/>
                <w:color w:val="FFFFFF" w:themeColor="background1"/>
              </w:rPr>
            </w:pPr>
            <w:r w:rsidRPr="00B27B76">
              <w:rPr>
                <w:rFonts w:cs="Arial"/>
                <w:color w:val="FFFFFF" w:themeColor="background1"/>
              </w:rPr>
              <w:t>Activiteit</w:t>
            </w:r>
          </w:p>
        </w:tc>
        <w:tc>
          <w:tcPr>
            <w:tcW w:w="2546" w:type="dxa"/>
            <w:shd w:val="clear" w:color="auto" w:fill="27AEFF" w:themeFill="accent1"/>
          </w:tcPr>
          <w:p w14:paraId="3192978F" w14:textId="77777777" w:rsidR="004B0C2D" w:rsidRPr="00B27B76" w:rsidRDefault="004B0C2D" w:rsidP="004B0C2D">
            <w:pPr>
              <w:spacing w:line="276" w:lineRule="auto"/>
              <w:cnfStyle w:val="100000000000" w:firstRow="1" w:lastRow="0" w:firstColumn="0" w:lastColumn="0" w:oddVBand="0" w:evenVBand="0" w:oddHBand="0" w:evenHBand="0" w:firstRowFirstColumn="0" w:firstRowLastColumn="0" w:lastRowFirstColumn="0" w:lastRowLastColumn="0"/>
              <w:rPr>
                <w:rFonts w:cs="Arial"/>
                <w:color w:val="FFFFFF" w:themeColor="background1"/>
              </w:rPr>
            </w:pPr>
            <w:r w:rsidRPr="00B27B76">
              <w:rPr>
                <w:rFonts w:cs="Arial"/>
                <w:color w:val="FFFFFF" w:themeColor="background1"/>
              </w:rPr>
              <w:t>Datum</w:t>
            </w:r>
          </w:p>
        </w:tc>
      </w:tr>
      <w:tr w:rsidR="004B0C2D" w14:paraId="526B2D5C" w14:textId="77777777" w:rsidTr="004B0C2D">
        <w:trPr>
          <w:trHeight w:val="436"/>
        </w:trPr>
        <w:tc>
          <w:tcPr>
            <w:cnfStyle w:val="001000000000" w:firstRow="0" w:lastRow="0" w:firstColumn="1" w:lastColumn="0" w:oddVBand="0" w:evenVBand="0" w:oddHBand="0" w:evenHBand="0" w:firstRowFirstColumn="0" w:firstRowLastColumn="0" w:lastRowFirstColumn="0" w:lastRowLastColumn="0"/>
            <w:tcW w:w="6516" w:type="dxa"/>
          </w:tcPr>
          <w:p w14:paraId="5A2CE308" w14:textId="77777777" w:rsidR="004B0C2D" w:rsidRPr="00B27B76" w:rsidRDefault="004B0C2D" w:rsidP="004B0C2D">
            <w:pPr>
              <w:spacing w:line="276" w:lineRule="auto"/>
              <w:rPr>
                <w:rFonts w:cs="Arial"/>
                <w:b w:val="0"/>
              </w:rPr>
            </w:pPr>
            <w:r>
              <w:rPr>
                <w:rFonts w:cs="Arial"/>
                <w:b w:val="0"/>
              </w:rPr>
              <w:t xml:space="preserve">Publicatie </w:t>
            </w:r>
            <w:r w:rsidRPr="00434D12">
              <w:rPr>
                <w:rFonts w:cs="Arial"/>
                <w:b w:val="0"/>
              </w:rPr>
              <w:t xml:space="preserve">marktconsultatiedocument op </w:t>
            </w:r>
            <w:proofErr w:type="spellStart"/>
            <w:r w:rsidRPr="00434D12">
              <w:rPr>
                <w:rFonts w:cs="Arial"/>
                <w:b w:val="0"/>
              </w:rPr>
              <w:t>TenderNed</w:t>
            </w:r>
            <w:proofErr w:type="spellEnd"/>
          </w:p>
        </w:tc>
        <w:tc>
          <w:tcPr>
            <w:tcW w:w="2546" w:type="dxa"/>
            <w:shd w:val="clear" w:color="auto" w:fill="auto"/>
          </w:tcPr>
          <w:p w14:paraId="070E80AD" w14:textId="6EA0CC50" w:rsidR="004B0C2D" w:rsidRDefault="004B0C2D" w:rsidP="004B0C2D">
            <w:pPr>
              <w:spacing w:line="276" w:lineRule="auto"/>
              <w:cnfStyle w:val="000000000000" w:firstRow="0" w:lastRow="0" w:firstColumn="0" w:lastColumn="0" w:oddVBand="0" w:evenVBand="0" w:oddHBand="0" w:evenHBand="0" w:firstRowFirstColumn="0" w:firstRowLastColumn="0" w:lastRowFirstColumn="0" w:lastRowLastColumn="0"/>
              <w:rPr>
                <w:rFonts w:cs="Arial"/>
              </w:rPr>
            </w:pPr>
            <w:r>
              <w:rPr>
                <w:rFonts w:cs="Arial"/>
              </w:rPr>
              <w:t>6 oktober 2020</w:t>
            </w:r>
          </w:p>
        </w:tc>
      </w:tr>
      <w:tr w:rsidR="004B0C2D" w14:paraId="69CD3893" w14:textId="77777777" w:rsidTr="004B0C2D">
        <w:trPr>
          <w:trHeight w:val="420"/>
        </w:trPr>
        <w:tc>
          <w:tcPr>
            <w:cnfStyle w:val="001000000000" w:firstRow="0" w:lastRow="0" w:firstColumn="1" w:lastColumn="0" w:oddVBand="0" w:evenVBand="0" w:oddHBand="0" w:evenHBand="0" w:firstRowFirstColumn="0" w:firstRowLastColumn="0" w:lastRowFirstColumn="0" w:lastRowLastColumn="0"/>
            <w:tcW w:w="6516" w:type="dxa"/>
          </w:tcPr>
          <w:p w14:paraId="74B80B52" w14:textId="77777777" w:rsidR="004B0C2D" w:rsidRPr="00B27B76" w:rsidRDefault="004B0C2D" w:rsidP="004B0C2D">
            <w:pPr>
              <w:spacing w:line="276" w:lineRule="auto"/>
              <w:rPr>
                <w:rFonts w:cs="Arial"/>
                <w:b w:val="0"/>
              </w:rPr>
            </w:pPr>
            <w:r>
              <w:rPr>
                <w:rFonts w:cs="Arial"/>
                <w:b w:val="0"/>
              </w:rPr>
              <w:t xml:space="preserve">Uiterlijke termijn indienen inhoudelijke vragen en antwoorden via </w:t>
            </w:r>
            <w:proofErr w:type="spellStart"/>
            <w:r>
              <w:rPr>
                <w:rFonts w:cs="Arial"/>
                <w:b w:val="0"/>
              </w:rPr>
              <w:t>TenderNed</w:t>
            </w:r>
            <w:proofErr w:type="spellEnd"/>
          </w:p>
        </w:tc>
        <w:tc>
          <w:tcPr>
            <w:tcW w:w="2546" w:type="dxa"/>
          </w:tcPr>
          <w:p w14:paraId="53972E04" w14:textId="11935DAC" w:rsidR="004B0C2D" w:rsidRDefault="004B0C2D" w:rsidP="004B0C2D">
            <w:pPr>
              <w:spacing w:line="276" w:lineRule="auto"/>
              <w:cnfStyle w:val="000000000000" w:firstRow="0" w:lastRow="0" w:firstColumn="0" w:lastColumn="0" w:oddVBand="0" w:evenVBand="0" w:oddHBand="0" w:evenHBand="0" w:firstRowFirstColumn="0" w:firstRowLastColumn="0" w:lastRowFirstColumn="0" w:lastRowLastColumn="0"/>
              <w:rPr>
                <w:rFonts w:cs="Arial"/>
              </w:rPr>
            </w:pPr>
            <w:r>
              <w:rPr>
                <w:rFonts w:cs="Arial"/>
              </w:rPr>
              <w:t>19 oktober 2020 vóór 11.00 uur</w:t>
            </w:r>
          </w:p>
        </w:tc>
      </w:tr>
      <w:tr w:rsidR="004B0C2D" w14:paraId="5D128B6E" w14:textId="77777777" w:rsidTr="004B0C2D">
        <w:trPr>
          <w:trHeight w:val="412"/>
        </w:trPr>
        <w:tc>
          <w:tcPr>
            <w:cnfStyle w:val="001000000000" w:firstRow="0" w:lastRow="0" w:firstColumn="1" w:lastColumn="0" w:oddVBand="0" w:evenVBand="0" w:oddHBand="0" w:evenHBand="0" w:firstRowFirstColumn="0" w:firstRowLastColumn="0" w:lastRowFirstColumn="0" w:lastRowLastColumn="0"/>
            <w:tcW w:w="6516" w:type="dxa"/>
          </w:tcPr>
          <w:p w14:paraId="0100598A" w14:textId="77777777" w:rsidR="004B0C2D" w:rsidRDefault="004B0C2D" w:rsidP="004B0C2D">
            <w:pPr>
              <w:spacing w:line="276" w:lineRule="auto"/>
              <w:rPr>
                <w:rFonts w:cs="Arial"/>
                <w:b w:val="0"/>
              </w:rPr>
            </w:pPr>
            <w:r>
              <w:rPr>
                <w:rFonts w:cs="Arial"/>
                <w:b w:val="0"/>
              </w:rPr>
              <w:t xml:space="preserve">Uiterlijke termijn aanmelding </w:t>
            </w:r>
          </w:p>
        </w:tc>
        <w:tc>
          <w:tcPr>
            <w:tcW w:w="2546" w:type="dxa"/>
          </w:tcPr>
          <w:p w14:paraId="0577B976" w14:textId="22300F86" w:rsidR="004B0C2D" w:rsidRDefault="004B0C2D" w:rsidP="004B0C2D">
            <w:pPr>
              <w:spacing w:line="276" w:lineRule="auto"/>
              <w:cnfStyle w:val="000000000000" w:firstRow="0" w:lastRow="0" w:firstColumn="0" w:lastColumn="0" w:oddVBand="0" w:evenVBand="0" w:oddHBand="0" w:evenHBand="0" w:firstRowFirstColumn="0" w:firstRowLastColumn="0" w:lastRowFirstColumn="0" w:lastRowLastColumn="0"/>
              <w:rPr>
                <w:rFonts w:cs="Arial"/>
              </w:rPr>
            </w:pPr>
            <w:r>
              <w:rPr>
                <w:rFonts w:cs="Arial"/>
              </w:rPr>
              <w:t>19 oktober 2020 vóór 11.00 uur</w:t>
            </w:r>
          </w:p>
        </w:tc>
      </w:tr>
      <w:tr w:rsidR="004B0C2D" w14:paraId="334CF48B" w14:textId="77777777" w:rsidTr="004B0C2D">
        <w:trPr>
          <w:trHeight w:val="424"/>
        </w:trPr>
        <w:tc>
          <w:tcPr>
            <w:cnfStyle w:val="001000000000" w:firstRow="0" w:lastRow="0" w:firstColumn="1" w:lastColumn="0" w:oddVBand="0" w:evenVBand="0" w:oddHBand="0" w:evenHBand="0" w:firstRowFirstColumn="0" w:firstRowLastColumn="0" w:lastRowFirstColumn="0" w:lastRowLastColumn="0"/>
            <w:tcW w:w="6516" w:type="dxa"/>
          </w:tcPr>
          <w:p w14:paraId="4503D513" w14:textId="77777777" w:rsidR="004B0C2D" w:rsidRPr="00B27B76" w:rsidRDefault="004B0C2D" w:rsidP="004B0C2D">
            <w:pPr>
              <w:spacing w:line="276" w:lineRule="auto"/>
              <w:rPr>
                <w:rFonts w:cs="Arial"/>
                <w:b w:val="0"/>
              </w:rPr>
            </w:pPr>
            <w:r>
              <w:rPr>
                <w:rFonts w:cs="Arial"/>
                <w:b w:val="0"/>
              </w:rPr>
              <w:t>Marktconsultatie-dag</w:t>
            </w:r>
          </w:p>
        </w:tc>
        <w:tc>
          <w:tcPr>
            <w:tcW w:w="2546" w:type="dxa"/>
          </w:tcPr>
          <w:p w14:paraId="3F121218" w14:textId="2C6CD5B6" w:rsidR="004B0C2D" w:rsidRDefault="004B0C2D" w:rsidP="004B0C2D">
            <w:pPr>
              <w:spacing w:line="276" w:lineRule="auto"/>
              <w:cnfStyle w:val="000000000000" w:firstRow="0" w:lastRow="0" w:firstColumn="0" w:lastColumn="0" w:oddVBand="0" w:evenVBand="0" w:oddHBand="0" w:evenHBand="0" w:firstRowFirstColumn="0" w:firstRowLastColumn="0" w:lastRowFirstColumn="0" w:lastRowLastColumn="0"/>
              <w:rPr>
                <w:rFonts w:cs="Arial"/>
              </w:rPr>
            </w:pPr>
            <w:r>
              <w:rPr>
                <w:rFonts w:cs="Arial"/>
              </w:rPr>
              <w:t>26 en 27 oktober 2020</w:t>
            </w:r>
            <w:r w:rsidR="006239E9">
              <w:rPr>
                <w:rFonts w:cs="Arial"/>
              </w:rPr>
              <w:t xml:space="preserve"> (indien nodig)</w:t>
            </w:r>
          </w:p>
        </w:tc>
      </w:tr>
    </w:tbl>
    <w:p w14:paraId="37A4DA67" w14:textId="4693CE48" w:rsidR="004B0C2D" w:rsidRDefault="004B0C2D" w:rsidP="004B0C2D">
      <w:pPr>
        <w:rPr>
          <w:lang w:eastAsia="nl-NL"/>
        </w:rPr>
      </w:pPr>
    </w:p>
    <w:p w14:paraId="31854D25" w14:textId="77777777" w:rsidR="004B0C2D" w:rsidRDefault="004B0C2D" w:rsidP="004B0C2D">
      <w:pPr>
        <w:pStyle w:val="Geenafstand"/>
        <w:spacing w:line="276" w:lineRule="auto"/>
        <w:rPr>
          <w:b/>
          <w:bCs/>
        </w:rPr>
      </w:pPr>
      <w:r>
        <w:rPr>
          <w:b/>
          <w:bCs/>
        </w:rPr>
        <w:t>Commerciële informatie en non-discriminatie</w:t>
      </w:r>
    </w:p>
    <w:p w14:paraId="61ED4D6B" w14:textId="77777777" w:rsidR="004B0C2D" w:rsidRDefault="004B0C2D" w:rsidP="004B0C2D">
      <w:pPr>
        <w:pStyle w:val="Geenafstand"/>
        <w:spacing w:line="276" w:lineRule="auto"/>
      </w:pPr>
      <w:r>
        <w:t xml:space="preserve">Marktpartijen die deelnemen aan de marktconsultatie zullen bij de eventuele aanbesteding niet </w:t>
      </w:r>
      <w:proofErr w:type="spellStart"/>
      <w:r>
        <w:t>bevoor</w:t>
      </w:r>
      <w:proofErr w:type="spellEnd"/>
      <w:r>
        <w:t>- of benadeeld worden. Alle deelnemende marktpartijen beschikken, middels dit marktconsultatiedocument, over dezelfde informatie. Informatie die (commercieel) vertrouwelijk is, zal niet worden opgenomen in de aanbestedingsstukken.</w:t>
      </w:r>
    </w:p>
    <w:p w14:paraId="67BFFEED" w14:textId="77777777" w:rsidR="004B0C2D" w:rsidRDefault="004B0C2D" w:rsidP="004B0C2D">
      <w:pPr>
        <w:pStyle w:val="Geenafstand"/>
        <w:spacing w:line="276" w:lineRule="auto"/>
      </w:pPr>
    </w:p>
    <w:p w14:paraId="4BA3AA01" w14:textId="773DE025" w:rsidR="004B0C2D" w:rsidRDefault="004B0C2D" w:rsidP="004B0C2D">
      <w:pPr>
        <w:pStyle w:val="Geenafstand"/>
        <w:spacing w:line="276" w:lineRule="auto"/>
      </w:pPr>
      <w:r>
        <w:t>Van de marktconsultatie wordt een eindrapport gemaakt. Het eindrapport zal deel uitmaken van de documenten die ter beschikking worden gesteld tijdens de eventuele aanbesteding.</w:t>
      </w:r>
    </w:p>
    <w:p w14:paraId="1BCCF157" w14:textId="77777777" w:rsidR="00FC059F" w:rsidRDefault="00FC059F" w:rsidP="004B0C2D">
      <w:pPr>
        <w:pStyle w:val="Geenafstand"/>
        <w:spacing w:line="276" w:lineRule="auto"/>
      </w:pPr>
    </w:p>
    <w:p w14:paraId="0F500251" w14:textId="585C2478" w:rsidR="00FC059F" w:rsidRPr="00FC059F" w:rsidRDefault="00FC059F" w:rsidP="00FC059F">
      <w:pPr>
        <w:pStyle w:val="Kop2"/>
        <w:ind w:left="0" w:firstLine="0"/>
      </w:pPr>
      <w:bookmarkStart w:id="21" w:name="_Toc32847463"/>
      <w:bookmarkStart w:id="22" w:name="_Toc52884588"/>
      <w:r w:rsidRPr="00FC059F">
        <w:t xml:space="preserve">Inhoud gesprek en </w:t>
      </w:r>
      <w:bookmarkEnd w:id="21"/>
      <w:r w:rsidR="00B80008">
        <w:t>presentatie</w:t>
      </w:r>
      <w:bookmarkEnd w:id="22"/>
      <w:r w:rsidRPr="00FC059F">
        <w:t xml:space="preserve"> </w:t>
      </w:r>
    </w:p>
    <w:p w14:paraId="0B759ADF" w14:textId="6A921B53" w:rsidR="00FC059F" w:rsidRPr="00FC059F" w:rsidRDefault="00FC059F" w:rsidP="00FC059F">
      <w:pPr>
        <w:pStyle w:val="Geenafstand"/>
        <w:spacing w:line="276" w:lineRule="auto"/>
      </w:pPr>
      <w:r w:rsidRPr="00FC059F">
        <w:t xml:space="preserve">Op basis van de aangeleverde informatie zoals gevraagd in Hoofdstuk 2 </w:t>
      </w:r>
      <w:r w:rsidR="00CC0233">
        <w:t xml:space="preserve">worden partijen uitgenodigd voor een presentatie </w:t>
      </w:r>
      <w:r w:rsidRPr="00FC059F">
        <w:t>(demonstratie) en een mondelinge toelichting. Deze presentaties zijn gepland op 26 en 27 oktober 2020</w:t>
      </w:r>
      <w:r w:rsidR="000849C9">
        <w:t xml:space="preserve"> (indien nodig)</w:t>
      </w:r>
      <w:r w:rsidRPr="00FC059F">
        <w:t>.</w:t>
      </w:r>
    </w:p>
    <w:p w14:paraId="39C30E64" w14:textId="77777777" w:rsidR="00FC059F" w:rsidRPr="00FC059F" w:rsidRDefault="00FC059F" w:rsidP="00FC059F">
      <w:pPr>
        <w:pStyle w:val="Geenafstand"/>
        <w:spacing w:line="276" w:lineRule="auto"/>
      </w:pPr>
    </w:p>
    <w:p w14:paraId="0B0BE0B5" w14:textId="41033BE6" w:rsidR="00FC059F" w:rsidRPr="00FC059F" w:rsidRDefault="00FC059F" w:rsidP="00FC059F">
      <w:pPr>
        <w:pStyle w:val="Geenafstand"/>
        <w:spacing w:line="276" w:lineRule="auto"/>
      </w:pPr>
      <w:r w:rsidRPr="00FC059F">
        <w:t xml:space="preserve">U hoort uiterlijk </w:t>
      </w:r>
      <w:r>
        <w:t>19</w:t>
      </w:r>
      <w:r w:rsidRPr="00FC059F">
        <w:t xml:space="preserve"> oktober 2020 of u uitgenodigd wordt voor de presentatie. De agenda’s voor de Marktconsultatie-dag </w:t>
      </w:r>
      <w:r w:rsidR="00AD5B9A">
        <w:t xml:space="preserve">met de </w:t>
      </w:r>
      <w:r w:rsidRPr="00FC059F">
        <w:t>individuele sessies zullen in een persoonlijke uitnodiging bekend worden gemaakt.</w:t>
      </w:r>
    </w:p>
    <w:p w14:paraId="61B83314" w14:textId="77777777" w:rsidR="00FC059F" w:rsidRDefault="00FC059F" w:rsidP="00FC059F">
      <w:pPr>
        <w:rPr>
          <w:rFonts w:cs="Arial"/>
        </w:rPr>
      </w:pPr>
      <w:r>
        <w:rPr>
          <w:rFonts w:cs="Arial"/>
        </w:rPr>
        <w:br w:type="page"/>
      </w:r>
    </w:p>
    <w:p w14:paraId="60BDD562" w14:textId="77777777" w:rsidR="004B0C2D" w:rsidRDefault="004B0C2D" w:rsidP="004B0C2D">
      <w:pPr>
        <w:spacing w:line="276" w:lineRule="auto"/>
        <w:rPr>
          <w:rFonts w:cs="Arial"/>
        </w:rPr>
      </w:pPr>
    </w:p>
    <w:p w14:paraId="6DAFF574" w14:textId="316C8FFC" w:rsidR="004B0C2D" w:rsidRPr="00F85411" w:rsidRDefault="004B0C2D" w:rsidP="004B0C2D">
      <w:pPr>
        <w:spacing w:line="276" w:lineRule="auto"/>
        <w:rPr>
          <w:rFonts w:cs="Arial"/>
          <w:b/>
          <w:bCs/>
        </w:rPr>
      </w:pPr>
      <w:r w:rsidRPr="00F85411">
        <w:rPr>
          <w:rFonts w:cs="Arial"/>
          <w:b/>
          <w:bCs/>
        </w:rPr>
        <w:t>Marktconsultatie</w:t>
      </w:r>
    </w:p>
    <w:p w14:paraId="067F1A08" w14:textId="77777777" w:rsidR="00FC059F" w:rsidRDefault="004B0C2D" w:rsidP="00FC059F">
      <w:pPr>
        <w:rPr>
          <w:lang w:eastAsia="nl-NL"/>
        </w:rPr>
      </w:pPr>
      <w:r>
        <w:rPr>
          <w:rFonts w:cs="Arial"/>
        </w:rPr>
        <w:t xml:space="preserve">De marktconsultatie zal </w:t>
      </w:r>
      <w:r w:rsidR="00FC059F" w:rsidRPr="4A44DE2E">
        <w:rPr>
          <w:rFonts w:cs="Arial"/>
        </w:rPr>
        <w:t>gehouden worden bij het brandweer Geldermalsen, Rijksstraatweg 62</w:t>
      </w:r>
      <w:r w:rsidR="00FC059F">
        <w:rPr>
          <w:rFonts w:cs="Arial"/>
        </w:rPr>
        <w:t xml:space="preserve"> te </w:t>
      </w:r>
      <w:r w:rsidR="00FC059F" w:rsidRPr="4A44DE2E">
        <w:rPr>
          <w:rFonts w:cs="Arial"/>
        </w:rPr>
        <w:t>Geldermalsen</w:t>
      </w:r>
      <w:r w:rsidR="00FC059F">
        <w:rPr>
          <w:rFonts w:cs="Arial"/>
        </w:rPr>
        <w:t xml:space="preserve">. </w:t>
      </w:r>
      <w:r w:rsidR="00FC059F" w:rsidRPr="4A44DE2E">
        <w:rPr>
          <w:lang w:eastAsia="nl-NL"/>
        </w:rPr>
        <w:t xml:space="preserve">Per leverancier zijn er maximaal 2 personen welkom tijdens de marktconsultatie. </w:t>
      </w:r>
    </w:p>
    <w:p w14:paraId="46C6DA99" w14:textId="77777777" w:rsidR="004B0C2D" w:rsidRDefault="004B0C2D" w:rsidP="004B0C2D">
      <w:pPr>
        <w:pStyle w:val="Lijstalinea1"/>
        <w:ind w:left="0"/>
        <w:rPr>
          <w:rFonts w:ascii="Arial" w:hAnsi="Arial" w:cs="Arial"/>
          <w:sz w:val="20"/>
          <w:szCs w:val="20"/>
        </w:rPr>
      </w:pPr>
    </w:p>
    <w:p w14:paraId="55BD057C" w14:textId="77777777" w:rsidR="004B0C2D" w:rsidRDefault="004B0C2D" w:rsidP="004B0C2D">
      <w:pPr>
        <w:pStyle w:val="Lijstalinea1"/>
        <w:ind w:left="0"/>
        <w:rPr>
          <w:rFonts w:ascii="Arial" w:hAnsi="Arial" w:cs="Arial"/>
          <w:sz w:val="20"/>
          <w:szCs w:val="20"/>
        </w:rPr>
      </w:pPr>
      <w:r>
        <w:rPr>
          <w:rFonts w:ascii="Arial" w:hAnsi="Arial" w:cs="Arial"/>
          <w:sz w:val="20"/>
          <w:szCs w:val="20"/>
        </w:rPr>
        <w:t>De dagindeling is als volgt:</w:t>
      </w:r>
    </w:p>
    <w:p w14:paraId="4F884116" w14:textId="77777777" w:rsidR="004B0C2D" w:rsidRDefault="004B0C2D" w:rsidP="004B0C2D">
      <w:pPr>
        <w:pStyle w:val="Lijstalinea1"/>
        <w:ind w:left="0"/>
        <w:rPr>
          <w:rFonts w:ascii="Arial" w:hAnsi="Arial" w:cs="Arial"/>
          <w:sz w:val="20"/>
          <w:szCs w:val="20"/>
        </w:rPr>
      </w:pPr>
    </w:p>
    <w:p w14:paraId="3935B711" w14:textId="6670B5F4" w:rsidR="004B0C2D" w:rsidRPr="007C1BEC" w:rsidRDefault="004B0C2D" w:rsidP="004B0C2D">
      <w:pPr>
        <w:pStyle w:val="Lijstalinea1"/>
        <w:ind w:left="0"/>
        <w:rPr>
          <w:rFonts w:ascii="Arial" w:hAnsi="Arial" w:cs="Arial"/>
          <w:b/>
          <w:sz w:val="20"/>
          <w:szCs w:val="20"/>
        </w:rPr>
      </w:pPr>
      <w:r w:rsidRPr="007C1BEC">
        <w:rPr>
          <w:rFonts w:ascii="Arial" w:hAnsi="Arial" w:cs="Arial"/>
          <w:b/>
          <w:sz w:val="20"/>
          <w:szCs w:val="20"/>
        </w:rPr>
        <w:t>Tijdstip</w:t>
      </w:r>
      <w:r w:rsidRPr="007C1BEC">
        <w:rPr>
          <w:rFonts w:ascii="Arial" w:hAnsi="Arial" w:cs="Arial"/>
          <w:b/>
          <w:sz w:val="20"/>
          <w:szCs w:val="20"/>
        </w:rPr>
        <w:tab/>
      </w:r>
      <w:r w:rsidRPr="007C1BEC">
        <w:rPr>
          <w:rFonts w:ascii="Arial" w:hAnsi="Arial" w:cs="Arial"/>
          <w:b/>
          <w:sz w:val="20"/>
          <w:szCs w:val="20"/>
        </w:rPr>
        <w:tab/>
      </w:r>
      <w:r>
        <w:rPr>
          <w:rFonts w:ascii="Arial" w:hAnsi="Arial" w:cs="Arial"/>
          <w:b/>
          <w:sz w:val="20"/>
          <w:szCs w:val="20"/>
        </w:rPr>
        <w:tab/>
      </w:r>
      <w:r w:rsidRPr="007C1BEC">
        <w:rPr>
          <w:rFonts w:ascii="Arial" w:hAnsi="Arial" w:cs="Arial"/>
          <w:b/>
          <w:sz w:val="20"/>
          <w:szCs w:val="20"/>
        </w:rPr>
        <w:t>Onderwerp</w:t>
      </w:r>
      <w:r w:rsidRPr="007C1BEC">
        <w:rPr>
          <w:rFonts w:ascii="Arial" w:hAnsi="Arial" w:cs="Arial"/>
          <w:b/>
          <w:sz w:val="20"/>
          <w:szCs w:val="20"/>
        </w:rPr>
        <w:tab/>
      </w:r>
      <w:r w:rsidRPr="007C1BEC">
        <w:rPr>
          <w:rFonts w:ascii="Arial" w:hAnsi="Arial" w:cs="Arial"/>
          <w:b/>
          <w:sz w:val="20"/>
          <w:szCs w:val="20"/>
        </w:rPr>
        <w:tab/>
      </w:r>
      <w:r>
        <w:rPr>
          <w:rFonts w:ascii="Arial" w:hAnsi="Arial" w:cs="Arial"/>
          <w:b/>
          <w:sz w:val="20"/>
          <w:szCs w:val="20"/>
        </w:rPr>
        <w:tab/>
      </w:r>
    </w:p>
    <w:p w14:paraId="003241EE" w14:textId="12913AE3" w:rsidR="004B0C2D" w:rsidRDefault="00D4016D" w:rsidP="00D4016D">
      <w:pPr>
        <w:pStyle w:val="Lijstalinea1"/>
        <w:ind w:left="2832" w:hanging="2832"/>
        <w:rPr>
          <w:rFonts w:ascii="Arial" w:hAnsi="Arial" w:cs="Arial"/>
          <w:sz w:val="20"/>
          <w:szCs w:val="20"/>
        </w:rPr>
      </w:pPr>
      <w:r>
        <w:rPr>
          <w:rFonts w:ascii="Arial" w:hAnsi="Arial" w:cs="Arial"/>
          <w:sz w:val="20"/>
          <w:szCs w:val="20"/>
        </w:rPr>
        <w:t>9:</w:t>
      </w:r>
      <w:r w:rsidR="000849C9">
        <w:rPr>
          <w:rFonts w:ascii="Arial" w:hAnsi="Arial" w:cs="Arial"/>
          <w:sz w:val="20"/>
          <w:szCs w:val="20"/>
        </w:rPr>
        <w:t>15</w:t>
      </w:r>
      <w:r>
        <w:rPr>
          <w:rFonts w:ascii="Arial" w:hAnsi="Arial" w:cs="Arial"/>
          <w:sz w:val="20"/>
          <w:szCs w:val="20"/>
        </w:rPr>
        <w:tab/>
        <w:t>Start individuele sessies/ verdiepingsgesprekken per leverancier conform onderstaand schema:</w:t>
      </w:r>
      <w:r w:rsidR="004B0C2D">
        <w:rPr>
          <w:rFonts w:ascii="Arial" w:hAnsi="Arial" w:cs="Arial"/>
          <w:sz w:val="20"/>
          <w:szCs w:val="20"/>
        </w:rPr>
        <w:tab/>
      </w:r>
      <w:r w:rsidR="004B0C2D">
        <w:rPr>
          <w:rFonts w:ascii="Arial" w:hAnsi="Arial" w:cs="Arial"/>
          <w:sz w:val="20"/>
          <w:szCs w:val="20"/>
        </w:rPr>
        <w:tab/>
      </w:r>
      <w:r w:rsidR="004B0C2D">
        <w:rPr>
          <w:rFonts w:ascii="Arial" w:hAnsi="Arial" w:cs="Arial"/>
          <w:sz w:val="20"/>
          <w:szCs w:val="20"/>
        </w:rPr>
        <w:tab/>
      </w:r>
    </w:p>
    <w:p w14:paraId="2317FCAA" w14:textId="7C93E558" w:rsidR="004B0C2D" w:rsidRDefault="004B0C2D" w:rsidP="004B0C2D">
      <w:pPr>
        <w:pStyle w:val="Lijstalinea1"/>
        <w:ind w:left="2832" w:hanging="2832"/>
        <w:rPr>
          <w:rFonts w:ascii="Arial" w:hAnsi="Arial" w:cs="Arial"/>
          <w:sz w:val="20"/>
          <w:szCs w:val="20"/>
        </w:rPr>
      </w:pPr>
    </w:p>
    <w:tbl>
      <w:tblPr>
        <w:tblW w:w="7933" w:type="dxa"/>
        <w:tblCellMar>
          <w:left w:w="70" w:type="dxa"/>
          <w:right w:w="70" w:type="dxa"/>
        </w:tblCellMar>
        <w:tblLook w:val="04A0" w:firstRow="1" w:lastRow="0" w:firstColumn="1" w:lastColumn="0" w:noHBand="0" w:noVBand="1"/>
      </w:tblPr>
      <w:tblGrid>
        <w:gridCol w:w="960"/>
        <w:gridCol w:w="3997"/>
        <w:gridCol w:w="2976"/>
      </w:tblGrid>
      <w:tr w:rsidR="000849C9" w:rsidRPr="002D19DA" w14:paraId="7063AEF8" w14:textId="77777777" w:rsidTr="000849C9">
        <w:trPr>
          <w:trHeight w:val="300"/>
        </w:trPr>
        <w:tc>
          <w:tcPr>
            <w:tcW w:w="960" w:type="dxa"/>
            <w:tcBorders>
              <w:top w:val="single" w:sz="4" w:space="0" w:color="5B9BD5"/>
              <w:left w:val="single" w:sz="4" w:space="0" w:color="5B9BD5"/>
              <w:bottom w:val="nil"/>
              <w:right w:val="nil"/>
            </w:tcBorders>
            <w:shd w:val="clear" w:color="000000" w:fill="00B0F0"/>
            <w:noWrap/>
            <w:vAlign w:val="bottom"/>
            <w:hideMark/>
          </w:tcPr>
          <w:p w14:paraId="6A44B7E2" w14:textId="77777777" w:rsidR="000849C9" w:rsidRPr="002D19DA" w:rsidRDefault="000849C9" w:rsidP="004B0C2D">
            <w:pPr>
              <w:spacing w:line="276" w:lineRule="auto"/>
              <w:rPr>
                <w:rFonts w:cs="Arial"/>
                <w:b/>
                <w:bCs/>
                <w:color w:val="FFFFFF"/>
                <w:lang w:eastAsia="nl-NL"/>
              </w:rPr>
            </w:pPr>
            <w:r w:rsidRPr="002D19DA">
              <w:rPr>
                <w:rFonts w:cs="Arial"/>
                <w:b/>
                <w:bCs/>
                <w:color w:val="FFFFFF"/>
                <w:lang w:eastAsia="nl-NL"/>
              </w:rPr>
              <w:t>Sessie</w:t>
            </w:r>
          </w:p>
        </w:tc>
        <w:tc>
          <w:tcPr>
            <w:tcW w:w="3997" w:type="dxa"/>
            <w:tcBorders>
              <w:top w:val="single" w:sz="4" w:space="0" w:color="5B9BD5"/>
              <w:left w:val="nil"/>
              <w:bottom w:val="nil"/>
              <w:right w:val="nil"/>
            </w:tcBorders>
            <w:shd w:val="clear" w:color="000000" w:fill="00B0F0"/>
            <w:noWrap/>
            <w:vAlign w:val="bottom"/>
            <w:hideMark/>
          </w:tcPr>
          <w:p w14:paraId="694F552E" w14:textId="77777777" w:rsidR="000849C9" w:rsidRPr="002D19DA" w:rsidRDefault="000849C9" w:rsidP="004B0C2D">
            <w:pPr>
              <w:spacing w:line="276" w:lineRule="auto"/>
              <w:rPr>
                <w:rFonts w:cs="Arial"/>
                <w:b/>
                <w:bCs/>
                <w:color w:val="FFFFFF"/>
                <w:lang w:eastAsia="nl-NL"/>
              </w:rPr>
            </w:pPr>
            <w:r w:rsidRPr="002D19DA">
              <w:rPr>
                <w:rFonts w:cs="Arial"/>
                <w:b/>
                <w:bCs/>
                <w:color w:val="FFFFFF"/>
                <w:lang w:eastAsia="nl-NL"/>
              </w:rPr>
              <w:t>Tijd</w:t>
            </w:r>
            <w:r>
              <w:rPr>
                <w:rFonts w:cs="Arial"/>
                <w:b/>
                <w:bCs/>
                <w:color w:val="FFFFFF"/>
                <w:lang w:eastAsia="nl-NL"/>
              </w:rPr>
              <w:t>stip</w:t>
            </w:r>
          </w:p>
        </w:tc>
        <w:tc>
          <w:tcPr>
            <w:tcW w:w="2976" w:type="dxa"/>
            <w:tcBorders>
              <w:top w:val="single" w:sz="4" w:space="0" w:color="5B9BD5"/>
              <w:left w:val="nil"/>
              <w:bottom w:val="nil"/>
              <w:right w:val="single" w:sz="4" w:space="0" w:color="5B9BD5"/>
            </w:tcBorders>
            <w:shd w:val="clear" w:color="000000" w:fill="00B0F0"/>
            <w:noWrap/>
            <w:vAlign w:val="bottom"/>
            <w:hideMark/>
          </w:tcPr>
          <w:p w14:paraId="2383BE1F" w14:textId="77777777" w:rsidR="000849C9" w:rsidRPr="002D19DA" w:rsidRDefault="000849C9" w:rsidP="004B0C2D">
            <w:pPr>
              <w:spacing w:line="276" w:lineRule="auto"/>
              <w:rPr>
                <w:rFonts w:cs="Arial"/>
                <w:b/>
                <w:bCs/>
                <w:color w:val="FFFFFF"/>
                <w:lang w:eastAsia="nl-NL"/>
              </w:rPr>
            </w:pPr>
            <w:r w:rsidRPr="002D19DA">
              <w:rPr>
                <w:rFonts w:cs="Arial"/>
                <w:b/>
                <w:bCs/>
                <w:color w:val="FFFFFF"/>
                <w:lang w:eastAsia="nl-NL"/>
              </w:rPr>
              <w:t>Leverancier</w:t>
            </w:r>
          </w:p>
        </w:tc>
      </w:tr>
      <w:tr w:rsidR="000849C9" w:rsidRPr="002D19DA" w14:paraId="5E745F99" w14:textId="77777777" w:rsidTr="000849C9">
        <w:trPr>
          <w:trHeight w:val="300"/>
        </w:trPr>
        <w:tc>
          <w:tcPr>
            <w:tcW w:w="960" w:type="dxa"/>
            <w:tcBorders>
              <w:top w:val="single" w:sz="4" w:space="0" w:color="5B9BD5"/>
              <w:left w:val="single" w:sz="4" w:space="0" w:color="5B9BD5"/>
              <w:bottom w:val="single" w:sz="4" w:space="0" w:color="5B9BD5"/>
              <w:right w:val="single" w:sz="4" w:space="0" w:color="5B9BD5"/>
            </w:tcBorders>
            <w:shd w:val="clear" w:color="auto" w:fill="auto"/>
            <w:noWrap/>
            <w:vAlign w:val="bottom"/>
            <w:hideMark/>
          </w:tcPr>
          <w:p w14:paraId="3B3C5415" w14:textId="77777777" w:rsidR="000849C9" w:rsidRPr="002D19DA" w:rsidRDefault="000849C9" w:rsidP="004B0C2D">
            <w:pPr>
              <w:spacing w:line="276" w:lineRule="auto"/>
              <w:jc w:val="center"/>
              <w:rPr>
                <w:rFonts w:cs="Arial"/>
                <w:color w:val="000000"/>
                <w:lang w:eastAsia="nl-NL"/>
              </w:rPr>
            </w:pPr>
            <w:r w:rsidRPr="002D19DA">
              <w:rPr>
                <w:rFonts w:cs="Arial"/>
                <w:color w:val="000000"/>
                <w:lang w:eastAsia="nl-NL"/>
              </w:rPr>
              <w:t>1</w:t>
            </w:r>
          </w:p>
        </w:tc>
        <w:tc>
          <w:tcPr>
            <w:tcW w:w="3997" w:type="dxa"/>
            <w:tcBorders>
              <w:top w:val="single" w:sz="4" w:space="0" w:color="5B9BD5"/>
              <w:left w:val="nil"/>
              <w:bottom w:val="single" w:sz="4" w:space="0" w:color="5B9BD5"/>
              <w:right w:val="single" w:sz="4" w:space="0" w:color="5B9BD5"/>
            </w:tcBorders>
            <w:shd w:val="clear" w:color="auto" w:fill="auto"/>
            <w:noWrap/>
            <w:vAlign w:val="bottom"/>
            <w:hideMark/>
          </w:tcPr>
          <w:p w14:paraId="14728A5D" w14:textId="5A29F5E6" w:rsidR="000849C9" w:rsidRPr="002D19DA" w:rsidRDefault="000849C9" w:rsidP="004B0C2D">
            <w:pPr>
              <w:spacing w:line="276" w:lineRule="auto"/>
              <w:rPr>
                <w:rFonts w:cs="Arial"/>
                <w:color w:val="000000"/>
                <w:lang w:eastAsia="nl-NL"/>
              </w:rPr>
            </w:pPr>
            <w:r>
              <w:rPr>
                <w:rFonts w:cs="Arial"/>
                <w:color w:val="000000"/>
                <w:lang w:eastAsia="nl-NL"/>
              </w:rPr>
              <w:t>9:15</w:t>
            </w:r>
            <w:r w:rsidRPr="002D19DA">
              <w:rPr>
                <w:rFonts w:cs="Arial"/>
                <w:color w:val="000000"/>
                <w:lang w:eastAsia="nl-NL"/>
              </w:rPr>
              <w:t xml:space="preserve"> </w:t>
            </w:r>
            <w:r>
              <w:rPr>
                <w:rFonts w:cs="Arial"/>
                <w:color w:val="000000"/>
                <w:lang w:eastAsia="nl-NL"/>
              </w:rPr>
              <w:t>–</w:t>
            </w:r>
            <w:r w:rsidRPr="002D19DA">
              <w:rPr>
                <w:rFonts w:cs="Arial"/>
                <w:color w:val="000000"/>
                <w:lang w:eastAsia="nl-NL"/>
              </w:rPr>
              <w:t xml:space="preserve"> </w:t>
            </w:r>
            <w:r>
              <w:rPr>
                <w:rFonts w:cs="Arial"/>
                <w:color w:val="000000"/>
                <w:lang w:eastAsia="nl-NL"/>
              </w:rPr>
              <w:t>10:15</w:t>
            </w:r>
            <w:r w:rsidRPr="002D19DA">
              <w:rPr>
                <w:rFonts w:cs="Arial"/>
                <w:color w:val="000000"/>
                <w:lang w:eastAsia="nl-NL"/>
              </w:rPr>
              <w:t xml:space="preserve"> uur</w:t>
            </w:r>
          </w:p>
        </w:tc>
        <w:tc>
          <w:tcPr>
            <w:tcW w:w="2976" w:type="dxa"/>
            <w:tcBorders>
              <w:top w:val="single" w:sz="4" w:space="0" w:color="5B9BD5"/>
              <w:left w:val="nil"/>
              <w:bottom w:val="single" w:sz="4" w:space="0" w:color="5B9BD5"/>
              <w:right w:val="single" w:sz="4" w:space="0" w:color="5B9BD5"/>
            </w:tcBorders>
            <w:shd w:val="clear" w:color="auto" w:fill="auto"/>
            <w:noWrap/>
            <w:vAlign w:val="bottom"/>
            <w:hideMark/>
          </w:tcPr>
          <w:p w14:paraId="0932D85F" w14:textId="77777777" w:rsidR="000849C9" w:rsidRPr="002D19DA" w:rsidRDefault="000849C9" w:rsidP="004B0C2D">
            <w:pPr>
              <w:spacing w:line="276" w:lineRule="auto"/>
              <w:rPr>
                <w:rFonts w:cs="Arial"/>
                <w:color w:val="000000"/>
                <w:lang w:eastAsia="nl-NL"/>
              </w:rPr>
            </w:pPr>
            <w:r>
              <w:rPr>
                <w:rFonts w:cs="Arial"/>
                <w:color w:val="000000"/>
                <w:lang w:eastAsia="nl-NL"/>
              </w:rPr>
              <w:t>1</w:t>
            </w:r>
          </w:p>
        </w:tc>
      </w:tr>
      <w:tr w:rsidR="000849C9" w:rsidRPr="002D19DA" w14:paraId="6717484B" w14:textId="77777777" w:rsidTr="000849C9">
        <w:trPr>
          <w:trHeight w:val="300"/>
        </w:trPr>
        <w:tc>
          <w:tcPr>
            <w:tcW w:w="960" w:type="dxa"/>
            <w:tcBorders>
              <w:top w:val="nil"/>
              <w:left w:val="single" w:sz="4" w:space="0" w:color="5B9BD5"/>
              <w:bottom w:val="single" w:sz="4" w:space="0" w:color="5B9BD5"/>
              <w:right w:val="single" w:sz="4" w:space="0" w:color="5B9BD5"/>
            </w:tcBorders>
            <w:shd w:val="clear" w:color="auto" w:fill="auto"/>
            <w:noWrap/>
            <w:vAlign w:val="bottom"/>
            <w:hideMark/>
          </w:tcPr>
          <w:p w14:paraId="3184519E" w14:textId="77777777" w:rsidR="000849C9" w:rsidRPr="002D19DA" w:rsidRDefault="000849C9" w:rsidP="004B0C2D">
            <w:pPr>
              <w:spacing w:line="276" w:lineRule="auto"/>
              <w:jc w:val="center"/>
              <w:rPr>
                <w:rFonts w:cs="Arial"/>
                <w:color w:val="000000"/>
                <w:lang w:eastAsia="nl-NL"/>
              </w:rPr>
            </w:pPr>
            <w:r w:rsidRPr="002D19DA">
              <w:rPr>
                <w:rFonts w:cs="Arial"/>
                <w:color w:val="000000"/>
                <w:lang w:eastAsia="nl-NL"/>
              </w:rPr>
              <w:t>2</w:t>
            </w:r>
          </w:p>
        </w:tc>
        <w:tc>
          <w:tcPr>
            <w:tcW w:w="3997" w:type="dxa"/>
            <w:tcBorders>
              <w:top w:val="nil"/>
              <w:left w:val="nil"/>
              <w:bottom w:val="single" w:sz="4" w:space="0" w:color="5B9BD5"/>
              <w:right w:val="single" w:sz="4" w:space="0" w:color="5B9BD5"/>
            </w:tcBorders>
            <w:shd w:val="clear" w:color="auto" w:fill="auto"/>
            <w:noWrap/>
            <w:vAlign w:val="bottom"/>
            <w:hideMark/>
          </w:tcPr>
          <w:p w14:paraId="3C3BD67E" w14:textId="51BA6D28" w:rsidR="000849C9" w:rsidRPr="002D19DA" w:rsidRDefault="000849C9" w:rsidP="004B0C2D">
            <w:pPr>
              <w:spacing w:line="276" w:lineRule="auto"/>
              <w:rPr>
                <w:rFonts w:cs="Arial"/>
                <w:color w:val="000000"/>
                <w:lang w:eastAsia="nl-NL"/>
              </w:rPr>
            </w:pPr>
            <w:r w:rsidRPr="002D19DA">
              <w:rPr>
                <w:rFonts w:cs="Arial"/>
                <w:color w:val="000000"/>
                <w:lang w:eastAsia="nl-NL"/>
              </w:rPr>
              <w:t>1</w:t>
            </w:r>
            <w:r>
              <w:rPr>
                <w:rFonts w:cs="Arial"/>
                <w:color w:val="000000"/>
                <w:lang w:eastAsia="nl-NL"/>
              </w:rPr>
              <w:t>0</w:t>
            </w:r>
            <w:r w:rsidRPr="002D19DA">
              <w:rPr>
                <w:rFonts w:cs="Arial"/>
                <w:color w:val="000000"/>
                <w:lang w:eastAsia="nl-NL"/>
              </w:rPr>
              <w:t>:</w:t>
            </w:r>
            <w:r>
              <w:rPr>
                <w:rFonts w:cs="Arial"/>
                <w:color w:val="000000"/>
                <w:lang w:eastAsia="nl-NL"/>
              </w:rPr>
              <w:t>30</w:t>
            </w:r>
            <w:r w:rsidRPr="002D19DA">
              <w:rPr>
                <w:rFonts w:cs="Arial"/>
                <w:color w:val="000000"/>
                <w:lang w:eastAsia="nl-NL"/>
              </w:rPr>
              <w:t xml:space="preserve"> </w:t>
            </w:r>
            <w:r>
              <w:rPr>
                <w:rFonts w:cs="Arial"/>
                <w:color w:val="000000"/>
                <w:lang w:eastAsia="nl-NL"/>
              </w:rPr>
              <w:t>–</w:t>
            </w:r>
            <w:r w:rsidRPr="002D19DA">
              <w:rPr>
                <w:rFonts w:cs="Arial"/>
                <w:color w:val="000000"/>
                <w:lang w:eastAsia="nl-NL"/>
              </w:rPr>
              <w:t xml:space="preserve"> 1</w:t>
            </w:r>
            <w:r>
              <w:rPr>
                <w:rFonts w:cs="Arial"/>
                <w:color w:val="000000"/>
                <w:lang w:eastAsia="nl-NL"/>
              </w:rPr>
              <w:t>1:30</w:t>
            </w:r>
            <w:r w:rsidRPr="002D19DA">
              <w:rPr>
                <w:rFonts w:cs="Arial"/>
                <w:color w:val="000000"/>
                <w:lang w:eastAsia="nl-NL"/>
              </w:rPr>
              <w:t xml:space="preserve"> uur</w:t>
            </w:r>
          </w:p>
        </w:tc>
        <w:tc>
          <w:tcPr>
            <w:tcW w:w="2976" w:type="dxa"/>
            <w:tcBorders>
              <w:top w:val="nil"/>
              <w:left w:val="nil"/>
              <w:bottom w:val="single" w:sz="4" w:space="0" w:color="5B9BD5"/>
              <w:right w:val="single" w:sz="4" w:space="0" w:color="5B9BD5"/>
            </w:tcBorders>
            <w:shd w:val="clear" w:color="auto" w:fill="auto"/>
            <w:noWrap/>
            <w:vAlign w:val="bottom"/>
            <w:hideMark/>
          </w:tcPr>
          <w:p w14:paraId="5EA06D2C" w14:textId="77777777" w:rsidR="000849C9" w:rsidRPr="002D19DA" w:rsidRDefault="000849C9" w:rsidP="004B0C2D">
            <w:pPr>
              <w:spacing w:line="276" w:lineRule="auto"/>
              <w:rPr>
                <w:rFonts w:cs="Arial"/>
                <w:color w:val="000000"/>
                <w:lang w:eastAsia="nl-NL"/>
              </w:rPr>
            </w:pPr>
            <w:r>
              <w:rPr>
                <w:rFonts w:cs="Arial"/>
                <w:color w:val="000000"/>
                <w:lang w:eastAsia="nl-NL"/>
              </w:rPr>
              <w:t>2</w:t>
            </w:r>
          </w:p>
        </w:tc>
      </w:tr>
      <w:tr w:rsidR="000849C9" w:rsidRPr="002D19DA" w14:paraId="0D9A92D0" w14:textId="77777777" w:rsidTr="000849C9">
        <w:trPr>
          <w:trHeight w:val="300"/>
        </w:trPr>
        <w:tc>
          <w:tcPr>
            <w:tcW w:w="7933" w:type="dxa"/>
            <w:gridSpan w:val="3"/>
            <w:tcBorders>
              <w:top w:val="nil"/>
              <w:left w:val="single" w:sz="4" w:space="0" w:color="5B9BD5"/>
              <w:bottom w:val="single" w:sz="4" w:space="0" w:color="5B9BD5"/>
              <w:right w:val="single" w:sz="4" w:space="0" w:color="5B9BD5"/>
            </w:tcBorders>
            <w:shd w:val="clear" w:color="auto" w:fill="auto"/>
            <w:noWrap/>
            <w:vAlign w:val="bottom"/>
          </w:tcPr>
          <w:p w14:paraId="7C3B9C4E" w14:textId="649AA0DB" w:rsidR="000849C9" w:rsidRPr="00D4016D" w:rsidRDefault="000849C9" w:rsidP="00D4016D">
            <w:pPr>
              <w:spacing w:line="276" w:lineRule="auto"/>
              <w:rPr>
                <w:rFonts w:cs="Arial"/>
                <w:i/>
                <w:iCs/>
                <w:color w:val="000000"/>
                <w:lang w:eastAsia="nl-NL"/>
              </w:rPr>
            </w:pPr>
            <w:r>
              <w:rPr>
                <w:rFonts w:cs="Arial"/>
                <w:color w:val="000000"/>
                <w:lang w:eastAsia="nl-NL"/>
              </w:rPr>
              <w:t xml:space="preserve">                 </w:t>
            </w:r>
            <w:r w:rsidRPr="00D4016D">
              <w:rPr>
                <w:rFonts w:cs="Arial"/>
                <w:i/>
                <w:iCs/>
                <w:color w:val="000000"/>
                <w:lang w:eastAsia="nl-NL"/>
              </w:rPr>
              <w:t>Lunch</w:t>
            </w:r>
          </w:p>
        </w:tc>
      </w:tr>
      <w:tr w:rsidR="000849C9" w:rsidRPr="002D19DA" w14:paraId="6D69F158" w14:textId="77777777" w:rsidTr="000849C9">
        <w:trPr>
          <w:trHeight w:val="300"/>
        </w:trPr>
        <w:tc>
          <w:tcPr>
            <w:tcW w:w="960" w:type="dxa"/>
            <w:tcBorders>
              <w:top w:val="nil"/>
              <w:left w:val="single" w:sz="4" w:space="0" w:color="5B9BD5"/>
              <w:bottom w:val="single" w:sz="4" w:space="0" w:color="5B9BD5"/>
              <w:right w:val="single" w:sz="4" w:space="0" w:color="5B9BD5"/>
            </w:tcBorders>
            <w:shd w:val="clear" w:color="auto" w:fill="auto"/>
            <w:noWrap/>
            <w:vAlign w:val="bottom"/>
            <w:hideMark/>
          </w:tcPr>
          <w:p w14:paraId="033D4203" w14:textId="77777777" w:rsidR="000849C9" w:rsidRPr="002D19DA" w:rsidRDefault="000849C9" w:rsidP="004B0C2D">
            <w:pPr>
              <w:spacing w:line="276" w:lineRule="auto"/>
              <w:jc w:val="center"/>
              <w:rPr>
                <w:rFonts w:cs="Arial"/>
                <w:color w:val="000000"/>
                <w:lang w:eastAsia="nl-NL"/>
              </w:rPr>
            </w:pPr>
            <w:r w:rsidRPr="002D19DA">
              <w:rPr>
                <w:rFonts w:cs="Arial"/>
                <w:color w:val="000000"/>
                <w:lang w:eastAsia="nl-NL"/>
              </w:rPr>
              <w:t>3</w:t>
            </w:r>
          </w:p>
        </w:tc>
        <w:tc>
          <w:tcPr>
            <w:tcW w:w="3997" w:type="dxa"/>
            <w:tcBorders>
              <w:top w:val="nil"/>
              <w:left w:val="nil"/>
              <w:bottom w:val="single" w:sz="4" w:space="0" w:color="5B9BD5"/>
              <w:right w:val="single" w:sz="4" w:space="0" w:color="5B9BD5"/>
            </w:tcBorders>
            <w:shd w:val="clear" w:color="auto" w:fill="auto"/>
            <w:noWrap/>
            <w:vAlign w:val="bottom"/>
            <w:hideMark/>
          </w:tcPr>
          <w:p w14:paraId="601A1B9E" w14:textId="049B2982" w:rsidR="000849C9" w:rsidRPr="002D19DA" w:rsidRDefault="000849C9" w:rsidP="004B0C2D">
            <w:pPr>
              <w:spacing w:line="276" w:lineRule="auto"/>
              <w:rPr>
                <w:rFonts w:cs="Arial"/>
                <w:color w:val="000000"/>
                <w:lang w:eastAsia="nl-NL"/>
              </w:rPr>
            </w:pPr>
            <w:r w:rsidRPr="002D19DA">
              <w:rPr>
                <w:rFonts w:cs="Arial"/>
                <w:color w:val="000000"/>
                <w:lang w:eastAsia="nl-NL"/>
              </w:rPr>
              <w:t>1</w:t>
            </w:r>
            <w:r>
              <w:rPr>
                <w:rFonts w:cs="Arial"/>
                <w:color w:val="000000"/>
                <w:lang w:eastAsia="nl-NL"/>
              </w:rPr>
              <w:t>2:00</w:t>
            </w:r>
            <w:r w:rsidRPr="002D19DA">
              <w:rPr>
                <w:rFonts w:cs="Arial"/>
                <w:color w:val="000000"/>
                <w:lang w:eastAsia="nl-NL"/>
              </w:rPr>
              <w:t xml:space="preserve"> </w:t>
            </w:r>
            <w:r>
              <w:rPr>
                <w:rFonts w:cs="Arial"/>
                <w:color w:val="000000"/>
                <w:lang w:eastAsia="nl-NL"/>
              </w:rPr>
              <w:t>–</w:t>
            </w:r>
            <w:r w:rsidRPr="002D19DA">
              <w:rPr>
                <w:rFonts w:cs="Arial"/>
                <w:color w:val="000000"/>
                <w:lang w:eastAsia="nl-NL"/>
              </w:rPr>
              <w:t xml:space="preserve"> 1</w:t>
            </w:r>
            <w:r>
              <w:rPr>
                <w:rFonts w:cs="Arial"/>
                <w:color w:val="000000"/>
                <w:lang w:eastAsia="nl-NL"/>
              </w:rPr>
              <w:t>3:00</w:t>
            </w:r>
            <w:r w:rsidRPr="002D19DA">
              <w:rPr>
                <w:rFonts w:cs="Arial"/>
                <w:color w:val="000000"/>
                <w:lang w:eastAsia="nl-NL"/>
              </w:rPr>
              <w:t xml:space="preserve"> uur</w:t>
            </w:r>
          </w:p>
        </w:tc>
        <w:tc>
          <w:tcPr>
            <w:tcW w:w="2976" w:type="dxa"/>
            <w:tcBorders>
              <w:top w:val="nil"/>
              <w:left w:val="nil"/>
              <w:bottom w:val="single" w:sz="4" w:space="0" w:color="5B9BD5"/>
              <w:right w:val="single" w:sz="4" w:space="0" w:color="5B9BD5"/>
            </w:tcBorders>
            <w:shd w:val="clear" w:color="auto" w:fill="auto"/>
            <w:noWrap/>
            <w:vAlign w:val="bottom"/>
            <w:hideMark/>
          </w:tcPr>
          <w:p w14:paraId="64A274E2" w14:textId="77777777" w:rsidR="000849C9" w:rsidRPr="002D19DA" w:rsidRDefault="000849C9" w:rsidP="004B0C2D">
            <w:pPr>
              <w:spacing w:line="276" w:lineRule="auto"/>
              <w:rPr>
                <w:rFonts w:cs="Arial"/>
                <w:color w:val="000000"/>
                <w:lang w:eastAsia="nl-NL"/>
              </w:rPr>
            </w:pPr>
            <w:r>
              <w:rPr>
                <w:rFonts w:cs="Arial"/>
                <w:color w:val="000000"/>
                <w:lang w:eastAsia="nl-NL"/>
              </w:rPr>
              <w:t>3</w:t>
            </w:r>
          </w:p>
        </w:tc>
      </w:tr>
      <w:tr w:rsidR="000849C9" w:rsidRPr="002D19DA" w14:paraId="1D131613" w14:textId="77777777" w:rsidTr="000849C9">
        <w:trPr>
          <w:trHeight w:val="315"/>
        </w:trPr>
        <w:tc>
          <w:tcPr>
            <w:tcW w:w="960" w:type="dxa"/>
            <w:tcBorders>
              <w:top w:val="nil"/>
              <w:left w:val="single" w:sz="4" w:space="0" w:color="5B9BD5"/>
              <w:bottom w:val="single" w:sz="4" w:space="0" w:color="5B9BD5"/>
              <w:right w:val="single" w:sz="4" w:space="0" w:color="5B9BD5"/>
            </w:tcBorders>
            <w:shd w:val="clear" w:color="auto" w:fill="auto"/>
            <w:noWrap/>
            <w:vAlign w:val="bottom"/>
            <w:hideMark/>
          </w:tcPr>
          <w:p w14:paraId="7F55DB5C" w14:textId="77777777" w:rsidR="000849C9" w:rsidRPr="002D19DA" w:rsidRDefault="000849C9" w:rsidP="004B0C2D">
            <w:pPr>
              <w:spacing w:line="276" w:lineRule="auto"/>
              <w:jc w:val="center"/>
              <w:rPr>
                <w:rFonts w:cs="Arial"/>
                <w:color w:val="000000"/>
                <w:lang w:eastAsia="nl-NL"/>
              </w:rPr>
            </w:pPr>
            <w:r w:rsidRPr="002D19DA">
              <w:rPr>
                <w:rFonts w:cs="Arial"/>
                <w:color w:val="000000"/>
                <w:lang w:eastAsia="nl-NL"/>
              </w:rPr>
              <w:t>4</w:t>
            </w:r>
          </w:p>
        </w:tc>
        <w:tc>
          <w:tcPr>
            <w:tcW w:w="3997" w:type="dxa"/>
            <w:tcBorders>
              <w:top w:val="nil"/>
              <w:left w:val="nil"/>
              <w:bottom w:val="single" w:sz="4" w:space="0" w:color="5B9BD5"/>
              <w:right w:val="single" w:sz="4" w:space="0" w:color="5B9BD5"/>
            </w:tcBorders>
            <w:shd w:val="clear" w:color="auto" w:fill="auto"/>
            <w:noWrap/>
            <w:vAlign w:val="bottom"/>
            <w:hideMark/>
          </w:tcPr>
          <w:p w14:paraId="1BCD54BB" w14:textId="3FE8CB3F" w:rsidR="000849C9" w:rsidRPr="002D19DA" w:rsidRDefault="000849C9" w:rsidP="004B0C2D">
            <w:pPr>
              <w:spacing w:line="276" w:lineRule="auto"/>
              <w:rPr>
                <w:rFonts w:cs="Arial"/>
                <w:color w:val="000000"/>
                <w:lang w:eastAsia="nl-NL"/>
              </w:rPr>
            </w:pPr>
            <w:r>
              <w:rPr>
                <w:rFonts w:cs="Arial"/>
                <w:color w:val="000000"/>
                <w:lang w:eastAsia="nl-NL"/>
              </w:rPr>
              <w:t>13:15</w:t>
            </w:r>
            <w:r w:rsidRPr="002D19DA">
              <w:rPr>
                <w:rFonts w:cs="Arial"/>
                <w:color w:val="000000"/>
                <w:lang w:eastAsia="nl-NL"/>
              </w:rPr>
              <w:t xml:space="preserve"> </w:t>
            </w:r>
            <w:r>
              <w:rPr>
                <w:rFonts w:cs="Arial"/>
                <w:color w:val="000000"/>
                <w:lang w:eastAsia="nl-NL"/>
              </w:rPr>
              <w:t>–</w:t>
            </w:r>
            <w:r w:rsidRPr="002D19DA">
              <w:rPr>
                <w:rFonts w:cs="Arial"/>
                <w:color w:val="000000"/>
                <w:lang w:eastAsia="nl-NL"/>
              </w:rPr>
              <w:t xml:space="preserve"> 1</w:t>
            </w:r>
            <w:r>
              <w:rPr>
                <w:rFonts w:cs="Arial"/>
                <w:color w:val="000000"/>
                <w:lang w:eastAsia="nl-NL"/>
              </w:rPr>
              <w:t>4:15</w:t>
            </w:r>
            <w:r w:rsidRPr="002D19DA">
              <w:rPr>
                <w:rFonts w:cs="Arial"/>
                <w:color w:val="000000"/>
                <w:lang w:eastAsia="nl-NL"/>
              </w:rPr>
              <w:t xml:space="preserve"> uur</w:t>
            </w:r>
          </w:p>
        </w:tc>
        <w:tc>
          <w:tcPr>
            <w:tcW w:w="2976" w:type="dxa"/>
            <w:tcBorders>
              <w:top w:val="nil"/>
              <w:left w:val="nil"/>
              <w:bottom w:val="single" w:sz="4" w:space="0" w:color="5B9BD5"/>
              <w:right w:val="single" w:sz="4" w:space="0" w:color="5B9BD5"/>
            </w:tcBorders>
            <w:shd w:val="clear" w:color="auto" w:fill="auto"/>
            <w:noWrap/>
            <w:vAlign w:val="bottom"/>
            <w:hideMark/>
          </w:tcPr>
          <w:p w14:paraId="2F384A99" w14:textId="77777777" w:rsidR="000849C9" w:rsidRPr="002D19DA" w:rsidRDefault="000849C9" w:rsidP="004B0C2D">
            <w:pPr>
              <w:spacing w:line="276" w:lineRule="auto"/>
              <w:rPr>
                <w:rFonts w:cs="Arial"/>
                <w:color w:val="000000"/>
                <w:lang w:eastAsia="nl-NL"/>
              </w:rPr>
            </w:pPr>
            <w:r>
              <w:rPr>
                <w:rFonts w:cs="Arial"/>
                <w:color w:val="000000"/>
                <w:lang w:eastAsia="nl-NL"/>
              </w:rPr>
              <w:t>4</w:t>
            </w:r>
          </w:p>
        </w:tc>
      </w:tr>
      <w:tr w:rsidR="000849C9" w:rsidRPr="002D19DA" w14:paraId="36EEAFB0" w14:textId="77777777" w:rsidTr="000849C9">
        <w:trPr>
          <w:trHeight w:val="315"/>
        </w:trPr>
        <w:tc>
          <w:tcPr>
            <w:tcW w:w="960" w:type="dxa"/>
            <w:tcBorders>
              <w:top w:val="nil"/>
              <w:left w:val="single" w:sz="4" w:space="0" w:color="5B9BD5"/>
              <w:bottom w:val="single" w:sz="4" w:space="0" w:color="5B9BD5"/>
              <w:right w:val="single" w:sz="4" w:space="0" w:color="5B9BD5"/>
            </w:tcBorders>
            <w:shd w:val="clear" w:color="auto" w:fill="auto"/>
            <w:noWrap/>
            <w:vAlign w:val="bottom"/>
            <w:hideMark/>
          </w:tcPr>
          <w:p w14:paraId="00429A58" w14:textId="77777777" w:rsidR="000849C9" w:rsidRPr="002D19DA" w:rsidRDefault="000849C9" w:rsidP="004B0C2D">
            <w:pPr>
              <w:spacing w:line="276" w:lineRule="auto"/>
              <w:jc w:val="center"/>
              <w:rPr>
                <w:rFonts w:cs="Arial"/>
                <w:color w:val="000000"/>
                <w:lang w:eastAsia="nl-NL"/>
              </w:rPr>
            </w:pPr>
            <w:r w:rsidRPr="002D19DA">
              <w:rPr>
                <w:rFonts w:cs="Arial"/>
                <w:color w:val="000000"/>
                <w:lang w:eastAsia="nl-NL"/>
              </w:rPr>
              <w:t>5</w:t>
            </w:r>
          </w:p>
        </w:tc>
        <w:tc>
          <w:tcPr>
            <w:tcW w:w="3997" w:type="dxa"/>
            <w:tcBorders>
              <w:top w:val="nil"/>
              <w:left w:val="nil"/>
              <w:bottom w:val="single" w:sz="4" w:space="0" w:color="5B9BD5"/>
              <w:right w:val="single" w:sz="4" w:space="0" w:color="5B9BD5"/>
            </w:tcBorders>
            <w:shd w:val="clear" w:color="auto" w:fill="auto"/>
            <w:noWrap/>
            <w:vAlign w:val="bottom"/>
            <w:hideMark/>
          </w:tcPr>
          <w:p w14:paraId="1627C15E" w14:textId="5FDC22BD" w:rsidR="000849C9" w:rsidRPr="002D19DA" w:rsidRDefault="000849C9" w:rsidP="004B0C2D">
            <w:pPr>
              <w:spacing w:line="276" w:lineRule="auto"/>
              <w:rPr>
                <w:rFonts w:cs="Arial"/>
                <w:color w:val="000000"/>
                <w:lang w:eastAsia="nl-NL"/>
              </w:rPr>
            </w:pPr>
            <w:r w:rsidRPr="002D19DA">
              <w:rPr>
                <w:rFonts w:cs="Arial"/>
                <w:color w:val="000000"/>
                <w:lang w:eastAsia="nl-NL"/>
              </w:rPr>
              <w:t>1</w:t>
            </w:r>
            <w:r>
              <w:rPr>
                <w:rFonts w:cs="Arial"/>
                <w:color w:val="000000"/>
                <w:lang w:eastAsia="nl-NL"/>
              </w:rPr>
              <w:t>4:30</w:t>
            </w:r>
            <w:r w:rsidRPr="002D19DA">
              <w:rPr>
                <w:rFonts w:cs="Arial"/>
                <w:color w:val="000000"/>
                <w:lang w:eastAsia="nl-NL"/>
              </w:rPr>
              <w:t xml:space="preserve"> </w:t>
            </w:r>
            <w:r>
              <w:rPr>
                <w:rFonts w:cs="Arial"/>
                <w:color w:val="000000"/>
                <w:lang w:eastAsia="nl-NL"/>
              </w:rPr>
              <w:t>–</w:t>
            </w:r>
            <w:r w:rsidRPr="002D19DA">
              <w:rPr>
                <w:rFonts w:cs="Arial"/>
                <w:color w:val="000000"/>
                <w:lang w:eastAsia="nl-NL"/>
              </w:rPr>
              <w:t xml:space="preserve"> 1</w:t>
            </w:r>
            <w:r>
              <w:rPr>
                <w:rFonts w:cs="Arial"/>
                <w:color w:val="000000"/>
                <w:lang w:eastAsia="nl-NL"/>
              </w:rPr>
              <w:t>5:30</w:t>
            </w:r>
            <w:r w:rsidRPr="002D19DA">
              <w:rPr>
                <w:rFonts w:cs="Arial"/>
                <w:color w:val="000000"/>
                <w:lang w:eastAsia="nl-NL"/>
              </w:rPr>
              <w:t xml:space="preserve"> uur</w:t>
            </w:r>
          </w:p>
        </w:tc>
        <w:tc>
          <w:tcPr>
            <w:tcW w:w="2976" w:type="dxa"/>
            <w:tcBorders>
              <w:top w:val="nil"/>
              <w:left w:val="nil"/>
              <w:bottom w:val="single" w:sz="4" w:space="0" w:color="5B9BD5"/>
              <w:right w:val="single" w:sz="4" w:space="0" w:color="5B9BD5"/>
            </w:tcBorders>
            <w:shd w:val="clear" w:color="auto" w:fill="auto"/>
            <w:noWrap/>
            <w:vAlign w:val="bottom"/>
            <w:hideMark/>
          </w:tcPr>
          <w:p w14:paraId="0E31EAC0" w14:textId="77777777" w:rsidR="000849C9" w:rsidRPr="002D19DA" w:rsidRDefault="000849C9" w:rsidP="004B0C2D">
            <w:pPr>
              <w:spacing w:line="276" w:lineRule="auto"/>
              <w:rPr>
                <w:rFonts w:cs="Arial"/>
                <w:color w:val="000000"/>
                <w:lang w:eastAsia="nl-NL"/>
              </w:rPr>
            </w:pPr>
            <w:r>
              <w:rPr>
                <w:rFonts w:cs="Arial"/>
                <w:color w:val="000000"/>
                <w:lang w:eastAsia="nl-NL"/>
              </w:rPr>
              <w:t>5</w:t>
            </w:r>
          </w:p>
        </w:tc>
      </w:tr>
    </w:tbl>
    <w:p w14:paraId="7DD6C86D" w14:textId="77777777" w:rsidR="004B0C2D" w:rsidRDefault="004B0C2D" w:rsidP="004B0C2D">
      <w:pPr>
        <w:spacing w:line="276" w:lineRule="auto"/>
      </w:pPr>
    </w:p>
    <w:p w14:paraId="63B312DF" w14:textId="77777777" w:rsidR="00F156CF" w:rsidRDefault="00F156CF" w:rsidP="00F156CF"/>
    <w:p w14:paraId="67E7CF99" w14:textId="77777777" w:rsidR="001D1A80" w:rsidRPr="00886B04" w:rsidRDefault="001D1A80" w:rsidP="001D1A80">
      <w:pPr>
        <w:pStyle w:val="Lijstalinea2"/>
        <w:ind w:left="0"/>
        <w:rPr>
          <w:rFonts w:ascii="Arial" w:hAnsi="Arial" w:cs="Arial"/>
          <w:sz w:val="20"/>
          <w:szCs w:val="20"/>
        </w:rPr>
      </w:pPr>
      <w:r w:rsidRPr="00886B04">
        <w:rPr>
          <w:rFonts w:ascii="Arial" w:hAnsi="Arial" w:cs="Arial"/>
          <w:sz w:val="20"/>
          <w:szCs w:val="20"/>
        </w:rPr>
        <w:t>De projectgroep zal na de gesprekken en ontvangen informatie besluiten of er aanleiding is om (een aantal van) de marktpartijen uit</w:t>
      </w:r>
      <w:r>
        <w:rPr>
          <w:rFonts w:ascii="Arial" w:hAnsi="Arial" w:cs="Arial"/>
          <w:sz w:val="20"/>
          <w:szCs w:val="20"/>
        </w:rPr>
        <w:t xml:space="preserve"> te </w:t>
      </w:r>
      <w:r w:rsidRPr="00886B04">
        <w:rPr>
          <w:rFonts w:ascii="Arial" w:hAnsi="Arial" w:cs="Arial"/>
          <w:sz w:val="20"/>
          <w:szCs w:val="20"/>
        </w:rPr>
        <w:t xml:space="preserve">nodigen voor een verdere dialoog. </w:t>
      </w:r>
    </w:p>
    <w:p w14:paraId="43141193" w14:textId="77777777" w:rsidR="001D1A80" w:rsidRPr="00D448C0" w:rsidRDefault="001D1A80" w:rsidP="001D1A80">
      <w:pPr>
        <w:rPr>
          <w:rFonts w:cs="Arial"/>
          <w:i/>
        </w:rPr>
      </w:pPr>
      <w:r w:rsidRPr="00886B04">
        <w:rPr>
          <w:rFonts w:cs="Arial"/>
          <w:i/>
        </w:rPr>
        <w:t xml:space="preserve">Partijen die deelnemen aan de marktconsultatie zullen bij de Europese aanbesteding niet </w:t>
      </w:r>
      <w:proofErr w:type="spellStart"/>
      <w:r w:rsidRPr="00886B04">
        <w:rPr>
          <w:rFonts w:cs="Arial"/>
          <w:i/>
        </w:rPr>
        <w:t>bevoor</w:t>
      </w:r>
      <w:proofErr w:type="spellEnd"/>
      <w:r w:rsidRPr="00886B04">
        <w:rPr>
          <w:rFonts w:cs="Arial"/>
          <w:i/>
        </w:rPr>
        <w:t>- of benadeeld worden. Alle partijen zullen over dezelfde informatie beschikken. Informatie die (commercieel) vertrouwelijk is, zal niet word</w:t>
      </w:r>
      <w:r w:rsidRPr="00D448C0">
        <w:rPr>
          <w:rFonts w:cs="Arial"/>
          <w:i/>
        </w:rPr>
        <w:t>en opgenomen in de aanbestedingsstukken.</w:t>
      </w:r>
    </w:p>
    <w:p w14:paraId="73F30AF1" w14:textId="77777777" w:rsidR="001D1A80" w:rsidRDefault="001D1A80" w:rsidP="001D1A80">
      <w:pPr>
        <w:rPr>
          <w:rFonts w:cs="Arial"/>
          <w:i/>
        </w:rPr>
      </w:pPr>
      <w:r w:rsidRPr="00D448C0">
        <w:rPr>
          <w:rFonts w:cs="Arial"/>
          <w:i/>
        </w:rPr>
        <w:t xml:space="preserve">Van de marktconsultatie wordt een eindrapport gemaakt. </w:t>
      </w:r>
      <w:r w:rsidRPr="004704DD">
        <w:rPr>
          <w:rFonts w:cs="Arial"/>
          <w:i/>
        </w:rPr>
        <w:t>Het eindrapport zal deel uitmaken van de documenten die ter beschikking worden gesteld tijdens de Europese aanbesteding.</w:t>
      </w:r>
    </w:p>
    <w:p w14:paraId="0425B0DD" w14:textId="77777777" w:rsidR="007C1BEC" w:rsidRPr="00886B04" w:rsidRDefault="007C1BEC" w:rsidP="00701281">
      <w:pPr>
        <w:pStyle w:val="Kop2"/>
        <w:ind w:left="0" w:firstLine="0"/>
      </w:pPr>
      <w:bookmarkStart w:id="23" w:name="_Toc432687375"/>
      <w:bookmarkStart w:id="24" w:name="_Toc433034868"/>
      <w:bookmarkStart w:id="25" w:name="_Toc52884589"/>
      <w:r w:rsidRPr="00886B04">
        <w:t>Juridische kader</w:t>
      </w:r>
      <w:bookmarkEnd w:id="23"/>
      <w:bookmarkEnd w:id="24"/>
      <w:bookmarkEnd w:id="25"/>
    </w:p>
    <w:p w14:paraId="34FECCED" w14:textId="77777777" w:rsidR="007C1BEC" w:rsidRPr="00886B04" w:rsidRDefault="007C1BEC" w:rsidP="007C1BEC">
      <w:pPr>
        <w:pStyle w:val="Lijstalinea2"/>
        <w:ind w:left="0"/>
        <w:rPr>
          <w:rFonts w:ascii="Arial" w:hAnsi="Arial" w:cs="Arial"/>
          <w:sz w:val="20"/>
          <w:szCs w:val="20"/>
        </w:rPr>
      </w:pPr>
      <w:r w:rsidRPr="00886B04">
        <w:rPr>
          <w:rFonts w:ascii="Arial" w:hAnsi="Arial" w:cs="Arial"/>
          <w:sz w:val="20"/>
          <w:szCs w:val="20"/>
          <w:lang w:eastAsia="nl-NL"/>
        </w:rPr>
        <w:t>AW2012 en Gids proportionaliteit.</w:t>
      </w:r>
    </w:p>
    <w:p w14:paraId="2E08743E" w14:textId="77777777" w:rsidR="007C1BEC" w:rsidRDefault="007C1BEC" w:rsidP="00701281">
      <w:pPr>
        <w:pStyle w:val="Kop2"/>
        <w:ind w:left="0" w:firstLine="0"/>
      </w:pPr>
      <w:bookmarkStart w:id="26" w:name="_Toc432687376"/>
      <w:bookmarkStart w:id="27" w:name="_Toc433034869"/>
      <w:bookmarkStart w:id="28" w:name="_Toc52884590"/>
      <w:r w:rsidRPr="00EC2C28">
        <w:t>Terminologie</w:t>
      </w:r>
      <w:bookmarkEnd w:id="26"/>
      <w:bookmarkEnd w:id="27"/>
      <w:bookmarkEnd w:id="28"/>
    </w:p>
    <w:p w14:paraId="1D40E4F2" w14:textId="4803E53E" w:rsidR="007C1BEC" w:rsidRPr="009E22F7" w:rsidRDefault="007C1BEC" w:rsidP="009E22F7">
      <w:pPr>
        <w:pStyle w:val="Lijstalinea2"/>
        <w:ind w:left="0"/>
        <w:rPr>
          <w:rFonts w:ascii="Arial" w:hAnsi="Arial" w:cs="Arial"/>
          <w:sz w:val="20"/>
          <w:szCs w:val="20"/>
        </w:rPr>
      </w:pPr>
      <w:r w:rsidRPr="00886B04">
        <w:rPr>
          <w:rFonts w:ascii="Arial" w:hAnsi="Arial" w:cs="Arial"/>
          <w:sz w:val="20"/>
          <w:szCs w:val="20"/>
        </w:rPr>
        <w:t>In dit document wordt de uitdrukking marktconsultatie gebruikt. Hiermee bedoelen wij hetzelfde als technisch dialoog of marktspie</w:t>
      </w:r>
      <w:r w:rsidR="00A81FDF">
        <w:rPr>
          <w:rFonts w:ascii="Arial" w:hAnsi="Arial" w:cs="Arial"/>
          <w:sz w:val="20"/>
          <w:szCs w:val="20"/>
        </w:rPr>
        <w:t>gel.</w:t>
      </w:r>
    </w:p>
    <w:p w14:paraId="5D9BE7F0" w14:textId="77777777" w:rsidR="007C1BEC" w:rsidRPr="00C73516" w:rsidRDefault="007C1BEC" w:rsidP="00701281">
      <w:pPr>
        <w:pStyle w:val="Kop2"/>
        <w:ind w:left="0" w:firstLine="0"/>
      </w:pPr>
      <w:bookmarkStart w:id="29" w:name="_Toc432687379"/>
      <w:bookmarkStart w:id="30" w:name="_Toc433034872"/>
      <w:bookmarkStart w:id="31" w:name="_Toc52884591"/>
      <w:r w:rsidRPr="00C73516">
        <w:t>Voorbehoud</w:t>
      </w:r>
      <w:bookmarkEnd w:id="29"/>
      <w:bookmarkEnd w:id="30"/>
      <w:bookmarkEnd w:id="31"/>
    </w:p>
    <w:p w14:paraId="7B0B83B2" w14:textId="77777777" w:rsidR="00944C64" w:rsidRPr="000C7A77" w:rsidRDefault="00944C64" w:rsidP="00944C64">
      <w:pPr>
        <w:pStyle w:val="Lijstalinea"/>
        <w:numPr>
          <w:ilvl w:val="0"/>
          <w:numId w:val="42"/>
        </w:numPr>
        <w:spacing w:after="240"/>
        <w:rPr>
          <w:rFonts w:cs="Arial"/>
          <w:color w:val="000000"/>
        </w:rPr>
      </w:pPr>
      <w:r w:rsidRPr="000C7A77">
        <w:rPr>
          <w:rFonts w:cs="Arial"/>
          <w:color w:val="000000"/>
        </w:rPr>
        <w:t>Het IFV vergoedt op geen enkele wijze kosten verbonden aan beantwoording van dit document of daaraan gerelateerde activiteiten.</w:t>
      </w:r>
    </w:p>
    <w:p w14:paraId="03C84BBD" w14:textId="77777777" w:rsidR="00944C64" w:rsidRPr="000C7A77" w:rsidRDefault="00944C64" w:rsidP="00944C64">
      <w:pPr>
        <w:pStyle w:val="Lijstalinea"/>
        <w:numPr>
          <w:ilvl w:val="0"/>
          <w:numId w:val="42"/>
        </w:numPr>
        <w:spacing w:after="240"/>
        <w:rPr>
          <w:rFonts w:cs="Arial"/>
          <w:color w:val="000000"/>
        </w:rPr>
      </w:pPr>
      <w:r w:rsidRPr="000C7A77">
        <w:rPr>
          <w:rFonts w:cs="Arial"/>
          <w:color w:val="000000"/>
        </w:rPr>
        <w:t>Het IFV houdt zich het recht voor om geen vervolg te geven aan deze marktconsultatie of afhankelijk van de uitkomst hiervan een bij de leveranciersmarkt passende verwervingsstrategie te kiezen.</w:t>
      </w:r>
    </w:p>
    <w:p w14:paraId="360E3FBE" w14:textId="1C99CF54" w:rsidR="00944C64" w:rsidRPr="000C7A77" w:rsidRDefault="00944C64" w:rsidP="00944C64">
      <w:pPr>
        <w:pStyle w:val="Lijstalinea"/>
        <w:numPr>
          <w:ilvl w:val="0"/>
          <w:numId w:val="42"/>
        </w:numPr>
        <w:spacing w:after="240"/>
        <w:rPr>
          <w:rFonts w:cs="Arial"/>
          <w:color w:val="000000"/>
        </w:rPr>
      </w:pPr>
      <w:r w:rsidRPr="000C7A77">
        <w:rPr>
          <w:rFonts w:cs="Arial"/>
          <w:color w:val="000000"/>
        </w:rPr>
        <w:t xml:space="preserve">De uitkomsten van de marktconsultatie worden geanonimiseerd, geaggregeerd en in de vorm van een eindrapport openbaar gemaakt en verstrekt aan alle deelnemers aan de marktconsultatie. </w:t>
      </w:r>
    </w:p>
    <w:p w14:paraId="5BB02AB2" w14:textId="4DA50C6D" w:rsidR="00944C64" w:rsidRPr="000C7A77" w:rsidRDefault="00944C64" w:rsidP="00944C64">
      <w:pPr>
        <w:pStyle w:val="Lijstalinea"/>
        <w:numPr>
          <w:ilvl w:val="0"/>
          <w:numId w:val="42"/>
        </w:numPr>
        <w:spacing w:after="240"/>
        <w:rPr>
          <w:rFonts w:cs="Arial"/>
          <w:color w:val="000000"/>
        </w:rPr>
      </w:pPr>
      <w:r w:rsidRPr="000C7A77">
        <w:rPr>
          <w:rFonts w:cs="Arial"/>
          <w:color w:val="000000"/>
        </w:rPr>
        <w:t xml:space="preserve">Er kunnen noch door het project </w:t>
      </w:r>
      <w:r w:rsidR="0055663A">
        <w:rPr>
          <w:rFonts w:cs="Arial"/>
          <w:color w:val="000000"/>
        </w:rPr>
        <w:t xml:space="preserve">warmtebeeldcamera’s </w:t>
      </w:r>
      <w:r w:rsidRPr="000C7A77">
        <w:rPr>
          <w:rFonts w:cs="Arial"/>
          <w:color w:val="000000"/>
        </w:rPr>
        <w:t>noch door marktpartijen rechten worden ontleend aan de ten behoeve van de marktconsultatie verstrekte informatie.</w:t>
      </w:r>
    </w:p>
    <w:p w14:paraId="1062E43B" w14:textId="77777777" w:rsidR="00944C64" w:rsidRPr="000C7A77" w:rsidRDefault="00944C64" w:rsidP="00944C64">
      <w:pPr>
        <w:pStyle w:val="Lijstalinea"/>
        <w:numPr>
          <w:ilvl w:val="0"/>
          <w:numId w:val="42"/>
        </w:numPr>
        <w:spacing w:after="240"/>
        <w:rPr>
          <w:rFonts w:cs="Arial"/>
          <w:color w:val="000000"/>
        </w:rPr>
      </w:pPr>
      <w:r w:rsidRPr="000C7A77">
        <w:rPr>
          <w:rFonts w:cs="Arial"/>
          <w:color w:val="000000"/>
        </w:rPr>
        <w:lastRenderedPageBreak/>
        <w:t>De informatie die wordt verstrekt gedurende de marktconsultatie kan aanzienlijk afwijken van de informatie die in een later stadium wordt verstrekt ten aanzien van de aanbestedingsprocedure.</w:t>
      </w:r>
    </w:p>
    <w:p w14:paraId="3CDA5EAF" w14:textId="7B129E7B" w:rsidR="00944C64" w:rsidRDefault="00944C64" w:rsidP="00944C64">
      <w:pPr>
        <w:pStyle w:val="Lijstalinea"/>
        <w:numPr>
          <w:ilvl w:val="0"/>
          <w:numId w:val="42"/>
        </w:numPr>
        <w:spacing w:after="240"/>
        <w:rPr>
          <w:rFonts w:cs="Arial"/>
          <w:color w:val="000000"/>
        </w:rPr>
      </w:pPr>
      <w:r w:rsidRPr="7501ED6E">
        <w:rPr>
          <w:rFonts w:cs="Arial"/>
          <w:color w:val="000000" w:themeColor="text2"/>
        </w:rPr>
        <w:t xml:space="preserve">De marktconsultatie is zowel voor het project </w:t>
      </w:r>
      <w:r w:rsidR="00120752" w:rsidRPr="7501ED6E">
        <w:rPr>
          <w:rFonts w:cs="Arial"/>
          <w:color w:val="000000" w:themeColor="text2"/>
        </w:rPr>
        <w:t>warmtebeeldcamera’s</w:t>
      </w:r>
      <w:r w:rsidRPr="7501ED6E">
        <w:rPr>
          <w:rFonts w:cs="Arial"/>
          <w:color w:val="000000" w:themeColor="text2"/>
        </w:rPr>
        <w:t xml:space="preserve"> als voor de deelnemende ondernemingen geheel vrijblijvend.</w:t>
      </w:r>
    </w:p>
    <w:p w14:paraId="5C03A776" w14:textId="77777777" w:rsidR="007C1BEC" w:rsidRPr="00701281" w:rsidRDefault="007C1BEC" w:rsidP="00701281">
      <w:pPr>
        <w:pStyle w:val="Kop2"/>
        <w:ind w:left="0" w:firstLine="0"/>
      </w:pPr>
      <w:bookmarkStart w:id="32" w:name="_Toc432687380"/>
      <w:bookmarkStart w:id="33" w:name="_Toc433034873"/>
      <w:bookmarkStart w:id="34" w:name="_Toc52884592"/>
      <w:r w:rsidRPr="00701281">
        <w:t>Contactpersoon</w:t>
      </w:r>
      <w:bookmarkEnd w:id="32"/>
      <w:bookmarkEnd w:id="33"/>
      <w:bookmarkEnd w:id="34"/>
    </w:p>
    <w:p w14:paraId="0BB2CCD2" w14:textId="7BF1685E" w:rsidR="00FC059F" w:rsidRPr="00990832" w:rsidRDefault="00FC059F" w:rsidP="00FC059F">
      <w:pPr>
        <w:spacing w:after="240" w:line="276" w:lineRule="auto"/>
        <w:rPr>
          <w:rFonts w:cs="Arial"/>
          <w:color w:val="000000"/>
        </w:rPr>
      </w:pPr>
      <w:r>
        <w:t>Naam:</w:t>
      </w:r>
      <w:r w:rsidRPr="00D2669F">
        <w:rPr>
          <w:rFonts w:ascii="Verdana" w:hAnsi="Verdana"/>
          <w:b/>
          <w:bCs/>
          <w:color w:val="1F497D"/>
        </w:rPr>
        <w:t xml:space="preserve"> </w:t>
      </w:r>
      <w:r>
        <w:t>Leonie Brouwer</w:t>
      </w:r>
      <w:r w:rsidRPr="00EE3590">
        <w:rPr>
          <w:rFonts w:cs="Arial"/>
          <w:color w:val="344047"/>
        </w:rPr>
        <w:br/>
      </w:r>
      <w:r w:rsidRPr="00990832">
        <w:rPr>
          <w:rFonts w:cs="Arial"/>
          <w:color w:val="000000"/>
        </w:rPr>
        <w:t xml:space="preserve">Functie: </w:t>
      </w:r>
      <w:r>
        <w:rPr>
          <w:rFonts w:cs="Arial"/>
          <w:color w:val="000000"/>
        </w:rPr>
        <w:t>tactisch inkoper</w:t>
      </w:r>
      <w:r>
        <w:rPr>
          <w:rFonts w:cs="Arial"/>
          <w:color w:val="000000"/>
        </w:rPr>
        <w:br/>
      </w:r>
      <w:r w:rsidRPr="003F44F7">
        <w:t xml:space="preserve">Email: </w:t>
      </w:r>
      <w:r>
        <w:rPr>
          <w:rStyle w:val="Hyperlink"/>
        </w:rPr>
        <w:t>leonie.brouwer@ifv.nl</w:t>
      </w:r>
      <w:r w:rsidRPr="003F44F7">
        <w:rPr>
          <w:color w:val="1F497D"/>
        </w:rPr>
        <w:br/>
      </w:r>
      <w:r>
        <w:rPr>
          <w:rFonts w:cs="Arial"/>
          <w:color w:val="000000"/>
        </w:rPr>
        <w:t>Telefoonnummer: +31 (0)6 48 59 16 40</w:t>
      </w:r>
    </w:p>
    <w:p w14:paraId="65685BC5" w14:textId="77777777" w:rsidR="00FC059F" w:rsidRDefault="00FC059F" w:rsidP="00FC059F">
      <w:pPr>
        <w:spacing w:line="276" w:lineRule="auto"/>
        <w:rPr>
          <w:rFonts w:cs="Arial"/>
          <w:color w:val="000000"/>
        </w:rPr>
      </w:pPr>
      <w:r w:rsidRPr="00990832">
        <w:rPr>
          <w:rFonts w:cs="Arial"/>
          <w:color w:val="000000"/>
        </w:rPr>
        <w:t>Indien er</w:t>
      </w:r>
      <w:r>
        <w:rPr>
          <w:rFonts w:cs="Arial"/>
          <w:color w:val="000000"/>
        </w:rPr>
        <w:t xml:space="preserve"> vragen of</w:t>
      </w:r>
      <w:r w:rsidRPr="00990832">
        <w:rPr>
          <w:rFonts w:cs="Arial"/>
          <w:color w:val="000000"/>
        </w:rPr>
        <w:t xml:space="preserve"> opmerkingen zijn over dit document, kunt u </w:t>
      </w:r>
      <w:r>
        <w:rPr>
          <w:rFonts w:cs="Arial"/>
          <w:color w:val="000000"/>
        </w:rPr>
        <w:t>zich per e-mail richten tot de contactpersoon</w:t>
      </w:r>
      <w:r w:rsidRPr="00990832">
        <w:rPr>
          <w:rFonts w:cs="Arial"/>
          <w:color w:val="000000"/>
        </w:rPr>
        <w:t xml:space="preserve"> </w:t>
      </w:r>
      <w:r w:rsidRPr="003F44F7">
        <w:rPr>
          <w:rFonts w:cs="Arial"/>
          <w:color w:val="000000"/>
        </w:rPr>
        <w:t>(procesmatig)</w:t>
      </w:r>
      <w:r>
        <w:rPr>
          <w:rFonts w:cs="Arial"/>
          <w:color w:val="000000"/>
        </w:rPr>
        <w:t xml:space="preserve">. </w:t>
      </w:r>
      <w:r w:rsidRPr="003F44F7">
        <w:rPr>
          <w:rFonts w:cs="Arial"/>
          <w:color w:val="000000"/>
        </w:rPr>
        <w:t xml:space="preserve">Inhoudelijke vragen kunnen </w:t>
      </w:r>
      <w:r>
        <w:rPr>
          <w:rFonts w:cs="Arial"/>
          <w:color w:val="000000"/>
        </w:rPr>
        <w:t xml:space="preserve">via </w:t>
      </w:r>
      <w:proofErr w:type="spellStart"/>
      <w:r>
        <w:rPr>
          <w:rFonts w:cs="Arial"/>
          <w:color w:val="000000"/>
        </w:rPr>
        <w:t>TenderNed</w:t>
      </w:r>
      <w:proofErr w:type="spellEnd"/>
      <w:r>
        <w:rPr>
          <w:rFonts w:cs="Arial"/>
          <w:color w:val="000000"/>
        </w:rPr>
        <w:t xml:space="preserve"> gesteld worden conform de planning in hoofdstuk 3</w:t>
      </w:r>
      <w:r w:rsidRPr="003F44F7">
        <w:rPr>
          <w:rFonts w:cs="Arial"/>
          <w:color w:val="000000"/>
        </w:rPr>
        <w:t>.</w:t>
      </w:r>
    </w:p>
    <w:p w14:paraId="6F957958" w14:textId="7F8899BF" w:rsidR="00FC059F" w:rsidRDefault="00FC059F" w:rsidP="00FC059F">
      <w:pPr>
        <w:spacing w:after="160" w:line="259" w:lineRule="auto"/>
        <w:rPr>
          <w:rFonts w:cs="Arial"/>
          <w:color w:val="000000"/>
        </w:rPr>
      </w:pPr>
      <w:r>
        <w:rPr>
          <w:rFonts w:cs="Arial"/>
          <w:color w:val="000000"/>
        </w:rPr>
        <w:br w:type="page"/>
      </w:r>
    </w:p>
    <w:p w14:paraId="0C7D0EF5" w14:textId="03C3A219" w:rsidR="007125D7" w:rsidRDefault="007125D7" w:rsidP="00791C2E">
      <w:pPr>
        <w:pStyle w:val="Kop1"/>
        <w:rPr>
          <w:rFonts w:ascii="Arial" w:hAnsi="Arial" w:cs="Arial"/>
          <w:b/>
          <w:color w:val="00314E" w:themeColor="accent2"/>
          <w:sz w:val="28"/>
        </w:rPr>
      </w:pPr>
      <w:bookmarkStart w:id="35" w:name="_Toc13493484"/>
      <w:bookmarkStart w:id="36" w:name="_Toc52884593"/>
      <w:r w:rsidRPr="00EE4358">
        <w:rPr>
          <w:rFonts w:ascii="Arial" w:hAnsi="Arial" w:cs="Arial"/>
          <w:b/>
          <w:color w:val="00314E" w:themeColor="accent2"/>
          <w:sz w:val="28"/>
        </w:rPr>
        <w:lastRenderedPageBreak/>
        <w:t xml:space="preserve">Bijlage </w:t>
      </w:r>
      <w:r w:rsidR="00C062B2">
        <w:rPr>
          <w:rFonts w:ascii="Arial" w:hAnsi="Arial" w:cs="Arial"/>
          <w:b/>
          <w:color w:val="00314E" w:themeColor="accent2"/>
          <w:sz w:val="28"/>
        </w:rPr>
        <w:t>1</w:t>
      </w:r>
      <w:r w:rsidRPr="00EE4358">
        <w:rPr>
          <w:rFonts w:ascii="Arial" w:hAnsi="Arial" w:cs="Arial"/>
          <w:b/>
          <w:color w:val="00314E" w:themeColor="accent2"/>
          <w:sz w:val="28"/>
        </w:rPr>
        <w:t xml:space="preserve"> </w:t>
      </w:r>
      <w:r w:rsidR="00883E0D">
        <w:rPr>
          <w:rFonts w:ascii="Arial" w:hAnsi="Arial" w:cs="Arial"/>
          <w:b/>
          <w:color w:val="00314E" w:themeColor="accent2"/>
          <w:sz w:val="28"/>
        </w:rPr>
        <w:t>A</w:t>
      </w:r>
      <w:r w:rsidR="00791C2E">
        <w:rPr>
          <w:rFonts w:ascii="Arial" w:hAnsi="Arial" w:cs="Arial"/>
          <w:b/>
          <w:color w:val="00314E" w:themeColor="accent2"/>
          <w:sz w:val="28"/>
        </w:rPr>
        <w:t>ntwoordformulier</w:t>
      </w:r>
      <w:bookmarkEnd w:id="35"/>
      <w:bookmarkEnd w:id="36"/>
    </w:p>
    <w:p w14:paraId="36DC1E66" w14:textId="77777777" w:rsidR="00791C2E" w:rsidRPr="00791C2E" w:rsidRDefault="00791C2E" w:rsidP="00791C2E"/>
    <w:p w14:paraId="34B384FA" w14:textId="77777777" w:rsidR="007125D7" w:rsidRDefault="007125D7" w:rsidP="007125D7">
      <w:pPr>
        <w:spacing w:line="276" w:lineRule="auto"/>
        <w:rPr>
          <w:rFonts w:cs="Arial"/>
          <w:b/>
        </w:rPr>
      </w:pPr>
      <w:r w:rsidRPr="00D42345">
        <w:rPr>
          <w:rFonts w:cs="Arial"/>
          <w:b/>
        </w:rPr>
        <w:t>Algemene informatie</w:t>
      </w:r>
      <w:r>
        <w:rPr>
          <w:rFonts w:cs="Arial"/>
          <w:b/>
        </w:rPr>
        <w:t xml:space="preserve"> over marktpartij</w:t>
      </w:r>
    </w:p>
    <w:p w14:paraId="66013898" w14:textId="77777777" w:rsidR="007125D7" w:rsidRPr="00D42345" w:rsidRDefault="007125D7" w:rsidP="007125D7">
      <w:pPr>
        <w:spacing w:line="276" w:lineRule="auto"/>
        <w:rPr>
          <w:rFonts w:cs="Arial"/>
          <w:b/>
        </w:rPr>
      </w:pPr>
    </w:p>
    <w:p w14:paraId="57E50DE3" w14:textId="77777777" w:rsidR="007125D7" w:rsidRDefault="007125D7" w:rsidP="007125D7">
      <w:pPr>
        <w:spacing w:line="276" w:lineRule="auto"/>
        <w:rPr>
          <w:rFonts w:cs="Arial"/>
        </w:rPr>
      </w:pPr>
      <w:r w:rsidRPr="00D42345">
        <w:rPr>
          <w:rFonts w:cs="Arial"/>
        </w:rPr>
        <w:t>Naam marktpartij</w:t>
      </w:r>
      <w:r>
        <w:rPr>
          <w:rFonts w:cs="Arial"/>
        </w:rPr>
        <w:t xml:space="preserve">: </w:t>
      </w:r>
      <w:r>
        <w:rPr>
          <w:rFonts w:cs="Arial"/>
        </w:rPr>
        <w:tab/>
        <w:t>…………………………………………………………………………………………..</w:t>
      </w:r>
    </w:p>
    <w:p w14:paraId="0952A22C" w14:textId="77777777" w:rsidR="007125D7" w:rsidRPr="00D42345" w:rsidRDefault="007125D7" w:rsidP="007125D7">
      <w:pPr>
        <w:spacing w:line="276" w:lineRule="auto"/>
        <w:rPr>
          <w:rFonts w:cs="Arial"/>
        </w:rPr>
      </w:pPr>
      <w:r w:rsidRPr="00D42345">
        <w:rPr>
          <w:rFonts w:cs="Arial"/>
        </w:rPr>
        <w:t xml:space="preserve">Voorgenomen inschrijving: </w:t>
      </w:r>
      <w:r>
        <w:rPr>
          <w:rFonts w:cs="Arial"/>
        </w:rPr>
        <w:tab/>
      </w:r>
      <w:r w:rsidRPr="00D42345">
        <w:rPr>
          <w:rFonts w:cs="Arial"/>
        </w:rPr>
        <w:fldChar w:fldCharType="begin">
          <w:ffData>
            <w:name w:val="CaseACocher2"/>
            <w:enabled/>
            <w:calcOnExit w:val="0"/>
            <w:checkBox>
              <w:sizeAuto/>
              <w:default w:val="0"/>
            </w:checkBox>
          </w:ffData>
        </w:fldChar>
      </w:r>
      <w:r w:rsidRPr="00D42345">
        <w:rPr>
          <w:rFonts w:cs="Arial"/>
        </w:rPr>
        <w:instrText xml:space="preserve"> FORMCHECKBOX </w:instrText>
      </w:r>
      <w:r w:rsidR="004B45AB">
        <w:rPr>
          <w:rFonts w:cs="Arial"/>
        </w:rPr>
      </w:r>
      <w:r w:rsidR="004B45AB">
        <w:rPr>
          <w:rFonts w:cs="Arial"/>
        </w:rPr>
        <w:fldChar w:fldCharType="separate"/>
      </w:r>
      <w:r w:rsidRPr="00D42345">
        <w:rPr>
          <w:rFonts w:cs="Arial"/>
        </w:rPr>
        <w:fldChar w:fldCharType="end"/>
      </w:r>
      <w:r w:rsidRPr="00D42345">
        <w:rPr>
          <w:rFonts w:cs="Arial"/>
        </w:rPr>
        <w:t xml:space="preserve"> Zelfstandig</w:t>
      </w:r>
    </w:p>
    <w:p w14:paraId="42242A41" w14:textId="77777777" w:rsidR="007125D7" w:rsidRDefault="007125D7" w:rsidP="007125D7">
      <w:pPr>
        <w:pStyle w:val="Lijstalinea"/>
        <w:spacing w:line="276" w:lineRule="auto"/>
        <w:ind w:left="2550" w:firstLine="282"/>
        <w:rPr>
          <w:rFonts w:cs="Arial"/>
        </w:rPr>
      </w:pPr>
      <w:r w:rsidRPr="00D42345">
        <w:rPr>
          <w:rFonts w:cs="Arial"/>
        </w:rPr>
        <w:fldChar w:fldCharType="begin">
          <w:ffData>
            <w:name w:val="CaseACocher2"/>
            <w:enabled/>
            <w:calcOnExit w:val="0"/>
            <w:checkBox>
              <w:sizeAuto/>
              <w:default w:val="0"/>
            </w:checkBox>
          </w:ffData>
        </w:fldChar>
      </w:r>
      <w:r w:rsidRPr="00D42345">
        <w:rPr>
          <w:rFonts w:cs="Arial"/>
        </w:rPr>
        <w:instrText xml:space="preserve"> FORMCHECKBOX </w:instrText>
      </w:r>
      <w:r w:rsidR="004B45AB">
        <w:rPr>
          <w:rFonts w:cs="Arial"/>
        </w:rPr>
      </w:r>
      <w:r w:rsidR="004B45AB">
        <w:rPr>
          <w:rFonts w:cs="Arial"/>
        </w:rPr>
        <w:fldChar w:fldCharType="separate"/>
      </w:r>
      <w:r w:rsidRPr="00D42345">
        <w:rPr>
          <w:rFonts w:cs="Arial"/>
        </w:rPr>
        <w:fldChar w:fldCharType="end"/>
      </w:r>
      <w:r w:rsidRPr="00D42345">
        <w:rPr>
          <w:rFonts w:cs="Arial"/>
        </w:rPr>
        <w:t xml:space="preserve"> In combinatie</w:t>
      </w:r>
    </w:p>
    <w:p w14:paraId="0075E944" w14:textId="77777777" w:rsidR="007125D7" w:rsidRDefault="007125D7" w:rsidP="007125D7">
      <w:pPr>
        <w:spacing w:line="276" w:lineRule="auto"/>
        <w:rPr>
          <w:rFonts w:cs="Arial"/>
        </w:rPr>
      </w:pPr>
    </w:p>
    <w:p w14:paraId="46828D86" w14:textId="77777777" w:rsidR="007125D7" w:rsidRPr="003C1764" w:rsidRDefault="007125D7" w:rsidP="007125D7">
      <w:pPr>
        <w:spacing w:line="276" w:lineRule="auto"/>
        <w:rPr>
          <w:rFonts w:cs="Arial"/>
        </w:rPr>
      </w:pPr>
      <w:r w:rsidRPr="003C1764">
        <w:rPr>
          <w:rFonts w:cs="Arial"/>
        </w:rPr>
        <w:t>Toelichting:</w:t>
      </w:r>
      <w:r w:rsidRPr="003C1764">
        <w:rPr>
          <w:rFonts w:cs="Arial"/>
          <w:sz w:val="18"/>
          <w:szCs w:val="18"/>
        </w:rPr>
        <w:t xml:space="preserve"> </w:t>
      </w:r>
      <w:r w:rsidRPr="003C1764">
        <w:rPr>
          <w:rFonts w:cs="Arial"/>
          <w:sz w:val="18"/>
          <w:szCs w:val="18"/>
        </w:rPr>
        <w:tab/>
      </w:r>
      <w:r w:rsidRPr="003C1764">
        <w:rPr>
          <w:rFonts w:cs="Arial"/>
          <w:sz w:val="18"/>
          <w:szCs w:val="18"/>
        </w:rPr>
        <w:tab/>
        <w:t>.........………………………………………………………………………………………………</w:t>
      </w:r>
    </w:p>
    <w:p w14:paraId="197C33E3" w14:textId="77777777" w:rsidR="007125D7" w:rsidRDefault="007125D7" w:rsidP="007125D7">
      <w:pPr>
        <w:spacing w:line="276" w:lineRule="auto"/>
        <w:rPr>
          <w:rFonts w:cs="Arial"/>
          <w:u w:val="single"/>
        </w:rPr>
      </w:pPr>
    </w:p>
    <w:tbl>
      <w:tblPr>
        <w:tblStyle w:val="Rastertabel4-Accent2"/>
        <w:tblW w:w="0" w:type="auto"/>
        <w:tblLook w:val="04A0" w:firstRow="1" w:lastRow="0" w:firstColumn="1" w:lastColumn="0" w:noHBand="0" w:noVBand="1"/>
      </w:tblPr>
      <w:tblGrid>
        <w:gridCol w:w="317"/>
        <w:gridCol w:w="5115"/>
        <w:gridCol w:w="3630"/>
      </w:tblGrid>
      <w:tr w:rsidR="00F11CA5" w:rsidRPr="00BE1928" w14:paraId="2B5DE3ED" w14:textId="6E5ECC6D" w:rsidTr="00F11CA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32" w:type="dxa"/>
            <w:gridSpan w:val="2"/>
          </w:tcPr>
          <w:p w14:paraId="2BD1D179" w14:textId="0DAFC187" w:rsidR="00F11CA5" w:rsidRPr="00BE1928" w:rsidRDefault="00F11CA5" w:rsidP="00D56E43">
            <w:pPr>
              <w:suppressAutoHyphens/>
              <w:rPr>
                <w:sz w:val="18"/>
              </w:rPr>
            </w:pPr>
            <w:bookmarkStart w:id="37" w:name="_Hlk39752802"/>
            <w:r>
              <w:rPr>
                <w:sz w:val="18"/>
              </w:rPr>
              <w:t xml:space="preserve">Algemene vragen en </w:t>
            </w:r>
            <w:r w:rsidRPr="00FC059F">
              <w:rPr>
                <w:sz w:val="18"/>
              </w:rPr>
              <w:t>vragen over technische eisen</w:t>
            </w:r>
            <w:r w:rsidRPr="00BF67B7">
              <w:rPr>
                <w:rFonts w:asciiTheme="minorHAnsi" w:eastAsiaTheme="minorHAnsi" w:hAnsiTheme="minorHAnsi" w:cs="Arial"/>
                <w:b w:val="0"/>
                <w:bCs w:val="0"/>
                <w:sz w:val="22"/>
                <w:szCs w:val="22"/>
              </w:rPr>
              <w:t> </w:t>
            </w:r>
          </w:p>
        </w:tc>
        <w:tc>
          <w:tcPr>
            <w:tcW w:w="3630" w:type="dxa"/>
          </w:tcPr>
          <w:p w14:paraId="45D565A9" w14:textId="22101F5C" w:rsidR="00F11CA5" w:rsidRDefault="00F11CA5" w:rsidP="00D56E43">
            <w:pPr>
              <w:suppressAutoHyphens/>
              <w:cnfStyle w:val="100000000000" w:firstRow="1" w:lastRow="0" w:firstColumn="0" w:lastColumn="0" w:oddVBand="0" w:evenVBand="0" w:oddHBand="0" w:evenHBand="0" w:firstRowFirstColumn="0" w:firstRowLastColumn="0" w:lastRowFirstColumn="0" w:lastRowLastColumn="0"/>
              <w:rPr>
                <w:sz w:val="18"/>
              </w:rPr>
            </w:pPr>
            <w:r>
              <w:rPr>
                <w:sz w:val="18"/>
              </w:rPr>
              <w:t>Antwoord</w:t>
            </w:r>
          </w:p>
        </w:tc>
      </w:tr>
      <w:tr w:rsidR="00F11CA5" w:rsidRPr="00BE1928" w14:paraId="4152C243" w14:textId="26A9EC2C" w:rsidTr="00F11C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7" w:type="dxa"/>
          </w:tcPr>
          <w:p w14:paraId="4BFDD430" w14:textId="77777777" w:rsidR="00F11CA5" w:rsidRPr="00BE1928" w:rsidRDefault="00F11CA5" w:rsidP="00D56E43">
            <w:pPr>
              <w:suppressAutoHyphens/>
              <w:rPr>
                <w:sz w:val="18"/>
              </w:rPr>
            </w:pPr>
            <w:r>
              <w:rPr>
                <w:sz w:val="18"/>
              </w:rPr>
              <w:t>1</w:t>
            </w:r>
          </w:p>
        </w:tc>
        <w:tc>
          <w:tcPr>
            <w:tcW w:w="5115" w:type="dxa"/>
          </w:tcPr>
          <w:p w14:paraId="56CD6871" w14:textId="77777777" w:rsidR="00F11CA5" w:rsidRPr="00F11CA5" w:rsidRDefault="00F11CA5" w:rsidP="00F11CA5">
            <w:pPr>
              <w:suppressAutoHyphens/>
              <w:cnfStyle w:val="000000100000" w:firstRow="0" w:lastRow="0" w:firstColumn="0" w:lastColumn="0" w:oddVBand="0" w:evenVBand="0" w:oddHBand="1" w:evenHBand="0" w:firstRowFirstColumn="0" w:firstRowLastColumn="0" w:lastRowFirstColumn="0" w:lastRowLastColumn="0"/>
              <w:rPr>
                <w:rFonts w:cs="Arial"/>
              </w:rPr>
            </w:pPr>
            <w:r w:rsidRPr="00F11CA5">
              <w:rPr>
                <w:rFonts w:cs="Arial"/>
              </w:rPr>
              <w:t>Welk type camera kunt u in 2021 aanbieden die minimaal voldoet aan onderstaande eisen:  </w:t>
            </w:r>
          </w:p>
          <w:p w14:paraId="212CA0C7" w14:textId="77777777" w:rsidR="00F11CA5" w:rsidRPr="00F11CA5" w:rsidRDefault="00F11CA5" w:rsidP="00F11CA5">
            <w:pPr>
              <w:suppressAutoHyphens/>
              <w:cnfStyle w:val="000000100000" w:firstRow="0" w:lastRow="0" w:firstColumn="0" w:lastColumn="0" w:oddVBand="0" w:evenVBand="0" w:oddHBand="1" w:evenHBand="0" w:firstRowFirstColumn="0" w:firstRowLastColumn="0" w:lastRowFirstColumn="0" w:lastRowLastColumn="0"/>
              <w:rPr>
                <w:rFonts w:cs="Arial"/>
              </w:rPr>
            </w:pPr>
            <w:r w:rsidRPr="00F11CA5">
              <w:rPr>
                <w:rFonts w:cs="Arial"/>
              </w:rPr>
              <w:t>Beeldscherm minimaal 3,5” in diameter  </w:t>
            </w:r>
          </w:p>
          <w:p w14:paraId="26A5CA68" w14:textId="43B9CCCF" w:rsidR="00F11CA5" w:rsidRPr="00F11CA5" w:rsidRDefault="00F11CA5" w:rsidP="00F11CA5">
            <w:pPr>
              <w:suppressAutoHyphens/>
              <w:cnfStyle w:val="000000100000" w:firstRow="0" w:lastRow="0" w:firstColumn="0" w:lastColumn="0" w:oddVBand="0" w:evenVBand="0" w:oddHBand="1" w:evenHBand="0" w:firstRowFirstColumn="0" w:firstRowLastColumn="0" w:lastRowFirstColumn="0" w:lastRowLastColumn="0"/>
              <w:rPr>
                <w:rFonts w:cs="Arial"/>
              </w:rPr>
            </w:pPr>
            <w:r w:rsidRPr="00F11CA5">
              <w:rPr>
                <w:rFonts w:cs="Arial"/>
              </w:rPr>
              <w:t>Gewicht minder dan 1,5 kg </w:t>
            </w:r>
          </w:p>
        </w:tc>
        <w:tc>
          <w:tcPr>
            <w:tcW w:w="3630" w:type="dxa"/>
          </w:tcPr>
          <w:p w14:paraId="5FD61D6A" w14:textId="77777777" w:rsidR="00F11CA5" w:rsidRPr="00F11CA5" w:rsidRDefault="00F11CA5" w:rsidP="00F11CA5">
            <w:pPr>
              <w:suppressAutoHyphens/>
              <w:cnfStyle w:val="000000100000" w:firstRow="0" w:lastRow="0" w:firstColumn="0" w:lastColumn="0" w:oddVBand="0" w:evenVBand="0" w:oddHBand="1" w:evenHBand="0" w:firstRowFirstColumn="0" w:firstRowLastColumn="0" w:lastRowFirstColumn="0" w:lastRowLastColumn="0"/>
              <w:rPr>
                <w:rFonts w:cs="Arial"/>
                <w:i/>
                <w:iCs/>
              </w:rPr>
            </w:pPr>
          </w:p>
        </w:tc>
      </w:tr>
      <w:tr w:rsidR="00F11CA5" w:rsidRPr="00BE1928" w14:paraId="63DBF3EF" w14:textId="343345A6" w:rsidTr="00F11CA5">
        <w:tc>
          <w:tcPr>
            <w:cnfStyle w:val="001000000000" w:firstRow="0" w:lastRow="0" w:firstColumn="1" w:lastColumn="0" w:oddVBand="0" w:evenVBand="0" w:oddHBand="0" w:evenHBand="0" w:firstRowFirstColumn="0" w:firstRowLastColumn="0" w:lastRowFirstColumn="0" w:lastRowLastColumn="0"/>
            <w:tcW w:w="317" w:type="dxa"/>
          </w:tcPr>
          <w:p w14:paraId="1EF34CF3" w14:textId="77777777" w:rsidR="00F11CA5" w:rsidRPr="00BE1928" w:rsidRDefault="00F11CA5" w:rsidP="00F11CA5">
            <w:pPr>
              <w:suppressAutoHyphens/>
              <w:rPr>
                <w:sz w:val="18"/>
              </w:rPr>
            </w:pPr>
            <w:r>
              <w:rPr>
                <w:sz w:val="18"/>
              </w:rPr>
              <w:t>2</w:t>
            </w:r>
          </w:p>
        </w:tc>
        <w:tc>
          <w:tcPr>
            <w:tcW w:w="5115" w:type="dxa"/>
          </w:tcPr>
          <w:p w14:paraId="66805223" w14:textId="49F30A66" w:rsidR="00F11CA5" w:rsidRPr="00F11CA5" w:rsidRDefault="00F11CA5" w:rsidP="00F11CA5">
            <w:pPr>
              <w:suppressAutoHyphens/>
              <w:cnfStyle w:val="000000000000" w:firstRow="0" w:lastRow="0" w:firstColumn="0" w:lastColumn="0" w:oddVBand="0" w:evenVBand="0" w:oddHBand="0" w:evenHBand="0" w:firstRowFirstColumn="0" w:firstRowLastColumn="0" w:lastRowFirstColumn="0" w:lastRowLastColumn="0"/>
              <w:rPr>
                <w:rFonts w:cs="Arial"/>
              </w:rPr>
            </w:pPr>
            <w:r w:rsidRPr="00F11CA5">
              <w:rPr>
                <w:rFonts w:cs="Arial"/>
              </w:rPr>
              <w:t>Wat voor opname en weergave mogelijkheden heeft de camera?  </w:t>
            </w:r>
          </w:p>
        </w:tc>
        <w:tc>
          <w:tcPr>
            <w:tcW w:w="3630" w:type="dxa"/>
          </w:tcPr>
          <w:p w14:paraId="2E03B87D" w14:textId="77777777" w:rsidR="00F11CA5" w:rsidRPr="00BF67B7" w:rsidRDefault="00F11CA5" w:rsidP="00F11CA5">
            <w:pPr>
              <w:suppressAutoHyphens/>
              <w:cnfStyle w:val="000000000000" w:firstRow="0" w:lastRow="0" w:firstColumn="0" w:lastColumn="0" w:oddVBand="0" w:evenVBand="0" w:oddHBand="0" w:evenHBand="0" w:firstRowFirstColumn="0" w:firstRowLastColumn="0" w:lastRowFirstColumn="0" w:lastRowLastColumn="0"/>
              <w:rPr>
                <w:rFonts w:cs="Arial"/>
              </w:rPr>
            </w:pPr>
          </w:p>
        </w:tc>
      </w:tr>
      <w:tr w:rsidR="00F11CA5" w:rsidRPr="00BE1928" w14:paraId="0982943D" w14:textId="5FC95C50" w:rsidTr="00F11C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7" w:type="dxa"/>
          </w:tcPr>
          <w:p w14:paraId="082A1542" w14:textId="77777777" w:rsidR="00F11CA5" w:rsidRPr="00BE1928" w:rsidRDefault="00F11CA5" w:rsidP="00F11CA5">
            <w:pPr>
              <w:suppressAutoHyphens/>
              <w:rPr>
                <w:sz w:val="18"/>
              </w:rPr>
            </w:pPr>
            <w:r>
              <w:rPr>
                <w:sz w:val="18"/>
              </w:rPr>
              <w:t>3</w:t>
            </w:r>
          </w:p>
        </w:tc>
        <w:tc>
          <w:tcPr>
            <w:tcW w:w="5115" w:type="dxa"/>
          </w:tcPr>
          <w:p w14:paraId="72AA476A" w14:textId="0BE2C5CC" w:rsidR="00F11CA5" w:rsidRPr="00F11CA5" w:rsidRDefault="00F11CA5" w:rsidP="00F11CA5">
            <w:pPr>
              <w:suppressAutoHyphens/>
              <w:cnfStyle w:val="000000100000" w:firstRow="0" w:lastRow="0" w:firstColumn="0" w:lastColumn="0" w:oddVBand="0" w:evenVBand="0" w:oddHBand="1" w:evenHBand="0" w:firstRowFirstColumn="0" w:firstRowLastColumn="0" w:lastRowFirstColumn="0" w:lastRowLastColumn="0"/>
              <w:rPr>
                <w:rFonts w:cs="Arial"/>
              </w:rPr>
            </w:pPr>
            <w:r w:rsidRPr="00F11CA5">
              <w:rPr>
                <w:rFonts w:cs="Arial"/>
              </w:rPr>
              <w:t>Voldoet de warmtebeeldcamera aan de NFPA 1801-2018?  </w:t>
            </w:r>
          </w:p>
        </w:tc>
        <w:tc>
          <w:tcPr>
            <w:tcW w:w="3630" w:type="dxa"/>
          </w:tcPr>
          <w:p w14:paraId="4AE75F26" w14:textId="77777777" w:rsidR="00F11CA5" w:rsidRPr="00BF67B7" w:rsidRDefault="00F11CA5" w:rsidP="00F11CA5">
            <w:pPr>
              <w:suppressAutoHyphens/>
              <w:cnfStyle w:val="000000100000" w:firstRow="0" w:lastRow="0" w:firstColumn="0" w:lastColumn="0" w:oddVBand="0" w:evenVBand="0" w:oddHBand="1" w:evenHBand="0" w:firstRowFirstColumn="0" w:firstRowLastColumn="0" w:lastRowFirstColumn="0" w:lastRowLastColumn="0"/>
              <w:rPr>
                <w:rFonts w:cs="Arial"/>
              </w:rPr>
            </w:pPr>
          </w:p>
        </w:tc>
      </w:tr>
      <w:tr w:rsidR="00F11CA5" w:rsidRPr="00BE1928" w14:paraId="3F796E5F" w14:textId="293A18D6" w:rsidTr="00F11CA5">
        <w:tc>
          <w:tcPr>
            <w:cnfStyle w:val="001000000000" w:firstRow="0" w:lastRow="0" w:firstColumn="1" w:lastColumn="0" w:oddVBand="0" w:evenVBand="0" w:oddHBand="0" w:evenHBand="0" w:firstRowFirstColumn="0" w:firstRowLastColumn="0" w:lastRowFirstColumn="0" w:lastRowLastColumn="0"/>
            <w:tcW w:w="317" w:type="dxa"/>
          </w:tcPr>
          <w:p w14:paraId="71EDE9DD" w14:textId="71F81720" w:rsidR="00F11CA5" w:rsidRDefault="00F11CA5" w:rsidP="00F11CA5">
            <w:pPr>
              <w:suppressAutoHyphens/>
              <w:rPr>
                <w:sz w:val="18"/>
              </w:rPr>
            </w:pPr>
            <w:r>
              <w:rPr>
                <w:sz w:val="18"/>
              </w:rPr>
              <w:t>4</w:t>
            </w:r>
          </w:p>
        </w:tc>
        <w:tc>
          <w:tcPr>
            <w:tcW w:w="5115" w:type="dxa"/>
          </w:tcPr>
          <w:p w14:paraId="4F31AAFC" w14:textId="2A701D35" w:rsidR="00F11CA5" w:rsidRPr="00F11CA5" w:rsidRDefault="00F11CA5" w:rsidP="00F11CA5">
            <w:pPr>
              <w:suppressAutoHyphens/>
              <w:cnfStyle w:val="000000000000" w:firstRow="0" w:lastRow="0" w:firstColumn="0" w:lastColumn="0" w:oddVBand="0" w:evenVBand="0" w:oddHBand="0" w:evenHBand="0" w:firstRowFirstColumn="0" w:firstRowLastColumn="0" w:lastRowFirstColumn="0" w:lastRowLastColumn="0"/>
              <w:rPr>
                <w:rFonts w:cs="Arial"/>
              </w:rPr>
            </w:pPr>
            <w:r w:rsidRPr="00F11CA5">
              <w:rPr>
                <w:rFonts w:cs="Arial"/>
              </w:rPr>
              <w:t>Is de warmtebeeldcamera ATEX gecertificeerd?  </w:t>
            </w:r>
          </w:p>
        </w:tc>
        <w:tc>
          <w:tcPr>
            <w:tcW w:w="3630" w:type="dxa"/>
          </w:tcPr>
          <w:p w14:paraId="34D79007" w14:textId="77777777" w:rsidR="00F11CA5" w:rsidRDefault="00F11CA5" w:rsidP="00F11CA5">
            <w:pPr>
              <w:suppressAutoHyphens/>
              <w:cnfStyle w:val="000000000000" w:firstRow="0" w:lastRow="0" w:firstColumn="0" w:lastColumn="0" w:oddVBand="0" w:evenVBand="0" w:oddHBand="0" w:evenHBand="0" w:firstRowFirstColumn="0" w:firstRowLastColumn="0" w:lastRowFirstColumn="0" w:lastRowLastColumn="0"/>
              <w:rPr>
                <w:rFonts w:cs="Arial"/>
              </w:rPr>
            </w:pPr>
          </w:p>
        </w:tc>
      </w:tr>
      <w:tr w:rsidR="00F11CA5" w:rsidRPr="00BE1928" w14:paraId="4AF43CF2" w14:textId="4CBD1E8E" w:rsidTr="00F11C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7" w:type="dxa"/>
          </w:tcPr>
          <w:p w14:paraId="3C491916" w14:textId="559C16DE" w:rsidR="00F11CA5" w:rsidRDefault="00F11CA5" w:rsidP="00F11CA5">
            <w:pPr>
              <w:suppressAutoHyphens/>
              <w:rPr>
                <w:sz w:val="18"/>
              </w:rPr>
            </w:pPr>
            <w:r>
              <w:rPr>
                <w:sz w:val="18"/>
              </w:rPr>
              <w:t>5</w:t>
            </w:r>
          </w:p>
        </w:tc>
        <w:tc>
          <w:tcPr>
            <w:tcW w:w="5115" w:type="dxa"/>
          </w:tcPr>
          <w:p w14:paraId="5B544552" w14:textId="372ADBFA" w:rsidR="00F11CA5" w:rsidRPr="00F11CA5" w:rsidRDefault="00F11CA5" w:rsidP="00F11CA5">
            <w:pPr>
              <w:suppressAutoHyphens/>
              <w:cnfStyle w:val="000000100000" w:firstRow="0" w:lastRow="0" w:firstColumn="0" w:lastColumn="0" w:oddVBand="0" w:evenVBand="0" w:oddHBand="1" w:evenHBand="0" w:firstRowFirstColumn="0" w:firstRowLastColumn="0" w:lastRowFirstColumn="0" w:lastRowLastColumn="0"/>
              <w:rPr>
                <w:rFonts w:cs="Arial"/>
              </w:rPr>
            </w:pPr>
            <w:r w:rsidRPr="00F11CA5">
              <w:rPr>
                <w:rFonts w:cs="Arial"/>
              </w:rPr>
              <w:t>Op welke wijze wordt gewaarborgd dat elektromagnetische interferentie met C2000 portofoons wordt voorkomen?  </w:t>
            </w:r>
          </w:p>
        </w:tc>
        <w:tc>
          <w:tcPr>
            <w:tcW w:w="3630" w:type="dxa"/>
          </w:tcPr>
          <w:p w14:paraId="0E4A0867" w14:textId="77777777" w:rsidR="00F11CA5" w:rsidRDefault="00F11CA5" w:rsidP="00F11CA5">
            <w:pPr>
              <w:suppressAutoHyphens/>
              <w:cnfStyle w:val="000000100000" w:firstRow="0" w:lastRow="0" w:firstColumn="0" w:lastColumn="0" w:oddVBand="0" w:evenVBand="0" w:oddHBand="1" w:evenHBand="0" w:firstRowFirstColumn="0" w:firstRowLastColumn="0" w:lastRowFirstColumn="0" w:lastRowLastColumn="0"/>
              <w:rPr>
                <w:rFonts w:cs="Arial"/>
              </w:rPr>
            </w:pPr>
          </w:p>
        </w:tc>
      </w:tr>
      <w:tr w:rsidR="00F11CA5" w:rsidRPr="00BE1928" w14:paraId="22DBECD3" w14:textId="49311097" w:rsidTr="00F11CA5">
        <w:tc>
          <w:tcPr>
            <w:cnfStyle w:val="001000000000" w:firstRow="0" w:lastRow="0" w:firstColumn="1" w:lastColumn="0" w:oddVBand="0" w:evenVBand="0" w:oddHBand="0" w:evenHBand="0" w:firstRowFirstColumn="0" w:firstRowLastColumn="0" w:lastRowFirstColumn="0" w:lastRowLastColumn="0"/>
            <w:tcW w:w="317" w:type="dxa"/>
          </w:tcPr>
          <w:p w14:paraId="70D9D140" w14:textId="60262062" w:rsidR="00F11CA5" w:rsidRDefault="00F11CA5" w:rsidP="00F11CA5">
            <w:pPr>
              <w:suppressAutoHyphens/>
              <w:rPr>
                <w:sz w:val="18"/>
              </w:rPr>
            </w:pPr>
            <w:r>
              <w:rPr>
                <w:sz w:val="18"/>
              </w:rPr>
              <w:t>6</w:t>
            </w:r>
          </w:p>
        </w:tc>
        <w:tc>
          <w:tcPr>
            <w:tcW w:w="5115" w:type="dxa"/>
          </w:tcPr>
          <w:p w14:paraId="6F3D6F18" w14:textId="590E2319" w:rsidR="00F11CA5" w:rsidRPr="00F11CA5" w:rsidRDefault="00F11CA5" w:rsidP="00F11CA5">
            <w:pPr>
              <w:suppressAutoHyphens/>
              <w:cnfStyle w:val="000000000000" w:firstRow="0" w:lastRow="0" w:firstColumn="0" w:lastColumn="0" w:oddVBand="0" w:evenVBand="0" w:oddHBand="0" w:evenHBand="0" w:firstRowFirstColumn="0" w:firstRowLastColumn="0" w:lastRowFirstColumn="0" w:lastRowLastColumn="0"/>
              <w:rPr>
                <w:rFonts w:cs="Arial"/>
              </w:rPr>
            </w:pPr>
            <w:r w:rsidRPr="00F11CA5">
              <w:rPr>
                <w:rFonts w:cs="Arial"/>
              </w:rPr>
              <w:t>Is er een export </w:t>
            </w:r>
            <w:proofErr w:type="spellStart"/>
            <w:r w:rsidRPr="00F11CA5">
              <w:rPr>
                <w:rFonts w:cs="Arial"/>
              </w:rPr>
              <w:t>licence</w:t>
            </w:r>
            <w:proofErr w:type="spellEnd"/>
            <w:r w:rsidRPr="00F11CA5">
              <w:rPr>
                <w:rFonts w:cs="Arial"/>
              </w:rPr>
              <w:t> benodigd?  </w:t>
            </w:r>
          </w:p>
        </w:tc>
        <w:tc>
          <w:tcPr>
            <w:tcW w:w="3630" w:type="dxa"/>
          </w:tcPr>
          <w:p w14:paraId="7A563B08" w14:textId="77777777" w:rsidR="00F11CA5" w:rsidRDefault="00F11CA5" w:rsidP="00F11CA5">
            <w:pPr>
              <w:suppressAutoHyphens/>
              <w:cnfStyle w:val="000000000000" w:firstRow="0" w:lastRow="0" w:firstColumn="0" w:lastColumn="0" w:oddVBand="0" w:evenVBand="0" w:oddHBand="0" w:evenHBand="0" w:firstRowFirstColumn="0" w:firstRowLastColumn="0" w:lastRowFirstColumn="0" w:lastRowLastColumn="0"/>
              <w:rPr>
                <w:rFonts w:cs="Arial"/>
              </w:rPr>
            </w:pPr>
          </w:p>
        </w:tc>
      </w:tr>
      <w:bookmarkEnd w:id="37"/>
    </w:tbl>
    <w:p w14:paraId="717D9CD5" w14:textId="77777777" w:rsidR="007125D7" w:rsidRDefault="007125D7" w:rsidP="007125D7">
      <w:pPr>
        <w:suppressAutoHyphens/>
        <w:rPr>
          <w:rFonts w:cs="Arial"/>
        </w:rPr>
      </w:pPr>
    </w:p>
    <w:tbl>
      <w:tblPr>
        <w:tblStyle w:val="Rastertabel4-Accent2"/>
        <w:tblW w:w="0" w:type="auto"/>
        <w:tblLook w:val="04A0" w:firstRow="1" w:lastRow="0" w:firstColumn="1" w:lastColumn="0" w:noHBand="0" w:noVBand="1"/>
      </w:tblPr>
      <w:tblGrid>
        <w:gridCol w:w="317"/>
        <w:gridCol w:w="5065"/>
        <w:gridCol w:w="3680"/>
      </w:tblGrid>
      <w:tr w:rsidR="00F11CA5" w:rsidRPr="00BE1928" w14:paraId="5F5EB541" w14:textId="793F4D58" w:rsidTr="00F11CA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2" w:type="dxa"/>
            <w:gridSpan w:val="2"/>
          </w:tcPr>
          <w:p w14:paraId="7AF68BD0" w14:textId="6DB37157" w:rsidR="00F11CA5" w:rsidRPr="00BE1928" w:rsidRDefault="00F11CA5" w:rsidP="00D56E43">
            <w:pPr>
              <w:suppressAutoHyphens/>
              <w:rPr>
                <w:sz w:val="18"/>
              </w:rPr>
            </w:pPr>
            <w:r>
              <w:rPr>
                <w:sz w:val="18"/>
              </w:rPr>
              <w:t>Vragen m.b.t. ontwikkelingen en innovaties</w:t>
            </w:r>
          </w:p>
        </w:tc>
        <w:tc>
          <w:tcPr>
            <w:tcW w:w="3680" w:type="dxa"/>
          </w:tcPr>
          <w:p w14:paraId="0C872F78" w14:textId="6FF84509" w:rsidR="00F11CA5" w:rsidRDefault="003075BD" w:rsidP="00D56E43">
            <w:pPr>
              <w:suppressAutoHyphens/>
              <w:cnfStyle w:val="100000000000" w:firstRow="1" w:lastRow="0" w:firstColumn="0" w:lastColumn="0" w:oddVBand="0" w:evenVBand="0" w:oddHBand="0" w:evenHBand="0" w:firstRowFirstColumn="0" w:firstRowLastColumn="0" w:lastRowFirstColumn="0" w:lastRowLastColumn="0"/>
              <w:rPr>
                <w:sz w:val="18"/>
              </w:rPr>
            </w:pPr>
            <w:r>
              <w:rPr>
                <w:sz w:val="18"/>
              </w:rPr>
              <w:t>Antwoord</w:t>
            </w:r>
          </w:p>
        </w:tc>
      </w:tr>
      <w:tr w:rsidR="00F11CA5" w:rsidRPr="00BE1928" w14:paraId="5114AC93" w14:textId="3934C3DE" w:rsidTr="00F11C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7" w:type="dxa"/>
          </w:tcPr>
          <w:p w14:paraId="4F5C60D8" w14:textId="32305DB4" w:rsidR="00F11CA5" w:rsidRPr="00C5680C" w:rsidRDefault="00F11CA5" w:rsidP="00D56E43">
            <w:pPr>
              <w:suppressAutoHyphens/>
              <w:rPr>
                <w:sz w:val="18"/>
              </w:rPr>
            </w:pPr>
            <w:r>
              <w:rPr>
                <w:sz w:val="18"/>
              </w:rPr>
              <w:t>7</w:t>
            </w:r>
          </w:p>
        </w:tc>
        <w:tc>
          <w:tcPr>
            <w:tcW w:w="5065" w:type="dxa"/>
          </w:tcPr>
          <w:p w14:paraId="53FDF7B5" w14:textId="7E0EE4BE" w:rsidR="00F11CA5" w:rsidRPr="00C5680C" w:rsidRDefault="00F11CA5" w:rsidP="00D56E43">
            <w:pPr>
              <w:suppressAutoHyphens/>
              <w:cnfStyle w:val="000000100000" w:firstRow="0" w:lastRow="0" w:firstColumn="0" w:lastColumn="0" w:oddVBand="0" w:evenVBand="0" w:oddHBand="1" w:evenHBand="0" w:firstRowFirstColumn="0" w:firstRowLastColumn="0" w:lastRowFirstColumn="0" w:lastRowLastColumn="0"/>
              <w:rPr>
                <w:rFonts w:eastAsia="MS Mincho" w:cs="Arial"/>
                <w:bCs/>
                <w:color w:val="00314E"/>
                <w:sz w:val="18"/>
              </w:rPr>
            </w:pPr>
            <w:r w:rsidRPr="00214747">
              <w:rPr>
                <w:rFonts w:cs="Arial"/>
              </w:rPr>
              <w:t>Welke innovaties zijn te verwachten in de komende jaren?</w:t>
            </w:r>
          </w:p>
        </w:tc>
        <w:tc>
          <w:tcPr>
            <w:tcW w:w="3680" w:type="dxa"/>
          </w:tcPr>
          <w:p w14:paraId="384AFB1C" w14:textId="77777777" w:rsidR="00F11CA5" w:rsidRDefault="00F11CA5" w:rsidP="00D56E43">
            <w:pPr>
              <w:suppressAutoHyphens/>
              <w:cnfStyle w:val="000000100000" w:firstRow="0" w:lastRow="0" w:firstColumn="0" w:lastColumn="0" w:oddVBand="0" w:evenVBand="0" w:oddHBand="1" w:evenHBand="0" w:firstRowFirstColumn="0" w:firstRowLastColumn="0" w:lastRowFirstColumn="0" w:lastRowLastColumn="0"/>
              <w:rPr>
                <w:rFonts w:eastAsia="MS Mincho" w:cs="Arial"/>
                <w:bCs/>
                <w:color w:val="00314E"/>
                <w:sz w:val="18"/>
              </w:rPr>
            </w:pPr>
          </w:p>
        </w:tc>
      </w:tr>
    </w:tbl>
    <w:p w14:paraId="72FB168C" w14:textId="1033C23B" w:rsidR="00F11CA5" w:rsidRDefault="00F11CA5">
      <w:pPr>
        <w:spacing w:after="160" w:line="259" w:lineRule="auto"/>
      </w:pPr>
    </w:p>
    <w:tbl>
      <w:tblPr>
        <w:tblStyle w:val="Rastertabel4-Accent2"/>
        <w:tblW w:w="0" w:type="auto"/>
        <w:tblLook w:val="04A0" w:firstRow="1" w:lastRow="0" w:firstColumn="1" w:lastColumn="0" w:noHBand="0" w:noVBand="1"/>
      </w:tblPr>
      <w:tblGrid>
        <w:gridCol w:w="317"/>
        <w:gridCol w:w="5065"/>
        <w:gridCol w:w="3680"/>
      </w:tblGrid>
      <w:tr w:rsidR="00F11CA5" w14:paraId="201BA2D9" w14:textId="77777777" w:rsidTr="009B0A7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2" w:type="dxa"/>
            <w:gridSpan w:val="2"/>
          </w:tcPr>
          <w:p w14:paraId="0FA614F4" w14:textId="14A2A9A3" w:rsidR="00F11CA5" w:rsidRPr="00BE1928" w:rsidRDefault="00F11CA5" w:rsidP="009B0A7E">
            <w:pPr>
              <w:suppressAutoHyphens/>
              <w:rPr>
                <w:sz w:val="18"/>
              </w:rPr>
            </w:pPr>
            <w:r>
              <w:rPr>
                <w:sz w:val="18"/>
              </w:rPr>
              <w:t>Vragen m.b.t. accu</w:t>
            </w:r>
          </w:p>
        </w:tc>
        <w:tc>
          <w:tcPr>
            <w:tcW w:w="3680" w:type="dxa"/>
          </w:tcPr>
          <w:p w14:paraId="717E94B4" w14:textId="1C7AC27D" w:rsidR="00F11CA5" w:rsidRDefault="003075BD" w:rsidP="009B0A7E">
            <w:pPr>
              <w:suppressAutoHyphens/>
              <w:cnfStyle w:val="100000000000" w:firstRow="1" w:lastRow="0" w:firstColumn="0" w:lastColumn="0" w:oddVBand="0" w:evenVBand="0" w:oddHBand="0" w:evenHBand="0" w:firstRowFirstColumn="0" w:firstRowLastColumn="0" w:lastRowFirstColumn="0" w:lastRowLastColumn="0"/>
              <w:rPr>
                <w:sz w:val="18"/>
              </w:rPr>
            </w:pPr>
            <w:r>
              <w:rPr>
                <w:sz w:val="18"/>
              </w:rPr>
              <w:t>Antwoord</w:t>
            </w:r>
          </w:p>
        </w:tc>
      </w:tr>
      <w:tr w:rsidR="00F11CA5" w14:paraId="078E8978" w14:textId="77777777" w:rsidTr="009B0A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7" w:type="dxa"/>
          </w:tcPr>
          <w:p w14:paraId="5F431035" w14:textId="41028289" w:rsidR="00F11CA5" w:rsidRPr="00C5680C" w:rsidRDefault="003075BD" w:rsidP="009B0A7E">
            <w:pPr>
              <w:suppressAutoHyphens/>
              <w:rPr>
                <w:sz w:val="18"/>
              </w:rPr>
            </w:pPr>
            <w:r>
              <w:rPr>
                <w:sz w:val="18"/>
              </w:rPr>
              <w:t>8</w:t>
            </w:r>
          </w:p>
        </w:tc>
        <w:tc>
          <w:tcPr>
            <w:tcW w:w="5065" w:type="dxa"/>
          </w:tcPr>
          <w:p w14:paraId="2AD1B5FE" w14:textId="26C9DE07" w:rsidR="00F11CA5" w:rsidRPr="00C5680C" w:rsidRDefault="00F11CA5" w:rsidP="009B0A7E">
            <w:pPr>
              <w:suppressAutoHyphens/>
              <w:cnfStyle w:val="000000100000" w:firstRow="0" w:lastRow="0" w:firstColumn="0" w:lastColumn="0" w:oddVBand="0" w:evenVBand="0" w:oddHBand="1" w:evenHBand="0" w:firstRowFirstColumn="0" w:firstRowLastColumn="0" w:lastRowFirstColumn="0" w:lastRowLastColumn="0"/>
              <w:rPr>
                <w:rFonts w:eastAsia="MS Mincho" w:cs="Arial"/>
                <w:bCs/>
                <w:color w:val="00314E"/>
                <w:sz w:val="18"/>
              </w:rPr>
            </w:pPr>
            <w:r w:rsidRPr="00214747">
              <w:rPr>
                <w:rFonts w:cs="Arial"/>
              </w:rPr>
              <w:t>Wat is de levensduur van de accu?</w:t>
            </w:r>
          </w:p>
        </w:tc>
        <w:tc>
          <w:tcPr>
            <w:tcW w:w="3680" w:type="dxa"/>
          </w:tcPr>
          <w:p w14:paraId="4A3FAAF6" w14:textId="77777777" w:rsidR="00F11CA5" w:rsidRDefault="00F11CA5" w:rsidP="009B0A7E">
            <w:pPr>
              <w:suppressAutoHyphens/>
              <w:cnfStyle w:val="000000100000" w:firstRow="0" w:lastRow="0" w:firstColumn="0" w:lastColumn="0" w:oddVBand="0" w:evenVBand="0" w:oddHBand="1" w:evenHBand="0" w:firstRowFirstColumn="0" w:firstRowLastColumn="0" w:lastRowFirstColumn="0" w:lastRowLastColumn="0"/>
              <w:rPr>
                <w:rFonts w:eastAsia="MS Mincho" w:cs="Arial"/>
                <w:bCs/>
                <w:color w:val="00314E"/>
                <w:sz w:val="18"/>
              </w:rPr>
            </w:pPr>
          </w:p>
        </w:tc>
      </w:tr>
      <w:tr w:rsidR="00F11CA5" w14:paraId="331BC458" w14:textId="77777777" w:rsidTr="009B0A7E">
        <w:tc>
          <w:tcPr>
            <w:cnfStyle w:val="001000000000" w:firstRow="0" w:lastRow="0" w:firstColumn="1" w:lastColumn="0" w:oddVBand="0" w:evenVBand="0" w:oddHBand="0" w:evenHBand="0" w:firstRowFirstColumn="0" w:firstRowLastColumn="0" w:lastRowFirstColumn="0" w:lastRowLastColumn="0"/>
            <w:tcW w:w="317" w:type="dxa"/>
          </w:tcPr>
          <w:p w14:paraId="04A79732" w14:textId="4F8DCAF8" w:rsidR="00F11CA5" w:rsidRDefault="003075BD" w:rsidP="009B0A7E">
            <w:pPr>
              <w:suppressAutoHyphens/>
              <w:rPr>
                <w:sz w:val="18"/>
              </w:rPr>
            </w:pPr>
            <w:r>
              <w:rPr>
                <w:sz w:val="18"/>
              </w:rPr>
              <w:t>9</w:t>
            </w:r>
          </w:p>
        </w:tc>
        <w:tc>
          <w:tcPr>
            <w:tcW w:w="5065" w:type="dxa"/>
          </w:tcPr>
          <w:p w14:paraId="2C60096B" w14:textId="5AD0089E" w:rsidR="00F11CA5" w:rsidRPr="00214747" w:rsidRDefault="00F11CA5" w:rsidP="009B0A7E">
            <w:pPr>
              <w:suppressAutoHyphens/>
              <w:cnfStyle w:val="000000000000" w:firstRow="0" w:lastRow="0" w:firstColumn="0" w:lastColumn="0" w:oddVBand="0" w:evenVBand="0" w:oddHBand="0" w:evenHBand="0" w:firstRowFirstColumn="0" w:firstRowLastColumn="0" w:lastRowFirstColumn="0" w:lastRowLastColumn="0"/>
              <w:rPr>
                <w:rFonts w:cs="Arial"/>
              </w:rPr>
            </w:pPr>
            <w:r w:rsidRPr="004B0C2D">
              <w:rPr>
                <w:rFonts w:cs="Arial"/>
              </w:rPr>
              <w:t>Wat is de oplaadtijd van de accu?</w:t>
            </w:r>
          </w:p>
        </w:tc>
        <w:tc>
          <w:tcPr>
            <w:tcW w:w="3680" w:type="dxa"/>
          </w:tcPr>
          <w:p w14:paraId="7B5626CF" w14:textId="77777777" w:rsidR="00F11CA5" w:rsidRDefault="00F11CA5" w:rsidP="009B0A7E">
            <w:pPr>
              <w:suppressAutoHyphens/>
              <w:cnfStyle w:val="000000000000" w:firstRow="0" w:lastRow="0" w:firstColumn="0" w:lastColumn="0" w:oddVBand="0" w:evenVBand="0" w:oddHBand="0" w:evenHBand="0" w:firstRowFirstColumn="0" w:firstRowLastColumn="0" w:lastRowFirstColumn="0" w:lastRowLastColumn="0"/>
              <w:rPr>
                <w:rFonts w:eastAsia="MS Mincho" w:cs="Arial"/>
                <w:bCs/>
                <w:color w:val="00314E"/>
                <w:sz w:val="18"/>
              </w:rPr>
            </w:pPr>
          </w:p>
        </w:tc>
      </w:tr>
    </w:tbl>
    <w:p w14:paraId="2CAEFED7" w14:textId="6FA9C0BB" w:rsidR="00F11CA5" w:rsidRDefault="00F11CA5">
      <w:pPr>
        <w:spacing w:after="160" w:line="259" w:lineRule="auto"/>
      </w:pPr>
    </w:p>
    <w:tbl>
      <w:tblPr>
        <w:tblStyle w:val="Rastertabel4-Accent2"/>
        <w:tblW w:w="0" w:type="auto"/>
        <w:tblLook w:val="04A0" w:firstRow="1" w:lastRow="0" w:firstColumn="1" w:lastColumn="0" w:noHBand="0" w:noVBand="1"/>
      </w:tblPr>
      <w:tblGrid>
        <w:gridCol w:w="417"/>
        <w:gridCol w:w="5011"/>
        <w:gridCol w:w="3634"/>
      </w:tblGrid>
      <w:tr w:rsidR="003075BD" w14:paraId="3A6C6788" w14:textId="77777777" w:rsidTr="009B0A7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2" w:type="dxa"/>
            <w:gridSpan w:val="2"/>
          </w:tcPr>
          <w:p w14:paraId="4F85F738" w14:textId="4E7FE8B6" w:rsidR="003075BD" w:rsidRPr="00BE1928" w:rsidRDefault="003075BD" w:rsidP="009B0A7E">
            <w:pPr>
              <w:suppressAutoHyphens/>
              <w:rPr>
                <w:sz w:val="18"/>
              </w:rPr>
            </w:pPr>
            <w:r>
              <w:rPr>
                <w:sz w:val="18"/>
              </w:rPr>
              <w:t xml:space="preserve">Vragen m.b.t. </w:t>
            </w:r>
            <w:r w:rsidRPr="003075BD">
              <w:rPr>
                <w:sz w:val="18"/>
              </w:rPr>
              <w:t>Maatschappelijk Verantwoord Ondernemen</w:t>
            </w:r>
          </w:p>
        </w:tc>
        <w:tc>
          <w:tcPr>
            <w:tcW w:w="3680" w:type="dxa"/>
          </w:tcPr>
          <w:p w14:paraId="6169FF1A" w14:textId="5333CE3C" w:rsidR="003075BD" w:rsidRDefault="003075BD" w:rsidP="009B0A7E">
            <w:pPr>
              <w:suppressAutoHyphens/>
              <w:cnfStyle w:val="100000000000" w:firstRow="1" w:lastRow="0" w:firstColumn="0" w:lastColumn="0" w:oddVBand="0" w:evenVBand="0" w:oddHBand="0" w:evenHBand="0" w:firstRowFirstColumn="0" w:firstRowLastColumn="0" w:lastRowFirstColumn="0" w:lastRowLastColumn="0"/>
              <w:rPr>
                <w:sz w:val="18"/>
              </w:rPr>
            </w:pPr>
            <w:r>
              <w:rPr>
                <w:sz w:val="18"/>
              </w:rPr>
              <w:t>Antwoord</w:t>
            </w:r>
          </w:p>
        </w:tc>
      </w:tr>
      <w:tr w:rsidR="003075BD" w14:paraId="03F9AF00" w14:textId="77777777" w:rsidTr="009B0A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7" w:type="dxa"/>
          </w:tcPr>
          <w:p w14:paraId="6BCC9323" w14:textId="2A5F03D4" w:rsidR="003075BD" w:rsidRPr="00C5680C" w:rsidRDefault="003075BD" w:rsidP="003075BD">
            <w:pPr>
              <w:suppressAutoHyphens/>
              <w:rPr>
                <w:sz w:val="18"/>
              </w:rPr>
            </w:pPr>
            <w:r>
              <w:rPr>
                <w:sz w:val="18"/>
              </w:rPr>
              <w:t>10</w:t>
            </w:r>
          </w:p>
        </w:tc>
        <w:tc>
          <w:tcPr>
            <w:tcW w:w="5065" w:type="dxa"/>
          </w:tcPr>
          <w:p w14:paraId="2235918A" w14:textId="2ED09BE1" w:rsidR="003075BD" w:rsidRPr="00C5680C" w:rsidRDefault="003075BD" w:rsidP="003075BD">
            <w:pPr>
              <w:suppressAutoHyphens/>
              <w:cnfStyle w:val="000000100000" w:firstRow="0" w:lastRow="0" w:firstColumn="0" w:lastColumn="0" w:oddVBand="0" w:evenVBand="0" w:oddHBand="1" w:evenHBand="0" w:firstRowFirstColumn="0" w:firstRowLastColumn="0" w:lastRowFirstColumn="0" w:lastRowLastColumn="0"/>
              <w:rPr>
                <w:rFonts w:eastAsia="MS Mincho" w:cs="Arial"/>
                <w:bCs/>
                <w:color w:val="00314E"/>
                <w:sz w:val="18"/>
              </w:rPr>
            </w:pPr>
            <w:r w:rsidRPr="00214747">
              <w:rPr>
                <w:rFonts w:cs="Arial"/>
              </w:rPr>
              <w:t>Wat wordt er gedaan op het gebied van milieumanagement?</w:t>
            </w:r>
          </w:p>
        </w:tc>
        <w:tc>
          <w:tcPr>
            <w:tcW w:w="3680" w:type="dxa"/>
          </w:tcPr>
          <w:p w14:paraId="7C1D1D4B" w14:textId="77777777" w:rsidR="003075BD" w:rsidRDefault="003075BD" w:rsidP="003075BD">
            <w:pPr>
              <w:suppressAutoHyphens/>
              <w:cnfStyle w:val="000000100000" w:firstRow="0" w:lastRow="0" w:firstColumn="0" w:lastColumn="0" w:oddVBand="0" w:evenVBand="0" w:oddHBand="1" w:evenHBand="0" w:firstRowFirstColumn="0" w:firstRowLastColumn="0" w:lastRowFirstColumn="0" w:lastRowLastColumn="0"/>
              <w:rPr>
                <w:rFonts w:eastAsia="MS Mincho" w:cs="Arial"/>
                <w:bCs/>
                <w:color w:val="00314E"/>
                <w:sz w:val="18"/>
              </w:rPr>
            </w:pPr>
          </w:p>
        </w:tc>
      </w:tr>
      <w:tr w:rsidR="003075BD" w14:paraId="19E8E57F" w14:textId="77777777" w:rsidTr="009B0A7E">
        <w:tc>
          <w:tcPr>
            <w:cnfStyle w:val="001000000000" w:firstRow="0" w:lastRow="0" w:firstColumn="1" w:lastColumn="0" w:oddVBand="0" w:evenVBand="0" w:oddHBand="0" w:evenHBand="0" w:firstRowFirstColumn="0" w:firstRowLastColumn="0" w:lastRowFirstColumn="0" w:lastRowLastColumn="0"/>
            <w:tcW w:w="317" w:type="dxa"/>
          </w:tcPr>
          <w:p w14:paraId="1CBB4415" w14:textId="1C29189F" w:rsidR="003075BD" w:rsidRDefault="003075BD" w:rsidP="003075BD">
            <w:pPr>
              <w:suppressAutoHyphens/>
              <w:rPr>
                <w:sz w:val="18"/>
              </w:rPr>
            </w:pPr>
            <w:r>
              <w:rPr>
                <w:sz w:val="18"/>
              </w:rPr>
              <w:t>11</w:t>
            </w:r>
          </w:p>
        </w:tc>
        <w:tc>
          <w:tcPr>
            <w:tcW w:w="5065" w:type="dxa"/>
          </w:tcPr>
          <w:p w14:paraId="572F8C21" w14:textId="08138861" w:rsidR="003075BD" w:rsidRPr="00214747" w:rsidRDefault="003075BD" w:rsidP="003075BD">
            <w:pPr>
              <w:suppressAutoHyphens/>
              <w:cnfStyle w:val="000000000000" w:firstRow="0" w:lastRow="0" w:firstColumn="0" w:lastColumn="0" w:oddVBand="0" w:evenVBand="0" w:oddHBand="0" w:evenHBand="0" w:firstRowFirstColumn="0" w:firstRowLastColumn="0" w:lastRowFirstColumn="0" w:lastRowLastColumn="0"/>
              <w:rPr>
                <w:rFonts w:cs="Arial"/>
              </w:rPr>
            </w:pPr>
            <w:r w:rsidRPr="00214747">
              <w:rPr>
                <w:rFonts w:cs="Arial"/>
              </w:rPr>
              <w:t>Wat wordt er gedaan op het gebied van maatschappelijk verantwoord ondernemen?</w:t>
            </w:r>
          </w:p>
        </w:tc>
        <w:tc>
          <w:tcPr>
            <w:tcW w:w="3680" w:type="dxa"/>
          </w:tcPr>
          <w:p w14:paraId="561FB829" w14:textId="77777777" w:rsidR="003075BD" w:rsidRDefault="003075BD" w:rsidP="003075BD">
            <w:pPr>
              <w:suppressAutoHyphens/>
              <w:cnfStyle w:val="000000000000" w:firstRow="0" w:lastRow="0" w:firstColumn="0" w:lastColumn="0" w:oddVBand="0" w:evenVBand="0" w:oddHBand="0" w:evenHBand="0" w:firstRowFirstColumn="0" w:firstRowLastColumn="0" w:lastRowFirstColumn="0" w:lastRowLastColumn="0"/>
              <w:rPr>
                <w:rFonts w:eastAsia="MS Mincho" w:cs="Arial"/>
                <w:bCs/>
                <w:color w:val="00314E"/>
                <w:sz w:val="18"/>
              </w:rPr>
            </w:pPr>
          </w:p>
        </w:tc>
      </w:tr>
    </w:tbl>
    <w:p w14:paraId="5E53CA55" w14:textId="77777777" w:rsidR="003075BD" w:rsidRDefault="003075BD">
      <w:pPr>
        <w:spacing w:after="160" w:line="259" w:lineRule="auto"/>
      </w:pPr>
    </w:p>
    <w:tbl>
      <w:tblPr>
        <w:tblStyle w:val="Rastertabel4-Accent2"/>
        <w:tblW w:w="0" w:type="auto"/>
        <w:tblLook w:val="04A0" w:firstRow="1" w:lastRow="0" w:firstColumn="1" w:lastColumn="0" w:noHBand="0" w:noVBand="1"/>
      </w:tblPr>
      <w:tblGrid>
        <w:gridCol w:w="417"/>
        <w:gridCol w:w="5011"/>
        <w:gridCol w:w="3634"/>
      </w:tblGrid>
      <w:tr w:rsidR="003075BD" w14:paraId="4E497129" w14:textId="77777777" w:rsidTr="003075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28" w:type="dxa"/>
            <w:gridSpan w:val="2"/>
          </w:tcPr>
          <w:p w14:paraId="510EE820" w14:textId="00B1E24B" w:rsidR="003075BD" w:rsidRPr="00BE1928" w:rsidRDefault="003075BD" w:rsidP="009B0A7E">
            <w:pPr>
              <w:suppressAutoHyphens/>
              <w:rPr>
                <w:sz w:val="18"/>
              </w:rPr>
            </w:pPr>
            <w:r>
              <w:rPr>
                <w:sz w:val="18"/>
              </w:rPr>
              <w:t>Vragen m.b.t. interesse in de opdracht</w:t>
            </w:r>
          </w:p>
        </w:tc>
        <w:tc>
          <w:tcPr>
            <w:tcW w:w="3634" w:type="dxa"/>
          </w:tcPr>
          <w:p w14:paraId="43EBF602" w14:textId="77777777" w:rsidR="003075BD" w:rsidRDefault="003075BD" w:rsidP="009B0A7E">
            <w:pPr>
              <w:suppressAutoHyphens/>
              <w:cnfStyle w:val="100000000000" w:firstRow="1" w:lastRow="0" w:firstColumn="0" w:lastColumn="0" w:oddVBand="0" w:evenVBand="0" w:oddHBand="0" w:evenHBand="0" w:firstRowFirstColumn="0" w:firstRowLastColumn="0" w:lastRowFirstColumn="0" w:lastRowLastColumn="0"/>
              <w:rPr>
                <w:sz w:val="18"/>
              </w:rPr>
            </w:pPr>
            <w:r>
              <w:rPr>
                <w:sz w:val="18"/>
              </w:rPr>
              <w:t>Antwoord</w:t>
            </w:r>
          </w:p>
        </w:tc>
      </w:tr>
      <w:tr w:rsidR="003075BD" w14:paraId="5C9BBB3F" w14:textId="77777777" w:rsidTr="003075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 w:type="dxa"/>
          </w:tcPr>
          <w:p w14:paraId="728701D7" w14:textId="7A2B0474" w:rsidR="003075BD" w:rsidRPr="00C5680C" w:rsidRDefault="003075BD" w:rsidP="003075BD">
            <w:pPr>
              <w:suppressAutoHyphens/>
              <w:rPr>
                <w:sz w:val="18"/>
              </w:rPr>
            </w:pPr>
            <w:r>
              <w:rPr>
                <w:sz w:val="18"/>
              </w:rPr>
              <w:t>12</w:t>
            </w:r>
          </w:p>
        </w:tc>
        <w:tc>
          <w:tcPr>
            <w:tcW w:w="5011" w:type="dxa"/>
          </w:tcPr>
          <w:p w14:paraId="405E8E0A" w14:textId="4694060D" w:rsidR="003075BD" w:rsidRPr="00C5680C" w:rsidRDefault="003075BD" w:rsidP="003075BD">
            <w:pPr>
              <w:suppressAutoHyphens/>
              <w:cnfStyle w:val="000000100000" w:firstRow="0" w:lastRow="0" w:firstColumn="0" w:lastColumn="0" w:oddVBand="0" w:evenVBand="0" w:oddHBand="1" w:evenHBand="0" w:firstRowFirstColumn="0" w:firstRowLastColumn="0" w:lastRowFirstColumn="0" w:lastRowLastColumn="0"/>
              <w:rPr>
                <w:rFonts w:eastAsia="MS Mincho" w:cs="Arial"/>
                <w:bCs/>
                <w:color w:val="00314E"/>
                <w:sz w:val="18"/>
              </w:rPr>
            </w:pPr>
            <w:r w:rsidRPr="00214747">
              <w:rPr>
                <w:rFonts w:cs="Arial"/>
              </w:rPr>
              <w:t>Heeft u suggesties waarmee het IFV haar voordeel kan doen ten behoeve van deze aanbesteding?</w:t>
            </w:r>
          </w:p>
        </w:tc>
        <w:tc>
          <w:tcPr>
            <w:tcW w:w="3634" w:type="dxa"/>
          </w:tcPr>
          <w:p w14:paraId="067BF612" w14:textId="77777777" w:rsidR="003075BD" w:rsidRDefault="003075BD" w:rsidP="003075BD">
            <w:pPr>
              <w:suppressAutoHyphens/>
              <w:cnfStyle w:val="000000100000" w:firstRow="0" w:lastRow="0" w:firstColumn="0" w:lastColumn="0" w:oddVBand="0" w:evenVBand="0" w:oddHBand="1" w:evenHBand="0" w:firstRowFirstColumn="0" w:firstRowLastColumn="0" w:lastRowFirstColumn="0" w:lastRowLastColumn="0"/>
              <w:rPr>
                <w:rFonts w:eastAsia="MS Mincho" w:cs="Arial"/>
                <w:bCs/>
                <w:color w:val="00314E"/>
                <w:sz w:val="18"/>
              </w:rPr>
            </w:pPr>
          </w:p>
        </w:tc>
      </w:tr>
      <w:tr w:rsidR="003075BD" w14:paraId="425A83DE" w14:textId="77777777" w:rsidTr="003075BD">
        <w:tc>
          <w:tcPr>
            <w:cnfStyle w:val="001000000000" w:firstRow="0" w:lastRow="0" w:firstColumn="1" w:lastColumn="0" w:oddVBand="0" w:evenVBand="0" w:oddHBand="0" w:evenHBand="0" w:firstRowFirstColumn="0" w:firstRowLastColumn="0" w:lastRowFirstColumn="0" w:lastRowLastColumn="0"/>
            <w:tcW w:w="417" w:type="dxa"/>
          </w:tcPr>
          <w:p w14:paraId="5D6B4E41" w14:textId="1EF43BF7" w:rsidR="003075BD" w:rsidRDefault="003075BD" w:rsidP="003075BD">
            <w:pPr>
              <w:suppressAutoHyphens/>
              <w:rPr>
                <w:sz w:val="18"/>
              </w:rPr>
            </w:pPr>
            <w:r>
              <w:rPr>
                <w:sz w:val="18"/>
              </w:rPr>
              <w:t>13</w:t>
            </w:r>
          </w:p>
        </w:tc>
        <w:tc>
          <w:tcPr>
            <w:tcW w:w="5011" w:type="dxa"/>
          </w:tcPr>
          <w:p w14:paraId="78A602CE" w14:textId="3DCA7CE3" w:rsidR="003075BD" w:rsidRPr="00214747" w:rsidRDefault="003075BD" w:rsidP="003075BD">
            <w:pPr>
              <w:suppressAutoHyphens/>
              <w:cnfStyle w:val="000000000000" w:firstRow="0" w:lastRow="0" w:firstColumn="0" w:lastColumn="0" w:oddVBand="0" w:evenVBand="0" w:oddHBand="0" w:evenHBand="0" w:firstRowFirstColumn="0" w:firstRowLastColumn="0" w:lastRowFirstColumn="0" w:lastRowLastColumn="0"/>
              <w:rPr>
                <w:rFonts w:cs="Arial"/>
              </w:rPr>
            </w:pPr>
            <w:r w:rsidRPr="00214747">
              <w:rPr>
                <w:rFonts w:cs="Arial"/>
              </w:rPr>
              <w:t>Wat zouden voor u redenen kunnen zijn om wel of niet deel te nemen aan de voorgenomen aanbestedingsprocedure?</w:t>
            </w:r>
          </w:p>
        </w:tc>
        <w:tc>
          <w:tcPr>
            <w:tcW w:w="3634" w:type="dxa"/>
          </w:tcPr>
          <w:p w14:paraId="13C687F5" w14:textId="77777777" w:rsidR="003075BD" w:rsidRDefault="003075BD" w:rsidP="003075BD">
            <w:pPr>
              <w:suppressAutoHyphens/>
              <w:cnfStyle w:val="000000000000" w:firstRow="0" w:lastRow="0" w:firstColumn="0" w:lastColumn="0" w:oddVBand="0" w:evenVBand="0" w:oddHBand="0" w:evenHBand="0" w:firstRowFirstColumn="0" w:firstRowLastColumn="0" w:lastRowFirstColumn="0" w:lastRowLastColumn="0"/>
              <w:rPr>
                <w:rFonts w:eastAsia="MS Mincho" w:cs="Arial"/>
                <w:bCs/>
                <w:color w:val="00314E"/>
                <w:sz w:val="18"/>
              </w:rPr>
            </w:pPr>
          </w:p>
        </w:tc>
      </w:tr>
    </w:tbl>
    <w:p w14:paraId="746EEBAB" w14:textId="74907E8C" w:rsidR="00F11CA5" w:rsidRDefault="003075BD" w:rsidP="003075BD">
      <w:pPr>
        <w:pStyle w:val="Kop1"/>
        <w:rPr>
          <w:rFonts w:ascii="Arial" w:hAnsi="Arial" w:cs="Arial"/>
          <w:b/>
          <w:color w:val="00314E" w:themeColor="accent2"/>
          <w:sz w:val="28"/>
        </w:rPr>
      </w:pPr>
      <w:bookmarkStart w:id="38" w:name="_Toc52884594"/>
      <w:r w:rsidRPr="00EE4358">
        <w:rPr>
          <w:rFonts w:ascii="Arial" w:hAnsi="Arial" w:cs="Arial"/>
          <w:b/>
          <w:color w:val="00314E" w:themeColor="accent2"/>
          <w:sz w:val="28"/>
        </w:rPr>
        <w:lastRenderedPageBreak/>
        <w:t xml:space="preserve">Bijlage </w:t>
      </w:r>
      <w:r>
        <w:rPr>
          <w:rFonts w:ascii="Arial" w:hAnsi="Arial" w:cs="Arial"/>
          <w:b/>
          <w:color w:val="00314E" w:themeColor="accent2"/>
          <w:sz w:val="28"/>
        </w:rPr>
        <w:t>2</w:t>
      </w:r>
      <w:r w:rsidRPr="00EE4358">
        <w:rPr>
          <w:rFonts w:ascii="Arial" w:hAnsi="Arial" w:cs="Arial"/>
          <w:b/>
          <w:color w:val="00314E" w:themeColor="accent2"/>
          <w:sz w:val="28"/>
        </w:rPr>
        <w:t xml:space="preserve"> </w:t>
      </w:r>
      <w:r>
        <w:rPr>
          <w:rFonts w:ascii="Arial" w:hAnsi="Arial" w:cs="Arial"/>
          <w:b/>
          <w:color w:val="00314E" w:themeColor="accent2"/>
          <w:sz w:val="28"/>
        </w:rPr>
        <w:t>Verdiepende vragen t.b.v. marktconsultatie-dag</w:t>
      </w:r>
      <w:bookmarkEnd w:id="38"/>
    </w:p>
    <w:p w14:paraId="022908E0" w14:textId="77777777" w:rsidR="009B0A7E" w:rsidRDefault="009B0A7E" w:rsidP="009B0A7E"/>
    <w:tbl>
      <w:tblPr>
        <w:tblStyle w:val="Rastertabel4-Accent2"/>
        <w:tblW w:w="9493" w:type="dxa"/>
        <w:tblLook w:val="04A0" w:firstRow="1" w:lastRow="0" w:firstColumn="1" w:lastColumn="0" w:noHBand="0" w:noVBand="1"/>
      </w:tblPr>
      <w:tblGrid>
        <w:gridCol w:w="439"/>
        <w:gridCol w:w="9054"/>
      </w:tblGrid>
      <w:tr w:rsidR="009B0A7E" w:rsidRPr="00E66579" w14:paraId="4EEE5076" w14:textId="77777777" w:rsidTr="009B0A7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3" w:type="dxa"/>
            <w:gridSpan w:val="2"/>
          </w:tcPr>
          <w:p w14:paraId="7B4631B8" w14:textId="77777777" w:rsidR="009B0A7E" w:rsidRPr="00E66579" w:rsidRDefault="009B0A7E" w:rsidP="009B0A7E">
            <w:pPr>
              <w:suppressAutoHyphens/>
              <w:rPr>
                <w:rFonts w:cs="Arial"/>
              </w:rPr>
            </w:pPr>
            <w:bookmarkStart w:id="39" w:name="_Hlk39753492"/>
            <w:r w:rsidRPr="00E66579">
              <w:rPr>
                <w:rFonts w:cs="Arial"/>
              </w:rPr>
              <w:t>Algemene vragen en vragen over technische eisen</w:t>
            </w:r>
          </w:p>
        </w:tc>
      </w:tr>
      <w:tr w:rsidR="009B0A7E" w:rsidRPr="00E66579" w14:paraId="5951F397" w14:textId="77777777" w:rsidTr="009B0A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 w:type="dxa"/>
            <w:shd w:val="clear" w:color="auto" w:fill="auto"/>
          </w:tcPr>
          <w:p w14:paraId="437CF56A" w14:textId="45163A17" w:rsidR="009B0A7E" w:rsidRPr="00E66579" w:rsidRDefault="009B0A7E" w:rsidP="009B0A7E">
            <w:pPr>
              <w:suppressAutoHyphens/>
              <w:rPr>
                <w:rFonts w:cs="Arial"/>
              </w:rPr>
            </w:pPr>
            <w:r>
              <w:rPr>
                <w:rFonts w:cs="Arial"/>
              </w:rPr>
              <w:t>1</w:t>
            </w:r>
          </w:p>
        </w:tc>
        <w:tc>
          <w:tcPr>
            <w:tcW w:w="9054" w:type="dxa"/>
            <w:shd w:val="clear" w:color="auto" w:fill="auto"/>
          </w:tcPr>
          <w:p w14:paraId="2BDFCBBC" w14:textId="77777777" w:rsidR="009B0A7E" w:rsidRPr="00E66579" w:rsidRDefault="009B0A7E" w:rsidP="009B0A7E">
            <w:pPr>
              <w:suppressAutoHyphens/>
              <w:cnfStyle w:val="000000100000" w:firstRow="0" w:lastRow="0" w:firstColumn="0" w:lastColumn="0" w:oddVBand="0" w:evenVBand="0" w:oddHBand="1" w:evenHBand="0" w:firstRowFirstColumn="0" w:firstRowLastColumn="0" w:lastRowFirstColumn="0" w:lastRowLastColumn="0"/>
              <w:rPr>
                <w:rFonts w:cs="Arial"/>
              </w:rPr>
            </w:pPr>
            <w:r w:rsidRPr="00E66579">
              <w:rPr>
                <w:rFonts w:cs="Arial"/>
              </w:rPr>
              <w:t xml:space="preserve">Wat voor opname en weergave mogelijkheden heeft de camera? </w:t>
            </w:r>
          </w:p>
          <w:p w14:paraId="4397B82C" w14:textId="77777777" w:rsidR="009B0A7E" w:rsidRPr="00E66579" w:rsidRDefault="009B0A7E" w:rsidP="009B0A7E">
            <w:pPr>
              <w:pStyle w:val="Lijstalinea"/>
              <w:numPr>
                <w:ilvl w:val="0"/>
                <w:numId w:val="51"/>
              </w:numPr>
              <w:suppressAutoHyphens/>
              <w:cnfStyle w:val="000000100000" w:firstRow="0" w:lastRow="0" w:firstColumn="0" w:lastColumn="0" w:oddVBand="0" w:evenVBand="0" w:oddHBand="1" w:evenHBand="0" w:firstRowFirstColumn="0" w:firstRowLastColumn="0" w:lastRowFirstColumn="0" w:lastRowLastColumn="0"/>
              <w:rPr>
                <w:rFonts w:eastAsiaTheme="minorEastAsia" w:cs="Arial"/>
              </w:rPr>
            </w:pPr>
            <w:r w:rsidRPr="02420087">
              <w:rPr>
                <w:rFonts w:cs="Arial"/>
              </w:rPr>
              <w:t xml:space="preserve">In welk format worden de beelden en video opgeslagen? </w:t>
            </w:r>
          </w:p>
          <w:p w14:paraId="2E8157C3" w14:textId="77777777" w:rsidR="009B0A7E" w:rsidRPr="00E66579" w:rsidRDefault="009B0A7E" w:rsidP="009B0A7E">
            <w:pPr>
              <w:pStyle w:val="Lijstalinea"/>
              <w:numPr>
                <w:ilvl w:val="0"/>
                <w:numId w:val="51"/>
              </w:numPr>
              <w:suppressAutoHyphens/>
              <w:cnfStyle w:val="000000100000" w:firstRow="0" w:lastRow="0" w:firstColumn="0" w:lastColumn="0" w:oddVBand="0" w:evenVBand="0" w:oddHBand="1" w:evenHBand="0" w:firstRowFirstColumn="0" w:firstRowLastColumn="0" w:lastRowFirstColumn="0" w:lastRowLastColumn="0"/>
              <w:rPr>
                <w:rFonts w:cs="Arial"/>
              </w:rPr>
            </w:pPr>
            <w:r w:rsidRPr="00E66579">
              <w:rPr>
                <w:rFonts w:cs="Arial"/>
              </w:rPr>
              <w:t xml:space="preserve">Start de opname direct wanneer de camera aangaat? </w:t>
            </w:r>
          </w:p>
          <w:p w14:paraId="33109D45" w14:textId="77777777" w:rsidR="009B0A7E" w:rsidRPr="00E66579" w:rsidRDefault="009B0A7E" w:rsidP="009B0A7E">
            <w:pPr>
              <w:pStyle w:val="Lijstalinea"/>
              <w:numPr>
                <w:ilvl w:val="0"/>
                <w:numId w:val="51"/>
              </w:numPr>
              <w:suppressAutoHyphens/>
              <w:cnfStyle w:val="000000100000" w:firstRow="0" w:lastRow="0" w:firstColumn="0" w:lastColumn="0" w:oddVBand="0" w:evenVBand="0" w:oddHBand="1" w:evenHBand="0" w:firstRowFirstColumn="0" w:firstRowLastColumn="0" w:lastRowFirstColumn="0" w:lastRowLastColumn="0"/>
              <w:rPr>
                <w:rFonts w:cs="Arial"/>
              </w:rPr>
            </w:pPr>
            <w:r w:rsidRPr="00E66579">
              <w:rPr>
                <w:rFonts w:cs="Arial"/>
              </w:rPr>
              <w:t xml:space="preserve">Wanneer overschrijft de camera de opgenomen data? </w:t>
            </w:r>
          </w:p>
          <w:p w14:paraId="1F6E3A35" w14:textId="77777777" w:rsidR="009B0A7E" w:rsidRPr="00E66579" w:rsidRDefault="009B0A7E" w:rsidP="009B0A7E">
            <w:pPr>
              <w:pStyle w:val="Lijstalinea"/>
              <w:numPr>
                <w:ilvl w:val="0"/>
                <w:numId w:val="51"/>
              </w:numPr>
              <w:suppressAutoHyphens/>
              <w:cnfStyle w:val="000000100000" w:firstRow="0" w:lastRow="0" w:firstColumn="0" w:lastColumn="0" w:oddVBand="0" w:evenVBand="0" w:oddHBand="1" w:evenHBand="0" w:firstRowFirstColumn="0" w:firstRowLastColumn="0" w:lastRowFirstColumn="0" w:lastRowLastColumn="0"/>
              <w:rPr>
                <w:rFonts w:cs="Arial"/>
              </w:rPr>
            </w:pPr>
            <w:r w:rsidRPr="02420087">
              <w:rPr>
                <w:rFonts w:cs="Arial"/>
              </w:rPr>
              <w:t>Welke software</w:t>
            </w:r>
            <w:r>
              <w:rPr>
                <w:rFonts w:cs="Arial"/>
              </w:rPr>
              <w:t xml:space="preserve">/USB/Wifi </w:t>
            </w:r>
            <w:r w:rsidRPr="02420087">
              <w:rPr>
                <w:rFonts w:cs="Arial"/>
              </w:rPr>
              <w:t xml:space="preserve"> wordt gebruikt om de opgenomen data uit te kunnen lezen? </w:t>
            </w:r>
          </w:p>
          <w:p w14:paraId="62BBCA6F" w14:textId="77777777" w:rsidR="009B0A7E" w:rsidRPr="00E66579" w:rsidRDefault="009B0A7E" w:rsidP="009B0A7E">
            <w:pPr>
              <w:pStyle w:val="Lijstalinea"/>
              <w:numPr>
                <w:ilvl w:val="0"/>
                <w:numId w:val="51"/>
              </w:numPr>
              <w:suppressAutoHyphens/>
              <w:cnfStyle w:val="000000100000" w:firstRow="0" w:lastRow="0" w:firstColumn="0" w:lastColumn="0" w:oddVBand="0" w:evenVBand="0" w:oddHBand="1" w:evenHBand="0" w:firstRowFirstColumn="0" w:firstRowLastColumn="0" w:lastRowFirstColumn="0" w:lastRowLastColumn="0"/>
              <w:rPr>
                <w:rFonts w:cs="Arial"/>
              </w:rPr>
            </w:pPr>
            <w:r w:rsidRPr="00E66579">
              <w:rPr>
                <w:rFonts w:cs="Arial"/>
              </w:rPr>
              <w:t xml:space="preserve">Wat zijn de consequenties voor de batterijduur? </w:t>
            </w:r>
          </w:p>
        </w:tc>
      </w:tr>
      <w:tr w:rsidR="009B0A7E" w:rsidRPr="00E66579" w14:paraId="6F90CAB6" w14:textId="77777777" w:rsidTr="009B0A7E">
        <w:tc>
          <w:tcPr>
            <w:cnfStyle w:val="001000000000" w:firstRow="0" w:lastRow="0" w:firstColumn="1" w:lastColumn="0" w:oddVBand="0" w:evenVBand="0" w:oddHBand="0" w:evenHBand="0" w:firstRowFirstColumn="0" w:firstRowLastColumn="0" w:lastRowFirstColumn="0" w:lastRowLastColumn="0"/>
            <w:tcW w:w="439" w:type="dxa"/>
            <w:shd w:val="clear" w:color="auto" w:fill="auto"/>
          </w:tcPr>
          <w:p w14:paraId="52A6C63C" w14:textId="1AA36803" w:rsidR="009B0A7E" w:rsidRPr="00E66579" w:rsidRDefault="009B0A7E" w:rsidP="009B0A7E">
            <w:pPr>
              <w:rPr>
                <w:rFonts w:cs="Arial"/>
              </w:rPr>
            </w:pPr>
            <w:r>
              <w:rPr>
                <w:rFonts w:cs="Arial"/>
              </w:rPr>
              <w:t>2</w:t>
            </w:r>
          </w:p>
        </w:tc>
        <w:tc>
          <w:tcPr>
            <w:tcW w:w="9054" w:type="dxa"/>
            <w:shd w:val="clear" w:color="auto" w:fill="auto"/>
          </w:tcPr>
          <w:p w14:paraId="630FC8A2" w14:textId="77777777" w:rsidR="009B0A7E" w:rsidRPr="00E66579" w:rsidRDefault="009B0A7E" w:rsidP="009B0A7E">
            <w:pPr>
              <w:cnfStyle w:val="000000000000" w:firstRow="0" w:lastRow="0" w:firstColumn="0" w:lastColumn="0" w:oddVBand="0" w:evenVBand="0" w:oddHBand="0" w:evenHBand="0" w:firstRowFirstColumn="0" w:firstRowLastColumn="0" w:lastRowFirstColumn="0" w:lastRowLastColumn="0"/>
              <w:rPr>
                <w:rFonts w:cs="Arial"/>
              </w:rPr>
            </w:pPr>
            <w:r w:rsidRPr="02420087">
              <w:rPr>
                <w:rFonts w:cs="Arial"/>
              </w:rPr>
              <w:t xml:space="preserve">Over welke temperatuur ranges beschikt de warmtebeeldcamera?  Indien er sprake is van een dynamische range  wat zijn de criteria voor de  automatisch schakelen tussen de ranges? </w:t>
            </w:r>
          </w:p>
        </w:tc>
      </w:tr>
      <w:tr w:rsidR="009B0A7E" w:rsidRPr="00E66579" w14:paraId="02DB3050" w14:textId="77777777" w:rsidTr="009B0A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 w:type="dxa"/>
            <w:shd w:val="clear" w:color="auto" w:fill="auto"/>
          </w:tcPr>
          <w:p w14:paraId="20BD9C7C" w14:textId="09B03632" w:rsidR="009B0A7E" w:rsidRPr="00E66579" w:rsidRDefault="009B0A7E" w:rsidP="009B0A7E">
            <w:pPr>
              <w:rPr>
                <w:rFonts w:cs="Arial"/>
              </w:rPr>
            </w:pPr>
            <w:r>
              <w:rPr>
                <w:rFonts w:cs="Arial"/>
              </w:rPr>
              <w:t>3</w:t>
            </w:r>
          </w:p>
        </w:tc>
        <w:tc>
          <w:tcPr>
            <w:tcW w:w="9054" w:type="dxa"/>
            <w:shd w:val="clear" w:color="auto" w:fill="auto"/>
          </w:tcPr>
          <w:p w14:paraId="2528F7F9" w14:textId="77777777" w:rsidR="009B0A7E" w:rsidRPr="00E66579" w:rsidRDefault="009B0A7E" w:rsidP="009B0A7E">
            <w:pPr>
              <w:cnfStyle w:val="000000100000" w:firstRow="0" w:lastRow="0" w:firstColumn="0" w:lastColumn="0" w:oddVBand="0" w:evenVBand="0" w:oddHBand="1" w:evenHBand="0" w:firstRowFirstColumn="0" w:firstRowLastColumn="0" w:lastRowFirstColumn="0" w:lastRowLastColumn="0"/>
              <w:rPr>
                <w:rFonts w:cs="Arial"/>
              </w:rPr>
            </w:pPr>
            <w:r w:rsidRPr="00E66579">
              <w:rPr>
                <w:rFonts w:cs="Arial"/>
              </w:rPr>
              <w:t>Wat zijn de instellingen van de warmtebeel</w:t>
            </w:r>
            <w:r>
              <w:rPr>
                <w:rFonts w:cs="Arial"/>
              </w:rPr>
              <w:t>d</w:t>
            </w:r>
            <w:r w:rsidRPr="00E66579">
              <w:rPr>
                <w:rFonts w:cs="Arial"/>
              </w:rPr>
              <w:t xml:space="preserve">camera voor: </w:t>
            </w:r>
          </w:p>
          <w:p w14:paraId="2FBDC467" w14:textId="77777777" w:rsidR="009B0A7E" w:rsidRPr="00E66579" w:rsidRDefault="009B0A7E" w:rsidP="009B0A7E">
            <w:pPr>
              <w:pStyle w:val="Lijstalinea"/>
              <w:numPr>
                <w:ilvl w:val="0"/>
                <w:numId w:val="47"/>
              </w:numPr>
              <w:cnfStyle w:val="000000100000" w:firstRow="0" w:lastRow="0" w:firstColumn="0" w:lastColumn="0" w:oddVBand="0" w:evenVBand="0" w:oddHBand="1" w:evenHBand="0" w:firstRowFirstColumn="0" w:firstRowLastColumn="0" w:lastRowFirstColumn="0" w:lastRowLastColumn="0"/>
              <w:rPr>
                <w:rFonts w:eastAsiaTheme="minorEastAsia" w:cs="Arial"/>
              </w:rPr>
            </w:pPr>
            <w:proofErr w:type="spellStart"/>
            <w:r w:rsidRPr="00E66579">
              <w:rPr>
                <w:rFonts w:cs="Arial"/>
              </w:rPr>
              <w:t>Emissiviteit</w:t>
            </w:r>
            <w:proofErr w:type="spellEnd"/>
            <w:r w:rsidRPr="00E66579">
              <w:rPr>
                <w:rFonts w:cs="Arial"/>
              </w:rPr>
              <w:t xml:space="preserve"> (</w:t>
            </w:r>
            <w:proofErr w:type="spellStart"/>
            <w:r w:rsidRPr="00E66579">
              <w:rPr>
                <w:rFonts w:cs="Arial"/>
              </w:rPr>
              <w:t>Emmivisity</w:t>
            </w:r>
            <w:proofErr w:type="spellEnd"/>
            <w:r w:rsidRPr="00E66579">
              <w:rPr>
                <w:rFonts w:cs="Arial"/>
              </w:rPr>
              <w:t>)</w:t>
            </w:r>
          </w:p>
          <w:p w14:paraId="1E247F0F" w14:textId="77777777" w:rsidR="009B0A7E" w:rsidRPr="00E66579" w:rsidRDefault="009B0A7E" w:rsidP="009B0A7E">
            <w:pPr>
              <w:pStyle w:val="Lijstalinea"/>
              <w:numPr>
                <w:ilvl w:val="0"/>
                <w:numId w:val="47"/>
              </w:numPr>
              <w:cnfStyle w:val="000000100000" w:firstRow="0" w:lastRow="0" w:firstColumn="0" w:lastColumn="0" w:oddVBand="0" w:evenVBand="0" w:oddHBand="1" w:evenHBand="0" w:firstRowFirstColumn="0" w:firstRowLastColumn="0" w:lastRowFirstColumn="0" w:lastRowLastColumn="0"/>
              <w:rPr>
                <w:rFonts w:cs="Arial"/>
              </w:rPr>
            </w:pPr>
            <w:r w:rsidRPr="00E66579">
              <w:rPr>
                <w:rFonts w:cs="Arial"/>
              </w:rPr>
              <w:t>Gereflecteerde temperatuur (T-</w:t>
            </w:r>
            <w:proofErr w:type="spellStart"/>
            <w:r w:rsidRPr="00E66579">
              <w:rPr>
                <w:rFonts w:cs="Arial"/>
              </w:rPr>
              <w:t>reflected</w:t>
            </w:r>
            <w:proofErr w:type="spellEnd"/>
            <w:r w:rsidRPr="00E66579">
              <w:rPr>
                <w:rFonts w:cs="Arial"/>
              </w:rPr>
              <w:t xml:space="preserve">) </w:t>
            </w:r>
          </w:p>
          <w:p w14:paraId="792B1B8B" w14:textId="77777777" w:rsidR="009B0A7E" w:rsidRPr="00E66579" w:rsidRDefault="009B0A7E" w:rsidP="009B0A7E">
            <w:pPr>
              <w:pStyle w:val="Lijstalinea"/>
              <w:numPr>
                <w:ilvl w:val="0"/>
                <w:numId w:val="47"/>
              </w:numPr>
              <w:cnfStyle w:val="000000100000" w:firstRow="0" w:lastRow="0" w:firstColumn="0" w:lastColumn="0" w:oddVBand="0" w:evenVBand="0" w:oddHBand="1" w:evenHBand="0" w:firstRowFirstColumn="0" w:firstRowLastColumn="0" w:lastRowFirstColumn="0" w:lastRowLastColumn="0"/>
              <w:rPr>
                <w:rFonts w:cs="Arial"/>
              </w:rPr>
            </w:pPr>
            <w:proofErr w:type="spellStart"/>
            <w:r w:rsidRPr="00E66579">
              <w:rPr>
                <w:rFonts w:cs="Arial"/>
              </w:rPr>
              <w:t>Omgevings</w:t>
            </w:r>
            <w:proofErr w:type="spellEnd"/>
            <w:r w:rsidRPr="00E66579">
              <w:rPr>
                <w:rFonts w:cs="Arial"/>
              </w:rPr>
              <w:t xml:space="preserve"> temperatuur (T-</w:t>
            </w:r>
            <w:proofErr w:type="spellStart"/>
            <w:r w:rsidRPr="00E66579">
              <w:rPr>
                <w:rFonts w:cs="Arial"/>
              </w:rPr>
              <w:t>ambiant</w:t>
            </w:r>
            <w:proofErr w:type="spellEnd"/>
            <w:r w:rsidRPr="00E66579">
              <w:rPr>
                <w:rFonts w:cs="Arial"/>
              </w:rPr>
              <w:t xml:space="preserve">) </w:t>
            </w:r>
          </w:p>
          <w:p w14:paraId="05CC8D13" w14:textId="77777777" w:rsidR="009B0A7E" w:rsidRPr="00E66579" w:rsidRDefault="009B0A7E" w:rsidP="009B0A7E">
            <w:pPr>
              <w:pStyle w:val="Lijstalinea"/>
              <w:numPr>
                <w:ilvl w:val="0"/>
                <w:numId w:val="47"/>
              </w:numPr>
              <w:cnfStyle w:val="000000100000" w:firstRow="0" w:lastRow="0" w:firstColumn="0" w:lastColumn="0" w:oddVBand="0" w:evenVBand="0" w:oddHBand="1" w:evenHBand="0" w:firstRowFirstColumn="0" w:firstRowLastColumn="0" w:lastRowFirstColumn="0" w:lastRowLastColumn="0"/>
              <w:rPr>
                <w:rFonts w:cs="Arial"/>
              </w:rPr>
            </w:pPr>
            <w:r w:rsidRPr="02420087">
              <w:rPr>
                <w:rFonts w:cs="Arial"/>
              </w:rPr>
              <w:t>Luchtvochtigheid (</w:t>
            </w:r>
            <w:proofErr w:type="spellStart"/>
            <w:r w:rsidRPr="02420087">
              <w:rPr>
                <w:rFonts w:cs="Arial"/>
              </w:rPr>
              <w:t>Humidity</w:t>
            </w:r>
            <w:proofErr w:type="spellEnd"/>
            <w:r w:rsidRPr="02420087">
              <w:rPr>
                <w:rFonts w:cs="Arial"/>
              </w:rPr>
              <w:t xml:space="preserve">) </w:t>
            </w:r>
          </w:p>
          <w:p w14:paraId="134CC2D5" w14:textId="77777777" w:rsidR="009B0A7E" w:rsidRPr="00E66579" w:rsidRDefault="009B0A7E" w:rsidP="009B0A7E">
            <w:pPr>
              <w:pStyle w:val="Lijstalinea"/>
              <w:numPr>
                <w:ilvl w:val="0"/>
                <w:numId w:val="47"/>
              </w:numPr>
              <w:cnfStyle w:val="000000100000" w:firstRow="0" w:lastRow="0" w:firstColumn="0" w:lastColumn="0" w:oddVBand="0" w:evenVBand="0" w:oddHBand="1" w:evenHBand="0" w:firstRowFirstColumn="0" w:firstRowLastColumn="0" w:lastRowFirstColumn="0" w:lastRowLastColumn="0"/>
            </w:pPr>
            <w:r w:rsidRPr="02420087">
              <w:rPr>
                <w:rFonts w:cs="Arial"/>
              </w:rPr>
              <w:t>Afstand (</w:t>
            </w:r>
            <w:proofErr w:type="spellStart"/>
            <w:r w:rsidRPr="02420087">
              <w:rPr>
                <w:rFonts w:cs="Arial"/>
              </w:rPr>
              <w:t>Distance</w:t>
            </w:r>
            <w:proofErr w:type="spellEnd"/>
            <w:r w:rsidRPr="02420087">
              <w:rPr>
                <w:rFonts w:cs="Arial"/>
              </w:rPr>
              <w:t>)</w:t>
            </w:r>
          </w:p>
        </w:tc>
      </w:tr>
      <w:tr w:rsidR="009B0A7E" w:rsidRPr="00E66579" w14:paraId="58AEF658" w14:textId="77777777" w:rsidTr="009B0A7E">
        <w:tc>
          <w:tcPr>
            <w:cnfStyle w:val="001000000000" w:firstRow="0" w:lastRow="0" w:firstColumn="1" w:lastColumn="0" w:oddVBand="0" w:evenVBand="0" w:oddHBand="0" w:evenHBand="0" w:firstRowFirstColumn="0" w:firstRowLastColumn="0" w:lastRowFirstColumn="0" w:lastRowLastColumn="0"/>
            <w:tcW w:w="439" w:type="dxa"/>
            <w:shd w:val="clear" w:color="auto" w:fill="auto"/>
          </w:tcPr>
          <w:p w14:paraId="2DD912C1" w14:textId="6D589F7D" w:rsidR="009B0A7E" w:rsidRPr="00E66579" w:rsidRDefault="009B0A7E" w:rsidP="009B0A7E">
            <w:pPr>
              <w:rPr>
                <w:rFonts w:cs="Arial"/>
              </w:rPr>
            </w:pPr>
            <w:r>
              <w:rPr>
                <w:rFonts w:cs="Arial"/>
              </w:rPr>
              <w:t>4</w:t>
            </w:r>
          </w:p>
        </w:tc>
        <w:tc>
          <w:tcPr>
            <w:tcW w:w="9054" w:type="dxa"/>
            <w:shd w:val="clear" w:color="auto" w:fill="auto"/>
          </w:tcPr>
          <w:p w14:paraId="7BB1379A" w14:textId="77777777" w:rsidR="009B0A7E" w:rsidRPr="00E66579" w:rsidRDefault="009B0A7E" w:rsidP="009B0A7E">
            <w:pPr>
              <w:cnfStyle w:val="000000000000" w:firstRow="0" w:lastRow="0" w:firstColumn="0" w:lastColumn="0" w:oddVBand="0" w:evenVBand="0" w:oddHBand="0" w:evenHBand="0" w:firstRowFirstColumn="0" w:firstRowLastColumn="0" w:lastRowFirstColumn="0" w:lastRowLastColumn="0"/>
              <w:rPr>
                <w:rFonts w:cs="Arial"/>
              </w:rPr>
            </w:pPr>
            <w:r w:rsidRPr="02420087">
              <w:rPr>
                <w:rFonts w:cs="Arial"/>
              </w:rPr>
              <w:t xml:space="preserve">Wordt er gebruik gemaakt van beeldverbeteringstechniek? </w:t>
            </w:r>
          </w:p>
        </w:tc>
      </w:tr>
      <w:tr w:rsidR="009B0A7E" w:rsidRPr="00E66579" w14:paraId="5614843A" w14:textId="77777777" w:rsidTr="009B0A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 w:type="dxa"/>
            <w:shd w:val="clear" w:color="auto" w:fill="auto"/>
          </w:tcPr>
          <w:p w14:paraId="4B2D8148" w14:textId="146ADE87" w:rsidR="009B0A7E" w:rsidRPr="00E66579" w:rsidRDefault="009B0A7E" w:rsidP="009B0A7E">
            <w:pPr>
              <w:rPr>
                <w:rFonts w:cs="Arial"/>
              </w:rPr>
            </w:pPr>
            <w:r>
              <w:rPr>
                <w:rFonts w:cs="Arial"/>
              </w:rPr>
              <w:t>5</w:t>
            </w:r>
          </w:p>
        </w:tc>
        <w:tc>
          <w:tcPr>
            <w:tcW w:w="9054" w:type="dxa"/>
            <w:shd w:val="clear" w:color="auto" w:fill="auto"/>
          </w:tcPr>
          <w:p w14:paraId="2BC595E7" w14:textId="77777777" w:rsidR="009B0A7E" w:rsidRPr="00E66579" w:rsidRDefault="009B0A7E" w:rsidP="009B0A7E">
            <w:pPr>
              <w:cnfStyle w:val="000000100000" w:firstRow="0" w:lastRow="0" w:firstColumn="0" w:lastColumn="0" w:oddVBand="0" w:evenVBand="0" w:oddHBand="1" w:evenHBand="0" w:firstRowFirstColumn="0" w:firstRowLastColumn="0" w:lastRowFirstColumn="0" w:lastRowLastColumn="0"/>
              <w:rPr>
                <w:rFonts w:cs="Arial"/>
              </w:rPr>
            </w:pPr>
            <w:r w:rsidRPr="02420087">
              <w:rPr>
                <w:rFonts w:cs="Arial"/>
              </w:rPr>
              <w:t xml:space="preserve">Zijn er periodiek  firmware of software updates noodzakelijk voor de camera? Zo ja op welke manier vindt dit plaats?  </w:t>
            </w:r>
          </w:p>
        </w:tc>
      </w:tr>
      <w:tr w:rsidR="009B0A7E" w:rsidRPr="00E66579" w14:paraId="1423EFE9" w14:textId="77777777" w:rsidTr="009B0A7E">
        <w:tc>
          <w:tcPr>
            <w:cnfStyle w:val="001000000000" w:firstRow="0" w:lastRow="0" w:firstColumn="1" w:lastColumn="0" w:oddVBand="0" w:evenVBand="0" w:oddHBand="0" w:evenHBand="0" w:firstRowFirstColumn="0" w:firstRowLastColumn="0" w:lastRowFirstColumn="0" w:lastRowLastColumn="0"/>
            <w:tcW w:w="439" w:type="dxa"/>
            <w:shd w:val="clear" w:color="auto" w:fill="auto"/>
          </w:tcPr>
          <w:p w14:paraId="6C217F95" w14:textId="647C40B4" w:rsidR="009B0A7E" w:rsidRPr="00E66579" w:rsidRDefault="009B0A7E" w:rsidP="009B0A7E">
            <w:pPr>
              <w:rPr>
                <w:rFonts w:cs="Arial"/>
              </w:rPr>
            </w:pPr>
            <w:r>
              <w:rPr>
                <w:rFonts w:cs="Arial"/>
              </w:rPr>
              <w:t>6</w:t>
            </w:r>
          </w:p>
        </w:tc>
        <w:tc>
          <w:tcPr>
            <w:tcW w:w="9054" w:type="dxa"/>
            <w:shd w:val="clear" w:color="auto" w:fill="auto"/>
          </w:tcPr>
          <w:p w14:paraId="5C286127" w14:textId="77777777" w:rsidR="009B0A7E" w:rsidRPr="00E66579" w:rsidRDefault="009B0A7E" w:rsidP="009B0A7E">
            <w:pPr>
              <w:cnfStyle w:val="000000000000" w:firstRow="0" w:lastRow="0" w:firstColumn="0" w:lastColumn="0" w:oddVBand="0" w:evenVBand="0" w:oddHBand="0" w:evenHBand="0" w:firstRowFirstColumn="0" w:firstRowLastColumn="0" w:lastRowFirstColumn="0" w:lastRowLastColumn="0"/>
              <w:rPr>
                <w:rFonts w:cs="Arial"/>
              </w:rPr>
            </w:pPr>
            <w:r w:rsidRPr="00E66579">
              <w:rPr>
                <w:rFonts w:cs="Arial"/>
              </w:rPr>
              <w:t xml:space="preserve">Wat is het gewicht van de camera inclusief batterij die voldoet aan 120 minuten inzet in ‘basis’ modus? </w:t>
            </w:r>
          </w:p>
        </w:tc>
      </w:tr>
      <w:tr w:rsidR="009B0A7E" w:rsidRPr="00E66579" w14:paraId="0BD43913" w14:textId="77777777" w:rsidTr="009B0A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 w:type="dxa"/>
            <w:shd w:val="clear" w:color="auto" w:fill="auto"/>
          </w:tcPr>
          <w:p w14:paraId="41B76FD9" w14:textId="7D6E6030" w:rsidR="009B0A7E" w:rsidRPr="00E66579" w:rsidRDefault="009B0A7E" w:rsidP="009B0A7E">
            <w:pPr>
              <w:rPr>
                <w:rFonts w:cs="Arial"/>
              </w:rPr>
            </w:pPr>
            <w:r>
              <w:rPr>
                <w:rFonts w:cs="Arial"/>
              </w:rPr>
              <w:t>7</w:t>
            </w:r>
          </w:p>
        </w:tc>
        <w:tc>
          <w:tcPr>
            <w:tcW w:w="9054" w:type="dxa"/>
            <w:shd w:val="clear" w:color="auto" w:fill="auto"/>
          </w:tcPr>
          <w:p w14:paraId="354AA622" w14:textId="77777777" w:rsidR="009B0A7E" w:rsidRPr="00E66579" w:rsidRDefault="009B0A7E" w:rsidP="009B0A7E">
            <w:pPr>
              <w:cnfStyle w:val="000000100000" w:firstRow="0" w:lastRow="0" w:firstColumn="0" w:lastColumn="0" w:oddVBand="0" w:evenVBand="0" w:oddHBand="1" w:evenHBand="0" w:firstRowFirstColumn="0" w:firstRowLastColumn="0" w:lastRowFirstColumn="0" w:lastRowLastColumn="0"/>
              <w:rPr>
                <w:rFonts w:cs="Arial"/>
              </w:rPr>
            </w:pPr>
            <w:r w:rsidRPr="02420087">
              <w:rPr>
                <w:rFonts w:cs="Arial"/>
              </w:rPr>
              <w:t xml:space="preserve">Hoeveel pixels heeft de IR detector? </w:t>
            </w:r>
          </w:p>
        </w:tc>
      </w:tr>
      <w:tr w:rsidR="009B0A7E" w:rsidRPr="00E66579" w14:paraId="5E8A014B" w14:textId="77777777" w:rsidTr="009B0A7E">
        <w:tc>
          <w:tcPr>
            <w:cnfStyle w:val="001000000000" w:firstRow="0" w:lastRow="0" w:firstColumn="1" w:lastColumn="0" w:oddVBand="0" w:evenVBand="0" w:oddHBand="0" w:evenHBand="0" w:firstRowFirstColumn="0" w:firstRowLastColumn="0" w:lastRowFirstColumn="0" w:lastRowLastColumn="0"/>
            <w:tcW w:w="439" w:type="dxa"/>
            <w:shd w:val="clear" w:color="auto" w:fill="auto"/>
          </w:tcPr>
          <w:p w14:paraId="679E55C2" w14:textId="2C438464" w:rsidR="009B0A7E" w:rsidRPr="00E66579" w:rsidRDefault="009B0A7E" w:rsidP="009B0A7E">
            <w:pPr>
              <w:rPr>
                <w:rFonts w:cs="Arial"/>
              </w:rPr>
            </w:pPr>
            <w:r>
              <w:rPr>
                <w:rFonts w:cs="Arial"/>
              </w:rPr>
              <w:t>8</w:t>
            </w:r>
          </w:p>
        </w:tc>
        <w:tc>
          <w:tcPr>
            <w:tcW w:w="9054" w:type="dxa"/>
            <w:shd w:val="clear" w:color="auto" w:fill="auto"/>
          </w:tcPr>
          <w:p w14:paraId="404CD4BC" w14:textId="77777777" w:rsidR="009B0A7E" w:rsidRPr="00E66579" w:rsidRDefault="009B0A7E" w:rsidP="009B0A7E">
            <w:pPr>
              <w:cnfStyle w:val="000000000000" w:firstRow="0" w:lastRow="0" w:firstColumn="0" w:lastColumn="0" w:oddVBand="0" w:evenVBand="0" w:oddHBand="0" w:evenHBand="0" w:firstRowFirstColumn="0" w:firstRowLastColumn="0" w:lastRowFirstColumn="0" w:lastRowLastColumn="0"/>
              <w:rPr>
                <w:rFonts w:cs="Arial"/>
              </w:rPr>
            </w:pPr>
            <w:r w:rsidRPr="00E66579">
              <w:rPr>
                <w:rFonts w:cs="Arial"/>
              </w:rPr>
              <w:t xml:space="preserve">Wat is de frame </w:t>
            </w:r>
            <w:proofErr w:type="spellStart"/>
            <w:r w:rsidRPr="00E66579">
              <w:rPr>
                <w:rFonts w:cs="Arial"/>
              </w:rPr>
              <w:t>rate</w:t>
            </w:r>
            <w:proofErr w:type="spellEnd"/>
            <w:r w:rsidRPr="00E66579">
              <w:rPr>
                <w:rFonts w:cs="Arial"/>
              </w:rPr>
              <w:t xml:space="preserve">? </w:t>
            </w:r>
          </w:p>
        </w:tc>
      </w:tr>
      <w:tr w:rsidR="009B0A7E" w:rsidRPr="00E66579" w14:paraId="0076CE70" w14:textId="77777777" w:rsidTr="009B0A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 w:type="dxa"/>
            <w:shd w:val="clear" w:color="auto" w:fill="auto"/>
          </w:tcPr>
          <w:p w14:paraId="6F6081A5" w14:textId="4FC133F6" w:rsidR="009B0A7E" w:rsidRPr="00E66579" w:rsidRDefault="009B0A7E" w:rsidP="009B0A7E">
            <w:pPr>
              <w:rPr>
                <w:rFonts w:cs="Arial"/>
              </w:rPr>
            </w:pPr>
            <w:r>
              <w:rPr>
                <w:rFonts w:cs="Arial"/>
              </w:rPr>
              <w:t>9</w:t>
            </w:r>
          </w:p>
        </w:tc>
        <w:tc>
          <w:tcPr>
            <w:tcW w:w="9054" w:type="dxa"/>
            <w:shd w:val="clear" w:color="auto" w:fill="auto"/>
          </w:tcPr>
          <w:p w14:paraId="645A8A41" w14:textId="77777777" w:rsidR="009B0A7E" w:rsidRPr="00E66579" w:rsidRDefault="009B0A7E" w:rsidP="009B0A7E">
            <w:pPr>
              <w:cnfStyle w:val="000000100000" w:firstRow="0" w:lastRow="0" w:firstColumn="0" w:lastColumn="0" w:oddVBand="0" w:evenVBand="0" w:oddHBand="1" w:evenHBand="0" w:firstRowFirstColumn="0" w:firstRowLastColumn="0" w:lastRowFirstColumn="0" w:lastRowLastColumn="0"/>
              <w:rPr>
                <w:rFonts w:cs="Arial"/>
              </w:rPr>
            </w:pPr>
            <w:r w:rsidRPr="00E66579">
              <w:rPr>
                <w:rFonts w:cs="Arial"/>
              </w:rPr>
              <w:t xml:space="preserve">Wat is het field of view? </w:t>
            </w:r>
          </w:p>
        </w:tc>
      </w:tr>
      <w:tr w:rsidR="009B0A7E" w:rsidRPr="00E66579" w14:paraId="7F753F1A" w14:textId="77777777" w:rsidTr="009B0A7E">
        <w:tc>
          <w:tcPr>
            <w:cnfStyle w:val="001000000000" w:firstRow="0" w:lastRow="0" w:firstColumn="1" w:lastColumn="0" w:oddVBand="0" w:evenVBand="0" w:oddHBand="0" w:evenHBand="0" w:firstRowFirstColumn="0" w:firstRowLastColumn="0" w:lastRowFirstColumn="0" w:lastRowLastColumn="0"/>
            <w:tcW w:w="439" w:type="dxa"/>
            <w:shd w:val="clear" w:color="auto" w:fill="auto"/>
          </w:tcPr>
          <w:p w14:paraId="68DA4499" w14:textId="2DD6CFB5" w:rsidR="009B0A7E" w:rsidRPr="00E66579" w:rsidRDefault="009B0A7E" w:rsidP="009B0A7E">
            <w:pPr>
              <w:rPr>
                <w:rFonts w:cs="Arial"/>
              </w:rPr>
            </w:pPr>
            <w:r w:rsidRPr="00E66579">
              <w:rPr>
                <w:rFonts w:cs="Arial"/>
              </w:rPr>
              <w:t>1</w:t>
            </w:r>
            <w:r>
              <w:rPr>
                <w:rFonts w:cs="Arial"/>
              </w:rPr>
              <w:t>0</w:t>
            </w:r>
          </w:p>
        </w:tc>
        <w:tc>
          <w:tcPr>
            <w:tcW w:w="9054" w:type="dxa"/>
            <w:shd w:val="clear" w:color="auto" w:fill="auto"/>
          </w:tcPr>
          <w:p w14:paraId="18869E57" w14:textId="77777777" w:rsidR="009B0A7E" w:rsidRPr="00E66579" w:rsidRDefault="009B0A7E" w:rsidP="009B0A7E">
            <w:pPr>
              <w:cnfStyle w:val="000000000000" w:firstRow="0" w:lastRow="0" w:firstColumn="0" w:lastColumn="0" w:oddVBand="0" w:evenVBand="0" w:oddHBand="0" w:evenHBand="0" w:firstRowFirstColumn="0" w:firstRowLastColumn="0" w:lastRowFirstColumn="0" w:lastRowLastColumn="0"/>
              <w:rPr>
                <w:rFonts w:cs="Arial"/>
              </w:rPr>
            </w:pPr>
            <w:r w:rsidRPr="00E66579">
              <w:rPr>
                <w:rFonts w:cs="Arial"/>
              </w:rPr>
              <w:t xml:space="preserve">Uit welk materiaal bestaat de lens? Wat is de diameter en hoe wordt de lens beschermd? </w:t>
            </w:r>
          </w:p>
        </w:tc>
      </w:tr>
      <w:tr w:rsidR="009B0A7E" w:rsidRPr="00E66579" w14:paraId="0EAB7ED9" w14:textId="77777777" w:rsidTr="009B0A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 w:type="dxa"/>
            <w:shd w:val="clear" w:color="auto" w:fill="auto"/>
          </w:tcPr>
          <w:p w14:paraId="5002BDEF" w14:textId="6D56F22C" w:rsidR="009B0A7E" w:rsidRPr="00E66579" w:rsidRDefault="009B0A7E" w:rsidP="009B0A7E">
            <w:pPr>
              <w:rPr>
                <w:rFonts w:cs="Arial"/>
              </w:rPr>
            </w:pPr>
            <w:r w:rsidRPr="00E66579">
              <w:rPr>
                <w:rFonts w:cs="Arial"/>
              </w:rPr>
              <w:t>1</w:t>
            </w:r>
            <w:r>
              <w:rPr>
                <w:rFonts w:cs="Arial"/>
              </w:rPr>
              <w:t>1</w:t>
            </w:r>
          </w:p>
        </w:tc>
        <w:tc>
          <w:tcPr>
            <w:tcW w:w="9054" w:type="dxa"/>
            <w:shd w:val="clear" w:color="auto" w:fill="auto"/>
          </w:tcPr>
          <w:p w14:paraId="143D4C79" w14:textId="77777777" w:rsidR="009B0A7E" w:rsidRPr="00E66579" w:rsidRDefault="009B0A7E" w:rsidP="009B0A7E">
            <w:pPr>
              <w:cnfStyle w:val="000000100000" w:firstRow="0" w:lastRow="0" w:firstColumn="0" w:lastColumn="0" w:oddVBand="0" w:evenVBand="0" w:oddHBand="1" w:evenHBand="0" w:firstRowFirstColumn="0" w:firstRowLastColumn="0" w:lastRowFirstColumn="0" w:lastRowLastColumn="0"/>
              <w:rPr>
                <w:rFonts w:cs="Arial"/>
              </w:rPr>
            </w:pPr>
            <w:r w:rsidRPr="00E66579">
              <w:rPr>
                <w:rFonts w:cs="Arial"/>
              </w:rPr>
              <w:t xml:space="preserve">Wat is de optimale afstand waarop de warmtebeeldcamera is gefocust? </w:t>
            </w:r>
          </w:p>
        </w:tc>
      </w:tr>
      <w:tr w:rsidR="009B0A7E" w:rsidRPr="00E66579" w14:paraId="7077A5BF" w14:textId="77777777" w:rsidTr="009B0A7E">
        <w:tc>
          <w:tcPr>
            <w:cnfStyle w:val="001000000000" w:firstRow="0" w:lastRow="0" w:firstColumn="1" w:lastColumn="0" w:oddVBand="0" w:evenVBand="0" w:oddHBand="0" w:evenHBand="0" w:firstRowFirstColumn="0" w:firstRowLastColumn="0" w:lastRowFirstColumn="0" w:lastRowLastColumn="0"/>
            <w:tcW w:w="439" w:type="dxa"/>
          </w:tcPr>
          <w:p w14:paraId="642E09D8" w14:textId="70266EF9" w:rsidR="009B0A7E" w:rsidRPr="00E66579" w:rsidRDefault="009B0A7E" w:rsidP="009B0A7E">
            <w:pPr>
              <w:rPr>
                <w:rFonts w:cs="Arial"/>
              </w:rPr>
            </w:pPr>
            <w:r w:rsidRPr="00E66579">
              <w:rPr>
                <w:rFonts w:cs="Arial"/>
              </w:rPr>
              <w:t>1</w:t>
            </w:r>
            <w:r>
              <w:rPr>
                <w:rFonts w:cs="Arial"/>
              </w:rPr>
              <w:t>2</w:t>
            </w:r>
          </w:p>
        </w:tc>
        <w:tc>
          <w:tcPr>
            <w:tcW w:w="9054" w:type="dxa"/>
          </w:tcPr>
          <w:p w14:paraId="553C9A74" w14:textId="77777777" w:rsidR="009B0A7E" w:rsidRPr="00E66579" w:rsidRDefault="009B0A7E" w:rsidP="009B0A7E">
            <w:pPr>
              <w:cnfStyle w:val="000000000000" w:firstRow="0" w:lastRow="0" w:firstColumn="0" w:lastColumn="0" w:oddVBand="0" w:evenVBand="0" w:oddHBand="0" w:evenHBand="0" w:firstRowFirstColumn="0" w:firstRowLastColumn="0" w:lastRowFirstColumn="0" w:lastRowLastColumn="0"/>
              <w:rPr>
                <w:rFonts w:cs="Arial"/>
              </w:rPr>
            </w:pPr>
            <w:r w:rsidRPr="00E66579">
              <w:rPr>
                <w:rFonts w:cs="Arial"/>
              </w:rPr>
              <w:t xml:space="preserve">Wat is van het beeldscherm: </w:t>
            </w:r>
          </w:p>
          <w:p w14:paraId="10FE3F11" w14:textId="77777777" w:rsidR="009B0A7E" w:rsidRPr="00E66579" w:rsidRDefault="009B0A7E" w:rsidP="009B0A7E">
            <w:pPr>
              <w:pStyle w:val="Lijstalinea"/>
              <w:numPr>
                <w:ilvl w:val="0"/>
                <w:numId w:val="50"/>
              </w:numPr>
              <w:cnfStyle w:val="000000000000" w:firstRow="0" w:lastRow="0" w:firstColumn="0" w:lastColumn="0" w:oddVBand="0" w:evenVBand="0" w:oddHBand="0" w:evenHBand="0" w:firstRowFirstColumn="0" w:firstRowLastColumn="0" w:lastRowFirstColumn="0" w:lastRowLastColumn="0"/>
              <w:rPr>
                <w:rFonts w:eastAsiaTheme="minorEastAsia" w:cs="Arial"/>
              </w:rPr>
            </w:pPr>
            <w:r w:rsidRPr="00E66579">
              <w:rPr>
                <w:rFonts w:cs="Arial"/>
              </w:rPr>
              <w:t>Kijkhoek</w:t>
            </w:r>
          </w:p>
          <w:p w14:paraId="04C62A60" w14:textId="77777777" w:rsidR="009B0A7E" w:rsidRPr="00E66579" w:rsidRDefault="009B0A7E" w:rsidP="009B0A7E">
            <w:pPr>
              <w:pStyle w:val="Lijstalinea"/>
              <w:numPr>
                <w:ilvl w:val="0"/>
                <w:numId w:val="50"/>
              </w:numPr>
              <w:cnfStyle w:val="000000000000" w:firstRow="0" w:lastRow="0" w:firstColumn="0" w:lastColumn="0" w:oddVBand="0" w:evenVBand="0" w:oddHBand="0" w:evenHBand="0" w:firstRowFirstColumn="0" w:firstRowLastColumn="0" w:lastRowFirstColumn="0" w:lastRowLastColumn="0"/>
              <w:rPr>
                <w:rFonts w:cs="Arial"/>
              </w:rPr>
            </w:pPr>
            <w:r w:rsidRPr="00E66579">
              <w:rPr>
                <w:rFonts w:cs="Arial"/>
              </w:rPr>
              <w:t>Helderheid</w:t>
            </w:r>
          </w:p>
          <w:p w14:paraId="41544505" w14:textId="77777777" w:rsidR="009B0A7E" w:rsidRPr="00E66579" w:rsidRDefault="009B0A7E" w:rsidP="009B0A7E">
            <w:pPr>
              <w:pStyle w:val="Lijstalinea"/>
              <w:numPr>
                <w:ilvl w:val="0"/>
                <w:numId w:val="50"/>
              </w:numPr>
              <w:cnfStyle w:val="000000000000" w:firstRow="0" w:lastRow="0" w:firstColumn="0" w:lastColumn="0" w:oddVBand="0" w:evenVBand="0" w:oddHBand="0" w:evenHBand="0" w:firstRowFirstColumn="0" w:firstRowLastColumn="0" w:lastRowFirstColumn="0" w:lastRowLastColumn="0"/>
              <w:rPr>
                <w:rFonts w:cs="Arial"/>
              </w:rPr>
            </w:pPr>
            <w:r w:rsidRPr="00E66579">
              <w:rPr>
                <w:rFonts w:cs="Arial"/>
              </w:rPr>
              <w:t xml:space="preserve">Contrast </w:t>
            </w:r>
          </w:p>
          <w:p w14:paraId="58E8A7BB" w14:textId="77777777" w:rsidR="009B0A7E" w:rsidRPr="00E66579" w:rsidRDefault="009B0A7E" w:rsidP="009B0A7E">
            <w:pPr>
              <w:pStyle w:val="Lijstalinea"/>
              <w:numPr>
                <w:ilvl w:val="0"/>
                <w:numId w:val="50"/>
              </w:numPr>
              <w:cnfStyle w:val="000000000000" w:firstRow="0" w:lastRow="0" w:firstColumn="0" w:lastColumn="0" w:oddVBand="0" w:evenVBand="0" w:oddHBand="0" w:evenHBand="0" w:firstRowFirstColumn="0" w:firstRowLastColumn="0" w:lastRowFirstColumn="0" w:lastRowLastColumn="0"/>
              <w:rPr>
                <w:rFonts w:cs="Arial"/>
              </w:rPr>
            </w:pPr>
            <w:r w:rsidRPr="02420087">
              <w:rPr>
                <w:rFonts w:cs="Arial"/>
              </w:rPr>
              <w:t>Locatie indicatoren op het beeldscherm en een beschrijving van iedere indicator indien dit afwijkt van de NFPA 1801-2018</w:t>
            </w:r>
          </w:p>
        </w:tc>
      </w:tr>
      <w:tr w:rsidR="009B0A7E" w:rsidRPr="00E66579" w14:paraId="39762A35" w14:textId="77777777" w:rsidTr="009B0A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 w:type="dxa"/>
            <w:shd w:val="clear" w:color="auto" w:fill="auto"/>
          </w:tcPr>
          <w:p w14:paraId="391E710C" w14:textId="74142EB0" w:rsidR="009B0A7E" w:rsidRPr="00E66579" w:rsidRDefault="009B0A7E" w:rsidP="009B0A7E">
            <w:pPr>
              <w:rPr>
                <w:rFonts w:cs="Arial"/>
              </w:rPr>
            </w:pPr>
            <w:r w:rsidRPr="00E66579">
              <w:rPr>
                <w:rFonts w:cs="Arial"/>
              </w:rPr>
              <w:t>1</w:t>
            </w:r>
            <w:r>
              <w:rPr>
                <w:rFonts w:cs="Arial"/>
              </w:rPr>
              <w:t>3</w:t>
            </w:r>
          </w:p>
        </w:tc>
        <w:tc>
          <w:tcPr>
            <w:tcW w:w="9054" w:type="dxa"/>
            <w:shd w:val="clear" w:color="auto" w:fill="auto"/>
          </w:tcPr>
          <w:p w14:paraId="5FE3991F" w14:textId="77777777" w:rsidR="009B0A7E" w:rsidRPr="00E66579" w:rsidRDefault="009B0A7E" w:rsidP="009B0A7E">
            <w:pPr>
              <w:cnfStyle w:val="000000100000" w:firstRow="0" w:lastRow="0" w:firstColumn="0" w:lastColumn="0" w:oddVBand="0" w:evenVBand="0" w:oddHBand="1" w:evenHBand="0" w:firstRowFirstColumn="0" w:firstRowLastColumn="0" w:lastRowFirstColumn="0" w:lastRowLastColumn="0"/>
              <w:rPr>
                <w:rFonts w:cs="Arial"/>
              </w:rPr>
            </w:pPr>
            <w:r w:rsidRPr="00E66579">
              <w:rPr>
                <w:rFonts w:cs="Arial"/>
              </w:rPr>
              <w:t xml:space="preserve">In welke modus start de warmtebeeldcamera op en is de modusvolgorde/beschikbaarheid softwarematig te wijzigen? </w:t>
            </w:r>
          </w:p>
        </w:tc>
      </w:tr>
      <w:tr w:rsidR="009B0A7E" w:rsidRPr="00E66579" w14:paraId="4B8E5BEC" w14:textId="77777777" w:rsidTr="009B0A7E">
        <w:tc>
          <w:tcPr>
            <w:cnfStyle w:val="001000000000" w:firstRow="0" w:lastRow="0" w:firstColumn="1" w:lastColumn="0" w:oddVBand="0" w:evenVBand="0" w:oddHBand="0" w:evenHBand="0" w:firstRowFirstColumn="0" w:firstRowLastColumn="0" w:lastRowFirstColumn="0" w:lastRowLastColumn="0"/>
            <w:tcW w:w="439" w:type="dxa"/>
            <w:shd w:val="clear" w:color="auto" w:fill="auto"/>
          </w:tcPr>
          <w:p w14:paraId="053DF4F8" w14:textId="2A156FEE" w:rsidR="009B0A7E" w:rsidRPr="00E66579" w:rsidRDefault="009B0A7E" w:rsidP="009B0A7E">
            <w:pPr>
              <w:rPr>
                <w:rFonts w:cs="Arial"/>
              </w:rPr>
            </w:pPr>
            <w:r w:rsidRPr="00E66579">
              <w:rPr>
                <w:rFonts w:cs="Arial"/>
              </w:rPr>
              <w:t>1</w:t>
            </w:r>
            <w:r>
              <w:rPr>
                <w:rFonts w:cs="Arial"/>
              </w:rPr>
              <w:t>4</w:t>
            </w:r>
          </w:p>
        </w:tc>
        <w:tc>
          <w:tcPr>
            <w:tcW w:w="9054" w:type="dxa"/>
            <w:shd w:val="clear" w:color="auto" w:fill="auto"/>
          </w:tcPr>
          <w:p w14:paraId="34EB8D09" w14:textId="77777777" w:rsidR="009B0A7E" w:rsidRPr="00E66579" w:rsidRDefault="009B0A7E" w:rsidP="009B0A7E">
            <w:pPr>
              <w:cnfStyle w:val="000000000000" w:firstRow="0" w:lastRow="0" w:firstColumn="0" w:lastColumn="0" w:oddVBand="0" w:evenVBand="0" w:oddHBand="0" w:evenHBand="0" w:firstRowFirstColumn="0" w:firstRowLastColumn="0" w:lastRowFirstColumn="0" w:lastRowLastColumn="0"/>
              <w:rPr>
                <w:rFonts w:cs="Arial"/>
              </w:rPr>
            </w:pPr>
            <w:r w:rsidRPr="00E66579">
              <w:rPr>
                <w:rFonts w:cs="Arial"/>
              </w:rPr>
              <w:t xml:space="preserve">Graag ontvangen wij foto’s of afbeeldingen van de verschillende </w:t>
            </w:r>
            <w:proofErr w:type="spellStart"/>
            <w:r w:rsidRPr="00E66579">
              <w:rPr>
                <w:rFonts w:cs="Arial"/>
              </w:rPr>
              <w:t>modussen</w:t>
            </w:r>
            <w:proofErr w:type="spellEnd"/>
            <w:r w:rsidRPr="00E66579">
              <w:rPr>
                <w:rFonts w:cs="Arial"/>
              </w:rPr>
              <w:t xml:space="preserve"> zoals deze in het display zichtbaar zullen zijn. </w:t>
            </w:r>
          </w:p>
        </w:tc>
      </w:tr>
      <w:tr w:rsidR="009B0A7E" w:rsidRPr="00E66579" w14:paraId="2BF91CFF" w14:textId="77777777" w:rsidTr="009B0A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 w:type="dxa"/>
            <w:shd w:val="clear" w:color="auto" w:fill="auto"/>
          </w:tcPr>
          <w:p w14:paraId="2F695BC8" w14:textId="5CF523B4" w:rsidR="009B0A7E" w:rsidRPr="00E66579" w:rsidRDefault="009B0A7E" w:rsidP="009B0A7E">
            <w:pPr>
              <w:rPr>
                <w:rFonts w:cs="Arial"/>
              </w:rPr>
            </w:pPr>
            <w:r w:rsidRPr="00E66579">
              <w:rPr>
                <w:rFonts w:cs="Arial"/>
              </w:rPr>
              <w:t>1</w:t>
            </w:r>
            <w:r>
              <w:rPr>
                <w:rFonts w:cs="Arial"/>
              </w:rPr>
              <w:t>5</w:t>
            </w:r>
          </w:p>
        </w:tc>
        <w:tc>
          <w:tcPr>
            <w:tcW w:w="9054" w:type="dxa"/>
            <w:shd w:val="clear" w:color="auto" w:fill="auto"/>
          </w:tcPr>
          <w:p w14:paraId="77F2C279" w14:textId="77777777" w:rsidR="009B0A7E" w:rsidRPr="00E66579" w:rsidRDefault="009B0A7E" w:rsidP="009B0A7E">
            <w:pPr>
              <w:cnfStyle w:val="000000100000" w:firstRow="0" w:lastRow="0" w:firstColumn="0" w:lastColumn="0" w:oddVBand="0" w:evenVBand="0" w:oddHBand="1" w:evenHBand="0" w:firstRowFirstColumn="0" w:firstRowLastColumn="0" w:lastRowFirstColumn="0" w:lastRowLastColumn="0"/>
              <w:rPr>
                <w:rFonts w:cs="Arial"/>
              </w:rPr>
            </w:pPr>
            <w:r w:rsidRPr="00E66579">
              <w:rPr>
                <w:rFonts w:cs="Arial"/>
              </w:rPr>
              <w:t xml:space="preserve">Per modus graag de volgende beschrijving: </w:t>
            </w:r>
          </w:p>
          <w:p w14:paraId="371B8C5A" w14:textId="77777777" w:rsidR="009B0A7E" w:rsidRPr="00E66579" w:rsidRDefault="009B0A7E" w:rsidP="009B0A7E">
            <w:pPr>
              <w:pStyle w:val="Lijstalinea"/>
              <w:numPr>
                <w:ilvl w:val="0"/>
                <w:numId w:val="49"/>
              </w:numPr>
              <w:cnfStyle w:val="000000100000" w:firstRow="0" w:lastRow="0" w:firstColumn="0" w:lastColumn="0" w:oddVBand="0" w:evenVBand="0" w:oddHBand="1" w:evenHBand="0" w:firstRowFirstColumn="0" w:firstRowLastColumn="0" w:lastRowFirstColumn="0" w:lastRowLastColumn="0"/>
              <w:rPr>
                <w:rFonts w:eastAsiaTheme="minorEastAsia" w:cs="Arial"/>
              </w:rPr>
            </w:pPr>
            <w:r w:rsidRPr="00E66579">
              <w:rPr>
                <w:rFonts w:cs="Arial"/>
              </w:rPr>
              <w:t xml:space="preserve">Benodigde bediening van de camera om in een betreffende modus te geraken </w:t>
            </w:r>
          </w:p>
          <w:p w14:paraId="36E41DDB" w14:textId="77777777" w:rsidR="009B0A7E" w:rsidRPr="00E66579" w:rsidRDefault="009B0A7E" w:rsidP="009B0A7E">
            <w:pPr>
              <w:pStyle w:val="Lijstalinea"/>
              <w:numPr>
                <w:ilvl w:val="0"/>
                <w:numId w:val="49"/>
              </w:numPr>
              <w:cnfStyle w:val="000000100000" w:firstRow="0" w:lastRow="0" w:firstColumn="0" w:lastColumn="0" w:oddVBand="0" w:evenVBand="0" w:oddHBand="1" w:evenHBand="0" w:firstRowFirstColumn="0" w:firstRowLastColumn="0" w:lastRowFirstColumn="0" w:lastRowLastColumn="0"/>
              <w:rPr>
                <w:rFonts w:cs="Arial"/>
              </w:rPr>
            </w:pPr>
            <w:r w:rsidRPr="00E66579">
              <w:rPr>
                <w:rFonts w:cs="Arial"/>
              </w:rPr>
              <w:t xml:space="preserve">Naam van de betreffende modus </w:t>
            </w:r>
          </w:p>
          <w:p w14:paraId="685A2722" w14:textId="77777777" w:rsidR="009B0A7E" w:rsidRPr="00E66579" w:rsidRDefault="009B0A7E" w:rsidP="009B0A7E">
            <w:pPr>
              <w:pStyle w:val="Lijstalinea"/>
              <w:numPr>
                <w:ilvl w:val="0"/>
                <w:numId w:val="49"/>
              </w:numPr>
              <w:cnfStyle w:val="000000100000" w:firstRow="0" w:lastRow="0" w:firstColumn="0" w:lastColumn="0" w:oddVBand="0" w:evenVBand="0" w:oddHBand="1" w:evenHBand="0" w:firstRowFirstColumn="0" w:firstRowLastColumn="0" w:lastRowFirstColumn="0" w:lastRowLastColumn="0"/>
              <w:rPr>
                <w:rFonts w:cs="Arial"/>
              </w:rPr>
            </w:pPr>
            <w:r w:rsidRPr="00E66579">
              <w:rPr>
                <w:rFonts w:cs="Arial"/>
              </w:rPr>
              <w:t xml:space="preserve">Functie van de betreffende modus </w:t>
            </w:r>
          </w:p>
          <w:p w14:paraId="659C359E" w14:textId="77777777" w:rsidR="009B0A7E" w:rsidRPr="00E66579" w:rsidRDefault="009B0A7E" w:rsidP="009B0A7E">
            <w:pPr>
              <w:pStyle w:val="Lijstalinea"/>
              <w:numPr>
                <w:ilvl w:val="0"/>
                <w:numId w:val="49"/>
              </w:numPr>
              <w:cnfStyle w:val="000000100000" w:firstRow="0" w:lastRow="0" w:firstColumn="0" w:lastColumn="0" w:oddVBand="0" w:evenVBand="0" w:oddHBand="1" w:evenHBand="0" w:firstRowFirstColumn="0" w:firstRowLastColumn="0" w:lastRowFirstColumn="0" w:lastRowLastColumn="0"/>
              <w:rPr>
                <w:rFonts w:cs="Arial"/>
              </w:rPr>
            </w:pPr>
            <w:r w:rsidRPr="00E66579">
              <w:rPr>
                <w:rFonts w:cs="Arial"/>
              </w:rPr>
              <w:t xml:space="preserve">Welke indicatoren zichtbaar zijn in de desbetreffende modus </w:t>
            </w:r>
          </w:p>
          <w:p w14:paraId="34C1C850" w14:textId="77777777" w:rsidR="009B0A7E" w:rsidRPr="00E66579" w:rsidRDefault="009B0A7E" w:rsidP="009B0A7E">
            <w:pPr>
              <w:pStyle w:val="Lijstalinea"/>
              <w:numPr>
                <w:ilvl w:val="0"/>
                <w:numId w:val="49"/>
              </w:numPr>
              <w:cnfStyle w:val="000000100000" w:firstRow="0" w:lastRow="0" w:firstColumn="0" w:lastColumn="0" w:oddVBand="0" w:evenVBand="0" w:oddHBand="1" w:evenHBand="0" w:firstRowFirstColumn="0" w:firstRowLastColumn="0" w:lastRowFirstColumn="0" w:lastRowLastColumn="0"/>
              <w:rPr>
                <w:rFonts w:cs="Arial"/>
              </w:rPr>
            </w:pPr>
            <w:r w:rsidRPr="00E66579">
              <w:rPr>
                <w:rFonts w:cs="Arial"/>
              </w:rPr>
              <w:t xml:space="preserve">Range of ranges van de desbetreffende modus </w:t>
            </w:r>
          </w:p>
          <w:p w14:paraId="092E7DB5" w14:textId="77777777" w:rsidR="009B0A7E" w:rsidRPr="00E66579" w:rsidRDefault="009B0A7E" w:rsidP="009B0A7E">
            <w:pPr>
              <w:pStyle w:val="Lijstalinea"/>
              <w:numPr>
                <w:ilvl w:val="0"/>
                <w:numId w:val="49"/>
              </w:numPr>
              <w:cnfStyle w:val="000000100000" w:firstRow="0" w:lastRow="0" w:firstColumn="0" w:lastColumn="0" w:oddVBand="0" w:evenVBand="0" w:oddHBand="1" w:evenHBand="0" w:firstRowFirstColumn="0" w:firstRowLastColumn="0" w:lastRowFirstColumn="0" w:lastRowLastColumn="0"/>
              <w:rPr>
                <w:rFonts w:cs="Arial"/>
              </w:rPr>
            </w:pPr>
            <w:r w:rsidRPr="00E66579">
              <w:rPr>
                <w:rFonts w:cs="Arial"/>
              </w:rPr>
              <w:t xml:space="preserve">Indeling en kleurstelling temperatuurbalk van de desbetreffende modus </w:t>
            </w:r>
          </w:p>
          <w:p w14:paraId="579937A8" w14:textId="77777777" w:rsidR="009B0A7E" w:rsidRPr="00E66579" w:rsidRDefault="009B0A7E" w:rsidP="009B0A7E">
            <w:pPr>
              <w:pStyle w:val="Lijstalinea"/>
              <w:numPr>
                <w:ilvl w:val="0"/>
                <w:numId w:val="49"/>
              </w:numPr>
              <w:cnfStyle w:val="000000100000" w:firstRow="0" w:lastRow="0" w:firstColumn="0" w:lastColumn="0" w:oddVBand="0" w:evenVBand="0" w:oddHBand="1" w:evenHBand="0" w:firstRowFirstColumn="0" w:firstRowLastColumn="0" w:lastRowFirstColumn="0" w:lastRowLastColumn="0"/>
              <w:rPr>
                <w:rFonts w:cs="Arial"/>
              </w:rPr>
            </w:pPr>
            <w:r w:rsidRPr="00E66579">
              <w:rPr>
                <w:rFonts w:cs="Arial"/>
              </w:rPr>
              <w:t>Bij ‘</w:t>
            </w:r>
            <w:proofErr w:type="spellStart"/>
            <w:r w:rsidRPr="00E66579">
              <w:rPr>
                <w:rFonts w:cs="Arial"/>
              </w:rPr>
              <w:t>hotspot</w:t>
            </w:r>
            <w:proofErr w:type="spellEnd"/>
            <w:r w:rsidRPr="00E66579">
              <w:rPr>
                <w:rFonts w:cs="Arial"/>
              </w:rPr>
              <w:t>’ detectie aangeven hoe ‘</w:t>
            </w:r>
            <w:proofErr w:type="spellStart"/>
            <w:r w:rsidRPr="00E66579">
              <w:rPr>
                <w:rFonts w:cs="Arial"/>
              </w:rPr>
              <w:t>hotspot</w:t>
            </w:r>
            <w:proofErr w:type="spellEnd"/>
            <w:r w:rsidRPr="00E66579">
              <w:rPr>
                <w:rFonts w:cs="Arial"/>
              </w:rPr>
              <w:t xml:space="preserve">’ wordt bepaald. </w:t>
            </w:r>
          </w:p>
        </w:tc>
      </w:tr>
      <w:tr w:rsidR="009B0A7E" w:rsidRPr="00E66579" w14:paraId="356F1096" w14:textId="77777777" w:rsidTr="009B0A7E">
        <w:tc>
          <w:tcPr>
            <w:cnfStyle w:val="001000000000" w:firstRow="0" w:lastRow="0" w:firstColumn="1" w:lastColumn="0" w:oddVBand="0" w:evenVBand="0" w:oddHBand="0" w:evenHBand="0" w:firstRowFirstColumn="0" w:firstRowLastColumn="0" w:lastRowFirstColumn="0" w:lastRowLastColumn="0"/>
            <w:tcW w:w="439" w:type="dxa"/>
            <w:shd w:val="clear" w:color="auto" w:fill="auto"/>
          </w:tcPr>
          <w:p w14:paraId="0EDA2ADF" w14:textId="44B46DE4" w:rsidR="009B0A7E" w:rsidRPr="00E66579" w:rsidRDefault="009B0A7E" w:rsidP="009B0A7E">
            <w:pPr>
              <w:rPr>
                <w:rFonts w:cs="Arial"/>
              </w:rPr>
            </w:pPr>
            <w:r>
              <w:rPr>
                <w:rFonts w:cs="Arial"/>
              </w:rPr>
              <w:t>16</w:t>
            </w:r>
          </w:p>
        </w:tc>
        <w:tc>
          <w:tcPr>
            <w:tcW w:w="9054" w:type="dxa"/>
            <w:shd w:val="clear" w:color="auto" w:fill="auto"/>
          </w:tcPr>
          <w:p w14:paraId="62AB6462" w14:textId="77777777" w:rsidR="009B0A7E" w:rsidRPr="00E66579" w:rsidRDefault="009B0A7E" w:rsidP="009B0A7E">
            <w:pPr>
              <w:cnfStyle w:val="000000000000" w:firstRow="0" w:lastRow="0" w:firstColumn="0" w:lastColumn="0" w:oddVBand="0" w:evenVBand="0" w:oddHBand="0" w:evenHBand="0" w:firstRowFirstColumn="0" w:firstRowLastColumn="0" w:lastRowFirstColumn="0" w:lastRowLastColumn="0"/>
              <w:rPr>
                <w:rFonts w:cs="Arial"/>
              </w:rPr>
            </w:pPr>
            <w:r w:rsidRPr="00E66579">
              <w:rPr>
                <w:rFonts w:cs="Arial"/>
              </w:rPr>
              <w:t xml:space="preserve">Drift control; graag een opgave van: </w:t>
            </w:r>
          </w:p>
          <w:p w14:paraId="6436E65B" w14:textId="77777777" w:rsidR="009B0A7E" w:rsidRPr="00E66579" w:rsidRDefault="009B0A7E" w:rsidP="009B0A7E">
            <w:pPr>
              <w:pStyle w:val="Lijstalinea"/>
              <w:numPr>
                <w:ilvl w:val="0"/>
                <w:numId w:val="48"/>
              </w:numPr>
              <w:cnfStyle w:val="000000000000" w:firstRow="0" w:lastRow="0" w:firstColumn="0" w:lastColumn="0" w:oddVBand="0" w:evenVBand="0" w:oddHBand="0" w:evenHBand="0" w:firstRowFirstColumn="0" w:firstRowLastColumn="0" w:lastRowFirstColumn="0" w:lastRowLastColumn="0"/>
              <w:rPr>
                <w:rFonts w:eastAsiaTheme="minorEastAsia" w:cs="Arial"/>
              </w:rPr>
            </w:pPr>
            <w:r w:rsidRPr="00E66579">
              <w:rPr>
                <w:rFonts w:cs="Arial"/>
              </w:rPr>
              <w:lastRenderedPageBreak/>
              <w:t xml:space="preserve">De gemiddelde </w:t>
            </w:r>
            <w:proofErr w:type="spellStart"/>
            <w:r w:rsidRPr="00E66579">
              <w:rPr>
                <w:rFonts w:cs="Arial"/>
              </w:rPr>
              <w:t>shuttertijd</w:t>
            </w:r>
            <w:proofErr w:type="spellEnd"/>
            <w:r w:rsidRPr="00E66579">
              <w:rPr>
                <w:rFonts w:cs="Arial"/>
              </w:rPr>
              <w:t xml:space="preserve"> </w:t>
            </w:r>
          </w:p>
          <w:p w14:paraId="29301A56" w14:textId="77777777" w:rsidR="009B0A7E" w:rsidRPr="00E66579" w:rsidRDefault="009B0A7E" w:rsidP="009B0A7E">
            <w:pPr>
              <w:pStyle w:val="Lijstalinea"/>
              <w:numPr>
                <w:ilvl w:val="0"/>
                <w:numId w:val="48"/>
              </w:numPr>
              <w:cnfStyle w:val="000000000000" w:firstRow="0" w:lastRow="0" w:firstColumn="0" w:lastColumn="0" w:oddVBand="0" w:evenVBand="0" w:oddHBand="0" w:evenHBand="0" w:firstRowFirstColumn="0" w:firstRowLastColumn="0" w:lastRowFirstColumn="0" w:lastRowLastColumn="0"/>
              <w:rPr>
                <w:rFonts w:cs="Arial"/>
              </w:rPr>
            </w:pPr>
            <w:r w:rsidRPr="00E66579">
              <w:rPr>
                <w:rFonts w:cs="Arial"/>
              </w:rPr>
              <w:t xml:space="preserve">Gemiddeld aantal </w:t>
            </w:r>
            <w:proofErr w:type="spellStart"/>
            <w:r w:rsidRPr="00E66579">
              <w:rPr>
                <w:rFonts w:cs="Arial"/>
              </w:rPr>
              <w:t>shutter</w:t>
            </w:r>
            <w:proofErr w:type="spellEnd"/>
            <w:r w:rsidRPr="00E66579">
              <w:rPr>
                <w:rFonts w:cs="Arial"/>
              </w:rPr>
              <w:t xml:space="preserve"> bewegingen gedurende 10 minuten in relatie tot omgevingstemperatuur en gebruik. </w:t>
            </w:r>
          </w:p>
        </w:tc>
      </w:tr>
      <w:tr w:rsidR="009B0A7E" w:rsidRPr="00E66579" w14:paraId="4A1D0C7C" w14:textId="77777777" w:rsidTr="009B0A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 w:type="dxa"/>
            <w:shd w:val="clear" w:color="auto" w:fill="auto"/>
          </w:tcPr>
          <w:p w14:paraId="00DC1EF1" w14:textId="3C1D2FFF" w:rsidR="009B0A7E" w:rsidRPr="00E66579" w:rsidRDefault="009B0A7E" w:rsidP="009B0A7E">
            <w:pPr>
              <w:rPr>
                <w:rFonts w:cs="Arial"/>
              </w:rPr>
            </w:pPr>
            <w:r>
              <w:rPr>
                <w:rFonts w:cs="Arial"/>
              </w:rPr>
              <w:lastRenderedPageBreak/>
              <w:t>17</w:t>
            </w:r>
          </w:p>
        </w:tc>
        <w:tc>
          <w:tcPr>
            <w:tcW w:w="9054" w:type="dxa"/>
            <w:shd w:val="clear" w:color="auto" w:fill="auto"/>
          </w:tcPr>
          <w:p w14:paraId="179BABDD" w14:textId="470F2709" w:rsidR="009B0A7E" w:rsidRPr="00E66579" w:rsidRDefault="009B0A7E" w:rsidP="009B0A7E">
            <w:pPr>
              <w:cnfStyle w:val="000000100000" w:firstRow="0" w:lastRow="0" w:firstColumn="0" w:lastColumn="0" w:oddVBand="0" w:evenVBand="0" w:oddHBand="1" w:evenHBand="0" w:firstRowFirstColumn="0" w:firstRowLastColumn="0" w:lastRowFirstColumn="0" w:lastRowLastColumn="0"/>
              <w:rPr>
                <w:rFonts w:cs="Arial"/>
              </w:rPr>
            </w:pPr>
            <w:r w:rsidRPr="02420087">
              <w:rPr>
                <w:rFonts w:cs="Arial"/>
              </w:rPr>
              <w:t>Is de warmtebeeldcamera te hanteren met handschoenen aan voor zowel links- als rechtshandige personen?</w:t>
            </w:r>
            <w:r>
              <w:rPr>
                <w:rFonts w:cs="Arial"/>
              </w:rPr>
              <w:t xml:space="preserve"> Conform </w:t>
            </w:r>
            <w:r>
              <w:t>NFPA 1801-2018 onder 6.1.10</w:t>
            </w:r>
          </w:p>
        </w:tc>
      </w:tr>
      <w:tr w:rsidR="009B0A7E" w:rsidRPr="00E66579" w14:paraId="5D1240B6" w14:textId="77777777" w:rsidTr="009B0A7E">
        <w:tc>
          <w:tcPr>
            <w:cnfStyle w:val="001000000000" w:firstRow="0" w:lastRow="0" w:firstColumn="1" w:lastColumn="0" w:oddVBand="0" w:evenVBand="0" w:oddHBand="0" w:evenHBand="0" w:firstRowFirstColumn="0" w:firstRowLastColumn="0" w:lastRowFirstColumn="0" w:lastRowLastColumn="0"/>
            <w:tcW w:w="439" w:type="dxa"/>
            <w:shd w:val="clear" w:color="auto" w:fill="auto"/>
          </w:tcPr>
          <w:p w14:paraId="5774D629" w14:textId="66691FC8" w:rsidR="009B0A7E" w:rsidRPr="00E66579" w:rsidRDefault="009B0A7E" w:rsidP="009B0A7E">
            <w:pPr>
              <w:rPr>
                <w:rFonts w:cs="Arial"/>
              </w:rPr>
            </w:pPr>
            <w:r>
              <w:rPr>
                <w:rFonts w:cs="Arial"/>
              </w:rPr>
              <w:t>18</w:t>
            </w:r>
          </w:p>
        </w:tc>
        <w:tc>
          <w:tcPr>
            <w:tcW w:w="9054" w:type="dxa"/>
            <w:shd w:val="clear" w:color="auto" w:fill="auto"/>
          </w:tcPr>
          <w:p w14:paraId="3848D4A3" w14:textId="77777777" w:rsidR="009B0A7E" w:rsidRPr="00E66579" w:rsidRDefault="009B0A7E" w:rsidP="009B0A7E">
            <w:pPr>
              <w:cnfStyle w:val="000000000000" w:firstRow="0" w:lastRow="0" w:firstColumn="0" w:lastColumn="0" w:oddVBand="0" w:evenVBand="0" w:oddHBand="0" w:evenHBand="0" w:firstRowFirstColumn="0" w:firstRowLastColumn="0" w:lastRowFirstColumn="0" w:lastRowLastColumn="0"/>
              <w:rPr>
                <w:rFonts w:cs="Arial"/>
              </w:rPr>
            </w:pPr>
            <w:r w:rsidRPr="3B7E6803">
              <w:rPr>
                <w:rFonts w:cs="Arial"/>
              </w:rPr>
              <w:t xml:space="preserve">Heeft de warmtebeeldcamera een IP-rating, zo ja welke? </w:t>
            </w:r>
          </w:p>
        </w:tc>
      </w:tr>
      <w:tr w:rsidR="009B0A7E" w:rsidRPr="00E66579" w14:paraId="2F9266E5" w14:textId="77777777" w:rsidTr="009B0A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 w:type="dxa"/>
            <w:shd w:val="clear" w:color="auto" w:fill="auto"/>
          </w:tcPr>
          <w:p w14:paraId="20497B9B" w14:textId="2A677790" w:rsidR="009B0A7E" w:rsidRPr="00E66579" w:rsidRDefault="009B0A7E" w:rsidP="009B0A7E">
            <w:pPr>
              <w:rPr>
                <w:rFonts w:cs="Arial"/>
              </w:rPr>
            </w:pPr>
            <w:r>
              <w:rPr>
                <w:rFonts w:cs="Arial"/>
              </w:rPr>
              <w:t>19</w:t>
            </w:r>
          </w:p>
        </w:tc>
        <w:tc>
          <w:tcPr>
            <w:tcW w:w="9054" w:type="dxa"/>
            <w:shd w:val="clear" w:color="auto" w:fill="auto"/>
          </w:tcPr>
          <w:p w14:paraId="3E17BBF4" w14:textId="77777777" w:rsidR="009B0A7E" w:rsidRPr="00E66579" w:rsidRDefault="009B0A7E" w:rsidP="009B0A7E">
            <w:pPr>
              <w:cnfStyle w:val="000000100000" w:firstRow="0" w:lastRow="0" w:firstColumn="0" w:lastColumn="0" w:oddVBand="0" w:evenVBand="0" w:oddHBand="1" w:evenHBand="0" w:firstRowFirstColumn="0" w:firstRowLastColumn="0" w:lastRowFirstColumn="0" w:lastRowLastColumn="0"/>
              <w:rPr>
                <w:rFonts w:cs="Arial"/>
              </w:rPr>
            </w:pPr>
            <w:r w:rsidRPr="3B7E6803">
              <w:rPr>
                <w:rFonts w:cs="Arial"/>
              </w:rPr>
              <w:t xml:space="preserve">Is de warmtebeeldcamera corrosie bestendig? </w:t>
            </w:r>
          </w:p>
        </w:tc>
      </w:tr>
      <w:tr w:rsidR="009B0A7E" w:rsidRPr="00E66579" w14:paraId="6CAE274C" w14:textId="77777777" w:rsidTr="009B0A7E">
        <w:tc>
          <w:tcPr>
            <w:cnfStyle w:val="001000000000" w:firstRow="0" w:lastRow="0" w:firstColumn="1" w:lastColumn="0" w:oddVBand="0" w:evenVBand="0" w:oddHBand="0" w:evenHBand="0" w:firstRowFirstColumn="0" w:firstRowLastColumn="0" w:lastRowFirstColumn="0" w:lastRowLastColumn="0"/>
            <w:tcW w:w="439" w:type="dxa"/>
            <w:shd w:val="clear" w:color="auto" w:fill="auto"/>
          </w:tcPr>
          <w:p w14:paraId="1E821E35" w14:textId="08CC7CAE" w:rsidR="009B0A7E" w:rsidRPr="00E66579" w:rsidRDefault="009B0A7E" w:rsidP="009B0A7E">
            <w:pPr>
              <w:rPr>
                <w:rFonts w:cs="Arial"/>
              </w:rPr>
            </w:pPr>
            <w:r w:rsidRPr="00E66579">
              <w:rPr>
                <w:rFonts w:cs="Arial"/>
              </w:rPr>
              <w:t>2</w:t>
            </w:r>
            <w:r>
              <w:rPr>
                <w:rFonts w:cs="Arial"/>
              </w:rPr>
              <w:t>0</w:t>
            </w:r>
          </w:p>
        </w:tc>
        <w:tc>
          <w:tcPr>
            <w:tcW w:w="9054" w:type="dxa"/>
            <w:shd w:val="clear" w:color="auto" w:fill="auto"/>
          </w:tcPr>
          <w:p w14:paraId="00CDA7E2" w14:textId="77777777" w:rsidR="009B0A7E" w:rsidRPr="00E66579" w:rsidRDefault="009B0A7E" w:rsidP="009B0A7E">
            <w:pPr>
              <w:cnfStyle w:val="000000000000" w:firstRow="0" w:lastRow="0" w:firstColumn="0" w:lastColumn="0" w:oddVBand="0" w:evenVBand="0" w:oddHBand="0" w:evenHBand="0" w:firstRowFirstColumn="0" w:firstRowLastColumn="0" w:lastRowFirstColumn="0" w:lastRowLastColumn="0"/>
              <w:rPr>
                <w:rFonts w:cs="Arial"/>
              </w:rPr>
            </w:pPr>
            <w:r w:rsidRPr="00E66579">
              <w:rPr>
                <w:rFonts w:cs="Arial"/>
              </w:rPr>
              <w:t>Wat zijn gangbare levertijden en hoe zijn deze te beïnvloeden?</w:t>
            </w:r>
          </w:p>
        </w:tc>
      </w:tr>
      <w:tr w:rsidR="00DF6B6C" w:rsidRPr="00E66579" w14:paraId="1F536B4B" w14:textId="77777777" w:rsidTr="009B0A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 w:type="dxa"/>
            <w:shd w:val="clear" w:color="auto" w:fill="auto"/>
          </w:tcPr>
          <w:p w14:paraId="43C3D40F" w14:textId="061245B3" w:rsidR="00DF6B6C" w:rsidRPr="00E66579" w:rsidRDefault="00DF6B6C" w:rsidP="009B0A7E">
            <w:pPr>
              <w:rPr>
                <w:rFonts w:cs="Arial"/>
              </w:rPr>
            </w:pPr>
            <w:r>
              <w:rPr>
                <w:rFonts w:cs="Arial"/>
              </w:rPr>
              <w:t>21</w:t>
            </w:r>
          </w:p>
        </w:tc>
        <w:tc>
          <w:tcPr>
            <w:tcW w:w="9054" w:type="dxa"/>
            <w:shd w:val="clear" w:color="auto" w:fill="auto"/>
          </w:tcPr>
          <w:p w14:paraId="4AAB0E61" w14:textId="778693B2" w:rsidR="00DF6B6C" w:rsidRPr="00E66579" w:rsidRDefault="00DF6B6C" w:rsidP="009B0A7E">
            <w:pPr>
              <w:cnfStyle w:val="000000100000" w:firstRow="0" w:lastRow="0" w:firstColumn="0" w:lastColumn="0" w:oddVBand="0" w:evenVBand="0" w:oddHBand="1" w:evenHBand="0" w:firstRowFirstColumn="0" w:firstRowLastColumn="0" w:lastRowFirstColumn="0" w:lastRowLastColumn="0"/>
              <w:rPr>
                <w:rFonts w:cs="Arial"/>
              </w:rPr>
            </w:pPr>
            <w:r>
              <w:t xml:space="preserve">Kan de camera de beelden live streamen en hoe wordt dit uitgevoerd? </w:t>
            </w:r>
          </w:p>
        </w:tc>
      </w:tr>
      <w:bookmarkEnd w:id="39"/>
    </w:tbl>
    <w:p w14:paraId="0B31B83E" w14:textId="77777777" w:rsidR="009B0A7E" w:rsidRDefault="009B0A7E" w:rsidP="009B0A7E"/>
    <w:tbl>
      <w:tblPr>
        <w:tblStyle w:val="Rastertabel4-Accent2"/>
        <w:tblW w:w="9493" w:type="dxa"/>
        <w:tblLook w:val="04A0" w:firstRow="1" w:lastRow="0" w:firstColumn="1" w:lastColumn="0" w:noHBand="0" w:noVBand="1"/>
      </w:tblPr>
      <w:tblGrid>
        <w:gridCol w:w="439"/>
        <w:gridCol w:w="9054"/>
      </w:tblGrid>
      <w:tr w:rsidR="009B0A7E" w:rsidRPr="00E66579" w14:paraId="7B1001A5" w14:textId="77777777" w:rsidTr="009B0A7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3" w:type="dxa"/>
            <w:gridSpan w:val="2"/>
          </w:tcPr>
          <w:p w14:paraId="0D75CB96" w14:textId="77777777" w:rsidR="009B0A7E" w:rsidRPr="00EF1FAC" w:rsidRDefault="009B0A7E" w:rsidP="009B0A7E">
            <w:pPr>
              <w:suppressAutoHyphens/>
              <w:rPr>
                <w:rFonts w:cs="Arial"/>
                <w:color w:val="auto"/>
              </w:rPr>
            </w:pPr>
            <w:r w:rsidRPr="009B0A7E">
              <w:rPr>
                <w:rFonts w:cs="Arial"/>
              </w:rPr>
              <w:t xml:space="preserve">Vragen m.b.t. accu’s/ onderhoud </w:t>
            </w:r>
          </w:p>
        </w:tc>
      </w:tr>
      <w:tr w:rsidR="009B0A7E" w:rsidRPr="00E66579" w14:paraId="2D52D426" w14:textId="77777777" w:rsidTr="009B0A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 w:type="dxa"/>
            <w:shd w:val="clear" w:color="auto" w:fill="auto"/>
          </w:tcPr>
          <w:p w14:paraId="301C1413" w14:textId="3A8F9192" w:rsidR="009B0A7E" w:rsidRPr="00E66579" w:rsidRDefault="009B0A7E" w:rsidP="009B0A7E">
            <w:pPr>
              <w:suppressAutoHyphens/>
              <w:rPr>
                <w:rFonts w:cs="Arial"/>
              </w:rPr>
            </w:pPr>
            <w:r w:rsidRPr="00E66579">
              <w:rPr>
                <w:rFonts w:cs="Arial"/>
              </w:rPr>
              <w:t>2</w:t>
            </w:r>
            <w:r w:rsidR="00DF6B6C">
              <w:rPr>
                <w:rFonts w:cs="Arial"/>
              </w:rPr>
              <w:t>2</w:t>
            </w:r>
          </w:p>
        </w:tc>
        <w:tc>
          <w:tcPr>
            <w:tcW w:w="9054" w:type="dxa"/>
            <w:shd w:val="clear" w:color="auto" w:fill="auto"/>
          </w:tcPr>
          <w:p w14:paraId="403ADD91" w14:textId="77777777" w:rsidR="009B0A7E" w:rsidRPr="00E66579" w:rsidRDefault="009B0A7E" w:rsidP="009B0A7E">
            <w:pPr>
              <w:suppressAutoHyphens/>
              <w:cnfStyle w:val="000000100000" w:firstRow="0" w:lastRow="0" w:firstColumn="0" w:lastColumn="0" w:oddVBand="0" w:evenVBand="0" w:oddHBand="1" w:evenHBand="0" w:firstRowFirstColumn="0" w:firstRowLastColumn="0" w:lastRowFirstColumn="0" w:lastRowLastColumn="0"/>
              <w:rPr>
                <w:rFonts w:cs="Arial"/>
              </w:rPr>
            </w:pPr>
            <w:r w:rsidRPr="00E66579">
              <w:rPr>
                <w:rFonts w:cs="Arial"/>
              </w:rPr>
              <w:t xml:space="preserve">Waar bestaat het onderhoud van een warmtebeeldcamera uit inclusief frequentie? </w:t>
            </w:r>
          </w:p>
        </w:tc>
      </w:tr>
      <w:tr w:rsidR="009B0A7E" w:rsidRPr="00E66579" w14:paraId="1D6385D6" w14:textId="77777777" w:rsidTr="009B0A7E">
        <w:tc>
          <w:tcPr>
            <w:cnfStyle w:val="001000000000" w:firstRow="0" w:lastRow="0" w:firstColumn="1" w:lastColumn="0" w:oddVBand="0" w:evenVBand="0" w:oddHBand="0" w:evenHBand="0" w:firstRowFirstColumn="0" w:firstRowLastColumn="0" w:lastRowFirstColumn="0" w:lastRowLastColumn="0"/>
            <w:tcW w:w="439" w:type="dxa"/>
            <w:shd w:val="clear" w:color="auto" w:fill="auto"/>
          </w:tcPr>
          <w:p w14:paraId="5DA192CA" w14:textId="45C3A4A9" w:rsidR="009B0A7E" w:rsidRPr="00E66579" w:rsidRDefault="009B0A7E" w:rsidP="009B0A7E">
            <w:pPr>
              <w:suppressAutoHyphens/>
              <w:rPr>
                <w:rFonts w:cs="Arial"/>
              </w:rPr>
            </w:pPr>
            <w:r w:rsidRPr="00E66579">
              <w:rPr>
                <w:rFonts w:cs="Arial"/>
              </w:rPr>
              <w:t>2</w:t>
            </w:r>
            <w:r w:rsidR="00DF6B6C">
              <w:rPr>
                <w:rFonts w:cs="Arial"/>
              </w:rPr>
              <w:t>3</w:t>
            </w:r>
          </w:p>
        </w:tc>
        <w:tc>
          <w:tcPr>
            <w:tcW w:w="9054" w:type="dxa"/>
            <w:shd w:val="clear" w:color="auto" w:fill="auto"/>
          </w:tcPr>
          <w:p w14:paraId="1A89392F" w14:textId="77777777" w:rsidR="009B0A7E" w:rsidRPr="00E66579" w:rsidRDefault="009B0A7E" w:rsidP="009B0A7E">
            <w:pPr>
              <w:suppressAutoHyphens/>
              <w:cnfStyle w:val="000000000000" w:firstRow="0" w:lastRow="0" w:firstColumn="0" w:lastColumn="0" w:oddVBand="0" w:evenVBand="0" w:oddHBand="0" w:evenHBand="0" w:firstRowFirstColumn="0" w:firstRowLastColumn="0" w:lastRowFirstColumn="0" w:lastRowLastColumn="0"/>
              <w:rPr>
                <w:rFonts w:cs="Arial"/>
              </w:rPr>
            </w:pPr>
            <w:r w:rsidRPr="02420087">
              <w:rPr>
                <w:rFonts w:cs="Arial"/>
              </w:rPr>
              <w:t xml:space="preserve">Hoe dient  de warmtebeeldcamera gereinigd worden in relatie tot </w:t>
            </w:r>
            <w:r>
              <w:rPr>
                <w:rFonts w:cs="Arial"/>
              </w:rPr>
              <w:t>“</w:t>
            </w:r>
            <w:r w:rsidRPr="02420087">
              <w:rPr>
                <w:rFonts w:cs="Arial"/>
              </w:rPr>
              <w:t>schoon werken</w:t>
            </w:r>
            <w:r>
              <w:rPr>
                <w:rFonts w:cs="Arial"/>
              </w:rPr>
              <w:t>”</w:t>
            </w:r>
            <w:r w:rsidRPr="02420087">
              <w:rPr>
                <w:rFonts w:cs="Arial"/>
              </w:rPr>
              <w:t xml:space="preserve">? </w:t>
            </w:r>
          </w:p>
        </w:tc>
      </w:tr>
      <w:tr w:rsidR="009B0A7E" w:rsidRPr="00E66579" w14:paraId="1811AC5F" w14:textId="77777777" w:rsidTr="009B0A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 w:type="dxa"/>
            <w:shd w:val="clear" w:color="auto" w:fill="auto"/>
          </w:tcPr>
          <w:p w14:paraId="6370A5D8" w14:textId="33E7BCC4" w:rsidR="009B0A7E" w:rsidRPr="00E66579" w:rsidRDefault="009B0A7E" w:rsidP="009B0A7E">
            <w:pPr>
              <w:suppressAutoHyphens/>
              <w:rPr>
                <w:rFonts w:cs="Arial"/>
              </w:rPr>
            </w:pPr>
            <w:r>
              <w:rPr>
                <w:rFonts w:cs="Arial"/>
              </w:rPr>
              <w:t>2</w:t>
            </w:r>
            <w:r w:rsidR="00DF6B6C">
              <w:rPr>
                <w:rFonts w:cs="Arial"/>
              </w:rPr>
              <w:t>4</w:t>
            </w:r>
          </w:p>
        </w:tc>
        <w:tc>
          <w:tcPr>
            <w:tcW w:w="9054" w:type="dxa"/>
            <w:shd w:val="clear" w:color="auto" w:fill="auto"/>
          </w:tcPr>
          <w:p w14:paraId="73973FB5" w14:textId="77777777" w:rsidR="009B0A7E" w:rsidRDefault="009B0A7E" w:rsidP="009B0A7E">
            <w:pPr>
              <w:suppressAutoHyphens/>
              <w:cnfStyle w:val="000000100000" w:firstRow="0" w:lastRow="0" w:firstColumn="0" w:lastColumn="0" w:oddVBand="0" w:evenVBand="0" w:oddHBand="1" w:evenHBand="0" w:firstRowFirstColumn="0" w:firstRowLastColumn="0" w:lastRowFirstColumn="0" w:lastRowLastColumn="0"/>
              <w:rPr>
                <w:rFonts w:cs="Arial"/>
              </w:rPr>
            </w:pPr>
            <w:r w:rsidRPr="00E66579">
              <w:rPr>
                <w:rFonts w:cs="Arial"/>
              </w:rPr>
              <w:t xml:space="preserve">Is de accu te verwisselen zonder gereedschap? </w:t>
            </w:r>
          </w:p>
          <w:p w14:paraId="0C7406B5" w14:textId="77777777" w:rsidR="009B0A7E" w:rsidRPr="00BA7C74" w:rsidRDefault="009B0A7E" w:rsidP="009B0A7E">
            <w:pPr>
              <w:pStyle w:val="Lijstalinea"/>
              <w:numPr>
                <w:ilvl w:val="0"/>
                <w:numId w:val="55"/>
              </w:numPr>
              <w:suppressAutoHyphens/>
              <w:cnfStyle w:val="000000100000" w:firstRow="0" w:lastRow="0" w:firstColumn="0" w:lastColumn="0" w:oddVBand="0" w:evenVBand="0" w:oddHBand="1" w:evenHBand="0" w:firstRowFirstColumn="0" w:firstRowLastColumn="0" w:lastRowFirstColumn="0" w:lastRowLastColumn="0"/>
              <w:rPr>
                <w:rFonts w:cs="Arial"/>
              </w:rPr>
            </w:pPr>
            <w:r w:rsidRPr="00BA7C74">
              <w:rPr>
                <w:rFonts w:cs="Arial"/>
              </w:rPr>
              <w:t>Wat zijn de afmetingen t.b.v. inbouw?</w:t>
            </w:r>
          </w:p>
          <w:p w14:paraId="5A31FC48" w14:textId="77777777" w:rsidR="009B0A7E" w:rsidRDefault="009B0A7E" w:rsidP="009B0A7E">
            <w:pPr>
              <w:pStyle w:val="Lijstalinea"/>
              <w:numPr>
                <w:ilvl w:val="0"/>
                <w:numId w:val="55"/>
              </w:numPr>
              <w:suppressAutoHyphens/>
              <w:cnfStyle w:val="000000100000" w:firstRow="0" w:lastRow="0" w:firstColumn="0" w:lastColumn="0" w:oddVBand="0" w:evenVBand="0" w:oddHBand="1" w:evenHBand="0" w:firstRowFirstColumn="0" w:firstRowLastColumn="0" w:lastRowFirstColumn="0" w:lastRowLastColumn="0"/>
              <w:rPr>
                <w:rFonts w:cs="Arial"/>
              </w:rPr>
            </w:pPr>
            <w:r w:rsidRPr="00BA7C74">
              <w:rPr>
                <w:rFonts w:cs="Arial"/>
              </w:rPr>
              <w:t>Welke voeding is hiervoor nodig?</w:t>
            </w:r>
          </w:p>
          <w:p w14:paraId="4AA84EA4" w14:textId="77777777" w:rsidR="009B0A7E" w:rsidRDefault="009B0A7E" w:rsidP="009B0A7E">
            <w:pPr>
              <w:pStyle w:val="Lijstalinea"/>
              <w:numPr>
                <w:ilvl w:val="0"/>
                <w:numId w:val="55"/>
              </w:numPr>
              <w:suppressAutoHyphens/>
              <w:cnfStyle w:val="000000100000" w:firstRow="0" w:lastRow="0" w:firstColumn="0" w:lastColumn="0" w:oddVBand="0" w:evenVBand="0" w:oddHBand="1" w:evenHBand="0" w:firstRowFirstColumn="0" w:firstRowLastColumn="0" w:lastRowFirstColumn="0" w:lastRowLastColumn="0"/>
              <w:rPr>
                <w:rFonts w:cs="Arial"/>
              </w:rPr>
            </w:pPr>
            <w:r>
              <w:rPr>
                <w:rFonts w:cs="Arial"/>
              </w:rPr>
              <w:t>Kan de accu in de camera en reserve accu gelijktijdig gevoed worden?</w:t>
            </w:r>
          </w:p>
          <w:p w14:paraId="35DDC66A" w14:textId="77777777" w:rsidR="009B0A7E" w:rsidRPr="00BA7C74" w:rsidRDefault="009B0A7E" w:rsidP="009B0A7E">
            <w:pPr>
              <w:pStyle w:val="Lijstalinea"/>
              <w:numPr>
                <w:ilvl w:val="0"/>
                <w:numId w:val="55"/>
              </w:numPr>
              <w:suppressAutoHyphens/>
              <w:cnfStyle w:val="000000100000" w:firstRow="0" w:lastRow="0" w:firstColumn="0" w:lastColumn="0" w:oddVBand="0" w:evenVBand="0" w:oddHBand="1" w:evenHBand="0" w:firstRowFirstColumn="0" w:firstRowLastColumn="0" w:lastRowFirstColumn="0" w:lastRowLastColumn="0"/>
              <w:rPr>
                <w:rFonts w:cs="Arial"/>
              </w:rPr>
            </w:pPr>
            <w:r>
              <w:rPr>
                <w:rFonts w:cs="Arial"/>
              </w:rPr>
              <w:t>Kan de accu onder continu lading staan?</w:t>
            </w:r>
          </w:p>
        </w:tc>
      </w:tr>
      <w:tr w:rsidR="009B0A7E" w:rsidRPr="00E66579" w14:paraId="47623F1B" w14:textId="77777777" w:rsidTr="009B0A7E">
        <w:tc>
          <w:tcPr>
            <w:cnfStyle w:val="001000000000" w:firstRow="0" w:lastRow="0" w:firstColumn="1" w:lastColumn="0" w:oddVBand="0" w:evenVBand="0" w:oddHBand="0" w:evenHBand="0" w:firstRowFirstColumn="0" w:firstRowLastColumn="0" w:lastRowFirstColumn="0" w:lastRowLastColumn="0"/>
            <w:tcW w:w="439" w:type="dxa"/>
            <w:shd w:val="clear" w:color="auto" w:fill="auto"/>
          </w:tcPr>
          <w:p w14:paraId="64E0E752" w14:textId="55DC6839" w:rsidR="009B0A7E" w:rsidRPr="00E66579" w:rsidRDefault="009B0A7E" w:rsidP="009B0A7E">
            <w:pPr>
              <w:rPr>
                <w:rFonts w:cs="Arial"/>
              </w:rPr>
            </w:pPr>
            <w:r>
              <w:rPr>
                <w:rFonts w:cs="Arial"/>
              </w:rPr>
              <w:t>2</w:t>
            </w:r>
            <w:r w:rsidR="00DF6B6C">
              <w:rPr>
                <w:rFonts w:cs="Arial"/>
              </w:rPr>
              <w:t>5</w:t>
            </w:r>
          </w:p>
        </w:tc>
        <w:tc>
          <w:tcPr>
            <w:tcW w:w="9054" w:type="dxa"/>
            <w:shd w:val="clear" w:color="auto" w:fill="auto"/>
          </w:tcPr>
          <w:p w14:paraId="231713E0" w14:textId="77777777" w:rsidR="009B0A7E" w:rsidRPr="00E66579" w:rsidRDefault="009B0A7E" w:rsidP="009B0A7E">
            <w:pPr>
              <w:suppressAutoHyphens/>
              <w:cnfStyle w:val="000000000000" w:firstRow="0" w:lastRow="0" w:firstColumn="0" w:lastColumn="0" w:oddVBand="0" w:evenVBand="0" w:oddHBand="0" w:evenHBand="0" w:firstRowFirstColumn="0" w:firstRowLastColumn="0" w:lastRowFirstColumn="0" w:lastRowLastColumn="0"/>
              <w:rPr>
                <w:rFonts w:cs="Arial"/>
              </w:rPr>
            </w:pPr>
            <w:r w:rsidRPr="00E66579">
              <w:rPr>
                <w:rFonts w:cs="Arial"/>
              </w:rPr>
              <w:t>Benoem de meest voorkomende issues met de levering van warmtebeeldcamera’s en onderhoud en hoe heeft u</w:t>
            </w:r>
            <w:r>
              <w:rPr>
                <w:rFonts w:cs="Arial"/>
              </w:rPr>
              <w:t>w</w:t>
            </w:r>
            <w:r w:rsidRPr="00E66579">
              <w:rPr>
                <w:rFonts w:cs="Arial"/>
              </w:rPr>
              <w:t xml:space="preserve"> bedrijf hierop inspeelt?</w:t>
            </w:r>
          </w:p>
        </w:tc>
      </w:tr>
      <w:tr w:rsidR="009B0A7E" w:rsidRPr="00E66579" w14:paraId="19A4EAF9" w14:textId="77777777" w:rsidTr="009B0A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 w:type="dxa"/>
            <w:shd w:val="clear" w:color="auto" w:fill="auto"/>
          </w:tcPr>
          <w:p w14:paraId="1F1BDAA2" w14:textId="5AB9FB57" w:rsidR="009B0A7E" w:rsidRPr="00E66579" w:rsidRDefault="009B0A7E" w:rsidP="009B0A7E">
            <w:pPr>
              <w:rPr>
                <w:rFonts w:cs="Arial"/>
              </w:rPr>
            </w:pPr>
            <w:r>
              <w:rPr>
                <w:rFonts w:cs="Arial"/>
              </w:rPr>
              <w:t>2</w:t>
            </w:r>
            <w:r w:rsidR="00DF6B6C">
              <w:rPr>
                <w:rFonts w:cs="Arial"/>
              </w:rPr>
              <w:t>6</w:t>
            </w:r>
          </w:p>
        </w:tc>
        <w:tc>
          <w:tcPr>
            <w:tcW w:w="9054" w:type="dxa"/>
            <w:shd w:val="clear" w:color="auto" w:fill="auto"/>
          </w:tcPr>
          <w:p w14:paraId="0A9F3AF1" w14:textId="77777777" w:rsidR="009B0A7E" w:rsidRPr="00E66579" w:rsidRDefault="009B0A7E" w:rsidP="009B0A7E">
            <w:pPr>
              <w:cnfStyle w:val="000000100000" w:firstRow="0" w:lastRow="0" w:firstColumn="0" w:lastColumn="0" w:oddVBand="0" w:evenVBand="0" w:oddHBand="1" w:evenHBand="0" w:firstRowFirstColumn="0" w:firstRowLastColumn="0" w:lastRowFirstColumn="0" w:lastRowLastColumn="0"/>
              <w:rPr>
                <w:rFonts w:cs="Arial"/>
              </w:rPr>
            </w:pPr>
            <w:r w:rsidRPr="3B7E6803">
              <w:rPr>
                <w:rFonts w:cs="Arial"/>
              </w:rPr>
              <w:t xml:space="preserve">Hoe lang is de garantietermijn van een warmtebeeldcamera en wat valt er onder deze garantie? </w:t>
            </w:r>
          </w:p>
        </w:tc>
      </w:tr>
      <w:tr w:rsidR="009B0A7E" w:rsidRPr="00E66579" w14:paraId="7821583A" w14:textId="77777777" w:rsidTr="009B0A7E">
        <w:tc>
          <w:tcPr>
            <w:cnfStyle w:val="001000000000" w:firstRow="0" w:lastRow="0" w:firstColumn="1" w:lastColumn="0" w:oddVBand="0" w:evenVBand="0" w:oddHBand="0" w:evenHBand="0" w:firstRowFirstColumn="0" w:firstRowLastColumn="0" w:lastRowFirstColumn="0" w:lastRowLastColumn="0"/>
            <w:tcW w:w="439" w:type="dxa"/>
            <w:shd w:val="clear" w:color="auto" w:fill="auto"/>
          </w:tcPr>
          <w:p w14:paraId="66D70781" w14:textId="1ABA6F05" w:rsidR="009B0A7E" w:rsidRPr="00E66579" w:rsidRDefault="009B0A7E" w:rsidP="009B0A7E">
            <w:pPr>
              <w:rPr>
                <w:rFonts w:cs="Arial"/>
              </w:rPr>
            </w:pPr>
            <w:r>
              <w:rPr>
                <w:rFonts w:cs="Arial"/>
              </w:rPr>
              <w:t>2</w:t>
            </w:r>
            <w:r w:rsidR="00DF6B6C">
              <w:rPr>
                <w:rFonts w:cs="Arial"/>
              </w:rPr>
              <w:t>7</w:t>
            </w:r>
          </w:p>
        </w:tc>
        <w:tc>
          <w:tcPr>
            <w:tcW w:w="9054" w:type="dxa"/>
            <w:shd w:val="clear" w:color="auto" w:fill="auto"/>
          </w:tcPr>
          <w:p w14:paraId="6247D0C7" w14:textId="77777777" w:rsidR="009B0A7E" w:rsidRPr="00E66579" w:rsidRDefault="009B0A7E" w:rsidP="009B0A7E">
            <w:pPr>
              <w:cnfStyle w:val="000000000000" w:firstRow="0" w:lastRow="0" w:firstColumn="0" w:lastColumn="0" w:oddVBand="0" w:evenVBand="0" w:oddHBand="0" w:evenHBand="0" w:firstRowFirstColumn="0" w:firstRowLastColumn="0" w:lastRowFirstColumn="0" w:lastRowLastColumn="0"/>
              <w:rPr>
                <w:rFonts w:cs="Arial"/>
              </w:rPr>
            </w:pPr>
            <w:r w:rsidRPr="3B7E6803">
              <w:rPr>
                <w:rFonts w:cs="Arial"/>
              </w:rPr>
              <w:t xml:space="preserve">Op welke manier vindt de instructie voor het onderhoud plaats? </w:t>
            </w:r>
          </w:p>
        </w:tc>
      </w:tr>
    </w:tbl>
    <w:p w14:paraId="3242A587" w14:textId="77777777" w:rsidR="009B0A7E" w:rsidRDefault="009B0A7E" w:rsidP="009B0A7E"/>
    <w:tbl>
      <w:tblPr>
        <w:tblStyle w:val="Rastertabel4-Accent2"/>
        <w:tblW w:w="9493" w:type="dxa"/>
        <w:tblLook w:val="04A0" w:firstRow="1" w:lastRow="0" w:firstColumn="1" w:lastColumn="0" w:noHBand="0" w:noVBand="1"/>
      </w:tblPr>
      <w:tblGrid>
        <w:gridCol w:w="439"/>
        <w:gridCol w:w="9054"/>
      </w:tblGrid>
      <w:tr w:rsidR="009B0A7E" w:rsidRPr="00E66579" w14:paraId="22A0542D" w14:textId="77777777" w:rsidTr="009B0A7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3" w:type="dxa"/>
            <w:gridSpan w:val="2"/>
          </w:tcPr>
          <w:p w14:paraId="41D4FAA5" w14:textId="77777777" w:rsidR="009B0A7E" w:rsidRPr="00E66579" w:rsidRDefault="009B0A7E" w:rsidP="009B0A7E">
            <w:pPr>
              <w:suppressAutoHyphens/>
              <w:rPr>
                <w:rFonts w:cs="Arial"/>
              </w:rPr>
            </w:pPr>
            <w:r w:rsidRPr="312EB913">
              <w:rPr>
                <w:rFonts w:cs="Arial"/>
              </w:rPr>
              <w:t>Vragen m.b.t. Maatschappelijk Verantwoord Ondernemen</w:t>
            </w:r>
          </w:p>
        </w:tc>
      </w:tr>
      <w:tr w:rsidR="009B0A7E" w:rsidRPr="00E66579" w14:paraId="0F9DD902" w14:textId="77777777" w:rsidTr="009B0A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 w:type="dxa"/>
            <w:shd w:val="clear" w:color="auto" w:fill="auto"/>
          </w:tcPr>
          <w:p w14:paraId="7BC9F9B7" w14:textId="60EDAB12" w:rsidR="009B0A7E" w:rsidRPr="00E66579" w:rsidRDefault="009B0A7E" w:rsidP="009B0A7E">
            <w:pPr>
              <w:suppressAutoHyphens/>
              <w:rPr>
                <w:rFonts w:cs="Arial"/>
              </w:rPr>
            </w:pPr>
            <w:r>
              <w:rPr>
                <w:rFonts w:cs="Arial"/>
              </w:rPr>
              <w:t>2</w:t>
            </w:r>
            <w:r w:rsidR="00DF6B6C">
              <w:rPr>
                <w:rFonts w:cs="Arial"/>
              </w:rPr>
              <w:t>8</w:t>
            </w:r>
          </w:p>
        </w:tc>
        <w:tc>
          <w:tcPr>
            <w:tcW w:w="9054" w:type="dxa"/>
            <w:shd w:val="clear" w:color="auto" w:fill="auto"/>
          </w:tcPr>
          <w:p w14:paraId="0E7DEA9A" w14:textId="77777777" w:rsidR="009B0A7E" w:rsidRPr="00E66579" w:rsidRDefault="009B0A7E" w:rsidP="009B0A7E">
            <w:pPr>
              <w:suppressAutoHyphens/>
              <w:cnfStyle w:val="000000100000" w:firstRow="0" w:lastRow="0" w:firstColumn="0" w:lastColumn="0" w:oddVBand="0" w:evenVBand="0" w:oddHBand="1" w:evenHBand="0" w:firstRowFirstColumn="0" w:firstRowLastColumn="0" w:lastRowFirstColumn="0" w:lastRowLastColumn="0"/>
              <w:rPr>
                <w:rFonts w:cs="Arial"/>
              </w:rPr>
            </w:pPr>
            <w:r w:rsidRPr="00E66579">
              <w:rPr>
                <w:rFonts w:cs="Arial"/>
              </w:rPr>
              <w:t xml:space="preserve">Wat voor mogelijkheden biedt de leverancier voor oude warmtebeeldcamera’s?  </w:t>
            </w:r>
          </w:p>
        </w:tc>
      </w:tr>
      <w:tr w:rsidR="009B0A7E" w:rsidRPr="00E66579" w14:paraId="2BA3B4E3" w14:textId="77777777" w:rsidTr="009B0A7E">
        <w:tc>
          <w:tcPr>
            <w:cnfStyle w:val="001000000000" w:firstRow="0" w:lastRow="0" w:firstColumn="1" w:lastColumn="0" w:oddVBand="0" w:evenVBand="0" w:oddHBand="0" w:evenHBand="0" w:firstRowFirstColumn="0" w:firstRowLastColumn="0" w:lastRowFirstColumn="0" w:lastRowLastColumn="0"/>
            <w:tcW w:w="439" w:type="dxa"/>
            <w:shd w:val="clear" w:color="auto" w:fill="auto"/>
          </w:tcPr>
          <w:p w14:paraId="359AEB02" w14:textId="6654EF0B" w:rsidR="009B0A7E" w:rsidRPr="00E66579" w:rsidRDefault="009B0A7E" w:rsidP="009B0A7E">
            <w:pPr>
              <w:suppressAutoHyphens/>
              <w:rPr>
                <w:rFonts w:cs="Arial"/>
              </w:rPr>
            </w:pPr>
            <w:r>
              <w:rPr>
                <w:rFonts w:cs="Arial"/>
              </w:rPr>
              <w:t>2</w:t>
            </w:r>
            <w:r w:rsidR="00DF6B6C">
              <w:rPr>
                <w:rFonts w:cs="Arial"/>
              </w:rPr>
              <w:t>9</w:t>
            </w:r>
          </w:p>
        </w:tc>
        <w:tc>
          <w:tcPr>
            <w:tcW w:w="9054" w:type="dxa"/>
            <w:shd w:val="clear" w:color="auto" w:fill="auto"/>
          </w:tcPr>
          <w:p w14:paraId="133677EF" w14:textId="77777777" w:rsidR="009B0A7E" w:rsidRPr="00E66579" w:rsidRDefault="009B0A7E" w:rsidP="009B0A7E">
            <w:pPr>
              <w:suppressAutoHyphens/>
              <w:cnfStyle w:val="000000000000" w:firstRow="0" w:lastRow="0" w:firstColumn="0" w:lastColumn="0" w:oddVBand="0" w:evenVBand="0" w:oddHBand="0" w:evenHBand="0" w:firstRowFirstColumn="0" w:firstRowLastColumn="0" w:lastRowFirstColumn="0" w:lastRowLastColumn="0"/>
              <w:rPr>
                <w:rFonts w:cs="Arial"/>
              </w:rPr>
            </w:pPr>
            <w:r w:rsidRPr="00E66579">
              <w:rPr>
                <w:rFonts w:cs="Arial"/>
              </w:rPr>
              <w:t>Wat gebeurt er met het materiaal aan het einde van de levensduur?</w:t>
            </w:r>
          </w:p>
        </w:tc>
      </w:tr>
      <w:tr w:rsidR="009B0A7E" w:rsidRPr="00E66579" w14:paraId="155F6F32" w14:textId="77777777" w:rsidTr="009B0A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 w:type="dxa"/>
            <w:shd w:val="clear" w:color="auto" w:fill="auto"/>
          </w:tcPr>
          <w:p w14:paraId="3064BD6A" w14:textId="0B79CE06" w:rsidR="009B0A7E" w:rsidRPr="00E66579" w:rsidRDefault="00DF6B6C" w:rsidP="009B0A7E">
            <w:pPr>
              <w:rPr>
                <w:rFonts w:cs="Arial"/>
              </w:rPr>
            </w:pPr>
            <w:r>
              <w:rPr>
                <w:rFonts w:cs="Arial"/>
              </w:rPr>
              <w:t>30</w:t>
            </w:r>
          </w:p>
        </w:tc>
        <w:tc>
          <w:tcPr>
            <w:tcW w:w="9054" w:type="dxa"/>
            <w:shd w:val="clear" w:color="auto" w:fill="auto"/>
          </w:tcPr>
          <w:p w14:paraId="23C345F4" w14:textId="77777777" w:rsidR="009B0A7E" w:rsidRPr="00E66579" w:rsidRDefault="009B0A7E" w:rsidP="009B0A7E">
            <w:pPr>
              <w:suppressAutoHyphens/>
              <w:cnfStyle w:val="000000100000" w:firstRow="0" w:lastRow="0" w:firstColumn="0" w:lastColumn="0" w:oddVBand="0" w:evenVBand="0" w:oddHBand="1" w:evenHBand="0" w:firstRowFirstColumn="0" w:firstRowLastColumn="0" w:lastRowFirstColumn="0" w:lastRowLastColumn="0"/>
              <w:rPr>
                <w:rFonts w:cs="Arial"/>
              </w:rPr>
            </w:pPr>
            <w:r w:rsidRPr="00E66579">
              <w:rPr>
                <w:rFonts w:cs="Arial"/>
              </w:rPr>
              <w:t>Hoe wordt door de leverancier omgegaan met verpakking van de producten?</w:t>
            </w:r>
          </w:p>
        </w:tc>
      </w:tr>
    </w:tbl>
    <w:p w14:paraId="09398492" w14:textId="77777777" w:rsidR="009B0A7E" w:rsidRDefault="009B0A7E" w:rsidP="009B0A7E"/>
    <w:p w14:paraId="716A3AE3" w14:textId="77777777" w:rsidR="009B0A7E" w:rsidRDefault="009B0A7E" w:rsidP="009B0A7E"/>
    <w:p w14:paraId="526360FD" w14:textId="79875033" w:rsidR="003075BD" w:rsidRDefault="003075BD" w:rsidP="003075BD"/>
    <w:p w14:paraId="738B4680" w14:textId="77777777" w:rsidR="003075BD" w:rsidRDefault="003075BD">
      <w:pPr>
        <w:spacing w:after="160" w:line="259" w:lineRule="auto"/>
      </w:pPr>
      <w:r>
        <w:br w:type="page"/>
      </w:r>
    </w:p>
    <w:p w14:paraId="31201F8C" w14:textId="716421C0" w:rsidR="003075BD" w:rsidRPr="004B45AB" w:rsidRDefault="009D70E8" w:rsidP="004B45AB">
      <w:pPr>
        <w:pStyle w:val="Kop1"/>
        <w:rPr>
          <w:rFonts w:ascii="Arial" w:hAnsi="Arial" w:cs="Arial"/>
          <w:b/>
          <w:color w:val="00314E" w:themeColor="accent2"/>
          <w:sz w:val="28"/>
        </w:rPr>
      </w:pPr>
      <w:bookmarkStart w:id="40" w:name="_Toc52884595"/>
      <w:r w:rsidRPr="004B45AB">
        <w:rPr>
          <w:rFonts w:ascii="Arial" w:hAnsi="Arial" w:cs="Arial"/>
          <w:b/>
          <w:color w:val="00314E" w:themeColor="accent2"/>
          <w:sz w:val="28"/>
        </w:rPr>
        <w:lastRenderedPageBreak/>
        <w:t xml:space="preserve">Bijlage 3 </w:t>
      </w:r>
      <w:proofErr w:type="spellStart"/>
      <w:r w:rsidRPr="004B45AB">
        <w:rPr>
          <w:rFonts w:ascii="Arial" w:hAnsi="Arial" w:cs="Arial"/>
          <w:b/>
          <w:color w:val="00314E" w:themeColor="accent2"/>
          <w:sz w:val="28"/>
        </w:rPr>
        <w:t>PvE</w:t>
      </w:r>
      <w:proofErr w:type="spellEnd"/>
      <w:r w:rsidRPr="004B45AB">
        <w:rPr>
          <w:rFonts w:ascii="Arial" w:hAnsi="Arial" w:cs="Arial"/>
          <w:b/>
          <w:color w:val="00314E" w:themeColor="accent2"/>
          <w:sz w:val="28"/>
        </w:rPr>
        <w:t xml:space="preserve"> concept WBC 2020</w:t>
      </w:r>
      <w:bookmarkEnd w:id="40"/>
    </w:p>
    <w:p w14:paraId="296FA4AF" w14:textId="77777777" w:rsidR="009D70E8" w:rsidRDefault="009D70E8" w:rsidP="003075BD"/>
    <w:p w14:paraId="4DFF7AA3" w14:textId="40BD16CA" w:rsidR="003075BD" w:rsidRPr="003075BD" w:rsidRDefault="003075BD" w:rsidP="003075BD">
      <w:r>
        <w:t>Separaat bijgevoegd.</w:t>
      </w:r>
    </w:p>
    <w:p w14:paraId="3E906318" w14:textId="77777777" w:rsidR="003075BD" w:rsidRPr="003075BD" w:rsidRDefault="003075BD" w:rsidP="003075BD"/>
    <w:sectPr w:rsidR="003075BD" w:rsidRPr="003075BD">
      <w:headerReference w:type="default" r:id="rId15"/>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8FF454" w14:textId="77777777" w:rsidR="000849C9" w:rsidRDefault="000849C9" w:rsidP="00701281">
      <w:pPr>
        <w:spacing w:line="240" w:lineRule="auto"/>
      </w:pPr>
      <w:r>
        <w:separator/>
      </w:r>
    </w:p>
  </w:endnote>
  <w:endnote w:type="continuationSeparator" w:id="0">
    <w:p w14:paraId="064BA4F7" w14:textId="77777777" w:rsidR="000849C9" w:rsidRDefault="000849C9" w:rsidP="00701281">
      <w:pPr>
        <w:spacing w:line="240" w:lineRule="auto"/>
      </w:pPr>
      <w:r>
        <w:continuationSeparator/>
      </w:r>
    </w:p>
  </w:endnote>
  <w:endnote w:type="continuationNotice" w:id="1">
    <w:p w14:paraId="01339409" w14:textId="77777777" w:rsidR="000849C9" w:rsidRDefault="000849C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BC0E98" w14:textId="4A3F0418" w:rsidR="000849C9" w:rsidRDefault="000849C9">
    <w:pPr>
      <w:pStyle w:val="Voettekst"/>
      <w:pBdr>
        <w:top w:val="single" w:sz="4" w:space="1" w:color="auto"/>
      </w:pBdr>
      <w:tabs>
        <w:tab w:val="left" w:pos="7797"/>
      </w:tabs>
      <w:rPr>
        <w:lang w:val="en-US"/>
      </w:rPr>
    </w:pPr>
    <w:r>
      <w:rPr>
        <w:lang w:val="nl-BE"/>
      </w:rPr>
      <w:t>Marktconsultatiedocument warmtebeeldcamera’s definitief</w:t>
    </w:r>
    <w:r>
      <w:rPr>
        <w:lang w:val="en-US"/>
      </w:rPr>
      <w:tab/>
      <w:t xml:space="preserve">- </w:t>
    </w:r>
    <w:r>
      <w:fldChar w:fldCharType="begin"/>
    </w:r>
    <w:r w:rsidRPr="00701281">
      <w:instrText xml:space="preserve"> PAGE </w:instrText>
    </w:r>
    <w:r>
      <w:fldChar w:fldCharType="separate"/>
    </w:r>
    <w:r>
      <w:rPr>
        <w:noProof/>
      </w:rPr>
      <w:t>1</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D28FDD" w14:textId="77777777" w:rsidR="000849C9" w:rsidRDefault="000849C9" w:rsidP="00701281">
      <w:pPr>
        <w:spacing w:line="240" w:lineRule="auto"/>
      </w:pPr>
      <w:r>
        <w:separator/>
      </w:r>
    </w:p>
  </w:footnote>
  <w:footnote w:type="continuationSeparator" w:id="0">
    <w:p w14:paraId="0D1F0580" w14:textId="77777777" w:rsidR="000849C9" w:rsidRDefault="000849C9" w:rsidP="00701281">
      <w:pPr>
        <w:spacing w:line="240" w:lineRule="auto"/>
      </w:pPr>
      <w:r>
        <w:continuationSeparator/>
      </w:r>
    </w:p>
  </w:footnote>
  <w:footnote w:type="continuationNotice" w:id="1">
    <w:p w14:paraId="1F028076" w14:textId="77777777" w:rsidR="000849C9" w:rsidRDefault="000849C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0C896F" w14:textId="5AD60A1A" w:rsidR="000849C9" w:rsidRDefault="000849C9">
    <w:pPr>
      <w:pStyle w:val="Koptekst"/>
      <w:pBdr>
        <w:bottom w:val="single" w:sz="4" w:space="1" w:color="auto"/>
      </w:pBdr>
      <w:jc w:val="right"/>
    </w:pPr>
    <w:r>
      <w:t>Aanbesteding warmtebeeldcamera’s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9841A5"/>
    <w:multiLevelType w:val="hybridMultilevel"/>
    <w:tmpl w:val="2B82A5E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C414C0"/>
    <w:multiLevelType w:val="hybridMultilevel"/>
    <w:tmpl w:val="ACC82350"/>
    <w:lvl w:ilvl="0" w:tplc="9A16E598">
      <w:start w:val="1"/>
      <w:numFmt w:val="decimal"/>
      <w:lvlText w:val="%1."/>
      <w:lvlJc w:val="left"/>
      <w:pPr>
        <w:ind w:left="720" w:hanging="360"/>
      </w:pPr>
      <w:rPr>
        <w:rFonts w:hint="default"/>
      </w:rPr>
    </w:lvl>
    <w:lvl w:ilvl="1" w:tplc="BCCC6C42">
      <w:start w:val="1"/>
      <w:numFmt w:val="decimal"/>
      <w:pStyle w:val="Kop2"/>
      <w:lvlText w:val="%1.%2"/>
      <w:lvlJc w:val="left"/>
      <w:pPr>
        <w:ind w:left="502" w:hanging="360"/>
      </w:pPr>
      <w:rPr>
        <w:b/>
        <w:bCs w:val="0"/>
        <w:color w:val="002060"/>
      </w:rPr>
    </w:lvl>
    <w:lvl w:ilvl="2" w:tplc="B85C1F3A">
      <w:start w:val="1"/>
      <w:numFmt w:val="lowerRoman"/>
      <w:isLgl/>
      <w:lvlText w:val="%1.%2.%3"/>
      <w:lvlJc w:val="left"/>
      <w:pPr>
        <w:ind w:left="1440" w:hanging="1080"/>
      </w:pPr>
      <w:rPr>
        <w:rFonts w:hint="default"/>
      </w:rPr>
    </w:lvl>
    <w:lvl w:ilvl="3" w:tplc="7ED895E0">
      <w:start w:val="1"/>
      <w:numFmt w:val="decimal"/>
      <w:isLgl/>
      <w:lvlText w:val="%1.%2.%3.%4"/>
      <w:lvlJc w:val="left"/>
      <w:pPr>
        <w:ind w:left="1080" w:hanging="720"/>
      </w:pPr>
      <w:rPr>
        <w:rFonts w:hint="default"/>
      </w:rPr>
    </w:lvl>
    <w:lvl w:ilvl="4" w:tplc="271EED48">
      <w:start w:val="1"/>
      <w:numFmt w:val="decimal"/>
      <w:isLgl/>
      <w:lvlText w:val="%1.%2.%3.%4.%5"/>
      <w:lvlJc w:val="left"/>
      <w:pPr>
        <w:ind w:left="1440" w:hanging="1080"/>
      </w:pPr>
      <w:rPr>
        <w:rFonts w:hint="default"/>
      </w:rPr>
    </w:lvl>
    <w:lvl w:ilvl="5" w:tplc="ABAC5EE0">
      <w:start w:val="1"/>
      <w:numFmt w:val="decimal"/>
      <w:isLgl/>
      <w:lvlText w:val="%1.%2.%3.%4.%5.%6"/>
      <w:lvlJc w:val="left"/>
      <w:pPr>
        <w:ind w:left="1440" w:hanging="1080"/>
      </w:pPr>
      <w:rPr>
        <w:rFonts w:hint="default"/>
      </w:rPr>
    </w:lvl>
    <w:lvl w:ilvl="6" w:tplc="1B3089EA">
      <w:start w:val="1"/>
      <w:numFmt w:val="decimal"/>
      <w:isLgl/>
      <w:lvlText w:val="%1.%2.%3.%4.%5.%6.%7"/>
      <w:lvlJc w:val="left"/>
      <w:pPr>
        <w:ind w:left="1800" w:hanging="1440"/>
      </w:pPr>
      <w:rPr>
        <w:rFonts w:hint="default"/>
      </w:rPr>
    </w:lvl>
    <w:lvl w:ilvl="7" w:tplc="5DB454F4">
      <w:start w:val="1"/>
      <w:numFmt w:val="decimal"/>
      <w:isLgl/>
      <w:lvlText w:val="%1.%2.%3.%4.%5.%6.%7.%8"/>
      <w:lvlJc w:val="left"/>
      <w:pPr>
        <w:ind w:left="1800" w:hanging="1440"/>
      </w:pPr>
      <w:rPr>
        <w:rFonts w:hint="default"/>
      </w:rPr>
    </w:lvl>
    <w:lvl w:ilvl="8" w:tplc="A01AB188">
      <w:start w:val="1"/>
      <w:numFmt w:val="decimal"/>
      <w:isLgl/>
      <w:lvlText w:val="%1.%2.%3.%4.%5.%6.%7.%8.%9"/>
      <w:lvlJc w:val="left"/>
      <w:pPr>
        <w:ind w:left="2160" w:hanging="1800"/>
      </w:pPr>
      <w:rPr>
        <w:rFonts w:hint="default"/>
      </w:rPr>
    </w:lvl>
  </w:abstractNum>
  <w:abstractNum w:abstractNumId="2" w15:restartNumberingAfterBreak="0">
    <w:nsid w:val="09BA5929"/>
    <w:multiLevelType w:val="hybridMultilevel"/>
    <w:tmpl w:val="45DC6DBC"/>
    <w:lvl w:ilvl="0" w:tplc="F9D6305A">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ABB59A7"/>
    <w:multiLevelType w:val="hybridMultilevel"/>
    <w:tmpl w:val="B80AF56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E9068F6"/>
    <w:multiLevelType w:val="hybridMultilevel"/>
    <w:tmpl w:val="C67CF6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1D0679"/>
    <w:multiLevelType w:val="hybridMultilevel"/>
    <w:tmpl w:val="C98C935E"/>
    <w:numStyleLink w:val="Huisstijl-Opsomming"/>
  </w:abstractNum>
  <w:abstractNum w:abstractNumId="6" w15:restartNumberingAfterBreak="0">
    <w:nsid w:val="0F88057F"/>
    <w:multiLevelType w:val="hybridMultilevel"/>
    <w:tmpl w:val="1FE056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04B3D9A"/>
    <w:multiLevelType w:val="hybridMultilevel"/>
    <w:tmpl w:val="E99C96D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70F4073"/>
    <w:multiLevelType w:val="multilevel"/>
    <w:tmpl w:val="9F9EDCEA"/>
    <w:lvl w:ilvl="0">
      <w:start w:val="2"/>
      <w:numFmt w:val="decimal"/>
      <w:lvlText w:val="%1"/>
      <w:lvlJc w:val="left"/>
      <w:pPr>
        <w:ind w:left="360" w:hanging="360"/>
      </w:pPr>
      <w:rPr>
        <w:rFonts w:cs="Times New Roman" w:hint="default"/>
        <w:b/>
        <w:color w:val="00314E" w:themeColor="accent2"/>
      </w:rPr>
    </w:lvl>
    <w:lvl w:ilvl="1">
      <w:start w:val="1"/>
      <w:numFmt w:val="decimal"/>
      <w:lvlText w:val="%1.%2"/>
      <w:lvlJc w:val="left"/>
      <w:pPr>
        <w:ind w:left="360" w:hanging="360"/>
      </w:pPr>
      <w:rPr>
        <w:rFonts w:cs="Times New Roman" w:hint="default"/>
        <w:b/>
        <w:color w:val="00314E" w:themeColor="accent2"/>
      </w:rPr>
    </w:lvl>
    <w:lvl w:ilvl="2">
      <w:start w:val="1"/>
      <w:numFmt w:val="decimal"/>
      <w:lvlText w:val="%1.%2.%3"/>
      <w:lvlJc w:val="left"/>
      <w:pPr>
        <w:ind w:left="720" w:hanging="720"/>
      </w:pPr>
      <w:rPr>
        <w:rFonts w:cs="Times New Roman" w:hint="default"/>
        <w:b/>
        <w:color w:val="00314E" w:themeColor="accent2"/>
      </w:rPr>
    </w:lvl>
    <w:lvl w:ilvl="3">
      <w:start w:val="1"/>
      <w:numFmt w:val="decimal"/>
      <w:lvlText w:val="%1.%2.%3.%4"/>
      <w:lvlJc w:val="left"/>
      <w:pPr>
        <w:ind w:left="1080" w:hanging="1080"/>
      </w:pPr>
      <w:rPr>
        <w:rFonts w:cs="Times New Roman" w:hint="default"/>
        <w:b/>
        <w:color w:val="00314E" w:themeColor="accent2"/>
      </w:rPr>
    </w:lvl>
    <w:lvl w:ilvl="4">
      <w:start w:val="1"/>
      <w:numFmt w:val="decimal"/>
      <w:lvlText w:val="%1.%2.%3.%4.%5"/>
      <w:lvlJc w:val="left"/>
      <w:pPr>
        <w:ind w:left="1080" w:hanging="1080"/>
      </w:pPr>
      <w:rPr>
        <w:rFonts w:cs="Times New Roman" w:hint="default"/>
        <w:b/>
        <w:color w:val="00314E" w:themeColor="accent2"/>
      </w:rPr>
    </w:lvl>
    <w:lvl w:ilvl="5">
      <w:start w:val="1"/>
      <w:numFmt w:val="decimal"/>
      <w:lvlText w:val="%1.%2.%3.%4.%5.%6"/>
      <w:lvlJc w:val="left"/>
      <w:pPr>
        <w:ind w:left="1440" w:hanging="1440"/>
      </w:pPr>
      <w:rPr>
        <w:rFonts w:cs="Times New Roman" w:hint="default"/>
        <w:b/>
        <w:color w:val="00314E" w:themeColor="accent2"/>
      </w:rPr>
    </w:lvl>
    <w:lvl w:ilvl="6">
      <w:start w:val="1"/>
      <w:numFmt w:val="decimal"/>
      <w:lvlText w:val="%1.%2.%3.%4.%5.%6.%7"/>
      <w:lvlJc w:val="left"/>
      <w:pPr>
        <w:ind w:left="1440" w:hanging="1440"/>
      </w:pPr>
      <w:rPr>
        <w:rFonts w:cs="Times New Roman" w:hint="default"/>
        <w:b/>
        <w:color w:val="00314E" w:themeColor="accent2"/>
      </w:rPr>
    </w:lvl>
    <w:lvl w:ilvl="7">
      <w:start w:val="1"/>
      <w:numFmt w:val="decimal"/>
      <w:lvlText w:val="%1.%2.%3.%4.%5.%6.%7.%8"/>
      <w:lvlJc w:val="left"/>
      <w:pPr>
        <w:ind w:left="1800" w:hanging="1800"/>
      </w:pPr>
      <w:rPr>
        <w:rFonts w:cs="Times New Roman" w:hint="default"/>
        <w:b/>
        <w:color w:val="00314E" w:themeColor="accent2"/>
      </w:rPr>
    </w:lvl>
    <w:lvl w:ilvl="8">
      <w:start w:val="1"/>
      <w:numFmt w:val="decimal"/>
      <w:lvlText w:val="%1.%2.%3.%4.%5.%6.%7.%8.%9"/>
      <w:lvlJc w:val="left"/>
      <w:pPr>
        <w:ind w:left="1800" w:hanging="1800"/>
      </w:pPr>
      <w:rPr>
        <w:rFonts w:cs="Times New Roman" w:hint="default"/>
        <w:b/>
        <w:color w:val="00314E" w:themeColor="accent2"/>
      </w:rPr>
    </w:lvl>
  </w:abstractNum>
  <w:abstractNum w:abstractNumId="9" w15:restartNumberingAfterBreak="0">
    <w:nsid w:val="17751BCC"/>
    <w:multiLevelType w:val="hybridMultilevel"/>
    <w:tmpl w:val="542C9E76"/>
    <w:lvl w:ilvl="0" w:tplc="AA4EFFBA">
      <w:start w:val="1"/>
      <w:numFmt w:val="bullet"/>
      <w:lvlText w:val=""/>
      <w:lvlJc w:val="left"/>
      <w:pPr>
        <w:ind w:left="720" w:hanging="360"/>
      </w:pPr>
      <w:rPr>
        <w:rFonts w:ascii="Symbol" w:hAnsi="Symbol" w:hint="default"/>
      </w:rPr>
    </w:lvl>
    <w:lvl w:ilvl="1" w:tplc="4E86C302">
      <w:start w:val="1"/>
      <w:numFmt w:val="bullet"/>
      <w:lvlText w:val="o"/>
      <w:lvlJc w:val="left"/>
      <w:pPr>
        <w:ind w:left="1440" w:hanging="360"/>
      </w:pPr>
      <w:rPr>
        <w:rFonts w:ascii="Courier New" w:hAnsi="Courier New" w:hint="default"/>
      </w:rPr>
    </w:lvl>
    <w:lvl w:ilvl="2" w:tplc="9F00439C">
      <w:start w:val="1"/>
      <w:numFmt w:val="bullet"/>
      <w:lvlText w:val=""/>
      <w:lvlJc w:val="left"/>
      <w:pPr>
        <w:ind w:left="2160" w:hanging="360"/>
      </w:pPr>
      <w:rPr>
        <w:rFonts w:ascii="Wingdings" w:hAnsi="Wingdings" w:hint="default"/>
      </w:rPr>
    </w:lvl>
    <w:lvl w:ilvl="3" w:tplc="421820F0">
      <w:start w:val="1"/>
      <w:numFmt w:val="bullet"/>
      <w:lvlText w:val=""/>
      <w:lvlJc w:val="left"/>
      <w:pPr>
        <w:ind w:left="2880" w:hanging="360"/>
      </w:pPr>
      <w:rPr>
        <w:rFonts w:ascii="Symbol" w:hAnsi="Symbol" w:hint="default"/>
      </w:rPr>
    </w:lvl>
    <w:lvl w:ilvl="4" w:tplc="0D969CA0">
      <w:start w:val="1"/>
      <w:numFmt w:val="bullet"/>
      <w:lvlText w:val="o"/>
      <w:lvlJc w:val="left"/>
      <w:pPr>
        <w:ind w:left="3600" w:hanging="360"/>
      </w:pPr>
      <w:rPr>
        <w:rFonts w:ascii="Courier New" w:hAnsi="Courier New" w:hint="default"/>
      </w:rPr>
    </w:lvl>
    <w:lvl w:ilvl="5" w:tplc="3452BE62">
      <w:start w:val="1"/>
      <w:numFmt w:val="bullet"/>
      <w:lvlText w:val=""/>
      <w:lvlJc w:val="left"/>
      <w:pPr>
        <w:ind w:left="4320" w:hanging="360"/>
      </w:pPr>
      <w:rPr>
        <w:rFonts w:ascii="Wingdings" w:hAnsi="Wingdings" w:hint="default"/>
      </w:rPr>
    </w:lvl>
    <w:lvl w:ilvl="6" w:tplc="68AACC16">
      <w:start w:val="1"/>
      <w:numFmt w:val="bullet"/>
      <w:lvlText w:val=""/>
      <w:lvlJc w:val="left"/>
      <w:pPr>
        <w:ind w:left="5040" w:hanging="360"/>
      </w:pPr>
      <w:rPr>
        <w:rFonts w:ascii="Symbol" w:hAnsi="Symbol" w:hint="default"/>
      </w:rPr>
    </w:lvl>
    <w:lvl w:ilvl="7" w:tplc="14DA3764">
      <w:start w:val="1"/>
      <w:numFmt w:val="bullet"/>
      <w:lvlText w:val="o"/>
      <w:lvlJc w:val="left"/>
      <w:pPr>
        <w:ind w:left="5760" w:hanging="360"/>
      </w:pPr>
      <w:rPr>
        <w:rFonts w:ascii="Courier New" w:hAnsi="Courier New" w:hint="default"/>
      </w:rPr>
    </w:lvl>
    <w:lvl w:ilvl="8" w:tplc="3EC45A08">
      <w:start w:val="1"/>
      <w:numFmt w:val="bullet"/>
      <w:lvlText w:val=""/>
      <w:lvlJc w:val="left"/>
      <w:pPr>
        <w:ind w:left="6480" w:hanging="360"/>
      </w:pPr>
      <w:rPr>
        <w:rFonts w:ascii="Wingdings" w:hAnsi="Wingdings" w:hint="default"/>
      </w:rPr>
    </w:lvl>
  </w:abstractNum>
  <w:abstractNum w:abstractNumId="10" w15:restartNumberingAfterBreak="0">
    <w:nsid w:val="1EAB2AB5"/>
    <w:multiLevelType w:val="hybridMultilevel"/>
    <w:tmpl w:val="210631F4"/>
    <w:lvl w:ilvl="0" w:tplc="D012CA24">
      <w:start w:val="1"/>
      <w:numFmt w:val="bullet"/>
      <w:lvlText w:val=""/>
      <w:lvlJc w:val="left"/>
      <w:pPr>
        <w:ind w:left="720" w:hanging="360"/>
      </w:pPr>
      <w:rPr>
        <w:rFonts w:ascii="Symbol" w:hAnsi="Symbol" w:hint="default"/>
      </w:rPr>
    </w:lvl>
    <w:lvl w:ilvl="1" w:tplc="84DA337A">
      <w:start w:val="1"/>
      <w:numFmt w:val="bullet"/>
      <w:lvlText w:val="o"/>
      <w:lvlJc w:val="left"/>
      <w:pPr>
        <w:ind w:left="1440" w:hanging="360"/>
      </w:pPr>
      <w:rPr>
        <w:rFonts w:ascii="Courier New" w:hAnsi="Courier New" w:hint="default"/>
      </w:rPr>
    </w:lvl>
    <w:lvl w:ilvl="2" w:tplc="3DC62F36">
      <w:start w:val="1"/>
      <w:numFmt w:val="bullet"/>
      <w:lvlText w:val=""/>
      <w:lvlJc w:val="left"/>
      <w:pPr>
        <w:ind w:left="2160" w:hanging="360"/>
      </w:pPr>
      <w:rPr>
        <w:rFonts w:ascii="Wingdings" w:hAnsi="Wingdings" w:hint="default"/>
      </w:rPr>
    </w:lvl>
    <w:lvl w:ilvl="3" w:tplc="9F9A4F52">
      <w:start w:val="1"/>
      <w:numFmt w:val="bullet"/>
      <w:lvlText w:val=""/>
      <w:lvlJc w:val="left"/>
      <w:pPr>
        <w:ind w:left="2880" w:hanging="360"/>
      </w:pPr>
      <w:rPr>
        <w:rFonts w:ascii="Symbol" w:hAnsi="Symbol" w:hint="default"/>
      </w:rPr>
    </w:lvl>
    <w:lvl w:ilvl="4" w:tplc="7C96FCC6">
      <w:start w:val="1"/>
      <w:numFmt w:val="bullet"/>
      <w:lvlText w:val="o"/>
      <w:lvlJc w:val="left"/>
      <w:pPr>
        <w:ind w:left="3600" w:hanging="360"/>
      </w:pPr>
      <w:rPr>
        <w:rFonts w:ascii="Courier New" w:hAnsi="Courier New" w:hint="default"/>
      </w:rPr>
    </w:lvl>
    <w:lvl w:ilvl="5" w:tplc="05F2693C">
      <w:start w:val="1"/>
      <w:numFmt w:val="bullet"/>
      <w:lvlText w:val=""/>
      <w:lvlJc w:val="left"/>
      <w:pPr>
        <w:ind w:left="4320" w:hanging="360"/>
      </w:pPr>
      <w:rPr>
        <w:rFonts w:ascii="Wingdings" w:hAnsi="Wingdings" w:hint="default"/>
      </w:rPr>
    </w:lvl>
    <w:lvl w:ilvl="6" w:tplc="9880EBC8">
      <w:start w:val="1"/>
      <w:numFmt w:val="bullet"/>
      <w:lvlText w:val=""/>
      <w:lvlJc w:val="left"/>
      <w:pPr>
        <w:ind w:left="5040" w:hanging="360"/>
      </w:pPr>
      <w:rPr>
        <w:rFonts w:ascii="Symbol" w:hAnsi="Symbol" w:hint="default"/>
      </w:rPr>
    </w:lvl>
    <w:lvl w:ilvl="7" w:tplc="EB3E2662">
      <w:start w:val="1"/>
      <w:numFmt w:val="bullet"/>
      <w:lvlText w:val="o"/>
      <w:lvlJc w:val="left"/>
      <w:pPr>
        <w:ind w:left="5760" w:hanging="360"/>
      </w:pPr>
      <w:rPr>
        <w:rFonts w:ascii="Courier New" w:hAnsi="Courier New" w:hint="default"/>
      </w:rPr>
    </w:lvl>
    <w:lvl w:ilvl="8" w:tplc="C7C2D2AA">
      <w:start w:val="1"/>
      <w:numFmt w:val="bullet"/>
      <w:lvlText w:val=""/>
      <w:lvlJc w:val="left"/>
      <w:pPr>
        <w:ind w:left="6480" w:hanging="360"/>
      </w:pPr>
      <w:rPr>
        <w:rFonts w:ascii="Wingdings" w:hAnsi="Wingdings" w:hint="default"/>
      </w:rPr>
    </w:lvl>
  </w:abstractNum>
  <w:abstractNum w:abstractNumId="11" w15:restartNumberingAfterBreak="0">
    <w:nsid w:val="21D35FFF"/>
    <w:multiLevelType w:val="hybridMultilevel"/>
    <w:tmpl w:val="E1A28BA0"/>
    <w:lvl w:ilvl="0" w:tplc="6AB899BA">
      <w:start w:val="2"/>
      <w:numFmt w:val="upp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2" w15:restartNumberingAfterBreak="0">
    <w:nsid w:val="256263B8"/>
    <w:multiLevelType w:val="hybridMultilevel"/>
    <w:tmpl w:val="C5E6A340"/>
    <w:lvl w:ilvl="0" w:tplc="C360DFCA">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25916722"/>
    <w:multiLevelType w:val="hybridMultilevel"/>
    <w:tmpl w:val="FFFFFFFF"/>
    <w:lvl w:ilvl="0" w:tplc="8FA05486">
      <w:start w:val="1"/>
      <w:numFmt w:val="bullet"/>
      <w:lvlText w:val=""/>
      <w:lvlJc w:val="left"/>
      <w:pPr>
        <w:ind w:left="720" w:hanging="360"/>
      </w:pPr>
      <w:rPr>
        <w:rFonts w:ascii="Symbol" w:hAnsi="Symbol" w:hint="default"/>
      </w:rPr>
    </w:lvl>
    <w:lvl w:ilvl="1" w:tplc="FD006F16">
      <w:start w:val="1"/>
      <w:numFmt w:val="bullet"/>
      <w:lvlText w:val="o"/>
      <w:lvlJc w:val="left"/>
      <w:pPr>
        <w:ind w:left="1440" w:hanging="360"/>
      </w:pPr>
      <w:rPr>
        <w:rFonts w:ascii="Courier New" w:hAnsi="Courier New" w:hint="default"/>
      </w:rPr>
    </w:lvl>
    <w:lvl w:ilvl="2" w:tplc="1DFEF470">
      <w:start w:val="1"/>
      <w:numFmt w:val="bullet"/>
      <w:lvlText w:val=""/>
      <w:lvlJc w:val="left"/>
      <w:pPr>
        <w:ind w:left="2160" w:hanging="360"/>
      </w:pPr>
      <w:rPr>
        <w:rFonts w:ascii="Wingdings" w:hAnsi="Wingdings" w:hint="default"/>
      </w:rPr>
    </w:lvl>
    <w:lvl w:ilvl="3" w:tplc="03F8AB5A">
      <w:start w:val="1"/>
      <w:numFmt w:val="bullet"/>
      <w:lvlText w:val=""/>
      <w:lvlJc w:val="left"/>
      <w:pPr>
        <w:ind w:left="2880" w:hanging="360"/>
      </w:pPr>
      <w:rPr>
        <w:rFonts w:ascii="Symbol" w:hAnsi="Symbol" w:hint="default"/>
      </w:rPr>
    </w:lvl>
    <w:lvl w:ilvl="4" w:tplc="344EFC76">
      <w:start w:val="1"/>
      <w:numFmt w:val="bullet"/>
      <w:lvlText w:val="o"/>
      <w:lvlJc w:val="left"/>
      <w:pPr>
        <w:ind w:left="3600" w:hanging="360"/>
      </w:pPr>
      <w:rPr>
        <w:rFonts w:ascii="Courier New" w:hAnsi="Courier New" w:hint="default"/>
      </w:rPr>
    </w:lvl>
    <w:lvl w:ilvl="5" w:tplc="C77455E0">
      <w:start w:val="1"/>
      <w:numFmt w:val="bullet"/>
      <w:lvlText w:val=""/>
      <w:lvlJc w:val="left"/>
      <w:pPr>
        <w:ind w:left="4320" w:hanging="360"/>
      </w:pPr>
      <w:rPr>
        <w:rFonts w:ascii="Wingdings" w:hAnsi="Wingdings" w:hint="default"/>
      </w:rPr>
    </w:lvl>
    <w:lvl w:ilvl="6" w:tplc="E340CB78">
      <w:start w:val="1"/>
      <w:numFmt w:val="bullet"/>
      <w:lvlText w:val=""/>
      <w:lvlJc w:val="left"/>
      <w:pPr>
        <w:ind w:left="5040" w:hanging="360"/>
      </w:pPr>
      <w:rPr>
        <w:rFonts w:ascii="Symbol" w:hAnsi="Symbol" w:hint="default"/>
      </w:rPr>
    </w:lvl>
    <w:lvl w:ilvl="7" w:tplc="667E55C2">
      <w:start w:val="1"/>
      <w:numFmt w:val="bullet"/>
      <w:lvlText w:val="o"/>
      <w:lvlJc w:val="left"/>
      <w:pPr>
        <w:ind w:left="5760" w:hanging="360"/>
      </w:pPr>
      <w:rPr>
        <w:rFonts w:ascii="Courier New" w:hAnsi="Courier New" w:hint="default"/>
      </w:rPr>
    </w:lvl>
    <w:lvl w:ilvl="8" w:tplc="87CE58EC">
      <w:start w:val="1"/>
      <w:numFmt w:val="bullet"/>
      <w:lvlText w:val=""/>
      <w:lvlJc w:val="left"/>
      <w:pPr>
        <w:ind w:left="6480" w:hanging="360"/>
      </w:pPr>
      <w:rPr>
        <w:rFonts w:ascii="Wingdings" w:hAnsi="Wingdings" w:hint="default"/>
      </w:rPr>
    </w:lvl>
  </w:abstractNum>
  <w:abstractNum w:abstractNumId="14" w15:restartNumberingAfterBreak="0">
    <w:nsid w:val="25BB24C7"/>
    <w:multiLevelType w:val="hybridMultilevel"/>
    <w:tmpl w:val="4F1C6862"/>
    <w:lvl w:ilvl="0" w:tplc="09265B78">
      <w:start w:val="1"/>
      <w:numFmt w:val="bullet"/>
      <w:lvlText w:val=""/>
      <w:lvlJc w:val="left"/>
      <w:pPr>
        <w:ind w:left="720" w:hanging="360"/>
      </w:pPr>
      <w:rPr>
        <w:rFonts w:ascii="Symbol" w:hAnsi="Symbol" w:hint="default"/>
      </w:rPr>
    </w:lvl>
    <w:lvl w:ilvl="1" w:tplc="6A2226A6">
      <w:start w:val="1"/>
      <w:numFmt w:val="bullet"/>
      <w:lvlText w:val="o"/>
      <w:lvlJc w:val="left"/>
      <w:pPr>
        <w:ind w:left="1440" w:hanging="360"/>
      </w:pPr>
      <w:rPr>
        <w:rFonts w:ascii="Courier New" w:hAnsi="Courier New" w:hint="default"/>
      </w:rPr>
    </w:lvl>
    <w:lvl w:ilvl="2" w:tplc="0A5A9FD0">
      <w:start w:val="1"/>
      <w:numFmt w:val="bullet"/>
      <w:lvlText w:val=""/>
      <w:lvlJc w:val="left"/>
      <w:pPr>
        <w:ind w:left="2160" w:hanging="360"/>
      </w:pPr>
      <w:rPr>
        <w:rFonts w:ascii="Wingdings" w:hAnsi="Wingdings" w:hint="default"/>
      </w:rPr>
    </w:lvl>
    <w:lvl w:ilvl="3" w:tplc="729C3892">
      <w:start w:val="1"/>
      <w:numFmt w:val="bullet"/>
      <w:lvlText w:val=""/>
      <w:lvlJc w:val="left"/>
      <w:pPr>
        <w:ind w:left="2880" w:hanging="360"/>
      </w:pPr>
      <w:rPr>
        <w:rFonts w:ascii="Symbol" w:hAnsi="Symbol" w:hint="default"/>
      </w:rPr>
    </w:lvl>
    <w:lvl w:ilvl="4" w:tplc="C3B46874">
      <w:start w:val="1"/>
      <w:numFmt w:val="bullet"/>
      <w:lvlText w:val="o"/>
      <w:lvlJc w:val="left"/>
      <w:pPr>
        <w:ind w:left="3600" w:hanging="360"/>
      </w:pPr>
      <w:rPr>
        <w:rFonts w:ascii="Courier New" w:hAnsi="Courier New" w:hint="default"/>
      </w:rPr>
    </w:lvl>
    <w:lvl w:ilvl="5" w:tplc="ABDEE8DC">
      <w:start w:val="1"/>
      <w:numFmt w:val="bullet"/>
      <w:lvlText w:val=""/>
      <w:lvlJc w:val="left"/>
      <w:pPr>
        <w:ind w:left="4320" w:hanging="360"/>
      </w:pPr>
      <w:rPr>
        <w:rFonts w:ascii="Wingdings" w:hAnsi="Wingdings" w:hint="default"/>
      </w:rPr>
    </w:lvl>
    <w:lvl w:ilvl="6" w:tplc="F852019E">
      <w:start w:val="1"/>
      <w:numFmt w:val="bullet"/>
      <w:lvlText w:val=""/>
      <w:lvlJc w:val="left"/>
      <w:pPr>
        <w:ind w:left="5040" w:hanging="360"/>
      </w:pPr>
      <w:rPr>
        <w:rFonts w:ascii="Symbol" w:hAnsi="Symbol" w:hint="default"/>
      </w:rPr>
    </w:lvl>
    <w:lvl w:ilvl="7" w:tplc="5A305DDC">
      <w:start w:val="1"/>
      <w:numFmt w:val="bullet"/>
      <w:lvlText w:val="o"/>
      <w:lvlJc w:val="left"/>
      <w:pPr>
        <w:ind w:left="5760" w:hanging="360"/>
      </w:pPr>
      <w:rPr>
        <w:rFonts w:ascii="Courier New" w:hAnsi="Courier New" w:hint="default"/>
      </w:rPr>
    </w:lvl>
    <w:lvl w:ilvl="8" w:tplc="572C9292">
      <w:start w:val="1"/>
      <w:numFmt w:val="bullet"/>
      <w:lvlText w:val=""/>
      <w:lvlJc w:val="left"/>
      <w:pPr>
        <w:ind w:left="6480" w:hanging="360"/>
      </w:pPr>
      <w:rPr>
        <w:rFonts w:ascii="Wingdings" w:hAnsi="Wingdings" w:hint="default"/>
      </w:rPr>
    </w:lvl>
  </w:abstractNum>
  <w:abstractNum w:abstractNumId="15" w15:restartNumberingAfterBreak="0">
    <w:nsid w:val="27D26D34"/>
    <w:multiLevelType w:val="hybridMultilevel"/>
    <w:tmpl w:val="7C1CDE52"/>
    <w:lvl w:ilvl="0" w:tplc="B19AD526">
      <w:start w:val="1"/>
      <w:numFmt w:val="bullet"/>
      <w:lvlText w:val=""/>
      <w:lvlJc w:val="left"/>
      <w:pPr>
        <w:ind w:left="720" w:hanging="360"/>
      </w:pPr>
      <w:rPr>
        <w:rFonts w:ascii="Symbol" w:hAnsi="Symbol" w:hint="default"/>
      </w:rPr>
    </w:lvl>
    <w:lvl w:ilvl="1" w:tplc="8B6E6532">
      <w:start w:val="1"/>
      <w:numFmt w:val="bullet"/>
      <w:lvlText w:val="o"/>
      <w:lvlJc w:val="left"/>
      <w:pPr>
        <w:ind w:left="1440" w:hanging="360"/>
      </w:pPr>
      <w:rPr>
        <w:rFonts w:ascii="Courier New" w:hAnsi="Courier New" w:hint="default"/>
      </w:rPr>
    </w:lvl>
    <w:lvl w:ilvl="2" w:tplc="9C1C65C4">
      <w:start w:val="1"/>
      <w:numFmt w:val="bullet"/>
      <w:lvlText w:val=""/>
      <w:lvlJc w:val="left"/>
      <w:pPr>
        <w:ind w:left="2160" w:hanging="360"/>
      </w:pPr>
      <w:rPr>
        <w:rFonts w:ascii="Wingdings" w:hAnsi="Wingdings" w:hint="default"/>
      </w:rPr>
    </w:lvl>
    <w:lvl w:ilvl="3" w:tplc="9FDE7696">
      <w:start w:val="1"/>
      <w:numFmt w:val="bullet"/>
      <w:lvlText w:val=""/>
      <w:lvlJc w:val="left"/>
      <w:pPr>
        <w:ind w:left="2880" w:hanging="360"/>
      </w:pPr>
      <w:rPr>
        <w:rFonts w:ascii="Symbol" w:hAnsi="Symbol" w:hint="default"/>
      </w:rPr>
    </w:lvl>
    <w:lvl w:ilvl="4" w:tplc="E6BA2B04">
      <w:start w:val="1"/>
      <w:numFmt w:val="bullet"/>
      <w:lvlText w:val="o"/>
      <w:lvlJc w:val="left"/>
      <w:pPr>
        <w:ind w:left="3600" w:hanging="360"/>
      </w:pPr>
      <w:rPr>
        <w:rFonts w:ascii="Courier New" w:hAnsi="Courier New" w:hint="default"/>
      </w:rPr>
    </w:lvl>
    <w:lvl w:ilvl="5" w:tplc="BA805766">
      <w:start w:val="1"/>
      <w:numFmt w:val="bullet"/>
      <w:lvlText w:val=""/>
      <w:lvlJc w:val="left"/>
      <w:pPr>
        <w:ind w:left="4320" w:hanging="360"/>
      </w:pPr>
      <w:rPr>
        <w:rFonts w:ascii="Wingdings" w:hAnsi="Wingdings" w:hint="default"/>
      </w:rPr>
    </w:lvl>
    <w:lvl w:ilvl="6" w:tplc="698A7256">
      <w:start w:val="1"/>
      <w:numFmt w:val="bullet"/>
      <w:lvlText w:val=""/>
      <w:lvlJc w:val="left"/>
      <w:pPr>
        <w:ind w:left="5040" w:hanging="360"/>
      </w:pPr>
      <w:rPr>
        <w:rFonts w:ascii="Symbol" w:hAnsi="Symbol" w:hint="default"/>
      </w:rPr>
    </w:lvl>
    <w:lvl w:ilvl="7" w:tplc="DC565F2A">
      <w:start w:val="1"/>
      <w:numFmt w:val="bullet"/>
      <w:lvlText w:val="o"/>
      <w:lvlJc w:val="left"/>
      <w:pPr>
        <w:ind w:left="5760" w:hanging="360"/>
      </w:pPr>
      <w:rPr>
        <w:rFonts w:ascii="Courier New" w:hAnsi="Courier New" w:hint="default"/>
      </w:rPr>
    </w:lvl>
    <w:lvl w:ilvl="8" w:tplc="6686933C">
      <w:start w:val="1"/>
      <w:numFmt w:val="bullet"/>
      <w:lvlText w:val=""/>
      <w:lvlJc w:val="left"/>
      <w:pPr>
        <w:ind w:left="6480" w:hanging="360"/>
      </w:pPr>
      <w:rPr>
        <w:rFonts w:ascii="Wingdings" w:hAnsi="Wingdings" w:hint="default"/>
      </w:rPr>
    </w:lvl>
  </w:abstractNum>
  <w:abstractNum w:abstractNumId="16" w15:restartNumberingAfterBreak="0">
    <w:nsid w:val="2A10641D"/>
    <w:multiLevelType w:val="hybridMultilevel"/>
    <w:tmpl w:val="FFFFFFFF"/>
    <w:lvl w:ilvl="0" w:tplc="FF307788">
      <w:start w:val="1"/>
      <w:numFmt w:val="bullet"/>
      <w:lvlText w:val=""/>
      <w:lvlJc w:val="left"/>
      <w:pPr>
        <w:ind w:left="720" w:hanging="360"/>
      </w:pPr>
      <w:rPr>
        <w:rFonts w:ascii="Symbol" w:hAnsi="Symbol" w:hint="default"/>
      </w:rPr>
    </w:lvl>
    <w:lvl w:ilvl="1" w:tplc="42E818C0">
      <w:start w:val="1"/>
      <w:numFmt w:val="bullet"/>
      <w:lvlText w:val="o"/>
      <w:lvlJc w:val="left"/>
      <w:pPr>
        <w:ind w:left="1440" w:hanging="360"/>
      </w:pPr>
      <w:rPr>
        <w:rFonts w:ascii="Courier New" w:hAnsi="Courier New" w:hint="default"/>
      </w:rPr>
    </w:lvl>
    <w:lvl w:ilvl="2" w:tplc="BF5CE686">
      <w:start w:val="1"/>
      <w:numFmt w:val="bullet"/>
      <w:lvlText w:val=""/>
      <w:lvlJc w:val="left"/>
      <w:pPr>
        <w:ind w:left="2160" w:hanging="360"/>
      </w:pPr>
      <w:rPr>
        <w:rFonts w:ascii="Wingdings" w:hAnsi="Wingdings" w:hint="default"/>
      </w:rPr>
    </w:lvl>
    <w:lvl w:ilvl="3" w:tplc="38DA6BEA">
      <w:start w:val="1"/>
      <w:numFmt w:val="bullet"/>
      <w:lvlText w:val=""/>
      <w:lvlJc w:val="left"/>
      <w:pPr>
        <w:ind w:left="2880" w:hanging="360"/>
      </w:pPr>
      <w:rPr>
        <w:rFonts w:ascii="Symbol" w:hAnsi="Symbol" w:hint="default"/>
      </w:rPr>
    </w:lvl>
    <w:lvl w:ilvl="4" w:tplc="58BEF3D8">
      <w:start w:val="1"/>
      <w:numFmt w:val="bullet"/>
      <w:lvlText w:val="o"/>
      <w:lvlJc w:val="left"/>
      <w:pPr>
        <w:ind w:left="3600" w:hanging="360"/>
      </w:pPr>
      <w:rPr>
        <w:rFonts w:ascii="Courier New" w:hAnsi="Courier New" w:hint="default"/>
      </w:rPr>
    </w:lvl>
    <w:lvl w:ilvl="5" w:tplc="554475EC">
      <w:start w:val="1"/>
      <w:numFmt w:val="bullet"/>
      <w:lvlText w:val=""/>
      <w:lvlJc w:val="left"/>
      <w:pPr>
        <w:ind w:left="4320" w:hanging="360"/>
      </w:pPr>
      <w:rPr>
        <w:rFonts w:ascii="Wingdings" w:hAnsi="Wingdings" w:hint="default"/>
      </w:rPr>
    </w:lvl>
    <w:lvl w:ilvl="6" w:tplc="7E14570A">
      <w:start w:val="1"/>
      <w:numFmt w:val="bullet"/>
      <w:lvlText w:val=""/>
      <w:lvlJc w:val="left"/>
      <w:pPr>
        <w:ind w:left="5040" w:hanging="360"/>
      </w:pPr>
      <w:rPr>
        <w:rFonts w:ascii="Symbol" w:hAnsi="Symbol" w:hint="default"/>
      </w:rPr>
    </w:lvl>
    <w:lvl w:ilvl="7" w:tplc="8D8C9D08">
      <w:start w:val="1"/>
      <w:numFmt w:val="bullet"/>
      <w:lvlText w:val="o"/>
      <w:lvlJc w:val="left"/>
      <w:pPr>
        <w:ind w:left="5760" w:hanging="360"/>
      </w:pPr>
      <w:rPr>
        <w:rFonts w:ascii="Courier New" w:hAnsi="Courier New" w:hint="default"/>
      </w:rPr>
    </w:lvl>
    <w:lvl w:ilvl="8" w:tplc="CD667C88">
      <w:start w:val="1"/>
      <w:numFmt w:val="bullet"/>
      <w:lvlText w:val=""/>
      <w:lvlJc w:val="left"/>
      <w:pPr>
        <w:ind w:left="6480" w:hanging="360"/>
      </w:pPr>
      <w:rPr>
        <w:rFonts w:ascii="Wingdings" w:hAnsi="Wingdings" w:hint="default"/>
      </w:rPr>
    </w:lvl>
  </w:abstractNum>
  <w:abstractNum w:abstractNumId="17" w15:restartNumberingAfterBreak="0">
    <w:nsid w:val="2CC53BF4"/>
    <w:multiLevelType w:val="hybridMultilevel"/>
    <w:tmpl w:val="489E3072"/>
    <w:lvl w:ilvl="0" w:tplc="98522C64">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8" w15:restartNumberingAfterBreak="0">
    <w:nsid w:val="2ED56BBF"/>
    <w:multiLevelType w:val="hybridMultilevel"/>
    <w:tmpl w:val="FFFFFFFF"/>
    <w:lvl w:ilvl="0" w:tplc="BC5CC190">
      <w:start w:val="1"/>
      <w:numFmt w:val="bullet"/>
      <w:lvlText w:val=""/>
      <w:lvlJc w:val="left"/>
      <w:pPr>
        <w:ind w:left="720" w:hanging="360"/>
      </w:pPr>
      <w:rPr>
        <w:rFonts w:ascii="Symbol" w:hAnsi="Symbol" w:hint="default"/>
      </w:rPr>
    </w:lvl>
    <w:lvl w:ilvl="1" w:tplc="5BD42B2A">
      <w:start w:val="1"/>
      <w:numFmt w:val="bullet"/>
      <w:lvlText w:val="o"/>
      <w:lvlJc w:val="left"/>
      <w:pPr>
        <w:ind w:left="1440" w:hanging="360"/>
      </w:pPr>
      <w:rPr>
        <w:rFonts w:ascii="Courier New" w:hAnsi="Courier New" w:hint="default"/>
      </w:rPr>
    </w:lvl>
    <w:lvl w:ilvl="2" w:tplc="6854F716">
      <w:start w:val="1"/>
      <w:numFmt w:val="bullet"/>
      <w:lvlText w:val=""/>
      <w:lvlJc w:val="left"/>
      <w:pPr>
        <w:ind w:left="2160" w:hanging="360"/>
      </w:pPr>
      <w:rPr>
        <w:rFonts w:ascii="Wingdings" w:hAnsi="Wingdings" w:hint="default"/>
      </w:rPr>
    </w:lvl>
    <w:lvl w:ilvl="3" w:tplc="A8CABCA6">
      <w:start w:val="1"/>
      <w:numFmt w:val="bullet"/>
      <w:lvlText w:val=""/>
      <w:lvlJc w:val="left"/>
      <w:pPr>
        <w:ind w:left="2880" w:hanging="360"/>
      </w:pPr>
      <w:rPr>
        <w:rFonts w:ascii="Symbol" w:hAnsi="Symbol" w:hint="default"/>
      </w:rPr>
    </w:lvl>
    <w:lvl w:ilvl="4" w:tplc="B7549B98">
      <w:start w:val="1"/>
      <w:numFmt w:val="bullet"/>
      <w:lvlText w:val="o"/>
      <w:lvlJc w:val="left"/>
      <w:pPr>
        <w:ind w:left="3600" w:hanging="360"/>
      </w:pPr>
      <w:rPr>
        <w:rFonts w:ascii="Courier New" w:hAnsi="Courier New" w:hint="default"/>
      </w:rPr>
    </w:lvl>
    <w:lvl w:ilvl="5" w:tplc="AE7C4890">
      <w:start w:val="1"/>
      <w:numFmt w:val="bullet"/>
      <w:lvlText w:val=""/>
      <w:lvlJc w:val="left"/>
      <w:pPr>
        <w:ind w:left="4320" w:hanging="360"/>
      </w:pPr>
      <w:rPr>
        <w:rFonts w:ascii="Wingdings" w:hAnsi="Wingdings" w:hint="default"/>
      </w:rPr>
    </w:lvl>
    <w:lvl w:ilvl="6" w:tplc="2BF6FECC">
      <w:start w:val="1"/>
      <w:numFmt w:val="bullet"/>
      <w:lvlText w:val=""/>
      <w:lvlJc w:val="left"/>
      <w:pPr>
        <w:ind w:left="5040" w:hanging="360"/>
      </w:pPr>
      <w:rPr>
        <w:rFonts w:ascii="Symbol" w:hAnsi="Symbol" w:hint="default"/>
      </w:rPr>
    </w:lvl>
    <w:lvl w:ilvl="7" w:tplc="9B4E929C">
      <w:start w:val="1"/>
      <w:numFmt w:val="bullet"/>
      <w:lvlText w:val="o"/>
      <w:lvlJc w:val="left"/>
      <w:pPr>
        <w:ind w:left="5760" w:hanging="360"/>
      </w:pPr>
      <w:rPr>
        <w:rFonts w:ascii="Courier New" w:hAnsi="Courier New" w:hint="default"/>
      </w:rPr>
    </w:lvl>
    <w:lvl w:ilvl="8" w:tplc="0D70DA2C">
      <w:start w:val="1"/>
      <w:numFmt w:val="bullet"/>
      <w:lvlText w:val=""/>
      <w:lvlJc w:val="left"/>
      <w:pPr>
        <w:ind w:left="6480" w:hanging="360"/>
      </w:pPr>
      <w:rPr>
        <w:rFonts w:ascii="Wingdings" w:hAnsi="Wingdings" w:hint="default"/>
      </w:rPr>
    </w:lvl>
  </w:abstractNum>
  <w:abstractNum w:abstractNumId="19" w15:restartNumberingAfterBreak="0">
    <w:nsid w:val="35955028"/>
    <w:multiLevelType w:val="hybridMultilevel"/>
    <w:tmpl w:val="B80AF56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ADE1057"/>
    <w:multiLevelType w:val="hybridMultilevel"/>
    <w:tmpl w:val="B80AF56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D0C3630"/>
    <w:multiLevelType w:val="hybridMultilevel"/>
    <w:tmpl w:val="1332B712"/>
    <w:lvl w:ilvl="0" w:tplc="211A2EA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D5C3D6C"/>
    <w:multiLevelType w:val="hybridMultilevel"/>
    <w:tmpl w:val="208E7160"/>
    <w:lvl w:ilvl="0" w:tplc="EA7AE6D6">
      <w:start w:val="1"/>
      <w:numFmt w:val="bullet"/>
      <w:lvlText w:val=""/>
      <w:lvlJc w:val="left"/>
      <w:pPr>
        <w:ind w:left="720" w:hanging="360"/>
      </w:pPr>
      <w:rPr>
        <w:rFonts w:ascii="Symbol" w:hAnsi="Symbol" w:hint="default"/>
      </w:rPr>
    </w:lvl>
    <w:lvl w:ilvl="1" w:tplc="25047134">
      <w:start w:val="1"/>
      <w:numFmt w:val="bullet"/>
      <w:lvlText w:val="o"/>
      <w:lvlJc w:val="left"/>
      <w:pPr>
        <w:ind w:left="1440" w:hanging="360"/>
      </w:pPr>
      <w:rPr>
        <w:rFonts w:ascii="Courier New" w:hAnsi="Courier New" w:hint="default"/>
      </w:rPr>
    </w:lvl>
    <w:lvl w:ilvl="2" w:tplc="705AB946">
      <w:start w:val="1"/>
      <w:numFmt w:val="bullet"/>
      <w:lvlText w:val=""/>
      <w:lvlJc w:val="left"/>
      <w:pPr>
        <w:ind w:left="2160" w:hanging="360"/>
      </w:pPr>
      <w:rPr>
        <w:rFonts w:ascii="Wingdings" w:hAnsi="Wingdings" w:hint="default"/>
      </w:rPr>
    </w:lvl>
    <w:lvl w:ilvl="3" w:tplc="5C7A476E">
      <w:start w:val="1"/>
      <w:numFmt w:val="bullet"/>
      <w:lvlText w:val=""/>
      <w:lvlJc w:val="left"/>
      <w:pPr>
        <w:ind w:left="2880" w:hanging="360"/>
      </w:pPr>
      <w:rPr>
        <w:rFonts w:ascii="Symbol" w:hAnsi="Symbol" w:hint="default"/>
      </w:rPr>
    </w:lvl>
    <w:lvl w:ilvl="4" w:tplc="C2083668">
      <w:start w:val="1"/>
      <w:numFmt w:val="bullet"/>
      <w:lvlText w:val="o"/>
      <w:lvlJc w:val="left"/>
      <w:pPr>
        <w:ind w:left="3600" w:hanging="360"/>
      </w:pPr>
      <w:rPr>
        <w:rFonts w:ascii="Courier New" w:hAnsi="Courier New" w:hint="default"/>
      </w:rPr>
    </w:lvl>
    <w:lvl w:ilvl="5" w:tplc="7EFC03C8">
      <w:start w:val="1"/>
      <w:numFmt w:val="bullet"/>
      <w:lvlText w:val=""/>
      <w:lvlJc w:val="left"/>
      <w:pPr>
        <w:ind w:left="4320" w:hanging="360"/>
      </w:pPr>
      <w:rPr>
        <w:rFonts w:ascii="Wingdings" w:hAnsi="Wingdings" w:hint="default"/>
      </w:rPr>
    </w:lvl>
    <w:lvl w:ilvl="6" w:tplc="6F520E2C">
      <w:start w:val="1"/>
      <w:numFmt w:val="bullet"/>
      <w:lvlText w:val=""/>
      <w:lvlJc w:val="left"/>
      <w:pPr>
        <w:ind w:left="5040" w:hanging="360"/>
      </w:pPr>
      <w:rPr>
        <w:rFonts w:ascii="Symbol" w:hAnsi="Symbol" w:hint="default"/>
      </w:rPr>
    </w:lvl>
    <w:lvl w:ilvl="7" w:tplc="EC74E6EA">
      <w:start w:val="1"/>
      <w:numFmt w:val="bullet"/>
      <w:lvlText w:val="o"/>
      <w:lvlJc w:val="left"/>
      <w:pPr>
        <w:ind w:left="5760" w:hanging="360"/>
      </w:pPr>
      <w:rPr>
        <w:rFonts w:ascii="Courier New" w:hAnsi="Courier New" w:hint="default"/>
      </w:rPr>
    </w:lvl>
    <w:lvl w:ilvl="8" w:tplc="36B89D26">
      <w:start w:val="1"/>
      <w:numFmt w:val="bullet"/>
      <w:lvlText w:val=""/>
      <w:lvlJc w:val="left"/>
      <w:pPr>
        <w:ind w:left="6480" w:hanging="360"/>
      </w:pPr>
      <w:rPr>
        <w:rFonts w:ascii="Wingdings" w:hAnsi="Wingdings" w:hint="default"/>
      </w:rPr>
    </w:lvl>
  </w:abstractNum>
  <w:abstractNum w:abstractNumId="23" w15:restartNumberingAfterBreak="0">
    <w:nsid w:val="41773D47"/>
    <w:multiLevelType w:val="hybridMultilevel"/>
    <w:tmpl w:val="B8DC5472"/>
    <w:lvl w:ilvl="0" w:tplc="7F4AA8F2">
      <w:start w:val="5"/>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AA14F84"/>
    <w:multiLevelType w:val="hybridMultilevel"/>
    <w:tmpl w:val="9AB6A6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D99220A"/>
    <w:multiLevelType w:val="hybridMultilevel"/>
    <w:tmpl w:val="4A8077AA"/>
    <w:lvl w:ilvl="0" w:tplc="D1926BF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4197A67"/>
    <w:multiLevelType w:val="hybridMultilevel"/>
    <w:tmpl w:val="122A4D1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B1D3278"/>
    <w:multiLevelType w:val="hybridMultilevel"/>
    <w:tmpl w:val="5002E270"/>
    <w:lvl w:ilvl="0" w:tplc="00FAB74C">
      <w:start w:val="1"/>
      <w:numFmt w:val="decimal"/>
      <w:lvlText w:val="%1."/>
      <w:lvlJc w:val="left"/>
      <w:pPr>
        <w:ind w:left="495" w:hanging="495"/>
      </w:pPr>
      <w:rPr>
        <w:rFonts w:hint="default"/>
        <w:b w:val="0"/>
        <w:color w:val="auto"/>
      </w:rPr>
    </w:lvl>
    <w:lvl w:ilvl="1" w:tplc="4DCC1434">
      <w:start w:val="1"/>
      <w:numFmt w:val="decimal"/>
      <w:lvlText w:val="%1.%2."/>
      <w:lvlJc w:val="left"/>
      <w:pPr>
        <w:ind w:left="495" w:hanging="495"/>
      </w:pPr>
      <w:rPr>
        <w:rFonts w:hint="default"/>
        <w:b w:val="0"/>
        <w:color w:val="auto"/>
      </w:rPr>
    </w:lvl>
    <w:lvl w:ilvl="2" w:tplc="8D5217D4">
      <w:start w:val="1"/>
      <w:numFmt w:val="decimal"/>
      <w:lvlText w:val="%1.%2.%3."/>
      <w:lvlJc w:val="left"/>
      <w:pPr>
        <w:ind w:left="720" w:hanging="720"/>
      </w:pPr>
      <w:rPr>
        <w:rFonts w:hint="default"/>
        <w:b/>
        <w:color w:val="00314E" w:themeColor="accent2"/>
      </w:rPr>
    </w:lvl>
    <w:lvl w:ilvl="3" w:tplc="70027E6A">
      <w:start w:val="1"/>
      <w:numFmt w:val="decimal"/>
      <w:lvlText w:val="%1.%2.%3.%4."/>
      <w:lvlJc w:val="left"/>
      <w:pPr>
        <w:ind w:left="720" w:hanging="720"/>
      </w:pPr>
      <w:rPr>
        <w:rFonts w:hint="default"/>
        <w:b w:val="0"/>
        <w:color w:val="auto"/>
      </w:rPr>
    </w:lvl>
    <w:lvl w:ilvl="4" w:tplc="1EFA9F34">
      <w:start w:val="1"/>
      <w:numFmt w:val="decimal"/>
      <w:lvlText w:val="%1.%2.%3.%4.%5."/>
      <w:lvlJc w:val="left"/>
      <w:pPr>
        <w:ind w:left="1080" w:hanging="1080"/>
      </w:pPr>
      <w:rPr>
        <w:rFonts w:hint="default"/>
        <w:b w:val="0"/>
        <w:color w:val="auto"/>
      </w:rPr>
    </w:lvl>
    <w:lvl w:ilvl="5" w:tplc="3600FD06">
      <w:start w:val="1"/>
      <w:numFmt w:val="decimal"/>
      <w:lvlText w:val="%1.%2.%3.%4.%5.%6."/>
      <w:lvlJc w:val="left"/>
      <w:pPr>
        <w:ind w:left="1080" w:hanging="1080"/>
      </w:pPr>
      <w:rPr>
        <w:rFonts w:hint="default"/>
        <w:b w:val="0"/>
        <w:color w:val="auto"/>
      </w:rPr>
    </w:lvl>
    <w:lvl w:ilvl="6" w:tplc="8160A0C4">
      <w:start w:val="1"/>
      <w:numFmt w:val="decimal"/>
      <w:lvlText w:val="%1.%2.%3.%4.%5.%6.%7."/>
      <w:lvlJc w:val="left"/>
      <w:pPr>
        <w:ind w:left="1440" w:hanging="1440"/>
      </w:pPr>
      <w:rPr>
        <w:rFonts w:hint="default"/>
        <w:b w:val="0"/>
        <w:color w:val="auto"/>
      </w:rPr>
    </w:lvl>
    <w:lvl w:ilvl="7" w:tplc="071ACCA0">
      <w:start w:val="1"/>
      <w:numFmt w:val="decimal"/>
      <w:lvlText w:val="%1.%2.%3.%4.%5.%6.%7.%8."/>
      <w:lvlJc w:val="left"/>
      <w:pPr>
        <w:ind w:left="1440" w:hanging="1440"/>
      </w:pPr>
      <w:rPr>
        <w:rFonts w:hint="default"/>
        <w:b w:val="0"/>
        <w:color w:val="auto"/>
      </w:rPr>
    </w:lvl>
    <w:lvl w:ilvl="8" w:tplc="A91288F2">
      <w:start w:val="1"/>
      <w:numFmt w:val="decimal"/>
      <w:lvlText w:val="%1.%2.%3.%4.%5.%6.%7.%8.%9."/>
      <w:lvlJc w:val="left"/>
      <w:pPr>
        <w:ind w:left="1800" w:hanging="1800"/>
      </w:pPr>
      <w:rPr>
        <w:rFonts w:hint="default"/>
        <w:b w:val="0"/>
        <w:color w:val="auto"/>
      </w:rPr>
    </w:lvl>
  </w:abstractNum>
  <w:abstractNum w:abstractNumId="28" w15:restartNumberingAfterBreak="0">
    <w:nsid w:val="5BB56F99"/>
    <w:multiLevelType w:val="hybridMultilevel"/>
    <w:tmpl w:val="B45A68E0"/>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D9D125F"/>
    <w:multiLevelType w:val="hybridMultilevel"/>
    <w:tmpl w:val="B80AF56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E4F519F"/>
    <w:multiLevelType w:val="hybridMultilevel"/>
    <w:tmpl w:val="FFFFFFFF"/>
    <w:lvl w:ilvl="0" w:tplc="03E6D9DC">
      <w:start w:val="1"/>
      <w:numFmt w:val="bullet"/>
      <w:lvlText w:val=""/>
      <w:lvlJc w:val="left"/>
      <w:pPr>
        <w:ind w:left="720" w:hanging="360"/>
      </w:pPr>
      <w:rPr>
        <w:rFonts w:ascii="Symbol" w:hAnsi="Symbol" w:hint="default"/>
      </w:rPr>
    </w:lvl>
    <w:lvl w:ilvl="1" w:tplc="45A89B74">
      <w:start w:val="1"/>
      <w:numFmt w:val="bullet"/>
      <w:lvlText w:val="o"/>
      <w:lvlJc w:val="left"/>
      <w:pPr>
        <w:ind w:left="1440" w:hanging="360"/>
      </w:pPr>
      <w:rPr>
        <w:rFonts w:ascii="Courier New" w:hAnsi="Courier New" w:hint="default"/>
      </w:rPr>
    </w:lvl>
    <w:lvl w:ilvl="2" w:tplc="41B89746">
      <w:start w:val="1"/>
      <w:numFmt w:val="bullet"/>
      <w:lvlText w:val=""/>
      <w:lvlJc w:val="left"/>
      <w:pPr>
        <w:ind w:left="2160" w:hanging="360"/>
      </w:pPr>
      <w:rPr>
        <w:rFonts w:ascii="Wingdings" w:hAnsi="Wingdings" w:hint="default"/>
      </w:rPr>
    </w:lvl>
    <w:lvl w:ilvl="3" w:tplc="F81E1DCC">
      <w:start w:val="1"/>
      <w:numFmt w:val="bullet"/>
      <w:lvlText w:val=""/>
      <w:lvlJc w:val="left"/>
      <w:pPr>
        <w:ind w:left="2880" w:hanging="360"/>
      </w:pPr>
      <w:rPr>
        <w:rFonts w:ascii="Symbol" w:hAnsi="Symbol" w:hint="default"/>
      </w:rPr>
    </w:lvl>
    <w:lvl w:ilvl="4" w:tplc="6B900B5C">
      <w:start w:val="1"/>
      <w:numFmt w:val="bullet"/>
      <w:lvlText w:val="o"/>
      <w:lvlJc w:val="left"/>
      <w:pPr>
        <w:ind w:left="3600" w:hanging="360"/>
      </w:pPr>
      <w:rPr>
        <w:rFonts w:ascii="Courier New" w:hAnsi="Courier New" w:hint="default"/>
      </w:rPr>
    </w:lvl>
    <w:lvl w:ilvl="5" w:tplc="2EA6E766">
      <w:start w:val="1"/>
      <w:numFmt w:val="bullet"/>
      <w:lvlText w:val=""/>
      <w:lvlJc w:val="left"/>
      <w:pPr>
        <w:ind w:left="4320" w:hanging="360"/>
      </w:pPr>
      <w:rPr>
        <w:rFonts w:ascii="Wingdings" w:hAnsi="Wingdings" w:hint="default"/>
      </w:rPr>
    </w:lvl>
    <w:lvl w:ilvl="6" w:tplc="E6C4B2D2">
      <w:start w:val="1"/>
      <w:numFmt w:val="bullet"/>
      <w:lvlText w:val=""/>
      <w:lvlJc w:val="left"/>
      <w:pPr>
        <w:ind w:left="5040" w:hanging="360"/>
      </w:pPr>
      <w:rPr>
        <w:rFonts w:ascii="Symbol" w:hAnsi="Symbol" w:hint="default"/>
      </w:rPr>
    </w:lvl>
    <w:lvl w:ilvl="7" w:tplc="B900B098">
      <w:start w:val="1"/>
      <w:numFmt w:val="bullet"/>
      <w:lvlText w:val="o"/>
      <w:lvlJc w:val="left"/>
      <w:pPr>
        <w:ind w:left="5760" w:hanging="360"/>
      </w:pPr>
      <w:rPr>
        <w:rFonts w:ascii="Courier New" w:hAnsi="Courier New" w:hint="default"/>
      </w:rPr>
    </w:lvl>
    <w:lvl w:ilvl="8" w:tplc="31B66D5A">
      <w:start w:val="1"/>
      <w:numFmt w:val="bullet"/>
      <w:lvlText w:val=""/>
      <w:lvlJc w:val="left"/>
      <w:pPr>
        <w:ind w:left="6480" w:hanging="360"/>
      </w:pPr>
      <w:rPr>
        <w:rFonts w:ascii="Wingdings" w:hAnsi="Wingdings" w:hint="default"/>
      </w:rPr>
    </w:lvl>
  </w:abstractNum>
  <w:abstractNum w:abstractNumId="31" w15:restartNumberingAfterBreak="0">
    <w:nsid w:val="634A596D"/>
    <w:multiLevelType w:val="hybridMultilevel"/>
    <w:tmpl w:val="0A942BBE"/>
    <w:lvl w:ilvl="0" w:tplc="90E88806">
      <w:start w:val="1"/>
      <w:numFmt w:val="bullet"/>
      <w:lvlText w:val="‒"/>
      <w:lvlJc w:val="left"/>
      <w:pPr>
        <w:ind w:left="360" w:hanging="360"/>
      </w:pPr>
      <w:rPr>
        <w:rFonts w:ascii="Arial" w:hAnsi="Aria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67020455"/>
    <w:multiLevelType w:val="multilevel"/>
    <w:tmpl w:val="2AAA49B8"/>
    <w:lvl w:ilvl="0">
      <w:start w:val="1"/>
      <w:numFmt w:val="decimal"/>
      <w:lvlText w:val="%1."/>
      <w:lvlJc w:val="left"/>
      <w:pPr>
        <w:ind w:left="720" w:hanging="360"/>
      </w:pPr>
      <w:rPr>
        <w:rFonts w:hint="default"/>
      </w:rPr>
    </w:lvl>
    <w:lvl w:ilvl="1">
      <w:start w:val="1"/>
      <w:numFmt w:val="decimal"/>
      <w:isLgl/>
      <w:lvlText w:val="%1.%2"/>
      <w:lvlJc w:val="left"/>
      <w:pPr>
        <w:ind w:left="743" w:hanging="383"/>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3" w15:restartNumberingAfterBreak="0">
    <w:nsid w:val="677E12CA"/>
    <w:multiLevelType w:val="hybridMultilevel"/>
    <w:tmpl w:val="FFFFFFFF"/>
    <w:lvl w:ilvl="0" w:tplc="19367DCA">
      <w:start w:val="1"/>
      <w:numFmt w:val="bullet"/>
      <w:lvlText w:val=""/>
      <w:lvlJc w:val="left"/>
      <w:pPr>
        <w:ind w:left="720" w:hanging="360"/>
      </w:pPr>
      <w:rPr>
        <w:rFonts w:ascii="Symbol" w:hAnsi="Symbol" w:hint="default"/>
      </w:rPr>
    </w:lvl>
    <w:lvl w:ilvl="1" w:tplc="3A8C5E0A">
      <w:start w:val="1"/>
      <w:numFmt w:val="bullet"/>
      <w:lvlText w:val="o"/>
      <w:lvlJc w:val="left"/>
      <w:pPr>
        <w:ind w:left="1440" w:hanging="360"/>
      </w:pPr>
      <w:rPr>
        <w:rFonts w:ascii="Courier New" w:hAnsi="Courier New" w:hint="default"/>
      </w:rPr>
    </w:lvl>
    <w:lvl w:ilvl="2" w:tplc="408E0DDC">
      <w:start w:val="1"/>
      <w:numFmt w:val="bullet"/>
      <w:lvlText w:val=""/>
      <w:lvlJc w:val="left"/>
      <w:pPr>
        <w:ind w:left="2160" w:hanging="360"/>
      </w:pPr>
      <w:rPr>
        <w:rFonts w:ascii="Wingdings" w:hAnsi="Wingdings" w:hint="default"/>
      </w:rPr>
    </w:lvl>
    <w:lvl w:ilvl="3" w:tplc="0AAE09C0">
      <w:start w:val="1"/>
      <w:numFmt w:val="bullet"/>
      <w:lvlText w:val=""/>
      <w:lvlJc w:val="left"/>
      <w:pPr>
        <w:ind w:left="2880" w:hanging="360"/>
      </w:pPr>
      <w:rPr>
        <w:rFonts w:ascii="Symbol" w:hAnsi="Symbol" w:hint="default"/>
      </w:rPr>
    </w:lvl>
    <w:lvl w:ilvl="4" w:tplc="82DCC042">
      <w:start w:val="1"/>
      <w:numFmt w:val="bullet"/>
      <w:lvlText w:val="o"/>
      <w:lvlJc w:val="left"/>
      <w:pPr>
        <w:ind w:left="3600" w:hanging="360"/>
      </w:pPr>
      <w:rPr>
        <w:rFonts w:ascii="Courier New" w:hAnsi="Courier New" w:hint="default"/>
      </w:rPr>
    </w:lvl>
    <w:lvl w:ilvl="5" w:tplc="18DE8402">
      <w:start w:val="1"/>
      <w:numFmt w:val="bullet"/>
      <w:lvlText w:val=""/>
      <w:lvlJc w:val="left"/>
      <w:pPr>
        <w:ind w:left="4320" w:hanging="360"/>
      </w:pPr>
      <w:rPr>
        <w:rFonts w:ascii="Wingdings" w:hAnsi="Wingdings" w:hint="default"/>
      </w:rPr>
    </w:lvl>
    <w:lvl w:ilvl="6" w:tplc="B6EC05BE">
      <w:start w:val="1"/>
      <w:numFmt w:val="bullet"/>
      <w:lvlText w:val=""/>
      <w:lvlJc w:val="left"/>
      <w:pPr>
        <w:ind w:left="5040" w:hanging="360"/>
      </w:pPr>
      <w:rPr>
        <w:rFonts w:ascii="Symbol" w:hAnsi="Symbol" w:hint="default"/>
      </w:rPr>
    </w:lvl>
    <w:lvl w:ilvl="7" w:tplc="95F8B57E">
      <w:start w:val="1"/>
      <w:numFmt w:val="bullet"/>
      <w:lvlText w:val="o"/>
      <w:lvlJc w:val="left"/>
      <w:pPr>
        <w:ind w:left="5760" w:hanging="360"/>
      </w:pPr>
      <w:rPr>
        <w:rFonts w:ascii="Courier New" w:hAnsi="Courier New" w:hint="default"/>
      </w:rPr>
    </w:lvl>
    <w:lvl w:ilvl="8" w:tplc="201AF7FA">
      <w:start w:val="1"/>
      <w:numFmt w:val="bullet"/>
      <w:lvlText w:val=""/>
      <w:lvlJc w:val="left"/>
      <w:pPr>
        <w:ind w:left="6480" w:hanging="360"/>
      </w:pPr>
      <w:rPr>
        <w:rFonts w:ascii="Wingdings" w:hAnsi="Wingdings" w:hint="default"/>
      </w:rPr>
    </w:lvl>
  </w:abstractNum>
  <w:abstractNum w:abstractNumId="34" w15:restartNumberingAfterBreak="0">
    <w:nsid w:val="6CDA3111"/>
    <w:multiLevelType w:val="hybridMultilevel"/>
    <w:tmpl w:val="C98C935E"/>
    <w:styleLink w:val="Huisstijl-Opsomming"/>
    <w:lvl w:ilvl="0" w:tplc="D8F82A8A">
      <w:start w:val="1"/>
      <w:numFmt w:val="bullet"/>
      <w:pStyle w:val="Lijstopsomteken"/>
      <w:lvlText w:val="&gt;"/>
      <w:lvlJc w:val="left"/>
      <w:pPr>
        <w:ind w:left="397" w:hanging="397"/>
      </w:pPr>
      <w:rPr>
        <w:rFonts w:ascii="Arial" w:hAnsi="Arial" w:hint="default"/>
        <w:sz w:val="20"/>
        <w:szCs w:val="18"/>
      </w:rPr>
    </w:lvl>
    <w:lvl w:ilvl="1" w:tplc="542CAF3E">
      <w:start w:val="1"/>
      <w:numFmt w:val="bullet"/>
      <w:pStyle w:val="Lijstopsomteken2"/>
      <w:lvlText w:val="–"/>
      <w:lvlJc w:val="left"/>
      <w:pPr>
        <w:ind w:left="680" w:hanging="283"/>
      </w:pPr>
      <w:rPr>
        <w:rFonts w:ascii="Arial" w:hAnsi="Arial" w:hint="default"/>
        <w:sz w:val="20"/>
      </w:rPr>
    </w:lvl>
    <w:lvl w:ilvl="2" w:tplc="6CFA328A">
      <w:start w:val="1"/>
      <w:numFmt w:val="bullet"/>
      <w:lvlText w:val="-"/>
      <w:lvlJc w:val="left"/>
      <w:pPr>
        <w:ind w:left="1080" w:hanging="360"/>
      </w:pPr>
      <w:rPr>
        <w:rFonts w:ascii="Arial" w:hAnsi="Arial" w:cs="Arial" w:hint="default"/>
      </w:rPr>
    </w:lvl>
    <w:lvl w:ilvl="3" w:tplc="5AD296F0">
      <w:start w:val="1"/>
      <w:numFmt w:val="decimal"/>
      <w:lvlText w:val="(%4)"/>
      <w:lvlJc w:val="left"/>
      <w:pPr>
        <w:tabs>
          <w:tab w:val="num" w:pos="1440"/>
        </w:tabs>
        <w:ind w:left="1440" w:hanging="360"/>
      </w:pPr>
      <w:rPr>
        <w:rFonts w:hint="default"/>
      </w:rPr>
    </w:lvl>
    <w:lvl w:ilvl="4" w:tplc="1ACEC69A">
      <w:start w:val="1"/>
      <w:numFmt w:val="lowerLetter"/>
      <w:lvlText w:val="(%5)"/>
      <w:lvlJc w:val="left"/>
      <w:pPr>
        <w:tabs>
          <w:tab w:val="num" w:pos="1800"/>
        </w:tabs>
        <w:ind w:left="1800" w:hanging="360"/>
      </w:pPr>
      <w:rPr>
        <w:rFonts w:hint="default"/>
      </w:rPr>
    </w:lvl>
    <w:lvl w:ilvl="5" w:tplc="8A66EDD2">
      <w:start w:val="1"/>
      <w:numFmt w:val="lowerRoman"/>
      <w:lvlText w:val="(%6)"/>
      <w:lvlJc w:val="left"/>
      <w:pPr>
        <w:tabs>
          <w:tab w:val="num" w:pos="2160"/>
        </w:tabs>
        <w:ind w:left="2160" w:hanging="360"/>
      </w:pPr>
      <w:rPr>
        <w:rFonts w:hint="default"/>
      </w:rPr>
    </w:lvl>
    <w:lvl w:ilvl="6" w:tplc="47A02DF2">
      <w:start w:val="1"/>
      <w:numFmt w:val="decimal"/>
      <w:lvlText w:val="%7."/>
      <w:lvlJc w:val="left"/>
      <w:pPr>
        <w:tabs>
          <w:tab w:val="num" w:pos="2520"/>
        </w:tabs>
        <w:ind w:left="2520" w:hanging="360"/>
      </w:pPr>
      <w:rPr>
        <w:rFonts w:hint="default"/>
      </w:rPr>
    </w:lvl>
    <w:lvl w:ilvl="7" w:tplc="E50A707E">
      <w:start w:val="1"/>
      <w:numFmt w:val="lowerLetter"/>
      <w:lvlText w:val="%8."/>
      <w:lvlJc w:val="left"/>
      <w:pPr>
        <w:tabs>
          <w:tab w:val="num" w:pos="2880"/>
        </w:tabs>
        <w:ind w:left="2880" w:hanging="360"/>
      </w:pPr>
      <w:rPr>
        <w:rFonts w:hint="default"/>
      </w:rPr>
    </w:lvl>
    <w:lvl w:ilvl="8" w:tplc="15F25EA2">
      <w:start w:val="1"/>
      <w:numFmt w:val="lowerRoman"/>
      <w:lvlText w:val="%9."/>
      <w:lvlJc w:val="left"/>
      <w:pPr>
        <w:tabs>
          <w:tab w:val="num" w:pos="3240"/>
        </w:tabs>
        <w:ind w:left="3240" w:hanging="360"/>
      </w:pPr>
      <w:rPr>
        <w:rFonts w:hint="default"/>
      </w:rPr>
    </w:lvl>
  </w:abstractNum>
  <w:abstractNum w:abstractNumId="35" w15:restartNumberingAfterBreak="0">
    <w:nsid w:val="6D2C0EAC"/>
    <w:multiLevelType w:val="hybridMultilevel"/>
    <w:tmpl w:val="85CC7274"/>
    <w:lvl w:ilvl="0" w:tplc="71E84EF8">
      <w:start w:val="1"/>
      <w:numFmt w:val="decimal"/>
      <w:lvlText w:val="%1."/>
      <w:lvlJc w:val="left"/>
      <w:pPr>
        <w:ind w:left="495" w:hanging="495"/>
      </w:pPr>
      <w:rPr>
        <w:rFonts w:hint="default"/>
        <w:b w:val="0"/>
        <w:color w:val="auto"/>
      </w:rPr>
    </w:lvl>
    <w:lvl w:ilvl="1" w:tplc="F28A5170">
      <w:start w:val="1"/>
      <w:numFmt w:val="decimal"/>
      <w:lvlText w:val="%1.%2."/>
      <w:lvlJc w:val="left"/>
      <w:pPr>
        <w:ind w:left="495" w:hanging="495"/>
      </w:pPr>
      <w:rPr>
        <w:rFonts w:hint="default"/>
        <w:b w:val="0"/>
        <w:color w:val="auto"/>
      </w:rPr>
    </w:lvl>
    <w:lvl w:ilvl="2" w:tplc="8E3294F8">
      <w:start w:val="1"/>
      <w:numFmt w:val="decimal"/>
      <w:lvlText w:val="%1.%2.%3."/>
      <w:lvlJc w:val="left"/>
      <w:pPr>
        <w:ind w:left="720" w:hanging="720"/>
      </w:pPr>
      <w:rPr>
        <w:rFonts w:hint="default"/>
        <w:b/>
        <w:color w:val="00314E" w:themeColor="accent2"/>
      </w:rPr>
    </w:lvl>
    <w:lvl w:ilvl="3" w:tplc="55FAE632">
      <w:start w:val="1"/>
      <w:numFmt w:val="decimal"/>
      <w:lvlText w:val="%1.%2.%3.%4."/>
      <w:lvlJc w:val="left"/>
      <w:pPr>
        <w:ind w:left="720" w:hanging="720"/>
      </w:pPr>
      <w:rPr>
        <w:rFonts w:hint="default"/>
        <w:b w:val="0"/>
        <w:color w:val="auto"/>
      </w:rPr>
    </w:lvl>
    <w:lvl w:ilvl="4" w:tplc="A8AC3774">
      <w:start w:val="1"/>
      <w:numFmt w:val="decimal"/>
      <w:lvlText w:val="%1.%2.%3.%4.%5."/>
      <w:lvlJc w:val="left"/>
      <w:pPr>
        <w:ind w:left="1080" w:hanging="1080"/>
      </w:pPr>
      <w:rPr>
        <w:rFonts w:hint="default"/>
        <w:b w:val="0"/>
        <w:color w:val="auto"/>
      </w:rPr>
    </w:lvl>
    <w:lvl w:ilvl="5" w:tplc="C2F853B0">
      <w:start w:val="1"/>
      <w:numFmt w:val="decimal"/>
      <w:lvlText w:val="%1.%2.%3.%4.%5.%6."/>
      <w:lvlJc w:val="left"/>
      <w:pPr>
        <w:ind w:left="1080" w:hanging="1080"/>
      </w:pPr>
      <w:rPr>
        <w:rFonts w:hint="default"/>
        <w:b w:val="0"/>
        <w:color w:val="auto"/>
      </w:rPr>
    </w:lvl>
    <w:lvl w:ilvl="6" w:tplc="DBAC0F94">
      <w:start w:val="1"/>
      <w:numFmt w:val="decimal"/>
      <w:lvlText w:val="%1.%2.%3.%4.%5.%6.%7."/>
      <w:lvlJc w:val="left"/>
      <w:pPr>
        <w:ind w:left="1440" w:hanging="1440"/>
      </w:pPr>
      <w:rPr>
        <w:rFonts w:hint="default"/>
        <w:b w:val="0"/>
        <w:color w:val="auto"/>
      </w:rPr>
    </w:lvl>
    <w:lvl w:ilvl="7" w:tplc="F4DA0B60">
      <w:start w:val="1"/>
      <w:numFmt w:val="decimal"/>
      <w:lvlText w:val="%1.%2.%3.%4.%5.%6.%7.%8."/>
      <w:lvlJc w:val="left"/>
      <w:pPr>
        <w:ind w:left="1440" w:hanging="1440"/>
      </w:pPr>
      <w:rPr>
        <w:rFonts w:hint="default"/>
        <w:b w:val="0"/>
        <w:color w:val="auto"/>
      </w:rPr>
    </w:lvl>
    <w:lvl w:ilvl="8" w:tplc="A95CC974">
      <w:start w:val="1"/>
      <w:numFmt w:val="decimal"/>
      <w:lvlText w:val="%1.%2.%3.%4.%5.%6.%7.%8.%9."/>
      <w:lvlJc w:val="left"/>
      <w:pPr>
        <w:ind w:left="1800" w:hanging="1800"/>
      </w:pPr>
      <w:rPr>
        <w:rFonts w:hint="default"/>
        <w:b w:val="0"/>
        <w:color w:val="auto"/>
      </w:rPr>
    </w:lvl>
  </w:abstractNum>
  <w:abstractNum w:abstractNumId="36" w15:restartNumberingAfterBreak="0">
    <w:nsid w:val="6D55307B"/>
    <w:multiLevelType w:val="multilevel"/>
    <w:tmpl w:val="33709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02A39E0"/>
    <w:multiLevelType w:val="hybridMultilevel"/>
    <w:tmpl w:val="FFFFFFFF"/>
    <w:lvl w:ilvl="0" w:tplc="19067368">
      <w:start w:val="1"/>
      <w:numFmt w:val="bullet"/>
      <w:lvlText w:val=""/>
      <w:lvlJc w:val="left"/>
      <w:pPr>
        <w:ind w:left="720" w:hanging="360"/>
      </w:pPr>
      <w:rPr>
        <w:rFonts w:ascii="Symbol" w:hAnsi="Symbol" w:hint="default"/>
      </w:rPr>
    </w:lvl>
    <w:lvl w:ilvl="1" w:tplc="D7B019CE">
      <w:start w:val="1"/>
      <w:numFmt w:val="bullet"/>
      <w:lvlText w:val="o"/>
      <w:lvlJc w:val="left"/>
      <w:pPr>
        <w:ind w:left="1440" w:hanging="360"/>
      </w:pPr>
      <w:rPr>
        <w:rFonts w:ascii="Courier New" w:hAnsi="Courier New" w:hint="default"/>
      </w:rPr>
    </w:lvl>
    <w:lvl w:ilvl="2" w:tplc="5CFA51E2">
      <w:start w:val="1"/>
      <w:numFmt w:val="bullet"/>
      <w:lvlText w:val=""/>
      <w:lvlJc w:val="left"/>
      <w:pPr>
        <w:ind w:left="2160" w:hanging="360"/>
      </w:pPr>
      <w:rPr>
        <w:rFonts w:ascii="Wingdings" w:hAnsi="Wingdings" w:hint="default"/>
      </w:rPr>
    </w:lvl>
    <w:lvl w:ilvl="3" w:tplc="A03238AA">
      <w:start w:val="1"/>
      <w:numFmt w:val="bullet"/>
      <w:lvlText w:val=""/>
      <w:lvlJc w:val="left"/>
      <w:pPr>
        <w:ind w:left="2880" w:hanging="360"/>
      </w:pPr>
      <w:rPr>
        <w:rFonts w:ascii="Symbol" w:hAnsi="Symbol" w:hint="default"/>
      </w:rPr>
    </w:lvl>
    <w:lvl w:ilvl="4" w:tplc="5AC8FC1C">
      <w:start w:val="1"/>
      <w:numFmt w:val="bullet"/>
      <w:lvlText w:val="o"/>
      <w:lvlJc w:val="left"/>
      <w:pPr>
        <w:ind w:left="3600" w:hanging="360"/>
      </w:pPr>
      <w:rPr>
        <w:rFonts w:ascii="Courier New" w:hAnsi="Courier New" w:hint="default"/>
      </w:rPr>
    </w:lvl>
    <w:lvl w:ilvl="5" w:tplc="7D129A96">
      <w:start w:val="1"/>
      <w:numFmt w:val="bullet"/>
      <w:lvlText w:val=""/>
      <w:lvlJc w:val="left"/>
      <w:pPr>
        <w:ind w:left="4320" w:hanging="360"/>
      </w:pPr>
      <w:rPr>
        <w:rFonts w:ascii="Wingdings" w:hAnsi="Wingdings" w:hint="default"/>
      </w:rPr>
    </w:lvl>
    <w:lvl w:ilvl="6" w:tplc="F2B01514">
      <w:start w:val="1"/>
      <w:numFmt w:val="bullet"/>
      <w:lvlText w:val=""/>
      <w:lvlJc w:val="left"/>
      <w:pPr>
        <w:ind w:left="5040" w:hanging="360"/>
      </w:pPr>
      <w:rPr>
        <w:rFonts w:ascii="Symbol" w:hAnsi="Symbol" w:hint="default"/>
      </w:rPr>
    </w:lvl>
    <w:lvl w:ilvl="7" w:tplc="0E74FDEC">
      <w:start w:val="1"/>
      <w:numFmt w:val="bullet"/>
      <w:lvlText w:val="o"/>
      <w:lvlJc w:val="left"/>
      <w:pPr>
        <w:ind w:left="5760" w:hanging="360"/>
      </w:pPr>
      <w:rPr>
        <w:rFonts w:ascii="Courier New" w:hAnsi="Courier New" w:hint="default"/>
      </w:rPr>
    </w:lvl>
    <w:lvl w:ilvl="8" w:tplc="0E983C30">
      <w:start w:val="1"/>
      <w:numFmt w:val="bullet"/>
      <w:lvlText w:val=""/>
      <w:lvlJc w:val="left"/>
      <w:pPr>
        <w:ind w:left="6480" w:hanging="360"/>
      </w:pPr>
      <w:rPr>
        <w:rFonts w:ascii="Wingdings" w:hAnsi="Wingdings" w:hint="default"/>
      </w:rPr>
    </w:lvl>
  </w:abstractNum>
  <w:abstractNum w:abstractNumId="38" w15:restartNumberingAfterBreak="0">
    <w:nsid w:val="74F82552"/>
    <w:multiLevelType w:val="hybridMultilevel"/>
    <w:tmpl w:val="4F3E6B3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97C4FA0"/>
    <w:multiLevelType w:val="hybridMultilevel"/>
    <w:tmpl w:val="4218DF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A33447F"/>
    <w:multiLevelType w:val="hybridMultilevel"/>
    <w:tmpl w:val="006EEEE4"/>
    <w:lvl w:ilvl="0" w:tplc="52E0AC54">
      <w:start w:val="1"/>
      <w:numFmt w:val="bullet"/>
      <w:lvlText w:val=""/>
      <w:lvlJc w:val="left"/>
      <w:pPr>
        <w:ind w:left="720" w:hanging="360"/>
      </w:pPr>
      <w:rPr>
        <w:rFonts w:ascii="Symbol" w:hAnsi="Symbol" w:hint="default"/>
      </w:rPr>
    </w:lvl>
    <w:lvl w:ilvl="1" w:tplc="B3FA367A">
      <w:start w:val="1"/>
      <w:numFmt w:val="bullet"/>
      <w:lvlText w:val="o"/>
      <w:lvlJc w:val="left"/>
      <w:pPr>
        <w:ind w:left="1440" w:hanging="360"/>
      </w:pPr>
      <w:rPr>
        <w:rFonts w:ascii="Courier New" w:hAnsi="Courier New" w:hint="default"/>
      </w:rPr>
    </w:lvl>
    <w:lvl w:ilvl="2" w:tplc="3CE68EB6">
      <w:start w:val="1"/>
      <w:numFmt w:val="bullet"/>
      <w:lvlText w:val=""/>
      <w:lvlJc w:val="left"/>
      <w:pPr>
        <w:ind w:left="2160" w:hanging="360"/>
      </w:pPr>
      <w:rPr>
        <w:rFonts w:ascii="Wingdings" w:hAnsi="Wingdings" w:hint="default"/>
      </w:rPr>
    </w:lvl>
    <w:lvl w:ilvl="3" w:tplc="761217E6">
      <w:start w:val="1"/>
      <w:numFmt w:val="bullet"/>
      <w:lvlText w:val=""/>
      <w:lvlJc w:val="left"/>
      <w:pPr>
        <w:ind w:left="2880" w:hanging="360"/>
      </w:pPr>
      <w:rPr>
        <w:rFonts w:ascii="Symbol" w:hAnsi="Symbol" w:hint="default"/>
      </w:rPr>
    </w:lvl>
    <w:lvl w:ilvl="4" w:tplc="3F6A12EA">
      <w:start w:val="1"/>
      <w:numFmt w:val="bullet"/>
      <w:lvlText w:val="o"/>
      <w:lvlJc w:val="left"/>
      <w:pPr>
        <w:ind w:left="3600" w:hanging="360"/>
      </w:pPr>
      <w:rPr>
        <w:rFonts w:ascii="Courier New" w:hAnsi="Courier New" w:hint="default"/>
      </w:rPr>
    </w:lvl>
    <w:lvl w:ilvl="5" w:tplc="E166A3E6">
      <w:start w:val="1"/>
      <w:numFmt w:val="bullet"/>
      <w:lvlText w:val=""/>
      <w:lvlJc w:val="left"/>
      <w:pPr>
        <w:ind w:left="4320" w:hanging="360"/>
      </w:pPr>
      <w:rPr>
        <w:rFonts w:ascii="Wingdings" w:hAnsi="Wingdings" w:hint="default"/>
      </w:rPr>
    </w:lvl>
    <w:lvl w:ilvl="6" w:tplc="2DD49EEE">
      <w:start w:val="1"/>
      <w:numFmt w:val="bullet"/>
      <w:lvlText w:val=""/>
      <w:lvlJc w:val="left"/>
      <w:pPr>
        <w:ind w:left="5040" w:hanging="360"/>
      </w:pPr>
      <w:rPr>
        <w:rFonts w:ascii="Symbol" w:hAnsi="Symbol" w:hint="default"/>
      </w:rPr>
    </w:lvl>
    <w:lvl w:ilvl="7" w:tplc="A70CF546">
      <w:start w:val="1"/>
      <w:numFmt w:val="bullet"/>
      <w:lvlText w:val="o"/>
      <w:lvlJc w:val="left"/>
      <w:pPr>
        <w:ind w:left="5760" w:hanging="360"/>
      </w:pPr>
      <w:rPr>
        <w:rFonts w:ascii="Courier New" w:hAnsi="Courier New" w:hint="default"/>
      </w:rPr>
    </w:lvl>
    <w:lvl w:ilvl="8" w:tplc="3758967A">
      <w:start w:val="1"/>
      <w:numFmt w:val="bullet"/>
      <w:lvlText w:val=""/>
      <w:lvlJc w:val="left"/>
      <w:pPr>
        <w:ind w:left="6480" w:hanging="360"/>
      </w:pPr>
      <w:rPr>
        <w:rFonts w:ascii="Wingdings" w:hAnsi="Wingdings" w:hint="default"/>
      </w:rPr>
    </w:lvl>
  </w:abstractNum>
  <w:abstractNum w:abstractNumId="41" w15:restartNumberingAfterBreak="0">
    <w:nsid w:val="7FE24D40"/>
    <w:multiLevelType w:val="hybridMultilevel"/>
    <w:tmpl w:val="A0904D4A"/>
    <w:lvl w:ilvl="0" w:tplc="211A2EA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5"/>
  </w:num>
  <w:num w:numId="2">
    <w:abstractNumId w:val="40"/>
  </w:num>
  <w:num w:numId="3">
    <w:abstractNumId w:val="10"/>
  </w:num>
  <w:num w:numId="4">
    <w:abstractNumId w:val="14"/>
  </w:num>
  <w:num w:numId="5">
    <w:abstractNumId w:val="22"/>
  </w:num>
  <w:num w:numId="6">
    <w:abstractNumId w:val="9"/>
  </w:num>
  <w:num w:numId="7">
    <w:abstractNumId w:val="39"/>
  </w:num>
  <w:num w:numId="8">
    <w:abstractNumId w:val="1"/>
  </w:num>
  <w:num w:numId="9">
    <w:abstractNumId w:val="27"/>
  </w:num>
  <w:num w:numId="10">
    <w:abstractNumId w:val="35"/>
  </w:num>
  <w:num w:numId="11">
    <w:abstractNumId w:val="2"/>
  </w:num>
  <w:num w:numId="12">
    <w:abstractNumId w:val="38"/>
  </w:num>
  <w:num w:numId="13">
    <w:abstractNumId w:val="7"/>
  </w:num>
  <w:num w:numId="14">
    <w:abstractNumId w:val="26"/>
  </w:num>
  <w:num w:numId="15">
    <w:abstractNumId w:val="4"/>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34"/>
  </w:num>
  <w:num w:numId="26">
    <w:abstractNumId w:val="5"/>
  </w:num>
  <w:num w:numId="27">
    <w:abstractNumId w:val="31"/>
  </w:num>
  <w:num w:numId="28">
    <w:abstractNumId w:val="28"/>
  </w:num>
  <w:num w:numId="29">
    <w:abstractNumId w:val="21"/>
  </w:num>
  <w:num w:numId="30">
    <w:abstractNumId w:val="24"/>
  </w:num>
  <w:num w:numId="31">
    <w:abstractNumId w:val="12"/>
  </w:num>
  <w:num w:numId="32">
    <w:abstractNumId w:val="11"/>
  </w:num>
  <w:num w:numId="33">
    <w:abstractNumId w:val="1"/>
  </w:num>
  <w:num w:numId="34">
    <w:abstractNumId w:val="1"/>
  </w:num>
  <w:num w:numId="35">
    <w:abstractNumId w:val="25"/>
  </w:num>
  <w:num w:numId="36">
    <w:abstractNumId w:val="1"/>
  </w:num>
  <w:num w:numId="37">
    <w:abstractNumId w:val="1"/>
  </w:num>
  <w:num w:numId="38">
    <w:abstractNumId w:val="1"/>
  </w:num>
  <w:num w:numId="39">
    <w:abstractNumId w:val="1"/>
  </w:num>
  <w:num w:numId="40">
    <w:abstractNumId w:val="1"/>
  </w:num>
  <w:num w:numId="41">
    <w:abstractNumId w:val="1"/>
  </w:num>
  <w:num w:numId="42">
    <w:abstractNumId w:val="41"/>
  </w:num>
  <w:num w:numId="43">
    <w:abstractNumId w:val="20"/>
  </w:num>
  <w:num w:numId="44">
    <w:abstractNumId w:val="3"/>
  </w:num>
  <w:num w:numId="45">
    <w:abstractNumId w:val="19"/>
  </w:num>
  <w:num w:numId="46">
    <w:abstractNumId w:val="29"/>
  </w:num>
  <w:num w:numId="47">
    <w:abstractNumId w:val="13"/>
  </w:num>
  <w:num w:numId="48">
    <w:abstractNumId w:val="37"/>
  </w:num>
  <w:num w:numId="49">
    <w:abstractNumId w:val="18"/>
  </w:num>
  <w:num w:numId="50">
    <w:abstractNumId w:val="16"/>
  </w:num>
  <w:num w:numId="51">
    <w:abstractNumId w:val="33"/>
  </w:num>
  <w:num w:numId="52">
    <w:abstractNumId w:val="30"/>
  </w:num>
  <w:num w:numId="53">
    <w:abstractNumId w:val="17"/>
  </w:num>
  <w:num w:numId="54">
    <w:abstractNumId w:val="0"/>
  </w:num>
  <w:num w:numId="55">
    <w:abstractNumId w:val="6"/>
  </w:num>
  <w:num w:numId="56">
    <w:abstractNumId w:val="36"/>
  </w:num>
  <w:num w:numId="57">
    <w:abstractNumId w:val="23"/>
  </w:num>
  <w:num w:numId="58">
    <w:abstractNumId w:val="8"/>
  </w:num>
  <w:num w:numId="59">
    <w:abstractNumId w:val="1"/>
  </w:num>
  <w:num w:numId="60">
    <w:abstractNumId w:val="32"/>
  </w:num>
  <w:num w:numId="61">
    <w:abstractNumId w:val="1"/>
  </w:num>
  <w:num w:numId="62">
    <w:abstractNumId w:val="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AFC"/>
    <w:rsid w:val="000037CE"/>
    <w:rsid w:val="000041FC"/>
    <w:rsid w:val="00005171"/>
    <w:rsid w:val="000102D7"/>
    <w:rsid w:val="0001264A"/>
    <w:rsid w:val="00013508"/>
    <w:rsid w:val="00014534"/>
    <w:rsid w:val="00016301"/>
    <w:rsid w:val="000271F2"/>
    <w:rsid w:val="0003308D"/>
    <w:rsid w:val="00035DDA"/>
    <w:rsid w:val="000364D4"/>
    <w:rsid w:val="00040A21"/>
    <w:rsid w:val="00043115"/>
    <w:rsid w:val="00051348"/>
    <w:rsid w:val="00051B0A"/>
    <w:rsid w:val="00055790"/>
    <w:rsid w:val="00056AF6"/>
    <w:rsid w:val="00062619"/>
    <w:rsid w:val="0006287A"/>
    <w:rsid w:val="00063E36"/>
    <w:rsid w:val="000700EC"/>
    <w:rsid w:val="00077FF4"/>
    <w:rsid w:val="00081E55"/>
    <w:rsid w:val="00083FD6"/>
    <w:rsid w:val="000849C9"/>
    <w:rsid w:val="00087C3B"/>
    <w:rsid w:val="000906F1"/>
    <w:rsid w:val="00090D25"/>
    <w:rsid w:val="00090D3B"/>
    <w:rsid w:val="00091530"/>
    <w:rsid w:val="000950A9"/>
    <w:rsid w:val="00097192"/>
    <w:rsid w:val="000A5A0B"/>
    <w:rsid w:val="000B2A82"/>
    <w:rsid w:val="000B5DF6"/>
    <w:rsid w:val="000C0A27"/>
    <w:rsid w:val="000D046F"/>
    <w:rsid w:val="000D395D"/>
    <w:rsid w:val="000D3BCC"/>
    <w:rsid w:val="000E4DE7"/>
    <w:rsid w:val="000F1AA3"/>
    <w:rsid w:val="000F33E4"/>
    <w:rsid w:val="000F3A3B"/>
    <w:rsid w:val="000F3AE2"/>
    <w:rsid w:val="000F749B"/>
    <w:rsid w:val="00101A46"/>
    <w:rsid w:val="00106BCF"/>
    <w:rsid w:val="00120752"/>
    <w:rsid w:val="00120AF2"/>
    <w:rsid w:val="00122FA8"/>
    <w:rsid w:val="001254AF"/>
    <w:rsid w:val="00132246"/>
    <w:rsid w:val="00135385"/>
    <w:rsid w:val="00137833"/>
    <w:rsid w:val="00140F9B"/>
    <w:rsid w:val="00142DEE"/>
    <w:rsid w:val="001449BA"/>
    <w:rsid w:val="00144C17"/>
    <w:rsid w:val="001531B4"/>
    <w:rsid w:val="0015466E"/>
    <w:rsid w:val="00155D53"/>
    <w:rsid w:val="00156FED"/>
    <w:rsid w:val="0016589B"/>
    <w:rsid w:val="00174070"/>
    <w:rsid w:val="00183D73"/>
    <w:rsid w:val="001865BB"/>
    <w:rsid w:val="0019058A"/>
    <w:rsid w:val="0019233E"/>
    <w:rsid w:val="00192946"/>
    <w:rsid w:val="00193855"/>
    <w:rsid w:val="001A71E4"/>
    <w:rsid w:val="001C18C6"/>
    <w:rsid w:val="001D04F5"/>
    <w:rsid w:val="001D1A80"/>
    <w:rsid w:val="001D7556"/>
    <w:rsid w:val="001E36E1"/>
    <w:rsid w:val="001E4DBB"/>
    <w:rsid w:val="001F3073"/>
    <w:rsid w:val="00204E71"/>
    <w:rsid w:val="0022471E"/>
    <w:rsid w:val="00224DDB"/>
    <w:rsid w:val="00226677"/>
    <w:rsid w:val="002336A8"/>
    <w:rsid w:val="00236F2C"/>
    <w:rsid w:val="00250EAC"/>
    <w:rsid w:val="00251DDD"/>
    <w:rsid w:val="00266716"/>
    <w:rsid w:val="00266E74"/>
    <w:rsid w:val="00267868"/>
    <w:rsid w:val="00271720"/>
    <w:rsid w:val="00275D28"/>
    <w:rsid w:val="00277AFC"/>
    <w:rsid w:val="00283A1B"/>
    <w:rsid w:val="00286700"/>
    <w:rsid w:val="00292290"/>
    <w:rsid w:val="00293C80"/>
    <w:rsid w:val="00296720"/>
    <w:rsid w:val="002A04F0"/>
    <w:rsid w:val="002A512D"/>
    <w:rsid w:val="002B4FBC"/>
    <w:rsid w:val="002B64F6"/>
    <w:rsid w:val="002C2CD0"/>
    <w:rsid w:val="002C3A0C"/>
    <w:rsid w:val="002D19DA"/>
    <w:rsid w:val="002D6305"/>
    <w:rsid w:val="002E0F93"/>
    <w:rsid w:val="002E2E6A"/>
    <w:rsid w:val="002E2E73"/>
    <w:rsid w:val="002E43C8"/>
    <w:rsid w:val="002E6DF9"/>
    <w:rsid w:val="002F0A9E"/>
    <w:rsid w:val="002F107A"/>
    <w:rsid w:val="002F1B99"/>
    <w:rsid w:val="002F315B"/>
    <w:rsid w:val="002F52DB"/>
    <w:rsid w:val="0030383D"/>
    <w:rsid w:val="003075BD"/>
    <w:rsid w:val="00307958"/>
    <w:rsid w:val="00307A5B"/>
    <w:rsid w:val="00321B13"/>
    <w:rsid w:val="00324013"/>
    <w:rsid w:val="00327F5D"/>
    <w:rsid w:val="00333AB1"/>
    <w:rsid w:val="00333B73"/>
    <w:rsid w:val="0033701F"/>
    <w:rsid w:val="00337D4F"/>
    <w:rsid w:val="00341B06"/>
    <w:rsid w:val="00341FB1"/>
    <w:rsid w:val="003429A8"/>
    <w:rsid w:val="00343E65"/>
    <w:rsid w:val="00347347"/>
    <w:rsid w:val="003553BE"/>
    <w:rsid w:val="00362414"/>
    <w:rsid w:val="003669B5"/>
    <w:rsid w:val="00374562"/>
    <w:rsid w:val="00377113"/>
    <w:rsid w:val="00385EC9"/>
    <w:rsid w:val="00391C86"/>
    <w:rsid w:val="00392ACE"/>
    <w:rsid w:val="00392FF5"/>
    <w:rsid w:val="0039749E"/>
    <w:rsid w:val="003A0BAC"/>
    <w:rsid w:val="003A2C4E"/>
    <w:rsid w:val="003A57CA"/>
    <w:rsid w:val="003B42B2"/>
    <w:rsid w:val="003D335B"/>
    <w:rsid w:val="003D6A04"/>
    <w:rsid w:val="003D6E30"/>
    <w:rsid w:val="003E1E67"/>
    <w:rsid w:val="003E2FF7"/>
    <w:rsid w:val="003F4C31"/>
    <w:rsid w:val="003F7995"/>
    <w:rsid w:val="00402B77"/>
    <w:rsid w:val="0040341C"/>
    <w:rsid w:val="00410734"/>
    <w:rsid w:val="004127B8"/>
    <w:rsid w:val="00426A7A"/>
    <w:rsid w:val="004300E7"/>
    <w:rsid w:val="00431307"/>
    <w:rsid w:val="00434519"/>
    <w:rsid w:val="0043630E"/>
    <w:rsid w:val="00444029"/>
    <w:rsid w:val="0045385E"/>
    <w:rsid w:val="0046096D"/>
    <w:rsid w:val="00460AA1"/>
    <w:rsid w:val="00465220"/>
    <w:rsid w:val="004704DD"/>
    <w:rsid w:val="00473EC7"/>
    <w:rsid w:val="00473F56"/>
    <w:rsid w:val="00475BD7"/>
    <w:rsid w:val="00476117"/>
    <w:rsid w:val="0048514E"/>
    <w:rsid w:val="00485934"/>
    <w:rsid w:val="004A7593"/>
    <w:rsid w:val="004B08FC"/>
    <w:rsid w:val="004B0C2D"/>
    <w:rsid w:val="004B38EB"/>
    <w:rsid w:val="004B45AB"/>
    <w:rsid w:val="004B4CED"/>
    <w:rsid w:val="004C6417"/>
    <w:rsid w:val="004C6E26"/>
    <w:rsid w:val="004D1611"/>
    <w:rsid w:val="004D294B"/>
    <w:rsid w:val="004E0800"/>
    <w:rsid w:val="004E6149"/>
    <w:rsid w:val="004F0C2A"/>
    <w:rsid w:val="004F0EA6"/>
    <w:rsid w:val="00500E6E"/>
    <w:rsid w:val="00501272"/>
    <w:rsid w:val="0050301C"/>
    <w:rsid w:val="005113C0"/>
    <w:rsid w:val="005117DC"/>
    <w:rsid w:val="00511874"/>
    <w:rsid w:val="00517F81"/>
    <w:rsid w:val="00521E0B"/>
    <w:rsid w:val="005229E8"/>
    <w:rsid w:val="00526385"/>
    <w:rsid w:val="00536C6B"/>
    <w:rsid w:val="00541E59"/>
    <w:rsid w:val="005420B9"/>
    <w:rsid w:val="00550E2B"/>
    <w:rsid w:val="0055282A"/>
    <w:rsid w:val="0055663A"/>
    <w:rsid w:val="0056D69F"/>
    <w:rsid w:val="00572687"/>
    <w:rsid w:val="0057298C"/>
    <w:rsid w:val="005745E2"/>
    <w:rsid w:val="00581032"/>
    <w:rsid w:val="0058219F"/>
    <w:rsid w:val="005969E6"/>
    <w:rsid w:val="005A2574"/>
    <w:rsid w:val="005A48F1"/>
    <w:rsid w:val="005A498B"/>
    <w:rsid w:val="005A7291"/>
    <w:rsid w:val="005B3279"/>
    <w:rsid w:val="005B55C3"/>
    <w:rsid w:val="005C4E1B"/>
    <w:rsid w:val="005D118C"/>
    <w:rsid w:val="005D28C9"/>
    <w:rsid w:val="005D4EBB"/>
    <w:rsid w:val="005D5C89"/>
    <w:rsid w:val="005D74AE"/>
    <w:rsid w:val="005E1A9E"/>
    <w:rsid w:val="005E709D"/>
    <w:rsid w:val="005F1281"/>
    <w:rsid w:val="005F42A1"/>
    <w:rsid w:val="00601893"/>
    <w:rsid w:val="0060608F"/>
    <w:rsid w:val="00607AD4"/>
    <w:rsid w:val="00612705"/>
    <w:rsid w:val="00620188"/>
    <w:rsid w:val="00621277"/>
    <w:rsid w:val="00622BCB"/>
    <w:rsid w:val="006239D9"/>
    <w:rsid w:val="006239E9"/>
    <w:rsid w:val="00627F1B"/>
    <w:rsid w:val="0063064A"/>
    <w:rsid w:val="00630F3C"/>
    <w:rsid w:val="00644C2E"/>
    <w:rsid w:val="0065253A"/>
    <w:rsid w:val="0065358D"/>
    <w:rsid w:val="0065374E"/>
    <w:rsid w:val="00654E0C"/>
    <w:rsid w:val="00655BFD"/>
    <w:rsid w:val="00662B3D"/>
    <w:rsid w:val="00663D22"/>
    <w:rsid w:val="00671522"/>
    <w:rsid w:val="0068152D"/>
    <w:rsid w:val="00683A61"/>
    <w:rsid w:val="0068451D"/>
    <w:rsid w:val="00692125"/>
    <w:rsid w:val="00693207"/>
    <w:rsid w:val="006A66FE"/>
    <w:rsid w:val="006B198C"/>
    <w:rsid w:val="006B3EB1"/>
    <w:rsid w:val="006C099B"/>
    <w:rsid w:val="006C1166"/>
    <w:rsid w:val="006C3831"/>
    <w:rsid w:val="006C5E9F"/>
    <w:rsid w:val="006D3167"/>
    <w:rsid w:val="006D3487"/>
    <w:rsid w:val="006D38B9"/>
    <w:rsid w:val="006D4514"/>
    <w:rsid w:val="006D7938"/>
    <w:rsid w:val="006E476E"/>
    <w:rsid w:val="00701281"/>
    <w:rsid w:val="00701436"/>
    <w:rsid w:val="00703CAA"/>
    <w:rsid w:val="007125D7"/>
    <w:rsid w:val="0071788D"/>
    <w:rsid w:val="00721532"/>
    <w:rsid w:val="007307A3"/>
    <w:rsid w:val="00743682"/>
    <w:rsid w:val="00750981"/>
    <w:rsid w:val="0075227C"/>
    <w:rsid w:val="00757DD1"/>
    <w:rsid w:val="0076234E"/>
    <w:rsid w:val="0076735B"/>
    <w:rsid w:val="00767592"/>
    <w:rsid w:val="00767632"/>
    <w:rsid w:val="00770B3D"/>
    <w:rsid w:val="00771A36"/>
    <w:rsid w:val="00771BA4"/>
    <w:rsid w:val="00776299"/>
    <w:rsid w:val="00781BF6"/>
    <w:rsid w:val="00784A6D"/>
    <w:rsid w:val="00785C0E"/>
    <w:rsid w:val="00791C2E"/>
    <w:rsid w:val="007945C4"/>
    <w:rsid w:val="00795429"/>
    <w:rsid w:val="007A0BF0"/>
    <w:rsid w:val="007A0DCE"/>
    <w:rsid w:val="007A2BD6"/>
    <w:rsid w:val="007C142C"/>
    <w:rsid w:val="007C1BEC"/>
    <w:rsid w:val="007D1257"/>
    <w:rsid w:val="007D1305"/>
    <w:rsid w:val="007D2155"/>
    <w:rsid w:val="007D5D96"/>
    <w:rsid w:val="007E5610"/>
    <w:rsid w:val="007F0CE8"/>
    <w:rsid w:val="007F53EA"/>
    <w:rsid w:val="007F6854"/>
    <w:rsid w:val="008044D3"/>
    <w:rsid w:val="00804ABA"/>
    <w:rsid w:val="00806E04"/>
    <w:rsid w:val="00815066"/>
    <w:rsid w:val="00834BAA"/>
    <w:rsid w:val="00840847"/>
    <w:rsid w:val="00840E1F"/>
    <w:rsid w:val="00841A09"/>
    <w:rsid w:val="00843D71"/>
    <w:rsid w:val="00850FED"/>
    <w:rsid w:val="008537AB"/>
    <w:rsid w:val="00862DC1"/>
    <w:rsid w:val="008719DD"/>
    <w:rsid w:val="00872888"/>
    <w:rsid w:val="008728D7"/>
    <w:rsid w:val="00872970"/>
    <w:rsid w:val="0087416E"/>
    <w:rsid w:val="00874983"/>
    <w:rsid w:val="00876645"/>
    <w:rsid w:val="00877438"/>
    <w:rsid w:val="00883E0D"/>
    <w:rsid w:val="00892C6C"/>
    <w:rsid w:val="008A584D"/>
    <w:rsid w:val="008A68B8"/>
    <w:rsid w:val="008B0F85"/>
    <w:rsid w:val="008B502C"/>
    <w:rsid w:val="008C303F"/>
    <w:rsid w:val="008E6C0D"/>
    <w:rsid w:val="008F07B0"/>
    <w:rsid w:val="008F4685"/>
    <w:rsid w:val="008F4CA5"/>
    <w:rsid w:val="008F5614"/>
    <w:rsid w:val="00912A2C"/>
    <w:rsid w:val="0091779B"/>
    <w:rsid w:val="00921656"/>
    <w:rsid w:val="0092662B"/>
    <w:rsid w:val="00927C74"/>
    <w:rsid w:val="00931644"/>
    <w:rsid w:val="00941178"/>
    <w:rsid w:val="00942340"/>
    <w:rsid w:val="00944C64"/>
    <w:rsid w:val="009552FE"/>
    <w:rsid w:val="0096084C"/>
    <w:rsid w:val="009608AE"/>
    <w:rsid w:val="0096327D"/>
    <w:rsid w:val="009649A6"/>
    <w:rsid w:val="009846D3"/>
    <w:rsid w:val="00993BB4"/>
    <w:rsid w:val="009A0E67"/>
    <w:rsid w:val="009A1C2B"/>
    <w:rsid w:val="009A4375"/>
    <w:rsid w:val="009A5FC3"/>
    <w:rsid w:val="009A79C4"/>
    <w:rsid w:val="009A7BB0"/>
    <w:rsid w:val="009B0A7E"/>
    <w:rsid w:val="009B3C32"/>
    <w:rsid w:val="009C4E80"/>
    <w:rsid w:val="009D11F6"/>
    <w:rsid w:val="009D173F"/>
    <w:rsid w:val="009D2A58"/>
    <w:rsid w:val="009D31FA"/>
    <w:rsid w:val="009D5034"/>
    <w:rsid w:val="009D70E8"/>
    <w:rsid w:val="009D74DF"/>
    <w:rsid w:val="009E065A"/>
    <w:rsid w:val="009E22F7"/>
    <w:rsid w:val="009E51BF"/>
    <w:rsid w:val="009F2D76"/>
    <w:rsid w:val="009F5385"/>
    <w:rsid w:val="00A03089"/>
    <w:rsid w:val="00A106CA"/>
    <w:rsid w:val="00A13E9A"/>
    <w:rsid w:val="00A16EBF"/>
    <w:rsid w:val="00A21B3C"/>
    <w:rsid w:val="00A318B9"/>
    <w:rsid w:val="00A3583D"/>
    <w:rsid w:val="00A42E99"/>
    <w:rsid w:val="00A562B0"/>
    <w:rsid w:val="00A57CEA"/>
    <w:rsid w:val="00A608C5"/>
    <w:rsid w:val="00A65CBC"/>
    <w:rsid w:val="00A73007"/>
    <w:rsid w:val="00A75E02"/>
    <w:rsid w:val="00A814EC"/>
    <w:rsid w:val="00A81FDF"/>
    <w:rsid w:val="00A8560E"/>
    <w:rsid w:val="00A92E4C"/>
    <w:rsid w:val="00A9616F"/>
    <w:rsid w:val="00A9709A"/>
    <w:rsid w:val="00AA2E3B"/>
    <w:rsid w:val="00AA7D39"/>
    <w:rsid w:val="00AB4FAD"/>
    <w:rsid w:val="00AC0D16"/>
    <w:rsid w:val="00AD5B9A"/>
    <w:rsid w:val="00AE03C7"/>
    <w:rsid w:val="00AE07C1"/>
    <w:rsid w:val="00AE6E49"/>
    <w:rsid w:val="00AE7452"/>
    <w:rsid w:val="00AE78B5"/>
    <w:rsid w:val="00AF3EBF"/>
    <w:rsid w:val="00B0216B"/>
    <w:rsid w:val="00B100EB"/>
    <w:rsid w:val="00B154E2"/>
    <w:rsid w:val="00B16E0B"/>
    <w:rsid w:val="00B17525"/>
    <w:rsid w:val="00B2051B"/>
    <w:rsid w:val="00B25AD2"/>
    <w:rsid w:val="00B27BB7"/>
    <w:rsid w:val="00B44A1F"/>
    <w:rsid w:val="00B474AD"/>
    <w:rsid w:val="00B503B2"/>
    <w:rsid w:val="00B5047F"/>
    <w:rsid w:val="00B56C5D"/>
    <w:rsid w:val="00B61346"/>
    <w:rsid w:val="00B62BDA"/>
    <w:rsid w:val="00B66F6E"/>
    <w:rsid w:val="00B674FC"/>
    <w:rsid w:val="00B7117C"/>
    <w:rsid w:val="00B80008"/>
    <w:rsid w:val="00B856FF"/>
    <w:rsid w:val="00B863CB"/>
    <w:rsid w:val="00B96BEE"/>
    <w:rsid w:val="00B97207"/>
    <w:rsid w:val="00BA2AAD"/>
    <w:rsid w:val="00BA3DDB"/>
    <w:rsid w:val="00BA45EC"/>
    <w:rsid w:val="00BA633F"/>
    <w:rsid w:val="00BA7C74"/>
    <w:rsid w:val="00BB2516"/>
    <w:rsid w:val="00BB7F82"/>
    <w:rsid w:val="00BC3D4D"/>
    <w:rsid w:val="00BC4CE2"/>
    <w:rsid w:val="00BD109F"/>
    <w:rsid w:val="00BD11FF"/>
    <w:rsid w:val="00BD1441"/>
    <w:rsid w:val="00BE1092"/>
    <w:rsid w:val="00BEAFDC"/>
    <w:rsid w:val="00BF01D4"/>
    <w:rsid w:val="00BF09DB"/>
    <w:rsid w:val="00BF2454"/>
    <w:rsid w:val="00BF7E2A"/>
    <w:rsid w:val="00C01443"/>
    <w:rsid w:val="00C04E7B"/>
    <w:rsid w:val="00C05F97"/>
    <w:rsid w:val="00C062B2"/>
    <w:rsid w:val="00C26318"/>
    <w:rsid w:val="00C324E3"/>
    <w:rsid w:val="00C3559D"/>
    <w:rsid w:val="00C434D4"/>
    <w:rsid w:val="00C474A4"/>
    <w:rsid w:val="00C563E7"/>
    <w:rsid w:val="00C5683A"/>
    <w:rsid w:val="00C61045"/>
    <w:rsid w:val="00C612DB"/>
    <w:rsid w:val="00C62681"/>
    <w:rsid w:val="00C63DBD"/>
    <w:rsid w:val="00C64130"/>
    <w:rsid w:val="00C762AF"/>
    <w:rsid w:val="00C77A44"/>
    <w:rsid w:val="00C83A1F"/>
    <w:rsid w:val="00C85B25"/>
    <w:rsid w:val="00C97ACC"/>
    <w:rsid w:val="00CA1D53"/>
    <w:rsid w:val="00CA5DB6"/>
    <w:rsid w:val="00CC0233"/>
    <w:rsid w:val="00CC2632"/>
    <w:rsid w:val="00CC2A8E"/>
    <w:rsid w:val="00CC5D73"/>
    <w:rsid w:val="00CD7343"/>
    <w:rsid w:val="00CE1999"/>
    <w:rsid w:val="00CE7541"/>
    <w:rsid w:val="00CF1709"/>
    <w:rsid w:val="00D12EAD"/>
    <w:rsid w:val="00D13B3D"/>
    <w:rsid w:val="00D164B3"/>
    <w:rsid w:val="00D216BE"/>
    <w:rsid w:val="00D24616"/>
    <w:rsid w:val="00D25632"/>
    <w:rsid w:val="00D327B9"/>
    <w:rsid w:val="00D342DE"/>
    <w:rsid w:val="00D35118"/>
    <w:rsid w:val="00D4016D"/>
    <w:rsid w:val="00D41DED"/>
    <w:rsid w:val="00D4365A"/>
    <w:rsid w:val="00D56E43"/>
    <w:rsid w:val="00D635D3"/>
    <w:rsid w:val="00D64E89"/>
    <w:rsid w:val="00D7201D"/>
    <w:rsid w:val="00D726C3"/>
    <w:rsid w:val="00D76034"/>
    <w:rsid w:val="00D81FB6"/>
    <w:rsid w:val="00D86280"/>
    <w:rsid w:val="00D9378C"/>
    <w:rsid w:val="00D97142"/>
    <w:rsid w:val="00D97F6B"/>
    <w:rsid w:val="00DA170A"/>
    <w:rsid w:val="00DA7574"/>
    <w:rsid w:val="00DB732B"/>
    <w:rsid w:val="00DC2653"/>
    <w:rsid w:val="00DD1605"/>
    <w:rsid w:val="00DD3E64"/>
    <w:rsid w:val="00DE26F9"/>
    <w:rsid w:val="00DE2A66"/>
    <w:rsid w:val="00DE6CCD"/>
    <w:rsid w:val="00DE7792"/>
    <w:rsid w:val="00DF1362"/>
    <w:rsid w:val="00DF1801"/>
    <w:rsid w:val="00DF2CEF"/>
    <w:rsid w:val="00DF657E"/>
    <w:rsid w:val="00DF6682"/>
    <w:rsid w:val="00DF6B6C"/>
    <w:rsid w:val="00DF6FF4"/>
    <w:rsid w:val="00E00FBD"/>
    <w:rsid w:val="00E02E05"/>
    <w:rsid w:val="00E03507"/>
    <w:rsid w:val="00E061AE"/>
    <w:rsid w:val="00E074D7"/>
    <w:rsid w:val="00E14AD3"/>
    <w:rsid w:val="00E24C3E"/>
    <w:rsid w:val="00E25E50"/>
    <w:rsid w:val="00E27E0E"/>
    <w:rsid w:val="00E30725"/>
    <w:rsid w:val="00E31706"/>
    <w:rsid w:val="00E33BC3"/>
    <w:rsid w:val="00E349B0"/>
    <w:rsid w:val="00E37DF4"/>
    <w:rsid w:val="00E4284E"/>
    <w:rsid w:val="00E43CC3"/>
    <w:rsid w:val="00E52D87"/>
    <w:rsid w:val="00E576DC"/>
    <w:rsid w:val="00E6048A"/>
    <w:rsid w:val="00E6201B"/>
    <w:rsid w:val="00E66579"/>
    <w:rsid w:val="00E74486"/>
    <w:rsid w:val="00E82C72"/>
    <w:rsid w:val="00E86465"/>
    <w:rsid w:val="00E879B0"/>
    <w:rsid w:val="00E92945"/>
    <w:rsid w:val="00E92A17"/>
    <w:rsid w:val="00EA574A"/>
    <w:rsid w:val="00EA5D40"/>
    <w:rsid w:val="00EA5D76"/>
    <w:rsid w:val="00EA6015"/>
    <w:rsid w:val="00EA693E"/>
    <w:rsid w:val="00EB5811"/>
    <w:rsid w:val="00EB6262"/>
    <w:rsid w:val="00EB646E"/>
    <w:rsid w:val="00EB7F63"/>
    <w:rsid w:val="00ED1037"/>
    <w:rsid w:val="00ED6A90"/>
    <w:rsid w:val="00ED73DC"/>
    <w:rsid w:val="00EE4A3E"/>
    <w:rsid w:val="00EE547D"/>
    <w:rsid w:val="00EF1FAC"/>
    <w:rsid w:val="00EF227E"/>
    <w:rsid w:val="00EF44B9"/>
    <w:rsid w:val="00F00616"/>
    <w:rsid w:val="00F07553"/>
    <w:rsid w:val="00F11CA5"/>
    <w:rsid w:val="00F156CF"/>
    <w:rsid w:val="00F23DB3"/>
    <w:rsid w:val="00F24D42"/>
    <w:rsid w:val="00F25129"/>
    <w:rsid w:val="00F30D7D"/>
    <w:rsid w:val="00F30DB7"/>
    <w:rsid w:val="00F3321E"/>
    <w:rsid w:val="00F35650"/>
    <w:rsid w:val="00F37489"/>
    <w:rsid w:val="00F3788D"/>
    <w:rsid w:val="00F40711"/>
    <w:rsid w:val="00F4695A"/>
    <w:rsid w:val="00F70046"/>
    <w:rsid w:val="00F71FE6"/>
    <w:rsid w:val="00F7504D"/>
    <w:rsid w:val="00F80718"/>
    <w:rsid w:val="00F80770"/>
    <w:rsid w:val="00F93F02"/>
    <w:rsid w:val="00FA16E8"/>
    <w:rsid w:val="00FA3591"/>
    <w:rsid w:val="00FA436E"/>
    <w:rsid w:val="00FA4425"/>
    <w:rsid w:val="00FB35CF"/>
    <w:rsid w:val="00FB4D16"/>
    <w:rsid w:val="00FC0128"/>
    <w:rsid w:val="00FC059F"/>
    <w:rsid w:val="00FC43ED"/>
    <w:rsid w:val="00FC6E33"/>
    <w:rsid w:val="00FD06CA"/>
    <w:rsid w:val="00FD0C9D"/>
    <w:rsid w:val="00FD10BA"/>
    <w:rsid w:val="00FE0C56"/>
    <w:rsid w:val="00FE1F74"/>
    <w:rsid w:val="00FF6CE5"/>
    <w:rsid w:val="014310CC"/>
    <w:rsid w:val="0152F009"/>
    <w:rsid w:val="01E87171"/>
    <w:rsid w:val="02420087"/>
    <w:rsid w:val="026E342B"/>
    <w:rsid w:val="02CADB47"/>
    <w:rsid w:val="02EC8E39"/>
    <w:rsid w:val="032F2F5B"/>
    <w:rsid w:val="03782D5C"/>
    <w:rsid w:val="03C22D2B"/>
    <w:rsid w:val="03C53CC5"/>
    <w:rsid w:val="03F40FF0"/>
    <w:rsid w:val="04164A82"/>
    <w:rsid w:val="0497582B"/>
    <w:rsid w:val="0501A58A"/>
    <w:rsid w:val="055A6BC2"/>
    <w:rsid w:val="05CA9393"/>
    <w:rsid w:val="0648A6C0"/>
    <w:rsid w:val="06F85606"/>
    <w:rsid w:val="07B87578"/>
    <w:rsid w:val="07F9A25C"/>
    <w:rsid w:val="08164DE3"/>
    <w:rsid w:val="0821F48D"/>
    <w:rsid w:val="08228005"/>
    <w:rsid w:val="08FEAFF1"/>
    <w:rsid w:val="094724C6"/>
    <w:rsid w:val="095C2F1A"/>
    <w:rsid w:val="09EDB2B0"/>
    <w:rsid w:val="0A0B990D"/>
    <w:rsid w:val="0A5DDC6F"/>
    <w:rsid w:val="0A6EA550"/>
    <w:rsid w:val="0B0099E8"/>
    <w:rsid w:val="0B4D0C0F"/>
    <w:rsid w:val="0B91F2C1"/>
    <w:rsid w:val="0BBF0C1F"/>
    <w:rsid w:val="0BD75172"/>
    <w:rsid w:val="0C6BEB35"/>
    <w:rsid w:val="0CA2F91E"/>
    <w:rsid w:val="0D0AA338"/>
    <w:rsid w:val="0D1C4FA4"/>
    <w:rsid w:val="0D52C71F"/>
    <w:rsid w:val="0DB29E8A"/>
    <w:rsid w:val="0E765FA6"/>
    <w:rsid w:val="0E8F1791"/>
    <w:rsid w:val="0F56A1A4"/>
    <w:rsid w:val="0FE05DF4"/>
    <w:rsid w:val="0FFEEE28"/>
    <w:rsid w:val="1024909E"/>
    <w:rsid w:val="10407E96"/>
    <w:rsid w:val="1046630B"/>
    <w:rsid w:val="10C6F01A"/>
    <w:rsid w:val="11A56428"/>
    <w:rsid w:val="11B2D46B"/>
    <w:rsid w:val="11D39D9D"/>
    <w:rsid w:val="1265C3A7"/>
    <w:rsid w:val="12915194"/>
    <w:rsid w:val="12CDD3FE"/>
    <w:rsid w:val="137F34A3"/>
    <w:rsid w:val="1419B267"/>
    <w:rsid w:val="146B2981"/>
    <w:rsid w:val="1476A360"/>
    <w:rsid w:val="14BF79B8"/>
    <w:rsid w:val="14CDC468"/>
    <w:rsid w:val="14DDEB36"/>
    <w:rsid w:val="1506C80C"/>
    <w:rsid w:val="15481DB4"/>
    <w:rsid w:val="15661035"/>
    <w:rsid w:val="15851C66"/>
    <w:rsid w:val="163325DA"/>
    <w:rsid w:val="1633A2E7"/>
    <w:rsid w:val="17365FDA"/>
    <w:rsid w:val="17C85FC5"/>
    <w:rsid w:val="184709A1"/>
    <w:rsid w:val="188519C6"/>
    <w:rsid w:val="1888AC40"/>
    <w:rsid w:val="18B93D6C"/>
    <w:rsid w:val="19F2E4C9"/>
    <w:rsid w:val="1A4165F3"/>
    <w:rsid w:val="1AF73267"/>
    <w:rsid w:val="1B490795"/>
    <w:rsid w:val="1B841E42"/>
    <w:rsid w:val="1BB220EC"/>
    <w:rsid w:val="1BF2FE30"/>
    <w:rsid w:val="1CB45233"/>
    <w:rsid w:val="1D3A2F56"/>
    <w:rsid w:val="1D6B6A83"/>
    <w:rsid w:val="1E048EE1"/>
    <w:rsid w:val="1E095644"/>
    <w:rsid w:val="1E19A296"/>
    <w:rsid w:val="1E28488B"/>
    <w:rsid w:val="1E3EA1A8"/>
    <w:rsid w:val="1E3EB91F"/>
    <w:rsid w:val="1F1E3EAD"/>
    <w:rsid w:val="1F37162B"/>
    <w:rsid w:val="1F823C72"/>
    <w:rsid w:val="1FE0D809"/>
    <w:rsid w:val="217C8724"/>
    <w:rsid w:val="219AA577"/>
    <w:rsid w:val="21C3417A"/>
    <w:rsid w:val="21FF4960"/>
    <w:rsid w:val="22086A22"/>
    <w:rsid w:val="2244A6E0"/>
    <w:rsid w:val="22987811"/>
    <w:rsid w:val="22AEAD18"/>
    <w:rsid w:val="231983FE"/>
    <w:rsid w:val="2336561B"/>
    <w:rsid w:val="234BDF7A"/>
    <w:rsid w:val="2357E150"/>
    <w:rsid w:val="23B5541E"/>
    <w:rsid w:val="23CA8DCB"/>
    <w:rsid w:val="23CD9277"/>
    <w:rsid w:val="247CC366"/>
    <w:rsid w:val="24FC0666"/>
    <w:rsid w:val="2576BD04"/>
    <w:rsid w:val="25A5DDAB"/>
    <w:rsid w:val="262C9277"/>
    <w:rsid w:val="26AFBDFC"/>
    <w:rsid w:val="26BFC7D0"/>
    <w:rsid w:val="26EC1E02"/>
    <w:rsid w:val="2721B987"/>
    <w:rsid w:val="2758B8C2"/>
    <w:rsid w:val="29399CCA"/>
    <w:rsid w:val="29DCA4B8"/>
    <w:rsid w:val="29ED84A3"/>
    <w:rsid w:val="29F5DA35"/>
    <w:rsid w:val="2A04FF08"/>
    <w:rsid w:val="2A3D9774"/>
    <w:rsid w:val="2A3F7C48"/>
    <w:rsid w:val="2A5B6DDB"/>
    <w:rsid w:val="2A7D6189"/>
    <w:rsid w:val="2A8A805A"/>
    <w:rsid w:val="2AC0FC98"/>
    <w:rsid w:val="2B47BF69"/>
    <w:rsid w:val="2B5CC21E"/>
    <w:rsid w:val="2B953C8F"/>
    <w:rsid w:val="2BDF3DAF"/>
    <w:rsid w:val="2DC99FFC"/>
    <w:rsid w:val="2E214048"/>
    <w:rsid w:val="2E3B361A"/>
    <w:rsid w:val="2E4C994A"/>
    <w:rsid w:val="2E5757F3"/>
    <w:rsid w:val="2E6D8843"/>
    <w:rsid w:val="2EB06542"/>
    <w:rsid w:val="2EE0AF61"/>
    <w:rsid w:val="2F14F722"/>
    <w:rsid w:val="2F47CCC0"/>
    <w:rsid w:val="30FF9A67"/>
    <w:rsid w:val="312EB913"/>
    <w:rsid w:val="31340BC6"/>
    <w:rsid w:val="31702831"/>
    <w:rsid w:val="31EA4EBC"/>
    <w:rsid w:val="31F7B90E"/>
    <w:rsid w:val="3216B1D5"/>
    <w:rsid w:val="321AA224"/>
    <w:rsid w:val="322C5244"/>
    <w:rsid w:val="3261A227"/>
    <w:rsid w:val="328CBC08"/>
    <w:rsid w:val="32EA6F26"/>
    <w:rsid w:val="3320A25D"/>
    <w:rsid w:val="33720EBB"/>
    <w:rsid w:val="337AA068"/>
    <w:rsid w:val="33E49C04"/>
    <w:rsid w:val="345B3EC4"/>
    <w:rsid w:val="34BEBC74"/>
    <w:rsid w:val="3513CE16"/>
    <w:rsid w:val="358AA48A"/>
    <w:rsid w:val="36025264"/>
    <w:rsid w:val="3653601E"/>
    <w:rsid w:val="367785EC"/>
    <w:rsid w:val="367F290E"/>
    <w:rsid w:val="36953D18"/>
    <w:rsid w:val="374BBB46"/>
    <w:rsid w:val="376B40D3"/>
    <w:rsid w:val="37791E7A"/>
    <w:rsid w:val="37A0FED1"/>
    <w:rsid w:val="37F8B74B"/>
    <w:rsid w:val="3816FAC1"/>
    <w:rsid w:val="3817EF1F"/>
    <w:rsid w:val="38206345"/>
    <w:rsid w:val="38B294BD"/>
    <w:rsid w:val="394B398E"/>
    <w:rsid w:val="398A1936"/>
    <w:rsid w:val="3AAC0672"/>
    <w:rsid w:val="3AC724C5"/>
    <w:rsid w:val="3B4C96F6"/>
    <w:rsid w:val="3B71B146"/>
    <w:rsid w:val="3B7E6803"/>
    <w:rsid w:val="3C4FE27B"/>
    <w:rsid w:val="3C50C55E"/>
    <w:rsid w:val="3C83D386"/>
    <w:rsid w:val="3C84907F"/>
    <w:rsid w:val="3CB77CF6"/>
    <w:rsid w:val="3CC15C44"/>
    <w:rsid w:val="3D4E52D2"/>
    <w:rsid w:val="3D8492F9"/>
    <w:rsid w:val="3DAE229B"/>
    <w:rsid w:val="3E0F4A8B"/>
    <w:rsid w:val="3E2CD859"/>
    <w:rsid w:val="3E58E91B"/>
    <w:rsid w:val="3E872AEB"/>
    <w:rsid w:val="3F1D03B4"/>
    <w:rsid w:val="3F1E8982"/>
    <w:rsid w:val="3F1F6FBB"/>
    <w:rsid w:val="3F3852F5"/>
    <w:rsid w:val="3F58FCCF"/>
    <w:rsid w:val="3FD93DC1"/>
    <w:rsid w:val="3FEBDEFE"/>
    <w:rsid w:val="40089928"/>
    <w:rsid w:val="40261E05"/>
    <w:rsid w:val="402CA56A"/>
    <w:rsid w:val="4084FB0C"/>
    <w:rsid w:val="4107ECAF"/>
    <w:rsid w:val="413F9CF9"/>
    <w:rsid w:val="41A78BED"/>
    <w:rsid w:val="41E5E9EA"/>
    <w:rsid w:val="421262B4"/>
    <w:rsid w:val="4231E132"/>
    <w:rsid w:val="42835C11"/>
    <w:rsid w:val="43724D10"/>
    <w:rsid w:val="437B806E"/>
    <w:rsid w:val="43997FEC"/>
    <w:rsid w:val="439CFECC"/>
    <w:rsid w:val="43D62EB4"/>
    <w:rsid w:val="440188EE"/>
    <w:rsid w:val="440D0AC6"/>
    <w:rsid w:val="441184CE"/>
    <w:rsid w:val="442EB984"/>
    <w:rsid w:val="442F780D"/>
    <w:rsid w:val="44B7C9A5"/>
    <w:rsid w:val="44E6ABCF"/>
    <w:rsid w:val="457F6F45"/>
    <w:rsid w:val="4588D7C0"/>
    <w:rsid w:val="45AD784C"/>
    <w:rsid w:val="45B42900"/>
    <w:rsid w:val="460D4BC7"/>
    <w:rsid w:val="463FBB50"/>
    <w:rsid w:val="467B8C43"/>
    <w:rsid w:val="46A07517"/>
    <w:rsid w:val="46DA5020"/>
    <w:rsid w:val="46FEE915"/>
    <w:rsid w:val="474C6B93"/>
    <w:rsid w:val="475F98F6"/>
    <w:rsid w:val="47814ADE"/>
    <w:rsid w:val="47BB679A"/>
    <w:rsid w:val="47E6F7EA"/>
    <w:rsid w:val="48604E4D"/>
    <w:rsid w:val="497DA221"/>
    <w:rsid w:val="4A438359"/>
    <w:rsid w:val="4A44DE2E"/>
    <w:rsid w:val="4AA8EF7F"/>
    <w:rsid w:val="4ABCF2E3"/>
    <w:rsid w:val="4B1F75C1"/>
    <w:rsid w:val="4B5180C5"/>
    <w:rsid w:val="4BF55233"/>
    <w:rsid w:val="4C1AC004"/>
    <w:rsid w:val="4C5F94C8"/>
    <w:rsid w:val="4CE6BF26"/>
    <w:rsid w:val="4CF1EA9F"/>
    <w:rsid w:val="4D243BC4"/>
    <w:rsid w:val="4D434FAB"/>
    <w:rsid w:val="4D4A1B71"/>
    <w:rsid w:val="4D64B41E"/>
    <w:rsid w:val="4DAEA917"/>
    <w:rsid w:val="4DAFD322"/>
    <w:rsid w:val="4DD0FBC6"/>
    <w:rsid w:val="4E05CCC0"/>
    <w:rsid w:val="4E20F898"/>
    <w:rsid w:val="4E513278"/>
    <w:rsid w:val="4EA4DB83"/>
    <w:rsid w:val="4F2B4084"/>
    <w:rsid w:val="4F5009D0"/>
    <w:rsid w:val="502DE4EE"/>
    <w:rsid w:val="506F42B6"/>
    <w:rsid w:val="50744031"/>
    <w:rsid w:val="50A3E267"/>
    <w:rsid w:val="513BE700"/>
    <w:rsid w:val="51F9FBB3"/>
    <w:rsid w:val="52E8F5F0"/>
    <w:rsid w:val="53161544"/>
    <w:rsid w:val="532DAA55"/>
    <w:rsid w:val="5334A4BA"/>
    <w:rsid w:val="535272CE"/>
    <w:rsid w:val="537289B8"/>
    <w:rsid w:val="53E9A777"/>
    <w:rsid w:val="5410B1B8"/>
    <w:rsid w:val="54678F4B"/>
    <w:rsid w:val="5523C850"/>
    <w:rsid w:val="5530AB77"/>
    <w:rsid w:val="55456C04"/>
    <w:rsid w:val="55B09556"/>
    <w:rsid w:val="5652A32F"/>
    <w:rsid w:val="567EEA78"/>
    <w:rsid w:val="56A18AFD"/>
    <w:rsid w:val="56C4ACE9"/>
    <w:rsid w:val="56C9DAB3"/>
    <w:rsid w:val="57277DCE"/>
    <w:rsid w:val="57D1452C"/>
    <w:rsid w:val="58DBF8A2"/>
    <w:rsid w:val="5907B025"/>
    <w:rsid w:val="597B6F9E"/>
    <w:rsid w:val="5A2B1FCE"/>
    <w:rsid w:val="5AC933A6"/>
    <w:rsid w:val="5AF7FDED"/>
    <w:rsid w:val="5B3028AC"/>
    <w:rsid w:val="5B340F72"/>
    <w:rsid w:val="5B6B9AFD"/>
    <w:rsid w:val="5B7E4A41"/>
    <w:rsid w:val="5BACC0E1"/>
    <w:rsid w:val="5BF10CB8"/>
    <w:rsid w:val="5C65E7AB"/>
    <w:rsid w:val="5CDF20F0"/>
    <w:rsid w:val="5D3968BB"/>
    <w:rsid w:val="5D9DB312"/>
    <w:rsid w:val="5E39CA3E"/>
    <w:rsid w:val="5F3F0F73"/>
    <w:rsid w:val="5FDF30E2"/>
    <w:rsid w:val="6041E9DA"/>
    <w:rsid w:val="605DA1CE"/>
    <w:rsid w:val="6099D3FE"/>
    <w:rsid w:val="60B0936A"/>
    <w:rsid w:val="60E26C7A"/>
    <w:rsid w:val="60F9D320"/>
    <w:rsid w:val="6129D190"/>
    <w:rsid w:val="616CD9CD"/>
    <w:rsid w:val="620A4063"/>
    <w:rsid w:val="62343E2D"/>
    <w:rsid w:val="6235B327"/>
    <w:rsid w:val="626F9CD8"/>
    <w:rsid w:val="637F3031"/>
    <w:rsid w:val="6393CFFF"/>
    <w:rsid w:val="63AACAD6"/>
    <w:rsid w:val="63FA2970"/>
    <w:rsid w:val="64677380"/>
    <w:rsid w:val="648F248C"/>
    <w:rsid w:val="64A707FA"/>
    <w:rsid w:val="6542BFE8"/>
    <w:rsid w:val="65FC2684"/>
    <w:rsid w:val="66170D9C"/>
    <w:rsid w:val="66601677"/>
    <w:rsid w:val="6684E3F4"/>
    <w:rsid w:val="66D264C4"/>
    <w:rsid w:val="66D4FB0E"/>
    <w:rsid w:val="6748AA24"/>
    <w:rsid w:val="6759E33F"/>
    <w:rsid w:val="676C5A6B"/>
    <w:rsid w:val="685990AD"/>
    <w:rsid w:val="68D51864"/>
    <w:rsid w:val="68DA94DD"/>
    <w:rsid w:val="692FC3ED"/>
    <w:rsid w:val="69679B2F"/>
    <w:rsid w:val="696C4928"/>
    <w:rsid w:val="698C7336"/>
    <w:rsid w:val="69BE1CAF"/>
    <w:rsid w:val="69EC85A8"/>
    <w:rsid w:val="6A08BB94"/>
    <w:rsid w:val="6A107ECA"/>
    <w:rsid w:val="6A366D68"/>
    <w:rsid w:val="6A84A2F0"/>
    <w:rsid w:val="6AC4B1EA"/>
    <w:rsid w:val="6AF568E3"/>
    <w:rsid w:val="6B2DD648"/>
    <w:rsid w:val="6CB16B9B"/>
    <w:rsid w:val="6D9ACC84"/>
    <w:rsid w:val="6DD05DEB"/>
    <w:rsid w:val="6E2B91EE"/>
    <w:rsid w:val="6E46ACC1"/>
    <w:rsid w:val="6E547F5D"/>
    <w:rsid w:val="6E73E617"/>
    <w:rsid w:val="6F383102"/>
    <w:rsid w:val="6FD517F3"/>
    <w:rsid w:val="6FF93333"/>
    <w:rsid w:val="71B4FE4F"/>
    <w:rsid w:val="71E0CB0E"/>
    <w:rsid w:val="72A3CB6F"/>
    <w:rsid w:val="7317DF32"/>
    <w:rsid w:val="73CE0B56"/>
    <w:rsid w:val="743A4165"/>
    <w:rsid w:val="7501ED6E"/>
    <w:rsid w:val="7587B3E5"/>
    <w:rsid w:val="75FB991C"/>
    <w:rsid w:val="76032FFF"/>
    <w:rsid w:val="765A2CC1"/>
    <w:rsid w:val="769E6739"/>
    <w:rsid w:val="7708482A"/>
    <w:rsid w:val="775B4001"/>
    <w:rsid w:val="77BB9B63"/>
    <w:rsid w:val="78326B00"/>
    <w:rsid w:val="783708E0"/>
    <w:rsid w:val="783AE47A"/>
    <w:rsid w:val="787ED0A6"/>
    <w:rsid w:val="78E7B851"/>
    <w:rsid w:val="78EFB67D"/>
    <w:rsid w:val="78FDDC5E"/>
    <w:rsid w:val="7937B41A"/>
    <w:rsid w:val="7942A476"/>
    <w:rsid w:val="794791A9"/>
    <w:rsid w:val="799D23E7"/>
    <w:rsid w:val="7A2E19D8"/>
    <w:rsid w:val="7A6198E3"/>
    <w:rsid w:val="7AAC1802"/>
    <w:rsid w:val="7C87D791"/>
    <w:rsid w:val="7CB8C035"/>
    <w:rsid w:val="7D70A688"/>
    <w:rsid w:val="7D9941AF"/>
    <w:rsid w:val="7DE545C5"/>
    <w:rsid w:val="7DF9DA3B"/>
    <w:rsid w:val="7E9C3B5C"/>
    <w:rsid w:val="7FE9F28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47EC855"/>
  <w15:chartTrackingRefBased/>
  <w15:docId w15:val="{D43347F2-8A3B-4D76-8F0E-DB5E0CFD6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77AFC"/>
    <w:pPr>
      <w:spacing w:after="0" w:line="300" w:lineRule="atLeast"/>
    </w:pPr>
    <w:rPr>
      <w:rFonts w:ascii="Arial" w:eastAsia="Times New Roman" w:hAnsi="Arial" w:cs="Times New Roman"/>
      <w:sz w:val="20"/>
      <w:szCs w:val="20"/>
    </w:rPr>
  </w:style>
  <w:style w:type="paragraph" w:styleId="Kop1">
    <w:name w:val="heading 1"/>
    <w:basedOn w:val="Standaard"/>
    <w:next w:val="Standaard"/>
    <w:link w:val="Kop1Char"/>
    <w:uiPriority w:val="9"/>
    <w:qFormat/>
    <w:rsid w:val="00277AFC"/>
    <w:pPr>
      <w:keepNext/>
      <w:keepLines/>
      <w:spacing w:before="240"/>
      <w:outlineLvl w:val="0"/>
    </w:pPr>
    <w:rPr>
      <w:rFonts w:asciiTheme="majorHAnsi" w:eastAsiaTheme="majorEastAsia" w:hAnsiTheme="majorHAnsi" w:cstheme="majorBidi"/>
      <w:color w:val="0089DC" w:themeColor="accent1" w:themeShade="BF"/>
      <w:sz w:val="32"/>
      <w:szCs w:val="32"/>
    </w:rPr>
  </w:style>
  <w:style w:type="paragraph" w:styleId="Kop2">
    <w:name w:val="heading 2"/>
    <w:aliases w:val="Paragraaf1"/>
    <w:basedOn w:val="Standaard"/>
    <w:next w:val="Standaard"/>
    <w:link w:val="Kop2Char"/>
    <w:autoRedefine/>
    <w:qFormat/>
    <w:rsid w:val="00701281"/>
    <w:pPr>
      <w:keepNext/>
      <w:numPr>
        <w:ilvl w:val="1"/>
        <w:numId w:val="8"/>
      </w:numPr>
      <w:spacing w:before="240" w:after="60"/>
      <w:outlineLvl w:val="1"/>
    </w:pPr>
    <w:rPr>
      <w:b/>
      <w:bCs/>
      <w:iCs/>
      <w:color w:val="00314E" w:themeColor="accent2"/>
      <w:sz w:val="24"/>
      <w:szCs w:val="28"/>
      <w:lang w:eastAsia="nl-NL"/>
    </w:rPr>
  </w:style>
  <w:style w:type="paragraph" w:styleId="Kop3">
    <w:name w:val="heading 3"/>
    <w:basedOn w:val="Standaard"/>
    <w:next w:val="Standaard"/>
    <w:link w:val="Kop3Char"/>
    <w:uiPriority w:val="9"/>
    <w:unhideWhenUsed/>
    <w:qFormat/>
    <w:rsid w:val="00286700"/>
    <w:pPr>
      <w:keepNext/>
      <w:keepLines/>
      <w:spacing w:before="40"/>
      <w:outlineLvl w:val="2"/>
    </w:pPr>
    <w:rPr>
      <w:rFonts w:asciiTheme="majorHAnsi" w:eastAsiaTheme="majorEastAsia" w:hAnsiTheme="majorHAnsi" w:cstheme="majorBidi"/>
      <w:color w:val="005B92" w:themeColor="accent1" w:themeShade="7F"/>
      <w:sz w:val="24"/>
      <w:szCs w:val="24"/>
    </w:rPr>
  </w:style>
  <w:style w:type="paragraph" w:styleId="Kop4">
    <w:name w:val="heading 4"/>
    <w:aliases w:val="Hoofstuk zonder opsomming"/>
    <w:basedOn w:val="Standaard"/>
    <w:next w:val="Standaard"/>
    <w:link w:val="Kop4Char"/>
    <w:autoRedefine/>
    <w:qFormat/>
    <w:rsid w:val="00277AFC"/>
    <w:pPr>
      <w:keepNext/>
      <w:spacing w:before="240" w:after="120"/>
      <w:outlineLvl w:val="3"/>
    </w:pPr>
    <w:rPr>
      <w:b/>
      <w:bCs/>
      <w:color w:val="000080"/>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77AFC"/>
    <w:rPr>
      <w:rFonts w:asciiTheme="majorHAnsi" w:eastAsiaTheme="majorEastAsia" w:hAnsiTheme="majorHAnsi" w:cstheme="majorBidi"/>
      <w:color w:val="0089DC" w:themeColor="accent1" w:themeShade="BF"/>
      <w:sz w:val="32"/>
      <w:szCs w:val="32"/>
    </w:rPr>
  </w:style>
  <w:style w:type="character" w:customStyle="1" w:styleId="Kop4Char">
    <w:name w:val="Kop 4 Char"/>
    <w:aliases w:val="Hoofstuk zonder opsomming Char"/>
    <w:basedOn w:val="Standaardalinea-lettertype"/>
    <w:link w:val="Kop4"/>
    <w:rsid w:val="00277AFC"/>
    <w:rPr>
      <w:rFonts w:ascii="Arial" w:eastAsia="Times New Roman" w:hAnsi="Arial" w:cs="Times New Roman"/>
      <w:b/>
      <w:bCs/>
      <w:color w:val="000080"/>
      <w:sz w:val="28"/>
      <w:szCs w:val="20"/>
    </w:rPr>
  </w:style>
  <w:style w:type="paragraph" w:styleId="Lijstalinea">
    <w:name w:val="List Paragraph"/>
    <w:aliases w:val="Lijstalinea niv 1"/>
    <w:basedOn w:val="Standaard"/>
    <w:link w:val="LijstalineaChar"/>
    <w:uiPriority w:val="34"/>
    <w:qFormat/>
    <w:rsid w:val="00277AFC"/>
    <w:pPr>
      <w:ind w:left="720"/>
      <w:contextualSpacing/>
    </w:pPr>
  </w:style>
  <w:style w:type="character" w:customStyle="1" w:styleId="Kop2Char">
    <w:name w:val="Kop 2 Char"/>
    <w:aliases w:val="Paragraaf1 Char"/>
    <w:basedOn w:val="Standaardalinea-lettertype"/>
    <w:link w:val="Kop2"/>
    <w:rsid w:val="00701281"/>
    <w:rPr>
      <w:rFonts w:ascii="Arial" w:eastAsia="Times New Roman" w:hAnsi="Arial" w:cs="Times New Roman"/>
      <w:b/>
      <w:bCs/>
      <w:iCs/>
      <w:color w:val="00314E" w:themeColor="accent2"/>
      <w:sz w:val="24"/>
      <w:szCs w:val="28"/>
      <w:lang w:eastAsia="nl-NL"/>
    </w:rPr>
  </w:style>
  <w:style w:type="paragraph" w:customStyle="1" w:styleId="Lijstalinea1">
    <w:name w:val="Lijstalinea1"/>
    <w:basedOn w:val="Standaard"/>
    <w:rsid w:val="00F156CF"/>
    <w:pPr>
      <w:spacing w:after="200" w:line="276" w:lineRule="auto"/>
      <w:ind w:left="720"/>
      <w:contextualSpacing/>
    </w:pPr>
    <w:rPr>
      <w:rFonts w:ascii="Calibri" w:eastAsiaTheme="minorHAnsi" w:hAnsi="Calibri"/>
      <w:sz w:val="22"/>
      <w:szCs w:val="22"/>
    </w:rPr>
  </w:style>
  <w:style w:type="paragraph" w:styleId="Koptekst">
    <w:name w:val="header"/>
    <w:basedOn w:val="Standaard"/>
    <w:link w:val="KoptekstChar"/>
    <w:rsid w:val="007C1BEC"/>
    <w:pPr>
      <w:tabs>
        <w:tab w:val="center" w:pos="4320"/>
        <w:tab w:val="right" w:pos="8640"/>
      </w:tabs>
    </w:pPr>
    <w:rPr>
      <w:sz w:val="18"/>
    </w:rPr>
  </w:style>
  <w:style w:type="character" w:customStyle="1" w:styleId="KoptekstChar">
    <w:name w:val="Koptekst Char"/>
    <w:basedOn w:val="Standaardalinea-lettertype"/>
    <w:link w:val="Koptekst"/>
    <w:rsid w:val="007C1BEC"/>
    <w:rPr>
      <w:rFonts w:ascii="Arial" w:eastAsia="Times New Roman" w:hAnsi="Arial" w:cs="Times New Roman"/>
      <w:sz w:val="18"/>
      <w:szCs w:val="20"/>
    </w:rPr>
  </w:style>
  <w:style w:type="paragraph" w:styleId="Voettekst">
    <w:name w:val="footer"/>
    <w:basedOn w:val="Standaard"/>
    <w:link w:val="VoettekstChar"/>
    <w:rsid w:val="007C1BEC"/>
    <w:pPr>
      <w:tabs>
        <w:tab w:val="center" w:pos="4320"/>
        <w:tab w:val="right" w:pos="8640"/>
      </w:tabs>
    </w:pPr>
    <w:rPr>
      <w:sz w:val="16"/>
    </w:rPr>
  </w:style>
  <w:style w:type="character" w:customStyle="1" w:styleId="VoettekstChar">
    <w:name w:val="Voettekst Char"/>
    <w:basedOn w:val="Standaardalinea-lettertype"/>
    <w:link w:val="Voettekst"/>
    <w:rsid w:val="007C1BEC"/>
    <w:rPr>
      <w:rFonts w:ascii="Arial" w:eastAsia="Times New Roman" w:hAnsi="Arial" w:cs="Times New Roman"/>
      <w:sz w:val="16"/>
      <w:szCs w:val="20"/>
    </w:rPr>
  </w:style>
  <w:style w:type="character" w:styleId="Hyperlink">
    <w:name w:val="Hyperlink"/>
    <w:uiPriority w:val="99"/>
    <w:rsid w:val="007C1BEC"/>
    <w:rPr>
      <w:color w:val="0000FF"/>
      <w:u w:val="single"/>
    </w:rPr>
  </w:style>
  <w:style w:type="paragraph" w:customStyle="1" w:styleId="Lijstalinea2">
    <w:name w:val="Lijstalinea2"/>
    <w:basedOn w:val="Standaard"/>
    <w:rsid w:val="007C1BEC"/>
    <w:pPr>
      <w:spacing w:after="200" w:line="276" w:lineRule="auto"/>
      <w:ind w:left="720"/>
      <w:contextualSpacing/>
    </w:pPr>
    <w:rPr>
      <w:rFonts w:ascii="Calibri" w:hAnsi="Calibri"/>
      <w:sz w:val="22"/>
      <w:szCs w:val="22"/>
    </w:rPr>
  </w:style>
  <w:style w:type="paragraph" w:styleId="Kopvaninhoudsopgave">
    <w:name w:val="TOC Heading"/>
    <w:basedOn w:val="Kop1"/>
    <w:next w:val="Standaard"/>
    <w:uiPriority w:val="39"/>
    <w:unhideWhenUsed/>
    <w:qFormat/>
    <w:rsid w:val="001D1A80"/>
    <w:pPr>
      <w:spacing w:line="259" w:lineRule="auto"/>
      <w:outlineLvl w:val="9"/>
    </w:pPr>
    <w:rPr>
      <w:lang w:eastAsia="nl-NL"/>
    </w:rPr>
  </w:style>
  <w:style w:type="paragraph" w:styleId="Inhopg2">
    <w:name w:val="toc 2"/>
    <w:basedOn w:val="Standaard"/>
    <w:next w:val="Standaard"/>
    <w:autoRedefine/>
    <w:uiPriority w:val="39"/>
    <w:unhideWhenUsed/>
    <w:rsid w:val="001D1A80"/>
    <w:pPr>
      <w:spacing w:after="100"/>
      <w:ind w:left="200"/>
    </w:pPr>
  </w:style>
  <w:style w:type="paragraph" w:styleId="Geenafstand">
    <w:name w:val="No Spacing"/>
    <w:uiPriority w:val="1"/>
    <w:qFormat/>
    <w:rsid w:val="001D1A80"/>
    <w:pPr>
      <w:spacing w:after="0" w:line="240" w:lineRule="auto"/>
    </w:pPr>
    <w:rPr>
      <w:rFonts w:ascii="Arial" w:eastAsia="Times New Roman" w:hAnsi="Arial" w:cs="Times New Roman"/>
      <w:sz w:val="20"/>
      <w:szCs w:val="20"/>
    </w:rPr>
  </w:style>
  <w:style w:type="paragraph" w:styleId="Inhopg1">
    <w:name w:val="toc 1"/>
    <w:basedOn w:val="Standaard"/>
    <w:next w:val="Standaard"/>
    <w:autoRedefine/>
    <w:uiPriority w:val="39"/>
    <w:unhideWhenUsed/>
    <w:rsid w:val="00701281"/>
    <w:pPr>
      <w:spacing w:after="100"/>
    </w:pPr>
  </w:style>
  <w:style w:type="numbering" w:customStyle="1" w:styleId="Huisstijl-Opsomming">
    <w:name w:val="Huisstijl-Opsomming"/>
    <w:basedOn w:val="Geenlijst"/>
    <w:rsid w:val="00DB732B"/>
    <w:pPr>
      <w:numPr>
        <w:numId w:val="25"/>
      </w:numPr>
    </w:pPr>
  </w:style>
  <w:style w:type="paragraph" w:styleId="Lijstopsomteken">
    <w:name w:val="List Bullet"/>
    <w:basedOn w:val="Standaard"/>
    <w:semiHidden/>
    <w:rsid w:val="00DB732B"/>
    <w:pPr>
      <w:numPr>
        <w:numId w:val="26"/>
      </w:numPr>
      <w:tabs>
        <w:tab w:val="left" w:pos="397"/>
      </w:tabs>
      <w:spacing w:line="280" w:lineRule="atLeast"/>
    </w:pPr>
    <w:rPr>
      <w:lang w:eastAsia="nl-NL"/>
    </w:rPr>
  </w:style>
  <w:style w:type="paragraph" w:styleId="Lijstopsomteken2">
    <w:name w:val="List Bullet 2"/>
    <w:basedOn w:val="Standaard"/>
    <w:semiHidden/>
    <w:rsid w:val="00DB732B"/>
    <w:pPr>
      <w:numPr>
        <w:ilvl w:val="1"/>
        <w:numId w:val="26"/>
      </w:numPr>
      <w:spacing w:line="280" w:lineRule="atLeast"/>
      <w:contextualSpacing/>
    </w:pPr>
    <w:rPr>
      <w:lang w:eastAsia="nl-NL"/>
    </w:rPr>
  </w:style>
  <w:style w:type="character" w:customStyle="1" w:styleId="LijstalineaChar">
    <w:name w:val="Lijstalinea Char"/>
    <w:aliases w:val="Lijstalinea niv 1 Char"/>
    <w:basedOn w:val="Standaardalinea-lettertype"/>
    <w:link w:val="Lijstalinea"/>
    <w:uiPriority w:val="72"/>
    <w:locked/>
    <w:rsid w:val="00DB732B"/>
    <w:rPr>
      <w:rFonts w:ascii="Arial" w:eastAsia="Times New Roman" w:hAnsi="Arial" w:cs="Times New Roman"/>
      <w:sz w:val="20"/>
      <w:szCs w:val="20"/>
    </w:rPr>
  </w:style>
  <w:style w:type="character" w:styleId="Verwijzingopmerking">
    <w:name w:val="annotation reference"/>
    <w:basedOn w:val="Standaardalinea-lettertype"/>
    <w:uiPriority w:val="99"/>
    <w:semiHidden/>
    <w:unhideWhenUsed/>
    <w:rsid w:val="00C64130"/>
    <w:rPr>
      <w:sz w:val="16"/>
      <w:szCs w:val="16"/>
    </w:rPr>
  </w:style>
  <w:style w:type="paragraph" w:styleId="Tekstopmerking">
    <w:name w:val="annotation text"/>
    <w:basedOn w:val="Standaard"/>
    <w:link w:val="TekstopmerkingChar"/>
    <w:uiPriority w:val="99"/>
    <w:unhideWhenUsed/>
    <w:rsid w:val="00C64130"/>
    <w:pPr>
      <w:spacing w:line="240" w:lineRule="auto"/>
    </w:pPr>
  </w:style>
  <w:style w:type="character" w:customStyle="1" w:styleId="TekstopmerkingChar">
    <w:name w:val="Tekst opmerking Char"/>
    <w:basedOn w:val="Standaardalinea-lettertype"/>
    <w:link w:val="Tekstopmerking"/>
    <w:uiPriority w:val="99"/>
    <w:rsid w:val="00C64130"/>
    <w:rPr>
      <w:rFonts w:ascii="Arial" w:eastAsia="Times New Roman" w:hAnsi="Aria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C64130"/>
    <w:rPr>
      <w:b/>
      <w:bCs/>
    </w:rPr>
  </w:style>
  <w:style w:type="character" w:customStyle="1" w:styleId="OnderwerpvanopmerkingChar">
    <w:name w:val="Onderwerp van opmerking Char"/>
    <w:basedOn w:val="TekstopmerkingChar"/>
    <w:link w:val="Onderwerpvanopmerking"/>
    <w:uiPriority w:val="99"/>
    <w:semiHidden/>
    <w:rsid w:val="00C64130"/>
    <w:rPr>
      <w:rFonts w:ascii="Arial" w:eastAsia="Times New Roman" w:hAnsi="Arial" w:cs="Times New Roman"/>
      <w:b/>
      <w:bCs/>
      <w:sz w:val="20"/>
      <w:szCs w:val="20"/>
    </w:rPr>
  </w:style>
  <w:style w:type="paragraph" w:styleId="Ballontekst">
    <w:name w:val="Balloon Text"/>
    <w:basedOn w:val="Standaard"/>
    <w:link w:val="BallontekstChar"/>
    <w:uiPriority w:val="99"/>
    <w:semiHidden/>
    <w:unhideWhenUsed/>
    <w:rsid w:val="00C64130"/>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64130"/>
    <w:rPr>
      <w:rFonts w:ascii="Segoe UI" w:eastAsia="Times New Roman" w:hAnsi="Segoe UI" w:cs="Segoe UI"/>
      <w:sz w:val="18"/>
      <w:szCs w:val="18"/>
    </w:rPr>
  </w:style>
  <w:style w:type="character" w:customStyle="1" w:styleId="Kop3Char">
    <w:name w:val="Kop 3 Char"/>
    <w:basedOn w:val="Standaardalinea-lettertype"/>
    <w:link w:val="Kop3"/>
    <w:uiPriority w:val="9"/>
    <w:rsid w:val="00286700"/>
    <w:rPr>
      <w:rFonts w:asciiTheme="majorHAnsi" w:eastAsiaTheme="majorEastAsia" w:hAnsiTheme="majorHAnsi" w:cstheme="majorBidi"/>
      <w:color w:val="005B92" w:themeColor="accent1" w:themeShade="7F"/>
      <w:sz w:val="24"/>
      <w:szCs w:val="24"/>
    </w:rPr>
  </w:style>
  <w:style w:type="table" w:styleId="Tabelraster">
    <w:name w:val="Table Grid"/>
    <w:basedOn w:val="Standaardtabel"/>
    <w:rsid w:val="002E43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E43C8"/>
    <w:pPr>
      <w:autoSpaceDE w:val="0"/>
      <w:autoSpaceDN w:val="0"/>
      <w:adjustRightInd w:val="0"/>
      <w:spacing w:after="0" w:line="240" w:lineRule="auto"/>
    </w:pPr>
    <w:rPr>
      <w:rFonts w:ascii="Verdana" w:hAnsi="Verdana" w:cs="Verdana"/>
      <w:color w:val="000000"/>
      <w:sz w:val="24"/>
      <w:szCs w:val="24"/>
    </w:rPr>
  </w:style>
  <w:style w:type="table" w:styleId="Rastertabel4-Accent2">
    <w:name w:val="Grid Table 4 Accent 2"/>
    <w:basedOn w:val="Standaardtabel"/>
    <w:uiPriority w:val="49"/>
    <w:rsid w:val="008C303F"/>
    <w:pPr>
      <w:spacing w:after="0" w:line="240" w:lineRule="auto"/>
    </w:pPr>
    <w:tblPr>
      <w:tblStyleRowBandSize w:val="1"/>
      <w:tblStyleColBandSize w:val="1"/>
      <w:tblBorders>
        <w:top w:val="single" w:sz="4" w:space="0" w:color="009DFA" w:themeColor="accent2" w:themeTint="99"/>
        <w:left w:val="single" w:sz="4" w:space="0" w:color="009DFA" w:themeColor="accent2" w:themeTint="99"/>
        <w:bottom w:val="single" w:sz="4" w:space="0" w:color="009DFA" w:themeColor="accent2" w:themeTint="99"/>
        <w:right w:val="single" w:sz="4" w:space="0" w:color="009DFA" w:themeColor="accent2" w:themeTint="99"/>
        <w:insideH w:val="single" w:sz="4" w:space="0" w:color="009DFA" w:themeColor="accent2" w:themeTint="99"/>
        <w:insideV w:val="single" w:sz="4" w:space="0" w:color="009DFA" w:themeColor="accent2" w:themeTint="99"/>
      </w:tblBorders>
    </w:tblPr>
    <w:tblStylePr w:type="firstRow">
      <w:rPr>
        <w:b/>
        <w:bCs/>
        <w:color w:val="FFFFFF" w:themeColor="background1"/>
      </w:rPr>
      <w:tblPr/>
      <w:tcPr>
        <w:tcBorders>
          <w:top w:val="single" w:sz="4" w:space="0" w:color="00314E" w:themeColor="accent2"/>
          <w:left w:val="single" w:sz="4" w:space="0" w:color="00314E" w:themeColor="accent2"/>
          <w:bottom w:val="single" w:sz="4" w:space="0" w:color="00314E" w:themeColor="accent2"/>
          <w:right w:val="single" w:sz="4" w:space="0" w:color="00314E" w:themeColor="accent2"/>
          <w:insideH w:val="nil"/>
          <w:insideV w:val="nil"/>
        </w:tcBorders>
        <w:shd w:val="clear" w:color="auto" w:fill="00314E" w:themeFill="accent2"/>
      </w:tcPr>
    </w:tblStylePr>
    <w:tblStylePr w:type="lastRow">
      <w:rPr>
        <w:b/>
        <w:bCs/>
      </w:rPr>
      <w:tblPr/>
      <w:tcPr>
        <w:tcBorders>
          <w:top w:val="double" w:sz="4" w:space="0" w:color="00314E" w:themeColor="accent2"/>
        </w:tcBorders>
      </w:tcPr>
    </w:tblStylePr>
    <w:tblStylePr w:type="firstCol">
      <w:rPr>
        <w:b/>
        <w:bCs/>
      </w:rPr>
    </w:tblStylePr>
    <w:tblStylePr w:type="lastCol">
      <w:rPr>
        <w:b/>
        <w:bCs/>
      </w:rPr>
    </w:tblStylePr>
    <w:tblStylePr w:type="band1Vert">
      <w:tblPr/>
      <w:tcPr>
        <w:shd w:val="clear" w:color="auto" w:fill="A8DEFF" w:themeFill="accent2" w:themeFillTint="33"/>
      </w:tcPr>
    </w:tblStylePr>
    <w:tblStylePr w:type="band1Horz">
      <w:tblPr/>
      <w:tcPr>
        <w:shd w:val="clear" w:color="auto" w:fill="A8DEFF" w:themeFill="accent2" w:themeFillTint="33"/>
      </w:tcPr>
    </w:tblStylePr>
  </w:style>
  <w:style w:type="paragraph" w:styleId="Inhopg3">
    <w:name w:val="toc 3"/>
    <w:basedOn w:val="Standaard"/>
    <w:next w:val="Standaard"/>
    <w:autoRedefine/>
    <w:uiPriority w:val="39"/>
    <w:unhideWhenUsed/>
    <w:rsid w:val="00701436"/>
    <w:pPr>
      <w:spacing w:after="100"/>
      <w:ind w:left="400"/>
    </w:pPr>
  </w:style>
  <w:style w:type="character" w:styleId="Onopgelostemelding">
    <w:name w:val="Unresolved Mention"/>
    <w:basedOn w:val="Standaardalinea-lettertype"/>
    <w:uiPriority w:val="99"/>
    <w:semiHidden/>
    <w:unhideWhenUsed/>
    <w:rsid w:val="009D5034"/>
    <w:rPr>
      <w:color w:val="605E5C"/>
      <w:shd w:val="clear" w:color="auto" w:fill="E1DFDD"/>
    </w:rPr>
  </w:style>
  <w:style w:type="table" w:styleId="Rastertabel1licht-Accent1">
    <w:name w:val="Grid Table 1 Light Accent 1"/>
    <w:basedOn w:val="Standaardtabel"/>
    <w:uiPriority w:val="46"/>
    <w:rsid w:val="004B0C2D"/>
    <w:pPr>
      <w:spacing w:after="0" w:line="240" w:lineRule="auto"/>
    </w:pPr>
    <w:tblPr>
      <w:tblStyleRowBandSize w:val="1"/>
      <w:tblStyleColBandSize w:val="1"/>
      <w:tblBorders>
        <w:top w:val="single" w:sz="4" w:space="0" w:color="A8DEFF" w:themeColor="accent1" w:themeTint="66"/>
        <w:left w:val="single" w:sz="4" w:space="0" w:color="A8DEFF" w:themeColor="accent1" w:themeTint="66"/>
        <w:bottom w:val="single" w:sz="4" w:space="0" w:color="A8DEFF" w:themeColor="accent1" w:themeTint="66"/>
        <w:right w:val="single" w:sz="4" w:space="0" w:color="A8DEFF" w:themeColor="accent1" w:themeTint="66"/>
        <w:insideH w:val="single" w:sz="4" w:space="0" w:color="A8DEFF" w:themeColor="accent1" w:themeTint="66"/>
        <w:insideV w:val="single" w:sz="4" w:space="0" w:color="A8DEFF" w:themeColor="accent1" w:themeTint="66"/>
      </w:tblBorders>
    </w:tblPr>
    <w:tblStylePr w:type="firstRow">
      <w:rPr>
        <w:b/>
        <w:bCs/>
      </w:rPr>
      <w:tblPr/>
      <w:tcPr>
        <w:tcBorders>
          <w:bottom w:val="single" w:sz="12" w:space="0" w:color="7DCEFF" w:themeColor="accent1" w:themeTint="99"/>
        </w:tcBorders>
      </w:tcPr>
    </w:tblStylePr>
    <w:tblStylePr w:type="lastRow">
      <w:rPr>
        <w:b/>
        <w:bCs/>
      </w:rPr>
      <w:tblPr/>
      <w:tcPr>
        <w:tcBorders>
          <w:top w:val="double" w:sz="2" w:space="0" w:color="7DCEFF" w:themeColor="accent1" w:themeTint="99"/>
        </w:tcBorders>
      </w:tcPr>
    </w:tblStylePr>
    <w:tblStylePr w:type="firstCol">
      <w:rPr>
        <w:b/>
        <w:bCs/>
      </w:rPr>
    </w:tblStylePr>
    <w:tblStylePr w:type="lastCol">
      <w:rPr>
        <w:b/>
        <w:bCs/>
      </w:rPr>
    </w:tblStylePr>
  </w:style>
  <w:style w:type="table" w:customStyle="1" w:styleId="Rastertabel4-Accent21">
    <w:name w:val="Rastertabel 4 - Accent 21"/>
    <w:basedOn w:val="Standaardtabel"/>
    <w:next w:val="Rastertabel4-Accent2"/>
    <w:uiPriority w:val="49"/>
    <w:rsid w:val="009B0A7E"/>
    <w:pPr>
      <w:spacing w:after="0" w:line="240" w:lineRule="auto"/>
    </w:pPr>
    <w:tblPr>
      <w:tblStyleRowBandSize w:val="1"/>
      <w:tblStyleColBandSize w:val="1"/>
      <w:tblBorders>
        <w:top w:val="single" w:sz="4" w:space="0" w:color="009DFA" w:themeColor="accent2" w:themeTint="99"/>
        <w:left w:val="single" w:sz="4" w:space="0" w:color="009DFA" w:themeColor="accent2" w:themeTint="99"/>
        <w:bottom w:val="single" w:sz="4" w:space="0" w:color="009DFA" w:themeColor="accent2" w:themeTint="99"/>
        <w:right w:val="single" w:sz="4" w:space="0" w:color="009DFA" w:themeColor="accent2" w:themeTint="99"/>
        <w:insideH w:val="single" w:sz="4" w:space="0" w:color="009DFA" w:themeColor="accent2" w:themeTint="99"/>
        <w:insideV w:val="single" w:sz="4" w:space="0" w:color="009DFA" w:themeColor="accent2" w:themeTint="99"/>
      </w:tblBorders>
    </w:tblPr>
    <w:tblStylePr w:type="firstRow">
      <w:rPr>
        <w:b/>
        <w:bCs/>
        <w:color w:val="FFFFFF" w:themeColor="background1"/>
      </w:rPr>
      <w:tblPr/>
      <w:tcPr>
        <w:tcBorders>
          <w:top w:val="single" w:sz="4" w:space="0" w:color="00314E" w:themeColor="accent2"/>
          <w:left w:val="single" w:sz="4" w:space="0" w:color="00314E" w:themeColor="accent2"/>
          <w:bottom w:val="single" w:sz="4" w:space="0" w:color="00314E" w:themeColor="accent2"/>
          <w:right w:val="single" w:sz="4" w:space="0" w:color="00314E" w:themeColor="accent2"/>
          <w:insideH w:val="nil"/>
          <w:insideV w:val="nil"/>
        </w:tcBorders>
        <w:shd w:val="clear" w:color="auto" w:fill="00314E" w:themeFill="accent2"/>
      </w:tcPr>
    </w:tblStylePr>
    <w:tblStylePr w:type="lastRow">
      <w:rPr>
        <w:b/>
        <w:bCs/>
      </w:rPr>
      <w:tblPr/>
      <w:tcPr>
        <w:tcBorders>
          <w:top w:val="double" w:sz="4" w:space="0" w:color="00314E" w:themeColor="accent2"/>
        </w:tcBorders>
      </w:tcPr>
    </w:tblStylePr>
    <w:tblStylePr w:type="firstCol">
      <w:rPr>
        <w:b/>
        <w:bCs/>
      </w:rPr>
    </w:tblStylePr>
    <w:tblStylePr w:type="lastCol">
      <w:rPr>
        <w:b/>
        <w:bCs/>
      </w:rPr>
    </w:tblStylePr>
    <w:tblStylePr w:type="band1Vert">
      <w:tblPr/>
      <w:tcPr>
        <w:shd w:val="clear" w:color="auto" w:fill="A8DEFF" w:themeFill="accent2" w:themeFillTint="33"/>
      </w:tcPr>
    </w:tblStylePr>
    <w:tblStylePr w:type="band1Horz">
      <w:tblPr/>
      <w:tcPr>
        <w:shd w:val="clear" w:color="auto" w:fill="A8DEFF"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3253134">
      <w:bodyDiv w:val="1"/>
      <w:marLeft w:val="0"/>
      <w:marRight w:val="0"/>
      <w:marTop w:val="0"/>
      <w:marBottom w:val="0"/>
      <w:divBdr>
        <w:top w:val="none" w:sz="0" w:space="0" w:color="auto"/>
        <w:left w:val="none" w:sz="0" w:space="0" w:color="auto"/>
        <w:bottom w:val="none" w:sz="0" w:space="0" w:color="auto"/>
        <w:right w:val="none" w:sz="0" w:space="0" w:color="auto"/>
      </w:divBdr>
    </w:div>
    <w:div w:id="631792590">
      <w:bodyDiv w:val="1"/>
      <w:marLeft w:val="0"/>
      <w:marRight w:val="0"/>
      <w:marTop w:val="0"/>
      <w:marBottom w:val="0"/>
      <w:divBdr>
        <w:top w:val="none" w:sz="0" w:space="0" w:color="auto"/>
        <w:left w:val="none" w:sz="0" w:space="0" w:color="auto"/>
        <w:bottom w:val="none" w:sz="0" w:space="0" w:color="auto"/>
        <w:right w:val="none" w:sz="0" w:space="0" w:color="auto"/>
      </w:divBdr>
    </w:div>
    <w:div w:id="978916926">
      <w:bodyDiv w:val="1"/>
      <w:marLeft w:val="0"/>
      <w:marRight w:val="0"/>
      <w:marTop w:val="0"/>
      <w:marBottom w:val="0"/>
      <w:divBdr>
        <w:top w:val="none" w:sz="0" w:space="0" w:color="auto"/>
        <w:left w:val="none" w:sz="0" w:space="0" w:color="auto"/>
        <w:bottom w:val="none" w:sz="0" w:space="0" w:color="auto"/>
        <w:right w:val="none" w:sz="0" w:space="0" w:color="auto"/>
      </w:divBdr>
    </w:div>
    <w:div w:id="1021518320">
      <w:bodyDiv w:val="1"/>
      <w:marLeft w:val="0"/>
      <w:marRight w:val="0"/>
      <w:marTop w:val="0"/>
      <w:marBottom w:val="0"/>
      <w:divBdr>
        <w:top w:val="none" w:sz="0" w:space="0" w:color="auto"/>
        <w:left w:val="none" w:sz="0" w:space="0" w:color="auto"/>
        <w:bottom w:val="none" w:sz="0" w:space="0" w:color="auto"/>
        <w:right w:val="none" w:sz="0" w:space="0" w:color="auto"/>
      </w:divBdr>
    </w:div>
    <w:div w:id="1063529474">
      <w:bodyDiv w:val="1"/>
      <w:marLeft w:val="0"/>
      <w:marRight w:val="0"/>
      <w:marTop w:val="0"/>
      <w:marBottom w:val="0"/>
      <w:divBdr>
        <w:top w:val="none" w:sz="0" w:space="0" w:color="auto"/>
        <w:left w:val="none" w:sz="0" w:space="0" w:color="auto"/>
        <w:bottom w:val="none" w:sz="0" w:space="0" w:color="auto"/>
        <w:right w:val="none" w:sz="0" w:space="0" w:color="auto"/>
      </w:divBdr>
      <w:divsChild>
        <w:div w:id="44109593">
          <w:marLeft w:val="0"/>
          <w:marRight w:val="0"/>
          <w:marTop w:val="0"/>
          <w:marBottom w:val="0"/>
          <w:divBdr>
            <w:top w:val="none" w:sz="0" w:space="0" w:color="auto"/>
            <w:left w:val="none" w:sz="0" w:space="0" w:color="auto"/>
            <w:bottom w:val="none" w:sz="0" w:space="0" w:color="auto"/>
            <w:right w:val="none" w:sz="0" w:space="0" w:color="auto"/>
          </w:divBdr>
        </w:div>
        <w:div w:id="382873690">
          <w:marLeft w:val="0"/>
          <w:marRight w:val="0"/>
          <w:marTop w:val="0"/>
          <w:marBottom w:val="0"/>
          <w:divBdr>
            <w:top w:val="none" w:sz="0" w:space="0" w:color="auto"/>
            <w:left w:val="none" w:sz="0" w:space="0" w:color="auto"/>
            <w:bottom w:val="none" w:sz="0" w:space="0" w:color="auto"/>
            <w:right w:val="none" w:sz="0" w:space="0" w:color="auto"/>
          </w:divBdr>
        </w:div>
      </w:divsChild>
    </w:div>
    <w:div w:id="1440448412">
      <w:bodyDiv w:val="1"/>
      <w:marLeft w:val="0"/>
      <w:marRight w:val="0"/>
      <w:marTop w:val="0"/>
      <w:marBottom w:val="0"/>
      <w:divBdr>
        <w:top w:val="none" w:sz="0" w:space="0" w:color="auto"/>
        <w:left w:val="none" w:sz="0" w:space="0" w:color="auto"/>
        <w:bottom w:val="none" w:sz="0" w:space="0" w:color="auto"/>
        <w:right w:val="none" w:sz="0" w:space="0" w:color="auto"/>
      </w:divBdr>
    </w:div>
    <w:div w:id="1633094528">
      <w:bodyDiv w:val="1"/>
      <w:marLeft w:val="0"/>
      <w:marRight w:val="0"/>
      <w:marTop w:val="0"/>
      <w:marBottom w:val="0"/>
      <w:divBdr>
        <w:top w:val="none" w:sz="0" w:space="0" w:color="auto"/>
        <w:left w:val="none" w:sz="0" w:space="0" w:color="auto"/>
        <w:bottom w:val="none" w:sz="0" w:space="0" w:color="auto"/>
        <w:right w:val="none" w:sz="0" w:space="0" w:color="auto"/>
      </w:divBdr>
    </w:div>
    <w:div w:id="1647201787">
      <w:bodyDiv w:val="1"/>
      <w:marLeft w:val="0"/>
      <w:marRight w:val="0"/>
      <w:marTop w:val="0"/>
      <w:marBottom w:val="0"/>
      <w:divBdr>
        <w:top w:val="none" w:sz="0" w:space="0" w:color="auto"/>
        <w:left w:val="none" w:sz="0" w:space="0" w:color="auto"/>
        <w:bottom w:val="none" w:sz="0" w:space="0" w:color="auto"/>
        <w:right w:val="none" w:sz="0" w:space="0" w:color="auto"/>
      </w:divBdr>
    </w:div>
    <w:div w:id="1737045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fv.n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Brandweer.nl/ons-werk" TargetMode="External"/></Relationships>
</file>

<file path=word/theme/theme1.xml><?xml version="1.0" encoding="utf-8"?>
<a:theme xmlns:a="http://schemas.openxmlformats.org/drawingml/2006/main" name="Kantoorthema">
  <a:themeElements>
    <a:clrScheme name="IFV Kleuren">
      <a:dk1>
        <a:srgbClr val="000000"/>
      </a:dk1>
      <a:lt1>
        <a:srgbClr val="FFFFFF"/>
      </a:lt1>
      <a:dk2>
        <a:srgbClr val="000000"/>
      </a:dk2>
      <a:lt2>
        <a:srgbClr val="FFFFFF"/>
      </a:lt2>
      <a:accent1>
        <a:srgbClr val="27AEFF"/>
      </a:accent1>
      <a:accent2>
        <a:srgbClr val="00314E"/>
      </a:accent2>
      <a:accent3>
        <a:srgbClr val="ED7F82"/>
      </a:accent3>
      <a:accent4>
        <a:srgbClr val="BA4133"/>
      </a:accent4>
      <a:accent5>
        <a:srgbClr val="9EE365"/>
      </a:accent5>
      <a:accent6>
        <a:srgbClr val="61B020"/>
      </a:accent6>
      <a:hlink>
        <a:srgbClr val="BA4133"/>
      </a:hlink>
      <a:folHlink>
        <a:srgbClr val="BA4133"/>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7561635DC091F4B9C35693F32659A90" ma:contentTypeVersion="8" ma:contentTypeDescription="Een nieuw document maken." ma:contentTypeScope="" ma:versionID="49c6c1701a346cc8331dff774cf188a5">
  <xsd:schema xmlns:xsd="http://www.w3.org/2001/XMLSchema" xmlns:xs="http://www.w3.org/2001/XMLSchema" xmlns:p="http://schemas.microsoft.com/office/2006/metadata/properties" xmlns:ns2="d36701ac-c755-4207-8ee6-693ae6b189a3" targetNamespace="http://schemas.microsoft.com/office/2006/metadata/properties" ma:root="true" ma:fieldsID="bc44f35ad09e12807e9aba9769f6072b" ns2:_="">
    <xsd:import namespace="d36701ac-c755-4207-8ee6-693ae6b189a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6701ac-c755-4207-8ee6-693ae6b189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AC10C7-101E-441D-91F6-76ED564F6FC5}">
  <ds:schemaRefs>
    <ds:schemaRef ds:uri="http://schemas.microsoft.com/sharepoint/v3/contenttype/forms"/>
  </ds:schemaRefs>
</ds:datastoreItem>
</file>

<file path=customXml/itemProps2.xml><?xml version="1.0" encoding="utf-8"?>
<ds:datastoreItem xmlns:ds="http://schemas.openxmlformats.org/officeDocument/2006/customXml" ds:itemID="{7A3A73A3-DAF4-490B-96EA-5CFBE992F14E}">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d36701ac-c755-4207-8ee6-693ae6b189a3"/>
    <ds:schemaRef ds:uri="http://www.w3.org/XML/1998/namespace"/>
    <ds:schemaRef ds:uri="http://purl.org/dc/dcmitype/"/>
  </ds:schemaRefs>
</ds:datastoreItem>
</file>

<file path=customXml/itemProps3.xml><?xml version="1.0" encoding="utf-8"?>
<ds:datastoreItem xmlns:ds="http://schemas.openxmlformats.org/officeDocument/2006/customXml" ds:itemID="{DFEA770F-2A03-4622-888D-578A1B401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6701ac-c755-4207-8ee6-693ae6b189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48F6CA-4D8C-4220-8ED2-ACF2AE791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240</TotalTime>
  <Pages>16</Pages>
  <Words>3808</Words>
  <Characters>20946</Characters>
  <Application>Microsoft Office Word</Application>
  <DocSecurity>0</DocSecurity>
  <Lines>174</Lines>
  <Paragraphs>49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Sharanda de Jong [IFV]</dc:creator>
  <cp:keywords/>
  <dc:description/>
  <cp:lastModifiedBy>Leonie Brouwer [IFV]</cp:lastModifiedBy>
  <cp:revision>14</cp:revision>
  <dcterms:created xsi:type="dcterms:W3CDTF">2020-09-30T15:00:00Z</dcterms:created>
  <dcterms:modified xsi:type="dcterms:W3CDTF">2020-10-06T11:49:00Z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0x01010017561635DC091F4B9C35693F32659A90</vt:lpwstr>
  </property>
</Properties>
</file>