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E3F0C" w14:textId="77777777" w:rsidR="009B64F1" w:rsidRDefault="009B64F1">
      <w:pPr>
        <w:spacing w:line="240" w:lineRule="auto"/>
      </w:pPr>
    </w:p>
    <w:p w14:paraId="5CEDDA2E" w14:textId="77777777" w:rsidR="009B64F1" w:rsidRPr="009B64F1" w:rsidRDefault="009B64F1" w:rsidP="009B64F1"/>
    <w:p w14:paraId="2BD80887" w14:textId="77777777" w:rsidR="009B64F1" w:rsidRPr="009B64F1" w:rsidRDefault="009B64F1" w:rsidP="009B64F1"/>
    <w:p w14:paraId="19CBF983" w14:textId="77777777" w:rsidR="009B64F1" w:rsidRPr="009B64F1" w:rsidRDefault="009B64F1" w:rsidP="009B64F1"/>
    <w:p w14:paraId="412FE198" w14:textId="77777777" w:rsidR="009B64F1" w:rsidRPr="009B64F1" w:rsidRDefault="009B64F1" w:rsidP="009B64F1"/>
    <w:p w14:paraId="64EE573D" w14:textId="77777777" w:rsidR="009B64F1" w:rsidRPr="009B64F1" w:rsidRDefault="009B64F1" w:rsidP="009B64F1"/>
    <w:p w14:paraId="2695A2E4" w14:textId="77777777" w:rsidR="009B64F1" w:rsidRPr="009B64F1" w:rsidRDefault="009B64F1" w:rsidP="009B64F1"/>
    <w:p w14:paraId="5596D59A" w14:textId="77777777" w:rsidR="009B64F1" w:rsidRPr="009B64F1" w:rsidRDefault="009B64F1" w:rsidP="009B64F1">
      <w:pPr>
        <w:pBdr>
          <w:top w:val="single" w:sz="36" w:space="1" w:color="00387D"/>
          <w:bottom w:val="single" w:sz="36" w:space="1" w:color="00387D"/>
        </w:pBdr>
        <w:jc w:val="center"/>
        <w:rPr>
          <w:b/>
          <w:sz w:val="32"/>
          <w:szCs w:val="32"/>
        </w:rPr>
      </w:pPr>
    </w:p>
    <w:p w14:paraId="168D4772" w14:textId="77777777" w:rsidR="009B64F1" w:rsidRPr="009B64F1" w:rsidRDefault="009B64F1" w:rsidP="009B64F1">
      <w:pPr>
        <w:pBdr>
          <w:top w:val="single" w:sz="36" w:space="1" w:color="00387D"/>
          <w:bottom w:val="single" w:sz="36" w:space="1" w:color="00387D"/>
        </w:pBdr>
        <w:jc w:val="center"/>
        <w:rPr>
          <w:b/>
          <w:sz w:val="32"/>
          <w:szCs w:val="32"/>
        </w:rPr>
      </w:pPr>
    </w:p>
    <w:p w14:paraId="7FE59753" w14:textId="071B6407" w:rsidR="009B64F1" w:rsidRDefault="009B64F1" w:rsidP="009B64F1">
      <w:pPr>
        <w:pBdr>
          <w:top w:val="single" w:sz="36" w:space="1" w:color="00387D"/>
          <w:bottom w:val="single" w:sz="36" w:space="1" w:color="00387D"/>
        </w:pBdr>
        <w:spacing w:after="120"/>
        <w:jc w:val="center"/>
        <w:rPr>
          <w:b/>
          <w:color w:val="00387D"/>
          <w:sz w:val="32"/>
          <w:szCs w:val="32"/>
        </w:rPr>
      </w:pPr>
      <w:r w:rsidRPr="009B64F1">
        <w:rPr>
          <w:b/>
          <w:color w:val="00387D"/>
          <w:sz w:val="32"/>
          <w:szCs w:val="32"/>
        </w:rPr>
        <w:t>M</w:t>
      </w:r>
      <w:r>
        <w:rPr>
          <w:b/>
          <w:color w:val="00387D"/>
          <w:sz w:val="32"/>
          <w:szCs w:val="32"/>
        </w:rPr>
        <w:t xml:space="preserve">arktconsultatie </w:t>
      </w:r>
      <w:r w:rsidR="004C1D92">
        <w:rPr>
          <w:b/>
          <w:color w:val="00387D"/>
          <w:sz w:val="32"/>
          <w:szCs w:val="32"/>
        </w:rPr>
        <w:t xml:space="preserve">Speech </w:t>
      </w:r>
      <w:proofErr w:type="spellStart"/>
      <w:r w:rsidR="004C1D92">
        <w:rPr>
          <w:b/>
          <w:color w:val="00387D"/>
          <w:sz w:val="32"/>
          <w:szCs w:val="32"/>
        </w:rPr>
        <w:t>to</w:t>
      </w:r>
      <w:proofErr w:type="spellEnd"/>
      <w:r w:rsidR="004C1D92">
        <w:rPr>
          <w:b/>
          <w:color w:val="00387D"/>
          <w:sz w:val="32"/>
          <w:szCs w:val="32"/>
        </w:rPr>
        <w:t xml:space="preserve"> </w:t>
      </w:r>
      <w:proofErr w:type="spellStart"/>
      <w:r w:rsidR="004C1D92">
        <w:rPr>
          <w:b/>
          <w:color w:val="00387D"/>
          <w:sz w:val="32"/>
          <w:szCs w:val="32"/>
        </w:rPr>
        <w:t>text</w:t>
      </w:r>
      <w:proofErr w:type="spellEnd"/>
      <w:r>
        <w:rPr>
          <w:b/>
          <w:color w:val="00387D"/>
          <w:sz w:val="32"/>
          <w:szCs w:val="32"/>
        </w:rPr>
        <w:t xml:space="preserve"> </w:t>
      </w:r>
    </w:p>
    <w:p w14:paraId="5BF44467" w14:textId="6B2EF20B" w:rsidR="009B64F1" w:rsidRPr="009B64F1" w:rsidRDefault="009B64F1" w:rsidP="009B64F1">
      <w:pPr>
        <w:pBdr>
          <w:top w:val="single" w:sz="36" w:space="1" w:color="00387D"/>
          <w:bottom w:val="single" w:sz="36" w:space="1" w:color="00387D"/>
        </w:pBdr>
        <w:spacing w:after="120"/>
        <w:jc w:val="center"/>
        <w:rPr>
          <w:b/>
          <w:color w:val="00387D"/>
          <w:sz w:val="32"/>
          <w:szCs w:val="32"/>
        </w:rPr>
      </w:pPr>
      <w:r>
        <w:rPr>
          <w:b/>
          <w:color w:val="00387D"/>
          <w:sz w:val="32"/>
          <w:szCs w:val="32"/>
        </w:rPr>
        <w:t>ten behoeve van het Kadaster</w:t>
      </w:r>
    </w:p>
    <w:p w14:paraId="44F119A8" w14:textId="77777777" w:rsidR="009B64F1" w:rsidRPr="009B64F1" w:rsidRDefault="009B64F1" w:rsidP="009B64F1">
      <w:pPr>
        <w:pBdr>
          <w:top w:val="single" w:sz="36" w:space="1" w:color="00387D"/>
          <w:bottom w:val="single" w:sz="36" w:space="1" w:color="00387D"/>
        </w:pBdr>
        <w:jc w:val="center"/>
        <w:rPr>
          <w:b/>
          <w:sz w:val="32"/>
          <w:szCs w:val="32"/>
        </w:rPr>
      </w:pPr>
    </w:p>
    <w:p w14:paraId="70720DA2" w14:textId="77777777" w:rsidR="009B64F1" w:rsidRPr="009B64F1" w:rsidRDefault="009B64F1" w:rsidP="009B64F1">
      <w:pPr>
        <w:pBdr>
          <w:top w:val="single" w:sz="36" w:space="1" w:color="00387D"/>
          <w:bottom w:val="single" w:sz="36" w:space="1" w:color="00387D"/>
        </w:pBdr>
        <w:jc w:val="center"/>
        <w:rPr>
          <w:sz w:val="32"/>
          <w:szCs w:val="32"/>
        </w:rPr>
      </w:pPr>
    </w:p>
    <w:p w14:paraId="6281E441" w14:textId="77777777" w:rsidR="009B64F1" w:rsidRPr="009B64F1" w:rsidRDefault="009B64F1" w:rsidP="009B64F1">
      <w:bookmarkStart w:id="0" w:name="bmDirectie"/>
      <w:bookmarkStart w:id="1" w:name="bmAuteurs"/>
      <w:bookmarkEnd w:id="0"/>
      <w:bookmarkEnd w:id="1"/>
    </w:p>
    <w:p w14:paraId="4B4E43CF" w14:textId="77777777" w:rsidR="009B64F1" w:rsidRPr="009B64F1" w:rsidRDefault="009B64F1" w:rsidP="009B64F1"/>
    <w:p w14:paraId="5802AACE" w14:textId="2F4EFC35" w:rsidR="009B64F1" w:rsidRDefault="009B64F1">
      <w:pPr>
        <w:spacing w:line="240" w:lineRule="auto"/>
        <w:rPr>
          <w:b/>
          <w:bCs/>
          <w:sz w:val="20"/>
          <w:lang w:val="nl"/>
        </w:rPr>
      </w:pPr>
      <w:r>
        <w:br w:type="page"/>
      </w:r>
    </w:p>
    <w:p w14:paraId="64A33533" w14:textId="5A1AFA56" w:rsidR="00E31F74" w:rsidRPr="00FF4416" w:rsidRDefault="00FF4416" w:rsidP="00FF4416">
      <w:pPr>
        <w:pStyle w:val="Kop1"/>
        <w:tabs>
          <w:tab w:val="num" w:pos="432"/>
        </w:tabs>
        <w:ind w:left="432" w:hanging="432"/>
      </w:pPr>
      <w:r w:rsidRPr="00FF4416">
        <w:lastRenderedPageBreak/>
        <w:t>1</w:t>
      </w:r>
      <w:r w:rsidRPr="00FF4416">
        <w:tab/>
      </w:r>
      <w:r w:rsidR="00E31F74" w:rsidRPr="00FF4416">
        <w:t>Inleiding</w:t>
      </w:r>
    </w:p>
    <w:p w14:paraId="0DB39AB7" w14:textId="6905620A" w:rsidR="00E31F74" w:rsidRPr="00FF4416" w:rsidRDefault="008B522F" w:rsidP="000F03A3">
      <w:pPr>
        <w:rPr>
          <w:rFonts w:eastAsia="Calibri" w:cs="Arial"/>
          <w:snapToGrid/>
          <w:kern w:val="0"/>
          <w:szCs w:val="18"/>
        </w:rPr>
      </w:pPr>
      <w:r w:rsidRPr="00FF4416">
        <w:rPr>
          <w:rFonts w:eastAsia="Calibri" w:cs="Arial"/>
          <w:snapToGrid/>
          <w:kern w:val="0"/>
          <w:szCs w:val="18"/>
        </w:rPr>
        <w:t>Voor u li</w:t>
      </w:r>
      <w:r w:rsidR="00794EEC" w:rsidRPr="00FF4416">
        <w:rPr>
          <w:rFonts w:eastAsia="Calibri" w:cs="Arial"/>
          <w:snapToGrid/>
          <w:kern w:val="0"/>
          <w:szCs w:val="18"/>
        </w:rPr>
        <w:t>g</w:t>
      </w:r>
      <w:r w:rsidRPr="00FF4416">
        <w:rPr>
          <w:rFonts w:eastAsia="Calibri" w:cs="Arial"/>
          <w:snapToGrid/>
          <w:kern w:val="0"/>
          <w:szCs w:val="18"/>
        </w:rPr>
        <w:t xml:space="preserve">t het marktconsultatiedocument inzake </w:t>
      </w:r>
      <w:r w:rsidR="009E282E">
        <w:rPr>
          <w:rFonts w:eastAsia="Calibri" w:cs="Arial"/>
          <w:snapToGrid/>
          <w:kern w:val="0"/>
          <w:szCs w:val="18"/>
        </w:rPr>
        <w:t>‘</w:t>
      </w:r>
      <w:r w:rsidR="004C1D92">
        <w:rPr>
          <w:rFonts w:eastAsia="Calibri" w:cs="Arial"/>
          <w:snapToGrid/>
          <w:kern w:val="0"/>
          <w:szCs w:val="18"/>
        </w:rPr>
        <w:t xml:space="preserve">Speech </w:t>
      </w:r>
      <w:proofErr w:type="spellStart"/>
      <w:r w:rsidR="004C1D92">
        <w:rPr>
          <w:rFonts w:eastAsia="Calibri" w:cs="Arial"/>
          <w:snapToGrid/>
          <w:kern w:val="0"/>
          <w:szCs w:val="18"/>
        </w:rPr>
        <w:t>to</w:t>
      </w:r>
      <w:proofErr w:type="spellEnd"/>
      <w:r w:rsidR="004C1D92">
        <w:rPr>
          <w:rFonts w:eastAsia="Calibri" w:cs="Arial"/>
          <w:snapToGrid/>
          <w:kern w:val="0"/>
          <w:szCs w:val="18"/>
        </w:rPr>
        <w:t xml:space="preserve"> </w:t>
      </w:r>
      <w:proofErr w:type="spellStart"/>
      <w:r w:rsidR="004C1D92">
        <w:rPr>
          <w:rFonts w:eastAsia="Calibri" w:cs="Arial"/>
          <w:snapToGrid/>
          <w:kern w:val="0"/>
          <w:szCs w:val="18"/>
        </w:rPr>
        <w:t>text</w:t>
      </w:r>
      <w:proofErr w:type="spellEnd"/>
      <w:r w:rsidRPr="00FF4416">
        <w:rPr>
          <w:rFonts w:eastAsia="Calibri" w:cs="Arial"/>
          <w:snapToGrid/>
          <w:kern w:val="0"/>
          <w:szCs w:val="18"/>
        </w:rPr>
        <w:t>’ ten behoeve van het Kadaster.</w:t>
      </w:r>
      <w:r w:rsidR="005C3796">
        <w:rPr>
          <w:rFonts w:eastAsia="Calibri" w:cs="Arial"/>
          <w:snapToGrid/>
          <w:kern w:val="0"/>
          <w:szCs w:val="18"/>
        </w:rPr>
        <w:t xml:space="preserve"> </w:t>
      </w:r>
      <w:r w:rsidR="005C3796" w:rsidRPr="005C3796">
        <w:rPr>
          <w:rFonts w:eastAsia="Calibri" w:cs="Arial"/>
          <w:snapToGrid/>
          <w:kern w:val="0"/>
          <w:szCs w:val="18"/>
        </w:rPr>
        <w:t xml:space="preserve">Het Kadaster wenst door middel van deze marktconsultatie meer inzicht te krijgen in het marktaanbod van de oplossingen op het gebied van </w:t>
      </w:r>
      <w:r w:rsidR="004C1D92">
        <w:rPr>
          <w:rFonts w:eastAsia="Calibri" w:cs="Arial"/>
          <w:snapToGrid/>
          <w:kern w:val="0"/>
          <w:szCs w:val="18"/>
        </w:rPr>
        <w:t xml:space="preserve">Speech </w:t>
      </w:r>
      <w:proofErr w:type="spellStart"/>
      <w:r w:rsidR="004C1D92">
        <w:rPr>
          <w:rFonts w:eastAsia="Calibri" w:cs="Arial"/>
          <w:snapToGrid/>
          <w:kern w:val="0"/>
          <w:szCs w:val="18"/>
        </w:rPr>
        <w:t>to</w:t>
      </w:r>
      <w:proofErr w:type="spellEnd"/>
      <w:r w:rsidR="004C1D92">
        <w:rPr>
          <w:rFonts w:eastAsia="Calibri" w:cs="Arial"/>
          <w:snapToGrid/>
          <w:kern w:val="0"/>
          <w:szCs w:val="18"/>
        </w:rPr>
        <w:t xml:space="preserve"> </w:t>
      </w:r>
      <w:proofErr w:type="spellStart"/>
      <w:r w:rsidR="004C1D92">
        <w:rPr>
          <w:rFonts w:eastAsia="Calibri" w:cs="Arial"/>
          <w:snapToGrid/>
          <w:kern w:val="0"/>
          <w:szCs w:val="18"/>
        </w:rPr>
        <w:t>text</w:t>
      </w:r>
      <w:proofErr w:type="spellEnd"/>
      <w:r w:rsidR="00101BAA">
        <w:rPr>
          <w:rFonts w:eastAsia="Calibri" w:cs="Arial"/>
          <w:snapToGrid/>
          <w:kern w:val="0"/>
          <w:szCs w:val="18"/>
        </w:rPr>
        <w:t>-</w:t>
      </w:r>
      <w:r w:rsidR="00856149">
        <w:rPr>
          <w:rFonts w:eastAsia="Calibri" w:cs="Arial"/>
          <w:snapToGrid/>
          <w:kern w:val="0"/>
          <w:szCs w:val="18"/>
        </w:rPr>
        <w:t>diensten</w:t>
      </w:r>
      <w:r w:rsidR="005C3796">
        <w:rPr>
          <w:rFonts w:eastAsia="Calibri" w:cs="Arial"/>
          <w:snapToGrid/>
          <w:kern w:val="0"/>
          <w:szCs w:val="18"/>
        </w:rPr>
        <w:t>.</w:t>
      </w:r>
    </w:p>
    <w:p w14:paraId="38ED8F8A" w14:textId="077DFD1A" w:rsidR="00FF4416" w:rsidRDefault="00FF4416" w:rsidP="00FF4416">
      <w:pPr>
        <w:pStyle w:val="Kop2"/>
        <w:numPr>
          <w:ilvl w:val="1"/>
          <w:numId w:val="18"/>
        </w:numPr>
        <w:rPr>
          <w:rFonts w:cs="Arial"/>
          <w:szCs w:val="18"/>
        </w:rPr>
      </w:pPr>
      <w:r>
        <w:rPr>
          <w:rFonts w:cs="Arial"/>
          <w:szCs w:val="18"/>
        </w:rPr>
        <w:t>Het Kadaster</w:t>
      </w:r>
    </w:p>
    <w:p w14:paraId="3D30C305" w14:textId="77777777" w:rsidR="00FF4416" w:rsidRDefault="00FF4416" w:rsidP="00FF4416">
      <w:pPr>
        <w:spacing w:after="160"/>
        <w:rPr>
          <w:rFonts w:eastAsia="Calibri" w:cs="Arial"/>
          <w:kern w:val="0"/>
          <w:szCs w:val="18"/>
        </w:rPr>
      </w:pPr>
      <w:r w:rsidRPr="00DB1F3E">
        <w:rPr>
          <w:rFonts w:eastAsia="Calibri" w:cs="Arial"/>
          <w:kern w:val="0"/>
          <w:szCs w:val="18"/>
        </w:rPr>
        <w:t xml:space="preserve">De Dienst voor het </w:t>
      </w:r>
      <w:r>
        <w:rPr>
          <w:rFonts w:eastAsia="Calibri" w:cs="Arial"/>
          <w:kern w:val="0"/>
          <w:szCs w:val="18"/>
        </w:rPr>
        <w:t>k</w:t>
      </w:r>
      <w:r w:rsidRPr="00DB1F3E">
        <w:rPr>
          <w:rFonts w:eastAsia="Calibri" w:cs="Arial"/>
          <w:kern w:val="0"/>
          <w:szCs w:val="18"/>
        </w:rPr>
        <w:t xml:space="preserve">adaster en de openbare registers, hierna te noemen “het Kadaster”, registreert en verstrekt gegevens over de ligging van vastgoed in Nederland en de rechten die daar bij horen, zoals eigendom en hypotheek. Dat geldt ook voor schepen, luchtvaartuigen en (ondergrondse) netwerken. Onze wettelijke taak zorgt voor rechtszekerheid: het is voor iedereen duidelijk wie welke rechten heeft. Samen met andere overheden zorgen we ervoor dat de geografische informatie van Nederland goed te raadplegen is. </w:t>
      </w:r>
    </w:p>
    <w:p w14:paraId="12B66CFD" w14:textId="77777777" w:rsidR="00FF4416" w:rsidRPr="00DB1F3E" w:rsidRDefault="00FF4416" w:rsidP="00FF4416">
      <w:pPr>
        <w:spacing w:after="160"/>
        <w:rPr>
          <w:rFonts w:eastAsia="Calibri" w:cs="Arial"/>
          <w:kern w:val="0"/>
          <w:szCs w:val="18"/>
        </w:rPr>
      </w:pPr>
      <w:r w:rsidRPr="00DB1F3E">
        <w:rPr>
          <w:rFonts w:eastAsia="Calibri" w:cs="Arial"/>
          <w:kern w:val="0"/>
          <w:szCs w:val="18"/>
        </w:rPr>
        <w:t xml:space="preserve">Sinds 1994 is het Kadaster een </w:t>
      </w:r>
      <w:r>
        <w:rPr>
          <w:rFonts w:eastAsia="Calibri" w:cs="Arial"/>
          <w:kern w:val="0"/>
          <w:szCs w:val="18"/>
        </w:rPr>
        <w:t>zelfstandig bestuursorgaan</w:t>
      </w:r>
      <w:r w:rsidRPr="00DB1F3E">
        <w:rPr>
          <w:rFonts w:eastAsia="Calibri" w:cs="Arial"/>
          <w:kern w:val="0"/>
          <w:szCs w:val="18"/>
        </w:rPr>
        <w:t>. We voeren onze taken zelfstandig uit. De eindverantwoordelijkheid is in handen van</w:t>
      </w:r>
      <w:r w:rsidRPr="007D478D">
        <w:rPr>
          <w:rFonts w:eastAsia="Calibri" w:cs="Arial"/>
          <w:kern w:val="0"/>
          <w:szCs w:val="18"/>
        </w:rPr>
        <w:t xml:space="preserve"> </w:t>
      </w:r>
      <w:r>
        <w:rPr>
          <w:rFonts w:eastAsia="Calibri" w:cs="Arial"/>
          <w:kern w:val="0"/>
          <w:szCs w:val="18"/>
        </w:rPr>
        <w:t xml:space="preserve">de </w:t>
      </w:r>
      <w:r w:rsidRPr="007D478D">
        <w:rPr>
          <w:rFonts w:eastAsia="Calibri" w:cs="Arial"/>
          <w:kern w:val="0"/>
          <w:szCs w:val="18"/>
        </w:rPr>
        <w:t>Minister van Binnenlandse Zaken</w:t>
      </w:r>
      <w:r w:rsidRPr="00DB1F3E">
        <w:rPr>
          <w:rFonts w:eastAsia="Calibri" w:cs="Arial"/>
          <w:kern w:val="0"/>
          <w:szCs w:val="18"/>
        </w:rPr>
        <w:t>. Deze verleent goedkeuring aan het meerjarenbeleidsplan, de jaarrekening en de hoogte van de tarieven.</w:t>
      </w:r>
    </w:p>
    <w:p w14:paraId="7B7FD509" w14:textId="7BB28CF1" w:rsidR="00FF4416" w:rsidRPr="00DB1F3E" w:rsidRDefault="00FF4416" w:rsidP="00FF4416">
      <w:pPr>
        <w:spacing w:after="160"/>
        <w:rPr>
          <w:rFonts w:eastAsia="Calibri" w:cs="Arial"/>
          <w:kern w:val="0"/>
          <w:szCs w:val="18"/>
        </w:rPr>
      </w:pPr>
      <w:r w:rsidRPr="00DB1F3E">
        <w:rPr>
          <w:rFonts w:eastAsia="Calibri"/>
          <w:kern w:val="0"/>
          <w:szCs w:val="22"/>
        </w:rPr>
        <w:t>Voor nadere informatie over het Kadaster verwijzen wij naar de website van het Kadaster</w:t>
      </w:r>
      <w:r w:rsidRPr="00DB1F3E">
        <w:rPr>
          <w:rFonts w:eastAsia="Calibri" w:cs="Arial"/>
          <w:kern w:val="0"/>
          <w:szCs w:val="18"/>
        </w:rPr>
        <w:t xml:space="preserve"> </w:t>
      </w:r>
      <w:hyperlink r:id="rId11" w:history="1">
        <w:r w:rsidR="00D848B2" w:rsidRPr="00EE04FA">
          <w:rPr>
            <w:rStyle w:val="Hyperlink"/>
            <w:rFonts w:eastAsia="Calibri" w:cs="Arial"/>
            <w:kern w:val="0"/>
            <w:szCs w:val="18"/>
          </w:rPr>
          <w:t>http://www.kadaster.nl/</w:t>
        </w:r>
      </w:hyperlink>
      <w:r w:rsidRPr="00DB1F3E">
        <w:rPr>
          <w:rFonts w:eastAsia="Calibri" w:cs="Arial"/>
          <w:kern w:val="0"/>
          <w:szCs w:val="18"/>
        </w:rPr>
        <w:t>.</w:t>
      </w:r>
    </w:p>
    <w:p w14:paraId="13D5DCC1" w14:textId="17A6C604" w:rsidR="007D7411" w:rsidRDefault="00E31F74" w:rsidP="00FF4416">
      <w:pPr>
        <w:pStyle w:val="Kop2"/>
        <w:numPr>
          <w:ilvl w:val="1"/>
          <w:numId w:val="18"/>
        </w:numPr>
        <w:rPr>
          <w:rFonts w:cs="Arial"/>
          <w:szCs w:val="18"/>
        </w:rPr>
      </w:pPr>
      <w:bookmarkStart w:id="2" w:name="_Hlk42588524"/>
      <w:r w:rsidRPr="00FF4416">
        <w:rPr>
          <w:rFonts w:cs="Arial"/>
          <w:szCs w:val="18"/>
        </w:rPr>
        <w:t xml:space="preserve">Achtergrond </w:t>
      </w:r>
    </w:p>
    <w:bookmarkEnd w:id="2"/>
    <w:p w14:paraId="40E7714C" w14:textId="77777777" w:rsidR="00982101" w:rsidRDefault="00982101" w:rsidP="00982101">
      <w:r>
        <w:t>Binnen onze wettelijke kaders vinden we het heel belangrijk om onze dienstverlening zo goed mogelijk in te richten voor en met onze klanten. In onze dienstverlening stellen we de klant dan ook centraal. Om dagelijks te leren van hun ervaringen hebben verschillende afdelingen op verschillende manieren contact met onze klanten. De accountmanagers onderhouden de bestaande relaties, verkennen daarnaast potentieel nieuwe klanten, en stellen hiervan gespreksverslagen op met daarin alle relevante details uit een gevoerd gesprek.</w:t>
      </w:r>
    </w:p>
    <w:p w14:paraId="09F235D9" w14:textId="77777777" w:rsidR="00982101" w:rsidRDefault="00982101" w:rsidP="00982101">
      <w:r>
        <w:t>Het maken van een gespreksverslag is verplicht vanuit Klanten Services om op deze manier ook voor de rest van de organisatie een zo compleet mogelijk beeld te geven van de contacten met onze klanten. Dit helpt ook andere afdelingen om te weten wat er precies speelt bij de betreffende klant.</w:t>
      </w:r>
    </w:p>
    <w:p w14:paraId="38138EC4" w14:textId="77777777" w:rsidR="00982101" w:rsidRDefault="00982101" w:rsidP="00982101"/>
    <w:p w14:paraId="2C087304" w14:textId="35F2A0E7" w:rsidR="00982101" w:rsidRDefault="00982101" w:rsidP="00982101">
      <w:r>
        <w:t>Een gespreksverslag is een administratieve verplichting die vaak in de randen van de dag wordt opgepakt, of op specifieke momenten als de accountmanager achter zijn computer zit. Elke accountmanager heeft een mobiele telefoon en wordt ontzorgd als het direct mogelijk is om na het gesprek een samenvatting in te spreken, die automatisch wordt omgezet in een verslag in ‘Word’-formaat. De accountmanager kan dan op een ander moment een en ander nog teruglezen en aanpassen om daarna het betreffende document te koppelen aan het klantaccount in CRM.</w:t>
      </w:r>
    </w:p>
    <w:p w14:paraId="26FD4B51" w14:textId="77777777" w:rsidR="00982101" w:rsidRDefault="00982101" w:rsidP="00982101"/>
    <w:p w14:paraId="5B31283C" w14:textId="6158CEAA" w:rsidR="00982101" w:rsidRDefault="00982101" w:rsidP="00982101">
      <w:r>
        <w:t>Hiermee wordt de snelheid geboden om direct na het gesprek (eventueel in het bijzijn van de klant) een samenvatting in te spreken, en dat dit gelijk wordt omgezet in tekst welke de accountmanager na eventueel manuele aanpassingen door hemzelf of een binnendienst kan goedkeuren en vastleggen in CRM.</w:t>
      </w:r>
    </w:p>
    <w:p w14:paraId="383D4DCD" w14:textId="77777777" w:rsidR="00982101" w:rsidRDefault="00982101" w:rsidP="00982101"/>
    <w:p w14:paraId="07E16017" w14:textId="5E3F2A0E" w:rsidR="00982101" w:rsidRDefault="00982101" w:rsidP="00982101">
      <w:r>
        <w:t>We zijn op zoek naar een mobiele oplossing om gespreksverslagen in te spreken die dan automatisch worden omgezet in tekst. In eerste instantie gaat het hier om een oplossing voor accountmanagement, maar bij gebleken geschiktheid kan de uitbreiding plaatsvinden naar elke medewerker die klantcontact heeft, waarvan we vinden dat er een verslag van nodig is.</w:t>
      </w:r>
    </w:p>
    <w:p w14:paraId="57DCB29E" w14:textId="77777777" w:rsidR="00226B75" w:rsidRPr="00226B75" w:rsidRDefault="00226B75" w:rsidP="00226B75">
      <w:pPr>
        <w:pStyle w:val="Kop2"/>
        <w:numPr>
          <w:ilvl w:val="1"/>
          <w:numId w:val="18"/>
        </w:numPr>
        <w:rPr>
          <w:rFonts w:cs="Arial"/>
          <w:szCs w:val="18"/>
        </w:rPr>
      </w:pPr>
      <w:r w:rsidRPr="00226B75">
        <w:rPr>
          <w:rFonts w:cs="Arial"/>
          <w:szCs w:val="18"/>
        </w:rPr>
        <w:lastRenderedPageBreak/>
        <w:t>Randvoorwaarden marktconsultatie</w:t>
      </w:r>
    </w:p>
    <w:p w14:paraId="48BD3848" w14:textId="7CEACD44" w:rsidR="00226B75" w:rsidRPr="00226B75" w:rsidRDefault="00226B75" w:rsidP="00226B75">
      <w:pPr>
        <w:pStyle w:val="Lijstalinea"/>
        <w:numPr>
          <w:ilvl w:val="0"/>
          <w:numId w:val="21"/>
        </w:numPr>
        <w:snapToGrid w:val="0"/>
        <w:spacing w:after="0" w:line="280" w:lineRule="atLeast"/>
        <w:rPr>
          <w:rFonts w:ascii="Arial" w:hAnsi="Arial" w:cs="Arial"/>
          <w:sz w:val="18"/>
          <w:szCs w:val="18"/>
        </w:rPr>
      </w:pPr>
      <w:r w:rsidRPr="00226B75">
        <w:rPr>
          <w:rFonts w:ascii="Arial" w:hAnsi="Arial" w:cs="Arial"/>
          <w:sz w:val="18"/>
          <w:szCs w:val="18"/>
        </w:rPr>
        <w:t xml:space="preserve">Deze marktconsultatie dient uitdrukkelijk niet om een voorselectie te maken van </w:t>
      </w:r>
      <w:r w:rsidR="003A6E68">
        <w:rPr>
          <w:rFonts w:ascii="Arial" w:hAnsi="Arial" w:cs="Arial"/>
          <w:sz w:val="18"/>
          <w:szCs w:val="18"/>
        </w:rPr>
        <w:t>partijen</w:t>
      </w:r>
      <w:r w:rsidRPr="00226B75">
        <w:rPr>
          <w:rFonts w:ascii="Arial" w:hAnsi="Arial" w:cs="Arial"/>
          <w:sz w:val="18"/>
          <w:szCs w:val="18"/>
        </w:rPr>
        <w:t xml:space="preserve"> in het kader van een eventueel uit te voeren vervolgtraject. Evenmin zullen bij de marktconsultatie betrokken partijen op enige wijze worden uitgesloten van eventuele participatie in een mogelijk vervolgtraject</w:t>
      </w:r>
      <w:r w:rsidR="000F1A06">
        <w:rPr>
          <w:rFonts w:ascii="Arial" w:hAnsi="Arial" w:cs="Arial"/>
          <w:sz w:val="18"/>
          <w:szCs w:val="18"/>
        </w:rPr>
        <w:t>;</w:t>
      </w:r>
    </w:p>
    <w:p w14:paraId="1E24F6AE" w14:textId="42C68E2B" w:rsidR="00226B75" w:rsidRPr="00226B75" w:rsidRDefault="00226B75" w:rsidP="00226B75">
      <w:pPr>
        <w:pStyle w:val="Lijstalinea"/>
        <w:numPr>
          <w:ilvl w:val="0"/>
          <w:numId w:val="21"/>
        </w:numPr>
        <w:snapToGrid w:val="0"/>
        <w:spacing w:after="0" w:line="280" w:lineRule="atLeast"/>
        <w:rPr>
          <w:rFonts w:ascii="Arial" w:hAnsi="Arial" w:cs="Arial"/>
          <w:sz w:val="18"/>
          <w:szCs w:val="18"/>
        </w:rPr>
      </w:pPr>
      <w:r w:rsidRPr="00226B75">
        <w:rPr>
          <w:rFonts w:ascii="Arial" w:hAnsi="Arial" w:cs="Arial"/>
          <w:sz w:val="18"/>
          <w:szCs w:val="18"/>
        </w:rPr>
        <w:t>Marktpartijen komen door deel te nemen aan de marktverkenning niet in een bevoordeelde of benadeelde positie op het moment van een mogelijk vervolgtraject</w:t>
      </w:r>
      <w:r w:rsidR="000F1A06">
        <w:rPr>
          <w:rFonts w:ascii="Arial" w:hAnsi="Arial" w:cs="Arial"/>
          <w:sz w:val="18"/>
          <w:szCs w:val="18"/>
        </w:rPr>
        <w:t>;</w:t>
      </w:r>
    </w:p>
    <w:p w14:paraId="04B56A80" w14:textId="7C2C2AB1" w:rsidR="003A6E68" w:rsidRDefault="00226B75" w:rsidP="00226B75">
      <w:pPr>
        <w:pStyle w:val="Lijstalinea"/>
        <w:numPr>
          <w:ilvl w:val="0"/>
          <w:numId w:val="21"/>
        </w:numPr>
        <w:snapToGrid w:val="0"/>
        <w:spacing w:after="0" w:line="280" w:lineRule="atLeast"/>
        <w:rPr>
          <w:rFonts w:ascii="Arial" w:hAnsi="Arial" w:cs="Arial"/>
          <w:sz w:val="18"/>
          <w:szCs w:val="18"/>
        </w:rPr>
      </w:pPr>
      <w:r w:rsidRPr="00226B75">
        <w:rPr>
          <w:rFonts w:ascii="Arial" w:hAnsi="Arial" w:cs="Arial"/>
          <w:sz w:val="18"/>
          <w:szCs w:val="18"/>
        </w:rPr>
        <w:t>Deelnemers aan de marktconsultatie kunnen geen rechten ontlenen aan deelname aan de marktconsultatie of aan enige informatie die tijdens de marktconsultatie wordt verstrekt</w:t>
      </w:r>
      <w:r w:rsidR="000F1A06">
        <w:rPr>
          <w:rFonts w:ascii="Arial" w:hAnsi="Arial" w:cs="Arial"/>
          <w:sz w:val="18"/>
          <w:szCs w:val="18"/>
        </w:rPr>
        <w:t>;</w:t>
      </w:r>
    </w:p>
    <w:p w14:paraId="0B18207F" w14:textId="46484C06" w:rsidR="00226B75" w:rsidRPr="00226B75" w:rsidRDefault="009E282E" w:rsidP="00226B75">
      <w:pPr>
        <w:pStyle w:val="Lijstalinea"/>
        <w:numPr>
          <w:ilvl w:val="0"/>
          <w:numId w:val="21"/>
        </w:numPr>
        <w:snapToGrid w:val="0"/>
        <w:spacing w:after="0" w:line="280" w:lineRule="atLeast"/>
        <w:rPr>
          <w:rFonts w:ascii="Arial" w:hAnsi="Arial" w:cs="Arial"/>
          <w:sz w:val="18"/>
          <w:szCs w:val="18"/>
        </w:rPr>
      </w:pPr>
      <w:r>
        <w:rPr>
          <w:rFonts w:ascii="Arial" w:hAnsi="Arial" w:cs="Arial"/>
          <w:sz w:val="18"/>
          <w:szCs w:val="18"/>
        </w:rPr>
        <w:t>Deelnemers aan deze marktconsultatie</w:t>
      </w:r>
      <w:r w:rsidR="00226B75" w:rsidRPr="00226B75">
        <w:rPr>
          <w:rFonts w:ascii="Arial" w:hAnsi="Arial" w:cs="Arial"/>
          <w:sz w:val="18"/>
          <w:szCs w:val="18"/>
        </w:rPr>
        <w:t xml:space="preserve"> kunnen geen rekening sturen of anderszins aanspraak maken op een (geldelijke of andere) vergoeding voor hun bijdrage aan de consultatie</w:t>
      </w:r>
      <w:r w:rsidR="000F1A06">
        <w:rPr>
          <w:rFonts w:ascii="Arial" w:hAnsi="Arial" w:cs="Arial"/>
          <w:sz w:val="18"/>
          <w:szCs w:val="18"/>
        </w:rPr>
        <w:t>;</w:t>
      </w:r>
    </w:p>
    <w:p w14:paraId="37A34CDA" w14:textId="3C8B9C11" w:rsidR="00226B75" w:rsidRPr="00226B75" w:rsidRDefault="00226B75" w:rsidP="00226B75">
      <w:pPr>
        <w:pStyle w:val="Lijstalinea"/>
        <w:numPr>
          <w:ilvl w:val="0"/>
          <w:numId w:val="21"/>
        </w:numPr>
        <w:snapToGrid w:val="0"/>
        <w:spacing w:after="0" w:line="280" w:lineRule="atLeast"/>
        <w:rPr>
          <w:rFonts w:ascii="Arial" w:hAnsi="Arial" w:cs="Arial"/>
          <w:sz w:val="18"/>
          <w:szCs w:val="18"/>
        </w:rPr>
      </w:pPr>
      <w:r w:rsidRPr="00226B75">
        <w:rPr>
          <w:rFonts w:ascii="Arial" w:hAnsi="Arial" w:cs="Arial"/>
          <w:sz w:val="18"/>
          <w:szCs w:val="18"/>
        </w:rPr>
        <w:t>De informatie uit de marktconsultatie zal gebruikt worden om de doelstellingen en eisen aan te scherpen van een mogelijk vervolgtraject</w:t>
      </w:r>
      <w:r w:rsidR="000F1A06">
        <w:rPr>
          <w:rFonts w:ascii="Arial" w:hAnsi="Arial" w:cs="Arial"/>
          <w:sz w:val="18"/>
          <w:szCs w:val="18"/>
        </w:rPr>
        <w:t>;</w:t>
      </w:r>
    </w:p>
    <w:p w14:paraId="0EC82130" w14:textId="30143B4C" w:rsidR="00226B75" w:rsidRPr="00226B75" w:rsidRDefault="00226B75" w:rsidP="00226B75">
      <w:pPr>
        <w:pStyle w:val="Lijstalinea"/>
        <w:numPr>
          <w:ilvl w:val="0"/>
          <w:numId w:val="21"/>
        </w:numPr>
        <w:snapToGrid w:val="0"/>
        <w:spacing w:after="0" w:line="280" w:lineRule="atLeast"/>
        <w:rPr>
          <w:rFonts w:ascii="Arial" w:hAnsi="Arial" w:cs="Arial"/>
          <w:sz w:val="18"/>
          <w:szCs w:val="18"/>
        </w:rPr>
      </w:pPr>
      <w:r w:rsidRPr="00226B75">
        <w:rPr>
          <w:rFonts w:ascii="Arial" w:hAnsi="Arial" w:cs="Arial"/>
          <w:sz w:val="18"/>
          <w:szCs w:val="18"/>
        </w:rPr>
        <w:t xml:space="preserve">Deelnemende marktpartijen stemmen ermee in dat door hen aangeleverde informatie geanonimiseerd verwerkt kan worden in het eventuele vervolgtraject, zoals een door </w:t>
      </w:r>
      <w:r w:rsidR="000F1A06">
        <w:rPr>
          <w:rFonts w:ascii="Arial" w:hAnsi="Arial" w:cs="Arial"/>
          <w:sz w:val="18"/>
          <w:szCs w:val="18"/>
        </w:rPr>
        <w:t>het Kadaster</w:t>
      </w:r>
      <w:r w:rsidRPr="00226B75">
        <w:rPr>
          <w:rFonts w:ascii="Arial" w:hAnsi="Arial" w:cs="Arial"/>
          <w:sz w:val="18"/>
          <w:szCs w:val="18"/>
        </w:rPr>
        <w:t xml:space="preserve"> nader uit te werken programma van eisen</w:t>
      </w:r>
      <w:r w:rsidR="000F1A06">
        <w:rPr>
          <w:rFonts w:ascii="Arial" w:hAnsi="Arial" w:cs="Arial"/>
          <w:sz w:val="18"/>
          <w:szCs w:val="18"/>
        </w:rPr>
        <w:t>;</w:t>
      </w:r>
    </w:p>
    <w:p w14:paraId="2EADE7AF" w14:textId="7F54CDBA" w:rsidR="00226B75" w:rsidRPr="00226B75" w:rsidRDefault="009E282E" w:rsidP="00226B75">
      <w:pPr>
        <w:pStyle w:val="Lijstalinea"/>
        <w:numPr>
          <w:ilvl w:val="0"/>
          <w:numId w:val="21"/>
        </w:numPr>
        <w:snapToGrid w:val="0"/>
        <w:spacing w:after="0" w:line="280" w:lineRule="atLeast"/>
        <w:rPr>
          <w:rFonts w:ascii="Arial" w:hAnsi="Arial" w:cs="Arial"/>
          <w:sz w:val="18"/>
          <w:szCs w:val="18"/>
        </w:rPr>
      </w:pPr>
      <w:r>
        <w:rPr>
          <w:rFonts w:ascii="Arial" w:hAnsi="Arial" w:cs="Arial"/>
          <w:sz w:val="18"/>
          <w:szCs w:val="18"/>
        </w:rPr>
        <w:t>V</w:t>
      </w:r>
      <w:r w:rsidR="00226B75" w:rsidRPr="00226B75">
        <w:rPr>
          <w:rFonts w:ascii="Arial" w:hAnsi="Arial" w:cs="Arial"/>
          <w:sz w:val="18"/>
          <w:szCs w:val="18"/>
        </w:rPr>
        <w:t>erstrekte informatie in het kader van de marktconsultatie kan afwijken van in de eventuele aanbestedingsprocedure te verstrekken informatie;</w:t>
      </w:r>
    </w:p>
    <w:p w14:paraId="609DF5B8" w14:textId="47129BED" w:rsidR="00226B75" w:rsidRPr="00226B75" w:rsidRDefault="009E282E" w:rsidP="00226B75">
      <w:pPr>
        <w:pStyle w:val="Lijstalinea"/>
        <w:numPr>
          <w:ilvl w:val="0"/>
          <w:numId w:val="21"/>
        </w:numPr>
        <w:snapToGrid w:val="0"/>
        <w:spacing w:after="0" w:line="280" w:lineRule="atLeast"/>
        <w:rPr>
          <w:rFonts w:ascii="Arial" w:hAnsi="Arial" w:cs="Arial"/>
          <w:sz w:val="18"/>
          <w:szCs w:val="18"/>
        </w:rPr>
      </w:pPr>
      <w:r>
        <w:rPr>
          <w:rFonts w:ascii="Arial" w:hAnsi="Arial" w:cs="Arial"/>
          <w:sz w:val="18"/>
          <w:szCs w:val="18"/>
        </w:rPr>
        <w:t>D</w:t>
      </w:r>
      <w:r w:rsidR="00226B75" w:rsidRPr="00226B75">
        <w:rPr>
          <w:rFonts w:ascii="Arial" w:hAnsi="Arial" w:cs="Arial"/>
          <w:sz w:val="18"/>
          <w:szCs w:val="18"/>
        </w:rPr>
        <w:t xml:space="preserve">e inbreng van deelnemende </w:t>
      </w:r>
      <w:r>
        <w:rPr>
          <w:rFonts w:ascii="Arial" w:hAnsi="Arial" w:cs="Arial"/>
          <w:sz w:val="18"/>
          <w:szCs w:val="18"/>
        </w:rPr>
        <w:t>markt</w:t>
      </w:r>
      <w:r w:rsidR="00226B75" w:rsidRPr="00226B75">
        <w:rPr>
          <w:rFonts w:ascii="Arial" w:hAnsi="Arial" w:cs="Arial"/>
          <w:sz w:val="18"/>
          <w:szCs w:val="18"/>
        </w:rPr>
        <w:t>partijen zal zoveel mogelijk vertrouwelijk behandeld worden, waarbij in ieder geval rekening zal worden gehouden met de gerechtvaardigde (zakelijke) belangen van partijen;</w:t>
      </w:r>
    </w:p>
    <w:p w14:paraId="26E8892F" w14:textId="2B2AE928" w:rsidR="00226B75" w:rsidRPr="00226B75" w:rsidRDefault="009E282E" w:rsidP="00226B75">
      <w:pPr>
        <w:pStyle w:val="Lijstalinea"/>
        <w:numPr>
          <w:ilvl w:val="0"/>
          <w:numId w:val="21"/>
        </w:numPr>
        <w:snapToGrid w:val="0"/>
        <w:spacing w:after="0" w:line="280" w:lineRule="atLeast"/>
        <w:rPr>
          <w:rFonts w:ascii="Arial" w:hAnsi="Arial" w:cs="Arial"/>
          <w:sz w:val="18"/>
          <w:szCs w:val="18"/>
        </w:rPr>
      </w:pPr>
      <w:r>
        <w:rPr>
          <w:rFonts w:ascii="Arial" w:hAnsi="Arial" w:cs="Arial"/>
          <w:sz w:val="18"/>
          <w:szCs w:val="18"/>
        </w:rPr>
        <w:t>C</w:t>
      </w:r>
      <w:r w:rsidR="00226B75" w:rsidRPr="00226B75">
        <w:rPr>
          <w:rFonts w:ascii="Arial" w:hAnsi="Arial" w:cs="Arial"/>
          <w:sz w:val="18"/>
          <w:szCs w:val="18"/>
        </w:rPr>
        <w:t xml:space="preserve">laims over het gebruik van informatie, vertrouwelijkheid, of verzoeken om vergoedingen in verband hiermee worden niet gehonoreerd; </w:t>
      </w:r>
    </w:p>
    <w:p w14:paraId="41E394C9" w14:textId="45469DC5" w:rsidR="00226B75" w:rsidRPr="00226B75" w:rsidRDefault="009E282E" w:rsidP="00226B75">
      <w:pPr>
        <w:pStyle w:val="Lijstalinea"/>
        <w:numPr>
          <w:ilvl w:val="0"/>
          <w:numId w:val="21"/>
        </w:numPr>
        <w:snapToGrid w:val="0"/>
        <w:spacing w:after="0" w:line="280" w:lineRule="atLeast"/>
        <w:rPr>
          <w:rFonts w:ascii="Arial" w:hAnsi="Arial" w:cs="Arial"/>
          <w:sz w:val="18"/>
          <w:szCs w:val="18"/>
        </w:rPr>
      </w:pPr>
      <w:r>
        <w:rPr>
          <w:rFonts w:ascii="Arial" w:hAnsi="Arial" w:cs="Arial"/>
          <w:sz w:val="18"/>
          <w:szCs w:val="18"/>
        </w:rPr>
        <w:t>D</w:t>
      </w:r>
      <w:r w:rsidR="00226B75" w:rsidRPr="00226B75">
        <w:rPr>
          <w:rFonts w:ascii="Arial" w:hAnsi="Arial" w:cs="Arial"/>
          <w:sz w:val="18"/>
          <w:szCs w:val="18"/>
        </w:rPr>
        <w:t xml:space="preserve">e door deelnemende </w:t>
      </w:r>
      <w:r>
        <w:rPr>
          <w:rFonts w:ascii="Arial" w:hAnsi="Arial" w:cs="Arial"/>
          <w:sz w:val="18"/>
          <w:szCs w:val="18"/>
        </w:rPr>
        <w:t>markt</w:t>
      </w:r>
      <w:r w:rsidR="00226B75" w:rsidRPr="00226B75">
        <w:rPr>
          <w:rFonts w:ascii="Arial" w:hAnsi="Arial" w:cs="Arial"/>
          <w:sz w:val="18"/>
          <w:szCs w:val="18"/>
        </w:rPr>
        <w:t xml:space="preserve">partijen ingezonden documenten worden beschouwd als openbare documenten en vrij van auteursrechten. Indien auteursrechten van toepassing zijn dan wordt </w:t>
      </w:r>
      <w:r w:rsidR="003A6E68">
        <w:rPr>
          <w:rFonts w:ascii="Arial" w:hAnsi="Arial" w:cs="Arial"/>
          <w:sz w:val="18"/>
          <w:szCs w:val="18"/>
        </w:rPr>
        <w:t>het Kadaster</w:t>
      </w:r>
      <w:r w:rsidR="00226B75" w:rsidRPr="00226B75">
        <w:rPr>
          <w:rFonts w:ascii="Arial" w:hAnsi="Arial" w:cs="Arial"/>
          <w:sz w:val="18"/>
          <w:szCs w:val="18"/>
        </w:rPr>
        <w:t xml:space="preserve"> hiervan gevrijwaard door de deze deelnemende </w:t>
      </w:r>
      <w:r>
        <w:rPr>
          <w:rFonts w:ascii="Arial" w:hAnsi="Arial" w:cs="Arial"/>
          <w:sz w:val="18"/>
          <w:szCs w:val="18"/>
        </w:rPr>
        <w:t>markt</w:t>
      </w:r>
      <w:r w:rsidR="00226B75" w:rsidRPr="00226B75">
        <w:rPr>
          <w:rFonts w:ascii="Arial" w:hAnsi="Arial" w:cs="Arial"/>
          <w:sz w:val="18"/>
          <w:szCs w:val="18"/>
        </w:rPr>
        <w:t>partij(en);</w:t>
      </w:r>
    </w:p>
    <w:p w14:paraId="52CFAC26" w14:textId="180E5670" w:rsidR="00226B75" w:rsidRPr="00226B75" w:rsidRDefault="009E282E" w:rsidP="00226B75">
      <w:pPr>
        <w:pStyle w:val="Lijstalinea"/>
        <w:numPr>
          <w:ilvl w:val="0"/>
          <w:numId w:val="21"/>
        </w:numPr>
        <w:snapToGrid w:val="0"/>
        <w:spacing w:after="0" w:line="280" w:lineRule="atLeast"/>
        <w:rPr>
          <w:rFonts w:ascii="Arial" w:hAnsi="Arial" w:cs="Arial"/>
          <w:sz w:val="18"/>
          <w:szCs w:val="18"/>
        </w:rPr>
      </w:pPr>
      <w:r>
        <w:rPr>
          <w:rFonts w:ascii="Arial" w:hAnsi="Arial" w:cs="Arial"/>
          <w:sz w:val="18"/>
          <w:szCs w:val="18"/>
        </w:rPr>
        <w:t>Het Kadaster</w:t>
      </w:r>
      <w:r w:rsidR="00226B75" w:rsidRPr="00226B75">
        <w:rPr>
          <w:rFonts w:ascii="Arial" w:hAnsi="Arial" w:cs="Arial"/>
          <w:sz w:val="18"/>
          <w:szCs w:val="18"/>
        </w:rPr>
        <w:t xml:space="preserve"> is op geen enkele wijze gebonden aan de uitkomsten van de marktconsultatie of verplicht tot realisatie en/of aanbesteding van het project waar de marktconsultatie betrekking </w:t>
      </w:r>
      <w:r w:rsidR="000F1A06">
        <w:rPr>
          <w:rFonts w:ascii="Arial" w:hAnsi="Arial" w:cs="Arial"/>
          <w:sz w:val="18"/>
          <w:szCs w:val="18"/>
        </w:rPr>
        <w:t xml:space="preserve">op </w:t>
      </w:r>
      <w:r w:rsidR="00226B75" w:rsidRPr="00226B75">
        <w:rPr>
          <w:rFonts w:ascii="Arial" w:hAnsi="Arial" w:cs="Arial"/>
          <w:sz w:val="18"/>
          <w:szCs w:val="18"/>
        </w:rPr>
        <w:t>heeft;</w:t>
      </w:r>
    </w:p>
    <w:p w14:paraId="5E2C03FD" w14:textId="3690C2B8" w:rsidR="00226B75" w:rsidRPr="00226B75" w:rsidRDefault="009E282E" w:rsidP="00226B75">
      <w:pPr>
        <w:pStyle w:val="Lijstalinea"/>
        <w:numPr>
          <w:ilvl w:val="0"/>
          <w:numId w:val="21"/>
        </w:numPr>
        <w:snapToGrid w:val="0"/>
        <w:spacing w:after="0" w:line="280" w:lineRule="atLeast"/>
        <w:rPr>
          <w:rFonts w:ascii="Arial" w:hAnsi="Arial" w:cs="Arial"/>
          <w:sz w:val="18"/>
          <w:szCs w:val="18"/>
        </w:rPr>
      </w:pPr>
      <w:r>
        <w:rPr>
          <w:rFonts w:ascii="Arial" w:hAnsi="Arial" w:cs="Arial"/>
          <w:sz w:val="18"/>
          <w:szCs w:val="18"/>
        </w:rPr>
        <w:t xml:space="preserve">Het Kadaster </w:t>
      </w:r>
      <w:r w:rsidR="00226B75" w:rsidRPr="00226B75">
        <w:rPr>
          <w:rFonts w:ascii="Arial" w:hAnsi="Arial" w:cs="Arial"/>
          <w:sz w:val="18"/>
          <w:szCs w:val="18"/>
        </w:rPr>
        <w:t>behoudt zich het recht voor:</w:t>
      </w:r>
    </w:p>
    <w:p w14:paraId="59A1EEAE" w14:textId="77777777" w:rsidR="00226B75" w:rsidRPr="00226B75" w:rsidRDefault="00226B75" w:rsidP="00226B75">
      <w:pPr>
        <w:pStyle w:val="Lijstalinea"/>
        <w:numPr>
          <w:ilvl w:val="1"/>
          <w:numId w:val="21"/>
        </w:numPr>
        <w:snapToGrid w:val="0"/>
        <w:spacing w:after="0" w:line="280" w:lineRule="atLeast"/>
        <w:rPr>
          <w:rFonts w:ascii="Arial" w:hAnsi="Arial" w:cs="Arial"/>
          <w:sz w:val="18"/>
          <w:szCs w:val="18"/>
        </w:rPr>
      </w:pPr>
      <w:r w:rsidRPr="00226B75">
        <w:rPr>
          <w:rFonts w:ascii="Arial" w:hAnsi="Arial" w:cs="Arial"/>
          <w:sz w:val="18"/>
          <w:szCs w:val="18"/>
        </w:rPr>
        <w:t>het voorgenomen aanbestedingsproces qua vorm en inhoud op andere wijze uit te voeren dan het proces dat mogelijk is medegedeeld;</w:t>
      </w:r>
    </w:p>
    <w:p w14:paraId="344E6706" w14:textId="77777777" w:rsidR="00226B75" w:rsidRPr="00226B75" w:rsidRDefault="00226B75" w:rsidP="00226B75">
      <w:pPr>
        <w:pStyle w:val="Lijstalinea"/>
        <w:numPr>
          <w:ilvl w:val="1"/>
          <w:numId w:val="21"/>
        </w:numPr>
        <w:snapToGrid w:val="0"/>
        <w:spacing w:after="0" w:line="280" w:lineRule="atLeast"/>
        <w:rPr>
          <w:rFonts w:ascii="Arial" w:hAnsi="Arial" w:cs="Arial"/>
          <w:sz w:val="18"/>
          <w:szCs w:val="18"/>
        </w:rPr>
      </w:pPr>
      <w:r w:rsidRPr="00226B75">
        <w:rPr>
          <w:rFonts w:ascii="Arial" w:hAnsi="Arial" w:cs="Arial"/>
          <w:sz w:val="18"/>
          <w:szCs w:val="18"/>
        </w:rPr>
        <w:t>deze marktconsultatie tijdelijk of definitief te staken.</w:t>
      </w:r>
    </w:p>
    <w:p w14:paraId="5DF76178" w14:textId="403FAEDC" w:rsidR="00CC3006" w:rsidRDefault="009E282E" w:rsidP="00CC3006">
      <w:pPr>
        <w:pStyle w:val="Lijstalinea"/>
        <w:numPr>
          <w:ilvl w:val="0"/>
          <w:numId w:val="21"/>
        </w:numPr>
        <w:snapToGrid w:val="0"/>
        <w:spacing w:after="0" w:line="280" w:lineRule="atLeast"/>
        <w:rPr>
          <w:rFonts w:ascii="Arial" w:hAnsi="Arial" w:cs="Arial"/>
          <w:sz w:val="18"/>
          <w:szCs w:val="18"/>
        </w:rPr>
      </w:pPr>
      <w:r>
        <w:rPr>
          <w:rFonts w:ascii="Arial" w:hAnsi="Arial" w:cs="Arial"/>
          <w:sz w:val="18"/>
          <w:szCs w:val="18"/>
        </w:rPr>
        <w:t>D</w:t>
      </w:r>
      <w:r w:rsidR="00226B75" w:rsidRPr="00226B75">
        <w:rPr>
          <w:rFonts w:ascii="Arial" w:hAnsi="Arial" w:cs="Arial"/>
          <w:sz w:val="18"/>
          <w:szCs w:val="18"/>
        </w:rPr>
        <w:t xml:space="preserve">oor deelname aan deze marktconsultatie geven </w:t>
      </w:r>
      <w:r>
        <w:rPr>
          <w:rFonts w:ascii="Arial" w:hAnsi="Arial" w:cs="Arial"/>
          <w:sz w:val="18"/>
          <w:szCs w:val="18"/>
        </w:rPr>
        <w:t>markt</w:t>
      </w:r>
      <w:r w:rsidR="00226B75" w:rsidRPr="00226B75">
        <w:rPr>
          <w:rFonts w:ascii="Arial" w:hAnsi="Arial" w:cs="Arial"/>
          <w:sz w:val="18"/>
          <w:szCs w:val="18"/>
        </w:rPr>
        <w:t>partijen te kennen onvoorwaardelijk akkoord te gaan met de voorwaarden zoals vermeld in dit document.</w:t>
      </w:r>
    </w:p>
    <w:p w14:paraId="620BA522" w14:textId="65ADBC72" w:rsidR="00CC3006" w:rsidRPr="00CC3006" w:rsidRDefault="00CC3006" w:rsidP="00CC3006">
      <w:pPr>
        <w:pStyle w:val="Kop2"/>
        <w:numPr>
          <w:ilvl w:val="1"/>
          <w:numId w:val="18"/>
        </w:numPr>
        <w:rPr>
          <w:rFonts w:cs="Arial"/>
          <w:szCs w:val="18"/>
        </w:rPr>
      </w:pPr>
      <w:r>
        <w:rPr>
          <w:rFonts w:cs="Arial"/>
          <w:szCs w:val="18"/>
        </w:rPr>
        <w:t>Leeswijzer</w:t>
      </w:r>
    </w:p>
    <w:p w14:paraId="6C92F372" w14:textId="05391DA5" w:rsidR="00CC3006" w:rsidRPr="00CC3006" w:rsidRDefault="00CC3006" w:rsidP="00CC3006">
      <w:pPr>
        <w:snapToGrid w:val="0"/>
        <w:rPr>
          <w:snapToGrid/>
        </w:rPr>
      </w:pPr>
      <w:r>
        <w:rPr>
          <w:snapToGrid/>
        </w:rPr>
        <w:t xml:space="preserve">In </w:t>
      </w:r>
      <w:r w:rsidRPr="00CC3006">
        <w:rPr>
          <w:snapToGrid/>
        </w:rPr>
        <w:t xml:space="preserve">hoofdstuk </w:t>
      </w:r>
      <w:r w:rsidR="009E282E">
        <w:rPr>
          <w:snapToGrid/>
        </w:rPr>
        <w:t>twee</w:t>
      </w:r>
      <w:r w:rsidRPr="00CC3006">
        <w:rPr>
          <w:snapToGrid/>
        </w:rPr>
        <w:t xml:space="preserve"> is aangegeven welke procedure gevolgd wordt bij deze marktconsultatie. </w:t>
      </w:r>
      <w:r>
        <w:rPr>
          <w:snapToGrid/>
        </w:rPr>
        <w:t>In hoofdstuk drie staan de vragen beschreven welke wij graag aan de marktpartijen willen voorleggen.</w:t>
      </w:r>
      <w:r w:rsidRPr="00CC3006">
        <w:rPr>
          <w:snapToGrid/>
        </w:rPr>
        <w:t xml:space="preserve"> </w:t>
      </w:r>
    </w:p>
    <w:p w14:paraId="4977E7A7" w14:textId="76ADF779" w:rsidR="00AA1749" w:rsidRPr="00226B75" w:rsidRDefault="00AA1749" w:rsidP="00226B75">
      <w:pPr>
        <w:rPr>
          <w:rFonts w:eastAsia="Calibri" w:cs="Arial"/>
          <w:snapToGrid/>
          <w:kern w:val="0"/>
          <w:szCs w:val="18"/>
        </w:rPr>
      </w:pPr>
      <w:r w:rsidRPr="00226B75">
        <w:rPr>
          <w:rFonts w:eastAsia="Calibri" w:cs="Arial"/>
          <w:snapToGrid/>
          <w:kern w:val="0"/>
          <w:szCs w:val="18"/>
        </w:rPr>
        <w:br w:type="page"/>
      </w:r>
    </w:p>
    <w:p w14:paraId="525CC0FC" w14:textId="583B8D10" w:rsidR="007D7411" w:rsidRDefault="00E31F74" w:rsidP="00AA1749">
      <w:pPr>
        <w:pStyle w:val="Kop1"/>
        <w:numPr>
          <w:ilvl w:val="0"/>
          <w:numId w:val="18"/>
        </w:numPr>
      </w:pPr>
      <w:bookmarkStart w:id="3" w:name="_Hlk22133588"/>
      <w:r w:rsidRPr="00FF4416">
        <w:lastRenderedPageBreak/>
        <w:t xml:space="preserve">Procedure </w:t>
      </w:r>
    </w:p>
    <w:bookmarkEnd w:id="3"/>
    <w:p w14:paraId="17BB8DD7" w14:textId="69775EC2" w:rsidR="00AA1749" w:rsidRPr="00AA1749" w:rsidRDefault="00AA1749" w:rsidP="00AA1749">
      <w:pPr>
        <w:pStyle w:val="Kop2"/>
        <w:numPr>
          <w:ilvl w:val="1"/>
          <w:numId w:val="20"/>
        </w:numPr>
        <w:rPr>
          <w:rFonts w:eastAsia="Calibri"/>
        </w:rPr>
      </w:pPr>
      <w:r w:rsidRPr="00AA1749">
        <w:rPr>
          <w:rFonts w:cs="Arial"/>
          <w:szCs w:val="18"/>
        </w:rPr>
        <w:t>Marktconsul</w:t>
      </w:r>
      <w:r w:rsidR="00226B75">
        <w:rPr>
          <w:rFonts w:cs="Arial"/>
          <w:szCs w:val="18"/>
        </w:rPr>
        <w:t>t</w:t>
      </w:r>
      <w:r w:rsidRPr="00AA1749">
        <w:rPr>
          <w:rFonts w:cs="Arial"/>
          <w:szCs w:val="18"/>
        </w:rPr>
        <w:t>atie</w:t>
      </w:r>
    </w:p>
    <w:p w14:paraId="37CF0886" w14:textId="16C991E4" w:rsidR="00F80D9E" w:rsidRDefault="00AA1749" w:rsidP="00F80D9E">
      <w:pPr>
        <w:rPr>
          <w:snapToGrid/>
        </w:rPr>
      </w:pPr>
      <w:r>
        <w:t>Deze marktconsultatie bestaat uit een schriftelijke vragenlijst</w:t>
      </w:r>
      <w:r w:rsidR="00CC3006">
        <w:t xml:space="preserve"> (hoofdstuk 3)</w:t>
      </w:r>
      <w:r>
        <w:t xml:space="preserve"> die door marktpartijen beantwoord </w:t>
      </w:r>
      <w:r w:rsidRPr="003D0CBC">
        <w:t>kan worden</w:t>
      </w:r>
      <w:r w:rsidR="00C70E83" w:rsidRPr="003D0CBC">
        <w:t>.</w:t>
      </w:r>
      <w:r w:rsidR="00EA31D6" w:rsidRPr="003D0CBC">
        <w:t xml:space="preserve"> In </w:t>
      </w:r>
      <w:r w:rsidR="002D6E73" w:rsidRPr="003D0CBC">
        <w:t>Bijlage</w:t>
      </w:r>
      <w:r w:rsidR="004C1D92">
        <w:t xml:space="preserve"> </w:t>
      </w:r>
      <w:r w:rsidR="00501DC9">
        <w:t xml:space="preserve">Concept </w:t>
      </w:r>
      <w:r w:rsidR="004C1D92">
        <w:t>Programma van eisen</w:t>
      </w:r>
      <w:r w:rsidR="00EA31D6" w:rsidRPr="003D0CBC">
        <w:t xml:space="preserve"> vindt u aanvullende informatie</w:t>
      </w:r>
      <w:r w:rsidR="004C1D92">
        <w:t xml:space="preserve"> ten behoeve van de vragen</w:t>
      </w:r>
      <w:r w:rsidR="00912754">
        <w:t xml:space="preserve"> uit hoofdstuk 3</w:t>
      </w:r>
      <w:r w:rsidR="00EA31D6" w:rsidRPr="003D0CBC">
        <w:t>.</w:t>
      </w:r>
      <w:r w:rsidR="00EA31D6">
        <w:t xml:space="preserve"> </w:t>
      </w:r>
      <w:r w:rsidR="00912754">
        <w:t xml:space="preserve">Het concept Programma van eisen </w:t>
      </w:r>
      <w:r w:rsidR="00912754" w:rsidRPr="00912754">
        <w:t>kan mede naar aanleiding van de marktconsultatie worden aangevuld en aangepast.</w:t>
      </w:r>
      <w:r w:rsidR="008352F6">
        <w:t xml:space="preserve"> </w:t>
      </w:r>
      <w:r w:rsidR="00F80D9E" w:rsidRPr="00F80D9E">
        <w:rPr>
          <w:snapToGrid/>
        </w:rPr>
        <w:t xml:space="preserve">Wij verzoeken u de beantwoording in de Nederlandse taal te doen. Tevens verzoeken wij u de vragen kort en bondig te beantwoorden en in uw beantwoording geen gebruik te maken van doorverwijzingen via </w:t>
      </w:r>
      <w:r w:rsidR="009B64F1">
        <w:rPr>
          <w:snapToGrid/>
        </w:rPr>
        <w:t>‘l</w:t>
      </w:r>
      <w:r w:rsidR="009B64F1" w:rsidRPr="00F80D9E">
        <w:rPr>
          <w:snapToGrid/>
        </w:rPr>
        <w:t>ink</w:t>
      </w:r>
      <w:r w:rsidR="009B64F1">
        <w:rPr>
          <w:snapToGrid/>
        </w:rPr>
        <w:t>s’</w:t>
      </w:r>
      <w:r w:rsidR="00F80D9E" w:rsidRPr="00F80D9E">
        <w:rPr>
          <w:snapToGrid/>
        </w:rPr>
        <w:t>.</w:t>
      </w:r>
    </w:p>
    <w:p w14:paraId="31C3AF8E" w14:textId="77777777" w:rsidR="0097208E" w:rsidRDefault="0097208E" w:rsidP="0097208E">
      <w:pPr>
        <w:rPr>
          <w:snapToGrid/>
        </w:rPr>
      </w:pPr>
    </w:p>
    <w:p w14:paraId="4E837E2B" w14:textId="3D0CDE94" w:rsidR="0097208E" w:rsidRPr="0097208E" w:rsidRDefault="0097208E" w:rsidP="0097208E">
      <w:pPr>
        <w:rPr>
          <w:snapToGrid/>
        </w:rPr>
      </w:pPr>
      <w:r w:rsidRPr="0097208E">
        <w:rPr>
          <w:snapToGrid/>
        </w:rPr>
        <w:t xml:space="preserve">Indien er na het indienen van de schriftelijke beantwoording aanvullende vragen zijn, zullen deze worden toegestuurd aan alle partijen die hebben deelgenomen aan de marktconsultatie. Het Kadaster behoudt zich het recht voor een mondelinge toelichting te vragen naar aanleiding van de ingediende beantwoording. Indien dit van toepassing is zal hierover contact met u worden opgenomen. </w:t>
      </w:r>
    </w:p>
    <w:p w14:paraId="0DC5DCE3" w14:textId="77777777" w:rsidR="0097208E" w:rsidRPr="0097208E" w:rsidRDefault="0097208E" w:rsidP="0097208E">
      <w:pPr>
        <w:pStyle w:val="Kop2"/>
        <w:numPr>
          <w:ilvl w:val="1"/>
          <w:numId w:val="20"/>
        </w:numPr>
        <w:rPr>
          <w:rFonts w:cs="Arial"/>
          <w:szCs w:val="18"/>
        </w:rPr>
      </w:pPr>
      <w:r w:rsidRPr="0097208E">
        <w:rPr>
          <w:rFonts w:cs="Arial"/>
          <w:szCs w:val="18"/>
        </w:rPr>
        <w:t>Vragen</w:t>
      </w:r>
    </w:p>
    <w:p w14:paraId="56C75D56" w14:textId="6129697F" w:rsidR="00AA1749" w:rsidRDefault="00AA1749" w:rsidP="00AA1749">
      <w:r>
        <w:t>Indien u vragen heeft over deze marktconsultat</w:t>
      </w:r>
      <w:r w:rsidRPr="0046630E">
        <w:t xml:space="preserve">ie kunt u deze </w:t>
      </w:r>
      <w:r w:rsidR="00F80D9E" w:rsidRPr="0046630E">
        <w:t>stellen</w:t>
      </w:r>
      <w:r w:rsidR="00D05B9D" w:rsidRPr="0046630E">
        <w:t xml:space="preserve">. </w:t>
      </w:r>
      <w:r w:rsidR="00D05B9D" w:rsidRPr="0046630E">
        <w:rPr>
          <w:rFonts w:cs="Arial"/>
          <w:szCs w:val="18"/>
        </w:rPr>
        <w:t xml:space="preserve">Deze vragen dienen uiterlijk </w:t>
      </w:r>
      <w:r w:rsidR="002D029B">
        <w:rPr>
          <w:rFonts w:cs="Arial"/>
          <w:szCs w:val="18"/>
        </w:rPr>
        <w:t>21 september</w:t>
      </w:r>
      <w:r w:rsidR="00EC51B5" w:rsidRPr="0046630E">
        <w:rPr>
          <w:rFonts w:cs="Arial"/>
          <w:szCs w:val="18"/>
        </w:rPr>
        <w:t xml:space="preserve"> 2020 om</w:t>
      </w:r>
      <w:r w:rsidR="000F1A06" w:rsidRPr="0046630E">
        <w:rPr>
          <w:rFonts w:cs="Arial"/>
          <w:b/>
          <w:szCs w:val="18"/>
        </w:rPr>
        <w:t xml:space="preserve"> </w:t>
      </w:r>
      <w:r w:rsidR="00D05B9D" w:rsidRPr="0046630E">
        <w:rPr>
          <w:rFonts w:cs="Arial"/>
          <w:b/>
          <w:szCs w:val="18"/>
        </w:rPr>
        <w:t>1</w:t>
      </w:r>
      <w:r w:rsidR="002D029B">
        <w:rPr>
          <w:rFonts w:cs="Arial"/>
          <w:b/>
          <w:szCs w:val="18"/>
        </w:rPr>
        <w:t>7</w:t>
      </w:r>
      <w:r w:rsidR="00D05B9D" w:rsidRPr="0046630E">
        <w:rPr>
          <w:rFonts w:cs="Arial"/>
          <w:b/>
          <w:szCs w:val="18"/>
        </w:rPr>
        <w:t>:00 uur</w:t>
      </w:r>
      <w:r w:rsidR="00D05B9D" w:rsidRPr="0046630E">
        <w:rPr>
          <w:rFonts w:cs="Arial"/>
          <w:szCs w:val="18"/>
        </w:rPr>
        <w:t xml:space="preserve">, gesteld te zijn via </w:t>
      </w:r>
      <w:r w:rsidR="00E22036" w:rsidRPr="0046630E">
        <w:rPr>
          <w:rFonts w:cs="Arial"/>
          <w:szCs w:val="18"/>
        </w:rPr>
        <w:t>de berichtenmodule</w:t>
      </w:r>
      <w:r w:rsidR="00E22036">
        <w:rPr>
          <w:rFonts w:cs="Arial"/>
          <w:szCs w:val="18"/>
        </w:rPr>
        <w:t xml:space="preserve"> van </w:t>
      </w:r>
      <w:proofErr w:type="spellStart"/>
      <w:r w:rsidR="00D05B9D" w:rsidRPr="00D05B9D">
        <w:rPr>
          <w:rFonts w:cs="Arial"/>
          <w:szCs w:val="18"/>
        </w:rPr>
        <w:t>TenderNed</w:t>
      </w:r>
      <w:proofErr w:type="spellEnd"/>
      <w:r w:rsidR="00D05B9D" w:rsidRPr="00D05B9D">
        <w:rPr>
          <w:rFonts w:cs="Arial"/>
          <w:szCs w:val="18"/>
        </w:rPr>
        <w:t>.</w:t>
      </w:r>
      <w:r w:rsidR="004171D8">
        <w:rPr>
          <w:rFonts w:cs="Arial"/>
          <w:szCs w:val="18"/>
        </w:rPr>
        <w:t xml:space="preserve"> </w:t>
      </w:r>
      <w:r w:rsidR="00D05B9D">
        <w:rPr>
          <w:rFonts w:cs="Arial"/>
          <w:szCs w:val="18"/>
        </w:rPr>
        <w:t xml:space="preserve">Wij </w:t>
      </w:r>
      <w:r>
        <w:t>zullen deze vragen beantwoorden en geanonimiseer</w:t>
      </w:r>
      <w:r w:rsidR="00F80D9E">
        <w:t xml:space="preserve">d volgens planning op </w:t>
      </w:r>
      <w:proofErr w:type="spellStart"/>
      <w:r w:rsidR="00F80D9E">
        <w:t>TenderNed</w:t>
      </w:r>
      <w:proofErr w:type="spellEnd"/>
      <w:r w:rsidR="00F80D9E">
        <w:t xml:space="preserve"> publiceren. </w:t>
      </w:r>
    </w:p>
    <w:p w14:paraId="2B1FFB39" w14:textId="21132969" w:rsidR="005B11BA" w:rsidRPr="00AA1749" w:rsidRDefault="005B11BA" w:rsidP="00AA1749">
      <w:pPr>
        <w:pStyle w:val="Kop2"/>
        <w:numPr>
          <w:ilvl w:val="1"/>
          <w:numId w:val="20"/>
        </w:numPr>
        <w:rPr>
          <w:rFonts w:cs="Arial"/>
          <w:szCs w:val="18"/>
        </w:rPr>
      </w:pPr>
      <w:r w:rsidRPr="00AA1749">
        <w:rPr>
          <w:rFonts w:cs="Arial"/>
          <w:szCs w:val="18"/>
        </w:rPr>
        <w:t>Planning</w:t>
      </w:r>
    </w:p>
    <w:p w14:paraId="0330A4CE" w14:textId="12417D08" w:rsidR="007D7411" w:rsidRDefault="00226B75" w:rsidP="007D7411">
      <w:pPr>
        <w:rPr>
          <w:rFonts w:eastAsia="Calibri" w:cs="Arial"/>
          <w:szCs w:val="18"/>
          <w:lang w:val="nl"/>
        </w:rPr>
      </w:pPr>
      <w:r w:rsidRPr="00226B75">
        <w:rPr>
          <w:rFonts w:cs="Arial"/>
        </w:rPr>
        <w:t xml:space="preserve">De onderstaande </w:t>
      </w:r>
      <w:r w:rsidRPr="00226B75">
        <w:t xml:space="preserve">planning geeft inzicht hoe het Kadaster het tijdpad van </w:t>
      </w:r>
      <w:r>
        <w:t>marktconsul</w:t>
      </w:r>
      <w:r w:rsidR="00D05B9D">
        <w:t>t</w:t>
      </w:r>
      <w:r>
        <w:t xml:space="preserve">atie </w:t>
      </w:r>
      <w:r w:rsidRPr="00226B75">
        <w:t xml:space="preserve">heeft uitgezet en welke </w:t>
      </w:r>
      <w:r>
        <w:t>activiteiten hierin plaatsvinden</w:t>
      </w:r>
      <w:r w:rsidRPr="00226B75">
        <w:t>.</w:t>
      </w:r>
    </w:p>
    <w:p w14:paraId="12E8E002" w14:textId="77777777" w:rsidR="00226B75" w:rsidRPr="00FF4416" w:rsidRDefault="00226B75" w:rsidP="007D7411">
      <w:pPr>
        <w:rPr>
          <w:rFonts w:eastAsia="Calibri" w:cs="Arial"/>
          <w:szCs w:val="18"/>
          <w:lang w:val="n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536"/>
      </w:tblGrid>
      <w:tr w:rsidR="0089633A" w:rsidRPr="00FF4416" w14:paraId="6D005EEA" w14:textId="77777777" w:rsidTr="003A6E68">
        <w:trPr>
          <w:trHeight w:val="251"/>
        </w:trPr>
        <w:tc>
          <w:tcPr>
            <w:tcW w:w="4111" w:type="dxa"/>
            <w:shd w:val="clear" w:color="auto" w:fill="2E74B5" w:themeFill="accent5" w:themeFillShade="BF"/>
          </w:tcPr>
          <w:p w14:paraId="72765D82" w14:textId="03C77A27" w:rsidR="0089633A" w:rsidRPr="00FF4416" w:rsidRDefault="0092229E" w:rsidP="00076EB0">
            <w:pPr>
              <w:spacing w:after="160" w:line="259" w:lineRule="auto"/>
              <w:rPr>
                <w:rFonts w:eastAsia="Calibri" w:cs="Arial"/>
                <w:b/>
                <w:bCs/>
                <w:snapToGrid/>
                <w:kern w:val="0"/>
                <w:szCs w:val="18"/>
              </w:rPr>
            </w:pPr>
            <w:r w:rsidRPr="00FF4416">
              <w:rPr>
                <w:rFonts w:eastAsia="Calibri" w:cs="Arial"/>
                <w:b/>
                <w:bCs/>
                <w:snapToGrid/>
                <w:kern w:val="0"/>
                <w:szCs w:val="18"/>
              </w:rPr>
              <w:t>Activiteit</w:t>
            </w:r>
          </w:p>
        </w:tc>
        <w:tc>
          <w:tcPr>
            <w:tcW w:w="4536" w:type="dxa"/>
            <w:shd w:val="clear" w:color="auto" w:fill="2E74B5" w:themeFill="accent5" w:themeFillShade="BF"/>
          </w:tcPr>
          <w:p w14:paraId="41EE4601" w14:textId="1432F626" w:rsidR="0089633A" w:rsidRPr="00FF4416" w:rsidRDefault="0092229E" w:rsidP="00076EB0">
            <w:pPr>
              <w:spacing w:after="160" w:line="259" w:lineRule="auto"/>
              <w:rPr>
                <w:rFonts w:eastAsia="Calibri" w:cs="Arial"/>
                <w:b/>
                <w:bCs/>
                <w:snapToGrid/>
                <w:kern w:val="0"/>
                <w:szCs w:val="18"/>
              </w:rPr>
            </w:pPr>
            <w:r w:rsidRPr="00FF4416">
              <w:rPr>
                <w:rFonts w:eastAsia="Calibri" w:cs="Arial"/>
                <w:b/>
                <w:bCs/>
                <w:snapToGrid/>
                <w:kern w:val="0"/>
                <w:szCs w:val="18"/>
              </w:rPr>
              <w:t>Datum</w:t>
            </w:r>
          </w:p>
        </w:tc>
      </w:tr>
      <w:tr w:rsidR="0089633A" w:rsidRPr="00FF4416" w14:paraId="7159D8FD" w14:textId="77777777" w:rsidTr="003A6E68">
        <w:tc>
          <w:tcPr>
            <w:tcW w:w="4111" w:type="dxa"/>
            <w:shd w:val="clear" w:color="auto" w:fill="auto"/>
          </w:tcPr>
          <w:p w14:paraId="42462CF2" w14:textId="4EF62C12" w:rsidR="0089633A" w:rsidRPr="00FF4416" w:rsidRDefault="005644AF" w:rsidP="00076EB0">
            <w:pPr>
              <w:spacing w:after="160" w:line="259" w:lineRule="auto"/>
              <w:rPr>
                <w:rFonts w:eastAsia="Calibri" w:cs="Arial"/>
                <w:snapToGrid/>
                <w:kern w:val="0"/>
                <w:szCs w:val="18"/>
              </w:rPr>
            </w:pPr>
            <w:r w:rsidRPr="00FF4416">
              <w:rPr>
                <w:rFonts w:eastAsia="Calibri" w:cs="Arial"/>
                <w:snapToGrid/>
                <w:kern w:val="0"/>
                <w:szCs w:val="18"/>
              </w:rPr>
              <w:t xml:space="preserve">Publicatie </w:t>
            </w:r>
            <w:r w:rsidR="005360D6" w:rsidRPr="00FF4416">
              <w:rPr>
                <w:rFonts w:eastAsia="Calibri" w:cs="Arial"/>
                <w:snapToGrid/>
                <w:kern w:val="0"/>
                <w:szCs w:val="18"/>
              </w:rPr>
              <w:t>marktconsul</w:t>
            </w:r>
            <w:r w:rsidR="00D52CB5">
              <w:rPr>
                <w:rFonts w:eastAsia="Calibri" w:cs="Arial"/>
                <w:snapToGrid/>
                <w:kern w:val="0"/>
                <w:szCs w:val="18"/>
              </w:rPr>
              <w:t>t</w:t>
            </w:r>
            <w:r w:rsidR="005360D6" w:rsidRPr="00FF4416">
              <w:rPr>
                <w:rFonts w:eastAsia="Calibri" w:cs="Arial"/>
                <w:snapToGrid/>
                <w:kern w:val="0"/>
                <w:szCs w:val="18"/>
              </w:rPr>
              <w:t>atie</w:t>
            </w:r>
          </w:p>
        </w:tc>
        <w:tc>
          <w:tcPr>
            <w:tcW w:w="4536" w:type="dxa"/>
            <w:shd w:val="clear" w:color="auto" w:fill="auto"/>
          </w:tcPr>
          <w:p w14:paraId="19371629" w14:textId="37266AA4" w:rsidR="0089633A" w:rsidRPr="00DE1D39" w:rsidRDefault="00F40093" w:rsidP="00076EB0">
            <w:pPr>
              <w:spacing w:after="160" w:line="259" w:lineRule="auto"/>
              <w:rPr>
                <w:rFonts w:eastAsia="Calibri" w:cs="Arial"/>
                <w:snapToGrid/>
                <w:kern w:val="0"/>
                <w:szCs w:val="18"/>
              </w:rPr>
            </w:pPr>
            <w:r>
              <w:rPr>
                <w:rFonts w:eastAsia="Calibri" w:cs="Arial"/>
                <w:snapToGrid/>
                <w:kern w:val="0"/>
                <w:szCs w:val="18"/>
              </w:rPr>
              <w:t>1</w:t>
            </w:r>
            <w:r w:rsidR="00ED12E7">
              <w:rPr>
                <w:rFonts w:eastAsia="Calibri" w:cs="Arial"/>
                <w:snapToGrid/>
                <w:kern w:val="0"/>
                <w:szCs w:val="18"/>
              </w:rPr>
              <w:t>5</w:t>
            </w:r>
            <w:r>
              <w:rPr>
                <w:rFonts w:eastAsia="Calibri" w:cs="Arial"/>
                <w:snapToGrid/>
                <w:kern w:val="0"/>
                <w:szCs w:val="18"/>
              </w:rPr>
              <w:t xml:space="preserve"> september </w:t>
            </w:r>
            <w:r w:rsidR="00FF41D0" w:rsidRPr="00DE1D39">
              <w:rPr>
                <w:rFonts w:eastAsia="Calibri" w:cs="Arial"/>
                <w:snapToGrid/>
                <w:kern w:val="0"/>
                <w:szCs w:val="18"/>
              </w:rPr>
              <w:t>2020</w:t>
            </w:r>
          </w:p>
        </w:tc>
      </w:tr>
      <w:tr w:rsidR="0089633A" w:rsidRPr="00FF4416" w14:paraId="54277A6C" w14:textId="77777777" w:rsidTr="003A6E68">
        <w:tc>
          <w:tcPr>
            <w:tcW w:w="4111" w:type="dxa"/>
            <w:shd w:val="clear" w:color="auto" w:fill="auto"/>
          </w:tcPr>
          <w:p w14:paraId="1EE667A9" w14:textId="10825FB7" w:rsidR="0089633A" w:rsidRPr="00FF4416" w:rsidRDefault="0092229E" w:rsidP="00076EB0">
            <w:pPr>
              <w:spacing w:after="160" w:line="259" w:lineRule="auto"/>
              <w:rPr>
                <w:rFonts w:eastAsia="Calibri" w:cs="Arial"/>
                <w:snapToGrid/>
                <w:kern w:val="0"/>
                <w:szCs w:val="18"/>
              </w:rPr>
            </w:pPr>
            <w:r w:rsidRPr="00FF4416">
              <w:rPr>
                <w:rFonts w:eastAsia="Calibri" w:cs="Arial"/>
                <w:snapToGrid/>
                <w:kern w:val="0"/>
                <w:szCs w:val="18"/>
              </w:rPr>
              <w:t>Sluiting indienen vragen</w:t>
            </w:r>
          </w:p>
        </w:tc>
        <w:tc>
          <w:tcPr>
            <w:tcW w:w="4536" w:type="dxa"/>
            <w:shd w:val="clear" w:color="auto" w:fill="auto"/>
          </w:tcPr>
          <w:p w14:paraId="08237AB7" w14:textId="4E9C80A4" w:rsidR="0089633A" w:rsidRPr="00DE1D39" w:rsidRDefault="00C91CE6" w:rsidP="00076EB0">
            <w:pPr>
              <w:spacing w:after="160" w:line="259" w:lineRule="auto"/>
              <w:rPr>
                <w:rFonts w:eastAsia="Calibri" w:cs="Arial"/>
                <w:snapToGrid/>
                <w:kern w:val="0"/>
                <w:szCs w:val="18"/>
              </w:rPr>
            </w:pPr>
            <w:r>
              <w:rPr>
                <w:rFonts w:eastAsia="Calibri" w:cs="Arial"/>
                <w:snapToGrid/>
                <w:kern w:val="0"/>
                <w:szCs w:val="18"/>
              </w:rPr>
              <w:t>2</w:t>
            </w:r>
            <w:r w:rsidR="00DC22B0">
              <w:rPr>
                <w:rFonts w:eastAsia="Calibri" w:cs="Arial"/>
                <w:snapToGrid/>
                <w:kern w:val="0"/>
                <w:szCs w:val="18"/>
              </w:rPr>
              <w:t>1</w:t>
            </w:r>
            <w:r w:rsidR="007B7E61">
              <w:rPr>
                <w:rFonts w:eastAsia="Calibri" w:cs="Arial"/>
                <w:snapToGrid/>
                <w:kern w:val="0"/>
                <w:szCs w:val="18"/>
              </w:rPr>
              <w:t xml:space="preserve"> september</w:t>
            </w:r>
            <w:r w:rsidR="00751BB5" w:rsidRPr="00DE1D39">
              <w:rPr>
                <w:rFonts w:eastAsia="Calibri" w:cs="Arial"/>
                <w:snapToGrid/>
                <w:kern w:val="0"/>
                <w:szCs w:val="18"/>
              </w:rPr>
              <w:t xml:space="preserve"> 2020</w:t>
            </w:r>
            <w:r w:rsidR="00D05B9D" w:rsidRPr="00DE1D39">
              <w:rPr>
                <w:rFonts w:eastAsia="Calibri" w:cs="Arial"/>
                <w:snapToGrid/>
                <w:kern w:val="0"/>
                <w:szCs w:val="18"/>
              </w:rPr>
              <w:t>, 1</w:t>
            </w:r>
            <w:r w:rsidR="005A7411">
              <w:rPr>
                <w:rFonts w:eastAsia="Calibri" w:cs="Arial"/>
                <w:snapToGrid/>
                <w:kern w:val="0"/>
                <w:szCs w:val="18"/>
              </w:rPr>
              <w:t>7</w:t>
            </w:r>
            <w:r w:rsidR="00D05B9D" w:rsidRPr="00DE1D39">
              <w:rPr>
                <w:rFonts w:eastAsia="Calibri" w:cs="Arial"/>
                <w:snapToGrid/>
                <w:kern w:val="0"/>
                <w:szCs w:val="18"/>
              </w:rPr>
              <w:t>.00 uur</w:t>
            </w:r>
          </w:p>
        </w:tc>
      </w:tr>
      <w:tr w:rsidR="0089633A" w:rsidRPr="00FF4416" w14:paraId="2998444D" w14:textId="77777777" w:rsidTr="003A6E68">
        <w:trPr>
          <w:trHeight w:val="285"/>
        </w:trPr>
        <w:tc>
          <w:tcPr>
            <w:tcW w:w="4111" w:type="dxa"/>
            <w:shd w:val="clear" w:color="auto" w:fill="auto"/>
          </w:tcPr>
          <w:p w14:paraId="09906711" w14:textId="1F8AF694" w:rsidR="0089633A" w:rsidRPr="00FF4416" w:rsidRDefault="0092229E" w:rsidP="00076EB0">
            <w:pPr>
              <w:spacing w:after="160" w:line="259" w:lineRule="auto"/>
              <w:rPr>
                <w:rFonts w:eastAsia="Calibri" w:cs="Arial"/>
                <w:snapToGrid/>
                <w:kern w:val="0"/>
                <w:szCs w:val="18"/>
              </w:rPr>
            </w:pPr>
            <w:r w:rsidRPr="00FF4416">
              <w:rPr>
                <w:rFonts w:eastAsia="Calibri" w:cs="Arial"/>
                <w:snapToGrid/>
                <w:kern w:val="0"/>
                <w:szCs w:val="18"/>
              </w:rPr>
              <w:t>Beantwoording</w:t>
            </w:r>
            <w:r w:rsidR="005644AF" w:rsidRPr="00FF4416">
              <w:rPr>
                <w:rFonts w:eastAsia="Calibri" w:cs="Arial"/>
                <w:snapToGrid/>
                <w:kern w:val="0"/>
                <w:szCs w:val="18"/>
              </w:rPr>
              <w:t xml:space="preserve"> </w:t>
            </w:r>
            <w:r w:rsidR="005360D6" w:rsidRPr="00FF4416">
              <w:rPr>
                <w:rFonts w:eastAsia="Calibri" w:cs="Arial"/>
                <w:snapToGrid/>
                <w:kern w:val="0"/>
                <w:szCs w:val="18"/>
              </w:rPr>
              <w:t>vragen</w:t>
            </w:r>
          </w:p>
        </w:tc>
        <w:tc>
          <w:tcPr>
            <w:tcW w:w="4536" w:type="dxa"/>
            <w:shd w:val="clear" w:color="auto" w:fill="auto"/>
          </w:tcPr>
          <w:p w14:paraId="03CEA4E3" w14:textId="077958FE" w:rsidR="0089633A" w:rsidRPr="00DE1D39" w:rsidRDefault="00544A46" w:rsidP="00076EB0">
            <w:pPr>
              <w:spacing w:after="160" w:line="259" w:lineRule="auto"/>
              <w:rPr>
                <w:rFonts w:eastAsia="Calibri" w:cs="Arial"/>
                <w:snapToGrid/>
                <w:kern w:val="0"/>
                <w:szCs w:val="18"/>
              </w:rPr>
            </w:pPr>
            <w:r>
              <w:rPr>
                <w:rFonts w:eastAsia="Calibri" w:cs="Arial"/>
                <w:snapToGrid/>
                <w:kern w:val="0"/>
                <w:szCs w:val="18"/>
              </w:rPr>
              <w:t xml:space="preserve">25 september </w:t>
            </w:r>
            <w:r w:rsidR="0072789F" w:rsidRPr="00DE1D39">
              <w:rPr>
                <w:rFonts w:eastAsia="Calibri" w:cs="Arial"/>
                <w:snapToGrid/>
                <w:kern w:val="0"/>
                <w:szCs w:val="18"/>
              </w:rPr>
              <w:t>2020</w:t>
            </w:r>
          </w:p>
        </w:tc>
      </w:tr>
      <w:tr w:rsidR="0089633A" w:rsidRPr="00FF4416" w14:paraId="34B60AA0" w14:textId="77777777" w:rsidTr="003A6E68">
        <w:trPr>
          <w:trHeight w:val="249"/>
        </w:trPr>
        <w:tc>
          <w:tcPr>
            <w:tcW w:w="4111" w:type="dxa"/>
            <w:shd w:val="clear" w:color="auto" w:fill="auto"/>
          </w:tcPr>
          <w:p w14:paraId="5180FB6A" w14:textId="5029AB96" w:rsidR="0089633A" w:rsidRPr="00FF4416" w:rsidRDefault="005644AF" w:rsidP="00076EB0">
            <w:pPr>
              <w:spacing w:after="160" w:line="259" w:lineRule="auto"/>
              <w:rPr>
                <w:rFonts w:eastAsia="Calibri" w:cs="Arial"/>
                <w:snapToGrid/>
                <w:kern w:val="0"/>
                <w:szCs w:val="18"/>
              </w:rPr>
            </w:pPr>
            <w:r w:rsidRPr="00FF4416">
              <w:rPr>
                <w:rFonts w:eastAsia="Calibri" w:cs="Arial"/>
                <w:snapToGrid/>
                <w:kern w:val="0"/>
                <w:szCs w:val="18"/>
              </w:rPr>
              <w:t xml:space="preserve">Indienen </w:t>
            </w:r>
            <w:r w:rsidR="0097208E">
              <w:rPr>
                <w:rFonts w:eastAsia="Calibri" w:cs="Arial"/>
                <w:snapToGrid/>
                <w:kern w:val="0"/>
                <w:szCs w:val="18"/>
              </w:rPr>
              <w:t>schriftelijke beantwoording</w:t>
            </w:r>
          </w:p>
        </w:tc>
        <w:tc>
          <w:tcPr>
            <w:tcW w:w="4536" w:type="dxa"/>
            <w:shd w:val="clear" w:color="auto" w:fill="auto"/>
          </w:tcPr>
          <w:p w14:paraId="5C39E93F" w14:textId="56F89163" w:rsidR="0089633A" w:rsidRPr="00DE1D39" w:rsidRDefault="00B72B27" w:rsidP="00076EB0">
            <w:pPr>
              <w:spacing w:after="160" w:line="259" w:lineRule="auto"/>
              <w:rPr>
                <w:rFonts w:eastAsia="Calibri" w:cs="Arial"/>
                <w:snapToGrid/>
                <w:kern w:val="0"/>
                <w:szCs w:val="18"/>
              </w:rPr>
            </w:pPr>
            <w:r>
              <w:rPr>
                <w:rFonts w:eastAsia="Calibri" w:cs="Arial"/>
                <w:snapToGrid/>
                <w:kern w:val="0"/>
                <w:szCs w:val="18"/>
              </w:rPr>
              <w:t xml:space="preserve">2 oktober </w:t>
            </w:r>
            <w:r w:rsidR="000B6F81" w:rsidRPr="00DE1D39">
              <w:rPr>
                <w:rFonts w:eastAsia="Calibri" w:cs="Arial"/>
                <w:snapToGrid/>
                <w:kern w:val="0"/>
                <w:szCs w:val="18"/>
              </w:rPr>
              <w:t>2020 1</w:t>
            </w:r>
            <w:r>
              <w:rPr>
                <w:rFonts w:eastAsia="Calibri" w:cs="Arial"/>
                <w:snapToGrid/>
                <w:kern w:val="0"/>
                <w:szCs w:val="18"/>
              </w:rPr>
              <w:t>2</w:t>
            </w:r>
            <w:r w:rsidR="000B6F81" w:rsidRPr="00DE1D39">
              <w:rPr>
                <w:rFonts w:eastAsia="Calibri" w:cs="Arial"/>
                <w:snapToGrid/>
                <w:kern w:val="0"/>
                <w:szCs w:val="18"/>
              </w:rPr>
              <w:t>.00 uur</w:t>
            </w:r>
          </w:p>
        </w:tc>
      </w:tr>
    </w:tbl>
    <w:p w14:paraId="75181390" w14:textId="59B36EF4" w:rsidR="00226B75" w:rsidRPr="00226B75" w:rsidRDefault="00226B75" w:rsidP="00226B75">
      <w:pPr>
        <w:pStyle w:val="Kop2"/>
        <w:numPr>
          <w:ilvl w:val="1"/>
          <w:numId w:val="20"/>
        </w:numPr>
        <w:rPr>
          <w:rFonts w:cs="Arial"/>
          <w:szCs w:val="18"/>
        </w:rPr>
      </w:pPr>
      <w:bookmarkStart w:id="4" w:name="_Toc536791803"/>
      <w:bookmarkStart w:id="5" w:name="_Toc520708015"/>
      <w:bookmarkStart w:id="6" w:name="_Toc306272241"/>
      <w:bookmarkStart w:id="7" w:name="_Toc21407945"/>
      <w:bookmarkStart w:id="8" w:name="_Toc454000264"/>
      <w:r w:rsidRPr="00226B75">
        <w:rPr>
          <w:rFonts w:cs="Arial"/>
          <w:szCs w:val="18"/>
        </w:rPr>
        <w:t>Uiterste datum voor aanlevering van de beantwoording</w:t>
      </w:r>
      <w:bookmarkEnd w:id="4"/>
      <w:bookmarkEnd w:id="5"/>
      <w:bookmarkEnd w:id="6"/>
      <w:bookmarkEnd w:id="7"/>
      <w:bookmarkEnd w:id="8"/>
      <w:r w:rsidRPr="00226B75">
        <w:rPr>
          <w:rFonts w:cs="Arial"/>
          <w:szCs w:val="18"/>
        </w:rPr>
        <w:t xml:space="preserve"> </w:t>
      </w:r>
    </w:p>
    <w:p w14:paraId="37B3748C" w14:textId="5AA5F583" w:rsidR="00226B75" w:rsidRDefault="00226B75" w:rsidP="00226B75">
      <w:pPr>
        <w:snapToGrid w:val="0"/>
        <w:rPr>
          <w:snapToGrid/>
        </w:rPr>
      </w:pPr>
      <w:r w:rsidRPr="00226B75">
        <w:rPr>
          <w:snapToGrid/>
        </w:rPr>
        <w:t>Wij verzoeken u de beantwoording digitaal via</w:t>
      </w:r>
      <w:r>
        <w:rPr>
          <w:snapToGrid/>
        </w:rPr>
        <w:t xml:space="preserve"> de berichtenmodule van</w:t>
      </w:r>
      <w:r w:rsidRPr="00226B75">
        <w:rPr>
          <w:snapToGrid/>
        </w:rPr>
        <w:t xml:space="preserve"> </w:t>
      </w:r>
      <w:proofErr w:type="spellStart"/>
      <w:r w:rsidRPr="00226B75">
        <w:rPr>
          <w:snapToGrid/>
        </w:rPr>
        <w:t>TenderNe</w:t>
      </w:r>
      <w:r w:rsidR="00D05B9D">
        <w:rPr>
          <w:snapToGrid/>
        </w:rPr>
        <w:t>d</w:t>
      </w:r>
      <w:proofErr w:type="spellEnd"/>
      <w:r w:rsidR="00D05B9D">
        <w:rPr>
          <w:snapToGrid/>
        </w:rPr>
        <w:t xml:space="preserve"> </w:t>
      </w:r>
      <w:r w:rsidRPr="00226B75">
        <w:rPr>
          <w:snapToGrid/>
        </w:rPr>
        <w:t>aan te leveren volgens de planning zoals vermeld in paragraaf 2.</w:t>
      </w:r>
      <w:r>
        <w:rPr>
          <w:snapToGrid/>
        </w:rPr>
        <w:t xml:space="preserve">3. </w:t>
      </w:r>
    </w:p>
    <w:p w14:paraId="54F15B65" w14:textId="23AA000F" w:rsidR="006A724E" w:rsidRPr="00C91CE6" w:rsidRDefault="006A724E" w:rsidP="00C91CE6">
      <w:pPr>
        <w:pStyle w:val="Kop2"/>
        <w:numPr>
          <w:ilvl w:val="1"/>
          <w:numId w:val="20"/>
        </w:numPr>
        <w:rPr>
          <w:rFonts w:cs="Arial"/>
          <w:szCs w:val="18"/>
        </w:rPr>
      </w:pPr>
      <w:r w:rsidRPr="00C91CE6">
        <w:rPr>
          <w:rFonts w:cs="Arial"/>
          <w:szCs w:val="18"/>
        </w:rPr>
        <w:t>Eventuele vervolgprocedure</w:t>
      </w:r>
    </w:p>
    <w:p w14:paraId="4A4C1BF0" w14:textId="1C4945BC" w:rsidR="006A724E" w:rsidRPr="006A724E" w:rsidRDefault="006A724E" w:rsidP="006A724E">
      <w:pPr>
        <w:snapToGrid w:val="0"/>
        <w:rPr>
          <w:snapToGrid/>
        </w:rPr>
      </w:pPr>
      <w:r w:rsidRPr="006A724E">
        <w:rPr>
          <w:snapToGrid/>
        </w:rPr>
        <w:t xml:space="preserve">Het Kadaster heeft als Deelnemer twee Raamovereenkomsten gesloten met drie Opdrachtnemers (Software </w:t>
      </w:r>
      <w:proofErr w:type="spellStart"/>
      <w:r w:rsidRPr="006A724E">
        <w:rPr>
          <w:snapToGrid/>
        </w:rPr>
        <w:t>One</w:t>
      </w:r>
      <w:proofErr w:type="spellEnd"/>
      <w:r w:rsidRPr="006A724E">
        <w:rPr>
          <w:snapToGrid/>
        </w:rPr>
        <w:t xml:space="preserve">, Protinus IT en </w:t>
      </w:r>
      <w:proofErr w:type="spellStart"/>
      <w:r w:rsidRPr="006A724E">
        <w:rPr>
          <w:snapToGrid/>
        </w:rPr>
        <w:t>Insight</w:t>
      </w:r>
      <w:proofErr w:type="spellEnd"/>
      <w:r w:rsidRPr="006A724E">
        <w:rPr>
          <w:snapToGrid/>
        </w:rPr>
        <w:t xml:space="preserve">) voor het afnemen van Standaard Programmatuur en aanverwante dienstverlening (EASP 2019). De aanbesteding is uitgevoerd door het Ministerie van Justitie en Veiligheid. Onder deze Raamovereenkomsten is het Kadaster verplicht alle standaard software en de daarbij behorende aanverwante dienstverlening af te nemen. </w:t>
      </w:r>
    </w:p>
    <w:p w14:paraId="64D8B5C1" w14:textId="77777777" w:rsidR="006A724E" w:rsidRPr="006A724E" w:rsidRDefault="006A724E" w:rsidP="006A724E">
      <w:pPr>
        <w:snapToGrid w:val="0"/>
        <w:rPr>
          <w:snapToGrid/>
        </w:rPr>
      </w:pPr>
    </w:p>
    <w:p w14:paraId="43BBEBE7" w14:textId="736BE9C3" w:rsidR="006A724E" w:rsidRPr="00226B75" w:rsidRDefault="006A724E" w:rsidP="006A724E">
      <w:pPr>
        <w:snapToGrid w:val="0"/>
        <w:rPr>
          <w:snapToGrid/>
        </w:rPr>
      </w:pPr>
      <w:r w:rsidRPr="006A724E">
        <w:rPr>
          <w:snapToGrid/>
        </w:rPr>
        <w:lastRenderedPageBreak/>
        <w:t>Wanneer het Kadaster besluit de functionaliteit uit deze marktconsultatie in de markt te zetten, dan zal zij dit via een minicompetitie onder de hier bovengenoemde drie Opdrachtnemers (</w:t>
      </w:r>
      <w:proofErr w:type="spellStart"/>
      <w:r w:rsidRPr="006A724E">
        <w:rPr>
          <w:snapToGrid/>
        </w:rPr>
        <w:t>resellers</w:t>
      </w:r>
      <w:proofErr w:type="spellEnd"/>
      <w:r w:rsidRPr="006A724E">
        <w:rPr>
          <w:snapToGrid/>
        </w:rPr>
        <w:t xml:space="preserve">) als functionele uitvraag uit zetten. Dat houdt in dat er geen openbare procedure is. Indien u wenst mee te dingen naar de eventuele Opdracht dan kunt u dat via deze Opdrachtgevers kenbaar maken. Aanbieden kan dan ook uitsluitend via een van de gecontracteerde </w:t>
      </w:r>
      <w:proofErr w:type="spellStart"/>
      <w:r w:rsidRPr="006A724E">
        <w:rPr>
          <w:snapToGrid/>
        </w:rPr>
        <w:t>resellers</w:t>
      </w:r>
      <w:proofErr w:type="spellEnd"/>
      <w:r w:rsidRPr="006A724E">
        <w:rPr>
          <w:snapToGrid/>
        </w:rPr>
        <w:t>.</w:t>
      </w:r>
    </w:p>
    <w:p w14:paraId="013E644C" w14:textId="03D4538C" w:rsidR="00226B75" w:rsidRPr="00CC3006" w:rsidRDefault="00CC3006" w:rsidP="00CC3006">
      <w:pPr>
        <w:pStyle w:val="Kop2"/>
        <w:numPr>
          <w:ilvl w:val="1"/>
          <w:numId w:val="20"/>
        </w:numPr>
        <w:rPr>
          <w:rFonts w:cs="Arial"/>
          <w:szCs w:val="18"/>
        </w:rPr>
      </w:pPr>
      <w:r w:rsidRPr="00CC3006">
        <w:rPr>
          <w:rFonts w:cs="Arial"/>
          <w:szCs w:val="18"/>
        </w:rPr>
        <w:t>Tot slot</w:t>
      </w:r>
    </w:p>
    <w:p w14:paraId="77AB4FC2" w14:textId="09CBD59C" w:rsidR="00E31F74" w:rsidRDefault="00CC3006" w:rsidP="00CC3006">
      <w:pPr>
        <w:snapToGrid w:val="0"/>
        <w:rPr>
          <w:rFonts w:eastAsia="Calibri" w:cs="Arial"/>
          <w:snapToGrid/>
          <w:kern w:val="0"/>
          <w:szCs w:val="18"/>
        </w:rPr>
      </w:pPr>
      <w:r w:rsidRPr="00CC3006">
        <w:rPr>
          <w:snapToGrid/>
        </w:rPr>
        <w:t xml:space="preserve">Het deelnemen aan de marktconsultatie is voor zowel deelnemers, als het Kadaster vrijblijvend. Partijen (inclusief partijen die niet deelnemen aan de marktconsultatie) kunnen aan deze marktconsultatie geen (wederzijdse) verplichtingen of rechten jegens het Kadaster ontlenen. </w:t>
      </w:r>
      <w:r w:rsidR="00E31F74" w:rsidRPr="00FF4416">
        <w:rPr>
          <w:rFonts w:eastAsia="Calibri" w:cs="Arial"/>
          <w:snapToGrid/>
          <w:kern w:val="0"/>
          <w:szCs w:val="18"/>
        </w:rPr>
        <w:t>Het Kadaster wil benadrukken dat het (deels) deelnemen of niet deelnemen aan, noch het beantwoorden of het niet-beantwoorden van deze ma</w:t>
      </w:r>
      <w:r w:rsidR="005644AF" w:rsidRPr="00FF4416">
        <w:rPr>
          <w:rFonts w:eastAsia="Calibri" w:cs="Arial"/>
          <w:snapToGrid/>
          <w:kern w:val="0"/>
          <w:szCs w:val="18"/>
        </w:rPr>
        <w:t xml:space="preserve">rktconsultatie </w:t>
      </w:r>
      <w:r w:rsidR="005F786C">
        <w:rPr>
          <w:rFonts w:eastAsia="Calibri" w:cs="Arial"/>
          <w:snapToGrid/>
          <w:kern w:val="0"/>
          <w:szCs w:val="18"/>
        </w:rPr>
        <w:t xml:space="preserve">niet </w:t>
      </w:r>
      <w:r w:rsidR="005644AF" w:rsidRPr="00FF4416">
        <w:rPr>
          <w:rFonts w:eastAsia="Calibri" w:cs="Arial"/>
          <w:snapToGrid/>
          <w:kern w:val="0"/>
          <w:szCs w:val="18"/>
        </w:rPr>
        <w:t>van invloed is op</w:t>
      </w:r>
      <w:r w:rsidR="00E31F74" w:rsidRPr="00FF4416">
        <w:rPr>
          <w:rFonts w:eastAsia="Calibri" w:cs="Arial"/>
          <w:snapToGrid/>
          <w:kern w:val="0"/>
          <w:szCs w:val="18"/>
        </w:rPr>
        <w:t xml:space="preserve"> </w:t>
      </w:r>
      <w:r w:rsidR="005644AF" w:rsidRPr="00FF4416">
        <w:rPr>
          <w:rFonts w:eastAsia="Calibri" w:cs="Arial"/>
          <w:snapToGrid/>
          <w:kern w:val="0"/>
          <w:szCs w:val="18"/>
        </w:rPr>
        <w:t xml:space="preserve">uw deelname aan </w:t>
      </w:r>
      <w:r w:rsidR="00E31F74" w:rsidRPr="00FF4416">
        <w:rPr>
          <w:rFonts w:eastAsia="Calibri" w:cs="Arial"/>
          <w:snapToGrid/>
          <w:kern w:val="0"/>
          <w:szCs w:val="18"/>
        </w:rPr>
        <w:t>een toekomstige aanbesteding</w:t>
      </w:r>
      <w:r w:rsidR="005644AF" w:rsidRPr="00FF4416">
        <w:rPr>
          <w:rFonts w:eastAsia="Calibri" w:cs="Arial"/>
          <w:snapToGrid/>
          <w:kern w:val="0"/>
          <w:szCs w:val="18"/>
        </w:rPr>
        <w:t xml:space="preserve"> en</w:t>
      </w:r>
      <w:r w:rsidR="00E31F74" w:rsidRPr="00FF4416">
        <w:rPr>
          <w:rFonts w:eastAsia="Calibri" w:cs="Arial"/>
          <w:snapToGrid/>
          <w:kern w:val="0"/>
          <w:szCs w:val="18"/>
        </w:rPr>
        <w:t xml:space="preserve"> beoordeling van uw inschrijving. We hopen natuurlijk dat u van harte mee wilt werken aan deze consultatie.</w:t>
      </w:r>
    </w:p>
    <w:p w14:paraId="16FD7863" w14:textId="77777777" w:rsidR="00CC3006" w:rsidRDefault="00CC3006" w:rsidP="00CC3006">
      <w:pPr>
        <w:snapToGrid w:val="0"/>
        <w:rPr>
          <w:rFonts w:eastAsia="Calibri" w:cs="Arial"/>
          <w:snapToGrid/>
          <w:kern w:val="0"/>
          <w:szCs w:val="18"/>
        </w:rPr>
      </w:pPr>
    </w:p>
    <w:p w14:paraId="255988FA" w14:textId="0D662AEC" w:rsidR="00AA1749" w:rsidRDefault="00CC3006" w:rsidP="00AA1749">
      <w:pPr>
        <w:rPr>
          <w:rFonts w:eastAsia="Calibri" w:cs="Arial"/>
          <w:snapToGrid/>
          <w:kern w:val="0"/>
          <w:szCs w:val="18"/>
        </w:rPr>
      </w:pPr>
      <w:r>
        <w:rPr>
          <w:rFonts w:eastAsia="Calibri" w:cs="Arial"/>
          <w:snapToGrid/>
          <w:kern w:val="0"/>
          <w:szCs w:val="18"/>
        </w:rPr>
        <w:t xml:space="preserve">Het Kadaster behandelt </w:t>
      </w:r>
      <w:r w:rsidRPr="00CC3006">
        <w:rPr>
          <w:rFonts w:eastAsia="Calibri" w:cs="Arial"/>
          <w:snapToGrid/>
          <w:kern w:val="0"/>
          <w:szCs w:val="18"/>
        </w:rPr>
        <w:t>alle informatie die in het kader van deze marktconsultatie door marktpartijen wordt verstrekt als vertrouwelijk, tenzij de marktpartij zelf aangeeft dat (een deel van) die informatie openbaar gemaakt kan worden.</w:t>
      </w:r>
    </w:p>
    <w:p w14:paraId="23895C81" w14:textId="77777777" w:rsidR="00CC3006" w:rsidRPr="00FF4416" w:rsidRDefault="00CC3006" w:rsidP="00AA1749">
      <w:pPr>
        <w:rPr>
          <w:rFonts w:eastAsia="Calibri" w:cs="Arial"/>
          <w:snapToGrid/>
          <w:kern w:val="0"/>
          <w:szCs w:val="18"/>
        </w:rPr>
      </w:pPr>
    </w:p>
    <w:p w14:paraId="186270CA" w14:textId="0280AADF" w:rsidR="00E31F74" w:rsidRPr="00FF4416" w:rsidRDefault="00E31F74" w:rsidP="00AA1749">
      <w:pPr>
        <w:rPr>
          <w:rFonts w:eastAsia="Calibri" w:cs="Arial"/>
          <w:snapToGrid/>
          <w:kern w:val="0"/>
          <w:szCs w:val="18"/>
        </w:rPr>
      </w:pPr>
      <w:r w:rsidRPr="00FF4416">
        <w:rPr>
          <w:rFonts w:eastAsia="Calibri" w:cs="Arial"/>
          <w:snapToGrid/>
          <w:kern w:val="0"/>
          <w:szCs w:val="18"/>
        </w:rPr>
        <w:t>U wordt vriendelijk bedankt voor uw bereidwilligheid en inzet om uw inzichten en informatie met het Kadaster te delen in het kader van deze consultatie.</w:t>
      </w:r>
    </w:p>
    <w:p w14:paraId="1D27D64D" w14:textId="0075FC6F" w:rsidR="007D7411" w:rsidRPr="00FF4416" w:rsidRDefault="007D7411" w:rsidP="00E31F74">
      <w:pPr>
        <w:spacing w:after="160" w:line="259" w:lineRule="auto"/>
        <w:rPr>
          <w:rFonts w:eastAsia="Calibri" w:cs="Arial"/>
          <w:snapToGrid/>
          <w:kern w:val="0"/>
          <w:szCs w:val="18"/>
        </w:rPr>
      </w:pPr>
    </w:p>
    <w:p w14:paraId="4961E64C" w14:textId="058CD178" w:rsidR="00CC3006" w:rsidRDefault="00CC3006">
      <w:pPr>
        <w:spacing w:line="240" w:lineRule="auto"/>
        <w:rPr>
          <w:rFonts w:eastAsia="Calibri" w:cs="Arial"/>
          <w:snapToGrid/>
          <w:kern w:val="0"/>
          <w:szCs w:val="18"/>
        </w:rPr>
      </w:pPr>
      <w:r>
        <w:rPr>
          <w:rFonts w:eastAsia="Calibri" w:cs="Arial"/>
          <w:snapToGrid/>
          <w:kern w:val="0"/>
          <w:szCs w:val="18"/>
        </w:rPr>
        <w:br w:type="page"/>
      </w:r>
    </w:p>
    <w:p w14:paraId="54B4A735" w14:textId="386C873D" w:rsidR="00CC3006" w:rsidRDefault="00CC3006" w:rsidP="00CC3006">
      <w:pPr>
        <w:pStyle w:val="Kop1"/>
        <w:numPr>
          <w:ilvl w:val="0"/>
          <w:numId w:val="18"/>
        </w:numPr>
      </w:pPr>
      <w:r>
        <w:lastRenderedPageBreak/>
        <w:t>Vragen</w:t>
      </w:r>
      <w:r w:rsidRPr="00FF4416">
        <w:t xml:space="preserve"> </w:t>
      </w:r>
    </w:p>
    <w:p w14:paraId="2795C1DA" w14:textId="77777777" w:rsidR="009E287E" w:rsidRPr="002C59FC" w:rsidRDefault="009E287E" w:rsidP="008C2D2F">
      <w:pPr>
        <w:rPr>
          <w:rFonts w:eastAsia="Calibri" w:cs="Arial"/>
          <w:snapToGrid/>
          <w:kern w:val="0"/>
          <w:szCs w:val="18"/>
        </w:rPr>
      </w:pPr>
    </w:p>
    <w:p w14:paraId="383C0659" w14:textId="6E876B7E" w:rsidR="008C2D2F" w:rsidRPr="008C2D2F" w:rsidRDefault="00A0118E" w:rsidP="008C2D2F">
      <w:pPr>
        <w:rPr>
          <w:rFonts w:eastAsia="Calibri" w:cs="Arial"/>
          <w:snapToGrid/>
          <w:kern w:val="0"/>
          <w:szCs w:val="18"/>
          <w:u w:val="single"/>
        </w:rPr>
      </w:pPr>
      <w:r>
        <w:rPr>
          <w:rFonts w:eastAsia="Calibri" w:cs="Arial"/>
          <w:snapToGrid/>
          <w:kern w:val="0"/>
          <w:szCs w:val="18"/>
          <w:u w:val="single"/>
        </w:rPr>
        <w:t>Innovaties en ontwikkelingen</w:t>
      </w:r>
    </w:p>
    <w:p w14:paraId="632148DF" w14:textId="1835E547" w:rsidR="005F786C" w:rsidRDefault="00AD0A04" w:rsidP="00982101">
      <w:pPr>
        <w:pStyle w:val="Lijstalinea"/>
        <w:numPr>
          <w:ilvl w:val="0"/>
          <w:numId w:val="23"/>
        </w:numPr>
        <w:spacing w:after="0" w:line="280" w:lineRule="atLeast"/>
        <w:rPr>
          <w:rFonts w:ascii="Arial" w:hAnsi="Arial" w:cs="Arial"/>
          <w:sz w:val="18"/>
          <w:szCs w:val="18"/>
        </w:rPr>
      </w:pPr>
      <w:r>
        <w:rPr>
          <w:rFonts w:ascii="Arial" w:hAnsi="Arial" w:cs="Arial"/>
          <w:sz w:val="18"/>
          <w:szCs w:val="18"/>
        </w:rPr>
        <w:t xml:space="preserve">In hoeverre is de gevraagde speech </w:t>
      </w:r>
      <w:proofErr w:type="spellStart"/>
      <w:r>
        <w:rPr>
          <w:rFonts w:ascii="Arial" w:hAnsi="Arial" w:cs="Arial"/>
          <w:sz w:val="18"/>
          <w:szCs w:val="18"/>
        </w:rPr>
        <w:t>to</w:t>
      </w:r>
      <w:proofErr w:type="spellEnd"/>
      <w:r>
        <w:rPr>
          <w:rFonts w:ascii="Arial" w:hAnsi="Arial" w:cs="Arial"/>
          <w:sz w:val="18"/>
          <w:szCs w:val="18"/>
        </w:rPr>
        <w:t xml:space="preserve"> </w:t>
      </w:r>
      <w:proofErr w:type="spellStart"/>
      <w:r>
        <w:rPr>
          <w:rFonts w:ascii="Arial" w:hAnsi="Arial" w:cs="Arial"/>
          <w:sz w:val="18"/>
          <w:szCs w:val="18"/>
        </w:rPr>
        <w:t>text</w:t>
      </w:r>
      <w:proofErr w:type="spellEnd"/>
      <w:r>
        <w:rPr>
          <w:rFonts w:ascii="Arial" w:hAnsi="Arial" w:cs="Arial"/>
          <w:sz w:val="18"/>
          <w:szCs w:val="18"/>
        </w:rPr>
        <w:t xml:space="preserve"> </w:t>
      </w:r>
      <w:r w:rsidR="00A233B2">
        <w:rPr>
          <w:rFonts w:ascii="Arial" w:hAnsi="Arial" w:cs="Arial"/>
          <w:sz w:val="18"/>
          <w:szCs w:val="18"/>
        </w:rPr>
        <w:t>functionaliteit</w:t>
      </w:r>
      <w:r>
        <w:rPr>
          <w:rFonts w:ascii="Arial" w:hAnsi="Arial" w:cs="Arial"/>
          <w:sz w:val="18"/>
          <w:szCs w:val="18"/>
        </w:rPr>
        <w:t xml:space="preserve"> standaard software</w:t>
      </w:r>
      <w:r w:rsidR="00A233B2">
        <w:rPr>
          <w:rFonts w:ascii="Arial" w:hAnsi="Arial" w:cs="Arial"/>
          <w:sz w:val="18"/>
          <w:szCs w:val="18"/>
        </w:rPr>
        <w:t>?</w:t>
      </w:r>
    </w:p>
    <w:p w14:paraId="01A39563" w14:textId="6C2BB08F" w:rsidR="00982101" w:rsidRDefault="00982101" w:rsidP="00982101">
      <w:pPr>
        <w:pStyle w:val="Lijstalinea"/>
        <w:numPr>
          <w:ilvl w:val="0"/>
          <w:numId w:val="23"/>
        </w:numPr>
        <w:spacing w:after="0" w:line="280" w:lineRule="atLeast"/>
        <w:rPr>
          <w:rFonts w:ascii="Arial" w:hAnsi="Arial" w:cs="Arial"/>
          <w:sz w:val="18"/>
          <w:szCs w:val="18"/>
        </w:rPr>
      </w:pPr>
      <w:r>
        <w:rPr>
          <w:rFonts w:ascii="Arial" w:hAnsi="Arial" w:cs="Arial"/>
          <w:sz w:val="18"/>
          <w:szCs w:val="18"/>
        </w:rPr>
        <w:t xml:space="preserve">Wat is uw visie op het gebied van ingesproken teksten om te zetten in documenten (speech </w:t>
      </w:r>
      <w:proofErr w:type="spellStart"/>
      <w:r>
        <w:rPr>
          <w:rFonts w:ascii="Arial" w:hAnsi="Arial" w:cs="Arial"/>
          <w:sz w:val="18"/>
          <w:szCs w:val="18"/>
        </w:rPr>
        <w:t>to</w:t>
      </w:r>
      <w:proofErr w:type="spellEnd"/>
      <w:r>
        <w:rPr>
          <w:rFonts w:ascii="Arial" w:hAnsi="Arial" w:cs="Arial"/>
          <w:sz w:val="18"/>
          <w:szCs w:val="18"/>
        </w:rPr>
        <w:t xml:space="preserve"> </w:t>
      </w:r>
      <w:proofErr w:type="spellStart"/>
      <w:r>
        <w:rPr>
          <w:rFonts w:ascii="Arial" w:hAnsi="Arial" w:cs="Arial"/>
          <w:sz w:val="18"/>
          <w:szCs w:val="18"/>
        </w:rPr>
        <w:t>te</w:t>
      </w:r>
      <w:r w:rsidR="00B62F99">
        <w:rPr>
          <w:rFonts w:ascii="Arial" w:hAnsi="Arial" w:cs="Arial"/>
          <w:sz w:val="18"/>
          <w:szCs w:val="18"/>
        </w:rPr>
        <w:t>x</w:t>
      </w:r>
      <w:r>
        <w:rPr>
          <w:rFonts w:ascii="Arial" w:hAnsi="Arial" w:cs="Arial"/>
          <w:sz w:val="18"/>
          <w:szCs w:val="18"/>
        </w:rPr>
        <w:t>t</w:t>
      </w:r>
      <w:proofErr w:type="spellEnd"/>
      <w:r>
        <w:rPr>
          <w:rFonts w:ascii="Arial" w:hAnsi="Arial" w:cs="Arial"/>
          <w:sz w:val="18"/>
          <w:szCs w:val="18"/>
        </w:rPr>
        <w:t>)-functionaliteit?</w:t>
      </w:r>
    </w:p>
    <w:p w14:paraId="47FCB8D6" w14:textId="5BE3B949" w:rsidR="00CC3006" w:rsidRDefault="00CC3006" w:rsidP="004171D8">
      <w:pPr>
        <w:pStyle w:val="Lijstalinea"/>
        <w:numPr>
          <w:ilvl w:val="0"/>
          <w:numId w:val="23"/>
        </w:numPr>
        <w:spacing w:after="0" w:line="280" w:lineRule="atLeast"/>
        <w:rPr>
          <w:rFonts w:ascii="Arial" w:hAnsi="Arial" w:cs="Arial"/>
          <w:sz w:val="18"/>
          <w:szCs w:val="18"/>
        </w:rPr>
      </w:pPr>
      <w:r w:rsidRPr="008C2D2F">
        <w:rPr>
          <w:rFonts w:ascii="Arial" w:hAnsi="Arial" w:cs="Arial"/>
          <w:sz w:val="18"/>
          <w:szCs w:val="18"/>
        </w:rPr>
        <w:t>Welke innovaties/ontwikkelingen vinden er nu en in de komende jaren plaats</w:t>
      </w:r>
      <w:r w:rsidR="00A0118E">
        <w:rPr>
          <w:rFonts w:ascii="Arial" w:hAnsi="Arial" w:cs="Arial"/>
          <w:sz w:val="18"/>
          <w:szCs w:val="18"/>
        </w:rPr>
        <w:t xml:space="preserve"> op het gebied van </w:t>
      </w:r>
      <w:r w:rsidR="00982101">
        <w:rPr>
          <w:rFonts w:ascii="Arial" w:hAnsi="Arial" w:cs="Arial"/>
          <w:sz w:val="18"/>
          <w:szCs w:val="18"/>
        </w:rPr>
        <w:t xml:space="preserve">ingesproken teksten automatisch om te zetten in documenten (speech </w:t>
      </w:r>
      <w:proofErr w:type="spellStart"/>
      <w:r w:rsidR="00982101">
        <w:rPr>
          <w:rFonts w:ascii="Arial" w:hAnsi="Arial" w:cs="Arial"/>
          <w:sz w:val="18"/>
          <w:szCs w:val="18"/>
        </w:rPr>
        <w:t>to</w:t>
      </w:r>
      <w:proofErr w:type="spellEnd"/>
      <w:r w:rsidR="00982101">
        <w:rPr>
          <w:rFonts w:ascii="Arial" w:hAnsi="Arial" w:cs="Arial"/>
          <w:sz w:val="18"/>
          <w:szCs w:val="18"/>
        </w:rPr>
        <w:t xml:space="preserve"> </w:t>
      </w:r>
      <w:proofErr w:type="spellStart"/>
      <w:r w:rsidR="00982101">
        <w:rPr>
          <w:rFonts w:ascii="Arial" w:hAnsi="Arial" w:cs="Arial"/>
          <w:sz w:val="18"/>
          <w:szCs w:val="18"/>
        </w:rPr>
        <w:t>te</w:t>
      </w:r>
      <w:r w:rsidR="00B62F99">
        <w:rPr>
          <w:rFonts w:ascii="Arial" w:hAnsi="Arial" w:cs="Arial"/>
          <w:sz w:val="18"/>
          <w:szCs w:val="18"/>
        </w:rPr>
        <w:t>x</w:t>
      </w:r>
      <w:r w:rsidR="00982101">
        <w:rPr>
          <w:rFonts w:ascii="Arial" w:hAnsi="Arial" w:cs="Arial"/>
          <w:sz w:val="18"/>
          <w:szCs w:val="18"/>
        </w:rPr>
        <w:t>t</w:t>
      </w:r>
      <w:proofErr w:type="spellEnd"/>
      <w:r w:rsidR="00982101">
        <w:rPr>
          <w:rFonts w:ascii="Arial" w:hAnsi="Arial" w:cs="Arial"/>
          <w:sz w:val="18"/>
          <w:szCs w:val="18"/>
        </w:rPr>
        <w:t>)</w:t>
      </w:r>
      <w:r w:rsidR="004D2FA8">
        <w:rPr>
          <w:rFonts w:ascii="Arial" w:hAnsi="Arial" w:cs="Arial"/>
          <w:sz w:val="18"/>
          <w:szCs w:val="18"/>
        </w:rPr>
        <w:t>,</w:t>
      </w:r>
      <w:r w:rsidR="00A0118E">
        <w:rPr>
          <w:rFonts w:ascii="Arial" w:hAnsi="Arial" w:cs="Arial"/>
          <w:sz w:val="18"/>
          <w:szCs w:val="18"/>
        </w:rPr>
        <w:t xml:space="preserve"> welke relevant kunnen zijn voor de aan te besteden opdracht</w:t>
      </w:r>
      <w:r w:rsidRPr="008C2D2F">
        <w:rPr>
          <w:rFonts w:ascii="Arial" w:hAnsi="Arial" w:cs="Arial"/>
          <w:sz w:val="18"/>
          <w:szCs w:val="18"/>
        </w:rPr>
        <w:t>?</w:t>
      </w:r>
    </w:p>
    <w:p w14:paraId="45D7FF30" w14:textId="0844272E" w:rsidR="001C643C" w:rsidRPr="001C643C" w:rsidRDefault="001C643C" w:rsidP="001C643C">
      <w:pPr>
        <w:pStyle w:val="Lijstalinea"/>
        <w:spacing w:after="0" w:line="280" w:lineRule="atLeast"/>
        <w:rPr>
          <w:rFonts w:ascii="Arial" w:hAnsi="Arial" w:cs="Arial"/>
          <w:sz w:val="18"/>
          <w:szCs w:val="18"/>
        </w:rPr>
      </w:pPr>
    </w:p>
    <w:p w14:paraId="404D7FCC" w14:textId="7C6A8089" w:rsidR="009A1D04" w:rsidRDefault="008771F4" w:rsidP="00D55EB8">
      <w:pPr>
        <w:rPr>
          <w:rFonts w:eastAsia="Calibri" w:cs="Arial"/>
          <w:szCs w:val="18"/>
          <w:u w:val="single"/>
        </w:rPr>
      </w:pPr>
      <w:r w:rsidRPr="00C91CE6">
        <w:rPr>
          <w:rFonts w:eastAsia="Calibri" w:cs="Arial"/>
          <w:szCs w:val="18"/>
          <w:u w:val="single"/>
        </w:rPr>
        <w:t xml:space="preserve">Dienst </w:t>
      </w:r>
      <w:r w:rsidR="00EA0FA6">
        <w:rPr>
          <w:rFonts w:eastAsia="Calibri" w:cs="Arial"/>
          <w:szCs w:val="18"/>
          <w:u w:val="single"/>
        </w:rPr>
        <w:t xml:space="preserve">‘Speech </w:t>
      </w:r>
      <w:proofErr w:type="spellStart"/>
      <w:r w:rsidR="00EA0FA6">
        <w:rPr>
          <w:rFonts w:eastAsia="Calibri" w:cs="Arial"/>
          <w:szCs w:val="18"/>
          <w:u w:val="single"/>
        </w:rPr>
        <w:t>to</w:t>
      </w:r>
      <w:proofErr w:type="spellEnd"/>
      <w:r w:rsidR="00EA0FA6">
        <w:rPr>
          <w:rFonts w:eastAsia="Calibri" w:cs="Arial"/>
          <w:szCs w:val="18"/>
          <w:u w:val="single"/>
        </w:rPr>
        <w:t xml:space="preserve"> </w:t>
      </w:r>
      <w:proofErr w:type="spellStart"/>
      <w:r w:rsidR="00EA0FA6">
        <w:rPr>
          <w:rFonts w:eastAsia="Calibri" w:cs="Arial"/>
          <w:szCs w:val="18"/>
          <w:u w:val="single"/>
        </w:rPr>
        <w:t>text</w:t>
      </w:r>
      <w:proofErr w:type="spellEnd"/>
      <w:r w:rsidR="00EA0FA6">
        <w:rPr>
          <w:rFonts w:eastAsia="Calibri" w:cs="Arial"/>
          <w:szCs w:val="18"/>
          <w:u w:val="single"/>
        </w:rPr>
        <w:t>’</w:t>
      </w:r>
    </w:p>
    <w:p w14:paraId="503668C8" w14:textId="536F7C84" w:rsidR="009820C3" w:rsidRDefault="009820C3" w:rsidP="009820C3">
      <w:pPr>
        <w:pStyle w:val="Lijstalinea"/>
        <w:keepNext/>
        <w:numPr>
          <w:ilvl w:val="0"/>
          <w:numId w:val="23"/>
        </w:numPr>
        <w:rPr>
          <w:rFonts w:ascii="Arial" w:hAnsi="Arial" w:cs="Arial"/>
          <w:sz w:val="18"/>
          <w:szCs w:val="18"/>
        </w:rPr>
      </w:pPr>
      <w:r w:rsidRPr="004B033C">
        <w:rPr>
          <w:rFonts w:ascii="Arial" w:hAnsi="Arial" w:cs="Arial"/>
          <w:sz w:val="18"/>
          <w:szCs w:val="18"/>
        </w:rPr>
        <w:t>Welk tijdspad is nodig voor implementatie (vanaf aanschaf tot het in productie zijn)? En wat is de</w:t>
      </w:r>
      <w:r w:rsidRPr="00C27923">
        <w:rPr>
          <w:rFonts w:ascii="Arial" w:hAnsi="Arial" w:cs="Arial"/>
          <w:sz w:val="18"/>
          <w:szCs w:val="18"/>
        </w:rPr>
        <w:t xml:space="preserve"> globale route? Benoem in elk geval de volgende onderdelen: technische implementatie, opleiding van gebruikers, overzetten van huidige procesmodellen uit huidige </w:t>
      </w:r>
      <w:r w:rsidR="008771F4" w:rsidRPr="00C27923">
        <w:rPr>
          <w:rFonts w:ascii="Arial" w:hAnsi="Arial" w:cs="Arial"/>
          <w:sz w:val="18"/>
          <w:szCs w:val="18"/>
        </w:rPr>
        <w:t xml:space="preserve">dienst </w:t>
      </w:r>
      <w:r w:rsidRPr="00C27923">
        <w:rPr>
          <w:rFonts w:ascii="Arial" w:hAnsi="Arial" w:cs="Arial"/>
          <w:sz w:val="18"/>
          <w:szCs w:val="18"/>
        </w:rPr>
        <w:t xml:space="preserve">naar nieuwe </w:t>
      </w:r>
      <w:r w:rsidR="008771F4" w:rsidRPr="00C27923">
        <w:rPr>
          <w:rFonts w:ascii="Arial" w:hAnsi="Arial" w:cs="Arial"/>
          <w:sz w:val="18"/>
          <w:szCs w:val="18"/>
        </w:rPr>
        <w:t>dienst</w:t>
      </w:r>
      <w:r w:rsidRPr="00C27923">
        <w:rPr>
          <w:rFonts w:ascii="Arial" w:hAnsi="Arial" w:cs="Arial"/>
          <w:sz w:val="18"/>
          <w:szCs w:val="18"/>
        </w:rPr>
        <w:t xml:space="preserve"> en functionele implementatie.</w:t>
      </w:r>
    </w:p>
    <w:p w14:paraId="213A072C" w14:textId="3087B8B0" w:rsidR="008B029D" w:rsidRPr="003F3D8A" w:rsidRDefault="008B029D" w:rsidP="008B029D">
      <w:pPr>
        <w:keepNext/>
        <w:rPr>
          <w:rFonts w:eastAsia="Calibri" w:cs="Arial"/>
          <w:snapToGrid/>
          <w:kern w:val="0"/>
          <w:szCs w:val="18"/>
          <w:u w:val="single"/>
          <w:lang w:val="nl"/>
        </w:rPr>
      </w:pPr>
      <w:r>
        <w:rPr>
          <w:rFonts w:eastAsia="Calibri" w:cs="Arial"/>
          <w:snapToGrid/>
          <w:kern w:val="0"/>
          <w:szCs w:val="18"/>
          <w:u w:val="single"/>
          <w:lang w:val="nl"/>
        </w:rPr>
        <w:t>Programma van Eisen</w:t>
      </w:r>
      <w:r w:rsidR="004E538F">
        <w:rPr>
          <w:rFonts w:eastAsia="Calibri" w:cs="Arial"/>
          <w:snapToGrid/>
          <w:kern w:val="0"/>
          <w:szCs w:val="18"/>
          <w:u w:val="single"/>
          <w:lang w:val="nl"/>
        </w:rPr>
        <w:t xml:space="preserve"> en KPI’s</w:t>
      </w:r>
    </w:p>
    <w:p w14:paraId="4A31EAB1" w14:textId="77777777" w:rsidR="008B029D" w:rsidRDefault="008B029D" w:rsidP="005F786C">
      <w:pPr>
        <w:pStyle w:val="Lijstalinea"/>
        <w:keepNext/>
        <w:numPr>
          <w:ilvl w:val="0"/>
          <w:numId w:val="23"/>
        </w:numPr>
        <w:rPr>
          <w:rFonts w:ascii="Arial" w:hAnsi="Arial" w:cs="Arial"/>
          <w:sz w:val="18"/>
          <w:szCs w:val="18"/>
          <w:lang w:val="nl"/>
        </w:rPr>
      </w:pPr>
      <w:r>
        <w:rPr>
          <w:rFonts w:ascii="Arial" w:hAnsi="Arial" w:cs="Arial"/>
          <w:sz w:val="18"/>
          <w:szCs w:val="18"/>
          <w:lang w:val="nl"/>
        </w:rPr>
        <w:t xml:space="preserve">In de bijlage bij deze marktconsulatie is een concept Programma van Eisen bijgevoegd. Geef </w:t>
      </w:r>
      <w:r w:rsidRPr="00E330DD">
        <w:rPr>
          <w:rFonts w:ascii="Arial" w:hAnsi="Arial" w:cs="Arial"/>
          <w:sz w:val="18"/>
          <w:szCs w:val="18"/>
          <w:lang w:val="nl"/>
        </w:rPr>
        <w:t xml:space="preserve">aan of en hoe u voldoet aan de eisen zoals gesteld in het Programma van </w:t>
      </w:r>
      <w:r>
        <w:rPr>
          <w:rFonts w:ascii="Arial" w:hAnsi="Arial" w:cs="Arial"/>
          <w:sz w:val="18"/>
          <w:szCs w:val="18"/>
          <w:lang w:val="nl"/>
        </w:rPr>
        <w:t>e</w:t>
      </w:r>
      <w:r w:rsidRPr="00E330DD">
        <w:rPr>
          <w:rFonts w:ascii="Arial" w:hAnsi="Arial" w:cs="Arial"/>
          <w:sz w:val="18"/>
          <w:szCs w:val="18"/>
          <w:lang w:val="nl"/>
        </w:rPr>
        <w:t>isen</w:t>
      </w:r>
      <w:r>
        <w:rPr>
          <w:rFonts w:ascii="Arial" w:hAnsi="Arial" w:cs="Arial"/>
          <w:sz w:val="18"/>
          <w:szCs w:val="18"/>
          <w:lang w:val="nl"/>
        </w:rPr>
        <w:t>.</w:t>
      </w:r>
    </w:p>
    <w:p w14:paraId="78055B9E" w14:textId="647E8E9F" w:rsidR="008B029D" w:rsidRDefault="008B029D">
      <w:pPr>
        <w:pStyle w:val="Lijstalinea"/>
        <w:keepNext/>
        <w:numPr>
          <w:ilvl w:val="0"/>
          <w:numId w:val="23"/>
        </w:numPr>
        <w:rPr>
          <w:rFonts w:ascii="Arial" w:hAnsi="Arial" w:cs="Arial"/>
          <w:sz w:val="18"/>
          <w:szCs w:val="18"/>
          <w:lang w:val="nl"/>
        </w:rPr>
      </w:pPr>
      <w:r>
        <w:rPr>
          <w:rFonts w:ascii="Arial" w:hAnsi="Arial" w:cs="Arial"/>
          <w:sz w:val="18"/>
          <w:szCs w:val="18"/>
          <w:lang w:val="nl"/>
        </w:rPr>
        <w:t>Het Kadaster heeft aanvullend de volgende eis opgesteld: h</w:t>
      </w:r>
      <w:r w:rsidRPr="003F3D8A">
        <w:rPr>
          <w:rFonts w:ascii="Arial" w:hAnsi="Arial" w:cs="Arial"/>
          <w:sz w:val="18"/>
          <w:szCs w:val="18"/>
          <w:lang w:val="nl"/>
        </w:rPr>
        <w:t>et opgeslagen bestand moet eenvoudig (handmatig) kunnen worden gekoppeld aan CRM account.</w:t>
      </w:r>
      <w:r>
        <w:rPr>
          <w:rFonts w:ascii="Arial" w:hAnsi="Arial" w:cs="Arial"/>
          <w:sz w:val="18"/>
          <w:szCs w:val="18"/>
          <w:lang w:val="nl"/>
        </w:rPr>
        <w:t xml:space="preserve"> Geef aan of en hoe u voldoet aan deze eis.</w:t>
      </w:r>
    </w:p>
    <w:p w14:paraId="15B47825" w14:textId="25E96BA4" w:rsidR="001C643C" w:rsidRPr="004E538F" w:rsidRDefault="00F7596D" w:rsidP="004E538F">
      <w:pPr>
        <w:pStyle w:val="Lijstalinea"/>
        <w:keepNext/>
        <w:numPr>
          <w:ilvl w:val="0"/>
          <w:numId w:val="23"/>
        </w:numPr>
        <w:rPr>
          <w:rFonts w:ascii="Arial" w:hAnsi="Arial" w:cs="Arial"/>
          <w:sz w:val="18"/>
          <w:szCs w:val="18"/>
          <w:lang w:val="nl"/>
        </w:rPr>
      </w:pPr>
      <w:r>
        <w:rPr>
          <w:rFonts w:ascii="Arial" w:hAnsi="Arial" w:cs="Arial"/>
          <w:sz w:val="18"/>
          <w:szCs w:val="18"/>
          <w:lang w:val="nl"/>
        </w:rPr>
        <w:t xml:space="preserve">Geef aan op welke wijze de oplossing binnen de IT oplossingen (Microsoft Office365) </w:t>
      </w:r>
      <w:r w:rsidR="00A84BAE">
        <w:rPr>
          <w:rFonts w:ascii="Arial" w:hAnsi="Arial" w:cs="Arial"/>
          <w:sz w:val="18"/>
          <w:szCs w:val="18"/>
          <w:lang w:val="nl"/>
        </w:rPr>
        <w:t>van het Kadaster past.</w:t>
      </w:r>
    </w:p>
    <w:p w14:paraId="608A05DF" w14:textId="65C6B8C9" w:rsidR="00AF4129" w:rsidRDefault="00396AF3" w:rsidP="008B029D">
      <w:pPr>
        <w:pStyle w:val="Lijstalinea"/>
        <w:numPr>
          <w:ilvl w:val="0"/>
          <w:numId w:val="23"/>
        </w:numPr>
        <w:spacing w:after="0" w:line="280" w:lineRule="atLeast"/>
        <w:rPr>
          <w:rFonts w:ascii="Arial" w:hAnsi="Arial" w:cs="Arial"/>
          <w:sz w:val="18"/>
          <w:szCs w:val="18"/>
        </w:rPr>
      </w:pPr>
      <w:r w:rsidRPr="00396AF3">
        <w:rPr>
          <w:rFonts w:ascii="Arial" w:hAnsi="Arial" w:cs="Arial"/>
          <w:sz w:val="18"/>
          <w:szCs w:val="18"/>
        </w:rPr>
        <w:t xml:space="preserve">Welke </w:t>
      </w:r>
      <w:proofErr w:type="spellStart"/>
      <w:r>
        <w:rPr>
          <w:rFonts w:ascii="Arial" w:hAnsi="Arial" w:cs="Arial"/>
          <w:sz w:val="18"/>
          <w:szCs w:val="18"/>
        </w:rPr>
        <w:t>KPI’s</w:t>
      </w:r>
      <w:proofErr w:type="spellEnd"/>
      <w:r>
        <w:rPr>
          <w:rFonts w:ascii="Arial" w:hAnsi="Arial" w:cs="Arial"/>
          <w:sz w:val="18"/>
          <w:szCs w:val="18"/>
        </w:rPr>
        <w:t xml:space="preserve"> </w:t>
      </w:r>
      <w:r w:rsidRPr="00396AF3">
        <w:rPr>
          <w:rFonts w:ascii="Arial" w:hAnsi="Arial" w:cs="Arial"/>
          <w:sz w:val="18"/>
          <w:szCs w:val="18"/>
        </w:rPr>
        <w:t>hanteert u in huidige afspraken met afnemers zoals het Kadaster</w:t>
      </w:r>
      <w:r w:rsidR="00292741">
        <w:rPr>
          <w:rFonts w:ascii="Arial" w:hAnsi="Arial" w:cs="Arial"/>
          <w:sz w:val="18"/>
          <w:szCs w:val="18"/>
        </w:rPr>
        <w:t>?</w:t>
      </w:r>
    </w:p>
    <w:p w14:paraId="7EB17CFA" w14:textId="77777777" w:rsidR="007F12C9" w:rsidRPr="00337B3B" w:rsidRDefault="007F12C9" w:rsidP="00337B3B">
      <w:pPr>
        <w:pStyle w:val="Lijstalinea"/>
        <w:spacing w:after="0" w:line="280" w:lineRule="atLeast"/>
        <w:rPr>
          <w:rFonts w:ascii="Arial" w:hAnsi="Arial" w:cs="Arial"/>
          <w:sz w:val="18"/>
          <w:szCs w:val="18"/>
        </w:rPr>
      </w:pPr>
    </w:p>
    <w:p w14:paraId="30F8B2D4" w14:textId="3CB81AC9" w:rsidR="007F12C9" w:rsidRDefault="007F12C9" w:rsidP="007F12C9">
      <w:pPr>
        <w:pStyle w:val="Kop2"/>
        <w:spacing w:before="0"/>
        <w:rPr>
          <w:rFonts w:eastAsia="Calibri" w:cs="Arial"/>
          <w:b w:val="0"/>
          <w:bCs w:val="0"/>
          <w:snapToGrid/>
          <w:szCs w:val="18"/>
          <w:u w:val="single"/>
        </w:rPr>
      </w:pPr>
      <w:r w:rsidRPr="007F12C9">
        <w:rPr>
          <w:rFonts w:eastAsia="Calibri" w:cs="Arial"/>
          <w:b w:val="0"/>
          <w:bCs w:val="0"/>
          <w:snapToGrid/>
          <w:szCs w:val="18"/>
          <w:u w:val="single"/>
        </w:rPr>
        <w:t>Adviezen</w:t>
      </w:r>
    </w:p>
    <w:p w14:paraId="23660FC7" w14:textId="405CC319" w:rsidR="00E3073C" w:rsidRPr="008771F4" w:rsidRDefault="007F12C9" w:rsidP="008B029D">
      <w:pPr>
        <w:pStyle w:val="Lijstalinea"/>
        <w:numPr>
          <w:ilvl w:val="0"/>
          <w:numId w:val="23"/>
        </w:numPr>
        <w:spacing w:after="0" w:line="280" w:lineRule="atLeast"/>
        <w:rPr>
          <w:rFonts w:ascii="Arial" w:hAnsi="Arial" w:cs="Arial"/>
          <w:sz w:val="18"/>
          <w:szCs w:val="18"/>
          <w:lang w:val="nl"/>
        </w:rPr>
      </w:pPr>
      <w:r w:rsidRPr="008771F4">
        <w:rPr>
          <w:rFonts w:ascii="Arial" w:hAnsi="Arial" w:cs="Arial"/>
          <w:sz w:val="18"/>
          <w:szCs w:val="18"/>
        </w:rPr>
        <w:t>Heeft uw organisatie nog overige adviezen dan wel tips waar wij rekening mee kunnen houden tijdens het opstellen van de aanbestedingsdocumenten?</w:t>
      </w:r>
    </w:p>
    <w:p w14:paraId="41B56821" w14:textId="3CFF0F5E" w:rsidR="009820C3" w:rsidRPr="008771F4" w:rsidRDefault="009820C3" w:rsidP="009820C3">
      <w:pPr>
        <w:rPr>
          <w:rFonts w:cs="Arial"/>
          <w:szCs w:val="18"/>
          <w:lang w:val="nl"/>
        </w:rPr>
      </w:pPr>
    </w:p>
    <w:p w14:paraId="5677F955" w14:textId="77777777" w:rsidR="009820C3" w:rsidRPr="008771F4" w:rsidRDefault="009820C3" w:rsidP="009820C3">
      <w:pPr>
        <w:rPr>
          <w:rFonts w:eastAsia="Calibri" w:cs="Arial"/>
          <w:szCs w:val="18"/>
          <w:u w:val="single"/>
        </w:rPr>
      </w:pPr>
      <w:r w:rsidRPr="008771F4">
        <w:rPr>
          <w:rFonts w:eastAsia="Calibri" w:cs="Arial"/>
          <w:szCs w:val="18"/>
          <w:u w:val="single"/>
        </w:rPr>
        <w:t>Prijsinformatie en aanbestedingsstrategie</w:t>
      </w:r>
    </w:p>
    <w:p w14:paraId="5A22512F" w14:textId="1156EEBF" w:rsidR="008771F4" w:rsidRPr="008771F4" w:rsidRDefault="009820C3" w:rsidP="008B029D">
      <w:pPr>
        <w:pStyle w:val="Lijstalinea"/>
        <w:numPr>
          <w:ilvl w:val="0"/>
          <w:numId w:val="23"/>
        </w:numPr>
        <w:snapToGrid w:val="0"/>
        <w:rPr>
          <w:rFonts w:ascii="Arial" w:hAnsi="Arial" w:cs="Arial"/>
          <w:bCs/>
          <w:sz w:val="18"/>
          <w:szCs w:val="18"/>
        </w:rPr>
      </w:pPr>
      <w:r w:rsidRPr="008771F4">
        <w:rPr>
          <w:rFonts w:ascii="Arial" w:hAnsi="Arial" w:cs="Arial"/>
          <w:sz w:val="18"/>
          <w:szCs w:val="18"/>
        </w:rPr>
        <w:t xml:space="preserve">Om te kunnen bepalen welke aanbestedingsstrategie het best past bij de onderhavige dienstverlening in de huidige markt vragen wij om een prijsstelling voor het leveren van </w:t>
      </w:r>
      <w:r w:rsidR="00982101">
        <w:rPr>
          <w:rFonts w:ascii="Arial" w:hAnsi="Arial" w:cs="Arial"/>
          <w:sz w:val="18"/>
          <w:szCs w:val="18"/>
        </w:rPr>
        <w:t xml:space="preserve">een dienst ‘speech </w:t>
      </w:r>
      <w:proofErr w:type="spellStart"/>
      <w:r w:rsidR="00982101">
        <w:rPr>
          <w:rFonts w:ascii="Arial" w:hAnsi="Arial" w:cs="Arial"/>
          <w:sz w:val="18"/>
          <w:szCs w:val="18"/>
        </w:rPr>
        <w:t>to</w:t>
      </w:r>
      <w:proofErr w:type="spellEnd"/>
      <w:r w:rsidR="00982101">
        <w:rPr>
          <w:rFonts w:ascii="Arial" w:hAnsi="Arial" w:cs="Arial"/>
          <w:sz w:val="18"/>
          <w:szCs w:val="18"/>
        </w:rPr>
        <w:t xml:space="preserve"> </w:t>
      </w:r>
      <w:proofErr w:type="spellStart"/>
      <w:r w:rsidR="00982101">
        <w:rPr>
          <w:rFonts w:ascii="Arial" w:hAnsi="Arial" w:cs="Arial"/>
          <w:sz w:val="18"/>
          <w:szCs w:val="18"/>
        </w:rPr>
        <w:t>te</w:t>
      </w:r>
      <w:r w:rsidR="00B62F99">
        <w:rPr>
          <w:rFonts w:ascii="Arial" w:hAnsi="Arial" w:cs="Arial"/>
          <w:sz w:val="18"/>
          <w:szCs w:val="18"/>
        </w:rPr>
        <w:t>x</w:t>
      </w:r>
      <w:r w:rsidR="00982101">
        <w:rPr>
          <w:rFonts w:ascii="Arial" w:hAnsi="Arial" w:cs="Arial"/>
          <w:sz w:val="18"/>
          <w:szCs w:val="18"/>
        </w:rPr>
        <w:t>t</w:t>
      </w:r>
      <w:proofErr w:type="spellEnd"/>
      <w:r w:rsidR="00982101">
        <w:rPr>
          <w:rFonts w:ascii="Arial" w:hAnsi="Arial" w:cs="Arial"/>
          <w:sz w:val="18"/>
          <w:szCs w:val="18"/>
        </w:rPr>
        <w:t>’</w:t>
      </w:r>
      <w:r w:rsidR="008771F4" w:rsidRPr="008771F4">
        <w:rPr>
          <w:rFonts w:ascii="Arial" w:hAnsi="Arial" w:cs="Arial"/>
          <w:sz w:val="18"/>
          <w:szCs w:val="18"/>
        </w:rPr>
        <w:t xml:space="preserve">. </w:t>
      </w:r>
      <w:r w:rsidRPr="008771F4">
        <w:rPr>
          <w:rFonts w:ascii="Arial" w:hAnsi="Arial" w:cs="Arial"/>
          <w:bCs/>
          <w:sz w:val="18"/>
          <w:szCs w:val="18"/>
          <w:lang w:val="nl"/>
        </w:rPr>
        <w:t xml:space="preserve">De deelnemende organisatie dient aan te geven wat de kosten zijn bij het gebruik van de </w:t>
      </w:r>
      <w:r w:rsidR="008771F4" w:rsidRPr="008771F4">
        <w:rPr>
          <w:rFonts w:ascii="Arial" w:hAnsi="Arial" w:cs="Arial"/>
          <w:bCs/>
          <w:sz w:val="18"/>
          <w:szCs w:val="18"/>
          <w:lang w:val="nl"/>
        </w:rPr>
        <w:t>dienst</w:t>
      </w:r>
      <w:r w:rsidRPr="008771F4">
        <w:rPr>
          <w:rFonts w:ascii="Arial" w:hAnsi="Arial" w:cs="Arial"/>
          <w:bCs/>
          <w:sz w:val="18"/>
          <w:szCs w:val="18"/>
          <w:lang w:val="nl"/>
        </w:rPr>
        <w:t xml:space="preserve"> op basis van de inschatting </w:t>
      </w:r>
      <w:r w:rsidR="00982101">
        <w:rPr>
          <w:rFonts w:ascii="Arial" w:hAnsi="Arial" w:cs="Arial"/>
          <w:bCs/>
          <w:sz w:val="18"/>
          <w:szCs w:val="18"/>
          <w:lang w:val="nl"/>
        </w:rPr>
        <w:t>z</w:t>
      </w:r>
      <w:r w:rsidR="008771F4" w:rsidRPr="008771F4">
        <w:rPr>
          <w:rFonts w:ascii="Arial" w:hAnsi="Arial" w:cs="Arial"/>
          <w:bCs/>
          <w:sz w:val="18"/>
          <w:szCs w:val="18"/>
          <w:lang w:val="nl"/>
        </w:rPr>
        <w:t xml:space="preserve">oals beschreven in bijlage. </w:t>
      </w:r>
      <w:r w:rsidRPr="008771F4">
        <w:rPr>
          <w:rFonts w:ascii="Arial" w:hAnsi="Arial" w:cs="Arial"/>
          <w:bCs/>
          <w:sz w:val="18"/>
          <w:szCs w:val="18"/>
        </w:rPr>
        <w:t>Bovendien dient de organisatie aan te geven op basis waarvan deze kosten bepaald worden, oftewel wat de afrekeneenheden hierin zijn. Een en ander wordt hieronder nader uitgewerkt</w:t>
      </w:r>
      <w:r w:rsidRPr="008771F4">
        <w:rPr>
          <w:rFonts w:ascii="Arial" w:hAnsi="Arial" w:cs="Arial"/>
          <w:bCs/>
          <w:sz w:val="18"/>
          <w:szCs w:val="18"/>
          <w:lang w:val="nl"/>
        </w:rPr>
        <w:t>.</w:t>
      </w:r>
    </w:p>
    <w:p w14:paraId="5702653E" w14:textId="52E628BD" w:rsidR="008771F4" w:rsidRPr="008771F4" w:rsidRDefault="009820C3" w:rsidP="008771F4">
      <w:pPr>
        <w:pStyle w:val="Lijstalinea"/>
        <w:numPr>
          <w:ilvl w:val="1"/>
          <w:numId w:val="33"/>
        </w:numPr>
        <w:snapToGrid w:val="0"/>
        <w:spacing w:after="0" w:line="280" w:lineRule="atLeast"/>
        <w:rPr>
          <w:rFonts w:ascii="Arial" w:hAnsi="Arial" w:cs="Arial"/>
          <w:bCs/>
          <w:sz w:val="18"/>
          <w:szCs w:val="18"/>
        </w:rPr>
      </w:pPr>
      <w:r w:rsidRPr="008771F4">
        <w:rPr>
          <w:rFonts w:ascii="Arial" w:hAnsi="Arial" w:cs="Arial"/>
          <w:bCs/>
          <w:sz w:val="18"/>
          <w:szCs w:val="18"/>
          <w:lang w:val="nl"/>
        </w:rPr>
        <w:t>Het Kadaster vraagt aan de organisatie om ten behoeve van de prijsstelling, de onderstaande tabellen in te vullen</w:t>
      </w:r>
      <w:r w:rsidRPr="008771F4">
        <w:rPr>
          <w:rFonts w:ascii="Arial" w:hAnsi="Arial" w:cs="Arial"/>
          <w:bCs/>
          <w:sz w:val="18"/>
          <w:szCs w:val="18"/>
        </w:rPr>
        <w:t xml:space="preserve">. Graag </w:t>
      </w:r>
      <w:r w:rsidRPr="008771F4">
        <w:rPr>
          <w:rFonts w:ascii="Arial" w:hAnsi="Arial" w:cs="Arial"/>
          <w:b/>
          <w:sz w:val="18"/>
          <w:szCs w:val="18"/>
          <w:u w:val="single"/>
        </w:rPr>
        <w:t>een tabel per onderdeel</w:t>
      </w:r>
      <w:r w:rsidRPr="008771F4">
        <w:rPr>
          <w:rFonts w:ascii="Arial" w:hAnsi="Arial" w:cs="Arial"/>
          <w:bCs/>
          <w:sz w:val="18"/>
          <w:szCs w:val="18"/>
        </w:rPr>
        <w:t xml:space="preserve"> zoals hiervoor uitgewerkt: procesdocumentatie, architectuur en beleidsdocumentatie. Dit levert dus 6 ingevulde tabellen op. </w:t>
      </w:r>
      <w:r w:rsidRPr="008771F4">
        <w:rPr>
          <w:rFonts w:ascii="Arial" w:hAnsi="Arial" w:cs="Arial"/>
          <w:sz w:val="18"/>
          <w:szCs w:val="18"/>
          <w:lang w:val="nl"/>
        </w:rPr>
        <w:t xml:space="preserve">De ingevulde prijzen zijn exclusief </w:t>
      </w:r>
      <w:r w:rsidR="0067492A">
        <w:rPr>
          <w:rFonts w:ascii="Arial" w:hAnsi="Arial" w:cs="Arial"/>
          <w:sz w:val="18"/>
          <w:szCs w:val="18"/>
          <w:lang w:val="nl"/>
        </w:rPr>
        <w:t>btw</w:t>
      </w:r>
      <w:r w:rsidRPr="008771F4">
        <w:rPr>
          <w:rFonts w:ascii="Arial" w:hAnsi="Arial" w:cs="Arial"/>
          <w:sz w:val="18"/>
          <w:szCs w:val="18"/>
          <w:lang w:val="nl"/>
        </w:rPr>
        <w:t xml:space="preserve"> en all-in.</w:t>
      </w:r>
    </w:p>
    <w:p w14:paraId="0680B903" w14:textId="77777777" w:rsidR="003B7640" w:rsidRPr="003B7640" w:rsidRDefault="009820C3" w:rsidP="00EE52D2">
      <w:pPr>
        <w:pStyle w:val="Lijstalinea"/>
        <w:numPr>
          <w:ilvl w:val="1"/>
          <w:numId w:val="33"/>
        </w:numPr>
        <w:snapToGrid w:val="0"/>
        <w:spacing w:after="0" w:line="280" w:lineRule="atLeast"/>
        <w:rPr>
          <w:rFonts w:cs="Arial"/>
          <w:szCs w:val="18"/>
        </w:rPr>
      </w:pPr>
      <w:r w:rsidRPr="003B7640">
        <w:rPr>
          <w:rFonts w:ascii="Arial" w:hAnsi="Arial" w:cs="Arial"/>
          <w:bCs/>
          <w:sz w:val="18"/>
          <w:szCs w:val="18"/>
        </w:rPr>
        <w:t xml:space="preserve">In de all-in jaarprijs voor het eerste jaar zitten alle kosten die de organisatie specificeert naar de in de all-in jaarprijs opgenomen kostenposten. Hij laat hiermee de opbouw van zijn all-in prijs zien. </w:t>
      </w:r>
      <w:r w:rsidRPr="003B7640">
        <w:rPr>
          <w:rFonts w:ascii="Arial" w:hAnsi="Arial" w:cs="Arial"/>
          <w:bCs/>
          <w:sz w:val="18"/>
          <w:szCs w:val="18"/>
          <w:lang w:val="nl"/>
        </w:rPr>
        <w:t xml:space="preserve">Graag voorzien van </w:t>
      </w:r>
      <w:r w:rsidRPr="003B7640">
        <w:rPr>
          <w:rFonts w:ascii="Arial" w:hAnsi="Arial" w:cs="Arial"/>
          <w:b/>
          <w:bCs/>
          <w:sz w:val="18"/>
          <w:szCs w:val="18"/>
          <w:u w:val="single"/>
          <w:lang w:val="nl"/>
        </w:rPr>
        <w:t>alle</w:t>
      </w:r>
      <w:r w:rsidRPr="003B7640">
        <w:rPr>
          <w:rFonts w:ascii="Arial" w:hAnsi="Arial" w:cs="Arial"/>
          <w:bCs/>
          <w:sz w:val="18"/>
          <w:szCs w:val="18"/>
          <w:lang w:val="nl"/>
        </w:rPr>
        <w:t xml:space="preserve"> specificaties zoals bijvoorbeeld het afrekenmodel, support, eenmalige configuratie, opleiding gebruikers, specialisten, etc.</w:t>
      </w:r>
    </w:p>
    <w:p w14:paraId="5697B7F9" w14:textId="3554850B" w:rsidR="00C426D6" w:rsidRPr="003B7640" w:rsidRDefault="009820C3" w:rsidP="003B7640">
      <w:pPr>
        <w:pStyle w:val="Lijstalinea"/>
        <w:numPr>
          <w:ilvl w:val="1"/>
          <w:numId w:val="33"/>
        </w:numPr>
        <w:snapToGrid w:val="0"/>
        <w:spacing w:after="0" w:line="280" w:lineRule="atLeast"/>
        <w:rPr>
          <w:rFonts w:cs="Arial"/>
          <w:szCs w:val="18"/>
        </w:rPr>
      </w:pPr>
      <w:r w:rsidRPr="003B7640">
        <w:rPr>
          <w:rFonts w:ascii="Arial" w:hAnsi="Arial" w:cs="Arial"/>
          <w:bCs/>
          <w:sz w:val="18"/>
          <w:szCs w:val="18"/>
        </w:rPr>
        <w:t xml:space="preserve">Een specificatie van alle opgenomen kostenposten voorziet hij ook op </w:t>
      </w:r>
      <w:r w:rsidRPr="003B7640">
        <w:rPr>
          <w:rFonts w:ascii="Arial" w:hAnsi="Arial" w:cs="Arial"/>
          <w:sz w:val="18"/>
          <w:szCs w:val="18"/>
        </w:rPr>
        <w:t>de all-in jaarprijs voor de opvolgende jaren.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2917"/>
        <w:gridCol w:w="2940"/>
      </w:tblGrid>
      <w:tr w:rsidR="009820C3" w14:paraId="66018E5A" w14:textId="77777777" w:rsidTr="004E538F">
        <w:tc>
          <w:tcPr>
            <w:tcW w:w="8808" w:type="dxa"/>
            <w:gridSpan w:val="3"/>
            <w:tcBorders>
              <w:top w:val="single" w:sz="4" w:space="0" w:color="auto"/>
              <w:left w:val="single" w:sz="4" w:space="0" w:color="auto"/>
              <w:bottom w:val="single" w:sz="4" w:space="0" w:color="auto"/>
              <w:right w:val="single" w:sz="4" w:space="0" w:color="auto"/>
            </w:tcBorders>
            <w:shd w:val="clear" w:color="auto" w:fill="0070C0"/>
            <w:hideMark/>
          </w:tcPr>
          <w:p w14:paraId="0675887B" w14:textId="77777777" w:rsidR="009820C3" w:rsidRPr="002B43F0" w:rsidRDefault="009820C3" w:rsidP="00534E0B">
            <w:pPr>
              <w:rPr>
                <w:rFonts w:cs="Arial"/>
                <w:b/>
                <w:color w:val="000000"/>
              </w:rPr>
            </w:pPr>
            <w:r w:rsidRPr="002B43F0">
              <w:rPr>
                <w:rFonts w:cs="Arial"/>
                <w:b/>
                <w:bCs/>
                <w:color w:val="FFFFFF"/>
                <w:sz w:val="20"/>
              </w:rPr>
              <w:lastRenderedPageBreak/>
              <w:t>All-in jaarprijs 1</w:t>
            </w:r>
            <w:r w:rsidRPr="002B43F0">
              <w:rPr>
                <w:rFonts w:cs="Arial"/>
                <w:b/>
                <w:bCs/>
                <w:color w:val="FFFFFF"/>
                <w:sz w:val="20"/>
                <w:vertAlign w:val="superscript"/>
              </w:rPr>
              <w:t>ste</w:t>
            </w:r>
            <w:r w:rsidRPr="002B43F0">
              <w:rPr>
                <w:rFonts w:cs="Arial"/>
                <w:b/>
                <w:bCs/>
                <w:color w:val="FFFFFF"/>
                <w:sz w:val="20"/>
              </w:rPr>
              <w:t xml:space="preserve"> jaar</w:t>
            </w:r>
          </w:p>
        </w:tc>
      </w:tr>
      <w:tr w:rsidR="009820C3" w14:paraId="2AFBB5D6" w14:textId="77777777" w:rsidTr="004E538F">
        <w:tc>
          <w:tcPr>
            <w:tcW w:w="2951" w:type="dxa"/>
            <w:tcBorders>
              <w:top w:val="single" w:sz="4" w:space="0" w:color="auto"/>
              <w:left w:val="single" w:sz="4" w:space="0" w:color="auto"/>
              <w:bottom w:val="single" w:sz="4" w:space="0" w:color="auto"/>
              <w:right w:val="single" w:sz="4" w:space="0" w:color="auto"/>
            </w:tcBorders>
            <w:hideMark/>
          </w:tcPr>
          <w:p w14:paraId="64BF1152" w14:textId="77777777" w:rsidR="009820C3" w:rsidRDefault="009820C3" w:rsidP="00534E0B">
            <w:pPr>
              <w:rPr>
                <w:rFonts w:cs="Arial"/>
                <w:lang w:val="en-US"/>
              </w:rPr>
            </w:pPr>
            <w:proofErr w:type="spellStart"/>
            <w:r>
              <w:rPr>
                <w:rFonts w:cs="Arial"/>
                <w:lang w:val="en-US"/>
              </w:rPr>
              <w:t>Specificatie</w:t>
            </w:r>
            <w:proofErr w:type="spellEnd"/>
            <w:r>
              <w:rPr>
                <w:rFonts w:cs="Arial"/>
                <w:lang w:val="en-US"/>
              </w:rPr>
              <w:t xml:space="preserve"> </w:t>
            </w:r>
            <w:proofErr w:type="spellStart"/>
            <w:r>
              <w:rPr>
                <w:rFonts w:cs="Arial"/>
                <w:lang w:val="en-US"/>
              </w:rPr>
              <w:t>kostenpost</w:t>
            </w:r>
            <w:proofErr w:type="spellEnd"/>
            <w:r>
              <w:rPr>
                <w:rFonts w:cs="Arial"/>
                <w:lang w:val="en-US"/>
              </w:rPr>
              <w:t xml:space="preserve"> 1</w:t>
            </w:r>
          </w:p>
        </w:tc>
        <w:tc>
          <w:tcPr>
            <w:tcW w:w="2917" w:type="dxa"/>
            <w:tcBorders>
              <w:top w:val="single" w:sz="4" w:space="0" w:color="auto"/>
              <w:left w:val="single" w:sz="4" w:space="0" w:color="auto"/>
              <w:bottom w:val="single" w:sz="4" w:space="0" w:color="auto"/>
              <w:right w:val="single" w:sz="4" w:space="0" w:color="auto"/>
            </w:tcBorders>
            <w:hideMark/>
          </w:tcPr>
          <w:p w14:paraId="110875F2" w14:textId="77777777" w:rsidR="009820C3" w:rsidRDefault="009820C3" w:rsidP="00534E0B">
            <w:pPr>
              <w:rPr>
                <w:rFonts w:cs="Arial"/>
                <w:sz w:val="22"/>
                <w:szCs w:val="22"/>
                <w:lang w:val="en-US"/>
              </w:rPr>
            </w:pPr>
            <w:r>
              <w:rPr>
                <w:rFonts w:cs="Arial"/>
                <w:kern w:val="0"/>
                <w:sz w:val="22"/>
                <w:szCs w:val="22"/>
                <w:lang w:val="en-US" w:eastAsia="nl-NL"/>
              </w:rPr>
              <w:t>€</w:t>
            </w:r>
          </w:p>
        </w:tc>
        <w:tc>
          <w:tcPr>
            <w:tcW w:w="2940" w:type="dxa"/>
            <w:tcBorders>
              <w:top w:val="single" w:sz="4" w:space="0" w:color="auto"/>
              <w:left w:val="single" w:sz="4" w:space="0" w:color="auto"/>
              <w:bottom w:val="single" w:sz="4" w:space="0" w:color="auto"/>
              <w:right w:val="single" w:sz="4" w:space="0" w:color="auto"/>
            </w:tcBorders>
            <w:hideMark/>
          </w:tcPr>
          <w:p w14:paraId="0CA181C2" w14:textId="429488FB" w:rsidR="009820C3" w:rsidRPr="002B43F0" w:rsidRDefault="009820C3" w:rsidP="00534E0B">
            <w:pPr>
              <w:rPr>
                <w:rFonts w:cs="Arial"/>
              </w:rPr>
            </w:pPr>
            <w:r w:rsidRPr="002B43F0">
              <w:rPr>
                <w:rFonts w:cs="Arial"/>
              </w:rPr>
              <w:t>Totaal jaarprijs excl.</w:t>
            </w:r>
            <w:r w:rsidR="0067492A">
              <w:rPr>
                <w:rFonts w:cs="Arial"/>
              </w:rPr>
              <w:t xml:space="preserve"> btw</w:t>
            </w:r>
            <w:r w:rsidRPr="002B43F0">
              <w:rPr>
                <w:rFonts w:cs="Arial"/>
              </w:rPr>
              <w:t xml:space="preserve"> all-in.</w:t>
            </w:r>
          </w:p>
        </w:tc>
      </w:tr>
      <w:tr w:rsidR="009820C3" w14:paraId="352884E4" w14:textId="77777777" w:rsidTr="004E538F">
        <w:tc>
          <w:tcPr>
            <w:tcW w:w="2951" w:type="dxa"/>
            <w:tcBorders>
              <w:top w:val="single" w:sz="4" w:space="0" w:color="auto"/>
              <w:left w:val="single" w:sz="4" w:space="0" w:color="auto"/>
              <w:bottom w:val="single" w:sz="4" w:space="0" w:color="auto"/>
              <w:right w:val="single" w:sz="4" w:space="0" w:color="auto"/>
            </w:tcBorders>
            <w:hideMark/>
          </w:tcPr>
          <w:p w14:paraId="157B9BBA" w14:textId="77777777" w:rsidR="009820C3" w:rsidRDefault="009820C3" w:rsidP="00534E0B">
            <w:pPr>
              <w:rPr>
                <w:rFonts w:cs="Arial"/>
                <w:lang w:val="en-US"/>
              </w:rPr>
            </w:pPr>
            <w:proofErr w:type="spellStart"/>
            <w:r>
              <w:rPr>
                <w:rFonts w:cs="Arial"/>
                <w:lang w:val="en-US"/>
              </w:rPr>
              <w:t>Specificatie</w:t>
            </w:r>
            <w:proofErr w:type="spellEnd"/>
            <w:r>
              <w:rPr>
                <w:rFonts w:cs="Arial"/>
                <w:lang w:val="en-US"/>
              </w:rPr>
              <w:t xml:space="preserve"> </w:t>
            </w:r>
            <w:proofErr w:type="spellStart"/>
            <w:r>
              <w:rPr>
                <w:rFonts w:cs="Arial"/>
                <w:lang w:val="en-US"/>
              </w:rPr>
              <w:t>kostenpost</w:t>
            </w:r>
            <w:proofErr w:type="spellEnd"/>
            <w:r>
              <w:rPr>
                <w:rFonts w:cs="Arial"/>
                <w:lang w:val="en-US"/>
              </w:rPr>
              <w:t xml:space="preserve"> 2</w:t>
            </w:r>
          </w:p>
        </w:tc>
        <w:tc>
          <w:tcPr>
            <w:tcW w:w="2917" w:type="dxa"/>
            <w:tcBorders>
              <w:top w:val="single" w:sz="4" w:space="0" w:color="auto"/>
              <w:left w:val="single" w:sz="4" w:space="0" w:color="auto"/>
              <w:bottom w:val="single" w:sz="4" w:space="0" w:color="auto"/>
              <w:right w:val="single" w:sz="4" w:space="0" w:color="auto"/>
            </w:tcBorders>
            <w:hideMark/>
          </w:tcPr>
          <w:p w14:paraId="4211DEE6" w14:textId="77777777" w:rsidR="009820C3" w:rsidRDefault="009820C3" w:rsidP="00534E0B">
            <w:pPr>
              <w:rPr>
                <w:rFonts w:cs="Arial"/>
                <w:sz w:val="22"/>
                <w:szCs w:val="22"/>
                <w:lang w:val="en-US"/>
              </w:rPr>
            </w:pPr>
            <w:r>
              <w:rPr>
                <w:rFonts w:cs="Arial"/>
                <w:kern w:val="0"/>
                <w:sz w:val="22"/>
                <w:szCs w:val="22"/>
                <w:lang w:val="en-US" w:eastAsia="nl-NL"/>
              </w:rPr>
              <w:t>€</w:t>
            </w:r>
          </w:p>
        </w:tc>
        <w:tc>
          <w:tcPr>
            <w:tcW w:w="2940" w:type="dxa"/>
            <w:tcBorders>
              <w:top w:val="single" w:sz="4" w:space="0" w:color="auto"/>
              <w:left w:val="single" w:sz="4" w:space="0" w:color="auto"/>
              <w:bottom w:val="single" w:sz="4" w:space="0" w:color="auto"/>
              <w:right w:val="single" w:sz="4" w:space="0" w:color="auto"/>
            </w:tcBorders>
            <w:hideMark/>
          </w:tcPr>
          <w:p w14:paraId="42A0FD77" w14:textId="13A22B2E" w:rsidR="009820C3" w:rsidRPr="002B43F0" w:rsidRDefault="009820C3" w:rsidP="00534E0B">
            <w:pPr>
              <w:rPr>
                <w:rFonts w:cs="Arial"/>
              </w:rPr>
            </w:pPr>
            <w:r w:rsidRPr="002B43F0">
              <w:rPr>
                <w:rFonts w:cs="Arial"/>
              </w:rPr>
              <w:t>Totaal jaarprijs excl.</w:t>
            </w:r>
            <w:r w:rsidR="0067492A">
              <w:rPr>
                <w:rFonts w:cs="Arial"/>
              </w:rPr>
              <w:t xml:space="preserve"> btw</w:t>
            </w:r>
            <w:r w:rsidR="0067492A" w:rsidRPr="002B43F0">
              <w:rPr>
                <w:rFonts w:cs="Arial"/>
              </w:rPr>
              <w:t xml:space="preserve"> </w:t>
            </w:r>
            <w:r w:rsidRPr="002B43F0">
              <w:rPr>
                <w:rFonts w:cs="Arial"/>
              </w:rPr>
              <w:t>all-in.</w:t>
            </w:r>
          </w:p>
        </w:tc>
      </w:tr>
      <w:tr w:rsidR="009820C3" w14:paraId="761334CC" w14:textId="77777777" w:rsidTr="004E538F">
        <w:tc>
          <w:tcPr>
            <w:tcW w:w="2951" w:type="dxa"/>
            <w:tcBorders>
              <w:top w:val="single" w:sz="4" w:space="0" w:color="auto"/>
              <w:left w:val="single" w:sz="4" w:space="0" w:color="auto"/>
              <w:bottom w:val="single" w:sz="4" w:space="0" w:color="auto"/>
              <w:right w:val="single" w:sz="4" w:space="0" w:color="auto"/>
            </w:tcBorders>
            <w:hideMark/>
          </w:tcPr>
          <w:p w14:paraId="6E7EDD51" w14:textId="77777777" w:rsidR="009820C3" w:rsidRPr="002B43F0" w:rsidRDefault="009820C3" w:rsidP="00534E0B">
            <w:pPr>
              <w:rPr>
                <w:rFonts w:cs="Arial"/>
                <w:sz w:val="14"/>
                <w:szCs w:val="14"/>
              </w:rPr>
            </w:pPr>
            <w:r w:rsidRPr="002B43F0">
              <w:rPr>
                <w:rFonts w:cs="Arial"/>
                <w:color w:val="FF0000"/>
                <w:sz w:val="14"/>
                <w:szCs w:val="14"/>
              </w:rPr>
              <w:t>Nader aanvullen indien van toepassing</w:t>
            </w:r>
          </w:p>
        </w:tc>
        <w:tc>
          <w:tcPr>
            <w:tcW w:w="2917" w:type="dxa"/>
            <w:tcBorders>
              <w:top w:val="single" w:sz="4" w:space="0" w:color="auto"/>
              <w:left w:val="single" w:sz="4" w:space="0" w:color="auto"/>
              <w:bottom w:val="single" w:sz="4" w:space="0" w:color="auto"/>
              <w:right w:val="single" w:sz="4" w:space="0" w:color="auto"/>
            </w:tcBorders>
            <w:hideMark/>
          </w:tcPr>
          <w:p w14:paraId="13FD5900" w14:textId="77777777" w:rsidR="009820C3" w:rsidRDefault="009820C3" w:rsidP="00534E0B">
            <w:pPr>
              <w:rPr>
                <w:rFonts w:cs="Arial"/>
                <w:sz w:val="22"/>
                <w:szCs w:val="22"/>
                <w:lang w:val="en-US"/>
              </w:rPr>
            </w:pPr>
            <w:r>
              <w:rPr>
                <w:rFonts w:cs="Arial"/>
                <w:kern w:val="0"/>
                <w:sz w:val="22"/>
                <w:szCs w:val="22"/>
                <w:lang w:val="en-US" w:eastAsia="nl-NL"/>
              </w:rPr>
              <w:t>€</w:t>
            </w:r>
          </w:p>
        </w:tc>
        <w:tc>
          <w:tcPr>
            <w:tcW w:w="2940" w:type="dxa"/>
            <w:tcBorders>
              <w:top w:val="single" w:sz="4" w:space="0" w:color="auto"/>
              <w:left w:val="single" w:sz="4" w:space="0" w:color="auto"/>
              <w:bottom w:val="single" w:sz="4" w:space="0" w:color="auto"/>
              <w:right w:val="single" w:sz="4" w:space="0" w:color="auto"/>
            </w:tcBorders>
            <w:hideMark/>
          </w:tcPr>
          <w:p w14:paraId="794C101E" w14:textId="5283333B" w:rsidR="009820C3" w:rsidRPr="002B43F0" w:rsidRDefault="009820C3" w:rsidP="00534E0B">
            <w:pPr>
              <w:rPr>
                <w:rFonts w:cs="Arial"/>
              </w:rPr>
            </w:pPr>
            <w:r w:rsidRPr="002B43F0">
              <w:rPr>
                <w:rFonts w:cs="Arial"/>
              </w:rPr>
              <w:t>Totaal jaarprijs excl.</w:t>
            </w:r>
            <w:r w:rsidR="0067492A">
              <w:rPr>
                <w:rFonts w:cs="Arial"/>
              </w:rPr>
              <w:t xml:space="preserve"> btw</w:t>
            </w:r>
            <w:r w:rsidR="0067492A" w:rsidRPr="002B43F0">
              <w:rPr>
                <w:rFonts w:cs="Arial"/>
              </w:rPr>
              <w:t xml:space="preserve"> </w:t>
            </w:r>
            <w:r w:rsidRPr="002B43F0">
              <w:rPr>
                <w:rFonts w:cs="Arial"/>
              </w:rPr>
              <w:t>all-in.</w:t>
            </w:r>
          </w:p>
        </w:tc>
      </w:tr>
      <w:tr w:rsidR="009820C3" w14:paraId="203EAABE" w14:textId="77777777" w:rsidTr="004E538F">
        <w:trPr>
          <w:trHeight w:val="162"/>
        </w:trPr>
        <w:tc>
          <w:tcPr>
            <w:tcW w:w="8808" w:type="dxa"/>
            <w:gridSpan w:val="3"/>
            <w:tcBorders>
              <w:top w:val="single" w:sz="4" w:space="0" w:color="auto"/>
              <w:left w:val="single" w:sz="4" w:space="0" w:color="auto"/>
              <w:bottom w:val="single" w:sz="4" w:space="0" w:color="auto"/>
              <w:right w:val="single" w:sz="4" w:space="0" w:color="auto"/>
            </w:tcBorders>
          </w:tcPr>
          <w:p w14:paraId="59DD7782" w14:textId="77777777" w:rsidR="009820C3" w:rsidRPr="002B43F0" w:rsidRDefault="009820C3" w:rsidP="00534E0B">
            <w:pPr>
              <w:rPr>
                <w:rFonts w:cs="Arial"/>
              </w:rPr>
            </w:pPr>
          </w:p>
        </w:tc>
      </w:tr>
      <w:tr w:rsidR="009820C3" w14:paraId="79AA42F0" w14:textId="77777777" w:rsidTr="004E538F">
        <w:tc>
          <w:tcPr>
            <w:tcW w:w="2951" w:type="dxa"/>
            <w:tcBorders>
              <w:top w:val="single" w:sz="4" w:space="0" w:color="auto"/>
              <w:left w:val="single" w:sz="4" w:space="0" w:color="auto"/>
              <w:bottom w:val="single" w:sz="4" w:space="0" w:color="auto"/>
              <w:right w:val="single" w:sz="4" w:space="0" w:color="auto"/>
            </w:tcBorders>
            <w:hideMark/>
          </w:tcPr>
          <w:p w14:paraId="1F28FFCF" w14:textId="77777777" w:rsidR="009820C3" w:rsidRDefault="009820C3" w:rsidP="00534E0B">
            <w:pPr>
              <w:rPr>
                <w:rFonts w:cs="Arial"/>
                <w:b/>
                <w:lang w:val="en-US"/>
              </w:rPr>
            </w:pPr>
            <w:proofErr w:type="spellStart"/>
            <w:r>
              <w:rPr>
                <w:rFonts w:cs="Arial"/>
                <w:b/>
                <w:lang w:val="en-US"/>
              </w:rPr>
              <w:t>Totaal</w:t>
            </w:r>
            <w:proofErr w:type="spellEnd"/>
            <w:r>
              <w:rPr>
                <w:rFonts w:cs="Arial"/>
                <w:b/>
                <w:lang w:val="en-US"/>
              </w:rPr>
              <w:t xml:space="preserve"> </w:t>
            </w:r>
            <w:proofErr w:type="spellStart"/>
            <w:r>
              <w:rPr>
                <w:rFonts w:cs="Arial"/>
                <w:b/>
                <w:lang w:val="en-US"/>
              </w:rPr>
              <w:t>jaarprijs</w:t>
            </w:r>
            <w:proofErr w:type="spellEnd"/>
            <w:r>
              <w:rPr>
                <w:rFonts w:cs="Arial"/>
                <w:b/>
                <w:lang w:val="en-US"/>
              </w:rPr>
              <w:t>:</w:t>
            </w:r>
          </w:p>
        </w:tc>
        <w:tc>
          <w:tcPr>
            <w:tcW w:w="2917" w:type="dxa"/>
            <w:tcBorders>
              <w:top w:val="single" w:sz="4" w:space="0" w:color="auto"/>
              <w:left w:val="single" w:sz="4" w:space="0" w:color="auto"/>
              <w:bottom w:val="single" w:sz="4" w:space="0" w:color="auto"/>
              <w:right w:val="single" w:sz="4" w:space="0" w:color="auto"/>
            </w:tcBorders>
            <w:hideMark/>
          </w:tcPr>
          <w:p w14:paraId="02EA784D" w14:textId="77777777" w:rsidR="009820C3" w:rsidRDefault="009820C3" w:rsidP="00534E0B">
            <w:pPr>
              <w:rPr>
                <w:rFonts w:cs="Arial"/>
                <w:b/>
                <w:sz w:val="22"/>
                <w:szCs w:val="22"/>
                <w:lang w:val="en-US"/>
              </w:rPr>
            </w:pPr>
            <w:r>
              <w:rPr>
                <w:rFonts w:cs="Arial"/>
                <w:b/>
                <w:kern w:val="0"/>
                <w:sz w:val="22"/>
                <w:szCs w:val="22"/>
                <w:lang w:val="en-US" w:eastAsia="nl-NL"/>
              </w:rPr>
              <w:t>€</w:t>
            </w:r>
          </w:p>
        </w:tc>
        <w:tc>
          <w:tcPr>
            <w:tcW w:w="2940" w:type="dxa"/>
            <w:tcBorders>
              <w:top w:val="single" w:sz="4" w:space="0" w:color="auto"/>
              <w:left w:val="single" w:sz="4" w:space="0" w:color="auto"/>
              <w:bottom w:val="single" w:sz="4" w:space="0" w:color="auto"/>
              <w:right w:val="single" w:sz="4" w:space="0" w:color="auto"/>
            </w:tcBorders>
            <w:hideMark/>
          </w:tcPr>
          <w:p w14:paraId="7815DC1D" w14:textId="45175D11" w:rsidR="009820C3" w:rsidRPr="002B43F0" w:rsidRDefault="009820C3" w:rsidP="00534E0B">
            <w:pPr>
              <w:rPr>
                <w:rFonts w:cs="Arial"/>
              </w:rPr>
            </w:pPr>
            <w:r w:rsidRPr="002B43F0">
              <w:rPr>
                <w:rFonts w:cs="Arial"/>
              </w:rPr>
              <w:t>Totaal jaarprijs excl.</w:t>
            </w:r>
            <w:r w:rsidR="0067492A">
              <w:rPr>
                <w:rFonts w:cs="Arial"/>
              </w:rPr>
              <w:t xml:space="preserve"> btw</w:t>
            </w:r>
            <w:r w:rsidR="0067492A" w:rsidRPr="002B43F0">
              <w:rPr>
                <w:rFonts w:cs="Arial"/>
              </w:rPr>
              <w:t xml:space="preserve"> </w:t>
            </w:r>
            <w:r w:rsidRPr="002B43F0">
              <w:rPr>
                <w:rFonts w:cs="Arial"/>
              </w:rPr>
              <w:t>all-in.</w:t>
            </w:r>
          </w:p>
        </w:tc>
      </w:tr>
    </w:tbl>
    <w:p w14:paraId="13D6F271" w14:textId="77777777" w:rsidR="009820C3" w:rsidRDefault="009820C3" w:rsidP="009820C3">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2917"/>
        <w:gridCol w:w="2940"/>
      </w:tblGrid>
      <w:tr w:rsidR="009820C3" w14:paraId="2F4792BB" w14:textId="77777777" w:rsidTr="00534E0B">
        <w:tc>
          <w:tcPr>
            <w:tcW w:w="9062" w:type="dxa"/>
            <w:gridSpan w:val="3"/>
            <w:tcBorders>
              <w:top w:val="single" w:sz="4" w:space="0" w:color="auto"/>
              <w:left w:val="single" w:sz="4" w:space="0" w:color="auto"/>
              <w:bottom w:val="single" w:sz="4" w:space="0" w:color="auto"/>
              <w:right w:val="single" w:sz="4" w:space="0" w:color="auto"/>
            </w:tcBorders>
            <w:shd w:val="clear" w:color="auto" w:fill="0070C0"/>
            <w:hideMark/>
          </w:tcPr>
          <w:p w14:paraId="381F9944" w14:textId="77777777" w:rsidR="009820C3" w:rsidRPr="002B43F0" w:rsidRDefault="009820C3" w:rsidP="00534E0B">
            <w:pPr>
              <w:rPr>
                <w:rFonts w:cs="Arial"/>
                <w:b/>
                <w:color w:val="000000"/>
              </w:rPr>
            </w:pPr>
            <w:r w:rsidRPr="002B43F0">
              <w:rPr>
                <w:rFonts w:cs="Arial"/>
                <w:b/>
                <w:bCs/>
                <w:color w:val="FFFFFF"/>
                <w:sz w:val="20"/>
              </w:rPr>
              <w:t>All-in jaarprijs voor de opvolgende jaren</w:t>
            </w:r>
          </w:p>
        </w:tc>
      </w:tr>
      <w:tr w:rsidR="009820C3" w14:paraId="5C6EA027" w14:textId="77777777" w:rsidTr="00534E0B">
        <w:tc>
          <w:tcPr>
            <w:tcW w:w="3022" w:type="dxa"/>
            <w:tcBorders>
              <w:top w:val="single" w:sz="4" w:space="0" w:color="auto"/>
              <w:left w:val="single" w:sz="4" w:space="0" w:color="auto"/>
              <w:bottom w:val="single" w:sz="4" w:space="0" w:color="auto"/>
              <w:right w:val="single" w:sz="4" w:space="0" w:color="auto"/>
            </w:tcBorders>
            <w:hideMark/>
          </w:tcPr>
          <w:p w14:paraId="67D4DF48" w14:textId="77777777" w:rsidR="009820C3" w:rsidRDefault="009820C3" w:rsidP="00534E0B">
            <w:pPr>
              <w:rPr>
                <w:rFonts w:cs="Arial"/>
                <w:lang w:val="en-US"/>
              </w:rPr>
            </w:pPr>
            <w:proofErr w:type="spellStart"/>
            <w:r>
              <w:rPr>
                <w:rFonts w:cs="Arial"/>
                <w:lang w:val="en-US"/>
              </w:rPr>
              <w:t>Specificatie</w:t>
            </w:r>
            <w:proofErr w:type="spellEnd"/>
            <w:r>
              <w:rPr>
                <w:rFonts w:cs="Arial"/>
                <w:lang w:val="en-US"/>
              </w:rPr>
              <w:t xml:space="preserve"> </w:t>
            </w:r>
            <w:proofErr w:type="spellStart"/>
            <w:r>
              <w:rPr>
                <w:rFonts w:cs="Arial"/>
                <w:lang w:val="en-US"/>
              </w:rPr>
              <w:t>kostenpost</w:t>
            </w:r>
            <w:proofErr w:type="spellEnd"/>
            <w:r>
              <w:rPr>
                <w:rFonts w:cs="Arial"/>
                <w:lang w:val="en-US"/>
              </w:rPr>
              <w:t xml:space="preserve"> 1</w:t>
            </w:r>
          </w:p>
        </w:tc>
        <w:tc>
          <w:tcPr>
            <w:tcW w:w="3018" w:type="dxa"/>
            <w:tcBorders>
              <w:top w:val="single" w:sz="4" w:space="0" w:color="auto"/>
              <w:left w:val="single" w:sz="4" w:space="0" w:color="auto"/>
              <w:bottom w:val="single" w:sz="4" w:space="0" w:color="auto"/>
              <w:right w:val="single" w:sz="4" w:space="0" w:color="auto"/>
            </w:tcBorders>
            <w:hideMark/>
          </w:tcPr>
          <w:p w14:paraId="6C86B4B4" w14:textId="77777777" w:rsidR="009820C3" w:rsidRDefault="009820C3" w:rsidP="00534E0B">
            <w:pPr>
              <w:rPr>
                <w:rFonts w:cs="Arial"/>
                <w:sz w:val="22"/>
                <w:szCs w:val="22"/>
                <w:lang w:val="en-US"/>
              </w:rPr>
            </w:pPr>
            <w:r>
              <w:rPr>
                <w:rFonts w:cs="Arial"/>
                <w:kern w:val="0"/>
                <w:sz w:val="22"/>
                <w:szCs w:val="22"/>
                <w:lang w:val="en-US" w:eastAsia="nl-NL"/>
              </w:rPr>
              <w:t>€</w:t>
            </w:r>
          </w:p>
        </w:tc>
        <w:tc>
          <w:tcPr>
            <w:tcW w:w="3022" w:type="dxa"/>
            <w:tcBorders>
              <w:top w:val="single" w:sz="4" w:space="0" w:color="auto"/>
              <w:left w:val="single" w:sz="4" w:space="0" w:color="auto"/>
              <w:bottom w:val="single" w:sz="4" w:space="0" w:color="auto"/>
              <w:right w:val="single" w:sz="4" w:space="0" w:color="auto"/>
            </w:tcBorders>
            <w:hideMark/>
          </w:tcPr>
          <w:p w14:paraId="06CF5EA5" w14:textId="111ED622" w:rsidR="009820C3" w:rsidRPr="002B43F0" w:rsidRDefault="009820C3" w:rsidP="00534E0B">
            <w:pPr>
              <w:rPr>
                <w:rFonts w:cs="Arial"/>
              </w:rPr>
            </w:pPr>
            <w:r w:rsidRPr="002B43F0">
              <w:rPr>
                <w:rFonts w:cs="Arial"/>
              </w:rPr>
              <w:t>Totaal jaarprijs excl.</w:t>
            </w:r>
            <w:r w:rsidR="0067492A">
              <w:rPr>
                <w:rFonts w:cs="Arial"/>
              </w:rPr>
              <w:t xml:space="preserve"> btw</w:t>
            </w:r>
            <w:r w:rsidR="0067492A" w:rsidRPr="002B43F0">
              <w:rPr>
                <w:rFonts w:cs="Arial"/>
              </w:rPr>
              <w:t xml:space="preserve"> </w:t>
            </w:r>
            <w:r w:rsidRPr="002B43F0">
              <w:rPr>
                <w:rFonts w:cs="Arial"/>
              </w:rPr>
              <w:t>all-in.</w:t>
            </w:r>
          </w:p>
        </w:tc>
      </w:tr>
      <w:tr w:rsidR="009820C3" w14:paraId="2599BAC9" w14:textId="77777777" w:rsidTr="00534E0B">
        <w:tc>
          <w:tcPr>
            <w:tcW w:w="3022" w:type="dxa"/>
            <w:tcBorders>
              <w:top w:val="single" w:sz="4" w:space="0" w:color="auto"/>
              <w:left w:val="single" w:sz="4" w:space="0" w:color="auto"/>
              <w:bottom w:val="single" w:sz="4" w:space="0" w:color="auto"/>
              <w:right w:val="single" w:sz="4" w:space="0" w:color="auto"/>
            </w:tcBorders>
            <w:hideMark/>
          </w:tcPr>
          <w:p w14:paraId="1B02EB8F" w14:textId="77777777" w:rsidR="009820C3" w:rsidRDefault="009820C3" w:rsidP="00534E0B">
            <w:pPr>
              <w:rPr>
                <w:rFonts w:cs="Arial"/>
                <w:lang w:val="en-US"/>
              </w:rPr>
            </w:pPr>
            <w:proofErr w:type="spellStart"/>
            <w:r>
              <w:rPr>
                <w:rFonts w:cs="Arial"/>
                <w:lang w:val="en-US"/>
              </w:rPr>
              <w:t>Specificatie</w:t>
            </w:r>
            <w:proofErr w:type="spellEnd"/>
            <w:r>
              <w:rPr>
                <w:rFonts w:cs="Arial"/>
                <w:lang w:val="en-US"/>
              </w:rPr>
              <w:t xml:space="preserve"> </w:t>
            </w:r>
            <w:proofErr w:type="spellStart"/>
            <w:r>
              <w:rPr>
                <w:rFonts w:cs="Arial"/>
                <w:lang w:val="en-US"/>
              </w:rPr>
              <w:t>kostenpost</w:t>
            </w:r>
            <w:proofErr w:type="spellEnd"/>
            <w:r>
              <w:rPr>
                <w:rFonts w:cs="Arial"/>
                <w:lang w:val="en-US"/>
              </w:rPr>
              <w:t xml:space="preserve"> 2</w:t>
            </w:r>
          </w:p>
        </w:tc>
        <w:tc>
          <w:tcPr>
            <w:tcW w:w="3018" w:type="dxa"/>
            <w:tcBorders>
              <w:top w:val="single" w:sz="4" w:space="0" w:color="auto"/>
              <w:left w:val="single" w:sz="4" w:space="0" w:color="auto"/>
              <w:bottom w:val="single" w:sz="4" w:space="0" w:color="auto"/>
              <w:right w:val="single" w:sz="4" w:space="0" w:color="auto"/>
            </w:tcBorders>
            <w:hideMark/>
          </w:tcPr>
          <w:p w14:paraId="5A139C4C" w14:textId="77777777" w:rsidR="009820C3" w:rsidRDefault="009820C3" w:rsidP="00534E0B">
            <w:pPr>
              <w:rPr>
                <w:rFonts w:cs="Arial"/>
                <w:sz w:val="22"/>
                <w:szCs w:val="22"/>
                <w:lang w:val="en-US"/>
              </w:rPr>
            </w:pPr>
            <w:r>
              <w:rPr>
                <w:rFonts w:cs="Arial"/>
                <w:kern w:val="0"/>
                <w:sz w:val="22"/>
                <w:szCs w:val="22"/>
                <w:lang w:val="en-US" w:eastAsia="nl-NL"/>
              </w:rPr>
              <w:t>€</w:t>
            </w:r>
          </w:p>
        </w:tc>
        <w:tc>
          <w:tcPr>
            <w:tcW w:w="3022" w:type="dxa"/>
            <w:tcBorders>
              <w:top w:val="single" w:sz="4" w:space="0" w:color="auto"/>
              <w:left w:val="single" w:sz="4" w:space="0" w:color="auto"/>
              <w:bottom w:val="single" w:sz="4" w:space="0" w:color="auto"/>
              <w:right w:val="single" w:sz="4" w:space="0" w:color="auto"/>
            </w:tcBorders>
            <w:hideMark/>
          </w:tcPr>
          <w:p w14:paraId="3D5FF729" w14:textId="7D079AE8" w:rsidR="009820C3" w:rsidRPr="002B43F0" w:rsidRDefault="009820C3" w:rsidP="00534E0B">
            <w:pPr>
              <w:rPr>
                <w:rFonts w:cs="Arial"/>
              </w:rPr>
            </w:pPr>
            <w:r w:rsidRPr="002B43F0">
              <w:rPr>
                <w:rFonts w:cs="Arial"/>
              </w:rPr>
              <w:t>Totaal jaarprijs excl.</w:t>
            </w:r>
            <w:r w:rsidR="0067492A">
              <w:rPr>
                <w:rFonts w:cs="Arial"/>
              </w:rPr>
              <w:t xml:space="preserve"> btw</w:t>
            </w:r>
            <w:r w:rsidR="0067492A" w:rsidRPr="002B43F0">
              <w:rPr>
                <w:rFonts w:cs="Arial"/>
              </w:rPr>
              <w:t xml:space="preserve"> </w:t>
            </w:r>
            <w:r w:rsidRPr="002B43F0">
              <w:rPr>
                <w:rFonts w:cs="Arial"/>
              </w:rPr>
              <w:t>all-in.</w:t>
            </w:r>
          </w:p>
        </w:tc>
      </w:tr>
      <w:tr w:rsidR="009820C3" w14:paraId="3EDB5C59" w14:textId="77777777" w:rsidTr="00534E0B">
        <w:tc>
          <w:tcPr>
            <w:tcW w:w="3022" w:type="dxa"/>
            <w:tcBorders>
              <w:top w:val="single" w:sz="4" w:space="0" w:color="auto"/>
              <w:left w:val="single" w:sz="4" w:space="0" w:color="auto"/>
              <w:bottom w:val="single" w:sz="4" w:space="0" w:color="auto"/>
              <w:right w:val="single" w:sz="4" w:space="0" w:color="auto"/>
            </w:tcBorders>
            <w:hideMark/>
          </w:tcPr>
          <w:p w14:paraId="159F7129" w14:textId="77777777" w:rsidR="009820C3" w:rsidRPr="002B43F0" w:rsidRDefault="009820C3" w:rsidP="00534E0B">
            <w:pPr>
              <w:rPr>
                <w:rFonts w:cs="Arial"/>
              </w:rPr>
            </w:pPr>
            <w:r w:rsidRPr="002B43F0">
              <w:rPr>
                <w:rFonts w:cs="Arial"/>
                <w:color w:val="FF0000"/>
                <w:sz w:val="14"/>
                <w:szCs w:val="14"/>
              </w:rPr>
              <w:t>Nader aanvullen indien van toepassing</w:t>
            </w:r>
          </w:p>
        </w:tc>
        <w:tc>
          <w:tcPr>
            <w:tcW w:w="3018" w:type="dxa"/>
            <w:tcBorders>
              <w:top w:val="single" w:sz="4" w:space="0" w:color="auto"/>
              <w:left w:val="single" w:sz="4" w:space="0" w:color="auto"/>
              <w:bottom w:val="single" w:sz="4" w:space="0" w:color="auto"/>
              <w:right w:val="single" w:sz="4" w:space="0" w:color="auto"/>
            </w:tcBorders>
            <w:hideMark/>
          </w:tcPr>
          <w:p w14:paraId="20C4F7F4" w14:textId="77777777" w:rsidR="009820C3" w:rsidRDefault="009820C3" w:rsidP="00534E0B">
            <w:pPr>
              <w:rPr>
                <w:rFonts w:cs="Arial"/>
                <w:sz w:val="22"/>
                <w:szCs w:val="22"/>
                <w:lang w:val="en-US"/>
              </w:rPr>
            </w:pPr>
            <w:r>
              <w:rPr>
                <w:rFonts w:cs="Arial"/>
                <w:kern w:val="0"/>
                <w:sz w:val="22"/>
                <w:szCs w:val="22"/>
                <w:lang w:val="en-US" w:eastAsia="nl-NL"/>
              </w:rPr>
              <w:t>€</w:t>
            </w:r>
          </w:p>
        </w:tc>
        <w:tc>
          <w:tcPr>
            <w:tcW w:w="3022" w:type="dxa"/>
            <w:tcBorders>
              <w:top w:val="single" w:sz="4" w:space="0" w:color="auto"/>
              <w:left w:val="single" w:sz="4" w:space="0" w:color="auto"/>
              <w:bottom w:val="single" w:sz="4" w:space="0" w:color="auto"/>
              <w:right w:val="single" w:sz="4" w:space="0" w:color="auto"/>
            </w:tcBorders>
            <w:hideMark/>
          </w:tcPr>
          <w:p w14:paraId="3F691F1C" w14:textId="0162CBBC" w:rsidR="009820C3" w:rsidRPr="002B43F0" w:rsidRDefault="009820C3" w:rsidP="00534E0B">
            <w:pPr>
              <w:rPr>
                <w:rFonts w:cs="Arial"/>
              </w:rPr>
            </w:pPr>
            <w:r w:rsidRPr="002B43F0">
              <w:rPr>
                <w:rFonts w:cs="Arial"/>
              </w:rPr>
              <w:t>Totaal jaarprijs excl.</w:t>
            </w:r>
            <w:r w:rsidR="0067492A">
              <w:rPr>
                <w:rFonts w:cs="Arial"/>
              </w:rPr>
              <w:t xml:space="preserve"> btw</w:t>
            </w:r>
            <w:r w:rsidR="0067492A" w:rsidRPr="002B43F0">
              <w:rPr>
                <w:rFonts w:cs="Arial"/>
              </w:rPr>
              <w:t xml:space="preserve"> </w:t>
            </w:r>
            <w:r w:rsidRPr="002B43F0">
              <w:rPr>
                <w:rFonts w:cs="Arial"/>
              </w:rPr>
              <w:t>all-in.</w:t>
            </w:r>
          </w:p>
        </w:tc>
      </w:tr>
      <w:tr w:rsidR="009820C3" w14:paraId="488D6DC4" w14:textId="77777777" w:rsidTr="00534E0B">
        <w:trPr>
          <w:trHeight w:val="162"/>
        </w:trPr>
        <w:tc>
          <w:tcPr>
            <w:tcW w:w="9062" w:type="dxa"/>
            <w:gridSpan w:val="3"/>
            <w:tcBorders>
              <w:top w:val="single" w:sz="4" w:space="0" w:color="auto"/>
              <w:left w:val="single" w:sz="4" w:space="0" w:color="auto"/>
              <w:bottom w:val="single" w:sz="4" w:space="0" w:color="auto"/>
              <w:right w:val="single" w:sz="4" w:space="0" w:color="auto"/>
            </w:tcBorders>
          </w:tcPr>
          <w:p w14:paraId="0072A0BF" w14:textId="77777777" w:rsidR="009820C3" w:rsidRPr="002B43F0" w:rsidRDefault="009820C3" w:rsidP="00534E0B">
            <w:pPr>
              <w:rPr>
                <w:rFonts w:ascii="Times New Roman" w:hAnsi="Times New Roman" w:cs="Arial"/>
              </w:rPr>
            </w:pPr>
          </w:p>
        </w:tc>
      </w:tr>
      <w:tr w:rsidR="009820C3" w14:paraId="6C87D41E" w14:textId="77777777" w:rsidTr="00534E0B">
        <w:tc>
          <w:tcPr>
            <w:tcW w:w="3022" w:type="dxa"/>
            <w:tcBorders>
              <w:top w:val="single" w:sz="4" w:space="0" w:color="auto"/>
              <w:left w:val="single" w:sz="4" w:space="0" w:color="auto"/>
              <w:bottom w:val="single" w:sz="4" w:space="0" w:color="auto"/>
              <w:right w:val="single" w:sz="4" w:space="0" w:color="auto"/>
            </w:tcBorders>
            <w:hideMark/>
          </w:tcPr>
          <w:p w14:paraId="74B8E2C0" w14:textId="77777777" w:rsidR="009820C3" w:rsidRDefault="009820C3" w:rsidP="00534E0B">
            <w:pPr>
              <w:rPr>
                <w:rFonts w:cs="Arial"/>
                <w:b/>
                <w:lang w:val="en-US"/>
              </w:rPr>
            </w:pPr>
            <w:proofErr w:type="spellStart"/>
            <w:r>
              <w:rPr>
                <w:rFonts w:cs="Arial"/>
                <w:b/>
                <w:lang w:val="en-US"/>
              </w:rPr>
              <w:t>Totaal</w:t>
            </w:r>
            <w:proofErr w:type="spellEnd"/>
            <w:r>
              <w:rPr>
                <w:rFonts w:cs="Arial"/>
                <w:b/>
                <w:lang w:val="en-US"/>
              </w:rPr>
              <w:t xml:space="preserve"> </w:t>
            </w:r>
            <w:proofErr w:type="spellStart"/>
            <w:r>
              <w:rPr>
                <w:rFonts w:cs="Arial"/>
                <w:b/>
                <w:lang w:val="en-US"/>
              </w:rPr>
              <w:t>jaarprijs</w:t>
            </w:r>
            <w:proofErr w:type="spellEnd"/>
            <w:r>
              <w:rPr>
                <w:rFonts w:cs="Arial"/>
                <w:b/>
                <w:lang w:val="en-US"/>
              </w:rPr>
              <w:t>:</w:t>
            </w:r>
          </w:p>
        </w:tc>
        <w:tc>
          <w:tcPr>
            <w:tcW w:w="3018" w:type="dxa"/>
            <w:tcBorders>
              <w:top w:val="single" w:sz="4" w:space="0" w:color="auto"/>
              <w:left w:val="single" w:sz="4" w:space="0" w:color="auto"/>
              <w:bottom w:val="single" w:sz="4" w:space="0" w:color="auto"/>
              <w:right w:val="single" w:sz="4" w:space="0" w:color="auto"/>
            </w:tcBorders>
            <w:hideMark/>
          </w:tcPr>
          <w:p w14:paraId="73DFD04A" w14:textId="77777777" w:rsidR="009820C3" w:rsidRDefault="009820C3" w:rsidP="00534E0B">
            <w:pPr>
              <w:rPr>
                <w:rFonts w:cs="Arial"/>
                <w:b/>
                <w:sz w:val="22"/>
                <w:szCs w:val="22"/>
                <w:lang w:val="en-US"/>
              </w:rPr>
            </w:pPr>
            <w:r>
              <w:rPr>
                <w:rFonts w:cs="Arial"/>
                <w:b/>
                <w:kern w:val="0"/>
                <w:sz w:val="22"/>
                <w:szCs w:val="22"/>
                <w:lang w:val="en-US" w:eastAsia="nl-NL"/>
              </w:rPr>
              <w:t>€</w:t>
            </w:r>
          </w:p>
        </w:tc>
        <w:tc>
          <w:tcPr>
            <w:tcW w:w="3022" w:type="dxa"/>
            <w:tcBorders>
              <w:top w:val="single" w:sz="4" w:space="0" w:color="auto"/>
              <w:left w:val="single" w:sz="4" w:space="0" w:color="auto"/>
              <w:bottom w:val="single" w:sz="4" w:space="0" w:color="auto"/>
              <w:right w:val="single" w:sz="4" w:space="0" w:color="auto"/>
            </w:tcBorders>
            <w:hideMark/>
          </w:tcPr>
          <w:p w14:paraId="6C46A07D" w14:textId="60A14CE4" w:rsidR="009820C3" w:rsidRPr="002B43F0" w:rsidRDefault="009820C3" w:rsidP="00534E0B">
            <w:pPr>
              <w:rPr>
                <w:rFonts w:cs="Arial"/>
              </w:rPr>
            </w:pPr>
            <w:r w:rsidRPr="002B43F0">
              <w:rPr>
                <w:rFonts w:cs="Arial"/>
              </w:rPr>
              <w:t>Totaal jaarprijs excl.</w:t>
            </w:r>
            <w:r w:rsidR="0067492A">
              <w:rPr>
                <w:rFonts w:cs="Arial"/>
              </w:rPr>
              <w:t xml:space="preserve"> btw</w:t>
            </w:r>
            <w:r w:rsidR="0067492A" w:rsidRPr="002B43F0">
              <w:rPr>
                <w:rFonts w:cs="Arial"/>
              </w:rPr>
              <w:t xml:space="preserve"> </w:t>
            </w:r>
            <w:r w:rsidRPr="002B43F0">
              <w:rPr>
                <w:rFonts w:cs="Arial"/>
              </w:rPr>
              <w:t>all-in.</w:t>
            </w:r>
          </w:p>
        </w:tc>
      </w:tr>
    </w:tbl>
    <w:p w14:paraId="31E174B7" w14:textId="77777777" w:rsidR="009820C3" w:rsidRDefault="009820C3" w:rsidP="009820C3">
      <w:pPr>
        <w:rPr>
          <w:color w:val="FF0000"/>
        </w:rPr>
      </w:pPr>
    </w:p>
    <w:p w14:paraId="7B420825" w14:textId="77777777" w:rsidR="00591332" w:rsidRPr="00C91CE6" w:rsidRDefault="00591332" w:rsidP="00591332">
      <w:pPr>
        <w:snapToGrid w:val="0"/>
        <w:rPr>
          <w:rFonts w:cs="Arial"/>
          <w:szCs w:val="18"/>
          <w:u w:val="single"/>
        </w:rPr>
      </w:pPr>
      <w:r w:rsidRPr="00C91CE6">
        <w:rPr>
          <w:rFonts w:cs="Arial"/>
          <w:szCs w:val="18"/>
          <w:u w:val="single"/>
        </w:rPr>
        <w:t>Eventuele vervolgprocedure</w:t>
      </w:r>
    </w:p>
    <w:p w14:paraId="1FFD60D1" w14:textId="18D3C42B" w:rsidR="009820C3" w:rsidRPr="00C3552B" w:rsidRDefault="00591332" w:rsidP="005F786C">
      <w:pPr>
        <w:pStyle w:val="Lijstalinea"/>
        <w:numPr>
          <w:ilvl w:val="0"/>
          <w:numId w:val="23"/>
        </w:numPr>
        <w:snapToGrid w:val="0"/>
        <w:rPr>
          <w:rFonts w:cs="Arial"/>
          <w:szCs w:val="18"/>
          <w:lang w:val="nl"/>
        </w:rPr>
      </w:pPr>
      <w:r w:rsidRPr="00C426D6">
        <w:rPr>
          <w:rFonts w:ascii="Arial" w:hAnsi="Arial" w:cs="Arial"/>
          <w:sz w:val="18"/>
          <w:szCs w:val="18"/>
        </w:rPr>
        <w:t>Zoals in paragraaf 2.5 is aangegeven zal een eventuele vervolgprocedure in minicompetitie als</w:t>
      </w:r>
      <w:r w:rsidRPr="00C3552B">
        <w:rPr>
          <w:rFonts w:ascii="Arial" w:hAnsi="Arial" w:cs="Arial"/>
          <w:bCs/>
          <w:sz w:val="18"/>
          <w:szCs w:val="18"/>
        </w:rPr>
        <w:t xml:space="preserve"> functionele uitvraag wordt uitgezet</w:t>
      </w:r>
      <w:r w:rsidR="002B1CA4" w:rsidRPr="00C3552B">
        <w:rPr>
          <w:rFonts w:ascii="Arial" w:hAnsi="Arial" w:cs="Arial"/>
          <w:bCs/>
          <w:sz w:val="18"/>
          <w:szCs w:val="18"/>
        </w:rPr>
        <w:t xml:space="preserve">. </w:t>
      </w:r>
      <w:r w:rsidR="00C91CE6" w:rsidRPr="00C3552B">
        <w:rPr>
          <w:rFonts w:ascii="Arial" w:hAnsi="Arial" w:cs="Arial"/>
          <w:bCs/>
          <w:sz w:val="18"/>
          <w:szCs w:val="18"/>
        </w:rPr>
        <w:t>Is</w:t>
      </w:r>
      <w:r w:rsidR="002B1CA4" w:rsidRPr="00C3552B">
        <w:rPr>
          <w:rFonts w:ascii="Arial" w:hAnsi="Arial" w:cs="Arial"/>
          <w:bCs/>
          <w:sz w:val="18"/>
          <w:szCs w:val="18"/>
        </w:rPr>
        <w:t xml:space="preserve"> uw organisatie </w:t>
      </w:r>
      <w:r w:rsidR="00C91CE6" w:rsidRPr="00C3552B">
        <w:rPr>
          <w:rFonts w:ascii="Arial" w:hAnsi="Arial" w:cs="Arial"/>
          <w:bCs/>
          <w:sz w:val="18"/>
          <w:szCs w:val="18"/>
        </w:rPr>
        <w:t xml:space="preserve">bereid </w:t>
      </w:r>
      <w:r w:rsidR="00501560" w:rsidRPr="00C3552B">
        <w:rPr>
          <w:rFonts w:ascii="Arial" w:hAnsi="Arial" w:cs="Arial"/>
          <w:bCs/>
          <w:sz w:val="18"/>
          <w:szCs w:val="18"/>
        </w:rPr>
        <w:t xml:space="preserve">om via deze procedure een </w:t>
      </w:r>
      <w:r w:rsidR="00C3552B" w:rsidRPr="00C3552B">
        <w:rPr>
          <w:rFonts w:ascii="Arial" w:hAnsi="Arial" w:cs="Arial"/>
          <w:bCs/>
          <w:sz w:val="18"/>
          <w:szCs w:val="18"/>
        </w:rPr>
        <w:t>inschrijving aan te bieden? Zo nee, waarom niet?</w:t>
      </w:r>
    </w:p>
    <w:sectPr w:rsidR="009820C3" w:rsidRPr="00C3552B" w:rsidSect="009D0946">
      <w:headerReference w:type="default" r:id="rId12"/>
      <w:headerReference w:type="first" r:id="rId13"/>
      <w:footerReference w:type="first" r:id="rId14"/>
      <w:pgSz w:w="11906" w:h="16838" w:code="9"/>
      <w:pgMar w:top="2517" w:right="1274" w:bottom="1985" w:left="1814" w:header="567" w:footer="43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41D56" w14:textId="77777777" w:rsidR="00D9608B" w:rsidRDefault="00D9608B">
      <w:r>
        <w:separator/>
      </w:r>
    </w:p>
  </w:endnote>
  <w:endnote w:type="continuationSeparator" w:id="0">
    <w:p w14:paraId="424B8669" w14:textId="77777777" w:rsidR="00D9608B" w:rsidRDefault="00D96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8B50FD" w14:textId="4892B8FB" w:rsidR="00A0118E" w:rsidRPr="003A0443" w:rsidRDefault="00A0118E" w:rsidP="003A0443">
    <w:pPr>
      <w:spacing w:before="120"/>
      <w:rPr>
        <w:sz w:val="14"/>
      </w:rPr>
    </w:pPr>
    <w:bookmarkStart w:id="9" w:name="bmDuimdruk"/>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7899AA" w14:textId="77777777" w:rsidR="00D9608B" w:rsidRDefault="00D9608B">
      <w:r>
        <w:separator/>
      </w:r>
    </w:p>
  </w:footnote>
  <w:footnote w:type="continuationSeparator" w:id="0">
    <w:p w14:paraId="42A62533" w14:textId="77777777" w:rsidR="00D9608B" w:rsidRDefault="00D96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vertAnchor="page" w:horzAnchor="page" w:tblpX="7212" w:tblpY="625"/>
      <w:tblW w:w="0" w:type="auto"/>
      <w:tblCellMar>
        <w:left w:w="70" w:type="dxa"/>
        <w:right w:w="70" w:type="dxa"/>
      </w:tblCellMar>
      <w:tblLook w:val="0000" w:firstRow="0" w:lastRow="0" w:firstColumn="0" w:lastColumn="0" w:noHBand="0" w:noVBand="0"/>
    </w:tblPr>
    <w:tblGrid>
      <w:gridCol w:w="4181"/>
    </w:tblGrid>
    <w:tr w:rsidR="009B64F1" w:rsidRPr="009B64F1" w14:paraId="35DB5855" w14:textId="77777777" w:rsidTr="00135780">
      <w:tc>
        <w:tcPr>
          <w:tcW w:w="4181" w:type="dxa"/>
        </w:tcPr>
        <w:p w14:paraId="5F360143" w14:textId="77777777" w:rsidR="009B64F1" w:rsidRPr="009B64F1" w:rsidRDefault="009B64F1" w:rsidP="009B64F1">
          <w:pPr>
            <w:spacing w:line="240" w:lineRule="atLeast"/>
            <w:rPr>
              <w:sz w:val="14"/>
              <w:lang w:val="nl"/>
            </w:rPr>
          </w:pPr>
          <w:r w:rsidRPr="009B64F1">
            <w:rPr>
              <w:sz w:val="14"/>
              <w:lang w:val="nl"/>
            </w:rPr>
            <w:t>Datum</w:t>
          </w:r>
        </w:p>
      </w:tc>
    </w:tr>
    <w:tr w:rsidR="009B64F1" w:rsidRPr="009B64F1" w14:paraId="20698035" w14:textId="77777777" w:rsidTr="00135780">
      <w:tc>
        <w:tcPr>
          <w:tcW w:w="4181" w:type="dxa"/>
        </w:tcPr>
        <w:p w14:paraId="3AD88B6C" w14:textId="18C2BBA3" w:rsidR="009B64F1" w:rsidRPr="009B64F1" w:rsidRDefault="004C1D92" w:rsidP="009B64F1">
          <w:pPr>
            <w:spacing w:line="240" w:lineRule="atLeast"/>
          </w:pPr>
          <w:r>
            <w:rPr>
              <w:sz w:val="16"/>
              <w:szCs w:val="16"/>
            </w:rPr>
            <w:t>1</w:t>
          </w:r>
          <w:r w:rsidR="00ED12E7">
            <w:rPr>
              <w:sz w:val="16"/>
              <w:szCs w:val="16"/>
            </w:rPr>
            <w:t>5 september</w:t>
          </w:r>
          <w:r w:rsidR="004D2FA8">
            <w:rPr>
              <w:sz w:val="16"/>
              <w:szCs w:val="16"/>
            </w:rPr>
            <w:t xml:space="preserve"> 2020</w:t>
          </w:r>
        </w:p>
      </w:tc>
    </w:tr>
    <w:tr w:rsidR="009B64F1" w:rsidRPr="009B64F1" w14:paraId="5C71FC45" w14:textId="77777777" w:rsidTr="009B64F1">
      <w:trPr>
        <w:trHeight w:val="237"/>
      </w:trPr>
      <w:tc>
        <w:tcPr>
          <w:tcW w:w="4181" w:type="dxa"/>
        </w:tcPr>
        <w:p w14:paraId="0A684028" w14:textId="77777777" w:rsidR="009B64F1" w:rsidRPr="009B64F1" w:rsidRDefault="009B64F1" w:rsidP="009B64F1">
          <w:pPr>
            <w:spacing w:before="90" w:line="240" w:lineRule="atLeast"/>
            <w:rPr>
              <w:sz w:val="14"/>
              <w:lang w:val="nl"/>
            </w:rPr>
          </w:pPr>
          <w:r w:rsidRPr="009B64F1">
            <w:rPr>
              <w:sz w:val="14"/>
              <w:lang w:val="nl"/>
            </w:rPr>
            <w:t>Titel</w:t>
          </w:r>
        </w:p>
      </w:tc>
    </w:tr>
    <w:tr w:rsidR="009B64F1" w:rsidRPr="009B64F1" w14:paraId="7CF5716A" w14:textId="77777777" w:rsidTr="00135780">
      <w:tc>
        <w:tcPr>
          <w:tcW w:w="4181" w:type="dxa"/>
        </w:tcPr>
        <w:p w14:paraId="2823B577" w14:textId="714B8ACF" w:rsidR="004C1D92" w:rsidRPr="009B64F1" w:rsidRDefault="009B64F1" w:rsidP="004D2FA8">
          <w:pPr>
            <w:tabs>
              <w:tab w:val="left" w:pos="2430"/>
            </w:tabs>
            <w:spacing w:line="240" w:lineRule="atLeast"/>
          </w:pPr>
          <w:r w:rsidRPr="009B64F1">
            <w:t>M</w:t>
          </w:r>
          <w:r>
            <w:t xml:space="preserve">arktconsultatie </w:t>
          </w:r>
          <w:r w:rsidR="004C1D92">
            <w:t xml:space="preserve">Speech </w:t>
          </w:r>
          <w:proofErr w:type="spellStart"/>
          <w:r w:rsidR="004C1D92">
            <w:t>to</w:t>
          </w:r>
          <w:proofErr w:type="spellEnd"/>
          <w:r w:rsidR="004C1D92">
            <w:t xml:space="preserve"> </w:t>
          </w:r>
          <w:proofErr w:type="spellStart"/>
          <w:r w:rsidR="004C1D92">
            <w:t>text</w:t>
          </w:r>
          <w:proofErr w:type="spellEnd"/>
        </w:p>
      </w:tc>
    </w:tr>
    <w:tr w:rsidR="009B64F1" w:rsidRPr="009B64F1" w14:paraId="5EA84709" w14:textId="77777777" w:rsidTr="00135780">
      <w:tc>
        <w:tcPr>
          <w:tcW w:w="4181" w:type="dxa"/>
        </w:tcPr>
        <w:p w14:paraId="6F0CF1E1" w14:textId="77777777" w:rsidR="009B64F1" w:rsidRPr="009B64F1" w:rsidRDefault="009B64F1" w:rsidP="009B64F1">
          <w:pPr>
            <w:spacing w:before="90" w:line="240" w:lineRule="atLeast"/>
            <w:rPr>
              <w:sz w:val="14"/>
              <w:lang w:val="nl"/>
            </w:rPr>
          </w:pPr>
          <w:r w:rsidRPr="009B64F1">
            <w:rPr>
              <w:sz w:val="14"/>
              <w:lang w:val="nl"/>
            </w:rPr>
            <w:t>Blad</w:t>
          </w:r>
        </w:p>
      </w:tc>
    </w:tr>
    <w:tr w:rsidR="009B64F1" w:rsidRPr="009B64F1" w14:paraId="175E0FE9" w14:textId="77777777" w:rsidTr="00135780">
      <w:tc>
        <w:tcPr>
          <w:tcW w:w="4181" w:type="dxa"/>
        </w:tcPr>
        <w:p w14:paraId="78BA1FAC" w14:textId="77777777" w:rsidR="009B64F1" w:rsidRPr="009B64F1" w:rsidRDefault="009B64F1" w:rsidP="009B64F1">
          <w:pPr>
            <w:spacing w:line="240" w:lineRule="atLeast"/>
          </w:pPr>
          <w:r w:rsidRPr="009B64F1">
            <w:fldChar w:fldCharType="begin"/>
          </w:r>
          <w:r w:rsidRPr="009B64F1">
            <w:instrText xml:space="preserve"> PAGE  \* MERGEFORMAT </w:instrText>
          </w:r>
          <w:r w:rsidRPr="009B64F1">
            <w:fldChar w:fldCharType="separate"/>
          </w:r>
          <w:r w:rsidRPr="009B64F1">
            <w:rPr>
              <w:noProof/>
            </w:rPr>
            <w:t>8</w:t>
          </w:r>
          <w:r w:rsidRPr="009B64F1">
            <w:fldChar w:fldCharType="end"/>
          </w:r>
          <w:r w:rsidRPr="009B64F1">
            <w:t xml:space="preserve"> </w:t>
          </w:r>
          <w:r w:rsidRPr="009B64F1">
            <w:rPr>
              <w:szCs w:val="18"/>
            </w:rPr>
            <w:t xml:space="preserve">van </w:t>
          </w:r>
          <w:r w:rsidRPr="009B64F1">
            <w:rPr>
              <w:bCs/>
              <w:sz w:val="16"/>
              <w:szCs w:val="18"/>
            </w:rPr>
            <w:fldChar w:fldCharType="begin"/>
          </w:r>
          <w:r w:rsidRPr="009B64F1">
            <w:rPr>
              <w:bCs/>
              <w:sz w:val="16"/>
              <w:szCs w:val="18"/>
            </w:rPr>
            <w:instrText xml:space="preserve"> NUMPAGES </w:instrText>
          </w:r>
          <w:r w:rsidRPr="009B64F1">
            <w:rPr>
              <w:bCs/>
              <w:sz w:val="16"/>
              <w:szCs w:val="18"/>
            </w:rPr>
            <w:fldChar w:fldCharType="separate"/>
          </w:r>
          <w:r w:rsidRPr="009B64F1">
            <w:rPr>
              <w:bCs/>
              <w:noProof/>
              <w:sz w:val="16"/>
              <w:szCs w:val="18"/>
            </w:rPr>
            <w:t>33</w:t>
          </w:r>
          <w:r w:rsidRPr="009B64F1">
            <w:rPr>
              <w:bCs/>
              <w:sz w:val="16"/>
              <w:szCs w:val="18"/>
            </w:rPr>
            <w:fldChar w:fldCharType="end"/>
          </w:r>
        </w:p>
      </w:tc>
    </w:tr>
    <w:tr w:rsidR="009B64F1" w:rsidRPr="009B64F1" w14:paraId="06FB2CBB" w14:textId="77777777" w:rsidTr="00135780">
      <w:tc>
        <w:tcPr>
          <w:tcW w:w="4181" w:type="dxa"/>
        </w:tcPr>
        <w:p w14:paraId="0E950C07" w14:textId="77777777" w:rsidR="009B64F1" w:rsidRPr="009B64F1" w:rsidRDefault="009B64F1" w:rsidP="009B64F1">
          <w:pPr>
            <w:spacing w:line="240" w:lineRule="atLeast"/>
          </w:pPr>
        </w:p>
      </w:tc>
    </w:tr>
  </w:tbl>
  <w:p w14:paraId="66574CAF" w14:textId="77781F53" w:rsidR="00A0118E" w:rsidRDefault="009B64F1" w:rsidP="009B64F1">
    <w:pPr>
      <w:jc w:val="right"/>
    </w:pPr>
    <w:r>
      <w:rPr>
        <w:noProof/>
      </w:rPr>
      <w:drawing>
        <wp:anchor distT="0" distB="0" distL="114300" distR="114300" simplePos="0" relativeHeight="251659264" behindDoc="1" locked="0" layoutInCell="1" allowOverlap="1" wp14:anchorId="56569C93" wp14:editId="02B3D2B7">
          <wp:simplePos x="0" y="0"/>
          <wp:positionH relativeFrom="column">
            <wp:posOffset>2099200</wp:posOffset>
          </wp:positionH>
          <wp:positionV relativeFrom="paragraph">
            <wp:posOffset>-81280</wp:posOffset>
          </wp:positionV>
          <wp:extent cx="1333500" cy="1114425"/>
          <wp:effectExtent l="0" t="0" r="0" b="9525"/>
          <wp:wrapNone/>
          <wp:docPr id="15" name="Afbeelding 15" descr="Kadaster beeldmerk wimpel RGB 2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aster beeldmerk wimpel RGB 2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1114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D21E1" w14:textId="329D54E1" w:rsidR="00A0118E" w:rsidRDefault="00A0118E">
    <w:r>
      <w:rPr>
        <w:noProof/>
      </w:rPr>
      <w:drawing>
        <wp:anchor distT="0" distB="0" distL="114300" distR="114300" simplePos="0" relativeHeight="251656704" behindDoc="1" locked="0" layoutInCell="1" allowOverlap="1" wp14:anchorId="48ABF8F3" wp14:editId="31981654">
          <wp:simplePos x="0" y="0"/>
          <wp:positionH relativeFrom="column">
            <wp:posOffset>2095500</wp:posOffset>
          </wp:positionH>
          <wp:positionV relativeFrom="paragraph">
            <wp:posOffset>-105410</wp:posOffset>
          </wp:positionV>
          <wp:extent cx="1333500" cy="1114425"/>
          <wp:effectExtent l="0" t="0" r="0" b="0"/>
          <wp:wrapNone/>
          <wp:docPr id="16" name="Afbeelding 16" descr="Kadaster beeldmerk wimpel RGB 2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aster beeldmerk wimpel RGB 2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1114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54094"/>
    <w:multiLevelType w:val="hybridMultilevel"/>
    <w:tmpl w:val="4CD03DB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0987E70"/>
    <w:multiLevelType w:val="hybridMultilevel"/>
    <w:tmpl w:val="E3A00E5A"/>
    <w:lvl w:ilvl="0" w:tplc="D6A878DE">
      <w:start w:val="1"/>
      <w:numFmt w:val="decimal"/>
      <w:lvlText w:val="%1."/>
      <w:lvlJc w:val="left"/>
      <w:pPr>
        <w:ind w:left="720" w:hanging="360"/>
      </w:pPr>
      <w:rPr>
        <w:rFonts w:ascii="Arial" w:hAnsi="Arial" w:cs="Arial" w:hint="default"/>
        <w:sz w:val="18"/>
        <w:szCs w:val="18"/>
      </w:rPr>
    </w:lvl>
    <w:lvl w:ilvl="1" w:tplc="740A3CDE">
      <w:numFmt w:val="bullet"/>
      <w:lvlText w:val="·"/>
      <w:lvlJc w:val="left"/>
      <w:pPr>
        <w:ind w:left="1440" w:hanging="360"/>
      </w:pPr>
      <w:rPr>
        <w:rFonts w:ascii="Arial" w:eastAsia="Calibr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2A231E"/>
    <w:multiLevelType w:val="multilevel"/>
    <w:tmpl w:val="EE20CFEE"/>
    <w:lvl w:ilvl="0">
      <w:start w:val="1"/>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BB384C"/>
    <w:multiLevelType w:val="hybridMultilevel"/>
    <w:tmpl w:val="F0268C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8D0257"/>
    <w:multiLevelType w:val="hybridMultilevel"/>
    <w:tmpl w:val="2BE2EF6A"/>
    <w:lvl w:ilvl="0" w:tplc="0EE0FB6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A90CB7"/>
    <w:multiLevelType w:val="hybridMultilevel"/>
    <w:tmpl w:val="50A675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8D0C19"/>
    <w:multiLevelType w:val="hybridMultilevel"/>
    <w:tmpl w:val="67DE41FA"/>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1C1C049B"/>
    <w:multiLevelType w:val="hybridMultilevel"/>
    <w:tmpl w:val="1DB0315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1E69649B"/>
    <w:multiLevelType w:val="hybridMultilevel"/>
    <w:tmpl w:val="C3E0DC74"/>
    <w:lvl w:ilvl="0" w:tplc="DA72EEE0">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4CE2A4B"/>
    <w:multiLevelType w:val="hybridMultilevel"/>
    <w:tmpl w:val="CF2C4F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D05A9D18">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A1657F2"/>
    <w:multiLevelType w:val="hybridMultilevel"/>
    <w:tmpl w:val="7428B4E2"/>
    <w:lvl w:ilvl="0" w:tplc="CF522978">
      <w:start w:val="1"/>
      <w:numFmt w:val="bullet"/>
      <w:pStyle w:val="streepjeInspr"/>
      <w:lvlText w:val="-"/>
      <w:lvlJc w:val="left"/>
      <w:pPr>
        <w:tabs>
          <w:tab w:val="num" w:pos="454"/>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A622C78"/>
    <w:multiLevelType w:val="hybridMultilevel"/>
    <w:tmpl w:val="4530D1C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C340796"/>
    <w:multiLevelType w:val="hybridMultilevel"/>
    <w:tmpl w:val="8C02D13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6220DD"/>
    <w:multiLevelType w:val="hybridMultilevel"/>
    <w:tmpl w:val="FBEACD76"/>
    <w:lvl w:ilvl="0" w:tplc="31B0974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E9377E2"/>
    <w:multiLevelType w:val="hybridMultilevel"/>
    <w:tmpl w:val="503ECD8C"/>
    <w:lvl w:ilvl="0" w:tplc="F21CACAA">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7F019D"/>
    <w:multiLevelType w:val="multilevel"/>
    <w:tmpl w:val="EE20CFEE"/>
    <w:lvl w:ilvl="0">
      <w:start w:val="1"/>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82470B4"/>
    <w:multiLevelType w:val="hybridMultilevel"/>
    <w:tmpl w:val="E7AEBA1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A9F318D"/>
    <w:multiLevelType w:val="hybridMultilevel"/>
    <w:tmpl w:val="72080A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C5489B"/>
    <w:multiLevelType w:val="hybridMultilevel"/>
    <w:tmpl w:val="5D004C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D2081A"/>
    <w:multiLevelType w:val="hybridMultilevel"/>
    <w:tmpl w:val="DC6EE0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B41A0B"/>
    <w:multiLevelType w:val="hybridMultilevel"/>
    <w:tmpl w:val="97AE6A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7153B6C"/>
    <w:multiLevelType w:val="hybridMultilevel"/>
    <w:tmpl w:val="B4E2C566"/>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BB94224"/>
    <w:multiLevelType w:val="hybridMultilevel"/>
    <w:tmpl w:val="58EE3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F996542"/>
    <w:multiLevelType w:val="multilevel"/>
    <w:tmpl w:val="C06A4A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17C3C0A"/>
    <w:multiLevelType w:val="hybridMultilevel"/>
    <w:tmpl w:val="2362AB9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D05A9D18">
      <w:start w:val="1"/>
      <w:numFmt w:val="decimal"/>
      <w:lvlText w:val="%4)"/>
      <w:lvlJc w:val="left"/>
      <w:pPr>
        <w:ind w:left="2880" w:hanging="360"/>
      </w:pPr>
    </w:lvl>
    <w:lvl w:ilvl="4" w:tplc="0413001B">
      <w:start w:val="1"/>
      <w:numFmt w:val="lowerRoman"/>
      <w:lvlText w:val="%5."/>
      <w:lvlJc w:val="righ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566D5608"/>
    <w:multiLevelType w:val="hybridMultilevel"/>
    <w:tmpl w:val="0590C358"/>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8C4CE9"/>
    <w:multiLevelType w:val="hybridMultilevel"/>
    <w:tmpl w:val="4D621B7C"/>
    <w:lvl w:ilvl="0" w:tplc="6B843E8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A144A5B"/>
    <w:multiLevelType w:val="hybridMultilevel"/>
    <w:tmpl w:val="72965DB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567507"/>
    <w:multiLevelType w:val="hybridMultilevel"/>
    <w:tmpl w:val="A47816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E1A1DD1"/>
    <w:multiLevelType w:val="multilevel"/>
    <w:tmpl w:val="BB94A68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0" w15:restartNumberingAfterBreak="0">
    <w:nsid w:val="6E5B64AF"/>
    <w:multiLevelType w:val="hybridMultilevel"/>
    <w:tmpl w:val="508A1C32"/>
    <w:lvl w:ilvl="0" w:tplc="0413000F">
      <w:start w:val="1"/>
      <w:numFmt w:val="decimal"/>
      <w:lvlText w:val="%1."/>
      <w:lvlJc w:val="left"/>
      <w:pPr>
        <w:ind w:left="720" w:hanging="360"/>
      </w:pPr>
      <w:rPr>
        <w:rFonts w:hint="default"/>
      </w:rPr>
    </w:lvl>
    <w:lvl w:ilvl="1" w:tplc="740A3CDE">
      <w:numFmt w:val="bullet"/>
      <w:lvlText w:val="·"/>
      <w:lvlJc w:val="left"/>
      <w:pPr>
        <w:ind w:left="1440" w:hanging="360"/>
      </w:pPr>
      <w:rPr>
        <w:rFonts w:ascii="Arial" w:eastAsia="Calibr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0623B36"/>
    <w:multiLevelType w:val="hybridMultilevel"/>
    <w:tmpl w:val="8BC47AA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423354"/>
    <w:multiLevelType w:val="hybridMultilevel"/>
    <w:tmpl w:val="A8728CD2"/>
    <w:lvl w:ilvl="0" w:tplc="784C6672">
      <w:start w:val="1"/>
      <w:numFmt w:val="bullet"/>
      <w:pStyle w:val="opsomInspr"/>
      <w:lvlText w:val=""/>
      <w:lvlJc w:val="left"/>
      <w:pPr>
        <w:tabs>
          <w:tab w:val="num" w:pos="680"/>
        </w:tabs>
        <w:ind w:left="680" w:hanging="226"/>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33" w15:restartNumberingAfterBreak="0">
    <w:nsid w:val="75A641C5"/>
    <w:multiLevelType w:val="hybridMultilevel"/>
    <w:tmpl w:val="260CE2B6"/>
    <w:lvl w:ilvl="0" w:tplc="D6A878DE">
      <w:start w:val="1"/>
      <w:numFmt w:val="decimal"/>
      <w:lvlText w:val="%1."/>
      <w:lvlJc w:val="left"/>
      <w:pPr>
        <w:ind w:left="720" w:hanging="360"/>
      </w:pPr>
      <w:rPr>
        <w:rFonts w:ascii="Arial" w:hAnsi="Arial" w:cs="Arial" w:hint="default"/>
        <w:sz w:val="18"/>
        <w:szCs w:val="18"/>
      </w:rPr>
    </w:lvl>
    <w:lvl w:ilvl="1" w:tplc="740A3CDE">
      <w:numFmt w:val="bullet"/>
      <w:lvlText w:val="·"/>
      <w:lvlJc w:val="left"/>
      <w:pPr>
        <w:ind w:left="1440" w:hanging="360"/>
      </w:pPr>
      <w:rPr>
        <w:rFonts w:ascii="Arial" w:eastAsia="Calibr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7193AAC"/>
    <w:multiLevelType w:val="hybridMultilevel"/>
    <w:tmpl w:val="497470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727630E"/>
    <w:multiLevelType w:val="multilevel"/>
    <w:tmpl w:val="A934DD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B857F3F"/>
    <w:multiLevelType w:val="hybridMultilevel"/>
    <w:tmpl w:val="A5C02EC0"/>
    <w:lvl w:ilvl="0" w:tplc="CCE61522">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BB17E4A"/>
    <w:multiLevelType w:val="hybridMultilevel"/>
    <w:tmpl w:val="405C8088"/>
    <w:lvl w:ilvl="0" w:tplc="04130001">
      <w:start w:val="1"/>
      <w:numFmt w:val="bullet"/>
      <w:lvlText w:val=""/>
      <w:lvlJc w:val="left"/>
      <w:pPr>
        <w:ind w:left="1401" w:hanging="360"/>
      </w:pPr>
      <w:rPr>
        <w:rFonts w:ascii="Symbol" w:hAnsi="Symbol" w:hint="default"/>
      </w:rPr>
    </w:lvl>
    <w:lvl w:ilvl="1" w:tplc="04130003" w:tentative="1">
      <w:start w:val="1"/>
      <w:numFmt w:val="bullet"/>
      <w:lvlText w:val="o"/>
      <w:lvlJc w:val="left"/>
      <w:pPr>
        <w:ind w:left="2121" w:hanging="360"/>
      </w:pPr>
      <w:rPr>
        <w:rFonts w:ascii="Courier New" w:hAnsi="Courier New" w:cs="Courier New" w:hint="default"/>
      </w:rPr>
    </w:lvl>
    <w:lvl w:ilvl="2" w:tplc="04130005" w:tentative="1">
      <w:start w:val="1"/>
      <w:numFmt w:val="bullet"/>
      <w:lvlText w:val=""/>
      <w:lvlJc w:val="left"/>
      <w:pPr>
        <w:ind w:left="2841" w:hanging="360"/>
      </w:pPr>
      <w:rPr>
        <w:rFonts w:ascii="Wingdings" w:hAnsi="Wingdings" w:hint="default"/>
      </w:rPr>
    </w:lvl>
    <w:lvl w:ilvl="3" w:tplc="04130001" w:tentative="1">
      <w:start w:val="1"/>
      <w:numFmt w:val="bullet"/>
      <w:lvlText w:val=""/>
      <w:lvlJc w:val="left"/>
      <w:pPr>
        <w:ind w:left="3561" w:hanging="360"/>
      </w:pPr>
      <w:rPr>
        <w:rFonts w:ascii="Symbol" w:hAnsi="Symbol" w:hint="default"/>
      </w:rPr>
    </w:lvl>
    <w:lvl w:ilvl="4" w:tplc="04130003" w:tentative="1">
      <w:start w:val="1"/>
      <w:numFmt w:val="bullet"/>
      <w:lvlText w:val="o"/>
      <w:lvlJc w:val="left"/>
      <w:pPr>
        <w:ind w:left="4281" w:hanging="360"/>
      </w:pPr>
      <w:rPr>
        <w:rFonts w:ascii="Courier New" w:hAnsi="Courier New" w:cs="Courier New" w:hint="default"/>
      </w:rPr>
    </w:lvl>
    <w:lvl w:ilvl="5" w:tplc="04130005" w:tentative="1">
      <w:start w:val="1"/>
      <w:numFmt w:val="bullet"/>
      <w:lvlText w:val=""/>
      <w:lvlJc w:val="left"/>
      <w:pPr>
        <w:ind w:left="5001" w:hanging="360"/>
      </w:pPr>
      <w:rPr>
        <w:rFonts w:ascii="Wingdings" w:hAnsi="Wingdings" w:hint="default"/>
      </w:rPr>
    </w:lvl>
    <w:lvl w:ilvl="6" w:tplc="04130001" w:tentative="1">
      <w:start w:val="1"/>
      <w:numFmt w:val="bullet"/>
      <w:lvlText w:val=""/>
      <w:lvlJc w:val="left"/>
      <w:pPr>
        <w:ind w:left="5721" w:hanging="360"/>
      </w:pPr>
      <w:rPr>
        <w:rFonts w:ascii="Symbol" w:hAnsi="Symbol" w:hint="default"/>
      </w:rPr>
    </w:lvl>
    <w:lvl w:ilvl="7" w:tplc="04130003" w:tentative="1">
      <w:start w:val="1"/>
      <w:numFmt w:val="bullet"/>
      <w:lvlText w:val="o"/>
      <w:lvlJc w:val="left"/>
      <w:pPr>
        <w:ind w:left="6441" w:hanging="360"/>
      </w:pPr>
      <w:rPr>
        <w:rFonts w:ascii="Courier New" w:hAnsi="Courier New" w:cs="Courier New" w:hint="default"/>
      </w:rPr>
    </w:lvl>
    <w:lvl w:ilvl="8" w:tplc="04130005" w:tentative="1">
      <w:start w:val="1"/>
      <w:numFmt w:val="bullet"/>
      <w:lvlText w:val=""/>
      <w:lvlJc w:val="left"/>
      <w:pPr>
        <w:ind w:left="7161" w:hanging="360"/>
      </w:pPr>
      <w:rPr>
        <w:rFonts w:ascii="Wingdings" w:hAnsi="Wingdings" w:hint="default"/>
      </w:rPr>
    </w:lvl>
  </w:abstractNum>
  <w:num w:numId="1">
    <w:abstractNumId w:val="29"/>
  </w:num>
  <w:num w:numId="2">
    <w:abstractNumId w:val="25"/>
  </w:num>
  <w:num w:numId="3">
    <w:abstractNumId w:val="27"/>
  </w:num>
  <w:num w:numId="4">
    <w:abstractNumId w:val="32"/>
  </w:num>
  <w:num w:numId="5">
    <w:abstractNumId w:val="10"/>
  </w:num>
  <w:num w:numId="6">
    <w:abstractNumId w:val="11"/>
  </w:num>
  <w:num w:numId="7">
    <w:abstractNumId w:val="21"/>
  </w:num>
  <w:num w:numId="8">
    <w:abstractNumId w:val="16"/>
  </w:num>
  <w:num w:numId="9">
    <w:abstractNumId w:val="26"/>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4"/>
  </w:num>
  <w:num w:numId="13">
    <w:abstractNumId w:val="31"/>
  </w:num>
  <w:num w:numId="14">
    <w:abstractNumId w:val="12"/>
  </w:num>
  <w:num w:numId="15">
    <w:abstractNumId w:val="0"/>
  </w:num>
  <w:num w:numId="16">
    <w:abstractNumId w:val="34"/>
  </w:num>
  <w:num w:numId="17">
    <w:abstractNumId w:val="29"/>
  </w:num>
  <w:num w:numId="18">
    <w:abstractNumId w:val="2"/>
  </w:num>
  <w:num w:numId="19">
    <w:abstractNumId w:val="23"/>
  </w:num>
  <w:num w:numId="20">
    <w:abstractNumId w:val="35"/>
  </w:num>
  <w:num w:numId="21">
    <w:abstractNumId w:val="7"/>
  </w:num>
  <w:num w:numId="22">
    <w:abstractNumId w:val="15"/>
  </w:num>
  <w:num w:numId="23">
    <w:abstractNumId w:val="33"/>
  </w:num>
  <w:num w:numId="24">
    <w:abstractNumId w:val="18"/>
  </w:num>
  <w:num w:numId="25">
    <w:abstractNumId w:val="5"/>
  </w:num>
  <w:num w:numId="26">
    <w:abstractNumId w:val="14"/>
  </w:num>
  <w:num w:numId="27">
    <w:abstractNumId w:val="36"/>
  </w:num>
  <w:num w:numId="28">
    <w:abstractNumId w:val="22"/>
  </w:num>
  <w:num w:numId="29">
    <w:abstractNumId w:val="8"/>
  </w:num>
  <w:num w:numId="30">
    <w:abstractNumId w:val="28"/>
  </w:num>
  <w:num w:numId="31">
    <w:abstractNumId w:val="19"/>
  </w:num>
  <w:num w:numId="32">
    <w:abstractNumId w:val="13"/>
  </w:num>
  <w:num w:numId="33">
    <w:abstractNumId w:val="6"/>
  </w:num>
  <w:num w:numId="34">
    <w:abstractNumId w:val="37"/>
  </w:num>
  <w:num w:numId="35">
    <w:abstractNumId w:val="30"/>
  </w:num>
  <w:num w:numId="36">
    <w:abstractNumId w:val="20"/>
  </w:num>
  <w:num w:numId="37">
    <w:abstractNumId w:val="3"/>
  </w:num>
  <w:num w:numId="38">
    <w:abstractNumId w:val="17"/>
  </w:num>
  <w:num w:numId="39">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BEE"/>
    <w:rsid w:val="00024010"/>
    <w:rsid w:val="00031438"/>
    <w:rsid w:val="0004309F"/>
    <w:rsid w:val="00076EB0"/>
    <w:rsid w:val="000A111F"/>
    <w:rsid w:val="000A29DD"/>
    <w:rsid w:val="000B6F81"/>
    <w:rsid w:val="000C053A"/>
    <w:rsid w:val="000E6DEF"/>
    <w:rsid w:val="000F03A3"/>
    <w:rsid w:val="000F0A2D"/>
    <w:rsid w:val="000F1A06"/>
    <w:rsid w:val="00100B12"/>
    <w:rsid w:val="00101BAA"/>
    <w:rsid w:val="00107BC7"/>
    <w:rsid w:val="00132E04"/>
    <w:rsid w:val="0014351B"/>
    <w:rsid w:val="001564DD"/>
    <w:rsid w:val="00163585"/>
    <w:rsid w:val="00165444"/>
    <w:rsid w:val="00165879"/>
    <w:rsid w:val="00193493"/>
    <w:rsid w:val="00193C20"/>
    <w:rsid w:val="00195885"/>
    <w:rsid w:val="001C643C"/>
    <w:rsid w:val="001F2B43"/>
    <w:rsid w:val="00206EB2"/>
    <w:rsid w:val="00222EA7"/>
    <w:rsid w:val="00223142"/>
    <w:rsid w:val="00226B75"/>
    <w:rsid w:val="00236E2A"/>
    <w:rsid w:val="00267618"/>
    <w:rsid w:val="00292741"/>
    <w:rsid w:val="00292E12"/>
    <w:rsid w:val="002B052E"/>
    <w:rsid w:val="002B1CA4"/>
    <w:rsid w:val="002B43F0"/>
    <w:rsid w:val="002C59FC"/>
    <w:rsid w:val="002C6100"/>
    <w:rsid w:val="002C6A9C"/>
    <w:rsid w:val="002D029B"/>
    <w:rsid w:val="002D6E73"/>
    <w:rsid w:val="002F2842"/>
    <w:rsid w:val="002F6417"/>
    <w:rsid w:val="0032231B"/>
    <w:rsid w:val="00337B3B"/>
    <w:rsid w:val="00363AC7"/>
    <w:rsid w:val="003707E3"/>
    <w:rsid w:val="00390098"/>
    <w:rsid w:val="00396AF3"/>
    <w:rsid w:val="003A0443"/>
    <w:rsid w:val="003A06D9"/>
    <w:rsid w:val="003A5543"/>
    <w:rsid w:val="003A6E68"/>
    <w:rsid w:val="003B7640"/>
    <w:rsid w:val="003C6A7A"/>
    <w:rsid w:val="003D0CBC"/>
    <w:rsid w:val="003F29F2"/>
    <w:rsid w:val="003F39FA"/>
    <w:rsid w:val="003F3D8A"/>
    <w:rsid w:val="004171D8"/>
    <w:rsid w:val="00433755"/>
    <w:rsid w:val="00433CAB"/>
    <w:rsid w:val="004430BC"/>
    <w:rsid w:val="004443B7"/>
    <w:rsid w:val="0046630E"/>
    <w:rsid w:val="004739DB"/>
    <w:rsid w:val="004A1F1D"/>
    <w:rsid w:val="004B033C"/>
    <w:rsid w:val="004C1D92"/>
    <w:rsid w:val="004D2FA8"/>
    <w:rsid w:val="004E538F"/>
    <w:rsid w:val="004F49A2"/>
    <w:rsid w:val="004F5662"/>
    <w:rsid w:val="00501560"/>
    <w:rsid w:val="00501DC9"/>
    <w:rsid w:val="00504B99"/>
    <w:rsid w:val="00505F81"/>
    <w:rsid w:val="00515660"/>
    <w:rsid w:val="0052209F"/>
    <w:rsid w:val="00533C43"/>
    <w:rsid w:val="005360D6"/>
    <w:rsid w:val="00540C38"/>
    <w:rsid w:val="00544A46"/>
    <w:rsid w:val="00555D51"/>
    <w:rsid w:val="005644AF"/>
    <w:rsid w:val="00576336"/>
    <w:rsid w:val="0057739F"/>
    <w:rsid w:val="00591332"/>
    <w:rsid w:val="005A3CAF"/>
    <w:rsid w:val="005A7411"/>
    <w:rsid w:val="005B11BA"/>
    <w:rsid w:val="005B64A9"/>
    <w:rsid w:val="005C3796"/>
    <w:rsid w:val="005D4551"/>
    <w:rsid w:val="005D78CD"/>
    <w:rsid w:val="005E27DD"/>
    <w:rsid w:val="005F786C"/>
    <w:rsid w:val="00600791"/>
    <w:rsid w:val="00631351"/>
    <w:rsid w:val="0063340D"/>
    <w:rsid w:val="00650EFF"/>
    <w:rsid w:val="0067492A"/>
    <w:rsid w:val="00680ABA"/>
    <w:rsid w:val="00682D43"/>
    <w:rsid w:val="006A11CF"/>
    <w:rsid w:val="006A1E7B"/>
    <w:rsid w:val="006A5B38"/>
    <w:rsid w:val="006A6B46"/>
    <w:rsid w:val="006A724E"/>
    <w:rsid w:val="006D0BB6"/>
    <w:rsid w:val="006E7055"/>
    <w:rsid w:val="006F4D5C"/>
    <w:rsid w:val="006F7DA7"/>
    <w:rsid w:val="00706B6C"/>
    <w:rsid w:val="00726414"/>
    <w:rsid w:val="0072789F"/>
    <w:rsid w:val="00733D61"/>
    <w:rsid w:val="00742AD4"/>
    <w:rsid w:val="007433BA"/>
    <w:rsid w:val="00746170"/>
    <w:rsid w:val="00751064"/>
    <w:rsid w:val="00751BB5"/>
    <w:rsid w:val="00794EEC"/>
    <w:rsid w:val="007B4652"/>
    <w:rsid w:val="007B7E61"/>
    <w:rsid w:val="007D2A6E"/>
    <w:rsid w:val="007D7411"/>
    <w:rsid w:val="007E2077"/>
    <w:rsid w:val="007E5FA9"/>
    <w:rsid w:val="007E62BB"/>
    <w:rsid w:val="007F12C9"/>
    <w:rsid w:val="007F777B"/>
    <w:rsid w:val="008174E0"/>
    <w:rsid w:val="00822A23"/>
    <w:rsid w:val="00823ECF"/>
    <w:rsid w:val="008352F6"/>
    <w:rsid w:val="00850508"/>
    <w:rsid w:val="00851E1F"/>
    <w:rsid w:val="008540F6"/>
    <w:rsid w:val="0085540D"/>
    <w:rsid w:val="0085607F"/>
    <w:rsid w:val="00856149"/>
    <w:rsid w:val="008771F4"/>
    <w:rsid w:val="0089633A"/>
    <w:rsid w:val="008B029D"/>
    <w:rsid w:val="008B522F"/>
    <w:rsid w:val="008C2D2F"/>
    <w:rsid w:val="008D31E8"/>
    <w:rsid w:val="008D5B4D"/>
    <w:rsid w:val="008E799F"/>
    <w:rsid w:val="008F270A"/>
    <w:rsid w:val="008F3A94"/>
    <w:rsid w:val="00912754"/>
    <w:rsid w:val="0092229E"/>
    <w:rsid w:val="00930355"/>
    <w:rsid w:val="0097208E"/>
    <w:rsid w:val="00972150"/>
    <w:rsid w:val="00981691"/>
    <w:rsid w:val="009820C3"/>
    <w:rsid w:val="00982101"/>
    <w:rsid w:val="009852C1"/>
    <w:rsid w:val="009A1D04"/>
    <w:rsid w:val="009B09C7"/>
    <w:rsid w:val="009B5CFE"/>
    <w:rsid w:val="009B5E17"/>
    <w:rsid w:val="009B64F1"/>
    <w:rsid w:val="009D0946"/>
    <w:rsid w:val="009D4B59"/>
    <w:rsid w:val="009E282E"/>
    <w:rsid w:val="009E287E"/>
    <w:rsid w:val="00A0118E"/>
    <w:rsid w:val="00A029E3"/>
    <w:rsid w:val="00A142F1"/>
    <w:rsid w:val="00A2152A"/>
    <w:rsid w:val="00A233B2"/>
    <w:rsid w:val="00A52A66"/>
    <w:rsid w:val="00A63FBF"/>
    <w:rsid w:val="00A67E95"/>
    <w:rsid w:val="00A8145E"/>
    <w:rsid w:val="00A84BAE"/>
    <w:rsid w:val="00A91D4E"/>
    <w:rsid w:val="00AA1749"/>
    <w:rsid w:val="00AA6A87"/>
    <w:rsid w:val="00AA7BEE"/>
    <w:rsid w:val="00AD0A04"/>
    <w:rsid w:val="00AD7ECE"/>
    <w:rsid w:val="00AF1F95"/>
    <w:rsid w:val="00AF4129"/>
    <w:rsid w:val="00B05F6A"/>
    <w:rsid w:val="00B15015"/>
    <w:rsid w:val="00B4199A"/>
    <w:rsid w:val="00B50348"/>
    <w:rsid w:val="00B62DD6"/>
    <w:rsid w:val="00B62F99"/>
    <w:rsid w:val="00B72B27"/>
    <w:rsid w:val="00B8573F"/>
    <w:rsid w:val="00BA71A6"/>
    <w:rsid w:val="00BB1034"/>
    <w:rsid w:val="00BB58D9"/>
    <w:rsid w:val="00BE4195"/>
    <w:rsid w:val="00BE545B"/>
    <w:rsid w:val="00C212CD"/>
    <w:rsid w:val="00C21B70"/>
    <w:rsid w:val="00C27923"/>
    <w:rsid w:val="00C3552B"/>
    <w:rsid w:val="00C426D6"/>
    <w:rsid w:val="00C52245"/>
    <w:rsid w:val="00C53140"/>
    <w:rsid w:val="00C70E83"/>
    <w:rsid w:val="00C8585E"/>
    <w:rsid w:val="00C91CE6"/>
    <w:rsid w:val="00C974B1"/>
    <w:rsid w:val="00CC001D"/>
    <w:rsid w:val="00CC3006"/>
    <w:rsid w:val="00CC5FEB"/>
    <w:rsid w:val="00CD4024"/>
    <w:rsid w:val="00CE0DF3"/>
    <w:rsid w:val="00D00530"/>
    <w:rsid w:val="00D05B9D"/>
    <w:rsid w:val="00D20872"/>
    <w:rsid w:val="00D26705"/>
    <w:rsid w:val="00D41C9A"/>
    <w:rsid w:val="00D50E8C"/>
    <w:rsid w:val="00D52CB5"/>
    <w:rsid w:val="00D55EB8"/>
    <w:rsid w:val="00D57423"/>
    <w:rsid w:val="00D848B2"/>
    <w:rsid w:val="00D85ED7"/>
    <w:rsid w:val="00D9608B"/>
    <w:rsid w:val="00DA3435"/>
    <w:rsid w:val="00DA3F9E"/>
    <w:rsid w:val="00DB5C59"/>
    <w:rsid w:val="00DB5DB1"/>
    <w:rsid w:val="00DC22B0"/>
    <w:rsid w:val="00DC6C7B"/>
    <w:rsid w:val="00DE19A1"/>
    <w:rsid w:val="00DE1D39"/>
    <w:rsid w:val="00E00A01"/>
    <w:rsid w:val="00E13B87"/>
    <w:rsid w:val="00E1408D"/>
    <w:rsid w:val="00E22036"/>
    <w:rsid w:val="00E2319A"/>
    <w:rsid w:val="00E27061"/>
    <w:rsid w:val="00E3073C"/>
    <w:rsid w:val="00E31F74"/>
    <w:rsid w:val="00E330DD"/>
    <w:rsid w:val="00E674D5"/>
    <w:rsid w:val="00E81113"/>
    <w:rsid w:val="00E93489"/>
    <w:rsid w:val="00EA0FA6"/>
    <w:rsid w:val="00EA31D6"/>
    <w:rsid w:val="00EB2A7D"/>
    <w:rsid w:val="00EB639E"/>
    <w:rsid w:val="00EC4B84"/>
    <w:rsid w:val="00EC51B5"/>
    <w:rsid w:val="00EC71FC"/>
    <w:rsid w:val="00ED12E7"/>
    <w:rsid w:val="00EF24E4"/>
    <w:rsid w:val="00EF59ED"/>
    <w:rsid w:val="00F01A66"/>
    <w:rsid w:val="00F21443"/>
    <w:rsid w:val="00F34193"/>
    <w:rsid w:val="00F3635D"/>
    <w:rsid w:val="00F36F02"/>
    <w:rsid w:val="00F40093"/>
    <w:rsid w:val="00F507AA"/>
    <w:rsid w:val="00F5357A"/>
    <w:rsid w:val="00F7596D"/>
    <w:rsid w:val="00F80D9E"/>
    <w:rsid w:val="00F84755"/>
    <w:rsid w:val="00F96523"/>
    <w:rsid w:val="00FA6A2A"/>
    <w:rsid w:val="00FB41B5"/>
    <w:rsid w:val="00FB4862"/>
    <w:rsid w:val="00FD2ACB"/>
    <w:rsid w:val="00FD682E"/>
    <w:rsid w:val="00FE7C8D"/>
    <w:rsid w:val="00FF41D0"/>
    <w:rsid w:val="00FF44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C31C90"/>
  <w15:chartTrackingRefBased/>
  <w15:docId w15:val="{72A7C420-487B-4A42-B068-3155F3799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C20"/>
    <w:pPr>
      <w:spacing w:line="280" w:lineRule="atLeast"/>
    </w:pPr>
    <w:rPr>
      <w:rFonts w:ascii="Arial" w:hAnsi="Arial"/>
      <w:snapToGrid w:val="0"/>
      <w:kern w:val="28"/>
      <w:sz w:val="18"/>
      <w:lang w:eastAsia="en-US"/>
    </w:rPr>
  </w:style>
  <w:style w:type="paragraph" w:styleId="Kop1">
    <w:name w:val="heading 1"/>
    <w:aliases w:val="Vet + inhoudsopg-niveau 1,hoofdstuk,Episteem PvA Kop 1,Episteem PvA Kop 1 + Links:  0 cm,...,Chapter,Section Heading,Hoofdstuk,sectionHeading,PA Chapter,kop 1,051,k1,k1 + Arial Narrow,Left:  -0,39&quot;,First line:  0&quot;,h1,A MAJOR/BOLD,Schedheading,H1"/>
    <w:basedOn w:val="Standaard"/>
    <w:next w:val="Standaard"/>
    <w:qFormat/>
    <w:rsid w:val="00B4199A"/>
    <w:pPr>
      <w:keepNext/>
      <w:overflowPunct w:val="0"/>
      <w:autoSpaceDE w:val="0"/>
      <w:autoSpaceDN w:val="0"/>
      <w:adjustRightInd w:val="0"/>
      <w:spacing w:before="240" w:after="60" w:line="240" w:lineRule="exact"/>
      <w:textAlignment w:val="baseline"/>
      <w:outlineLvl w:val="0"/>
    </w:pPr>
    <w:rPr>
      <w:b/>
      <w:bCs/>
      <w:sz w:val="20"/>
      <w:lang w:val="nl"/>
    </w:rPr>
  </w:style>
  <w:style w:type="paragraph" w:styleId="Kop2">
    <w:name w:val="heading 2"/>
    <w:aliases w:val="Vet + inhoudsopg-niveau 2,paragraaf,Episteem PvA Kop 2,Major Section,Reset numbering,Heading 2a,Numbered - 2,h 3,h 4,PA Major Section,H2,052,k2,First line 0&quot;,Page break before,Section,m,Body Text (Reset numbering),h2,TF-Overskrit 2,h2 main heading"/>
    <w:basedOn w:val="Standaard"/>
    <w:next w:val="Standaard"/>
    <w:link w:val="Kop2Char"/>
    <w:qFormat/>
    <w:rsid w:val="00B4199A"/>
    <w:pPr>
      <w:keepNext/>
      <w:spacing w:before="240"/>
      <w:outlineLvl w:val="1"/>
    </w:pPr>
    <w:rPr>
      <w:b/>
      <w:bCs/>
      <w:lang w:val="nl"/>
    </w:rPr>
  </w:style>
  <w:style w:type="paragraph" w:styleId="Kop3">
    <w:name w:val="heading 3"/>
    <w:aliases w:val="Vet + inhoudsopg-niveau 3"/>
    <w:basedOn w:val="Standaard"/>
    <w:next w:val="Standaard"/>
    <w:qFormat/>
    <w:rsid w:val="00B4199A"/>
    <w:pPr>
      <w:numPr>
        <w:ilvl w:val="2"/>
        <w:numId w:val="1"/>
      </w:numPr>
      <w:tabs>
        <w:tab w:val="clear" w:pos="720"/>
        <w:tab w:val="num" w:pos="360"/>
      </w:tabs>
      <w:spacing w:before="240"/>
      <w:ind w:left="0" w:firstLine="0"/>
      <w:outlineLvl w:val="2"/>
    </w:pPr>
    <w:rPr>
      <w:bCs/>
      <w:szCs w:val="26"/>
      <w:lang w:val="nl"/>
    </w:rPr>
  </w:style>
  <w:style w:type="paragraph" w:styleId="Kop4">
    <w:name w:val="heading 4"/>
    <w:basedOn w:val="Standaard"/>
    <w:next w:val="Standaard"/>
    <w:qFormat/>
    <w:rsid w:val="00B4199A"/>
    <w:pPr>
      <w:keepNext/>
      <w:numPr>
        <w:ilvl w:val="3"/>
        <w:numId w:val="1"/>
      </w:numPr>
      <w:tabs>
        <w:tab w:val="clear" w:pos="864"/>
        <w:tab w:val="num" w:pos="360"/>
      </w:tabs>
      <w:spacing w:before="240" w:after="60"/>
      <w:ind w:left="0" w:firstLine="0"/>
      <w:outlineLvl w:val="3"/>
    </w:pPr>
    <w:rPr>
      <w:rFonts w:ascii="Times New Roman" w:hAnsi="Times New Roman"/>
      <w:b/>
      <w:sz w:val="28"/>
      <w:szCs w:val="28"/>
    </w:rPr>
  </w:style>
  <w:style w:type="paragraph" w:styleId="Kop5">
    <w:name w:val="heading 5"/>
    <w:basedOn w:val="Standaard"/>
    <w:next w:val="Standaard"/>
    <w:qFormat/>
    <w:rsid w:val="00B4199A"/>
    <w:pPr>
      <w:numPr>
        <w:ilvl w:val="4"/>
        <w:numId w:val="1"/>
      </w:numPr>
      <w:tabs>
        <w:tab w:val="clear" w:pos="1008"/>
        <w:tab w:val="num" w:pos="360"/>
      </w:tabs>
      <w:spacing w:before="240" w:after="60"/>
      <w:ind w:left="0" w:firstLine="0"/>
      <w:outlineLvl w:val="4"/>
    </w:pPr>
    <w:rPr>
      <w:b/>
      <w:i/>
      <w:iCs/>
      <w:sz w:val="26"/>
      <w:szCs w:val="26"/>
    </w:rPr>
  </w:style>
  <w:style w:type="paragraph" w:styleId="Kop6">
    <w:name w:val="heading 6"/>
    <w:basedOn w:val="Standaard"/>
    <w:next w:val="Standaard"/>
    <w:qFormat/>
    <w:rsid w:val="00B4199A"/>
    <w:pPr>
      <w:numPr>
        <w:ilvl w:val="5"/>
        <w:numId w:val="1"/>
      </w:numPr>
      <w:tabs>
        <w:tab w:val="clear" w:pos="1152"/>
        <w:tab w:val="num" w:pos="360"/>
      </w:tabs>
      <w:spacing w:before="240" w:after="60"/>
      <w:ind w:left="0" w:firstLine="0"/>
      <w:outlineLvl w:val="5"/>
    </w:pPr>
    <w:rPr>
      <w:rFonts w:ascii="Times New Roman" w:hAnsi="Times New Roman"/>
      <w:b/>
      <w:sz w:val="22"/>
      <w:szCs w:val="22"/>
    </w:rPr>
  </w:style>
  <w:style w:type="paragraph" w:styleId="Kop7">
    <w:name w:val="heading 7"/>
    <w:basedOn w:val="Standaard"/>
    <w:next w:val="Standaard"/>
    <w:qFormat/>
    <w:rsid w:val="00B4199A"/>
    <w:pPr>
      <w:numPr>
        <w:ilvl w:val="6"/>
        <w:numId w:val="1"/>
      </w:numPr>
      <w:tabs>
        <w:tab w:val="clear" w:pos="1296"/>
        <w:tab w:val="num" w:pos="360"/>
      </w:tabs>
      <w:spacing w:before="240" w:after="60"/>
      <w:ind w:left="0" w:firstLine="0"/>
      <w:outlineLvl w:val="6"/>
    </w:pPr>
    <w:rPr>
      <w:rFonts w:ascii="Times New Roman" w:hAnsi="Times New Roman"/>
      <w:bCs/>
      <w:sz w:val="24"/>
    </w:rPr>
  </w:style>
  <w:style w:type="paragraph" w:styleId="Kop8">
    <w:name w:val="heading 8"/>
    <w:basedOn w:val="Standaard"/>
    <w:next w:val="Standaard"/>
    <w:qFormat/>
    <w:rsid w:val="00B4199A"/>
    <w:pPr>
      <w:numPr>
        <w:ilvl w:val="7"/>
        <w:numId w:val="1"/>
      </w:numPr>
      <w:tabs>
        <w:tab w:val="clear" w:pos="1440"/>
        <w:tab w:val="num" w:pos="360"/>
      </w:tabs>
      <w:spacing w:before="240" w:after="60"/>
      <w:ind w:left="0" w:firstLine="0"/>
      <w:outlineLvl w:val="7"/>
    </w:pPr>
    <w:rPr>
      <w:rFonts w:ascii="Times New Roman" w:hAnsi="Times New Roman"/>
      <w:bCs/>
      <w:i/>
      <w:iCs/>
      <w:sz w:val="24"/>
    </w:rPr>
  </w:style>
  <w:style w:type="paragraph" w:styleId="Kop9">
    <w:name w:val="heading 9"/>
    <w:basedOn w:val="Standaard"/>
    <w:next w:val="Standaard"/>
    <w:qFormat/>
    <w:rsid w:val="00B4199A"/>
    <w:pPr>
      <w:numPr>
        <w:ilvl w:val="8"/>
        <w:numId w:val="1"/>
      </w:numPr>
      <w:tabs>
        <w:tab w:val="clear" w:pos="1584"/>
        <w:tab w:val="num" w:pos="360"/>
      </w:tabs>
      <w:spacing w:before="240" w:after="60"/>
      <w:ind w:left="0" w:firstLine="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deling">
    <w:name w:val="Afdeling"/>
    <w:basedOn w:val="Standaard"/>
    <w:rsid w:val="00B4199A"/>
    <w:pPr>
      <w:keepNext/>
      <w:framePr w:wrap="around" w:vAnchor="page" w:hAnchor="page" w:x="7212" w:y="625"/>
      <w:spacing w:line="280" w:lineRule="exact"/>
      <w:outlineLvl w:val="1"/>
    </w:pPr>
    <w:rPr>
      <w:b/>
      <w:sz w:val="20"/>
      <w:lang w:val="nl"/>
    </w:rPr>
  </w:style>
  <w:style w:type="paragraph" w:customStyle="1" w:styleId="bullet">
    <w:name w:val="bullet"/>
    <w:basedOn w:val="Standaard"/>
    <w:rsid w:val="007D2A6E"/>
    <w:pPr>
      <w:numPr>
        <w:numId w:val="2"/>
      </w:numPr>
      <w:tabs>
        <w:tab w:val="left" w:pos="227"/>
        <w:tab w:val="left" w:pos="454"/>
      </w:tabs>
    </w:pPr>
    <w:rPr>
      <w:bCs/>
    </w:rPr>
  </w:style>
  <w:style w:type="paragraph" w:styleId="Datum">
    <w:name w:val="Date"/>
    <w:basedOn w:val="Standaard"/>
    <w:next w:val="Standaard"/>
    <w:rsid w:val="00B4199A"/>
    <w:pPr>
      <w:spacing w:line="240" w:lineRule="atLeast"/>
    </w:pPr>
    <w:rPr>
      <w:bCs/>
    </w:rPr>
  </w:style>
  <w:style w:type="paragraph" w:customStyle="1" w:styleId="Directie">
    <w:name w:val="Directie"/>
    <w:basedOn w:val="Standaard"/>
    <w:next w:val="Standaard"/>
    <w:rsid w:val="00B4199A"/>
    <w:pPr>
      <w:spacing w:line="280" w:lineRule="exact"/>
    </w:pPr>
    <w:rPr>
      <w:b/>
      <w:sz w:val="20"/>
    </w:rPr>
  </w:style>
  <w:style w:type="paragraph" w:customStyle="1" w:styleId="Eenheid">
    <w:name w:val="Eenheid"/>
    <w:basedOn w:val="Standaard"/>
    <w:rsid w:val="00B4199A"/>
    <w:pPr>
      <w:keepNext/>
      <w:framePr w:wrap="around" w:vAnchor="page" w:hAnchor="page" w:x="7212" w:y="625"/>
      <w:spacing w:line="240" w:lineRule="atLeast"/>
      <w:outlineLvl w:val="1"/>
    </w:pPr>
    <w:rPr>
      <w:b/>
      <w:sz w:val="20"/>
      <w:lang w:val="nl"/>
    </w:rPr>
  </w:style>
  <w:style w:type="paragraph" w:customStyle="1" w:styleId="Kop">
    <w:name w:val="Kop"/>
    <w:basedOn w:val="Kop2"/>
    <w:rsid w:val="00B4199A"/>
    <w:pPr>
      <w:framePr w:wrap="around" w:vAnchor="page" w:hAnchor="page" w:x="7212" w:y="625"/>
      <w:spacing w:line="240" w:lineRule="atLeast"/>
    </w:pPr>
  </w:style>
  <w:style w:type="paragraph" w:customStyle="1" w:styleId="kopje">
    <w:name w:val="kopje"/>
    <w:basedOn w:val="Kop2"/>
    <w:rsid w:val="00B4199A"/>
    <w:pPr>
      <w:spacing w:before="120" w:line="281" w:lineRule="auto"/>
    </w:pPr>
  </w:style>
  <w:style w:type="paragraph" w:styleId="Koptekst">
    <w:name w:val="header"/>
    <w:basedOn w:val="Standaard"/>
    <w:rsid w:val="00B4199A"/>
    <w:pPr>
      <w:tabs>
        <w:tab w:val="center" w:pos="4536"/>
        <w:tab w:val="right" w:pos="9072"/>
      </w:tabs>
    </w:pPr>
    <w:rPr>
      <w:bCs/>
      <w:sz w:val="20"/>
    </w:rPr>
  </w:style>
  <w:style w:type="paragraph" w:customStyle="1" w:styleId="onderwerp">
    <w:name w:val="onderwerp"/>
    <w:basedOn w:val="Standaard"/>
    <w:rsid w:val="00B4199A"/>
    <w:pPr>
      <w:framePr w:hSpace="142" w:wrap="around" w:vAnchor="page" w:hAnchor="margin" w:xAlign="right" w:y="625"/>
      <w:spacing w:line="240" w:lineRule="atLeast"/>
    </w:pPr>
    <w:rPr>
      <w:bCs/>
      <w:lang w:val="nl"/>
    </w:rPr>
  </w:style>
  <w:style w:type="paragraph" w:customStyle="1" w:styleId="opsomInspr">
    <w:name w:val="opsomInspr"/>
    <w:basedOn w:val="Standaard"/>
    <w:rsid w:val="00C974B1"/>
    <w:pPr>
      <w:numPr>
        <w:numId w:val="4"/>
      </w:numPr>
      <w:tabs>
        <w:tab w:val="left" w:pos="907"/>
      </w:tabs>
    </w:pPr>
  </w:style>
  <w:style w:type="character" w:styleId="Paginanummer">
    <w:name w:val="page number"/>
    <w:basedOn w:val="Standaardalinea-lettertype"/>
    <w:rsid w:val="00B4199A"/>
  </w:style>
  <w:style w:type="paragraph" w:customStyle="1" w:styleId="Sjabloonnaam">
    <w:name w:val="Sjabloonnaam"/>
    <w:basedOn w:val="Standaard"/>
    <w:rsid w:val="00B4199A"/>
    <w:pPr>
      <w:keepNext/>
      <w:framePr w:wrap="around" w:vAnchor="page" w:hAnchor="page" w:x="7212" w:y="625"/>
      <w:spacing w:line="240" w:lineRule="atLeast"/>
      <w:outlineLvl w:val="1"/>
    </w:pPr>
    <w:rPr>
      <w:b/>
      <w:bCs/>
      <w:sz w:val="20"/>
      <w:lang w:val="nl"/>
    </w:rPr>
  </w:style>
  <w:style w:type="paragraph" w:customStyle="1" w:styleId="streepje">
    <w:name w:val="streepje"/>
    <w:basedOn w:val="Standaard"/>
    <w:rsid w:val="007D2A6E"/>
    <w:pPr>
      <w:numPr>
        <w:numId w:val="3"/>
      </w:numPr>
      <w:tabs>
        <w:tab w:val="left" w:pos="227"/>
        <w:tab w:val="left" w:pos="454"/>
      </w:tabs>
    </w:pPr>
    <w:rPr>
      <w:lang w:val="nl"/>
    </w:rPr>
  </w:style>
  <w:style w:type="paragraph" w:customStyle="1" w:styleId="streepjeInspr">
    <w:name w:val="streepjeInspr"/>
    <w:basedOn w:val="Standaard"/>
    <w:rsid w:val="00B15015"/>
    <w:pPr>
      <w:numPr>
        <w:numId w:val="5"/>
      </w:numPr>
      <w:tabs>
        <w:tab w:val="left" w:pos="680"/>
      </w:tabs>
    </w:pPr>
  </w:style>
  <w:style w:type="paragraph" w:customStyle="1" w:styleId="tussenkopje">
    <w:name w:val="tussenkopje"/>
    <w:basedOn w:val="Standaard"/>
    <w:rsid w:val="00B4199A"/>
    <w:pPr>
      <w:spacing w:before="90" w:line="240" w:lineRule="atLeast"/>
    </w:pPr>
    <w:rPr>
      <w:sz w:val="14"/>
      <w:lang w:val="nl"/>
    </w:rPr>
  </w:style>
  <w:style w:type="paragraph" w:customStyle="1" w:styleId="vergaderdatum">
    <w:name w:val="vergaderdatum"/>
    <w:basedOn w:val="Standaard"/>
    <w:rsid w:val="00B4199A"/>
    <w:pPr>
      <w:framePr w:hSpace="142" w:wrap="around" w:vAnchor="page" w:hAnchor="page" w:x="7212" w:y="625"/>
      <w:spacing w:line="240" w:lineRule="atLeast"/>
    </w:pPr>
    <w:rPr>
      <w:sz w:val="14"/>
      <w:lang w:val="nl"/>
    </w:rPr>
  </w:style>
  <w:style w:type="paragraph" w:customStyle="1" w:styleId="vergadering">
    <w:name w:val="vergadering"/>
    <w:basedOn w:val="onderwerp"/>
    <w:rsid w:val="00B4199A"/>
    <w:pPr>
      <w:framePr w:wrap="around" w:vAnchor="margin" w:hAnchor="page" w:x="7212"/>
    </w:pPr>
    <w:rPr>
      <w:bCs w:val="0"/>
    </w:rPr>
  </w:style>
  <w:style w:type="character" w:styleId="Voetnootmarkering">
    <w:name w:val="footnote reference"/>
    <w:semiHidden/>
    <w:rsid w:val="00B4199A"/>
    <w:rPr>
      <w:vertAlign w:val="superscript"/>
    </w:rPr>
  </w:style>
  <w:style w:type="paragraph" w:styleId="Voetnoottekst">
    <w:name w:val="footnote text"/>
    <w:basedOn w:val="Standaard"/>
    <w:semiHidden/>
    <w:rsid w:val="00B4199A"/>
    <w:pPr>
      <w:spacing w:line="240" w:lineRule="auto"/>
    </w:pPr>
    <w:rPr>
      <w:sz w:val="16"/>
    </w:rPr>
  </w:style>
  <w:style w:type="paragraph" w:styleId="Voettekst">
    <w:name w:val="footer"/>
    <w:basedOn w:val="Standaard"/>
    <w:rsid w:val="00B4199A"/>
    <w:pPr>
      <w:tabs>
        <w:tab w:val="center" w:pos="4536"/>
        <w:tab w:val="right" w:pos="9072"/>
      </w:tabs>
    </w:pPr>
  </w:style>
  <w:style w:type="paragraph" w:styleId="Documentstructuur">
    <w:name w:val="Document Map"/>
    <w:basedOn w:val="Standaard"/>
    <w:semiHidden/>
    <w:rsid w:val="007F777B"/>
    <w:pPr>
      <w:shd w:val="clear" w:color="auto" w:fill="000080"/>
    </w:pPr>
    <w:rPr>
      <w:rFonts w:ascii="Tahoma" w:hAnsi="Tahoma" w:cs="Tahoma"/>
      <w:sz w:val="20"/>
    </w:rPr>
  </w:style>
  <w:style w:type="character" w:customStyle="1" w:styleId="Kop2Char">
    <w:name w:val="Kop 2 Char"/>
    <w:aliases w:val="Vet + inhoudsopg-niveau 2 Char,paragraaf Char,Episteem PvA Kop 2 Char,Major Section Char,Reset numbering Char,Heading 2a Char,Numbered - 2 Char,h 3 Char,h 4 Char,PA Major Section Char,H2 Char,052 Char,k2 Char,First line 0&quot; Char,Section Char"/>
    <w:link w:val="Kop2"/>
    <w:rsid w:val="00682D43"/>
    <w:rPr>
      <w:rFonts w:ascii="Arial" w:hAnsi="Arial"/>
      <w:b/>
      <w:bCs/>
      <w:snapToGrid w:val="0"/>
      <w:kern w:val="28"/>
      <w:sz w:val="18"/>
      <w:lang w:val="nl" w:eastAsia="en-US" w:bidi="ar-SA"/>
    </w:rPr>
  </w:style>
  <w:style w:type="character" w:styleId="Hyperlink">
    <w:name w:val="Hyperlink"/>
    <w:rsid w:val="00223142"/>
    <w:rPr>
      <w:color w:val="0000FF"/>
      <w:u w:val="single"/>
    </w:rPr>
  </w:style>
  <w:style w:type="paragraph" w:styleId="Ballontekst">
    <w:name w:val="Balloon Text"/>
    <w:basedOn w:val="Standaard"/>
    <w:link w:val="BallontekstChar"/>
    <w:rsid w:val="009B5CFE"/>
    <w:pPr>
      <w:spacing w:line="240" w:lineRule="auto"/>
    </w:pPr>
    <w:rPr>
      <w:rFonts w:ascii="Segoe UI" w:hAnsi="Segoe UI" w:cs="Segoe UI"/>
      <w:szCs w:val="18"/>
    </w:rPr>
  </w:style>
  <w:style w:type="character" w:customStyle="1" w:styleId="BallontekstChar">
    <w:name w:val="Ballontekst Char"/>
    <w:link w:val="Ballontekst"/>
    <w:rsid w:val="009B5CFE"/>
    <w:rPr>
      <w:rFonts w:ascii="Segoe UI" w:hAnsi="Segoe UI" w:cs="Segoe UI"/>
      <w:snapToGrid w:val="0"/>
      <w:kern w:val="28"/>
      <w:sz w:val="18"/>
      <w:szCs w:val="18"/>
      <w:lang w:eastAsia="en-US"/>
    </w:rPr>
  </w:style>
  <w:style w:type="table" w:styleId="Tabelraster">
    <w:name w:val="Table Grid"/>
    <w:basedOn w:val="Standaardtabel"/>
    <w:rsid w:val="008D31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Tab Paragraph,Bullet Number,List Paragraph1,lp1,lp11,List Paragraph11,Bullet 1,Use Case List Paragraph,Bullet List,FooterText,numbered,Paragraphe de liste1,Bulletr List Paragraph,列出段落,列出段落1,List Paragraph2,List Paragraph21,Listeafsnit1"/>
    <w:basedOn w:val="Standaard"/>
    <w:link w:val="LijstalineaChar"/>
    <w:uiPriority w:val="34"/>
    <w:qFormat/>
    <w:rsid w:val="00AF1F95"/>
    <w:pPr>
      <w:spacing w:after="160" w:line="259" w:lineRule="auto"/>
      <w:ind w:left="720"/>
      <w:contextualSpacing/>
    </w:pPr>
    <w:rPr>
      <w:rFonts w:ascii="Calibri" w:eastAsia="Calibri" w:hAnsi="Calibri"/>
      <w:snapToGrid/>
      <w:kern w:val="0"/>
      <w:sz w:val="22"/>
      <w:szCs w:val="22"/>
    </w:rPr>
  </w:style>
  <w:style w:type="character" w:styleId="Verwijzingopmerking">
    <w:name w:val="annotation reference"/>
    <w:uiPriority w:val="99"/>
    <w:unhideWhenUsed/>
    <w:rsid w:val="00AF1F95"/>
    <w:rPr>
      <w:sz w:val="16"/>
      <w:szCs w:val="16"/>
    </w:rPr>
  </w:style>
  <w:style w:type="paragraph" w:styleId="Tekstopmerking">
    <w:name w:val="annotation text"/>
    <w:basedOn w:val="Standaard"/>
    <w:link w:val="TekstopmerkingChar"/>
    <w:uiPriority w:val="99"/>
    <w:unhideWhenUsed/>
    <w:rsid w:val="00AF1F95"/>
    <w:pPr>
      <w:spacing w:after="160" w:line="240" w:lineRule="auto"/>
    </w:pPr>
    <w:rPr>
      <w:rFonts w:ascii="Calibri" w:eastAsia="Calibri" w:hAnsi="Calibri"/>
      <w:snapToGrid/>
      <w:kern w:val="0"/>
      <w:sz w:val="20"/>
    </w:rPr>
  </w:style>
  <w:style w:type="character" w:customStyle="1" w:styleId="TekstopmerkingChar">
    <w:name w:val="Tekst opmerking Char"/>
    <w:link w:val="Tekstopmerking"/>
    <w:uiPriority w:val="99"/>
    <w:rsid w:val="00AF1F95"/>
    <w:rPr>
      <w:rFonts w:ascii="Calibri" w:eastAsia="Calibri" w:hAnsi="Calibri"/>
      <w:lang w:eastAsia="en-US"/>
    </w:rPr>
  </w:style>
  <w:style w:type="character" w:styleId="Onopgelostemelding">
    <w:name w:val="Unresolved Mention"/>
    <w:basedOn w:val="Standaardalinea-lettertype"/>
    <w:uiPriority w:val="99"/>
    <w:semiHidden/>
    <w:unhideWhenUsed/>
    <w:rsid w:val="008B522F"/>
    <w:rPr>
      <w:color w:val="605E5C"/>
      <w:shd w:val="clear" w:color="auto" w:fill="E1DFDD"/>
    </w:rPr>
  </w:style>
  <w:style w:type="paragraph" w:styleId="Onderwerpvanopmerking">
    <w:name w:val="annotation subject"/>
    <w:basedOn w:val="Tekstopmerking"/>
    <w:next w:val="Tekstopmerking"/>
    <w:link w:val="OnderwerpvanopmerkingChar"/>
    <w:rsid w:val="002B052E"/>
    <w:pPr>
      <w:spacing w:after="0"/>
    </w:pPr>
    <w:rPr>
      <w:rFonts w:ascii="Arial" w:eastAsia="Times New Roman" w:hAnsi="Arial"/>
      <w:b/>
      <w:bCs/>
      <w:snapToGrid w:val="0"/>
      <w:kern w:val="28"/>
    </w:rPr>
  </w:style>
  <w:style w:type="character" w:customStyle="1" w:styleId="OnderwerpvanopmerkingChar">
    <w:name w:val="Onderwerp van opmerking Char"/>
    <w:basedOn w:val="TekstopmerkingChar"/>
    <w:link w:val="Onderwerpvanopmerking"/>
    <w:rsid w:val="002B052E"/>
    <w:rPr>
      <w:rFonts w:ascii="Arial" w:eastAsia="Calibri" w:hAnsi="Arial"/>
      <w:b/>
      <w:bCs/>
      <w:snapToGrid w:val="0"/>
      <w:kern w:val="28"/>
      <w:lang w:eastAsia="en-US"/>
    </w:rPr>
  </w:style>
  <w:style w:type="character" w:customStyle="1" w:styleId="LijstalineaChar">
    <w:name w:val="Lijstalinea Char"/>
    <w:aliases w:val="Tab Paragraph Char,Bullet Number Char,List Paragraph1 Char,lp1 Char,lp11 Char,List Paragraph11 Char,Bullet 1 Char,Use Case List Paragraph Char,Bullet List Char,FooterText Char,numbered Char,Paragraphe de liste1 Char,列出段落 Char,列出段落1 Char"/>
    <w:link w:val="Lijstalinea"/>
    <w:uiPriority w:val="34"/>
    <w:locked/>
    <w:rsid w:val="009820C3"/>
    <w:rPr>
      <w:rFonts w:ascii="Calibri" w:eastAsia="Calibri" w:hAnsi="Calibri"/>
      <w:sz w:val="22"/>
      <w:szCs w:val="22"/>
      <w:lang w:eastAsia="en-US"/>
    </w:rPr>
  </w:style>
  <w:style w:type="paragraph" w:customStyle="1" w:styleId="Default">
    <w:name w:val="Default"/>
    <w:rsid w:val="00F3635D"/>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472666">
      <w:bodyDiv w:val="1"/>
      <w:marLeft w:val="0"/>
      <w:marRight w:val="0"/>
      <w:marTop w:val="0"/>
      <w:marBottom w:val="0"/>
      <w:divBdr>
        <w:top w:val="none" w:sz="0" w:space="0" w:color="auto"/>
        <w:left w:val="none" w:sz="0" w:space="0" w:color="auto"/>
        <w:bottom w:val="none" w:sz="0" w:space="0" w:color="auto"/>
        <w:right w:val="none" w:sz="0" w:space="0" w:color="auto"/>
      </w:divBdr>
    </w:div>
    <w:div w:id="446197446">
      <w:bodyDiv w:val="1"/>
      <w:marLeft w:val="0"/>
      <w:marRight w:val="0"/>
      <w:marTop w:val="0"/>
      <w:marBottom w:val="0"/>
      <w:divBdr>
        <w:top w:val="none" w:sz="0" w:space="0" w:color="auto"/>
        <w:left w:val="none" w:sz="0" w:space="0" w:color="auto"/>
        <w:bottom w:val="none" w:sz="0" w:space="0" w:color="auto"/>
        <w:right w:val="none" w:sz="0" w:space="0" w:color="auto"/>
      </w:divBdr>
    </w:div>
    <w:div w:id="506099852">
      <w:bodyDiv w:val="1"/>
      <w:marLeft w:val="0"/>
      <w:marRight w:val="0"/>
      <w:marTop w:val="0"/>
      <w:marBottom w:val="0"/>
      <w:divBdr>
        <w:top w:val="none" w:sz="0" w:space="0" w:color="auto"/>
        <w:left w:val="none" w:sz="0" w:space="0" w:color="auto"/>
        <w:bottom w:val="none" w:sz="0" w:space="0" w:color="auto"/>
        <w:right w:val="none" w:sz="0" w:space="0" w:color="auto"/>
      </w:divBdr>
    </w:div>
    <w:div w:id="656499699">
      <w:bodyDiv w:val="1"/>
      <w:marLeft w:val="0"/>
      <w:marRight w:val="0"/>
      <w:marTop w:val="0"/>
      <w:marBottom w:val="0"/>
      <w:divBdr>
        <w:top w:val="none" w:sz="0" w:space="0" w:color="auto"/>
        <w:left w:val="none" w:sz="0" w:space="0" w:color="auto"/>
        <w:bottom w:val="none" w:sz="0" w:space="0" w:color="auto"/>
        <w:right w:val="none" w:sz="0" w:space="0" w:color="auto"/>
      </w:divBdr>
    </w:div>
    <w:div w:id="856694477">
      <w:bodyDiv w:val="1"/>
      <w:marLeft w:val="0"/>
      <w:marRight w:val="0"/>
      <w:marTop w:val="0"/>
      <w:marBottom w:val="0"/>
      <w:divBdr>
        <w:top w:val="none" w:sz="0" w:space="0" w:color="auto"/>
        <w:left w:val="none" w:sz="0" w:space="0" w:color="auto"/>
        <w:bottom w:val="none" w:sz="0" w:space="0" w:color="auto"/>
        <w:right w:val="none" w:sz="0" w:space="0" w:color="auto"/>
      </w:divBdr>
    </w:div>
    <w:div w:id="1032808558">
      <w:bodyDiv w:val="1"/>
      <w:marLeft w:val="0"/>
      <w:marRight w:val="0"/>
      <w:marTop w:val="0"/>
      <w:marBottom w:val="0"/>
      <w:divBdr>
        <w:top w:val="none" w:sz="0" w:space="0" w:color="auto"/>
        <w:left w:val="none" w:sz="0" w:space="0" w:color="auto"/>
        <w:bottom w:val="none" w:sz="0" w:space="0" w:color="auto"/>
        <w:right w:val="none" w:sz="0" w:space="0" w:color="auto"/>
      </w:divBdr>
    </w:div>
    <w:div w:id="1271665302">
      <w:bodyDiv w:val="1"/>
      <w:marLeft w:val="0"/>
      <w:marRight w:val="0"/>
      <w:marTop w:val="0"/>
      <w:marBottom w:val="0"/>
      <w:divBdr>
        <w:top w:val="none" w:sz="0" w:space="0" w:color="auto"/>
        <w:left w:val="none" w:sz="0" w:space="0" w:color="auto"/>
        <w:bottom w:val="none" w:sz="0" w:space="0" w:color="auto"/>
        <w:right w:val="none" w:sz="0" w:space="0" w:color="auto"/>
      </w:divBdr>
    </w:div>
    <w:div w:id="1369915696">
      <w:bodyDiv w:val="1"/>
      <w:marLeft w:val="0"/>
      <w:marRight w:val="0"/>
      <w:marTop w:val="0"/>
      <w:marBottom w:val="0"/>
      <w:divBdr>
        <w:top w:val="none" w:sz="0" w:space="0" w:color="auto"/>
        <w:left w:val="none" w:sz="0" w:space="0" w:color="auto"/>
        <w:bottom w:val="none" w:sz="0" w:space="0" w:color="auto"/>
        <w:right w:val="none" w:sz="0" w:space="0" w:color="auto"/>
      </w:divBdr>
    </w:div>
    <w:div w:id="1377966782">
      <w:bodyDiv w:val="1"/>
      <w:marLeft w:val="0"/>
      <w:marRight w:val="0"/>
      <w:marTop w:val="0"/>
      <w:marBottom w:val="0"/>
      <w:divBdr>
        <w:top w:val="none" w:sz="0" w:space="0" w:color="auto"/>
        <w:left w:val="none" w:sz="0" w:space="0" w:color="auto"/>
        <w:bottom w:val="none" w:sz="0" w:space="0" w:color="auto"/>
        <w:right w:val="none" w:sz="0" w:space="0" w:color="auto"/>
      </w:divBdr>
    </w:div>
    <w:div w:id="1464346492">
      <w:bodyDiv w:val="1"/>
      <w:marLeft w:val="0"/>
      <w:marRight w:val="0"/>
      <w:marTop w:val="0"/>
      <w:marBottom w:val="0"/>
      <w:divBdr>
        <w:top w:val="none" w:sz="0" w:space="0" w:color="auto"/>
        <w:left w:val="none" w:sz="0" w:space="0" w:color="auto"/>
        <w:bottom w:val="none" w:sz="0" w:space="0" w:color="auto"/>
        <w:right w:val="none" w:sz="0" w:space="0" w:color="auto"/>
      </w:divBdr>
    </w:div>
    <w:div w:id="1506550276">
      <w:bodyDiv w:val="1"/>
      <w:marLeft w:val="0"/>
      <w:marRight w:val="0"/>
      <w:marTop w:val="0"/>
      <w:marBottom w:val="0"/>
      <w:divBdr>
        <w:top w:val="none" w:sz="0" w:space="0" w:color="auto"/>
        <w:left w:val="none" w:sz="0" w:space="0" w:color="auto"/>
        <w:bottom w:val="none" w:sz="0" w:space="0" w:color="auto"/>
        <w:right w:val="none" w:sz="0" w:space="0" w:color="auto"/>
      </w:divBdr>
    </w:div>
    <w:div w:id="1870683912">
      <w:bodyDiv w:val="1"/>
      <w:marLeft w:val="0"/>
      <w:marRight w:val="0"/>
      <w:marTop w:val="0"/>
      <w:marBottom w:val="0"/>
      <w:divBdr>
        <w:top w:val="none" w:sz="0" w:space="0" w:color="auto"/>
        <w:left w:val="none" w:sz="0" w:space="0" w:color="auto"/>
        <w:bottom w:val="none" w:sz="0" w:space="0" w:color="auto"/>
        <w:right w:val="none" w:sz="0" w:space="0" w:color="auto"/>
      </w:divBdr>
    </w:div>
    <w:div w:id="2139955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daster.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35571AD2D2D9468CC69E481FCCB895" ma:contentTypeVersion="11" ma:contentTypeDescription="Create a new document." ma:contentTypeScope="" ma:versionID="408f638aa660696343487234e2ef2264">
  <xsd:schema xmlns:xsd="http://www.w3.org/2001/XMLSchema" xmlns:xs="http://www.w3.org/2001/XMLSchema" xmlns:p="http://schemas.microsoft.com/office/2006/metadata/properties" xmlns:ns3="d3984116-e806-4e50-a459-52711d72323b" xmlns:ns4="140f2c77-acee-4c40-8937-a5b7d146f1a0" targetNamespace="http://schemas.microsoft.com/office/2006/metadata/properties" ma:root="true" ma:fieldsID="1e099457b2eedc3f82f8d8b86cf3cb71" ns3:_="" ns4:_="">
    <xsd:import namespace="d3984116-e806-4e50-a459-52711d72323b"/>
    <xsd:import namespace="140f2c77-acee-4c40-8937-a5b7d146f1a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84116-e806-4e50-a459-52711d7232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f2c77-acee-4c40-8937-a5b7d146f1a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31208-0541-486E-B6C3-01718D983D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9EF5A6-F14D-4421-ACCD-302808E71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984116-e806-4e50-a459-52711d72323b"/>
    <ds:schemaRef ds:uri="140f2c77-acee-4c40-8937-a5b7d146f1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73F0E8-5442-4C25-91D8-86F797AA6492}">
  <ds:schemaRefs>
    <ds:schemaRef ds:uri="http://schemas.microsoft.com/sharepoint/v3/contenttype/forms"/>
  </ds:schemaRefs>
</ds:datastoreItem>
</file>

<file path=customXml/itemProps4.xml><?xml version="1.0" encoding="utf-8"?>
<ds:datastoreItem xmlns:ds="http://schemas.openxmlformats.org/officeDocument/2006/customXml" ds:itemID="{A48A55D5-10D8-47C0-B85D-C3E54E572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2091</Words>
  <Characters>11502</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Interne notitie</vt:lpstr>
    </vt:vector>
  </TitlesOfParts>
  <Company>Kadaster</Company>
  <LinksUpToDate>false</LinksUpToDate>
  <CharactersWithSpaces>13566</CharactersWithSpaces>
  <SharedDoc>false</SharedDoc>
  <HLinks>
    <vt:vector size="12" baseType="variant">
      <vt:variant>
        <vt:i4>4849672</vt:i4>
      </vt:variant>
      <vt:variant>
        <vt:i4>6</vt:i4>
      </vt:variant>
      <vt:variant>
        <vt:i4>0</vt:i4>
      </vt:variant>
      <vt:variant>
        <vt:i4>5</vt:i4>
      </vt:variant>
      <vt:variant>
        <vt:lpwstr>http://www.kadaster.nl/web/over-kadaster/Hoe-werken-we/Aanbestedingen.htm</vt:lpwstr>
      </vt:variant>
      <vt:variant>
        <vt:lpwstr/>
      </vt:variant>
      <vt:variant>
        <vt:i4>393332</vt:i4>
      </vt:variant>
      <vt:variant>
        <vt:i4>0</vt:i4>
      </vt:variant>
      <vt:variant>
        <vt:i4>0</vt:i4>
      </vt:variant>
      <vt:variant>
        <vt:i4>5</vt:i4>
      </vt:variant>
      <vt:variant>
        <vt:lpwstr>mailto:evertjan.stoffels@kadaster.nl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 notitie</dc:title>
  <dc:subject/>
  <dc:creator>hettee</dc:creator>
  <cp:keywords/>
  <dc:description/>
  <cp:lastModifiedBy>Borgman, Kim</cp:lastModifiedBy>
  <cp:revision>23</cp:revision>
  <cp:lastPrinted>2020-09-15T14:00:00Z</cp:lastPrinted>
  <dcterms:created xsi:type="dcterms:W3CDTF">2020-09-15T13:09:00Z</dcterms:created>
  <dcterms:modified xsi:type="dcterms:W3CDTF">2020-09-15T14:00:00Z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0x010100A935571AD2D2D9468CC69E481FCCB895</vt:lpwstr>
  </property>
</Properties>
</file>