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4FB98" w14:textId="77777777" w:rsidR="00A9725A" w:rsidRPr="007074A7" w:rsidRDefault="00691B34" w:rsidP="00A9725A">
      <w:pPr>
        <w:pStyle w:val="Kop1"/>
      </w:pPr>
      <w:r>
        <w:t>1</w:t>
      </w:r>
      <w:r w:rsidRPr="00691B34">
        <w:rPr>
          <w:vertAlign w:val="superscript"/>
        </w:rPr>
        <w:t>e</w:t>
      </w:r>
      <w:r>
        <w:t xml:space="preserve"> </w:t>
      </w:r>
      <w:r w:rsidR="00A9725A" w:rsidRPr="007074A7">
        <w:t xml:space="preserve">Nota van Inlichtingen SBIR </w:t>
      </w:r>
      <w:r w:rsidR="001A3BE2">
        <w:t>Nieuwe Technologie voor Inclusie en Leven Lang Leren</w:t>
      </w:r>
      <w:r w:rsidR="001878A3">
        <w:t xml:space="preserve"> </w:t>
      </w:r>
    </w:p>
    <w:p w14:paraId="6584DE4B" w14:textId="56273C03" w:rsidR="00A9725A" w:rsidRPr="007074A7" w:rsidRDefault="00A9725A" w:rsidP="00A9725A">
      <w:r w:rsidRPr="007074A7">
        <w:t>Versie</w:t>
      </w:r>
      <w:r w:rsidR="00FC6B48">
        <w:t xml:space="preserve"> </w:t>
      </w:r>
      <w:r w:rsidR="00AA7368">
        <w:t>1</w:t>
      </w:r>
      <w:r w:rsidR="00505623">
        <w:t>.1</w:t>
      </w:r>
      <w:r w:rsidR="00AA7368">
        <w:t xml:space="preserve">. Datum: </w:t>
      </w:r>
      <w:r w:rsidR="001A159E">
        <w:t>5</w:t>
      </w:r>
      <w:r w:rsidR="001A3BE2">
        <w:t xml:space="preserve"> oktober 2020</w:t>
      </w:r>
    </w:p>
    <w:p w14:paraId="3550C88D" w14:textId="77777777" w:rsidR="00A9725A" w:rsidRDefault="00A9725A" w:rsidP="00A9725A"/>
    <w:p w14:paraId="772A92E0" w14:textId="77777777" w:rsidR="000B418C" w:rsidRDefault="000B418C" w:rsidP="000B418C">
      <w:pPr>
        <w:autoSpaceDE w:val="0"/>
        <w:autoSpaceDN w:val="0"/>
        <w:adjustRightInd w:val="0"/>
        <w:rPr>
          <w:b/>
          <w:sz w:val="20"/>
          <w:szCs w:val="20"/>
        </w:rPr>
      </w:pPr>
      <w:r w:rsidRPr="00810648">
        <w:rPr>
          <w:rFonts w:cs="Arial"/>
          <w:sz w:val="20"/>
          <w:szCs w:val="20"/>
        </w:rPr>
        <w:t xml:space="preserve">Deze nota bevat de vragen die tijdens de informatiebijeenkomst zijn </w:t>
      </w:r>
      <w:r>
        <w:rPr>
          <w:rFonts w:cs="Arial"/>
          <w:sz w:val="20"/>
          <w:szCs w:val="20"/>
        </w:rPr>
        <w:t xml:space="preserve">gesteld en via e-mail zijn binnengekomen </w:t>
      </w:r>
      <w:r w:rsidR="00DA2018">
        <w:rPr>
          <w:rFonts w:cs="Arial"/>
          <w:sz w:val="20"/>
          <w:szCs w:val="20"/>
        </w:rPr>
        <w:t>met</w:t>
      </w:r>
      <w:r w:rsidRPr="00810648">
        <w:rPr>
          <w:rFonts w:cs="Arial"/>
          <w:sz w:val="20"/>
          <w:szCs w:val="20"/>
        </w:rPr>
        <w:t xml:space="preserve"> de antwoorden die daarop zijn gegeven of naderhand geformuleerd zijn.</w:t>
      </w:r>
    </w:p>
    <w:p w14:paraId="37518A6B" w14:textId="77777777" w:rsidR="000B418C" w:rsidRDefault="000B418C" w:rsidP="00A972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012"/>
        <w:gridCol w:w="6296"/>
      </w:tblGrid>
      <w:tr w:rsidR="00DA2018" w:rsidRPr="00A605EC" w14:paraId="54C4D76E" w14:textId="77777777" w:rsidTr="005D3FF2">
        <w:trPr>
          <w:tblHeader/>
        </w:trPr>
        <w:tc>
          <w:tcPr>
            <w:tcW w:w="704" w:type="dxa"/>
            <w:shd w:val="clear" w:color="auto" w:fill="auto"/>
          </w:tcPr>
          <w:p w14:paraId="4E380C34" w14:textId="77777777" w:rsidR="00DA2018" w:rsidRPr="00A605EC" w:rsidRDefault="00DA2018" w:rsidP="00437A19">
            <w:pPr>
              <w:pStyle w:val="Kop3"/>
              <w:jc w:val="right"/>
              <w:rPr>
                <w:b/>
              </w:rPr>
            </w:pPr>
          </w:p>
        </w:tc>
        <w:tc>
          <w:tcPr>
            <w:tcW w:w="6012" w:type="dxa"/>
            <w:shd w:val="clear" w:color="auto" w:fill="auto"/>
          </w:tcPr>
          <w:p w14:paraId="5738FEDB" w14:textId="77777777" w:rsidR="00DA2018" w:rsidRPr="00A605EC" w:rsidRDefault="00DA2018" w:rsidP="00C50205">
            <w:pPr>
              <w:pStyle w:val="Kop3"/>
              <w:rPr>
                <w:rFonts w:eastAsia="Calibri"/>
                <w:b/>
                <w:szCs w:val="22"/>
              </w:rPr>
            </w:pPr>
            <w:r>
              <w:rPr>
                <w:rFonts w:eastAsia="Calibri"/>
                <w:b/>
                <w:szCs w:val="22"/>
              </w:rPr>
              <w:t>Vraag</w:t>
            </w:r>
          </w:p>
        </w:tc>
        <w:tc>
          <w:tcPr>
            <w:tcW w:w="6296" w:type="dxa"/>
          </w:tcPr>
          <w:p w14:paraId="4095FAD7" w14:textId="77777777" w:rsidR="00DA2018" w:rsidRPr="00A605EC" w:rsidRDefault="00DA2018" w:rsidP="00C50205">
            <w:pPr>
              <w:pStyle w:val="Kop3"/>
              <w:rPr>
                <w:rFonts w:eastAsia="Calibri"/>
                <w:b/>
                <w:szCs w:val="22"/>
              </w:rPr>
            </w:pPr>
            <w:r>
              <w:rPr>
                <w:rFonts w:eastAsia="Calibri"/>
                <w:b/>
                <w:szCs w:val="22"/>
              </w:rPr>
              <w:t>Antwoord</w:t>
            </w:r>
          </w:p>
        </w:tc>
      </w:tr>
      <w:tr w:rsidR="00DA2018" w:rsidRPr="007074A7" w14:paraId="611C46A5" w14:textId="77777777" w:rsidTr="005D3FF2">
        <w:tc>
          <w:tcPr>
            <w:tcW w:w="704" w:type="dxa"/>
            <w:shd w:val="clear" w:color="auto" w:fill="auto"/>
          </w:tcPr>
          <w:p w14:paraId="1E898230" w14:textId="77777777" w:rsidR="00DA2018" w:rsidRPr="00A9725A" w:rsidRDefault="00DA2018" w:rsidP="00437A19">
            <w:pPr>
              <w:pStyle w:val="Lijstalinea"/>
              <w:numPr>
                <w:ilvl w:val="0"/>
                <w:numId w:val="2"/>
              </w:numPr>
              <w:jc w:val="right"/>
              <w:rPr>
                <w:szCs w:val="18"/>
              </w:rPr>
            </w:pPr>
          </w:p>
        </w:tc>
        <w:tc>
          <w:tcPr>
            <w:tcW w:w="6012" w:type="dxa"/>
            <w:shd w:val="clear" w:color="auto" w:fill="auto"/>
          </w:tcPr>
          <w:p w14:paraId="1C541C25" w14:textId="77777777" w:rsidR="00DA2018" w:rsidRPr="009E61DB" w:rsidRDefault="00683E27" w:rsidP="00C50205">
            <w:pPr>
              <w:rPr>
                <w:rFonts w:eastAsia="Calibri"/>
                <w:szCs w:val="22"/>
              </w:rPr>
            </w:pPr>
            <w:r>
              <w:rPr>
                <w:rFonts w:eastAsia="Calibri"/>
                <w:szCs w:val="22"/>
              </w:rPr>
              <w:t>Is de tekst van de oproep ook in Engels</w:t>
            </w:r>
            <w:r w:rsidR="00C67752">
              <w:rPr>
                <w:rFonts w:eastAsia="Calibri"/>
                <w:szCs w:val="22"/>
              </w:rPr>
              <w:t>?</w:t>
            </w:r>
          </w:p>
        </w:tc>
        <w:tc>
          <w:tcPr>
            <w:tcW w:w="6296" w:type="dxa"/>
          </w:tcPr>
          <w:p w14:paraId="61C86D77" w14:textId="77777777" w:rsidR="00DA2018" w:rsidRPr="009E61DB" w:rsidRDefault="00683E27" w:rsidP="00C50205">
            <w:pPr>
              <w:rPr>
                <w:rFonts w:eastAsia="Calibri"/>
                <w:szCs w:val="22"/>
              </w:rPr>
            </w:pPr>
            <w:r>
              <w:rPr>
                <w:rFonts w:eastAsia="Calibri"/>
                <w:szCs w:val="22"/>
              </w:rPr>
              <w:t>Nee</w:t>
            </w:r>
            <w:r w:rsidR="00721C86">
              <w:rPr>
                <w:rFonts w:eastAsia="Calibri"/>
                <w:szCs w:val="22"/>
              </w:rPr>
              <w:t>, alleen in het Nederlands.</w:t>
            </w:r>
          </w:p>
        </w:tc>
      </w:tr>
      <w:tr w:rsidR="00A02C8D" w:rsidRPr="007074A7" w14:paraId="06BA6763" w14:textId="77777777" w:rsidTr="005D3FF2">
        <w:tc>
          <w:tcPr>
            <w:tcW w:w="704" w:type="dxa"/>
            <w:shd w:val="clear" w:color="auto" w:fill="auto"/>
          </w:tcPr>
          <w:p w14:paraId="14CF0EAC" w14:textId="77777777" w:rsidR="00A02C8D" w:rsidRPr="00051A49" w:rsidRDefault="00A02C8D" w:rsidP="00437A19">
            <w:pPr>
              <w:pStyle w:val="Lijstalinea"/>
              <w:numPr>
                <w:ilvl w:val="0"/>
                <w:numId w:val="2"/>
              </w:numPr>
              <w:jc w:val="right"/>
              <w:rPr>
                <w:szCs w:val="18"/>
                <w:lang w:val="nl-NL"/>
              </w:rPr>
            </w:pPr>
          </w:p>
        </w:tc>
        <w:tc>
          <w:tcPr>
            <w:tcW w:w="6012" w:type="dxa"/>
            <w:shd w:val="clear" w:color="auto" w:fill="auto"/>
          </w:tcPr>
          <w:p w14:paraId="66729115" w14:textId="77777777" w:rsidR="00A02C8D" w:rsidRPr="009E61DB" w:rsidRDefault="00A02C8D" w:rsidP="00C50205">
            <w:pPr>
              <w:rPr>
                <w:rFonts w:eastAsia="Calibri"/>
                <w:szCs w:val="22"/>
              </w:rPr>
            </w:pPr>
            <w:r>
              <w:rPr>
                <w:rFonts w:eastAsia="Calibri"/>
                <w:szCs w:val="22"/>
              </w:rPr>
              <w:t>Waar vind ik de meest recente informatie over de SBIR?</w:t>
            </w:r>
          </w:p>
        </w:tc>
        <w:tc>
          <w:tcPr>
            <w:tcW w:w="6296" w:type="dxa"/>
          </w:tcPr>
          <w:p w14:paraId="5434C019" w14:textId="77777777" w:rsidR="00A02C8D" w:rsidRPr="009E61DB" w:rsidRDefault="00A02C8D" w:rsidP="00C50205">
            <w:pPr>
              <w:rPr>
                <w:rFonts w:eastAsia="Calibri"/>
                <w:szCs w:val="22"/>
              </w:rPr>
            </w:pPr>
            <w:r>
              <w:rPr>
                <w:rFonts w:eastAsia="Calibri"/>
                <w:szCs w:val="22"/>
              </w:rPr>
              <w:t xml:space="preserve">De meest up-to-date informatie vindt </w:t>
            </w:r>
            <w:r w:rsidR="00633EB7">
              <w:rPr>
                <w:rFonts w:eastAsia="Calibri"/>
                <w:szCs w:val="22"/>
              </w:rPr>
              <w:t>u</w:t>
            </w:r>
            <w:r>
              <w:rPr>
                <w:rFonts w:eastAsia="Calibri"/>
                <w:szCs w:val="22"/>
              </w:rPr>
              <w:t xml:space="preserve"> op </w:t>
            </w:r>
            <w:hyperlink r:id="rId8" w:history="1">
              <w:r>
                <w:rPr>
                  <w:rStyle w:val="Hyperlink"/>
                </w:rPr>
                <w:t>https://mijn.rvo.nl/sbir-innovatie-in-opdracht</w:t>
              </w:r>
            </w:hyperlink>
          </w:p>
        </w:tc>
      </w:tr>
      <w:tr w:rsidR="006806E2" w:rsidRPr="007074A7" w14:paraId="4B003996" w14:textId="77777777" w:rsidTr="005D3FF2">
        <w:tc>
          <w:tcPr>
            <w:tcW w:w="704" w:type="dxa"/>
            <w:shd w:val="clear" w:color="auto" w:fill="auto"/>
          </w:tcPr>
          <w:p w14:paraId="381CEE72" w14:textId="77777777" w:rsidR="006806E2" w:rsidRPr="00051A49" w:rsidRDefault="006806E2" w:rsidP="006806E2">
            <w:pPr>
              <w:pStyle w:val="Lijstalinea"/>
              <w:numPr>
                <w:ilvl w:val="0"/>
                <w:numId w:val="2"/>
              </w:numPr>
              <w:jc w:val="right"/>
              <w:rPr>
                <w:szCs w:val="18"/>
                <w:lang w:val="nl-NL"/>
              </w:rPr>
            </w:pPr>
          </w:p>
        </w:tc>
        <w:tc>
          <w:tcPr>
            <w:tcW w:w="6012" w:type="dxa"/>
            <w:shd w:val="clear" w:color="auto" w:fill="auto"/>
          </w:tcPr>
          <w:p w14:paraId="48F46F12" w14:textId="77777777" w:rsidR="006806E2" w:rsidRPr="000C7B6B" w:rsidRDefault="006806E2" w:rsidP="006806E2">
            <w:pPr>
              <w:rPr>
                <w:rFonts w:eastAsia="Calibri"/>
                <w:szCs w:val="22"/>
              </w:rPr>
            </w:pPr>
            <w:r w:rsidRPr="000C7B6B">
              <w:rPr>
                <w:rFonts w:eastAsia="Calibri"/>
                <w:szCs w:val="22"/>
              </w:rPr>
              <w:t>Kan ik het projectplan ook in een andere taal inleveren?</w:t>
            </w:r>
          </w:p>
        </w:tc>
        <w:tc>
          <w:tcPr>
            <w:tcW w:w="6296" w:type="dxa"/>
          </w:tcPr>
          <w:p w14:paraId="6455CF57" w14:textId="77777777" w:rsidR="006806E2" w:rsidRPr="009E61DB" w:rsidRDefault="006806E2" w:rsidP="006806E2">
            <w:pPr>
              <w:rPr>
                <w:rFonts w:eastAsia="Calibri"/>
                <w:color w:val="000000"/>
                <w:szCs w:val="18"/>
                <w:highlight w:val="cyan"/>
              </w:rPr>
            </w:pPr>
            <w:r w:rsidRPr="000C7B6B">
              <w:rPr>
                <w:rFonts w:eastAsiaTheme="minorHAnsi" w:cstheme="minorBidi"/>
                <w:szCs w:val="18"/>
                <w:lang w:eastAsia="en-US"/>
              </w:rPr>
              <w:t>Alle offertedocumentatie moet in het Nederlands worden aangeleverd. (Alleen het businessplan fase 2 mag in het Engels.)</w:t>
            </w:r>
          </w:p>
        </w:tc>
      </w:tr>
      <w:tr w:rsidR="006806E2" w:rsidRPr="007074A7" w14:paraId="33C107AA" w14:textId="77777777" w:rsidTr="005D3FF2">
        <w:tc>
          <w:tcPr>
            <w:tcW w:w="704" w:type="dxa"/>
            <w:shd w:val="clear" w:color="auto" w:fill="auto"/>
          </w:tcPr>
          <w:p w14:paraId="62AE086E" w14:textId="77777777" w:rsidR="006806E2" w:rsidRPr="00051A49" w:rsidRDefault="006806E2" w:rsidP="006806E2">
            <w:pPr>
              <w:pStyle w:val="Lijstalinea"/>
              <w:numPr>
                <w:ilvl w:val="0"/>
                <w:numId w:val="2"/>
              </w:numPr>
              <w:jc w:val="right"/>
              <w:rPr>
                <w:szCs w:val="18"/>
                <w:lang w:val="nl-NL"/>
              </w:rPr>
            </w:pPr>
          </w:p>
        </w:tc>
        <w:tc>
          <w:tcPr>
            <w:tcW w:w="6012" w:type="dxa"/>
            <w:shd w:val="clear" w:color="auto" w:fill="auto"/>
          </w:tcPr>
          <w:p w14:paraId="4986551A" w14:textId="77777777" w:rsidR="006806E2" w:rsidRPr="009E61DB" w:rsidRDefault="006806E2" w:rsidP="006806E2">
            <w:pPr>
              <w:rPr>
                <w:rFonts w:eastAsia="Calibri"/>
                <w:szCs w:val="22"/>
              </w:rPr>
            </w:pPr>
            <w:r w:rsidRPr="009E61DB">
              <w:rPr>
                <w:rFonts w:eastAsia="Calibri"/>
                <w:szCs w:val="22"/>
              </w:rPr>
              <w:t xml:space="preserve">Mag ik in het voortraject (vóór fase 1) contact opnemen met </w:t>
            </w:r>
            <w:r>
              <w:rPr>
                <w:rFonts w:eastAsia="Calibri"/>
                <w:szCs w:val="22"/>
              </w:rPr>
              <w:t>RVO</w:t>
            </w:r>
            <w:r w:rsidR="00B47785">
              <w:rPr>
                <w:rFonts w:eastAsia="Calibri"/>
                <w:szCs w:val="22"/>
              </w:rPr>
              <w:t>, BZK of</w:t>
            </w:r>
            <w:r>
              <w:rPr>
                <w:rFonts w:eastAsia="Calibri"/>
                <w:szCs w:val="22"/>
              </w:rPr>
              <w:t xml:space="preserve"> de beoordelingscommissie?</w:t>
            </w:r>
          </w:p>
        </w:tc>
        <w:tc>
          <w:tcPr>
            <w:tcW w:w="6296" w:type="dxa"/>
          </w:tcPr>
          <w:p w14:paraId="417BAAED" w14:textId="3C2483A6" w:rsidR="006806E2" w:rsidRDefault="00B47785" w:rsidP="006806E2">
            <w:pPr>
              <w:autoSpaceDE w:val="0"/>
              <w:autoSpaceDN w:val="0"/>
              <w:adjustRightInd w:val="0"/>
              <w:spacing w:line="240" w:lineRule="auto"/>
              <w:rPr>
                <w:rFonts w:eastAsia="Calibri" w:cs="Verdana"/>
                <w:szCs w:val="18"/>
              </w:rPr>
            </w:pPr>
            <w:r w:rsidRPr="000C7B6B">
              <w:rPr>
                <w:rFonts w:eastAsia="Calibri" w:cs="Verdana"/>
                <w:szCs w:val="18"/>
              </w:rPr>
              <w:t xml:space="preserve">Het is niet toegestaan om inhoudelijke vragen te stellen aan de leden van de </w:t>
            </w:r>
            <w:r w:rsidR="00665ECA">
              <w:rPr>
                <w:rFonts w:eastAsia="Calibri" w:cs="Verdana"/>
                <w:szCs w:val="18"/>
              </w:rPr>
              <w:t>beoordelings</w:t>
            </w:r>
            <w:r w:rsidRPr="000C7B6B">
              <w:rPr>
                <w:rFonts w:eastAsia="Calibri" w:cs="Verdana"/>
                <w:szCs w:val="18"/>
              </w:rPr>
              <w:t>commissie tijdens het voortraject. Hier dient de informatiebijeenkomst voor en deze Nota van Inlichtingen. Wel k</w:t>
            </w:r>
            <w:r>
              <w:rPr>
                <w:rFonts w:eastAsia="Calibri" w:cs="Verdana"/>
                <w:szCs w:val="18"/>
              </w:rPr>
              <w:t xml:space="preserve">unnen </w:t>
            </w:r>
            <w:r w:rsidRPr="000C7B6B">
              <w:rPr>
                <w:rFonts w:eastAsia="Calibri" w:cs="Verdana"/>
                <w:szCs w:val="18"/>
              </w:rPr>
              <w:t xml:space="preserve">per mail via </w:t>
            </w:r>
            <w:hyperlink r:id="rId9" w:history="1">
              <w:r w:rsidRPr="000C7B6B">
                <w:rPr>
                  <w:rFonts w:eastAsia="Calibri" w:cs="Verdana"/>
                  <w:color w:val="0000FF"/>
                  <w:szCs w:val="18"/>
                  <w:u w:val="single"/>
                </w:rPr>
                <w:t>sbir@rvo.nl</w:t>
              </w:r>
            </w:hyperlink>
            <w:r w:rsidRPr="000C7B6B">
              <w:rPr>
                <w:rFonts w:eastAsia="Calibri" w:cs="Verdana"/>
                <w:szCs w:val="18"/>
              </w:rPr>
              <w:t xml:space="preserve"> vragen worden gesteld tot 10 dagen voor de sluiting van de oproep (</w:t>
            </w:r>
            <w:r>
              <w:rPr>
                <w:rFonts w:eastAsia="Calibri" w:cs="Verdana"/>
                <w:szCs w:val="18"/>
              </w:rPr>
              <w:t>19</w:t>
            </w:r>
            <w:r w:rsidRPr="000C7B6B">
              <w:rPr>
                <w:rFonts w:eastAsia="Calibri" w:cs="Verdana"/>
                <w:szCs w:val="18"/>
              </w:rPr>
              <w:t xml:space="preserve"> </w:t>
            </w:r>
            <w:r>
              <w:rPr>
                <w:rFonts w:eastAsia="Calibri" w:cs="Verdana"/>
                <w:szCs w:val="18"/>
              </w:rPr>
              <w:t xml:space="preserve">oktober 2020). </w:t>
            </w:r>
            <w:r>
              <w:rPr>
                <w:rFonts w:eastAsia="Calibri" w:cs="Verdana"/>
                <w:szCs w:val="18"/>
              </w:rPr>
              <w:br/>
            </w:r>
          </w:p>
          <w:p w14:paraId="40590FD4" w14:textId="77777777" w:rsidR="006806E2" w:rsidRPr="009E61DB" w:rsidRDefault="006806E2" w:rsidP="006806E2">
            <w:pPr>
              <w:autoSpaceDE w:val="0"/>
              <w:autoSpaceDN w:val="0"/>
              <w:adjustRightInd w:val="0"/>
              <w:spacing w:line="240" w:lineRule="auto"/>
              <w:rPr>
                <w:rFonts w:eastAsia="Calibri" w:cs="Verdana"/>
                <w:szCs w:val="18"/>
              </w:rPr>
            </w:pPr>
            <w:r>
              <w:rPr>
                <w:rFonts w:eastAsia="Calibri" w:cs="Verdana"/>
                <w:szCs w:val="18"/>
              </w:rPr>
              <w:t xml:space="preserve">Contact met leden van de beoordelingscommissie kan tot uitsluiting van deelneming leiden. </w:t>
            </w:r>
          </w:p>
        </w:tc>
      </w:tr>
      <w:tr w:rsidR="007A2809" w:rsidRPr="007074A7" w14:paraId="3A90954F" w14:textId="77777777" w:rsidTr="005D3FF2">
        <w:tc>
          <w:tcPr>
            <w:tcW w:w="704" w:type="dxa"/>
            <w:shd w:val="clear" w:color="auto" w:fill="auto"/>
          </w:tcPr>
          <w:p w14:paraId="0F4FE1D2" w14:textId="77777777" w:rsidR="007A2809" w:rsidRPr="00051A49" w:rsidRDefault="007A2809" w:rsidP="007A2809">
            <w:pPr>
              <w:pStyle w:val="Lijstalinea"/>
              <w:numPr>
                <w:ilvl w:val="0"/>
                <w:numId w:val="2"/>
              </w:numPr>
              <w:jc w:val="right"/>
              <w:rPr>
                <w:szCs w:val="18"/>
                <w:lang w:val="nl-NL"/>
              </w:rPr>
            </w:pPr>
          </w:p>
        </w:tc>
        <w:tc>
          <w:tcPr>
            <w:tcW w:w="6012" w:type="dxa"/>
            <w:shd w:val="clear" w:color="auto" w:fill="auto"/>
          </w:tcPr>
          <w:p w14:paraId="0696FFB2" w14:textId="77777777" w:rsidR="007A2809" w:rsidRPr="000C7B6B" w:rsidRDefault="007A2809" w:rsidP="007A2809">
            <w:pPr>
              <w:rPr>
                <w:rFonts w:eastAsia="Calibri"/>
                <w:szCs w:val="22"/>
                <w:highlight w:val="cyan"/>
              </w:rPr>
            </w:pPr>
            <w:r w:rsidRPr="000C7B6B">
              <w:rPr>
                <w:rFonts w:eastAsia="Calibri"/>
                <w:szCs w:val="22"/>
              </w:rPr>
              <w:t>Moet men bij het sluiten van de oproep zowel de documenten voor Fase 1 als</w:t>
            </w:r>
            <w:r>
              <w:rPr>
                <w:rFonts w:eastAsia="Calibri"/>
                <w:szCs w:val="22"/>
              </w:rPr>
              <w:t xml:space="preserve"> ook de videopitch</w:t>
            </w:r>
            <w:r w:rsidRPr="000C7B6B">
              <w:rPr>
                <w:rFonts w:eastAsia="Calibri"/>
                <w:szCs w:val="22"/>
              </w:rPr>
              <w:t xml:space="preserve"> aanleveren?</w:t>
            </w:r>
          </w:p>
        </w:tc>
        <w:tc>
          <w:tcPr>
            <w:tcW w:w="6296" w:type="dxa"/>
          </w:tcPr>
          <w:p w14:paraId="69DC114D" w14:textId="77777777" w:rsidR="007A2809" w:rsidRPr="000C7B6B" w:rsidRDefault="007A2809" w:rsidP="007A2809">
            <w:pPr>
              <w:rPr>
                <w:rFonts w:eastAsia="Calibri"/>
                <w:color w:val="000000"/>
                <w:szCs w:val="18"/>
                <w:highlight w:val="yellow"/>
              </w:rPr>
            </w:pPr>
            <w:r w:rsidRPr="00E450C2">
              <w:rPr>
                <w:rFonts w:eastAsia="Calibri"/>
                <w:color w:val="000000"/>
                <w:szCs w:val="18"/>
              </w:rPr>
              <w:t xml:space="preserve">Ja, </w:t>
            </w:r>
            <w:r>
              <w:rPr>
                <w:rFonts w:eastAsia="Calibri"/>
                <w:color w:val="000000"/>
                <w:szCs w:val="18"/>
              </w:rPr>
              <w:t xml:space="preserve">uiterlijk 19 oktober 2020 om 13:00 moeten de documenten zoals genoemd in de oproep bij RVO binnen zijn. </w:t>
            </w:r>
          </w:p>
        </w:tc>
      </w:tr>
      <w:tr w:rsidR="007A2809" w:rsidRPr="007074A7" w14:paraId="2E8735D4" w14:textId="77777777" w:rsidTr="005D3FF2">
        <w:tc>
          <w:tcPr>
            <w:tcW w:w="704" w:type="dxa"/>
            <w:shd w:val="clear" w:color="auto" w:fill="auto"/>
          </w:tcPr>
          <w:p w14:paraId="57BCC579" w14:textId="77777777" w:rsidR="007A2809" w:rsidRPr="00051A49" w:rsidRDefault="007A2809" w:rsidP="007A2809">
            <w:pPr>
              <w:pStyle w:val="Lijstalinea"/>
              <w:numPr>
                <w:ilvl w:val="0"/>
                <w:numId w:val="2"/>
              </w:numPr>
              <w:jc w:val="right"/>
              <w:rPr>
                <w:szCs w:val="18"/>
                <w:lang w:val="nl-NL"/>
              </w:rPr>
            </w:pPr>
          </w:p>
        </w:tc>
        <w:tc>
          <w:tcPr>
            <w:tcW w:w="6012" w:type="dxa"/>
            <w:shd w:val="clear" w:color="auto" w:fill="auto"/>
          </w:tcPr>
          <w:p w14:paraId="7FF0A19F" w14:textId="77777777" w:rsidR="00C67752" w:rsidRPr="00C67752" w:rsidRDefault="00C67752" w:rsidP="00C67752">
            <w:pPr>
              <w:rPr>
                <w:rFonts w:eastAsia="Calibri"/>
                <w:szCs w:val="22"/>
              </w:rPr>
            </w:pPr>
            <w:r w:rsidRPr="00C67752">
              <w:rPr>
                <w:rFonts w:eastAsia="Calibri"/>
                <w:szCs w:val="22"/>
              </w:rPr>
              <w:t xml:space="preserve">Welke stukken moeten worden ingediend? </w:t>
            </w:r>
          </w:p>
          <w:p w14:paraId="4D755BD4" w14:textId="77777777" w:rsidR="007A2809" w:rsidRPr="000B2DAF" w:rsidRDefault="007A2809" w:rsidP="00C67752">
            <w:pPr>
              <w:autoSpaceDE w:val="0"/>
              <w:autoSpaceDN w:val="0"/>
              <w:adjustRightInd w:val="0"/>
              <w:spacing w:line="240" w:lineRule="auto"/>
              <w:rPr>
                <w:rFonts w:eastAsia="Calibri" w:cs="Verdana"/>
                <w:szCs w:val="18"/>
              </w:rPr>
            </w:pPr>
          </w:p>
        </w:tc>
        <w:tc>
          <w:tcPr>
            <w:tcW w:w="6296" w:type="dxa"/>
          </w:tcPr>
          <w:p w14:paraId="2A50B2A7" w14:textId="77777777" w:rsidR="00C67752" w:rsidRPr="00C67752" w:rsidRDefault="00C67752" w:rsidP="00C67752">
            <w:pPr>
              <w:rPr>
                <w:rFonts w:eastAsia="Calibri"/>
                <w:szCs w:val="22"/>
              </w:rPr>
            </w:pPr>
            <w:r w:rsidRPr="00C67752">
              <w:rPr>
                <w:rFonts w:eastAsia="Calibri"/>
                <w:szCs w:val="22"/>
              </w:rPr>
              <w:t xml:space="preserve">U moet het volgende aanleveren: een ingevuld en ondertekend SBIR-formulier, een projectplan, een begroting, een managementsamenvatting en een video-pitch </w:t>
            </w:r>
            <w:r w:rsidR="00EB6F57">
              <w:rPr>
                <w:rFonts w:eastAsia="Calibri"/>
                <w:szCs w:val="22"/>
              </w:rPr>
              <w:t xml:space="preserve">in mp4-formaat </w:t>
            </w:r>
            <w:r w:rsidRPr="00C67752">
              <w:rPr>
                <w:rFonts w:eastAsia="Calibri"/>
                <w:szCs w:val="22"/>
              </w:rPr>
              <w:t xml:space="preserve">van maximaal 3 minuten. Let op! Bij een groot aantal </w:t>
            </w:r>
            <w:proofErr w:type="spellStart"/>
            <w:r w:rsidRPr="00C67752">
              <w:rPr>
                <w:rFonts w:eastAsia="Calibri"/>
                <w:szCs w:val="22"/>
              </w:rPr>
              <w:t>indieningen</w:t>
            </w:r>
            <w:proofErr w:type="spellEnd"/>
            <w:r w:rsidRPr="00C67752">
              <w:rPr>
                <w:rFonts w:eastAsia="Calibri"/>
                <w:szCs w:val="22"/>
              </w:rPr>
              <w:t xml:space="preserve"> zal de beoordelingscommissie een eerste selectie maken op basis van de managementsamenvattingen. Bij de selectie van Fase 1 worden bedrijven niet uitgenodigd om een presentatie te geven aan de beoordelingscommissie. In plaats daarvan wordt u gevraagd de video-pitch aan te leveren. </w:t>
            </w:r>
          </w:p>
          <w:p w14:paraId="74E273F3" w14:textId="77777777" w:rsidR="007A2809" w:rsidRPr="00C67752" w:rsidRDefault="007A2809" w:rsidP="00C67752">
            <w:pPr>
              <w:rPr>
                <w:rFonts w:eastAsia="Calibri"/>
                <w:szCs w:val="22"/>
              </w:rPr>
            </w:pPr>
          </w:p>
        </w:tc>
      </w:tr>
      <w:tr w:rsidR="00C67752" w:rsidRPr="007074A7" w14:paraId="61820329" w14:textId="77777777" w:rsidTr="005D3FF2">
        <w:tc>
          <w:tcPr>
            <w:tcW w:w="704" w:type="dxa"/>
            <w:shd w:val="clear" w:color="auto" w:fill="auto"/>
          </w:tcPr>
          <w:p w14:paraId="1428C5EF" w14:textId="77777777" w:rsidR="00C67752" w:rsidRPr="00051A49" w:rsidRDefault="00C67752" w:rsidP="00C67752">
            <w:pPr>
              <w:pStyle w:val="Lijstalinea"/>
              <w:numPr>
                <w:ilvl w:val="0"/>
                <w:numId w:val="2"/>
              </w:numPr>
              <w:jc w:val="right"/>
              <w:rPr>
                <w:szCs w:val="18"/>
                <w:lang w:val="nl-NL"/>
              </w:rPr>
            </w:pPr>
          </w:p>
        </w:tc>
        <w:tc>
          <w:tcPr>
            <w:tcW w:w="6012" w:type="dxa"/>
            <w:shd w:val="clear" w:color="auto" w:fill="auto"/>
          </w:tcPr>
          <w:p w14:paraId="7B3E12F9" w14:textId="77777777" w:rsidR="00C67752" w:rsidRPr="00C67752" w:rsidRDefault="00C67752" w:rsidP="00C67752">
            <w:pPr>
              <w:rPr>
                <w:rFonts w:eastAsia="Calibri"/>
                <w:szCs w:val="22"/>
              </w:rPr>
            </w:pPr>
            <w:r w:rsidRPr="00C67752">
              <w:rPr>
                <w:rFonts w:eastAsia="Calibri"/>
                <w:szCs w:val="22"/>
              </w:rPr>
              <w:t xml:space="preserve">Hoe moet worden ingediend, per E-loket? </w:t>
            </w:r>
          </w:p>
          <w:p w14:paraId="176AE0A8" w14:textId="77777777" w:rsidR="00C67752" w:rsidRPr="000B2DAF" w:rsidRDefault="00C67752" w:rsidP="00C67752">
            <w:pPr>
              <w:autoSpaceDE w:val="0"/>
              <w:autoSpaceDN w:val="0"/>
              <w:adjustRightInd w:val="0"/>
              <w:spacing w:line="240" w:lineRule="auto"/>
              <w:rPr>
                <w:rFonts w:eastAsia="Calibri" w:cs="Verdana"/>
                <w:szCs w:val="18"/>
              </w:rPr>
            </w:pPr>
          </w:p>
        </w:tc>
        <w:tc>
          <w:tcPr>
            <w:tcW w:w="6296" w:type="dxa"/>
          </w:tcPr>
          <w:p w14:paraId="7A394CCB" w14:textId="77777777" w:rsidR="00C67752" w:rsidRPr="00C67752" w:rsidRDefault="00C67752" w:rsidP="00C67752">
            <w:pPr>
              <w:rPr>
                <w:rFonts w:eastAsia="Calibri"/>
                <w:szCs w:val="22"/>
              </w:rPr>
            </w:pPr>
            <w:r w:rsidRPr="00C67752">
              <w:rPr>
                <w:rFonts w:eastAsia="Calibri"/>
                <w:szCs w:val="22"/>
              </w:rPr>
              <w:t xml:space="preserve">Nee indienen kan niet per E-loket maar wel via de E-mail aan sbir@rvo.nl. De mailboxserver kan een omvang van 10MB of meer niet aan (meerdere mails of gebruik maken van een dienst als We-transfer biedt dan een oplossing). Aanvragen kunnen ook afgegeven worden bij de receptie van de RVO-vestiging in Den Haag. </w:t>
            </w:r>
          </w:p>
          <w:p w14:paraId="0343F7B1" w14:textId="77777777" w:rsidR="00C67752" w:rsidRPr="00C67752" w:rsidRDefault="00C67752" w:rsidP="00C67752">
            <w:pPr>
              <w:rPr>
                <w:rFonts w:eastAsia="Calibri"/>
                <w:szCs w:val="22"/>
              </w:rPr>
            </w:pPr>
            <w:r w:rsidRPr="00C67752">
              <w:rPr>
                <w:rFonts w:eastAsia="Calibri"/>
                <w:szCs w:val="22"/>
              </w:rPr>
              <w:t>Let op: Aanvragen inclusief de video-pitch moeten in ieder geval bij RVO ontvangen zijn voor 19 oktober 2020, 13:00 uur. Alle aanvragen die later arriveren, kunnen niet meer meedoen aan deze competitie. De aanvrager is er verantwoordelijk voor dat RVO de verplichte stukken tijdig ontvangt.</w:t>
            </w:r>
          </w:p>
        </w:tc>
      </w:tr>
      <w:tr w:rsidR="00C67752" w:rsidRPr="007074A7" w14:paraId="605BB971" w14:textId="77777777" w:rsidTr="005D3FF2">
        <w:tc>
          <w:tcPr>
            <w:tcW w:w="704" w:type="dxa"/>
            <w:shd w:val="clear" w:color="auto" w:fill="auto"/>
          </w:tcPr>
          <w:p w14:paraId="53C02F23" w14:textId="77777777" w:rsidR="00C67752" w:rsidRPr="00051A49" w:rsidRDefault="00C67752" w:rsidP="00C67752">
            <w:pPr>
              <w:pStyle w:val="Lijstalinea"/>
              <w:numPr>
                <w:ilvl w:val="0"/>
                <w:numId w:val="2"/>
              </w:numPr>
              <w:jc w:val="right"/>
              <w:rPr>
                <w:szCs w:val="18"/>
                <w:lang w:val="nl-NL"/>
              </w:rPr>
            </w:pPr>
          </w:p>
        </w:tc>
        <w:tc>
          <w:tcPr>
            <w:tcW w:w="6012" w:type="dxa"/>
            <w:shd w:val="clear" w:color="auto" w:fill="auto"/>
          </w:tcPr>
          <w:p w14:paraId="0EDD2A22" w14:textId="77777777" w:rsidR="00C67752" w:rsidRPr="000B2DAF" w:rsidRDefault="00534871" w:rsidP="00C67752">
            <w:pPr>
              <w:autoSpaceDE w:val="0"/>
              <w:autoSpaceDN w:val="0"/>
              <w:adjustRightInd w:val="0"/>
              <w:spacing w:line="240" w:lineRule="auto"/>
              <w:rPr>
                <w:rFonts w:eastAsia="Calibri" w:cs="Verdana"/>
                <w:szCs w:val="18"/>
              </w:rPr>
            </w:pPr>
            <w:r>
              <w:rPr>
                <w:rFonts w:eastAsia="Calibri" w:cs="Verdana"/>
                <w:szCs w:val="18"/>
              </w:rPr>
              <w:t>Mag de proeftuin ook een internationale scope hebben?</w:t>
            </w:r>
          </w:p>
        </w:tc>
        <w:tc>
          <w:tcPr>
            <w:tcW w:w="6296" w:type="dxa"/>
          </w:tcPr>
          <w:p w14:paraId="55A61AB7" w14:textId="51D37142" w:rsidR="00C67752" w:rsidRPr="000B2DAF" w:rsidRDefault="00534871" w:rsidP="00C67752">
            <w:pPr>
              <w:autoSpaceDE w:val="0"/>
              <w:autoSpaceDN w:val="0"/>
              <w:adjustRightInd w:val="0"/>
              <w:spacing w:line="240" w:lineRule="auto"/>
              <w:rPr>
                <w:rFonts w:eastAsia="Calibri" w:cs="Verdana"/>
                <w:szCs w:val="18"/>
              </w:rPr>
            </w:pPr>
            <w:r>
              <w:rPr>
                <w:rFonts w:eastAsia="Calibri" w:cs="Verdana"/>
                <w:szCs w:val="18"/>
              </w:rPr>
              <w:t>Ja dat mag</w:t>
            </w:r>
            <w:r w:rsidR="005A1E79">
              <w:rPr>
                <w:rFonts w:eastAsia="Calibri" w:cs="Verdana"/>
                <w:szCs w:val="18"/>
              </w:rPr>
              <w:t>, zolang het om een publieke organisatie gaat.</w:t>
            </w:r>
          </w:p>
        </w:tc>
      </w:tr>
      <w:tr w:rsidR="008420EA" w:rsidRPr="007074A7" w14:paraId="790B662D" w14:textId="77777777" w:rsidTr="00030591">
        <w:tc>
          <w:tcPr>
            <w:tcW w:w="704" w:type="dxa"/>
            <w:shd w:val="clear" w:color="auto" w:fill="auto"/>
          </w:tcPr>
          <w:p w14:paraId="39E61186" w14:textId="77777777" w:rsidR="008420EA" w:rsidRPr="00051A49" w:rsidRDefault="008420EA" w:rsidP="008420EA">
            <w:pPr>
              <w:pStyle w:val="Lijstalinea"/>
              <w:numPr>
                <w:ilvl w:val="0"/>
                <w:numId w:val="2"/>
              </w:numPr>
              <w:jc w:val="right"/>
              <w:rPr>
                <w:szCs w:val="18"/>
                <w:lang w:val="nl-NL"/>
              </w:rPr>
            </w:pPr>
          </w:p>
        </w:tc>
        <w:tc>
          <w:tcPr>
            <w:tcW w:w="6012" w:type="dxa"/>
            <w:shd w:val="clear" w:color="auto" w:fill="auto"/>
            <w:vAlign w:val="bottom"/>
          </w:tcPr>
          <w:p w14:paraId="4A3B039E" w14:textId="77777777" w:rsidR="008420EA" w:rsidRDefault="008420EA" w:rsidP="00F761FF">
            <w:pPr>
              <w:autoSpaceDE w:val="0"/>
              <w:autoSpaceDN w:val="0"/>
              <w:adjustRightInd w:val="0"/>
              <w:spacing w:line="240" w:lineRule="auto"/>
            </w:pPr>
            <w:r w:rsidRPr="00F761FF">
              <w:rPr>
                <w:rFonts w:eastAsia="Calibri" w:cs="Verdana"/>
                <w:szCs w:val="18"/>
              </w:rPr>
              <w:t>Is het de bedoeling dat we op beide thema's inschrijven of is één van de thema's ook mogelijk?</w:t>
            </w:r>
          </w:p>
        </w:tc>
        <w:tc>
          <w:tcPr>
            <w:tcW w:w="6296" w:type="dxa"/>
          </w:tcPr>
          <w:p w14:paraId="5506983E" w14:textId="77777777" w:rsidR="008420EA" w:rsidRPr="000B2DAF" w:rsidRDefault="00144857" w:rsidP="008420EA">
            <w:pPr>
              <w:autoSpaceDE w:val="0"/>
              <w:autoSpaceDN w:val="0"/>
              <w:adjustRightInd w:val="0"/>
              <w:spacing w:line="240" w:lineRule="auto"/>
              <w:rPr>
                <w:rFonts w:eastAsia="Calibri" w:cs="Verdana"/>
                <w:szCs w:val="18"/>
              </w:rPr>
            </w:pPr>
            <w:r>
              <w:rPr>
                <w:rFonts w:eastAsia="Calibri" w:cs="Verdana"/>
                <w:szCs w:val="18"/>
              </w:rPr>
              <w:t>Ja het is mogelijk om op één van de thema’s in te schrijven.</w:t>
            </w:r>
          </w:p>
        </w:tc>
      </w:tr>
      <w:tr w:rsidR="008420EA" w:rsidRPr="007074A7" w14:paraId="4978C0DA" w14:textId="77777777" w:rsidTr="005D3FF2">
        <w:trPr>
          <w:trHeight w:val="382"/>
        </w:trPr>
        <w:tc>
          <w:tcPr>
            <w:tcW w:w="704" w:type="dxa"/>
            <w:shd w:val="clear" w:color="auto" w:fill="auto"/>
          </w:tcPr>
          <w:p w14:paraId="455BBC84" w14:textId="77777777" w:rsidR="008420EA" w:rsidRPr="00051A49" w:rsidRDefault="008420EA" w:rsidP="008420EA">
            <w:pPr>
              <w:pStyle w:val="Lijstalinea"/>
              <w:numPr>
                <w:ilvl w:val="0"/>
                <w:numId w:val="2"/>
              </w:numPr>
              <w:jc w:val="right"/>
              <w:rPr>
                <w:szCs w:val="18"/>
                <w:lang w:val="nl-NL"/>
              </w:rPr>
            </w:pPr>
          </w:p>
        </w:tc>
        <w:tc>
          <w:tcPr>
            <w:tcW w:w="6012" w:type="dxa"/>
            <w:shd w:val="clear" w:color="auto" w:fill="auto"/>
          </w:tcPr>
          <w:p w14:paraId="6B5BEAA5" w14:textId="77777777" w:rsidR="008420EA" w:rsidRPr="000B2DAF" w:rsidRDefault="008420EA" w:rsidP="008420EA">
            <w:pPr>
              <w:autoSpaceDE w:val="0"/>
              <w:autoSpaceDN w:val="0"/>
              <w:adjustRightInd w:val="0"/>
              <w:spacing w:line="240" w:lineRule="auto"/>
              <w:rPr>
                <w:rFonts w:eastAsia="Calibri" w:cs="Verdana"/>
                <w:szCs w:val="18"/>
              </w:rPr>
            </w:pPr>
            <w:r w:rsidRPr="000B2DAF">
              <w:rPr>
                <w:rFonts w:eastAsia="Calibri" w:cs="Verdana"/>
                <w:szCs w:val="18"/>
              </w:rPr>
              <w:t>Moet er BTW worden afgedragen?</w:t>
            </w:r>
          </w:p>
        </w:tc>
        <w:tc>
          <w:tcPr>
            <w:tcW w:w="6296" w:type="dxa"/>
          </w:tcPr>
          <w:p w14:paraId="40459BDA" w14:textId="77777777" w:rsidR="008420EA" w:rsidRPr="000B2DAF" w:rsidRDefault="008420EA" w:rsidP="008420EA">
            <w:pPr>
              <w:autoSpaceDE w:val="0"/>
              <w:autoSpaceDN w:val="0"/>
              <w:adjustRightInd w:val="0"/>
              <w:spacing w:line="240" w:lineRule="auto"/>
              <w:rPr>
                <w:rFonts w:eastAsia="Calibri" w:cs="Verdana"/>
                <w:szCs w:val="18"/>
              </w:rPr>
            </w:pPr>
            <w:r w:rsidRPr="000B2DAF">
              <w:rPr>
                <w:rFonts w:eastAsia="Calibri" w:cs="Verdana"/>
                <w:szCs w:val="18"/>
              </w:rPr>
              <w:t>Ja, het is een opdracht en  het maximum bedrag is inclusief BTW.</w:t>
            </w:r>
          </w:p>
        </w:tc>
      </w:tr>
      <w:tr w:rsidR="008420EA" w:rsidRPr="007074A7" w14:paraId="1EC9F54A" w14:textId="77777777" w:rsidTr="005D3FF2">
        <w:trPr>
          <w:trHeight w:val="432"/>
        </w:trPr>
        <w:tc>
          <w:tcPr>
            <w:tcW w:w="704" w:type="dxa"/>
            <w:shd w:val="clear" w:color="auto" w:fill="auto"/>
          </w:tcPr>
          <w:p w14:paraId="388B500D" w14:textId="77777777" w:rsidR="008420EA" w:rsidRPr="00051A49" w:rsidRDefault="008420EA" w:rsidP="008420EA">
            <w:pPr>
              <w:pStyle w:val="Lijstalinea"/>
              <w:numPr>
                <w:ilvl w:val="0"/>
                <w:numId w:val="2"/>
              </w:numPr>
              <w:jc w:val="right"/>
              <w:rPr>
                <w:szCs w:val="18"/>
                <w:lang w:val="nl-NL"/>
              </w:rPr>
            </w:pPr>
          </w:p>
        </w:tc>
        <w:tc>
          <w:tcPr>
            <w:tcW w:w="6012" w:type="dxa"/>
            <w:shd w:val="clear" w:color="auto" w:fill="auto"/>
          </w:tcPr>
          <w:p w14:paraId="538AC8EE" w14:textId="77777777" w:rsidR="008420EA" w:rsidRPr="000B2DAF" w:rsidRDefault="008420EA" w:rsidP="008420EA">
            <w:pPr>
              <w:autoSpaceDE w:val="0"/>
              <w:autoSpaceDN w:val="0"/>
              <w:adjustRightInd w:val="0"/>
              <w:spacing w:line="240" w:lineRule="auto"/>
              <w:rPr>
                <w:rFonts w:eastAsia="Calibri" w:cs="Verdana"/>
                <w:szCs w:val="18"/>
              </w:rPr>
            </w:pPr>
            <w:r w:rsidRPr="000B2DAF">
              <w:rPr>
                <w:rFonts w:eastAsia="Calibri" w:cs="Verdana"/>
                <w:szCs w:val="18"/>
              </w:rPr>
              <w:t>Dienen de kosten te worden gespecificeerd?</w:t>
            </w:r>
          </w:p>
        </w:tc>
        <w:tc>
          <w:tcPr>
            <w:tcW w:w="6296" w:type="dxa"/>
          </w:tcPr>
          <w:p w14:paraId="0E4B33DF" w14:textId="77777777" w:rsidR="008420EA" w:rsidRPr="000B2DAF" w:rsidRDefault="008420EA" w:rsidP="008420EA">
            <w:pPr>
              <w:autoSpaceDE w:val="0"/>
              <w:autoSpaceDN w:val="0"/>
              <w:adjustRightInd w:val="0"/>
              <w:spacing w:line="240" w:lineRule="auto"/>
              <w:rPr>
                <w:rFonts w:eastAsia="Calibri" w:cs="Verdana"/>
                <w:szCs w:val="18"/>
              </w:rPr>
            </w:pPr>
            <w:r w:rsidRPr="000B2DAF">
              <w:rPr>
                <w:rFonts w:eastAsia="Calibri" w:cs="Verdana"/>
                <w:szCs w:val="18"/>
              </w:rPr>
              <w:t xml:space="preserve">Ja, de kostenopbouw moet duidelijk uit de offerte blijken. </w:t>
            </w:r>
          </w:p>
          <w:p w14:paraId="7611AA94" w14:textId="77777777" w:rsidR="008420EA" w:rsidRPr="000B2DAF" w:rsidRDefault="008420EA" w:rsidP="008420EA">
            <w:pPr>
              <w:autoSpaceDE w:val="0"/>
              <w:autoSpaceDN w:val="0"/>
              <w:adjustRightInd w:val="0"/>
              <w:spacing w:line="240" w:lineRule="auto"/>
              <w:rPr>
                <w:rFonts w:eastAsia="Calibri" w:cs="Verdana"/>
                <w:szCs w:val="18"/>
              </w:rPr>
            </w:pPr>
            <w:r w:rsidRPr="000B2DAF">
              <w:rPr>
                <w:rFonts w:eastAsia="Calibri" w:cs="Verdana"/>
                <w:szCs w:val="18"/>
              </w:rPr>
              <w:t xml:space="preserve"> (SBIR Model Projectplan fase 1 paragraaf 7.)</w:t>
            </w:r>
          </w:p>
        </w:tc>
      </w:tr>
      <w:tr w:rsidR="008420EA" w:rsidRPr="00DC59CA" w14:paraId="418B421F" w14:textId="77777777" w:rsidTr="005D3FF2">
        <w:tc>
          <w:tcPr>
            <w:tcW w:w="704" w:type="dxa"/>
            <w:shd w:val="clear" w:color="auto" w:fill="auto"/>
          </w:tcPr>
          <w:p w14:paraId="44D3E5BC" w14:textId="77777777" w:rsidR="008420EA" w:rsidRPr="00051A49" w:rsidRDefault="008420EA" w:rsidP="008420EA">
            <w:pPr>
              <w:pStyle w:val="Lijstalinea"/>
              <w:numPr>
                <w:ilvl w:val="0"/>
                <w:numId w:val="2"/>
              </w:numPr>
              <w:jc w:val="right"/>
              <w:rPr>
                <w:szCs w:val="18"/>
                <w:lang w:val="nl-NL"/>
              </w:rPr>
            </w:pPr>
          </w:p>
        </w:tc>
        <w:tc>
          <w:tcPr>
            <w:tcW w:w="6012" w:type="dxa"/>
            <w:shd w:val="clear" w:color="auto" w:fill="auto"/>
          </w:tcPr>
          <w:p w14:paraId="10212C93" w14:textId="77777777" w:rsidR="008420EA" w:rsidRPr="000B2DAF" w:rsidRDefault="008420EA" w:rsidP="008420EA">
            <w:pPr>
              <w:autoSpaceDE w:val="0"/>
              <w:autoSpaceDN w:val="0"/>
              <w:adjustRightInd w:val="0"/>
              <w:spacing w:line="240" w:lineRule="auto"/>
              <w:rPr>
                <w:rFonts w:eastAsia="Calibri" w:cs="Verdana"/>
                <w:szCs w:val="18"/>
              </w:rPr>
            </w:pPr>
            <w:r>
              <w:rPr>
                <w:rFonts w:eastAsia="Calibri" w:cs="Verdana"/>
                <w:szCs w:val="18"/>
              </w:rPr>
              <w:t>Wie zijn de leden van de beoordelingscommissie?</w:t>
            </w:r>
          </w:p>
        </w:tc>
        <w:tc>
          <w:tcPr>
            <w:tcW w:w="6296" w:type="dxa"/>
          </w:tcPr>
          <w:p w14:paraId="63B7BD9F" w14:textId="79B4F645" w:rsidR="008420EA" w:rsidRPr="00BF7D57" w:rsidRDefault="008420EA" w:rsidP="008420EA">
            <w:pPr>
              <w:autoSpaceDE w:val="0"/>
              <w:autoSpaceDN w:val="0"/>
              <w:adjustRightInd w:val="0"/>
              <w:spacing w:line="240" w:lineRule="auto"/>
              <w:rPr>
                <w:rFonts w:eastAsia="Calibri" w:cs="Verdana"/>
                <w:szCs w:val="18"/>
              </w:rPr>
            </w:pPr>
            <w:r w:rsidRPr="00BF7D57">
              <w:rPr>
                <w:rFonts w:eastAsia="Calibri" w:cs="Verdana"/>
                <w:szCs w:val="18"/>
              </w:rPr>
              <w:t>Jan-Willem Hiddink (RVO)</w:t>
            </w:r>
          </w:p>
          <w:p w14:paraId="1AF25BC6" w14:textId="0FFD35DD" w:rsidR="008420EA" w:rsidRPr="00DC59CA" w:rsidRDefault="008420EA" w:rsidP="008420EA">
            <w:pPr>
              <w:autoSpaceDE w:val="0"/>
              <w:autoSpaceDN w:val="0"/>
              <w:adjustRightInd w:val="0"/>
              <w:spacing w:line="240" w:lineRule="auto"/>
              <w:rPr>
                <w:rFonts w:eastAsia="Calibri" w:cs="Verdana"/>
                <w:szCs w:val="18"/>
              </w:rPr>
            </w:pPr>
            <w:r w:rsidRPr="00DC59CA">
              <w:rPr>
                <w:rFonts w:eastAsia="Calibri" w:cs="Verdana"/>
                <w:szCs w:val="18"/>
              </w:rPr>
              <w:t>Gerwin Woelders</w:t>
            </w:r>
            <w:r>
              <w:rPr>
                <w:rFonts w:eastAsia="Calibri" w:cs="Verdana"/>
                <w:szCs w:val="18"/>
              </w:rPr>
              <w:t xml:space="preserve"> (</w:t>
            </w:r>
            <w:r>
              <w:t>IG&amp;H Consulting)</w:t>
            </w:r>
          </w:p>
          <w:p w14:paraId="5EB77AB1" w14:textId="4C0176DF" w:rsidR="008420EA" w:rsidRPr="00BD512B" w:rsidRDefault="008420EA" w:rsidP="008420EA">
            <w:pPr>
              <w:autoSpaceDE w:val="0"/>
              <w:autoSpaceDN w:val="0"/>
              <w:adjustRightInd w:val="0"/>
              <w:spacing w:line="240" w:lineRule="auto"/>
              <w:rPr>
                <w:rFonts w:eastAsia="Calibri" w:cs="Verdana"/>
                <w:szCs w:val="18"/>
              </w:rPr>
            </w:pPr>
            <w:r w:rsidRPr="00BD512B">
              <w:rPr>
                <w:rFonts w:eastAsia="Calibri" w:cs="Verdana"/>
                <w:szCs w:val="18"/>
              </w:rPr>
              <w:t>Arnold Smeulders (ICAI, UvA)</w:t>
            </w:r>
          </w:p>
          <w:p w14:paraId="3FEAC83E" w14:textId="5733F0F9" w:rsidR="008420EA" w:rsidRDefault="008420EA" w:rsidP="008420EA">
            <w:pPr>
              <w:autoSpaceDE w:val="0"/>
              <w:autoSpaceDN w:val="0"/>
              <w:adjustRightInd w:val="0"/>
              <w:spacing w:line="240" w:lineRule="auto"/>
              <w:rPr>
                <w:rFonts w:eastAsia="Calibri" w:cs="Verdana"/>
                <w:szCs w:val="18"/>
              </w:rPr>
            </w:pPr>
            <w:r>
              <w:rPr>
                <w:rFonts w:eastAsia="Calibri" w:cs="Verdana"/>
                <w:szCs w:val="18"/>
              </w:rPr>
              <w:t>Gijs de Vries (</w:t>
            </w:r>
            <w:proofErr w:type="spellStart"/>
            <w:r>
              <w:rPr>
                <w:rFonts w:eastAsia="Calibri" w:cs="Verdana"/>
                <w:szCs w:val="18"/>
              </w:rPr>
              <w:t>oa</w:t>
            </w:r>
            <w:proofErr w:type="spellEnd"/>
            <w:r>
              <w:rPr>
                <w:rFonts w:eastAsia="Calibri" w:cs="Verdana"/>
                <w:szCs w:val="18"/>
              </w:rPr>
              <w:t xml:space="preserve"> NGL International, Erasmus MC, TNO)</w:t>
            </w:r>
          </w:p>
          <w:p w14:paraId="7A9F04E2" w14:textId="7D910734" w:rsidR="008420EA" w:rsidRPr="00DC59CA" w:rsidRDefault="008420EA" w:rsidP="008420EA">
            <w:pPr>
              <w:autoSpaceDE w:val="0"/>
              <w:autoSpaceDN w:val="0"/>
              <w:adjustRightInd w:val="0"/>
              <w:spacing w:line="240" w:lineRule="auto"/>
              <w:rPr>
                <w:rFonts w:eastAsia="Calibri" w:cs="Verdana"/>
                <w:szCs w:val="18"/>
              </w:rPr>
            </w:pPr>
          </w:p>
        </w:tc>
      </w:tr>
      <w:tr w:rsidR="008420EA" w:rsidRPr="00DC59CA" w14:paraId="5D867AE0" w14:textId="77777777" w:rsidTr="005D3FF2">
        <w:tc>
          <w:tcPr>
            <w:tcW w:w="704" w:type="dxa"/>
            <w:shd w:val="clear" w:color="auto" w:fill="auto"/>
          </w:tcPr>
          <w:p w14:paraId="16746805" w14:textId="77777777" w:rsidR="008420EA" w:rsidRPr="00DC59CA" w:rsidRDefault="008420EA" w:rsidP="008420EA">
            <w:pPr>
              <w:pStyle w:val="Lijstalinea"/>
              <w:numPr>
                <w:ilvl w:val="0"/>
                <w:numId w:val="2"/>
              </w:numPr>
              <w:jc w:val="right"/>
              <w:rPr>
                <w:szCs w:val="18"/>
                <w:lang w:val="nl-NL"/>
              </w:rPr>
            </w:pPr>
          </w:p>
        </w:tc>
        <w:tc>
          <w:tcPr>
            <w:tcW w:w="6012" w:type="dxa"/>
            <w:shd w:val="clear" w:color="auto" w:fill="auto"/>
          </w:tcPr>
          <w:p w14:paraId="0AC7499B" w14:textId="77777777" w:rsidR="008420EA" w:rsidRPr="00DC59CA" w:rsidRDefault="008420EA" w:rsidP="008420EA">
            <w:pPr>
              <w:autoSpaceDE w:val="0"/>
              <w:autoSpaceDN w:val="0"/>
              <w:adjustRightInd w:val="0"/>
              <w:spacing w:line="240" w:lineRule="auto"/>
              <w:rPr>
                <w:rFonts w:eastAsia="Calibri" w:cs="Verdana"/>
                <w:szCs w:val="18"/>
              </w:rPr>
            </w:pPr>
            <w:r w:rsidRPr="00F761FF">
              <w:rPr>
                <w:rFonts w:eastAsia="Calibri" w:cs="Verdana"/>
                <w:szCs w:val="18"/>
              </w:rPr>
              <w:t>Wat zijn de specifieke selectie/ beoordelingscriteria?</w:t>
            </w:r>
          </w:p>
        </w:tc>
        <w:tc>
          <w:tcPr>
            <w:tcW w:w="6296" w:type="dxa"/>
          </w:tcPr>
          <w:p w14:paraId="1A5F8538" w14:textId="0A45AE0B" w:rsidR="008420EA" w:rsidRPr="00DC59CA" w:rsidRDefault="00144857" w:rsidP="008420EA">
            <w:pPr>
              <w:autoSpaceDE w:val="0"/>
              <w:autoSpaceDN w:val="0"/>
              <w:adjustRightInd w:val="0"/>
              <w:spacing w:line="240" w:lineRule="auto"/>
              <w:rPr>
                <w:rFonts w:eastAsia="Calibri" w:cs="Verdana"/>
                <w:szCs w:val="18"/>
              </w:rPr>
            </w:pPr>
            <w:r>
              <w:rPr>
                <w:rFonts w:eastAsia="Calibri" w:cs="Verdana"/>
                <w:szCs w:val="18"/>
              </w:rPr>
              <w:t xml:space="preserve">De </w:t>
            </w:r>
            <w:r w:rsidR="005A1E79">
              <w:rPr>
                <w:rFonts w:eastAsia="Calibri" w:cs="Verdana"/>
                <w:szCs w:val="18"/>
              </w:rPr>
              <w:t>beoordelingscriteria</w:t>
            </w:r>
            <w:r>
              <w:rPr>
                <w:rFonts w:eastAsia="Calibri" w:cs="Verdana"/>
                <w:szCs w:val="18"/>
              </w:rPr>
              <w:t xml:space="preserve"> staan in de SBIR-oproep onder 4</w:t>
            </w:r>
            <w:r w:rsidR="005A1E79">
              <w:rPr>
                <w:rFonts w:eastAsia="Calibri" w:cs="Verdana"/>
                <w:szCs w:val="18"/>
              </w:rPr>
              <w:t xml:space="preserve"> en in de handleiding</w:t>
            </w:r>
          </w:p>
        </w:tc>
      </w:tr>
      <w:tr w:rsidR="00856714" w:rsidRPr="00DC59CA" w14:paraId="7FE72011" w14:textId="77777777" w:rsidTr="005D3FF2">
        <w:tc>
          <w:tcPr>
            <w:tcW w:w="704" w:type="dxa"/>
            <w:shd w:val="clear" w:color="auto" w:fill="auto"/>
          </w:tcPr>
          <w:p w14:paraId="0B24D2CC" w14:textId="77777777" w:rsidR="00856714" w:rsidRPr="00DC59CA" w:rsidRDefault="00856714" w:rsidP="00856714">
            <w:pPr>
              <w:pStyle w:val="Lijstalinea"/>
              <w:numPr>
                <w:ilvl w:val="0"/>
                <w:numId w:val="2"/>
              </w:numPr>
              <w:jc w:val="right"/>
              <w:rPr>
                <w:szCs w:val="18"/>
                <w:lang w:val="nl-NL"/>
              </w:rPr>
            </w:pPr>
          </w:p>
        </w:tc>
        <w:tc>
          <w:tcPr>
            <w:tcW w:w="6012" w:type="dxa"/>
            <w:shd w:val="clear" w:color="auto" w:fill="auto"/>
          </w:tcPr>
          <w:p w14:paraId="1EB79369" w14:textId="77777777" w:rsidR="00856714" w:rsidRPr="000C7B6B" w:rsidRDefault="00856714" w:rsidP="00856714">
            <w:pPr>
              <w:rPr>
                <w:rFonts w:eastAsia="Calibri"/>
                <w:szCs w:val="22"/>
                <w:highlight w:val="cyan"/>
              </w:rPr>
            </w:pPr>
            <w:r w:rsidRPr="000C7B6B">
              <w:rPr>
                <w:rFonts w:eastAsia="Calibri"/>
                <w:szCs w:val="22"/>
              </w:rPr>
              <w:t>Mag ik meerdere voorstellen indienen?</w:t>
            </w:r>
          </w:p>
        </w:tc>
        <w:tc>
          <w:tcPr>
            <w:tcW w:w="6296" w:type="dxa"/>
          </w:tcPr>
          <w:p w14:paraId="42D3E343" w14:textId="3D692873" w:rsidR="00856714" w:rsidRDefault="00856714" w:rsidP="00856714">
            <w:pPr>
              <w:autoSpaceDE w:val="0"/>
              <w:autoSpaceDN w:val="0"/>
              <w:adjustRightInd w:val="0"/>
              <w:spacing w:line="240" w:lineRule="auto"/>
              <w:rPr>
                <w:rFonts w:eastAsia="Calibri"/>
                <w:color w:val="000000"/>
                <w:szCs w:val="18"/>
              </w:rPr>
            </w:pPr>
          </w:p>
          <w:p w14:paraId="1C402660" w14:textId="77777777" w:rsidR="005A1E79" w:rsidRDefault="005A1E79" w:rsidP="005A1E79">
            <w:pPr>
              <w:rPr>
                <w:color w:val="000000"/>
                <w:szCs w:val="18"/>
              </w:rPr>
            </w:pPr>
            <w:r>
              <w:rPr>
                <w:color w:val="000000"/>
              </w:rPr>
              <w:t xml:space="preserve">Ja, </w:t>
            </w:r>
            <w:r>
              <w:rPr>
                <w:color w:val="000000"/>
                <w:szCs w:val="18"/>
              </w:rPr>
              <w:t>u mag meerdere voorstellen indienen in fase 1. Van belang is dat de voorstellen onafhankelijk van elkaar moeten kunnen worden uitgevoerd. Ieder voorstel moet op zichzelf staan als afgerond geheel.</w:t>
            </w:r>
          </w:p>
          <w:p w14:paraId="640CFE0D" w14:textId="77777777" w:rsidR="005A1E79" w:rsidRDefault="005A1E79" w:rsidP="005A1E79">
            <w:pPr>
              <w:rPr>
                <w:color w:val="000000"/>
                <w:szCs w:val="18"/>
              </w:rPr>
            </w:pPr>
          </w:p>
          <w:p w14:paraId="617B1602" w14:textId="77777777" w:rsidR="005A1E79" w:rsidRDefault="005A1E79" w:rsidP="005A1E79">
            <w:pPr>
              <w:rPr>
                <w:color w:val="000000"/>
                <w:szCs w:val="18"/>
              </w:rPr>
            </w:pPr>
            <w:r>
              <w:rPr>
                <w:color w:val="000000"/>
                <w:szCs w:val="18"/>
              </w:rPr>
              <w:t>Daarnaast moet het aantal voorstellen dat één partij indient wel in verhouding staan tot de capaciteit en de expertise van de aanbiedende partij (of consortium).</w:t>
            </w:r>
          </w:p>
          <w:p w14:paraId="4A082A09" w14:textId="77777777" w:rsidR="005A1E79" w:rsidRDefault="005A1E79" w:rsidP="005A1E79">
            <w:pPr>
              <w:rPr>
                <w:color w:val="000000"/>
                <w:szCs w:val="18"/>
              </w:rPr>
            </w:pPr>
          </w:p>
          <w:p w14:paraId="7D24313C" w14:textId="5414DC38" w:rsidR="005A1E79" w:rsidRDefault="005A1E79" w:rsidP="005A1E79">
            <w:pPr>
              <w:rPr>
                <w:color w:val="000000"/>
                <w:szCs w:val="18"/>
              </w:rPr>
            </w:pPr>
            <w:r>
              <w:rPr>
                <w:color w:val="000000"/>
                <w:szCs w:val="18"/>
              </w:rPr>
              <w:t>Als ondernemer mag je deelnemen in verschillende consortia.</w:t>
            </w:r>
            <w:r>
              <w:rPr>
                <w:color w:val="000000"/>
              </w:rPr>
              <w:t xml:space="preserve"> Ja, </w:t>
            </w:r>
            <w:r>
              <w:rPr>
                <w:color w:val="000000"/>
                <w:szCs w:val="18"/>
              </w:rPr>
              <w:t>u mag meerdere voorstellen indienen in fase 1. Van belang is dat de voorstellen onafhankelijk van elkaar moeten kunnen worden uitgevoerd. Ieder voorstel moet op zichzelf staan als afgerond geheel.</w:t>
            </w:r>
          </w:p>
          <w:p w14:paraId="7081CBE5" w14:textId="77777777" w:rsidR="005A1E79" w:rsidRDefault="005A1E79" w:rsidP="005A1E79">
            <w:pPr>
              <w:rPr>
                <w:color w:val="000000"/>
                <w:szCs w:val="18"/>
              </w:rPr>
            </w:pPr>
          </w:p>
          <w:p w14:paraId="3E780F32" w14:textId="77777777" w:rsidR="005A1E79" w:rsidRDefault="005A1E79" w:rsidP="005A1E79">
            <w:pPr>
              <w:rPr>
                <w:color w:val="000000"/>
                <w:szCs w:val="18"/>
              </w:rPr>
            </w:pPr>
            <w:r>
              <w:rPr>
                <w:color w:val="000000"/>
                <w:szCs w:val="18"/>
              </w:rPr>
              <w:t>Daarnaast moet het aantal voorstellen dat één partij indient wel in verhouding staan tot de capaciteit en de expertise van de aanbiedende partij (of consortium).</w:t>
            </w:r>
          </w:p>
          <w:p w14:paraId="1EEBC682" w14:textId="77777777" w:rsidR="005A1E79" w:rsidRDefault="005A1E79" w:rsidP="005A1E79">
            <w:pPr>
              <w:rPr>
                <w:color w:val="000000"/>
                <w:szCs w:val="18"/>
              </w:rPr>
            </w:pPr>
          </w:p>
          <w:p w14:paraId="039ED893" w14:textId="562B3ECB" w:rsidR="005A1E79" w:rsidRPr="00DC59CA" w:rsidRDefault="005A1E79" w:rsidP="005A1E79">
            <w:pPr>
              <w:autoSpaceDE w:val="0"/>
              <w:autoSpaceDN w:val="0"/>
              <w:adjustRightInd w:val="0"/>
              <w:spacing w:line="240" w:lineRule="auto"/>
              <w:rPr>
                <w:rFonts w:eastAsia="Calibri" w:cs="Verdana"/>
                <w:szCs w:val="18"/>
              </w:rPr>
            </w:pPr>
            <w:r>
              <w:rPr>
                <w:color w:val="000000"/>
                <w:szCs w:val="18"/>
              </w:rPr>
              <w:t>Als ondernemer mag je deelnemen in verschillende consortia.</w:t>
            </w:r>
          </w:p>
        </w:tc>
      </w:tr>
      <w:tr w:rsidR="00856714" w:rsidRPr="00DC59CA" w14:paraId="64C09FA9" w14:textId="77777777" w:rsidTr="005D3FF2">
        <w:tc>
          <w:tcPr>
            <w:tcW w:w="704" w:type="dxa"/>
            <w:shd w:val="clear" w:color="auto" w:fill="auto"/>
          </w:tcPr>
          <w:p w14:paraId="60C633DF" w14:textId="77777777" w:rsidR="00856714" w:rsidRPr="00DC59CA" w:rsidRDefault="00856714" w:rsidP="00856714">
            <w:pPr>
              <w:pStyle w:val="Lijstalinea"/>
              <w:numPr>
                <w:ilvl w:val="0"/>
                <w:numId w:val="2"/>
              </w:numPr>
              <w:jc w:val="right"/>
              <w:rPr>
                <w:szCs w:val="18"/>
                <w:lang w:val="nl-NL"/>
              </w:rPr>
            </w:pPr>
          </w:p>
        </w:tc>
        <w:tc>
          <w:tcPr>
            <w:tcW w:w="6012" w:type="dxa"/>
            <w:shd w:val="clear" w:color="auto" w:fill="auto"/>
          </w:tcPr>
          <w:p w14:paraId="2EC0CA0E" w14:textId="77777777" w:rsidR="00856714" w:rsidRPr="00DC59CA" w:rsidRDefault="003D68B8" w:rsidP="00856714">
            <w:pPr>
              <w:autoSpaceDE w:val="0"/>
              <w:autoSpaceDN w:val="0"/>
              <w:adjustRightInd w:val="0"/>
              <w:spacing w:line="240" w:lineRule="auto"/>
              <w:rPr>
                <w:rFonts w:eastAsia="Calibri" w:cs="Verdana"/>
                <w:szCs w:val="18"/>
              </w:rPr>
            </w:pPr>
            <w:r w:rsidRPr="000B2DAF">
              <w:rPr>
                <w:rFonts w:eastAsia="Calibri" w:cs="Verdana"/>
                <w:szCs w:val="18"/>
              </w:rPr>
              <w:t>Kan ik alleen voor fase 2 een offerte indienen?</w:t>
            </w:r>
          </w:p>
        </w:tc>
        <w:tc>
          <w:tcPr>
            <w:tcW w:w="6296" w:type="dxa"/>
          </w:tcPr>
          <w:p w14:paraId="35143EF9" w14:textId="77777777" w:rsidR="00856714" w:rsidRPr="00DC59CA" w:rsidRDefault="003D68B8" w:rsidP="00856714">
            <w:pPr>
              <w:autoSpaceDE w:val="0"/>
              <w:autoSpaceDN w:val="0"/>
              <w:adjustRightInd w:val="0"/>
              <w:spacing w:line="240" w:lineRule="auto"/>
              <w:rPr>
                <w:rFonts w:eastAsia="Calibri" w:cs="Verdana"/>
                <w:szCs w:val="18"/>
              </w:rPr>
            </w:pPr>
            <w:r w:rsidRPr="000B2DAF">
              <w:rPr>
                <w:rFonts w:eastAsia="Calibri" w:cs="Verdana"/>
                <w:szCs w:val="18"/>
              </w:rPr>
              <w:t>Nee. Alleen deelnemers aan fase 1 kunnen een uitnodiging ontvangen om voor fase 2 een offerte in te dienen.</w:t>
            </w:r>
          </w:p>
        </w:tc>
      </w:tr>
      <w:tr w:rsidR="003D68B8" w:rsidRPr="00DC59CA" w14:paraId="78980CD3" w14:textId="77777777" w:rsidTr="005D3FF2">
        <w:tc>
          <w:tcPr>
            <w:tcW w:w="704" w:type="dxa"/>
            <w:shd w:val="clear" w:color="auto" w:fill="auto"/>
          </w:tcPr>
          <w:p w14:paraId="4CBA01FE" w14:textId="77777777" w:rsidR="003D68B8" w:rsidRPr="00DC59CA" w:rsidRDefault="003D68B8" w:rsidP="003D68B8">
            <w:pPr>
              <w:pStyle w:val="Lijstalinea"/>
              <w:numPr>
                <w:ilvl w:val="0"/>
                <w:numId w:val="2"/>
              </w:numPr>
              <w:jc w:val="right"/>
              <w:rPr>
                <w:szCs w:val="18"/>
                <w:lang w:val="nl-NL"/>
              </w:rPr>
            </w:pPr>
          </w:p>
        </w:tc>
        <w:tc>
          <w:tcPr>
            <w:tcW w:w="6012" w:type="dxa"/>
            <w:shd w:val="clear" w:color="auto" w:fill="auto"/>
          </w:tcPr>
          <w:p w14:paraId="16EB40D2" w14:textId="77777777" w:rsidR="003D68B8" w:rsidRPr="000B2DAF" w:rsidRDefault="003D68B8" w:rsidP="003D68B8">
            <w:pPr>
              <w:autoSpaceDE w:val="0"/>
              <w:autoSpaceDN w:val="0"/>
              <w:adjustRightInd w:val="0"/>
              <w:spacing w:line="240" w:lineRule="auto"/>
              <w:rPr>
                <w:rFonts w:eastAsia="Calibri" w:cs="Verdana"/>
                <w:szCs w:val="18"/>
              </w:rPr>
            </w:pPr>
            <w:r w:rsidRPr="000B2DAF">
              <w:rPr>
                <w:rFonts w:eastAsia="Calibri" w:cs="Verdana"/>
                <w:szCs w:val="18"/>
              </w:rPr>
              <w:t xml:space="preserve">Wat verstaan jullie onder publieke organisaties? </w:t>
            </w:r>
          </w:p>
        </w:tc>
        <w:tc>
          <w:tcPr>
            <w:tcW w:w="6296" w:type="dxa"/>
          </w:tcPr>
          <w:p w14:paraId="5A228012" w14:textId="2A36CC14" w:rsidR="003D68B8" w:rsidRPr="00DC59CA" w:rsidRDefault="003D68B8" w:rsidP="00316DE7">
            <w:pPr>
              <w:autoSpaceDE w:val="0"/>
              <w:autoSpaceDN w:val="0"/>
              <w:adjustRightInd w:val="0"/>
              <w:spacing w:line="240" w:lineRule="auto"/>
              <w:rPr>
                <w:rFonts w:eastAsia="Calibri" w:cs="Verdana"/>
                <w:szCs w:val="18"/>
              </w:rPr>
            </w:pPr>
            <w:r w:rsidRPr="00BF7D57">
              <w:rPr>
                <w:rFonts w:eastAsia="Calibri" w:cs="Verdana"/>
                <w:szCs w:val="18"/>
              </w:rPr>
              <w:t>Met publiek</w:t>
            </w:r>
            <w:r w:rsidR="00665ECA" w:rsidRPr="00BF7D57">
              <w:rPr>
                <w:rFonts w:eastAsia="Calibri" w:cs="Verdana"/>
                <w:szCs w:val="18"/>
              </w:rPr>
              <w:t>e</w:t>
            </w:r>
            <w:r w:rsidRPr="00BF7D57">
              <w:rPr>
                <w:rFonts w:eastAsia="Calibri" w:cs="Verdana"/>
                <w:szCs w:val="18"/>
              </w:rPr>
              <w:t xml:space="preserve"> organisaties bedoelen we </w:t>
            </w:r>
            <w:proofErr w:type="spellStart"/>
            <w:r w:rsidRPr="00BF7D57">
              <w:rPr>
                <w:rFonts w:eastAsia="Calibri" w:cs="Verdana"/>
                <w:szCs w:val="18"/>
              </w:rPr>
              <w:t>aanbestedingsplichtige</w:t>
            </w:r>
            <w:proofErr w:type="spellEnd"/>
            <w:r w:rsidRPr="00BF7D57">
              <w:rPr>
                <w:rFonts w:eastAsia="Calibri" w:cs="Verdana"/>
                <w:szCs w:val="18"/>
              </w:rPr>
              <w:t xml:space="preserve"> organisaties</w:t>
            </w:r>
            <w:r w:rsidR="00316DE7" w:rsidRPr="00BF7D57">
              <w:rPr>
                <w:rFonts w:eastAsia="Calibri" w:cs="Verdana"/>
                <w:szCs w:val="18"/>
              </w:rPr>
              <w:t xml:space="preserve"> en </w:t>
            </w:r>
            <w:proofErr w:type="spellStart"/>
            <w:r w:rsidR="00316DE7" w:rsidRPr="00BF7D57">
              <w:rPr>
                <w:rFonts w:eastAsia="Calibri" w:cs="Verdana"/>
                <w:szCs w:val="18"/>
              </w:rPr>
              <w:t>not-for</w:t>
            </w:r>
            <w:proofErr w:type="spellEnd"/>
            <w:r w:rsidR="00316DE7" w:rsidRPr="00BF7D57">
              <w:rPr>
                <w:rFonts w:eastAsia="Calibri" w:cs="Verdana"/>
                <w:szCs w:val="18"/>
              </w:rPr>
              <w:t xml:space="preserve"> </w:t>
            </w:r>
            <w:proofErr w:type="spellStart"/>
            <w:r w:rsidR="00316DE7" w:rsidRPr="00BF7D57">
              <w:rPr>
                <w:rFonts w:eastAsia="Calibri" w:cs="Verdana"/>
                <w:szCs w:val="18"/>
              </w:rPr>
              <w:t>profit</w:t>
            </w:r>
            <w:proofErr w:type="spellEnd"/>
            <w:r w:rsidR="00316DE7" w:rsidRPr="00BF7D57">
              <w:rPr>
                <w:rFonts w:eastAsia="Calibri" w:cs="Verdana"/>
                <w:szCs w:val="18"/>
              </w:rPr>
              <w:t xml:space="preserve"> organisaties die publieke taken oppakken</w:t>
            </w:r>
            <w:r w:rsidRPr="00BF7D57">
              <w:rPr>
                <w:rFonts w:eastAsia="Calibri" w:cs="Verdana"/>
                <w:szCs w:val="18"/>
              </w:rPr>
              <w:t>.</w:t>
            </w:r>
            <w:r w:rsidR="002111D4">
              <w:rPr>
                <w:rFonts w:eastAsia="Calibri" w:cs="Verdana"/>
                <w:szCs w:val="18"/>
              </w:rPr>
              <w:t xml:space="preserve"> Hieronder vallen bijvoorbeeld publieke onderwijsinstellingen, academische ziekenhuizen, gemeentes, provincies, waterschappen, </w:t>
            </w:r>
            <w:r w:rsidR="00316DE7">
              <w:rPr>
                <w:rFonts w:eastAsia="Calibri" w:cs="Verdana"/>
                <w:szCs w:val="18"/>
              </w:rPr>
              <w:t xml:space="preserve">bibliotheken </w:t>
            </w:r>
            <w:proofErr w:type="spellStart"/>
            <w:r w:rsidR="00316DE7">
              <w:rPr>
                <w:rFonts w:eastAsia="Calibri" w:cs="Verdana"/>
                <w:szCs w:val="18"/>
              </w:rPr>
              <w:t>etc</w:t>
            </w:r>
            <w:proofErr w:type="spellEnd"/>
          </w:p>
        </w:tc>
      </w:tr>
      <w:tr w:rsidR="003D68B8" w:rsidRPr="00DC59CA" w14:paraId="3DD95D0D" w14:textId="77777777" w:rsidTr="005D3FF2">
        <w:tc>
          <w:tcPr>
            <w:tcW w:w="704" w:type="dxa"/>
            <w:shd w:val="clear" w:color="auto" w:fill="auto"/>
          </w:tcPr>
          <w:p w14:paraId="7C30F621" w14:textId="77777777" w:rsidR="003D68B8" w:rsidRPr="00DC59CA" w:rsidRDefault="003D68B8" w:rsidP="003D68B8">
            <w:pPr>
              <w:pStyle w:val="Lijstalinea"/>
              <w:numPr>
                <w:ilvl w:val="0"/>
                <w:numId w:val="2"/>
              </w:numPr>
              <w:jc w:val="right"/>
              <w:rPr>
                <w:szCs w:val="18"/>
                <w:lang w:val="nl-NL"/>
              </w:rPr>
            </w:pPr>
          </w:p>
        </w:tc>
        <w:tc>
          <w:tcPr>
            <w:tcW w:w="6012" w:type="dxa"/>
            <w:shd w:val="clear" w:color="auto" w:fill="auto"/>
          </w:tcPr>
          <w:p w14:paraId="7D5F5D60" w14:textId="77777777" w:rsidR="003D68B8" w:rsidRPr="00DC59CA"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Wanneer krijg je de bonuspunten?</w:t>
            </w:r>
          </w:p>
        </w:tc>
        <w:tc>
          <w:tcPr>
            <w:tcW w:w="6296" w:type="dxa"/>
          </w:tcPr>
          <w:p w14:paraId="4E8E22C9" w14:textId="197B4C69" w:rsidR="003D68B8" w:rsidRPr="00DC59CA"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 xml:space="preserve">Als je in fase 1 al een samenwerkingsovereenkomst hebt met een overheidspartij met een geschikte proeftuin. Ook wanneer deze samenwerking in wording is kan je daar enkele punten voor krijgen. Alleen </w:t>
            </w:r>
            <w:r w:rsidR="001A159E">
              <w:rPr>
                <w:rFonts w:eastAsia="Calibri" w:cs="Verdana"/>
                <w:szCs w:val="18"/>
              </w:rPr>
              <w:t xml:space="preserve">de </w:t>
            </w:r>
            <w:r w:rsidRPr="000B2DAF">
              <w:rPr>
                <w:rFonts w:eastAsia="Calibri" w:cs="Verdana"/>
                <w:szCs w:val="18"/>
              </w:rPr>
              <w:t xml:space="preserve">organisatie duidelijk op het oog hebben, geplande gesprekken of gaande discussie levert beduidend  minder punten op. Middels een overeenkomst of een Letter of </w:t>
            </w:r>
            <w:proofErr w:type="spellStart"/>
            <w:r w:rsidRPr="000B2DAF">
              <w:rPr>
                <w:rFonts w:eastAsia="Calibri" w:cs="Verdana"/>
                <w:szCs w:val="18"/>
              </w:rPr>
              <w:t>Intent</w:t>
            </w:r>
            <w:proofErr w:type="spellEnd"/>
            <w:r w:rsidRPr="000B2DAF">
              <w:rPr>
                <w:rFonts w:eastAsia="Calibri" w:cs="Verdana"/>
                <w:szCs w:val="18"/>
              </w:rPr>
              <w:t xml:space="preserve"> kan de publieke partij met een proeftuin aantonen dat ze mee willen doen.</w:t>
            </w:r>
          </w:p>
        </w:tc>
      </w:tr>
      <w:tr w:rsidR="003D68B8" w:rsidRPr="007074A7" w14:paraId="7E09E27D" w14:textId="77777777" w:rsidTr="005D3FF2">
        <w:tc>
          <w:tcPr>
            <w:tcW w:w="704" w:type="dxa"/>
            <w:shd w:val="clear" w:color="auto" w:fill="auto"/>
          </w:tcPr>
          <w:p w14:paraId="56D38201" w14:textId="77777777" w:rsidR="003D68B8" w:rsidRPr="00DC59CA" w:rsidRDefault="003D68B8" w:rsidP="003D68B8">
            <w:pPr>
              <w:pStyle w:val="Lijstalinea"/>
              <w:numPr>
                <w:ilvl w:val="0"/>
                <w:numId w:val="2"/>
              </w:numPr>
              <w:jc w:val="right"/>
              <w:rPr>
                <w:szCs w:val="18"/>
                <w:lang w:val="nl-NL"/>
              </w:rPr>
            </w:pPr>
          </w:p>
        </w:tc>
        <w:tc>
          <w:tcPr>
            <w:tcW w:w="6012" w:type="dxa"/>
            <w:shd w:val="clear" w:color="auto" w:fill="auto"/>
          </w:tcPr>
          <w:p w14:paraId="0B2F48BE" w14:textId="77777777" w:rsidR="003D68B8" w:rsidRPr="000B2DAF"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Wanneer is een offerte  ingediend?</w:t>
            </w:r>
          </w:p>
        </w:tc>
        <w:tc>
          <w:tcPr>
            <w:tcW w:w="6296" w:type="dxa"/>
          </w:tcPr>
          <w:p w14:paraId="30065579" w14:textId="77777777" w:rsidR="003D68B8" w:rsidRPr="000B2DAF"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Op het moment dat de RVO de</w:t>
            </w:r>
            <w:r>
              <w:rPr>
                <w:rFonts w:eastAsia="Calibri" w:cs="Verdana"/>
                <w:szCs w:val="18"/>
              </w:rPr>
              <w:t xml:space="preserve"> offerte</w:t>
            </w:r>
            <w:r w:rsidRPr="000B2DAF">
              <w:rPr>
                <w:rFonts w:eastAsia="Calibri" w:cs="Verdana"/>
                <w:szCs w:val="18"/>
              </w:rPr>
              <w:t xml:space="preserve"> heeft ontvangen. Het advies is om niet te wachten met indienen tot de laatste dag.</w:t>
            </w:r>
            <w:r>
              <w:rPr>
                <w:rFonts w:eastAsia="Calibri" w:cs="Verdana"/>
                <w:szCs w:val="18"/>
              </w:rPr>
              <w:t xml:space="preserve"> De offerte moet bij RVO binnen zijn op maandag 19 oktober 2020 om 13.00 uur.</w:t>
            </w:r>
          </w:p>
        </w:tc>
      </w:tr>
      <w:tr w:rsidR="003D68B8" w:rsidRPr="007074A7" w14:paraId="72046911" w14:textId="77777777" w:rsidTr="005D3FF2">
        <w:tc>
          <w:tcPr>
            <w:tcW w:w="704" w:type="dxa"/>
            <w:shd w:val="clear" w:color="auto" w:fill="auto"/>
          </w:tcPr>
          <w:p w14:paraId="5C42C5F3" w14:textId="77777777" w:rsidR="003D68B8" w:rsidRPr="00051A49" w:rsidRDefault="003D68B8" w:rsidP="003D68B8">
            <w:pPr>
              <w:pStyle w:val="Lijstalinea"/>
              <w:numPr>
                <w:ilvl w:val="0"/>
                <w:numId w:val="2"/>
              </w:numPr>
              <w:jc w:val="right"/>
              <w:rPr>
                <w:szCs w:val="18"/>
                <w:lang w:val="nl-NL"/>
              </w:rPr>
            </w:pPr>
          </w:p>
        </w:tc>
        <w:tc>
          <w:tcPr>
            <w:tcW w:w="6012" w:type="dxa"/>
            <w:shd w:val="clear" w:color="auto" w:fill="auto"/>
          </w:tcPr>
          <w:p w14:paraId="08B0F4E4" w14:textId="77777777" w:rsidR="003D68B8" w:rsidRPr="000B2DAF"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Wat moet je vertellen in je vlog?</w:t>
            </w:r>
          </w:p>
        </w:tc>
        <w:tc>
          <w:tcPr>
            <w:tcW w:w="6296" w:type="dxa"/>
          </w:tcPr>
          <w:p w14:paraId="07AF7ABD" w14:textId="77777777" w:rsidR="003D68B8" w:rsidRPr="000B2DAF" w:rsidRDefault="009B7A26" w:rsidP="003D68B8">
            <w:pPr>
              <w:autoSpaceDE w:val="0"/>
              <w:autoSpaceDN w:val="0"/>
              <w:adjustRightInd w:val="0"/>
              <w:spacing w:line="240" w:lineRule="auto"/>
              <w:rPr>
                <w:rFonts w:eastAsia="Calibri" w:cs="Verdana"/>
                <w:szCs w:val="18"/>
              </w:rPr>
            </w:pPr>
            <w:r w:rsidRPr="000B2DAF">
              <w:rPr>
                <w:rFonts w:eastAsia="Calibri" w:cs="Verdana"/>
                <w:szCs w:val="18"/>
              </w:rPr>
              <w:t>Je moet daarin vertellen wat je aan de commissie zou vertellen als je voor hen een pitch zou houden. Het is ter ondersteuning van de offerte.</w:t>
            </w:r>
          </w:p>
        </w:tc>
      </w:tr>
      <w:tr w:rsidR="003D68B8" w:rsidRPr="007074A7" w14:paraId="2D3479AB" w14:textId="77777777" w:rsidTr="005D3FF2">
        <w:tc>
          <w:tcPr>
            <w:tcW w:w="704" w:type="dxa"/>
            <w:shd w:val="clear" w:color="auto" w:fill="auto"/>
          </w:tcPr>
          <w:p w14:paraId="2E3FAB29"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5B9612A5" w14:textId="77777777" w:rsidR="003D68B8" w:rsidRPr="000B2DAF" w:rsidRDefault="00EB6F57" w:rsidP="003D68B8">
            <w:pPr>
              <w:autoSpaceDE w:val="0"/>
              <w:autoSpaceDN w:val="0"/>
              <w:adjustRightInd w:val="0"/>
              <w:spacing w:line="240" w:lineRule="auto"/>
              <w:rPr>
                <w:rFonts w:eastAsia="Calibri" w:cs="Verdana"/>
                <w:szCs w:val="18"/>
              </w:rPr>
            </w:pPr>
            <w:r>
              <w:rPr>
                <w:rFonts w:eastAsia="Calibri" w:cs="Verdana"/>
                <w:szCs w:val="18"/>
              </w:rPr>
              <w:t>Ik heb (nog) geen geschikte proeftuin. Wat nu?</w:t>
            </w:r>
          </w:p>
        </w:tc>
        <w:tc>
          <w:tcPr>
            <w:tcW w:w="6296" w:type="dxa"/>
          </w:tcPr>
          <w:p w14:paraId="27561A1C" w14:textId="50E6F081" w:rsidR="003D68B8" w:rsidRPr="00BF7D57" w:rsidRDefault="00EB6F57" w:rsidP="00316DE7">
            <w:pPr>
              <w:autoSpaceDE w:val="0"/>
              <w:autoSpaceDN w:val="0"/>
              <w:adjustRightInd w:val="0"/>
              <w:spacing w:line="240" w:lineRule="auto"/>
              <w:rPr>
                <w:rFonts w:eastAsia="Calibri" w:cs="Verdana"/>
                <w:szCs w:val="18"/>
              </w:rPr>
            </w:pPr>
            <w:r w:rsidRPr="00BF7D57">
              <w:rPr>
                <w:rFonts w:eastAsia="Calibri" w:cs="Verdana"/>
                <w:szCs w:val="18"/>
              </w:rPr>
              <w:t xml:space="preserve">U kunt een mail sturen aan </w:t>
            </w:r>
            <w:hyperlink r:id="rId10" w:history="1">
              <w:r w:rsidRPr="00BF7D57">
                <w:rPr>
                  <w:rStyle w:val="Hyperlink"/>
                  <w:rFonts w:eastAsia="Calibri" w:cs="Verdana"/>
                  <w:szCs w:val="18"/>
                </w:rPr>
                <w:t>s</w:t>
              </w:r>
              <w:r w:rsidRPr="00BF7D57">
                <w:rPr>
                  <w:rStyle w:val="Hyperlink"/>
                  <w:rFonts w:eastAsia="Calibri"/>
                </w:rPr>
                <w:t>bir</w:t>
              </w:r>
              <w:r w:rsidRPr="00BF7D57">
                <w:rPr>
                  <w:rStyle w:val="Hyperlink"/>
                  <w:rFonts w:eastAsia="Calibri" w:cs="Verdana"/>
                  <w:szCs w:val="18"/>
                </w:rPr>
                <w:t>@rvo.nl</w:t>
              </w:r>
            </w:hyperlink>
            <w:r w:rsidRPr="00BF7D57">
              <w:rPr>
                <w:rFonts w:eastAsia="Calibri" w:cs="Verdana"/>
                <w:szCs w:val="18"/>
              </w:rPr>
              <w:t xml:space="preserve"> met daarin een omschrijving van wat voor soort proeftuin u zoekt. Wanneer we een </w:t>
            </w:r>
            <w:r w:rsidR="00316DE7" w:rsidRPr="00BF7D57">
              <w:rPr>
                <w:rFonts w:eastAsia="Calibri" w:cs="Verdana"/>
                <w:szCs w:val="18"/>
              </w:rPr>
              <w:t xml:space="preserve">organisatie </w:t>
            </w:r>
            <w:r w:rsidRPr="00BF7D57">
              <w:rPr>
                <w:rFonts w:eastAsia="Calibri" w:cs="Verdana"/>
                <w:szCs w:val="18"/>
              </w:rPr>
              <w:t>kennen</w:t>
            </w:r>
            <w:r w:rsidR="00316DE7" w:rsidRPr="00BF7D57">
              <w:rPr>
                <w:rFonts w:eastAsia="Calibri" w:cs="Verdana"/>
                <w:szCs w:val="18"/>
              </w:rPr>
              <w:t xml:space="preserve"> die zich leent voor een proeftuin</w:t>
            </w:r>
            <w:r w:rsidRPr="00BF7D57">
              <w:rPr>
                <w:rFonts w:eastAsia="Calibri" w:cs="Verdana"/>
                <w:szCs w:val="18"/>
              </w:rPr>
              <w:t xml:space="preserve">, dan kunnen we u daarmee in contact brengen. In fase 1 is de proeftuin overigens niet verplicht.  </w:t>
            </w:r>
          </w:p>
        </w:tc>
      </w:tr>
      <w:tr w:rsidR="003D68B8" w:rsidRPr="00A55662" w14:paraId="305198BF" w14:textId="77777777" w:rsidTr="005D3FF2">
        <w:tc>
          <w:tcPr>
            <w:tcW w:w="704" w:type="dxa"/>
            <w:shd w:val="clear" w:color="auto" w:fill="auto"/>
          </w:tcPr>
          <w:p w14:paraId="512C5243" w14:textId="77777777" w:rsidR="003D68B8" w:rsidRPr="00A55662" w:rsidRDefault="003D68B8" w:rsidP="003D68B8">
            <w:pPr>
              <w:pStyle w:val="Lijstalinea"/>
              <w:numPr>
                <w:ilvl w:val="0"/>
                <w:numId w:val="2"/>
              </w:numPr>
              <w:jc w:val="right"/>
              <w:rPr>
                <w:szCs w:val="18"/>
                <w:lang w:val="nl-NL"/>
              </w:rPr>
            </w:pPr>
          </w:p>
        </w:tc>
        <w:tc>
          <w:tcPr>
            <w:tcW w:w="6012" w:type="dxa"/>
            <w:shd w:val="clear" w:color="auto" w:fill="auto"/>
          </w:tcPr>
          <w:p w14:paraId="2C5CB693" w14:textId="77777777" w:rsidR="003D68B8" w:rsidRPr="000B2DAF" w:rsidRDefault="00030591" w:rsidP="003D68B8">
            <w:pPr>
              <w:autoSpaceDE w:val="0"/>
              <w:autoSpaceDN w:val="0"/>
              <w:adjustRightInd w:val="0"/>
              <w:spacing w:line="240" w:lineRule="auto"/>
              <w:rPr>
                <w:rFonts w:eastAsia="Calibri" w:cs="Verdana"/>
                <w:szCs w:val="18"/>
              </w:rPr>
            </w:pPr>
            <w:r>
              <w:rPr>
                <w:rFonts w:eastAsia="Calibri" w:cs="Verdana"/>
                <w:szCs w:val="18"/>
              </w:rPr>
              <w:t>I</w:t>
            </w:r>
            <w:r>
              <w:rPr>
                <w:rFonts w:eastAsia="Calibri"/>
              </w:rPr>
              <w:t>k wil graag weten of mijn voorstel inhoudelijk past bij de gestelde maatschappelijke vraag, kunt u mij daar uitsluitsel over geven?</w:t>
            </w:r>
          </w:p>
        </w:tc>
        <w:tc>
          <w:tcPr>
            <w:tcW w:w="6296" w:type="dxa"/>
          </w:tcPr>
          <w:p w14:paraId="7BD4DDE5" w14:textId="77777777" w:rsidR="003D68B8" w:rsidRPr="000B2DAF" w:rsidRDefault="00EE7B04" w:rsidP="003D68B8">
            <w:pPr>
              <w:autoSpaceDE w:val="0"/>
              <w:autoSpaceDN w:val="0"/>
              <w:adjustRightInd w:val="0"/>
              <w:spacing w:line="240" w:lineRule="auto"/>
              <w:rPr>
                <w:rFonts w:eastAsia="Calibri" w:cs="Verdana"/>
                <w:szCs w:val="18"/>
              </w:rPr>
            </w:pPr>
            <w:r>
              <w:rPr>
                <w:rFonts w:eastAsia="Calibri" w:cs="Verdana"/>
                <w:szCs w:val="18"/>
              </w:rPr>
              <w:t>U kunt terugkoppeling krijgen of uw idee naar het oordeel van RVO/BZK past binnen de SBIR-uitdaging. Hiertoe kunt u een beknopte beschrijving (max. 1 A4) per e-mail voorleggen. Uw idee en de terugkoppeling worden niet opgenomen in de Nota van inlichtingen.</w:t>
            </w:r>
          </w:p>
        </w:tc>
      </w:tr>
      <w:tr w:rsidR="003D68B8" w:rsidRPr="007074A7" w14:paraId="50ABCC3D" w14:textId="77777777" w:rsidTr="005D3FF2">
        <w:tc>
          <w:tcPr>
            <w:tcW w:w="704" w:type="dxa"/>
            <w:shd w:val="clear" w:color="auto" w:fill="auto"/>
          </w:tcPr>
          <w:p w14:paraId="455DA949"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1FFF7D4E" w14:textId="77777777" w:rsidR="00516D4A" w:rsidRDefault="00516D4A" w:rsidP="00516D4A">
            <w:pPr>
              <w:pStyle w:val="Geenafstand"/>
            </w:pPr>
            <w:r>
              <w:t>Is het vereist om AI en blockchain te gebruiken in de oplossing?</w:t>
            </w:r>
          </w:p>
          <w:p w14:paraId="35341D74"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2B5AAD01" w14:textId="187B4FC5" w:rsidR="003D68B8" w:rsidRPr="000B2DAF" w:rsidRDefault="001A159E" w:rsidP="003D68B8">
            <w:pPr>
              <w:autoSpaceDE w:val="0"/>
              <w:autoSpaceDN w:val="0"/>
              <w:adjustRightInd w:val="0"/>
              <w:spacing w:line="240" w:lineRule="auto"/>
              <w:rPr>
                <w:rFonts w:eastAsia="Calibri" w:cs="Verdana"/>
                <w:szCs w:val="18"/>
              </w:rPr>
            </w:pPr>
            <w:r>
              <w:rPr>
                <w:rFonts w:eastAsia="Calibri" w:cs="Verdana"/>
                <w:szCs w:val="18"/>
              </w:rPr>
              <w:t>Het is vereist om AI of blockchain te gebruiken (hoeft dus niet beide).</w:t>
            </w:r>
          </w:p>
        </w:tc>
      </w:tr>
      <w:tr w:rsidR="003D68B8" w:rsidRPr="007074A7" w14:paraId="46D30351" w14:textId="77777777" w:rsidTr="005D3FF2">
        <w:tc>
          <w:tcPr>
            <w:tcW w:w="704" w:type="dxa"/>
            <w:shd w:val="clear" w:color="auto" w:fill="auto"/>
          </w:tcPr>
          <w:p w14:paraId="69C727EF"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70EDB1D3" w14:textId="72B6FFE1" w:rsidR="004C0FCE" w:rsidRDefault="001A159E" w:rsidP="004C0FCE">
            <w:pPr>
              <w:pStyle w:val="Geenafstand"/>
            </w:pPr>
            <w:r>
              <w:t>K</w:t>
            </w:r>
            <w:r w:rsidR="004C0FCE">
              <w:t>rijgen wij deze presentatie?</w:t>
            </w:r>
          </w:p>
          <w:p w14:paraId="1853EB9F"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497B3EC7" w14:textId="06419215" w:rsidR="003D68B8" w:rsidRDefault="005A1E79" w:rsidP="003D68B8">
            <w:pPr>
              <w:autoSpaceDE w:val="0"/>
              <w:autoSpaceDN w:val="0"/>
              <w:adjustRightInd w:val="0"/>
              <w:spacing w:line="240" w:lineRule="auto"/>
              <w:rPr>
                <w:rFonts w:eastAsia="Calibri" w:cs="Verdana"/>
                <w:szCs w:val="18"/>
              </w:rPr>
            </w:pPr>
            <w:r>
              <w:rPr>
                <w:rFonts w:eastAsia="Calibri" w:cs="Verdana"/>
                <w:szCs w:val="18"/>
              </w:rPr>
              <w:t xml:space="preserve">Nee. Mocht u ze willen hebben, stuur dan een mail naar </w:t>
            </w:r>
            <w:r w:rsidRPr="00D840E9">
              <w:rPr>
                <w:rFonts w:eastAsia="Calibri"/>
              </w:rPr>
              <w:t>hermanjan.verlaan@</w:t>
            </w:r>
            <w:r>
              <w:rPr>
                <w:rFonts w:eastAsia="Calibri" w:cs="Verdana"/>
                <w:szCs w:val="18"/>
              </w:rPr>
              <w:t>rvo.nl</w:t>
            </w:r>
          </w:p>
          <w:p w14:paraId="6682E689" w14:textId="5D095127" w:rsidR="005A1E79" w:rsidRPr="000B2DAF" w:rsidRDefault="005A1E79" w:rsidP="003D68B8">
            <w:pPr>
              <w:autoSpaceDE w:val="0"/>
              <w:autoSpaceDN w:val="0"/>
              <w:adjustRightInd w:val="0"/>
              <w:spacing w:line="240" w:lineRule="auto"/>
              <w:rPr>
                <w:rFonts w:eastAsia="Calibri" w:cs="Verdana"/>
                <w:szCs w:val="18"/>
              </w:rPr>
            </w:pPr>
          </w:p>
        </w:tc>
      </w:tr>
      <w:tr w:rsidR="003D68B8" w:rsidRPr="007074A7" w14:paraId="01AEF31B" w14:textId="77777777" w:rsidTr="005D3FF2">
        <w:tc>
          <w:tcPr>
            <w:tcW w:w="704" w:type="dxa"/>
            <w:shd w:val="clear" w:color="auto" w:fill="auto"/>
          </w:tcPr>
          <w:p w14:paraId="28330355"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4813A39A" w14:textId="57B8BF76" w:rsidR="003D68B8" w:rsidRPr="000B2DAF" w:rsidRDefault="009F4A64" w:rsidP="003D68B8">
            <w:pPr>
              <w:autoSpaceDE w:val="0"/>
              <w:autoSpaceDN w:val="0"/>
              <w:adjustRightInd w:val="0"/>
              <w:spacing w:line="240" w:lineRule="auto"/>
              <w:rPr>
                <w:rFonts w:eastAsia="Calibri" w:cs="Verdana"/>
                <w:szCs w:val="18"/>
              </w:rPr>
            </w:pPr>
            <w:r>
              <w:t>Heeft het de voorkeur om met een commercieel bedrijf te werken of bijvoorbeeld een Stichting?</w:t>
            </w:r>
          </w:p>
        </w:tc>
        <w:tc>
          <w:tcPr>
            <w:tcW w:w="6296" w:type="dxa"/>
          </w:tcPr>
          <w:p w14:paraId="34782EFA" w14:textId="175EAD66" w:rsidR="003D68B8" w:rsidRPr="000B2DAF" w:rsidRDefault="001A159E" w:rsidP="003D68B8">
            <w:pPr>
              <w:autoSpaceDE w:val="0"/>
              <w:autoSpaceDN w:val="0"/>
              <w:adjustRightInd w:val="0"/>
              <w:spacing w:line="240" w:lineRule="auto"/>
              <w:rPr>
                <w:rFonts w:eastAsia="Calibri" w:cs="Verdana"/>
                <w:szCs w:val="18"/>
              </w:rPr>
            </w:pPr>
            <w:r>
              <w:rPr>
                <w:rFonts w:eastAsia="Calibri" w:cs="Verdana"/>
                <w:szCs w:val="18"/>
              </w:rPr>
              <w:t>Alle SBIR-competities zijn gericht op ondernemingen met onderzoeks- en ontwikkelingscapaciteit. Ook stichtingen, verenigingen, corporaties en startende ondernemers kunnen meedoen. Alle organisaties, ook die zonder winstoogmerk, moeten duidelijk aangeven hoe zij de resultaten op de markt willen brengen. Zie ook 2.3 van de SBIR-handleiding voor ondernemers.</w:t>
            </w:r>
          </w:p>
        </w:tc>
      </w:tr>
      <w:tr w:rsidR="003D68B8" w:rsidRPr="007074A7" w14:paraId="2EFDA2A9" w14:textId="77777777" w:rsidTr="005D3FF2">
        <w:tc>
          <w:tcPr>
            <w:tcW w:w="704" w:type="dxa"/>
            <w:shd w:val="clear" w:color="auto" w:fill="auto"/>
          </w:tcPr>
          <w:p w14:paraId="2FB114D2"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3778971B" w14:textId="770FE418" w:rsidR="003D68B8" w:rsidRPr="000B2DAF" w:rsidRDefault="005713C4" w:rsidP="003D68B8">
            <w:pPr>
              <w:autoSpaceDE w:val="0"/>
              <w:autoSpaceDN w:val="0"/>
              <w:adjustRightInd w:val="0"/>
              <w:spacing w:line="240" w:lineRule="auto"/>
              <w:rPr>
                <w:rFonts w:eastAsia="Calibri" w:cs="Verdana"/>
                <w:szCs w:val="18"/>
              </w:rPr>
            </w:pPr>
            <w:r>
              <w:t>Kunnen jullie voorbeeld geven van een AI en een Blockchain toepassing die momenteel worden gebruikt om een Leven Lang leren en Inclusie te stimuleren?</w:t>
            </w:r>
          </w:p>
        </w:tc>
        <w:tc>
          <w:tcPr>
            <w:tcW w:w="6296" w:type="dxa"/>
          </w:tcPr>
          <w:p w14:paraId="711EEBAA" w14:textId="3977E741" w:rsidR="00646A61" w:rsidRPr="00BF7D57" w:rsidRDefault="00646A61" w:rsidP="00646A61">
            <w:pPr>
              <w:autoSpaceDE w:val="0"/>
              <w:autoSpaceDN w:val="0"/>
              <w:adjustRightInd w:val="0"/>
              <w:spacing w:line="240" w:lineRule="auto"/>
              <w:rPr>
                <w:rFonts w:eastAsia="Calibri" w:cs="Verdana"/>
                <w:szCs w:val="18"/>
              </w:rPr>
            </w:pPr>
            <w:r w:rsidRPr="00BF7D57">
              <w:rPr>
                <w:rFonts w:eastAsia="Calibri" w:cs="Verdana"/>
                <w:szCs w:val="18"/>
              </w:rPr>
              <w:t xml:space="preserve">Een goed voorbeeld van een Blockchain toepassing op het gebied van een leven lang ontwikkelen is de </w:t>
            </w:r>
            <w:proofErr w:type="spellStart"/>
            <w:r w:rsidRPr="00BF7D57">
              <w:rPr>
                <w:rFonts w:eastAsia="Calibri" w:cs="Verdana"/>
                <w:szCs w:val="18"/>
              </w:rPr>
              <w:t>career</w:t>
            </w:r>
            <w:proofErr w:type="spellEnd"/>
            <w:r w:rsidRPr="00BF7D57">
              <w:rPr>
                <w:rFonts w:eastAsia="Calibri" w:cs="Verdana"/>
                <w:szCs w:val="18"/>
              </w:rPr>
              <w:t xml:space="preserve"> wallet. </w:t>
            </w:r>
            <w:hyperlink r:id="rId11" w:history="1">
              <w:r w:rsidRPr="00BF7D57">
                <w:rPr>
                  <w:rStyle w:val="Hyperlink"/>
                  <w:rFonts w:eastAsia="Calibri" w:cs="Verdana"/>
                  <w:szCs w:val="18"/>
                </w:rPr>
                <w:t>https://dutchblockchaincoalition.org/nieuws/dbc-use-case-career-wallet</w:t>
              </w:r>
            </w:hyperlink>
            <w:r w:rsidRPr="00BF7D57">
              <w:rPr>
                <w:rFonts w:eastAsia="Calibri" w:cs="Verdana"/>
                <w:szCs w:val="18"/>
              </w:rPr>
              <w:t xml:space="preserve"> en AI kan op vele manieren ingezet worden. Er zijn toepassingen in ontwikkeling die adviseren bij schoolkeuzes. </w:t>
            </w:r>
          </w:p>
          <w:p w14:paraId="6624CF93" w14:textId="77777777" w:rsidR="00646A61" w:rsidRPr="00BF7D57" w:rsidRDefault="00646A61" w:rsidP="003D68B8">
            <w:pPr>
              <w:autoSpaceDE w:val="0"/>
              <w:autoSpaceDN w:val="0"/>
              <w:adjustRightInd w:val="0"/>
              <w:spacing w:line="240" w:lineRule="auto"/>
              <w:rPr>
                <w:rFonts w:eastAsia="Calibri" w:cs="Verdana"/>
                <w:szCs w:val="18"/>
              </w:rPr>
            </w:pPr>
          </w:p>
          <w:p w14:paraId="2849B6FC" w14:textId="181321FF" w:rsidR="003D68B8" w:rsidRPr="00BF7D57" w:rsidRDefault="00646A61" w:rsidP="003D68B8">
            <w:pPr>
              <w:autoSpaceDE w:val="0"/>
              <w:autoSpaceDN w:val="0"/>
              <w:adjustRightInd w:val="0"/>
              <w:spacing w:line="240" w:lineRule="auto"/>
              <w:rPr>
                <w:rFonts w:eastAsia="Calibri" w:cs="Verdana"/>
                <w:szCs w:val="18"/>
              </w:rPr>
            </w:pPr>
            <w:r w:rsidRPr="00BF7D57">
              <w:rPr>
                <w:rFonts w:eastAsia="Calibri" w:cs="Verdana"/>
                <w:szCs w:val="18"/>
              </w:rPr>
              <w:t>Verder verwijzen we</w:t>
            </w:r>
            <w:r w:rsidR="003B342E" w:rsidRPr="00BF7D57">
              <w:rPr>
                <w:rFonts w:eastAsia="Calibri" w:cs="Verdana"/>
                <w:szCs w:val="18"/>
              </w:rPr>
              <w:t xml:space="preserve"> </w:t>
            </w:r>
            <w:r w:rsidR="000E7B86" w:rsidRPr="00BF7D57">
              <w:rPr>
                <w:rFonts w:eastAsia="Calibri" w:cs="Verdana"/>
                <w:szCs w:val="18"/>
              </w:rPr>
              <w:t xml:space="preserve">u hiervoor </w:t>
            </w:r>
            <w:r w:rsidR="003B342E" w:rsidRPr="00BF7D57">
              <w:rPr>
                <w:rFonts w:eastAsia="Calibri" w:cs="Verdana"/>
                <w:szCs w:val="18"/>
              </w:rPr>
              <w:t>naar de oproeptekst en de presentatie die is gegeven tijdens de informatiebijeenkomst.</w:t>
            </w:r>
          </w:p>
        </w:tc>
      </w:tr>
      <w:tr w:rsidR="003D68B8" w:rsidRPr="007074A7" w14:paraId="6E697FC0" w14:textId="77777777" w:rsidTr="005D3FF2">
        <w:tc>
          <w:tcPr>
            <w:tcW w:w="704" w:type="dxa"/>
            <w:shd w:val="clear" w:color="auto" w:fill="auto"/>
          </w:tcPr>
          <w:p w14:paraId="53560150"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1CD1FD26" w14:textId="77777777" w:rsidR="00337218" w:rsidRDefault="00337218" w:rsidP="00337218">
            <w:pPr>
              <w:pStyle w:val="Geenafstand"/>
            </w:pPr>
            <w:r>
              <w:t>Waarom is technologie het uitgangspunt (oplossing) en niet een probleem?</w:t>
            </w:r>
          </w:p>
          <w:p w14:paraId="257D44B0"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51C0D99F" w14:textId="502D9462" w:rsidR="003D68B8" w:rsidRPr="00BF7D57" w:rsidRDefault="003B342E" w:rsidP="00316DE7">
            <w:pPr>
              <w:autoSpaceDE w:val="0"/>
              <w:autoSpaceDN w:val="0"/>
              <w:adjustRightInd w:val="0"/>
              <w:spacing w:line="240" w:lineRule="auto"/>
              <w:rPr>
                <w:rFonts w:eastAsia="Calibri" w:cs="Verdana"/>
                <w:szCs w:val="18"/>
              </w:rPr>
            </w:pPr>
            <w:r w:rsidRPr="00BF7D57">
              <w:rPr>
                <w:rFonts w:eastAsia="Calibri" w:cs="Verdana"/>
                <w:szCs w:val="18"/>
              </w:rPr>
              <w:t xml:space="preserve">De maatschappelijke thema’s ‘Inclusie en empowerment’ en ‘Een leven lang leren en ontwikkelen’ zijn het uitgangspunt van de oproep. </w:t>
            </w:r>
            <w:r w:rsidR="00316DE7" w:rsidRPr="00BF7D57">
              <w:rPr>
                <w:rFonts w:eastAsia="Calibri" w:cs="Verdana"/>
                <w:szCs w:val="18"/>
              </w:rPr>
              <w:t>We willen een oplossing met</w:t>
            </w:r>
            <w:r w:rsidRPr="00BF7D57">
              <w:rPr>
                <w:rFonts w:eastAsia="Calibri" w:cs="Verdana"/>
                <w:szCs w:val="18"/>
              </w:rPr>
              <w:t xml:space="preserve"> de sleuteltechnologie zoals benoemd in de oproep (AI en/of Blockchain)</w:t>
            </w:r>
            <w:r w:rsidR="00316DE7" w:rsidRPr="00BF7D57">
              <w:rPr>
                <w:rFonts w:eastAsia="Calibri" w:cs="Verdana"/>
                <w:szCs w:val="18"/>
              </w:rPr>
              <w:t>, omdat we de potentie van deze technologieën zien voor deze vraagstukken en BZK en EZK stimuleren de ontwikkeling van deze technologieën Voor maatschappelijke vraagstukken, zie daarvoor ook het strategisch actiepl</w:t>
            </w:r>
            <w:r w:rsidR="00BC01A2" w:rsidRPr="00BF7D57">
              <w:rPr>
                <w:rFonts w:eastAsia="Calibri" w:cs="Verdana"/>
                <w:szCs w:val="18"/>
              </w:rPr>
              <w:t>an Artificial Intelligence.</w:t>
            </w:r>
          </w:p>
        </w:tc>
      </w:tr>
      <w:tr w:rsidR="003D68B8" w:rsidRPr="007074A7" w14:paraId="4C63EC67" w14:textId="77777777" w:rsidTr="005D3FF2">
        <w:tc>
          <w:tcPr>
            <w:tcW w:w="704" w:type="dxa"/>
            <w:shd w:val="clear" w:color="auto" w:fill="auto"/>
          </w:tcPr>
          <w:p w14:paraId="6056E488"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328151E3" w14:textId="77777777" w:rsidR="00B04DCD" w:rsidRDefault="00B04DCD" w:rsidP="00B04DCD">
            <w:pPr>
              <w:pStyle w:val="Geenafstand"/>
            </w:pPr>
            <w:r>
              <w:t>Kunt u iets meer informatie geven over "Scholing binnen crisis- en herstelpakket'?</w:t>
            </w:r>
          </w:p>
          <w:p w14:paraId="008A11F2"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30DA4AD1" w14:textId="77777777" w:rsidR="00BC01A2" w:rsidRPr="00BF7D57" w:rsidRDefault="00BC01A2" w:rsidP="00BC01A2">
            <w:pPr>
              <w:autoSpaceDE w:val="0"/>
              <w:autoSpaceDN w:val="0"/>
              <w:adjustRightInd w:val="0"/>
              <w:spacing w:after="280" w:line="240" w:lineRule="auto"/>
              <w:rPr>
                <w:rFonts w:eastAsia="Calibri" w:cs="Verdana"/>
                <w:szCs w:val="18"/>
              </w:rPr>
            </w:pPr>
            <w:r w:rsidRPr="00BF7D57">
              <w:rPr>
                <w:rFonts w:eastAsia="Calibri" w:cs="Verdana"/>
                <w:szCs w:val="18"/>
              </w:rPr>
              <w:t>Het aanvullend sociaal pakket kent vier onderdelen: 1) intensieve ondersteuning en begeleiding naar nieuw werk; 2) scholing en ontwikkeling voor behoud van werk; 3) bestrijding van jeugdwerkloosheid en 4) aanpak van armoede en schulden. Het tweede deel, scholing en ontwikkeling van behoud van werk, is het meest gerelateerd aan leven lang leren/ontwikkelen. Binnen dat onderdeel zijn een drietal routes te onderscheiden waar geld voor beschikbaar komt in 2021:</w:t>
            </w:r>
          </w:p>
          <w:p w14:paraId="417507B2" w14:textId="77777777" w:rsidR="00BC01A2" w:rsidRPr="00BF7D57" w:rsidRDefault="00BC01A2" w:rsidP="00BC01A2">
            <w:pPr>
              <w:numPr>
                <w:ilvl w:val="1"/>
                <w:numId w:val="5"/>
              </w:numPr>
              <w:autoSpaceDE w:val="0"/>
              <w:autoSpaceDN w:val="0"/>
              <w:adjustRightInd w:val="0"/>
              <w:spacing w:after="280" w:line="240" w:lineRule="auto"/>
              <w:rPr>
                <w:rFonts w:eastAsia="Calibri" w:cs="Verdana"/>
                <w:szCs w:val="18"/>
              </w:rPr>
            </w:pPr>
            <w:r w:rsidRPr="00BF7D57">
              <w:rPr>
                <w:rFonts w:eastAsia="Calibri" w:cs="Verdana"/>
                <w:szCs w:val="18"/>
              </w:rPr>
              <w:t xml:space="preserve">Kunnen individuen een beroep op doen: </w:t>
            </w:r>
          </w:p>
          <w:p w14:paraId="41B5145A" w14:textId="77777777" w:rsidR="00BC01A2" w:rsidRPr="00BF7D57" w:rsidRDefault="00BC01A2" w:rsidP="00BC01A2">
            <w:pPr>
              <w:numPr>
                <w:ilvl w:val="2"/>
                <w:numId w:val="5"/>
              </w:numPr>
              <w:autoSpaceDE w:val="0"/>
              <w:autoSpaceDN w:val="0"/>
              <w:adjustRightInd w:val="0"/>
              <w:spacing w:after="280" w:line="240" w:lineRule="auto"/>
              <w:rPr>
                <w:rFonts w:eastAsia="Calibri" w:cs="Verdana"/>
                <w:szCs w:val="18"/>
              </w:rPr>
            </w:pPr>
            <w:r w:rsidRPr="00BF7D57">
              <w:rPr>
                <w:rFonts w:eastAsia="Calibri" w:cs="Verdana"/>
                <w:szCs w:val="18"/>
              </w:rPr>
              <w:t>loopbaan- en ontwikkeladviezen.</w:t>
            </w:r>
          </w:p>
          <w:p w14:paraId="5ADA8E9F" w14:textId="77777777" w:rsidR="00BC01A2" w:rsidRPr="00BF7D57" w:rsidRDefault="00BC01A2" w:rsidP="00BC01A2">
            <w:pPr>
              <w:numPr>
                <w:ilvl w:val="2"/>
                <w:numId w:val="5"/>
              </w:numPr>
              <w:autoSpaceDE w:val="0"/>
              <w:autoSpaceDN w:val="0"/>
              <w:adjustRightInd w:val="0"/>
              <w:spacing w:after="280" w:line="240" w:lineRule="auto"/>
              <w:rPr>
                <w:rFonts w:eastAsia="Calibri" w:cs="Verdana"/>
                <w:szCs w:val="18"/>
              </w:rPr>
            </w:pPr>
            <w:r w:rsidRPr="00BF7D57">
              <w:rPr>
                <w:rFonts w:eastAsia="Calibri" w:cs="Verdana"/>
                <w:szCs w:val="18"/>
              </w:rPr>
              <w:t>financieren van scholing (cursussen en trainingen) bij (dreigende) werkloosheid</w:t>
            </w:r>
          </w:p>
          <w:p w14:paraId="0D9E4002" w14:textId="77777777" w:rsidR="00BC01A2" w:rsidRPr="00BF7D57" w:rsidRDefault="00BC01A2" w:rsidP="00BC01A2">
            <w:pPr>
              <w:numPr>
                <w:ilvl w:val="1"/>
                <w:numId w:val="5"/>
              </w:numPr>
              <w:autoSpaceDE w:val="0"/>
              <w:autoSpaceDN w:val="0"/>
              <w:adjustRightInd w:val="0"/>
              <w:spacing w:after="280" w:line="240" w:lineRule="auto"/>
              <w:rPr>
                <w:rFonts w:eastAsia="Calibri" w:cs="Verdana"/>
                <w:szCs w:val="18"/>
              </w:rPr>
            </w:pPr>
            <w:r w:rsidRPr="00BF7D57">
              <w:rPr>
                <w:rFonts w:eastAsia="Calibri" w:cs="Verdana"/>
                <w:szCs w:val="18"/>
              </w:rPr>
              <w:t xml:space="preserve">Kan de werkgever een beroep op doen: </w:t>
            </w:r>
          </w:p>
          <w:p w14:paraId="0B0A42D4" w14:textId="77777777" w:rsidR="00BC01A2" w:rsidRPr="00BF7D57" w:rsidRDefault="00BC01A2" w:rsidP="00BC01A2">
            <w:pPr>
              <w:numPr>
                <w:ilvl w:val="2"/>
                <w:numId w:val="5"/>
              </w:numPr>
              <w:autoSpaceDE w:val="0"/>
              <w:autoSpaceDN w:val="0"/>
              <w:adjustRightInd w:val="0"/>
              <w:spacing w:after="280" w:line="240" w:lineRule="auto"/>
              <w:rPr>
                <w:rFonts w:eastAsia="Calibri" w:cs="Verdana"/>
                <w:szCs w:val="18"/>
              </w:rPr>
            </w:pPr>
            <w:r w:rsidRPr="00BF7D57">
              <w:rPr>
                <w:rFonts w:eastAsia="Calibri" w:cs="Verdana"/>
                <w:szCs w:val="18"/>
              </w:rPr>
              <w:t>stimuleren van intersectorale scholing door mkb-werkgevers in krapte- en tekortsectoren subsidie te verlenen bij het aannemen en omscholen van een nieuwe medewerker</w:t>
            </w:r>
          </w:p>
          <w:p w14:paraId="23B2780A" w14:textId="77777777" w:rsidR="00BC01A2" w:rsidRPr="00BF7D57" w:rsidRDefault="00BC01A2" w:rsidP="00BC01A2">
            <w:pPr>
              <w:numPr>
                <w:ilvl w:val="2"/>
                <w:numId w:val="5"/>
              </w:numPr>
              <w:autoSpaceDE w:val="0"/>
              <w:autoSpaceDN w:val="0"/>
              <w:adjustRightInd w:val="0"/>
              <w:spacing w:after="280" w:line="240" w:lineRule="auto"/>
              <w:rPr>
                <w:rFonts w:eastAsia="Calibri" w:cs="Verdana"/>
                <w:szCs w:val="18"/>
              </w:rPr>
            </w:pPr>
            <w:r w:rsidRPr="00BF7D57">
              <w:rPr>
                <w:rFonts w:eastAsia="Calibri" w:cs="Verdana"/>
                <w:szCs w:val="18"/>
              </w:rPr>
              <w:t>versterking basisvaardigheden: scholingstrajecten in basisvaardigheden (taal, rekenen en digitale vaardigheden) die werkgevers kunnen aanvragen.</w:t>
            </w:r>
          </w:p>
          <w:p w14:paraId="4BDF30E7" w14:textId="6D3A2391" w:rsidR="003D68B8" w:rsidRPr="00BF7D57" w:rsidRDefault="00BC01A2" w:rsidP="00BF7D57">
            <w:pPr>
              <w:numPr>
                <w:ilvl w:val="1"/>
                <w:numId w:val="5"/>
              </w:numPr>
              <w:autoSpaceDE w:val="0"/>
              <w:autoSpaceDN w:val="0"/>
              <w:adjustRightInd w:val="0"/>
              <w:spacing w:after="280" w:line="240" w:lineRule="auto"/>
              <w:rPr>
                <w:rFonts w:eastAsia="Calibri" w:cs="Verdana"/>
                <w:b/>
                <w:bCs/>
                <w:szCs w:val="18"/>
              </w:rPr>
            </w:pPr>
            <w:r w:rsidRPr="00BF7D57">
              <w:rPr>
                <w:rFonts w:eastAsia="Calibri" w:cs="Verdana"/>
                <w:szCs w:val="18"/>
              </w:rPr>
              <w:t>Kunnen sectorale samenwerkingsverbanden een beroep op doen: Aan werkenden die hun baan dreigen te verliezen kunnen samenwerkingsverbanden van sectoren, sociale partners, O&amp;O fondsen en andere betrokkenen via een subsidieregeling met cofinanciering maatwerktrajecten aanbieden. De maatwerktrajecten kunnen voorzien in scholing, maar ook in bredere arrangementen gericht op doelgerichte ondersteuning van werkenden: ontwikkeladvies, EVC en begeleiding naar ander werk in beroepen en sectoren waar kansen liggen</w:t>
            </w:r>
          </w:p>
        </w:tc>
      </w:tr>
      <w:tr w:rsidR="003D68B8" w:rsidRPr="007074A7" w14:paraId="4CF3AA0E" w14:textId="77777777" w:rsidTr="005D3FF2">
        <w:tc>
          <w:tcPr>
            <w:tcW w:w="704" w:type="dxa"/>
            <w:shd w:val="clear" w:color="auto" w:fill="auto"/>
          </w:tcPr>
          <w:p w14:paraId="30711298"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46ECBA44" w14:textId="77777777" w:rsidR="00125096" w:rsidRDefault="00125096" w:rsidP="00125096">
            <w:pPr>
              <w:pStyle w:val="Geenafstand"/>
            </w:pPr>
            <w:r>
              <w:t xml:space="preserve">Zijn er verder nog voorwaarden aan bedrijven die meedoen (rechtsvorm, aantal mensen in dienst </w:t>
            </w:r>
            <w:proofErr w:type="spellStart"/>
            <w:r>
              <w:t>etc</w:t>
            </w:r>
            <w:proofErr w:type="spellEnd"/>
            <w:r>
              <w:t>)?</w:t>
            </w:r>
          </w:p>
          <w:p w14:paraId="7CE32FA0"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32A7083C" w14:textId="61E4A8DC" w:rsidR="003D68B8" w:rsidRPr="000B2DAF" w:rsidRDefault="003B342E" w:rsidP="003D68B8">
            <w:pPr>
              <w:autoSpaceDE w:val="0"/>
              <w:autoSpaceDN w:val="0"/>
              <w:adjustRightInd w:val="0"/>
              <w:spacing w:after="280" w:line="240" w:lineRule="auto"/>
              <w:rPr>
                <w:rFonts w:eastAsia="Calibri" w:cs="Verdana"/>
                <w:szCs w:val="18"/>
              </w:rPr>
            </w:pPr>
            <w:r>
              <w:rPr>
                <w:rFonts w:eastAsia="Calibri" w:cs="Verdana"/>
                <w:szCs w:val="18"/>
              </w:rPr>
              <w:t>U vindt nadere informatie hierover in de SBIR-handleiding onder 10.1 (Eisen aan partijen).</w:t>
            </w:r>
          </w:p>
        </w:tc>
      </w:tr>
      <w:tr w:rsidR="003D68B8" w:rsidRPr="007074A7" w14:paraId="1E5C0D81" w14:textId="77777777" w:rsidTr="005D3FF2">
        <w:tc>
          <w:tcPr>
            <w:tcW w:w="704" w:type="dxa"/>
            <w:shd w:val="clear" w:color="auto" w:fill="auto"/>
          </w:tcPr>
          <w:p w14:paraId="3ACFC722"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50173A58" w14:textId="1FF32A0B" w:rsidR="003D68B8" w:rsidRPr="000B2DAF" w:rsidRDefault="00F12C02" w:rsidP="003D68B8">
            <w:pPr>
              <w:autoSpaceDE w:val="0"/>
              <w:autoSpaceDN w:val="0"/>
              <w:adjustRightInd w:val="0"/>
              <w:spacing w:line="240" w:lineRule="auto"/>
              <w:rPr>
                <w:rFonts w:eastAsia="Calibri" w:cs="Verdana"/>
                <w:szCs w:val="18"/>
              </w:rPr>
            </w:pPr>
            <w:r>
              <w:t>Moet de voorgestelde oplossing zowel dienen voor het thema digitale inclusie en een leven lang leren of mag het voor een van de thema's dienen.</w:t>
            </w:r>
          </w:p>
        </w:tc>
        <w:tc>
          <w:tcPr>
            <w:tcW w:w="6296" w:type="dxa"/>
          </w:tcPr>
          <w:p w14:paraId="26261764" w14:textId="54DFC8AA" w:rsidR="003D68B8" w:rsidRPr="000B2DAF" w:rsidRDefault="002111D4" w:rsidP="003D68B8">
            <w:pPr>
              <w:autoSpaceDE w:val="0"/>
              <w:autoSpaceDN w:val="0"/>
              <w:adjustRightInd w:val="0"/>
              <w:spacing w:line="240" w:lineRule="auto"/>
              <w:rPr>
                <w:rFonts w:eastAsia="Calibri" w:cs="Verdana"/>
                <w:szCs w:val="18"/>
              </w:rPr>
            </w:pPr>
            <w:r>
              <w:rPr>
                <w:rFonts w:eastAsia="Calibri" w:cs="Verdana"/>
                <w:szCs w:val="18"/>
              </w:rPr>
              <w:t>Het mag een voorstel zijn voor één van beide thema’s.</w:t>
            </w:r>
          </w:p>
        </w:tc>
      </w:tr>
      <w:tr w:rsidR="003D68B8" w:rsidRPr="007074A7" w14:paraId="2C4684A2" w14:textId="77777777" w:rsidTr="005D3FF2">
        <w:tc>
          <w:tcPr>
            <w:tcW w:w="704" w:type="dxa"/>
            <w:shd w:val="clear" w:color="auto" w:fill="auto"/>
          </w:tcPr>
          <w:p w14:paraId="64E6A658"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5C794A65" w14:textId="77777777" w:rsidR="008833BF" w:rsidRDefault="008833BF" w:rsidP="008833BF">
            <w:pPr>
              <w:pStyle w:val="Geenafstand"/>
            </w:pPr>
            <w:r>
              <w:t xml:space="preserve">Is een bv ziekenhuis als semi overheid een overheid? </w:t>
            </w:r>
          </w:p>
          <w:p w14:paraId="7F887C12"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320CB347" w14:textId="093D40C5" w:rsidR="003D68B8" w:rsidRPr="00BF7D57" w:rsidRDefault="001868D9" w:rsidP="003D68B8">
            <w:pPr>
              <w:autoSpaceDE w:val="0"/>
              <w:autoSpaceDN w:val="0"/>
              <w:adjustRightInd w:val="0"/>
              <w:spacing w:line="240" w:lineRule="auto"/>
              <w:rPr>
                <w:rFonts w:eastAsia="Calibri" w:cs="Verdana"/>
                <w:szCs w:val="18"/>
              </w:rPr>
            </w:pPr>
            <w:r w:rsidRPr="00BF7D57">
              <w:rPr>
                <w:rFonts w:eastAsia="Calibri" w:cs="Verdana"/>
                <w:szCs w:val="18"/>
              </w:rPr>
              <w:t xml:space="preserve">Alleen </w:t>
            </w:r>
            <w:r w:rsidR="005A1E79">
              <w:rPr>
                <w:rFonts w:eastAsia="Calibri" w:cs="Verdana"/>
                <w:szCs w:val="18"/>
              </w:rPr>
              <w:t>de universitair medisch centra</w:t>
            </w:r>
          </w:p>
        </w:tc>
      </w:tr>
      <w:tr w:rsidR="003D68B8" w:rsidRPr="007074A7" w14:paraId="3A83C4F5" w14:textId="77777777" w:rsidTr="005D3FF2">
        <w:tc>
          <w:tcPr>
            <w:tcW w:w="704" w:type="dxa"/>
            <w:shd w:val="clear" w:color="auto" w:fill="auto"/>
          </w:tcPr>
          <w:p w14:paraId="285B0C86"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2814E497" w14:textId="77777777" w:rsidR="00DD3730" w:rsidRDefault="00DD3730" w:rsidP="00DD3730">
            <w:pPr>
              <w:pStyle w:val="Geenafstand"/>
            </w:pPr>
            <w:r>
              <w:t>Kan het begrip proeftuin verder uitgelegd worden, wat zijn de eisen hieraan?</w:t>
            </w:r>
          </w:p>
          <w:p w14:paraId="47FC4A12"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34B262C4" w14:textId="633248B1" w:rsidR="003D68B8" w:rsidRPr="00BF7D57" w:rsidRDefault="000E7B86" w:rsidP="003D68B8">
            <w:pPr>
              <w:autoSpaceDE w:val="0"/>
              <w:autoSpaceDN w:val="0"/>
              <w:adjustRightInd w:val="0"/>
              <w:spacing w:line="240" w:lineRule="auto"/>
              <w:rPr>
                <w:rFonts w:eastAsia="Calibri" w:cs="Verdana"/>
                <w:szCs w:val="18"/>
              </w:rPr>
            </w:pPr>
            <w:r w:rsidRPr="00BF7D57">
              <w:rPr>
                <w:rFonts w:eastAsia="Calibri" w:cs="Verdana"/>
                <w:szCs w:val="18"/>
              </w:rPr>
              <w:t>Binnen de proeftuin kan de ondernemer het prototype ontwikkelen en toetsen in de praktijk. De proeftuin moet bij een organisatie in de publieke sector zijn. De ondernemer is zelf verantwoordelijk voor het vinden van een proeftuin die past bij het product, proces of dienst dat wordt ontwikkeld</w:t>
            </w:r>
            <w:r w:rsidR="00665ECA" w:rsidRPr="00BF7D57">
              <w:rPr>
                <w:rFonts w:eastAsia="Calibri" w:cs="Verdana"/>
                <w:szCs w:val="18"/>
              </w:rPr>
              <w:t>. U kunt een omschrijving van de door u gewenste proeftuin wel aan ons voorleggen. Zie vraag 20.</w:t>
            </w:r>
          </w:p>
        </w:tc>
      </w:tr>
      <w:tr w:rsidR="003D68B8" w:rsidRPr="007074A7" w14:paraId="00A1BE2F" w14:textId="77777777" w:rsidTr="005D3FF2">
        <w:tc>
          <w:tcPr>
            <w:tcW w:w="704" w:type="dxa"/>
            <w:shd w:val="clear" w:color="auto" w:fill="auto"/>
          </w:tcPr>
          <w:p w14:paraId="6C27B6FB"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1559C7ED" w14:textId="77777777" w:rsidR="009427E5" w:rsidRDefault="009427E5" w:rsidP="009427E5">
            <w:pPr>
              <w:pStyle w:val="Geenafstand"/>
            </w:pPr>
            <w:r>
              <w:t>Waarom wordt de aanname gedaan dat blockchain of een toepassing van AI (Machine Learning) de problemen gaat oplossen?</w:t>
            </w:r>
          </w:p>
          <w:p w14:paraId="4AA39C11"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01A70CC6" w14:textId="4488314A" w:rsidR="003D68B8" w:rsidRPr="00BF7D57" w:rsidRDefault="000E7B86" w:rsidP="003D68B8">
            <w:pPr>
              <w:autoSpaceDE w:val="0"/>
              <w:autoSpaceDN w:val="0"/>
              <w:adjustRightInd w:val="0"/>
              <w:spacing w:line="240" w:lineRule="auto"/>
              <w:rPr>
                <w:rFonts w:eastAsia="Calibri" w:cs="Verdana"/>
                <w:szCs w:val="18"/>
              </w:rPr>
            </w:pPr>
            <w:r w:rsidRPr="00BF7D57">
              <w:rPr>
                <w:rFonts w:eastAsia="Calibri" w:cs="Verdana"/>
                <w:szCs w:val="18"/>
              </w:rPr>
              <w:t>We willen de innovatiekracht in het publieke domein stimuleren. AI en Blockchain zijn twee sleuteltechnologieën, waarvan we verwachten dat deze tot innovaties kunnen leiden op genoemde thema’s. Het is aan de ondernemers om hiervoor met goede voorstellen te komen.</w:t>
            </w:r>
          </w:p>
        </w:tc>
      </w:tr>
      <w:tr w:rsidR="003D68B8" w:rsidRPr="007074A7" w14:paraId="28CBBD1D" w14:textId="77777777" w:rsidTr="005D3FF2">
        <w:tc>
          <w:tcPr>
            <w:tcW w:w="704" w:type="dxa"/>
            <w:shd w:val="clear" w:color="auto" w:fill="auto"/>
          </w:tcPr>
          <w:p w14:paraId="5809B1AB"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3F98B94D" w14:textId="03146485" w:rsidR="00D53ECD" w:rsidRDefault="000E7B86" w:rsidP="00D53ECD">
            <w:pPr>
              <w:pStyle w:val="Geenafstand"/>
            </w:pPr>
            <w:r>
              <w:t xml:space="preserve">Het is kort dag </w:t>
            </w:r>
            <w:r w:rsidR="00D53ECD">
              <w:t>om een proeftuin te regelen</w:t>
            </w:r>
            <w:r>
              <w:t>, is dit realistisch?</w:t>
            </w:r>
          </w:p>
          <w:p w14:paraId="06F1D2FD"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0637E152" w14:textId="1516932A" w:rsidR="003D68B8" w:rsidRPr="00BF7D57" w:rsidRDefault="000E7B86" w:rsidP="003D68B8">
            <w:pPr>
              <w:autoSpaceDE w:val="0"/>
              <w:autoSpaceDN w:val="0"/>
              <w:adjustRightInd w:val="0"/>
              <w:spacing w:line="240" w:lineRule="auto"/>
              <w:rPr>
                <w:rFonts w:eastAsia="Calibri" w:cs="Verdana"/>
                <w:szCs w:val="18"/>
              </w:rPr>
            </w:pPr>
            <w:r w:rsidRPr="00BF7D57">
              <w:rPr>
                <w:rFonts w:eastAsia="Calibri" w:cs="Verdana"/>
                <w:szCs w:val="18"/>
              </w:rPr>
              <w:t xml:space="preserve">Een proeftuin is niet verplicht voor fase 1. Zie verder ook vraag </w:t>
            </w:r>
            <w:r w:rsidR="0032324E" w:rsidRPr="00BF7D57">
              <w:rPr>
                <w:rFonts w:eastAsia="Calibri" w:cs="Verdana"/>
                <w:szCs w:val="18"/>
              </w:rPr>
              <w:t>20.</w:t>
            </w:r>
          </w:p>
        </w:tc>
      </w:tr>
      <w:tr w:rsidR="003D68B8" w:rsidRPr="007074A7" w14:paraId="2CF8B463" w14:textId="77777777" w:rsidTr="005D3FF2">
        <w:tc>
          <w:tcPr>
            <w:tcW w:w="704" w:type="dxa"/>
            <w:shd w:val="clear" w:color="auto" w:fill="auto"/>
          </w:tcPr>
          <w:p w14:paraId="2B22CF76"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717DB81B" w14:textId="50368F94" w:rsidR="003D68B8" w:rsidRPr="000B2DAF" w:rsidRDefault="0032324E" w:rsidP="0032324E">
            <w:pPr>
              <w:pStyle w:val="Geenafstand"/>
              <w:rPr>
                <w:rFonts w:eastAsia="Calibri" w:cs="Verdana"/>
                <w:szCs w:val="18"/>
              </w:rPr>
            </w:pPr>
            <w:r>
              <w:t>W</w:t>
            </w:r>
            <w:r w:rsidR="00751F47">
              <w:t xml:space="preserve">ordt de lijst van deelnemers aan dit </w:t>
            </w:r>
            <w:proofErr w:type="spellStart"/>
            <w:r w:rsidR="00751F47">
              <w:t>webinar</w:t>
            </w:r>
            <w:proofErr w:type="spellEnd"/>
            <w:r w:rsidR="00751F47">
              <w:t xml:space="preserve"> gedeeld, om samenwerking te bevorderen? </w:t>
            </w:r>
          </w:p>
        </w:tc>
        <w:tc>
          <w:tcPr>
            <w:tcW w:w="6296" w:type="dxa"/>
          </w:tcPr>
          <w:p w14:paraId="7F0CE6A1" w14:textId="0DEA8077" w:rsidR="003D68B8" w:rsidRPr="00BF7D57" w:rsidRDefault="0032324E" w:rsidP="003D68B8">
            <w:pPr>
              <w:autoSpaceDE w:val="0"/>
              <w:autoSpaceDN w:val="0"/>
              <w:adjustRightInd w:val="0"/>
              <w:spacing w:line="240" w:lineRule="auto"/>
              <w:rPr>
                <w:rFonts w:eastAsia="Calibri" w:cs="Verdana"/>
                <w:szCs w:val="18"/>
              </w:rPr>
            </w:pPr>
            <w:r w:rsidRPr="00BF7D57">
              <w:rPr>
                <w:rFonts w:eastAsia="Calibri" w:cs="Verdana"/>
                <w:szCs w:val="18"/>
              </w:rPr>
              <w:t xml:space="preserve">In verband met de AVG wordt dit niet gedeeld. </w:t>
            </w:r>
          </w:p>
        </w:tc>
      </w:tr>
      <w:tr w:rsidR="003D68B8" w:rsidRPr="007074A7" w14:paraId="27506473" w14:textId="77777777" w:rsidTr="005D3FF2">
        <w:tc>
          <w:tcPr>
            <w:tcW w:w="704" w:type="dxa"/>
            <w:shd w:val="clear" w:color="auto" w:fill="auto"/>
          </w:tcPr>
          <w:p w14:paraId="5C2D0438"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15997A4F" w14:textId="0A6DC847" w:rsidR="00862A4B" w:rsidRDefault="00862A4B" w:rsidP="00862A4B">
            <w:pPr>
              <w:pStyle w:val="Geenafstand"/>
            </w:pPr>
            <w:r>
              <w:t xml:space="preserve">Worden er alleen technische oplossingen verwelkomd of ook sociaal economische </w:t>
            </w:r>
            <w:r w:rsidR="00665ECA">
              <w:t>ideeën</w:t>
            </w:r>
            <w:r>
              <w:t xml:space="preserve"> en oplossingen?</w:t>
            </w:r>
          </w:p>
          <w:p w14:paraId="4607B268" w14:textId="77777777" w:rsidR="003D68B8" w:rsidRDefault="003D68B8" w:rsidP="003D68B8">
            <w:pPr>
              <w:rPr>
                <w:rFonts w:eastAsia="Calibri"/>
                <w:szCs w:val="18"/>
              </w:rPr>
            </w:pPr>
          </w:p>
        </w:tc>
        <w:tc>
          <w:tcPr>
            <w:tcW w:w="6296" w:type="dxa"/>
          </w:tcPr>
          <w:p w14:paraId="3054265C" w14:textId="0FF62C37" w:rsidR="003D68B8" w:rsidRPr="00BF7D57" w:rsidRDefault="0032324E" w:rsidP="003D68B8">
            <w:r w:rsidRPr="00BF7D57">
              <w:t>Een goede probleemanalyse van de maatschappelijke vraag zou het uitgangspunt moeten zijn van uw voorstel. De oplossing moet inderdaad ofwel AI ofwel Blockchaintechnologie benutten.</w:t>
            </w:r>
          </w:p>
        </w:tc>
      </w:tr>
      <w:tr w:rsidR="003D68B8" w:rsidRPr="007074A7" w14:paraId="3B02DF4D" w14:textId="77777777" w:rsidTr="005D3FF2">
        <w:tc>
          <w:tcPr>
            <w:tcW w:w="704" w:type="dxa"/>
            <w:shd w:val="clear" w:color="auto" w:fill="auto"/>
          </w:tcPr>
          <w:p w14:paraId="522A5F20"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3E90362D" w14:textId="787BA276" w:rsidR="003D68B8" w:rsidRPr="000B2DAF" w:rsidRDefault="00862A4B" w:rsidP="003D68B8">
            <w:pPr>
              <w:autoSpaceDE w:val="0"/>
              <w:autoSpaceDN w:val="0"/>
              <w:adjustRightInd w:val="0"/>
              <w:spacing w:line="240" w:lineRule="auto"/>
              <w:rPr>
                <w:rFonts w:eastAsia="Calibri" w:cs="Verdana"/>
                <w:szCs w:val="18"/>
              </w:rPr>
            </w:pPr>
            <w:r>
              <w:t xml:space="preserve">Gezien het gericht is op AI en Blockchain, is de </w:t>
            </w:r>
            <w:proofErr w:type="spellStart"/>
            <w:r>
              <w:t>beoordelings</w:t>
            </w:r>
            <w:proofErr w:type="spellEnd"/>
            <w:r>
              <w:t>/adviescommissie in zijn geheel hierin gespecialiseerd?</w:t>
            </w:r>
          </w:p>
        </w:tc>
        <w:tc>
          <w:tcPr>
            <w:tcW w:w="6296" w:type="dxa"/>
          </w:tcPr>
          <w:p w14:paraId="3D7B373C" w14:textId="2744E7A7" w:rsidR="003D68B8" w:rsidRPr="000B2DAF" w:rsidRDefault="0032324E" w:rsidP="003D68B8">
            <w:pPr>
              <w:autoSpaceDE w:val="0"/>
              <w:autoSpaceDN w:val="0"/>
              <w:adjustRightInd w:val="0"/>
              <w:spacing w:after="280" w:line="240" w:lineRule="auto"/>
              <w:rPr>
                <w:rFonts w:eastAsia="Calibri" w:cs="Verdana"/>
                <w:szCs w:val="18"/>
              </w:rPr>
            </w:pPr>
            <w:r>
              <w:rPr>
                <w:rFonts w:eastAsia="Calibri" w:cs="Verdana"/>
                <w:szCs w:val="18"/>
              </w:rPr>
              <w:t>Zie ook vraag 12. De commissieleden hebben diverse achtergronden, waaronder kennis over de maatschappelijke thema’s, technologie en ondernemerschap.</w:t>
            </w:r>
          </w:p>
        </w:tc>
      </w:tr>
      <w:tr w:rsidR="003D68B8" w:rsidRPr="007074A7" w14:paraId="3E75C7E0" w14:textId="77777777" w:rsidTr="005D3FF2">
        <w:tc>
          <w:tcPr>
            <w:tcW w:w="704" w:type="dxa"/>
            <w:shd w:val="clear" w:color="auto" w:fill="auto"/>
          </w:tcPr>
          <w:p w14:paraId="783D5307"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4EB9FEBB" w14:textId="77777777" w:rsidR="00170F6E" w:rsidRDefault="00170F6E" w:rsidP="00170F6E">
            <w:pPr>
              <w:pStyle w:val="Geenafstand"/>
            </w:pPr>
            <w:r>
              <w:t>Is er cofinanciering nodig? (in uren en/of geld)</w:t>
            </w:r>
          </w:p>
          <w:p w14:paraId="63A72D60" w14:textId="77777777" w:rsidR="003D68B8" w:rsidRPr="000B2DAF" w:rsidRDefault="003D68B8" w:rsidP="003D68B8">
            <w:pPr>
              <w:autoSpaceDE w:val="0"/>
              <w:autoSpaceDN w:val="0"/>
              <w:adjustRightInd w:val="0"/>
              <w:spacing w:line="240" w:lineRule="auto"/>
              <w:rPr>
                <w:rFonts w:eastAsia="Calibri" w:cs="Verdana"/>
                <w:szCs w:val="18"/>
              </w:rPr>
            </w:pPr>
          </w:p>
        </w:tc>
        <w:tc>
          <w:tcPr>
            <w:tcW w:w="6296" w:type="dxa"/>
          </w:tcPr>
          <w:p w14:paraId="1F84A334" w14:textId="2BA2B239" w:rsidR="003D68B8" w:rsidRPr="000B2DAF" w:rsidRDefault="0032324E" w:rsidP="003D68B8">
            <w:pPr>
              <w:autoSpaceDE w:val="0"/>
              <w:autoSpaceDN w:val="0"/>
              <w:adjustRightInd w:val="0"/>
              <w:spacing w:after="280" w:line="240" w:lineRule="auto"/>
              <w:rPr>
                <w:rFonts w:eastAsia="Calibri" w:cs="Verdana"/>
                <w:szCs w:val="18"/>
              </w:rPr>
            </w:pPr>
            <w:r>
              <w:rPr>
                <w:rFonts w:eastAsia="Calibri" w:cs="Verdana"/>
                <w:szCs w:val="18"/>
              </w:rPr>
              <w:t>Nee. SBIR betreft een opdracht.</w:t>
            </w:r>
          </w:p>
        </w:tc>
      </w:tr>
      <w:tr w:rsidR="003D68B8" w:rsidRPr="007074A7" w14:paraId="0A55FE96" w14:textId="77777777" w:rsidTr="005D3FF2">
        <w:tc>
          <w:tcPr>
            <w:tcW w:w="704" w:type="dxa"/>
            <w:shd w:val="clear" w:color="auto" w:fill="auto"/>
          </w:tcPr>
          <w:p w14:paraId="4781A8E0" w14:textId="77777777" w:rsidR="003D68B8" w:rsidRPr="00A9725A" w:rsidRDefault="003D68B8" w:rsidP="003D68B8">
            <w:pPr>
              <w:pStyle w:val="Lijstalinea"/>
              <w:numPr>
                <w:ilvl w:val="0"/>
                <w:numId w:val="2"/>
              </w:numPr>
              <w:jc w:val="right"/>
              <w:rPr>
                <w:szCs w:val="18"/>
                <w:lang w:val="nl-NL"/>
              </w:rPr>
            </w:pPr>
          </w:p>
        </w:tc>
        <w:tc>
          <w:tcPr>
            <w:tcW w:w="6012" w:type="dxa"/>
            <w:shd w:val="clear" w:color="auto" w:fill="auto"/>
          </w:tcPr>
          <w:p w14:paraId="543884AC" w14:textId="0D907915" w:rsidR="003D68B8" w:rsidRPr="00BF7D57" w:rsidRDefault="000367A0" w:rsidP="003D68B8">
            <w:pPr>
              <w:autoSpaceDE w:val="0"/>
              <w:autoSpaceDN w:val="0"/>
              <w:adjustRightInd w:val="0"/>
              <w:spacing w:line="240" w:lineRule="auto"/>
              <w:rPr>
                <w:szCs w:val="18"/>
              </w:rPr>
            </w:pPr>
            <w:r w:rsidRPr="00BF7D57">
              <w:t>Moet het product/dienst waarmee je inschrijft al een bestaand iets zijn of kan je dit juist ook ontwikkelen tijdens het haalbaarheidsonderzoek?</w:t>
            </w:r>
          </w:p>
        </w:tc>
        <w:tc>
          <w:tcPr>
            <w:tcW w:w="6296" w:type="dxa"/>
          </w:tcPr>
          <w:p w14:paraId="17469886" w14:textId="0E5C2C74" w:rsidR="003D68B8" w:rsidRPr="00BF7D57" w:rsidRDefault="0032324E" w:rsidP="003D68B8">
            <w:pPr>
              <w:autoSpaceDE w:val="0"/>
              <w:autoSpaceDN w:val="0"/>
              <w:adjustRightInd w:val="0"/>
              <w:spacing w:after="280" w:line="240" w:lineRule="auto"/>
              <w:rPr>
                <w:rFonts w:eastAsia="Calibri" w:cs="Verdana"/>
                <w:szCs w:val="18"/>
              </w:rPr>
            </w:pPr>
            <w:r w:rsidRPr="00BF7D57">
              <w:rPr>
                <w:rFonts w:eastAsia="Calibri" w:cs="Verdana"/>
                <w:szCs w:val="18"/>
              </w:rPr>
              <w:t>Het product of de dienst moet niet bestaand zijn. Het moet nieuw zijn of het is een bestaand product/proces/dienst dat wordt toegepast in een nieuwe context.</w:t>
            </w:r>
          </w:p>
        </w:tc>
      </w:tr>
      <w:tr w:rsidR="003D68B8" w:rsidRPr="007074A7" w14:paraId="6A7388B9" w14:textId="77777777" w:rsidTr="005D3FF2">
        <w:tc>
          <w:tcPr>
            <w:tcW w:w="704" w:type="dxa"/>
            <w:shd w:val="clear" w:color="auto" w:fill="auto"/>
          </w:tcPr>
          <w:p w14:paraId="201472EC" w14:textId="77777777" w:rsidR="003D68B8" w:rsidRPr="005D3FF2" w:rsidRDefault="003D68B8" w:rsidP="003D68B8">
            <w:pPr>
              <w:pStyle w:val="Lijstalinea"/>
              <w:numPr>
                <w:ilvl w:val="0"/>
                <w:numId w:val="2"/>
              </w:numPr>
              <w:jc w:val="right"/>
              <w:rPr>
                <w:szCs w:val="18"/>
                <w:lang w:val="nl-NL"/>
              </w:rPr>
            </w:pPr>
          </w:p>
        </w:tc>
        <w:tc>
          <w:tcPr>
            <w:tcW w:w="6012" w:type="dxa"/>
            <w:shd w:val="clear" w:color="auto" w:fill="auto"/>
          </w:tcPr>
          <w:p w14:paraId="7A609A25" w14:textId="77777777" w:rsidR="00C6269A" w:rsidRPr="00BF7D57" w:rsidRDefault="00C6269A" w:rsidP="00C6269A">
            <w:pPr>
              <w:pStyle w:val="Geenafstand"/>
            </w:pPr>
            <w:r w:rsidRPr="00BF7D57">
              <w:t>Wat als AI/Blockchain niet de beste oplossing voor het probleem blijkt te zijn?</w:t>
            </w:r>
          </w:p>
          <w:p w14:paraId="7868DC9A" w14:textId="77777777" w:rsidR="003D68B8" w:rsidRPr="00BF7D57" w:rsidRDefault="003D68B8" w:rsidP="003D68B8">
            <w:pPr>
              <w:autoSpaceDE w:val="0"/>
              <w:autoSpaceDN w:val="0"/>
              <w:adjustRightInd w:val="0"/>
              <w:spacing w:line="240" w:lineRule="auto"/>
              <w:rPr>
                <w:rFonts w:eastAsia="Calibri" w:cs="Verdana"/>
                <w:szCs w:val="18"/>
              </w:rPr>
            </w:pPr>
          </w:p>
        </w:tc>
        <w:tc>
          <w:tcPr>
            <w:tcW w:w="6296" w:type="dxa"/>
          </w:tcPr>
          <w:p w14:paraId="69E3FD26" w14:textId="48EF071F" w:rsidR="003D68B8" w:rsidRPr="00BF7D57" w:rsidRDefault="0032324E" w:rsidP="003D68B8">
            <w:pPr>
              <w:pStyle w:val="Geenafstand"/>
              <w:rPr>
                <w:rFonts w:eastAsia="Calibri" w:cs="Verdana"/>
                <w:szCs w:val="18"/>
              </w:rPr>
            </w:pPr>
            <w:r w:rsidRPr="00BF7D57">
              <w:rPr>
                <w:rFonts w:eastAsia="Calibri" w:cs="Verdana"/>
                <w:szCs w:val="18"/>
              </w:rPr>
              <w:t>Dat zou een conclusie kunnen zijn van uw haalbaarheidsstudie. U krijgt dan geen offerteverzoek voor fase 2.</w:t>
            </w:r>
          </w:p>
        </w:tc>
      </w:tr>
      <w:tr w:rsidR="00170F6E" w:rsidRPr="007074A7" w14:paraId="0BE39BB8" w14:textId="77777777" w:rsidTr="005D3FF2">
        <w:tc>
          <w:tcPr>
            <w:tcW w:w="704" w:type="dxa"/>
            <w:shd w:val="clear" w:color="auto" w:fill="auto"/>
          </w:tcPr>
          <w:p w14:paraId="6DAAAFAC" w14:textId="77777777" w:rsidR="00170F6E" w:rsidRPr="005D3FF2" w:rsidRDefault="00170F6E" w:rsidP="003D68B8">
            <w:pPr>
              <w:pStyle w:val="Lijstalinea"/>
              <w:numPr>
                <w:ilvl w:val="0"/>
                <w:numId w:val="2"/>
              </w:numPr>
              <w:jc w:val="right"/>
              <w:rPr>
                <w:szCs w:val="18"/>
                <w:lang w:val="nl-NL"/>
              </w:rPr>
            </w:pPr>
          </w:p>
        </w:tc>
        <w:tc>
          <w:tcPr>
            <w:tcW w:w="6012" w:type="dxa"/>
            <w:shd w:val="clear" w:color="auto" w:fill="auto"/>
          </w:tcPr>
          <w:p w14:paraId="300D461C" w14:textId="77777777" w:rsidR="003B6863" w:rsidRPr="00BF7D57" w:rsidRDefault="003B6863" w:rsidP="003B6863">
            <w:pPr>
              <w:pStyle w:val="Geenafstand"/>
            </w:pPr>
            <w:r w:rsidRPr="00BF7D57">
              <w:t xml:space="preserve">Wanneer is het juiste moment om het octrooi aan te vragen in deze </w:t>
            </w:r>
            <w:proofErr w:type="spellStart"/>
            <w:r w:rsidRPr="00BF7D57">
              <w:t>challenge</w:t>
            </w:r>
            <w:proofErr w:type="spellEnd"/>
            <w:r w:rsidRPr="00BF7D57">
              <w:t>?</w:t>
            </w:r>
          </w:p>
          <w:p w14:paraId="482259D6" w14:textId="77777777" w:rsidR="00170F6E" w:rsidRPr="00BF7D57" w:rsidRDefault="00170F6E" w:rsidP="003D68B8">
            <w:pPr>
              <w:autoSpaceDE w:val="0"/>
              <w:autoSpaceDN w:val="0"/>
              <w:adjustRightInd w:val="0"/>
              <w:spacing w:line="240" w:lineRule="auto"/>
              <w:rPr>
                <w:rFonts w:eastAsia="Calibri" w:cs="Verdana"/>
                <w:szCs w:val="18"/>
              </w:rPr>
            </w:pPr>
          </w:p>
        </w:tc>
        <w:tc>
          <w:tcPr>
            <w:tcW w:w="6296" w:type="dxa"/>
          </w:tcPr>
          <w:p w14:paraId="68DD466C" w14:textId="37CB7805" w:rsidR="00170F6E" w:rsidRPr="00BF7D57" w:rsidRDefault="001C4E46" w:rsidP="003D68B8">
            <w:pPr>
              <w:pStyle w:val="Geenafstand"/>
              <w:rPr>
                <w:rFonts w:eastAsia="Calibri" w:cs="Verdana"/>
                <w:szCs w:val="18"/>
              </w:rPr>
            </w:pPr>
            <w:r w:rsidRPr="00BF7D57">
              <w:rPr>
                <w:rFonts w:eastAsia="Calibri" w:cs="Verdana"/>
                <w:szCs w:val="18"/>
              </w:rPr>
              <w:t xml:space="preserve">Octrooi vraag je aan op een nieuwe technische vinding. Je mag hiermee dan nog op geen enkele manier in de openbaarheid zijn geweest. Check de website van Octrooicentrum Nederland voor informatie hierover of neem contact op. Octrooicentrum kan je helpen met het maken van de juiste keuze.  </w:t>
            </w:r>
          </w:p>
        </w:tc>
      </w:tr>
      <w:tr w:rsidR="00170F6E" w:rsidRPr="007074A7" w14:paraId="7E156EA3" w14:textId="77777777" w:rsidTr="005D3FF2">
        <w:tc>
          <w:tcPr>
            <w:tcW w:w="704" w:type="dxa"/>
            <w:shd w:val="clear" w:color="auto" w:fill="auto"/>
          </w:tcPr>
          <w:p w14:paraId="370C8DB9" w14:textId="77777777" w:rsidR="00170F6E" w:rsidRPr="005D3FF2" w:rsidRDefault="00170F6E" w:rsidP="003D68B8">
            <w:pPr>
              <w:pStyle w:val="Lijstalinea"/>
              <w:numPr>
                <w:ilvl w:val="0"/>
                <w:numId w:val="2"/>
              </w:numPr>
              <w:jc w:val="right"/>
              <w:rPr>
                <w:szCs w:val="18"/>
                <w:lang w:val="nl-NL"/>
              </w:rPr>
            </w:pPr>
          </w:p>
        </w:tc>
        <w:tc>
          <w:tcPr>
            <w:tcW w:w="6012" w:type="dxa"/>
            <w:shd w:val="clear" w:color="auto" w:fill="auto"/>
          </w:tcPr>
          <w:p w14:paraId="763A726A" w14:textId="77777777" w:rsidR="003F435C" w:rsidRPr="00BF7D57" w:rsidRDefault="003F435C" w:rsidP="003F435C">
            <w:pPr>
              <w:pStyle w:val="Geenafstand"/>
            </w:pPr>
            <w:r w:rsidRPr="00BF7D57">
              <w:t>Waarom octrooi aanvragen, bevordert dit de samenwerking?</w:t>
            </w:r>
          </w:p>
          <w:p w14:paraId="77A5D2B6" w14:textId="77777777" w:rsidR="00170F6E" w:rsidRPr="00BF7D57" w:rsidRDefault="00170F6E" w:rsidP="003D68B8">
            <w:pPr>
              <w:autoSpaceDE w:val="0"/>
              <w:autoSpaceDN w:val="0"/>
              <w:adjustRightInd w:val="0"/>
              <w:spacing w:line="240" w:lineRule="auto"/>
              <w:rPr>
                <w:rFonts w:eastAsia="Calibri" w:cs="Verdana"/>
                <w:szCs w:val="18"/>
              </w:rPr>
            </w:pPr>
          </w:p>
        </w:tc>
        <w:tc>
          <w:tcPr>
            <w:tcW w:w="6296" w:type="dxa"/>
          </w:tcPr>
          <w:p w14:paraId="2F918E86" w14:textId="6D956D22" w:rsidR="00170F6E" w:rsidRPr="00BF7D57" w:rsidRDefault="001C4E46" w:rsidP="003D68B8">
            <w:pPr>
              <w:pStyle w:val="Geenafstand"/>
              <w:rPr>
                <w:rFonts w:eastAsia="Calibri" w:cs="Verdana"/>
                <w:szCs w:val="18"/>
              </w:rPr>
            </w:pPr>
            <w:r w:rsidRPr="00BF7D57">
              <w:rPr>
                <w:rFonts w:eastAsia="Calibri" w:cs="Verdana"/>
                <w:szCs w:val="18"/>
              </w:rPr>
              <w:t xml:space="preserve">Een relevant octrooi helpt niet alleen je vinding te beschermen maar kan ook </w:t>
            </w:r>
            <w:r w:rsidR="00226ABC" w:rsidRPr="00BF7D57">
              <w:rPr>
                <w:rFonts w:eastAsia="Calibri" w:cs="Verdana"/>
                <w:szCs w:val="18"/>
              </w:rPr>
              <w:t xml:space="preserve">van strategisch belang zijn. Bijvoorbeeld voor financiering of het aangaan van samenwerkingsverbanden. </w:t>
            </w:r>
          </w:p>
        </w:tc>
      </w:tr>
      <w:tr w:rsidR="00DB5F0A" w:rsidRPr="007074A7" w14:paraId="539CF01D" w14:textId="77777777" w:rsidTr="005D3FF2">
        <w:tc>
          <w:tcPr>
            <w:tcW w:w="704" w:type="dxa"/>
            <w:shd w:val="clear" w:color="auto" w:fill="auto"/>
          </w:tcPr>
          <w:p w14:paraId="6C15937A" w14:textId="77777777" w:rsidR="00DB5F0A" w:rsidRPr="005D3FF2" w:rsidRDefault="00DB5F0A" w:rsidP="003D68B8">
            <w:pPr>
              <w:pStyle w:val="Lijstalinea"/>
              <w:numPr>
                <w:ilvl w:val="0"/>
                <w:numId w:val="2"/>
              </w:numPr>
              <w:jc w:val="right"/>
              <w:rPr>
                <w:szCs w:val="18"/>
                <w:lang w:val="nl-NL"/>
              </w:rPr>
            </w:pPr>
          </w:p>
        </w:tc>
        <w:tc>
          <w:tcPr>
            <w:tcW w:w="6012" w:type="dxa"/>
            <w:shd w:val="clear" w:color="auto" w:fill="auto"/>
          </w:tcPr>
          <w:p w14:paraId="3E73E0D4" w14:textId="77777777" w:rsidR="00DB5F0A" w:rsidRPr="00BF7D57" w:rsidRDefault="00DB5F0A" w:rsidP="00DB5F0A">
            <w:pPr>
              <w:pStyle w:val="Geenafstand"/>
            </w:pPr>
            <w:r w:rsidRPr="00BF7D57">
              <w:t>Wat is de mate van relevantie van het octrooionderzoek i.r.t. het indienen van een voorstel? Is dit een tip vanuit het RVO/BZK ter bescherming van de ondernemer?</w:t>
            </w:r>
          </w:p>
          <w:p w14:paraId="12C79F91" w14:textId="77777777" w:rsidR="00DB5F0A" w:rsidRPr="00BF7D57" w:rsidRDefault="00DB5F0A" w:rsidP="003F435C">
            <w:pPr>
              <w:pStyle w:val="Geenafstand"/>
            </w:pPr>
          </w:p>
        </w:tc>
        <w:tc>
          <w:tcPr>
            <w:tcW w:w="6296" w:type="dxa"/>
          </w:tcPr>
          <w:p w14:paraId="3D66F34B" w14:textId="066AC327" w:rsidR="00B7783D" w:rsidRPr="00BF7D57" w:rsidRDefault="0032324E" w:rsidP="00B7783D">
            <w:pPr>
              <w:pStyle w:val="Geenafstand"/>
            </w:pPr>
            <w:r w:rsidRPr="00BF7D57">
              <w:t>H</w:t>
            </w:r>
            <w:r w:rsidR="00B7783D" w:rsidRPr="00BF7D57">
              <w:t xml:space="preserve">et is niet verplicht om een octrooi te hebben/aan te vragen. Het zoeken in de octrooidatabase kan inspirerend zijn voor mogelijke oplossingsrichtingen voor technische knelpunten. </w:t>
            </w:r>
          </w:p>
          <w:p w14:paraId="0F41350D" w14:textId="77777777" w:rsidR="00DB5F0A" w:rsidRPr="00BF7D57" w:rsidRDefault="00DB5F0A" w:rsidP="003D68B8">
            <w:pPr>
              <w:pStyle w:val="Geenafstand"/>
              <w:rPr>
                <w:rFonts w:eastAsia="Calibri" w:cs="Verdana"/>
                <w:szCs w:val="18"/>
              </w:rPr>
            </w:pPr>
          </w:p>
        </w:tc>
      </w:tr>
      <w:tr w:rsidR="00DB5F0A" w:rsidRPr="007074A7" w14:paraId="49F14370" w14:textId="77777777" w:rsidTr="005D3FF2">
        <w:tc>
          <w:tcPr>
            <w:tcW w:w="704" w:type="dxa"/>
            <w:shd w:val="clear" w:color="auto" w:fill="auto"/>
          </w:tcPr>
          <w:p w14:paraId="6116B13E" w14:textId="77777777" w:rsidR="00DB5F0A" w:rsidRPr="005D3FF2" w:rsidRDefault="00DB5F0A" w:rsidP="003D68B8">
            <w:pPr>
              <w:pStyle w:val="Lijstalinea"/>
              <w:numPr>
                <w:ilvl w:val="0"/>
                <w:numId w:val="2"/>
              </w:numPr>
              <w:jc w:val="right"/>
              <w:rPr>
                <w:szCs w:val="18"/>
                <w:lang w:val="nl-NL"/>
              </w:rPr>
            </w:pPr>
          </w:p>
        </w:tc>
        <w:tc>
          <w:tcPr>
            <w:tcW w:w="6012" w:type="dxa"/>
            <w:shd w:val="clear" w:color="auto" w:fill="auto"/>
          </w:tcPr>
          <w:p w14:paraId="4C3C1987" w14:textId="30A905B7" w:rsidR="00DB5F0A" w:rsidRPr="00BF7D57" w:rsidRDefault="0032324E" w:rsidP="00DB5F0A">
            <w:pPr>
              <w:pStyle w:val="Geenafstand"/>
            </w:pPr>
            <w:r w:rsidRPr="00BF7D57">
              <w:t>I</w:t>
            </w:r>
            <w:r w:rsidR="00DB5F0A" w:rsidRPr="00BF7D57">
              <w:t>s er begeleiding om octrooiaanvraag te doen of moet je dit meenemen - calculeren in fase 1?</w:t>
            </w:r>
          </w:p>
          <w:p w14:paraId="3E9A8D16" w14:textId="77777777" w:rsidR="00DB5F0A" w:rsidRPr="00BF7D57" w:rsidRDefault="00DB5F0A" w:rsidP="003F435C">
            <w:pPr>
              <w:pStyle w:val="Geenafstand"/>
            </w:pPr>
          </w:p>
        </w:tc>
        <w:tc>
          <w:tcPr>
            <w:tcW w:w="6296" w:type="dxa"/>
          </w:tcPr>
          <w:p w14:paraId="4A235E9B" w14:textId="23EAF8CA" w:rsidR="00DB5F0A" w:rsidRPr="00BF7D57" w:rsidRDefault="00226ABC" w:rsidP="003D68B8">
            <w:pPr>
              <w:pStyle w:val="Geenafstand"/>
              <w:rPr>
                <w:rFonts w:eastAsia="Calibri" w:cs="Verdana"/>
                <w:szCs w:val="18"/>
              </w:rPr>
            </w:pPr>
            <w:r w:rsidRPr="00BF7D57">
              <w:rPr>
                <w:rFonts w:eastAsia="Calibri" w:cs="Verdana"/>
                <w:szCs w:val="18"/>
              </w:rPr>
              <w:t xml:space="preserve">Een octrooiaanvraag moet je zelf doen of bij voorkeur door een octrooigemachtigde laten doen. Als je een octrooi aanvraag </w:t>
            </w:r>
            <w:r w:rsidR="0020604A" w:rsidRPr="00BF7D57">
              <w:rPr>
                <w:rFonts w:eastAsia="Calibri" w:cs="Verdana"/>
                <w:szCs w:val="18"/>
              </w:rPr>
              <w:t xml:space="preserve">overweegt </w:t>
            </w:r>
            <w:r w:rsidRPr="00BF7D57">
              <w:rPr>
                <w:rFonts w:eastAsia="Calibri" w:cs="Verdana"/>
                <w:szCs w:val="18"/>
              </w:rPr>
              <w:t>neem dan tijdig contact op met Octrooicent</w:t>
            </w:r>
            <w:r w:rsidR="0020604A" w:rsidRPr="00BF7D57">
              <w:rPr>
                <w:rFonts w:eastAsia="Calibri" w:cs="Verdana"/>
                <w:szCs w:val="18"/>
              </w:rPr>
              <w:t>ru</w:t>
            </w:r>
            <w:r w:rsidRPr="00BF7D57">
              <w:rPr>
                <w:rFonts w:eastAsia="Calibri" w:cs="Verdana"/>
                <w:szCs w:val="18"/>
              </w:rPr>
              <w:t xml:space="preserve">m NL. </w:t>
            </w:r>
            <w:r w:rsidR="00BF7D57">
              <w:t>De kosten die gemaakt worden voor het verkrijgen van een octrooi vallen buiten de scope van de SBIR.</w:t>
            </w:r>
          </w:p>
        </w:tc>
      </w:tr>
      <w:tr w:rsidR="00DB5F0A" w:rsidRPr="007074A7" w14:paraId="60436EFC" w14:textId="77777777" w:rsidTr="005D3FF2">
        <w:tc>
          <w:tcPr>
            <w:tcW w:w="704" w:type="dxa"/>
            <w:shd w:val="clear" w:color="auto" w:fill="auto"/>
          </w:tcPr>
          <w:p w14:paraId="2A52637A" w14:textId="77777777" w:rsidR="00DB5F0A" w:rsidRPr="005D3FF2" w:rsidRDefault="00DB5F0A" w:rsidP="003D68B8">
            <w:pPr>
              <w:pStyle w:val="Lijstalinea"/>
              <w:numPr>
                <w:ilvl w:val="0"/>
                <w:numId w:val="2"/>
              </w:numPr>
              <w:jc w:val="right"/>
              <w:rPr>
                <w:szCs w:val="18"/>
                <w:lang w:val="nl-NL"/>
              </w:rPr>
            </w:pPr>
          </w:p>
        </w:tc>
        <w:tc>
          <w:tcPr>
            <w:tcW w:w="6012" w:type="dxa"/>
            <w:shd w:val="clear" w:color="auto" w:fill="auto"/>
          </w:tcPr>
          <w:p w14:paraId="35BF1A95" w14:textId="39C877BE" w:rsidR="00DB5F0A" w:rsidRDefault="00DB5F0A" w:rsidP="003F435C">
            <w:pPr>
              <w:pStyle w:val="Geenafstand"/>
            </w:pPr>
            <w:r>
              <w:t xml:space="preserve">Is een </w:t>
            </w:r>
            <w:proofErr w:type="spellStart"/>
            <w:r>
              <w:t>octrooibaar</w:t>
            </w:r>
            <w:proofErr w:type="spellEnd"/>
            <w:r>
              <w:t xml:space="preserve"> product een vereiste voor de tender?</w:t>
            </w:r>
          </w:p>
        </w:tc>
        <w:tc>
          <w:tcPr>
            <w:tcW w:w="6296" w:type="dxa"/>
          </w:tcPr>
          <w:p w14:paraId="7F6BA91B" w14:textId="3CA8A00D" w:rsidR="00DB5F0A" w:rsidRPr="000B2DAF" w:rsidRDefault="009C7A62" w:rsidP="003D68B8">
            <w:pPr>
              <w:pStyle w:val="Geenafstand"/>
              <w:rPr>
                <w:rFonts w:eastAsia="Calibri" w:cs="Verdana"/>
                <w:szCs w:val="18"/>
              </w:rPr>
            </w:pPr>
            <w:r>
              <w:rPr>
                <w:rFonts w:eastAsia="Calibri" w:cs="Verdana"/>
                <w:szCs w:val="18"/>
              </w:rPr>
              <w:t>Nee, dit is geen vereiste.</w:t>
            </w:r>
          </w:p>
        </w:tc>
      </w:tr>
      <w:tr w:rsidR="00DB5F0A" w:rsidRPr="007074A7" w14:paraId="247D7302" w14:textId="77777777" w:rsidTr="005D3FF2">
        <w:tc>
          <w:tcPr>
            <w:tcW w:w="704" w:type="dxa"/>
            <w:shd w:val="clear" w:color="auto" w:fill="auto"/>
          </w:tcPr>
          <w:p w14:paraId="10C51043" w14:textId="77777777" w:rsidR="00DB5F0A" w:rsidRPr="005D3FF2" w:rsidRDefault="00DB5F0A" w:rsidP="003D68B8">
            <w:pPr>
              <w:pStyle w:val="Lijstalinea"/>
              <w:numPr>
                <w:ilvl w:val="0"/>
                <w:numId w:val="2"/>
              </w:numPr>
              <w:jc w:val="right"/>
              <w:rPr>
                <w:szCs w:val="18"/>
                <w:lang w:val="nl-NL"/>
              </w:rPr>
            </w:pPr>
          </w:p>
        </w:tc>
        <w:tc>
          <w:tcPr>
            <w:tcW w:w="6012" w:type="dxa"/>
            <w:shd w:val="clear" w:color="auto" w:fill="auto"/>
          </w:tcPr>
          <w:p w14:paraId="730D9A2D" w14:textId="48CF8626" w:rsidR="00DB5F0A" w:rsidRPr="00BF7D57" w:rsidRDefault="009C7A62" w:rsidP="003F435C">
            <w:pPr>
              <w:pStyle w:val="Geenafstand"/>
            </w:pPr>
            <w:r w:rsidRPr="00BF7D57">
              <w:t xml:space="preserve">Kunt u voorbeelden geven van </w:t>
            </w:r>
            <w:r w:rsidR="00DB5F0A" w:rsidRPr="00BF7D57">
              <w:t>maatschappelijke problemen.</w:t>
            </w:r>
          </w:p>
        </w:tc>
        <w:tc>
          <w:tcPr>
            <w:tcW w:w="6296" w:type="dxa"/>
          </w:tcPr>
          <w:p w14:paraId="6BE0A742" w14:textId="6AC559F4" w:rsidR="00DB5F0A" w:rsidRPr="00BF7D57" w:rsidRDefault="009C7A62" w:rsidP="003D68B8">
            <w:pPr>
              <w:pStyle w:val="Geenafstand"/>
              <w:rPr>
                <w:rFonts w:eastAsia="Calibri" w:cs="Verdana"/>
                <w:szCs w:val="18"/>
              </w:rPr>
            </w:pPr>
            <w:r w:rsidRPr="00BF7D57">
              <w:rPr>
                <w:rFonts w:eastAsia="Calibri" w:cs="Verdana"/>
                <w:szCs w:val="18"/>
              </w:rPr>
              <w:t xml:space="preserve">In de oproep vindt u voor beide thema’s ontwikkelingen en aanknopingspunten. Daarnaast zijn in de presentatie nog </w:t>
            </w:r>
            <w:r w:rsidR="004F2BE6" w:rsidRPr="00BF7D57">
              <w:rPr>
                <w:rFonts w:eastAsia="Calibri" w:cs="Verdana"/>
                <w:szCs w:val="18"/>
              </w:rPr>
              <w:t xml:space="preserve">aanvullende </w:t>
            </w:r>
            <w:r w:rsidRPr="00BF7D57">
              <w:rPr>
                <w:rFonts w:eastAsia="Calibri" w:cs="Verdana"/>
                <w:szCs w:val="18"/>
              </w:rPr>
              <w:t xml:space="preserve">onderwerpen genoemd. </w:t>
            </w:r>
          </w:p>
        </w:tc>
      </w:tr>
      <w:tr w:rsidR="00DB5F0A" w:rsidRPr="007074A7" w14:paraId="5908F930" w14:textId="77777777" w:rsidTr="005D3FF2">
        <w:tc>
          <w:tcPr>
            <w:tcW w:w="704" w:type="dxa"/>
            <w:shd w:val="clear" w:color="auto" w:fill="auto"/>
          </w:tcPr>
          <w:p w14:paraId="03477289" w14:textId="77777777" w:rsidR="00DB5F0A" w:rsidRPr="005D3FF2" w:rsidRDefault="00DB5F0A" w:rsidP="003D68B8">
            <w:pPr>
              <w:pStyle w:val="Lijstalinea"/>
              <w:numPr>
                <w:ilvl w:val="0"/>
                <w:numId w:val="2"/>
              </w:numPr>
              <w:jc w:val="right"/>
              <w:rPr>
                <w:szCs w:val="18"/>
                <w:lang w:val="nl-NL"/>
              </w:rPr>
            </w:pPr>
          </w:p>
        </w:tc>
        <w:tc>
          <w:tcPr>
            <w:tcW w:w="6012" w:type="dxa"/>
            <w:shd w:val="clear" w:color="auto" w:fill="auto"/>
          </w:tcPr>
          <w:p w14:paraId="25C2DAFB" w14:textId="77777777" w:rsidR="00097B04" w:rsidRDefault="00097B04" w:rsidP="00097B04">
            <w:pPr>
              <w:pStyle w:val="Geenafstand"/>
            </w:pPr>
            <w:r>
              <w:t xml:space="preserve">Is er een voorkeur voor octrooi-aanvragende innovaties t.o.v. bijvoorbeeld open-source software? </w:t>
            </w:r>
          </w:p>
          <w:p w14:paraId="670190CA" w14:textId="77777777" w:rsidR="00DB5F0A" w:rsidRDefault="00DB5F0A" w:rsidP="003F435C">
            <w:pPr>
              <w:pStyle w:val="Geenafstand"/>
            </w:pPr>
          </w:p>
        </w:tc>
        <w:tc>
          <w:tcPr>
            <w:tcW w:w="6296" w:type="dxa"/>
          </w:tcPr>
          <w:p w14:paraId="421C76DE" w14:textId="281D7DA6" w:rsidR="00DB5F0A" w:rsidRPr="000B2DAF" w:rsidRDefault="005E3927" w:rsidP="003D68B8">
            <w:pPr>
              <w:pStyle w:val="Geenafstand"/>
              <w:rPr>
                <w:rFonts w:eastAsia="Calibri" w:cs="Verdana"/>
                <w:szCs w:val="18"/>
              </w:rPr>
            </w:pPr>
            <w:r>
              <w:rPr>
                <w:rFonts w:eastAsia="Calibri" w:cs="Verdana"/>
                <w:szCs w:val="18"/>
              </w:rPr>
              <w:t xml:space="preserve">Nee. U moet wel onderbouwen hoe </w:t>
            </w:r>
            <w:r w:rsidR="00665ECA">
              <w:rPr>
                <w:rFonts w:eastAsia="Calibri" w:cs="Verdana"/>
                <w:szCs w:val="18"/>
              </w:rPr>
              <w:t xml:space="preserve">u </w:t>
            </w:r>
            <w:r>
              <w:rPr>
                <w:rFonts w:eastAsia="Calibri" w:cs="Verdana"/>
                <w:szCs w:val="18"/>
              </w:rPr>
              <w:t>geld gaat verdienen met uw ontwikkeling (criterium Economisch Perspectief).</w:t>
            </w:r>
          </w:p>
        </w:tc>
      </w:tr>
      <w:tr w:rsidR="00B7783D" w:rsidRPr="007074A7" w14:paraId="616472EE" w14:textId="77777777" w:rsidTr="005D3FF2">
        <w:tc>
          <w:tcPr>
            <w:tcW w:w="704" w:type="dxa"/>
            <w:shd w:val="clear" w:color="auto" w:fill="auto"/>
          </w:tcPr>
          <w:p w14:paraId="32682299" w14:textId="77777777" w:rsidR="00B7783D" w:rsidRPr="005D3FF2" w:rsidRDefault="00B7783D" w:rsidP="003D68B8">
            <w:pPr>
              <w:pStyle w:val="Lijstalinea"/>
              <w:numPr>
                <w:ilvl w:val="0"/>
                <w:numId w:val="2"/>
              </w:numPr>
              <w:jc w:val="right"/>
              <w:rPr>
                <w:szCs w:val="18"/>
                <w:lang w:val="nl-NL"/>
              </w:rPr>
            </w:pPr>
          </w:p>
        </w:tc>
        <w:tc>
          <w:tcPr>
            <w:tcW w:w="6012" w:type="dxa"/>
            <w:shd w:val="clear" w:color="auto" w:fill="auto"/>
          </w:tcPr>
          <w:p w14:paraId="75BC883C" w14:textId="77777777" w:rsidR="002A710A" w:rsidRDefault="002A710A" w:rsidP="002A710A">
            <w:pPr>
              <w:pStyle w:val="Geenafstand"/>
            </w:pPr>
            <w:r>
              <w:t>Wie is/zijn de beoogde afnemer(s) van het eindproduct: rijksoverheid/</w:t>
            </w:r>
            <w:proofErr w:type="spellStart"/>
            <w:r>
              <w:t>semi-overheid</w:t>
            </w:r>
            <w:proofErr w:type="spellEnd"/>
            <w:r>
              <w:t xml:space="preserve"> of andere partijen? </w:t>
            </w:r>
          </w:p>
          <w:p w14:paraId="600414E8" w14:textId="77777777" w:rsidR="00B7783D" w:rsidRDefault="00B7783D" w:rsidP="00097B04">
            <w:pPr>
              <w:pStyle w:val="Geenafstand"/>
            </w:pPr>
          </w:p>
        </w:tc>
        <w:tc>
          <w:tcPr>
            <w:tcW w:w="6296" w:type="dxa"/>
          </w:tcPr>
          <w:p w14:paraId="17A2F382" w14:textId="3874DB87" w:rsidR="00B7783D" w:rsidRPr="000B2DAF" w:rsidRDefault="005E3927" w:rsidP="003D68B8">
            <w:pPr>
              <w:pStyle w:val="Geenafstand"/>
              <w:rPr>
                <w:rFonts w:eastAsia="Calibri" w:cs="Verdana"/>
                <w:szCs w:val="18"/>
              </w:rPr>
            </w:pPr>
            <w:r>
              <w:rPr>
                <w:rFonts w:eastAsia="Calibri" w:cs="Verdana"/>
                <w:szCs w:val="18"/>
              </w:rPr>
              <w:t xml:space="preserve">Uw product moet in elk geval potentieel door overheden en </w:t>
            </w:r>
            <w:proofErr w:type="spellStart"/>
            <w:r>
              <w:rPr>
                <w:rFonts w:eastAsia="Calibri" w:cs="Verdana"/>
                <w:szCs w:val="18"/>
              </w:rPr>
              <w:t>semi-overheden</w:t>
            </w:r>
            <w:proofErr w:type="spellEnd"/>
            <w:r>
              <w:rPr>
                <w:rFonts w:eastAsia="Calibri" w:cs="Verdana"/>
                <w:szCs w:val="18"/>
              </w:rPr>
              <w:t xml:space="preserve"> kunnen worden gekocht en toegepast. Daarnaast zijn andere potentiele inkopers ook mogelijk.</w:t>
            </w:r>
          </w:p>
        </w:tc>
      </w:tr>
      <w:tr w:rsidR="00B7783D" w:rsidRPr="007074A7" w14:paraId="2C3C6305" w14:textId="77777777" w:rsidTr="005D3FF2">
        <w:tc>
          <w:tcPr>
            <w:tcW w:w="704" w:type="dxa"/>
            <w:shd w:val="clear" w:color="auto" w:fill="auto"/>
          </w:tcPr>
          <w:p w14:paraId="09F4B200" w14:textId="77777777" w:rsidR="00B7783D" w:rsidRPr="005D3FF2" w:rsidRDefault="00B7783D" w:rsidP="003D68B8">
            <w:pPr>
              <w:pStyle w:val="Lijstalinea"/>
              <w:numPr>
                <w:ilvl w:val="0"/>
                <w:numId w:val="2"/>
              </w:numPr>
              <w:jc w:val="right"/>
              <w:rPr>
                <w:szCs w:val="18"/>
                <w:lang w:val="nl-NL"/>
              </w:rPr>
            </w:pPr>
          </w:p>
        </w:tc>
        <w:tc>
          <w:tcPr>
            <w:tcW w:w="6012" w:type="dxa"/>
            <w:shd w:val="clear" w:color="auto" w:fill="auto"/>
          </w:tcPr>
          <w:p w14:paraId="730BF103" w14:textId="77777777" w:rsidR="002A710A" w:rsidRDefault="002A710A" w:rsidP="002A710A">
            <w:pPr>
              <w:pStyle w:val="Geenafstand"/>
            </w:pPr>
            <w:r>
              <w:t>Waar houdt het auteursrecht/copyright op en waar begint dan het octrooirecht?</w:t>
            </w:r>
          </w:p>
          <w:p w14:paraId="0B5D711C" w14:textId="77777777" w:rsidR="00B7783D" w:rsidRDefault="00B7783D" w:rsidP="00097B04">
            <w:pPr>
              <w:pStyle w:val="Geenafstand"/>
            </w:pPr>
          </w:p>
        </w:tc>
        <w:tc>
          <w:tcPr>
            <w:tcW w:w="6296" w:type="dxa"/>
          </w:tcPr>
          <w:p w14:paraId="1AC9011D" w14:textId="0898BB05" w:rsidR="00B7783D" w:rsidRPr="000B2DAF" w:rsidRDefault="002A710A" w:rsidP="003D68B8">
            <w:pPr>
              <w:pStyle w:val="Geenafstand"/>
              <w:rPr>
                <w:rFonts w:eastAsia="Calibri" w:cs="Verdana"/>
                <w:szCs w:val="18"/>
              </w:rPr>
            </w:pPr>
            <w:r>
              <w:t>Auteursrecht h</w:t>
            </w:r>
            <w:r w:rsidR="005E3927">
              <w:t xml:space="preserve">eeft u </w:t>
            </w:r>
            <w:r>
              <w:t xml:space="preserve">altijd automatisch. Octrooirecht moet </w:t>
            </w:r>
            <w:r w:rsidR="005E3927">
              <w:t>u</w:t>
            </w:r>
            <w:r>
              <w:t xml:space="preserve"> aanvragen, maar dit kan dus naast elkaar bestaan</w:t>
            </w:r>
          </w:p>
        </w:tc>
      </w:tr>
      <w:tr w:rsidR="003D68B8" w:rsidRPr="001A3BE2" w14:paraId="1D162CEC" w14:textId="77777777" w:rsidTr="005D3FF2">
        <w:trPr>
          <w:trHeight w:val="1132"/>
        </w:trPr>
        <w:tc>
          <w:tcPr>
            <w:tcW w:w="13012" w:type="dxa"/>
            <w:gridSpan w:val="3"/>
            <w:shd w:val="clear" w:color="auto" w:fill="auto"/>
          </w:tcPr>
          <w:p w14:paraId="6D510CF4" w14:textId="77777777" w:rsidR="003D68B8" w:rsidRDefault="003D68B8" w:rsidP="003D68B8">
            <w:pPr>
              <w:pStyle w:val="Geenafstand"/>
              <w:rPr>
                <w:rFonts w:eastAsia="Calibri" w:cs="Verdana"/>
              </w:rPr>
            </w:pPr>
            <w:r>
              <w:rPr>
                <w:color w:val="000000"/>
                <w:sz w:val="20"/>
                <w:szCs w:val="20"/>
              </w:rPr>
              <w:t>Voor inspiratie  kan gekeken worden naar Missies voor het Topsectoren- en Innovatiebeleid:</w:t>
            </w:r>
            <w:r>
              <w:rPr>
                <w:color w:val="000000"/>
                <w:szCs w:val="20"/>
              </w:rPr>
              <w:t xml:space="preserve"> </w:t>
            </w:r>
            <w:hyperlink r:id="rId12" w:history="1">
              <w:r w:rsidRPr="00313CEC">
                <w:rPr>
                  <w:rStyle w:val="Hyperlink"/>
                  <w:rFonts w:eastAsia="Calibri" w:cs="Verdana"/>
                  <w:szCs w:val="18"/>
                </w:rPr>
                <w:t>https://www.topsectoren.nl/missiesvoordetoekomst/documenten/kamerstukken/2019/april/29-04-2019/missiedocument</w:t>
              </w:r>
            </w:hyperlink>
          </w:p>
          <w:p w14:paraId="596ACE1F" w14:textId="77777777" w:rsidR="003D68B8" w:rsidRDefault="003D68B8" w:rsidP="003D68B8">
            <w:pPr>
              <w:pStyle w:val="Geenafstand"/>
              <w:rPr>
                <w:rFonts w:eastAsia="Calibri" w:cs="Verdana"/>
              </w:rPr>
            </w:pPr>
          </w:p>
          <w:p w14:paraId="7172613D" w14:textId="77777777" w:rsidR="003D68B8" w:rsidRPr="001A3BE2" w:rsidRDefault="003D68B8" w:rsidP="003D68B8">
            <w:pPr>
              <w:pStyle w:val="Geenafstand"/>
              <w:rPr>
                <w:rFonts w:eastAsia="Calibri" w:cs="Verdana"/>
                <w:lang w:val="en-US"/>
              </w:rPr>
            </w:pPr>
            <w:r w:rsidRPr="001A3BE2">
              <w:rPr>
                <w:rFonts w:eastAsia="Calibri" w:cs="Verdana"/>
                <w:lang w:val="en-US"/>
              </w:rPr>
              <w:t>Quick Scan:</w:t>
            </w:r>
          </w:p>
          <w:p w14:paraId="4C09432A" w14:textId="77777777" w:rsidR="003D68B8" w:rsidRPr="00534871" w:rsidRDefault="005A1E79" w:rsidP="003D68B8">
            <w:pPr>
              <w:pStyle w:val="Geenafstand"/>
              <w:rPr>
                <w:rStyle w:val="Hyperlink"/>
                <w:rFonts w:eastAsia="Calibri" w:cs="Verdana"/>
                <w:szCs w:val="18"/>
                <w:lang w:val="en-US"/>
              </w:rPr>
            </w:pPr>
            <w:hyperlink r:id="rId13" w:history="1">
              <w:r w:rsidR="003D68B8" w:rsidRPr="001A3BE2">
                <w:rPr>
                  <w:rStyle w:val="Hyperlink"/>
                  <w:rFonts w:eastAsia="Calibri" w:cs="Verdana"/>
                  <w:szCs w:val="18"/>
                  <w:lang w:val="en-US"/>
                </w:rPr>
                <w:t>https://www.rijksoverheid.nl/documenten/rapporten/2019/04/08/quick-scan-in-de-publieke-dienstverlening</w:t>
              </w:r>
            </w:hyperlink>
          </w:p>
          <w:p w14:paraId="1A629294" w14:textId="77777777" w:rsidR="003D68B8" w:rsidRPr="00534871" w:rsidRDefault="003D68B8" w:rsidP="003D68B8">
            <w:pPr>
              <w:pStyle w:val="Geenafstand"/>
              <w:rPr>
                <w:rStyle w:val="Hyperlink"/>
                <w:rFonts w:eastAsia="Calibri"/>
                <w:lang w:val="en-US"/>
              </w:rPr>
            </w:pPr>
          </w:p>
          <w:p w14:paraId="529DF5F5" w14:textId="77777777" w:rsidR="003D68B8" w:rsidRDefault="003D68B8" w:rsidP="003D68B8">
            <w:pPr>
              <w:pStyle w:val="Geenafstand"/>
              <w:rPr>
                <w:rFonts w:eastAsia="Calibri" w:cs="Verdana"/>
                <w:szCs w:val="18"/>
              </w:rPr>
            </w:pPr>
            <w:r w:rsidRPr="001A3BE2">
              <w:rPr>
                <w:rFonts w:eastAsia="Calibri" w:cs="Verdana"/>
                <w:szCs w:val="18"/>
              </w:rPr>
              <w:t>Brochure ‘Bescherm uw digitale innovaties’</w:t>
            </w:r>
          </w:p>
          <w:p w14:paraId="10F188B4" w14:textId="77777777" w:rsidR="003D68B8" w:rsidRPr="001A3BE2" w:rsidRDefault="003D68B8" w:rsidP="003D68B8">
            <w:pPr>
              <w:pStyle w:val="Geenafstand"/>
              <w:rPr>
                <w:rFonts w:eastAsia="Calibri" w:cs="Verdana"/>
              </w:rPr>
            </w:pPr>
            <w:r>
              <w:rPr>
                <w:rFonts w:eastAsia="Calibri" w:cs="Verdana"/>
              </w:rPr>
              <w:t>Link opnemen</w:t>
            </w:r>
          </w:p>
        </w:tc>
      </w:tr>
    </w:tbl>
    <w:p w14:paraId="76C610CE" w14:textId="77777777" w:rsidR="005D3FF2" w:rsidRPr="001A3BE2" w:rsidRDefault="005D3FF2" w:rsidP="005D3FF2"/>
    <w:sectPr w:rsidR="005D3FF2" w:rsidRPr="001A3BE2" w:rsidSect="00A9725A">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1559" w:right="2398" w:bottom="567" w:left="1418" w:header="2398" w:footer="1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40A4E" w14:textId="77777777" w:rsidR="005A3BE6" w:rsidRDefault="005A3BE6" w:rsidP="00A9725A">
      <w:pPr>
        <w:spacing w:line="240" w:lineRule="auto"/>
      </w:pPr>
      <w:r>
        <w:separator/>
      </w:r>
    </w:p>
  </w:endnote>
  <w:endnote w:type="continuationSeparator" w:id="0">
    <w:p w14:paraId="03E9E35D" w14:textId="77777777" w:rsidR="005A3BE6" w:rsidRDefault="005A3BE6" w:rsidP="00A9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5E816" w14:textId="77777777" w:rsidR="005A1E79" w:rsidRDefault="005A1E79">
    <w:pPr>
      <w:pStyle w:val="Voettekst"/>
    </w:pPr>
  </w:p>
  <w:p w14:paraId="48558F54" w14:textId="77777777" w:rsidR="005A1E79" w:rsidRDefault="005A1E79"/>
  <w:tbl>
    <w:tblPr>
      <w:tblW w:w="9900" w:type="dxa"/>
      <w:tblLayout w:type="fixed"/>
      <w:tblCellMar>
        <w:left w:w="0" w:type="dxa"/>
        <w:right w:w="0" w:type="dxa"/>
      </w:tblCellMar>
      <w:tblLook w:val="0000" w:firstRow="0" w:lastRow="0" w:firstColumn="0" w:lastColumn="0" w:noHBand="0" w:noVBand="0"/>
    </w:tblPr>
    <w:tblGrid>
      <w:gridCol w:w="7752"/>
      <w:gridCol w:w="2148"/>
    </w:tblGrid>
    <w:tr w:rsidR="005A1E79" w14:paraId="00E6CFD6" w14:textId="77777777">
      <w:trPr>
        <w:trHeight w:hRule="exact" w:val="240"/>
      </w:trPr>
      <w:tc>
        <w:tcPr>
          <w:tcW w:w="7752" w:type="dxa"/>
        </w:tcPr>
        <w:p w14:paraId="1568533F" w14:textId="77777777" w:rsidR="005A1E79" w:rsidRDefault="005A1E79">
          <w:pPr>
            <w:pStyle w:val="Huisstijl-Rubricering"/>
          </w:pPr>
          <w:r>
            <w:t>VERTROUWELIJK</w:t>
          </w:r>
        </w:p>
      </w:tc>
      <w:tc>
        <w:tcPr>
          <w:tcW w:w="2148" w:type="dxa"/>
        </w:tcPr>
        <w:p w14:paraId="5E4E6789" w14:textId="77777777" w:rsidR="005A1E79" w:rsidRDefault="005A1E79">
          <w:pPr>
            <w:pStyle w:val="Huisstijl-Paginanummering"/>
          </w:pPr>
          <w:r>
            <w:rPr>
              <w:rStyle w:val="Huisstijl-GegevenCharChar"/>
              <w:sz w:val="13"/>
            </w:rPr>
            <w:t xml:space="preserve">Pagina </w:t>
          </w:r>
          <w:r>
            <w:rPr>
              <w:rStyle w:val="Huisstijl-GegevenCharChar"/>
              <w:sz w:val="13"/>
            </w:rPr>
            <w:fldChar w:fldCharType="begin"/>
          </w:r>
          <w:r>
            <w:rPr>
              <w:rStyle w:val="Huisstijl-GegevenCharChar"/>
              <w:sz w:val="13"/>
            </w:rPr>
            <w:instrText xml:space="preserve"> PAGE   \* MERGEFORMAT </w:instrText>
          </w:r>
          <w:r>
            <w:rPr>
              <w:rStyle w:val="Huisstijl-GegevenCharChar"/>
              <w:sz w:val="13"/>
            </w:rPr>
            <w:fldChar w:fldCharType="separate"/>
          </w:r>
          <w:r>
            <w:rPr>
              <w:rStyle w:val="Huisstijl-GegevenCharChar"/>
              <w:sz w:val="13"/>
            </w:rPr>
            <w:t>2</w:t>
          </w:r>
          <w:r>
            <w:rPr>
              <w:rStyle w:val="Huisstijl-GegevenCharChar"/>
              <w:sz w:val="13"/>
            </w:rPr>
            <w:fldChar w:fldCharType="end"/>
          </w:r>
          <w:r>
            <w:rPr>
              <w:rStyle w:val="Huisstijl-GegevenCharChar"/>
              <w:sz w:val="13"/>
            </w:rPr>
            <w:t xml:space="preserve"> van</w:t>
          </w:r>
          <w:r>
            <w:t xml:space="preserve"> </w:t>
          </w:r>
          <w:r w:rsidR="005A3BE6">
            <w:fldChar w:fldCharType="begin"/>
          </w:r>
          <w:r w:rsidR="005A3BE6">
            <w:instrText xml:space="preserve"> NUMPAGES   \* MERGEFORMAT </w:instrText>
          </w:r>
          <w:r w:rsidR="005A3BE6">
            <w:fldChar w:fldCharType="separate"/>
          </w:r>
          <w:r>
            <w:t>3</w:t>
          </w:r>
          <w:r w:rsidR="005A3BE6">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488427"/>
      <w:docPartObj>
        <w:docPartGallery w:val="Page Numbers (Bottom of Page)"/>
        <w:docPartUnique/>
      </w:docPartObj>
    </w:sdtPr>
    <w:sdtEndPr/>
    <w:sdtContent>
      <w:p w14:paraId="2A5228A9" w14:textId="3DF3F16A" w:rsidR="005A1E79" w:rsidRDefault="005A1E79">
        <w:pPr>
          <w:pStyle w:val="Voettekst"/>
          <w:jc w:val="center"/>
        </w:pPr>
        <w:r>
          <w:fldChar w:fldCharType="begin"/>
        </w:r>
        <w:r>
          <w:instrText>PAGE   \* MERGEFORMAT</w:instrText>
        </w:r>
        <w:r>
          <w:fldChar w:fldCharType="separate"/>
        </w:r>
        <w:r>
          <w:rPr>
            <w:noProof/>
          </w:rPr>
          <w:t>7</w:t>
        </w:r>
        <w:r>
          <w:fldChar w:fldCharType="end"/>
        </w:r>
        <w:r>
          <w:t xml:space="preserve"> van </w:t>
        </w:r>
        <w:r>
          <w:rPr>
            <w:noProof/>
          </w:rPr>
          <w:fldChar w:fldCharType="begin"/>
        </w:r>
        <w:r>
          <w:rPr>
            <w:noProof/>
          </w:rPr>
          <w:instrText xml:space="preserve"> NUMPAGES   \* MERGEFORMAT </w:instrText>
        </w:r>
        <w:r>
          <w:rPr>
            <w:noProof/>
          </w:rPr>
          <w:fldChar w:fldCharType="separate"/>
        </w:r>
        <w:r>
          <w:rPr>
            <w:noProof/>
          </w:rPr>
          <w:t>9</w:t>
        </w:r>
        <w:r>
          <w:rPr>
            <w:noProof/>
          </w:rPr>
          <w:fldChar w:fldCharType="end"/>
        </w:r>
      </w:p>
    </w:sdtContent>
  </w:sdt>
  <w:p w14:paraId="2CEE9EDE" w14:textId="77777777" w:rsidR="005A1E79" w:rsidRPr="006C6CE6" w:rsidRDefault="005A1E79">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FFEEC" w14:textId="77777777" w:rsidR="005A1E79" w:rsidRDefault="005A1E79">
    <w:pPr>
      <w:pStyle w:val="Voettekst"/>
      <w:spacing w:line="240" w:lineRule="auto"/>
      <w:rPr>
        <w:szCs w:val="18"/>
      </w:rPr>
    </w:pPr>
    <w:r>
      <w:rPr>
        <w:noProof/>
      </w:rPr>
      <mc:AlternateContent>
        <mc:Choice Requires="wps">
          <w:drawing>
            <wp:anchor distT="0" distB="0" distL="114300" distR="114300" simplePos="0" relativeHeight="251655168" behindDoc="0" locked="0" layoutInCell="1" allowOverlap="1" wp14:anchorId="37E90D47" wp14:editId="02AF1D03">
              <wp:simplePos x="0" y="0"/>
              <wp:positionH relativeFrom="page">
                <wp:posOffset>5868670</wp:posOffset>
              </wp:positionH>
              <wp:positionV relativeFrom="page">
                <wp:posOffset>10009505</wp:posOffset>
              </wp:positionV>
              <wp:extent cx="1485900" cy="22860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76"/>
                            <w:gridCol w:w="148"/>
                            <w:gridCol w:w="266"/>
                            <w:gridCol w:w="1363"/>
                          </w:tblGrid>
                          <w:tr w:rsidR="005A1E79" w:rsidRPr="006C6CE6" w14:paraId="1962BD31" w14:textId="77777777">
                            <w:tc>
                              <w:tcPr>
                                <w:tcW w:w="368" w:type="dxa"/>
                                <w:noWrap/>
                                <w:tcMar>
                                  <w:left w:w="0" w:type="dxa"/>
                                  <w:right w:w="57" w:type="dxa"/>
                                </w:tcMar>
                              </w:tcPr>
                              <w:p w14:paraId="571E9E27" w14:textId="77777777" w:rsidR="005A1E79" w:rsidRPr="006C6CE6" w:rsidRDefault="005A1E79">
                                <w:pPr>
                                  <w:pStyle w:val="Huisstijl-Gegeven"/>
                                </w:pPr>
                                <w:bookmarkStart w:id="4" w:name="bmPag" w:colFirst="0" w:colLast="0"/>
                                <w:bookmarkStart w:id="5" w:name="bmPagVan" w:colFirst="2" w:colLast="2"/>
                              </w:p>
                            </w:tc>
                            <w:tc>
                              <w:tcPr>
                                <w:tcW w:w="140" w:type="dxa"/>
                                <w:noWrap/>
                                <w:tcMar>
                                  <w:left w:w="0" w:type="dxa"/>
                                  <w:right w:w="57" w:type="dxa"/>
                                </w:tcMar>
                              </w:tcPr>
                              <w:p w14:paraId="4CA62173" w14:textId="2328DFE6" w:rsidR="005A1E79" w:rsidRPr="00AD6BB2" w:rsidRDefault="005A1E79">
                                <w:pPr>
                                  <w:pStyle w:val="Huisstijl-Gegeven"/>
                                  <w:rPr>
                                    <w:rStyle w:val="Huisstijl-GegevenCharChar"/>
                                    <w:sz w:val="13"/>
                                  </w:rPr>
                                </w:pPr>
                                <w:r w:rsidRPr="006C6CE6">
                                  <w:rPr>
                                    <w:rStyle w:val="Huisstijl-GegevenCharChar"/>
                                    <w:sz w:val="13"/>
                                  </w:rPr>
                                  <w:fldChar w:fldCharType="begin"/>
                                </w:r>
                                <w:r w:rsidRPr="006C6CE6">
                                  <w:rPr>
                                    <w:rStyle w:val="Huisstijl-GegevenCharChar"/>
                                    <w:sz w:val="13"/>
                                  </w:rPr>
                                  <w:instrText xml:space="preserve"> PAGE   \* MERGEFORMAT </w:instrText>
                                </w:r>
                                <w:r w:rsidRPr="006C6CE6">
                                  <w:rPr>
                                    <w:rStyle w:val="Huisstijl-GegevenCharChar"/>
                                    <w:sz w:val="13"/>
                                  </w:rPr>
                                  <w:fldChar w:fldCharType="separate"/>
                                </w:r>
                                <w:r>
                                  <w:rPr>
                                    <w:rStyle w:val="Huisstijl-GegevenCharChar"/>
                                    <w:sz w:val="13"/>
                                  </w:rPr>
                                  <w:t>1</w:t>
                                </w:r>
                                <w:r w:rsidRPr="006C6CE6">
                                  <w:rPr>
                                    <w:rStyle w:val="Huisstijl-GegevenCharChar"/>
                                    <w:sz w:val="13"/>
                                  </w:rPr>
                                  <w:fldChar w:fldCharType="end"/>
                                </w:r>
                              </w:p>
                            </w:tc>
                            <w:tc>
                              <w:tcPr>
                                <w:tcW w:w="188" w:type="dxa"/>
                                <w:noWrap/>
                                <w:tcMar>
                                  <w:left w:w="0" w:type="dxa"/>
                                  <w:right w:w="28" w:type="dxa"/>
                                </w:tcMar>
                              </w:tcPr>
                              <w:p w14:paraId="1C5E061B" w14:textId="77777777" w:rsidR="005A1E79" w:rsidRPr="006C6CE6" w:rsidRDefault="005A1E79">
                                <w:pPr>
                                  <w:pStyle w:val="Huisstijl-Gegeven"/>
                                </w:pPr>
                                <w:r w:rsidRPr="006C6CE6">
                                  <w:t>van</w:t>
                                </w:r>
                              </w:p>
                            </w:tc>
                            <w:tc>
                              <w:tcPr>
                                <w:tcW w:w="1355" w:type="dxa"/>
                                <w:noWrap/>
                                <w:tcMar>
                                  <w:left w:w="0" w:type="dxa"/>
                                  <w:right w:w="57" w:type="dxa"/>
                                </w:tcMar>
                              </w:tcPr>
                              <w:p w14:paraId="5E1CFEAB" w14:textId="64F0EF97" w:rsidR="005A1E79" w:rsidRPr="006C6CE6" w:rsidRDefault="005A1E79">
                                <w:pPr>
                                  <w:pStyle w:val="Huisstijl-Gegeven"/>
                                </w:pPr>
                                <w:r w:rsidRPr="006C6CE6">
                                  <w:fldChar w:fldCharType="begin"/>
                                </w:r>
                                <w:r w:rsidRPr="006C6CE6">
                                  <w:instrText xml:space="preserve"> NUMPAGES  </w:instrText>
                                </w:r>
                                <w:r w:rsidRPr="006C6CE6">
                                  <w:fldChar w:fldCharType="separate"/>
                                </w:r>
                                <w:r>
                                  <w:t>9</w:t>
                                </w:r>
                                <w:r w:rsidRPr="006C6CE6">
                                  <w:fldChar w:fldCharType="end"/>
                                </w:r>
                              </w:p>
                            </w:tc>
                          </w:tr>
                          <w:bookmarkEnd w:id="4"/>
                          <w:bookmarkEnd w:id="5"/>
                        </w:tbl>
                        <w:p w14:paraId="7C00B6D2" w14:textId="77777777" w:rsidR="005A1E79" w:rsidRPr="006C6CE6" w:rsidRDefault="005A1E79"/>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90D47" id="_x0000_t202" coordsize="21600,21600" o:spt="202" path="m,l,21600r21600,l21600,xe">
              <v:stroke joinstyle="miter"/>
              <v:path gradientshapeok="t" o:connecttype="rect"/>
            </v:shapetype>
            <v:shape id="Tekstvak 3" o:spid="_x0000_s1030" type="#_x0000_t202" style="position:absolute;margin-left:462.1pt;margin-top:788.15pt;width:117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" filled="f" stroked="f">
              <v:textbox inset="1mm,0">
                <w:txbxContent>
                  <w:tbl>
                    <w:tblPr>
                      <w:tblW w:w="0" w:type="auto"/>
                      <w:tblLook w:val="01E0" w:firstRow="1" w:lastRow="1" w:firstColumn="1" w:lastColumn="1" w:noHBand="0" w:noVBand="0"/>
                    </w:tblPr>
                    <w:tblGrid>
                      <w:gridCol w:w="376"/>
                      <w:gridCol w:w="148"/>
                      <w:gridCol w:w="266"/>
                      <w:gridCol w:w="1363"/>
                    </w:tblGrid>
                    <w:tr w:rsidR="005A1E79" w:rsidRPr="006C6CE6" w14:paraId="1962BD31" w14:textId="77777777">
                      <w:tc>
                        <w:tcPr>
                          <w:tcW w:w="368" w:type="dxa"/>
                          <w:noWrap/>
                          <w:tcMar>
                            <w:left w:w="0" w:type="dxa"/>
                            <w:right w:w="57" w:type="dxa"/>
                          </w:tcMar>
                        </w:tcPr>
                        <w:p w14:paraId="571E9E27" w14:textId="77777777" w:rsidR="005A1E79" w:rsidRPr="006C6CE6" w:rsidRDefault="005A1E79">
                          <w:pPr>
                            <w:pStyle w:val="Huisstijl-Gegeven"/>
                          </w:pPr>
                          <w:bookmarkStart w:id="6" w:name="bmPag" w:colFirst="0" w:colLast="0"/>
                          <w:bookmarkStart w:id="7" w:name="bmPagVan" w:colFirst="2" w:colLast="2"/>
                        </w:p>
                      </w:tc>
                      <w:tc>
                        <w:tcPr>
                          <w:tcW w:w="140" w:type="dxa"/>
                          <w:noWrap/>
                          <w:tcMar>
                            <w:left w:w="0" w:type="dxa"/>
                            <w:right w:w="57" w:type="dxa"/>
                          </w:tcMar>
                        </w:tcPr>
                        <w:p w14:paraId="4CA62173" w14:textId="2328DFE6" w:rsidR="005A1E79" w:rsidRPr="00AD6BB2" w:rsidRDefault="005A1E79">
                          <w:pPr>
                            <w:pStyle w:val="Huisstijl-Gegeven"/>
                            <w:rPr>
                              <w:rStyle w:val="Huisstijl-GegevenCharChar"/>
                              <w:sz w:val="13"/>
                            </w:rPr>
                          </w:pPr>
                          <w:r w:rsidRPr="006C6CE6">
                            <w:rPr>
                              <w:rStyle w:val="Huisstijl-GegevenCharChar"/>
                              <w:sz w:val="13"/>
                            </w:rPr>
                            <w:fldChar w:fldCharType="begin"/>
                          </w:r>
                          <w:r w:rsidRPr="006C6CE6">
                            <w:rPr>
                              <w:rStyle w:val="Huisstijl-GegevenCharChar"/>
                              <w:sz w:val="13"/>
                            </w:rPr>
                            <w:instrText xml:space="preserve"> PAGE   \* MERGEFORMAT </w:instrText>
                          </w:r>
                          <w:r w:rsidRPr="006C6CE6">
                            <w:rPr>
                              <w:rStyle w:val="Huisstijl-GegevenCharChar"/>
                              <w:sz w:val="13"/>
                            </w:rPr>
                            <w:fldChar w:fldCharType="separate"/>
                          </w:r>
                          <w:r>
                            <w:rPr>
                              <w:rStyle w:val="Huisstijl-GegevenCharChar"/>
                              <w:sz w:val="13"/>
                            </w:rPr>
                            <w:t>1</w:t>
                          </w:r>
                          <w:r w:rsidRPr="006C6CE6">
                            <w:rPr>
                              <w:rStyle w:val="Huisstijl-GegevenCharChar"/>
                              <w:sz w:val="13"/>
                            </w:rPr>
                            <w:fldChar w:fldCharType="end"/>
                          </w:r>
                        </w:p>
                      </w:tc>
                      <w:tc>
                        <w:tcPr>
                          <w:tcW w:w="188" w:type="dxa"/>
                          <w:noWrap/>
                          <w:tcMar>
                            <w:left w:w="0" w:type="dxa"/>
                            <w:right w:w="28" w:type="dxa"/>
                          </w:tcMar>
                        </w:tcPr>
                        <w:p w14:paraId="1C5E061B" w14:textId="77777777" w:rsidR="005A1E79" w:rsidRPr="006C6CE6" w:rsidRDefault="005A1E79">
                          <w:pPr>
                            <w:pStyle w:val="Huisstijl-Gegeven"/>
                          </w:pPr>
                          <w:r w:rsidRPr="006C6CE6">
                            <w:t>van</w:t>
                          </w:r>
                        </w:p>
                      </w:tc>
                      <w:tc>
                        <w:tcPr>
                          <w:tcW w:w="1355" w:type="dxa"/>
                          <w:noWrap/>
                          <w:tcMar>
                            <w:left w:w="0" w:type="dxa"/>
                            <w:right w:w="57" w:type="dxa"/>
                          </w:tcMar>
                        </w:tcPr>
                        <w:p w14:paraId="5E1CFEAB" w14:textId="64F0EF97" w:rsidR="005A1E79" w:rsidRPr="006C6CE6" w:rsidRDefault="005A1E79">
                          <w:pPr>
                            <w:pStyle w:val="Huisstijl-Gegeven"/>
                          </w:pPr>
                          <w:r w:rsidRPr="006C6CE6">
                            <w:fldChar w:fldCharType="begin"/>
                          </w:r>
                          <w:r w:rsidRPr="006C6CE6">
                            <w:instrText xml:space="preserve"> NUMPAGES  </w:instrText>
                          </w:r>
                          <w:r w:rsidRPr="006C6CE6">
                            <w:fldChar w:fldCharType="separate"/>
                          </w:r>
                          <w:r>
                            <w:t>9</w:t>
                          </w:r>
                          <w:r w:rsidRPr="006C6CE6">
                            <w:fldChar w:fldCharType="end"/>
                          </w:r>
                        </w:p>
                      </w:tc>
                    </w:tr>
                    <w:bookmarkEnd w:id="6"/>
                    <w:bookmarkEnd w:id="7"/>
                  </w:tbl>
                  <w:p w14:paraId="7C00B6D2" w14:textId="77777777" w:rsidR="005A1E79" w:rsidRPr="006C6CE6" w:rsidRDefault="005A1E79"/>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ACC49" w14:textId="77777777" w:rsidR="005A3BE6" w:rsidRDefault="005A3BE6" w:rsidP="00A9725A">
      <w:pPr>
        <w:spacing w:line="240" w:lineRule="auto"/>
      </w:pPr>
      <w:r>
        <w:separator/>
      </w:r>
    </w:p>
  </w:footnote>
  <w:footnote w:type="continuationSeparator" w:id="0">
    <w:p w14:paraId="2B06729C" w14:textId="77777777" w:rsidR="005A3BE6" w:rsidRDefault="005A3BE6" w:rsidP="00A9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3AD8" w14:textId="77777777" w:rsidR="005A1E79" w:rsidRDefault="005A1E79">
    <w:pPr>
      <w:pStyle w:val="Koptekst"/>
    </w:pPr>
  </w:p>
  <w:p w14:paraId="7B54364C" w14:textId="77777777" w:rsidR="005A1E79" w:rsidRDefault="005A1E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FC72B" w14:textId="77777777" w:rsidR="005A1E79" w:rsidRDefault="005A1E79" w:rsidP="00DA2018">
    <w:pPr>
      <w:pStyle w:val="Koptekst"/>
    </w:pPr>
    <w:r>
      <w:rPr>
        <w:noProof/>
      </w:rPr>
      <mc:AlternateContent>
        <mc:Choice Requires="wps">
          <w:drawing>
            <wp:anchor distT="0" distB="0" distL="114300" distR="114300" simplePos="0" relativeHeight="251659264" behindDoc="0" locked="0" layoutInCell="1" allowOverlap="1" wp14:anchorId="1AD56DD5" wp14:editId="08E35109">
              <wp:simplePos x="0" y="0"/>
              <wp:positionH relativeFrom="page">
                <wp:posOffset>4715703</wp:posOffset>
              </wp:positionH>
              <wp:positionV relativeFrom="page">
                <wp:posOffset>-67034</wp:posOffset>
              </wp:positionV>
              <wp:extent cx="4024630" cy="1746250"/>
              <wp:effectExtent l="0" t="0" r="0" b="635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5A1E79" w:rsidRPr="006C6CE6" w14:paraId="7DDACE6B" w14:textId="77777777">
                            <w:trPr>
                              <w:trHeight w:val="2140"/>
                            </w:trPr>
                            <w:tc>
                              <w:tcPr>
                                <w:tcW w:w="737" w:type="dxa"/>
                              </w:tcPr>
                              <w:p w14:paraId="12F8A2C2" w14:textId="77777777" w:rsidR="005A1E79" w:rsidRPr="006C6CE6" w:rsidRDefault="005A1E79">
                                <w:pPr>
                                  <w:spacing w:line="240" w:lineRule="auto"/>
                                </w:pPr>
                                <w:r w:rsidRPr="00EE4232">
                                  <w:rPr>
                                    <w:noProof/>
                                  </w:rPr>
                                  <w:drawing>
                                    <wp:inline distT="0" distB="0" distL="0" distR="0" wp14:anchorId="29AFDFE2" wp14:editId="5B2CA835">
                                      <wp:extent cx="461010" cy="1327785"/>
                                      <wp:effectExtent l="0" t="0" r="0" b="5715"/>
                                      <wp:docPr id="7" name="Afbeelding 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1327785"/>
                                              </a:xfrm>
                                              <a:prstGeom prst="rect">
                                                <a:avLst/>
                                              </a:prstGeom>
                                              <a:noFill/>
                                              <a:ln>
                                                <a:noFill/>
                                              </a:ln>
                                            </pic:spPr>
                                          </pic:pic>
                                        </a:graphicData>
                                      </a:graphic>
                                    </wp:inline>
                                  </w:drawing>
                                </w:r>
                              </w:p>
                            </w:tc>
                            <w:tc>
                              <w:tcPr>
                                <w:tcW w:w="5026" w:type="dxa"/>
                              </w:tcPr>
                              <w:p w14:paraId="67889576" w14:textId="77777777" w:rsidR="005A1E79" w:rsidRPr="006C6CE6" w:rsidRDefault="005A1E79">
                                <w:pPr>
                                  <w:spacing w:line="240" w:lineRule="auto"/>
                                  <w:rPr>
                                    <w:rFonts w:ascii="Times New Roman" w:hAnsi="Times New Roman"/>
                                    <w:sz w:val="24"/>
                                  </w:rPr>
                                </w:pPr>
                                <w:r w:rsidRPr="00EE4232">
                                  <w:rPr>
                                    <w:noProof/>
                                  </w:rPr>
                                  <w:drawing>
                                    <wp:inline distT="0" distB="0" distL="0" distR="0" wp14:anchorId="5B3DE18E" wp14:editId="7002D86E">
                                      <wp:extent cx="2337435" cy="1582420"/>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1582420"/>
                                              </a:xfrm>
                                              <a:prstGeom prst="rect">
                                                <a:avLst/>
                                              </a:prstGeom>
                                              <a:noFill/>
                                              <a:ln>
                                                <a:noFill/>
                                              </a:ln>
                                            </pic:spPr>
                                          </pic:pic>
                                        </a:graphicData>
                                      </a:graphic>
                                    </wp:inline>
                                  </w:drawing>
                                </w:r>
                              </w:p>
                            </w:tc>
                          </w:tr>
                        </w:tbl>
                        <w:p w14:paraId="4E2DD70E" w14:textId="77777777" w:rsidR="005A1E79" w:rsidRPr="006C6CE6" w:rsidRDefault="005A1E79" w:rsidP="00DA20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56DD5" id="_x0000_t202" coordsize="21600,21600" o:spt="202" path="m,l,21600r21600,l21600,xe">
              <v:stroke joinstyle="miter"/>
              <v:path gradientshapeok="t" o:connecttype="rect"/>
            </v:shapetype>
            <v:shape id="Tekstvak 1" o:spid="_x0000_s1026" type="#_x0000_t202" style="position:absolute;margin-left:371.3pt;margin-top:-5.3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5A1E79" w:rsidRPr="006C6CE6" w14:paraId="7DDACE6B" w14:textId="77777777">
                      <w:trPr>
                        <w:trHeight w:val="2140"/>
                      </w:trPr>
                      <w:tc>
                        <w:tcPr>
                          <w:tcW w:w="737" w:type="dxa"/>
                        </w:tcPr>
                        <w:p w14:paraId="12F8A2C2" w14:textId="77777777" w:rsidR="005A1E79" w:rsidRPr="006C6CE6" w:rsidRDefault="005A1E79">
                          <w:pPr>
                            <w:spacing w:line="240" w:lineRule="auto"/>
                          </w:pPr>
                          <w:r w:rsidRPr="00EE4232">
                            <w:rPr>
                              <w:noProof/>
                            </w:rPr>
                            <w:drawing>
                              <wp:inline distT="0" distB="0" distL="0" distR="0" wp14:anchorId="29AFDFE2" wp14:editId="5B2CA835">
                                <wp:extent cx="461010" cy="1327785"/>
                                <wp:effectExtent l="0" t="0" r="0" b="5715"/>
                                <wp:docPr id="7" name="Afbeelding 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1327785"/>
                                        </a:xfrm>
                                        <a:prstGeom prst="rect">
                                          <a:avLst/>
                                        </a:prstGeom>
                                        <a:noFill/>
                                        <a:ln>
                                          <a:noFill/>
                                        </a:ln>
                                      </pic:spPr>
                                    </pic:pic>
                                  </a:graphicData>
                                </a:graphic>
                              </wp:inline>
                            </w:drawing>
                          </w:r>
                        </w:p>
                      </w:tc>
                      <w:tc>
                        <w:tcPr>
                          <w:tcW w:w="5026" w:type="dxa"/>
                        </w:tcPr>
                        <w:p w14:paraId="67889576" w14:textId="77777777" w:rsidR="005A1E79" w:rsidRPr="006C6CE6" w:rsidRDefault="005A1E79">
                          <w:pPr>
                            <w:spacing w:line="240" w:lineRule="auto"/>
                            <w:rPr>
                              <w:rFonts w:ascii="Times New Roman" w:hAnsi="Times New Roman"/>
                              <w:sz w:val="24"/>
                            </w:rPr>
                          </w:pPr>
                          <w:r w:rsidRPr="00EE4232">
                            <w:rPr>
                              <w:noProof/>
                            </w:rPr>
                            <w:drawing>
                              <wp:inline distT="0" distB="0" distL="0" distR="0" wp14:anchorId="5B3DE18E" wp14:editId="7002D86E">
                                <wp:extent cx="2337435" cy="1582420"/>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1582420"/>
                                        </a:xfrm>
                                        <a:prstGeom prst="rect">
                                          <a:avLst/>
                                        </a:prstGeom>
                                        <a:noFill/>
                                        <a:ln>
                                          <a:noFill/>
                                        </a:ln>
                                      </pic:spPr>
                                    </pic:pic>
                                  </a:graphicData>
                                </a:graphic>
                              </wp:inline>
                            </w:drawing>
                          </w:r>
                        </w:p>
                      </w:tc>
                    </w:tr>
                  </w:tbl>
                  <w:p w14:paraId="4E2DD70E" w14:textId="77777777" w:rsidR="005A1E79" w:rsidRPr="006C6CE6" w:rsidRDefault="005A1E79" w:rsidP="00DA2018"/>
                </w:txbxContent>
              </v:textbox>
              <w10:wrap anchorx="page" anchory="page"/>
            </v:shape>
          </w:pict>
        </mc:Fallback>
      </mc:AlternateContent>
    </w:r>
  </w:p>
  <w:p w14:paraId="1B68A0E1" w14:textId="77777777" w:rsidR="005A1E79" w:rsidRDefault="005A1E79" w:rsidP="00DA2018">
    <w:pPr>
      <w:pStyle w:val="Koptekst"/>
    </w:pPr>
    <w:r>
      <w:rPr>
        <w:noProof/>
      </w:rPr>
      <mc:AlternateContent>
        <mc:Choice Requires="wps">
          <w:drawing>
            <wp:anchor distT="0" distB="0" distL="114300" distR="114300" simplePos="0" relativeHeight="251658240" behindDoc="0" locked="0" layoutInCell="1" allowOverlap="1" wp14:anchorId="13A872C8" wp14:editId="40481216">
              <wp:simplePos x="0" y="0"/>
              <wp:positionH relativeFrom="page">
                <wp:posOffset>4050665</wp:posOffset>
              </wp:positionH>
              <wp:positionV relativeFrom="page">
                <wp:posOffset>-25400</wp:posOffset>
              </wp:positionV>
              <wp:extent cx="3568700" cy="1590675"/>
              <wp:effectExtent l="0" t="0" r="12700" b="952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5A1E79" w:rsidRPr="006C6CE6" w14:paraId="131CE947" w14:textId="77777777">
                            <w:trPr>
                              <w:trHeight w:val="1787"/>
                            </w:trPr>
                            <w:tc>
                              <w:tcPr>
                                <w:tcW w:w="4788" w:type="dxa"/>
                                <w:tcBorders>
                                  <w:top w:val="nil"/>
                                  <w:left w:val="nil"/>
                                  <w:bottom w:val="nil"/>
                                  <w:right w:val="nil"/>
                                </w:tcBorders>
                              </w:tcPr>
                              <w:p w14:paraId="4C48777E" w14:textId="77777777" w:rsidR="005A1E79" w:rsidRPr="006C6CE6" w:rsidRDefault="005A1E79"/>
                            </w:tc>
                          </w:tr>
                        </w:tbl>
                        <w:p w14:paraId="572E0DBA" w14:textId="77777777" w:rsidR="005A1E79" w:rsidRPr="006C6CE6" w:rsidRDefault="005A1E79" w:rsidP="00DA20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872C8" id="Tekstvak 2" o:spid="_x0000_s1027" type="#_x0000_t202" style="position:absolute;margin-left:318.95pt;margin-top:-2pt;width:281pt;height:12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5A1E79" w:rsidRPr="006C6CE6" w14:paraId="131CE947" w14:textId="77777777">
                      <w:trPr>
                        <w:trHeight w:val="1787"/>
                      </w:trPr>
                      <w:tc>
                        <w:tcPr>
                          <w:tcW w:w="4788" w:type="dxa"/>
                          <w:tcBorders>
                            <w:top w:val="nil"/>
                            <w:left w:val="nil"/>
                            <w:bottom w:val="nil"/>
                            <w:right w:val="nil"/>
                          </w:tcBorders>
                        </w:tcPr>
                        <w:p w14:paraId="4C48777E" w14:textId="77777777" w:rsidR="005A1E79" w:rsidRPr="006C6CE6" w:rsidRDefault="005A1E79"/>
                      </w:tc>
                    </w:tr>
                  </w:tbl>
                  <w:p w14:paraId="572E0DBA" w14:textId="77777777" w:rsidR="005A1E79" w:rsidRPr="006C6CE6" w:rsidRDefault="005A1E79" w:rsidP="00DA2018"/>
                </w:txbxContent>
              </v:textbox>
              <w10:wrap anchorx="page" anchory="page"/>
            </v:shape>
          </w:pict>
        </mc:Fallback>
      </mc:AlternateContent>
    </w:r>
  </w:p>
  <w:p w14:paraId="17F08C91" w14:textId="77777777" w:rsidR="005A1E79" w:rsidRPr="006C6CE6" w:rsidRDefault="005A1E79">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7AC9F" w14:textId="77777777" w:rsidR="005A1E79" w:rsidRDefault="005A1E79">
    <w:pPr>
      <w:pStyle w:val="Koptekst"/>
    </w:pPr>
    <w:r>
      <w:rPr>
        <w:noProof/>
      </w:rPr>
      <mc:AlternateContent>
        <mc:Choice Requires="wps">
          <w:drawing>
            <wp:anchor distT="0" distB="0" distL="114300" distR="114300" simplePos="0" relativeHeight="251657216" behindDoc="0" locked="0" layoutInCell="1" allowOverlap="1" wp14:anchorId="27EAAF02" wp14:editId="7148B178">
              <wp:simplePos x="0" y="0"/>
              <wp:positionH relativeFrom="page">
                <wp:posOffset>4715703</wp:posOffset>
              </wp:positionH>
              <wp:positionV relativeFrom="page">
                <wp:posOffset>-67034</wp:posOffset>
              </wp:positionV>
              <wp:extent cx="4024630" cy="1746250"/>
              <wp:effectExtent l="0" t="0" r="0" b="635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5A1E79" w:rsidRPr="006C6CE6" w14:paraId="78E30B01" w14:textId="77777777">
                            <w:trPr>
                              <w:trHeight w:val="2140"/>
                            </w:trPr>
                            <w:tc>
                              <w:tcPr>
                                <w:tcW w:w="737" w:type="dxa"/>
                              </w:tcPr>
                              <w:p w14:paraId="2ABFF093" w14:textId="77777777" w:rsidR="005A1E79" w:rsidRPr="006C6CE6" w:rsidRDefault="005A1E79">
                                <w:pPr>
                                  <w:spacing w:line="240" w:lineRule="auto"/>
                                </w:pPr>
                                <w:bookmarkStart w:id="0" w:name="bmRijksLogo" w:colFirst="0" w:colLast="0"/>
                                <w:r w:rsidRPr="00EE4232">
                                  <w:rPr>
                                    <w:noProof/>
                                  </w:rPr>
                                  <w:drawing>
                                    <wp:inline distT="0" distB="0" distL="0" distR="0" wp14:anchorId="3835D79E" wp14:editId="049D925B">
                                      <wp:extent cx="461010" cy="1327785"/>
                                      <wp:effectExtent l="0" t="0" r="0" b="5715"/>
                                      <wp:docPr id="14" name="Afbeelding 1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1327785"/>
                                              </a:xfrm>
                                              <a:prstGeom prst="rect">
                                                <a:avLst/>
                                              </a:prstGeom>
                                              <a:noFill/>
                                              <a:ln>
                                                <a:noFill/>
                                              </a:ln>
                                            </pic:spPr>
                                          </pic:pic>
                                        </a:graphicData>
                                      </a:graphic>
                                    </wp:inline>
                                  </w:drawing>
                                </w:r>
                              </w:p>
                            </w:tc>
                            <w:tc>
                              <w:tcPr>
                                <w:tcW w:w="5026" w:type="dxa"/>
                              </w:tcPr>
                              <w:p w14:paraId="207D1032" w14:textId="77777777" w:rsidR="005A1E79" w:rsidRPr="006C6CE6" w:rsidRDefault="005A1E79">
                                <w:pPr>
                                  <w:spacing w:line="240" w:lineRule="auto"/>
                                  <w:rPr>
                                    <w:rFonts w:ascii="Times New Roman" w:hAnsi="Times New Roman"/>
                                    <w:sz w:val="24"/>
                                  </w:rPr>
                                </w:pPr>
                                <w:r w:rsidRPr="00EE4232">
                                  <w:rPr>
                                    <w:noProof/>
                                  </w:rPr>
                                  <w:drawing>
                                    <wp:inline distT="0" distB="0" distL="0" distR="0" wp14:anchorId="2C046B40" wp14:editId="409346F3">
                                      <wp:extent cx="2337435" cy="158242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1582420"/>
                                              </a:xfrm>
                                              <a:prstGeom prst="rect">
                                                <a:avLst/>
                                              </a:prstGeom>
                                              <a:noFill/>
                                              <a:ln>
                                                <a:noFill/>
                                              </a:ln>
                                            </pic:spPr>
                                          </pic:pic>
                                        </a:graphicData>
                                      </a:graphic>
                                    </wp:inline>
                                  </w:drawing>
                                </w:r>
                              </w:p>
                            </w:tc>
                          </w:tr>
                          <w:bookmarkEnd w:id="0"/>
                        </w:tbl>
                        <w:p w14:paraId="392A1216" w14:textId="77777777" w:rsidR="005A1E79" w:rsidRPr="006C6CE6" w:rsidRDefault="005A1E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AAF02" id="_x0000_t202" coordsize="21600,21600" o:spt="202" path="m,l,21600r21600,l21600,xe">
              <v:stroke joinstyle="miter"/>
              <v:path gradientshapeok="t" o:connecttype="rect"/>
            </v:shapetype>
            <v:shape id="Tekstvak 4" o:spid="_x0000_s1028" type="#_x0000_t202" style="position:absolute;margin-left:371.3pt;margin-top:-5.3pt;width:316.9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5A1E79" w:rsidRPr="006C6CE6" w14:paraId="78E30B01" w14:textId="77777777">
                      <w:trPr>
                        <w:trHeight w:val="2140"/>
                      </w:trPr>
                      <w:tc>
                        <w:tcPr>
                          <w:tcW w:w="737" w:type="dxa"/>
                        </w:tcPr>
                        <w:p w14:paraId="2ABFF093" w14:textId="77777777" w:rsidR="005A1E79" w:rsidRPr="006C6CE6" w:rsidRDefault="005A1E79">
                          <w:pPr>
                            <w:spacing w:line="240" w:lineRule="auto"/>
                          </w:pPr>
                          <w:bookmarkStart w:id="1" w:name="bmRijksLogo" w:colFirst="0" w:colLast="0"/>
                          <w:r w:rsidRPr="00EE4232">
                            <w:rPr>
                              <w:noProof/>
                            </w:rPr>
                            <w:drawing>
                              <wp:inline distT="0" distB="0" distL="0" distR="0" wp14:anchorId="3835D79E" wp14:editId="049D925B">
                                <wp:extent cx="461010" cy="1327785"/>
                                <wp:effectExtent l="0" t="0" r="0" b="5715"/>
                                <wp:docPr id="14" name="Afbeelding 1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1327785"/>
                                        </a:xfrm>
                                        <a:prstGeom prst="rect">
                                          <a:avLst/>
                                        </a:prstGeom>
                                        <a:noFill/>
                                        <a:ln>
                                          <a:noFill/>
                                        </a:ln>
                                      </pic:spPr>
                                    </pic:pic>
                                  </a:graphicData>
                                </a:graphic>
                              </wp:inline>
                            </w:drawing>
                          </w:r>
                        </w:p>
                      </w:tc>
                      <w:tc>
                        <w:tcPr>
                          <w:tcW w:w="5026" w:type="dxa"/>
                        </w:tcPr>
                        <w:p w14:paraId="207D1032" w14:textId="77777777" w:rsidR="005A1E79" w:rsidRPr="006C6CE6" w:rsidRDefault="005A1E79">
                          <w:pPr>
                            <w:spacing w:line="240" w:lineRule="auto"/>
                            <w:rPr>
                              <w:rFonts w:ascii="Times New Roman" w:hAnsi="Times New Roman"/>
                              <w:sz w:val="24"/>
                            </w:rPr>
                          </w:pPr>
                          <w:r w:rsidRPr="00EE4232">
                            <w:rPr>
                              <w:noProof/>
                            </w:rPr>
                            <w:drawing>
                              <wp:inline distT="0" distB="0" distL="0" distR="0" wp14:anchorId="2C046B40" wp14:editId="409346F3">
                                <wp:extent cx="2337435" cy="158242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1582420"/>
                                        </a:xfrm>
                                        <a:prstGeom prst="rect">
                                          <a:avLst/>
                                        </a:prstGeom>
                                        <a:noFill/>
                                        <a:ln>
                                          <a:noFill/>
                                        </a:ln>
                                      </pic:spPr>
                                    </pic:pic>
                                  </a:graphicData>
                                </a:graphic>
                              </wp:inline>
                            </w:drawing>
                          </w:r>
                        </w:p>
                      </w:tc>
                    </w:tr>
                    <w:bookmarkEnd w:id="1"/>
                  </w:tbl>
                  <w:p w14:paraId="392A1216" w14:textId="77777777" w:rsidR="005A1E79" w:rsidRPr="006C6CE6" w:rsidRDefault="005A1E79"/>
                </w:txbxContent>
              </v:textbox>
              <w10:wrap anchorx="page" anchory="page"/>
            </v:shape>
          </w:pict>
        </mc:Fallback>
      </mc:AlternateContent>
    </w:r>
  </w:p>
  <w:p w14:paraId="4C662149" w14:textId="77777777" w:rsidR="005A1E79" w:rsidRDefault="005A1E79">
    <w:pPr>
      <w:pStyle w:val="Koptekst"/>
    </w:pPr>
    <w:r>
      <w:rPr>
        <w:noProof/>
      </w:rPr>
      <mc:AlternateContent>
        <mc:Choice Requires="wps">
          <w:drawing>
            <wp:anchor distT="0" distB="0" distL="114300" distR="114300" simplePos="0" relativeHeight="251656192" behindDoc="0" locked="0" layoutInCell="1" allowOverlap="1" wp14:anchorId="0CCD4F51" wp14:editId="3B68A0AE">
              <wp:simplePos x="0" y="0"/>
              <wp:positionH relativeFrom="page">
                <wp:posOffset>4050665</wp:posOffset>
              </wp:positionH>
              <wp:positionV relativeFrom="page">
                <wp:posOffset>-25400</wp:posOffset>
              </wp:positionV>
              <wp:extent cx="3568700" cy="1590675"/>
              <wp:effectExtent l="0" t="0" r="12700" b="952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5A1E79" w:rsidRPr="006C6CE6" w14:paraId="38A1349B" w14:textId="77777777">
                            <w:trPr>
                              <w:trHeight w:val="1787"/>
                            </w:trPr>
                            <w:tc>
                              <w:tcPr>
                                <w:tcW w:w="4788" w:type="dxa"/>
                                <w:tcBorders>
                                  <w:top w:val="nil"/>
                                  <w:left w:val="nil"/>
                                  <w:bottom w:val="nil"/>
                                  <w:right w:val="nil"/>
                                </w:tcBorders>
                              </w:tcPr>
                              <w:p w14:paraId="32566D05" w14:textId="77777777" w:rsidR="005A1E79" w:rsidRPr="006C6CE6" w:rsidRDefault="005A1E79">
                                <w:bookmarkStart w:id="2" w:name="bmLintregel1" w:colFirst="0" w:colLast="1"/>
                              </w:p>
                            </w:tc>
                          </w:tr>
                          <w:bookmarkEnd w:id="2"/>
                        </w:tbl>
                        <w:p w14:paraId="1B6BE558" w14:textId="77777777" w:rsidR="005A1E79" w:rsidRPr="006C6CE6" w:rsidRDefault="005A1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D4F51" id="Tekstvak 5" o:spid="_x0000_s1029" type="#_x0000_t202" style="position:absolute;margin-left:318.95pt;margin-top:-2pt;width:281pt;height:125.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5A1E79" w:rsidRPr="006C6CE6" w14:paraId="38A1349B" w14:textId="77777777">
                      <w:trPr>
                        <w:trHeight w:val="1787"/>
                      </w:trPr>
                      <w:tc>
                        <w:tcPr>
                          <w:tcW w:w="4788" w:type="dxa"/>
                          <w:tcBorders>
                            <w:top w:val="nil"/>
                            <w:left w:val="nil"/>
                            <w:bottom w:val="nil"/>
                            <w:right w:val="nil"/>
                          </w:tcBorders>
                        </w:tcPr>
                        <w:p w14:paraId="32566D05" w14:textId="77777777" w:rsidR="005A1E79" w:rsidRPr="006C6CE6" w:rsidRDefault="005A1E79">
                          <w:bookmarkStart w:id="3" w:name="bmLintregel1" w:colFirst="0" w:colLast="1"/>
                        </w:p>
                      </w:tc>
                    </w:tr>
                    <w:bookmarkEnd w:id="3"/>
                  </w:tbl>
                  <w:p w14:paraId="1B6BE558" w14:textId="77777777" w:rsidR="005A1E79" w:rsidRPr="006C6CE6" w:rsidRDefault="005A1E79"/>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92933"/>
    <w:multiLevelType w:val="hybridMultilevel"/>
    <w:tmpl w:val="72D60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053697"/>
    <w:multiLevelType w:val="hybridMultilevel"/>
    <w:tmpl w:val="E1B0A472"/>
    <w:lvl w:ilvl="0" w:tplc="F9AAA308">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BFC2789"/>
    <w:multiLevelType w:val="hybridMultilevel"/>
    <w:tmpl w:val="456814E4"/>
    <w:lvl w:ilvl="0" w:tplc="F7EA874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2526C"/>
    <w:multiLevelType w:val="hybridMultilevel"/>
    <w:tmpl w:val="337438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3B0E4E5E"/>
    <w:multiLevelType w:val="hybridMultilevel"/>
    <w:tmpl w:val="43A20E2E"/>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5A"/>
    <w:rsid w:val="00003054"/>
    <w:rsid w:val="00030591"/>
    <w:rsid w:val="000367A0"/>
    <w:rsid w:val="000370C9"/>
    <w:rsid w:val="00050AB6"/>
    <w:rsid w:val="00051A49"/>
    <w:rsid w:val="000532BA"/>
    <w:rsid w:val="00097B04"/>
    <w:rsid w:val="000A6E0F"/>
    <w:rsid w:val="000B0BCE"/>
    <w:rsid w:val="000B2DAF"/>
    <w:rsid w:val="000B418C"/>
    <w:rsid w:val="000E5F03"/>
    <w:rsid w:val="000E7B86"/>
    <w:rsid w:val="000F1E15"/>
    <w:rsid w:val="00112263"/>
    <w:rsid w:val="00125096"/>
    <w:rsid w:val="001322E8"/>
    <w:rsid w:val="00135C69"/>
    <w:rsid w:val="00142A02"/>
    <w:rsid w:val="00144857"/>
    <w:rsid w:val="001510C4"/>
    <w:rsid w:val="00157E28"/>
    <w:rsid w:val="00170F6E"/>
    <w:rsid w:val="001868D9"/>
    <w:rsid w:val="001878A3"/>
    <w:rsid w:val="001A159E"/>
    <w:rsid w:val="001A3BE2"/>
    <w:rsid w:val="001C4E46"/>
    <w:rsid w:val="001D79E5"/>
    <w:rsid w:val="0020604A"/>
    <w:rsid w:val="002111D4"/>
    <w:rsid w:val="00216D20"/>
    <w:rsid w:val="002204AB"/>
    <w:rsid w:val="00226ABC"/>
    <w:rsid w:val="00251BD0"/>
    <w:rsid w:val="00271ACA"/>
    <w:rsid w:val="002817AB"/>
    <w:rsid w:val="00292D73"/>
    <w:rsid w:val="002A710A"/>
    <w:rsid w:val="002F3769"/>
    <w:rsid w:val="002F40F0"/>
    <w:rsid w:val="00316DE7"/>
    <w:rsid w:val="0032324E"/>
    <w:rsid w:val="00337218"/>
    <w:rsid w:val="00354B5C"/>
    <w:rsid w:val="0036266C"/>
    <w:rsid w:val="00370F09"/>
    <w:rsid w:val="0038675D"/>
    <w:rsid w:val="003872B2"/>
    <w:rsid w:val="0039140F"/>
    <w:rsid w:val="003B342E"/>
    <w:rsid w:val="003B6863"/>
    <w:rsid w:val="003C41F5"/>
    <w:rsid w:val="003D68B8"/>
    <w:rsid w:val="003F435C"/>
    <w:rsid w:val="004163BD"/>
    <w:rsid w:val="004201C0"/>
    <w:rsid w:val="00421C6B"/>
    <w:rsid w:val="00437A19"/>
    <w:rsid w:val="00473EE9"/>
    <w:rsid w:val="004C0FCE"/>
    <w:rsid w:val="004E1CB5"/>
    <w:rsid w:val="004F2BE6"/>
    <w:rsid w:val="004F65E0"/>
    <w:rsid w:val="00503FAC"/>
    <w:rsid w:val="00504770"/>
    <w:rsid w:val="00505623"/>
    <w:rsid w:val="00516D4A"/>
    <w:rsid w:val="00520024"/>
    <w:rsid w:val="00534871"/>
    <w:rsid w:val="00544AFC"/>
    <w:rsid w:val="005713C4"/>
    <w:rsid w:val="005870D4"/>
    <w:rsid w:val="00594D99"/>
    <w:rsid w:val="005A1E79"/>
    <w:rsid w:val="005A3BE6"/>
    <w:rsid w:val="005B349E"/>
    <w:rsid w:val="005C203B"/>
    <w:rsid w:val="005D17DF"/>
    <w:rsid w:val="005D3FF2"/>
    <w:rsid w:val="005D610C"/>
    <w:rsid w:val="005E3555"/>
    <w:rsid w:val="005E3927"/>
    <w:rsid w:val="005F1897"/>
    <w:rsid w:val="00606BA9"/>
    <w:rsid w:val="00620A36"/>
    <w:rsid w:val="00633EB7"/>
    <w:rsid w:val="00640D28"/>
    <w:rsid w:val="00646A61"/>
    <w:rsid w:val="00665ECA"/>
    <w:rsid w:val="006806E2"/>
    <w:rsid w:val="00680BE6"/>
    <w:rsid w:val="00681214"/>
    <w:rsid w:val="00683E27"/>
    <w:rsid w:val="00691B34"/>
    <w:rsid w:val="006B5FDA"/>
    <w:rsid w:val="006B7A1D"/>
    <w:rsid w:val="006C508D"/>
    <w:rsid w:val="00721C86"/>
    <w:rsid w:val="007366EF"/>
    <w:rsid w:val="00736903"/>
    <w:rsid w:val="00751F47"/>
    <w:rsid w:val="00773065"/>
    <w:rsid w:val="007A2809"/>
    <w:rsid w:val="007B61D4"/>
    <w:rsid w:val="007E6C8D"/>
    <w:rsid w:val="00824B49"/>
    <w:rsid w:val="00841291"/>
    <w:rsid w:val="008420EA"/>
    <w:rsid w:val="00851026"/>
    <w:rsid w:val="00856714"/>
    <w:rsid w:val="00862A4B"/>
    <w:rsid w:val="00863CB2"/>
    <w:rsid w:val="00871CEA"/>
    <w:rsid w:val="008821A0"/>
    <w:rsid w:val="008833BF"/>
    <w:rsid w:val="00890D9F"/>
    <w:rsid w:val="008A2736"/>
    <w:rsid w:val="008F18D2"/>
    <w:rsid w:val="008F7A53"/>
    <w:rsid w:val="009007A3"/>
    <w:rsid w:val="00906CDA"/>
    <w:rsid w:val="00935735"/>
    <w:rsid w:val="009408A2"/>
    <w:rsid w:val="009427E5"/>
    <w:rsid w:val="00977F8D"/>
    <w:rsid w:val="009801F6"/>
    <w:rsid w:val="009B7A26"/>
    <w:rsid w:val="009C7A62"/>
    <w:rsid w:val="009E0EF4"/>
    <w:rsid w:val="009E6C69"/>
    <w:rsid w:val="009F0287"/>
    <w:rsid w:val="009F4A64"/>
    <w:rsid w:val="00A019B8"/>
    <w:rsid w:val="00A02B68"/>
    <w:rsid w:val="00A02C8D"/>
    <w:rsid w:val="00A03A09"/>
    <w:rsid w:val="00A17A9E"/>
    <w:rsid w:val="00A252CC"/>
    <w:rsid w:val="00A55662"/>
    <w:rsid w:val="00A569BD"/>
    <w:rsid w:val="00A605EC"/>
    <w:rsid w:val="00A87026"/>
    <w:rsid w:val="00A90AFF"/>
    <w:rsid w:val="00A9725A"/>
    <w:rsid w:val="00AA7368"/>
    <w:rsid w:val="00B01DD0"/>
    <w:rsid w:val="00B04DCD"/>
    <w:rsid w:val="00B1102F"/>
    <w:rsid w:val="00B47785"/>
    <w:rsid w:val="00B559B7"/>
    <w:rsid w:val="00B72917"/>
    <w:rsid w:val="00B74A69"/>
    <w:rsid w:val="00B7783D"/>
    <w:rsid w:val="00BB3128"/>
    <w:rsid w:val="00BC01A2"/>
    <w:rsid w:val="00BC07A7"/>
    <w:rsid w:val="00BD512B"/>
    <w:rsid w:val="00BE3B09"/>
    <w:rsid w:val="00BF446B"/>
    <w:rsid w:val="00BF7D57"/>
    <w:rsid w:val="00C50205"/>
    <w:rsid w:val="00C6269A"/>
    <w:rsid w:val="00C67752"/>
    <w:rsid w:val="00C95CB8"/>
    <w:rsid w:val="00C964CB"/>
    <w:rsid w:val="00CC47BD"/>
    <w:rsid w:val="00CD7B9C"/>
    <w:rsid w:val="00D03C41"/>
    <w:rsid w:val="00D21FF7"/>
    <w:rsid w:val="00D368F2"/>
    <w:rsid w:val="00D53ECD"/>
    <w:rsid w:val="00D76E55"/>
    <w:rsid w:val="00D840E9"/>
    <w:rsid w:val="00DA2018"/>
    <w:rsid w:val="00DB5F0A"/>
    <w:rsid w:val="00DC59CA"/>
    <w:rsid w:val="00DD3730"/>
    <w:rsid w:val="00DF0F93"/>
    <w:rsid w:val="00DF3F08"/>
    <w:rsid w:val="00E3799B"/>
    <w:rsid w:val="00E43E41"/>
    <w:rsid w:val="00E7004D"/>
    <w:rsid w:val="00EA62DC"/>
    <w:rsid w:val="00EA7C3E"/>
    <w:rsid w:val="00EB6F57"/>
    <w:rsid w:val="00EE7B04"/>
    <w:rsid w:val="00F12C02"/>
    <w:rsid w:val="00F16DAA"/>
    <w:rsid w:val="00F57212"/>
    <w:rsid w:val="00F761FF"/>
    <w:rsid w:val="00FC6B48"/>
    <w:rsid w:val="00FE06E6"/>
    <w:rsid w:val="00FE15BE"/>
    <w:rsid w:val="00FE7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9F345"/>
  <w15:docId w15:val="{B4A8C647-6758-4FE4-A08B-D2699B8C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9725A"/>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A9725A"/>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5E35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E6C69"/>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9725A"/>
    <w:pPr>
      <w:tabs>
        <w:tab w:val="center" w:pos="4536"/>
        <w:tab w:val="right" w:pos="9072"/>
      </w:tabs>
    </w:pPr>
  </w:style>
  <w:style w:type="character" w:customStyle="1" w:styleId="KoptekstChar">
    <w:name w:val="Koptekst Char"/>
    <w:basedOn w:val="Standaardalinea-lettertype"/>
    <w:link w:val="Koptekst"/>
    <w:uiPriority w:val="99"/>
    <w:rsid w:val="00A9725A"/>
    <w:rPr>
      <w:rFonts w:ascii="Verdana" w:eastAsia="Times New Roman" w:hAnsi="Verdana" w:cs="Times New Roman"/>
      <w:sz w:val="18"/>
      <w:szCs w:val="24"/>
      <w:lang w:eastAsia="nl-NL"/>
    </w:rPr>
  </w:style>
  <w:style w:type="paragraph" w:styleId="Voettekst">
    <w:name w:val="footer"/>
    <w:basedOn w:val="Standaard"/>
    <w:link w:val="VoettekstChar"/>
    <w:uiPriority w:val="99"/>
    <w:rsid w:val="00A9725A"/>
    <w:pPr>
      <w:tabs>
        <w:tab w:val="center" w:pos="4536"/>
        <w:tab w:val="right" w:pos="9072"/>
      </w:tabs>
    </w:pPr>
  </w:style>
  <w:style w:type="character" w:customStyle="1" w:styleId="VoettekstChar">
    <w:name w:val="Voettekst Char"/>
    <w:basedOn w:val="Standaardalinea-lettertype"/>
    <w:link w:val="Voettekst"/>
    <w:uiPriority w:val="99"/>
    <w:rsid w:val="00A9725A"/>
    <w:rPr>
      <w:rFonts w:ascii="Verdana" w:eastAsia="Times New Roman" w:hAnsi="Verdana" w:cs="Times New Roman"/>
      <w:sz w:val="18"/>
      <w:szCs w:val="24"/>
      <w:lang w:eastAsia="nl-NL"/>
    </w:rPr>
  </w:style>
  <w:style w:type="character" w:customStyle="1" w:styleId="Huisstijl-GegevenCharChar">
    <w:name w:val="Huisstijl-Gegeven Char Char"/>
    <w:rsid w:val="00A9725A"/>
    <w:rPr>
      <w:rFonts w:ascii="Verdana" w:hAnsi="Verdana" w:cs="Times New Roman"/>
      <w:noProof/>
      <w:sz w:val="24"/>
      <w:szCs w:val="24"/>
      <w:lang w:val="nl-NL" w:eastAsia="nl-NL" w:bidi="ar-SA"/>
    </w:rPr>
  </w:style>
  <w:style w:type="paragraph" w:customStyle="1" w:styleId="Huisstijl-Gegeven">
    <w:name w:val="Huisstijl-Gegeven"/>
    <w:basedOn w:val="Standaard"/>
    <w:rsid w:val="00A9725A"/>
    <w:pPr>
      <w:spacing w:after="92" w:line="180" w:lineRule="exact"/>
    </w:pPr>
    <w:rPr>
      <w:noProof/>
      <w:sz w:val="13"/>
    </w:rPr>
  </w:style>
  <w:style w:type="paragraph" w:customStyle="1" w:styleId="Huisstijl-Rubricering">
    <w:name w:val="Huisstijl-Rubricering"/>
    <w:basedOn w:val="Standaard"/>
    <w:rsid w:val="00A9725A"/>
    <w:pPr>
      <w:adjustRightInd w:val="0"/>
      <w:spacing w:line="180" w:lineRule="exact"/>
    </w:pPr>
    <w:rPr>
      <w:rFonts w:cs="Verdana-Bold"/>
      <w:b/>
      <w:bCs/>
      <w:smallCaps/>
      <w:noProof/>
      <w:sz w:val="16"/>
      <w:szCs w:val="13"/>
    </w:rPr>
  </w:style>
  <w:style w:type="character" w:styleId="Hyperlink">
    <w:name w:val="Hyperlink"/>
    <w:uiPriority w:val="99"/>
    <w:rsid w:val="00A9725A"/>
    <w:rPr>
      <w:rFonts w:cs="Times New Roman"/>
      <w:color w:val="0000FF"/>
      <w:u w:val="single"/>
    </w:rPr>
  </w:style>
  <w:style w:type="paragraph" w:customStyle="1" w:styleId="Huisstijl-Paginanummering">
    <w:name w:val="Huisstijl-Paginanummering"/>
    <w:basedOn w:val="Standaard"/>
    <w:rsid w:val="00A9725A"/>
    <w:pPr>
      <w:spacing w:line="180" w:lineRule="exact"/>
    </w:pPr>
    <w:rPr>
      <w:noProof/>
      <w:sz w:val="13"/>
    </w:rPr>
  </w:style>
  <w:style w:type="paragraph" w:styleId="Lijstalinea">
    <w:name w:val="List Paragraph"/>
    <w:basedOn w:val="Standaard"/>
    <w:uiPriority w:val="34"/>
    <w:qFormat/>
    <w:rsid w:val="00A9725A"/>
    <w:pPr>
      <w:spacing w:after="200" w:line="276" w:lineRule="auto"/>
      <w:ind w:left="720"/>
      <w:contextualSpacing/>
    </w:pPr>
    <w:rPr>
      <w:rFonts w:ascii="Calibri" w:eastAsia="Calibri" w:hAnsi="Calibri"/>
      <w:sz w:val="22"/>
      <w:szCs w:val="22"/>
      <w:lang w:val="en-GB" w:eastAsia="en-US"/>
    </w:rPr>
  </w:style>
  <w:style w:type="character" w:customStyle="1" w:styleId="Kop1Char">
    <w:name w:val="Kop 1 Char"/>
    <w:basedOn w:val="Standaardalinea-lettertype"/>
    <w:link w:val="Kop1"/>
    <w:uiPriority w:val="9"/>
    <w:rsid w:val="00A9725A"/>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uiPriority w:val="9"/>
    <w:rsid w:val="005E3555"/>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rsid w:val="009E6C69"/>
    <w:rPr>
      <w:rFonts w:asciiTheme="majorHAnsi" w:eastAsiaTheme="majorEastAsia" w:hAnsiTheme="majorHAnsi" w:cstheme="majorBidi"/>
      <w:color w:val="1F3763" w:themeColor="accent1" w:themeShade="7F"/>
      <w:sz w:val="24"/>
      <w:szCs w:val="24"/>
      <w:lang w:eastAsia="nl-NL"/>
    </w:rPr>
  </w:style>
  <w:style w:type="paragraph" w:styleId="Ballontekst">
    <w:name w:val="Balloon Text"/>
    <w:basedOn w:val="Standaard"/>
    <w:link w:val="BallontekstChar"/>
    <w:uiPriority w:val="99"/>
    <w:semiHidden/>
    <w:unhideWhenUsed/>
    <w:rsid w:val="00683E2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3E27"/>
    <w:rPr>
      <w:rFonts w:ascii="Tahoma" w:eastAsia="Times New Roman" w:hAnsi="Tahoma" w:cs="Tahoma"/>
      <w:sz w:val="16"/>
      <w:szCs w:val="16"/>
      <w:lang w:eastAsia="nl-NL"/>
    </w:rPr>
  </w:style>
  <w:style w:type="character" w:customStyle="1" w:styleId="Onopgelostemelding1">
    <w:name w:val="Onopgeloste melding1"/>
    <w:basedOn w:val="Standaardalinea-lettertype"/>
    <w:uiPriority w:val="99"/>
    <w:semiHidden/>
    <w:unhideWhenUsed/>
    <w:rsid w:val="00354B5C"/>
    <w:rPr>
      <w:color w:val="605E5C"/>
      <w:shd w:val="clear" w:color="auto" w:fill="E1DFDD"/>
    </w:rPr>
  </w:style>
  <w:style w:type="paragraph" w:styleId="Geenafstand">
    <w:name w:val="No Spacing"/>
    <w:uiPriority w:val="1"/>
    <w:qFormat/>
    <w:rsid w:val="005B349E"/>
    <w:pPr>
      <w:spacing w:after="0" w:line="240" w:lineRule="auto"/>
    </w:pPr>
    <w:rPr>
      <w:rFonts w:ascii="Verdana" w:eastAsia="Times New Roman" w:hAnsi="Verdana" w:cs="Times New Roman"/>
      <w:sz w:val="18"/>
      <w:szCs w:val="24"/>
      <w:lang w:eastAsia="nl-NL"/>
    </w:rPr>
  </w:style>
  <w:style w:type="paragraph" w:customStyle="1" w:styleId="Default">
    <w:name w:val="Default"/>
    <w:rsid w:val="00216D20"/>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DF3F08"/>
    <w:rPr>
      <w:sz w:val="16"/>
      <w:szCs w:val="16"/>
    </w:rPr>
  </w:style>
  <w:style w:type="paragraph" w:styleId="Tekstopmerking">
    <w:name w:val="annotation text"/>
    <w:basedOn w:val="Standaard"/>
    <w:link w:val="TekstopmerkingChar"/>
    <w:uiPriority w:val="99"/>
    <w:semiHidden/>
    <w:unhideWhenUsed/>
    <w:rsid w:val="00DF3F0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F3F0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F3F08"/>
    <w:rPr>
      <w:b/>
      <w:bCs/>
    </w:rPr>
  </w:style>
  <w:style w:type="character" w:customStyle="1" w:styleId="OnderwerpvanopmerkingChar">
    <w:name w:val="Onderwerp van opmerking Char"/>
    <w:basedOn w:val="TekstopmerkingChar"/>
    <w:link w:val="Onderwerpvanopmerking"/>
    <w:uiPriority w:val="99"/>
    <w:semiHidden/>
    <w:rsid w:val="00DF3F08"/>
    <w:rPr>
      <w:rFonts w:ascii="Verdana" w:eastAsia="Times New Roman" w:hAnsi="Verdana" w:cs="Times New Roman"/>
      <w:b/>
      <w:bCs/>
      <w:sz w:val="20"/>
      <w:szCs w:val="20"/>
      <w:lang w:eastAsia="nl-NL"/>
    </w:rPr>
  </w:style>
  <w:style w:type="character" w:styleId="Onopgelostemelding">
    <w:name w:val="Unresolved Mention"/>
    <w:basedOn w:val="Standaardalinea-lettertype"/>
    <w:uiPriority w:val="99"/>
    <w:semiHidden/>
    <w:unhideWhenUsed/>
    <w:rsid w:val="005A1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1776">
      <w:bodyDiv w:val="1"/>
      <w:marLeft w:val="0"/>
      <w:marRight w:val="0"/>
      <w:marTop w:val="0"/>
      <w:marBottom w:val="0"/>
      <w:divBdr>
        <w:top w:val="none" w:sz="0" w:space="0" w:color="auto"/>
        <w:left w:val="none" w:sz="0" w:space="0" w:color="auto"/>
        <w:bottom w:val="none" w:sz="0" w:space="0" w:color="auto"/>
        <w:right w:val="none" w:sz="0" w:space="0" w:color="auto"/>
      </w:divBdr>
    </w:div>
    <w:div w:id="362367289">
      <w:bodyDiv w:val="1"/>
      <w:marLeft w:val="0"/>
      <w:marRight w:val="0"/>
      <w:marTop w:val="0"/>
      <w:marBottom w:val="0"/>
      <w:divBdr>
        <w:top w:val="none" w:sz="0" w:space="0" w:color="auto"/>
        <w:left w:val="none" w:sz="0" w:space="0" w:color="auto"/>
        <w:bottom w:val="none" w:sz="0" w:space="0" w:color="auto"/>
        <w:right w:val="none" w:sz="0" w:space="0" w:color="auto"/>
      </w:divBdr>
    </w:div>
    <w:div w:id="621572358">
      <w:bodyDiv w:val="1"/>
      <w:marLeft w:val="0"/>
      <w:marRight w:val="0"/>
      <w:marTop w:val="0"/>
      <w:marBottom w:val="0"/>
      <w:divBdr>
        <w:top w:val="none" w:sz="0" w:space="0" w:color="auto"/>
        <w:left w:val="none" w:sz="0" w:space="0" w:color="auto"/>
        <w:bottom w:val="none" w:sz="0" w:space="0" w:color="auto"/>
        <w:right w:val="none" w:sz="0" w:space="0" w:color="auto"/>
      </w:divBdr>
    </w:div>
    <w:div w:id="680745180">
      <w:bodyDiv w:val="1"/>
      <w:marLeft w:val="0"/>
      <w:marRight w:val="0"/>
      <w:marTop w:val="0"/>
      <w:marBottom w:val="0"/>
      <w:divBdr>
        <w:top w:val="none" w:sz="0" w:space="0" w:color="auto"/>
        <w:left w:val="none" w:sz="0" w:space="0" w:color="auto"/>
        <w:bottom w:val="none" w:sz="0" w:space="0" w:color="auto"/>
        <w:right w:val="none" w:sz="0" w:space="0" w:color="auto"/>
      </w:divBdr>
    </w:div>
    <w:div w:id="713118741">
      <w:bodyDiv w:val="1"/>
      <w:marLeft w:val="0"/>
      <w:marRight w:val="0"/>
      <w:marTop w:val="0"/>
      <w:marBottom w:val="0"/>
      <w:divBdr>
        <w:top w:val="none" w:sz="0" w:space="0" w:color="auto"/>
        <w:left w:val="none" w:sz="0" w:space="0" w:color="auto"/>
        <w:bottom w:val="none" w:sz="0" w:space="0" w:color="auto"/>
        <w:right w:val="none" w:sz="0" w:space="0" w:color="auto"/>
      </w:divBdr>
    </w:div>
    <w:div w:id="1277717618">
      <w:bodyDiv w:val="1"/>
      <w:marLeft w:val="0"/>
      <w:marRight w:val="0"/>
      <w:marTop w:val="0"/>
      <w:marBottom w:val="0"/>
      <w:divBdr>
        <w:top w:val="none" w:sz="0" w:space="0" w:color="auto"/>
        <w:left w:val="none" w:sz="0" w:space="0" w:color="auto"/>
        <w:bottom w:val="none" w:sz="0" w:space="0" w:color="auto"/>
        <w:right w:val="none" w:sz="0" w:space="0" w:color="auto"/>
      </w:divBdr>
    </w:div>
    <w:div w:id="190810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jn.rvo.nl/sbir-innovatie-in-opdracht" TargetMode="External"/><Relationship Id="rId13" Type="http://schemas.openxmlformats.org/officeDocument/2006/relationships/hyperlink" Target="https://www.rijksoverheid.nl/documenten/rapporten/2019/04/08/quick-scan-in-de-publieke-dienstverlenin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opsectoren.nl/missiesvoordetoekomst/documenten/kamerstukken/2019/april/29-04-2019/missiedocum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tchblockchaincoalition.org/nieuws/dbc-use-case-career-walle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bir@rvo.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bir@rvo.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54398-30C2-43D0-984A-FE7665908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2423</Words>
  <Characters>13332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Dekker, drs. C.F. (Carla)</dc:creator>
  <cp:lastModifiedBy>Broekhuizen, mr. drs. R.C. (René)</cp:lastModifiedBy>
  <cp:revision>2</cp:revision>
  <cp:lastPrinted>2020-10-02T10:16:00Z</cp:lastPrinted>
  <dcterms:created xsi:type="dcterms:W3CDTF">2020-10-02T10:16:00Z</dcterms:created>
  <dcterms:modified xsi:type="dcterms:W3CDTF">2020-10-02T10:16:00Z</dcterms:modified>
</cp:coreProperties>
</file>