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DE84EE" w14:textId="1A72F4E5" w:rsidR="00A6656D" w:rsidRDefault="00A6656D" w:rsidP="00A6656D">
      <w:pPr>
        <w:jc w:val="both"/>
        <w:rPr>
          <w:u w:val="single"/>
        </w:rPr>
      </w:pPr>
      <w:r w:rsidRPr="00A6656D">
        <w:rPr>
          <w:u w:val="single"/>
        </w:rPr>
        <w:t xml:space="preserve">Aanpassing tarieven/indexering &amp; Wijziging planning </w:t>
      </w:r>
    </w:p>
    <w:p w14:paraId="4729C00B" w14:textId="27B95172" w:rsidR="00A6656D" w:rsidRDefault="00A6656D" w:rsidP="00A6656D">
      <w:pPr>
        <w:jc w:val="both"/>
        <w:rPr>
          <w:u w:val="single"/>
        </w:rPr>
      </w:pPr>
    </w:p>
    <w:p w14:paraId="0B764807" w14:textId="0DCECDF2" w:rsidR="00A6656D" w:rsidRDefault="00A6656D" w:rsidP="00A6656D">
      <w:pPr>
        <w:jc w:val="both"/>
      </w:pPr>
      <w:r w:rsidRPr="00A6656D">
        <w:t xml:space="preserve">Beste </w:t>
      </w:r>
      <w:r>
        <w:t>betrokkenen,</w:t>
      </w:r>
    </w:p>
    <w:p w14:paraId="065A9D80" w14:textId="0F997F02" w:rsidR="00A6656D" w:rsidRDefault="00A6656D" w:rsidP="00A6656D">
      <w:pPr>
        <w:jc w:val="both"/>
      </w:pPr>
      <w:r>
        <w:t>Na intern overleg is er besloten een aantal wijzigingen door te voeren in de aanbestedingsdocumentatie. Concreet betekent dit, dat de volgende wijzigingen worden doorgevoerd:</w:t>
      </w:r>
    </w:p>
    <w:p w14:paraId="0EAA3497" w14:textId="77F4C8EE" w:rsidR="00A6656D" w:rsidRPr="00A6656D" w:rsidRDefault="00A6656D" w:rsidP="00A6656D">
      <w:pPr>
        <w:spacing w:after="0"/>
        <w:jc w:val="both"/>
        <w:rPr>
          <w:u w:val="single"/>
        </w:rPr>
      </w:pPr>
      <w:r w:rsidRPr="00A6656D">
        <w:rPr>
          <w:u w:val="single"/>
        </w:rPr>
        <w:t>PAG 40 Uitnodiging tot Inschrijving</w:t>
      </w:r>
    </w:p>
    <w:p w14:paraId="2D038B56" w14:textId="4159EC86" w:rsidR="00A6656D" w:rsidRPr="00A6656D" w:rsidRDefault="00A6656D" w:rsidP="00A6656D">
      <w:pPr>
        <w:jc w:val="both"/>
        <w:rPr>
          <w:b/>
          <w:bCs/>
        </w:rPr>
      </w:pPr>
      <w:r>
        <w:rPr>
          <w:b/>
          <w:bCs/>
        </w:rPr>
        <w:t xml:space="preserve">Min – Max </w:t>
      </w:r>
      <w:r w:rsidRPr="00A6656D">
        <w:rPr>
          <w:b/>
          <w:bCs/>
        </w:rPr>
        <w:t xml:space="preserve">Tarieven (oud): </w:t>
      </w:r>
    </w:p>
    <w:p w14:paraId="597A0E23" w14:textId="77777777" w:rsidR="00A6656D" w:rsidRPr="00A6656D" w:rsidRDefault="00A6656D" w:rsidP="00A6656D">
      <w:pPr>
        <w:pStyle w:val="Lijstalinea"/>
        <w:numPr>
          <w:ilvl w:val="0"/>
          <w:numId w:val="1"/>
        </w:numPr>
        <w:jc w:val="both"/>
        <w:rPr>
          <w:rFonts w:eastAsia="Times New Roman"/>
          <w:sz w:val="20"/>
          <w:szCs w:val="20"/>
        </w:rPr>
      </w:pPr>
      <w:r>
        <w:rPr>
          <w:rFonts w:eastAsia="Times New Roman"/>
        </w:rPr>
        <w:t xml:space="preserve">Beveiliger: € 20,00 tot en met € 25,00 per uur </w:t>
      </w:r>
    </w:p>
    <w:p w14:paraId="56FA4278" w14:textId="67D10A03" w:rsidR="00A6656D" w:rsidRDefault="00A6656D" w:rsidP="00A6656D">
      <w:pPr>
        <w:pStyle w:val="Lijstalinea"/>
        <w:jc w:val="both"/>
        <w:rPr>
          <w:rFonts w:eastAsia="Times New Roman"/>
          <w:sz w:val="20"/>
          <w:szCs w:val="20"/>
        </w:rPr>
      </w:pPr>
      <w:r>
        <w:rPr>
          <w:rFonts w:eastAsia="Times New Roman"/>
        </w:rPr>
        <w:t>(Op zaterdag en zondag is het maximale tarief € 33,75).</w:t>
      </w:r>
    </w:p>
    <w:p w14:paraId="59D4E29D" w14:textId="77777777" w:rsidR="00A6656D" w:rsidRDefault="00A6656D" w:rsidP="00A6656D">
      <w:pPr>
        <w:pStyle w:val="Lijstalinea"/>
        <w:numPr>
          <w:ilvl w:val="0"/>
          <w:numId w:val="1"/>
        </w:numPr>
        <w:jc w:val="both"/>
        <w:rPr>
          <w:rFonts w:eastAsia="Times New Roman"/>
        </w:rPr>
      </w:pPr>
      <w:r>
        <w:rPr>
          <w:rFonts w:eastAsia="Times New Roman"/>
        </w:rPr>
        <w:t>Hoofdbeveiliger: € 25,00 tot en met € 35,00 per uur.</w:t>
      </w:r>
    </w:p>
    <w:p w14:paraId="73136729" w14:textId="64B717FD" w:rsidR="00A6656D" w:rsidRDefault="00A6656D" w:rsidP="00A6656D">
      <w:pPr>
        <w:jc w:val="both"/>
      </w:pPr>
    </w:p>
    <w:p w14:paraId="2041EAC8" w14:textId="7A5706FB" w:rsidR="00A6656D" w:rsidRPr="00A6656D" w:rsidRDefault="00A6656D" w:rsidP="00A6656D">
      <w:pPr>
        <w:jc w:val="both"/>
        <w:rPr>
          <w:b/>
          <w:bCs/>
          <w:u w:val="single"/>
        </w:rPr>
      </w:pPr>
      <w:r>
        <w:rPr>
          <w:b/>
          <w:bCs/>
          <w:u w:val="single"/>
        </w:rPr>
        <w:t xml:space="preserve">Min – Max </w:t>
      </w:r>
      <w:r w:rsidRPr="00A6656D">
        <w:rPr>
          <w:b/>
          <w:bCs/>
          <w:u w:val="single"/>
        </w:rPr>
        <w:t>Tarieven (nieuw):</w:t>
      </w:r>
    </w:p>
    <w:p w14:paraId="6F16B344" w14:textId="77777777" w:rsidR="00A6656D" w:rsidRDefault="00A6656D" w:rsidP="00A6656D">
      <w:pPr>
        <w:numPr>
          <w:ilvl w:val="0"/>
          <w:numId w:val="1"/>
        </w:numPr>
        <w:spacing w:after="0" w:line="240" w:lineRule="auto"/>
        <w:jc w:val="both"/>
        <w:rPr>
          <w:rFonts w:eastAsia="Times New Roman"/>
        </w:rPr>
      </w:pPr>
      <w:r>
        <w:rPr>
          <w:rFonts w:eastAsia="Times New Roman"/>
        </w:rPr>
        <w:t xml:space="preserve">Beveiliger: € 30,00 tot en met € 35,00 per uur </w:t>
      </w:r>
    </w:p>
    <w:p w14:paraId="4CBC736B" w14:textId="67CA5E3C" w:rsidR="00A6656D" w:rsidRDefault="00A6656D" w:rsidP="00A6656D">
      <w:pPr>
        <w:spacing w:after="0" w:line="240" w:lineRule="auto"/>
        <w:ind w:left="720"/>
        <w:jc w:val="both"/>
        <w:rPr>
          <w:rFonts w:eastAsia="Times New Roman"/>
        </w:rPr>
      </w:pPr>
      <w:r>
        <w:rPr>
          <w:rFonts w:eastAsia="Times New Roman"/>
        </w:rPr>
        <w:t>(Op zaterdag en zondag is het maximale tarief € 44,80 (cao verhoging van 28%).</w:t>
      </w:r>
    </w:p>
    <w:p w14:paraId="74A4B5B2" w14:textId="33A36382" w:rsidR="00A6656D" w:rsidRDefault="00A6656D" w:rsidP="00A6656D">
      <w:pPr>
        <w:numPr>
          <w:ilvl w:val="0"/>
          <w:numId w:val="1"/>
        </w:numPr>
        <w:spacing w:after="0" w:line="240" w:lineRule="auto"/>
        <w:jc w:val="both"/>
        <w:rPr>
          <w:rFonts w:eastAsia="Times New Roman"/>
        </w:rPr>
      </w:pPr>
      <w:r>
        <w:rPr>
          <w:rFonts w:eastAsia="Times New Roman"/>
        </w:rPr>
        <w:t>Hoofdbeveiliger: € 35,00 tot en met € 40,00 per uur.</w:t>
      </w:r>
    </w:p>
    <w:p w14:paraId="1E2D3AFC" w14:textId="483C9755" w:rsidR="00A6656D" w:rsidRDefault="00A6656D" w:rsidP="00A6656D">
      <w:pPr>
        <w:spacing w:after="0" w:line="240" w:lineRule="auto"/>
        <w:jc w:val="both"/>
        <w:rPr>
          <w:rFonts w:eastAsia="Times New Roman"/>
        </w:rPr>
      </w:pPr>
    </w:p>
    <w:p w14:paraId="567E5E11" w14:textId="77777777" w:rsidR="00A560D3" w:rsidRDefault="00A560D3" w:rsidP="00A6656D">
      <w:pPr>
        <w:spacing w:after="0" w:line="240" w:lineRule="auto"/>
        <w:jc w:val="both"/>
        <w:rPr>
          <w:rFonts w:eastAsia="Times New Roman"/>
          <w:u w:val="single"/>
        </w:rPr>
      </w:pPr>
    </w:p>
    <w:p w14:paraId="1CBD07D3" w14:textId="48649A40" w:rsidR="00A6656D" w:rsidRPr="00A560D3" w:rsidRDefault="00A560D3" w:rsidP="00A6656D">
      <w:pPr>
        <w:spacing w:after="0" w:line="240" w:lineRule="auto"/>
        <w:jc w:val="both"/>
        <w:rPr>
          <w:rFonts w:eastAsia="Times New Roman"/>
          <w:u w:val="single"/>
        </w:rPr>
      </w:pPr>
      <w:r w:rsidRPr="00A560D3">
        <w:rPr>
          <w:rFonts w:eastAsia="Times New Roman"/>
          <w:u w:val="single"/>
        </w:rPr>
        <w:t xml:space="preserve">PAG 32 </w:t>
      </w:r>
      <w:r w:rsidR="00A6656D" w:rsidRPr="00A560D3">
        <w:rPr>
          <w:rFonts w:eastAsia="Times New Roman"/>
          <w:u w:val="single"/>
        </w:rPr>
        <w:t>PE. 6</w:t>
      </w:r>
    </w:p>
    <w:p w14:paraId="57868426" w14:textId="7B8E7061" w:rsidR="00A6656D" w:rsidRPr="00A6656D" w:rsidRDefault="00A6656D" w:rsidP="00A6656D">
      <w:pPr>
        <w:spacing w:after="0" w:line="240" w:lineRule="auto"/>
        <w:jc w:val="both"/>
        <w:rPr>
          <w:rFonts w:eastAsia="Times New Roman"/>
          <w:b/>
          <w:bCs/>
        </w:rPr>
      </w:pPr>
      <w:r w:rsidRPr="00A6656D">
        <w:rPr>
          <w:rFonts w:eastAsia="Times New Roman"/>
          <w:b/>
          <w:bCs/>
        </w:rPr>
        <w:t>Indexering (oud):</w:t>
      </w:r>
    </w:p>
    <w:p w14:paraId="227A2D74" w14:textId="442E8A7D" w:rsidR="00A6656D" w:rsidRDefault="00A6656D" w:rsidP="00A6656D">
      <w:pPr>
        <w:spacing w:after="0" w:line="240" w:lineRule="auto"/>
        <w:jc w:val="both"/>
        <w:rPr>
          <w:rFonts w:eastAsia="Times New Roman"/>
        </w:rPr>
      </w:pPr>
    </w:p>
    <w:p w14:paraId="2CF3B17B" w14:textId="77777777" w:rsidR="00A6656D" w:rsidRDefault="00A6656D" w:rsidP="00A6656D">
      <w:pPr>
        <w:jc w:val="both"/>
      </w:pPr>
      <w:r>
        <w:rPr>
          <w:i/>
          <w:iCs/>
        </w:rPr>
        <w:t>De prijzen ten aanzien van eventuele leveringen en diensten kunnen maximaal één (1) keer per jaar, voor het eerst na één (1) jaar na ingangsdatum van de Overeenkomst, worden gewijzigd conform de CPI-index: CAO lonen 2010=100.</w:t>
      </w:r>
    </w:p>
    <w:p w14:paraId="4883C4F6" w14:textId="0227EC42" w:rsidR="00A6656D" w:rsidRDefault="00A6656D" w:rsidP="00A6656D">
      <w:pPr>
        <w:spacing w:after="0" w:line="240" w:lineRule="auto"/>
        <w:jc w:val="both"/>
        <w:rPr>
          <w:rFonts w:eastAsia="Times New Roman"/>
        </w:rPr>
      </w:pPr>
    </w:p>
    <w:p w14:paraId="341A4632" w14:textId="08F63161" w:rsidR="00A6656D" w:rsidRDefault="00A6656D" w:rsidP="00A6656D">
      <w:pPr>
        <w:spacing w:after="0" w:line="240" w:lineRule="auto"/>
        <w:jc w:val="both"/>
        <w:rPr>
          <w:rFonts w:eastAsia="Times New Roman"/>
        </w:rPr>
      </w:pPr>
      <w:r w:rsidRPr="00A6656D">
        <w:rPr>
          <w:rFonts w:eastAsia="Times New Roman"/>
          <w:b/>
          <w:bCs/>
          <w:u w:val="single"/>
        </w:rPr>
        <w:t>Indexering (nieuw):</w:t>
      </w:r>
    </w:p>
    <w:p w14:paraId="412967FE" w14:textId="77777777" w:rsidR="00A6656D" w:rsidRDefault="00A6656D" w:rsidP="00A6656D">
      <w:pPr>
        <w:spacing w:after="0" w:line="240" w:lineRule="auto"/>
        <w:jc w:val="both"/>
        <w:rPr>
          <w:rFonts w:eastAsia="Times New Roman"/>
        </w:rPr>
      </w:pPr>
    </w:p>
    <w:p w14:paraId="5CA3011C" w14:textId="77777777" w:rsidR="00A6656D" w:rsidRDefault="00A6656D" w:rsidP="00A6656D">
      <w:pPr>
        <w:jc w:val="both"/>
        <w:rPr>
          <w:i/>
          <w:iCs/>
        </w:rPr>
      </w:pPr>
      <w:r>
        <w:rPr>
          <w:i/>
          <w:iCs/>
        </w:rPr>
        <w:t>Tarieven ten aanzien van eventuele leveringen en diensten kunnen maximaal één (1) keer per jaar -voor het eerst op 1 januari 2022- worden gewijzigd conform de onderstaande indexeringsregeling:</w:t>
      </w:r>
    </w:p>
    <w:p w14:paraId="746E8149" w14:textId="77777777" w:rsidR="00A6656D" w:rsidRDefault="00A6656D" w:rsidP="00A6656D">
      <w:pPr>
        <w:jc w:val="both"/>
        <w:rPr>
          <w:i/>
          <w:iCs/>
        </w:rPr>
      </w:pPr>
      <w:r>
        <w:rPr>
          <w:i/>
          <w:iCs/>
        </w:rPr>
        <w:t>Het is Inschrijver toegestaan haar geldige tarieven jaarlijks aan te passen op basis van de volgende kostprijsverhogende prijselementen die voortvloeien uit:</w:t>
      </w:r>
    </w:p>
    <w:p w14:paraId="4E62BFDC" w14:textId="77777777" w:rsidR="00A6656D" w:rsidRDefault="00A6656D" w:rsidP="00A6656D">
      <w:pPr>
        <w:pStyle w:val="Lijstalinea"/>
        <w:numPr>
          <w:ilvl w:val="0"/>
          <w:numId w:val="2"/>
        </w:numPr>
        <w:jc w:val="both"/>
        <w:rPr>
          <w:rFonts w:eastAsia="Times New Roman"/>
          <w:i/>
          <w:iCs/>
        </w:rPr>
      </w:pPr>
      <w:r>
        <w:rPr>
          <w:rFonts w:eastAsia="Times New Roman"/>
          <w:i/>
          <w:iCs/>
        </w:rPr>
        <w:t>Salarisverhoging CAO Particulier Beveiliging, en;</w:t>
      </w:r>
    </w:p>
    <w:p w14:paraId="3D673BF4" w14:textId="77777777" w:rsidR="00A6656D" w:rsidRDefault="00A6656D" w:rsidP="00A6656D">
      <w:pPr>
        <w:pStyle w:val="Lijstalinea"/>
        <w:numPr>
          <w:ilvl w:val="0"/>
          <w:numId w:val="2"/>
        </w:numPr>
        <w:jc w:val="both"/>
        <w:rPr>
          <w:rFonts w:eastAsia="Times New Roman"/>
          <w:i/>
          <w:iCs/>
        </w:rPr>
      </w:pPr>
      <w:r>
        <w:rPr>
          <w:rFonts w:eastAsia="Times New Roman"/>
          <w:i/>
          <w:iCs/>
        </w:rPr>
        <w:t>Aanpassingen van de -van overheidswege vastgestelde- wettelijke premies, belastingen, lasten en andere heffingen, en;</w:t>
      </w:r>
    </w:p>
    <w:p w14:paraId="3C73E219" w14:textId="77777777" w:rsidR="00A6656D" w:rsidRDefault="00A6656D" w:rsidP="00A6656D">
      <w:pPr>
        <w:pStyle w:val="Lijstalinea"/>
        <w:numPr>
          <w:ilvl w:val="0"/>
          <w:numId w:val="2"/>
        </w:numPr>
        <w:jc w:val="both"/>
        <w:rPr>
          <w:rFonts w:eastAsia="Times New Roman"/>
          <w:i/>
          <w:iCs/>
        </w:rPr>
      </w:pPr>
      <w:r>
        <w:rPr>
          <w:rFonts w:eastAsia="Times New Roman"/>
          <w:i/>
          <w:iCs/>
        </w:rPr>
        <w:t>Aanpassingen in pensioenpremies.</w:t>
      </w:r>
    </w:p>
    <w:p w14:paraId="44B5A67C" w14:textId="77777777" w:rsidR="00A6656D" w:rsidRDefault="00A6656D" w:rsidP="00A6656D">
      <w:pPr>
        <w:jc w:val="both"/>
        <w:rPr>
          <w:i/>
          <w:iCs/>
        </w:rPr>
      </w:pPr>
    </w:p>
    <w:p w14:paraId="07C0AEE1" w14:textId="77777777" w:rsidR="00A6656D" w:rsidRDefault="00A6656D" w:rsidP="00A6656D">
      <w:pPr>
        <w:jc w:val="both"/>
        <w:rPr>
          <w:i/>
          <w:iCs/>
        </w:rPr>
      </w:pPr>
      <w:r>
        <w:rPr>
          <w:i/>
          <w:iCs/>
        </w:rPr>
        <w:t>Inschrijver dient uiterlijk 3 maanden voor het aflopen van het kalenderjaar met een schriftelijk en onderbouwd voorstel voor de tariefswijziging te verstrekken aan de Aanbestedende dienst.</w:t>
      </w:r>
    </w:p>
    <w:p w14:paraId="068A188E" w14:textId="270B2577" w:rsidR="00A560D3" w:rsidRDefault="00A6656D" w:rsidP="00A6656D">
      <w:pPr>
        <w:jc w:val="both"/>
        <w:rPr>
          <w:i/>
          <w:iCs/>
        </w:rPr>
      </w:pPr>
      <w:r>
        <w:rPr>
          <w:i/>
          <w:iCs/>
        </w:rPr>
        <w:t>NB: Andere dan de bovengenoemde kostprijsverhogende prijselementen mogen niet worden doorgevoerd in de tariefswijziging.</w:t>
      </w:r>
    </w:p>
    <w:p w14:paraId="71A917C0" w14:textId="77777777" w:rsidR="00A560D3" w:rsidRDefault="00A560D3">
      <w:pPr>
        <w:rPr>
          <w:i/>
          <w:iCs/>
        </w:rPr>
      </w:pPr>
      <w:r>
        <w:rPr>
          <w:i/>
          <w:iCs/>
        </w:rPr>
        <w:br w:type="page"/>
      </w:r>
    </w:p>
    <w:p w14:paraId="5A1D4AAD" w14:textId="08502686" w:rsidR="00A560D3" w:rsidRDefault="00A560D3" w:rsidP="00A6656D">
      <w:pPr>
        <w:jc w:val="both"/>
      </w:pPr>
      <w:r>
        <w:rPr>
          <w:u w:val="single"/>
        </w:rPr>
        <w:lastRenderedPageBreak/>
        <w:t xml:space="preserve">Gewijzigde </w:t>
      </w:r>
      <w:r w:rsidRPr="00A560D3">
        <w:rPr>
          <w:u w:val="single"/>
        </w:rPr>
        <w:t>Planning</w:t>
      </w:r>
    </w:p>
    <w:p w14:paraId="531F38A1" w14:textId="77777777" w:rsidR="00A560D3" w:rsidRPr="00A560D3" w:rsidRDefault="00A560D3" w:rsidP="00A6656D">
      <w:pPr>
        <w:jc w:val="both"/>
      </w:pPr>
      <w:r>
        <w:t xml:space="preserve"> </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477"/>
        <w:gridCol w:w="4577"/>
      </w:tblGrid>
      <w:tr w:rsidR="00A560D3" w:rsidRPr="002838BC" w14:paraId="68995D8D" w14:textId="77777777" w:rsidTr="00FD18D4">
        <w:tc>
          <w:tcPr>
            <w:tcW w:w="4477" w:type="dxa"/>
            <w:shd w:val="clear" w:color="auto" w:fill="D5DCE4" w:themeFill="text2" w:themeFillTint="33"/>
          </w:tcPr>
          <w:p w14:paraId="6FCC692E" w14:textId="77777777" w:rsidR="00A560D3" w:rsidRPr="002838BC" w:rsidRDefault="00A560D3" w:rsidP="00FD18D4">
            <w:pPr>
              <w:jc w:val="both"/>
              <w:rPr>
                <w:rFonts w:cs="Calibri"/>
                <w:b/>
                <w:bCs/>
              </w:rPr>
            </w:pPr>
            <w:bookmarkStart w:id="0" w:name="_Toc254788622"/>
            <w:r w:rsidRPr="002838BC">
              <w:rPr>
                <w:rFonts w:cs="Calibri"/>
                <w:b/>
                <w:bCs/>
              </w:rPr>
              <w:t>Activiteit</w:t>
            </w:r>
          </w:p>
        </w:tc>
        <w:tc>
          <w:tcPr>
            <w:tcW w:w="4577" w:type="dxa"/>
            <w:shd w:val="clear" w:color="auto" w:fill="D5DCE4" w:themeFill="text2" w:themeFillTint="33"/>
          </w:tcPr>
          <w:p w14:paraId="0FEBEABF" w14:textId="77777777" w:rsidR="00A560D3" w:rsidRPr="002838BC" w:rsidRDefault="00A560D3" w:rsidP="00FD18D4">
            <w:pPr>
              <w:jc w:val="both"/>
              <w:rPr>
                <w:rFonts w:cs="Calibri"/>
                <w:b/>
                <w:bCs/>
              </w:rPr>
            </w:pPr>
            <w:r w:rsidRPr="002838BC">
              <w:rPr>
                <w:rFonts w:cs="Calibri"/>
                <w:b/>
                <w:bCs/>
              </w:rPr>
              <w:t>Datum</w:t>
            </w:r>
          </w:p>
        </w:tc>
      </w:tr>
      <w:tr w:rsidR="00A560D3" w:rsidRPr="00E37723" w14:paraId="7833E36F" w14:textId="77777777" w:rsidTr="00FD18D4">
        <w:trPr>
          <w:trHeight w:val="72"/>
        </w:trPr>
        <w:tc>
          <w:tcPr>
            <w:tcW w:w="4477" w:type="dxa"/>
            <w:shd w:val="clear" w:color="auto" w:fill="auto"/>
            <w:vAlign w:val="center"/>
          </w:tcPr>
          <w:p w14:paraId="5EA6E4F4" w14:textId="77777777" w:rsidR="00A560D3" w:rsidRPr="00471D73" w:rsidRDefault="00A560D3" w:rsidP="00FD18D4">
            <w:pPr>
              <w:jc w:val="both"/>
              <w:rPr>
                <w:rFonts w:cstheme="minorHAnsi"/>
                <w:szCs w:val="20"/>
              </w:rPr>
            </w:pPr>
            <w:r w:rsidRPr="00471D73">
              <w:rPr>
                <w:rFonts w:cstheme="minorHAnsi"/>
                <w:szCs w:val="20"/>
              </w:rPr>
              <w:t>Publicatie Aankondiging van Opdracht</w:t>
            </w:r>
          </w:p>
        </w:tc>
        <w:tc>
          <w:tcPr>
            <w:tcW w:w="4577" w:type="dxa"/>
            <w:shd w:val="clear" w:color="auto" w:fill="auto"/>
            <w:vAlign w:val="center"/>
          </w:tcPr>
          <w:p w14:paraId="43AA52B6" w14:textId="77777777" w:rsidR="00A560D3" w:rsidRPr="00471D73" w:rsidRDefault="00A560D3" w:rsidP="00FD18D4">
            <w:pPr>
              <w:jc w:val="both"/>
              <w:rPr>
                <w:rFonts w:cstheme="minorHAnsi"/>
                <w:szCs w:val="20"/>
              </w:rPr>
            </w:pPr>
            <w:r w:rsidRPr="00471D73">
              <w:rPr>
                <w:rFonts w:cstheme="minorHAnsi"/>
                <w:szCs w:val="20"/>
              </w:rPr>
              <w:t>01-09-2020</w:t>
            </w:r>
          </w:p>
        </w:tc>
      </w:tr>
      <w:tr w:rsidR="00A560D3" w:rsidRPr="00E37723" w14:paraId="6FFAD3B0" w14:textId="77777777" w:rsidTr="00FD18D4">
        <w:trPr>
          <w:trHeight w:val="72"/>
        </w:trPr>
        <w:tc>
          <w:tcPr>
            <w:tcW w:w="4477" w:type="dxa"/>
            <w:shd w:val="clear" w:color="auto" w:fill="auto"/>
            <w:vAlign w:val="center"/>
          </w:tcPr>
          <w:p w14:paraId="79A918ED" w14:textId="77777777" w:rsidR="00A560D3" w:rsidRPr="00471D73" w:rsidRDefault="00A560D3" w:rsidP="00FD18D4">
            <w:pPr>
              <w:jc w:val="both"/>
              <w:rPr>
                <w:rFonts w:cstheme="minorHAnsi"/>
                <w:szCs w:val="20"/>
              </w:rPr>
            </w:pPr>
            <w:r w:rsidRPr="00471D73">
              <w:rPr>
                <w:rFonts w:cstheme="minorHAnsi"/>
                <w:szCs w:val="20"/>
              </w:rPr>
              <w:t>Aanmelding schouwing</w:t>
            </w:r>
          </w:p>
        </w:tc>
        <w:tc>
          <w:tcPr>
            <w:tcW w:w="4577" w:type="dxa"/>
            <w:shd w:val="clear" w:color="auto" w:fill="auto"/>
            <w:vAlign w:val="center"/>
          </w:tcPr>
          <w:p w14:paraId="672E22D3" w14:textId="0DEE9388" w:rsidR="00A560D3" w:rsidRPr="00471D73" w:rsidRDefault="00A560D3" w:rsidP="00FD18D4">
            <w:pPr>
              <w:jc w:val="both"/>
              <w:rPr>
                <w:rFonts w:cstheme="minorHAnsi"/>
                <w:szCs w:val="20"/>
              </w:rPr>
            </w:pPr>
            <w:r>
              <w:rPr>
                <w:rFonts w:cstheme="minorHAnsi"/>
                <w:szCs w:val="20"/>
              </w:rPr>
              <w:t>01</w:t>
            </w:r>
            <w:r w:rsidRPr="00471D73">
              <w:rPr>
                <w:rFonts w:cstheme="minorHAnsi"/>
                <w:szCs w:val="20"/>
              </w:rPr>
              <w:t>-</w:t>
            </w:r>
            <w:r>
              <w:rPr>
                <w:rFonts w:cstheme="minorHAnsi"/>
                <w:szCs w:val="20"/>
              </w:rPr>
              <w:t>10</w:t>
            </w:r>
            <w:r w:rsidRPr="00471D73">
              <w:rPr>
                <w:rFonts w:cstheme="minorHAnsi"/>
                <w:szCs w:val="20"/>
              </w:rPr>
              <w:t>-2020</w:t>
            </w:r>
          </w:p>
        </w:tc>
      </w:tr>
      <w:tr w:rsidR="00A560D3" w:rsidRPr="00E37723" w14:paraId="152A8B0D" w14:textId="77777777" w:rsidTr="00FD18D4">
        <w:tc>
          <w:tcPr>
            <w:tcW w:w="4477" w:type="dxa"/>
            <w:shd w:val="clear" w:color="auto" w:fill="auto"/>
            <w:vAlign w:val="center"/>
          </w:tcPr>
          <w:p w14:paraId="0497FB61" w14:textId="77777777" w:rsidR="00A560D3" w:rsidRPr="00471D73" w:rsidRDefault="00A560D3" w:rsidP="00FD18D4">
            <w:pPr>
              <w:jc w:val="both"/>
              <w:rPr>
                <w:rFonts w:cstheme="minorHAnsi"/>
                <w:szCs w:val="20"/>
              </w:rPr>
            </w:pPr>
            <w:r w:rsidRPr="00471D73">
              <w:rPr>
                <w:rFonts w:cstheme="minorHAnsi"/>
                <w:szCs w:val="20"/>
              </w:rPr>
              <w:t>Schouwing</w:t>
            </w:r>
          </w:p>
        </w:tc>
        <w:tc>
          <w:tcPr>
            <w:tcW w:w="4577" w:type="dxa"/>
            <w:shd w:val="clear" w:color="auto" w:fill="auto"/>
            <w:vAlign w:val="center"/>
          </w:tcPr>
          <w:p w14:paraId="55937634" w14:textId="2B5AB342" w:rsidR="00A560D3" w:rsidRPr="00471D73" w:rsidRDefault="00A560D3" w:rsidP="00FD18D4">
            <w:pPr>
              <w:jc w:val="both"/>
              <w:rPr>
                <w:rFonts w:cstheme="minorHAnsi"/>
                <w:szCs w:val="20"/>
              </w:rPr>
            </w:pPr>
            <w:r>
              <w:rPr>
                <w:rFonts w:cstheme="minorHAnsi"/>
                <w:szCs w:val="20"/>
              </w:rPr>
              <w:t>05</w:t>
            </w:r>
            <w:r w:rsidRPr="00471D73">
              <w:rPr>
                <w:rFonts w:cstheme="minorHAnsi"/>
                <w:szCs w:val="20"/>
              </w:rPr>
              <w:t>-</w:t>
            </w:r>
            <w:r>
              <w:rPr>
                <w:rFonts w:cstheme="minorHAnsi"/>
                <w:szCs w:val="20"/>
              </w:rPr>
              <w:t>10</w:t>
            </w:r>
            <w:r w:rsidRPr="00471D73">
              <w:rPr>
                <w:rFonts w:cstheme="minorHAnsi"/>
                <w:szCs w:val="20"/>
              </w:rPr>
              <w:t>-2020 9.00 uur</w:t>
            </w:r>
          </w:p>
        </w:tc>
      </w:tr>
      <w:tr w:rsidR="00A560D3" w:rsidRPr="00E37723" w14:paraId="685BA7C2" w14:textId="77777777" w:rsidTr="00FD18D4">
        <w:tc>
          <w:tcPr>
            <w:tcW w:w="4477" w:type="dxa"/>
            <w:shd w:val="clear" w:color="auto" w:fill="auto"/>
            <w:vAlign w:val="center"/>
          </w:tcPr>
          <w:p w14:paraId="1C252341" w14:textId="77777777" w:rsidR="00A560D3" w:rsidRPr="00471D73" w:rsidRDefault="00A560D3" w:rsidP="00FD18D4">
            <w:pPr>
              <w:jc w:val="both"/>
              <w:rPr>
                <w:rFonts w:cstheme="minorHAnsi"/>
                <w:szCs w:val="20"/>
              </w:rPr>
            </w:pPr>
            <w:r w:rsidRPr="00471D73">
              <w:rPr>
                <w:rFonts w:cstheme="minorHAnsi"/>
                <w:szCs w:val="20"/>
              </w:rPr>
              <w:t>Binnenkomst vragen Nota van Inlichtingen</w:t>
            </w:r>
          </w:p>
        </w:tc>
        <w:tc>
          <w:tcPr>
            <w:tcW w:w="4577" w:type="dxa"/>
            <w:shd w:val="clear" w:color="auto" w:fill="auto"/>
            <w:vAlign w:val="center"/>
          </w:tcPr>
          <w:p w14:paraId="57C62A8F" w14:textId="6CDE8E77" w:rsidR="00A560D3" w:rsidRPr="00471D73" w:rsidRDefault="00A560D3" w:rsidP="00FD18D4">
            <w:pPr>
              <w:jc w:val="both"/>
              <w:rPr>
                <w:rFonts w:cstheme="minorHAnsi"/>
                <w:szCs w:val="20"/>
              </w:rPr>
            </w:pPr>
            <w:r>
              <w:rPr>
                <w:rFonts w:cstheme="minorHAnsi"/>
                <w:szCs w:val="20"/>
              </w:rPr>
              <w:t>12</w:t>
            </w:r>
            <w:r w:rsidRPr="00471D73">
              <w:rPr>
                <w:rFonts w:cstheme="minorHAnsi"/>
                <w:szCs w:val="20"/>
              </w:rPr>
              <w:t>-</w:t>
            </w:r>
            <w:r>
              <w:rPr>
                <w:rFonts w:cstheme="minorHAnsi"/>
                <w:szCs w:val="20"/>
              </w:rPr>
              <w:t>10</w:t>
            </w:r>
            <w:r w:rsidRPr="00471D73">
              <w:rPr>
                <w:rFonts w:cstheme="minorHAnsi"/>
                <w:szCs w:val="20"/>
              </w:rPr>
              <w:t>-2020</w:t>
            </w:r>
            <w:r>
              <w:rPr>
                <w:rFonts w:cstheme="minorHAnsi"/>
                <w:szCs w:val="20"/>
              </w:rPr>
              <w:t xml:space="preserve"> 10.00 uur</w:t>
            </w:r>
          </w:p>
        </w:tc>
      </w:tr>
      <w:tr w:rsidR="00A560D3" w:rsidRPr="00E37723" w14:paraId="14580DA8" w14:textId="77777777" w:rsidTr="00FD18D4">
        <w:tc>
          <w:tcPr>
            <w:tcW w:w="4477" w:type="dxa"/>
            <w:shd w:val="clear" w:color="auto" w:fill="auto"/>
            <w:vAlign w:val="center"/>
          </w:tcPr>
          <w:p w14:paraId="1F3FA854" w14:textId="77777777" w:rsidR="00A560D3" w:rsidRPr="00471D73" w:rsidRDefault="00A560D3" w:rsidP="00FD18D4">
            <w:pPr>
              <w:jc w:val="both"/>
              <w:rPr>
                <w:rFonts w:cstheme="minorHAnsi"/>
                <w:szCs w:val="20"/>
              </w:rPr>
            </w:pPr>
            <w:r w:rsidRPr="00471D73">
              <w:rPr>
                <w:rFonts w:cstheme="minorHAnsi"/>
                <w:szCs w:val="20"/>
              </w:rPr>
              <w:t>Publicatie Nota van Inlichtingen</w:t>
            </w:r>
          </w:p>
        </w:tc>
        <w:tc>
          <w:tcPr>
            <w:tcW w:w="4577" w:type="dxa"/>
            <w:shd w:val="clear" w:color="auto" w:fill="auto"/>
            <w:vAlign w:val="center"/>
          </w:tcPr>
          <w:p w14:paraId="682952BD" w14:textId="29F7C376" w:rsidR="00A560D3" w:rsidRPr="00471D73" w:rsidRDefault="00A560D3" w:rsidP="00FD18D4">
            <w:pPr>
              <w:jc w:val="both"/>
              <w:rPr>
                <w:rFonts w:cstheme="minorHAnsi"/>
                <w:szCs w:val="20"/>
              </w:rPr>
            </w:pPr>
            <w:r>
              <w:rPr>
                <w:rFonts w:cstheme="minorHAnsi"/>
                <w:szCs w:val="20"/>
              </w:rPr>
              <w:t>19</w:t>
            </w:r>
            <w:r w:rsidRPr="00471D73">
              <w:rPr>
                <w:rFonts w:cstheme="minorHAnsi"/>
                <w:szCs w:val="20"/>
              </w:rPr>
              <w:t>-</w:t>
            </w:r>
            <w:r>
              <w:rPr>
                <w:rFonts w:cstheme="minorHAnsi"/>
                <w:szCs w:val="20"/>
              </w:rPr>
              <w:t>10</w:t>
            </w:r>
            <w:r w:rsidRPr="00471D73">
              <w:rPr>
                <w:rFonts w:cstheme="minorHAnsi"/>
                <w:szCs w:val="20"/>
              </w:rPr>
              <w:t>-2020</w:t>
            </w:r>
          </w:p>
        </w:tc>
      </w:tr>
      <w:tr w:rsidR="00A560D3" w:rsidRPr="00E37723" w14:paraId="1B15DAC2" w14:textId="77777777" w:rsidTr="00FD18D4">
        <w:trPr>
          <w:trHeight w:val="556"/>
        </w:trPr>
        <w:tc>
          <w:tcPr>
            <w:tcW w:w="4477" w:type="dxa"/>
            <w:shd w:val="clear" w:color="auto" w:fill="auto"/>
            <w:vAlign w:val="center"/>
          </w:tcPr>
          <w:p w14:paraId="11109637" w14:textId="77777777" w:rsidR="00A560D3" w:rsidRPr="00471D73" w:rsidRDefault="00A560D3" w:rsidP="00FD18D4">
            <w:pPr>
              <w:jc w:val="both"/>
              <w:rPr>
                <w:rFonts w:cstheme="minorHAnsi"/>
                <w:szCs w:val="20"/>
              </w:rPr>
            </w:pPr>
            <w:r w:rsidRPr="00471D73">
              <w:rPr>
                <w:rFonts w:cstheme="minorHAnsi"/>
                <w:szCs w:val="20"/>
              </w:rPr>
              <w:t>Binnenkomst vragen tweede Nota van Inlichtingen</w:t>
            </w:r>
          </w:p>
        </w:tc>
        <w:tc>
          <w:tcPr>
            <w:tcW w:w="4577" w:type="dxa"/>
            <w:shd w:val="clear" w:color="auto" w:fill="auto"/>
            <w:vAlign w:val="center"/>
          </w:tcPr>
          <w:p w14:paraId="445F6797" w14:textId="23658604" w:rsidR="00A560D3" w:rsidRPr="00471D73" w:rsidRDefault="00A560D3" w:rsidP="00FD18D4">
            <w:pPr>
              <w:jc w:val="both"/>
              <w:rPr>
                <w:rFonts w:cstheme="minorHAnsi"/>
                <w:szCs w:val="20"/>
              </w:rPr>
            </w:pPr>
            <w:r>
              <w:rPr>
                <w:rFonts w:cstheme="minorHAnsi"/>
                <w:szCs w:val="20"/>
              </w:rPr>
              <w:t>21</w:t>
            </w:r>
            <w:r w:rsidRPr="00471D73">
              <w:rPr>
                <w:rFonts w:cstheme="minorHAnsi"/>
                <w:szCs w:val="20"/>
              </w:rPr>
              <w:t>-</w:t>
            </w:r>
            <w:r>
              <w:rPr>
                <w:rFonts w:cstheme="minorHAnsi"/>
                <w:szCs w:val="20"/>
              </w:rPr>
              <w:t>10</w:t>
            </w:r>
            <w:r w:rsidRPr="00471D73">
              <w:rPr>
                <w:rFonts w:cstheme="minorHAnsi"/>
                <w:szCs w:val="20"/>
              </w:rPr>
              <w:t>-2020</w:t>
            </w:r>
            <w:r>
              <w:rPr>
                <w:rFonts w:cstheme="minorHAnsi"/>
                <w:szCs w:val="20"/>
              </w:rPr>
              <w:t xml:space="preserve"> 10.00 uur</w:t>
            </w:r>
          </w:p>
        </w:tc>
      </w:tr>
      <w:tr w:rsidR="00A560D3" w:rsidRPr="00E37723" w14:paraId="413E0A79" w14:textId="77777777" w:rsidTr="00FD18D4">
        <w:tc>
          <w:tcPr>
            <w:tcW w:w="4477" w:type="dxa"/>
            <w:shd w:val="clear" w:color="auto" w:fill="auto"/>
            <w:vAlign w:val="center"/>
          </w:tcPr>
          <w:p w14:paraId="30760238" w14:textId="77777777" w:rsidR="00A560D3" w:rsidRPr="00471D73" w:rsidRDefault="00A560D3" w:rsidP="00FD18D4">
            <w:pPr>
              <w:jc w:val="both"/>
              <w:rPr>
                <w:rFonts w:cstheme="minorHAnsi"/>
                <w:szCs w:val="20"/>
              </w:rPr>
            </w:pPr>
            <w:r w:rsidRPr="00471D73">
              <w:rPr>
                <w:rFonts w:cstheme="minorHAnsi"/>
                <w:szCs w:val="20"/>
              </w:rPr>
              <w:t>Publicatie tweede Nota van Inlichtingen</w:t>
            </w:r>
          </w:p>
        </w:tc>
        <w:tc>
          <w:tcPr>
            <w:tcW w:w="4577" w:type="dxa"/>
            <w:shd w:val="clear" w:color="auto" w:fill="auto"/>
            <w:vAlign w:val="center"/>
          </w:tcPr>
          <w:p w14:paraId="3A3FEB98" w14:textId="3FAC0FE9" w:rsidR="00A560D3" w:rsidRPr="00471D73" w:rsidRDefault="00A560D3" w:rsidP="00FD18D4">
            <w:pPr>
              <w:jc w:val="both"/>
              <w:rPr>
                <w:rFonts w:cstheme="minorHAnsi"/>
                <w:szCs w:val="20"/>
              </w:rPr>
            </w:pPr>
            <w:r>
              <w:rPr>
                <w:rFonts w:cstheme="minorHAnsi"/>
                <w:szCs w:val="20"/>
              </w:rPr>
              <w:t>26</w:t>
            </w:r>
            <w:r w:rsidRPr="00471D73">
              <w:rPr>
                <w:rFonts w:cstheme="minorHAnsi"/>
                <w:szCs w:val="20"/>
              </w:rPr>
              <w:t>-10-2020</w:t>
            </w:r>
          </w:p>
        </w:tc>
      </w:tr>
      <w:tr w:rsidR="00A560D3" w:rsidRPr="00E37723" w14:paraId="173B8015" w14:textId="77777777" w:rsidTr="00FD18D4">
        <w:tc>
          <w:tcPr>
            <w:tcW w:w="4477" w:type="dxa"/>
            <w:shd w:val="clear" w:color="auto" w:fill="auto"/>
            <w:vAlign w:val="center"/>
          </w:tcPr>
          <w:p w14:paraId="04249F26" w14:textId="77777777" w:rsidR="00A560D3" w:rsidRPr="00471D73" w:rsidRDefault="00A560D3" w:rsidP="00FD18D4">
            <w:pPr>
              <w:jc w:val="both"/>
              <w:rPr>
                <w:rFonts w:cstheme="minorHAnsi"/>
                <w:szCs w:val="20"/>
              </w:rPr>
            </w:pPr>
            <w:r w:rsidRPr="00471D73">
              <w:rPr>
                <w:rFonts w:cstheme="minorHAnsi"/>
                <w:szCs w:val="20"/>
              </w:rPr>
              <w:t>Binnenkomst Inschrijvingen</w:t>
            </w:r>
          </w:p>
        </w:tc>
        <w:tc>
          <w:tcPr>
            <w:tcW w:w="4577" w:type="dxa"/>
            <w:shd w:val="clear" w:color="auto" w:fill="auto"/>
            <w:vAlign w:val="center"/>
          </w:tcPr>
          <w:p w14:paraId="0BFA2A75" w14:textId="1A179B7F" w:rsidR="00A560D3" w:rsidRPr="00471D73" w:rsidRDefault="00A560D3" w:rsidP="00FD18D4">
            <w:pPr>
              <w:jc w:val="both"/>
              <w:rPr>
                <w:rFonts w:cstheme="minorHAnsi"/>
                <w:szCs w:val="20"/>
              </w:rPr>
            </w:pPr>
            <w:r>
              <w:rPr>
                <w:rFonts w:cstheme="minorHAnsi"/>
                <w:szCs w:val="20"/>
              </w:rPr>
              <w:t>09</w:t>
            </w:r>
            <w:r w:rsidRPr="00471D73">
              <w:rPr>
                <w:rFonts w:cstheme="minorHAnsi"/>
                <w:szCs w:val="20"/>
              </w:rPr>
              <w:t>-1</w:t>
            </w:r>
            <w:r>
              <w:rPr>
                <w:rFonts w:cstheme="minorHAnsi"/>
                <w:szCs w:val="20"/>
              </w:rPr>
              <w:t>1</w:t>
            </w:r>
            <w:r w:rsidRPr="00471D73">
              <w:rPr>
                <w:rFonts w:cstheme="minorHAnsi"/>
                <w:szCs w:val="20"/>
              </w:rPr>
              <w:t>-2020</w:t>
            </w:r>
            <w:r>
              <w:rPr>
                <w:rFonts w:cstheme="minorHAnsi"/>
                <w:szCs w:val="20"/>
              </w:rPr>
              <w:t xml:space="preserve"> 10.00 uur</w:t>
            </w:r>
          </w:p>
        </w:tc>
      </w:tr>
      <w:tr w:rsidR="00A560D3" w:rsidRPr="00E37723" w14:paraId="3AFC8F2E" w14:textId="77777777" w:rsidTr="00FD18D4">
        <w:tc>
          <w:tcPr>
            <w:tcW w:w="4477" w:type="dxa"/>
            <w:shd w:val="clear" w:color="auto" w:fill="auto"/>
            <w:vAlign w:val="center"/>
          </w:tcPr>
          <w:p w14:paraId="60AD543C" w14:textId="77777777" w:rsidR="00A560D3" w:rsidRPr="00471D73" w:rsidRDefault="00A560D3" w:rsidP="00FD18D4">
            <w:pPr>
              <w:jc w:val="both"/>
              <w:rPr>
                <w:rFonts w:cstheme="minorHAnsi"/>
                <w:szCs w:val="20"/>
              </w:rPr>
            </w:pPr>
            <w:r w:rsidRPr="00471D73">
              <w:rPr>
                <w:rFonts w:cstheme="minorHAnsi"/>
                <w:szCs w:val="20"/>
              </w:rPr>
              <w:t>Beoordeling Inschrijvingen</w:t>
            </w:r>
          </w:p>
        </w:tc>
        <w:tc>
          <w:tcPr>
            <w:tcW w:w="4577" w:type="dxa"/>
            <w:shd w:val="clear" w:color="auto" w:fill="auto"/>
            <w:vAlign w:val="center"/>
          </w:tcPr>
          <w:p w14:paraId="74855AE2" w14:textId="584F2DC0" w:rsidR="00A560D3" w:rsidRPr="00471D73" w:rsidRDefault="00A560D3" w:rsidP="00FD18D4">
            <w:pPr>
              <w:jc w:val="both"/>
              <w:rPr>
                <w:rFonts w:cstheme="minorHAnsi"/>
                <w:szCs w:val="20"/>
              </w:rPr>
            </w:pPr>
            <w:r w:rsidRPr="00471D73">
              <w:rPr>
                <w:rFonts w:cstheme="minorHAnsi"/>
                <w:szCs w:val="20"/>
              </w:rPr>
              <w:t>Week 4</w:t>
            </w:r>
            <w:r>
              <w:rPr>
                <w:rFonts w:cstheme="minorHAnsi"/>
                <w:szCs w:val="20"/>
              </w:rPr>
              <w:t>6</w:t>
            </w:r>
            <w:r w:rsidRPr="00471D73">
              <w:rPr>
                <w:rFonts w:cstheme="minorHAnsi"/>
                <w:szCs w:val="20"/>
              </w:rPr>
              <w:t>/</w:t>
            </w:r>
            <w:r>
              <w:rPr>
                <w:rFonts w:cstheme="minorHAnsi"/>
                <w:szCs w:val="20"/>
              </w:rPr>
              <w:t>47</w:t>
            </w:r>
          </w:p>
        </w:tc>
      </w:tr>
      <w:tr w:rsidR="00A560D3" w:rsidRPr="00E37723" w14:paraId="34AA4A15" w14:textId="77777777" w:rsidTr="00FD18D4">
        <w:tc>
          <w:tcPr>
            <w:tcW w:w="4477" w:type="dxa"/>
            <w:shd w:val="clear" w:color="auto" w:fill="auto"/>
            <w:vAlign w:val="center"/>
          </w:tcPr>
          <w:p w14:paraId="060DB3F4" w14:textId="77777777" w:rsidR="00A560D3" w:rsidRPr="00471D73" w:rsidRDefault="00A560D3" w:rsidP="00FD18D4">
            <w:pPr>
              <w:jc w:val="both"/>
              <w:rPr>
                <w:rFonts w:cstheme="minorHAnsi"/>
                <w:szCs w:val="20"/>
              </w:rPr>
            </w:pPr>
            <w:r w:rsidRPr="00471D73">
              <w:rPr>
                <w:rFonts w:cstheme="minorHAnsi"/>
                <w:szCs w:val="20"/>
              </w:rPr>
              <w:t>Consensusbeoordeling</w:t>
            </w:r>
          </w:p>
        </w:tc>
        <w:tc>
          <w:tcPr>
            <w:tcW w:w="4577" w:type="dxa"/>
            <w:shd w:val="clear" w:color="auto" w:fill="auto"/>
            <w:vAlign w:val="center"/>
          </w:tcPr>
          <w:p w14:paraId="56BD3BC1" w14:textId="5EA19375" w:rsidR="00A560D3" w:rsidRPr="00471D73" w:rsidRDefault="00A560D3" w:rsidP="00FD18D4">
            <w:pPr>
              <w:jc w:val="both"/>
              <w:rPr>
                <w:rFonts w:cstheme="minorHAnsi"/>
                <w:szCs w:val="20"/>
              </w:rPr>
            </w:pPr>
            <w:r>
              <w:rPr>
                <w:rFonts w:cstheme="minorHAnsi"/>
                <w:szCs w:val="20"/>
              </w:rPr>
              <w:t>Week 48</w:t>
            </w:r>
          </w:p>
        </w:tc>
      </w:tr>
      <w:tr w:rsidR="00A560D3" w:rsidRPr="00E37723" w14:paraId="0E0B3D8D" w14:textId="77777777" w:rsidTr="00FD18D4">
        <w:tc>
          <w:tcPr>
            <w:tcW w:w="4477" w:type="dxa"/>
            <w:shd w:val="clear" w:color="auto" w:fill="auto"/>
            <w:vAlign w:val="center"/>
          </w:tcPr>
          <w:p w14:paraId="03E8E1D9" w14:textId="77777777" w:rsidR="00A560D3" w:rsidRPr="00471D73" w:rsidRDefault="00A560D3" w:rsidP="00FD18D4">
            <w:pPr>
              <w:jc w:val="both"/>
              <w:rPr>
                <w:rFonts w:cstheme="minorHAnsi"/>
                <w:szCs w:val="20"/>
              </w:rPr>
            </w:pPr>
            <w:r w:rsidRPr="00471D73">
              <w:rPr>
                <w:rFonts w:cstheme="minorHAnsi"/>
                <w:szCs w:val="20"/>
              </w:rPr>
              <w:t>Uitnodiging interviews</w:t>
            </w:r>
          </w:p>
        </w:tc>
        <w:tc>
          <w:tcPr>
            <w:tcW w:w="4577" w:type="dxa"/>
            <w:shd w:val="clear" w:color="auto" w:fill="auto"/>
            <w:vAlign w:val="center"/>
          </w:tcPr>
          <w:p w14:paraId="182CE99F" w14:textId="56F35977" w:rsidR="00A560D3" w:rsidRPr="00471D73" w:rsidRDefault="00A560D3" w:rsidP="00FD18D4">
            <w:pPr>
              <w:jc w:val="both"/>
              <w:rPr>
                <w:rFonts w:cstheme="minorHAnsi"/>
                <w:szCs w:val="20"/>
              </w:rPr>
            </w:pPr>
            <w:r>
              <w:rPr>
                <w:rFonts w:cstheme="minorHAnsi"/>
                <w:szCs w:val="20"/>
              </w:rPr>
              <w:t>Week 48</w:t>
            </w:r>
          </w:p>
        </w:tc>
      </w:tr>
      <w:tr w:rsidR="00A560D3" w:rsidRPr="00E37723" w14:paraId="23181FA2" w14:textId="77777777" w:rsidTr="00FD18D4">
        <w:tc>
          <w:tcPr>
            <w:tcW w:w="4477" w:type="dxa"/>
            <w:shd w:val="clear" w:color="auto" w:fill="auto"/>
            <w:vAlign w:val="center"/>
          </w:tcPr>
          <w:p w14:paraId="6044F3F5" w14:textId="77777777" w:rsidR="00A560D3" w:rsidRPr="00471D73" w:rsidRDefault="00A560D3" w:rsidP="00FD18D4">
            <w:pPr>
              <w:jc w:val="both"/>
              <w:rPr>
                <w:rFonts w:cstheme="minorHAnsi"/>
                <w:szCs w:val="20"/>
              </w:rPr>
            </w:pPr>
            <w:r w:rsidRPr="00471D73">
              <w:rPr>
                <w:rFonts w:cstheme="minorHAnsi"/>
                <w:szCs w:val="20"/>
              </w:rPr>
              <w:t>Interviews</w:t>
            </w:r>
          </w:p>
        </w:tc>
        <w:tc>
          <w:tcPr>
            <w:tcW w:w="4577" w:type="dxa"/>
            <w:shd w:val="clear" w:color="auto" w:fill="auto"/>
            <w:vAlign w:val="center"/>
          </w:tcPr>
          <w:p w14:paraId="504FDE83" w14:textId="1CD95161" w:rsidR="00A560D3" w:rsidRPr="00471D73" w:rsidRDefault="00FD18D4" w:rsidP="00FD18D4">
            <w:pPr>
              <w:jc w:val="both"/>
              <w:rPr>
                <w:rFonts w:cstheme="minorHAnsi"/>
                <w:szCs w:val="20"/>
              </w:rPr>
            </w:pPr>
            <w:r>
              <w:rPr>
                <w:rFonts w:cstheme="minorHAnsi"/>
                <w:szCs w:val="20"/>
              </w:rPr>
              <w:t>Week 49</w:t>
            </w:r>
          </w:p>
        </w:tc>
      </w:tr>
      <w:tr w:rsidR="00A560D3" w:rsidRPr="00E37723" w14:paraId="46464DF5" w14:textId="77777777" w:rsidTr="00FD18D4">
        <w:trPr>
          <w:trHeight w:val="194"/>
        </w:trPr>
        <w:tc>
          <w:tcPr>
            <w:tcW w:w="4477" w:type="dxa"/>
            <w:shd w:val="clear" w:color="auto" w:fill="auto"/>
            <w:vAlign w:val="center"/>
          </w:tcPr>
          <w:p w14:paraId="6F824DBC" w14:textId="77777777" w:rsidR="00A560D3" w:rsidRPr="00471D73" w:rsidRDefault="00A560D3" w:rsidP="00FD18D4">
            <w:pPr>
              <w:jc w:val="both"/>
              <w:rPr>
                <w:rFonts w:cstheme="minorHAnsi"/>
                <w:szCs w:val="20"/>
              </w:rPr>
            </w:pPr>
            <w:r w:rsidRPr="00471D73">
              <w:rPr>
                <w:rFonts w:cstheme="minorHAnsi"/>
                <w:szCs w:val="20"/>
              </w:rPr>
              <w:t>Mededeling gunningsbeslissing</w:t>
            </w:r>
          </w:p>
        </w:tc>
        <w:tc>
          <w:tcPr>
            <w:tcW w:w="4577" w:type="dxa"/>
            <w:shd w:val="clear" w:color="auto" w:fill="auto"/>
            <w:vAlign w:val="center"/>
          </w:tcPr>
          <w:p w14:paraId="74ED14DD" w14:textId="02DE6ED4" w:rsidR="00A560D3" w:rsidRPr="00471D73" w:rsidRDefault="00A560D3" w:rsidP="00FD18D4">
            <w:pPr>
              <w:jc w:val="both"/>
              <w:rPr>
                <w:rFonts w:cstheme="minorHAnsi"/>
                <w:szCs w:val="20"/>
              </w:rPr>
            </w:pPr>
            <w:r w:rsidRPr="00471D73">
              <w:rPr>
                <w:rFonts w:cstheme="minorHAnsi"/>
                <w:szCs w:val="20"/>
              </w:rPr>
              <w:t xml:space="preserve">Week </w:t>
            </w:r>
            <w:r w:rsidR="00FD18D4">
              <w:rPr>
                <w:rFonts w:cstheme="minorHAnsi"/>
                <w:szCs w:val="20"/>
              </w:rPr>
              <w:t>50</w:t>
            </w:r>
          </w:p>
        </w:tc>
      </w:tr>
      <w:tr w:rsidR="00A560D3" w:rsidRPr="00E37723" w14:paraId="221E6260" w14:textId="77777777" w:rsidTr="00FD18D4">
        <w:tc>
          <w:tcPr>
            <w:tcW w:w="4477" w:type="dxa"/>
            <w:shd w:val="clear" w:color="auto" w:fill="auto"/>
            <w:vAlign w:val="center"/>
          </w:tcPr>
          <w:p w14:paraId="12298A98" w14:textId="77777777" w:rsidR="00A560D3" w:rsidRPr="00471D73" w:rsidRDefault="00A560D3" w:rsidP="00FD18D4">
            <w:pPr>
              <w:jc w:val="both"/>
              <w:rPr>
                <w:rFonts w:cstheme="minorHAnsi"/>
                <w:szCs w:val="20"/>
              </w:rPr>
            </w:pPr>
            <w:r w:rsidRPr="00471D73">
              <w:rPr>
                <w:rFonts w:cstheme="minorHAnsi"/>
                <w:szCs w:val="20"/>
              </w:rPr>
              <w:t>Verificatie-/Concretiseringsfase</w:t>
            </w:r>
          </w:p>
        </w:tc>
        <w:tc>
          <w:tcPr>
            <w:tcW w:w="4577" w:type="dxa"/>
            <w:shd w:val="clear" w:color="auto" w:fill="auto"/>
            <w:vAlign w:val="center"/>
          </w:tcPr>
          <w:p w14:paraId="5EB6B3D9" w14:textId="1E228740" w:rsidR="00A560D3" w:rsidRPr="00471D73" w:rsidRDefault="00A560D3" w:rsidP="00FD18D4">
            <w:pPr>
              <w:jc w:val="both"/>
              <w:rPr>
                <w:rFonts w:cstheme="minorHAnsi"/>
                <w:szCs w:val="20"/>
              </w:rPr>
            </w:pPr>
            <w:r w:rsidRPr="00471D73">
              <w:rPr>
                <w:rFonts w:cstheme="minorHAnsi"/>
                <w:szCs w:val="20"/>
              </w:rPr>
              <w:t xml:space="preserve">Week </w:t>
            </w:r>
            <w:r w:rsidR="00FD18D4">
              <w:rPr>
                <w:rFonts w:cstheme="minorHAnsi"/>
                <w:szCs w:val="20"/>
              </w:rPr>
              <w:t>51</w:t>
            </w:r>
          </w:p>
        </w:tc>
      </w:tr>
      <w:tr w:rsidR="00A560D3" w:rsidRPr="00E37723" w14:paraId="0BD9CF0B" w14:textId="77777777" w:rsidTr="00FD18D4">
        <w:tc>
          <w:tcPr>
            <w:tcW w:w="4477" w:type="dxa"/>
            <w:shd w:val="clear" w:color="auto" w:fill="auto"/>
            <w:vAlign w:val="center"/>
          </w:tcPr>
          <w:p w14:paraId="02B0CEDA" w14:textId="77777777" w:rsidR="00A560D3" w:rsidRPr="00471D73" w:rsidRDefault="00A560D3" w:rsidP="00FD18D4">
            <w:pPr>
              <w:jc w:val="both"/>
              <w:rPr>
                <w:rFonts w:cstheme="minorHAnsi"/>
                <w:szCs w:val="20"/>
              </w:rPr>
            </w:pPr>
            <w:r w:rsidRPr="00471D73">
              <w:rPr>
                <w:rFonts w:cstheme="minorHAnsi"/>
                <w:szCs w:val="20"/>
              </w:rPr>
              <w:t>Gunning</w:t>
            </w:r>
          </w:p>
        </w:tc>
        <w:tc>
          <w:tcPr>
            <w:tcW w:w="4577" w:type="dxa"/>
            <w:shd w:val="clear" w:color="auto" w:fill="auto"/>
            <w:vAlign w:val="center"/>
          </w:tcPr>
          <w:p w14:paraId="53FC29BB" w14:textId="77777777" w:rsidR="00A560D3" w:rsidRPr="00471D73" w:rsidRDefault="00A560D3" w:rsidP="00FD18D4">
            <w:pPr>
              <w:jc w:val="both"/>
              <w:rPr>
                <w:rFonts w:cstheme="minorHAnsi"/>
                <w:szCs w:val="20"/>
              </w:rPr>
            </w:pPr>
            <w:r w:rsidRPr="00471D73">
              <w:rPr>
                <w:rFonts w:cstheme="minorHAnsi"/>
                <w:szCs w:val="20"/>
              </w:rPr>
              <w:t>11-12-2020</w:t>
            </w:r>
          </w:p>
        </w:tc>
      </w:tr>
      <w:tr w:rsidR="00A560D3" w:rsidRPr="00E37723" w14:paraId="2CA2ABAE" w14:textId="77777777" w:rsidTr="00FD18D4">
        <w:tc>
          <w:tcPr>
            <w:tcW w:w="4477" w:type="dxa"/>
            <w:shd w:val="clear" w:color="auto" w:fill="auto"/>
            <w:vAlign w:val="center"/>
          </w:tcPr>
          <w:p w14:paraId="3DE896E3" w14:textId="77777777" w:rsidR="00A560D3" w:rsidRPr="00791AFE" w:rsidRDefault="00A560D3" w:rsidP="00FD18D4">
            <w:pPr>
              <w:jc w:val="both"/>
              <w:rPr>
                <w:rFonts w:cstheme="minorHAnsi"/>
                <w:szCs w:val="20"/>
              </w:rPr>
            </w:pPr>
            <w:r>
              <w:rPr>
                <w:rFonts w:cstheme="minorHAnsi"/>
              </w:rPr>
              <w:t>Inwerkperiode</w:t>
            </w:r>
          </w:p>
        </w:tc>
        <w:tc>
          <w:tcPr>
            <w:tcW w:w="4577" w:type="dxa"/>
            <w:shd w:val="clear" w:color="auto" w:fill="auto"/>
            <w:vAlign w:val="center"/>
          </w:tcPr>
          <w:p w14:paraId="1EF15DA8" w14:textId="77777777" w:rsidR="00A560D3" w:rsidRPr="00E37723" w:rsidRDefault="00A560D3" w:rsidP="00FD18D4">
            <w:pPr>
              <w:jc w:val="both"/>
              <w:rPr>
                <w:rFonts w:cstheme="minorHAnsi"/>
                <w:szCs w:val="20"/>
                <w:highlight w:val="yellow"/>
              </w:rPr>
            </w:pPr>
            <w:r>
              <w:rPr>
                <w:rFonts w:cstheme="minorHAnsi"/>
              </w:rPr>
              <w:t>1 februari 2021 tot 28 februari 2021</w:t>
            </w:r>
          </w:p>
        </w:tc>
      </w:tr>
      <w:tr w:rsidR="00A560D3" w:rsidRPr="00B25C31" w14:paraId="7793312B" w14:textId="77777777" w:rsidTr="00FD18D4">
        <w:trPr>
          <w:trHeight w:val="65"/>
        </w:trPr>
        <w:tc>
          <w:tcPr>
            <w:tcW w:w="4477" w:type="dxa"/>
            <w:shd w:val="clear" w:color="auto" w:fill="auto"/>
            <w:vAlign w:val="center"/>
          </w:tcPr>
          <w:p w14:paraId="77A10E25" w14:textId="77777777" w:rsidR="00A560D3" w:rsidRPr="00791AFE" w:rsidRDefault="00A560D3" w:rsidP="00FD18D4">
            <w:pPr>
              <w:jc w:val="both"/>
              <w:rPr>
                <w:rFonts w:cstheme="minorHAnsi"/>
                <w:szCs w:val="20"/>
              </w:rPr>
            </w:pPr>
            <w:r w:rsidRPr="00791AFE">
              <w:rPr>
                <w:rFonts w:cstheme="minorHAnsi"/>
                <w:szCs w:val="20"/>
              </w:rPr>
              <w:t>Start leveringen (finale datum)</w:t>
            </w:r>
          </w:p>
        </w:tc>
        <w:tc>
          <w:tcPr>
            <w:tcW w:w="4577" w:type="dxa"/>
            <w:shd w:val="clear" w:color="auto" w:fill="auto"/>
            <w:vAlign w:val="center"/>
          </w:tcPr>
          <w:p w14:paraId="78A89CC5" w14:textId="77777777" w:rsidR="00A560D3" w:rsidRPr="00B25C31" w:rsidRDefault="00A560D3" w:rsidP="00FD18D4">
            <w:pPr>
              <w:jc w:val="both"/>
              <w:rPr>
                <w:rFonts w:cstheme="minorHAnsi"/>
                <w:szCs w:val="20"/>
              </w:rPr>
            </w:pPr>
            <w:r w:rsidRPr="003F09D4">
              <w:rPr>
                <w:rFonts w:cstheme="minorHAnsi"/>
                <w:szCs w:val="20"/>
              </w:rPr>
              <w:t>1 maart 2021</w:t>
            </w:r>
          </w:p>
        </w:tc>
      </w:tr>
      <w:bookmarkEnd w:id="0"/>
    </w:tbl>
    <w:p w14:paraId="12F39E43" w14:textId="30C6BBCB" w:rsidR="00A6656D" w:rsidRPr="00A560D3" w:rsidRDefault="00A6656D" w:rsidP="00A6656D">
      <w:pPr>
        <w:jc w:val="both"/>
      </w:pPr>
    </w:p>
    <w:p w14:paraId="40B7ED8A" w14:textId="77777777" w:rsidR="00A6656D" w:rsidRPr="00A6656D" w:rsidRDefault="00A6656D"/>
    <w:sectPr w:rsidR="00A6656D" w:rsidRPr="00A6656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CD53BE"/>
    <w:multiLevelType w:val="hybridMultilevel"/>
    <w:tmpl w:val="BB46F9B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5EBA3FF5"/>
    <w:multiLevelType w:val="hybridMultilevel"/>
    <w:tmpl w:val="A2EE25F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56D"/>
    <w:rsid w:val="00A46EA6"/>
    <w:rsid w:val="00A560D3"/>
    <w:rsid w:val="00A6656D"/>
    <w:rsid w:val="00FD18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F0119"/>
  <w15:chartTrackingRefBased/>
  <w15:docId w15:val="{A3BDB04F-EDFD-4896-A5F7-FC22323EA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6656D"/>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7806645">
      <w:bodyDiv w:val="1"/>
      <w:marLeft w:val="0"/>
      <w:marRight w:val="0"/>
      <w:marTop w:val="0"/>
      <w:marBottom w:val="0"/>
      <w:divBdr>
        <w:top w:val="none" w:sz="0" w:space="0" w:color="auto"/>
        <w:left w:val="none" w:sz="0" w:space="0" w:color="auto"/>
        <w:bottom w:val="none" w:sz="0" w:space="0" w:color="auto"/>
        <w:right w:val="none" w:sz="0" w:space="0" w:color="auto"/>
      </w:divBdr>
    </w:div>
    <w:div w:id="1552155925">
      <w:bodyDiv w:val="1"/>
      <w:marLeft w:val="0"/>
      <w:marRight w:val="0"/>
      <w:marTop w:val="0"/>
      <w:marBottom w:val="0"/>
      <w:divBdr>
        <w:top w:val="none" w:sz="0" w:space="0" w:color="auto"/>
        <w:left w:val="none" w:sz="0" w:space="0" w:color="auto"/>
        <w:bottom w:val="none" w:sz="0" w:space="0" w:color="auto"/>
        <w:right w:val="none" w:sz="0" w:space="0" w:color="auto"/>
      </w:divBdr>
    </w:div>
    <w:div w:id="1717702980">
      <w:bodyDiv w:val="1"/>
      <w:marLeft w:val="0"/>
      <w:marRight w:val="0"/>
      <w:marTop w:val="0"/>
      <w:marBottom w:val="0"/>
      <w:divBdr>
        <w:top w:val="none" w:sz="0" w:space="0" w:color="auto"/>
        <w:left w:val="none" w:sz="0" w:space="0" w:color="auto"/>
        <w:bottom w:val="none" w:sz="0" w:space="0" w:color="auto"/>
        <w:right w:val="none" w:sz="0" w:space="0" w:color="auto"/>
      </w:divBdr>
    </w:div>
    <w:div w:id="1911033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396</Words>
  <Characters>2182</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Bastiaansen</dc:creator>
  <cp:keywords/>
  <dc:description/>
  <cp:lastModifiedBy>Michel Bastiaansen</cp:lastModifiedBy>
  <cp:revision>1</cp:revision>
  <dcterms:created xsi:type="dcterms:W3CDTF">2020-09-22T06:37:00Z</dcterms:created>
  <dcterms:modified xsi:type="dcterms:W3CDTF">2020-09-22T07:59:00Z</dcterms:modified>
</cp:coreProperties>
</file>