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745974" w14:textId="5949675B" w:rsidR="0030728D" w:rsidRPr="008C696E" w:rsidRDefault="00022787" w:rsidP="008C696E">
      <w:pPr>
        <w:jc w:val="center"/>
        <w:rPr>
          <w:rFonts w:cs="Arial"/>
        </w:rPr>
      </w:pPr>
      <w:r w:rsidRPr="008C696E">
        <w:rPr>
          <w:rFonts w:cs="Arial"/>
          <w:noProof/>
        </w:rPr>
        <w:drawing>
          <wp:anchor distT="0" distB="0" distL="114300" distR="114300" simplePos="0" relativeHeight="251657728" behindDoc="0" locked="0" layoutInCell="1" allowOverlap="1" wp14:anchorId="76CDCC4C" wp14:editId="50236C41">
            <wp:simplePos x="0" y="0"/>
            <wp:positionH relativeFrom="column">
              <wp:posOffset>0</wp:posOffset>
            </wp:positionH>
            <wp:positionV relativeFrom="paragraph">
              <wp:posOffset>-421640</wp:posOffset>
            </wp:positionV>
            <wp:extent cx="1133475" cy="1047750"/>
            <wp:effectExtent l="0" t="0" r="9525" b="0"/>
            <wp:wrapNone/>
            <wp:docPr id="34" name="Afbeelding 34" descr="ed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delogo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696E">
        <w:rPr>
          <w:rFonts w:cs="Arial"/>
          <w:noProof/>
        </w:rPr>
        <mc:AlternateContent>
          <mc:Choice Requires="wps">
            <w:drawing>
              <wp:anchor distT="0" distB="0" distL="114300" distR="114300" simplePos="0" relativeHeight="251658752" behindDoc="1" locked="0" layoutInCell="1" allowOverlap="1" wp14:anchorId="79FCE223" wp14:editId="757C4176">
                <wp:simplePos x="0" y="0"/>
                <wp:positionH relativeFrom="column">
                  <wp:posOffset>4241165</wp:posOffset>
                </wp:positionH>
                <wp:positionV relativeFrom="page">
                  <wp:posOffset>0</wp:posOffset>
                </wp:positionV>
                <wp:extent cx="3060700" cy="10690225"/>
                <wp:effectExtent l="2540" t="0" r="3810" b="3175"/>
                <wp:wrapNone/>
                <wp:docPr id="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06902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322E3325" id="Rectangle 35" o:spid="_x0000_s1026" style="position:absolute;margin-left:333.95pt;margin-top:0;width:241pt;height:841.75pt;z-index:-251657728;visibility:visible;mso-wrap-style:square;mso-width-percent:0;mso-height-percent:1000;mso-wrap-distance-left:9pt;mso-wrap-distance-top:0;mso-wrap-distance-right:9pt;mso-wrap-distance-bottom:0;mso-position-horizontal:absolute;mso-position-horizontal-relative:text;mso-position-vertical:absolute;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" fillcolor="#bfbfbf" stroked="f" strokecolor="#d8d8d8">
                <w10:wrap anchory="page"/>
              </v:rect>
            </w:pict>
          </mc:Fallback>
        </mc:AlternateContent>
      </w:r>
    </w:p>
    <w:p w14:paraId="3E989301" w14:textId="77777777" w:rsidR="0030728D" w:rsidRPr="008C696E" w:rsidRDefault="0030728D" w:rsidP="008C696E">
      <w:pPr>
        <w:jc w:val="center"/>
        <w:rPr>
          <w:rFonts w:cs="Arial"/>
        </w:rPr>
      </w:pPr>
    </w:p>
    <w:p w14:paraId="7E4C5B5C" w14:textId="77777777" w:rsidR="0030728D" w:rsidRPr="008C696E" w:rsidRDefault="0030728D" w:rsidP="008C696E">
      <w:pPr>
        <w:jc w:val="center"/>
        <w:rPr>
          <w:rFonts w:cs="Arial"/>
        </w:rPr>
      </w:pPr>
    </w:p>
    <w:p w14:paraId="5259DBFF" w14:textId="77777777" w:rsidR="0030728D" w:rsidRPr="008C696E" w:rsidRDefault="0030728D" w:rsidP="008C696E">
      <w:pPr>
        <w:jc w:val="center"/>
        <w:rPr>
          <w:rFonts w:cs="Arial"/>
        </w:rPr>
      </w:pPr>
    </w:p>
    <w:p w14:paraId="5C599DFA" w14:textId="77777777" w:rsidR="0030728D" w:rsidRPr="008C696E" w:rsidRDefault="0030728D" w:rsidP="008C696E">
      <w:pPr>
        <w:jc w:val="center"/>
        <w:rPr>
          <w:rFonts w:cs="Arial"/>
        </w:rPr>
      </w:pPr>
    </w:p>
    <w:p w14:paraId="750E5F93" w14:textId="77777777" w:rsidR="0030728D" w:rsidRPr="008C696E" w:rsidRDefault="0030728D" w:rsidP="008C696E">
      <w:pPr>
        <w:jc w:val="center"/>
        <w:rPr>
          <w:rFonts w:cs="Arial"/>
        </w:rPr>
      </w:pPr>
    </w:p>
    <w:p w14:paraId="43758FDA" w14:textId="77777777" w:rsidR="0030728D" w:rsidRPr="00381107" w:rsidRDefault="0030728D" w:rsidP="008C696E">
      <w:pPr>
        <w:jc w:val="center"/>
        <w:rPr>
          <w:rFonts w:cs="Arial"/>
          <w:sz w:val="36"/>
          <w:szCs w:val="36"/>
        </w:rPr>
      </w:pPr>
      <w:r w:rsidRPr="00381107">
        <w:rPr>
          <w:rFonts w:cs="Arial"/>
          <w:sz w:val="36"/>
          <w:szCs w:val="36"/>
        </w:rPr>
        <w:t>Nota van inlichtingen</w:t>
      </w:r>
    </w:p>
    <w:p w14:paraId="101C6501" w14:textId="525A93CA" w:rsidR="0030728D" w:rsidRPr="00473DE6" w:rsidRDefault="004C0BDD" w:rsidP="008C696E">
      <w:pPr>
        <w:jc w:val="center"/>
        <w:rPr>
          <w:rFonts w:cs="Arial"/>
          <w:sz w:val="22"/>
          <w:szCs w:val="22"/>
        </w:rPr>
      </w:pPr>
      <w:r w:rsidRPr="00473DE6">
        <w:rPr>
          <w:rFonts w:cs="Arial"/>
          <w:sz w:val="22"/>
          <w:szCs w:val="22"/>
        </w:rPr>
        <w:fldChar w:fldCharType="begin">
          <w:ffData>
            <w:name w:val=""/>
            <w:enabled/>
            <w:calcOnExit w:val="0"/>
            <w:textInput>
              <w:default w:val="Europees openbare"/>
            </w:textInput>
          </w:ffData>
        </w:fldChar>
      </w:r>
      <w:r w:rsidRPr="00473DE6">
        <w:rPr>
          <w:rFonts w:cs="Arial"/>
          <w:sz w:val="22"/>
          <w:szCs w:val="22"/>
        </w:rPr>
        <w:instrText xml:space="preserve"> FORMTEXT </w:instrText>
      </w:r>
      <w:r w:rsidRPr="00473DE6">
        <w:rPr>
          <w:rFonts w:cs="Arial"/>
          <w:sz w:val="22"/>
          <w:szCs w:val="22"/>
        </w:rPr>
      </w:r>
      <w:r w:rsidRPr="00473DE6">
        <w:rPr>
          <w:rFonts w:cs="Arial"/>
          <w:sz w:val="22"/>
          <w:szCs w:val="22"/>
        </w:rPr>
        <w:fldChar w:fldCharType="separate"/>
      </w:r>
      <w:r w:rsidR="00BD1D22" w:rsidRPr="00473DE6">
        <w:rPr>
          <w:rFonts w:cs="Arial"/>
          <w:noProof/>
          <w:sz w:val="22"/>
          <w:szCs w:val="22"/>
        </w:rPr>
        <w:t>Europees openbare</w:t>
      </w:r>
      <w:r w:rsidRPr="00473DE6">
        <w:rPr>
          <w:rFonts w:cs="Arial"/>
          <w:sz w:val="22"/>
          <w:szCs w:val="22"/>
        </w:rPr>
        <w:fldChar w:fldCharType="end"/>
      </w:r>
      <w:r w:rsidR="0030728D" w:rsidRPr="00473DE6">
        <w:rPr>
          <w:rFonts w:cs="Arial"/>
          <w:sz w:val="22"/>
          <w:szCs w:val="22"/>
        </w:rPr>
        <w:t xml:space="preserve"> aanbesteding,</w:t>
      </w:r>
    </w:p>
    <w:p w14:paraId="2C5BA3CB" w14:textId="1DB58F5B" w:rsidR="0030728D" w:rsidRPr="00381107" w:rsidRDefault="0030728D" w:rsidP="008C696E">
      <w:pPr>
        <w:jc w:val="center"/>
        <w:rPr>
          <w:rFonts w:cs="Arial"/>
          <w:sz w:val="22"/>
          <w:szCs w:val="22"/>
        </w:rPr>
      </w:pPr>
      <w:r w:rsidRPr="00473DE6">
        <w:rPr>
          <w:rFonts w:cs="Arial"/>
          <w:sz w:val="22"/>
          <w:szCs w:val="22"/>
        </w:rPr>
        <w:t xml:space="preserve">conform </w:t>
      </w:r>
      <w:r w:rsidR="00275B7A" w:rsidRPr="00473DE6">
        <w:rPr>
          <w:rFonts w:cs="Arial"/>
          <w:sz w:val="22"/>
          <w:szCs w:val="22"/>
        </w:rPr>
        <w:t xml:space="preserve">de </w:t>
      </w:r>
      <w:r w:rsidR="00F12130" w:rsidRPr="00473DE6">
        <w:rPr>
          <w:rFonts w:cs="Arial"/>
          <w:sz w:val="22"/>
          <w:szCs w:val="22"/>
        </w:rPr>
        <w:fldChar w:fldCharType="begin">
          <w:ffData>
            <w:name w:val=""/>
            <w:enabled/>
            <w:calcOnExit w:val="0"/>
            <w:textInput>
              <w:default w:val="AW2012"/>
            </w:textInput>
          </w:ffData>
        </w:fldChar>
      </w:r>
      <w:r w:rsidR="00F12130" w:rsidRPr="00473DE6">
        <w:rPr>
          <w:rFonts w:cs="Arial"/>
          <w:sz w:val="22"/>
          <w:szCs w:val="22"/>
        </w:rPr>
        <w:instrText xml:space="preserve"> FORMTEXT </w:instrText>
      </w:r>
      <w:r w:rsidR="00F12130" w:rsidRPr="00473DE6">
        <w:rPr>
          <w:rFonts w:cs="Arial"/>
          <w:sz w:val="22"/>
          <w:szCs w:val="22"/>
        </w:rPr>
      </w:r>
      <w:r w:rsidR="00F12130" w:rsidRPr="00473DE6">
        <w:rPr>
          <w:rFonts w:cs="Arial"/>
          <w:sz w:val="22"/>
          <w:szCs w:val="22"/>
        </w:rPr>
        <w:fldChar w:fldCharType="separate"/>
      </w:r>
      <w:r w:rsidR="00BD1D22" w:rsidRPr="00473DE6">
        <w:rPr>
          <w:rFonts w:cs="Arial"/>
          <w:noProof/>
          <w:sz w:val="22"/>
          <w:szCs w:val="22"/>
        </w:rPr>
        <w:t>AW2012</w:t>
      </w:r>
      <w:r w:rsidR="00F12130" w:rsidRPr="00473DE6">
        <w:rPr>
          <w:rFonts w:cs="Arial"/>
          <w:sz w:val="22"/>
          <w:szCs w:val="22"/>
        </w:rPr>
        <w:fldChar w:fldCharType="end"/>
      </w:r>
      <w:r w:rsidR="00381107" w:rsidRPr="00473DE6">
        <w:rPr>
          <w:rFonts w:cs="Arial"/>
          <w:sz w:val="22"/>
          <w:szCs w:val="22"/>
        </w:rPr>
        <w:t xml:space="preserve"> en GIBIT 201</w:t>
      </w:r>
      <w:r w:rsidR="00381107" w:rsidRPr="00381107">
        <w:rPr>
          <w:rFonts w:cs="Arial"/>
          <w:sz w:val="22"/>
          <w:szCs w:val="22"/>
        </w:rPr>
        <w:t>6</w:t>
      </w:r>
    </w:p>
    <w:p w14:paraId="52A760B6" w14:textId="0129DE85" w:rsidR="0030728D" w:rsidRPr="008C696E" w:rsidRDefault="00381107" w:rsidP="008C696E">
      <w:pPr>
        <w:jc w:val="center"/>
        <w:rPr>
          <w:rFonts w:cs="Arial"/>
          <w:b/>
          <w:sz w:val="36"/>
          <w:szCs w:val="36"/>
        </w:rPr>
      </w:pPr>
      <w:r w:rsidRPr="00381107">
        <w:rPr>
          <w:rFonts w:cs="Arial"/>
          <w:b/>
          <w:sz w:val="36"/>
          <w:szCs w:val="36"/>
        </w:rPr>
        <w:t>Levering</w:t>
      </w:r>
      <w:r>
        <w:rPr>
          <w:rFonts w:cs="Arial"/>
          <w:b/>
          <w:sz w:val="36"/>
          <w:szCs w:val="36"/>
        </w:rPr>
        <w:t xml:space="preserve"> en Services ICT-Hardware</w:t>
      </w:r>
    </w:p>
    <w:p w14:paraId="05E83D53" w14:textId="77777777" w:rsidR="0030728D" w:rsidRPr="008C696E" w:rsidRDefault="0030728D" w:rsidP="008C696E">
      <w:pPr>
        <w:jc w:val="center"/>
        <w:rPr>
          <w:rFonts w:cs="Arial"/>
        </w:rPr>
      </w:pPr>
    </w:p>
    <w:p w14:paraId="39854F2D" w14:textId="77777777" w:rsidR="0030728D" w:rsidRPr="008C696E" w:rsidRDefault="0030728D" w:rsidP="008C696E">
      <w:pPr>
        <w:jc w:val="center"/>
        <w:rPr>
          <w:rFonts w:cs="Arial"/>
        </w:rPr>
      </w:pPr>
    </w:p>
    <w:p w14:paraId="4A3B49C3" w14:textId="77777777" w:rsidR="0030728D" w:rsidRPr="008C696E" w:rsidRDefault="0030728D" w:rsidP="008C696E">
      <w:pPr>
        <w:jc w:val="center"/>
        <w:rPr>
          <w:rFonts w:cs="Arial"/>
        </w:rPr>
      </w:pPr>
    </w:p>
    <w:p w14:paraId="5F89A491" w14:textId="77777777" w:rsidR="0030728D" w:rsidRPr="008C696E" w:rsidRDefault="0030728D" w:rsidP="008C696E">
      <w:pPr>
        <w:jc w:val="center"/>
        <w:rPr>
          <w:rFonts w:cs="Arial"/>
        </w:rPr>
      </w:pPr>
    </w:p>
    <w:p w14:paraId="3E7B29A4" w14:textId="77777777" w:rsidR="0030728D" w:rsidRPr="008C696E" w:rsidRDefault="0030728D" w:rsidP="008C696E">
      <w:pPr>
        <w:jc w:val="center"/>
        <w:rPr>
          <w:rFonts w:cs="Arial"/>
        </w:rPr>
      </w:pPr>
    </w:p>
    <w:p w14:paraId="15F93FB0" w14:textId="77777777" w:rsidR="0030728D" w:rsidRPr="008C696E" w:rsidRDefault="0030728D" w:rsidP="008C696E">
      <w:pPr>
        <w:jc w:val="center"/>
        <w:rPr>
          <w:rFonts w:cs="Arial"/>
        </w:rPr>
      </w:pPr>
    </w:p>
    <w:p w14:paraId="160D04E1" w14:textId="77777777" w:rsidR="0030728D" w:rsidRPr="008C696E" w:rsidRDefault="0030728D" w:rsidP="008C696E">
      <w:pPr>
        <w:jc w:val="center"/>
        <w:rPr>
          <w:rFonts w:cs="Arial"/>
        </w:rPr>
      </w:pPr>
    </w:p>
    <w:p w14:paraId="0C80D939" w14:textId="77777777" w:rsidR="0030728D" w:rsidRPr="008C696E" w:rsidRDefault="0030728D" w:rsidP="008C696E">
      <w:pPr>
        <w:jc w:val="center"/>
        <w:rPr>
          <w:rFonts w:cs="Arial"/>
        </w:rPr>
      </w:pPr>
    </w:p>
    <w:p w14:paraId="72D752CD" w14:textId="77777777" w:rsidR="0030728D" w:rsidRPr="008C696E" w:rsidRDefault="0030728D" w:rsidP="008C696E">
      <w:pPr>
        <w:jc w:val="center"/>
        <w:rPr>
          <w:rFonts w:cs="Arial"/>
        </w:rPr>
      </w:pPr>
    </w:p>
    <w:p w14:paraId="49907F74" w14:textId="77777777" w:rsidR="0030728D" w:rsidRPr="008C696E" w:rsidRDefault="0030728D" w:rsidP="008C696E">
      <w:pPr>
        <w:jc w:val="center"/>
        <w:rPr>
          <w:rFonts w:cs="Arial"/>
        </w:rPr>
      </w:pPr>
    </w:p>
    <w:p w14:paraId="47765E15" w14:textId="77777777" w:rsidR="0030728D" w:rsidRPr="008C696E" w:rsidRDefault="0030728D" w:rsidP="008C696E">
      <w:pPr>
        <w:jc w:val="center"/>
        <w:rPr>
          <w:rFonts w:cs="Arial"/>
        </w:rPr>
      </w:pPr>
    </w:p>
    <w:p w14:paraId="23041669" w14:textId="77777777" w:rsidR="0030728D" w:rsidRPr="008C696E" w:rsidRDefault="0030728D" w:rsidP="008C696E">
      <w:pPr>
        <w:jc w:val="center"/>
        <w:rPr>
          <w:rFonts w:cs="Arial"/>
        </w:rPr>
      </w:pPr>
    </w:p>
    <w:p w14:paraId="6EDC7842" w14:textId="77777777" w:rsidR="0030728D" w:rsidRPr="008C696E" w:rsidRDefault="0030728D" w:rsidP="008C696E">
      <w:pPr>
        <w:jc w:val="center"/>
        <w:rPr>
          <w:rFonts w:cs="Arial"/>
        </w:rPr>
      </w:pPr>
    </w:p>
    <w:p w14:paraId="1AFE6C12" w14:textId="77777777" w:rsidR="0030728D" w:rsidRPr="008C696E" w:rsidRDefault="0030728D" w:rsidP="008C696E">
      <w:pPr>
        <w:jc w:val="center"/>
        <w:rPr>
          <w:rFonts w:cs="Arial"/>
        </w:rPr>
      </w:pPr>
    </w:p>
    <w:p w14:paraId="2D84BE30" w14:textId="77777777" w:rsidR="0030728D" w:rsidRPr="008C696E" w:rsidRDefault="0030728D" w:rsidP="008C696E">
      <w:pPr>
        <w:jc w:val="center"/>
        <w:rPr>
          <w:rFonts w:cs="Arial"/>
        </w:rPr>
      </w:pPr>
    </w:p>
    <w:p w14:paraId="5881147F" w14:textId="77777777" w:rsidR="0030728D" w:rsidRPr="008C696E" w:rsidRDefault="0030728D" w:rsidP="008C696E">
      <w:pPr>
        <w:jc w:val="center"/>
        <w:rPr>
          <w:rFonts w:cs="Arial"/>
        </w:rPr>
      </w:pPr>
    </w:p>
    <w:p w14:paraId="6AFC3CE7" w14:textId="77777777" w:rsidR="0030728D" w:rsidRPr="008C696E" w:rsidRDefault="0030728D" w:rsidP="008C696E">
      <w:pPr>
        <w:jc w:val="center"/>
        <w:rPr>
          <w:rFonts w:cs="Arial"/>
        </w:rPr>
      </w:pPr>
    </w:p>
    <w:p w14:paraId="69B951EB" w14:textId="77777777" w:rsidR="0030728D" w:rsidRPr="008C696E" w:rsidRDefault="0030728D" w:rsidP="008C696E">
      <w:pPr>
        <w:jc w:val="center"/>
        <w:rPr>
          <w:rFonts w:cs="Arial"/>
        </w:rPr>
      </w:pPr>
    </w:p>
    <w:p w14:paraId="058882B6" w14:textId="77777777" w:rsidR="00F830F4" w:rsidRPr="008C696E" w:rsidRDefault="00F830F4" w:rsidP="008C696E">
      <w:pPr>
        <w:jc w:val="center"/>
        <w:rPr>
          <w:rFonts w:cs="Arial"/>
        </w:rPr>
      </w:pPr>
    </w:p>
    <w:p w14:paraId="610B2787" w14:textId="77777777" w:rsidR="00F830F4" w:rsidRPr="008C696E" w:rsidRDefault="00F830F4" w:rsidP="008C696E">
      <w:pPr>
        <w:jc w:val="center"/>
        <w:rPr>
          <w:rFonts w:cs="Arial"/>
        </w:rPr>
      </w:pPr>
    </w:p>
    <w:p w14:paraId="03F854B7" w14:textId="77777777" w:rsidR="00F830F4" w:rsidRPr="008C696E" w:rsidRDefault="00F830F4" w:rsidP="008C696E">
      <w:pPr>
        <w:jc w:val="center"/>
        <w:rPr>
          <w:rFonts w:cs="Arial"/>
        </w:rPr>
      </w:pPr>
    </w:p>
    <w:p w14:paraId="68D6AED2" w14:textId="77777777" w:rsidR="00F830F4" w:rsidRPr="008C696E" w:rsidRDefault="00F830F4" w:rsidP="008C696E">
      <w:pPr>
        <w:jc w:val="center"/>
        <w:rPr>
          <w:rFonts w:cs="Arial"/>
        </w:rPr>
      </w:pPr>
    </w:p>
    <w:p w14:paraId="0EFD8CED" w14:textId="77777777" w:rsidR="00F830F4" w:rsidRPr="008C696E" w:rsidRDefault="00F830F4" w:rsidP="008C696E">
      <w:pPr>
        <w:jc w:val="center"/>
        <w:rPr>
          <w:rFonts w:cs="Arial"/>
        </w:rPr>
      </w:pPr>
    </w:p>
    <w:p w14:paraId="30142362" w14:textId="77777777" w:rsidR="0030728D" w:rsidRPr="008C696E" w:rsidRDefault="0030728D" w:rsidP="008C696E">
      <w:pPr>
        <w:jc w:val="center"/>
        <w:rPr>
          <w:rFonts w:cs="Arial"/>
        </w:rPr>
      </w:pPr>
    </w:p>
    <w:p w14:paraId="0F9E44CA" w14:textId="77777777" w:rsidR="0030728D" w:rsidRPr="008C696E" w:rsidRDefault="0030728D" w:rsidP="008C696E">
      <w:pPr>
        <w:jc w:val="center"/>
        <w:rPr>
          <w:rFonts w:cs="Arial"/>
        </w:rPr>
      </w:pPr>
    </w:p>
    <w:p w14:paraId="45C1B939" w14:textId="77777777" w:rsidR="0030728D" w:rsidRPr="008C696E" w:rsidRDefault="0030728D" w:rsidP="008C696E">
      <w:pPr>
        <w:jc w:val="center"/>
        <w:rPr>
          <w:rFonts w:cs="Arial"/>
        </w:rPr>
      </w:pPr>
    </w:p>
    <w:tbl>
      <w:tblPr>
        <w:tblW w:w="4729" w:type="pct"/>
        <w:tblInd w:w="108" w:type="dxa"/>
        <w:tblLook w:val="01E0" w:firstRow="1" w:lastRow="1" w:firstColumn="1" w:lastColumn="1" w:noHBand="0" w:noVBand="0"/>
      </w:tblPr>
      <w:tblGrid>
        <w:gridCol w:w="6324"/>
        <w:gridCol w:w="2255"/>
      </w:tblGrid>
      <w:tr w:rsidR="00F830F4" w:rsidRPr="008C696E" w14:paraId="6F09F191" w14:textId="77777777" w:rsidTr="00F830F4">
        <w:trPr>
          <w:trHeight w:val="567"/>
        </w:trPr>
        <w:tc>
          <w:tcPr>
            <w:tcW w:w="5000" w:type="pct"/>
            <w:gridSpan w:val="2"/>
            <w:vAlign w:val="center"/>
          </w:tcPr>
          <w:p w14:paraId="33EB9042" w14:textId="77777777" w:rsidR="00F830F4" w:rsidRPr="008C696E" w:rsidRDefault="00F830F4" w:rsidP="008C696E">
            <w:pPr>
              <w:rPr>
                <w:rFonts w:cs="Arial"/>
                <w:b/>
                <w:sz w:val="24"/>
              </w:rPr>
            </w:pPr>
          </w:p>
        </w:tc>
      </w:tr>
      <w:tr w:rsidR="00F830F4" w:rsidRPr="008C696E" w14:paraId="6F29C244" w14:textId="77777777" w:rsidTr="00F830F4">
        <w:trPr>
          <w:trHeight w:val="1134"/>
        </w:trPr>
        <w:tc>
          <w:tcPr>
            <w:tcW w:w="5000" w:type="pct"/>
            <w:gridSpan w:val="2"/>
            <w:vAlign w:val="center"/>
          </w:tcPr>
          <w:p w14:paraId="6B852D5A" w14:textId="77777777" w:rsidR="00F830F4" w:rsidRPr="008C696E" w:rsidRDefault="00F830F4" w:rsidP="008C696E">
            <w:pPr>
              <w:rPr>
                <w:rFonts w:cs="Arial"/>
              </w:rPr>
            </w:pPr>
          </w:p>
        </w:tc>
      </w:tr>
      <w:tr w:rsidR="00F830F4" w:rsidRPr="008C696E" w14:paraId="53DB4DBA" w14:textId="77777777" w:rsidTr="00F830F4">
        <w:tc>
          <w:tcPr>
            <w:tcW w:w="3686" w:type="pct"/>
            <w:vAlign w:val="center"/>
          </w:tcPr>
          <w:p w14:paraId="300E8C30" w14:textId="77777777" w:rsidR="00F830F4" w:rsidRPr="008C696E" w:rsidRDefault="00F830F4" w:rsidP="008C696E">
            <w:pPr>
              <w:jc w:val="right"/>
              <w:rPr>
                <w:rFonts w:cs="Arial"/>
              </w:rPr>
            </w:pPr>
            <w:r w:rsidRPr="008C696E">
              <w:rPr>
                <w:rFonts w:cs="Arial"/>
              </w:rPr>
              <w:t>Versie</w:t>
            </w:r>
          </w:p>
        </w:tc>
        <w:tc>
          <w:tcPr>
            <w:tcW w:w="1314" w:type="pct"/>
            <w:vAlign w:val="center"/>
          </w:tcPr>
          <w:p w14:paraId="3924CD0D" w14:textId="51638A1C" w:rsidR="00F830F4" w:rsidRPr="008C696E" w:rsidRDefault="00381107" w:rsidP="008C696E">
            <w:pPr>
              <w:jc w:val="right"/>
              <w:rPr>
                <w:rFonts w:cs="Arial"/>
                <w:b/>
              </w:rPr>
            </w:pPr>
            <w:r>
              <w:rPr>
                <w:rFonts w:cs="Arial"/>
                <w:b/>
              </w:rPr>
              <w:t>0.1</w:t>
            </w:r>
          </w:p>
        </w:tc>
      </w:tr>
      <w:tr w:rsidR="00F830F4" w:rsidRPr="008C696E" w14:paraId="44FC3D84" w14:textId="77777777" w:rsidTr="00F830F4">
        <w:tc>
          <w:tcPr>
            <w:tcW w:w="3686" w:type="pct"/>
            <w:vAlign w:val="center"/>
          </w:tcPr>
          <w:p w14:paraId="6A6A93C2" w14:textId="77777777" w:rsidR="00F830F4" w:rsidRDefault="00F830F4" w:rsidP="008C696E">
            <w:pPr>
              <w:jc w:val="right"/>
              <w:rPr>
                <w:rFonts w:cs="Arial"/>
              </w:rPr>
            </w:pPr>
            <w:r w:rsidRPr="008C696E">
              <w:rPr>
                <w:rFonts w:cs="Arial"/>
              </w:rPr>
              <w:t>Datum</w:t>
            </w:r>
            <w:r w:rsidR="009E43B7">
              <w:rPr>
                <w:rFonts w:cs="Arial"/>
              </w:rPr>
              <w:t xml:space="preserve"> </w:t>
            </w:r>
            <w:proofErr w:type="spellStart"/>
            <w:r w:rsidR="009E43B7">
              <w:rPr>
                <w:rFonts w:cs="Arial"/>
              </w:rPr>
              <w:t>NvI</w:t>
            </w:r>
            <w:proofErr w:type="spellEnd"/>
            <w:r w:rsidR="009E43B7">
              <w:rPr>
                <w:rFonts w:cs="Arial"/>
              </w:rPr>
              <w:t xml:space="preserve"> 1</w:t>
            </w:r>
          </w:p>
          <w:p w14:paraId="1F41C8E4" w14:textId="59A1F1BD" w:rsidR="009E43B7" w:rsidRPr="008C696E" w:rsidRDefault="009E43B7" w:rsidP="008C696E">
            <w:pPr>
              <w:jc w:val="right"/>
              <w:rPr>
                <w:rFonts w:cs="Arial"/>
              </w:rPr>
            </w:pPr>
            <w:r>
              <w:rPr>
                <w:rFonts w:cs="Arial"/>
              </w:rPr>
              <w:t xml:space="preserve">Datum </w:t>
            </w:r>
            <w:proofErr w:type="spellStart"/>
            <w:r>
              <w:rPr>
                <w:rFonts w:cs="Arial"/>
              </w:rPr>
              <w:t>NvI</w:t>
            </w:r>
            <w:proofErr w:type="spellEnd"/>
            <w:r>
              <w:rPr>
                <w:rFonts w:cs="Arial"/>
              </w:rPr>
              <w:t xml:space="preserve"> 2</w:t>
            </w:r>
          </w:p>
        </w:tc>
        <w:tc>
          <w:tcPr>
            <w:tcW w:w="1314" w:type="pct"/>
            <w:vAlign w:val="center"/>
          </w:tcPr>
          <w:p w14:paraId="578D08AF" w14:textId="77777777" w:rsidR="00F830F4" w:rsidRDefault="00381107" w:rsidP="008C696E">
            <w:pPr>
              <w:jc w:val="right"/>
              <w:rPr>
                <w:rFonts w:cs="Arial"/>
                <w:b/>
              </w:rPr>
            </w:pPr>
            <w:r>
              <w:rPr>
                <w:rFonts w:cs="Arial"/>
                <w:b/>
              </w:rPr>
              <w:t>7-9-2020</w:t>
            </w:r>
          </w:p>
          <w:p w14:paraId="39C49105" w14:textId="37B93091" w:rsidR="009E43B7" w:rsidRPr="008C696E" w:rsidRDefault="00010CB9" w:rsidP="008C696E">
            <w:pPr>
              <w:jc w:val="right"/>
              <w:rPr>
                <w:rFonts w:cs="Arial"/>
                <w:b/>
              </w:rPr>
            </w:pPr>
            <w:r>
              <w:rPr>
                <w:rFonts w:cs="Arial"/>
                <w:b/>
              </w:rPr>
              <w:t>2</w:t>
            </w:r>
            <w:r w:rsidR="009B50E3">
              <w:rPr>
                <w:rFonts w:cs="Arial"/>
                <w:b/>
              </w:rPr>
              <w:t>2</w:t>
            </w:r>
            <w:r w:rsidR="009E43B7">
              <w:rPr>
                <w:rFonts w:cs="Arial"/>
                <w:b/>
              </w:rPr>
              <w:t>-1</w:t>
            </w:r>
            <w:r>
              <w:rPr>
                <w:rFonts w:cs="Arial"/>
                <w:b/>
              </w:rPr>
              <w:t>0</w:t>
            </w:r>
            <w:r w:rsidR="009E43B7">
              <w:rPr>
                <w:rFonts w:cs="Arial"/>
                <w:b/>
              </w:rPr>
              <w:t>-2020</w:t>
            </w:r>
          </w:p>
        </w:tc>
      </w:tr>
      <w:tr w:rsidR="00F830F4" w:rsidRPr="008C696E" w14:paraId="4F42DBCF" w14:textId="77777777" w:rsidTr="00F830F4">
        <w:tc>
          <w:tcPr>
            <w:tcW w:w="3686" w:type="pct"/>
            <w:vAlign w:val="center"/>
          </w:tcPr>
          <w:p w14:paraId="3310F2D6" w14:textId="77777777" w:rsidR="00F830F4" w:rsidRPr="008C696E" w:rsidRDefault="00F830F4" w:rsidP="008C696E">
            <w:pPr>
              <w:jc w:val="right"/>
              <w:rPr>
                <w:rFonts w:cs="Arial"/>
              </w:rPr>
            </w:pPr>
            <w:r w:rsidRPr="008C696E">
              <w:rPr>
                <w:rFonts w:cs="Arial"/>
              </w:rPr>
              <w:t>Zaaknummer</w:t>
            </w:r>
          </w:p>
        </w:tc>
        <w:tc>
          <w:tcPr>
            <w:tcW w:w="1314" w:type="pct"/>
            <w:vAlign w:val="center"/>
          </w:tcPr>
          <w:p w14:paraId="2C40DBF4" w14:textId="540505B3" w:rsidR="00F830F4" w:rsidRPr="008C696E" w:rsidRDefault="00381107" w:rsidP="008C696E">
            <w:pPr>
              <w:jc w:val="right"/>
              <w:rPr>
                <w:rFonts w:cs="Arial"/>
                <w:b/>
              </w:rPr>
            </w:pPr>
            <w:r>
              <w:rPr>
                <w:rFonts w:cs="Arial"/>
                <w:b/>
              </w:rPr>
              <w:t>86317</w:t>
            </w:r>
          </w:p>
        </w:tc>
      </w:tr>
    </w:tbl>
    <w:p w14:paraId="52F76891" w14:textId="77777777" w:rsidR="00603392" w:rsidRPr="008C696E" w:rsidRDefault="0099389C" w:rsidP="008C696E">
      <w:pPr>
        <w:pStyle w:val="Kop1"/>
        <w:numPr>
          <w:ilvl w:val="0"/>
          <w:numId w:val="0"/>
        </w:numPr>
        <w:rPr>
          <w:rFonts w:cs="Arial"/>
          <w:lang w:val="nl-NL"/>
        </w:rPr>
      </w:pPr>
      <w:r w:rsidRPr="008C696E">
        <w:rPr>
          <w:rFonts w:cs="Arial"/>
          <w:lang w:val="de-DE"/>
        </w:rPr>
        <w:br w:type="page"/>
      </w:r>
      <w:bookmarkStart w:id="0" w:name="_Toc51249159"/>
      <w:r w:rsidR="00603392" w:rsidRPr="008C696E">
        <w:rPr>
          <w:rFonts w:cs="Arial"/>
          <w:lang w:val="nl-NL"/>
        </w:rPr>
        <w:lastRenderedPageBreak/>
        <w:t>Nota van inlichtingen</w:t>
      </w:r>
      <w:bookmarkEnd w:id="0"/>
    </w:p>
    <w:p w14:paraId="787370BE" w14:textId="77777777" w:rsidR="00603392" w:rsidRPr="008C696E" w:rsidRDefault="00603392" w:rsidP="008C696E">
      <w:pPr>
        <w:rPr>
          <w:rFonts w:cs="Arial"/>
        </w:rPr>
      </w:pPr>
      <w:r w:rsidRPr="008C696E">
        <w:rPr>
          <w:rFonts w:cs="Arial"/>
        </w:rPr>
        <w:t>Deze geanonimiseerde nota van inlichtingen behandeld de vragen van gegadigden en/of wijzigingen die nodig zijn ter verbetering en verduidelijking van de aanbestedingsstukken.</w:t>
      </w:r>
    </w:p>
    <w:p w14:paraId="7FB922B4" w14:textId="77777777" w:rsidR="00603392" w:rsidRPr="008C696E" w:rsidRDefault="00603392" w:rsidP="008C696E">
      <w:pPr>
        <w:rPr>
          <w:rFonts w:cs="Arial"/>
        </w:rPr>
      </w:pPr>
      <w:r w:rsidRPr="008C696E">
        <w:rPr>
          <w:rFonts w:cs="Arial"/>
        </w:rPr>
        <w:t>Deze nota van inlichtingen maakt een integraal onderdeel uit van de aanbestedingsstukken van deze aanbesteding.</w:t>
      </w:r>
    </w:p>
    <w:p w14:paraId="7C7552FD" w14:textId="77777777" w:rsidR="00603392" w:rsidRPr="008C696E" w:rsidRDefault="00603392" w:rsidP="008C696E">
      <w:pPr>
        <w:rPr>
          <w:rFonts w:cs="Arial"/>
        </w:rPr>
      </w:pPr>
      <w:r w:rsidRPr="008C696E">
        <w:rPr>
          <w:rFonts w:cs="Arial"/>
        </w:rPr>
        <w:t>De binnengekomen vragen zijn letterlijk overgenomen.</w:t>
      </w:r>
    </w:p>
    <w:p w14:paraId="3BFDC100" w14:textId="77777777" w:rsidR="00603392" w:rsidRPr="008C696E" w:rsidRDefault="00603392" w:rsidP="008C696E">
      <w:pPr>
        <w:rPr>
          <w:rFonts w:cs="Arial"/>
        </w:rPr>
      </w:pPr>
    </w:p>
    <w:p w14:paraId="10E1F80B" w14:textId="77777777" w:rsidR="00603392" w:rsidRPr="008C696E" w:rsidRDefault="00603392" w:rsidP="008C696E">
      <w:pPr>
        <w:rPr>
          <w:rFonts w:cs="Arial"/>
        </w:rPr>
      </w:pPr>
    </w:p>
    <w:p w14:paraId="47F565B5" w14:textId="77777777" w:rsidR="005550DA" w:rsidRPr="008C696E" w:rsidRDefault="00150688" w:rsidP="008C696E">
      <w:pPr>
        <w:pStyle w:val="Kop1"/>
        <w:numPr>
          <w:ilvl w:val="0"/>
          <w:numId w:val="0"/>
        </w:numPr>
        <w:rPr>
          <w:rFonts w:cs="Arial"/>
          <w:lang w:val="nl-NL"/>
        </w:rPr>
      </w:pPr>
      <w:bookmarkStart w:id="1" w:name="_Toc51249160"/>
      <w:r w:rsidRPr="008C696E">
        <w:rPr>
          <w:rFonts w:cs="Arial"/>
          <w:lang w:val="nl-NL"/>
        </w:rPr>
        <w:t>Inhoudsopgave</w:t>
      </w:r>
      <w:bookmarkEnd w:id="1"/>
    </w:p>
    <w:bookmarkStart w:id="2" w:name="_Toc94618941"/>
    <w:bookmarkStart w:id="3" w:name="_Toc95972523"/>
    <w:bookmarkStart w:id="4" w:name="_Toc95974001"/>
    <w:bookmarkStart w:id="5" w:name="_Toc95974308"/>
    <w:bookmarkStart w:id="6" w:name="_Toc95974386"/>
    <w:bookmarkStart w:id="7" w:name="_Toc95974693"/>
    <w:bookmarkStart w:id="8" w:name="_Toc200163704"/>
    <w:bookmarkStart w:id="9" w:name="_Toc200164151"/>
    <w:bookmarkStart w:id="10" w:name="_Toc200530464"/>
    <w:bookmarkStart w:id="11" w:name="_Toc450554031"/>
    <w:bookmarkStart w:id="12" w:name="_Toc450554074"/>
    <w:bookmarkStart w:id="13" w:name="_Toc450642872"/>
    <w:bookmarkStart w:id="14" w:name="_Toc450644846"/>
    <w:bookmarkStart w:id="15" w:name="_Toc450644882"/>
    <w:bookmarkStart w:id="16" w:name="_Toc450645139"/>
    <w:bookmarkStart w:id="17" w:name="_Toc450964107"/>
    <w:bookmarkStart w:id="18" w:name="_Toc456500682"/>
    <w:p w14:paraId="0611B67D" w14:textId="46127B08" w:rsidR="00A17715" w:rsidRDefault="00CB561D">
      <w:pPr>
        <w:pStyle w:val="Inhopg1"/>
        <w:rPr>
          <w:rFonts w:asciiTheme="minorHAnsi" w:eastAsiaTheme="minorEastAsia" w:hAnsiTheme="minorHAnsi" w:cstheme="minorBidi"/>
          <w:b w:val="0"/>
          <w:noProof/>
          <w:sz w:val="22"/>
          <w:szCs w:val="22"/>
        </w:rPr>
      </w:pPr>
      <w:r w:rsidRPr="008C696E">
        <w:rPr>
          <w:rFonts w:cs="Arial"/>
        </w:rPr>
        <w:fldChar w:fldCharType="begin"/>
      </w:r>
      <w:r w:rsidR="00DE2E76" w:rsidRPr="008C696E">
        <w:rPr>
          <w:rFonts w:cs="Arial"/>
        </w:rPr>
        <w:instrText xml:space="preserve"> TOC \o "2-3" \h \z \t "Kop 1;1;Kop 1 zonder nummering;1;Bijlage genummerd;1" </w:instrText>
      </w:r>
      <w:r w:rsidRPr="008C696E">
        <w:rPr>
          <w:rFonts w:cs="Arial"/>
        </w:rPr>
        <w:fldChar w:fldCharType="separate"/>
      </w:r>
      <w:hyperlink w:anchor="_Toc51249159" w:history="1">
        <w:r w:rsidR="00A17715" w:rsidRPr="00BA05E2">
          <w:rPr>
            <w:rStyle w:val="Hyperlink"/>
            <w:rFonts w:cs="Arial"/>
            <w:noProof/>
          </w:rPr>
          <w:t>Nota van inlichtingen</w:t>
        </w:r>
        <w:r w:rsidR="00A17715">
          <w:rPr>
            <w:noProof/>
            <w:webHidden/>
          </w:rPr>
          <w:tab/>
        </w:r>
        <w:r w:rsidR="00A17715">
          <w:rPr>
            <w:noProof/>
            <w:webHidden/>
          </w:rPr>
          <w:fldChar w:fldCharType="begin"/>
        </w:r>
        <w:r w:rsidR="00A17715">
          <w:rPr>
            <w:noProof/>
            <w:webHidden/>
          </w:rPr>
          <w:instrText xml:space="preserve"> PAGEREF _Toc51249159 \h </w:instrText>
        </w:r>
        <w:r w:rsidR="00A17715">
          <w:rPr>
            <w:noProof/>
            <w:webHidden/>
          </w:rPr>
        </w:r>
        <w:r w:rsidR="00A17715">
          <w:rPr>
            <w:noProof/>
            <w:webHidden/>
          </w:rPr>
          <w:fldChar w:fldCharType="separate"/>
        </w:r>
        <w:r w:rsidR="00E727EB">
          <w:rPr>
            <w:noProof/>
            <w:webHidden/>
          </w:rPr>
          <w:t>2</w:t>
        </w:r>
        <w:r w:rsidR="00A17715">
          <w:rPr>
            <w:noProof/>
            <w:webHidden/>
          </w:rPr>
          <w:fldChar w:fldCharType="end"/>
        </w:r>
      </w:hyperlink>
    </w:p>
    <w:p w14:paraId="70927A3A" w14:textId="4C2EFF96" w:rsidR="00A17715" w:rsidRDefault="00473DE6">
      <w:pPr>
        <w:pStyle w:val="Inhopg1"/>
        <w:rPr>
          <w:rFonts w:asciiTheme="minorHAnsi" w:eastAsiaTheme="minorEastAsia" w:hAnsiTheme="minorHAnsi" w:cstheme="minorBidi"/>
          <w:b w:val="0"/>
          <w:noProof/>
          <w:sz w:val="22"/>
          <w:szCs w:val="22"/>
        </w:rPr>
      </w:pPr>
      <w:hyperlink w:anchor="_Toc51249160" w:history="1">
        <w:r w:rsidR="00A17715" w:rsidRPr="00BA05E2">
          <w:rPr>
            <w:rStyle w:val="Hyperlink"/>
            <w:rFonts w:cs="Arial"/>
            <w:noProof/>
          </w:rPr>
          <w:t>Inhoudsopgave</w:t>
        </w:r>
        <w:r w:rsidR="00A17715">
          <w:rPr>
            <w:noProof/>
            <w:webHidden/>
          </w:rPr>
          <w:tab/>
        </w:r>
        <w:r w:rsidR="00A17715">
          <w:rPr>
            <w:noProof/>
            <w:webHidden/>
          </w:rPr>
          <w:fldChar w:fldCharType="begin"/>
        </w:r>
        <w:r w:rsidR="00A17715">
          <w:rPr>
            <w:noProof/>
            <w:webHidden/>
          </w:rPr>
          <w:instrText xml:space="preserve"> PAGEREF _Toc51249160 \h </w:instrText>
        </w:r>
        <w:r w:rsidR="00A17715">
          <w:rPr>
            <w:noProof/>
            <w:webHidden/>
          </w:rPr>
        </w:r>
        <w:r w:rsidR="00A17715">
          <w:rPr>
            <w:noProof/>
            <w:webHidden/>
          </w:rPr>
          <w:fldChar w:fldCharType="separate"/>
        </w:r>
        <w:r w:rsidR="00E727EB">
          <w:rPr>
            <w:noProof/>
            <w:webHidden/>
          </w:rPr>
          <w:t>2</w:t>
        </w:r>
        <w:r w:rsidR="00A17715">
          <w:rPr>
            <w:noProof/>
            <w:webHidden/>
          </w:rPr>
          <w:fldChar w:fldCharType="end"/>
        </w:r>
      </w:hyperlink>
    </w:p>
    <w:p w14:paraId="3E67F257" w14:textId="77DE3D13" w:rsidR="00A17715" w:rsidRDefault="00473DE6">
      <w:pPr>
        <w:pStyle w:val="Inhopg1"/>
        <w:rPr>
          <w:rFonts w:asciiTheme="minorHAnsi" w:eastAsiaTheme="minorEastAsia" w:hAnsiTheme="minorHAnsi" w:cstheme="minorBidi"/>
          <w:b w:val="0"/>
          <w:noProof/>
          <w:sz w:val="22"/>
          <w:szCs w:val="22"/>
        </w:rPr>
      </w:pPr>
      <w:hyperlink w:anchor="_Toc51249161" w:history="1">
        <w:r w:rsidR="00A17715" w:rsidRPr="00BA05E2">
          <w:rPr>
            <w:rStyle w:val="Hyperlink"/>
            <w:rFonts w:cs="Arial"/>
            <w:noProof/>
          </w:rPr>
          <w:t>1.</w:t>
        </w:r>
        <w:r w:rsidR="00A17715">
          <w:rPr>
            <w:rFonts w:asciiTheme="minorHAnsi" w:eastAsiaTheme="minorEastAsia" w:hAnsiTheme="minorHAnsi" w:cstheme="minorBidi"/>
            <w:b w:val="0"/>
            <w:noProof/>
            <w:sz w:val="22"/>
            <w:szCs w:val="22"/>
          </w:rPr>
          <w:tab/>
        </w:r>
        <w:r w:rsidR="00A17715" w:rsidRPr="00BA05E2">
          <w:rPr>
            <w:rStyle w:val="Hyperlink"/>
            <w:rFonts w:cs="Arial"/>
            <w:noProof/>
          </w:rPr>
          <w:t>Behandeling vragen en antwoorden</w:t>
        </w:r>
        <w:r w:rsidR="00A17715">
          <w:rPr>
            <w:noProof/>
            <w:webHidden/>
          </w:rPr>
          <w:tab/>
        </w:r>
        <w:r w:rsidR="00A17715">
          <w:rPr>
            <w:noProof/>
            <w:webHidden/>
          </w:rPr>
          <w:fldChar w:fldCharType="begin"/>
        </w:r>
        <w:r w:rsidR="00A17715">
          <w:rPr>
            <w:noProof/>
            <w:webHidden/>
          </w:rPr>
          <w:instrText xml:space="preserve"> PAGEREF _Toc51249161 \h </w:instrText>
        </w:r>
        <w:r w:rsidR="00A17715">
          <w:rPr>
            <w:noProof/>
            <w:webHidden/>
          </w:rPr>
        </w:r>
        <w:r w:rsidR="00A17715">
          <w:rPr>
            <w:noProof/>
            <w:webHidden/>
          </w:rPr>
          <w:fldChar w:fldCharType="separate"/>
        </w:r>
        <w:r w:rsidR="00E727EB">
          <w:rPr>
            <w:noProof/>
            <w:webHidden/>
          </w:rPr>
          <w:t>3</w:t>
        </w:r>
        <w:r w:rsidR="00A17715">
          <w:rPr>
            <w:noProof/>
            <w:webHidden/>
          </w:rPr>
          <w:fldChar w:fldCharType="end"/>
        </w:r>
      </w:hyperlink>
    </w:p>
    <w:p w14:paraId="34C8C368" w14:textId="36CD4355" w:rsidR="00A17715" w:rsidRDefault="00473DE6">
      <w:pPr>
        <w:pStyle w:val="Inhopg1"/>
        <w:rPr>
          <w:rFonts w:asciiTheme="minorHAnsi" w:eastAsiaTheme="minorEastAsia" w:hAnsiTheme="minorHAnsi" w:cstheme="minorBidi"/>
          <w:b w:val="0"/>
          <w:noProof/>
          <w:sz w:val="22"/>
          <w:szCs w:val="22"/>
        </w:rPr>
      </w:pPr>
      <w:hyperlink w:anchor="_Toc51249162" w:history="1">
        <w:r w:rsidR="00A17715" w:rsidRPr="00BA05E2">
          <w:rPr>
            <w:rStyle w:val="Hyperlink"/>
            <w:rFonts w:cs="Arial"/>
            <w:noProof/>
          </w:rPr>
          <w:t>2.</w:t>
        </w:r>
        <w:r w:rsidR="00A17715">
          <w:rPr>
            <w:rFonts w:asciiTheme="minorHAnsi" w:eastAsiaTheme="minorEastAsia" w:hAnsiTheme="minorHAnsi" w:cstheme="minorBidi"/>
            <w:b w:val="0"/>
            <w:noProof/>
            <w:sz w:val="22"/>
            <w:szCs w:val="22"/>
          </w:rPr>
          <w:tab/>
        </w:r>
        <w:r w:rsidR="00A17715" w:rsidRPr="00BA05E2">
          <w:rPr>
            <w:rStyle w:val="Hyperlink"/>
            <w:rFonts w:cs="Arial"/>
            <w:noProof/>
          </w:rPr>
          <w:t>Tekstsuggesties / -voorstellen met betrekking tot de (raam)overeenkomst</w:t>
        </w:r>
        <w:r w:rsidR="00A17715">
          <w:rPr>
            <w:noProof/>
            <w:webHidden/>
          </w:rPr>
          <w:tab/>
        </w:r>
        <w:r w:rsidR="006154D9">
          <w:rPr>
            <w:noProof/>
            <w:webHidden/>
          </w:rPr>
          <w:t>67</w:t>
        </w:r>
      </w:hyperlink>
    </w:p>
    <w:p w14:paraId="14FD316B" w14:textId="010AA096" w:rsidR="00A17715" w:rsidRDefault="00473DE6">
      <w:pPr>
        <w:pStyle w:val="Inhopg1"/>
        <w:rPr>
          <w:rFonts w:asciiTheme="minorHAnsi" w:eastAsiaTheme="minorEastAsia" w:hAnsiTheme="minorHAnsi" w:cstheme="minorBidi"/>
          <w:b w:val="0"/>
          <w:noProof/>
          <w:sz w:val="22"/>
          <w:szCs w:val="22"/>
        </w:rPr>
      </w:pPr>
      <w:hyperlink w:anchor="_Toc51249163" w:history="1">
        <w:r w:rsidR="00A17715" w:rsidRPr="00BA05E2">
          <w:rPr>
            <w:rStyle w:val="Hyperlink"/>
            <w:rFonts w:cs="Arial"/>
            <w:noProof/>
          </w:rPr>
          <w:t>3.</w:t>
        </w:r>
        <w:r w:rsidR="00A17715">
          <w:rPr>
            <w:rFonts w:asciiTheme="minorHAnsi" w:eastAsiaTheme="minorEastAsia" w:hAnsiTheme="minorHAnsi" w:cstheme="minorBidi"/>
            <w:b w:val="0"/>
            <w:noProof/>
            <w:sz w:val="22"/>
            <w:szCs w:val="22"/>
          </w:rPr>
          <w:tab/>
        </w:r>
        <w:r w:rsidR="00A17715" w:rsidRPr="00BA05E2">
          <w:rPr>
            <w:rStyle w:val="Hyperlink"/>
            <w:rFonts w:cs="Arial"/>
            <w:noProof/>
          </w:rPr>
          <w:t>Behandeling overige informatie</w:t>
        </w:r>
        <w:r w:rsidR="00A17715">
          <w:rPr>
            <w:noProof/>
            <w:webHidden/>
          </w:rPr>
          <w:tab/>
        </w:r>
        <w:r w:rsidR="006154D9">
          <w:rPr>
            <w:noProof/>
            <w:webHidden/>
          </w:rPr>
          <w:t>68</w:t>
        </w:r>
      </w:hyperlink>
    </w:p>
    <w:p w14:paraId="505D9808" w14:textId="5A4BC1BA" w:rsidR="00A17715" w:rsidRDefault="00473DE6">
      <w:pPr>
        <w:pStyle w:val="Inhopg1"/>
        <w:rPr>
          <w:rFonts w:asciiTheme="minorHAnsi" w:eastAsiaTheme="minorEastAsia" w:hAnsiTheme="minorHAnsi" w:cstheme="minorBidi"/>
          <w:b w:val="0"/>
          <w:noProof/>
          <w:sz w:val="22"/>
          <w:szCs w:val="22"/>
        </w:rPr>
      </w:pPr>
      <w:hyperlink w:anchor="_Toc51249164" w:history="1">
        <w:r w:rsidR="00A17715" w:rsidRPr="00BA05E2">
          <w:rPr>
            <w:rStyle w:val="Hyperlink"/>
            <w:rFonts w:cs="Arial"/>
            <w:noProof/>
          </w:rPr>
          <w:t>Bijlage 1</w:t>
        </w:r>
        <w:r w:rsidR="00A17715">
          <w:rPr>
            <w:rFonts w:asciiTheme="minorHAnsi" w:eastAsiaTheme="minorEastAsia" w:hAnsiTheme="minorHAnsi" w:cstheme="minorBidi"/>
            <w:b w:val="0"/>
            <w:noProof/>
            <w:sz w:val="22"/>
            <w:szCs w:val="22"/>
          </w:rPr>
          <w:tab/>
        </w:r>
        <w:r w:rsidR="00A17715" w:rsidRPr="00BA05E2">
          <w:rPr>
            <w:rStyle w:val="Hyperlink"/>
            <w:rFonts w:cs="Arial"/>
            <w:noProof/>
          </w:rPr>
          <w:t>Gewijzigde / nieuwe documenten</w:t>
        </w:r>
        <w:r w:rsidR="00A17715">
          <w:rPr>
            <w:noProof/>
            <w:webHidden/>
          </w:rPr>
          <w:tab/>
        </w:r>
        <w:r w:rsidR="006154D9">
          <w:rPr>
            <w:noProof/>
            <w:webHidden/>
          </w:rPr>
          <w:t>69</w:t>
        </w:r>
      </w:hyperlink>
    </w:p>
    <w:p w14:paraId="1746169C" w14:textId="319E53A8" w:rsidR="007C482A" w:rsidRPr="008C696E" w:rsidRDefault="00CB561D" w:rsidP="008C696E">
      <w:pPr>
        <w:rPr>
          <w:rFonts w:cs="Arial"/>
        </w:rPr>
      </w:pPr>
      <w:r w:rsidRPr="008C696E">
        <w:rPr>
          <w:rFonts w:cs="Arial"/>
        </w:rPr>
        <w:fldChar w:fldCharType="end"/>
      </w:r>
    </w:p>
    <w:bookmarkEnd w:id="2"/>
    <w:bookmarkEnd w:id="3"/>
    <w:bookmarkEnd w:id="4"/>
    <w:bookmarkEnd w:id="5"/>
    <w:bookmarkEnd w:id="6"/>
    <w:bookmarkEnd w:id="7"/>
    <w:bookmarkEnd w:id="8"/>
    <w:bookmarkEnd w:id="9"/>
    <w:bookmarkEnd w:id="10"/>
    <w:p w14:paraId="76DE22A1" w14:textId="77777777" w:rsidR="00603392" w:rsidRPr="008C696E" w:rsidRDefault="00603392" w:rsidP="008C696E">
      <w:pPr>
        <w:rPr>
          <w:rFonts w:cs="Arial"/>
        </w:rPr>
      </w:pPr>
    </w:p>
    <w:p w14:paraId="42E37106" w14:textId="77777777" w:rsidR="00603392" w:rsidRPr="008C696E" w:rsidRDefault="00603392" w:rsidP="008C696E">
      <w:pPr>
        <w:rPr>
          <w:rFonts w:cs="Arial"/>
          <w:lang w:eastAsia="x-none"/>
        </w:rPr>
      </w:pPr>
    </w:p>
    <w:p w14:paraId="2A73DACF" w14:textId="77777777" w:rsidR="00603392" w:rsidRPr="008C696E" w:rsidRDefault="00603392" w:rsidP="008C696E">
      <w:pPr>
        <w:rPr>
          <w:rFonts w:cs="Arial"/>
          <w:lang w:eastAsia="x-none"/>
        </w:rPr>
        <w:sectPr w:rsidR="00603392" w:rsidRPr="008C696E" w:rsidSect="00F830F4">
          <w:headerReference w:type="even" r:id="rId12"/>
          <w:headerReference w:type="default" r:id="rId13"/>
          <w:pgSz w:w="11907" w:h="16840" w:code="9"/>
          <w:pgMar w:top="1418" w:right="1418" w:bottom="1474" w:left="1418" w:header="709" w:footer="709" w:gutter="0"/>
          <w:cols w:space="708"/>
          <w:titlePg/>
          <w:docGrid w:linePitch="299"/>
        </w:sectPr>
      </w:pPr>
    </w:p>
    <w:p w14:paraId="3894CA02" w14:textId="07D08F04" w:rsidR="002B3801" w:rsidRDefault="0029569F" w:rsidP="008C696E">
      <w:pPr>
        <w:pStyle w:val="Kop1"/>
        <w:rPr>
          <w:rFonts w:cs="Arial"/>
        </w:rPr>
      </w:pPr>
      <w:bookmarkStart w:id="19" w:name="_Toc51249161"/>
      <w:bookmarkEnd w:id="11"/>
      <w:bookmarkEnd w:id="12"/>
      <w:bookmarkEnd w:id="13"/>
      <w:bookmarkEnd w:id="14"/>
      <w:bookmarkEnd w:id="15"/>
      <w:bookmarkEnd w:id="16"/>
      <w:bookmarkEnd w:id="17"/>
      <w:bookmarkEnd w:id="18"/>
      <w:r w:rsidRPr="008C696E">
        <w:rPr>
          <w:rFonts w:cs="Arial"/>
        </w:rPr>
        <w:lastRenderedPageBreak/>
        <w:t>Behandeling vragen en antwoorden</w:t>
      </w:r>
      <w:bookmarkEnd w:id="19"/>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2378"/>
        <w:gridCol w:w="5387"/>
        <w:gridCol w:w="6662"/>
      </w:tblGrid>
      <w:tr w:rsidR="00145650" w:rsidRPr="008C696E" w14:paraId="3A5D175F" w14:textId="77777777" w:rsidTr="00152F15">
        <w:trPr>
          <w:cantSplit/>
          <w:tblHeader/>
        </w:trPr>
        <w:tc>
          <w:tcPr>
            <w:tcW w:w="883" w:type="dxa"/>
            <w:shd w:val="clear" w:color="auto" w:fill="BFBFBF"/>
          </w:tcPr>
          <w:p w14:paraId="3F167EAD" w14:textId="77777777" w:rsidR="00FD6088" w:rsidRPr="008C696E" w:rsidRDefault="00FD6088" w:rsidP="008C696E">
            <w:pPr>
              <w:rPr>
                <w:rFonts w:cs="Arial"/>
                <w:b/>
              </w:rPr>
            </w:pPr>
            <w:r w:rsidRPr="008C696E">
              <w:rPr>
                <w:rFonts w:cs="Arial"/>
                <w:b/>
              </w:rPr>
              <w:t>Nr.</w:t>
            </w:r>
          </w:p>
        </w:tc>
        <w:tc>
          <w:tcPr>
            <w:tcW w:w="2378" w:type="dxa"/>
            <w:shd w:val="clear" w:color="auto" w:fill="BFBFBF"/>
          </w:tcPr>
          <w:p w14:paraId="5D06856B" w14:textId="77777777" w:rsidR="00FD6088" w:rsidRPr="008C696E" w:rsidRDefault="002B3801" w:rsidP="008C696E">
            <w:pPr>
              <w:rPr>
                <w:rFonts w:cs="Arial"/>
                <w:b/>
              </w:rPr>
            </w:pPr>
            <w:r w:rsidRPr="008C696E">
              <w:rPr>
                <w:rFonts w:cs="Arial"/>
                <w:b/>
              </w:rPr>
              <w:t>Verwijzing d</w:t>
            </w:r>
            <w:r w:rsidR="00603392" w:rsidRPr="008C696E">
              <w:rPr>
                <w:rFonts w:cs="Arial"/>
                <w:b/>
              </w:rPr>
              <w:t>ocument</w:t>
            </w:r>
          </w:p>
        </w:tc>
        <w:tc>
          <w:tcPr>
            <w:tcW w:w="5387" w:type="dxa"/>
            <w:shd w:val="clear" w:color="auto" w:fill="BFBFBF"/>
          </w:tcPr>
          <w:p w14:paraId="5E393A27" w14:textId="77777777" w:rsidR="00FD6088" w:rsidRPr="008C696E" w:rsidRDefault="00603392" w:rsidP="008C696E">
            <w:pPr>
              <w:rPr>
                <w:rFonts w:cs="Arial"/>
                <w:b/>
              </w:rPr>
            </w:pPr>
            <w:r w:rsidRPr="008C696E">
              <w:rPr>
                <w:rFonts w:cs="Arial"/>
                <w:b/>
              </w:rPr>
              <w:t>Vraag</w:t>
            </w:r>
          </w:p>
        </w:tc>
        <w:tc>
          <w:tcPr>
            <w:tcW w:w="6662" w:type="dxa"/>
            <w:shd w:val="clear" w:color="auto" w:fill="BFBFBF"/>
          </w:tcPr>
          <w:p w14:paraId="5478D3AB" w14:textId="77777777" w:rsidR="00FD6088" w:rsidRPr="008C696E" w:rsidRDefault="00603392" w:rsidP="008C696E">
            <w:pPr>
              <w:rPr>
                <w:rFonts w:cs="Arial"/>
                <w:b/>
              </w:rPr>
            </w:pPr>
            <w:r w:rsidRPr="008C696E">
              <w:rPr>
                <w:rFonts w:cs="Arial"/>
                <w:b/>
              </w:rPr>
              <w:t>Antwoord</w:t>
            </w:r>
          </w:p>
        </w:tc>
      </w:tr>
      <w:tr w:rsidR="00A753E4" w:rsidRPr="008C696E" w14:paraId="73DAACB8" w14:textId="77777777" w:rsidTr="00152F15">
        <w:trPr>
          <w:cantSplit/>
        </w:trPr>
        <w:tc>
          <w:tcPr>
            <w:tcW w:w="883" w:type="dxa"/>
          </w:tcPr>
          <w:p w14:paraId="20565F98" w14:textId="77777777" w:rsidR="00A753E4" w:rsidRPr="008C696E" w:rsidRDefault="00A753E4" w:rsidP="00A753E4">
            <w:pPr>
              <w:pStyle w:val="Nummeringtabel"/>
              <w:rPr>
                <w:rFonts w:cs="Arial"/>
              </w:rPr>
            </w:pPr>
          </w:p>
        </w:tc>
        <w:tc>
          <w:tcPr>
            <w:tcW w:w="2378" w:type="dxa"/>
          </w:tcPr>
          <w:p w14:paraId="2C9E1A05" w14:textId="49890DBA" w:rsidR="00A753E4" w:rsidRPr="009924AA" w:rsidRDefault="00A753E4" w:rsidP="00A753E4">
            <w:pPr>
              <w:rPr>
                <w:rFonts w:cs="Arial"/>
                <w:color w:val="808080" w:themeColor="background1" w:themeShade="80"/>
              </w:rPr>
            </w:pPr>
            <w:r w:rsidRPr="009924AA">
              <w:rPr>
                <w:rFonts w:cs="Arial"/>
                <w:color w:val="808080" w:themeColor="background1" w:themeShade="80"/>
              </w:rPr>
              <w:t>Aanbestedingsleidraad, §5.2, pag. 23 t/m 25</w:t>
            </w:r>
          </w:p>
        </w:tc>
        <w:tc>
          <w:tcPr>
            <w:tcW w:w="5387" w:type="dxa"/>
          </w:tcPr>
          <w:p w14:paraId="29E07675" w14:textId="77777777" w:rsidR="00A753E4" w:rsidRPr="009924AA" w:rsidRDefault="00A753E4" w:rsidP="00A753E4">
            <w:pPr>
              <w:pStyle w:val="Default"/>
              <w:rPr>
                <w:rFonts w:ascii="Verdana" w:hAnsi="Verdana"/>
                <w:color w:val="808080" w:themeColor="background1" w:themeShade="80"/>
                <w:sz w:val="20"/>
                <w:szCs w:val="20"/>
              </w:rPr>
            </w:pPr>
            <w:r w:rsidRPr="009924AA">
              <w:rPr>
                <w:rFonts w:ascii="Verdana" w:hAnsi="Verdana"/>
                <w:color w:val="808080" w:themeColor="background1" w:themeShade="80"/>
                <w:sz w:val="20"/>
                <w:szCs w:val="20"/>
              </w:rPr>
              <w:t xml:space="preserve">U beschrijft in de Leidraad het volgende; ‘Voor beide percelen </w:t>
            </w:r>
            <w:proofErr w:type="spellStart"/>
            <w:r w:rsidRPr="009924AA">
              <w:rPr>
                <w:rFonts w:ascii="Verdana" w:hAnsi="Verdana"/>
                <w:color w:val="808080" w:themeColor="background1" w:themeShade="80"/>
                <w:sz w:val="20"/>
                <w:szCs w:val="20"/>
              </w:rPr>
              <w:t>Subgunningcriteria</w:t>
            </w:r>
            <w:proofErr w:type="spellEnd"/>
            <w:r w:rsidRPr="009924AA">
              <w:rPr>
                <w:rFonts w:ascii="Verdana" w:hAnsi="Verdana"/>
                <w:color w:val="808080" w:themeColor="background1" w:themeShade="80"/>
                <w:sz w:val="20"/>
                <w:szCs w:val="20"/>
              </w:rPr>
              <w:t xml:space="preserve"> opgesteld bij het gunningscriterium Kwaliteit en bij (alleen voor Perceel 1) het gunningscriterium Prijs.’ Hiernaast beschrijft u aanvullend de volgende zaken; ‘Het totale aantal punten voor de kwalitatieve gunningscriteria is maximaal 85 punten, de overige 15 punten kunnen worden behaald op het criterium Prijs’ én ‘Voor de puntenverdeling per </w:t>
            </w:r>
            <w:proofErr w:type="spellStart"/>
            <w:r w:rsidRPr="009924AA">
              <w:rPr>
                <w:rFonts w:ascii="Verdana" w:hAnsi="Verdana"/>
                <w:color w:val="808080" w:themeColor="background1" w:themeShade="80"/>
                <w:sz w:val="20"/>
                <w:szCs w:val="20"/>
              </w:rPr>
              <w:t>subgunningscriterium</w:t>
            </w:r>
            <w:proofErr w:type="spellEnd"/>
            <w:r w:rsidRPr="009924AA">
              <w:rPr>
                <w:rFonts w:ascii="Verdana" w:hAnsi="Verdana"/>
                <w:color w:val="808080" w:themeColor="background1" w:themeShade="80"/>
                <w:sz w:val="20"/>
                <w:szCs w:val="20"/>
              </w:rPr>
              <w:t xml:space="preserve"> en waardering, zie paragraaf 6.1.1.’ Hier heeft inschrijver de volgende vragen over: (i) Wij kunnen paragraaf 6.1.1. niet terug zien/herleiden in de documenten. Kunt u hier inzicht in geven? Graag uw onderbouwde reactie. (ii) Kunt u inzichtelijk maken hoe u tot de Beste Prijs Kwaliteit Verhouding (BPKV) komt? Graag uw onderbouwde reactie.</w:t>
            </w:r>
          </w:p>
          <w:p w14:paraId="4858F673" w14:textId="77777777" w:rsidR="00A753E4" w:rsidRPr="009924AA" w:rsidRDefault="00A753E4" w:rsidP="00A753E4">
            <w:pPr>
              <w:rPr>
                <w:rFonts w:cs="Arial"/>
                <w:color w:val="808080" w:themeColor="background1" w:themeShade="80"/>
              </w:rPr>
            </w:pPr>
          </w:p>
        </w:tc>
        <w:tc>
          <w:tcPr>
            <w:tcW w:w="6662" w:type="dxa"/>
          </w:tcPr>
          <w:p w14:paraId="5A36D579" w14:textId="44E06FD1" w:rsidR="00A753E4" w:rsidRPr="009924AA" w:rsidRDefault="00F71437" w:rsidP="00A753E4">
            <w:pPr>
              <w:rPr>
                <w:rFonts w:cs="Arial"/>
                <w:color w:val="808080" w:themeColor="background1" w:themeShade="80"/>
              </w:rPr>
            </w:pPr>
            <w:r w:rsidRPr="009924AA">
              <w:rPr>
                <w:rFonts w:cs="Arial"/>
                <w:color w:val="808080" w:themeColor="background1" w:themeShade="80"/>
              </w:rPr>
              <w:t xml:space="preserve">Hier is sprake van een fout in de formulering. Prijs is enkel meegenomen als inhoudelijk criterium voor beide percelen. De totale weging is conform de tabellen in respectievelijk paragraven </w:t>
            </w:r>
            <w:r w:rsidR="009F6B72" w:rsidRPr="009924AA">
              <w:rPr>
                <w:rFonts w:cs="Arial"/>
                <w:color w:val="808080" w:themeColor="background1" w:themeShade="80"/>
              </w:rPr>
              <w:t>5.2.1 en 5.2.2:</w:t>
            </w:r>
          </w:p>
          <w:p w14:paraId="712E8C8D" w14:textId="77777777" w:rsidR="009F6B72" w:rsidRPr="009924AA" w:rsidRDefault="009F6B72" w:rsidP="00A753E4">
            <w:pPr>
              <w:rPr>
                <w:rFonts w:cs="Arial"/>
                <w:color w:val="808080" w:themeColor="background1" w:themeShade="80"/>
              </w:rPr>
            </w:pPr>
          </w:p>
          <w:p w14:paraId="21E95AE0" w14:textId="2C637A13" w:rsidR="009F6B72" w:rsidRPr="009924AA" w:rsidRDefault="00A17715" w:rsidP="00A753E4">
            <w:pPr>
              <w:rPr>
                <w:rFonts w:cs="Arial"/>
                <w:color w:val="808080" w:themeColor="background1" w:themeShade="80"/>
              </w:rPr>
            </w:pPr>
            <w:r w:rsidRPr="009924AA">
              <w:rPr>
                <w:noProof/>
                <w:color w:val="808080" w:themeColor="background1" w:themeShade="80"/>
              </w:rPr>
              <w:drawing>
                <wp:inline distT="0" distB="0" distL="0" distR="0" wp14:anchorId="46C78E64" wp14:editId="1119F89E">
                  <wp:extent cx="2139226" cy="1558138"/>
                  <wp:effectExtent l="0" t="0" r="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41896" cy="1560083"/>
                          </a:xfrm>
                          <a:prstGeom prst="rect">
                            <a:avLst/>
                          </a:prstGeom>
                        </pic:spPr>
                      </pic:pic>
                    </a:graphicData>
                  </a:graphic>
                </wp:inline>
              </w:drawing>
            </w:r>
          </w:p>
          <w:p w14:paraId="69A099A1" w14:textId="77777777" w:rsidR="009F6B72" w:rsidRPr="009924AA" w:rsidRDefault="009F6B72" w:rsidP="00A753E4">
            <w:pPr>
              <w:rPr>
                <w:rFonts w:cs="Arial"/>
                <w:color w:val="808080" w:themeColor="background1" w:themeShade="80"/>
              </w:rPr>
            </w:pPr>
          </w:p>
          <w:p w14:paraId="0F6C2C67" w14:textId="37CD1DE0" w:rsidR="009F6B72" w:rsidRPr="009924AA" w:rsidRDefault="00A17715" w:rsidP="00A753E4">
            <w:pPr>
              <w:rPr>
                <w:rFonts w:cs="Arial"/>
                <w:color w:val="808080" w:themeColor="background1" w:themeShade="80"/>
              </w:rPr>
            </w:pPr>
            <w:r w:rsidRPr="009924AA">
              <w:rPr>
                <w:noProof/>
                <w:color w:val="808080" w:themeColor="background1" w:themeShade="80"/>
              </w:rPr>
              <w:drawing>
                <wp:inline distT="0" distB="0" distL="0" distR="0" wp14:anchorId="52FFEFCB" wp14:editId="69328D46">
                  <wp:extent cx="2167130" cy="1470355"/>
                  <wp:effectExtent l="0" t="0" r="508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76057" cy="1476412"/>
                          </a:xfrm>
                          <a:prstGeom prst="rect">
                            <a:avLst/>
                          </a:prstGeom>
                        </pic:spPr>
                      </pic:pic>
                    </a:graphicData>
                  </a:graphic>
                </wp:inline>
              </w:drawing>
            </w:r>
          </w:p>
          <w:p w14:paraId="243333EA" w14:textId="77777777" w:rsidR="009F6B72" w:rsidRPr="009924AA" w:rsidRDefault="009F6B72" w:rsidP="00A753E4">
            <w:pPr>
              <w:rPr>
                <w:rFonts w:cs="Arial"/>
                <w:color w:val="808080" w:themeColor="background1" w:themeShade="80"/>
              </w:rPr>
            </w:pPr>
          </w:p>
          <w:p w14:paraId="596011BA" w14:textId="0C920C43" w:rsidR="009F6B72" w:rsidRPr="009924AA" w:rsidRDefault="009F6B72" w:rsidP="00A753E4">
            <w:pPr>
              <w:rPr>
                <w:rFonts w:cs="Arial"/>
                <w:color w:val="808080" w:themeColor="background1" w:themeShade="80"/>
              </w:rPr>
            </w:pPr>
            <w:r w:rsidRPr="009924AA">
              <w:rPr>
                <w:rFonts w:cs="Arial"/>
                <w:color w:val="808080" w:themeColor="background1" w:themeShade="80"/>
              </w:rPr>
              <w:t xml:space="preserve">Per </w:t>
            </w:r>
            <w:proofErr w:type="spellStart"/>
            <w:r w:rsidRPr="009924AA">
              <w:rPr>
                <w:rFonts w:cs="Arial"/>
                <w:color w:val="808080" w:themeColor="background1" w:themeShade="80"/>
              </w:rPr>
              <w:t>subgunningscriterium</w:t>
            </w:r>
            <w:proofErr w:type="spellEnd"/>
            <w:r w:rsidRPr="009924AA">
              <w:rPr>
                <w:rFonts w:cs="Arial"/>
                <w:color w:val="808080" w:themeColor="background1" w:themeShade="80"/>
              </w:rPr>
              <w:t xml:space="preserve"> is in de paragraven 5.2.1 en 5.2.2 beschreven wat van Inschrijver wordt verwacht en hoe er wordt beoordeeld.</w:t>
            </w:r>
          </w:p>
          <w:p w14:paraId="17F3824E" w14:textId="5B5B51DA" w:rsidR="009F6B72" w:rsidRPr="009924AA" w:rsidRDefault="009F6B72" w:rsidP="00A753E4">
            <w:pPr>
              <w:rPr>
                <w:rFonts w:cs="Arial"/>
                <w:color w:val="808080" w:themeColor="background1" w:themeShade="80"/>
              </w:rPr>
            </w:pPr>
          </w:p>
        </w:tc>
      </w:tr>
      <w:tr w:rsidR="00A753E4" w:rsidRPr="008C696E" w14:paraId="08CF2128" w14:textId="77777777" w:rsidTr="00152F15">
        <w:trPr>
          <w:cantSplit/>
        </w:trPr>
        <w:tc>
          <w:tcPr>
            <w:tcW w:w="883" w:type="dxa"/>
          </w:tcPr>
          <w:p w14:paraId="27210C80" w14:textId="77777777" w:rsidR="00A753E4" w:rsidRPr="008C696E" w:rsidRDefault="00A753E4" w:rsidP="00A753E4">
            <w:pPr>
              <w:pStyle w:val="Nummeringtabel"/>
              <w:rPr>
                <w:rFonts w:cs="Arial"/>
              </w:rPr>
            </w:pPr>
          </w:p>
        </w:tc>
        <w:tc>
          <w:tcPr>
            <w:tcW w:w="2378" w:type="dxa"/>
          </w:tcPr>
          <w:p w14:paraId="39E95581" w14:textId="6FFE5461" w:rsidR="00A753E4" w:rsidRPr="009924AA" w:rsidRDefault="00A753E4" w:rsidP="00A753E4">
            <w:pPr>
              <w:rPr>
                <w:rFonts w:cs="Arial"/>
                <w:color w:val="808080" w:themeColor="background1" w:themeShade="80"/>
              </w:rPr>
            </w:pPr>
            <w:r w:rsidRPr="009924AA">
              <w:rPr>
                <w:rFonts w:cs="Arial"/>
                <w:color w:val="808080" w:themeColor="background1" w:themeShade="80"/>
              </w:rPr>
              <w:t>Bijlage 3B Programma van Eisen Perceel 2 -  A204/A205</w:t>
            </w:r>
          </w:p>
        </w:tc>
        <w:tc>
          <w:tcPr>
            <w:tcW w:w="5387" w:type="dxa"/>
          </w:tcPr>
          <w:p w14:paraId="0AF8020E"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Fabrikant geeft geen prijzen af aan opdrachtgever of eindklanten maar alleen aan distributeurs. Opdrachtnemer heeft geen zeggenschap over marges bij distributeurs. Het is dan ook onmogelijk voor opdrachtgever de prijs van de fabrikant op te geven, alleen die de opdrachtgever van de distributeur ontvangt.</w:t>
            </w:r>
          </w:p>
          <w:p w14:paraId="478208E2" w14:textId="67738D74" w:rsidR="00A753E4" w:rsidRPr="009924AA" w:rsidRDefault="00A753E4" w:rsidP="00A753E4">
            <w:pPr>
              <w:rPr>
                <w:rFonts w:cs="Arial"/>
                <w:color w:val="808080" w:themeColor="background1" w:themeShade="80"/>
              </w:rPr>
            </w:pPr>
            <w:r w:rsidRPr="009924AA">
              <w:rPr>
                <w:rFonts w:cs="Arial"/>
                <w:color w:val="808080" w:themeColor="background1" w:themeShade="80"/>
              </w:rPr>
              <w:t>Inschrijver vraagt fabrikant aan te passen voor distributeur.</w:t>
            </w:r>
          </w:p>
        </w:tc>
        <w:tc>
          <w:tcPr>
            <w:tcW w:w="6662" w:type="dxa"/>
          </w:tcPr>
          <w:p w14:paraId="629BA9D4" w14:textId="1A183FB7" w:rsidR="00A753E4" w:rsidRPr="009924AA" w:rsidRDefault="00CB035A" w:rsidP="00A753E4">
            <w:pPr>
              <w:rPr>
                <w:rFonts w:cs="Arial"/>
                <w:color w:val="808080" w:themeColor="background1" w:themeShade="80"/>
              </w:rPr>
            </w:pPr>
            <w:r w:rsidRPr="009924AA">
              <w:rPr>
                <w:rFonts w:cs="Arial"/>
                <w:color w:val="808080" w:themeColor="background1" w:themeShade="80"/>
              </w:rPr>
              <w:t>Dit is akkoord. De term fabrikant mag bij eisen A204 en A205 vervangen worden door de term distributeur.</w:t>
            </w:r>
          </w:p>
        </w:tc>
      </w:tr>
      <w:tr w:rsidR="00A753E4" w:rsidRPr="008C696E" w14:paraId="3926E9DB" w14:textId="77777777" w:rsidTr="00152F15">
        <w:trPr>
          <w:cantSplit/>
        </w:trPr>
        <w:tc>
          <w:tcPr>
            <w:tcW w:w="883" w:type="dxa"/>
          </w:tcPr>
          <w:p w14:paraId="788BE1B7" w14:textId="77777777" w:rsidR="00A753E4" w:rsidRPr="008C696E" w:rsidRDefault="00A753E4" w:rsidP="00A753E4">
            <w:pPr>
              <w:pStyle w:val="Nummeringtabel"/>
              <w:rPr>
                <w:rFonts w:cs="Arial"/>
              </w:rPr>
            </w:pPr>
          </w:p>
        </w:tc>
        <w:tc>
          <w:tcPr>
            <w:tcW w:w="2378" w:type="dxa"/>
          </w:tcPr>
          <w:p w14:paraId="295F2830" w14:textId="57068816" w:rsidR="00A753E4" w:rsidRPr="009924AA" w:rsidRDefault="00A753E4" w:rsidP="00A753E4">
            <w:pPr>
              <w:rPr>
                <w:rFonts w:cs="Arial"/>
                <w:color w:val="808080" w:themeColor="background1" w:themeShade="80"/>
              </w:rPr>
            </w:pPr>
            <w:r w:rsidRPr="009924AA">
              <w:rPr>
                <w:rFonts w:cs="Arial"/>
                <w:color w:val="808080" w:themeColor="background1" w:themeShade="80"/>
              </w:rPr>
              <w:t>Bijlage 3B Programma van Eisen Perceel 2 -  BE03</w:t>
            </w:r>
          </w:p>
        </w:tc>
        <w:tc>
          <w:tcPr>
            <w:tcW w:w="5387" w:type="dxa"/>
          </w:tcPr>
          <w:p w14:paraId="429572E8" w14:textId="309F91E1" w:rsidR="00A753E4" w:rsidRPr="009924AA" w:rsidRDefault="00A753E4" w:rsidP="00A753E4">
            <w:pPr>
              <w:rPr>
                <w:rFonts w:cs="Arial"/>
                <w:color w:val="808080" w:themeColor="background1" w:themeShade="80"/>
              </w:rPr>
            </w:pPr>
            <w:r w:rsidRPr="009924AA">
              <w:rPr>
                <w:color w:val="808080" w:themeColor="background1" w:themeShade="80"/>
              </w:rPr>
              <w:t>Gevraagd wordt o.a. Oracle Server te kunnen leveren, bedoelt de gemeente Ede hiermee dat hardware geleverd moet kunnen worden die Oracle gecertificeerd is?</w:t>
            </w:r>
          </w:p>
        </w:tc>
        <w:tc>
          <w:tcPr>
            <w:tcW w:w="6662" w:type="dxa"/>
          </w:tcPr>
          <w:p w14:paraId="7A661455" w14:textId="467A9F24" w:rsidR="00A753E4" w:rsidRPr="009924AA" w:rsidRDefault="00EE1683" w:rsidP="00A753E4">
            <w:pPr>
              <w:rPr>
                <w:rFonts w:cs="Arial"/>
                <w:color w:val="808080" w:themeColor="background1" w:themeShade="80"/>
              </w:rPr>
            </w:pPr>
            <w:r w:rsidRPr="009924AA">
              <w:rPr>
                <w:rFonts w:cs="Arial"/>
                <w:color w:val="808080" w:themeColor="background1" w:themeShade="80"/>
              </w:rPr>
              <w:t>Dat is correct.</w:t>
            </w:r>
          </w:p>
        </w:tc>
      </w:tr>
      <w:tr w:rsidR="00A753E4" w:rsidRPr="008C696E" w14:paraId="74DC8C8F" w14:textId="77777777" w:rsidTr="00152F15">
        <w:trPr>
          <w:cantSplit/>
        </w:trPr>
        <w:tc>
          <w:tcPr>
            <w:tcW w:w="883" w:type="dxa"/>
          </w:tcPr>
          <w:p w14:paraId="7B33D495" w14:textId="77777777" w:rsidR="00A753E4" w:rsidRPr="008C696E" w:rsidRDefault="00A753E4" w:rsidP="00A753E4">
            <w:pPr>
              <w:pStyle w:val="Nummeringtabel"/>
              <w:rPr>
                <w:rFonts w:cs="Arial"/>
              </w:rPr>
            </w:pPr>
          </w:p>
        </w:tc>
        <w:tc>
          <w:tcPr>
            <w:tcW w:w="2378" w:type="dxa"/>
          </w:tcPr>
          <w:p w14:paraId="0E6F50C4" w14:textId="74AC2F10" w:rsidR="00A753E4" w:rsidRPr="009924AA" w:rsidRDefault="00A753E4" w:rsidP="00A753E4">
            <w:pPr>
              <w:rPr>
                <w:rFonts w:cs="Arial"/>
                <w:color w:val="808080" w:themeColor="background1" w:themeShade="80"/>
              </w:rPr>
            </w:pPr>
            <w:r w:rsidRPr="009924AA">
              <w:rPr>
                <w:rFonts w:cs="Arial"/>
                <w:color w:val="808080" w:themeColor="background1" w:themeShade="80"/>
              </w:rPr>
              <w:t>Bijlage 3B Programma van Eisen Perceel 2 -  BE05</w:t>
            </w:r>
          </w:p>
        </w:tc>
        <w:tc>
          <w:tcPr>
            <w:tcW w:w="5387" w:type="dxa"/>
          </w:tcPr>
          <w:p w14:paraId="5F7A33C3" w14:textId="0C968036" w:rsidR="00A753E4" w:rsidRPr="009924AA" w:rsidRDefault="00A753E4" w:rsidP="00A753E4">
            <w:pPr>
              <w:rPr>
                <w:rFonts w:cs="Arial"/>
                <w:color w:val="808080" w:themeColor="background1" w:themeShade="80"/>
              </w:rPr>
            </w:pPr>
            <w:r w:rsidRPr="009924AA">
              <w:rPr>
                <w:rFonts w:cs="Arial"/>
                <w:color w:val="808080" w:themeColor="background1" w:themeShade="80"/>
              </w:rPr>
              <w:t>Er wordt gesproken over SIM-Locks dit verwijst naar mobiele telefoons terwijl dit perceel hier niet over gaat, kan deze eis vervallen?</w:t>
            </w:r>
          </w:p>
        </w:tc>
        <w:tc>
          <w:tcPr>
            <w:tcW w:w="6662" w:type="dxa"/>
          </w:tcPr>
          <w:p w14:paraId="71353C4D" w14:textId="6E7A46D8" w:rsidR="00A753E4" w:rsidRPr="009924AA" w:rsidRDefault="00CB035A" w:rsidP="00A753E4">
            <w:pPr>
              <w:rPr>
                <w:rFonts w:cs="Arial"/>
                <w:color w:val="808080" w:themeColor="background1" w:themeShade="80"/>
              </w:rPr>
            </w:pPr>
            <w:r w:rsidRPr="009924AA">
              <w:rPr>
                <w:rFonts w:cs="Arial"/>
                <w:color w:val="808080" w:themeColor="background1" w:themeShade="80"/>
              </w:rPr>
              <w:t>Dit klopt inderdaad. De sub-eis dat er geen SIM-</w:t>
            </w:r>
            <w:proofErr w:type="spellStart"/>
            <w:r w:rsidRPr="009924AA">
              <w:rPr>
                <w:rFonts w:cs="Arial"/>
                <w:color w:val="808080" w:themeColor="background1" w:themeShade="80"/>
              </w:rPr>
              <w:t>locks</w:t>
            </w:r>
            <w:proofErr w:type="spellEnd"/>
            <w:r w:rsidRPr="009924AA">
              <w:rPr>
                <w:rFonts w:cs="Arial"/>
                <w:color w:val="808080" w:themeColor="background1" w:themeShade="80"/>
              </w:rPr>
              <w:t xml:space="preserve"> mogen zijn vervalt. De eis wordt als volgt geherformuleerd:</w:t>
            </w:r>
          </w:p>
          <w:p w14:paraId="6E20A165" w14:textId="7A1250C5" w:rsidR="00CB035A" w:rsidRPr="009924AA" w:rsidRDefault="00CB035A" w:rsidP="00081EDB">
            <w:pPr>
              <w:pStyle w:val="Default"/>
              <w:rPr>
                <w:color w:val="808080" w:themeColor="background1" w:themeShade="80"/>
              </w:rPr>
            </w:pPr>
            <w:r w:rsidRPr="009924AA">
              <w:rPr>
                <w:i/>
                <w:iCs/>
                <w:color w:val="808080" w:themeColor="background1" w:themeShade="80"/>
                <w:sz w:val="20"/>
                <w:szCs w:val="20"/>
              </w:rPr>
              <w:t xml:space="preserve">Te leveren ICT-hardware producten zijn vrij en zonder beperkingen te gebruiken (geen vendor </w:t>
            </w:r>
            <w:proofErr w:type="spellStart"/>
            <w:r w:rsidRPr="009924AA">
              <w:rPr>
                <w:i/>
                <w:iCs/>
                <w:color w:val="808080" w:themeColor="background1" w:themeShade="80"/>
                <w:sz w:val="20"/>
                <w:szCs w:val="20"/>
              </w:rPr>
              <w:t>locks</w:t>
            </w:r>
            <w:proofErr w:type="spellEnd"/>
            <w:r w:rsidRPr="009924AA">
              <w:rPr>
                <w:i/>
                <w:iCs/>
                <w:color w:val="808080" w:themeColor="background1" w:themeShade="80"/>
                <w:sz w:val="20"/>
                <w:szCs w:val="20"/>
              </w:rPr>
              <w:t xml:space="preserve"> en/of eventuele overige gebruiksbeperkingen).</w:t>
            </w:r>
          </w:p>
        </w:tc>
      </w:tr>
      <w:tr w:rsidR="00A753E4" w:rsidRPr="008C696E" w14:paraId="6155A071" w14:textId="77777777" w:rsidTr="00152F15">
        <w:trPr>
          <w:cantSplit/>
        </w:trPr>
        <w:tc>
          <w:tcPr>
            <w:tcW w:w="883" w:type="dxa"/>
          </w:tcPr>
          <w:p w14:paraId="3AC95A82" w14:textId="77777777" w:rsidR="00A753E4" w:rsidRPr="008C696E" w:rsidRDefault="00A753E4" w:rsidP="00A753E4">
            <w:pPr>
              <w:pStyle w:val="Nummeringtabel"/>
              <w:rPr>
                <w:rFonts w:cs="Arial"/>
              </w:rPr>
            </w:pPr>
          </w:p>
        </w:tc>
        <w:tc>
          <w:tcPr>
            <w:tcW w:w="2378" w:type="dxa"/>
          </w:tcPr>
          <w:p w14:paraId="59A204AB" w14:textId="04C153CA" w:rsidR="00A753E4" w:rsidRPr="009924AA" w:rsidRDefault="00A753E4" w:rsidP="00A753E4">
            <w:pPr>
              <w:rPr>
                <w:rFonts w:cs="Arial"/>
                <w:color w:val="808080" w:themeColor="background1" w:themeShade="80"/>
              </w:rPr>
            </w:pPr>
            <w:r w:rsidRPr="009924AA">
              <w:rPr>
                <w:rFonts w:cs="Arial"/>
                <w:color w:val="808080" w:themeColor="background1" w:themeShade="80"/>
              </w:rPr>
              <w:t>Bijlage 3B Programma van Eisen Perceel 2 -  BE37, BE38, BE39</w:t>
            </w:r>
          </w:p>
        </w:tc>
        <w:tc>
          <w:tcPr>
            <w:tcW w:w="5387" w:type="dxa"/>
          </w:tcPr>
          <w:p w14:paraId="3799ECFD" w14:textId="07B81A64"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De goederen die Gemeente Ede vraagt in perceel 2 zijn vaak op maat gemaakt en gekoppeld aan een licentie vorm, ruilen of retourneren is dan niet mogelijk omdat het </w:t>
            </w:r>
            <w:proofErr w:type="spellStart"/>
            <w:r w:rsidRPr="009924AA">
              <w:rPr>
                <w:rFonts w:cs="Arial"/>
                <w:color w:val="808080" w:themeColor="background1" w:themeShade="80"/>
              </w:rPr>
              <w:t>build</w:t>
            </w:r>
            <w:proofErr w:type="spellEnd"/>
            <w:r w:rsidRPr="009924AA">
              <w:rPr>
                <w:rFonts w:cs="Arial"/>
                <w:color w:val="808080" w:themeColor="background1" w:themeShade="80"/>
              </w:rPr>
              <w:t xml:space="preserve"> to order is waardoor de bestelde </w:t>
            </w:r>
            <w:proofErr w:type="spellStart"/>
            <w:r w:rsidRPr="009924AA">
              <w:rPr>
                <w:rFonts w:cs="Arial"/>
                <w:color w:val="808080" w:themeColor="background1" w:themeShade="80"/>
              </w:rPr>
              <w:t>config</w:t>
            </w:r>
            <w:proofErr w:type="spellEnd"/>
            <w:r w:rsidRPr="009924AA">
              <w:rPr>
                <w:rFonts w:cs="Arial"/>
                <w:color w:val="808080" w:themeColor="background1" w:themeShade="80"/>
              </w:rPr>
              <w:t xml:space="preserve"> niet zomaar elders ingezet kan worden. Inschrijver begrijpt vanuit oogpunt voor perceel 1 deze eis maar niet voor perceel 2 en vraagt deze eisen te laten vallen voor perceel 2</w:t>
            </w:r>
          </w:p>
        </w:tc>
        <w:tc>
          <w:tcPr>
            <w:tcW w:w="6662" w:type="dxa"/>
          </w:tcPr>
          <w:p w14:paraId="049436EF" w14:textId="77777777" w:rsidR="008E5D77" w:rsidRPr="009924AA" w:rsidRDefault="00081EDB" w:rsidP="00A753E4">
            <w:pPr>
              <w:rPr>
                <w:rFonts w:cs="Arial"/>
                <w:color w:val="808080" w:themeColor="background1" w:themeShade="80"/>
              </w:rPr>
            </w:pPr>
            <w:r w:rsidRPr="009924AA">
              <w:rPr>
                <w:rFonts w:cs="Arial"/>
                <w:color w:val="808080" w:themeColor="background1" w:themeShade="80"/>
              </w:rPr>
              <w:t xml:space="preserve">Inderdaad, als er daadwerkelijk een product </w:t>
            </w:r>
            <w:r w:rsidRPr="009924AA">
              <w:rPr>
                <w:rFonts w:cs="Arial"/>
                <w:b/>
                <w:bCs/>
                <w:color w:val="808080" w:themeColor="background1" w:themeShade="80"/>
                <w:u w:val="single"/>
              </w:rPr>
              <w:t>op maat</w:t>
            </w:r>
            <w:r w:rsidRPr="009924AA">
              <w:rPr>
                <w:rFonts w:cs="Arial"/>
                <w:color w:val="808080" w:themeColor="background1" w:themeShade="80"/>
              </w:rPr>
              <w:t xml:space="preserve"> voor de gemeente Ede is gemaakt, dan</w:t>
            </w:r>
            <w:r w:rsidR="00D76A57" w:rsidRPr="009924AA">
              <w:rPr>
                <w:rFonts w:cs="Arial"/>
                <w:color w:val="808080" w:themeColor="background1" w:themeShade="80"/>
              </w:rPr>
              <w:t xml:space="preserve"> is</w:t>
            </w:r>
            <w:r w:rsidRPr="009924AA">
              <w:rPr>
                <w:rFonts w:cs="Arial"/>
                <w:color w:val="808080" w:themeColor="background1" w:themeShade="80"/>
              </w:rPr>
              <w:t xml:space="preserve"> deze eis niet</w:t>
            </w:r>
            <w:r w:rsidR="00D76A57" w:rsidRPr="009924AA">
              <w:rPr>
                <w:rFonts w:cs="Arial"/>
                <w:color w:val="808080" w:themeColor="background1" w:themeShade="80"/>
              </w:rPr>
              <w:t xml:space="preserve"> proportioneel en derhalve niet van toepassing</w:t>
            </w:r>
            <w:r w:rsidRPr="009924AA">
              <w:rPr>
                <w:rFonts w:cs="Arial"/>
                <w:color w:val="808080" w:themeColor="background1" w:themeShade="80"/>
              </w:rPr>
              <w:t xml:space="preserve">. </w:t>
            </w:r>
          </w:p>
          <w:p w14:paraId="0F421740" w14:textId="4614A40F" w:rsidR="00A753E4" w:rsidRPr="009924AA" w:rsidRDefault="00081EDB" w:rsidP="00A753E4">
            <w:pPr>
              <w:rPr>
                <w:rFonts w:cs="Arial"/>
                <w:color w:val="808080" w:themeColor="background1" w:themeShade="80"/>
              </w:rPr>
            </w:pPr>
            <w:r w:rsidRPr="009924AA">
              <w:rPr>
                <w:rFonts w:cs="Arial"/>
                <w:color w:val="808080" w:themeColor="background1" w:themeShade="80"/>
              </w:rPr>
              <w:t xml:space="preserve">Voor alle andere producten in perceel </w:t>
            </w:r>
            <w:r w:rsidR="008E5D77" w:rsidRPr="009924AA">
              <w:rPr>
                <w:rFonts w:cs="Arial"/>
                <w:color w:val="808080" w:themeColor="background1" w:themeShade="80"/>
              </w:rPr>
              <w:t xml:space="preserve">2 </w:t>
            </w:r>
            <w:r w:rsidRPr="009924AA">
              <w:rPr>
                <w:rFonts w:cs="Arial"/>
                <w:color w:val="808080" w:themeColor="background1" w:themeShade="80"/>
              </w:rPr>
              <w:t xml:space="preserve">die </w:t>
            </w:r>
            <w:r w:rsidRPr="009924AA">
              <w:rPr>
                <w:rFonts w:cs="Arial"/>
                <w:b/>
                <w:bCs/>
                <w:color w:val="808080" w:themeColor="background1" w:themeShade="80"/>
              </w:rPr>
              <w:t>niet</w:t>
            </w:r>
            <w:r w:rsidRPr="009924AA">
              <w:rPr>
                <w:rFonts w:cs="Arial"/>
                <w:color w:val="808080" w:themeColor="background1" w:themeShade="80"/>
              </w:rPr>
              <w:t xml:space="preserve"> op maat gemaakt zijn blijft deze eis gelden.</w:t>
            </w:r>
            <w:r w:rsidR="00A64986" w:rsidRPr="009924AA">
              <w:rPr>
                <w:rFonts w:cs="Arial"/>
                <w:color w:val="808080" w:themeColor="background1" w:themeShade="80"/>
              </w:rPr>
              <w:t xml:space="preserve"> </w:t>
            </w:r>
            <w:r w:rsidR="00C12824" w:rsidRPr="009924AA">
              <w:rPr>
                <w:rFonts w:cs="Arial"/>
                <w:color w:val="808080" w:themeColor="background1" w:themeShade="80"/>
              </w:rPr>
              <w:t>Sta</w:t>
            </w:r>
            <w:r w:rsidR="00094D60" w:rsidRPr="009924AA">
              <w:rPr>
                <w:rFonts w:cs="Arial"/>
                <w:color w:val="808080" w:themeColor="background1" w:themeShade="80"/>
              </w:rPr>
              <w:t>n</w:t>
            </w:r>
            <w:r w:rsidR="00C12824" w:rsidRPr="009924AA">
              <w:rPr>
                <w:rFonts w:cs="Arial"/>
                <w:color w:val="808080" w:themeColor="background1" w:themeShade="80"/>
              </w:rPr>
              <w:t>daard</w:t>
            </w:r>
            <w:r w:rsidR="00A64986" w:rsidRPr="009924AA">
              <w:rPr>
                <w:rFonts w:cs="Arial"/>
                <w:color w:val="808080" w:themeColor="background1" w:themeShade="80"/>
              </w:rPr>
              <w:t xml:space="preserve"> producten als b.v. access</w:t>
            </w:r>
            <w:r w:rsidR="00C12824" w:rsidRPr="009924AA">
              <w:rPr>
                <w:rFonts w:cs="Arial"/>
                <w:color w:val="808080" w:themeColor="background1" w:themeShade="80"/>
              </w:rPr>
              <w:t xml:space="preserve"> </w:t>
            </w:r>
            <w:r w:rsidR="00A64986" w:rsidRPr="009924AA">
              <w:rPr>
                <w:rFonts w:cs="Arial"/>
                <w:color w:val="808080" w:themeColor="background1" w:themeShade="80"/>
              </w:rPr>
              <w:t>points of kleine switches moeten teruggestuurd kunnen worden</w:t>
            </w:r>
            <w:r w:rsidR="00C12824" w:rsidRPr="009924AA">
              <w:rPr>
                <w:rFonts w:cs="Arial"/>
                <w:color w:val="808080" w:themeColor="background1" w:themeShade="80"/>
              </w:rPr>
              <w:t>, ook al zijn deze eventueel built-to-order geleverd.</w:t>
            </w:r>
          </w:p>
          <w:p w14:paraId="49413B5C" w14:textId="77777777" w:rsidR="00081EDB" w:rsidRPr="009924AA" w:rsidRDefault="00081EDB" w:rsidP="00A753E4">
            <w:pPr>
              <w:rPr>
                <w:rFonts w:cs="Arial"/>
                <w:color w:val="808080" w:themeColor="background1" w:themeShade="80"/>
              </w:rPr>
            </w:pPr>
            <w:r w:rsidRPr="009924AA">
              <w:rPr>
                <w:rFonts w:cs="Arial"/>
                <w:color w:val="808080" w:themeColor="background1" w:themeShade="80"/>
              </w:rPr>
              <w:t xml:space="preserve">Aanvullend verwachten we van de </w:t>
            </w:r>
            <w:r w:rsidR="00DE168C" w:rsidRPr="009924AA">
              <w:rPr>
                <w:rFonts w:cs="Arial"/>
                <w:color w:val="808080" w:themeColor="background1" w:themeShade="80"/>
              </w:rPr>
              <w:t>inschrijver</w:t>
            </w:r>
            <w:r w:rsidRPr="009924AA">
              <w:rPr>
                <w:rFonts w:cs="Arial"/>
                <w:color w:val="808080" w:themeColor="background1" w:themeShade="80"/>
              </w:rPr>
              <w:t xml:space="preserve"> dat als een product “</w:t>
            </w:r>
            <w:proofErr w:type="spellStart"/>
            <w:r w:rsidRPr="009924AA">
              <w:rPr>
                <w:rFonts w:cs="Arial"/>
                <w:b/>
                <w:bCs/>
                <w:color w:val="808080" w:themeColor="background1" w:themeShade="80"/>
              </w:rPr>
              <w:t>build</w:t>
            </w:r>
            <w:proofErr w:type="spellEnd"/>
            <w:r w:rsidRPr="009924AA">
              <w:rPr>
                <w:rFonts w:cs="Arial"/>
                <w:b/>
                <w:bCs/>
                <w:color w:val="808080" w:themeColor="background1" w:themeShade="80"/>
              </w:rPr>
              <w:t>-to-order” EN maatwerk</w:t>
            </w:r>
            <w:r w:rsidRPr="009924AA">
              <w:rPr>
                <w:rFonts w:cs="Arial"/>
                <w:color w:val="808080" w:themeColor="background1" w:themeShade="80"/>
              </w:rPr>
              <w:t xml:space="preserve"> is, dat dat </w:t>
            </w:r>
            <w:r w:rsidR="00F449C4" w:rsidRPr="009924AA">
              <w:rPr>
                <w:rFonts w:cs="Arial"/>
                <w:color w:val="808080" w:themeColor="background1" w:themeShade="80"/>
              </w:rPr>
              <w:t>in de offerte</w:t>
            </w:r>
            <w:r w:rsidRPr="009924AA">
              <w:rPr>
                <w:rFonts w:cs="Arial"/>
                <w:color w:val="808080" w:themeColor="background1" w:themeShade="80"/>
              </w:rPr>
              <w:t xml:space="preserve"> aan de gemeente Ede </w:t>
            </w:r>
            <w:r w:rsidR="00F449C4" w:rsidRPr="009924AA">
              <w:rPr>
                <w:rFonts w:cs="Arial"/>
                <w:color w:val="808080" w:themeColor="background1" w:themeShade="80"/>
              </w:rPr>
              <w:t>kenbaar wordt gemaakt</w:t>
            </w:r>
            <w:r w:rsidRPr="009924AA">
              <w:rPr>
                <w:rFonts w:cs="Arial"/>
                <w:color w:val="808080" w:themeColor="background1" w:themeShade="80"/>
              </w:rPr>
              <w:t>.</w:t>
            </w:r>
          </w:p>
          <w:p w14:paraId="1B93D0CE" w14:textId="77777777" w:rsidR="00833FDD" w:rsidRPr="009924AA" w:rsidRDefault="00833FDD" w:rsidP="00A753E4">
            <w:pPr>
              <w:rPr>
                <w:rFonts w:cs="Arial"/>
                <w:color w:val="808080" w:themeColor="background1" w:themeShade="80"/>
              </w:rPr>
            </w:pPr>
          </w:p>
          <w:p w14:paraId="2DC4F0F9" w14:textId="01F35E80" w:rsidR="008E5D77" w:rsidRPr="009924AA" w:rsidRDefault="00833FDD" w:rsidP="00A753E4">
            <w:pPr>
              <w:rPr>
                <w:rFonts w:cs="Arial"/>
                <w:color w:val="808080" w:themeColor="background1" w:themeShade="80"/>
              </w:rPr>
            </w:pPr>
            <w:r w:rsidRPr="009924AA">
              <w:rPr>
                <w:rFonts w:cs="Arial"/>
                <w:color w:val="808080" w:themeColor="background1" w:themeShade="80"/>
              </w:rPr>
              <w:t>Dit antwoord is ook van toepassing op vragen 1.</w:t>
            </w:r>
            <w:r w:rsidR="00896E3E" w:rsidRPr="009924AA">
              <w:rPr>
                <w:rFonts w:cs="Arial"/>
                <w:color w:val="808080" w:themeColor="background1" w:themeShade="80"/>
              </w:rPr>
              <w:t>-74</w:t>
            </w:r>
            <w:r w:rsidR="00A64986" w:rsidRPr="009924AA">
              <w:rPr>
                <w:rFonts w:cs="Arial"/>
                <w:color w:val="808080" w:themeColor="background1" w:themeShade="80"/>
              </w:rPr>
              <w:t>, 1.</w:t>
            </w:r>
            <w:r w:rsidR="008E5D77" w:rsidRPr="009924AA">
              <w:rPr>
                <w:rFonts w:cs="Arial"/>
                <w:color w:val="808080" w:themeColor="background1" w:themeShade="80"/>
              </w:rPr>
              <w:t>-</w:t>
            </w:r>
            <w:r w:rsidR="00A64986" w:rsidRPr="009924AA">
              <w:rPr>
                <w:rFonts w:cs="Arial"/>
                <w:color w:val="808080" w:themeColor="background1" w:themeShade="80"/>
              </w:rPr>
              <w:t>79</w:t>
            </w:r>
            <w:r w:rsidR="008E5D77" w:rsidRPr="009924AA">
              <w:rPr>
                <w:rFonts w:cs="Arial"/>
                <w:color w:val="808080" w:themeColor="background1" w:themeShade="80"/>
              </w:rPr>
              <w:t xml:space="preserve"> en </w:t>
            </w:r>
          </w:p>
          <w:p w14:paraId="272569B9" w14:textId="55BC242F" w:rsidR="00833FDD" w:rsidRPr="009924AA" w:rsidRDefault="008E5D77" w:rsidP="00A753E4">
            <w:pPr>
              <w:rPr>
                <w:rFonts w:cs="Arial"/>
                <w:color w:val="808080" w:themeColor="background1" w:themeShade="80"/>
              </w:rPr>
            </w:pPr>
            <w:r w:rsidRPr="009924AA">
              <w:rPr>
                <w:rFonts w:cs="Arial"/>
                <w:color w:val="808080" w:themeColor="background1" w:themeShade="80"/>
              </w:rPr>
              <w:t>1.-102</w:t>
            </w:r>
          </w:p>
        </w:tc>
      </w:tr>
      <w:tr w:rsidR="00A753E4" w:rsidRPr="008C696E" w14:paraId="72719B3C" w14:textId="77777777" w:rsidTr="00152F15">
        <w:trPr>
          <w:cantSplit/>
        </w:trPr>
        <w:tc>
          <w:tcPr>
            <w:tcW w:w="883" w:type="dxa"/>
          </w:tcPr>
          <w:p w14:paraId="7C3219D1" w14:textId="77777777" w:rsidR="00A753E4" w:rsidRPr="008C696E" w:rsidRDefault="00A753E4" w:rsidP="00A753E4">
            <w:pPr>
              <w:pStyle w:val="Nummeringtabel"/>
              <w:rPr>
                <w:rFonts w:cs="Arial"/>
              </w:rPr>
            </w:pPr>
          </w:p>
        </w:tc>
        <w:tc>
          <w:tcPr>
            <w:tcW w:w="2378" w:type="dxa"/>
          </w:tcPr>
          <w:p w14:paraId="29155F0A" w14:textId="13FF8FA0" w:rsidR="00A753E4" w:rsidRPr="009924AA" w:rsidRDefault="00A753E4" w:rsidP="00A753E4">
            <w:pPr>
              <w:rPr>
                <w:rFonts w:cs="Arial"/>
                <w:color w:val="808080" w:themeColor="background1" w:themeShade="80"/>
                <w:lang w:val="en-US"/>
              </w:rPr>
            </w:pPr>
            <w:proofErr w:type="spellStart"/>
            <w:r w:rsidRPr="009924AA">
              <w:rPr>
                <w:rFonts w:cs="Arial"/>
                <w:color w:val="808080" w:themeColor="background1" w:themeShade="80"/>
                <w:lang w:val="en-GB"/>
              </w:rPr>
              <w:t>Bijlage</w:t>
            </w:r>
            <w:proofErr w:type="spellEnd"/>
            <w:r w:rsidRPr="009924AA">
              <w:rPr>
                <w:rFonts w:cs="Arial"/>
                <w:color w:val="808080" w:themeColor="background1" w:themeShade="80"/>
                <w:lang w:val="en-GB"/>
              </w:rPr>
              <w:t xml:space="preserve"> 3A A108, A109, A110, A110</w:t>
            </w:r>
          </w:p>
        </w:tc>
        <w:tc>
          <w:tcPr>
            <w:tcW w:w="5387" w:type="dxa"/>
          </w:tcPr>
          <w:p w14:paraId="4E35B25C"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Het </w:t>
            </w:r>
            <w:proofErr w:type="spellStart"/>
            <w:r w:rsidRPr="009924AA">
              <w:rPr>
                <w:rFonts w:cs="Arial"/>
                <w:color w:val="808080" w:themeColor="background1" w:themeShade="80"/>
              </w:rPr>
              <w:t>Tweakers</w:t>
            </w:r>
            <w:proofErr w:type="spellEnd"/>
            <w:r w:rsidRPr="009924AA">
              <w:rPr>
                <w:rFonts w:cs="Arial"/>
                <w:color w:val="808080" w:themeColor="background1" w:themeShade="80"/>
              </w:rPr>
              <w:t xml:space="preserve"> vergelijk is, ook met de nuance uit A110, geen eerlijk vergelijk. De aanbieders op </w:t>
            </w:r>
            <w:proofErr w:type="spellStart"/>
            <w:r w:rsidRPr="009924AA">
              <w:rPr>
                <w:rFonts w:cs="Arial"/>
                <w:color w:val="808080" w:themeColor="background1" w:themeShade="80"/>
              </w:rPr>
              <w:t>Tweakers</w:t>
            </w:r>
            <w:proofErr w:type="spellEnd"/>
            <w:r w:rsidRPr="009924AA">
              <w:rPr>
                <w:rFonts w:cs="Arial"/>
                <w:color w:val="808080" w:themeColor="background1" w:themeShade="80"/>
              </w:rPr>
              <w:t xml:space="preserve"> hoeven niet te voldoen aan de eisen uit deze aanbesteding, bijvoorbeeld omtrent garantieafhandeling of inrichting van hun webshop. Daarnaast geeft u aan zich te realiseren dat er </w:t>
            </w:r>
            <w:proofErr w:type="spellStart"/>
            <w:r w:rsidRPr="009924AA">
              <w:rPr>
                <w:rFonts w:cs="Arial"/>
                <w:color w:val="808080" w:themeColor="background1" w:themeShade="80"/>
              </w:rPr>
              <w:t>prijsstunters</w:t>
            </w:r>
            <w:proofErr w:type="spellEnd"/>
            <w:r w:rsidRPr="009924AA">
              <w:rPr>
                <w:rFonts w:cs="Arial"/>
                <w:color w:val="808080" w:themeColor="background1" w:themeShade="80"/>
              </w:rPr>
              <w:t xml:space="preserve"> tussen kunnen zitten, waarbij u zich het recht voorbehoudt om per situatie te bepalen of u deze wel of niet mee laat wegen in het gemiddelde. Dit betekent dat opdrachtnemer, na het aangaan van een aanbesteding en volledig laten aansluiten van haar dienstverlening op uw eisen en wensen, volledig afhankelijk is van uw willekeur en de prijzen van niet-vergelijkbare concurrenten om te komen tot een daadwerkelijke bestelling. Eis A108 en A110 zijn niet door inschrijver de beïnvloeden en daarmee disproportioneel. Tot slot gaat u een contract aan middels een aanbesteding, met eis A109 en A111 gaat u geheel voorbij aan de zingeving en wetgeving behorende bij deze aanbestedingsprocedure.  </w:t>
            </w:r>
          </w:p>
          <w:p w14:paraId="7D0846F7" w14:textId="77777777" w:rsidR="00A753E4" w:rsidRPr="009924AA" w:rsidRDefault="00A753E4" w:rsidP="00A753E4">
            <w:pPr>
              <w:rPr>
                <w:rFonts w:cs="Arial"/>
                <w:color w:val="808080" w:themeColor="background1" w:themeShade="80"/>
              </w:rPr>
            </w:pPr>
          </w:p>
          <w:p w14:paraId="41975FE0"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Het is uw goed recht en zeer begrijpelijk dat u wilt beheersen dat de prijzen die u ontvangt, marktconform zijn. In perceel 2 heeft u hiervoor in eis A208 een betere maatregel voor getroffen. Wij vragen u om eis A108, A109, A110 en A111 te laten vervallen en de eis A208 ook voor perceel 1 toe te voegen, met dien verstande dat de condities en voorwaarden gelijk dienen te zijn aan de aanbesteding voor een eerlijk vergelijk.</w:t>
            </w:r>
          </w:p>
          <w:p w14:paraId="6745EED0" w14:textId="77777777" w:rsidR="00A753E4" w:rsidRPr="009924AA" w:rsidRDefault="00A753E4" w:rsidP="00A753E4">
            <w:pPr>
              <w:rPr>
                <w:rFonts w:cs="Arial"/>
                <w:color w:val="808080" w:themeColor="background1" w:themeShade="80"/>
              </w:rPr>
            </w:pPr>
          </w:p>
          <w:p w14:paraId="00E7849F"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Gaat u hiermee akkoord?</w:t>
            </w:r>
          </w:p>
          <w:p w14:paraId="33EBBCB4" w14:textId="4CD7802F"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Zo nee, graag uw uitgebreide toelichting waarom de gestelde eisen passend zijn conform de richtlijnen van de Gids Proportionaliteit. </w:t>
            </w:r>
          </w:p>
        </w:tc>
        <w:tc>
          <w:tcPr>
            <w:tcW w:w="6662" w:type="dxa"/>
          </w:tcPr>
          <w:p w14:paraId="43825285" w14:textId="3A20F0C6" w:rsidR="00256900" w:rsidRPr="009924AA" w:rsidRDefault="00256900" w:rsidP="00A753E4">
            <w:pPr>
              <w:rPr>
                <w:rFonts w:cs="Arial"/>
                <w:color w:val="808080" w:themeColor="background1" w:themeShade="80"/>
              </w:rPr>
            </w:pPr>
            <w:r w:rsidRPr="009924AA">
              <w:rPr>
                <w:rFonts w:cs="Arial"/>
                <w:color w:val="808080" w:themeColor="background1" w:themeShade="80"/>
              </w:rPr>
              <w:t xml:space="preserve">Opdrachtgever gaat bij een vergelijking uit van dezelfde voorwaarden en condities als binnen onderhavige uitvraag. Binnen perceel 1 is sprake van veelal commodity producten - anders dan perceel 2 (waarop eis A208 van toepassing is). De gestelde eisen nemen niet weg dat Opdrachtgever verplicht is haar producten bij de winnende Inschrijver (Opdrachtnemer) af te nemen. Daarbij hoeft </w:t>
            </w:r>
            <w:r w:rsidR="006C5F16" w:rsidRPr="009924AA">
              <w:rPr>
                <w:rFonts w:cs="Arial"/>
                <w:color w:val="808080" w:themeColor="background1" w:themeShade="80"/>
              </w:rPr>
              <w:t>Opdrachtnemer, conform de eisen, niet de laagste, maar wél een marktconforme prijs bieden. Die verplichting is geborgd in eisen A108</w:t>
            </w:r>
            <w:r w:rsidR="007B5AB2" w:rsidRPr="009924AA">
              <w:rPr>
                <w:rFonts w:cs="Arial"/>
                <w:color w:val="808080" w:themeColor="background1" w:themeShade="80"/>
              </w:rPr>
              <w:t xml:space="preserve">, </w:t>
            </w:r>
            <w:r w:rsidR="006C5F16" w:rsidRPr="009924AA">
              <w:rPr>
                <w:rFonts w:cs="Arial"/>
                <w:color w:val="808080" w:themeColor="background1" w:themeShade="80"/>
              </w:rPr>
              <w:t>A110</w:t>
            </w:r>
            <w:r w:rsidR="007B5AB2" w:rsidRPr="009924AA">
              <w:rPr>
                <w:rFonts w:cs="Arial"/>
                <w:color w:val="808080" w:themeColor="background1" w:themeShade="80"/>
              </w:rPr>
              <w:t xml:space="preserve"> en A111</w:t>
            </w:r>
            <w:r w:rsidR="006C5F16" w:rsidRPr="009924AA">
              <w:rPr>
                <w:rFonts w:cs="Arial"/>
                <w:color w:val="808080" w:themeColor="background1" w:themeShade="80"/>
              </w:rPr>
              <w:t>. Deze eisen zijn dan ook proportioneel en blijven gehandhaafd.</w:t>
            </w:r>
          </w:p>
          <w:p w14:paraId="3C2ABEC8" w14:textId="77777777" w:rsidR="00E8606C" w:rsidRPr="009924AA" w:rsidRDefault="00E8606C" w:rsidP="00A753E4">
            <w:pPr>
              <w:rPr>
                <w:rFonts w:cs="Arial"/>
                <w:color w:val="808080" w:themeColor="background1" w:themeShade="80"/>
              </w:rPr>
            </w:pPr>
          </w:p>
          <w:p w14:paraId="7EF8A5E4" w14:textId="77777777" w:rsidR="007B5AB2" w:rsidRPr="009924AA" w:rsidRDefault="00E8606C" w:rsidP="00A753E4">
            <w:pPr>
              <w:rPr>
                <w:rFonts w:cs="Arial"/>
                <w:color w:val="808080" w:themeColor="background1" w:themeShade="80"/>
              </w:rPr>
            </w:pPr>
            <w:r w:rsidRPr="009924AA">
              <w:rPr>
                <w:rFonts w:cs="Arial"/>
                <w:color w:val="808080" w:themeColor="background1" w:themeShade="80"/>
              </w:rPr>
              <w:t>A109 kan inderdaad</w:t>
            </w:r>
            <w:r w:rsidR="00F27D75" w:rsidRPr="009924AA">
              <w:rPr>
                <w:rFonts w:cs="Arial"/>
                <w:color w:val="808080" w:themeColor="background1" w:themeShade="80"/>
              </w:rPr>
              <w:t xml:space="preserve"> </w:t>
            </w:r>
            <w:r w:rsidR="007B5AB2" w:rsidRPr="009924AA">
              <w:rPr>
                <w:rFonts w:cs="Arial"/>
                <w:color w:val="808080" w:themeColor="background1" w:themeShade="80"/>
              </w:rPr>
              <w:t>v</w:t>
            </w:r>
            <w:r w:rsidRPr="009924AA">
              <w:rPr>
                <w:rFonts w:cs="Arial"/>
                <w:color w:val="808080" w:themeColor="background1" w:themeShade="80"/>
              </w:rPr>
              <w:t xml:space="preserve">ervallen. </w:t>
            </w:r>
          </w:p>
          <w:p w14:paraId="75B31676" w14:textId="1CC1BF83" w:rsidR="00E8606C" w:rsidRPr="009924AA" w:rsidRDefault="00E8606C" w:rsidP="00A753E4">
            <w:pPr>
              <w:rPr>
                <w:rFonts w:cs="Arial"/>
                <w:color w:val="808080" w:themeColor="background1" w:themeShade="80"/>
                <w:highlight w:val="yellow"/>
              </w:rPr>
            </w:pPr>
          </w:p>
        </w:tc>
      </w:tr>
      <w:tr w:rsidR="00A753E4" w:rsidRPr="008C696E" w14:paraId="45EE659A" w14:textId="77777777" w:rsidTr="00152F15">
        <w:trPr>
          <w:cantSplit/>
        </w:trPr>
        <w:tc>
          <w:tcPr>
            <w:tcW w:w="883" w:type="dxa"/>
          </w:tcPr>
          <w:p w14:paraId="67540058" w14:textId="77777777" w:rsidR="00A753E4" w:rsidRPr="008C696E" w:rsidRDefault="00A753E4" w:rsidP="00A753E4">
            <w:pPr>
              <w:pStyle w:val="Nummeringtabel"/>
              <w:rPr>
                <w:rFonts w:cs="Arial"/>
              </w:rPr>
            </w:pPr>
          </w:p>
        </w:tc>
        <w:tc>
          <w:tcPr>
            <w:tcW w:w="2378" w:type="dxa"/>
          </w:tcPr>
          <w:p w14:paraId="1C9E21CA" w14:textId="025D5C4D" w:rsidR="00A753E4" w:rsidRPr="009924AA" w:rsidRDefault="00A753E4" w:rsidP="00A753E4">
            <w:pPr>
              <w:rPr>
                <w:rFonts w:cs="Arial"/>
                <w:color w:val="808080" w:themeColor="background1" w:themeShade="80"/>
              </w:rPr>
            </w:pPr>
            <w:r w:rsidRPr="009924AA">
              <w:rPr>
                <w:rFonts w:cs="Arial"/>
                <w:color w:val="808080" w:themeColor="background1" w:themeShade="80"/>
              </w:rPr>
              <w:t>Bijlage 3A en 3B</w:t>
            </w:r>
          </w:p>
        </w:tc>
        <w:tc>
          <w:tcPr>
            <w:tcW w:w="5387" w:type="dxa"/>
          </w:tcPr>
          <w:p w14:paraId="52AAB104"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Kunt u bijlagen 3A en 3B tevens publiceren in Word, zodat deze bijlagen ingevuld en ondertekend kunnen worden?</w:t>
            </w:r>
          </w:p>
          <w:p w14:paraId="7955C563" w14:textId="77777777" w:rsidR="00A753E4" w:rsidRPr="009924AA" w:rsidRDefault="00A753E4" w:rsidP="00A753E4">
            <w:pPr>
              <w:rPr>
                <w:rFonts w:cs="Arial"/>
                <w:color w:val="808080" w:themeColor="background1" w:themeShade="80"/>
              </w:rPr>
            </w:pPr>
          </w:p>
          <w:p w14:paraId="7982F27C" w14:textId="6A825D20" w:rsidR="00A753E4" w:rsidRPr="009924AA" w:rsidRDefault="00A753E4" w:rsidP="00A753E4">
            <w:pPr>
              <w:rPr>
                <w:rFonts w:cs="Arial"/>
                <w:color w:val="808080" w:themeColor="background1" w:themeShade="80"/>
              </w:rPr>
            </w:pPr>
            <w:r w:rsidRPr="009924AA">
              <w:rPr>
                <w:rFonts w:cs="Arial"/>
                <w:color w:val="808080" w:themeColor="background1" w:themeShade="80"/>
              </w:rPr>
              <w:t>Kunt u aangeven of u wijzigingen vanuit de NVI zal doorvoeren voor publicatie of dat de wijzigingen uit de NVI prevaleren boven het door inschrijver ondertekende PVE bij inschrijving?</w:t>
            </w:r>
          </w:p>
        </w:tc>
        <w:tc>
          <w:tcPr>
            <w:tcW w:w="6662" w:type="dxa"/>
          </w:tcPr>
          <w:p w14:paraId="2BEB9DFD" w14:textId="77777777" w:rsidR="00A753E4" w:rsidRPr="009924AA" w:rsidRDefault="009F6B72" w:rsidP="00A753E4">
            <w:pPr>
              <w:rPr>
                <w:rFonts w:cs="Arial"/>
                <w:color w:val="808080" w:themeColor="background1" w:themeShade="80"/>
              </w:rPr>
            </w:pPr>
            <w:r w:rsidRPr="009924AA">
              <w:rPr>
                <w:rFonts w:cs="Arial"/>
                <w:color w:val="808080" w:themeColor="background1" w:themeShade="80"/>
              </w:rPr>
              <w:t>Akkoord - bijlagen 3A en 3B worden ook in Word gepubliceerd.</w:t>
            </w:r>
          </w:p>
          <w:p w14:paraId="177F32E8" w14:textId="77777777" w:rsidR="009F6B72" w:rsidRPr="009924AA" w:rsidRDefault="009F6B72" w:rsidP="00A753E4">
            <w:pPr>
              <w:rPr>
                <w:rFonts w:cs="Arial"/>
                <w:color w:val="808080" w:themeColor="background1" w:themeShade="80"/>
              </w:rPr>
            </w:pPr>
          </w:p>
          <w:p w14:paraId="2F9D706A" w14:textId="246A0EF5" w:rsidR="009F6B72" w:rsidRPr="009924AA" w:rsidRDefault="009F6B72" w:rsidP="00A753E4">
            <w:pPr>
              <w:rPr>
                <w:rFonts w:cs="Arial"/>
                <w:color w:val="808080" w:themeColor="background1" w:themeShade="80"/>
              </w:rPr>
            </w:pPr>
            <w:r w:rsidRPr="009924AA">
              <w:rPr>
                <w:rFonts w:cs="Arial"/>
                <w:color w:val="808080" w:themeColor="background1" w:themeShade="80"/>
              </w:rPr>
              <w:t xml:space="preserve">Wijzigingen in de </w:t>
            </w:r>
            <w:proofErr w:type="spellStart"/>
            <w:r w:rsidRPr="009924AA">
              <w:rPr>
                <w:rFonts w:cs="Arial"/>
                <w:color w:val="808080" w:themeColor="background1" w:themeShade="80"/>
              </w:rPr>
              <w:t>NvI</w:t>
            </w:r>
            <w:proofErr w:type="spellEnd"/>
            <w:r w:rsidRPr="009924AA">
              <w:rPr>
                <w:rFonts w:cs="Arial"/>
                <w:color w:val="808080" w:themeColor="background1" w:themeShade="80"/>
              </w:rPr>
              <w:t xml:space="preserve"> zullen prevaleren boven het </w:t>
            </w:r>
            <w:proofErr w:type="spellStart"/>
            <w:r w:rsidRPr="009924AA">
              <w:rPr>
                <w:rFonts w:cs="Arial"/>
                <w:color w:val="808080" w:themeColor="background1" w:themeShade="80"/>
              </w:rPr>
              <w:t>PvE</w:t>
            </w:r>
            <w:proofErr w:type="spellEnd"/>
            <w:r w:rsidRPr="009924AA">
              <w:rPr>
                <w:rFonts w:cs="Arial"/>
                <w:color w:val="808080" w:themeColor="background1" w:themeShade="80"/>
              </w:rPr>
              <w:t xml:space="preserve"> en niet individueel worden doorgevoerd en gepubliceerd.</w:t>
            </w:r>
          </w:p>
        </w:tc>
      </w:tr>
      <w:tr w:rsidR="00A753E4" w:rsidRPr="008C696E" w14:paraId="24BEAA38" w14:textId="77777777" w:rsidTr="00152F15">
        <w:trPr>
          <w:cantSplit/>
        </w:trPr>
        <w:tc>
          <w:tcPr>
            <w:tcW w:w="883" w:type="dxa"/>
          </w:tcPr>
          <w:p w14:paraId="76F16C3B" w14:textId="77777777" w:rsidR="00A753E4" w:rsidRPr="008C696E" w:rsidRDefault="00A753E4" w:rsidP="00A753E4">
            <w:pPr>
              <w:pStyle w:val="Nummeringtabel"/>
              <w:rPr>
                <w:rFonts w:cs="Arial"/>
              </w:rPr>
            </w:pPr>
          </w:p>
        </w:tc>
        <w:tc>
          <w:tcPr>
            <w:tcW w:w="2378" w:type="dxa"/>
          </w:tcPr>
          <w:p w14:paraId="26D21789" w14:textId="263B7FB3" w:rsidR="00A753E4" w:rsidRPr="009924AA" w:rsidRDefault="00A753E4" w:rsidP="00A753E4">
            <w:pPr>
              <w:rPr>
                <w:rFonts w:cs="Arial"/>
                <w:color w:val="808080" w:themeColor="background1" w:themeShade="80"/>
              </w:rPr>
            </w:pPr>
            <w:r w:rsidRPr="009924AA">
              <w:rPr>
                <w:rFonts w:cs="Arial"/>
                <w:color w:val="808080" w:themeColor="background1" w:themeShade="80"/>
              </w:rPr>
              <w:t>Bijlage 3A WP37 en WP38 en WP52</w:t>
            </w:r>
          </w:p>
        </w:tc>
        <w:tc>
          <w:tcPr>
            <w:tcW w:w="5387" w:type="dxa"/>
          </w:tcPr>
          <w:p w14:paraId="539EBF28"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IT-</w:t>
            </w:r>
            <w:proofErr w:type="spellStart"/>
            <w:r w:rsidRPr="009924AA">
              <w:rPr>
                <w:rFonts w:cs="Arial"/>
                <w:color w:val="808080" w:themeColor="background1" w:themeShade="80"/>
              </w:rPr>
              <w:t>resellers</w:t>
            </w:r>
            <w:proofErr w:type="spellEnd"/>
            <w:r w:rsidRPr="009924AA">
              <w:rPr>
                <w:rFonts w:cs="Arial"/>
                <w:color w:val="808080" w:themeColor="background1" w:themeShade="80"/>
              </w:rPr>
              <w:t xml:space="preserve"> maken voor de leveringen gebruik van distributeurs (toeleveranciers), waarbij dropshipment zorgt voor versnelde levering. Hierdoor is het niet mogelijk om met deze leveringswijze te voldoen aan eisen WP37 en WP38 en WP52. We verzoeken u om deze eisen te laten vervallen, aangezien dit een aanzienlijke impact heeft op leveringssnelheid en handelingskosten. </w:t>
            </w:r>
          </w:p>
          <w:p w14:paraId="0C18462A" w14:textId="77777777" w:rsidR="00A753E4" w:rsidRPr="009924AA" w:rsidRDefault="00A753E4" w:rsidP="00A753E4">
            <w:pPr>
              <w:rPr>
                <w:rFonts w:cs="Arial"/>
                <w:color w:val="808080" w:themeColor="background1" w:themeShade="80"/>
              </w:rPr>
            </w:pPr>
          </w:p>
          <w:p w14:paraId="1A486A90"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Gaat u hiermee akkoord?</w:t>
            </w:r>
          </w:p>
          <w:p w14:paraId="64DD9F3C" w14:textId="672CDDB8"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Indien nee, kunt u toelichten </w:t>
            </w:r>
          </w:p>
        </w:tc>
        <w:tc>
          <w:tcPr>
            <w:tcW w:w="6662" w:type="dxa"/>
          </w:tcPr>
          <w:p w14:paraId="157E038F" w14:textId="7CB119F3" w:rsidR="00A753E4" w:rsidRPr="009924AA" w:rsidRDefault="00FD5BAD" w:rsidP="00A753E4">
            <w:pPr>
              <w:rPr>
                <w:rFonts w:cs="Arial"/>
                <w:color w:val="808080" w:themeColor="background1" w:themeShade="80"/>
              </w:rPr>
            </w:pPr>
            <w:r w:rsidRPr="009924AA">
              <w:rPr>
                <w:rFonts w:cs="Arial"/>
                <w:color w:val="808080" w:themeColor="background1" w:themeShade="80"/>
              </w:rPr>
              <w:t xml:space="preserve">De aanbestedende dienst begrijpt niet waarom deze eisen niet vervuld kunnen worden </w:t>
            </w:r>
            <w:proofErr w:type="spellStart"/>
            <w:r w:rsidRPr="009924AA">
              <w:rPr>
                <w:rFonts w:cs="Arial"/>
                <w:color w:val="808080" w:themeColor="background1" w:themeShade="80"/>
              </w:rPr>
              <w:t>i.g.v</w:t>
            </w:r>
            <w:proofErr w:type="spellEnd"/>
            <w:r w:rsidRPr="009924AA">
              <w:rPr>
                <w:rFonts w:cs="Arial"/>
                <w:color w:val="808080" w:themeColor="background1" w:themeShade="80"/>
              </w:rPr>
              <w:t>. dropshipment. We zijn dan ook niet akkoord met het verzoek om deze drie eisen te laten vallen.</w:t>
            </w:r>
          </w:p>
          <w:p w14:paraId="313D6FBF" w14:textId="628528C8" w:rsidR="00FD5BAD" w:rsidRPr="009924AA" w:rsidRDefault="00FD5BAD" w:rsidP="00A753E4">
            <w:pPr>
              <w:rPr>
                <w:rFonts w:cs="Arial"/>
                <w:color w:val="808080" w:themeColor="background1" w:themeShade="80"/>
              </w:rPr>
            </w:pPr>
            <w:r w:rsidRPr="009924AA">
              <w:rPr>
                <w:rFonts w:cs="Arial"/>
                <w:color w:val="808080" w:themeColor="background1" w:themeShade="80"/>
              </w:rPr>
              <w:t>Het belang is gelegen in het goed kunnen volgen van de bestelling en de zekerheid verkrijgen dat de levering op ordentelijke wijze bij de juiste ontvangers is afgeleverd.</w:t>
            </w:r>
          </w:p>
          <w:p w14:paraId="297A7459" w14:textId="609D8094" w:rsidR="00FD5BAD" w:rsidRPr="009924AA" w:rsidRDefault="00FD5BAD" w:rsidP="00A753E4">
            <w:pPr>
              <w:rPr>
                <w:rFonts w:cs="Arial"/>
                <w:color w:val="808080" w:themeColor="background1" w:themeShade="80"/>
              </w:rPr>
            </w:pPr>
          </w:p>
          <w:p w14:paraId="2F42603C" w14:textId="77777777" w:rsidR="00FD5BAD" w:rsidRPr="009924AA" w:rsidRDefault="00FD5BAD" w:rsidP="00A753E4">
            <w:pPr>
              <w:rPr>
                <w:rFonts w:cs="Arial"/>
                <w:color w:val="808080" w:themeColor="background1" w:themeShade="80"/>
              </w:rPr>
            </w:pPr>
          </w:p>
          <w:p w14:paraId="2532B10B" w14:textId="1E5B4A69" w:rsidR="00FD5BAD" w:rsidRPr="009924AA" w:rsidRDefault="00FD5BAD" w:rsidP="00A753E4">
            <w:pPr>
              <w:rPr>
                <w:rFonts w:cs="Arial"/>
                <w:color w:val="808080" w:themeColor="background1" w:themeShade="80"/>
              </w:rPr>
            </w:pPr>
          </w:p>
        </w:tc>
      </w:tr>
      <w:tr w:rsidR="00A753E4" w:rsidRPr="008C696E" w14:paraId="10B18DD2" w14:textId="77777777" w:rsidTr="00152F15">
        <w:trPr>
          <w:cantSplit/>
        </w:trPr>
        <w:tc>
          <w:tcPr>
            <w:tcW w:w="883" w:type="dxa"/>
          </w:tcPr>
          <w:p w14:paraId="51A5446B" w14:textId="77777777" w:rsidR="00A753E4" w:rsidRPr="008C696E" w:rsidRDefault="00A753E4" w:rsidP="00A753E4">
            <w:pPr>
              <w:pStyle w:val="Nummeringtabel"/>
              <w:rPr>
                <w:rFonts w:cs="Arial"/>
              </w:rPr>
            </w:pPr>
          </w:p>
        </w:tc>
        <w:tc>
          <w:tcPr>
            <w:tcW w:w="2378" w:type="dxa"/>
          </w:tcPr>
          <w:p w14:paraId="4C3EA8B1" w14:textId="3F42B9A8" w:rsidR="00A753E4" w:rsidRPr="009924AA" w:rsidRDefault="00A753E4" w:rsidP="00A753E4">
            <w:pPr>
              <w:rPr>
                <w:rFonts w:cs="Arial"/>
                <w:color w:val="808080" w:themeColor="background1" w:themeShade="80"/>
              </w:rPr>
            </w:pPr>
            <w:r w:rsidRPr="009924AA">
              <w:rPr>
                <w:rFonts w:cs="Arial"/>
                <w:color w:val="808080" w:themeColor="background1" w:themeShade="80"/>
              </w:rPr>
              <w:t>Bijlage 3A WP42</w:t>
            </w:r>
          </w:p>
        </w:tc>
        <w:tc>
          <w:tcPr>
            <w:tcW w:w="5387" w:type="dxa"/>
          </w:tcPr>
          <w:p w14:paraId="7DD92563"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Indien opdrachtnemer niet kan leveren, ligt de oorzaak bij een tekort in de markt. De beschikbaarheid en keuze uit passende alternatieven zijn afhankelijk van het specifieke product, waarbij ook deze kosten uiteen kunnen lopen. Het eisen dat opdrachtnemer de meerprijs voor haar rekening neemt achten wij disproportioneel. Het is uiteraard wel realistisch om te stellen dat als het specifieke product niet door opdrachtnemer geleverd kan worden, conform eis WP47 het de opdrachtgever vrij staat deze elders te bestellen. </w:t>
            </w:r>
          </w:p>
          <w:p w14:paraId="0E7C527C" w14:textId="77777777" w:rsidR="00A753E4" w:rsidRPr="009924AA" w:rsidRDefault="00A753E4" w:rsidP="00A753E4">
            <w:pPr>
              <w:rPr>
                <w:rFonts w:cs="Arial"/>
                <w:color w:val="808080" w:themeColor="background1" w:themeShade="80"/>
              </w:rPr>
            </w:pPr>
          </w:p>
          <w:p w14:paraId="1ADA76C1" w14:textId="52751AEA"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Wij verzoeken u om de zin </w:t>
            </w:r>
            <w:r w:rsidRPr="009924AA">
              <w:rPr>
                <w:rFonts w:cs="Arial"/>
                <w:i/>
                <w:iCs/>
                <w:color w:val="808080" w:themeColor="background1" w:themeShade="80"/>
              </w:rPr>
              <w:t>‘Eventuele meerkosten zijn voor rekening van Opdrachtnemer’</w:t>
            </w:r>
            <w:r w:rsidRPr="009924AA">
              <w:rPr>
                <w:rFonts w:cs="Arial"/>
                <w:color w:val="808080" w:themeColor="background1" w:themeShade="80"/>
              </w:rPr>
              <w:t xml:space="preserve"> te verwijderen uit eis WP42. Gaat u hiermee akkoord? Zo nee, graag uw toelichting. </w:t>
            </w:r>
          </w:p>
        </w:tc>
        <w:tc>
          <w:tcPr>
            <w:tcW w:w="6662" w:type="dxa"/>
          </w:tcPr>
          <w:p w14:paraId="4A0A8588" w14:textId="0D5AD4C2" w:rsidR="00A753E4" w:rsidRPr="009924AA" w:rsidRDefault="0037659F" w:rsidP="00A753E4">
            <w:pPr>
              <w:rPr>
                <w:rFonts w:cs="Arial"/>
                <w:color w:val="808080" w:themeColor="background1" w:themeShade="80"/>
              </w:rPr>
            </w:pPr>
            <w:r w:rsidRPr="009924AA">
              <w:rPr>
                <w:rFonts w:cs="Arial"/>
                <w:color w:val="808080" w:themeColor="background1" w:themeShade="80"/>
              </w:rPr>
              <w:t>Als er in een voor alle partijen duidelijke en voor de hand liggende reden is waarom er een tekort in de markt is, dan kan de aanbestedende dienst hierin mee gaan. Als oorzaken onverklaarbaar zijn, dan is dat niet acceptabel en wordt dit verzoek niet gehonoreerd. Conform WP</w:t>
            </w:r>
            <w:r w:rsidR="0014058B" w:rsidRPr="009924AA">
              <w:rPr>
                <w:rFonts w:cs="Arial"/>
                <w:color w:val="808080" w:themeColor="background1" w:themeShade="80"/>
              </w:rPr>
              <w:t xml:space="preserve">45 </w:t>
            </w:r>
            <w:r w:rsidRPr="009924AA">
              <w:rPr>
                <w:rFonts w:cs="Arial"/>
                <w:color w:val="808080" w:themeColor="background1" w:themeShade="80"/>
              </w:rPr>
              <w:t>is aanbestedende dienst bereid om deel</w:t>
            </w:r>
            <w:r w:rsidR="0014058B" w:rsidRPr="009924AA">
              <w:rPr>
                <w:rFonts w:cs="Arial"/>
                <w:color w:val="808080" w:themeColor="background1" w:themeShade="80"/>
              </w:rPr>
              <w:t xml:space="preserve"> van de </w:t>
            </w:r>
            <w:r w:rsidRPr="009924AA">
              <w:rPr>
                <w:rFonts w:cs="Arial"/>
                <w:color w:val="808080" w:themeColor="background1" w:themeShade="80"/>
              </w:rPr>
              <w:t xml:space="preserve">bestelling </w:t>
            </w:r>
            <w:r w:rsidR="0014058B" w:rsidRPr="009924AA">
              <w:rPr>
                <w:rFonts w:cs="Arial"/>
                <w:color w:val="808080" w:themeColor="background1" w:themeShade="80"/>
              </w:rPr>
              <w:t>gefaseerd uit te laten leveren</w:t>
            </w:r>
            <w:r w:rsidR="00EF132A" w:rsidRPr="009924AA">
              <w:rPr>
                <w:rFonts w:cs="Arial"/>
                <w:color w:val="808080" w:themeColor="background1" w:themeShade="80"/>
              </w:rPr>
              <w:t>.</w:t>
            </w:r>
          </w:p>
        </w:tc>
      </w:tr>
      <w:tr w:rsidR="00A753E4" w:rsidRPr="008C696E" w14:paraId="3CE14F0A" w14:textId="77777777" w:rsidTr="00152F15">
        <w:trPr>
          <w:cantSplit/>
        </w:trPr>
        <w:tc>
          <w:tcPr>
            <w:tcW w:w="883" w:type="dxa"/>
          </w:tcPr>
          <w:p w14:paraId="52FA727C" w14:textId="77777777" w:rsidR="00A753E4" w:rsidRPr="008C696E" w:rsidRDefault="00A753E4" w:rsidP="00A753E4">
            <w:pPr>
              <w:pStyle w:val="Nummeringtabel"/>
              <w:rPr>
                <w:rFonts w:cs="Arial"/>
              </w:rPr>
            </w:pPr>
          </w:p>
        </w:tc>
        <w:tc>
          <w:tcPr>
            <w:tcW w:w="2378" w:type="dxa"/>
          </w:tcPr>
          <w:p w14:paraId="6D06F043" w14:textId="719661DD" w:rsidR="00A753E4" w:rsidRPr="009924AA" w:rsidRDefault="00A753E4" w:rsidP="00A753E4">
            <w:pPr>
              <w:rPr>
                <w:rFonts w:cs="Arial"/>
                <w:color w:val="808080" w:themeColor="background1" w:themeShade="80"/>
              </w:rPr>
            </w:pPr>
            <w:r w:rsidRPr="009924AA">
              <w:rPr>
                <w:rFonts w:cs="Arial"/>
                <w:color w:val="808080" w:themeColor="background1" w:themeShade="80"/>
              </w:rPr>
              <w:t>Bijlage 3A WP43</w:t>
            </w:r>
          </w:p>
        </w:tc>
        <w:tc>
          <w:tcPr>
            <w:tcW w:w="5387" w:type="dxa"/>
          </w:tcPr>
          <w:p w14:paraId="313559D7"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U maakt onderscheid tussen de levertijd van het kernassortiment en bulkleveringen boven 50 stuks. De levertijd wordt niet beïnvloed door aantallen, maar door type producten. Standaardmodellen die op voorraad liggen bij fabrikanten en distributeurs, kunnen wij leveren binnen 2 werkdagen. Ook als dit meer dan 50 stuks zijn. </w:t>
            </w:r>
            <w:proofErr w:type="spellStart"/>
            <w:r w:rsidRPr="009924AA">
              <w:rPr>
                <w:rFonts w:cs="Arial"/>
                <w:color w:val="808080" w:themeColor="background1" w:themeShade="80"/>
              </w:rPr>
              <w:t>Configure</w:t>
            </w:r>
            <w:proofErr w:type="spellEnd"/>
            <w:r w:rsidRPr="009924AA">
              <w:rPr>
                <w:rFonts w:cs="Arial"/>
                <w:color w:val="808080" w:themeColor="background1" w:themeShade="80"/>
              </w:rPr>
              <w:t>-To-Order (CTO)modellen die op maat voor u worden gemaakt, hebben een langere levertijd van 20 werkdagen.</w:t>
            </w:r>
          </w:p>
          <w:p w14:paraId="66C45F00" w14:textId="77777777" w:rsidR="00A753E4" w:rsidRPr="009924AA" w:rsidRDefault="00A753E4" w:rsidP="00A753E4">
            <w:pPr>
              <w:rPr>
                <w:rFonts w:cs="Arial"/>
                <w:color w:val="808080" w:themeColor="background1" w:themeShade="80"/>
              </w:rPr>
            </w:pPr>
          </w:p>
          <w:p w14:paraId="167D714C"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Wij verzoeken u om eis WP43 aan te passen naar levering van ‘standaardmodellen uit voorraad’ en eis WP43 naar levering van ‘op maat gemaakte modellen’.</w:t>
            </w:r>
          </w:p>
          <w:p w14:paraId="65703278" w14:textId="77777777" w:rsidR="00A753E4" w:rsidRPr="009924AA" w:rsidRDefault="00A753E4" w:rsidP="00A753E4">
            <w:pPr>
              <w:rPr>
                <w:rFonts w:cs="Arial"/>
                <w:color w:val="808080" w:themeColor="background1" w:themeShade="80"/>
              </w:rPr>
            </w:pPr>
          </w:p>
          <w:p w14:paraId="1C4D18D6"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Gaat u hiermee akkoord?</w:t>
            </w:r>
          </w:p>
          <w:p w14:paraId="3E3C25CA" w14:textId="54BE8B2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Indien nee, graag uw toelichting waarom de gestelde eis realistisch wordt geacht. </w:t>
            </w:r>
          </w:p>
        </w:tc>
        <w:tc>
          <w:tcPr>
            <w:tcW w:w="6662" w:type="dxa"/>
          </w:tcPr>
          <w:p w14:paraId="24827C25" w14:textId="581E8B72" w:rsidR="00A753E4" w:rsidRPr="009924AA" w:rsidRDefault="0037659F" w:rsidP="00A753E4">
            <w:pPr>
              <w:rPr>
                <w:rFonts w:cs="Arial"/>
                <w:color w:val="808080" w:themeColor="background1" w:themeShade="80"/>
              </w:rPr>
            </w:pPr>
            <w:r w:rsidRPr="009924AA">
              <w:rPr>
                <w:rFonts w:cs="Arial"/>
                <w:color w:val="808080" w:themeColor="background1" w:themeShade="80"/>
              </w:rPr>
              <w:t>NEE. Na gunning wordt met de inschrijver in gezamenlijk overleg een kernassortiment vastgesteld, waarin alle standaardmodellen vastgesteld worden (en periodiek bijgesteld worden).</w:t>
            </w:r>
          </w:p>
        </w:tc>
      </w:tr>
      <w:tr w:rsidR="00A753E4" w:rsidRPr="008C696E" w14:paraId="46E915E7" w14:textId="77777777" w:rsidTr="00152F15">
        <w:trPr>
          <w:cantSplit/>
        </w:trPr>
        <w:tc>
          <w:tcPr>
            <w:tcW w:w="883" w:type="dxa"/>
          </w:tcPr>
          <w:p w14:paraId="10167DBC" w14:textId="77777777" w:rsidR="00A753E4" w:rsidRPr="008C696E" w:rsidRDefault="00A753E4" w:rsidP="00A753E4">
            <w:pPr>
              <w:pStyle w:val="Nummeringtabel"/>
              <w:rPr>
                <w:rFonts w:cs="Arial"/>
              </w:rPr>
            </w:pPr>
          </w:p>
        </w:tc>
        <w:tc>
          <w:tcPr>
            <w:tcW w:w="2378" w:type="dxa"/>
          </w:tcPr>
          <w:p w14:paraId="49E259EE" w14:textId="2CED46F6" w:rsidR="00A753E4" w:rsidRPr="009924AA" w:rsidRDefault="00A753E4" w:rsidP="00A753E4">
            <w:pPr>
              <w:rPr>
                <w:rFonts w:cs="Arial"/>
                <w:color w:val="808080" w:themeColor="background1" w:themeShade="80"/>
              </w:rPr>
            </w:pPr>
            <w:r w:rsidRPr="009924AA">
              <w:rPr>
                <w:rFonts w:cs="Arial"/>
                <w:color w:val="808080" w:themeColor="background1" w:themeShade="80"/>
              </w:rPr>
              <w:t>Bijlage 3A WP47</w:t>
            </w:r>
          </w:p>
        </w:tc>
        <w:tc>
          <w:tcPr>
            <w:tcW w:w="5387" w:type="dxa"/>
          </w:tcPr>
          <w:p w14:paraId="0BA0E7FD" w14:textId="25C82582" w:rsidR="00A753E4" w:rsidRPr="009924AA" w:rsidRDefault="00A753E4" w:rsidP="00A753E4">
            <w:pPr>
              <w:rPr>
                <w:rFonts w:cs="Arial"/>
                <w:color w:val="808080" w:themeColor="background1" w:themeShade="80"/>
              </w:rPr>
            </w:pPr>
            <w:r w:rsidRPr="009924AA">
              <w:rPr>
                <w:rFonts w:cs="Arial"/>
                <w:color w:val="808080" w:themeColor="background1" w:themeShade="80"/>
              </w:rPr>
              <w:t>Wij vragen u in geval van niet-tijdige levering om een nuancering aan te brengen, dat u deze eis enkel in redelijkheid en billijkheid toepast en opdrachtnemer een redelijke herstelperiode wordt geboden, aangezien opdrachtnemer reeds kosten heeft gemaakt voor de bestelling. Gaat u hiermee akkoord?</w:t>
            </w:r>
          </w:p>
        </w:tc>
        <w:tc>
          <w:tcPr>
            <w:tcW w:w="6662" w:type="dxa"/>
          </w:tcPr>
          <w:p w14:paraId="4FC21C55" w14:textId="77777777" w:rsidR="00A753E4" w:rsidRPr="009924AA" w:rsidRDefault="0037659F" w:rsidP="00A753E4">
            <w:pPr>
              <w:rPr>
                <w:rFonts w:cs="Arial"/>
                <w:color w:val="808080" w:themeColor="background1" w:themeShade="80"/>
              </w:rPr>
            </w:pPr>
            <w:r w:rsidRPr="009924AA">
              <w:rPr>
                <w:rFonts w:cs="Arial"/>
                <w:color w:val="808080" w:themeColor="background1" w:themeShade="80"/>
              </w:rPr>
              <w:t xml:space="preserve">NEE. Bij het plaatsen van de bestelling dient de inschrijver direct aan te geven of de bestelling NIET of NIET TIJDIG geleverd kan worden.  </w:t>
            </w:r>
          </w:p>
          <w:p w14:paraId="36F0974C" w14:textId="033BF1D7" w:rsidR="0037659F" w:rsidRPr="009924AA" w:rsidRDefault="0037659F" w:rsidP="00A753E4">
            <w:pPr>
              <w:rPr>
                <w:rFonts w:cs="Arial"/>
                <w:color w:val="808080" w:themeColor="background1" w:themeShade="80"/>
              </w:rPr>
            </w:pPr>
            <w:r w:rsidRPr="009924AA">
              <w:rPr>
                <w:rFonts w:cs="Arial"/>
                <w:color w:val="808080" w:themeColor="background1" w:themeShade="80"/>
              </w:rPr>
              <w:t xml:space="preserve">Uiteraard zal - in voorkomende gevallen waarin levering al in zeer vergevorderd stadium is en door een calamiteit vertraagd wordt - in overleg </w:t>
            </w:r>
            <w:r w:rsidR="00A02ED1" w:rsidRPr="009924AA">
              <w:rPr>
                <w:rFonts w:cs="Arial"/>
                <w:color w:val="808080" w:themeColor="background1" w:themeShade="80"/>
              </w:rPr>
              <w:t>met elkaar de nieuwe leverdatum vastgesteld worden. Als dat niet past binnen de planning van de aanbestedende dienst zal zij alsnog de markt gaan benaderen voor alternatieve levering.</w:t>
            </w:r>
          </w:p>
        </w:tc>
      </w:tr>
      <w:tr w:rsidR="00A753E4" w:rsidRPr="008C696E" w14:paraId="52FA3675" w14:textId="77777777" w:rsidTr="00152F15">
        <w:trPr>
          <w:cantSplit/>
        </w:trPr>
        <w:tc>
          <w:tcPr>
            <w:tcW w:w="883" w:type="dxa"/>
          </w:tcPr>
          <w:p w14:paraId="435FB60C" w14:textId="77777777" w:rsidR="00A753E4" w:rsidRPr="008C696E" w:rsidRDefault="00A753E4" w:rsidP="00A753E4">
            <w:pPr>
              <w:pStyle w:val="Nummeringtabel"/>
              <w:rPr>
                <w:rFonts w:cs="Arial"/>
              </w:rPr>
            </w:pPr>
          </w:p>
        </w:tc>
        <w:tc>
          <w:tcPr>
            <w:tcW w:w="2378" w:type="dxa"/>
          </w:tcPr>
          <w:p w14:paraId="49D7C94B" w14:textId="0A53B369" w:rsidR="00A753E4" w:rsidRPr="009924AA" w:rsidRDefault="00A753E4" w:rsidP="00A753E4">
            <w:pPr>
              <w:rPr>
                <w:rFonts w:cs="Arial"/>
                <w:color w:val="808080" w:themeColor="background1" w:themeShade="80"/>
              </w:rPr>
            </w:pPr>
            <w:r w:rsidRPr="009924AA">
              <w:rPr>
                <w:rFonts w:cs="Arial"/>
                <w:color w:val="808080" w:themeColor="background1" w:themeShade="80"/>
              </w:rPr>
              <w:t>Bijlage 3A WP49</w:t>
            </w:r>
          </w:p>
        </w:tc>
        <w:tc>
          <w:tcPr>
            <w:tcW w:w="5387" w:type="dxa"/>
          </w:tcPr>
          <w:p w14:paraId="48168C0D"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U vraagt aan inschrijver om akkoord te gaan met eis WP49 en BE30 over de verpakking van de leveringen. De geschiktheid van deze leveringswijze is afhankelijk van het type product. Monitoren op rolcontainers leidt bijvoorbeeld tot defecten. Inschrijver verzoekt u om te nuanceren dat zij in principe aan deze eisen moet kunnen voldoen, maar in het contract vrije keuze heeft welke </w:t>
            </w:r>
            <w:proofErr w:type="spellStart"/>
            <w:r w:rsidRPr="009924AA">
              <w:rPr>
                <w:rFonts w:cs="Arial"/>
                <w:color w:val="808080" w:themeColor="background1" w:themeShade="80"/>
              </w:rPr>
              <w:t>verpakkings</w:t>
            </w:r>
            <w:proofErr w:type="spellEnd"/>
            <w:r w:rsidRPr="009924AA">
              <w:rPr>
                <w:rFonts w:cs="Arial"/>
                <w:color w:val="808080" w:themeColor="background1" w:themeShade="80"/>
              </w:rPr>
              <w:t>/leveringswijze wordt toegepast.</w:t>
            </w:r>
          </w:p>
          <w:p w14:paraId="24079E73" w14:textId="77777777" w:rsidR="00A753E4" w:rsidRPr="009924AA" w:rsidRDefault="00A753E4" w:rsidP="00A753E4">
            <w:pPr>
              <w:rPr>
                <w:rFonts w:cs="Arial"/>
                <w:color w:val="808080" w:themeColor="background1" w:themeShade="80"/>
              </w:rPr>
            </w:pPr>
          </w:p>
          <w:p w14:paraId="53565F71"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Gaat u hiermee akkoord?</w:t>
            </w:r>
          </w:p>
          <w:p w14:paraId="76522167" w14:textId="33985EB3" w:rsidR="00A753E4" w:rsidRPr="009924AA" w:rsidRDefault="00A753E4" w:rsidP="00A753E4">
            <w:pPr>
              <w:rPr>
                <w:rFonts w:cs="Arial"/>
                <w:color w:val="808080" w:themeColor="background1" w:themeShade="80"/>
              </w:rPr>
            </w:pPr>
            <w:r w:rsidRPr="009924AA">
              <w:rPr>
                <w:rFonts w:cs="Arial"/>
                <w:color w:val="808080" w:themeColor="background1" w:themeShade="80"/>
              </w:rPr>
              <w:t>Indien nee, gaat u er in het kader van proportionaliteit en de beperkte invloed van opdrachtnemer mee akkoord dat eventuele schade tijdens transport geheel voor uw rekening komt?</w:t>
            </w:r>
          </w:p>
        </w:tc>
        <w:tc>
          <w:tcPr>
            <w:tcW w:w="6662" w:type="dxa"/>
          </w:tcPr>
          <w:p w14:paraId="2048D7D9" w14:textId="0D45823B" w:rsidR="00A753E4" w:rsidRPr="009924AA" w:rsidRDefault="00A02ED1" w:rsidP="00A753E4">
            <w:pPr>
              <w:rPr>
                <w:rFonts w:cs="Arial"/>
                <w:color w:val="808080" w:themeColor="background1" w:themeShade="80"/>
              </w:rPr>
            </w:pPr>
            <w:r w:rsidRPr="009924AA">
              <w:rPr>
                <w:rFonts w:cs="Arial"/>
                <w:color w:val="808080" w:themeColor="background1" w:themeShade="80"/>
              </w:rPr>
              <w:t>Aanbestedende dienst is akkoord met deze nuancering.</w:t>
            </w:r>
          </w:p>
          <w:p w14:paraId="3EA1D40C" w14:textId="687A5B94" w:rsidR="00A02ED1" w:rsidRPr="009924AA" w:rsidRDefault="00A02ED1" w:rsidP="00A753E4">
            <w:pPr>
              <w:rPr>
                <w:rFonts w:cs="Arial"/>
                <w:color w:val="808080" w:themeColor="background1" w:themeShade="80"/>
              </w:rPr>
            </w:pPr>
            <w:r w:rsidRPr="009924AA">
              <w:rPr>
                <w:rFonts w:cs="Arial"/>
                <w:color w:val="808080" w:themeColor="background1" w:themeShade="80"/>
              </w:rPr>
              <w:t>In principe moet aan eis WP49 in bijlage 3A en BE30 in bijlage 3B voldaan worden. En in voorkomende gevallen mag de inschrijver afwijken van aanleveringswijze om schade te voorkomen.</w:t>
            </w:r>
          </w:p>
          <w:p w14:paraId="1A3BC24A" w14:textId="77777777" w:rsidR="00A02ED1" w:rsidRPr="009924AA" w:rsidRDefault="00A02ED1" w:rsidP="00A753E4">
            <w:pPr>
              <w:rPr>
                <w:rFonts w:cs="Arial"/>
                <w:color w:val="808080" w:themeColor="background1" w:themeShade="80"/>
              </w:rPr>
            </w:pPr>
          </w:p>
          <w:p w14:paraId="47D8607B" w14:textId="12D43873" w:rsidR="00A02ED1" w:rsidRPr="009924AA" w:rsidRDefault="00A02ED1" w:rsidP="00A753E4">
            <w:pPr>
              <w:rPr>
                <w:rFonts w:cs="Arial"/>
                <w:color w:val="808080" w:themeColor="background1" w:themeShade="80"/>
              </w:rPr>
            </w:pPr>
            <w:r w:rsidRPr="009924AA">
              <w:rPr>
                <w:rFonts w:cs="Arial"/>
                <w:color w:val="808080" w:themeColor="background1" w:themeShade="80"/>
              </w:rPr>
              <w:t xml:space="preserve">Verpakkingsmateriaal hoeft niet persé direct na aflevering mee terug genomen te worden. Dat kan ook op een ander moment of bij een volgende levering. </w:t>
            </w:r>
          </w:p>
        </w:tc>
      </w:tr>
      <w:tr w:rsidR="00A753E4" w:rsidRPr="008C696E" w14:paraId="71A67BED" w14:textId="77777777" w:rsidTr="00152F15">
        <w:trPr>
          <w:cantSplit/>
        </w:trPr>
        <w:tc>
          <w:tcPr>
            <w:tcW w:w="883" w:type="dxa"/>
          </w:tcPr>
          <w:p w14:paraId="6349DFC5" w14:textId="77777777" w:rsidR="00A753E4" w:rsidRPr="008C696E" w:rsidRDefault="00A753E4" w:rsidP="00A753E4">
            <w:pPr>
              <w:pStyle w:val="Nummeringtabel"/>
              <w:rPr>
                <w:rFonts w:cs="Arial"/>
              </w:rPr>
            </w:pPr>
          </w:p>
        </w:tc>
        <w:tc>
          <w:tcPr>
            <w:tcW w:w="2378" w:type="dxa"/>
          </w:tcPr>
          <w:p w14:paraId="241A6FD2" w14:textId="7775BB09" w:rsidR="00A753E4" w:rsidRPr="009924AA" w:rsidRDefault="00A753E4" w:rsidP="00A753E4">
            <w:pPr>
              <w:rPr>
                <w:rFonts w:cs="Arial"/>
                <w:color w:val="808080" w:themeColor="background1" w:themeShade="80"/>
              </w:rPr>
            </w:pPr>
            <w:r w:rsidRPr="009924AA">
              <w:rPr>
                <w:rFonts w:cs="Arial"/>
                <w:color w:val="808080" w:themeColor="background1" w:themeShade="80"/>
              </w:rPr>
              <w:t>Bijlage 3A WP55 en Bijlage 3B BE46</w:t>
            </w:r>
          </w:p>
        </w:tc>
        <w:tc>
          <w:tcPr>
            <w:tcW w:w="5387" w:type="dxa"/>
          </w:tcPr>
          <w:p w14:paraId="25408A4E" w14:textId="7A954971" w:rsidR="00A753E4" w:rsidRPr="009924AA" w:rsidRDefault="00A753E4" w:rsidP="00A753E4">
            <w:pPr>
              <w:rPr>
                <w:rFonts w:cs="Arial"/>
                <w:color w:val="808080" w:themeColor="background1" w:themeShade="80"/>
              </w:rPr>
            </w:pPr>
            <w:r w:rsidRPr="009924AA">
              <w:rPr>
                <w:color w:val="808080" w:themeColor="background1" w:themeShade="80"/>
              </w:rPr>
              <w:t>U geeft aan dat inschrijvers binnen 3 werkdagen een nieuw exemplaar moeten kunnen leveren. Zoals reeds toegelicht in de vraag behorende bij eis WP43 is de levertijd afhankelijk van het type product. Kunt u bevestigen dat ook bij levering na een DOA deze regulier overeengekomen leveringstermijnen gelden?</w:t>
            </w:r>
          </w:p>
        </w:tc>
        <w:tc>
          <w:tcPr>
            <w:tcW w:w="6662" w:type="dxa"/>
          </w:tcPr>
          <w:p w14:paraId="244EFE0E" w14:textId="77777777" w:rsidR="00CD3BAF" w:rsidRPr="009924AA" w:rsidRDefault="00DE2B93" w:rsidP="00A753E4">
            <w:pPr>
              <w:rPr>
                <w:rFonts w:cs="Arial"/>
                <w:color w:val="808080" w:themeColor="background1" w:themeShade="80"/>
              </w:rPr>
            </w:pPr>
            <w:r w:rsidRPr="009924AA">
              <w:rPr>
                <w:rFonts w:cs="Arial"/>
                <w:color w:val="808080" w:themeColor="background1" w:themeShade="80"/>
              </w:rPr>
              <w:t xml:space="preserve">Voor leveringen vanuit het kernassortiment, </w:t>
            </w:r>
            <w:r w:rsidRPr="009924AA">
              <w:rPr>
                <w:rFonts w:cs="Arial"/>
                <w:color w:val="808080" w:themeColor="background1" w:themeShade="80"/>
                <w:u w:val="single"/>
              </w:rPr>
              <w:t xml:space="preserve">die niet op maat gemaakt </w:t>
            </w:r>
            <w:r w:rsidRPr="009924AA">
              <w:rPr>
                <w:rFonts w:cs="Arial"/>
                <w:color w:val="808080" w:themeColor="background1" w:themeShade="80"/>
              </w:rPr>
              <w:t xml:space="preserve">zijn blijven deze eisen gelden. </w:t>
            </w:r>
          </w:p>
          <w:p w14:paraId="6229BDCF" w14:textId="77777777" w:rsidR="00CD3BAF" w:rsidRPr="009924AA" w:rsidRDefault="00DE2B93" w:rsidP="00A753E4">
            <w:pPr>
              <w:rPr>
                <w:rFonts w:cs="Arial"/>
                <w:color w:val="808080" w:themeColor="background1" w:themeShade="80"/>
              </w:rPr>
            </w:pPr>
            <w:r w:rsidRPr="009924AA">
              <w:rPr>
                <w:rFonts w:cs="Arial"/>
                <w:color w:val="808080" w:themeColor="background1" w:themeShade="80"/>
              </w:rPr>
              <w:t>Voor andere producten blijven de reguliere leveringstermijnen staan.</w:t>
            </w:r>
            <w:r w:rsidR="00CD3BAF" w:rsidRPr="009924AA">
              <w:rPr>
                <w:rFonts w:cs="Arial"/>
                <w:color w:val="808080" w:themeColor="background1" w:themeShade="80"/>
              </w:rPr>
              <w:t xml:space="preserve"> </w:t>
            </w:r>
          </w:p>
          <w:p w14:paraId="3806A2F6" w14:textId="78369CC9" w:rsidR="00A753E4" w:rsidRPr="009924AA" w:rsidRDefault="00CD3BAF" w:rsidP="00A753E4">
            <w:pPr>
              <w:rPr>
                <w:rFonts w:cs="Arial"/>
                <w:color w:val="808080" w:themeColor="background1" w:themeShade="80"/>
              </w:rPr>
            </w:pPr>
            <w:r w:rsidRPr="009924AA">
              <w:rPr>
                <w:rFonts w:cs="Arial"/>
                <w:color w:val="808080" w:themeColor="background1" w:themeShade="80"/>
              </w:rPr>
              <w:t>Dit geldt voor zowel eis WP55 als BE46</w:t>
            </w:r>
          </w:p>
        </w:tc>
      </w:tr>
      <w:tr w:rsidR="00A753E4" w:rsidRPr="008C696E" w14:paraId="774A826A" w14:textId="77777777" w:rsidTr="00152F15">
        <w:trPr>
          <w:cantSplit/>
        </w:trPr>
        <w:tc>
          <w:tcPr>
            <w:tcW w:w="883" w:type="dxa"/>
          </w:tcPr>
          <w:p w14:paraId="63314242" w14:textId="77777777" w:rsidR="00A753E4" w:rsidRPr="008C696E" w:rsidRDefault="00A753E4" w:rsidP="00A753E4">
            <w:pPr>
              <w:pStyle w:val="Nummeringtabel"/>
              <w:rPr>
                <w:rFonts w:cs="Arial"/>
              </w:rPr>
            </w:pPr>
          </w:p>
        </w:tc>
        <w:tc>
          <w:tcPr>
            <w:tcW w:w="2378" w:type="dxa"/>
          </w:tcPr>
          <w:p w14:paraId="73C7D3B0" w14:textId="4C2F79F2" w:rsidR="00A753E4" w:rsidRPr="009924AA" w:rsidRDefault="00A753E4" w:rsidP="00A753E4">
            <w:pPr>
              <w:rPr>
                <w:rFonts w:cs="Arial"/>
                <w:color w:val="808080" w:themeColor="background1" w:themeShade="80"/>
              </w:rPr>
            </w:pPr>
            <w:r w:rsidRPr="009924AA">
              <w:rPr>
                <w:rFonts w:cs="Arial"/>
                <w:color w:val="808080" w:themeColor="background1" w:themeShade="80"/>
              </w:rPr>
              <w:t>Bijlage 3A WP56 en bijlage 3B BE 37</w:t>
            </w:r>
          </w:p>
        </w:tc>
        <w:tc>
          <w:tcPr>
            <w:tcW w:w="5387" w:type="dxa"/>
          </w:tcPr>
          <w:p w14:paraId="54662988" w14:textId="77777777" w:rsidR="00A753E4" w:rsidRPr="009924AA" w:rsidRDefault="00A753E4" w:rsidP="00A753E4">
            <w:pPr>
              <w:rPr>
                <w:color w:val="808080" w:themeColor="background1" w:themeShade="80"/>
              </w:rPr>
            </w:pPr>
            <w:proofErr w:type="spellStart"/>
            <w:r w:rsidRPr="009924AA">
              <w:rPr>
                <w:color w:val="808080" w:themeColor="background1" w:themeShade="80"/>
              </w:rPr>
              <w:t>Resellers</w:t>
            </w:r>
            <w:proofErr w:type="spellEnd"/>
            <w:r w:rsidRPr="009924AA">
              <w:rPr>
                <w:color w:val="808080" w:themeColor="background1" w:themeShade="80"/>
              </w:rPr>
              <w:t xml:space="preserve"> zijn afhankelijk van de voorwaarden van fabrikanten voor het kosteloos accepteren van een retour. Door uw voorwaarde dat de apparatuur ook als het uit de verpakking is geretourneerd mag worden, stelt u een onredelijke eis aan opdrachtnemer: zij dien eventuele kosten voor haar rekening te nemen terwijl zij op het gehele proces geen invloed heeft. </w:t>
            </w:r>
          </w:p>
          <w:p w14:paraId="6E542078" w14:textId="77777777" w:rsidR="00A753E4" w:rsidRPr="009924AA" w:rsidRDefault="00A753E4" w:rsidP="00A753E4">
            <w:pPr>
              <w:rPr>
                <w:rFonts w:cs="Arial"/>
                <w:color w:val="808080" w:themeColor="background1" w:themeShade="80"/>
              </w:rPr>
            </w:pPr>
          </w:p>
          <w:p w14:paraId="2C6E822C"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Wij verzoeken u met klem om deze eis aan te passen en ruilen of retourneren is toegestaan onder voorwaarde dat de apparatuur in originele verpakking zit en binnen een termijn van 14 kalenderdagen. </w:t>
            </w:r>
          </w:p>
          <w:p w14:paraId="26849F16" w14:textId="77777777" w:rsidR="00A753E4" w:rsidRPr="009924AA" w:rsidRDefault="00A753E4" w:rsidP="00A753E4">
            <w:pPr>
              <w:rPr>
                <w:rFonts w:cs="Arial"/>
                <w:color w:val="808080" w:themeColor="background1" w:themeShade="80"/>
              </w:rPr>
            </w:pPr>
          </w:p>
          <w:p w14:paraId="5411057E" w14:textId="48D7E54F" w:rsidR="00A753E4" w:rsidRPr="009924AA" w:rsidRDefault="00A753E4" w:rsidP="00A753E4">
            <w:pPr>
              <w:rPr>
                <w:rFonts w:cs="Arial"/>
                <w:color w:val="808080" w:themeColor="background1" w:themeShade="80"/>
              </w:rPr>
            </w:pPr>
            <w:r w:rsidRPr="009924AA">
              <w:rPr>
                <w:rFonts w:cs="Arial"/>
                <w:color w:val="808080" w:themeColor="background1" w:themeShade="80"/>
              </w:rPr>
              <w:t>Gaat u hiermee akkoord? Indien nee, hoe ziet u deze eis in het licht van de Gids proportionaliteit en hoe dienen inschrijvers naar uw mening om te gaan met deze kosten?</w:t>
            </w:r>
          </w:p>
        </w:tc>
        <w:tc>
          <w:tcPr>
            <w:tcW w:w="6662" w:type="dxa"/>
          </w:tcPr>
          <w:p w14:paraId="05D78703" w14:textId="7716CF06" w:rsidR="0031154B" w:rsidRPr="009924AA" w:rsidRDefault="0031154B" w:rsidP="00A753E4">
            <w:pPr>
              <w:rPr>
                <w:rFonts w:cs="Arial"/>
                <w:color w:val="808080" w:themeColor="background1" w:themeShade="80"/>
              </w:rPr>
            </w:pPr>
            <w:r w:rsidRPr="009924AA">
              <w:rPr>
                <w:rFonts w:cs="Arial"/>
                <w:color w:val="808080" w:themeColor="background1" w:themeShade="80"/>
              </w:rPr>
              <w:t xml:space="preserve">De aanbestedende dienst </w:t>
            </w:r>
            <w:r w:rsidR="00E53BA6" w:rsidRPr="009924AA">
              <w:rPr>
                <w:rFonts w:cs="Arial"/>
                <w:color w:val="808080" w:themeColor="background1" w:themeShade="80"/>
              </w:rPr>
              <w:t>vult</w:t>
            </w:r>
            <w:r w:rsidRPr="009924AA">
              <w:rPr>
                <w:rFonts w:cs="Arial"/>
                <w:color w:val="808080" w:themeColor="background1" w:themeShade="80"/>
              </w:rPr>
              <w:t xml:space="preserve"> deze eis</w:t>
            </w:r>
            <w:r w:rsidR="00663234" w:rsidRPr="009924AA">
              <w:rPr>
                <w:rFonts w:cs="Arial"/>
                <w:color w:val="808080" w:themeColor="background1" w:themeShade="80"/>
              </w:rPr>
              <w:t>en</w:t>
            </w:r>
            <w:r w:rsidRPr="009924AA">
              <w:rPr>
                <w:rFonts w:cs="Arial"/>
                <w:color w:val="808080" w:themeColor="background1" w:themeShade="80"/>
              </w:rPr>
              <w:t xml:space="preserve"> als volgt aan:</w:t>
            </w:r>
          </w:p>
          <w:p w14:paraId="51D8CC03" w14:textId="045A31F9" w:rsidR="0031154B" w:rsidRPr="009924AA" w:rsidRDefault="0031154B" w:rsidP="00A753E4">
            <w:pPr>
              <w:rPr>
                <w:rFonts w:cs="Arial"/>
                <w:color w:val="808080" w:themeColor="background1" w:themeShade="80"/>
              </w:rPr>
            </w:pPr>
          </w:p>
          <w:p w14:paraId="133BD2CF" w14:textId="369D2FFA" w:rsidR="00094D60" w:rsidRPr="009924AA" w:rsidRDefault="00094D60" w:rsidP="00A753E4">
            <w:pPr>
              <w:rPr>
                <w:rFonts w:cs="Arial"/>
                <w:color w:val="808080" w:themeColor="background1" w:themeShade="80"/>
              </w:rPr>
            </w:pPr>
            <w:r w:rsidRPr="009924AA">
              <w:rPr>
                <w:rFonts w:cs="Arial"/>
                <w:color w:val="808080" w:themeColor="background1" w:themeShade="80"/>
              </w:rPr>
              <w:t xml:space="preserve">Ten aanzien van bijlage 3A, WP56: </w:t>
            </w:r>
          </w:p>
          <w:p w14:paraId="7C90011F" w14:textId="77777777" w:rsidR="00A753E4" w:rsidRPr="009924AA" w:rsidRDefault="0031154B" w:rsidP="00A753E4">
            <w:pPr>
              <w:rPr>
                <w:rFonts w:cs="Arial"/>
                <w:color w:val="808080" w:themeColor="background1" w:themeShade="80"/>
              </w:rPr>
            </w:pPr>
            <w:r w:rsidRPr="009924AA">
              <w:rPr>
                <w:rFonts w:cs="Arial"/>
                <w:color w:val="808080" w:themeColor="background1" w:themeShade="80"/>
              </w:rPr>
              <w:t>“Het artikel dient in de -eventueel geopende- originele verpakking, inclusief toebehoren te worden terug gestuurd binnen een termijn van 14 kalenderdagen na ontvangst door de aanbestedende dienst.”</w:t>
            </w:r>
          </w:p>
          <w:p w14:paraId="6C5A7AF9" w14:textId="22653CBD" w:rsidR="00F06AD1" w:rsidRPr="009924AA" w:rsidRDefault="00094D60" w:rsidP="00A753E4">
            <w:pPr>
              <w:rPr>
                <w:rFonts w:cs="Arial"/>
                <w:color w:val="808080" w:themeColor="background1" w:themeShade="80"/>
              </w:rPr>
            </w:pPr>
            <w:r w:rsidRPr="009924AA">
              <w:rPr>
                <w:rFonts w:cs="Arial"/>
                <w:color w:val="808080" w:themeColor="background1" w:themeShade="80"/>
                <w:highlight w:val="cyan"/>
              </w:rPr>
              <w:t xml:space="preserve"> </w:t>
            </w:r>
          </w:p>
          <w:p w14:paraId="2C0C84AC" w14:textId="1549C7F0" w:rsidR="00F06AD1" w:rsidRPr="009924AA" w:rsidRDefault="00094D60" w:rsidP="00A753E4">
            <w:pPr>
              <w:rPr>
                <w:rFonts w:cs="Arial"/>
                <w:color w:val="808080" w:themeColor="background1" w:themeShade="80"/>
                <w:highlight w:val="cyan"/>
              </w:rPr>
            </w:pPr>
            <w:r w:rsidRPr="009924AA">
              <w:rPr>
                <w:rFonts w:cs="Arial"/>
                <w:color w:val="808080" w:themeColor="background1" w:themeShade="80"/>
              </w:rPr>
              <w:t>Ten aanzien van bijlage 3B, BE37: zie het antwoord bij vraag 1.-5.</w:t>
            </w:r>
          </w:p>
        </w:tc>
      </w:tr>
      <w:tr w:rsidR="00A753E4" w:rsidRPr="008C696E" w14:paraId="754351B1" w14:textId="77777777" w:rsidTr="00152F15">
        <w:trPr>
          <w:cantSplit/>
        </w:trPr>
        <w:tc>
          <w:tcPr>
            <w:tcW w:w="883" w:type="dxa"/>
          </w:tcPr>
          <w:p w14:paraId="1E44D028" w14:textId="77777777" w:rsidR="00A753E4" w:rsidRPr="008C696E" w:rsidRDefault="00A753E4" w:rsidP="00A753E4">
            <w:pPr>
              <w:pStyle w:val="Nummeringtabel"/>
              <w:rPr>
                <w:rFonts w:cs="Arial"/>
              </w:rPr>
            </w:pPr>
          </w:p>
        </w:tc>
        <w:tc>
          <w:tcPr>
            <w:tcW w:w="2378" w:type="dxa"/>
          </w:tcPr>
          <w:p w14:paraId="50F24C59" w14:textId="1D84EB22" w:rsidR="00A753E4" w:rsidRPr="009924AA" w:rsidRDefault="00A753E4" w:rsidP="00A753E4">
            <w:pPr>
              <w:rPr>
                <w:rFonts w:cs="Arial"/>
                <w:color w:val="808080" w:themeColor="background1" w:themeShade="80"/>
              </w:rPr>
            </w:pPr>
            <w:r w:rsidRPr="009924AA">
              <w:rPr>
                <w:rFonts w:cs="Arial"/>
                <w:color w:val="808080" w:themeColor="background1" w:themeShade="80"/>
              </w:rPr>
              <w:t>Bijlage 3A WP61</w:t>
            </w:r>
          </w:p>
        </w:tc>
        <w:tc>
          <w:tcPr>
            <w:tcW w:w="5387" w:type="dxa"/>
          </w:tcPr>
          <w:p w14:paraId="0F3D2C41"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U eist minimaal 6 maanden voorafgaand over End of Sale, End of Support en End of Life </w:t>
            </w:r>
            <w:proofErr w:type="spellStart"/>
            <w:r w:rsidRPr="009924AA">
              <w:rPr>
                <w:rFonts w:cs="Arial"/>
                <w:color w:val="808080" w:themeColor="background1" w:themeShade="80"/>
              </w:rPr>
              <w:t>geinformeerd</w:t>
            </w:r>
            <w:proofErr w:type="spellEnd"/>
            <w:r w:rsidRPr="009924AA">
              <w:rPr>
                <w:rFonts w:cs="Arial"/>
                <w:color w:val="808080" w:themeColor="background1" w:themeShade="80"/>
              </w:rPr>
              <w:t xml:space="preserve"> te worden. Fabrikanten informeren IT-</w:t>
            </w:r>
            <w:proofErr w:type="spellStart"/>
            <w:r w:rsidRPr="009924AA">
              <w:rPr>
                <w:rFonts w:cs="Arial"/>
                <w:color w:val="808080" w:themeColor="background1" w:themeShade="80"/>
              </w:rPr>
              <w:t>resellers</w:t>
            </w:r>
            <w:proofErr w:type="spellEnd"/>
            <w:r w:rsidRPr="009924AA">
              <w:rPr>
                <w:rFonts w:cs="Arial"/>
                <w:color w:val="808080" w:themeColor="background1" w:themeShade="80"/>
              </w:rPr>
              <w:t xml:space="preserve"> hier maximaal 3 maanden tevoren over. Apple hanteert geen termijn voor het bekendmaken van de </w:t>
            </w:r>
            <w:proofErr w:type="spellStart"/>
            <w:r w:rsidRPr="009924AA">
              <w:rPr>
                <w:rFonts w:cs="Arial"/>
                <w:color w:val="808080" w:themeColor="background1" w:themeShade="80"/>
              </w:rPr>
              <w:t>roadmaps</w:t>
            </w:r>
            <w:proofErr w:type="spellEnd"/>
            <w:r w:rsidRPr="009924AA">
              <w:rPr>
                <w:rFonts w:cs="Arial"/>
                <w:color w:val="808080" w:themeColor="background1" w:themeShade="80"/>
              </w:rPr>
              <w:t>.</w:t>
            </w:r>
          </w:p>
          <w:p w14:paraId="38D7763B" w14:textId="77777777" w:rsidR="00A753E4" w:rsidRPr="009924AA" w:rsidRDefault="00A753E4" w:rsidP="00A753E4">
            <w:pPr>
              <w:rPr>
                <w:rFonts w:cs="Arial"/>
                <w:color w:val="808080" w:themeColor="background1" w:themeShade="80"/>
              </w:rPr>
            </w:pPr>
          </w:p>
          <w:p w14:paraId="7A67C68C" w14:textId="3CDF8D40" w:rsidR="00A753E4" w:rsidRPr="009924AA" w:rsidRDefault="00A753E4" w:rsidP="00A753E4">
            <w:pPr>
              <w:rPr>
                <w:rFonts w:cs="Arial"/>
                <w:color w:val="808080" w:themeColor="background1" w:themeShade="80"/>
              </w:rPr>
            </w:pPr>
            <w:r w:rsidRPr="009924AA">
              <w:rPr>
                <w:rFonts w:cs="Arial"/>
                <w:color w:val="808080" w:themeColor="background1" w:themeShade="80"/>
              </w:rPr>
              <w:t>Wij verzoeken u om eis WP61 aan te passen naar 3 maanden en Apple buiten beschouwing te laten. Gaat u hiermee akkoord?</w:t>
            </w:r>
          </w:p>
        </w:tc>
        <w:tc>
          <w:tcPr>
            <w:tcW w:w="6662" w:type="dxa"/>
          </w:tcPr>
          <w:p w14:paraId="75B085A4" w14:textId="77777777" w:rsidR="00A753E4" w:rsidRPr="009924AA" w:rsidRDefault="00D53063" w:rsidP="00A753E4">
            <w:pPr>
              <w:rPr>
                <w:rFonts w:cs="Arial"/>
                <w:color w:val="808080" w:themeColor="background1" w:themeShade="80"/>
              </w:rPr>
            </w:pPr>
            <w:r w:rsidRPr="009924AA">
              <w:rPr>
                <w:rFonts w:cs="Arial"/>
                <w:color w:val="808080" w:themeColor="background1" w:themeShade="80"/>
              </w:rPr>
              <w:t xml:space="preserve">Aanbestedende dienst erkent de afhankelijkheid van de fabrikanten. </w:t>
            </w:r>
          </w:p>
          <w:p w14:paraId="4A7C1C0B" w14:textId="098DEFDF" w:rsidR="00D53063" w:rsidRPr="009924AA" w:rsidRDefault="00D53063" w:rsidP="00A753E4">
            <w:pPr>
              <w:rPr>
                <w:rFonts w:cs="Arial"/>
                <w:color w:val="808080" w:themeColor="background1" w:themeShade="80"/>
              </w:rPr>
            </w:pPr>
            <w:r w:rsidRPr="009924AA">
              <w:rPr>
                <w:rFonts w:cs="Arial"/>
                <w:color w:val="808080" w:themeColor="background1" w:themeShade="80"/>
              </w:rPr>
              <w:t>WP61 wordt als volgt geherformuleerd:</w:t>
            </w:r>
          </w:p>
          <w:p w14:paraId="25380066" w14:textId="77777777" w:rsidR="00D53063" w:rsidRPr="009924AA" w:rsidRDefault="00D53063" w:rsidP="00A753E4">
            <w:pPr>
              <w:rPr>
                <w:rFonts w:cs="Arial"/>
                <w:color w:val="808080" w:themeColor="background1" w:themeShade="80"/>
              </w:rPr>
            </w:pPr>
          </w:p>
          <w:p w14:paraId="1515D1AD" w14:textId="212AFF39" w:rsidR="00D53063" w:rsidRPr="009924AA" w:rsidRDefault="00D53063" w:rsidP="00D53063">
            <w:pPr>
              <w:rPr>
                <w:rFonts w:cs="Arial"/>
                <w:i/>
                <w:iCs/>
                <w:color w:val="808080" w:themeColor="background1" w:themeShade="80"/>
              </w:rPr>
            </w:pPr>
            <w:r w:rsidRPr="009924AA">
              <w:rPr>
                <w:rFonts w:cs="Arial"/>
                <w:i/>
                <w:iCs/>
                <w:color w:val="808080" w:themeColor="background1" w:themeShade="80"/>
              </w:rPr>
              <w:t>Opdrachtnemer informeert Opdrachtgever zodra bekend of ten minste drie maanden voorafgaand over end of sale, end of support en end of life datum van de ICT hardware uit het kernassortiment.</w:t>
            </w:r>
          </w:p>
          <w:p w14:paraId="01918C32" w14:textId="77777777" w:rsidR="00D53063" w:rsidRPr="009924AA" w:rsidRDefault="00D53063" w:rsidP="00A753E4">
            <w:pPr>
              <w:rPr>
                <w:rFonts w:cs="Arial"/>
                <w:color w:val="808080" w:themeColor="background1" w:themeShade="80"/>
              </w:rPr>
            </w:pPr>
          </w:p>
          <w:p w14:paraId="7A38EF5A" w14:textId="0C956497" w:rsidR="00475250" w:rsidRPr="009924AA" w:rsidRDefault="00475250" w:rsidP="00A753E4">
            <w:pPr>
              <w:rPr>
                <w:rFonts w:cs="Arial"/>
                <w:color w:val="808080" w:themeColor="background1" w:themeShade="80"/>
              </w:rPr>
            </w:pPr>
            <w:r w:rsidRPr="009924AA">
              <w:rPr>
                <w:rFonts w:cs="Arial"/>
                <w:color w:val="808080" w:themeColor="background1" w:themeShade="80"/>
              </w:rPr>
              <w:t>Er wordt geen uitzondering gemaakt voor Apple.</w:t>
            </w:r>
          </w:p>
        </w:tc>
      </w:tr>
      <w:tr w:rsidR="00A753E4" w:rsidRPr="008C696E" w14:paraId="03A95712" w14:textId="77777777" w:rsidTr="00152F15">
        <w:trPr>
          <w:cantSplit/>
        </w:trPr>
        <w:tc>
          <w:tcPr>
            <w:tcW w:w="883" w:type="dxa"/>
          </w:tcPr>
          <w:p w14:paraId="73B3264B" w14:textId="77777777" w:rsidR="00A753E4" w:rsidRPr="008C696E" w:rsidRDefault="00A753E4" w:rsidP="00A753E4">
            <w:pPr>
              <w:pStyle w:val="Nummeringtabel"/>
              <w:rPr>
                <w:rFonts w:cs="Arial"/>
              </w:rPr>
            </w:pPr>
          </w:p>
        </w:tc>
        <w:tc>
          <w:tcPr>
            <w:tcW w:w="2378" w:type="dxa"/>
          </w:tcPr>
          <w:p w14:paraId="3AD0F3EC" w14:textId="673AA597" w:rsidR="00A753E4" w:rsidRPr="009924AA" w:rsidRDefault="00A753E4" w:rsidP="00A753E4">
            <w:pPr>
              <w:rPr>
                <w:rFonts w:cs="Arial"/>
                <w:color w:val="808080" w:themeColor="background1" w:themeShade="80"/>
              </w:rPr>
            </w:pPr>
            <w:r w:rsidRPr="009924AA">
              <w:rPr>
                <w:rFonts w:cs="Arial"/>
                <w:color w:val="808080" w:themeColor="background1" w:themeShade="80"/>
              </w:rPr>
              <w:t>Bijlage 3A WP65</w:t>
            </w:r>
          </w:p>
        </w:tc>
        <w:tc>
          <w:tcPr>
            <w:tcW w:w="5387" w:type="dxa"/>
          </w:tcPr>
          <w:p w14:paraId="7D2A7521" w14:textId="4FEF8DC9"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Kunt u bevestigen dat deze eis ziet op 10 </w:t>
            </w:r>
            <w:r w:rsidRPr="009924AA">
              <w:rPr>
                <w:rFonts w:cs="Arial"/>
                <w:i/>
                <w:iCs/>
                <w:color w:val="808080" w:themeColor="background1" w:themeShade="80"/>
                <w:u w:val="single"/>
              </w:rPr>
              <w:t>werk</w:t>
            </w:r>
            <w:r w:rsidRPr="009924AA">
              <w:rPr>
                <w:rFonts w:cs="Arial"/>
                <w:color w:val="808080" w:themeColor="background1" w:themeShade="80"/>
              </w:rPr>
              <w:t>dagen?</w:t>
            </w:r>
          </w:p>
        </w:tc>
        <w:tc>
          <w:tcPr>
            <w:tcW w:w="6662" w:type="dxa"/>
          </w:tcPr>
          <w:p w14:paraId="60DC6F5E" w14:textId="727E98AB" w:rsidR="00A753E4" w:rsidRPr="009924AA" w:rsidRDefault="00475250" w:rsidP="00A753E4">
            <w:pPr>
              <w:rPr>
                <w:rFonts w:cs="Arial"/>
                <w:color w:val="808080" w:themeColor="background1" w:themeShade="80"/>
              </w:rPr>
            </w:pPr>
            <w:r w:rsidRPr="009924AA">
              <w:rPr>
                <w:rFonts w:cs="Arial"/>
                <w:color w:val="808080" w:themeColor="background1" w:themeShade="80"/>
              </w:rPr>
              <w:t xml:space="preserve">JA, het </w:t>
            </w:r>
            <w:r w:rsidR="00AC2864" w:rsidRPr="009924AA">
              <w:rPr>
                <w:rFonts w:cs="Arial"/>
                <w:color w:val="808080" w:themeColor="background1" w:themeShade="80"/>
              </w:rPr>
              <w:t>betreft</w:t>
            </w:r>
            <w:r w:rsidRPr="009924AA">
              <w:rPr>
                <w:rFonts w:cs="Arial"/>
                <w:color w:val="808080" w:themeColor="background1" w:themeShade="80"/>
              </w:rPr>
              <w:t xml:space="preserve"> hier </w:t>
            </w:r>
            <w:r w:rsidRPr="009924AA">
              <w:rPr>
                <w:rFonts w:cs="Arial"/>
                <w:b/>
                <w:bCs/>
                <w:color w:val="808080" w:themeColor="background1" w:themeShade="80"/>
                <w:u w:val="single"/>
              </w:rPr>
              <w:t>werk</w:t>
            </w:r>
            <w:r w:rsidRPr="009924AA">
              <w:rPr>
                <w:rFonts w:cs="Arial"/>
                <w:color w:val="808080" w:themeColor="background1" w:themeShade="80"/>
              </w:rPr>
              <w:t>dagen.</w:t>
            </w:r>
          </w:p>
        </w:tc>
      </w:tr>
      <w:tr w:rsidR="00A753E4" w:rsidRPr="008C696E" w14:paraId="1DD6199C" w14:textId="77777777" w:rsidTr="00152F15">
        <w:trPr>
          <w:cantSplit/>
        </w:trPr>
        <w:tc>
          <w:tcPr>
            <w:tcW w:w="883" w:type="dxa"/>
          </w:tcPr>
          <w:p w14:paraId="6F4F39A0" w14:textId="77777777" w:rsidR="00A753E4" w:rsidRPr="008C696E" w:rsidRDefault="00A753E4" w:rsidP="00A753E4">
            <w:pPr>
              <w:pStyle w:val="Nummeringtabel"/>
              <w:rPr>
                <w:rFonts w:cs="Arial"/>
              </w:rPr>
            </w:pPr>
          </w:p>
        </w:tc>
        <w:tc>
          <w:tcPr>
            <w:tcW w:w="2378" w:type="dxa"/>
          </w:tcPr>
          <w:p w14:paraId="4D62B459" w14:textId="341F427E" w:rsidR="00A753E4" w:rsidRPr="009924AA" w:rsidRDefault="00A753E4" w:rsidP="00A753E4">
            <w:pPr>
              <w:rPr>
                <w:rFonts w:cs="Arial"/>
                <w:color w:val="808080" w:themeColor="background1" w:themeShade="80"/>
              </w:rPr>
            </w:pPr>
            <w:r w:rsidRPr="009924AA">
              <w:rPr>
                <w:rFonts w:cs="Arial"/>
                <w:color w:val="808080" w:themeColor="background1" w:themeShade="80"/>
              </w:rPr>
              <w:t>Bijlage 3A WP72</w:t>
            </w:r>
          </w:p>
        </w:tc>
        <w:tc>
          <w:tcPr>
            <w:tcW w:w="5387" w:type="dxa"/>
          </w:tcPr>
          <w:p w14:paraId="2E46B9E3"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Deze certificering voor datavernietiging is gespecialiseerd in vernietiging van papieren data en dwingt een samenwerking met onderaannemers die in het kader van deze aanbesteding niet relevant is. Zie ook de ledenlijst op de website van CA+. </w:t>
            </w:r>
          </w:p>
          <w:p w14:paraId="6A55F255" w14:textId="77777777" w:rsidR="00A753E4" w:rsidRPr="009924AA" w:rsidRDefault="00A753E4" w:rsidP="00A753E4">
            <w:pPr>
              <w:rPr>
                <w:rFonts w:cs="Arial"/>
                <w:color w:val="808080" w:themeColor="background1" w:themeShade="80"/>
              </w:rPr>
            </w:pPr>
          </w:p>
          <w:p w14:paraId="7E3EA1E8"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Blancco datawipe is een certificering die gangbaar is voor IT apparatuur. Bent u bereid de eis hierop aan te passen?</w:t>
            </w:r>
          </w:p>
          <w:p w14:paraId="43D64B39" w14:textId="77777777" w:rsidR="00A753E4" w:rsidRPr="009924AA" w:rsidRDefault="00A753E4" w:rsidP="00A753E4">
            <w:pPr>
              <w:rPr>
                <w:rFonts w:cs="Arial"/>
                <w:color w:val="808080" w:themeColor="background1" w:themeShade="80"/>
              </w:rPr>
            </w:pPr>
          </w:p>
          <w:p w14:paraId="5EAD92AC" w14:textId="0F10B2FC" w:rsidR="00A753E4" w:rsidRPr="009924AA" w:rsidRDefault="00A753E4" w:rsidP="00A753E4">
            <w:pPr>
              <w:rPr>
                <w:rFonts w:cs="Arial"/>
                <w:color w:val="808080" w:themeColor="background1" w:themeShade="80"/>
              </w:rPr>
            </w:pPr>
            <w:r w:rsidRPr="009924AA">
              <w:rPr>
                <w:rFonts w:cs="Arial"/>
                <w:color w:val="808080" w:themeColor="background1" w:themeShade="80"/>
              </w:rPr>
              <w:t>Indien nee, graag uw toelichting waarom u kiest voor deze certificeringsregeling?</w:t>
            </w:r>
          </w:p>
        </w:tc>
        <w:tc>
          <w:tcPr>
            <w:tcW w:w="6662" w:type="dxa"/>
          </w:tcPr>
          <w:p w14:paraId="7C08BC37" w14:textId="43F97EC8" w:rsidR="00A753E4" w:rsidRPr="009924AA" w:rsidRDefault="004378B7" w:rsidP="00A753E4">
            <w:pPr>
              <w:rPr>
                <w:rFonts w:cs="Arial"/>
                <w:color w:val="808080" w:themeColor="background1" w:themeShade="80"/>
              </w:rPr>
            </w:pPr>
            <w:r w:rsidRPr="009924AA">
              <w:rPr>
                <w:rFonts w:cs="Arial"/>
                <w:color w:val="808080" w:themeColor="background1" w:themeShade="80"/>
              </w:rPr>
              <w:t xml:space="preserve">Deze stelling over specialisatie van vernietiging van papieren data klopt niet. </w:t>
            </w:r>
            <w:r w:rsidR="00B40F6E" w:rsidRPr="009924AA">
              <w:rPr>
                <w:rFonts w:cs="Arial"/>
                <w:color w:val="808080" w:themeColor="background1" w:themeShade="80"/>
              </w:rPr>
              <w:t xml:space="preserve">Zie </w:t>
            </w:r>
            <w:hyperlink r:id="rId16" w:history="1">
              <w:r w:rsidR="00B40F6E" w:rsidRPr="009924AA">
                <w:rPr>
                  <w:rStyle w:val="Hyperlink"/>
                  <w:rFonts w:cs="Arial"/>
                  <w:color w:val="808080" w:themeColor="background1" w:themeShade="80"/>
                </w:rPr>
                <w:t>https://www.ca-plus.nl/archief-en-datavernietiging/waarom-vertrouwelijk-archiefvernietigen.html</w:t>
              </w:r>
            </w:hyperlink>
          </w:p>
          <w:p w14:paraId="5AD96C4C" w14:textId="5A6D8BCC" w:rsidR="00B40F6E" w:rsidRPr="009924AA" w:rsidRDefault="00B40F6E" w:rsidP="00A753E4">
            <w:pPr>
              <w:rPr>
                <w:rFonts w:cs="Arial"/>
                <w:color w:val="808080" w:themeColor="background1" w:themeShade="80"/>
              </w:rPr>
            </w:pPr>
            <w:r w:rsidRPr="009924AA">
              <w:rPr>
                <w:rFonts w:cs="Arial"/>
                <w:color w:val="808080" w:themeColor="background1" w:themeShade="80"/>
              </w:rPr>
              <w:t>Hieruit blijkt dat CA+ ook van toepassing is op digitale dragers.</w:t>
            </w:r>
          </w:p>
          <w:p w14:paraId="3798F7D6" w14:textId="0268A7B6" w:rsidR="00B40F6E" w:rsidRPr="009924AA" w:rsidRDefault="00B40F6E" w:rsidP="00A753E4">
            <w:pPr>
              <w:rPr>
                <w:rFonts w:cs="Arial"/>
                <w:color w:val="808080" w:themeColor="background1" w:themeShade="80"/>
              </w:rPr>
            </w:pPr>
          </w:p>
          <w:p w14:paraId="03F691DD" w14:textId="3F989D31" w:rsidR="00B40F6E" w:rsidRPr="009924AA" w:rsidRDefault="00B40F6E" w:rsidP="00A753E4">
            <w:pPr>
              <w:rPr>
                <w:rFonts w:cs="Arial"/>
                <w:color w:val="808080" w:themeColor="background1" w:themeShade="80"/>
              </w:rPr>
            </w:pPr>
            <w:r w:rsidRPr="009924AA">
              <w:rPr>
                <w:rFonts w:cs="Arial"/>
                <w:color w:val="808080" w:themeColor="background1" w:themeShade="80"/>
              </w:rPr>
              <w:t xml:space="preserve">Blancco datawipe </w:t>
            </w:r>
            <w:r w:rsidR="00AC2864" w:rsidRPr="009924AA">
              <w:rPr>
                <w:rFonts w:cs="Arial"/>
                <w:color w:val="808080" w:themeColor="background1" w:themeShade="80"/>
              </w:rPr>
              <w:t xml:space="preserve">betreft </w:t>
            </w:r>
            <w:r w:rsidR="004378B7" w:rsidRPr="009924AA">
              <w:rPr>
                <w:rFonts w:cs="Arial"/>
                <w:color w:val="808080" w:themeColor="background1" w:themeShade="80"/>
              </w:rPr>
              <w:t>het</w:t>
            </w:r>
            <w:r w:rsidR="00AC2864" w:rsidRPr="009924AA">
              <w:rPr>
                <w:rFonts w:cs="Arial"/>
                <w:color w:val="808080" w:themeColor="background1" w:themeShade="80"/>
              </w:rPr>
              <w:t xml:space="preserve"> verwijderen van data van datadragers </w:t>
            </w:r>
            <w:r w:rsidR="004378B7" w:rsidRPr="009924AA">
              <w:rPr>
                <w:rFonts w:cs="Arial"/>
                <w:color w:val="808080" w:themeColor="background1" w:themeShade="80"/>
              </w:rPr>
              <w:t xml:space="preserve">waarna die datadragers hergebruikt kunnen worden </w:t>
            </w:r>
            <w:r w:rsidR="005A308D" w:rsidRPr="009924AA">
              <w:rPr>
                <w:rFonts w:cs="Arial"/>
                <w:color w:val="808080" w:themeColor="background1" w:themeShade="80"/>
              </w:rPr>
              <w:t xml:space="preserve">voor andere doeleinden. Op verzoek van meerdere vraagstellers doen we momenteel onderzoek of dit product </w:t>
            </w:r>
            <w:r w:rsidR="00FA65EB" w:rsidRPr="009924AA">
              <w:rPr>
                <w:rFonts w:cs="Arial"/>
                <w:color w:val="808080" w:themeColor="background1" w:themeShade="80"/>
              </w:rPr>
              <w:t xml:space="preserve">en aanpak </w:t>
            </w:r>
            <w:r w:rsidR="005A308D" w:rsidRPr="009924AA">
              <w:rPr>
                <w:rFonts w:cs="Arial"/>
                <w:color w:val="808080" w:themeColor="background1" w:themeShade="80"/>
              </w:rPr>
              <w:t xml:space="preserve">of een vergelijkbaar product </w:t>
            </w:r>
            <w:r w:rsidR="00DA2F93" w:rsidRPr="009924AA">
              <w:rPr>
                <w:rFonts w:cs="Arial"/>
                <w:color w:val="808080" w:themeColor="background1" w:themeShade="80"/>
              </w:rPr>
              <w:t>voldoet aan security eisen.</w:t>
            </w:r>
            <w:r w:rsidRPr="009924AA">
              <w:rPr>
                <w:rFonts w:cs="Arial"/>
                <w:color w:val="808080" w:themeColor="background1" w:themeShade="80"/>
              </w:rPr>
              <w:t xml:space="preserve"> </w:t>
            </w:r>
          </w:p>
          <w:p w14:paraId="505708CB" w14:textId="497E7C71" w:rsidR="00DA2F93" w:rsidRDefault="00DA2F93" w:rsidP="00A753E4">
            <w:pPr>
              <w:rPr>
                <w:rFonts w:cs="Arial"/>
                <w:color w:val="808080" w:themeColor="background1" w:themeShade="80"/>
              </w:rPr>
            </w:pPr>
            <w:r w:rsidRPr="009924AA">
              <w:rPr>
                <w:rFonts w:cs="Arial"/>
                <w:color w:val="808080" w:themeColor="background1" w:themeShade="80"/>
              </w:rPr>
              <w:t>Uiterlijk bij NvI-2 komen we op deze vraag terug.</w:t>
            </w:r>
          </w:p>
          <w:p w14:paraId="1478C9E1" w14:textId="78E57382" w:rsidR="00885276" w:rsidRDefault="00885276" w:rsidP="00A753E4">
            <w:pPr>
              <w:rPr>
                <w:rFonts w:cs="Arial"/>
                <w:color w:val="808080" w:themeColor="background1" w:themeShade="80"/>
              </w:rPr>
            </w:pPr>
          </w:p>
          <w:p w14:paraId="158D39F7" w14:textId="51453BB3" w:rsidR="00885276" w:rsidRPr="00885276" w:rsidRDefault="00885276" w:rsidP="00A753E4">
            <w:pPr>
              <w:rPr>
                <w:rFonts w:cs="Arial"/>
                <w:b/>
                <w:bCs/>
                <w:color w:val="000000" w:themeColor="text1"/>
              </w:rPr>
            </w:pPr>
            <w:r w:rsidRPr="00885276">
              <w:rPr>
                <w:rFonts w:cs="Arial"/>
                <w:b/>
                <w:bCs/>
                <w:color w:val="000000" w:themeColor="text1"/>
                <w:highlight w:val="yellow"/>
              </w:rPr>
              <w:t>LET OP: zie antwoord bij vraag 1.-162</w:t>
            </w:r>
          </w:p>
          <w:p w14:paraId="3D1FDC86" w14:textId="0A5BCAB6" w:rsidR="0031154B" w:rsidRPr="009924AA" w:rsidRDefault="0031154B" w:rsidP="00A753E4">
            <w:pPr>
              <w:rPr>
                <w:rFonts w:cs="Arial"/>
                <w:color w:val="808080" w:themeColor="background1" w:themeShade="80"/>
              </w:rPr>
            </w:pPr>
          </w:p>
          <w:p w14:paraId="43E0B03E" w14:textId="0BEF7283" w:rsidR="00B40F6E" w:rsidRPr="009924AA" w:rsidRDefault="00B40F6E" w:rsidP="00DA2F93">
            <w:pPr>
              <w:rPr>
                <w:rFonts w:cs="Arial"/>
                <w:color w:val="808080" w:themeColor="background1" w:themeShade="80"/>
              </w:rPr>
            </w:pPr>
          </w:p>
        </w:tc>
      </w:tr>
      <w:tr w:rsidR="00A753E4" w:rsidRPr="008C696E" w14:paraId="01C742CA" w14:textId="77777777" w:rsidTr="00152F15">
        <w:trPr>
          <w:cantSplit/>
        </w:trPr>
        <w:tc>
          <w:tcPr>
            <w:tcW w:w="883" w:type="dxa"/>
          </w:tcPr>
          <w:p w14:paraId="36046764" w14:textId="77777777" w:rsidR="00A753E4" w:rsidRPr="008C696E" w:rsidRDefault="00A753E4" w:rsidP="00A753E4">
            <w:pPr>
              <w:pStyle w:val="Nummeringtabel"/>
              <w:rPr>
                <w:rFonts w:cs="Arial"/>
              </w:rPr>
            </w:pPr>
          </w:p>
        </w:tc>
        <w:tc>
          <w:tcPr>
            <w:tcW w:w="2378" w:type="dxa"/>
          </w:tcPr>
          <w:p w14:paraId="61FF4A88" w14:textId="0EAF28E5" w:rsidR="00A753E4" w:rsidRPr="009924AA" w:rsidRDefault="00A753E4" w:rsidP="00A753E4">
            <w:pPr>
              <w:rPr>
                <w:rFonts w:cs="Arial"/>
                <w:color w:val="808080" w:themeColor="background1" w:themeShade="80"/>
              </w:rPr>
            </w:pPr>
            <w:r w:rsidRPr="009924AA">
              <w:rPr>
                <w:rFonts w:cs="Arial"/>
                <w:color w:val="808080" w:themeColor="background1" w:themeShade="80"/>
              </w:rPr>
              <w:t>Bijlage 3A, 4.10</w:t>
            </w:r>
          </w:p>
        </w:tc>
        <w:tc>
          <w:tcPr>
            <w:tcW w:w="5387" w:type="dxa"/>
          </w:tcPr>
          <w:p w14:paraId="19DB3021" w14:textId="70C08745"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Voor het naleven van de </w:t>
            </w:r>
            <w:proofErr w:type="spellStart"/>
            <w:r w:rsidRPr="009924AA">
              <w:rPr>
                <w:rFonts w:cs="Arial"/>
                <w:color w:val="808080" w:themeColor="background1" w:themeShade="80"/>
              </w:rPr>
              <w:t>duurzaamheids</w:t>
            </w:r>
            <w:proofErr w:type="spellEnd"/>
            <w:r w:rsidRPr="009924AA">
              <w:rPr>
                <w:rFonts w:cs="Arial"/>
                <w:color w:val="808080" w:themeColor="background1" w:themeShade="80"/>
              </w:rPr>
              <w:t xml:space="preserve">/MVI criteria onder 4.10 is inschrijver mede afhankelijk van uw wensen en uiteindelijke bestellingen. Stemt u ermee akkoord dat inschrijver gehouden is aan deze criteria tenzij u als opdrachtgever een andere keuze maakt? </w:t>
            </w:r>
          </w:p>
        </w:tc>
        <w:tc>
          <w:tcPr>
            <w:tcW w:w="6662" w:type="dxa"/>
          </w:tcPr>
          <w:p w14:paraId="07EC1B9F" w14:textId="77777777" w:rsidR="00A753E4" w:rsidRDefault="00CC0F5D" w:rsidP="00A753E4">
            <w:pPr>
              <w:rPr>
                <w:rFonts w:cs="Arial"/>
                <w:color w:val="808080" w:themeColor="background1" w:themeShade="80"/>
              </w:rPr>
            </w:pPr>
            <w:r w:rsidRPr="009924AA">
              <w:rPr>
                <w:rFonts w:cs="Arial"/>
                <w:color w:val="808080" w:themeColor="background1" w:themeShade="80"/>
              </w:rPr>
              <w:t>Het is Aanbestedende dienst niet duidelijk welke eis hier wordt bedoeld.</w:t>
            </w:r>
          </w:p>
          <w:p w14:paraId="10F1911F" w14:textId="77777777" w:rsidR="00885276" w:rsidRDefault="00885276" w:rsidP="00A753E4">
            <w:pPr>
              <w:rPr>
                <w:rFonts w:cs="Arial"/>
                <w:color w:val="808080" w:themeColor="background1" w:themeShade="80"/>
              </w:rPr>
            </w:pPr>
          </w:p>
          <w:p w14:paraId="08D22AF9" w14:textId="733D4728" w:rsidR="00885276" w:rsidRPr="00885276" w:rsidRDefault="00312E37" w:rsidP="00A753E4">
            <w:pPr>
              <w:rPr>
                <w:rFonts w:cs="Arial"/>
                <w:b/>
                <w:bCs/>
                <w:color w:val="808080" w:themeColor="background1" w:themeShade="80"/>
              </w:rPr>
            </w:pPr>
            <w:r>
              <w:rPr>
                <w:rFonts w:cs="Arial"/>
                <w:b/>
                <w:bCs/>
                <w:color w:val="000000" w:themeColor="text1"/>
                <w:highlight w:val="yellow"/>
              </w:rPr>
              <w:t>LET OP: z</w:t>
            </w:r>
            <w:r w:rsidR="00885276" w:rsidRPr="00885276">
              <w:rPr>
                <w:rFonts w:cs="Arial"/>
                <w:b/>
                <w:bCs/>
                <w:color w:val="000000" w:themeColor="text1"/>
                <w:highlight w:val="yellow"/>
              </w:rPr>
              <w:t>ie antwoord bij 1.-163</w:t>
            </w:r>
          </w:p>
        </w:tc>
      </w:tr>
      <w:tr w:rsidR="00A753E4" w:rsidRPr="008C696E" w14:paraId="6E9E0584" w14:textId="77777777" w:rsidTr="00152F15">
        <w:trPr>
          <w:cantSplit/>
        </w:trPr>
        <w:tc>
          <w:tcPr>
            <w:tcW w:w="883" w:type="dxa"/>
          </w:tcPr>
          <w:p w14:paraId="225C6560" w14:textId="77777777" w:rsidR="00A753E4" w:rsidRPr="008C696E" w:rsidRDefault="00A753E4" w:rsidP="00A753E4">
            <w:pPr>
              <w:pStyle w:val="Nummeringtabel"/>
              <w:rPr>
                <w:rFonts w:cs="Arial"/>
              </w:rPr>
            </w:pPr>
          </w:p>
        </w:tc>
        <w:tc>
          <w:tcPr>
            <w:tcW w:w="2378" w:type="dxa"/>
          </w:tcPr>
          <w:p w14:paraId="4DA9E6D2" w14:textId="2512571B" w:rsidR="00A753E4" w:rsidRPr="009924AA" w:rsidRDefault="00A753E4" w:rsidP="00A753E4">
            <w:pPr>
              <w:rPr>
                <w:rFonts w:cs="Arial"/>
                <w:color w:val="808080" w:themeColor="background1" w:themeShade="80"/>
              </w:rPr>
            </w:pPr>
            <w:r w:rsidRPr="009924AA">
              <w:rPr>
                <w:rFonts w:cs="Arial"/>
                <w:color w:val="808080" w:themeColor="background1" w:themeShade="80"/>
              </w:rPr>
              <w:t>Bijlage 3A D10 en bijlage 3B D10</w:t>
            </w:r>
          </w:p>
        </w:tc>
        <w:tc>
          <w:tcPr>
            <w:tcW w:w="5387" w:type="dxa"/>
          </w:tcPr>
          <w:p w14:paraId="4BA47628"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U vraagt inschrijver om bij zijn inschrijving een toelichting te geven op verpakkingskeuze. Er worden echter geen producten aangeboden en daarmee is de verpakkingskeuze ook niet te bepalen. Inschrijver verwacht dat dit een omissie betreft. </w:t>
            </w:r>
          </w:p>
          <w:p w14:paraId="7F55C414" w14:textId="77777777" w:rsidR="00A753E4" w:rsidRPr="009924AA" w:rsidRDefault="00A753E4" w:rsidP="00A753E4">
            <w:pPr>
              <w:rPr>
                <w:rFonts w:cs="Arial"/>
                <w:color w:val="808080" w:themeColor="background1" w:themeShade="80"/>
              </w:rPr>
            </w:pPr>
          </w:p>
          <w:p w14:paraId="0A08E30E" w14:textId="18503485"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Kunt u bevestigen dat eis D10 komt te vervallen? Indien nee, graag uw uitgebreide toelichting. </w:t>
            </w:r>
          </w:p>
        </w:tc>
        <w:tc>
          <w:tcPr>
            <w:tcW w:w="6662" w:type="dxa"/>
          </w:tcPr>
          <w:p w14:paraId="11FB3E9F" w14:textId="066A1D04" w:rsidR="00A753E4" w:rsidRPr="009924AA" w:rsidRDefault="00D223D2" w:rsidP="00A753E4">
            <w:pPr>
              <w:rPr>
                <w:rFonts w:cs="Arial"/>
                <w:color w:val="808080" w:themeColor="background1" w:themeShade="80"/>
              </w:rPr>
            </w:pPr>
            <w:r w:rsidRPr="009924AA">
              <w:rPr>
                <w:rFonts w:cs="Arial"/>
                <w:color w:val="808080" w:themeColor="background1" w:themeShade="80"/>
              </w:rPr>
              <w:t>D</w:t>
            </w:r>
            <w:r w:rsidR="004C212B" w:rsidRPr="009924AA">
              <w:rPr>
                <w:rFonts w:cs="Arial"/>
                <w:color w:val="808080" w:themeColor="background1" w:themeShade="80"/>
              </w:rPr>
              <w:t>it is geen omissie. Hoewel de producten vrij van verpakking geleverd dienen te worden - lees: Leverancier neemt verpakkingen retour</w:t>
            </w:r>
            <w:r w:rsidR="00AC2864" w:rsidRPr="009924AA">
              <w:rPr>
                <w:rFonts w:cs="Arial"/>
                <w:color w:val="808080" w:themeColor="background1" w:themeShade="80"/>
              </w:rPr>
              <w:t>, direct of naderhand (b.v. bij een volgende levering)</w:t>
            </w:r>
            <w:r w:rsidR="004C212B" w:rsidRPr="009924AA">
              <w:rPr>
                <w:rFonts w:cs="Arial"/>
                <w:color w:val="808080" w:themeColor="background1" w:themeShade="80"/>
              </w:rPr>
              <w:t>, gaat Aanbesteden dienst er vanuit dat de producten wel degelijk verpakt vervoerd worden. Eis D10 blijft daarmee staan.</w:t>
            </w:r>
          </w:p>
        </w:tc>
      </w:tr>
      <w:tr w:rsidR="00A753E4" w:rsidRPr="008C696E" w14:paraId="7540B510" w14:textId="77777777" w:rsidTr="00152F15">
        <w:trPr>
          <w:cantSplit/>
        </w:trPr>
        <w:tc>
          <w:tcPr>
            <w:tcW w:w="883" w:type="dxa"/>
          </w:tcPr>
          <w:p w14:paraId="78691DE7" w14:textId="77777777" w:rsidR="00A753E4" w:rsidRPr="008C696E" w:rsidRDefault="00A753E4" w:rsidP="00A753E4">
            <w:pPr>
              <w:pStyle w:val="Nummeringtabel"/>
              <w:rPr>
                <w:rFonts w:cs="Arial"/>
              </w:rPr>
            </w:pPr>
          </w:p>
        </w:tc>
        <w:tc>
          <w:tcPr>
            <w:tcW w:w="2378" w:type="dxa"/>
          </w:tcPr>
          <w:p w14:paraId="73AD2C4A" w14:textId="57FB928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Aanbestedingsleidraad, pagina 25, beoordeling kwaliteit perceel 1. </w:t>
            </w:r>
          </w:p>
        </w:tc>
        <w:tc>
          <w:tcPr>
            <w:tcW w:w="5387" w:type="dxa"/>
          </w:tcPr>
          <w:p w14:paraId="5588F902" w14:textId="6931386E"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U geeft aan dat voor perceel 1 85 punten kunnen worden behaald voor kwaliteit en 15 punten voor prijs. Er is echter geen prijzenblad toegevoegd. Is dit een omissie? Graag uw verduidelijking. </w:t>
            </w:r>
          </w:p>
        </w:tc>
        <w:tc>
          <w:tcPr>
            <w:tcW w:w="6662" w:type="dxa"/>
          </w:tcPr>
          <w:p w14:paraId="02C5B1C0" w14:textId="336B3214" w:rsidR="00A753E4" w:rsidRPr="009924AA" w:rsidRDefault="004C212B" w:rsidP="00A753E4">
            <w:pPr>
              <w:rPr>
                <w:rFonts w:cs="Arial"/>
                <w:color w:val="808080" w:themeColor="background1" w:themeShade="80"/>
              </w:rPr>
            </w:pPr>
            <w:r w:rsidRPr="009924AA">
              <w:rPr>
                <w:rFonts w:cs="Arial"/>
                <w:color w:val="808080" w:themeColor="background1" w:themeShade="80"/>
              </w:rPr>
              <w:t>De vermelding van die verdeling is een omissie. Zie antwoord op vraag 1-1.</w:t>
            </w:r>
          </w:p>
        </w:tc>
      </w:tr>
      <w:tr w:rsidR="00A753E4" w:rsidRPr="00AC2864" w14:paraId="038BCD8E" w14:textId="77777777" w:rsidTr="00152F15">
        <w:trPr>
          <w:cantSplit/>
        </w:trPr>
        <w:tc>
          <w:tcPr>
            <w:tcW w:w="883" w:type="dxa"/>
          </w:tcPr>
          <w:p w14:paraId="07C8A8DA" w14:textId="77777777" w:rsidR="00A753E4" w:rsidRPr="008C696E" w:rsidRDefault="00A753E4" w:rsidP="00A753E4">
            <w:pPr>
              <w:pStyle w:val="Nummeringtabel"/>
              <w:rPr>
                <w:rFonts w:cs="Arial"/>
              </w:rPr>
            </w:pPr>
          </w:p>
        </w:tc>
        <w:tc>
          <w:tcPr>
            <w:tcW w:w="2378" w:type="dxa"/>
          </w:tcPr>
          <w:p w14:paraId="380260FA" w14:textId="204EC9AD"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Aanbestedingsleidraad, pagina 24, beoordeling kwaliteit perceel 1, K1.3 </w:t>
            </w:r>
          </w:p>
        </w:tc>
        <w:tc>
          <w:tcPr>
            <w:tcW w:w="5387" w:type="dxa"/>
          </w:tcPr>
          <w:p w14:paraId="099BB30A"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Afhankelijk van het jaar waarin het Gartner kwadrant is gepubliceerd zijn er verschillende fabrikanten opgenomen. Daarnaast verwacht inschrijver dat, gelet op het marktaandeel en de kwaliteit van deze fabrikanten, u enkel de leaders uit het </w:t>
            </w:r>
            <w:proofErr w:type="spellStart"/>
            <w:r w:rsidRPr="009924AA">
              <w:rPr>
                <w:rFonts w:cs="Arial"/>
                <w:color w:val="808080" w:themeColor="background1" w:themeShade="80"/>
              </w:rPr>
              <w:t>gartner</w:t>
            </w:r>
            <w:proofErr w:type="spellEnd"/>
            <w:r w:rsidRPr="009924AA">
              <w:rPr>
                <w:rFonts w:cs="Arial"/>
                <w:color w:val="808080" w:themeColor="background1" w:themeShade="80"/>
              </w:rPr>
              <w:t xml:space="preserve"> kwadrant wenst.</w:t>
            </w:r>
          </w:p>
          <w:p w14:paraId="35303B29" w14:textId="77777777" w:rsidR="00A753E4" w:rsidRPr="009924AA" w:rsidRDefault="00A753E4" w:rsidP="00A753E4">
            <w:pPr>
              <w:rPr>
                <w:rFonts w:cs="Arial"/>
                <w:color w:val="808080" w:themeColor="background1" w:themeShade="80"/>
              </w:rPr>
            </w:pPr>
          </w:p>
          <w:p w14:paraId="4E4F2FFC" w14:textId="165A5409"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Kunt u aangeven welke fabrikanten inschrijver dient op te nemen in haar beantwoording? </w:t>
            </w:r>
          </w:p>
        </w:tc>
        <w:tc>
          <w:tcPr>
            <w:tcW w:w="6662" w:type="dxa"/>
          </w:tcPr>
          <w:p w14:paraId="76882DE0" w14:textId="6154EFD2" w:rsidR="00A753E4" w:rsidRPr="009924AA" w:rsidRDefault="00AC2864" w:rsidP="00A753E4">
            <w:pPr>
              <w:rPr>
                <w:rFonts w:cs="Arial"/>
                <w:color w:val="808080" w:themeColor="background1" w:themeShade="80"/>
              </w:rPr>
            </w:pPr>
            <w:r w:rsidRPr="009924AA">
              <w:rPr>
                <w:rFonts w:cs="Arial"/>
                <w:color w:val="808080" w:themeColor="background1" w:themeShade="80"/>
              </w:rPr>
              <w:t>NEE, zowel in eis WP01 als eis BE01 is aangegeven dat LEADER als VISIONAIR kwadranten van toepassing zijn.</w:t>
            </w:r>
          </w:p>
          <w:p w14:paraId="12813876" w14:textId="6A2C37A3" w:rsidR="00AC2864" w:rsidRPr="009924AA" w:rsidRDefault="00AC2864" w:rsidP="00A753E4">
            <w:pPr>
              <w:rPr>
                <w:rFonts w:cs="Arial"/>
                <w:color w:val="808080" w:themeColor="background1" w:themeShade="80"/>
                <w:lang w:val="en-US"/>
              </w:rPr>
            </w:pPr>
            <w:r w:rsidRPr="009924AA">
              <w:rPr>
                <w:rFonts w:cs="Arial"/>
                <w:color w:val="808080" w:themeColor="background1" w:themeShade="80"/>
              </w:rPr>
              <w:t xml:space="preserve">Zie eis WP01 resp. BE01 in bijlagen 3A resp. </w:t>
            </w:r>
            <w:r w:rsidRPr="009924AA">
              <w:rPr>
                <w:rFonts w:cs="Arial"/>
                <w:color w:val="808080" w:themeColor="background1" w:themeShade="80"/>
                <w:lang w:val="en-US"/>
              </w:rPr>
              <w:t>3B.</w:t>
            </w:r>
          </w:p>
          <w:p w14:paraId="4EF0B63B" w14:textId="35B186AB" w:rsidR="00AC2864" w:rsidRPr="009924AA" w:rsidRDefault="00AC2864" w:rsidP="00A753E4">
            <w:pPr>
              <w:rPr>
                <w:rFonts w:cs="Arial"/>
                <w:color w:val="808080" w:themeColor="background1" w:themeShade="80"/>
                <w:lang w:val="en-US"/>
              </w:rPr>
            </w:pPr>
          </w:p>
        </w:tc>
      </w:tr>
      <w:tr w:rsidR="00A753E4" w:rsidRPr="008C696E" w14:paraId="77E0C50D" w14:textId="77777777" w:rsidTr="00152F15">
        <w:trPr>
          <w:cantSplit/>
        </w:trPr>
        <w:tc>
          <w:tcPr>
            <w:tcW w:w="883" w:type="dxa"/>
          </w:tcPr>
          <w:p w14:paraId="5BA0D638" w14:textId="77777777" w:rsidR="00A753E4" w:rsidRPr="00AC2864" w:rsidRDefault="00A753E4" w:rsidP="00A753E4">
            <w:pPr>
              <w:pStyle w:val="Nummeringtabel"/>
              <w:rPr>
                <w:rFonts w:cs="Arial"/>
                <w:lang w:val="en-US"/>
              </w:rPr>
            </w:pPr>
          </w:p>
        </w:tc>
        <w:tc>
          <w:tcPr>
            <w:tcW w:w="2378" w:type="dxa"/>
          </w:tcPr>
          <w:p w14:paraId="4446FDD5" w14:textId="2256A354" w:rsidR="00A753E4" w:rsidRPr="009924AA" w:rsidRDefault="00A753E4" w:rsidP="00A753E4">
            <w:pPr>
              <w:rPr>
                <w:rFonts w:cs="Arial"/>
                <w:color w:val="808080" w:themeColor="background1" w:themeShade="80"/>
              </w:rPr>
            </w:pPr>
            <w:r w:rsidRPr="009924AA">
              <w:rPr>
                <w:rFonts w:cs="Arial"/>
                <w:color w:val="808080" w:themeColor="background1" w:themeShade="80"/>
              </w:rPr>
              <w:t>GIBIT, artikel 13.2</w:t>
            </w:r>
          </w:p>
        </w:tc>
        <w:tc>
          <w:tcPr>
            <w:tcW w:w="5387" w:type="dxa"/>
          </w:tcPr>
          <w:p w14:paraId="7284A5E6" w14:textId="70C4A0FC" w:rsidR="00A753E4" w:rsidRPr="009924AA" w:rsidRDefault="00A753E4" w:rsidP="00A753E4">
            <w:pPr>
              <w:rPr>
                <w:rFonts w:cs="Arial"/>
                <w:color w:val="808080" w:themeColor="background1" w:themeShade="80"/>
              </w:rPr>
            </w:pPr>
            <w:r w:rsidRPr="009924AA">
              <w:rPr>
                <w:rFonts w:cstheme="minorHAnsi"/>
                <w:color w:val="808080" w:themeColor="background1" w:themeShade="80"/>
              </w:rPr>
              <w:t>In artikel 13.2 van de GIBIT 2016 geeft u aan dat de aansprakelijkheid geldt voor indirecte schade. Dit is voor de inschrijvende partij niet verzekerbaar en een onaanvaardbaar bedrijfsrisico. Inschrijver verzoekt de aanbestedende dienst om de aansprakelijkheid zoals genoemd in artikel 13.2 en overige bepalingen uit de GIBIT 2016 te beperken tot directe schade. Gaat u hiermee akkoord?</w:t>
            </w:r>
          </w:p>
        </w:tc>
        <w:tc>
          <w:tcPr>
            <w:tcW w:w="6662" w:type="dxa"/>
          </w:tcPr>
          <w:p w14:paraId="65DD5A5E" w14:textId="03B62168" w:rsidR="00A753E4" w:rsidRPr="009924AA" w:rsidRDefault="00CC0F5D" w:rsidP="00A753E4">
            <w:pPr>
              <w:rPr>
                <w:rFonts w:cs="Arial"/>
                <w:color w:val="808080" w:themeColor="background1" w:themeShade="80"/>
                <w:highlight w:val="yellow"/>
              </w:rPr>
            </w:pPr>
            <w:r w:rsidRPr="009924AA">
              <w:rPr>
                <w:rFonts w:cs="Arial"/>
                <w:color w:val="808080" w:themeColor="background1" w:themeShade="80"/>
              </w:rPr>
              <w:t>Allereerst geldt de GIBIT 2016, conform Concept overeenkomst, in zaken waarin de Algemene Inkoopvoorwaarden</w:t>
            </w:r>
            <w:r w:rsidR="00D208E5" w:rsidRPr="009924AA">
              <w:rPr>
                <w:rFonts w:cs="Arial"/>
                <w:color w:val="808080" w:themeColor="background1" w:themeShade="80"/>
              </w:rPr>
              <w:t xml:space="preserve"> (AIV)</w:t>
            </w:r>
            <w:r w:rsidRPr="009924AA">
              <w:rPr>
                <w:rFonts w:cs="Arial"/>
                <w:color w:val="808080" w:themeColor="background1" w:themeShade="80"/>
              </w:rPr>
              <w:t xml:space="preserve"> niet is voorzien (AIV prevaleren). Aangezien aansprakelijkheid is geregeld in de AIV, prevaleren deze bepalingen. </w:t>
            </w:r>
            <w:r w:rsidR="00D208E5" w:rsidRPr="009924AA">
              <w:rPr>
                <w:rFonts w:cs="Arial"/>
                <w:color w:val="808080" w:themeColor="background1" w:themeShade="80"/>
              </w:rPr>
              <w:t>Aanbestedende Dienst maakt daarbij geen onderscheid tussen directe en indirecte schade, daar hiertoe ook geen wettelijke bepalingen bestaan. De AIV specificeert welke schade onder aansprakelijkheid van Opdrachtnemer valt.</w:t>
            </w:r>
          </w:p>
        </w:tc>
      </w:tr>
      <w:tr w:rsidR="00A753E4" w:rsidRPr="008C696E" w14:paraId="2428404E" w14:textId="77777777" w:rsidTr="00152F15">
        <w:trPr>
          <w:cantSplit/>
        </w:trPr>
        <w:tc>
          <w:tcPr>
            <w:tcW w:w="883" w:type="dxa"/>
          </w:tcPr>
          <w:p w14:paraId="74CFD377" w14:textId="77777777" w:rsidR="00A753E4" w:rsidRPr="008C696E" w:rsidRDefault="00A753E4" w:rsidP="00A753E4">
            <w:pPr>
              <w:pStyle w:val="Nummeringtabel"/>
              <w:rPr>
                <w:rFonts w:cs="Arial"/>
              </w:rPr>
            </w:pPr>
          </w:p>
        </w:tc>
        <w:tc>
          <w:tcPr>
            <w:tcW w:w="2378" w:type="dxa"/>
          </w:tcPr>
          <w:p w14:paraId="63F0783C" w14:textId="4260CAB9" w:rsidR="00A753E4" w:rsidRPr="009924AA" w:rsidRDefault="00A753E4" w:rsidP="00A753E4">
            <w:pPr>
              <w:rPr>
                <w:rFonts w:cs="Arial"/>
                <w:color w:val="808080" w:themeColor="background1" w:themeShade="80"/>
              </w:rPr>
            </w:pPr>
            <w:r w:rsidRPr="009924AA">
              <w:rPr>
                <w:rFonts w:cs="Arial"/>
                <w:color w:val="808080" w:themeColor="background1" w:themeShade="80"/>
              </w:rPr>
              <w:t>GIBIT, artikel 13 en 14</w:t>
            </w:r>
          </w:p>
        </w:tc>
        <w:tc>
          <w:tcPr>
            <w:tcW w:w="5387" w:type="dxa"/>
          </w:tcPr>
          <w:p w14:paraId="1B418751" w14:textId="164DF9B2" w:rsidR="00A753E4" w:rsidRPr="009924AA" w:rsidRDefault="00A753E4" w:rsidP="00A753E4">
            <w:pPr>
              <w:rPr>
                <w:rFonts w:cs="Arial"/>
                <w:color w:val="808080" w:themeColor="background1" w:themeShade="80"/>
              </w:rPr>
            </w:pPr>
            <w:r w:rsidRPr="009924AA">
              <w:rPr>
                <w:rFonts w:cstheme="minorHAnsi"/>
                <w:color w:val="808080" w:themeColor="background1" w:themeShade="80"/>
              </w:rPr>
              <w:t xml:space="preserve">In zowel artikel 13 als 14 van GIBIT 2016 geeft u een aansprakelijkheid van 4 maal de vergoeding tot een maximum van € 5.000.000 per gebeurtenis. Het aantal gebeurtenissen per jaar is hierin niet beperkt waardoor u op jaarbasis een onbeperkte aansprakelijkheid eist. Volgens de gids-proportionaliteit artikel 3.9.1.1. dient de aansprakelijkheid gelimiteerd te zijn. Inschrijver verzoekt u akkoord te gaan met het limiteren van de aansprakelijkheid tot een proportioneel en in de IT branche gebruikelijk bedrag voor bedrijfsaansprakelijkheid van € 2.500.000 per gebeurtenis en een maximum van € 5.000.000 per verzekeringsjaar. Gaat u hiermee akkoord? </w:t>
            </w:r>
          </w:p>
        </w:tc>
        <w:tc>
          <w:tcPr>
            <w:tcW w:w="6662" w:type="dxa"/>
          </w:tcPr>
          <w:p w14:paraId="3BF0E905" w14:textId="173E9869" w:rsidR="00A753E4" w:rsidRPr="009924AA" w:rsidRDefault="00D208E5" w:rsidP="00A753E4">
            <w:pPr>
              <w:rPr>
                <w:rFonts w:cs="Arial"/>
                <w:color w:val="808080" w:themeColor="background1" w:themeShade="80"/>
                <w:highlight w:val="yellow"/>
              </w:rPr>
            </w:pPr>
            <w:r w:rsidRPr="009924AA">
              <w:rPr>
                <w:rFonts w:cs="Arial"/>
                <w:color w:val="808080" w:themeColor="background1" w:themeShade="80"/>
              </w:rPr>
              <w:t>De voorgestelde maximering is akkoord - € 2.500.000 per gebeurtenis en € 5.000.000 per verzekeringsjaar.</w:t>
            </w:r>
          </w:p>
        </w:tc>
      </w:tr>
      <w:tr w:rsidR="00A753E4" w:rsidRPr="008C696E" w14:paraId="2B00A1CD" w14:textId="77777777" w:rsidTr="00152F15">
        <w:trPr>
          <w:cantSplit/>
        </w:trPr>
        <w:tc>
          <w:tcPr>
            <w:tcW w:w="883" w:type="dxa"/>
          </w:tcPr>
          <w:p w14:paraId="24C8A788" w14:textId="77777777" w:rsidR="00A753E4" w:rsidRPr="008C696E" w:rsidRDefault="00A753E4" w:rsidP="00A753E4">
            <w:pPr>
              <w:pStyle w:val="Nummeringtabel"/>
              <w:rPr>
                <w:rFonts w:cs="Arial"/>
              </w:rPr>
            </w:pPr>
          </w:p>
        </w:tc>
        <w:tc>
          <w:tcPr>
            <w:tcW w:w="2378" w:type="dxa"/>
          </w:tcPr>
          <w:p w14:paraId="40CFDFF4" w14:textId="4870D703" w:rsidR="00A753E4" w:rsidRPr="009924AA" w:rsidRDefault="00A753E4" w:rsidP="00A753E4">
            <w:pPr>
              <w:rPr>
                <w:rFonts w:cs="Arial"/>
                <w:color w:val="808080" w:themeColor="background1" w:themeShade="80"/>
              </w:rPr>
            </w:pPr>
            <w:r w:rsidRPr="009924AA">
              <w:rPr>
                <w:rFonts w:cs="Arial"/>
                <w:color w:val="808080" w:themeColor="background1" w:themeShade="80"/>
              </w:rPr>
              <w:t>GIBIT, artikel 15.4</w:t>
            </w:r>
          </w:p>
        </w:tc>
        <w:tc>
          <w:tcPr>
            <w:tcW w:w="5387" w:type="dxa"/>
          </w:tcPr>
          <w:p w14:paraId="01CF5B6D" w14:textId="2BF57485" w:rsidR="00A753E4" w:rsidRPr="009924AA" w:rsidRDefault="00A753E4" w:rsidP="00A753E4">
            <w:pPr>
              <w:rPr>
                <w:rFonts w:cs="Arial"/>
                <w:color w:val="808080" w:themeColor="background1" w:themeShade="80"/>
              </w:rPr>
            </w:pPr>
            <w:r w:rsidRPr="009924AA">
              <w:rPr>
                <w:rFonts w:cstheme="minorHAnsi"/>
                <w:color w:val="808080" w:themeColor="background1" w:themeShade="80"/>
              </w:rPr>
              <w:t>Artikel 15.4 GIBIT 2016 noemt een boete van €50.000,- per overtreding welke naast een eventuele schadevergoeding kan worden geëist door de aanbestedende dienst. Inschrijver begrijpt dat geheimhouding in acht dient te worden genomen. Zij is echter van mening dat de hoogte van de boete gezien de opdracht niet proportioneel is. Inschrijver verzoekt u derhalve de hoogte van de boete bij overtreding te verlagen naar €10.000,- per overtreding. Gaat de aanbestedende dienst hiermee akkoord?</w:t>
            </w:r>
          </w:p>
        </w:tc>
        <w:tc>
          <w:tcPr>
            <w:tcW w:w="6662" w:type="dxa"/>
          </w:tcPr>
          <w:p w14:paraId="0AF31887" w14:textId="26D9B68E" w:rsidR="00A753E4" w:rsidRPr="009924AA" w:rsidRDefault="00450692" w:rsidP="00A753E4">
            <w:pPr>
              <w:rPr>
                <w:rFonts w:cs="Arial"/>
                <w:color w:val="808080" w:themeColor="background1" w:themeShade="80"/>
                <w:highlight w:val="cyan"/>
              </w:rPr>
            </w:pPr>
            <w:r w:rsidRPr="009924AA">
              <w:rPr>
                <w:rFonts w:cs="Arial"/>
                <w:color w:val="808080" w:themeColor="background1" w:themeShade="80"/>
              </w:rPr>
              <w:t xml:space="preserve">De aanbestedende dienst vindt deze boete proportioneel m.b.t. overtredingen. </w:t>
            </w:r>
          </w:p>
        </w:tc>
      </w:tr>
      <w:tr w:rsidR="00A753E4" w:rsidRPr="008C696E" w14:paraId="59E18B2B" w14:textId="77777777" w:rsidTr="00152F15">
        <w:trPr>
          <w:cantSplit/>
        </w:trPr>
        <w:tc>
          <w:tcPr>
            <w:tcW w:w="883" w:type="dxa"/>
          </w:tcPr>
          <w:p w14:paraId="0D37A7AB" w14:textId="77777777" w:rsidR="00A753E4" w:rsidRPr="008C696E" w:rsidRDefault="00A753E4" w:rsidP="00A753E4">
            <w:pPr>
              <w:pStyle w:val="Nummeringtabel"/>
              <w:rPr>
                <w:rFonts w:cs="Arial"/>
              </w:rPr>
            </w:pPr>
          </w:p>
        </w:tc>
        <w:tc>
          <w:tcPr>
            <w:tcW w:w="2378" w:type="dxa"/>
          </w:tcPr>
          <w:p w14:paraId="2B27FE13" w14:textId="0283D169" w:rsidR="00A753E4" w:rsidRPr="009924AA" w:rsidRDefault="00A753E4" w:rsidP="00A753E4">
            <w:pPr>
              <w:rPr>
                <w:rFonts w:cs="Arial"/>
                <w:color w:val="808080" w:themeColor="background1" w:themeShade="80"/>
              </w:rPr>
            </w:pPr>
            <w:r w:rsidRPr="009924AA">
              <w:rPr>
                <w:rFonts w:cs="Arial"/>
                <w:color w:val="808080" w:themeColor="background1" w:themeShade="80"/>
              </w:rPr>
              <w:t>GIBIT, artikel 21</w:t>
            </w:r>
          </w:p>
        </w:tc>
        <w:tc>
          <w:tcPr>
            <w:tcW w:w="5387" w:type="dxa"/>
          </w:tcPr>
          <w:p w14:paraId="384AE629" w14:textId="64E37A4F" w:rsidR="00A753E4" w:rsidRPr="009924AA" w:rsidRDefault="00A753E4" w:rsidP="00A753E4">
            <w:pPr>
              <w:rPr>
                <w:rFonts w:cs="Arial"/>
                <w:color w:val="808080" w:themeColor="background1" w:themeShade="80"/>
              </w:rPr>
            </w:pPr>
            <w:r w:rsidRPr="009924AA">
              <w:rPr>
                <w:rFonts w:cstheme="minorHAnsi"/>
                <w:color w:val="808080" w:themeColor="background1" w:themeShade="80"/>
              </w:rPr>
              <w:t xml:space="preserve">Artikel 21 GIBIT 2016 wenst u een controle-/auditrecht echter nu dat de aard en omvang van de aan deze aanbesteding onderliggende opdracht een middel </w:t>
            </w:r>
            <w:r w:rsidR="003A69D0" w:rsidRPr="009924AA">
              <w:rPr>
                <w:rFonts w:cstheme="minorHAnsi"/>
                <w:color w:val="808080" w:themeColor="background1" w:themeShade="80"/>
              </w:rPr>
              <w:t xml:space="preserve">  </w:t>
            </w:r>
            <w:r w:rsidRPr="009924AA">
              <w:rPr>
                <w:rFonts w:cstheme="minorHAnsi"/>
                <w:color w:val="808080" w:themeColor="background1" w:themeShade="80"/>
              </w:rPr>
              <w:t>als controle/audit niet rechtvaardigen. Inschrijver verzoekt de aanbestedende dienst om in het kader van het proportionaliteitsbeginsel af te zien van het controle-/auditrecht zoals genoemd in artikel 21 GIBIT 2016. Gaat u hiermee akkoord?</w:t>
            </w:r>
          </w:p>
        </w:tc>
        <w:tc>
          <w:tcPr>
            <w:tcW w:w="6662" w:type="dxa"/>
          </w:tcPr>
          <w:p w14:paraId="2C6C82C5" w14:textId="7E1B506D" w:rsidR="00A753E4" w:rsidRPr="009924AA" w:rsidRDefault="00D208E5" w:rsidP="00A753E4">
            <w:pPr>
              <w:rPr>
                <w:rFonts w:cs="Arial"/>
                <w:color w:val="808080" w:themeColor="background1" w:themeShade="80"/>
                <w:highlight w:val="yellow"/>
              </w:rPr>
            </w:pPr>
            <w:r w:rsidRPr="009924AA">
              <w:rPr>
                <w:rFonts w:cs="Arial"/>
                <w:color w:val="808080" w:themeColor="background1" w:themeShade="80"/>
              </w:rPr>
              <w:t>Niet akkoord. Het controlerecht is veelomvattend en heeft betrekking tot de naleving van alle mogelijke verplichtingen die onderling worden overeengekomen. Gezien de omvang van de opdracht is deze bepaling in de ogen van Aanbestedende Dienst dan ook zeker proportioneel.</w:t>
            </w:r>
          </w:p>
        </w:tc>
      </w:tr>
      <w:tr w:rsidR="00A753E4" w:rsidRPr="008C696E" w14:paraId="2367333A" w14:textId="77777777" w:rsidTr="00152F15">
        <w:trPr>
          <w:cantSplit/>
        </w:trPr>
        <w:tc>
          <w:tcPr>
            <w:tcW w:w="883" w:type="dxa"/>
          </w:tcPr>
          <w:p w14:paraId="7BF1CF42" w14:textId="77777777" w:rsidR="00A753E4" w:rsidRPr="008C696E" w:rsidRDefault="00A753E4" w:rsidP="00A753E4">
            <w:pPr>
              <w:pStyle w:val="Nummeringtabel"/>
              <w:rPr>
                <w:rFonts w:cs="Arial"/>
              </w:rPr>
            </w:pPr>
          </w:p>
        </w:tc>
        <w:tc>
          <w:tcPr>
            <w:tcW w:w="2378" w:type="dxa"/>
          </w:tcPr>
          <w:p w14:paraId="06A9056D" w14:textId="4924FB35" w:rsidR="00A753E4" w:rsidRPr="009924AA" w:rsidRDefault="00A753E4" w:rsidP="00A753E4">
            <w:pPr>
              <w:rPr>
                <w:rFonts w:cs="Arial"/>
                <w:color w:val="808080" w:themeColor="background1" w:themeShade="80"/>
              </w:rPr>
            </w:pPr>
            <w:r w:rsidRPr="009924AA">
              <w:rPr>
                <w:rFonts w:cs="Arial"/>
                <w:color w:val="808080" w:themeColor="background1" w:themeShade="80"/>
              </w:rPr>
              <w:t>GIBIT, artikel 28</w:t>
            </w:r>
          </w:p>
        </w:tc>
        <w:tc>
          <w:tcPr>
            <w:tcW w:w="5387" w:type="dxa"/>
          </w:tcPr>
          <w:p w14:paraId="1D41D02F" w14:textId="2AC5FC01" w:rsidR="00A753E4" w:rsidRPr="009924AA" w:rsidRDefault="00A753E4" w:rsidP="00A753E4">
            <w:pPr>
              <w:rPr>
                <w:rFonts w:cstheme="minorHAnsi"/>
                <w:color w:val="808080" w:themeColor="background1" w:themeShade="80"/>
              </w:rPr>
            </w:pPr>
            <w:r w:rsidRPr="009924AA">
              <w:rPr>
                <w:rFonts w:cstheme="minorHAnsi"/>
                <w:color w:val="808080" w:themeColor="background1" w:themeShade="80"/>
              </w:rPr>
              <w:t>Inschrijver constateert dat voor de uitvoering van de opdracht geen verwerkersrelatie in de zin van artikel 28 AVG ontstaat. De GIBIT 2016 noemt echter bepalingen welke toezien op een verwerkersrelatie. Inschrijver verzoekt de aanbestedende dienst ofwel toe te lichten op basis waarvan zij acht dat inschrijver ten behoeve van de aanbestedende dienst persoonsgegevens verwerkt dan wel artikel 24, artikel 25, artikel 26 en artikel 27 GIBIT 2016 niet van toepassing te verklaren. Graag uw akkoord.</w:t>
            </w:r>
          </w:p>
        </w:tc>
        <w:tc>
          <w:tcPr>
            <w:tcW w:w="6662" w:type="dxa"/>
            <w:shd w:val="clear" w:color="auto" w:fill="auto"/>
          </w:tcPr>
          <w:p w14:paraId="00DC6DA6" w14:textId="4B9DD5D4" w:rsidR="00A753E4" w:rsidRPr="009924AA" w:rsidRDefault="005F0C31" w:rsidP="00A753E4">
            <w:pPr>
              <w:rPr>
                <w:rFonts w:cs="Arial"/>
                <w:color w:val="808080" w:themeColor="background1" w:themeShade="80"/>
                <w:highlight w:val="yellow"/>
              </w:rPr>
            </w:pPr>
            <w:r w:rsidRPr="009924AA">
              <w:rPr>
                <w:rFonts w:cs="Arial"/>
                <w:color w:val="808080" w:themeColor="background1" w:themeShade="80"/>
              </w:rPr>
              <w:t>Niet akkoord. Vooralsnog is er geen sprake van een verwerkersrelatie en zijn de betreffende artikelen hoe dan ook niet van toepassing. Mocht dit in de toekomst anders worden, dan wordt hiervoor een aparte verwerkersovereenkomst gesloten, conform de geldende VNG standaard.</w:t>
            </w:r>
          </w:p>
        </w:tc>
      </w:tr>
      <w:tr w:rsidR="00A753E4" w:rsidRPr="008C696E" w14:paraId="24E3036B" w14:textId="77777777" w:rsidTr="00152F15">
        <w:trPr>
          <w:cantSplit/>
        </w:trPr>
        <w:tc>
          <w:tcPr>
            <w:tcW w:w="883" w:type="dxa"/>
          </w:tcPr>
          <w:p w14:paraId="281E3306" w14:textId="77777777" w:rsidR="00A753E4" w:rsidRPr="008C696E" w:rsidRDefault="00A753E4" w:rsidP="00A753E4">
            <w:pPr>
              <w:pStyle w:val="Nummeringtabel"/>
              <w:rPr>
                <w:rFonts w:cs="Arial"/>
              </w:rPr>
            </w:pPr>
          </w:p>
        </w:tc>
        <w:tc>
          <w:tcPr>
            <w:tcW w:w="2378" w:type="dxa"/>
          </w:tcPr>
          <w:p w14:paraId="299839FC" w14:textId="3406EA93" w:rsidR="00A753E4" w:rsidRPr="009924AA" w:rsidRDefault="00A753E4" w:rsidP="00A753E4">
            <w:pPr>
              <w:rPr>
                <w:rFonts w:cs="Arial"/>
                <w:color w:val="808080" w:themeColor="background1" w:themeShade="80"/>
              </w:rPr>
            </w:pPr>
            <w:r w:rsidRPr="009924AA">
              <w:rPr>
                <w:rFonts w:cs="Arial"/>
                <w:color w:val="808080" w:themeColor="background1" w:themeShade="80"/>
              </w:rPr>
              <w:t>GIBIT, artikel 4.1</w:t>
            </w:r>
          </w:p>
        </w:tc>
        <w:tc>
          <w:tcPr>
            <w:tcW w:w="5387" w:type="dxa"/>
          </w:tcPr>
          <w:p w14:paraId="4FF532FE" w14:textId="0861E6EB" w:rsidR="00A753E4" w:rsidRPr="009924AA" w:rsidRDefault="00A753E4" w:rsidP="00A753E4">
            <w:pPr>
              <w:rPr>
                <w:rFonts w:cstheme="minorHAnsi"/>
                <w:color w:val="808080" w:themeColor="background1" w:themeShade="80"/>
              </w:rPr>
            </w:pPr>
            <w:r w:rsidRPr="009924AA">
              <w:rPr>
                <w:rFonts w:cstheme="minorHAnsi"/>
                <w:color w:val="808080" w:themeColor="background1" w:themeShade="80"/>
              </w:rPr>
              <w:t>Artikel 4 lid 1 GIBIT 2016 geeft aan dat overeengekomen termijnen vast en fataal te doen gelden. Inschrijver verzoekt om in het niet-tijdige nakoming van haar leververplichting in gebreke te worden gesteld. Gaat u hiermee akkoord?</w:t>
            </w:r>
          </w:p>
        </w:tc>
        <w:tc>
          <w:tcPr>
            <w:tcW w:w="6662" w:type="dxa"/>
            <w:shd w:val="clear" w:color="auto" w:fill="auto"/>
          </w:tcPr>
          <w:p w14:paraId="6664B256" w14:textId="6A47F444" w:rsidR="005F0C31" w:rsidRPr="009924AA" w:rsidRDefault="00E53BA6" w:rsidP="00A753E4">
            <w:pPr>
              <w:rPr>
                <w:rFonts w:cs="Arial"/>
                <w:color w:val="808080" w:themeColor="background1" w:themeShade="80"/>
              </w:rPr>
            </w:pPr>
            <w:r w:rsidRPr="009924AA">
              <w:rPr>
                <w:rFonts w:cs="Arial"/>
                <w:color w:val="808080" w:themeColor="background1" w:themeShade="80"/>
              </w:rPr>
              <w:t>A</w:t>
            </w:r>
            <w:r w:rsidR="005F0C31" w:rsidRPr="009924AA">
              <w:rPr>
                <w:rFonts w:cs="Arial"/>
                <w:color w:val="808080" w:themeColor="background1" w:themeShade="80"/>
              </w:rPr>
              <w:t xml:space="preserve">rtikel 4.1 wordt herformuleerd als: </w:t>
            </w:r>
          </w:p>
          <w:p w14:paraId="543B70E6" w14:textId="77777777" w:rsidR="005F0C31" w:rsidRPr="009924AA" w:rsidRDefault="005F0C31" w:rsidP="00A753E4">
            <w:pPr>
              <w:rPr>
                <w:rFonts w:cs="Arial"/>
                <w:color w:val="808080" w:themeColor="background1" w:themeShade="80"/>
              </w:rPr>
            </w:pPr>
          </w:p>
          <w:p w14:paraId="3731D19D" w14:textId="401A83B4" w:rsidR="005F0C31" w:rsidRPr="009924AA" w:rsidRDefault="005F0C31" w:rsidP="00A753E4">
            <w:pPr>
              <w:rPr>
                <w:rFonts w:cs="Arial"/>
                <w:color w:val="808080" w:themeColor="background1" w:themeShade="80"/>
              </w:rPr>
            </w:pPr>
            <w:r w:rsidRPr="009924AA">
              <w:rPr>
                <w:rFonts w:cs="Arial"/>
                <w:color w:val="808080" w:themeColor="background1" w:themeShade="80"/>
              </w:rPr>
              <w:t xml:space="preserve">Overeengekomen termijnen voor levering en/of andere prestaties gelden niet als vast en fataal, tenzij anders overeengekomen. </w:t>
            </w:r>
          </w:p>
          <w:p w14:paraId="677A39CA" w14:textId="77777777" w:rsidR="005F0C31" w:rsidRPr="009924AA" w:rsidRDefault="005F0C31" w:rsidP="00A753E4">
            <w:pPr>
              <w:rPr>
                <w:rFonts w:cs="Arial"/>
                <w:color w:val="808080" w:themeColor="background1" w:themeShade="80"/>
              </w:rPr>
            </w:pPr>
          </w:p>
          <w:p w14:paraId="47BEA933" w14:textId="0D433CA5" w:rsidR="005F0C31" w:rsidRPr="009924AA" w:rsidRDefault="005F0C31" w:rsidP="00A753E4">
            <w:pPr>
              <w:rPr>
                <w:rFonts w:cs="Arial"/>
                <w:color w:val="808080" w:themeColor="background1" w:themeShade="80"/>
              </w:rPr>
            </w:pPr>
            <w:r w:rsidRPr="009924AA">
              <w:rPr>
                <w:rFonts w:cs="Arial"/>
                <w:color w:val="808080" w:themeColor="background1" w:themeShade="80"/>
              </w:rPr>
              <w:t>Indien een fatale termijn wordt overeengekomen voor een specifieke levering, geldt dat Leverancier bij niet-tijdige levering automatisch in verzuim is, zonder nadere in gebreke stelling.</w:t>
            </w:r>
          </w:p>
          <w:p w14:paraId="28655998" w14:textId="77777777" w:rsidR="005F0C31" w:rsidRPr="009924AA" w:rsidRDefault="005F0C31" w:rsidP="00A753E4">
            <w:pPr>
              <w:rPr>
                <w:rFonts w:cs="Arial"/>
                <w:color w:val="808080" w:themeColor="background1" w:themeShade="80"/>
              </w:rPr>
            </w:pPr>
          </w:p>
          <w:p w14:paraId="0CB207D4" w14:textId="417B47B1" w:rsidR="00A753E4" w:rsidRPr="009924AA" w:rsidRDefault="005F0C31" w:rsidP="00A753E4">
            <w:pPr>
              <w:rPr>
                <w:rFonts w:cs="Arial"/>
                <w:color w:val="808080" w:themeColor="background1" w:themeShade="80"/>
                <w:highlight w:val="yellow"/>
              </w:rPr>
            </w:pPr>
            <w:r w:rsidRPr="009924AA">
              <w:rPr>
                <w:rFonts w:cs="Arial"/>
                <w:color w:val="808080" w:themeColor="background1" w:themeShade="80"/>
              </w:rPr>
              <w:t xml:space="preserve">Is er geen fatale termijn afgesproken, dan kan Leverancier eenmalig in gebreke worden gesteld en dient het gebrek binnen de normaal geldende levertijd hersteld te zijn (tellend vanaf het moment van in gebreke stelling). </w:t>
            </w:r>
          </w:p>
        </w:tc>
      </w:tr>
      <w:tr w:rsidR="00A753E4" w:rsidRPr="008C696E" w14:paraId="455F8D72" w14:textId="77777777" w:rsidTr="00152F15">
        <w:trPr>
          <w:cantSplit/>
        </w:trPr>
        <w:tc>
          <w:tcPr>
            <w:tcW w:w="883" w:type="dxa"/>
          </w:tcPr>
          <w:p w14:paraId="1093ABD2" w14:textId="77777777" w:rsidR="00A753E4" w:rsidRPr="008C696E" w:rsidRDefault="00A753E4" w:rsidP="00A753E4">
            <w:pPr>
              <w:pStyle w:val="Nummeringtabel"/>
              <w:rPr>
                <w:rFonts w:cs="Arial"/>
              </w:rPr>
            </w:pPr>
          </w:p>
        </w:tc>
        <w:tc>
          <w:tcPr>
            <w:tcW w:w="2378" w:type="dxa"/>
          </w:tcPr>
          <w:p w14:paraId="0C3360F2" w14:textId="7DC239EF" w:rsidR="00A753E4" w:rsidRPr="009924AA" w:rsidRDefault="00A753E4" w:rsidP="00A753E4">
            <w:pPr>
              <w:rPr>
                <w:rFonts w:cs="Arial"/>
                <w:color w:val="808080" w:themeColor="background1" w:themeShade="80"/>
              </w:rPr>
            </w:pPr>
            <w:r w:rsidRPr="009924AA">
              <w:rPr>
                <w:rFonts w:cs="Arial"/>
                <w:color w:val="808080" w:themeColor="background1" w:themeShade="80"/>
              </w:rPr>
              <w:t>Bijlage 3B – A208</w:t>
            </w:r>
          </w:p>
        </w:tc>
        <w:tc>
          <w:tcPr>
            <w:tcW w:w="5387" w:type="dxa"/>
          </w:tcPr>
          <w:p w14:paraId="1F3578C4"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Kunt u bevestigen dat deze eis geldt, met dien verstande dat de condities en voorwaarden gelijk dienen te zijn aan de aanbesteding voor een eerlijk vergelijk?</w:t>
            </w:r>
          </w:p>
          <w:p w14:paraId="2A1AEC99" w14:textId="77777777" w:rsidR="00A753E4" w:rsidRPr="009924AA" w:rsidRDefault="00A753E4" w:rsidP="00A753E4">
            <w:pPr>
              <w:rPr>
                <w:rFonts w:cstheme="minorHAnsi"/>
                <w:color w:val="808080" w:themeColor="background1" w:themeShade="80"/>
              </w:rPr>
            </w:pPr>
          </w:p>
        </w:tc>
        <w:tc>
          <w:tcPr>
            <w:tcW w:w="6662" w:type="dxa"/>
          </w:tcPr>
          <w:p w14:paraId="65F36466" w14:textId="3F641B24" w:rsidR="00A753E4" w:rsidRPr="009924AA" w:rsidRDefault="00C27F74" w:rsidP="00A753E4">
            <w:pPr>
              <w:rPr>
                <w:rFonts w:cs="Arial"/>
                <w:color w:val="808080" w:themeColor="background1" w:themeShade="80"/>
              </w:rPr>
            </w:pPr>
            <w:r w:rsidRPr="009924AA">
              <w:rPr>
                <w:rFonts w:cs="Arial"/>
                <w:color w:val="808080" w:themeColor="background1" w:themeShade="80"/>
              </w:rPr>
              <w:t>Dat is correct.</w:t>
            </w:r>
          </w:p>
        </w:tc>
      </w:tr>
      <w:tr w:rsidR="00A753E4" w:rsidRPr="008C696E" w14:paraId="1BDABFDE" w14:textId="77777777" w:rsidTr="00152F15">
        <w:trPr>
          <w:cantSplit/>
        </w:trPr>
        <w:tc>
          <w:tcPr>
            <w:tcW w:w="883" w:type="dxa"/>
          </w:tcPr>
          <w:p w14:paraId="6EA599C8" w14:textId="77777777" w:rsidR="00A753E4" w:rsidRPr="008C696E" w:rsidRDefault="00A753E4" w:rsidP="00A753E4">
            <w:pPr>
              <w:pStyle w:val="Nummeringtabel"/>
              <w:rPr>
                <w:rFonts w:cs="Arial"/>
              </w:rPr>
            </w:pPr>
          </w:p>
        </w:tc>
        <w:tc>
          <w:tcPr>
            <w:tcW w:w="2378" w:type="dxa"/>
          </w:tcPr>
          <w:p w14:paraId="62097967" w14:textId="31FF7606" w:rsidR="00A753E4" w:rsidRPr="009924AA" w:rsidRDefault="00A753E4" w:rsidP="00A753E4">
            <w:pPr>
              <w:rPr>
                <w:rFonts w:cs="Arial"/>
                <w:color w:val="808080" w:themeColor="background1" w:themeShade="80"/>
              </w:rPr>
            </w:pPr>
            <w:r w:rsidRPr="009924AA">
              <w:rPr>
                <w:rFonts w:cs="Arial"/>
                <w:color w:val="808080" w:themeColor="background1" w:themeShade="80"/>
              </w:rPr>
              <w:t>Bijlage 3B – BE21</w:t>
            </w:r>
          </w:p>
        </w:tc>
        <w:tc>
          <w:tcPr>
            <w:tcW w:w="5387" w:type="dxa"/>
          </w:tcPr>
          <w:p w14:paraId="20835CFB" w14:textId="305F9DDF"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De gevraagde informatie is niet direct beschikbaar, maar hier zitten enkele werkdagen tussen. Kunt u bevestigen dat opdrachtnemer voldoet wanneer zij binnen 5 werkdagen de levertijden afgeeft? </w:t>
            </w:r>
          </w:p>
        </w:tc>
        <w:tc>
          <w:tcPr>
            <w:tcW w:w="6662" w:type="dxa"/>
          </w:tcPr>
          <w:p w14:paraId="6A92C69F" w14:textId="2E5F5B70" w:rsidR="00A753E4" w:rsidRPr="009924AA" w:rsidRDefault="004002A7" w:rsidP="00A753E4">
            <w:pPr>
              <w:rPr>
                <w:rFonts w:cs="Arial"/>
                <w:color w:val="808080" w:themeColor="background1" w:themeShade="80"/>
                <w:highlight w:val="cyan"/>
              </w:rPr>
            </w:pPr>
            <w:r w:rsidRPr="009924AA">
              <w:rPr>
                <w:rFonts w:cs="Arial"/>
                <w:color w:val="808080" w:themeColor="background1" w:themeShade="80"/>
              </w:rPr>
              <w:t>JA</w:t>
            </w:r>
            <w:r w:rsidR="00450692" w:rsidRPr="009924AA">
              <w:rPr>
                <w:rFonts w:cs="Arial"/>
                <w:color w:val="808080" w:themeColor="background1" w:themeShade="80"/>
              </w:rPr>
              <w:t xml:space="preserve">, in relatie tot server en netwerkapparatuur is dit acceptabel.  </w:t>
            </w:r>
          </w:p>
        </w:tc>
      </w:tr>
      <w:tr w:rsidR="00A753E4" w:rsidRPr="008C696E" w14:paraId="3C81B3B0" w14:textId="77777777" w:rsidTr="00152F15">
        <w:trPr>
          <w:cantSplit/>
        </w:trPr>
        <w:tc>
          <w:tcPr>
            <w:tcW w:w="883" w:type="dxa"/>
          </w:tcPr>
          <w:p w14:paraId="798665E4" w14:textId="77777777" w:rsidR="00A753E4" w:rsidRPr="008C696E" w:rsidRDefault="00A753E4" w:rsidP="00A753E4">
            <w:pPr>
              <w:pStyle w:val="Nummeringtabel"/>
              <w:rPr>
                <w:rFonts w:cs="Arial"/>
              </w:rPr>
            </w:pPr>
          </w:p>
        </w:tc>
        <w:tc>
          <w:tcPr>
            <w:tcW w:w="2378" w:type="dxa"/>
          </w:tcPr>
          <w:p w14:paraId="33FFE64C" w14:textId="56D72A86" w:rsidR="00A753E4" w:rsidRPr="009924AA" w:rsidRDefault="00A753E4" w:rsidP="00A753E4">
            <w:pPr>
              <w:rPr>
                <w:rFonts w:cs="Arial"/>
                <w:color w:val="808080" w:themeColor="background1" w:themeShade="80"/>
              </w:rPr>
            </w:pPr>
            <w:r w:rsidRPr="009924AA">
              <w:rPr>
                <w:rFonts w:cs="Arial"/>
                <w:color w:val="808080" w:themeColor="background1" w:themeShade="80"/>
              </w:rPr>
              <w:t>Bijlage 3B – BE39</w:t>
            </w:r>
          </w:p>
        </w:tc>
        <w:tc>
          <w:tcPr>
            <w:tcW w:w="5387" w:type="dxa"/>
          </w:tcPr>
          <w:p w14:paraId="7B32BEDB" w14:textId="17872A61"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U stelt dat eventuele additionele kosten voor het ruilen en/of retourneren van goederen voor rekening van opdrachtnemer komen. Dit is een disproportionele eis, aangezien opdrachtnemer geen invloed heeft op uw keuze én wel kosten moet maken voor de gevolgen hiervan. Daarbij geldt dat sommige apparatuur, zoals servers, niet ‘zomaar’ opgehaald kan worden. Het is niet gangbaar in de IT-markt en inschrijver verzoekt u met klem om deze eis te laten vervallen. Stemt u hiermee in? Zo nee, graag uw toelichting. </w:t>
            </w:r>
          </w:p>
        </w:tc>
        <w:tc>
          <w:tcPr>
            <w:tcW w:w="6662" w:type="dxa"/>
          </w:tcPr>
          <w:p w14:paraId="64D0E22D" w14:textId="7FAF14E7" w:rsidR="00A753E4" w:rsidRPr="009924AA" w:rsidRDefault="004002A7" w:rsidP="00A753E4">
            <w:pPr>
              <w:rPr>
                <w:rFonts w:cs="Arial"/>
                <w:color w:val="808080" w:themeColor="background1" w:themeShade="80"/>
              </w:rPr>
            </w:pPr>
            <w:r w:rsidRPr="009924AA">
              <w:rPr>
                <w:rFonts w:cs="Arial"/>
                <w:color w:val="808080" w:themeColor="background1" w:themeShade="80"/>
              </w:rPr>
              <w:t>Zie het antwoord bij vraag 1.-14.</w:t>
            </w:r>
          </w:p>
        </w:tc>
      </w:tr>
      <w:tr w:rsidR="00A753E4" w:rsidRPr="008C696E" w14:paraId="7845E885" w14:textId="77777777" w:rsidTr="00152F15">
        <w:trPr>
          <w:cantSplit/>
        </w:trPr>
        <w:tc>
          <w:tcPr>
            <w:tcW w:w="883" w:type="dxa"/>
          </w:tcPr>
          <w:p w14:paraId="7BCA1DCD" w14:textId="77777777" w:rsidR="00A753E4" w:rsidRPr="008C696E" w:rsidRDefault="00A753E4" w:rsidP="00A753E4">
            <w:pPr>
              <w:pStyle w:val="Nummeringtabel"/>
              <w:rPr>
                <w:rFonts w:cs="Arial"/>
              </w:rPr>
            </w:pPr>
          </w:p>
        </w:tc>
        <w:tc>
          <w:tcPr>
            <w:tcW w:w="2378" w:type="dxa"/>
          </w:tcPr>
          <w:p w14:paraId="13E64892" w14:textId="2CF63E2A" w:rsidR="00A753E4" w:rsidRPr="009924AA" w:rsidRDefault="00A753E4" w:rsidP="00A753E4">
            <w:pPr>
              <w:rPr>
                <w:rFonts w:cs="Arial"/>
                <w:color w:val="808080" w:themeColor="background1" w:themeShade="80"/>
              </w:rPr>
            </w:pPr>
            <w:r w:rsidRPr="009924AA">
              <w:rPr>
                <w:rStyle w:val="normaltextrun"/>
                <w:rFonts w:cs="Arial"/>
                <w:color w:val="808080" w:themeColor="background1" w:themeShade="80"/>
                <w:szCs w:val="22"/>
                <w:shd w:val="clear" w:color="auto" w:fill="FFFFFF"/>
              </w:rPr>
              <w:t>Aanbestedingsleidraad pagina 24, 25</w:t>
            </w:r>
            <w:r w:rsidRPr="009924AA">
              <w:rPr>
                <w:rStyle w:val="eop"/>
                <w:rFonts w:cs="Arial"/>
                <w:color w:val="808080" w:themeColor="background1" w:themeShade="80"/>
                <w:sz w:val="22"/>
                <w:szCs w:val="22"/>
                <w:shd w:val="clear" w:color="auto" w:fill="FFFFFF"/>
              </w:rPr>
              <w:t> </w:t>
            </w:r>
          </w:p>
        </w:tc>
        <w:tc>
          <w:tcPr>
            <w:tcW w:w="5387" w:type="dxa"/>
          </w:tcPr>
          <w:p w14:paraId="047ACFB3" w14:textId="7DBB90DE" w:rsidR="00A753E4" w:rsidRPr="009924AA" w:rsidRDefault="00A753E4" w:rsidP="00A753E4">
            <w:pPr>
              <w:rPr>
                <w:rFonts w:cs="Arial"/>
                <w:color w:val="808080" w:themeColor="background1" w:themeShade="80"/>
              </w:rPr>
            </w:pPr>
            <w:r w:rsidRPr="009924AA">
              <w:rPr>
                <w:rStyle w:val="normaltextrun"/>
                <w:rFonts w:cs="Arial"/>
                <w:color w:val="808080" w:themeColor="background1" w:themeShade="80"/>
                <w:szCs w:val="22"/>
                <w:shd w:val="clear" w:color="auto" w:fill="FFFFFF"/>
              </w:rPr>
              <w:t>U stelt een maximum van 2 A4 per wens en in totaal 6 A4 voor het plan van aanpak. In K1.1 Meerwaarde </w:t>
            </w:r>
            <w:proofErr w:type="spellStart"/>
            <w:r w:rsidRPr="009924AA">
              <w:rPr>
                <w:rStyle w:val="normaltextrun"/>
                <w:color w:val="808080" w:themeColor="background1" w:themeShade="80"/>
              </w:rPr>
              <w:t>webportaal</w:t>
            </w:r>
            <w:proofErr w:type="spellEnd"/>
            <w:r w:rsidRPr="009924AA">
              <w:rPr>
                <w:rStyle w:val="normaltextrun"/>
                <w:rFonts w:cs="Arial"/>
                <w:color w:val="808080" w:themeColor="background1" w:themeShade="80"/>
                <w:szCs w:val="22"/>
                <w:shd w:val="clear" w:color="auto" w:fill="FFFFFF"/>
              </w:rPr>
              <w:t> vraagt u om een handleiding. Kunt u bevestigen dat inschrijver deze handleiding ín de demo omgeving dient te uploaden? Zo nee, kunt u bevestigen dat de bijgevoegde handleiding niet wordt meegenomen in het aantal A4? </w:t>
            </w:r>
            <w:r w:rsidRPr="009924AA">
              <w:rPr>
                <w:rStyle w:val="eop"/>
                <w:rFonts w:cs="Arial"/>
                <w:color w:val="808080" w:themeColor="background1" w:themeShade="80"/>
                <w:sz w:val="22"/>
                <w:szCs w:val="22"/>
                <w:shd w:val="clear" w:color="auto" w:fill="FFFFFF"/>
              </w:rPr>
              <w:t> </w:t>
            </w:r>
          </w:p>
        </w:tc>
        <w:tc>
          <w:tcPr>
            <w:tcW w:w="6662" w:type="dxa"/>
          </w:tcPr>
          <w:p w14:paraId="767EC484" w14:textId="3DF790D4" w:rsidR="00A753E4" w:rsidRPr="009924AA" w:rsidRDefault="00C27F74" w:rsidP="00A753E4">
            <w:pPr>
              <w:rPr>
                <w:rFonts w:cs="Arial"/>
                <w:color w:val="808080" w:themeColor="background1" w:themeShade="80"/>
              </w:rPr>
            </w:pPr>
            <w:r w:rsidRPr="009924AA">
              <w:rPr>
                <w:rFonts w:cs="Arial"/>
                <w:color w:val="808080" w:themeColor="background1" w:themeShade="80"/>
              </w:rPr>
              <w:t>Hoe de handleiding wordt aangeboden is aan de inschrijver. Als dit in de demo omgeving is, geeft u  dit dan aan bij uw inschrijving. De handleiding telt inderdaad niet mee in het paginalimiet voor het plan van aanpak.</w:t>
            </w:r>
          </w:p>
        </w:tc>
      </w:tr>
      <w:tr w:rsidR="00A753E4" w:rsidRPr="008C696E" w14:paraId="7D451A4E" w14:textId="77777777" w:rsidTr="00152F15">
        <w:trPr>
          <w:cantSplit/>
        </w:trPr>
        <w:tc>
          <w:tcPr>
            <w:tcW w:w="883" w:type="dxa"/>
          </w:tcPr>
          <w:p w14:paraId="3DF3FDA3" w14:textId="77777777" w:rsidR="00A753E4" w:rsidRPr="008C696E" w:rsidRDefault="00A753E4" w:rsidP="00A753E4">
            <w:pPr>
              <w:pStyle w:val="Nummeringtabel"/>
              <w:rPr>
                <w:rFonts w:cs="Arial"/>
              </w:rPr>
            </w:pPr>
          </w:p>
        </w:tc>
        <w:tc>
          <w:tcPr>
            <w:tcW w:w="2378" w:type="dxa"/>
          </w:tcPr>
          <w:p w14:paraId="54562B69" w14:textId="5F0F2A2E" w:rsidR="00A753E4" w:rsidRPr="009924AA" w:rsidRDefault="00A753E4" w:rsidP="00A753E4">
            <w:pPr>
              <w:rPr>
                <w:rStyle w:val="Kop1Char"/>
                <w:rFonts w:cs="Arial"/>
                <w:color w:val="808080" w:themeColor="background1" w:themeShade="80"/>
                <w:szCs w:val="22"/>
                <w:shd w:val="clear" w:color="auto" w:fill="FFFFFF"/>
              </w:rPr>
            </w:pPr>
            <w:r w:rsidRPr="009924AA">
              <w:rPr>
                <w:rStyle w:val="normaltextrun"/>
                <w:rFonts w:cs="Arial"/>
                <w:color w:val="808080" w:themeColor="background1" w:themeShade="80"/>
                <w:szCs w:val="22"/>
              </w:rPr>
              <w:t>Aanbestedingsleidraad, K1.3 </w:t>
            </w:r>
            <w:r w:rsidRPr="009924AA">
              <w:rPr>
                <w:rStyle w:val="eop"/>
                <w:rFonts w:cs="Arial"/>
                <w:color w:val="808080" w:themeColor="background1" w:themeShade="80"/>
                <w:sz w:val="22"/>
                <w:szCs w:val="22"/>
              </w:rPr>
              <w:t> </w:t>
            </w:r>
          </w:p>
        </w:tc>
        <w:tc>
          <w:tcPr>
            <w:tcW w:w="5387" w:type="dxa"/>
          </w:tcPr>
          <w:p w14:paraId="08CC312A" w14:textId="63D20CB0" w:rsidR="00A753E4" w:rsidRPr="009924AA" w:rsidRDefault="00A753E4" w:rsidP="00A753E4">
            <w:pPr>
              <w:rPr>
                <w:rStyle w:val="Kop1Char"/>
                <w:rFonts w:cs="Arial"/>
                <w:color w:val="808080" w:themeColor="background1" w:themeShade="80"/>
                <w:szCs w:val="22"/>
                <w:shd w:val="clear" w:color="auto" w:fill="FFFFFF"/>
              </w:rPr>
            </w:pPr>
            <w:r w:rsidRPr="009924AA">
              <w:rPr>
                <w:rStyle w:val="normaltextrun"/>
                <w:rFonts w:cs="Arial"/>
                <w:color w:val="808080" w:themeColor="background1" w:themeShade="80"/>
                <w:szCs w:val="22"/>
              </w:rPr>
              <w:t>U vraagt inschrijvers om op te geven welke status zij heeft van de partners uit het </w:t>
            </w:r>
            <w:proofErr w:type="spellStart"/>
            <w:r w:rsidRPr="009924AA">
              <w:rPr>
                <w:rStyle w:val="spellingerror"/>
                <w:rFonts w:cs="Arial"/>
                <w:color w:val="808080" w:themeColor="background1" w:themeShade="80"/>
                <w:sz w:val="22"/>
                <w:szCs w:val="22"/>
              </w:rPr>
              <w:t>magic</w:t>
            </w:r>
            <w:proofErr w:type="spellEnd"/>
            <w:r w:rsidRPr="009924AA">
              <w:rPr>
                <w:rStyle w:val="normaltextrun"/>
                <w:rFonts w:cs="Arial"/>
                <w:color w:val="808080" w:themeColor="background1" w:themeShade="80"/>
                <w:szCs w:val="22"/>
              </w:rPr>
              <w:t> </w:t>
            </w:r>
            <w:proofErr w:type="spellStart"/>
            <w:r w:rsidRPr="009924AA">
              <w:rPr>
                <w:rStyle w:val="spellingerror"/>
                <w:rFonts w:cs="Arial"/>
                <w:color w:val="808080" w:themeColor="background1" w:themeShade="80"/>
                <w:sz w:val="22"/>
                <w:szCs w:val="22"/>
              </w:rPr>
              <w:t>gartner</w:t>
            </w:r>
            <w:proofErr w:type="spellEnd"/>
            <w:r w:rsidRPr="009924AA">
              <w:rPr>
                <w:rStyle w:val="normaltextrun"/>
                <w:rFonts w:cs="Arial"/>
                <w:color w:val="808080" w:themeColor="background1" w:themeShade="80"/>
                <w:szCs w:val="22"/>
              </w:rPr>
              <w:t> kwadrant. Dit document wordt jaarlijks bijgesteld en is niet publiek toegankelijk. Daarom vragen wij u om een opsomming te geven van de merken die u wilt dat inschrijvers benoemen in haar beantwoording. </w:t>
            </w:r>
            <w:r w:rsidRPr="009924AA">
              <w:rPr>
                <w:rStyle w:val="eop"/>
                <w:rFonts w:cs="Arial"/>
                <w:color w:val="808080" w:themeColor="background1" w:themeShade="80"/>
                <w:sz w:val="22"/>
                <w:szCs w:val="22"/>
              </w:rPr>
              <w:t> </w:t>
            </w:r>
          </w:p>
        </w:tc>
        <w:tc>
          <w:tcPr>
            <w:tcW w:w="6662" w:type="dxa"/>
          </w:tcPr>
          <w:p w14:paraId="4B3B58D4" w14:textId="77777777" w:rsidR="00D223D2" w:rsidRPr="009924AA" w:rsidRDefault="004002A7" w:rsidP="00A753E4">
            <w:pPr>
              <w:rPr>
                <w:rFonts w:cs="Arial"/>
                <w:color w:val="808080" w:themeColor="background1" w:themeShade="80"/>
              </w:rPr>
            </w:pPr>
            <w:r w:rsidRPr="009924AA">
              <w:rPr>
                <w:rFonts w:cs="Arial"/>
                <w:color w:val="808080" w:themeColor="background1" w:themeShade="80"/>
              </w:rPr>
              <w:t xml:space="preserve">Zie o.a. eis WP01 en BE01. Voor de merken die u opgeeft  om te voldoen aan deze eisen dient u aan te geven wat uw partnerstatus is. </w:t>
            </w:r>
          </w:p>
          <w:p w14:paraId="1C86DFD1" w14:textId="3ECB9163" w:rsidR="004002A7" w:rsidRPr="009924AA" w:rsidRDefault="004002A7" w:rsidP="00A753E4">
            <w:pPr>
              <w:rPr>
                <w:rFonts w:cs="Arial"/>
                <w:color w:val="808080" w:themeColor="background1" w:themeShade="80"/>
              </w:rPr>
            </w:pPr>
            <w:r w:rsidRPr="009924AA">
              <w:rPr>
                <w:rFonts w:cs="Arial"/>
                <w:color w:val="808080" w:themeColor="background1" w:themeShade="80"/>
              </w:rPr>
              <w:t>Omdat deze informatie niet publiek toegankelijk is dient u deze informatie te vermelden. Deze informatie wordt uiteraard niet openbaar gemaakt. Als u deze informatie niet wilt vermelden zult u geen punten verdienen op dit criterium.</w:t>
            </w:r>
          </w:p>
        </w:tc>
      </w:tr>
      <w:tr w:rsidR="00A753E4" w:rsidRPr="008C696E" w14:paraId="0965475E" w14:textId="77777777" w:rsidTr="00152F15">
        <w:trPr>
          <w:cantSplit/>
        </w:trPr>
        <w:tc>
          <w:tcPr>
            <w:tcW w:w="883" w:type="dxa"/>
          </w:tcPr>
          <w:p w14:paraId="7CBA5A62" w14:textId="77777777" w:rsidR="00A753E4" w:rsidRPr="008C696E" w:rsidRDefault="00A753E4" w:rsidP="00A753E4">
            <w:pPr>
              <w:pStyle w:val="Nummeringtabel"/>
              <w:rPr>
                <w:rFonts w:cs="Arial"/>
              </w:rPr>
            </w:pPr>
          </w:p>
        </w:tc>
        <w:tc>
          <w:tcPr>
            <w:tcW w:w="2378" w:type="dxa"/>
          </w:tcPr>
          <w:p w14:paraId="142A4D6D" w14:textId="0D6F85B8" w:rsidR="00A753E4" w:rsidRPr="009924AA" w:rsidRDefault="00A753E4" w:rsidP="00A753E4">
            <w:pPr>
              <w:rPr>
                <w:rStyle w:val="Kop1Char"/>
                <w:rFonts w:cs="Arial"/>
                <w:color w:val="808080" w:themeColor="background1" w:themeShade="80"/>
                <w:szCs w:val="22"/>
              </w:rPr>
            </w:pPr>
            <w:r w:rsidRPr="009924AA">
              <w:rPr>
                <w:rFonts w:cs="Arial"/>
                <w:color w:val="808080" w:themeColor="background1" w:themeShade="80"/>
              </w:rPr>
              <w:t>Bijlage 3B BE30</w:t>
            </w:r>
          </w:p>
        </w:tc>
        <w:tc>
          <w:tcPr>
            <w:tcW w:w="5387" w:type="dxa"/>
          </w:tcPr>
          <w:p w14:paraId="0A698989"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U stelt in EIS.BE.30 dat u “middelen” in perceel 2 onverpakt wenst te ontvangen. Datacenter apparatuur heeft beschermende verpakking welke vereist zijn voor onder andere verzekeringseisen en garantiebepalingen. De door de fabrikant aangeleverde verpakking is voor datacenter-apparatuur dan ook doorgaans dé manier van leveren van producten/middelen.</w:t>
            </w:r>
          </w:p>
          <w:p w14:paraId="0DCE0E43" w14:textId="77777777" w:rsidR="00A753E4" w:rsidRPr="009924AA" w:rsidRDefault="00A753E4" w:rsidP="00A753E4">
            <w:pPr>
              <w:rPr>
                <w:rFonts w:cs="Arial"/>
                <w:color w:val="808080" w:themeColor="background1" w:themeShade="80"/>
              </w:rPr>
            </w:pPr>
          </w:p>
          <w:p w14:paraId="35E910C3" w14:textId="3505CA60" w:rsidR="00A753E4" w:rsidRPr="009924AA" w:rsidRDefault="00A753E4" w:rsidP="00A753E4">
            <w:pPr>
              <w:rPr>
                <w:rStyle w:val="Kop1Char"/>
                <w:rFonts w:cs="Arial"/>
                <w:color w:val="808080" w:themeColor="background1" w:themeShade="80"/>
                <w:szCs w:val="22"/>
              </w:rPr>
            </w:pPr>
            <w:r w:rsidRPr="009924AA">
              <w:rPr>
                <w:rFonts w:cs="Arial"/>
                <w:color w:val="808080" w:themeColor="background1" w:themeShade="80"/>
              </w:rPr>
              <w:t>Wij verzoeken u deze eis voor perceel 2 te laten vervallen. Gaat u hiermee akkoord?</w:t>
            </w:r>
          </w:p>
        </w:tc>
        <w:tc>
          <w:tcPr>
            <w:tcW w:w="6662" w:type="dxa"/>
          </w:tcPr>
          <w:p w14:paraId="53EE201C" w14:textId="0C3C297A" w:rsidR="00A753E4" w:rsidRPr="009924AA" w:rsidRDefault="004002A7" w:rsidP="00A753E4">
            <w:pPr>
              <w:rPr>
                <w:rFonts w:cs="Arial"/>
                <w:color w:val="808080" w:themeColor="background1" w:themeShade="80"/>
              </w:rPr>
            </w:pPr>
            <w:r w:rsidRPr="009924AA">
              <w:rPr>
                <w:rFonts w:cs="Arial"/>
                <w:color w:val="808080" w:themeColor="background1" w:themeShade="80"/>
              </w:rPr>
              <w:t>NEE. De interpretatie van deze eis is niet correct. De eis bestaat uit twee delen:</w:t>
            </w:r>
          </w:p>
          <w:p w14:paraId="19324C32" w14:textId="434FEB3B" w:rsidR="004002A7" w:rsidRPr="009924AA" w:rsidRDefault="000C5965" w:rsidP="00A753E4">
            <w:pPr>
              <w:rPr>
                <w:rFonts w:cs="Arial"/>
                <w:color w:val="808080" w:themeColor="background1" w:themeShade="80"/>
              </w:rPr>
            </w:pPr>
            <w:r w:rsidRPr="009924AA">
              <w:rPr>
                <w:rFonts w:cs="Arial"/>
                <w:color w:val="808080" w:themeColor="background1" w:themeShade="80"/>
              </w:rPr>
              <w:t xml:space="preserve">1 </w:t>
            </w:r>
            <w:r w:rsidR="004002A7" w:rsidRPr="009924AA">
              <w:rPr>
                <w:rFonts w:cs="Arial"/>
                <w:color w:val="808080" w:themeColor="background1" w:themeShade="80"/>
              </w:rPr>
              <w:t>- onverpakt maar deugdelijk beschermd aanleveren,</w:t>
            </w:r>
          </w:p>
          <w:p w14:paraId="70A3A06B" w14:textId="193C8F3E" w:rsidR="004002A7" w:rsidRPr="009924AA" w:rsidRDefault="000C5965" w:rsidP="00A753E4">
            <w:pPr>
              <w:rPr>
                <w:rFonts w:cs="Arial"/>
                <w:color w:val="808080" w:themeColor="background1" w:themeShade="80"/>
              </w:rPr>
            </w:pPr>
            <w:r w:rsidRPr="009924AA">
              <w:rPr>
                <w:rFonts w:cs="Arial"/>
                <w:color w:val="808080" w:themeColor="background1" w:themeShade="80"/>
              </w:rPr>
              <w:t xml:space="preserve">2 </w:t>
            </w:r>
            <w:r w:rsidR="004002A7" w:rsidRPr="009924AA">
              <w:rPr>
                <w:rFonts w:cs="Arial"/>
                <w:color w:val="808080" w:themeColor="background1" w:themeShade="80"/>
              </w:rPr>
              <w:t>- maar als verzocht wordt om toch verpakt te leveren --- dan geldt een aantal vereisten.</w:t>
            </w:r>
          </w:p>
          <w:p w14:paraId="2214D8FD" w14:textId="6C0008A1" w:rsidR="004002A7" w:rsidRPr="009924AA" w:rsidRDefault="004002A7" w:rsidP="00A753E4">
            <w:pPr>
              <w:rPr>
                <w:rFonts w:cs="Arial"/>
                <w:color w:val="808080" w:themeColor="background1" w:themeShade="80"/>
              </w:rPr>
            </w:pPr>
            <w:r w:rsidRPr="009924AA">
              <w:rPr>
                <w:rFonts w:cs="Arial"/>
                <w:color w:val="808080" w:themeColor="background1" w:themeShade="80"/>
              </w:rPr>
              <w:t>Het genoemde voorbeeld valt onder het 2</w:t>
            </w:r>
            <w:r w:rsidRPr="009924AA">
              <w:rPr>
                <w:rFonts w:cs="Arial"/>
                <w:color w:val="808080" w:themeColor="background1" w:themeShade="80"/>
                <w:vertAlign w:val="superscript"/>
              </w:rPr>
              <w:t>e</w:t>
            </w:r>
            <w:r w:rsidRPr="009924AA">
              <w:rPr>
                <w:rFonts w:cs="Arial"/>
                <w:color w:val="808080" w:themeColor="background1" w:themeShade="80"/>
              </w:rPr>
              <w:t xml:space="preserve"> </w:t>
            </w:r>
            <w:r w:rsidR="000C5965" w:rsidRPr="009924AA">
              <w:rPr>
                <w:rFonts w:cs="Arial"/>
                <w:color w:val="808080" w:themeColor="background1" w:themeShade="80"/>
              </w:rPr>
              <w:t>deel van de eis.</w:t>
            </w:r>
          </w:p>
          <w:p w14:paraId="2E33939D" w14:textId="5B263365" w:rsidR="004002A7" w:rsidRPr="009924AA" w:rsidRDefault="004002A7" w:rsidP="00A753E4">
            <w:pPr>
              <w:rPr>
                <w:rFonts w:cs="Arial"/>
                <w:color w:val="808080" w:themeColor="background1" w:themeShade="80"/>
              </w:rPr>
            </w:pPr>
          </w:p>
          <w:p w14:paraId="4934CB3A" w14:textId="1C227307" w:rsidR="004002A7" w:rsidRPr="009924AA" w:rsidRDefault="004002A7" w:rsidP="00A753E4">
            <w:pPr>
              <w:rPr>
                <w:rFonts w:cs="Arial"/>
                <w:color w:val="808080" w:themeColor="background1" w:themeShade="80"/>
              </w:rPr>
            </w:pPr>
          </w:p>
        </w:tc>
      </w:tr>
      <w:tr w:rsidR="00A753E4" w:rsidRPr="008C696E" w14:paraId="614735E6" w14:textId="77777777" w:rsidTr="00152F15">
        <w:trPr>
          <w:cantSplit/>
        </w:trPr>
        <w:tc>
          <w:tcPr>
            <w:tcW w:w="883" w:type="dxa"/>
          </w:tcPr>
          <w:p w14:paraId="22079B49" w14:textId="77777777" w:rsidR="00A753E4" w:rsidRPr="008C696E" w:rsidRDefault="00A753E4" w:rsidP="00A753E4">
            <w:pPr>
              <w:pStyle w:val="Nummeringtabel"/>
              <w:rPr>
                <w:rFonts w:cs="Arial"/>
              </w:rPr>
            </w:pPr>
          </w:p>
        </w:tc>
        <w:tc>
          <w:tcPr>
            <w:tcW w:w="2378" w:type="dxa"/>
          </w:tcPr>
          <w:p w14:paraId="18DCF432" w14:textId="03EB9FA9" w:rsidR="00A753E4" w:rsidRPr="009924AA" w:rsidRDefault="00A753E4" w:rsidP="00A753E4">
            <w:pPr>
              <w:rPr>
                <w:rFonts w:cs="Arial"/>
                <w:color w:val="808080" w:themeColor="background1" w:themeShade="80"/>
              </w:rPr>
            </w:pPr>
            <w:r w:rsidRPr="009924AA">
              <w:rPr>
                <w:rFonts w:cs="Arial"/>
                <w:color w:val="808080" w:themeColor="background1" w:themeShade="80"/>
              </w:rPr>
              <w:t>Bijlage 3B BE33</w:t>
            </w:r>
          </w:p>
        </w:tc>
        <w:tc>
          <w:tcPr>
            <w:tcW w:w="5387" w:type="dxa"/>
          </w:tcPr>
          <w:p w14:paraId="0158C77A"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U stelt in EIS.BE.33 dat na niet tijdig leveren (wat 15 werkdagen is volgens u andere eisen) u vrij bent de markt te benaderen voor een andere levering.</w:t>
            </w:r>
          </w:p>
          <w:p w14:paraId="45E945D2" w14:textId="77777777" w:rsidR="00A753E4" w:rsidRPr="009924AA" w:rsidRDefault="00A753E4" w:rsidP="00A753E4">
            <w:pPr>
              <w:rPr>
                <w:rFonts w:cs="Arial"/>
                <w:color w:val="808080" w:themeColor="background1" w:themeShade="80"/>
              </w:rPr>
            </w:pPr>
          </w:p>
          <w:p w14:paraId="21287377"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Wij willen u erop wijzen dat perceel 2, met datacenter producten, langere levertijden heeft. Doorgaans worden producten tussen de 20 en 40 werkdagen geleverd, omdat het vaak gaat om BTO-bestellingen</w:t>
            </w:r>
          </w:p>
          <w:p w14:paraId="27E269EF" w14:textId="77777777" w:rsidR="00A753E4" w:rsidRPr="009924AA" w:rsidRDefault="00A753E4" w:rsidP="00A753E4">
            <w:pPr>
              <w:rPr>
                <w:rFonts w:cs="Arial"/>
                <w:color w:val="808080" w:themeColor="background1" w:themeShade="80"/>
              </w:rPr>
            </w:pPr>
          </w:p>
          <w:p w14:paraId="6F90F03D" w14:textId="3406B72A" w:rsidR="00A753E4" w:rsidRPr="009924AA" w:rsidRDefault="00A753E4" w:rsidP="00A753E4">
            <w:pPr>
              <w:rPr>
                <w:rFonts w:cs="Arial"/>
                <w:color w:val="808080" w:themeColor="background1" w:themeShade="80"/>
              </w:rPr>
            </w:pPr>
            <w:r w:rsidRPr="009924AA">
              <w:rPr>
                <w:rFonts w:cs="Arial"/>
                <w:color w:val="808080" w:themeColor="background1" w:themeShade="80"/>
              </w:rPr>
              <w:t>Ons verzoek is dan ook deze eis, voor perceel 2, onder de voorwaarden van deze levertijden te stellen. Gaat u hiermee akkoord?</w:t>
            </w:r>
          </w:p>
        </w:tc>
        <w:tc>
          <w:tcPr>
            <w:tcW w:w="6662" w:type="dxa"/>
          </w:tcPr>
          <w:p w14:paraId="20246C7F" w14:textId="19B9572C" w:rsidR="00A753E4" w:rsidRPr="009924AA" w:rsidRDefault="000C5965" w:rsidP="00A753E4">
            <w:pPr>
              <w:rPr>
                <w:rFonts w:cs="Arial"/>
                <w:color w:val="808080" w:themeColor="background1" w:themeShade="80"/>
              </w:rPr>
            </w:pPr>
            <w:r w:rsidRPr="009924AA">
              <w:rPr>
                <w:rFonts w:cs="Arial"/>
                <w:color w:val="808080" w:themeColor="background1" w:themeShade="80"/>
              </w:rPr>
              <w:t xml:space="preserve">NEE. De gestelde levertijden blijven staan. Als blijkt dat een </w:t>
            </w:r>
            <w:proofErr w:type="spellStart"/>
            <w:r w:rsidRPr="009924AA">
              <w:rPr>
                <w:rFonts w:cs="Arial"/>
                <w:color w:val="808080" w:themeColor="background1" w:themeShade="80"/>
              </w:rPr>
              <w:t>build</w:t>
            </w:r>
            <w:proofErr w:type="spellEnd"/>
            <w:r w:rsidRPr="009924AA">
              <w:rPr>
                <w:rFonts w:cs="Arial"/>
                <w:color w:val="808080" w:themeColor="background1" w:themeShade="80"/>
              </w:rPr>
              <w:t xml:space="preserve">-to-order product </w:t>
            </w:r>
            <w:r w:rsidR="001E7563" w:rsidRPr="009924AA">
              <w:rPr>
                <w:rFonts w:cs="Arial"/>
                <w:color w:val="808080" w:themeColor="background1" w:themeShade="80"/>
              </w:rPr>
              <w:t xml:space="preserve">niet </w:t>
            </w:r>
            <w:r w:rsidRPr="009924AA">
              <w:rPr>
                <w:rFonts w:cs="Arial"/>
                <w:color w:val="808080" w:themeColor="background1" w:themeShade="80"/>
              </w:rPr>
              <w:t>binnen de gestelde levertermijn geleverd kan worden heeft de aanbestedende dienst de keuze:</w:t>
            </w:r>
          </w:p>
          <w:p w14:paraId="7FAF46EB" w14:textId="77777777" w:rsidR="000C5965" w:rsidRPr="009924AA" w:rsidRDefault="000C5965" w:rsidP="00A753E4">
            <w:pPr>
              <w:rPr>
                <w:rFonts w:cs="Arial"/>
                <w:color w:val="808080" w:themeColor="background1" w:themeShade="80"/>
              </w:rPr>
            </w:pPr>
            <w:r w:rsidRPr="009924AA">
              <w:rPr>
                <w:rFonts w:cs="Arial"/>
                <w:color w:val="808080" w:themeColor="background1" w:themeShade="80"/>
              </w:rPr>
              <w:t>- ofwel accepteren van de langere levertermijn; dit zal merendeel het geval zijn;</w:t>
            </w:r>
          </w:p>
          <w:p w14:paraId="66FCC11B" w14:textId="75A7214E" w:rsidR="000C5965" w:rsidRPr="009924AA" w:rsidRDefault="000C5965" w:rsidP="00A753E4">
            <w:pPr>
              <w:rPr>
                <w:rFonts w:cs="Arial"/>
                <w:color w:val="808080" w:themeColor="background1" w:themeShade="80"/>
              </w:rPr>
            </w:pPr>
            <w:r w:rsidRPr="009924AA">
              <w:rPr>
                <w:rFonts w:cs="Arial"/>
                <w:color w:val="808080" w:themeColor="background1" w:themeShade="80"/>
              </w:rPr>
              <w:t>- ofwel een alternatief product zoeken of leverancier zoeken die wel binnen de levertermijn kan lever</w:t>
            </w:r>
            <w:r w:rsidR="00AD0C33" w:rsidRPr="009924AA">
              <w:rPr>
                <w:rFonts w:cs="Arial"/>
                <w:color w:val="808080" w:themeColor="background1" w:themeShade="80"/>
              </w:rPr>
              <w:t>e</w:t>
            </w:r>
            <w:r w:rsidRPr="009924AA">
              <w:rPr>
                <w:rFonts w:cs="Arial"/>
                <w:color w:val="808080" w:themeColor="background1" w:themeShade="80"/>
              </w:rPr>
              <w:t>n.</w:t>
            </w:r>
          </w:p>
          <w:p w14:paraId="6DA6AD61" w14:textId="77777777" w:rsidR="001C4E3E" w:rsidRPr="009924AA" w:rsidRDefault="001C4E3E" w:rsidP="00A753E4">
            <w:pPr>
              <w:rPr>
                <w:rFonts w:cs="Arial"/>
                <w:color w:val="808080" w:themeColor="background1" w:themeShade="80"/>
              </w:rPr>
            </w:pPr>
          </w:p>
          <w:p w14:paraId="265D3857" w14:textId="24298C49" w:rsidR="001C4E3E" w:rsidRPr="009924AA" w:rsidRDefault="001C4E3E" w:rsidP="00A753E4">
            <w:pPr>
              <w:rPr>
                <w:rFonts w:cs="Arial"/>
                <w:color w:val="808080" w:themeColor="background1" w:themeShade="80"/>
              </w:rPr>
            </w:pPr>
            <w:r w:rsidRPr="009924AA">
              <w:rPr>
                <w:rFonts w:cs="Arial"/>
                <w:color w:val="808080" w:themeColor="background1" w:themeShade="80"/>
              </w:rPr>
              <w:t>De keuze zal met name afhangen van de onderbouwing en aannemelijkheid van de oorzaak van de lange(re) levertermijn.</w:t>
            </w:r>
          </w:p>
        </w:tc>
      </w:tr>
      <w:tr w:rsidR="00A753E4" w:rsidRPr="008C696E" w14:paraId="0AF8646C" w14:textId="77777777" w:rsidTr="00152F15">
        <w:trPr>
          <w:cantSplit/>
        </w:trPr>
        <w:tc>
          <w:tcPr>
            <w:tcW w:w="883" w:type="dxa"/>
          </w:tcPr>
          <w:p w14:paraId="5ED0D321" w14:textId="77777777" w:rsidR="00A753E4" w:rsidRPr="008C696E" w:rsidRDefault="00A753E4" w:rsidP="00A753E4">
            <w:pPr>
              <w:pStyle w:val="Nummeringtabel"/>
              <w:rPr>
                <w:rFonts w:cs="Arial"/>
              </w:rPr>
            </w:pPr>
          </w:p>
        </w:tc>
        <w:tc>
          <w:tcPr>
            <w:tcW w:w="2378" w:type="dxa"/>
          </w:tcPr>
          <w:p w14:paraId="0C407B8F" w14:textId="319C9C3A"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A102 t/m 107, pagina 2</w:t>
            </w:r>
          </w:p>
        </w:tc>
        <w:tc>
          <w:tcPr>
            <w:tcW w:w="5387" w:type="dxa"/>
          </w:tcPr>
          <w:p w14:paraId="6022388E"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Opdrachtgever spreekt hier over de inkoopprijs, opslagpercentage, kortingen. Echter door Opdrachtgever is bij de aanbestedingen geen prijzenblad toegevoegd.</w:t>
            </w:r>
          </w:p>
          <w:p w14:paraId="1BE09779" w14:textId="77777777" w:rsidR="00A753E4" w:rsidRPr="009924AA" w:rsidRDefault="00A753E4" w:rsidP="00A753E4">
            <w:pPr>
              <w:rPr>
                <w:rFonts w:cs="Arial"/>
                <w:color w:val="808080" w:themeColor="background1" w:themeShade="80"/>
              </w:rPr>
            </w:pPr>
          </w:p>
          <w:p w14:paraId="121FC86A"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Inschrijver begrijpt de door Opdrachtgever gestelde eisen, echter zonder prijzenblad en order garantie na gunning, kan Inschrijver geen realistische prijs afgeven. </w:t>
            </w:r>
          </w:p>
          <w:p w14:paraId="68583A9C" w14:textId="77777777" w:rsidR="00A753E4" w:rsidRPr="009924AA" w:rsidRDefault="00A753E4" w:rsidP="00A753E4">
            <w:pPr>
              <w:rPr>
                <w:rFonts w:cs="Arial"/>
                <w:color w:val="808080" w:themeColor="background1" w:themeShade="80"/>
              </w:rPr>
            </w:pPr>
          </w:p>
          <w:p w14:paraId="1BCD640A"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Inschrijver verzoekt Opdrachtgever om een prijzenblad toe te voegen bij de aanbesteding. Dit geeft Inschrijvers de mogelijkheid een kostencalculatie te maken o.b.v. een format wat voor alle Inschrijvers gelijk is. Dit biedt u transparantie over de kosten waarmee alles Inschrijvers rekenen, waardoor de prijzen uiteindelijk voor u beter vergelijkbaar zijn.</w:t>
            </w:r>
          </w:p>
          <w:p w14:paraId="3183A6A8" w14:textId="77777777" w:rsidR="00A753E4" w:rsidRPr="009924AA" w:rsidRDefault="00A753E4" w:rsidP="00A753E4">
            <w:pPr>
              <w:rPr>
                <w:rFonts w:cs="Arial"/>
                <w:color w:val="808080" w:themeColor="background1" w:themeShade="80"/>
              </w:rPr>
            </w:pPr>
          </w:p>
          <w:p w14:paraId="229D3866"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Kunt u hiermee akkoord gaan? Zo niet, motiveer uw antwoord. </w:t>
            </w:r>
          </w:p>
          <w:p w14:paraId="20D0E196" w14:textId="77777777" w:rsidR="00A753E4" w:rsidRPr="009924AA" w:rsidRDefault="00A753E4" w:rsidP="00A753E4">
            <w:pPr>
              <w:rPr>
                <w:rFonts w:cs="Arial"/>
                <w:color w:val="808080" w:themeColor="background1" w:themeShade="80"/>
              </w:rPr>
            </w:pPr>
          </w:p>
        </w:tc>
        <w:tc>
          <w:tcPr>
            <w:tcW w:w="6662" w:type="dxa"/>
          </w:tcPr>
          <w:p w14:paraId="78B34829" w14:textId="77777777" w:rsidR="00C27F74" w:rsidRPr="009924AA" w:rsidRDefault="00C27F74" w:rsidP="00A753E4">
            <w:pPr>
              <w:rPr>
                <w:rFonts w:cs="Arial"/>
                <w:color w:val="808080" w:themeColor="background1" w:themeShade="80"/>
              </w:rPr>
            </w:pPr>
            <w:r w:rsidRPr="009924AA">
              <w:rPr>
                <w:rFonts w:cs="Arial"/>
                <w:color w:val="808080" w:themeColor="background1" w:themeShade="80"/>
              </w:rPr>
              <w:t xml:space="preserve">Dit gaat om de wijze van berekenen van prijzen gedurende de looptijd van de overeenkomst. De prijzen op zichzelf worden niet met elkaar vergeleken. Binnen de inhoudelijke criteria (zie paragraaf 5.2.1 en 5.2.2 van de Aanbestedingsleidraad) kan Inschrijver onderbouwen hoe zij de beste prijs realiseert voor Opdrachtgever. </w:t>
            </w:r>
          </w:p>
          <w:p w14:paraId="22F5783E" w14:textId="77777777" w:rsidR="00C27F74" w:rsidRPr="009924AA" w:rsidRDefault="00C27F74" w:rsidP="00A753E4">
            <w:pPr>
              <w:rPr>
                <w:rFonts w:cs="Arial"/>
                <w:color w:val="808080" w:themeColor="background1" w:themeShade="80"/>
              </w:rPr>
            </w:pPr>
          </w:p>
          <w:p w14:paraId="086AF9A8" w14:textId="05BC6CF5" w:rsidR="00A753E4" w:rsidRPr="009924AA" w:rsidRDefault="00C27F74" w:rsidP="00A753E4">
            <w:pPr>
              <w:rPr>
                <w:rFonts w:cs="Arial"/>
                <w:color w:val="808080" w:themeColor="background1" w:themeShade="80"/>
              </w:rPr>
            </w:pPr>
            <w:r w:rsidRPr="009924AA">
              <w:rPr>
                <w:rFonts w:cs="Arial"/>
                <w:color w:val="808080" w:themeColor="background1" w:themeShade="80"/>
              </w:rPr>
              <w:t xml:space="preserve">Gezien deze wijze van beoordelen is een prijzenformulier niet relevant. </w:t>
            </w:r>
          </w:p>
        </w:tc>
      </w:tr>
      <w:tr w:rsidR="00A753E4" w:rsidRPr="008C696E" w14:paraId="3F8A6026" w14:textId="77777777" w:rsidTr="00152F15">
        <w:trPr>
          <w:cantSplit/>
        </w:trPr>
        <w:tc>
          <w:tcPr>
            <w:tcW w:w="883" w:type="dxa"/>
          </w:tcPr>
          <w:p w14:paraId="4A1DFB15" w14:textId="77777777" w:rsidR="00A753E4" w:rsidRPr="008C696E" w:rsidRDefault="00A753E4" w:rsidP="00A753E4">
            <w:pPr>
              <w:pStyle w:val="Nummeringtabel"/>
              <w:rPr>
                <w:rFonts w:cs="Arial"/>
              </w:rPr>
            </w:pPr>
          </w:p>
        </w:tc>
        <w:tc>
          <w:tcPr>
            <w:tcW w:w="2378" w:type="dxa"/>
          </w:tcPr>
          <w:p w14:paraId="7B362732" w14:textId="3A9755C4"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A106, pagina 2</w:t>
            </w:r>
          </w:p>
        </w:tc>
        <w:tc>
          <w:tcPr>
            <w:tcW w:w="5387" w:type="dxa"/>
          </w:tcPr>
          <w:p w14:paraId="678AAFCF" w14:textId="5AC21060" w:rsidR="00A753E4" w:rsidRPr="009924AA" w:rsidRDefault="00A753E4" w:rsidP="00A753E4">
            <w:pPr>
              <w:rPr>
                <w:rFonts w:cs="Arial"/>
                <w:color w:val="808080" w:themeColor="background1" w:themeShade="80"/>
              </w:rPr>
            </w:pPr>
            <w:r w:rsidRPr="009924AA">
              <w:rPr>
                <w:rFonts w:cs="Arial"/>
                <w:color w:val="808080" w:themeColor="background1" w:themeShade="80"/>
              </w:rPr>
              <w:t>Is onze aanname juist dat eventuele dienstverlening apart mag worden doorberekend? Zo niet, motiveer uw antwoord.</w:t>
            </w:r>
          </w:p>
        </w:tc>
        <w:tc>
          <w:tcPr>
            <w:tcW w:w="6662" w:type="dxa"/>
          </w:tcPr>
          <w:p w14:paraId="4E8781C6" w14:textId="2F62900B" w:rsidR="00A753E4" w:rsidRPr="009924AA" w:rsidRDefault="000C5965" w:rsidP="00A753E4">
            <w:pPr>
              <w:rPr>
                <w:rFonts w:cs="Arial"/>
                <w:color w:val="808080" w:themeColor="background1" w:themeShade="80"/>
                <w:highlight w:val="cyan"/>
              </w:rPr>
            </w:pPr>
            <w:r w:rsidRPr="009924AA">
              <w:rPr>
                <w:rFonts w:cs="Arial"/>
                <w:color w:val="808080" w:themeColor="background1" w:themeShade="80"/>
              </w:rPr>
              <w:t>Deze aanname is juist; dienstverlening die niet valt onder de genoemde kostenposten mag worden doorberekend. LET WEL: bedrijfslasten en kosten voor aflevering zijn brede begrippen.</w:t>
            </w:r>
          </w:p>
        </w:tc>
      </w:tr>
      <w:tr w:rsidR="00A753E4" w:rsidRPr="008C696E" w14:paraId="7D021762" w14:textId="77777777" w:rsidTr="00152F15">
        <w:trPr>
          <w:cantSplit/>
        </w:trPr>
        <w:tc>
          <w:tcPr>
            <w:tcW w:w="883" w:type="dxa"/>
          </w:tcPr>
          <w:p w14:paraId="71234E20" w14:textId="77777777" w:rsidR="00A753E4" w:rsidRPr="008C696E" w:rsidRDefault="00A753E4" w:rsidP="00A753E4">
            <w:pPr>
              <w:pStyle w:val="Nummeringtabel"/>
              <w:rPr>
                <w:rFonts w:cs="Arial"/>
              </w:rPr>
            </w:pPr>
          </w:p>
        </w:tc>
        <w:tc>
          <w:tcPr>
            <w:tcW w:w="2378" w:type="dxa"/>
          </w:tcPr>
          <w:p w14:paraId="72791948" w14:textId="54480ACE"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A107, pagina 2</w:t>
            </w:r>
          </w:p>
        </w:tc>
        <w:tc>
          <w:tcPr>
            <w:tcW w:w="5387" w:type="dxa"/>
          </w:tcPr>
          <w:p w14:paraId="6AD35295"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Gaat ziet Inschrijver een toelichting op hoe Opdrachtgever dit wil controleren, als de aanbesteding zonder prijzenblad en enige vorm van ordergarantie wordt uitgevraagd.</w:t>
            </w:r>
          </w:p>
          <w:p w14:paraId="4813FE7D" w14:textId="77777777" w:rsidR="00A753E4" w:rsidRPr="009924AA" w:rsidRDefault="00A753E4" w:rsidP="00A753E4">
            <w:pPr>
              <w:rPr>
                <w:rFonts w:cs="Arial"/>
                <w:color w:val="808080" w:themeColor="background1" w:themeShade="80"/>
              </w:rPr>
            </w:pPr>
          </w:p>
          <w:p w14:paraId="4216CBAA"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Graag uw toelichting hierop.</w:t>
            </w:r>
          </w:p>
          <w:p w14:paraId="2ACBE282" w14:textId="77777777" w:rsidR="00A753E4" w:rsidRPr="009924AA" w:rsidRDefault="00A753E4" w:rsidP="00A753E4">
            <w:pPr>
              <w:rPr>
                <w:rFonts w:cs="Arial"/>
                <w:color w:val="808080" w:themeColor="background1" w:themeShade="80"/>
              </w:rPr>
            </w:pPr>
          </w:p>
        </w:tc>
        <w:tc>
          <w:tcPr>
            <w:tcW w:w="6662" w:type="dxa"/>
          </w:tcPr>
          <w:p w14:paraId="237C03A6" w14:textId="77777777" w:rsidR="004C2580" w:rsidRPr="009924AA" w:rsidRDefault="000A354C" w:rsidP="00A753E4">
            <w:pPr>
              <w:rPr>
                <w:rFonts w:cs="Arial"/>
                <w:color w:val="808080" w:themeColor="background1" w:themeShade="80"/>
              </w:rPr>
            </w:pPr>
            <w:r w:rsidRPr="009924AA">
              <w:rPr>
                <w:rFonts w:cs="Arial"/>
                <w:color w:val="808080" w:themeColor="background1" w:themeShade="80"/>
              </w:rPr>
              <w:t xml:space="preserve">Conform de aanbestedingsleidraad is een programma van eisen opgesteld voor perceel 1 (en 2), welke als knock-out gelden voor een inschrijving. Voorts zijn gunningscriteria opgenomen </w:t>
            </w:r>
            <w:r w:rsidR="00303E63" w:rsidRPr="009924AA">
              <w:rPr>
                <w:rFonts w:cs="Arial"/>
                <w:color w:val="808080" w:themeColor="background1" w:themeShade="80"/>
              </w:rPr>
              <w:t xml:space="preserve">in de aanbestedingsleidraad </w:t>
            </w:r>
            <w:r w:rsidRPr="009924AA">
              <w:rPr>
                <w:rFonts w:cs="Arial"/>
                <w:color w:val="808080" w:themeColor="background1" w:themeShade="80"/>
              </w:rPr>
              <w:t>op basis waarvan beoordeling plaats</w:t>
            </w:r>
            <w:r w:rsidR="00303E63" w:rsidRPr="009924AA">
              <w:rPr>
                <w:rFonts w:cs="Arial"/>
                <w:color w:val="808080" w:themeColor="background1" w:themeShade="80"/>
              </w:rPr>
              <w:t xml:space="preserve"> en na scoring en vergelijking de voorlopige – en later de definitieve gunning plaatsvindt.</w:t>
            </w:r>
          </w:p>
          <w:p w14:paraId="15685478" w14:textId="77777777" w:rsidR="00303E63" w:rsidRPr="009924AA" w:rsidRDefault="00A22B7B" w:rsidP="00A753E4">
            <w:pPr>
              <w:rPr>
                <w:rFonts w:cs="Arial"/>
                <w:color w:val="808080" w:themeColor="background1" w:themeShade="80"/>
              </w:rPr>
            </w:pPr>
            <w:r w:rsidRPr="009924AA">
              <w:rPr>
                <w:rFonts w:cs="Arial"/>
                <w:color w:val="808080" w:themeColor="background1" w:themeShade="80"/>
              </w:rPr>
              <w:t>Het uitvragen van een prijzenblad</w:t>
            </w:r>
            <w:r w:rsidR="00721943" w:rsidRPr="009924AA">
              <w:rPr>
                <w:rFonts w:cs="Arial"/>
                <w:color w:val="808080" w:themeColor="background1" w:themeShade="80"/>
              </w:rPr>
              <w:t xml:space="preserve"> heeft geen zin, omdat </w:t>
            </w:r>
            <w:r w:rsidR="002910E4" w:rsidRPr="009924AA">
              <w:rPr>
                <w:rFonts w:cs="Arial"/>
                <w:color w:val="808080" w:themeColor="background1" w:themeShade="80"/>
              </w:rPr>
              <w:t xml:space="preserve">de offerteprijs sterk afhangt van de marktomstandigheden op dat specifieke moment. </w:t>
            </w:r>
          </w:p>
          <w:p w14:paraId="6ABD58BC" w14:textId="0816AE0D" w:rsidR="005F0C31" w:rsidRPr="009924AA" w:rsidRDefault="005F0C31" w:rsidP="00A753E4">
            <w:pPr>
              <w:rPr>
                <w:rFonts w:cs="Arial"/>
                <w:color w:val="808080" w:themeColor="background1" w:themeShade="80"/>
                <w:highlight w:val="yellow"/>
              </w:rPr>
            </w:pPr>
            <w:r w:rsidRPr="009924AA">
              <w:rPr>
                <w:rFonts w:cs="Arial"/>
                <w:color w:val="808080" w:themeColor="background1" w:themeShade="80"/>
              </w:rPr>
              <w:t>Daarnaast is de veronderstelling dat een ordergarantie ontbreekt onterecht - de Raamovereenkomst vormt de garantie dat alle ICT-hardware wordt afgenomen van Leverancier, zolang Leverancier aan de gestelde eisen voldoet.</w:t>
            </w:r>
          </w:p>
        </w:tc>
      </w:tr>
      <w:tr w:rsidR="00A753E4" w:rsidRPr="008C696E" w14:paraId="7D005065" w14:textId="77777777" w:rsidTr="00152F15">
        <w:trPr>
          <w:cantSplit/>
        </w:trPr>
        <w:tc>
          <w:tcPr>
            <w:tcW w:w="883" w:type="dxa"/>
          </w:tcPr>
          <w:p w14:paraId="3637FC9B" w14:textId="77777777" w:rsidR="00A753E4" w:rsidRPr="008C696E" w:rsidRDefault="00A753E4" w:rsidP="00A753E4">
            <w:pPr>
              <w:pStyle w:val="Nummeringtabel"/>
              <w:rPr>
                <w:rFonts w:cs="Arial"/>
              </w:rPr>
            </w:pPr>
          </w:p>
        </w:tc>
        <w:tc>
          <w:tcPr>
            <w:tcW w:w="2378" w:type="dxa"/>
          </w:tcPr>
          <w:p w14:paraId="1CE2A1A6" w14:textId="10192B1B"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A108, pagina 2</w:t>
            </w:r>
          </w:p>
        </w:tc>
        <w:tc>
          <w:tcPr>
            <w:tcW w:w="5387" w:type="dxa"/>
          </w:tcPr>
          <w:p w14:paraId="3D6020E4" w14:textId="30975A64"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U eist dat de prijs die Opdrachtnemer aanbiedt gelijk is aan of lager is dan de gemiddelde prijs van de drie laagste aanbieders op Tweakers.net </w:t>
            </w:r>
            <w:proofErr w:type="spellStart"/>
            <w:r w:rsidRPr="009924AA">
              <w:rPr>
                <w:rFonts w:cs="Arial"/>
                <w:color w:val="808080" w:themeColor="background1" w:themeShade="80"/>
              </w:rPr>
              <w:t>Pricewatch</w:t>
            </w:r>
            <w:proofErr w:type="spellEnd"/>
            <w:r w:rsidRPr="009924AA">
              <w:rPr>
                <w:rFonts w:cs="Arial"/>
                <w:color w:val="808080" w:themeColor="background1" w:themeShade="80"/>
              </w:rPr>
              <w:t xml:space="preserve"> en dat u hierbij alleen leveranciers meerekent die uit voorraad en binnen twee werkdagen kunnen leveren. Hierbij gaat u uit van aanbieders die naar uw inschatting vergelijkbaar zijn met de Inschrijvers. Tweakers.net vergelijkt echter ook leveranciers die niet aan de door u gestelde (minimum geschiktheid)eisen kunnen voldoen. Denkt u hierbij tevens aan brokers en buitenlandse leveranciers, waarbij u geen inzage heeft of zij voldoen aan uw eisen. Inschrijver verzoekt u daarom de vergelijking op een dusdanige manier in te richten dat deze eenduidig geïnterpreteerd kan worden. Daarnaast verzoekt Inschrijver u om de mogelijkheid bezwaar te maken tegen de vergelijking indien deze naar onderbouwde mening van Opdrachtnemer niet met prijzen van vergelijkbare aanbieders heeft plaatsgevonden. Bent u hiermee akkoord? Zo niet, motiveer uw antwoord.</w:t>
            </w:r>
          </w:p>
        </w:tc>
        <w:tc>
          <w:tcPr>
            <w:tcW w:w="6662" w:type="dxa"/>
          </w:tcPr>
          <w:p w14:paraId="4B5B380B" w14:textId="77777777" w:rsidR="00BA0734" w:rsidRPr="009924AA" w:rsidRDefault="00BA0734" w:rsidP="00A753E4">
            <w:pPr>
              <w:rPr>
                <w:rFonts w:cs="Arial"/>
                <w:color w:val="808080" w:themeColor="background1" w:themeShade="80"/>
              </w:rPr>
            </w:pPr>
            <w:r w:rsidRPr="009924AA">
              <w:rPr>
                <w:rFonts w:cs="Arial"/>
                <w:color w:val="808080" w:themeColor="background1" w:themeShade="80"/>
              </w:rPr>
              <w:t xml:space="preserve">Opdrachtgever gaat bij een vergelijking uit van dezelfde voorwaarden en condities als binnen onderhavige uitvraag. </w:t>
            </w:r>
          </w:p>
          <w:p w14:paraId="63BA61F6" w14:textId="77777777" w:rsidR="00BA0734" w:rsidRPr="009924AA" w:rsidRDefault="00BA0734" w:rsidP="00A753E4">
            <w:pPr>
              <w:rPr>
                <w:rFonts w:cs="Arial"/>
                <w:color w:val="808080" w:themeColor="background1" w:themeShade="80"/>
              </w:rPr>
            </w:pPr>
          </w:p>
          <w:p w14:paraId="5928F07F" w14:textId="77777777" w:rsidR="00A753E4" w:rsidRPr="009924AA" w:rsidRDefault="00BA0734" w:rsidP="00A753E4">
            <w:pPr>
              <w:rPr>
                <w:rFonts w:cs="Arial"/>
                <w:color w:val="808080" w:themeColor="background1" w:themeShade="80"/>
              </w:rPr>
            </w:pPr>
            <w:r w:rsidRPr="009924AA">
              <w:rPr>
                <w:rFonts w:cs="Arial"/>
                <w:color w:val="808080" w:themeColor="background1" w:themeShade="80"/>
              </w:rPr>
              <w:t>Dat kunnen ook brokers en buitenlandse leveranciers zijn - als zij aan diezelfde voorwaarden kunnen voldoen. Dat is uiteraard minder waarschijnlijk.</w:t>
            </w:r>
          </w:p>
          <w:p w14:paraId="7E9AD1CB" w14:textId="77777777" w:rsidR="00BA0734" w:rsidRPr="009924AA" w:rsidRDefault="00BA0734" w:rsidP="00A753E4">
            <w:pPr>
              <w:rPr>
                <w:rFonts w:cs="Arial"/>
                <w:color w:val="808080" w:themeColor="background1" w:themeShade="80"/>
              </w:rPr>
            </w:pPr>
          </w:p>
          <w:p w14:paraId="2B79646F" w14:textId="77777777" w:rsidR="00BA0734" w:rsidRPr="009924AA" w:rsidRDefault="00BA0734" w:rsidP="00A753E4">
            <w:pPr>
              <w:rPr>
                <w:rFonts w:cs="Arial"/>
                <w:color w:val="808080" w:themeColor="background1" w:themeShade="80"/>
              </w:rPr>
            </w:pPr>
            <w:r w:rsidRPr="009924AA">
              <w:rPr>
                <w:rFonts w:cs="Arial"/>
                <w:color w:val="808080" w:themeColor="background1" w:themeShade="80"/>
              </w:rPr>
              <w:t xml:space="preserve">Het is aan Aanbestedende Dienst om aan te tonen dat de partijen waarmee wordt vergeleken aan die eisen voldoen. In de praktijk zal dit zich enkel </w:t>
            </w:r>
            <w:proofErr w:type="spellStart"/>
            <w:r w:rsidRPr="009924AA">
              <w:rPr>
                <w:rFonts w:cs="Arial"/>
                <w:color w:val="808080" w:themeColor="background1" w:themeShade="80"/>
              </w:rPr>
              <w:t>steekproefgewijs</w:t>
            </w:r>
            <w:proofErr w:type="spellEnd"/>
            <w:r w:rsidRPr="009924AA">
              <w:rPr>
                <w:rFonts w:cs="Arial"/>
                <w:color w:val="808080" w:themeColor="background1" w:themeShade="80"/>
              </w:rPr>
              <w:t xml:space="preserve"> voordoen of als ernstige twijfel bestaat over de marktconformiteit van de prijzen. </w:t>
            </w:r>
          </w:p>
          <w:p w14:paraId="31E491F9" w14:textId="77777777" w:rsidR="00ED0C43" w:rsidRPr="009924AA" w:rsidRDefault="00ED0C43" w:rsidP="00A753E4">
            <w:pPr>
              <w:rPr>
                <w:rFonts w:cs="Arial"/>
                <w:color w:val="808080" w:themeColor="background1" w:themeShade="80"/>
              </w:rPr>
            </w:pPr>
          </w:p>
          <w:p w14:paraId="2BDA9E86" w14:textId="7DFBD34B" w:rsidR="00ED0C43" w:rsidRPr="009924AA" w:rsidRDefault="00ED0C43" w:rsidP="00A753E4">
            <w:pPr>
              <w:rPr>
                <w:rFonts w:cs="Arial"/>
                <w:color w:val="808080" w:themeColor="background1" w:themeShade="80"/>
              </w:rPr>
            </w:pPr>
            <w:r w:rsidRPr="009924AA">
              <w:rPr>
                <w:rFonts w:cs="Arial"/>
                <w:color w:val="808080" w:themeColor="background1" w:themeShade="80"/>
              </w:rPr>
              <w:t>Zie ook het antwoord bij vraag 1.-6</w:t>
            </w:r>
          </w:p>
        </w:tc>
      </w:tr>
      <w:tr w:rsidR="00A753E4" w:rsidRPr="008C696E" w14:paraId="63EBE38F" w14:textId="77777777" w:rsidTr="00152F15">
        <w:trPr>
          <w:cantSplit/>
        </w:trPr>
        <w:tc>
          <w:tcPr>
            <w:tcW w:w="883" w:type="dxa"/>
          </w:tcPr>
          <w:p w14:paraId="6C944373" w14:textId="77777777" w:rsidR="00A753E4" w:rsidRPr="008C696E" w:rsidRDefault="00A753E4" w:rsidP="00A753E4">
            <w:pPr>
              <w:pStyle w:val="Nummeringtabel"/>
              <w:rPr>
                <w:rFonts w:cs="Arial"/>
              </w:rPr>
            </w:pPr>
          </w:p>
        </w:tc>
        <w:tc>
          <w:tcPr>
            <w:tcW w:w="2378" w:type="dxa"/>
          </w:tcPr>
          <w:p w14:paraId="0EEC90D9" w14:textId="6B85C8FA"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A108, pagina 2</w:t>
            </w:r>
          </w:p>
        </w:tc>
        <w:tc>
          <w:tcPr>
            <w:tcW w:w="5387" w:type="dxa"/>
          </w:tcPr>
          <w:p w14:paraId="247D8CA8" w14:textId="067C0B78"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Hoe gaat Opdrachtgever hier mee om als er </w:t>
            </w:r>
            <w:proofErr w:type="spellStart"/>
            <w:r w:rsidRPr="009924AA">
              <w:rPr>
                <w:rFonts w:cs="Arial"/>
                <w:color w:val="808080" w:themeColor="background1" w:themeShade="80"/>
              </w:rPr>
              <w:t>custom</w:t>
            </w:r>
            <w:proofErr w:type="spellEnd"/>
            <w:r w:rsidRPr="009924AA">
              <w:rPr>
                <w:rFonts w:cs="Arial"/>
                <w:color w:val="808080" w:themeColor="background1" w:themeShade="80"/>
              </w:rPr>
              <w:t xml:space="preserve"> </w:t>
            </w:r>
            <w:proofErr w:type="spellStart"/>
            <w:r w:rsidRPr="009924AA">
              <w:rPr>
                <w:rFonts w:cs="Arial"/>
                <w:color w:val="808080" w:themeColor="background1" w:themeShade="80"/>
              </w:rPr>
              <w:t>builds</w:t>
            </w:r>
            <w:proofErr w:type="spellEnd"/>
            <w:r w:rsidRPr="009924AA">
              <w:rPr>
                <w:rFonts w:cs="Arial"/>
                <w:color w:val="808080" w:themeColor="background1" w:themeShade="80"/>
              </w:rPr>
              <w:t xml:space="preserve"> worden aangeboden?  </w:t>
            </w:r>
          </w:p>
        </w:tc>
        <w:tc>
          <w:tcPr>
            <w:tcW w:w="6662" w:type="dxa"/>
          </w:tcPr>
          <w:p w14:paraId="7F89C8DE" w14:textId="7E822379" w:rsidR="000C5965" w:rsidRPr="009924AA" w:rsidRDefault="004E100F" w:rsidP="00A753E4">
            <w:pPr>
              <w:rPr>
                <w:rFonts w:cs="Arial"/>
                <w:color w:val="808080" w:themeColor="background1" w:themeShade="80"/>
                <w:highlight w:val="cyan"/>
              </w:rPr>
            </w:pPr>
            <w:r w:rsidRPr="009924AA">
              <w:rPr>
                <w:rFonts w:cs="Arial"/>
                <w:color w:val="808080" w:themeColor="background1" w:themeShade="80"/>
              </w:rPr>
              <w:t>Deze vraag is niet relevant voor de betreffende eis</w:t>
            </w:r>
            <w:r w:rsidR="000C5965" w:rsidRPr="009924AA">
              <w:rPr>
                <w:rFonts w:cs="Arial"/>
                <w:color w:val="808080" w:themeColor="background1" w:themeShade="80"/>
              </w:rPr>
              <w:t xml:space="preserve">. In deze eis wordt uitgegaan van een standaard en vrij in de markt verkrijgbaar product zonder dat daar verder enige </w:t>
            </w:r>
            <w:proofErr w:type="spellStart"/>
            <w:r w:rsidR="000C5965" w:rsidRPr="009924AA">
              <w:rPr>
                <w:rFonts w:cs="Arial"/>
                <w:color w:val="808080" w:themeColor="background1" w:themeShade="80"/>
              </w:rPr>
              <w:t>custom</w:t>
            </w:r>
            <w:proofErr w:type="spellEnd"/>
            <w:r w:rsidR="000C5965" w:rsidRPr="009924AA">
              <w:rPr>
                <w:rFonts w:cs="Arial"/>
                <w:color w:val="808080" w:themeColor="background1" w:themeShade="80"/>
              </w:rPr>
              <w:t xml:space="preserve"> </w:t>
            </w:r>
            <w:proofErr w:type="spellStart"/>
            <w:r w:rsidR="000C5965" w:rsidRPr="009924AA">
              <w:rPr>
                <w:rFonts w:cs="Arial"/>
                <w:color w:val="808080" w:themeColor="background1" w:themeShade="80"/>
              </w:rPr>
              <w:t>build</w:t>
            </w:r>
            <w:proofErr w:type="spellEnd"/>
            <w:r w:rsidR="000C5965" w:rsidRPr="009924AA">
              <w:rPr>
                <w:rFonts w:cs="Arial"/>
                <w:color w:val="808080" w:themeColor="background1" w:themeShade="80"/>
              </w:rPr>
              <w:t xml:space="preserve"> aan te pas is gekomen</w:t>
            </w:r>
            <w:r w:rsidR="00BC7EFA" w:rsidRPr="009924AA">
              <w:rPr>
                <w:rFonts w:cs="Arial"/>
                <w:color w:val="808080" w:themeColor="background1" w:themeShade="80"/>
              </w:rPr>
              <w:t xml:space="preserve">. </w:t>
            </w:r>
          </w:p>
        </w:tc>
      </w:tr>
      <w:tr w:rsidR="00A753E4" w:rsidRPr="008C696E" w14:paraId="1C895E1F" w14:textId="77777777" w:rsidTr="00152F15">
        <w:trPr>
          <w:cantSplit/>
        </w:trPr>
        <w:tc>
          <w:tcPr>
            <w:tcW w:w="883" w:type="dxa"/>
          </w:tcPr>
          <w:p w14:paraId="5E208DB7" w14:textId="77777777" w:rsidR="00A753E4" w:rsidRPr="008C696E" w:rsidRDefault="00A753E4" w:rsidP="00A753E4">
            <w:pPr>
              <w:pStyle w:val="Nummeringtabel"/>
              <w:rPr>
                <w:rFonts w:cs="Arial"/>
              </w:rPr>
            </w:pPr>
          </w:p>
        </w:tc>
        <w:tc>
          <w:tcPr>
            <w:tcW w:w="2378" w:type="dxa"/>
          </w:tcPr>
          <w:p w14:paraId="21E98D55" w14:textId="5CEC90B8"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A109, pagina 3</w:t>
            </w:r>
          </w:p>
        </w:tc>
        <w:tc>
          <w:tcPr>
            <w:tcW w:w="5387" w:type="dxa"/>
          </w:tcPr>
          <w:p w14:paraId="17DFC648" w14:textId="7A78CB4A" w:rsidR="00A753E4" w:rsidRPr="009924AA" w:rsidRDefault="00A753E4" w:rsidP="00A753E4">
            <w:pPr>
              <w:rPr>
                <w:rFonts w:cs="Arial"/>
                <w:color w:val="808080" w:themeColor="background1" w:themeShade="80"/>
              </w:rPr>
            </w:pPr>
            <w:r w:rsidRPr="009924AA">
              <w:rPr>
                <w:rFonts w:cs="Arial"/>
                <w:color w:val="808080" w:themeColor="background1" w:themeShade="80"/>
              </w:rPr>
              <w:t>Bedoeld u met deze gemiddelde prijs, de prijs bij eis A108?</w:t>
            </w:r>
          </w:p>
        </w:tc>
        <w:tc>
          <w:tcPr>
            <w:tcW w:w="6662" w:type="dxa"/>
          </w:tcPr>
          <w:p w14:paraId="7EC667CF" w14:textId="77936504" w:rsidR="00A753E4" w:rsidRPr="009924AA" w:rsidRDefault="002432E9" w:rsidP="00A753E4">
            <w:pPr>
              <w:rPr>
                <w:rFonts w:cs="Arial"/>
                <w:color w:val="808080" w:themeColor="background1" w:themeShade="80"/>
              </w:rPr>
            </w:pPr>
            <w:r w:rsidRPr="009924AA">
              <w:rPr>
                <w:rFonts w:cs="Arial"/>
                <w:color w:val="808080" w:themeColor="background1" w:themeShade="80"/>
              </w:rPr>
              <w:t>Dat is correct.</w:t>
            </w:r>
          </w:p>
        </w:tc>
      </w:tr>
      <w:tr w:rsidR="00A753E4" w:rsidRPr="008C696E" w14:paraId="4473F4F8" w14:textId="77777777" w:rsidTr="00152F15">
        <w:trPr>
          <w:cantSplit/>
        </w:trPr>
        <w:tc>
          <w:tcPr>
            <w:tcW w:w="883" w:type="dxa"/>
          </w:tcPr>
          <w:p w14:paraId="40D66DFA" w14:textId="77777777" w:rsidR="00A753E4" w:rsidRPr="008C696E" w:rsidRDefault="00A753E4" w:rsidP="00A753E4">
            <w:pPr>
              <w:pStyle w:val="Nummeringtabel"/>
              <w:rPr>
                <w:rFonts w:cs="Arial"/>
              </w:rPr>
            </w:pPr>
          </w:p>
        </w:tc>
        <w:tc>
          <w:tcPr>
            <w:tcW w:w="2378" w:type="dxa"/>
          </w:tcPr>
          <w:p w14:paraId="7D45DAD2" w14:textId="2F89B665"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A110, pagina 3</w:t>
            </w:r>
          </w:p>
        </w:tc>
        <w:tc>
          <w:tcPr>
            <w:tcW w:w="5387" w:type="dxa"/>
          </w:tcPr>
          <w:p w14:paraId="51271489"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Hoe wordt deze inschatting gemaakt? Betekent dit voor Inschrijvers dat zij ook concurreren met buitenlandse aanbieders, elke specifieke order opnieuw?</w:t>
            </w:r>
          </w:p>
          <w:p w14:paraId="634BAF6C" w14:textId="77777777" w:rsidR="00A753E4" w:rsidRPr="009924AA" w:rsidRDefault="00A753E4" w:rsidP="00A753E4">
            <w:pPr>
              <w:rPr>
                <w:rFonts w:cs="Arial"/>
                <w:color w:val="808080" w:themeColor="background1" w:themeShade="80"/>
              </w:rPr>
            </w:pPr>
          </w:p>
          <w:p w14:paraId="6995B266"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Graag uw toelichting.</w:t>
            </w:r>
          </w:p>
          <w:p w14:paraId="7BE8AF22" w14:textId="77777777" w:rsidR="00A753E4" w:rsidRPr="009924AA" w:rsidRDefault="00A753E4" w:rsidP="00A753E4">
            <w:pPr>
              <w:rPr>
                <w:rFonts w:cs="Arial"/>
                <w:color w:val="808080" w:themeColor="background1" w:themeShade="80"/>
              </w:rPr>
            </w:pPr>
          </w:p>
        </w:tc>
        <w:tc>
          <w:tcPr>
            <w:tcW w:w="6662" w:type="dxa"/>
          </w:tcPr>
          <w:p w14:paraId="2893AD81" w14:textId="3CBE441C" w:rsidR="00A753E4" w:rsidRPr="009924AA" w:rsidRDefault="002432E9" w:rsidP="00A753E4">
            <w:pPr>
              <w:rPr>
                <w:rFonts w:cs="Arial"/>
                <w:color w:val="808080" w:themeColor="background1" w:themeShade="80"/>
              </w:rPr>
            </w:pPr>
            <w:r w:rsidRPr="009924AA">
              <w:rPr>
                <w:rFonts w:cs="Arial"/>
                <w:color w:val="808080" w:themeColor="background1" w:themeShade="80"/>
              </w:rPr>
              <w:t>Dit gebeurt steekproefsgewijs, of wanneer Opdrachtgever vermoedt dat de betreffende prijs niet aan eis A108 voldoet. Inschrijver concurreert daarbij enkel met zakelijke dienstverleners die vergelijkbaar zijn met Inschrijver.</w:t>
            </w:r>
            <w:r w:rsidR="004E100F" w:rsidRPr="009924AA">
              <w:rPr>
                <w:rFonts w:cs="Arial"/>
                <w:color w:val="808080" w:themeColor="background1" w:themeShade="80"/>
              </w:rPr>
              <w:t xml:space="preserve"> Zie ook antwoord op vraag 1-38.</w:t>
            </w:r>
          </w:p>
        </w:tc>
      </w:tr>
      <w:tr w:rsidR="00A753E4" w:rsidRPr="008C696E" w14:paraId="4CC3D7A0" w14:textId="77777777" w:rsidTr="00152F15">
        <w:trPr>
          <w:cantSplit/>
        </w:trPr>
        <w:tc>
          <w:tcPr>
            <w:tcW w:w="883" w:type="dxa"/>
          </w:tcPr>
          <w:p w14:paraId="2A6F48B7" w14:textId="77777777" w:rsidR="00A753E4" w:rsidRPr="008C696E" w:rsidRDefault="00A753E4" w:rsidP="00A753E4">
            <w:pPr>
              <w:pStyle w:val="Nummeringtabel"/>
              <w:rPr>
                <w:rFonts w:cs="Arial"/>
              </w:rPr>
            </w:pPr>
          </w:p>
        </w:tc>
        <w:tc>
          <w:tcPr>
            <w:tcW w:w="2378" w:type="dxa"/>
          </w:tcPr>
          <w:p w14:paraId="0A456422" w14:textId="1033F377"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A112, pagina 3</w:t>
            </w:r>
          </w:p>
        </w:tc>
        <w:tc>
          <w:tcPr>
            <w:tcW w:w="5387" w:type="dxa"/>
          </w:tcPr>
          <w:p w14:paraId="340FC3A5"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Na gunning is Opdrachtgever een contract aangegaan met leverancier o.b.v. 85% kwaliteit en 15% prijs. Echter in deze eis wordt de opdracht uitgevoerd door de partij met de laagste prijs (100%) prijs. </w:t>
            </w:r>
          </w:p>
          <w:p w14:paraId="5BD1593F"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Inschrijver moet in de gelegenheid worden gesteld om de opdracht daadwerkelijk ook te mogen uitvoeren. Dit is niet realistisch met het gesteld in deze eis. </w:t>
            </w:r>
          </w:p>
          <w:p w14:paraId="0959AA98" w14:textId="77777777" w:rsidR="00A753E4" w:rsidRPr="009924AA" w:rsidRDefault="00A753E4" w:rsidP="00A753E4">
            <w:pPr>
              <w:rPr>
                <w:rFonts w:cs="Arial"/>
                <w:color w:val="808080" w:themeColor="background1" w:themeShade="80"/>
              </w:rPr>
            </w:pPr>
          </w:p>
          <w:p w14:paraId="4FF2417D"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Graag ziet Inschrijver een toelichting tegemoet wat de beweegredenen zijn van Opdrachtgever waarom dit gesteld wordt. Dit gezien de uitvraag gebaseerd is op 85% kwaliteit en 15% prijs, terwijl na gunning uiteindelijk prijs 100% doorslaggevend is. </w:t>
            </w:r>
          </w:p>
          <w:p w14:paraId="231F230D" w14:textId="77777777" w:rsidR="00A753E4" w:rsidRPr="009924AA" w:rsidRDefault="00A753E4" w:rsidP="00A753E4">
            <w:pPr>
              <w:rPr>
                <w:rFonts w:cs="Arial"/>
                <w:color w:val="808080" w:themeColor="background1" w:themeShade="80"/>
              </w:rPr>
            </w:pPr>
          </w:p>
        </w:tc>
        <w:tc>
          <w:tcPr>
            <w:tcW w:w="6662" w:type="dxa"/>
          </w:tcPr>
          <w:p w14:paraId="4FAB3865" w14:textId="77777777" w:rsidR="00A753E4" w:rsidRPr="009924AA" w:rsidRDefault="002432E9" w:rsidP="00A753E4">
            <w:pPr>
              <w:rPr>
                <w:rFonts w:cs="Arial"/>
                <w:color w:val="808080" w:themeColor="background1" w:themeShade="80"/>
              </w:rPr>
            </w:pPr>
            <w:r w:rsidRPr="009924AA">
              <w:rPr>
                <w:rFonts w:cs="Arial"/>
                <w:color w:val="808080" w:themeColor="background1" w:themeShade="80"/>
              </w:rPr>
              <w:t>Inschrijver interpreteert deze eis incorrect.</w:t>
            </w:r>
          </w:p>
          <w:p w14:paraId="1B20DA56" w14:textId="77777777" w:rsidR="002432E9" w:rsidRPr="009924AA" w:rsidRDefault="002432E9" w:rsidP="002432E9">
            <w:pPr>
              <w:pStyle w:val="Lijstalinea"/>
              <w:numPr>
                <w:ilvl w:val="0"/>
                <w:numId w:val="33"/>
              </w:numPr>
              <w:rPr>
                <w:rFonts w:cs="Arial"/>
                <w:color w:val="808080" w:themeColor="background1" w:themeShade="80"/>
              </w:rPr>
            </w:pPr>
            <w:r w:rsidRPr="009924AA">
              <w:rPr>
                <w:rFonts w:cs="Arial"/>
                <w:color w:val="808080" w:themeColor="background1" w:themeShade="80"/>
              </w:rPr>
              <w:t>Allereerst ziet u het antwoord op vraag 1-1 voor de beoordeling (100% kwaliteit).</w:t>
            </w:r>
          </w:p>
          <w:p w14:paraId="4044EAA3" w14:textId="77777777" w:rsidR="002432E9" w:rsidRPr="009924AA" w:rsidRDefault="002432E9" w:rsidP="002432E9">
            <w:pPr>
              <w:pStyle w:val="Lijstalinea"/>
              <w:numPr>
                <w:ilvl w:val="0"/>
                <w:numId w:val="33"/>
              </w:numPr>
              <w:rPr>
                <w:color w:val="808080" w:themeColor="background1" w:themeShade="80"/>
              </w:rPr>
            </w:pPr>
            <w:r w:rsidRPr="009924AA">
              <w:rPr>
                <w:color w:val="808080" w:themeColor="background1" w:themeShade="80"/>
              </w:rPr>
              <w:t>Inschrijver is de enige die een prijs indient. Enkel wanneer deze prijs - als dit uit onderbouwd onderzoek van Opdrachtgever blijkt - niet voldoet aan eis A108, dán kan elders op de markt een bestelling worden geplaatst.</w:t>
            </w:r>
          </w:p>
          <w:p w14:paraId="112C1F58" w14:textId="77777777" w:rsidR="002432E9" w:rsidRPr="009924AA" w:rsidRDefault="002432E9" w:rsidP="002432E9">
            <w:pPr>
              <w:pStyle w:val="Lijstalinea"/>
              <w:numPr>
                <w:ilvl w:val="0"/>
                <w:numId w:val="33"/>
              </w:numPr>
              <w:rPr>
                <w:color w:val="808080" w:themeColor="background1" w:themeShade="80"/>
              </w:rPr>
            </w:pPr>
            <w:r w:rsidRPr="009924AA">
              <w:rPr>
                <w:color w:val="808080" w:themeColor="background1" w:themeShade="80"/>
              </w:rPr>
              <w:t xml:space="preserve">Kortom: zolang wordt voldaan aan eis A108, heeft </w:t>
            </w:r>
            <w:r w:rsidR="008644B0" w:rsidRPr="009924AA">
              <w:rPr>
                <w:color w:val="808080" w:themeColor="background1" w:themeShade="80"/>
              </w:rPr>
              <w:t>Opdrachtnemer de volledige afnamegarantie.</w:t>
            </w:r>
          </w:p>
          <w:p w14:paraId="7C907420" w14:textId="26BF3A4B" w:rsidR="008644B0" w:rsidRPr="009924AA" w:rsidRDefault="008644B0" w:rsidP="008644B0">
            <w:pPr>
              <w:rPr>
                <w:color w:val="808080" w:themeColor="background1" w:themeShade="80"/>
                <w:lang w:eastAsia="en-US"/>
              </w:rPr>
            </w:pPr>
          </w:p>
        </w:tc>
      </w:tr>
      <w:tr w:rsidR="00A753E4" w:rsidRPr="008C696E" w14:paraId="4588C604" w14:textId="77777777" w:rsidTr="00152F15">
        <w:trPr>
          <w:cantSplit/>
        </w:trPr>
        <w:tc>
          <w:tcPr>
            <w:tcW w:w="883" w:type="dxa"/>
          </w:tcPr>
          <w:p w14:paraId="51BD97CE" w14:textId="77777777" w:rsidR="00A753E4" w:rsidRPr="008C696E" w:rsidRDefault="00A753E4" w:rsidP="00A753E4">
            <w:pPr>
              <w:pStyle w:val="Nummeringtabel"/>
              <w:rPr>
                <w:rFonts w:cs="Arial"/>
              </w:rPr>
            </w:pPr>
          </w:p>
        </w:tc>
        <w:tc>
          <w:tcPr>
            <w:tcW w:w="2378" w:type="dxa"/>
          </w:tcPr>
          <w:p w14:paraId="71759F83" w14:textId="2B21663D"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A118, pagina 4</w:t>
            </w:r>
          </w:p>
        </w:tc>
        <w:tc>
          <w:tcPr>
            <w:tcW w:w="5387" w:type="dxa"/>
          </w:tcPr>
          <w:p w14:paraId="48755116" w14:textId="3B5C0362"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Wat verstaat Opdrachtgever onder ‘transitie’? </w:t>
            </w:r>
          </w:p>
        </w:tc>
        <w:tc>
          <w:tcPr>
            <w:tcW w:w="6662" w:type="dxa"/>
          </w:tcPr>
          <w:p w14:paraId="3C75784E" w14:textId="77777777" w:rsidR="00A753E4" w:rsidRPr="009924AA" w:rsidRDefault="00BC7EFA" w:rsidP="00A753E4">
            <w:pPr>
              <w:rPr>
                <w:rFonts w:cs="Arial"/>
                <w:color w:val="808080" w:themeColor="background1" w:themeShade="80"/>
              </w:rPr>
            </w:pPr>
            <w:r w:rsidRPr="009924AA">
              <w:rPr>
                <w:rFonts w:cs="Arial"/>
                <w:color w:val="808080" w:themeColor="background1" w:themeShade="80"/>
              </w:rPr>
              <w:t>De transitie heeft betrekking op de periode na gunning tot en met de volledige inwerkingtreding van de raamovereenkomst.</w:t>
            </w:r>
          </w:p>
          <w:p w14:paraId="57B4936E" w14:textId="19021F9F" w:rsidR="00BC7EFA" w:rsidRPr="009924AA" w:rsidRDefault="00BC7EFA" w:rsidP="00A753E4">
            <w:pPr>
              <w:rPr>
                <w:rFonts w:cs="Arial"/>
                <w:color w:val="808080" w:themeColor="background1" w:themeShade="80"/>
              </w:rPr>
            </w:pPr>
            <w:r w:rsidRPr="009924AA">
              <w:rPr>
                <w:rFonts w:cs="Arial"/>
                <w:color w:val="808080" w:themeColor="background1" w:themeShade="80"/>
              </w:rPr>
              <w:t>Gedurende de transitie worden alle nadere (detail) afspraken vastgesteld en producten opgeleverd zoals beschreven bij eis A116.</w:t>
            </w:r>
          </w:p>
        </w:tc>
      </w:tr>
      <w:tr w:rsidR="00A753E4" w:rsidRPr="008C696E" w14:paraId="39735601" w14:textId="77777777" w:rsidTr="00152F15">
        <w:trPr>
          <w:cantSplit/>
        </w:trPr>
        <w:tc>
          <w:tcPr>
            <w:tcW w:w="883" w:type="dxa"/>
          </w:tcPr>
          <w:p w14:paraId="0C7302C4" w14:textId="77777777" w:rsidR="00A753E4" w:rsidRPr="008C696E" w:rsidRDefault="00A753E4" w:rsidP="00A753E4">
            <w:pPr>
              <w:pStyle w:val="Nummeringtabel"/>
              <w:rPr>
                <w:rFonts w:cs="Arial"/>
              </w:rPr>
            </w:pPr>
          </w:p>
        </w:tc>
        <w:tc>
          <w:tcPr>
            <w:tcW w:w="2378" w:type="dxa"/>
          </w:tcPr>
          <w:p w14:paraId="333DE27C" w14:textId="18B73B22"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A119, pagina 4</w:t>
            </w:r>
          </w:p>
        </w:tc>
        <w:tc>
          <w:tcPr>
            <w:tcW w:w="5387" w:type="dxa"/>
          </w:tcPr>
          <w:p w14:paraId="68267B3F" w14:textId="486447DD" w:rsidR="00A753E4" w:rsidRPr="009924AA" w:rsidRDefault="00A753E4" w:rsidP="00A753E4">
            <w:pPr>
              <w:rPr>
                <w:rFonts w:cs="Arial"/>
                <w:color w:val="808080" w:themeColor="background1" w:themeShade="80"/>
              </w:rPr>
            </w:pPr>
            <w:r w:rsidRPr="009924AA">
              <w:rPr>
                <w:rFonts w:cs="Arial"/>
                <w:color w:val="808080" w:themeColor="background1" w:themeShade="80"/>
              </w:rPr>
              <w:t>Wat verstaat u onder ‘onbevoegde toegang’?</w:t>
            </w:r>
          </w:p>
        </w:tc>
        <w:tc>
          <w:tcPr>
            <w:tcW w:w="6662" w:type="dxa"/>
          </w:tcPr>
          <w:p w14:paraId="275315AD" w14:textId="27564914" w:rsidR="00A753E4" w:rsidRPr="009924AA" w:rsidRDefault="00BC7EFA" w:rsidP="00A753E4">
            <w:pPr>
              <w:rPr>
                <w:rFonts w:cs="Arial"/>
                <w:color w:val="808080" w:themeColor="background1" w:themeShade="80"/>
              </w:rPr>
            </w:pPr>
            <w:r w:rsidRPr="009924AA">
              <w:rPr>
                <w:rFonts w:cs="Arial"/>
                <w:color w:val="808080" w:themeColor="background1" w:themeShade="80"/>
              </w:rPr>
              <w:t>Het mag niet mogelijk zijn dat onbevoegden zich toegang weten te verschaffen tot apparatuur, hetzij om deze zich wederrechtelijk toe te eigenen (stelen), hetzij om deze te saboteren of te infecteren.</w:t>
            </w:r>
          </w:p>
        </w:tc>
      </w:tr>
      <w:tr w:rsidR="00A753E4" w:rsidRPr="008C696E" w14:paraId="46F06136" w14:textId="77777777" w:rsidTr="00152F15">
        <w:trPr>
          <w:cantSplit/>
        </w:trPr>
        <w:tc>
          <w:tcPr>
            <w:tcW w:w="883" w:type="dxa"/>
          </w:tcPr>
          <w:p w14:paraId="02F394FF" w14:textId="77777777" w:rsidR="00A753E4" w:rsidRPr="008C696E" w:rsidRDefault="00A753E4" w:rsidP="00A753E4">
            <w:pPr>
              <w:pStyle w:val="Nummeringtabel"/>
              <w:rPr>
                <w:rFonts w:cs="Arial"/>
              </w:rPr>
            </w:pPr>
          </w:p>
        </w:tc>
        <w:tc>
          <w:tcPr>
            <w:tcW w:w="2378" w:type="dxa"/>
          </w:tcPr>
          <w:p w14:paraId="55A7A1D3" w14:textId="0ECE234C"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A120, pagina 4</w:t>
            </w:r>
          </w:p>
        </w:tc>
        <w:tc>
          <w:tcPr>
            <w:tcW w:w="5387" w:type="dxa"/>
          </w:tcPr>
          <w:p w14:paraId="1AF7F56C" w14:textId="152CC373" w:rsidR="00A753E4" w:rsidRPr="009924AA" w:rsidRDefault="00A753E4" w:rsidP="00A753E4">
            <w:pPr>
              <w:rPr>
                <w:rFonts w:cs="Arial"/>
                <w:color w:val="808080" w:themeColor="background1" w:themeShade="80"/>
              </w:rPr>
            </w:pPr>
            <w:r w:rsidRPr="009924AA">
              <w:rPr>
                <w:rFonts w:cs="Arial"/>
                <w:color w:val="808080" w:themeColor="background1" w:themeShade="80"/>
              </w:rPr>
              <w:t>Wat indien Inschrijver door deze wijzigingen niet meer kan voldoen aan de eisen?</w:t>
            </w:r>
          </w:p>
        </w:tc>
        <w:tc>
          <w:tcPr>
            <w:tcW w:w="6662" w:type="dxa"/>
          </w:tcPr>
          <w:p w14:paraId="3E08EF84" w14:textId="77777777" w:rsidR="00BC7EFA" w:rsidRPr="009924AA" w:rsidRDefault="00BC7EFA" w:rsidP="00A753E4">
            <w:pPr>
              <w:rPr>
                <w:rFonts w:cs="Arial"/>
                <w:color w:val="808080" w:themeColor="background1" w:themeShade="80"/>
              </w:rPr>
            </w:pPr>
            <w:r w:rsidRPr="009924AA">
              <w:rPr>
                <w:rFonts w:cs="Arial"/>
                <w:color w:val="808080" w:themeColor="background1" w:themeShade="80"/>
              </w:rPr>
              <w:t>Dat kan tot gevolg hebben dat de raamovereenkomst voortijdig beëindigd wordt.</w:t>
            </w:r>
          </w:p>
          <w:p w14:paraId="3BFAB42A" w14:textId="77777777" w:rsidR="00BC7EFA" w:rsidRPr="009924AA" w:rsidRDefault="00BC7EFA" w:rsidP="00A753E4">
            <w:pPr>
              <w:rPr>
                <w:rFonts w:cs="Arial"/>
                <w:color w:val="808080" w:themeColor="background1" w:themeShade="80"/>
              </w:rPr>
            </w:pPr>
            <w:r w:rsidRPr="009924AA">
              <w:rPr>
                <w:rFonts w:cs="Arial"/>
                <w:color w:val="808080" w:themeColor="background1" w:themeShade="80"/>
              </w:rPr>
              <w:t>Het kan echter om verschillende redenen noodzakelijk zijn aanvullende voorwaarden te stellen, b.v. (niet limitatief):</w:t>
            </w:r>
          </w:p>
          <w:p w14:paraId="7536FA33" w14:textId="2B886D87" w:rsidR="00A753E4" w:rsidRPr="009924AA" w:rsidRDefault="00BC7EFA" w:rsidP="00A753E4">
            <w:pPr>
              <w:rPr>
                <w:rFonts w:cs="Arial"/>
                <w:color w:val="808080" w:themeColor="background1" w:themeShade="80"/>
              </w:rPr>
            </w:pPr>
            <w:r w:rsidRPr="009924AA">
              <w:rPr>
                <w:rFonts w:cs="Arial"/>
                <w:color w:val="808080" w:themeColor="background1" w:themeShade="80"/>
              </w:rPr>
              <w:t xml:space="preserve">- </w:t>
            </w:r>
            <w:r w:rsidR="006E6D01" w:rsidRPr="009924AA">
              <w:rPr>
                <w:rFonts w:cs="Arial"/>
                <w:color w:val="808080" w:themeColor="background1" w:themeShade="80"/>
              </w:rPr>
              <w:t>e</w:t>
            </w:r>
            <w:r w:rsidRPr="009924AA">
              <w:rPr>
                <w:rFonts w:cs="Arial"/>
                <w:color w:val="808080" w:themeColor="background1" w:themeShade="80"/>
              </w:rPr>
              <w:t xml:space="preserve">r worden nieuwe eisen vanuit de rijksoverheid gesteld; </w:t>
            </w:r>
          </w:p>
          <w:p w14:paraId="358EEB94" w14:textId="01A9A3AB" w:rsidR="00BC7EFA" w:rsidRPr="009924AA" w:rsidRDefault="00BC7EFA" w:rsidP="00A753E4">
            <w:pPr>
              <w:rPr>
                <w:rFonts w:cs="Arial"/>
                <w:color w:val="808080" w:themeColor="background1" w:themeShade="80"/>
              </w:rPr>
            </w:pPr>
            <w:r w:rsidRPr="009924AA">
              <w:rPr>
                <w:rFonts w:cs="Arial"/>
                <w:color w:val="808080" w:themeColor="background1" w:themeShade="80"/>
              </w:rPr>
              <w:t>- er is een nieuw type bedreiging, waarvoor andere, nieuwe mitigerende maatregelen geïmplementeerd moeten worden.</w:t>
            </w:r>
          </w:p>
        </w:tc>
      </w:tr>
      <w:tr w:rsidR="00A753E4" w:rsidRPr="008C696E" w14:paraId="07FA39F0" w14:textId="77777777" w:rsidTr="00152F15">
        <w:trPr>
          <w:cantSplit/>
        </w:trPr>
        <w:tc>
          <w:tcPr>
            <w:tcW w:w="883" w:type="dxa"/>
          </w:tcPr>
          <w:p w14:paraId="4DB0348C" w14:textId="77777777" w:rsidR="00A753E4" w:rsidRPr="008C696E" w:rsidRDefault="00A753E4" w:rsidP="00A753E4">
            <w:pPr>
              <w:pStyle w:val="Nummeringtabel"/>
              <w:rPr>
                <w:rFonts w:cs="Arial"/>
              </w:rPr>
            </w:pPr>
          </w:p>
        </w:tc>
        <w:tc>
          <w:tcPr>
            <w:tcW w:w="2378" w:type="dxa"/>
          </w:tcPr>
          <w:p w14:paraId="7BDCC2A9" w14:textId="258D6BCE"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A121, pagina 5 + Bijlage 6 Concept Overeenkomst, pagina 2</w:t>
            </w:r>
          </w:p>
        </w:tc>
        <w:tc>
          <w:tcPr>
            <w:tcW w:w="5387" w:type="dxa"/>
          </w:tcPr>
          <w:p w14:paraId="3D6D797B"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Is onze aanname juist dat de 9% btw welke in Bijlage 6 Concept Overeenkomst wordt genoemd, niet op deze opdracht van toepassing is? </w:t>
            </w:r>
          </w:p>
          <w:p w14:paraId="5F24CB7F" w14:textId="2BDA2DA4" w:rsidR="00A753E4" w:rsidRPr="009924AA" w:rsidRDefault="00A753E4" w:rsidP="00A753E4">
            <w:pPr>
              <w:rPr>
                <w:rFonts w:cs="Arial"/>
                <w:color w:val="808080" w:themeColor="background1" w:themeShade="80"/>
              </w:rPr>
            </w:pPr>
            <w:r w:rsidRPr="009924AA">
              <w:rPr>
                <w:rFonts w:cs="Arial"/>
                <w:color w:val="808080" w:themeColor="background1" w:themeShade="80"/>
              </w:rPr>
              <w:t>Zo niet, motiveer uw antwoord.</w:t>
            </w:r>
          </w:p>
        </w:tc>
        <w:tc>
          <w:tcPr>
            <w:tcW w:w="6662" w:type="dxa"/>
          </w:tcPr>
          <w:p w14:paraId="219FBBF4" w14:textId="5489EEE4" w:rsidR="00A753E4" w:rsidRPr="009924AA" w:rsidRDefault="00AE4E96" w:rsidP="00A753E4">
            <w:pPr>
              <w:rPr>
                <w:rFonts w:cs="Arial"/>
                <w:b/>
                <w:bCs/>
                <w:color w:val="808080" w:themeColor="background1" w:themeShade="80"/>
                <w:highlight w:val="red"/>
              </w:rPr>
            </w:pPr>
            <w:r w:rsidRPr="009924AA">
              <w:rPr>
                <w:rFonts w:cs="Arial"/>
                <w:color w:val="808080" w:themeColor="background1" w:themeShade="80"/>
              </w:rPr>
              <w:t>Inschrijver kan dit lezen als: eventueel verschillende btw tarieven dienen separaat inzichtelijk te worden gemaakt (dus enkel wanneer van toepassing).</w:t>
            </w:r>
            <w:r w:rsidR="00126AAE" w:rsidRPr="009924AA">
              <w:rPr>
                <w:rFonts w:cs="Arial"/>
                <w:b/>
                <w:bCs/>
                <w:color w:val="808080" w:themeColor="background1" w:themeShade="80"/>
              </w:rPr>
              <w:t xml:space="preserve"> </w:t>
            </w:r>
          </w:p>
        </w:tc>
      </w:tr>
      <w:tr w:rsidR="00A753E4" w:rsidRPr="00126AAE" w14:paraId="14875A7A" w14:textId="77777777" w:rsidTr="00152F15">
        <w:trPr>
          <w:cantSplit/>
        </w:trPr>
        <w:tc>
          <w:tcPr>
            <w:tcW w:w="883" w:type="dxa"/>
          </w:tcPr>
          <w:p w14:paraId="0C4053CA" w14:textId="77777777" w:rsidR="00A753E4" w:rsidRPr="008C696E" w:rsidRDefault="00A753E4" w:rsidP="00A753E4">
            <w:pPr>
              <w:pStyle w:val="Nummeringtabel"/>
              <w:rPr>
                <w:rFonts w:cs="Arial"/>
              </w:rPr>
            </w:pPr>
          </w:p>
        </w:tc>
        <w:tc>
          <w:tcPr>
            <w:tcW w:w="2378" w:type="dxa"/>
          </w:tcPr>
          <w:p w14:paraId="1ADB19CB" w14:textId="27A6B06C"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WP01, pagina 5</w:t>
            </w:r>
          </w:p>
        </w:tc>
        <w:tc>
          <w:tcPr>
            <w:tcW w:w="5387" w:type="dxa"/>
          </w:tcPr>
          <w:p w14:paraId="62793711" w14:textId="40CAD841"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Is onze aanname juist dat u met Toshiba het merk </w:t>
            </w:r>
            <w:proofErr w:type="spellStart"/>
            <w:r w:rsidRPr="009924AA">
              <w:rPr>
                <w:rFonts w:cs="Arial"/>
                <w:color w:val="808080" w:themeColor="background1" w:themeShade="80"/>
              </w:rPr>
              <w:t>Dynabook</w:t>
            </w:r>
            <w:proofErr w:type="spellEnd"/>
            <w:r w:rsidRPr="009924AA">
              <w:rPr>
                <w:rFonts w:cs="Arial"/>
                <w:color w:val="808080" w:themeColor="background1" w:themeShade="80"/>
              </w:rPr>
              <w:t xml:space="preserve"> bedoeld?</w:t>
            </w:r>
          </w:p>
        </w:tc>
        <w:tc>
          <w:tcPr>
            <w:tcW w:w="6662" w:type="dxa"/>
          </w:tcPr>
          <w:p w14:paraId="18F701A6" w14:textId="77777777" w:rsidR="00A753E4" w:rsidRPr="009924AA" w:rsidRDefault="00126AAE" w:rsidP="00A753E4">
            <w:pPr>
              <w:rPr>
                <w:rFonts w:cs="Arial"/>
                <w:color w:val="808080" w:themeColor="background1" w:themeShade="80"/>
              </w:rPr>
            </w:pPr>
            <w:r w:rsidRPr="009924AA">
              <w:rPr>
                <w:rFonts w:cs="Arial"/>
                <w:color w:val="808080" w:themeColor="background1" w:themeShade="80"/>
              </w:rPr>
              <w:t>In WP01 (en BE01) wordt gesteld dat u een specifiek aantal merken uit het LEADER en/of VISIONAIR kwadrant moet kunnen leveren. Welke merken dat precies zijn is niet relevant.</w:t>
            </w:r>
          </w:p>
          <w:p w14:paraId="5F427B77" w14:textId="02F7A46E" w:rsidR="006E6D01" w:rsidRPr="009924AA" w:rsidRDefault="00ED77C0" w:rsidP="00A753E4">
            <w:pPr>
              <w:rPr>
                <w:rFonts w:cs="Arial"/>
                <w:color w:val="808080" w:themeColor="background1" w:themeShade="80"/>
              </w:rPr>
            </w:pPr>
            <w:r w:rsidRPr="009924AA">
              <w:rPr>
                <w:rFonts w:cs="Arial"/>
                <w:color w:val="808080" w:themeColor="background1" w:themeShade="80"/>
              </w:rPr>
              <w:t>De merknamen die bij deze eis zijn genoemd dienen ter illustratie.</w:t>
            </w:r>
          </w:p>
        </w:tc>
      </w:tr>
      <w:tr w:rsidR="00A753E4" w:rsidRPr="008C696E" w14:paraId="381E62CD" w14:textId="77777777" w:rsidTr="00152F15">
        <w:trPr>
          <w:cantSplit/>
        </w:trPr>
        <w:tc>
          <w:tcPr>
            <w:tcW w:w="883" w:type="dxa"/>
          </w:tcPr>
          <w:p w14:paraId="27220693" w14:textId="77777777" w:rsidR="00A753E4" w:rsidRPr="00126AAE" w:rsidRDefault="00A753E4" w:rsidP="00A753E4">
            <w:pPr>
              <w:pStyle w:val="Nummeringtabel"/>
              <w:rPr>
                <w:rFonts w:cs="Arial"/>
              </w:rPr>
            </w:pPr>
          </w:p>
        </w:tc>
        <w:tc>
          <w:tcPr>
            <w:tcW w:w="2378" w:type="dxa"/>
          </w:tcPr>
          <w:p w14:paraId="5F630772" w14:textId="00C113D0"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WP12, pagina 7</w:t>
            </w:r>
          </w:p>
        </w:tc>
        <w:tc>
          <w:tcPr>
            <w:tcW w:w="5387" w:type="dxa"/>
          </w:tcPr>
          <w:p w14:paraId="75219CA4" w14:textId="0A21D507" w:rsidR="00A753E4" w:rsidRPr="009924AA" w:rsidRDefault="00A753E4" w:rsidP="00A753E4">
            <w:pPr>
              <w:rPr>
                <w:rFonts w:cs="Arial"/>
                <w:color w:val="808080" w:themeColor="background1" w:themeShade="80"/>
              </w:rPr>
            </w:pPr>
            <w:r w:rsidRPr="009924AA">
              <w:rPr>
                <w:rFonts w:cs="Arial"/>
                <w:color w:val="808080" w:themeColor="background1" w:themeShade="80"/>
              </w:rPr>
              <w:t>Op grond van welke argumenten gaat Opdrachtgever de informatie in de markt elders halen?</w:t>
            </w:r>
          </w:p>
        </w:tc>
        <w:tc>
          <w:tcPr>
            <w:tcW w:w="6662" w:type="dxa"/>
          </w:tcPr>
          <w:p w14:paraId="2667B9F4" w14:textId="77777777" w:rsidR="006E6D01" w:rsidRPr="009924AA" w:rsidRDefault="006E6D01" w:rsidP="00A753E4">
            <w:pPr>
              <w:rPr>
                <w:rFonts w:cs="Arial"/>
                <w:color w:val="808080" w:themeColor="background1" w:themeShade="80"/>
              </w:rPr>
            </w:pPr>
            <w:r w:rsidRPr="009924AA">
              <w:rPr>
                <w:rFonts w:cs="Arial"/>
                <w:color w:val="808080" w:themeColor="background1" w:themeShade="80"/>
              </w:rPr>
              <w:t>Informatie zal elders gehaald worden als de inschrijver op het gevraagde moment niet in staat is het gevraagde advies te leveren</w:t>
            </w:r>
            <w:r w:rsidR="003D7B15" w:rsidRPr="009924AA">
              <w:rPr>
                <w:rFonts w:cs="Arial"/>
                <w:color w:val="808080" w:themeColor="background1" w:themeShade="80"/>
              </w:rPr>
              <w:t xml:space="preserve"> binnen de daarvoor gevraagde termijn.</w:t>
            </w:r>
          </w:p>
          <w:p w14:paraId="258345ED" w14:textId="76C2969E" w:rsidR="00521EE0" w:rsidRPr="009924AA" w:rsidRDefault="00521EE0" w:rsidP="00A753E4">
            <w:pPr>
              <w:rPr>
                <w:rFonts w:cs="Arial"/>
                <w:color w:val="808080" w:themeColor="background1" w:themeShade="80"/>
              </w:rPr>
            </w:pPr>
            <w:r w:rsidRPr="009924AA">
              <w:rPr>
                <w:rFonts w:cs="Arial"/>
                <w:color w:val="808080" w:themeColor="background1" w:themeShade="80"/>
              </w:rPr>
              <w:t>Als de kwaliteit van het advies naar mening van de opdrachtgever onvoldoende is zal dat ook aanleiding zijn om elders informatie in te winnen.</w:t>
            </w:r>
          </w:p>
        </w:tc>
      </w:tr>
      <w:tr w:rsidR="00A753E4" w:rsidRPr="00126AAE" w14:paraId="7BE0E6D1" w14:textId="77777777" w:rsidTr="00152F15">
        <w:trPr>
          <w:cantSplit/>
        </w:trPr>
        <w:tc>
          <w:tcPr>
            <w:tcW w:w="883" w:type="dxa"/>
          </w:tcPr>
          <w:p w14:paraId="3225359F" w14:textId="77777777" w:rsidR="00A753E4" w:rsidRPr="008C696E" w:rsidRDefault="00A753E4" w:rsidP="00A753E4">
            <w:pPr>
              <w:pStyle w:val="Nummeringtabel"/>
              <w:rPr>
                <w:rFonts w:cs="Arial"/>
              </w:rPr>
            </w:pPr>
          </w:p>
        </w:tc>
        <w:tc>
          <w:tcPr>
            <w:tcW w:w="2378" w:type="dxa"/>
          </w:tcPr>
          <w:p w14:paraId="5886E981" w14:textId="7E03DB54"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WP13, pagina 7</w:t>
            </w:r>
          </w:p>
        </w:tc>
        <w:tc>
          <w:tcPr>
            <w:tcW w:w="5387" w:type="dxa"/>
          </w:tcPr>
          <w:p w14:paraId="75022C02"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Opdrachtgever spreekt hier over het aanleveren van een tarievenlijst met wat de gehanteerde uurtarieven zijn en wat de tarieven zijn van eventuele </w:t>
            </w:r>
            <w:proofErr w:type="spellStart"/>
            <w:r w:rsidRPr="009924AA">
              <w:rPr>
                <w:rFonts w:cs="Arial"/>
                <w:color w:val="808080" w:themeColor="background1" w:themeShade="80"/>
              </w:rPr>
              <w:t>fixed</w:t>
            </w:r>
            <w:proofErr w:type="spellEnd"/>
            <w:r w:rsidRPr="009924AA">
              <w:rPr>
                <w:rFonts w:cs="Arial"/>
                <w:color w:val="808080" w:themeColor="background1" w:themeShade="80"/>
              </w:rPr>
              <w:t xml:space="preserve">-fee adviestrajecten. </w:t>
            </w:r>
          </w:p>
          <w:p w14:paraId="6F5F4AB9" w14:textId="77777777" w:rsidR="00A753E4" w:rsidRPr="009924AA" w:rsidRDefault="00A753E4" w:rsidP="00A753E4">
            <w:pPr>
              <w:rPr>
                <w:rFonts w:cs="Arial"/>
                <w:color w:val="808080" w:themeColor="background1" w:themeShade="80"/>
              </w:rPr>
            </w:pPr>
          </w:p>
          <w:p w14:paraId="35C2A11B"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In plaats van het vergelijken van verschillende rekenmethodes door de Inschrijver, verzoekt Inschrijver Opdrachtgever om een format aan te leveren dat alle Inschrijvers op dezelfde manier moeten invullen. Hiermee creëert Opdrachtgever gelijkheid in beoordeling en transparantie aan Leveranciers.</w:t>
            </w:r>
          </w:p>
          <w:p w14:paraId="06AB5311" w14:textId="77777777" w:rsidR="00A753E4" w:rsidRPr="009924AA" w:rsidRDefault="00A753E4" w:rsidP="00A753E4">
            <w:pPr>
              <w:rPr>
                <w:rFonts w:cs="Arial"/>
                <w:color w:val="808080" w:themeColor="background1" w:themeShade="80"/>
              </w:rPr>
            </w:pPr>
          </w:p>
          <w:p w14:paraId="759E66E0"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Kunt u hiermee akkoord gaan? Zo niet, motiveer uw antwoord. </w:t>
            </w:r>
          </w:p>
          <w:p w14:paraId="4AB8E469" w14:textId="77777777" w:rsidR="00A753E4" w:rsidRPr="009924AA" w:rsidRDefault="00A753E4" w:rsidP="00A753E4">
            <w:pPr>
              <w:rPr>
                <w:rFonts w:cs="Arial"/>
                <w:color w:val="808080" w:themeColor="background1" w:themeShade="80"/>
              </w:rPr>
            </w:pPr>
          </w:p>
        </w:tc>
        <w:tc>
          <w:tcPr>
            <w:tcW w:w="6662" w:type="dxa"/>
          </w:tcPr>
          <w:p w14:paraId="41D397AF" w14:textId="0CAF8AE8" w:rsidR="00ED77C0" w:rsidRPr="009924AA" w:rsidRDefault="00DC4B8E" w:rsidP="00A753E4">
            <w:pPr>
              <w:rPr>
                <w:rFonts w:cs="Arial"/>
                <w:color w:val="808080" w:themeColor="background1" w:themeShade="80"/>
              </w:rPr>
            </w:pPr>
            <w:r w:rsidRPr="009924AA">
              <w:rPr>
                <w:rFonts w:cs="Arial"/>
                <w:color w:val="808080" w:themeColor="background1" w:themeShade="80"/>
              </w:rPr>
              <w:t>Dit is niet akkoord; d</w:t>
            </w:r>
            <w:r w:rsidR="00ED77C0" w:rsidRPr="009924AA">
              <w:rPr>
                <w:rFonts w:cs="Arial"/>
                <w:color w:val="808080" w:themeColor="background1" w:themeShade="80"/>
              </w:rPr>
              <w:t xml:space="preserve">e eis wordt niet aangepast. De tarievenlijsten van de inschrijvers worden onderling niet vergeleken </w:t>
            </w:r>
            <w:r w:rsidRPr="009924AA">
              <w:rPr>
                <w:rFonts w:cs="Arial"/>
                <w:color w:val="808080" w:themeColor="background1" w:themeShade="80"/>
              </w:rPr>
              <w:t>in het</w:t>
            </w:r>
            <w:r w:rsidR="00ED77C0" w:rsidRPr="009924AA">
              <w:rPr>
                <w:rFonts w:cs="Arial"/>
                <w:color w:val="808080" w:themeColor="background1" w:themeShade="80"/>
              </w:rPr>
              <w:t xml:space="preserve"> beoordeling</w:t>
            </w:r>
            <w:r w:rsidRPr="009924AA">
              <w:rPr>
                <w:rFonts w:cs="Arial"/>
                <w:color w:val="808080" w:themeColor="background1" w:themeShade="80"/>
              </w:rPr>
              <w:t>sproces</w:t>
            </w:r>
            <w:r w:rsidR="00ED77C0" w:rsidRPr="009924AA">
              <w:rPr>
                <w:rFonts w:cs="Arial"/>
                <w:color w:val="808080" w:themeColor="background1" w:themeShade="80"/>
              </w:rPr>
              <w:t>.</w:t>
            </w:r>
          </w:p>
          <w:p w14:paraId="321F7539" w14:textId="5ADCBDBD" w:rsidR="00126AAE" w:rsidRPr="009924AA" w:rsidRDefault="00126AAE" w:rsidP="00A753E4">
            <w:pPr>
              <w:rPr>
                <w:rFonts w:cs="Arial"/>
                <w:color w:val="808080" w:themeColor="background1" w:themeShade="80"/>
              </w:rPr>
            </w:pPr>
          </w:p>
        </w:tc>
      </w:tr>
      <w:tr w:rsidR="00A753E4" w:rsidRPr="008C696E" w14:paraId="7579AE91" w14:textId="77777777" w:rsidTr="00152F15">
        <w:trPr>
          <w:cantSplit/>
        </w:trPr>
        <w:tc>
          <w:tcPr>
            <w:tcW w:w="883" w:type="dxa"/>
          </w:tcPr>
          <w:p w14:paraId="1D64BA89" w14:textId="77777777" w:rsidR="00A753E4" w:rsidRPr="00126AAE" w:rsidRDefault="00A753E4" w:rsidP="00A753E4">
            <w:pPr>
              <w:pStyle w:val="Nummeringtabel"/>
              <w:rPr>
                <w:rFonts w:cs="Arial"/>
              </w:rPr>
            </w:pPr>
          </w:p>
        </w:tc>
        <w:tc>
          <w:tcPr>
            <w:tcW w:w="2378" w:type="dxa"/>
          </w:tcPr>
          <w:p w14:paraId="3C54D663" w14:textId="582ADB26"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WP23, pagina 9</w:t>
            </w:r>
          </w:p>
        </w:tc>
        <w:tc>
          <w:tcPr>
            <w:tcW w:w="5387" w:type="dxa"/>
          </w:tcPr>
          <w:p w14:paraId="7F261EFC"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De CMDB dient online beschikbaar moet zijn via de </w:t>
            </w:r>
            <w:proofErr w:type="spellStart"/>
            <w:r w:rsidRPr="009924AA">
              <w:rPr>
                <w:rFonts w:cs="Arial"/>
                <w:color w:val="808080" w:themeColor="background1" w:themeShade="80"/>
              </w:rPr>
              <w:t>webportal</w:t>
            </w:r>
            <w:proofErr w:type="spellEnd"/>
            <w:r w:rsidRPr="009924AA">
              <w:rPr>
                <w:rFonts w:cs="Arial"/>
                <w:color w:val="808080" w:themeColor="background1" w:themeShade="80"/>
              </w:rPr>
              <w:t>. Verlangt de Opdrachtgever deze dienst van Inschrijver standaard?</w:t>
            </w:r>
          </w:p>
          <w:p w14:paraId="747FB61C" w14:textId="77777777" w:rsidR="00A753E4" w:rsidRPr="009924AA" w:rsidRDefault="00A753E4" w:rsidP="00A753E4">
            <w:pPr>
              <w:rPr>
                <w:rFonts w:cs="Arial"/>
                <w:color w:val="808080" w:themeColor="background1" w:themeShade="80"/>
              </w:rPr>
            </w:pPr>
          </w:p>
          <w:p w14:paraId="627A4715"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 xml:space="preserve">Zo ja: </w:t>
            </w:r>
          </w:p>
          <w:p w14:paraId="0805D4A9" w14:textId="77777777" w:rsidR="00A753E4" w:rsidRPr="009924AA" w:rsidRDefault="00A753E4" w:rsidP="00A753E4">
            <w:pPr>
              <w:rPr>
                <w:rFonts w:cs="Arial"/>
                <w:color w:val="808080" w:themeColor="background1" w:themeShade="80"/>
              </w:rPr>
            </w:pPr>
            <w:r w:rsidRPr="009924AA">
              <w:rPr>
                <w:rFonts w:cs="Arial"/>
                <w:color w:val="808080" w:themeColor="background1" w:themeShade="80"/>
              </w:rPr>
              <w:t>1. Voor welk type hardware zijn de vereisten in deze eis van toepassing?</w:t>
            </w:r>
          </w:p>
          <w:p w14:paraId="62BC1DAD" w14:textId="77777777" w:rsidR="00A753E4" w:rsidRPr="009924AA" w:rsidRDefault="00A753E4" w:rsidP="00A753E4">
            <w:pPr>
              <w:rPr>
                <w:color w:val="808080" w:themeColor="background1" w:themeShade="80"/>
                <w:lang w:eastAsia="en-US"/>
              </w:rPr>
            </w:pPr>
            <w:r w:rsidRPr="009924AA">
              <w:rPr>
                <w:color w:val="808080" w:themeColor="background1" w:themeShade="80"/>
                <w:lang w:eastAsia="en-US"/>
              </w:rPr>
              <w:t>2. Welk type hardware moet worden gelabeld?</w:t>
            </w:r>
          </w:p>
          <w:p w14:paraId="1DB16BC9" w14:textId="77777777" w:rsidR="00A753E4" w:rsidRPr="009924AA" w:rsidRDefault="00A753E4" w:rsidP="00A753E4">
            <w:pPr>
              <w:rPr>
                <w:rFonts w:cs="Arial"/>
                <w:color w:val="808080" w:themeColor="background1" w:themeShade="80"/>
              </w:rPr>
            </w:pPr>
          </w:p>
        </w:tc>
        <w:tc>
          <w:tcPr>
            <w:tcW w:w="6662" w:type="dxa"/>
          </w:tcPr>
          <w:p w14:paraId="4575B8E1" w14:textId="61F1DE12" w:rsidR="00F24C38" w:rsidRPr="009924AA" w:rsidRDefault="00F24C38" w:rsidP="00A753E4">
            <w:pPr>
              <w:rPr>
                <w:rFonts w:cs="Arial"/>
                <w:color w:val="808080" w:themeColor="background1" w:themeShade="80"/>
              </w:rPr>
            </w:pPr>
            <w:r w:rsidRPr="009924AA">
              <w:rPr>
                <w:rFonts w:cs="Arial"/>
                <w:color w:val="808080" w:themeColor="background1" w:themeShade="80"/>
              </w:rPr>
              <w:t>JA, daarom is dit als een eis geformuleerd.</w:t>
            </w:r>
          </w:p>
          <w:p w14:paraId="63A05B81" w14:textId="77777777" w:rsidR="00F24C38" w:rsidRPr="009924AA" w:rsidRDefault="00F24C38" w:rsidP="00A753E4">
            <w:pPr>
              <w:rPr>
                <w:rFonts w:cs="Arial"/>
                <w:color w:val="808080" w:themeColor="background1" w:themeShade="80"/>
              </w:rPr>
            </w:pPr>
            <w:r w:rsidRPr="009924AA">
              <w:rPr>
                <w:rFonts w:cs="Arial"/>
                <w:color w:val="808080" w:themeColor="background1" w:themeShade="80"/>
              </w:rPr>
              <w:t xml:space="preserve">Ad </w:t>
            </w:r>
            <w:r w:rsidR="00126AAE" w:rsidRPr="009924AA">
              <w:rPr>
                <w:rFonts w:cs="Arial"/>
                <w:color w:val="808080" w:themeColor="background1" w:themeShade="80"/>
              </w:rPr>
              <w:t>1</w:t>
            </w:r>
            <w:r w:rsidRPr="009924AA">
              <w:rPr>
                <w:rFonts w:cs="Arial"/>
                <w:color w:val="808080" w:themeColor="background1" w:themeShade="80"/>
              </w:rPr>
              <w:t xml:space="preserve">. </w:t>
            </w:r>
            <w:r w:rsidR="00126AAE" w:rsidRPr="009924AA">
              <w:rPr>
                <w:rFonts w:cs="Arial"/>
                <w:color w:val="808080" w:themeColor="background1" w:themeShade="80"/>
              </w:rPr>
              <w:t>Geldt in beginsel voor alle bestellingen waarin “actieve” componenten zitten</w:t>
            </w:r>
            <w:r w:rsidRPr="009924AA">
              <w:rPr>
                <w:rFonts w:cs="Arial"/>
                <w:color w:val="808080" w:themeColor="background1" w:themeShade="80"/>
              </w:rPr>
              <w:t>.</w:t>
            </w:r>
          </w:p>
          <w:p w14:paraId="3A80AD00" w14:textId="7FB9D7B1" w:rsidR="00A753E4" w:rsidRPr="009924AA" w:rsidRDefault="00F24C38" w:rsidP="00A753E4">
            <w:pPr>
              <w:rPr>
                <w:rFonts w:cs="Arial"/>
                <w:color w:val="808080" w:themeColor="background1" w:themeShade="80"/>
              </w:rPr>
            </w:pPr>
            <w:r w:rsidRPr="009924AA">
              <w:rPr>
                <w:rFonts w:cs="Arial"/>
                <w:color w:val="808080" w:themeColor="background1" w:themeShade="80"/>
              </w:rPr>
              <w:t>Ad 2. Denk hierbij aan</w:t>
            </w:r>
            <w:r w:rsidR="00126AAE" w:rsidRPr="009924AA">
              <w:rPr>
                <w:rFonts w:cs="Arial"/>
                <w:color w:val="808080" w:themeColor="background1" w:themeShade="80"/>
              </w:rPr>
              <w:t xml:space="preserve"> laptops, </w:t>
            </w:r>
            <w:proofErr w:type="spellStart"/>
            <w:r w:rsidR="00126AAE" w:rsidRPr="009924AA">
              <w:rPr>
                <w:rFonts w:cs="Arial"/>
                <w:color w:val="808080" w:themeColor="background1" w:themeShade="80"/>
              </w:rPr>
              <w:t>desktops</w:t>
            </w:r>
            <w:proofErr w:type="spellEnd"/>
            <w:r w:rsidR="00126AAE" w:rsidRPr="009924AA">
              <w:rPr>
                <w:rFonts w:cs="Arial"/>
                <w:color w:val="808080" w:themeColor="background1" w:themeShade="80"/>
              </w:rPr>
              <w:t xml:space="preserve">, mobile devices, monitoren, etc. Passieve middelen (headsets, </w:t>
            </w:r>
            <w:r w:rsidRPr="009924AA">
              <w:rPr>
                <w:rFonts w:cs="Arial"/>
                <w:color w:val="808080" w:themeColor="background1" w:themeShade="80"/>
              </w:rPr>
              <w:t>kabels, USB-sticks, etc.) hoeven inderdaad niet in de CMDB opgenomen te worden, maar moeten wel terug vindbaar zijn in de bestellingen.</w:t>
            </w:r>
          </w:p>
        </w:tc>
      </w:tr>
      <w:tr w:rsidR="00A753E4" w:rsidRPr="008C696E" w14:paraId="78BA86E3" w14:textId="77777777" w:rsidTr="00152F15">
        <w:trPr>
          <w:cantSplit/>
        </w:trPr>
        <w:tc>
          <w:tcPr>
            <w:tcW w:w="883" w:type="dxa"/>
          </w:tcPr>
          <w:p w14:paraId="5C4362F8" w14:textId="77777777" w:rsidR="00A753E4" w:rsidRPr="008C696E" w:rsidRDefault="00A753E4" w:rsidP="00A753E4">
            <w:pPr>
              <w:pStyle w:val="Nummeringtabel"/>
              <w:rPr>
                <w:rFonts w:cs="Arial"/>
              </w:rPr>
            </w:pPr>
          </w:p>
        </w:tc>
        <w:tc>
          <w:tcPr>
            <w:tcW w:w="2378" w:type="dxa"/>
          </w:tcPr>
          <w:p w14:paraId="2038AECB" w14:textId="26D5B1D8"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WP29, pagina 10</w:t>
            </w:r>
          </w:p>
        </w:tc>
        <w:tc>
          <w:tcPr>
            <w:tcW w:w="5387" w:type="dxa"/>
          </w:tcPr>
          <w:p w14:paraId="39966E66" w14:textId="6F147D37" w:rsidR="00A753E4" w:rsidRPr="009924AA" w:rsidRDefault="00A753E4" w:rsidP="00A753E4">
            <w:pPr>
              <w:rPr>
                <w:rFonts w:cs="Arial"/>
                <w:color w:val="808080" w:themeColor="background1" w:themeShade="80"/>
              </w:rPr>
            </w:pPr>
            <w:r w:rsidRPr="009924AA">
              <w:rPr>
                <w:rFonts w:cs="Arial"/>
                <w:color w:val="808080" w:themeColor="background1" w:themeShade="80"/>
              </w:rPr>
              <w:t>Wat verstaat Opdrachtgever onder kleine bestellingen?</w:t>
            </w:r>
          </w:p>
        </w:tc>
        <w:tc>
          <w:tcPr>
            <w:tcW w:w="6662" w:type="dxa"/>
          </w:tcPr>
          <w:p w14:paraId="5B1611ED" w14:textId="3E6F2DEA" w:rsidR="00A753E4" w:rsidRPr="009924AA" w:rsidRDefault="00F24C38" w:rsidP="00A753E4">
            <w:pPr>
              <w:rPr>
                <w:rFonts w:cs="Arial"/>
                <w:color w:val="808080" w:themeColor="background1" w:themeShade="80"/>
              </w:rPr>
            </w:pPr>
            <w:r w:rsidRPr="009924AA">
              <w:rPr>
                <w:rFonts w:cs="Arial"/>
                <w:color w:val="808080" w:themeColor="background1" w:themeShade="80"/>
              </w:rPr>
              <w:t xml:space="preserve">Denk hierbij aan bestellingen van enkele USB sticks, kabels, headsets, SD Cards, </w:t>
            </w:r>
            <w:r w:rsidR="00ED77C0" w:rsidRPr="009924AA">
              <w:rPr>
                <w:rFonts w:cs="Arial"/>
                <w:color w:val="808080" w:themeColor="background1" w:themeShade="80"/>
              </w:rPr>
              <w:t xml:space="preserve">1 monitor, </w:t>
            </w:r>
            <w:r w:rsidRPr="009924AA">
              <w:rPr>
                <w:rFonts w:cs="Arial"/>
                <w:color w:val="808080" w:themeColor="background1" w:themeShade="80"/>
              </w:rPr>
              <w:t>etc.</w:t>
            </w:r>
            <w:r w:rsidR="00ED77C0" w:rsidRPr="009924AA">
              <w:rPr>
                <w:rFonts w:cs="Arial"/>
                <w:color w:val="808080" w:themeColor="background1" w:themeShade="80"/>
              </w:rPr>
              <w:t xml:space="preserve"> Of te wel:  klein in aantal en klein in bedrag.</w:t>
            </w:r>
          </w:p>
        </w:tc>
      </w:tr>
      <w:tr w:rsidR="00A753E4" w:rsidRPr="008C696E" w14:paraId="4351457C" w14:textId="77777777" w:rsidTr="00152F15">
        <w:trPr>
          <w:cantSplit/>
        </w:trPr>
        <w:tc>
          <w:tcPr>
            <w:tcW w:w="883" w:type="dxa"/>
          </w:tcPr>
          <w:p w14:paraId="6D72F21D" w14:textId="77777777" w:rsidR="00A753E4" w:rsidRPr="008C696E" w:rsidRDefault="00A753E4" w:rsidP="00A753E4">
            <w:pPr>
              <w:pStyle w:val="Nummeringtabel"/>
              <w:rPr>
                <w:rFonts w:cs="Arial"/>
              </w:rPr>
            </w:pPr>
          </w:p>
        </w:tc>
        <w:tc>
          <w:tcPr>
            <w:tcW w:w="2378" w:type="dxa"/>
          </w:tcPr>
          <w:p w14:paraId="6DBF231E" w14:textId="1FE38A61"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WP31, pagina 10</w:t>
            </w:r>
          </w:p>
        </w:tc>
        <w:tc>
          <w:tcPr>
            <w:tcW w:w="5387" w:type="dxa"/>
          </w:tcPr>
          <w:p w14:paraId="58B314FB" w14:textId="77406707" w:rsidR="00A753E4" w:rsidRPr="009924AA" w:rsidRDefault="00A753E4" w:rsidP="00A753E4">
            <w:pPr>
              <w:rPr>
                <w:rFonts w:cs="Arial"/>
                <w:color w:val="808080" w:themeColor="background1" w:themeShade="80"/>
              </w:rPr>
            </w:pPr>
            <w:r w:rsidRPr="009924AA">
              <w:rPr>
                <w:rFonts w:cs="Arial"/>
                <w:color w:val="808080" w:themeColor="background1" w:themeShade="80"/>
              </w:rPr>
              <w:t>Voor welke termijn / periode dient hardware te worden gereserveerd?</w:t>
            </w:r>
          </w:p>
        </w:tc>
        <w:tc>
          <w:tcPr>
            <w:tcW w:w="6662" w:type="dxa"/>
          </w:tcPr>
          <w:p w14:paraId="600CD44E" w14:textId="77777777" w:rsidR="00A753E4" w:rsidRDefault="00F24C38" w:rsidP="00A753E4">
            <w:pPr>
              <w:rPr>
                <w:rFonts w:cs="Arial"/>
                <w:color w:val="808080" w:themeColor="background1" w:themeShade="80"/>
              </w:rPr>
            </w:pPr>
            <w:r w:rsidRPr="009924AA">
              <w:rPr>
                <w:rFonts w:cs="Arial"/>
                <w:color w:val="808080" w:themeColor="background1" w:themeShade="80"/>
              </w:rPr>
              <w:t xml:space="preserve">Er is inderdaad geen termijn genoemd. Aanbestedende dienst stelt voor om een termijn van maximaal 10 </w:t>
            </w:r>
            <w:r w:rsidR="000A6B97" w:rsidRPr="009924AA">
              <w:rPr>
                <w:rFonts w:cs="Arial"/>
                <w:color w:val="808080" w:themeColor="background1" w:themeShade="80"/>
              </w:rPr>
              <w:t>werk</w:t>
            </w:r>
            <w:r w:rsidRPr="009924AA">
              <w:rPr>
                <w:rFonts w:cs="Arial"/>
                <w:color w:val="808080" w:themeColor="background1" w:themeShade="80"/>
              </w:rPr>
              <w:t xml:space="preserve">dagen te hanteren. Als er ten behoeve van Nvi-2 hier geen nadere vragen over worden gesteld wordt de termijn op 10 </w:t>
            </w:r>
            <w:r w:rsidR="000A6B97" w:rsidRPr="009924AA">
              <w:rPr>
                <w:rFonts w:cs="Arial"/>
                <w:color w:val="808080" w:themeColor="background1" w:themeShade="80"/>
              </w:rPr>
              <w:t>wer</w:t>
            </w:r>
            <w:r w:rsidRPr="009924AA">
              <w:rPr>
                <w:rFonts w:cs="Arial"/>
                <w:color w:val="808080" w:themeColor="background1" w:themeShade="80"/>
              </w:rPr>
              <w:t>kdagen gesteld.</w:t>
            </w:r>
          </w:p>
          <w:p w14:paraId="6938CE5A" w14:textId="74AD671B" w:rsidR="00192D71" w:rsidRPr="00192D71" w:rsidRDefault="00192D71" w:rsidP="00A753E4">
            <w:pPr>
              <w:rPr>
                <w:rFonts w:cs="Arial"/>
                <w:b/>
                <w:bCs/>
                <w:color w:val="808080" w:themeColor="background1" w:themeShade="80"/>
              </w:rPr>
            </w:pPr>
            <w:r w:rsidRPr="00192D71">
              <w:rPr>
                <w:rFonts w:cs="Arial"/>
                <w:b/>
                <w:bCs/>
                <w:color w:val="000000" w:themeColor="text1"/>
                <w:highlight w:val="yellow"/>
              </w:rPr>
              <w:t>Zie vraag 1.-166.</w:t>
            </w:r>
          </w:p>
        </w:tc>
      </w:tr>
      <w:tr w:rsidR="00A753E4" w:rsidRPr="008C696E" w14:paraId="4D5851E1" w14:textId="77777777" w:rsidTr="00152F15">
        <w:trPr>
          <w:cantSplit/>
        </w:trPr>
        <w:tc>
          <w:tcPr>
            <w:tcW w:w="883" w:type="dxa"/>
          </w:tcPr>
          <w:p w14:paraId="36CDC522" w14:textId="77777777" w:rsidR="00A753E4" w:rsidRPr="008C696E" w:rsidRDefault="00A753E4" w:rsidP="00A753E4">
            <w:pPr>
              <w:pStyle w:val="Nummeringtabel"/>
              <w:rPr>
                <w:rFonts w:cs="Arial"/>
              </w:rPr>
            </w:pPr>
          </w:p>
        </w:tc>
        <w:tc>
          <w:tcPr>
            <w:tcW w:w="2378" w:type="dxa"/>
          </w:tcPr>
          <w:p w14:paraId="0F1070D6" w14:textId="504A034C"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WP31, pagina 10</w:t>
            </w:r>
          </w:p>
        </w:tc>
        <w:tc>
          <w:tcPr>
            <w:tcW w:w="5387" w:type="dxa"/>
          </w:tcPr>
          <w:p w14:paraId="04C58029" w14:textId="426D5D4A" w:rsidR="00A753E4" w:rsidRPr="009924AA" w:rsidRDefault="00A753E4" w:rsidP="00A753E4">
            <w:pPr>
              <w:rPr>
                <w:rFonts w:cs="Arial"/>
                <w:color w:val="808080" w:themeColor="background1" w:themeShade="80"/>
              </w:rPr>
            </w:pPr>
            <w:r w:rsidRPr="009924AA">
              <w:rPr>
                <w:rFonts w:cs="Arial"/>
                <w:color w:val="808080" w:themeColor="background1" w:themeShade="80"/>
              </w:rPr>
              <w:t>Is onze aanname juist dat Opdrachtgever hiermee een afnameverplichting aangaat? Zo niet, motiveer uw antwoord.</w:t>
            </w:r>
          </w:p>
        </w:tc>
        <w:tc>
          <w:tcPr>
            <w:tcW w:w="6662" w:type="dxa"/>
          </w:tcPr>
          <w:p w14:paraId="27D26423" w14:textId="6A47C70D" w:rsidR="00A753E4" w:rsidRPr="009924AA" w:rsidRDefault="00F24C38" w:rsidP="00A753E4">
            <w:pPr>
              <w:rPr>
                <w:rFonts w:cs="Arial"/>
                <w:color w:val="808080" w:themeColor="background1" w:themeShade="80"/>
              </w:rPr>
            </w:pPr>
            <w:r w:rsidRPr="009924AA">
              <w:rPr>
                <w:rFonts w:cs="Arial"/>
                <w:color w:val="808080" w:themeColor="background1" w:themeShade="80"/>
              </w:rPr>
              <w:t>NEE, dat klopt niet. De eis eindigt met “of niet wordt bevestigd”. Het kan dus zijn dat binnen de voorgestelde termijn, zie 1.-52, een reservering wordt opgeheven. Hoewel de inschrijver geen rechten kan ontlenen aan dit antwoord zal het opheffen van een reservering uitzondering zij</w:t>
            </w:r>
            <w:r w:rsidR="00ED77C0" w:rsidRPr="009924AA">
              <w:rPr>
                <w:rFonts w:cs="Arial"/>
                <w:color w:val="808080" w:themeColor="background1" w:themeShade="80"/>
              </w:rPr>
              <w:t>n</w:t>
            </w:r>
            <w:r w:rsidRPr="009924AA">
              <w:rPr>
                <w:rFonts w:cs="Arial"/>
                <w:color w:val="808080" w:themeColor="background1" w:themeShade="80"/>
              </w:rPr>
              <w:t>.</w:t>
            </w:r>
          </w:p>
        </w:tc>
      </w:tr>
      <w:tr w:rsidR="00A753E4" w:rsidRPr="008C696E" w14:paraId="1F872949" w14:textId="77777777" w:rsidTr="00152F15">
        <w:trPr>
          <w:cantSplit/>
        </w:trPr>
        <w:tc>
          <w:tcPr>
            <w:tcW w:w="883" w:type="dxa"/>
          </w:tcPr>
          <w:p w14:paraId="0D2AD853" w14:textId="77777777" w:rsidR="00A753E4" w:rsidRPr="008C696E" w:rsidRDefault="00A753E4" w:rsidP="00A753E4">
            <w:pPr>
              <w:pStyle w:val="Nummeringtabel"/>
              <w:rPr>
                <w:rFonts w:cs="Arial"/>
              </w:rPr>
            </w:pPr>
          </w:p>
        </w:tc>
        <w:tc>
          <w:tcPr>
            <w:tcW w:w="2378" w:type="dxa"/>
          </w:tcPr>
          <w:p w14:paraId="3FB999FB" w14:textId="1F47A206"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WP34, pagina 10</w:t>
            </w:r>
          </w:p>
        </w:tc>
        <w:tc>
          <w:tcPr>
            <w:tcW w:w="5387" w:type="dxa"/>
          </w:tcPr>
          <w:p w14:paraId="1A1F851E" w14:textId="77777777" w:rsidR="00A753E4" w:rsidRPr="009924AA" w:rsidRDefault="00A753E4" w:rsidP="00A753E4">
            <w:pPr>
              <w:spacing w:line="240" w:lineRule="auto"/>
              <w:rPr>
                <w:rFonts w:cs="Arial"/>
                <w:color w:val="808080" w:themeColor="background1" w:themeShade="80"/>
              </w:rPr>
            </w:pPr>
            <w:r w:rsidRPr="009924AA">
              <w:rPr>
                <w:rFonts w:cs="Arial"/>
                <w:color w:val="808080" w:themeColor="background1" w:themeShade="80"/>
              </w:rPr>
              <w:t xml:space="preserve">U vraagt bij de bevestiging per email tevens het ‘serienummer en MAC-adres’. Op het moment van bestellen is dit nog niet inzichtelijk en niet mogelijk te bevestigen per e-mail. </w:t>
            </w:r>
          </w:p>
          <w:p w14:paraId="46428792" w14:textId="77777777" w:rsidR="00A753E4" w:rsidRPr="009924AA" w:rsidRDefault="00A753E4" w:rsidP="00A753E4">
            <w:pPr>
              <w:spacing w:line="240" w:lineRule="auto"/>
              <w:rPr>
                <w:rFonts w:cs="Arial"/>
                <w:color w:val="808080" w:themeColor="background1" w:themeShade="80"/>
              </w:rPr>
            </w:pPr>
          </w:p>
          <w:p w14:paraId="0157C44F" w14:textId="77777777" w:rsidR="00A753E4" w:rsidRPr="009924AA" w:rsidRDefault="00A753E4" w:rsidP="00A753E4">
            <w:pPr>
              <w:spacing w:line="240" w:lineRule="auto"/>
              <w:rPr>
                <w:rFonts w:cs="Arial"/>
                <w:color w:val="808080" w:themeColor="background1" w:themeShade="80"/>
              </w:rPr>
            </w:pPr>
            <w:r w:rsidRPr="009924AA">
              <w:rPr>
                <w:rFonts w:cs="Arial"/>
                <w:color w:val="808080" w:themeColor="background1" w:themeShade="80"/>
              </w:rPr>
              <w:t>Inschrijver verzoekt Opdrachtgever deze 2 specificaties te laten vervallen.</w:t>
            </w:r>
          </w:p>
          <w:p w14:paraId="4E550401" w14:textId="77777777" w:rsidR="00A753E4" w:rsidRPr="009924AA" w:rsidRDefault="00A753E4" w:rsidP="00A753E4">
            <w:pPr>
              <w:rPr>
                <w:rFonts w:cs="Arial"/>
                <w:color w:val="808080" w:themeColor="background1" w:themeShade="80"/>
              </w:rPr>
            </w:pPr>
          </w:p>
        </w:tc>
        <w:tc>
          <w:tcPr>
            <w:tcW w:w="6662" w:type="dxa"/>
            <w:shd w:val="clear" w:color="auto" w:fill="auto"/>
          </w:tcPr>
          <w:p w14:paraId="76E11D07" w14:textId="61AA8BF5" w:rsidR="00A753E4" w:rsidRPr="009924AA" w:rsidRDefault="00F24C38" w:rsidP="00A753E4">
            <w:pPr>
              <w:rPr>
                <w:rFonts w:cs="Arial"/>
                <w:color w:val="808080" w:themeColor="background1" w:themeShade="80"/>
              </w:rPr>
            </w:pPr>
            <w:r w:rsidRPr="009924AA">
              <w:rPr>
                <w:rFonts w:cs="Arial"/>
                <w:color w:val="808080" w:themeColor="background1" w:themeShade="80"/>
              </w:rPr>
              <w:t>Aanbestedende dienst begrijpt deze vraag</w:t>
            </w:r>
            <w:r w:rsidR="009547BA" w:rsidRPr="009924AA">
              <w:rPr>
                <w:rFonts w:cs="Arial"/>
                <w:color w:val="808080" w:themeColor="background1" w:themeShade="80"/>
              </w:rPr>
              <w:t>. De specificatie van deze twee gegevens (serienummer en MAC-adres) mag achterwege blijven.</w:t>
            </w:r>
          </w:p>
          <w:p w14:paraId="276B3D0F" w14:textId="2DD2CD0A" w:rsidR="00F24C38" w:rsidRPr="009924AA" w:rsidRDefault="009547BA" w:rsidP="00A753E4">
            <w:pPr>
              <w:rPr>
                <w:rFonts w:cs="Arial"/>
                <w:color w:val="808080" w:themeColor="background1" w:themeShade="80"/>
              </w:rPr>
            </w:pPr>
            <w:r w:rsidRPr="009924AA">
              <w:rPr>
                <w:rFonts w:cs="Arial"/>
                <w:color w:val="808080" w:themeColor="background1" w:themeShade="80"/>
              </w:rPr>
              <w:t xml:space="preserve">LET OP: </w:t>
            </w:r>
            <w:r w:rsidR="00F24C38" w:rsidRPr="009924AA">
              <w:rPr>
                <w:rFonts w:cs="Arial"/>
                <w:color w:val="808080" w:themeColor="background1" w:themeShade="80"/>
              </w:rPr>
              <w:t xml:space="preserve">Van belang is dat serienummer en MAC adres in dat geval zo snel mogelijk kunnen worden </w:t>
            </w:r>
            <w:proofErr w:type="spellStart"/>
            <w:r w:rsidR="00F24C38" w:rsidRPr="009924AA">
              <w:rPr>
                <w:rFonts w:cs="Arial"/>
                <w:color w:val="808080" w:themeColor="background1" w:themeShade="80"/>
              </w:rPr>
              <w:t>nageleverd</w:t>
            </w:r>
            <w:proofErr w:type="spellEnd"/>
            <w:r w:rsidR="00F24C38" w:rsidRPr="009924AA">
              <w:rPr>
                <w:rFonts w:cs="Arial"/>
                <w:color w:val="808080" w:themeColor="background1" w:themeShade="80"/>
              </w:rPr>
              <w:t xml:space="preserve">, dan wel </w:t>
            </w:r>
            <w:r w:rsidRPr="009924AA">
              <w:rPr>
                <w:rFonts w:cs="Arial"/>
                <w:color w:val="808080" w:themeColor="background1" w:themeShade="80"/>
              </w:rPr>
              <w:t xml:space="preserve">door inschrijver worden </w:t>
            </w:r>
            <w:r w:rsidR="00F24C38" w:rsidRPr="009924AA">
              <w:rPr>
                <w:rFonts w:cs="Arial"/>
                <w:color w:val="808080" w:themeColor="background1" w:themeShade="80"/>
              </w:rPr>
              <w:t xml:space="preserve">vastgelegd in de CMDB op het </w:t>
            </w:r>
            <w:proofErr w:type="spellStart"/>
            <w:r w:rsidR="00F24C38" w:rsidRPr="009924AA">
              <w:rPr>
                <w:rFonts w:cs="Arial"/>
                <w:color w:val="808080" w:themeColor="background1" w:themeShade="80"/>
              </w:rPr>
              <w:t>webportaal</w:t>
            </w:r>
            <w:proofErr w:type="spellEnd"/>
            <w:r w:rsidR="00F24C38" w:rsidRPr="009924AA">
              <w:rPr>
                <w:rFonts w:cs="Arial"/>
                <w:color w:val="808080" w:themeColor="background1" w:themeShade="80"/>
              </w:rPr>
              <w:t>.</w:t>
            </w:r>
          </w:p>
          <w:p w14:paraId="2E8781B1" w14:textId="47E14044" w:rsidR="00F24C38" w:rsidRPr="009924AA" w:rsidRDefault="00F24C38" w:rsidP="00A753E4">
            <w:pPr>
              <w:rPr>
                <w:rFonts w:cs="Arial"/>
                <w:color w:val="808080" w:themeColor="background1" w:themeShade="80"/>
              </w:rPr>
            </w:pPr>
          </w:p>
        </w:tc>
      </w:tr>
      <w:tr w:rsidR="00A753E4" w:rsidRPr="008C696E" w14:paraId="4E7B9194" w14:textId="77777777" w:rsidTr="00152F15">
        <w:trPr>
          <w:cantSplit/>
        </w:trPr>
        <w:tc>
          <w:tcPr>
            <w:tcW w:w="883" w:type="dxa"/>
          </w:tcPr>
          <w:p w14:paraId="5FB26373" w14:textId="77777777" w:rsidR="00A753E4" w:rsidRPr="008C696E" w:rsidRDefault="00A753E4" w:rsidP="00A753E4">
            <w:pPr>
              <w:pStyle w:val="Nummeringtabel"/>
              <w:rPr>
                <w:rFonts w:cs="Arial"/>
              </w:rPr>
            </w:pPr>
          </w:p>
        </w:tc>
        <w:tc>
          <w:tcPr>
            <w:tcW w:w="2378" w:type="dxa"/>
          </w:tcPr>
          <w:p w14:paraId="599E0F2A" w14:textId="758CC83C"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WP39, pagina 11</w:t>
            </w:r>
          </w:p>
        </w:tc>
        <w:tc>
          <w:tcPr>
            <w:tcW w:w="5387" w:type="dxa"/>
          </w:tcPr>
          <w:p w14:paraId="34EA8E19" w14:textId="77777777" w:rsidR="00A753E4" w:rsidRPr="009924AA" w:rsidRDefault="00A753E4" w:rsidP="00A753E4">
            <w:pPr>
              <w:spacing w:line="240" w:lineRule="auto"/>
              <w:rPr>
                <w:rFonts w:cs="Arial"/>
                <w:color w:val="808080" w:themeColor="background1" w:themeShade="80"/>
              </w:rPr>
            </w:pPr>
            <w:r w:rsidRPr="009924AA">
              <w:rPr>
                <w:rFonts w:cs="Arial"/>
                <w:color w:val="808080" w:themeColor="background1" w:themeShade="80"/>
              </w:rPr>
              <w:t>Is onze aanname juist dat wij hier separate kosten voor mogen doorbelasten? Zo niet, motiveer uw antwoord.</w:t>
            </w:r>
          </w:p>
          <w:p w14:paraId="1FB896AD" w14:textId="77777777" w:rsidR="00A753E4" w:rsidRPr="009924AA" w:rsidRDefault="00A753E4" w:rsidP="00A753E4">
            <w:pPr>
              <w:spacing w:line="240" w:lineRule="auto"/>
              <w:rPr>
                <w:rFonts w:cs="Arial"/>
                <w:color w:val="808080" w:themeColor="background1" w:themeShade="80"/>
              </w:rPr>
            </w:pPr>
          </w:p>
        </w:tc>
        <w:tc>
          <w:tcPr>
            <w:tcW w:w="6662" w:type="dxa"/>
          </w:tcPr>
          <w:p w14:paraId="07792B37" w14:textId="1CEFCB9F" w:rsidR="00A753E4" w:rsidRPr="009924AA" w:rsidRDefault="00ED77C0" w:rsidP="00A753E4">
            <w:pPr>
              <w:rPr>
                <w:rFonts w:cs="Arial"/>
                <w:color w:val="808080" w:themeColor="background1" w:themeShade="80"/>
              </w:rPr>
            </w:pPr>
            <w:r w:rsidRPr="009924AA">
              <w:rPr>
                <w:rFonts w:cs="Arial"/>
                <w:color w:val="808080" w:themeColor="background1" w:themeShade="80"/>
              </w:rPr>
              <w:t>JA</w:t>
            </w:r>
            <w:r w:rsidR="009547BA" w:rsidRPr="009924AA">
              <w:rPr>
                <w:rFonts w:cs="Arial"/>
                <w:color w:val="808080" w:themeColor="background1" w:themeShade="80"/>
              </w:rPr>
              <w:t xml:space="preserve">, het </w:t>
            </w:r>
            <w:proofErr w:type="spellStart"/>
            <w:r w:rsidR="009547BA" w:rsidRPr="009924AA">
              <w:rPr>
                <w:rFonts w:cs="Arial"/>
                <w:color w:val="808080" w:themeColor="background1" w:themeShade="80"/>
              </w:rPr>
              <w:t>labellen</w:t>
            </w:r>
            <w:proofErr w:type="spellEnd"/>
            <w:r w:rsidR="009547BA" w:rsidRPr="009924AA">
              <w:rPr>
                <w:rFonts w:cs="Arial"/>
                <w:color w:val="808080" w:themeColor="background1" w:themeShade="80"/>
              </w:rPr>
              <w:t xml:space="preserve"> van apparaten </w:t>
            </w:r>
            <w:r w:rsidRPr="009924AA">
              <w:rPr>
                <w:rFonts w:cs="Arial"/>
                <w:color w:val="808080" w:themeColor="background1" w:themeShade="80"/>
              </w:rPr>
              <w:t>is additionele</w:t>
            </w:r>
            <w:r w:rsidR="009547BA" w:rsidRPr="009924AA">
              <w:rPr>
                <w:rFonts w:cs="Arial"/>
                <w:color w:val="808080" w:themeColor="background1" w:themeShade="80"/>
              </w:rPr>
              <w:t xml:space="preserve"> dienstverlening</w:t>
            </w:r>
            <w:r w:rsidRPr="009924AA">
              <w:rPr>
                <w:rFonts w:cs="Arial"/>
                <w:color w:val="808080" w:themeColor="background1" w:themeShade="80"/>
              </w:rPr>
              <w:t>, die apart op de offerte gespecifieerd dient te worden in de stuksprijs.</w:t>
            </w:r>
            <w:r w:rsidR="009547BA" w:rsidRPr="009924AA">
              <w:rPr>
                <w:rFonts w:cs="Arial"/>
                <w:color w:val="808080" w:themeColor="background1" w:themeShade="80"/>
              </w:rPr>
              <w:t xml:space="preserve">  </w:t>
            </w:r>
          </w:p>
        </w:tc>
      </w:tr>
      <w:tr w:rsidR="00A753E4" w:rsidRPr="008C696E" w14:paraId="4A5D9705" w14:textId="77777777" w:rsidTr="00152F15">
        <w:trPr>
          <w:cantSplit/>
        </w:trPr>
        <w:tc>
          <w:tcPr>
            <w:tcW w:w="883" w:type="dxa"/>
          </w:tcPr>
          <w:p w14:paraId="491243DA" w14:textId="77777777" w:rsidR="00A753E4" w:rsidRPr="008C696E" w:rsidRDefault="00A753E4" w:rsidP="00A753E4">
            <w:pPr>
              <w:pStyle w:val="Nummeringtabel"/>
              <w:rPr>
                <w:rFonts w:cs="Arial"/>
              </w:rPr>
            </w:pPr>
          </w:p>
        </w:tc>
        <w:tc>
          <w:tcPr>
            <w:tcW w:w="2378" w:type="dxa"/>
          </w:tcPr>
          <w:p w14:paraId="5CC1CCF9" w14:textId="037777E2"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WP43, pagina 11</w:t>
            </w:r>
          </w:p>
        </w:tc>
        <w:tc>
          <w:tcPr>
            <w:tcW w:w="5387" w:type="dxa"/>
          </w:tcPr>
          <w:p w14:paraId="11E150F0" w14:textId="193EBD25" w:rsidR="00A753E4" w:rsidRPr="009924AA" w:rsidRDefault="00A753E4" w:rsidP="00A753E4">
            <w:pPr>
              <w:spacing w:line="240" w:lineRule="auto"/>
              <w:rPr>
                <w:rFonts w:cs="Arial"/>
                <w:color w:val="808080" w:themeColor="background1" w:themeShade="80"/>
              </w:rPr>
            </w:pPr>
            <w:r w:rsidRPr="009924AA">
              <w:rPr>
                <w:rFonts w:cs="Arial"/>
                <w:color w:val="808080" w:themeColor="background1" w:themeShade="80"/>
              </w:rPr>
              <w:t>Wat verstaat Opdrachtgever onder het kernassortiment?</w:t>
            </w:r>
          </w:p>
        </w:tc>
        <w:tc>
          <w:tcPr>
            <w:tcW w:w="6662" w:type="dxa"/>
          </w:tcPr>
          <w:p w14:paraId="4026472E" w14:textId="49648F95" w:rsidR="009547BA" w:rsidRPr="009924AA" w:rsidRDefault="009547BA" w:rsidP="00A753E4">
            <w:pPr>
              <w:rPr>
                <w:rFonts w:cs="Arial"/>
                <w:color w:val="808080" w:themeColor="background1" w:themeShade="80"/>
              </w:rPr>
            </w:pPr>
            <w:r w:rsidRPr="009924AA">
              <w:rPr>
                <w:rFonts w:cs="Arial"/>
                <w:color w:val="808080" w:themeColor="background1" w:themeShade="80"/>
              </w:rPr>
              <w:t xml:space="preserve">Het begrip </w:t>
            </w:r>
            <w:r w:rsidRPr="009924AA">
              <w:rPr>
                <w:rFonts w:cs="Arial"/>
                <w:b/>
                <w:bCs/>
                <w:color w:val="808080" w:themeColor="background1" w:themeShade="80"/>
              </w:rPr>
              <w:t>kernassortiment</w:t>
            </w:r>
            <w:r w:rsidRPr="009924AA">
              <w:rPr>
                <w:rFonts w:cs="Arial"/>
                <w:color w:val="808080" w:themeColor="background1" w:themeShade="80"/>
              </w:rPr>
              <w:t xml:space="preserve"> is inderdaad niet gedefinieerd in het </w:t>
            </w:r>
            <w:proofErr w:type="spellStart"/>
            <w:r w:rsidRPr="009924AA">
              <w:rPr>
                <w:rFonts w:cs="Arial"/>
                <w:color w:val="808080" w:themeColor="background1" w:themeShade="80"/>
              </w:rPr>
              <w:t>PvE</w:t>
            </w:r>
            <w:proofErr w:type="spellEnd"/>
            <w:r w:rsidR="0088289F" w:rsidRPr="009924AA">
              <w:rPr>
                <w:rFonts w:cs="Arial"/>
                <w:color w:val="808080" w:themeColor="background1" w:themeShade="80"/>
              </w:rPr>
              <w:t>.</w:t>
            </w:r>
            <w:r w:rsidRPr="009924AA">
              <w:rPr>
                <w:rFonts w:cs="Arial"/>
                <w:color w:val="808080" w:themeColor="background1" w:themeShade="80"/>
              </w:rPr>
              <w:t xml:space="preserve"> </w:t>
            </w:r>
          </w:p>
          <w:p w14:paraId="76A0C22D" w14:textId="6A97ECAD" w:rsidR="009547BA" w:rsidRPr="009924AA" w:rsidRDefault="009547BA" w:rsidP="00A753E4">
            <w:pPr>
              <w:rPr>
                <w:rFonts w:cs="Arial"/>
                <w:color w:val="808080" w:themeColor="background1" w:themeShade="80"/>
              </w:rPr>
            </w:pPr>
            <w:r w:rsidRPr="009924AA">
              <w:rPr>
                <w:rFonts w:cs="Arial"/>
                <w:color w:val="808080" w:themeColor="background1" w:themeShade="80"/>
              </w:rPr>
              <w:t>Het kernassortiment is de verzameling producten welke standaard te leveren zijn met vooraf vastgestelde configuraties</w:t>
            </w:r>
            <w:r w:rsidR="0088289F" w:rsidRPr="009924AA">
              <w:rPr>
                <w:rFonts w:cs="Arial"/>
                <w:color w:val="808080" w:themeColor="background1" w:themeShade="80"/>
              </w:rPr>
              <w:t>. Het kernassortiment wordt gedurende de transitiefase in gezamenlijk overleg vastgesteld.</w:t>
            </w:r>
          </w:p>
          <w:p w14:paraId="0BEAD0EC" w14:textId="0A4E13C1" w:rsidR="00A753E4" w:rsidRPr="009924AA" w:rsidRDefault="009547BA" w:rsidP="00A753E4">
            <w:pPr>
              <w:rPr>
                <w:rFonts w:cs="Arial"/>
                <w:color w:val="808080" w:themeColor="background1" w:themeShade="80"/>
              </w:rPr>
            </w:pPr>
            <w:r w:rsidRPr="009924AA">
              <w:rPr>
                <w:rFonts w:cs="Arial"/>
                <w:color w:val="808080" w:themeColor="background1" w:themeShade="80"/>
              </w:rPr>
              <w:t xml:space="preserve">Het kernassortiment zal gedurende looptijd van het contract bijgesteld worden als gevolg van end-of-sale, end-of-support e.d. van sommige producten.. </w:t>
            </w:r>
          </w:p>
        </w:tc>
      </w:tr>
      <w:tr w:rsidR="00A753E4" w:rsidRPr="008C696E" w14:paraId="1DBD8F02" w14:textId="77777777" w:rsidTr="00152F15">
        <w:trPr>
          <w:cantSplit/>
        </w:trPr>
        <w:tc>
          <w:tcPr>
            <w:tcW w:w="883" w:type="dxa"/>
          </w:tcPr>
          <w:p w14:paraId="390A334B" w14:textId="77777777" w:rsidR="00A753E4" w:rsidRPr="008C696E" w:rsidRDefault="00A753E4" w:rsidP="00A753E4">
            <w:pPr>
              <w:pStyle w:val="Nummeringtabel"/>
              <w:rPr>
                <w:rFonts w:cs="Arial"/>
              </w:rPr>
            </w:pPr>
          </w:p>
        </w:tc>
        <w:tc>
          <w:tcPr>
            <w:tcW w:w="2378" w:type="dxa"/>
          </w:tcPr>
          <w:p w14:paraId="575EA2E1" w14:textId="0C241047"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WP44, pagina 11</w:t>
            </w:r>
          </w:p>
        </w:tc>
        <w:tc>
          <w:tcPr>
            <w:tcW w:w="5387" w:type="dxa"/>
          </w:tcPr>
          <w:p w14:paraId="649B7B63" w14:textId="5E913162" w:rsidR="00A753E4" w:rsidRPr="009924AA" w:rsidRDefault="00A753E4" w:rsidP="00A753E4">
            <w:pPr>
              <w:spacing w:line="240" w:lineRule="auto"/>
              <w:rPr>
                <w:rFonts w:cs="Arial"/>
                <w:color w:val="808080" w:themeColor="background1" w:themeShade="80"/>
              </w:rPr>
            </w:pPr>
            <w:r w:rsidRPr="009924AA">
              <w:rPr>
                <w:rFonts w:cs="Arial"/>
                <w:color w:val="808080" w:themeColor="background1" w:themeShade="80"/>
              </w:rPr>
              <w:t>Wat verstaat Opdrachtgever onder ICT-hardware van het kernassortiment?</w:t>
            </w:r>
          </w:p>
        </w:tc>
        <w:tc>
          <w:tcPr>
            <w:tcW w:w="6662" w:type="dxa"/>
          </w:tcPr>
          <w:p w14:paraId="64B6BC58" w14:textId="77777777" w:rsidR="00A753E4" w:rsidRPr="009924AA" w:rsidRDefault="00785457" w:rsidP="00A753E4">
            <w:pPr>
              <w:rPr>
                <w:rFonts w:cs="Arial"/>
                <w:color w:val="808080" w:themeColor="background1" w:themeShade="80"/>
              </w:rPr>
            </w:pPr>
            <w:r w:rsidRPr="009924AA">
              <w:rPr>
                <w:rFonts w:cs="Arial"/>
                <w:color w:val="808080" w:themeColor="background1" w:themeShade="80"/>
              </w:rPr>
              <w:t xml:space="preserve">In beginsel verstaan we onder ICT-hardware alle fysieke middelen die benodigd zijn </w:t>
            </w:r>
            <w:r w:rsidR="000E19B1" w:rsidRPr="009924AA">
              <w:rPr>
                <w:rFonts w:cs="Arial"/>
                <w:color w:val="808080" w:themeColor="background1" w:themeShade="80"/>
              </w:rPr>
              <w:t>op</w:t>
            </w:r>
            <w:r w:rsidRPr="009924AA">
              <w:rPr>
                <w:rFonts w:cs="Arial"/>
                <w:color w:val="808080" w:themeColor="background1" w:themeShade="80"/>
              </w:rPr>
              <w:t xml:space="preserve"> een (bureau) werkplek </w:t>
            </w:r>
            <w:r w:rsidR="000E19B1" w:rsidRPr="009924AA">
              <w:rPr>
                <w:rFonts w:cs="Arial"/>
                <w:color w:val="808080" w:themeColor="background1" w:themeShade="80"/>
              </w:rPr>
              <w:t>of die nodig zijn voor het kunnen gebruiken van een mobiel device.</w:t>
            </w:r>
          </w:p>
          <w:p w14:paraId="3BD96326" w14:textId="342E67C7" w:rsidR="000E19B1" w:rsidRPr="009924AA" w:rsidRDefault="000E19B1" w:rsidP="00A753E4">
            <w:pPr>
              <w:rPr>
                <w:rFonts w:cs="Arial"/>
                <w:color w:val="808080" w:themeColor="background1" w:themeShade="80"/>
              </w:rPr>
            </w:pPr>
            <w:r w:rsidRPr="009924AA">
              <w:rPr>
                <w:rFonts w:cs="Arial"/>
                <w:color w:val="808080" w:themeColor="background1" w:themeShade="80"/>
              </w:rPr>
              <w:t xml:space="preserve">Denk hierbij bijvoorbeeld (maar niet limitatief) aan: monitor, toetsenbord, muis, </w:t>
            </w:r>
            <w:proofErr w:type="spellStart"/>
            <w:r w:rsidRPr="009924AA">
              <w:rPr>
                <w:rFonts w:cs="Arial"/>
                <w:color w:val="808080" w:themeColor="background1" w:themeShade="80"/>
              </w:rPr>
              <w:t>Thin</w:t>
            </w:r>
            <w:proofErr w:type="spellEnd"/>
            <w:r w:rsidRPr="009924AA">
              <w:rPr>
                <w:rFonts w:cs="Arial"/>
                <w:color w:val="808080" w:themeColor="background1" w:themeShade="80"/>
              </w:rPr>
              <w:t xml:space="preserve"> Client, Mobile </w:t>
            </w:r>
            <w:proofErr w:type="spellStart"/>
            <w:r w:rsidRPr="009924AA">
              <w:rPr>
                <w:rFonts w:cs="Arial"/>
                <w:color w:val="808080" w:themeColor="background1" w:themeShade="80"/>
              </w:rPr>
              <w:t>Thin</w:t>
            </w:r>
            <w:proofErr w:type="spellEnd"/>
            <w:r w:rsidRPr="009924AA">
              <w:rPr>
                <w:rFonts w:cs="Arial"/>
                <w:color w:val="808080" w:themeColor="background1" w:themeShade="80"/>
              </w:rPr>
              <w:t xml:space="preserve"> Client, laptop, desktop, USB </w:t>
            </w:r>
            <w:proofErr w:type="spellStart"/>
            <w:r w:rsidRPr="009924AA">
              <w:rPr>
                <w:rFonts w:cs="Arial"/>
                <w:color w:val="808080" w:themeColor="background1" w:themeShade="80"/>
              </w:rPr>
              <w:t>docking</w:t>
            </w:r>
            <w:proofErr w:type="spellEnd"/>
            <w:r w:rsidRPr="009924AA">
              <w:rPr>
                <w:rFonts w:cs="Arial"/>
                <w:color w:val="808080" w:themeColor="background1" w:themeShade="80"/>
              </w:rPr>
              <w:t xml:space="preserve"> station, monitorvoet, monitorarm, kabels, voedingen, etc.</w:t>
            </w:r>
            <w:r w:rsidR="0088289F" w:rsidRPr="009924AA">
              <w:rPr>
                <w:rFonts w:cs="Arial"/>
                <w:color w:val="808080" w:themeColor="background1" w:themeShade="80"/>
              </w:rPr>
              <w:t xml:space="preserve"> Ook dit wordt </w:t>
            </w:r>
            <w:proofErr w:type="spellStart"/>
            <w:r w:rsidR="0088289F" w:rsidRPr="009924AA">
              <w:rPr>
                <w:rFonts w:cs="Arial"/>
                <w:color w:val="808080" w:themeColor="background1" w:themeShade="80"/>
              </w:rPr>
              <w:t>ingezamelijk</w:t>
            </w:r>
            <w:proofErr w:type="spellEnd"/>
            <w:r w:rsidR="0088289F" w:rsidRPr="009924AA">
              <w:rPr>
                <w:rFonts w:cs="Arial"/>
                <w:color w:val="808080" w:themeColor="background1" w:themeShade="80"/>
              </w:rPr>
              <w:t xml:space="preserve"> overleg vastgesteld</w:t>
            </w:r>
          </w:p>
        </w:tc>
      </w:tr>
      <w:tr w:rsidR="00A753E4" w:rsidRPr="008C696E" w14:paraId="01A94812" w14:textId="77777777" w:rsidTr="00152F15">
        <w:trPr>
          <w:cantSplit/>
        </w:trPr>
        <w:tc>
          <w:tcPr>
            <w:tcW w:w="883" w:type="dxa"/>
          </w:tcPr>
          <w:p w14:paraId="69D9609C" w14:textId="77777777" w:rsidR="00A753E4" w:rsidRPr="008C696E" w:rsidRDefault="00A753E4" w:rsidP="00A753E4">
            <w:pPr>
              <w:pStyle w:val="Nummeringtabel"/>
              <w:rPr>
                <w:rFonts w:cs="Arial"/>
              </w:rPr>
            </w:pPr>
          </w:p>
        </w:tc>
        <w:tc>
          <w:tcPr>
            <w:tcW w:w="2378" w:type="dxa"/>
          </w:tcPr>
          <w:p w14:paraId="535C3DF3" w14:textId="563E962E"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WP45, pagina 12</w:t>
            </w:r>
          </w:p>
        </w:tc>
        <w:tc>
          <w:tcPr>
            <w:tcW w:w="5387" w:type="dxa"/>
          </w:tcPr>
          <w:p w14:paraId="14C18818" w14:textId="3A145308" w:rsidR="00A753E4" w:rsidRPr="009924AA" w:rsidRDefault="00A753E4" w:rsidP="00A753E4">
            <w:pPr>
              <w:spacing w:line="240" w:lineRule="auto"/>
              <w:rPr>
                <w:rFonts w:cs="Arial"/>
                <w:color w:val="808080" w:themeColor="background1" w:themeShade="80"/>
              </w:rPr>
            </w:pPr>
            <w:r w:rsidRPr="009924AA">
              <w:rPr>
                <w:rFonts w:cs="Arial"/>
                <w:color w:val="808080" w:themeColor="background1" w:themeShade="80"/>
              </w:rPr>
              <w:t>Van welke maximale termijn mag Inschrijver uitgaan m.b.t. het gefaseerd uit leveren?</w:t>
            </w:r>
          </w:p>
        </w:tc>
        <w:tc>
          <w:tcPr>
            <w:tcW w:w="6662" w:type="dxa"/>
          </w:tcPr>
          <w:p w14:paraId="5F8EBB03" w14:textId="10DB1BFB" w:rsidR="00A753E4" w:rsidRPr="009924AA" w:rsidRDefault="000E19B1" w:rsidP="00A753E4">
            <w:pPr>
              <w:rPr>
                <w:rFonts w:cs="Arial"/>
                <w:color w:val="808080" w:themeColor="background1" w:themeShade="80"/>
              </w:rPr>
            </w:pPr>
            <w:r w:rsidRPr="009924AA">
              <w:rPr>
                <w:rFonts w:cs="Arial"/>
                <w:color w:val="808080" w:themeColor="background1" w:themeShade="80"/>
              </w:rPr>
              <w:t xml:space="preserve">Zie WP44: 20 werkdagen. Gefaseerd uitleveren betekent dat de bestelling niet in één keer uitgeleverd hoeft te worden, maar in zijn geheel nog wel altijd binnen de vereiste levertermijn. </w:t>
            </w:r>
          </w:p>
        </w:tc>
      </w:tr>
      <w:tr w:rsidR="00A753E4" w:rsidRPr="008C696E" w14:paraId="0F27E36C" w14:textId="77777777" w:rsidTr="00152F15">
        <w:trPr>
          <w:cantSplit/>
        </w:trPr>
        <w:tc>
          <w:tcPr>
            <w:tcW w:w="883" w:type="dxa"/>
          </w:tcPr>
          <w:p w14:paraId="415CAEEE" w14:textId="77777777" w:rsidR="00A753E4" w:rsidRPr="008C696E" w:rsidRDefault="00A753E4" w:rsidP="00A753E4">
            <w:pPr>
              <w:pStyle w:val="Nummeringtabel"/>
              <w:rPr>
                <w:rFonts w:cs="Arial"/>
              </w:rPr>
            </w:pPr>
          </w:p>
        </w:tc>
        <w:tc>
          <w:tcPr>
            <w:tcW w:w="2378" w:type="dxa"/>
          </w:tcPr>
          <w:p w14:paraId="1BAFAD1D" w14:textId="084C519F"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WP45, pagina 12</w:t>
            </w:r>
          </w:p>
        </w:tc>
        <w:tc>
          <w:tcPr>
            <w:tcW w:w="5387" w:type="dxa"/>
          </w:tcPr>
          <w:p w14:paraId="3D910468" w14:textId="72E3FAC1" w:rsidR="00A753E4" w:rsidRPr="009924AA" w:rsidRDefault="00A753E4" w:rsidP="00A753E4">
            <w:pPr>
              <w:spacing w:line="240" w:lineRule="auto"/>
              <w:rPr>
                <w:rFonts w:cs="Arial"/>
                <w:color w:val="808080" w:themeColor="background1" w:themeShade="80"/>
              </w:rPr>
            </w:pPr>
            <w:r w:rsidRPr="009924AA">
              <w:rPr>
                <w:rFonts w:cs="Arial"/>
                <w:color w:val="808080" w:themeColor="background1" w:themeShade="80"/>
              </w:rPr>
              <w:t>Is aanname juist dat Opdrachtgever hier een afnameverplichting mee aangaat? Zo niet, motiveer uw antwoord.</w:t>
            </w:r>
          </w:p>
        </w:tc>
        <w:tc>
          <w:tcPr>
            <w:tcW w:w="6662" w:type="dxa"/>
          </w:tcPr>
          <w:p w14:paraId="7F62DF92" w14:textId="182EE09B" w:rsidR="00A753E4" w:rsidRPr="009924AA" w:rsidRDefault="000E19B1" w:rsidP="00A753E4">
            <w:pPr>
              <w:rPr>
                <w:rFonts w:cs="Arial"/>
                <w:color w:val="808080" w:themeColor="background1" w:themeShade="80"/>
              </w:rPr>
            </w:pPr>
            <w:r w:rsidRPr="009924AA">
              <w:rPr>
                <w:rFonts w:cs="Arial"/>
                <w:color w:val="808080" w:themeColor="background1" w:themeShade="80"/>
              </w:rPr>
              <w:t>JA, dat klopt, mits na de bevestiging van de bestelling blijkt dat deze binnen de gestelde levertermijn (zie WP44, 20 werkdagen) geleverd kan worden.</w:t>
            </w:r>
          </w:p>
        </w:tc>
      </w:tr>
      <w:tr w:rsidR="00A753E4" w:rsidRPr="008C696E" w14:paraId="6335AFFC" w14:textId="77777777" w:rsidTr="00152F15">
        <w:trPr>
          <w:cantSplit/>
        </w:trPr>
        <w:tc>
          <w:tcPr>
            <w:tcW w:w="883" w:type="dxa"/>
          </w:tcPr>
          <w:p w14:paraId="3E44EA9E" w14:textId="77777777" w:rsidR="00A753E4" w:rsidRPr="008C696E" w:rsidRDefault="00A753E4" w:rsidP="00A753E4">
            <w:pPr>
              <w:pStyle w:val="Nummeringtabel"/>
              <w:rPr>
                <w:rFonts w:cs="Arial"/>
              </w:rPr>
            </w:pPr>
          </w:p>
        </w:tc>
        <w:tc>
          <w:tcPr>
            <w:tcW w:w="2378" w:type="dxa"/>
          </w:tcPr>
          <w:p w14:paraId="74E976E1" w14:textId="1DAD30FD" w:rsidR="00A753E4" w:rsidRPr="009924AA" w:rsidRDefault="00A753E4" w:rsidP="00A753E4">
            <w:pPr>
              <w:rPr>
                <w:rFonts w:cs="Arial"/>
                <w:color w:val="808080" w:themeColor="background1" w:themeShade="80"/>
              </w:rPr>
            </w:pPr>
            <w:r w:rsidRPr="009924AA">
              <w:rPr>
                <w:rFonts w:cs="Arial"/>
                <w:color w:val="808080" w:themeColor="background1" w:themeShade="80"/>
              </w:rPr>
              <w:t>Bijlage 3A Programma van Eisen Perceel 1, eis WP46, pagina 12</w:t>
            </w:r>
          </w:p>
        </w:tc>
        <w:tc>
          <w:tcPr>
            <w:tcW w:w="5387" w:type="dxa"/>
          </w:tcPr>
          <w:p w14:paraId="183D169B" w14:textId="77777777" w:rsidR="00A753E4" w:rsidRPr="009924AA" w:rsidRDefault="00A753E4" w:rsidP="00A753E4">
            <w:pPr>
              <w:spacing w:line="240" w:lineRule="auto"/>
              <w:rPr>
                <w:rFonts w:cs="Arial"/>
                <w:color w:val="808080" w:themeColor="background1" w:themeShade="80"/>
              </w:rPr>
            </w:pPr>
            <w:r w:rsidRPr="009924AA">
              <w:rPr>
                <w:rFonts w:cs="Arial"/>
                <w:color w:val="808080" w:themeColor="background1" w:themeShade="80"/>
              </w:rPr>
              <w:t>Mag Inschrijver eventuele kosten hiervoor doorbelasten? Zo niet, motiveer uw antwoord.</w:t>
            </w:r>
          </w:p>
          <w:p w14:paraId="3B827A84" w14:textId="77777777" w:rsidR="00A753E4" w:rsidRPr="009924AA" w:rsidRDefault="00A753E4" w:rsidP="00A753E4">
            <w:pPr>
              <w:spacing w:line="240" w:lineRule="auto"/>
              <w:rPr>
                <w:rFonts w:cs="Arial"/>
                <w:color w:val="808080" w:themeColor="background1" w:themeShade="80"/>
              </w:rPr>
            </w:pPr>
          </w:p>
        </w:tc>
        <w:tc>
          <w:tcPr>
            <w:tcW w:w="6662" w:type="dxa"/>
          </w:tcPr>
          <w:p w14:paraId="17A2FFA2" w14:textId="320D8AAB" w:rsidR="00A753E4" w:rsidRPr="009924AA" w:rsidRDefault="000E19B1" w:rsidP="00A753E4">
            <w:pPr>
              <w:rPr>
                <w:rFonts w:cs="Arial"/>
                <w:color w:val="808080" w:themeColor="background1" w:themeShade="80"/>
              </w:rPr>
            </w:pPr>
            <w:r w:rsidRPr="009924AA">
              <w:rPr>
                <w:rFonts w:cs="Arial"/>
                <w:color w:val="808080" w:themeColor="background1" w:themeShade="80"/>
              </w:rPr>
              <w:t>JA, mits die kosten in redelijkheid en billijkheid vergelijkbaar zijn met spoedleveringen van koeriersdiensten van b.v. PostNL, DHL</w:t>
            </w:r>
            <w:r w:rsidR="00CD16ED" w:rsidRPr="009924AA">
              <w:rPr>
                <w:rFonts w:cs="Arial"/>
                <w:color w:val="808080" w:themeColor="background1" w:themeShade="80"/>
              </w:rPr>
              <w:t xml:space="preserve"> of</w:t>
            </w:r>
            <w:r w:rsidRPr="009924AA">
              <w:rPr>
                <w:rFonts w:cs="Arial"/>
                <w:color w:val="808080" w:themeColor="background1" w:themeShade="80"/>
              </w:rPr>
              <w:t xml:space="preserve"> dergelijke.</w:t>
            </w:r>
            <w:r w:rsidR="001D69DC" w:rsidRPr="009924AA">
              <w:rPr>
                <w:rFonts w:cs="Arial"/>
                <w:color w:val="808080" w:themeColor="background1" w:themeShade="80"/>
              </w:rPr>
              <w:t xml:space="preserve"> Het strekt tot aanbeveling als u in uw </w:t>
            </w:r>
            <w:proofErr w:type="spellStart"/>
            <w:r w:rsidR="001D69DC" w:rsidRPr="009924AA">
              <w:rPr>
                <w:rFonts w:cs="Arial"/>
                <w:color w:val="808080" w:themeColor="background1" w:themeShade="80"/>
              </w:rPr>
              <w:t>PvA</w:t>
            </w:r>
            <w:proofErr w:type="spellEnd"/>
            <w:r w:rsidR="001D69DC" w:rsidRPr="009924AA">
              <w:rPr>
                <w:rFonts w:cs="Arial"/>
                <w:color w:val="808080" w:themeColor="background1" w:themeShade="80"/>
              </w:rPr>
              <w:t xml:space="preserve"> aangeeft met welke partij(en) spoedleveringen worden gerealiseerd.</w:t>
            </w:r>
          </w:p>
        </w:tc>
      </w:tr>
      <w:tr w:rsidR="001E7563" w:rsidRPr="008C696E" w14:paraId="26FCE47E" w14:textId="77777777" w:rsidTr="00152F15">
        <w:trPr>
          <w:cantSplit/>
        </w:trPr>
        <w:tc>
          <w:tcPr>
            <w:tcW w:w="883" w:type="dxa"/>
          </w:tcPr>
          <w:p w14:paraId="29223327" w14:textId="77777777" w:rsidR="001E7563" w:rsidRPr="008C696E" w:rsidRDefault="001E7563" w:rsidP="001E7563">
            <w:pPr>
              <w:pStyle w:val="Nummeringtabel"/>
              <w:rPr>
                <w:rFonts w:cs="Arial"/>
              </w:rPr>
            </w:pPr>
          </w:p>
        </w:tc>
        <w:tc>
          <w:tcPr>
            <w:tcW w:w="2378" w:type="dxa"/>
          </w:tcPr>
          <w:p w14:paraId="201119EA" w14:textId="4ED68532" w:rsidR="001E7563" w:rsidRPr="009924AA" w:rsidRDefault="001E7563" w:rsidP="001E7563">
            <w:pPr>
              <w:rPr>
                <w:rFonts w:cs="Arial"/>
                <w:color w:val="808080" w:themeColor="background1" w:themeShade="80"/>
              </w:rPr>
            </w:pPr>
            <w:r w:rsidRPr="009924AA">
              <w:rPr>
                <w:rFonts w:cs="Arial"/>
                <w:color w:val="808080" w:themeColor="background1" w:themeShade="80"/>
              </w:rPr>
              <w:t>Bijlage 3A Programma van Eisen Perceel 1, eis WP47, pagina 12</w:t>
            </w:r>
          </w:p>
        </w:tc>
        <w:tc>
          <w:tcPr>
            <w:tcW w:w="5387" w:type="dxa"/>
          </w:tcPr>
          <w:p w14:paraId="16C0BDB0"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 xml:space="preserve">In deze eis geeft u aan dat indien Inschrijver niet of niet tijdig kan leveren, Opdrachtgever vrij staat de markt te benaderen. </w:t>
            </w:r>
          </w:p>
          <w:p w14:paraId="7B39B957" w14:textId="77777777" w:rsidR="001E7563" w:rsidRPr="009924AA" w:rsidRDefault="001E7563" w:rsidP="001E7563">
            <w:pPr>
              <w:rPr>
                <w:rFonts w:cs="Arial"/>
                <w:color w:val="808080" w:themeColor="background1" w:themeShade="80"/>
              </w:rPr>
            </w:pPr>
          </w:p>
          <w:p w14:paraId="7088257B"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Graag ziet Inschrijver een toelichting tegemoet wat de beweegredenen zijn van Opdrachtgever waarom deze eis gesteld wordt. Het niet tijdig kunnen leveren kan wel of niet toerekenbaar zijn aan Leverancier en afhangen van onvoorziene omstandigheden, zoals de huidige COVID-19 situatie waarin Nederland zich momenteel bevindt.</w:t>
            </w:r>
          </w:p>
          <w:p w14:paraId="3212C8A9" w14:textId="77777777" w:rsidR="001E7563" w:rsidRPr="009924AA" w:rsidRDefault="001E7563" w:rsidP="001E7563">
            <w:pPr>
              <w:rPr>
                <w:rFonts w:cs="Arial"/>
                <w:color w:val="808080" w:themeColor="background1" w:themeShade="80"/>
              </w:rPr>
            </w:pPr>
          </w:p>
          <w:p w14:paraId="15A8C14E"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 xml:space="preserve">Gezien de tussen partijen overeengekomen Raamovereenkomst, dient Inschrijver in de gelegenheid te worden gesteld om met een passende oplossing te komen binnen een redelijke termijn. Indien Inschrijver binnen het gestelde termijn niet met een alternatieve oplossing komt, staat Opdrachtgever vrij de markt te benaderen.  </w:t>
            </w:r>
          </w:p>
          <w:p w14:paraId="060C92E0" w14:textId="77777777" w:rsidR="001E7563" w:rsidRPr="009924AA" w:rsidRDefault="001E7563" w:rsidP="001E7563">
            <w:pPr>
              <w:rPr>
                <w:rFonts w:cs="Arial"/>
                <w:color w:val="808080" w:themeColor="background1" w:themeShade="80"/>
              </w:rPr>
            </w:pPr>
          </w:p>
          <w:p w14:paraId="120C007E" w14:textId="55776DCB" w:rsidR="001E7563" w:rsidRPr="009924AA" w:rsidRDefault="001E7563" w:rsidP="001E7563">
            <w:pPr>
              <w:rPr>
                <w:rFonts w:cs="Arial"/>
                <w:color w:val="808080" w:themeColor="background1" w:themeShade="80"/>
              </w:rPr>
            </w:pPr>
            <w:r w:rsidRPr="009924AA">
              <w:rPr>
                <w:rFonts w:cs="Arial"/>
                <w:color w:val="808080" w:themeColor="background1" w:themeShade="80"/>
              </w:rPr>
              <w:t>Gaat Opdrachtgever hier mee akkoord? Zo niet, motiveer uw antwoord.</w:t>
            </w:r>
            <w:r w:rsidRPr="009924AA">
              <w:rPr>
                <w:rFonts w:cs="Arial"/>
                <w:color w:val="808080" w:themeColor="background1" w:themeShade="80"/>
                <w:highlight w:val="yellow"/>
              </w:rPr>
              <w:t xml:space="preserve"> </w:t>
            </w:r>
          </w:p>
          <w:p w14:paraId="2B6B3E12" w14:textId="717B92D9" w:rsidR="001E7563" w:rsidRPr="009924AA" w:rsidRDefault="001E7563" w:rsidP="001E7563">
            <w:pPr>
              <w:rPr>
                <w:rFonts w:cs="Arial"/>
                <w:color w:val="808080" w:themeColor="background1" w:themeShade="80"/>
              </w:rPr>
            </w:pPr>
          </w:p>
          <w:p w14:paraId="4B1BE911" w14:textId="77777777" w:rsidR="001E7563" w:rsidRPr="009924AA" w:rsidRDefault="001E7563" w:rsidP="001E7563">
            <w:pPr>
              <w:spacing w:line="240" w:lineRule="auto"/>
              <w:rPr>
                <w:rFonts w:cs="Arial"/>
                <w:color w:val="808080" w:themeColor="background1" w:themeShade="80"/>
              </w:rPr>
            </w:pPr>
          </w:p>
        </w:tc>
        <w:tc>
          <w:tcPr>
            <w:tcW w:w="6662" w:type="dxa"/>
          </w:tcPr>
          <w:p w14:paraId="3B9F1913" w14:textId="3115A760" w:rsidR="001E7563" w:rsidRPr="009924AA" w:rsidRDefault="001E7563" w:rsidP="001E7563">
            <w:pPr>
              <w:rPr>
                <w:rFonts w:cs="Arial"/>
                <w:color w:val="808080" w:themeColor="background1" w:themeShade="80"/>
              </w:rPr>
            </w:pPr>
            <w:r w:rsidRPr="009924AA">
              <w:rPr>
                <w:rFonts w:cs="Arial"/>
                <w:color w:val="808080" w:themeColor="background1" w:themeShade="80"/>
              </w:rPr>
              <w:t xml:space="preserve">NEE. De gestelde levertijden blijven staan. Als blijkt dat een </w:t>
            </w:r>
            <w:r w:rsidR="001C4E3E" w:rsidRPr="009924AA">
              <w:rPr>
                <w:rFonts w:cs="Arial"/>
                <w:color w:val="808080" w:themeColor="background1" w:themeShade="80"/>
              </w:rPr>
              <w:t>bestelling</w:t>
            </w:r>
            <w:r w:rsidRPr="009924AA">
              <w:rPr>
                <w:rFonts w:cs="Arial"/>
                <w:color w:val="808080" w:themeColor="background1" w:themeShade="80"/>
              </w:rPr>
              <w:t xml:space="preserve"> product niet binnen de gestelde levertermijn geleverd kan worden heeft de aanbestedende dienst de keuze:</w:t>
            </w:r>
          </w:p>
          <w:p w14:paraId="6191B455"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 ofwel accepteren van de langere levertermijn; dit zal merendeel het geval zijn;</w:t>
            </w:r>
          </w:p>
          <w:p w14:paraId="68EB3210" w14:textId="25282C2F" w:rsidR="001E7563" w:rsidRPr="009924AA" w:rsidRDefault="001E7563" w:rsidP="001E7563">
            <w:pPr>
              <w:rPr>
                <w:rFonts w:cs="Arial"/>
                <w:color w:val="808080" w:themeColor="background1" w:themeShade="80"/>
              </w:rPr>
            </w:pPr>
            <w:r w:rsidRPr="009924AA">
              <w:rPr>
                <w:rFonts w:cs="Arial"/>
                <w:color w:val="808080" w:themeColor="background1" w:themeShade="80"/>
              </w:rPr>
              <w:t>- ofwel een alternatief product zoeken of leverancier zoeken die wel binnen de levertermijn kan levere</w:t>
            </w:r>
            <w:r w:rsidR="001C4E3E" w:rsidRPr="009924AA">
              <w:rPr>
                <w:rFonts w:cs="Arial"/>
                <w:color w:val="808080" w:themeColor="background1" w:themeShade="80"/>
              </w:rPr>
              <w:t>n</w:t>
            </w:r>
            <w:r w:rsidRPr="009924AA">
              <w:rPr>
                <w:rFonts w:cs="Arial"/>
                <w:color w:val="808080" w:themeColor="background1" w:themeShade="80"/>
              </w:rPr>
              <w:t>.</w:t>
            </w:r>
          </w:p>
          <w:p w14:paraId="1133D1A2" w14:textId="0BFDDD11" w:rsidR="001C4E3E" w:rsidRPr="009924AA" w:rsidRDefault="001C4E3E" w:rsidP="001E7563">
            <w:pPr>
              <w:rPr>
                <w:rFonts w:cs="Arial"/>
                <w:color w:val="808080" w:themeColor="background1" w:themeShade="80"/>
              </w:rPr>
            </w:pPr>
          </w:p>
          <w:p w14:paraId="251684E8" w14:textId="45417476" w:rsidR="001C4E3E" w:rsidRPr="009924AA" w:rsidRDefault="001C4E3E" w:rsidP="001E7563">
            <w:pPr>
              <w:rPr>
                <w:rFonts w:cs="Arial"/>
                <w:color w:val="808080" w:themeColor="background1" w:themeShade="80"/>
              </w:rPr>
            </w:pPr>
            <w:r w:rsidRPr="009924AA">
              <w:rPr>
                <w:rFonts w:cs="Arial"/>
                <w:color w:val="808080" w:themeColor="background1" w:themeShade="80"/>
              </w:rPr>
              <w:t>De keuze zal met name afhangen van de onderbouwing en aannemelijkheid van de oorzaak van de lange(re) levertermijn.</w:t>
            </w:r>
          </w:p>
          <w:p w14:paraId="7B1DB4CC" w14:textId="3DADDF76" w:rsidR="001C4E3E" w:rsidRPr="009924AA" w:rsidRDefault="001C4E3E" w:rsidP="001E7563">
            <w:pPr>
              <w:rPr>
                <w:rFonts w:cs="Arial"/>
                <w:color w:val="808080" w:themeColor="background1" w:themeShade="80"/>
              </w:rPr>
            </w:pPr>
          </w:p>
          <w:p w14:paraId="52627454" w14:textId="35C03D36" w:rsidR="001C4E3E" w:rsidRPr="009924AA" w:rsidRDefault="001C4E3E" w:rsidP="001E7563">
            <w:pPr>
              <w:rPr>
                <w:rFonts w:cs="Arial"/>
                <w:color w:val="808080" w:themeColor="background1" w:themeShade="80"/>
              </w:rPr>
            </w:pPr>
            <w:r w:rsidRPr="009924AA">
              <w:rPr>
                <w:rFonts w:cs="Arial"/>
                <w:color w:val="808080" w:themeColor="background1" w:themeShade="80"/>
              </w:rPr>
              <w:t>Zie ook het antwoord bij vraag 1.-34.</w:t>
            </w:r>
          </w:p>
          <w:p w14:paraId="075E692B" w14:textId="4BF552F0" w:rsidR="001C4E3E" w:rsidRPr="009924AA" w:rsidRDefault="001C4E3E" w:rsidP="001E7563">
            <w:pPr>
              <w:rPr>
                <w:rFonts w:cs="Arial"/>
                <w:color w:val="808080" w:themeColor="background1" w:themeShade="80"/>
              </w:rPr>
            </w:pPr>
          </w:p>
          <w:p w14:paraId="1D7BA37F" w14:textId="77777777" w:rsidR="001C4E3E" w:rsidRPr="009924AA" w:rsidRDefault="001C4E3E" w:rsidP="001E7563">
            <w:pPr>
              <w:rPr>
                <w:rFonts w:cs="Arial"/>
                <w:color w:val="808080" w:themeColor="background1" w:themeShade="80"/>
              </w:rPr>
            </w:pPr>
          </w:p>
          <w:p w14:paraId="08C920D3" w14:textId="63770AEE" w:rsidR="001C4E3E" w:rsidRPr="009924AA" w:rsidRDefault="001C4E3E" w:rsidP="001E7563">
            <w:pPr>
              <w:rPr>
                <w:rFonts w:cs="Arial"/>
                <w:color w:val="808080" w:themeColor="background1" w:themeShade="80"/>
              </w:rPr>
            </w:pPr>
          </w:p>
        </w:tc>
      </w:tr>
      <w:tr w:rsidR="001E7563" w:rsidRPr="008C696E" w14:paraId="3726C485" w14:textId="77777777" w:rsidTr="00152F15">
        <w:trPr>
          <w:cantSplit/>
        </w:trPr>
        <w:tc>
          <w:tcPr>
            <w:tcW w:w="883" w:type="dxa"/>
          </w:tcPr>
          <w:p w14:paraId="764D81C7" w14:textId="77777777" w:rsidR="001E7563" w:rsidRPr="008C696E" w:rsidRDefault="001E7563" w:rsidP="001E7563">
            <w:pPr>
              <w:pStyle w:val="Nummeringtabel"/>
              <w:rPr>
                <w:rFonts w:cs="Arial"/>
              </w:rPr>
            </w:pPr>
          </w:p>
        </w:tc>
        <w:tc>
          <w:tcPr>
            <w:tcW w:w="2378" w:type="dxa"/>
          </w:tcPr>
          <w:p w14:paraId="1678B8F0" w14:textId="654DFF13" w:rsidR="001E7563" w:rsidRPr="009924AA" w:rsidRDefault="001E7563" w:rsidP="001E7563">
            <w:pPr>
              <w:rPr>
                <w:rFonts w:cs="Arial"/>
                <w:color w:val="808080" w:themeColor="background1" w:themeShade="80"/>
              </w:rPr>
            </w:pPr>
            <w:r w:rsidRPr="009924AA">
              <w:rPr>
                <w:rFonts w:cs="Arial"/>
                <w:color w:val="808080" w:themeColor="background1" w:themeShade="80"/>
              </w:rPr>
              <w:t>Bijlage 3A Programma van Eisen Perceel 1, eis WP48, pagina 12</w:t>
            </w:r>
          </w:p>
        </w:tc>
        <w:tc>
          <w:tcPr>
            <w:tcW w:w="5387" w:type="dxa"/>
          </w:tcPr>
          <w:p w14:paraId="7C3F7728"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 xml:space="preserve">Wordt er ook in het buitenland geleverd? </w:t>
            </w:r>
          </w:p>
          <w:p w14:paraId="29CB3205"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Opdrachtgever spreekt over binnen de EU, dus vanwaar deze eis?</w:t>
            </w:r>
          </w:p>
          <w:p w14:paraId="305B9C97" w14:textId="77777777" w:rsidR="001E7563" w:rsidRPr="009924AA" w:rsidRDefault="001E7563" w:rsidP="001E7563">
            <w:pPr>
              <w:rPr>
                <w:rFonts w:cs="Arial"/>
                <w:color w:val="808080" w:themeColor="background1" w:themeShade="80"/>
              </w:rPr>
            </w:pPr>
          </w:p>
        </w:tc>
        <w:tc>
          <w:tcPr>
            <w:tcW w:w="6662" w:type="dxa"/>
          </w:tcPr>
          <w:p w14:paraId="459318AF" w14:textId="46A079C7" w:rsidR="001E7563" w:rsidRPr="009924AA" w:rsidRDefault="001C4E3E" w:rsidP="001E7563">
            <w:pPr>
              <w:rPr>
                <w:rFonts w:cs="Arial"/>
                <w:color w:val="808080" w:themeColor="background1" w:themeShade="80"/>
              </w:rPr>
            </w:pPr>
            <w:r w:rsidRPr="009924AA">
              <w:rPr>
                <w:rFonts w:cs="Arial"/>
                <w:color w:val="808080" w:themeColor="background1" w:themeShade="80"/>
              </w:rPr>
              <w:t>Leveringen worden uitsluitend afgeleverd aan de gemeente Ede, dus in Nederland. Deze eis geldt voor inschrijver: als leveringen van buiten de EU komen dan is de levering op basis van DDP.</w:t>
            </w:r>
          </w:p>
        </w:tc>
      </w:tr>
      <w:tr w:rsidR="001E7563" w:rsidRPr="008C696E" w14:paraId="7E2387D9" w14:textId="77777777" w:rsidTr="00152F15">
        <w:trPr>
          <w:cantSplit/>
        </w:trPr>
        <w:tc>
          <w:tcPr>
            <w:tcW w:w="883" w:type="dxa"/>
          </w:tcPr>
          <w:p w14:paraId="021660A0" w14:textId="77777777" w:rsidR="001E7563" w:rsidRPr="008C696E" w:rsidRDefault="001E7563" w:rsidP="001E7563">
            <w:pPr>
              <w:pStyle w:val="Nummeringtabel"/>
              <w:rPr>
                <w:rFonts w:cs="Arial"/>
              </w:rPr>
            </w:pPr>
          </w:p>
        </w:tc>
        <w:tc>
          <w:tcPr>
            <w:tcW w:w="2378" w:type="dxa"/>
          </w:tcPr>
          <w:p w14:paraId="2F857BD8" w14:textId="341F7968" w:rsidR="001E7563" w:rsidRPr="009924AA" w:rsidRDefault="001E7563" w:rsidP="001E7563">
            <w:pPr>
              <w:rPr>
                <w:rFonts w:cs="Arial"/>
                <w:color w:val="808080" w:themeColor="background1" w:themeShade="80"/>
              </w:rPr>
            </w:pPr>
            <w:r w:rsidRPr="009924AA">
              <w:rPr>
                <w:rFonts w:cs="Arial"/>
                <w:color w:val="808080" w:themeColor="background1" w:themeShade="80"/>
              </w:rPr>
              <w:t>Bijlage 3A Programma van Eisen Perceel 1, eis WP49, pagina 12</w:t>
            </w:r>
          </w:p>
        </w:tc>
        <w:tc>
          <w:tcPr>
            <w:tcW w:w="5387" w:type="dxa"/>
          </w:tcPr>
          <w:p w14:paraId="36816213" w14:textId="77777777" w:rsidR="001E7563" w:rsidRPr="009924AA" w:rsidRDefault="001E7563" w:rsidP="001E7563">
            <w:pPr>
              <w:spacing w:line="240" w:lineRule="auto"/>
              <w:rPr>
                <w:rFonts w:cs="Arial"/>
                <w:color w:val="808080" w:themeColor="background1" w:themeShade="80"/>
              </w:rPr>
            </w:pPr>
            <w:r w:rsidRPr="009924AA">
              <w:rPr>
                <w:rFonts w:cs="Arial"/>
                <w:color w:val="808080" w:themeColor="background1" w:themeShade="80"/>
              </w:rPr>
              <w:t>Is uitpakken op locatie toegestaan?</w:t>
            </w:r>
          </w:p>
          <w:p w14:paraId="2EECDD45" w14:textId="77777777" w:rsidR="001E7563" w:rsidRPr="009924AA" w:rsidRDefault="001E7563" w:rsidP="001E7563">
            <w:pPr>
              <w:rPr>
                <w:rFonts w:cs="Arial"/>
                <w:color w:val="808080" w:themeColor="background1" w:themeShade="80"/>
              </w:rPr>
            </w:pPr>
          </w:p>
        </w:tc>
        <w:tc>
          <w:tcPr>
            <w:tcW w:w="6662" w:type="dxa"/>
          </w:tcPr>
          <w:p w14:paraId="4FF17BB4" w14:textId="239BFEEB" w:rsidR="001E7563" w:rsidRPr="009924AA" w:rsidRDefault="001C4E3E" w:rsidP="001E7563">
            <w:pPr>
              <w:rPr>
                <w:rFonts w:cs="Arial"/>
                <w:color w:val="808080" w:themeColor="background1" w:themeShade="80"/>
              </w:rPr>
            </w:pPr>
            <w:r w:rsidRPr="009924AA">
              <w:rPr>
                <w:rFonts w:cs="Arial"/>
                <w:color w:val="808080" w:themeColor="background1" w:themeShade="80"/>
              </w:rPr>
              <w:t>JA.</w:t>
            </w:r>
            <w:r w:rsidR="001E7563" w:rsidRPr="009924AA">
              <w:rPr>
                <w:rFonts w:cs="Arial"/>
                <w:color w:val="808080" w:themeColor="background1" w:themeShade="80"/>
              </w:rPr>
              <w:t xml:space="preserve"> </w:t>
            </w:r>
            <w:r w:rsidRPr="009924AA">
              <w:rPr>
                <w:rFonts w:cs="Arial"/>
                <w:color w:val="808080" w:themeColor="background1" w:themeShade="80"/>
              </w:rPr>
              <w:t>H</w:t>
            </w:r>
            <w:r w:rsidR="001E7563" w:rsidRPr="009924AA">
              <w:rPr>
                <w:rFonts w:cs="Arial"/>
                <w:color w:val="808080" w:themeColor="background1" w:themeShade="80"/>
              </w:rPr>
              <w:t xml:space="preserve">et verpakkingsmateriaal </w:t>
            </w:r>
            <w:r w:rsidRPr="009924AA">
              <w:rPr>
                <w:rFonts w:cs="Arial"/>
                <w:color w:val="808080" w:themeColor="background1" w:themeShade="80"/>
              </w:rPr>
              <w:t xml:space="preserve">dient in dat geval </w:t>
            </w:r>
            <w:r w:rsidR="001E7563" w:rsidRPr="009924AA">
              <w:rPr>
                <w:rFonts w:cs="Arial"/>
                <w:color w:val="808080" w:themeColor="background1" w:themeShade="80"/>
              </w:rPr>
              <w:t xml:space="preserve">direct retour </w:t>
            </w:r>
            <w:r w:rsidRPr="009924AA">
              <w:rPr>
                <w:rFonts w:cs="Arial"/>
                <w:color w:val="808080" w:themeColor="background1" w:themeShade="80"/>
              </w:rPr>
              <w:t xml:space="preserve">te </w:t>
            </w:r>
            <w:r w:rsidR="001E7563" w:rsidRPr="009924AA">
              <w:rPr>
                <w:rFonts w:cs="Arial"/>
                <w:color w:val="808080" w:themeColor="background1" w:themeShade="80"/>
              </w:rPr>
              <w:t>word</w:t>
            </w:r>
            <w:r w:rsidRPr="009924AA">
              <w:rPr>
                <w:rFonts w:cs="Arial"/>
                <w:color w:val="808080" w:themeColor="background1" w:themeShade="80"/>
              </w:rPr>
              <w:t>en</w:t>
            </w:r>
            <w:r w:rsidR="001E7563" w:rsidRPr="009924AA">
              <w:rPr>
                <w:rFonts w:cs="Arial"/>
                <w:color w:val="808080" w:themeColor="background1" w:themeShade="80"/>
              </w:rPr>
              <w:t xml:space="preserve"> genomen</w:t>
            </w:r>
            <w:r w:rsidRPr="009924AA">
              <w:rPr>
                <w:rFonts w:cs="Arial"/>
                <w:color w:val="808080" w:themeColor="background1" w:themeShade="80"/>
              </w:rPr>
              <w:t xml:space="preserve"> door de inschrijver.</w:t>
            </w:r>
          </w:p>
        </w:tc>
      </w:tr>
      <w:tr w:rsidR="001E7563" w:rsidRPr="008C696E" w14:paraId="138F8DAC" w14:textId="77777777" w:rsidTr="00152F15">
        <w:trPr>
          <w:cantSplit/>
        </w:trPr>
        <w:tc>
          <w:tcPr>
            <w:tcW w:w="883" w:type="dxa"/>
          </w:tcPr>
          <w:p w14:paraId="7E87FD75" w14:textId="77777777" w:rsidR="001E7563" w:rsidRPr="008C696E" w:rsidRDefault="001E7563" w:rsidP="001E7563">
            <w:pPr>
              <w:pStyle w:val="Nummeringtabel"/>
              <w:rPr>
                <w:rFonts w:cs="Arial"/>
              </w:rPr>
            </w:pPr>
          </w:p>
        </w:tc>
        <w:tc>
          <w:tcPr>
            <w:tcW w:w="2378" w:type="dxa"/>
          </w:tcPr>
          <w:p w14:paraId="053AAD7F"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Bijlage 3A Programma van Eisen Perceel 1, eis WP53, pagina 13</w:t>
            </w:r>
          </w:p>
          <w:p w14:paraId="371E827B" w14:textId="77777777" w:rsidR="001E7563" w:rsidRPr="009924AA" w:rsidRDefault="001E7563" w:rsidP="001E7563">
            <w:pPr>
              <w:rPr>
                <w:rFonts w:cs="Arial"/>
                <w:color w:val="808080" w:themeColor="background1" w:themeShade="80"/>
              </w:rPr>
            </w:pPr>
          </w:p>
          <w:p w14:paraId="42136664" w14:textId="77777777" w:rsidR="001E7563" w:rsidRPr="009924AA" w:rsidRDefault="001E7563" w:rsidP="001E7563">
            <w:pPr>
              <w:rPr>
                <w:rFonts w:cs="Arial"/>
                <w:color w:val="808080" w:themeColor="background1" w:themeShade="80"/>
              </w:rPr>
            </w:pPr>
          </w:p>
        </w:tc>
        <w:tc>
          <w:tcPr>
            <w:tcW w:w="5387" w:type="dxa"/>
          </w:tcPr>
          <w:p w14:paraId="28807C01"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Opdrachtgever eist hier 3 jaar garantie op de voor alle leveringen en Next Business Day garantie herstel op locatie. Echter door Opdrachtgever is bij de aanbestedingen geen prijzenblad of afnamegarantie toegevoegd.</w:t>
            </w:r>
          </w:p>
          <w:p w14:paraId="64220B9A" w14:textId="77777777" w:rsidR="001E7563" w:rsidRPr="009924AA" w:rsidRDefault="001E7563" w:rsidP="001E7563">
            <w:pPr>
              <w:rPr>
                <w:rFonts w:cs="Arial"/>
                <w:color w:val="808080" w:themeColor="background1" w:themeShade="80"/>
              </w:rPr>
            </w:pPr>
          </w:p>
          <w:p w14:paraId="0923F99A"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 xml:space="preserve">Inschrijver begrijpt de door Opdrachtgever gestelde eisen, echter het stellen van deze vereisten is niet  realistisch zonder ordergarantie na ondertekening Raamovereenkomst. Daarbij zoals het nu beschreven staat, geldt een 3 jaar garantie ook voor accessoires zoals een muis. </w:t>
            </w:r>
          </w:p>
          <w:p w14:paraId="442B3694" w14:textId="77777777" w:rsidR="001E7563" w:rsidRPr="009924AA" w:rsidRDefault="001E7563" w:rsidP="001E7563">
            <w:pPr>
              <w:rPr>
                <w:rFonts w:cs="Arial"/>
                <w:color w:val="808080" w:themeColor="background1" w:themeShade="80"/>
              </w:rPr>
            </w:pPr>
          </w:p>
          <w:p w14:paraId="48D996FE"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 xml:space="preserve">Inschrijver verzoekt Opdrachtgever om een prijzenblad toe te voegen bij de aanbesteding en inzicht in een verwachte afname aan type hardware. Dit geeft Inschrijvers de mogelijkheid een kostencalculatie te maken o.b.v. een format wat voor alle Inschrijvers gelijk is. </w:t>
            </w:r>
          </w:p>
          <w:p w14:paraId="5E827633" w14:textId="77777777" w:rsidR="001E7563" w:rsidRPr="009924AA" w:rsidRDefault="001E7563" w:rsidP="001E7563">
            <w:pPr>
              <w:rPr>
                <w:rFonts w:cs="Arial"/>
                <w:color w:val="808080" w:themeColor="background1" w:themeShade="80"/>
              </w:rPr>
            </w:pPr>
          </w:p>
          <w:p w14:paraId="4DFD59E5"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 xml:space="preserve">Kunt u hiermee akkoord gaan? Zo niet, motiveer uw antwoord. </w:t>
            </w:r>
          </w:p>
          <w:p w14:paraId="0B6E7817" w14:textId="77777777" w:rsidR="001E7563" w:rsidRPr="009924AA" w:rsidRDefault="001E7563" w:rsidP="001E7563">
            <w:pPr>
              <w:rPr>
                <w:rFonts w:cs="Arial"/>
                <w:color w:val="808080" w:themeColor="background1" w:themeShade="80"/>
              </w:rPr>
            </w:pPr>
          </w:p>
          <w:p w14:paraId="2801D24A"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Daarnaast verzoekt Inschrijver Opdrachtgever nader te specificeren voor welke producten de 3 jaar garantie geëist wordt.</w:t>
            </w:r>
          </w:p>
          <w:p w14:paraId="7D4BF1F3" w14:textId="77777777" w:rsidR="001E7563" w:rsidRPr="009924AA" w:rsidRDefault="001E7563" w:rsidP="001E7563">
            <w:pPr>
              <w:spacing w:line="240" w:lineRule="auto"/>
              <w:rPr>
                <w:rFonts w:cs="Arial"/>
                <w:color w:val="808080" w:themeColor="background1" w:themeShade="80"/>
              </w:rPr>
            </w:pPr>
          </w:p>
        </w:tc>
        <w:tc>
          <w:tcPr>
            <w:tcW w:w="6662" w:type="dxa"/>
            <w:shd w:val="clear" w:color="auto" w:fill="FFFFFF" w:themeFill="background1"/>
          </w:tcPr>
          <w:p w14:paraId="25B25765" w14:textId="77777777" w:rsidR="004C3B76" w:rsidRPr="009924AA" w:rsidRDefault="00EA601F" w:rsidP="001E7563">
            <w:pPr>
              <w:rPr>
                <w:rFonts w:cs="Arial"/>
                <w:color w:val="808080" w:themeColor="background1" w:themeShade="80"/>
              </w:rPr>
            </w:pPr>
            <w:r w:rsidRPr="009924AA">
              <w:rPr>
                <w:rFonts w:cs="Arial"/>
                <w:color w:val="808080" w:themeColor="background1" w:themeShade="80"/>
              </w:rPr>
              <w:t>Dit is niet akkoord. De aanbestedende dienst is wel bereid om deze eis als volgt te interpreteren:</w:t>
            </w:r>
          </w:p>
          <w:p w14:paraId="7C1F2875" w14:textId="4D73A01A" w:rsidR="00EA601F" w:rsidRPr="009924AA" w:rsidRDefault="00EA601F" w:rsidP="001E7563">
            <w:pPr>
              <w:rPr>
                <w:rFonts w:cs="Arial"/>
                <w:color w:val="808080" w:themeColor="background1" w:themeShade="80"/>
              </w:rPr>
            </w:pPr>
            <w:r w:rsidRPr="009924AA">
              <w:rPr>
                <w:rFonts w:cs="Arial"/>
                <w:color w:val="808080" w:themeColor="background1" w:themeShade="80"/>
              </w:rPr>
              <w:t>3 jaar garantie moet mogelijk zijn op nader af te spreken middelen</w:t>
            </w:r>
            <w:r w:rsidR="009B5481" w:rsidRPr="009924AA">
              <w:rPr>
                <w:rFonts w:cs="Arial"/>
                <w:color w:val="808080" w:themeColor="background1" w:themeShade="80"/>
              </w:rPr>
              <w:t xml:space="preserve">. Dit zullen met name de actieve ICT-middelen zijn (laptops, monitoren, </w:t>
            </w:r>
            <w:proofErr w:type="spellStart"/>
            <w:r w:rsidR="009B5481" w:rsidRPr="009924AA">
              <w:rPr>
                <w:rFonts w:cs="Arial"/>
                <w:color w:val="808080" w:themeColor="background1" w:themeShade="80"/>
              </w:rPr>
              <w:t>TC’s</w:t>
            </w:r>
            <w:proofErr w:type="spellEnd"/>
            <w:r w:rsidR="009B5481" w:rsidRPr="009924AA">
              <w:rPr>
                <w:rFonts w:cs="Arial"/>
                <w:color w:val="808080" w:themeColor="background1" w:themeShade="80"/>
              </w:rPr>
              <w:t xml:space="preserve">, </w:t>
            </w:r>
            <w:proofErr w:type="spellStart"/>
            <w:r w:rsidR="000A6B97" w:rsidRPr="009924AA">
              <w:rPr>
                <w:rFonts w:cs="Arial"/>
                <w:color w:val="808080" w:themeColor="background1" w:themeShade="80"/>
              </w:rPr>
              <w:t>MTC’s</w:t>
            </w:r>
            <w:proofErr w:type="spellEnd"/>
            <w:r w:rsidR="000A6B97" w:rsidRPr="009924AA">
              <w:rPr>
                <w:rFonts w:cs="Arial"/>
                <w:color w:val="808080" w:themeColor="background1" w:themeShade="80"/>
              </w:rPr>
              <w:t xml:space="preserve">, </w:t>
            </w:r>
            <w:proofErr w:type="spellStart"/>
            <w:r w:rsidR="009B5481" w:rsidRPr="009924AA">
              <w:rPr>
                <w:rFonts w:cs="Arial"/>
                <w:color w:val="808080" w:themeColor="background1" w:themeShade="80"/>
              </w:rPr>
              <w:t>desktops</w:t>
            </w:r>
            <w:proofErr w:type="spellEnd"/>
            <w:r w:rsidR="00370EB5" w:rsidRPr="009924AA">
              <w:rPr>
                <w:rFonts w:cs="Arial"/>
                <w:color w:val="808080" w:themeColor="background1" w:themeShade="80"/>
              </w:rPr>
              <w:t xml:space="preserve">, … e.e.a. is </w:t>
            </w:r>
            <w:r w:rsidRPr="009924AA">
              <w:rPr>
                <w:rFonts w:cs="Arial"/>
                <w:color w:val="808080" w:themeColor="background1" w:themeShade="80"/>
              </w:rPr>
              <w:t xml:space="preserve">vast te leggen in het kernassortiment). Of deze 3 jaar garantie </w:t>
            </w:r>
            <w:r w:rsidR="002368C9" w:rsidRPr="009924AA">
              <w:rPr>
                <w:rFonts w:cs="Arial"/>
                <w:color w:val="808080" w:themeColor="background1" w:themeShade="80"/>
              </w:rPr>
              <w:t xml:space="preserve">alleen </w:t>
            </w:r>
            <w:r w:rsidRPr="009924AA">
              <w:rPr>
                <w:rFonts w:cs="Arial"/>
                <w:color w:val="808080" w:themeColor="background1" w:themeShade="80"/>
              </w:rPr>
              <w:t xml:space="preserve">bestaat uit </w:t>
            </w:r>
            <w:r w:rsidR="002368C9" w:rsidRPr="009924AA">
              <w:rPr>
                <w:rFonts w:cs="Arial"/>
                <w:color w:val="808080" w:themeColor="background1" w:themeShade="80"/>
              </w:rPr>
              <w:t xml:space="preserve">fabrieksgarantie of b.v. 1 jaar fabrieksgarantie + bijgekochte service en support is </w:t>
            </w:r>
            <w:r w:rsidR="009B5481" w:rsidRPr="009924AA">
              <w:rPr>
                <w:rFonts w:cs="Arial"/>
                <w:color w:val="808080" w:themeColor="background1" w:themeShade="80"/>
              </w:rPr>
              <w:t>vrij.</w:t>
            </w:r>
          </w:p>
          <w:p w14:paraId="658DFF7F" w14:textId="5EAC389A" w:rsidR="009B5481" w:rsidRPr="009924AA" w:rsidRDefault="009B5481" w:rsidP="001E7563">
            <w:pPr>
              <w:rPr>
                <w:rFonts w:cs="Arial"/>
                <w:color w:val="808080" w:themeColor="background1" w:themeShade="80"/>
              </w:rPr>
            </w:pPr>
            <w:r w:rsidRPr="009924AA">
              <w:rPr>
                <w:rFonts w:cs="Arial"/>
                <w:color w:val="808080" w:themeColor="background1" w:themeShade="80"/>
              </w:rPr>
              <w:t>Voor sommige producten zal alleen fabrieksgarantie gelden (dat zal met name de passieve ICT-middelen gelden, zoals toetsenborden, muizen, kabels, etc.</w:t>
            </w:r>
            <w:r w:rsidR="004E100F" w:rsidRPr="009924AA">
              <w:rPr>
                <w:rFonts w:cs="Arial"/>
                <w:color w:val="808080" w:themeColor="background1" w:themeShade="80"/>
              </w:rPr>
              <w:t>)</w:t>
            </w:r>
            <w:r w:rsidRPr="009924AA">
              <w:rPr>
                <w:rFonts w:cs="Arial"/>
                <w:color w:val="808080" w:themeColor="background1" w:themeShade="80"/>
              </w:rPr>
              <w:t>.</w:t>
            </w:r>
          </w:p>
        </w:tc>
      </w:tr>
      <w:tr w:rsidR="001E7563" w:rsidRPr="008C696E" w14:paraId="4101A5BE" w14:textId="77777777" w:rsidTr="00152F15">
        <w:trPr>
          <w:cantSplit/>
        </w:trPr>
        <w:tc>
          <w:tcPr>
            <w:tcW w:w="883" w:type="dxa"/>
          </w:tcPr>
          <w:p w14:paraId="7F375899" w14:textId="77777777" w:rsidR="001E7563" w:rsidRPr="008C696E" w:rsidRDefault="001E7563" w:rsidP="001E7563">
            <w:pPr>
              <w:pStyle w:val="Nummeringtabel"/>
              <w:rPr>
                <w:rFonts w:cs="Arial"/>
              </w:rPr>
            </w:pPr>
          </w:p>
        </w:tc>
        <w:tc>
          <w:tcPr>
            <w:tcW w:w="2378" w:type="dxa"/>
          </w:tcPr>
          <w:p w14:paraId="094ED5FA" w14:textId="774043EF" w:rsidR="001E7563" w:rsidRPr="009924AA" w:rsidRDefault="001E7563" w:rsidP="001E7563">
            <w:pPr>
              <w:rPr>
                <w:rFonts w:cs="Arial"/>
                <w:color w:val="808080" w:themeColor="background1" w:themeShade="80"/>
              </w:rPr>
            </w:pPr>
            <w:r w:rsidRPr="009924AA">
              <w:rPr>
                <w:rFonts w:cs="Arial"/>
                <w:color w:val="808080" w:themeColor="background1" w:themeShade="80"/>
              </w:rPr>
              <w:t>Bijlage 3A Programma van Eisen Perceel 1, eis WP56, pagina 13</w:t>
            </w:r>
          </w:p>
        </w:tc>
        <w:tc>
          <w:tcPr>
            <w:tcW w:w="5387" w:type="dxa"/>
          </w:tcPr>
          <w:p w14:paraId="30739CFB" w14:textId="777B26D3" w:rsidR="001E7563" w:rsidRPr="009924AA" w:rsidRDefault="001E7563" w:rsidP="001E7563">
            <w:pPr>
              <w:rPr>
                <w:rFonts w:cs="Arial"/>
                <w:color w:val="808080" w:themeColor="background1" w:themeShade="80"/>
              </w:rPr>
            </w:pPr>
            <w:r w:rsidRPr="009924AA">
              <w:rPr>
                <w:rFonts w:cs="Arial"/>
                <w:color w:val="808080" w:themeColor="background1" w:themeShade="80"/>
              </w:rPr>
              <w:t>Wij verzoeken u deze eis aan te vullen met het volgende: Het artikel dient in de originele verpakking te worden terug gestuurd. Gaat u hiermee akkoord? Zo niet, motiveer uw antwoord.</w:t>
            </w:r>
          </w:p>
        </w:tc>
        <w:tc>
          <w:tcPr>
            <w:tcW w:w="6662" w:type="dxa"/>
          </w:tcPr>
          <w:p w14:paraId="1D6A6AC0" w14:textId="77777777" w:rsidR="001E7563" w:rsidRPr="009924AA" w:rsidRDefault="00921D73" w:rsidP="001E7563">
            <w:pPr>
              <w:rPr>
                <w:rFonts w:cs="Arial"/>
                <w:color w:val="808080" w:themeColor="background1" w:themeShade="80"/>
              </w:rPr>
            </w:pPr>
            <w:r w:rsidRPr="009924AA">
              <w:rPr>
                <w:rFonts w:cs="Arial"/>
                <w:color w:val="808080" w:themeColor="background1" w:themeShade="80"/>
              </w:rPr>
              <w:t>Zie antwoord bij vraag 1.-14</w:t>
            </w:r>
            <w:r w:rsidR="00580CEB" w:rsidRPr="009924AA">
              <w:rPr>
                <w:rFonts w:cs="Arial"/>
                <w:color w:val="808080" w:themeColor="background1" w:themeShade="80"/>
              </w:rPr>
              <w:t xml:space="preserve"> </w:t>
            </w:r>
          </w:p>
          <w:p w14:paraId="5E5A15C2" w14:textId="1FBA947C" w:rsidR="00580CEB" w:rsidRPr="009924AA" w:rsidRDefault="00580CEB" w:rsidP="001E7563">
            <w:pPr>
              <w:rPr>
                <w:rFonts w:cs="Arial"/>
                <w:color w:val="808080" w:themeColor="background1" w:themeShade="80"/>
              </w:rPr>
            </w:pPr>
            <w:r w:rsidRPr="009924AA">
              <w:rPr>
                <w:rFonts w:cs="Arial"/>
                <w:color w:val="808080" w:themeColor="background1" w:themeShade="80"/>
              </w:rPr>
              <w:t>In begins</w:t>
            </w:r>
            <w:r w:rsidR="00264459" w:rsidRPr="009924AA">
              <w:rPr>
                <w:rFonts w:cs="Arial"/>
                <w:color w:val="808080" w:themeColor="background1" w:themeShade="80"/>
              </w:rPr>
              <w:t>el</w:t>
            </w:r>
            <w:r w:rsidRPr="009924AA">
              <w:rPr>
                <w:rFonts w:cs="Arial"/>
                <w:color w:val="808080" w:themeColor="background1" w:themeShade="80"/>
              </w:rPr>
              <w:t xml:space="preserve"> is dat akkoord, zij het dat bij een DOA </w:t>
            </w:r>
            <w:r w:rsidR="00264459" w:rsidRPr="009924AA">
              <w:rPr>
                <w:rFonts w:cs="Arial"/>
                <w:color w:val="808080" w:themeColor="background1" w:themeShade="80"/>
              </w:rPr>
              <w:t>altijd sprake moet zijn van ruil, ongeacht of de verpakking nog wel of niet beschikbaar moet zijn.</w:t>
            </w:r>
          </w:p>
        </w:tc>
      </w:tr>
      <w:tr w:rsidR="001E7563" w:rsidRPr="008C696E" w14:paraId="0F7564AD" w14:textId="77777777" w:rsidTr="00152F15">
        <w:trPr>
          <w:cantSplit/>
        </w:trPr>
        <w:tc>
          <w:tcPr>
            <w:tcW w:w="883" w:type="dxa"/>
          </w:tcPr>
          <w:p w14:paraId="6B1020A0" w14:textId="77777777" w:rsidR="001E7563" w:rsidRPr="008C696E" w:rsidRDefault="001E7563" w:rsidP="001E7563">
            <w:pPr>
              <w:pStyle w:val="Nummeringtabel"/>
              <w:rPr>
                <w:rFonts w:cs="Arial"/>
              </w:rPr>
            </w:pPr>
          </w:p>
        </w:tc>
        <w:tc>
          <w:tcPr>
            <w:tcW w:w="2378" w:type="dxa"/>
          </w:tcPr>
          <w:p w14:paraId="64C098AD" w14:textId="25A3E770" w:rsidR="001E7563" w:rsidRPr="009924AA" w:rsidRDefault="001E7563" w:rsidP="001E7563">
            <w:pPr>
              <w:rPr>
                <w:rFonts w:cs="Arial"/>
                <w:color w:val="808080" w:themeColor="background1" w:themeShade="80"/>
              </w:rPr>
            </w:pPr>
            <w:r w:rsidRPr="009924AA">
              <w:rPr>
                <w:rFonts w:cs="Arial"/>
                <w:color w:val="808080" w:themeColor="background1" w:themeShade="80"/>
              </w:rPr>
              <w:t>Bijlage 3A Programma van Eisen Perceel 1, eis WP65, pagina 14</w:t>
            </w:r>
          </w:p>
        </w:tc>
        <w:tc>
          <w:tcPr>
            <w:tcW w:w="5387" w:type="dxa"/>
          </w:tcPr>
          <w:p w14:paraId="1BF27C12" w14:textId="77777777" w:rsidR="001E7563" w:rsidRPr="009924AA" w:rsidRDefault="001E7563" w:rsidP="001E7563">
            <w:pPr>
              <w:spacing w:line="240" w:lineRule="auto"/>
              <w:rPr>
                <w:rFonts w:cs="Arial"/>
                <w:color w:val="808080" w:themeColor="background1" w:themeShade="80"/>
              </w:rPr>
            </w:pPr>
            <w:r w:rsidRPr="009924AA">
              <w:rPr>
                <w:rFonts w:cs="Arial"/>
                <w:color w:val="808080" w:themeColor="background1" w:themeShade="80"/>
              </w:rPr>
              <w:t>Mag inschrijver eventueel gebruik maken van een swappool?</w:t>
            </w:r>
          </w:p>
          <w:p w14:paraId="4BAE1D1B" w14:textId="77777777" w:rsidR="001E7563" w:rsidRPr="009924AA" w:rsidRDefault="001E7563" w:rsidP="001E7563">
            <w:pPr>
              <w:rPr>
                <w:rFonts w:cs="Arial"/>
                <w:color w:val="808080" w:themeColor="background1" w:themeShade="80"/>
              </w:rPr>
            </w:pPr>
          </w:p>
        </w:tc>
        <w:tc>
          <w:tcPr>
            <w:tcW w:w="6662" w:type="dxa"/>
          </w:tcPr>
          <w:p w14:paraId="719F831A" w14:textId="1414C6B9" w:rsidR="001E7563" w:rsidRPr="009924AA" w:rsidRDefault="00D31241" w:rsidP="001E7563">
            <w:pPr>
              <w:rPr>
                <w:rFonts w:cs="Arial"/>
                <w:color w:val="808080" w:themeColor="background1" w:themeShade="80"/>
              </w:rPr>
            </w:pPr>
            <w:r w:rsidRPr="009924AA">
              <w:rPr>
                <w:rFonts w:cs="Arial"/>
                <w:color w:val="808080" w:themeColor="background1" w:themeShade="80"/>
              </w:rPr>
              <w:t xml:space="preserve">JA, mits dat </w:t>
            </w:r>
            <w:r w:rsidR="00FD3D85" w:rsidRPr="009924AA">
              <w:rPr>
                <w:rFonts w:cs="Arial"/>
                <w:color w:val="808080" w:themeColor="background1" w:themeShade="80"/>
              </w:rPr>
              <w:t xml:space="preserve">exact hetzelfde product is als wat besteld was. </w:t>
            </w:r>
          </w:p>
        </w:tc>
      </w:tr>
      <w:tr w:rsidR="001E7563" w:rsidRPr="008C696E" w14:paraId="7D957CD2" w14:textId="77777777" w:rsidTr="00152F15">
        <w:trPr>
          <w:cantSplit/>
        </w:trPr>
        <w:tc>
          <w:tcPr>
            <w:tcW w:w="883" w:type="dxa"/>
          </w:tcPr>
          <w:p w14:paraId="708739C8" w14:textId="77777777" w:rsidR="001E7563" w:rsidRPr="008C696E" w:rsidRDefault="001E7563" w:rsidP="001E7563">
            <w:pPr>
              <w:pStyle w:val="Nummeringtabel"/>
              <w:rPr>
                <w:rFonts w:cs="Arial"/>
              </w:rPr>
            </w:pPr>
          </w:p>
        </w:tc>
        <w:tc>
          <w:tcPr>
            <w:tcW w:w="2378" w:type="dxa"/>
          </w:tcPr>
          <w:p w14:paraId="0EC0A672" w14:textId="6AE279C6" w:rsidR="001E7563" w:rsidRPr="009924AA" w:rsidRDefault="001E7563" w:rsidP="001E7563">
            <w:pPr>
              <w:rPr>
                <w:rFonts w:cs="Arial"/>
                <w:color w:val="808080" w:themeColor="background1" w:themeShade="80"/>
              </w:rPr>
            </w:pPr>
            <w:r w:rsidRPr="009924AA">
              <w:rPr>
                <w:rFonts w:cs="Arial"/>
                <w:color w:val="808080" w:themeColor="background1" w:themeShade="80"/>
              </w:rPr>
              <w:t>Bijlage 3A Programma van Eisen Perceel 1, eis WP65, pagina 14</w:t>
            </w:r>
          </w:p>
        </w:tc>
        <w:tc>
          <w:tcPr>
            <w:tcW w:w="5387" w:type="dxa"/>
          </w:tcPr>
          <w:p w14:paraId="0D6699F1"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U geeft hier aan: “</w:t>
            </w:r>
            <w:r w:rsidRPr="009924AA">
              <w:rPr>
                <w:rFonts w:cs="Arial"/>
                <w:i/>
                <w:iCs/>
                <w:color w:val="808080" w:themeColor="background1" w:themeShade="80"/>
              </w:rPr>
              <w:t>Het betreffende product wordt na aanmelding door Opdrachtgever binnen 10 dagen gerepareerd of, wanneer dit praktisch onmogelijk is, omgewisseld voor een gelijkwaardig product.</w:t>
            </w:r>
            <w:r w:rsidRPr="009924AA">
              <w:rPr>
                <w:rFonts w:cs="Arial"/>
                <w:color w:val="808080" w:themeColor="background1" w:themeShade="80"/>
              </w:rPr>
              <w:t>”</w:t>
            </w:r>
          </w:p>
          <w:p w14:paraId="342C7384" w14:textId="77777777" w:rsidR="001E7563" w:rsidRPr="009924AA" w:rsidRDefault="001E7563" w:rsidP="001E7563">
            <w:pPr>
              <w:rPr>
                <w:rFonts w:cs="Arial"/>
                <w:color w:val="808080" w:themeColor="background1" w:themeShade="80"/>
              </w:rPr>
            </w:pPr>
          </w:p>
          <w:p w14:paraId="285854F0"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 xml:space="preserve">Rekening houdend met een weekend en afhankelijk zijn van het moment van aanmelding door Opdrachtgever (begin/einde dag), is 10 dagen niet realistisch voor Inschrijvers om het gerepareerd op te halen, te repareren en te retourneren op locatie van Opdrachtgever. Wij verzoeken u daarom deze eis aan te passen naar 15 werkdagen. </w:t>
            </w:r>
          </w:p>
          <w:p w14:paraId="5FBF47B0" w14:textId="77777777" w:rsidR="001E7563" w:rsidRPr="009924AA" w:rsidRDefault="001E7563" w:rsidP="001E7563">
            <w:pPr>
              <w:rPr>
                <w:rFonts w:cs="Arial"/>
                <w:color w:val="808080" w:themeColor="background1" w:themeShade="80"/>
              </w:rPr>
            </w:pPr>
          </w:p>
          <w:p w14:paraId="482E163C"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 xml:space="preserve">Kunt u hiermee akkoord gaan? Zo niet, motiveer uw antwoord. </w:t>
            </w:r>
          </w:p>
          <w:p w14:paraId="0FBE0F66" w14:textId="77777777" w:rsidR="001E7563" w:rsidRPr="009924AA" w:rsidRDefault="001E7563" w:rsidP="001E7563">
            <w:pPr>
              <w:spacing w:line="240" w:lineRule="auto"/>
              <w:rPr>
                <w:rFonts w:cs="Arial"/>
                <w:color w:val="808080" w:themeColor="background1" w:themeShade="80"/>
              </w:rPr>
            </w:pPr>
          </w:p>
        </w:tc>
        <w:tc>
          <w:tcPr>
            <w:tcW w:w="6662" w:type="dxa"/>
          </w:tcPr>
          <w:p w14:paraId="3C3DC28A" w14:textId="3E758932" w:rsidR="001E7563" w:rsidRPr="009924AA" w:rsidRDefault="000A6B97" w:rsidP="001E7563">
            <w:pPr>
              <w:rPr>
                <w:rFonts w:cs="Arial"/>
                <w:color w:val="808080" w:themeColor="background1" w:themeShade="80"/>
              </w:rPr>
            </w:pPr>
            <w:r w:rsidRPr="009924AA">
              <w:rPr>
                <w:rFonts w:cs="Arial"/>
                <w:color w:val="808080" w:themeColor="background1" w:themeShade="80"/>
              </w:rPr>
              <w:t>N</w:t>
            </w:r>
            <w:r w:rsidR="001E7563" w:rsidRPr="009924AA">
              <w:rPr>
                <w:rFonts w:cs="Arial"/>
                <w:color w:val="808080" w:themeColor="background1" w:themeShade="80"/>
              </w:rPr>
              <w:t xml:space="preserve">iet akkoord. Als binnen 10 </w:t>
            </w:r>
            <w:r w:rsidR="00AE4E96" w:rsidRPr="009924AA">
              <w:rPr>
                <w:rFonts w:cs="Arial"/>
                <w:color w:val="808080" w:themeColor="background1" w:themeShade="80"/>
              </w:rPr>
              <w:t>werk</w:t>
            </w:r>
            <w:r w:rsidR="001E7563" w:rsidRPr="009924AA">
              <w:rPr>
                <w:rFonts w:cs="Arial"/>
                <w:color w:val="808080" w:themeColor="background1" w:themeShade="80"/>
              </w:rPr>
              <w:t xml:space="preserve">dagen reparatie niet mogelijk is, dan dient er, al dan niet tijdelijk, een gelijkwaardig product geleverd te worden (bijvoorbeeld conform voorstel in vraag 1-66). Kortom: de eis is niet dat reparatie binnen 10 </w:t>
            </w:r>
            <w:r w:rsidR="00AE4E96" w:rsidRPr="009924AA">
              <w:rPr>
                <w:rFonts w:cs="Arial"/>
                <w:color w:val="808080" w:themeColor="background1" w:themeShade="80"/>
              </w:rPr>
              <w:t>werk</w:t>
            </w:r>
            <w:r w:rsidR="001E7563" w:rsidRPr="009924AA">
              <w:rPr>
                <w:rFonts w:cs="Arial"/>
                <w:color w:val="808080" w:themeColor="background1" w:themeShade="80"/>
              </w:rPr>
              <w:t xml:space="preserve">dagen plaatsvind als dat, zoals inschrijver schetst, praktisch onmogelijk is. Binnen 10 </w:t>
            </w:r>
            <w:r w:rsidR="00AE4E96" w:rsidRPr="009924AA">
              <w:rPr>
                <w:rFonts w:cs="Arial"/>
                <w:color w:val="808080" w:themeColor="background1" w:themeShade="80"/>
              </w:rPr>
              <w:t>werk</w:t>
            </w:r>
            <w:r w:rsidR="001E7563" w:rsidRPr="009924AA">
              <w:rPr>
                <w:rFonts w:cs="Arial"/>
                <w:color w:val="808080" w:themeColor="background1" w:themeShade="80"/>
              </w:rPr>
              <w:t>dagen minimaal een werkend alternatief bieden, lijkt Opdrachtgever realistisch.</w:t>
            </w:r>
          </w:p>
          <w:p w14:paraId="09618770" w14:textId="3E1D2685" w:rsidR="00CD3BAF" w:rsidRPr="009924AA" w:rsidRDefault="00CD3BAF" w:rsidP="001E7563">
            <w:pPr>
              <w:rPr>
                <w:rFonts w:cs="Arial"/>
                <w:color w:val="808080" w:themeColor="background1" w:themeShade="80"/>
              </w:rPr>
            </w:pPr>
          </w:p>
        </w:tc>
      </w:tr>
      <w:tr w:rsidR="001E7563" w:rsidRPr="008C696E" w14:paraId="7B46EC9C" w14:textId="77777777" w:rsidTr="00152F15">
        <w:trPr>
          <w:cantSplit/>
        </w:trPr>
        <w:tc>
          <w:tcPr>
            <w:tcW w:w="883" w:type="dxa"/>
          </w:tcPr>
          <w:p w14:paraId="26CD6A70" w14:textId="77777777" w:rsidR="001E7563" w:rsidRPr="008C696E" w:rsidRDefault="001E7563" w:rsidP="001E7563">
            <w:pPr>
              <w:pStyle w:val="Nummeringtabel"/>
              <w:rPr>
                <w:rFonts w:cs="Arial"/>
              </w:rPr>
            </w:pPr>
          </w:p>
        </w:tc>
        <w:tc>
          <w:tcPr>
            <w:tcW w:w="2378" w:type="dxa"/>
          </w:tcPr>
          <w:p w14:paraId="317913AB" w14:textId="6AF027E3" w:rsidR="001E7563" w:rsidRPr="009924AA" w:rsidRDefault="001E7563" w:rsidP="001E7563">
            <w:pPr>
              <w:rPr>
                <w:rFonts w:cs="Arial"/>
                <w:color w:val="808080" w:themeColor="background1" w:themeShade="80"/>
              </w:rPr>
            </w:pPr>
            <w:r w:rsidRPr="009924AA">
              <w:rPr>
                <w:rFonts w:cs="Arial"/>
                <w:color w:val="808080" w:themeColor="background1" w:themeShade="80"/>
              </w:rPr>
              <w:t>Bijlage 3A Programma van Eisen Perceel 1, eis WP65, pagina 14</w:t>
            </w:r>
          </w:p>
        </w:tc>
        <w:tc>
          <w:tcPr>
            <w:tcW w:w="5387" w:type="dxa"/>
          </w:tcPr>
          <w:p w14:paraId="1A371C30"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Kunt u hieraan toevoegen:</w:t>
            </w:r>
          </w:p>
          <w:p w14:paraId="4F41267E"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w:t>
            </w:r>
            <w:r w:rsidRPr="009924AA">
              <w:rPr>
                <w:rFonts w:cs="Arial"/>
                <w:i/>
                <w:iCs/>
                <w:color w:val="808080" w:themeColor="background1" w:themeShade="80"/>
              </w:rPr>
              <w:t>Hardware wordt binnen de garantieperiode voor risico en rekening van Opdrachtnemer gerepareerd, indien de reparatie valt binnen de gestelde garantievoorwaarden. Indien het schade betreft welke te wijten is aan defecten door oneigenlijk gebruik, val- of stootschade, waterschade en diefstal, vallen deze niet onder de garantievoorwaarden</w:t>
            </w:r>
            <w:r w:rsidRPr="009924AA">
              <w:rPr>
                <w:rFonts w:cs="Arial"/>
                <w:color w:val="808080" w:themeColor="background1" w:themeShade="80"/>
              </w:rPr>
              <w:t xml:space="preserve">”.  </w:t>
            </w:r>
          </w:p>
          <w:p w14:paraId="116E8D70" w14:textId="77777777" w:rsidR="001E7563" w:rsidRPr="009924AA" w:rsidRDefault="001E7563" w:rsidP="001E7563">
            <w:pPr>
              <w:rPr>
                <w:rFonts w:cs="Arial"/>
                <w:color w:val="808080" w:themeColor="background1" w:themeShade="80"/>
              </w:rPr>
            </w:pPr>
          </w:p>
          <w:p w14:paraId="5934B71C"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Gaat u hiermee akkoord? Zo niet, motiveer uw antwoord.</w:t>
            </w:r>
          </w:p>
          <w:p w14:paraId="0CF45DD1" w14:textId="77777777" w:rsidR="001E7563" w:rsidRPr="009924AA" w:rsidRDefault="001E7563" w:rsidP="001E7563">
            <w:pPr>
              <w:rPr>
                <w:rFonts w:cs="Arial"/>
                <w:color w:val="808080" w:themeColor="background1" w:themeShade="80"/>
              </w:rPr>
            </w:pPr>
          </w:p>
        </w:tc>
        <w:tc>
          <w:tcPr>
            <w:tcW w:w="6662" w:type="dxa"/>
          </w:tcPr>
          <w:p w14:paraId="15BFD479" w14:textId="6388B6E3" w:rsidR="00CD3BAF" w:rsidRPr="009924AA" w:rsidRDefault="00EE4689" w:rsidP="001E7563">
            <w:pPr>
              <w:rPr>
                <w:rFonts w:cs="Arial"/>
                <w:color w:val="808080" w:themeColor="background1" w:themeShade="80"/>
              </w:rPr>
            </w:pPr>
            <w:r w:rsidRPr="009924AA">
              <w:rPr>
                <w:rFonts w:cs="Arial"/>
                <w:color w:val="808080" w:themeColor="background1" w:themeShade="80"/>
              </w:rPr>
              <w:t>Akkoord.</w:t>
            </w:r>
          </w:p>
        </w:tc>
      </w:tr>
      <w:tr w:rsidR="001E7563" w:rsidRPr="008C696E" w14:paraId="4671A4C3" w14:textId="77777777" w:rsidTr="00152F15">
        <w:trPr>
          <w:cantSplit/>
        </w:trPr>
        <w:tc>
          <w:tcPr>
            <w:tcW w:w="883" w:type="dxa"/>
          </w:tcPr>
          <w:p w14:paraId="4F271032" w14:textId="77777777" w:rsidR="001E7563" w:rsidRPr="008C696E" w:rsidRDefault="001E7563" w:rsidP="001E7563">
            <w:pPr>
              <w:pStyle w:val="Nummeringtabel"/>
              <w:rPr>
                <w:rFonts w:cs="Arial"/>
              </w:rPr>
            </w:pPr>
          </w:p>
        </w:tc>
        <w:tc>
          <w:tcPr>
            <w:tcW w:w="2378" w:type="dxa"/>
          </w:tcPr>
          <w:p w14:paraId="28A5314C" w14:textId="10CAB046" w:rsidR="001E7563" w:rsidRPr="009924AA" w:rsidRDefault="001E7563" w:rsidP="001E7563">
            <w:pPr>
              <w:rPr>
                <w:rFonts w:cs="Arial"/>
                <w:color w:val="808080" w:themeColor="background1" w:themeShade="80"/>
              </w:rPr>
            </w:pPr>
            <w:r w:rsidRPr="009924AA">
              <w:rPr>
                <w:rFonts w:cs="Arial"/>
                <w:color w:val="808080" w:themeColor="background1" w:themeShade="80"/>
              </w:rPr>
              <w:t>Aanbestedingsleidraad Leveringen en Services ICT Hardware Gemeente Ede, paragraaf 4.2.2, pagina 20</w:t>
            </w:r>
          </w:p>
        </w:tc>
        <w:tc>
          <w:tcPr>
            <w:tcW w:w="5387" w:type="dxa"/>
          </w:tcPr>
          <w:p w14:paraId="4AD92254" w14:textId="77777777" w:rsidR="001E7563" w:rsidRPr="009924AA" w:rsidRDefault="001E7563" w:rsidP="001E7563">
            <w:pPr>
              <w:rPr>
                <w:color w:val="808080" w:themeColor="background1" w:themeShade="80"/>
              </w:rPr>
            </w:pPr>
            <w:r w:rsidRPr="009924AA">
              <w:rPr>
                <w:rFonts w:cs="Arial"/>
                <w:color w:val="808080" w:themeColor="background1" w:themeShade="80"/>
              </w:rPr>
              <w:t>U spreekt hier over het volgende: “</w:t>
            </w:r>
            <w:r w:rsidRPr="009924AA">
              <w:rPr>
                <w:i/>
                <w:iCs/>
                <w:color w:val="808080" w:themeColor="background1" w:themeShade="80"/>
              </w:rPr>
              <w:t>de referenties beslaan minimaal 1 en maximaal 2 pagina’s A4 per referentie.</w:t>
            </w:r>
            <w:r w:rsidRPr="009924AA">
              <w:rPr>
                <w:color w:val="808080" w:themeColor="background1" w:themeShade="80"/>
              </w:rPr>
              <w:t>“</w:t>
            </w:r>
          </w:p>
          <w:p w14:paraId="0706D380" w14:textId="77777777" w:rsidR="001E7563" w:rsidRPr="009924AA" w:rsidRDefault="001E7563" w:rsidP="001E7563">
            <w:pPr>
              <w:rPr>
                <w:color w:val="808080" w:themeColor="background1" w:themeShade="80"/>
              </w:rPr>
            </w:pPr>
          </w:p>
          <w:p w14:paraId="2BEC86F4" w14:textId="77777777" w:rsidR="001E7563" w:rsidRPr="009924AA" w:rsidRDefault="001E7563" w:rsidP="001E7563">
            <w:pPr>
              <w:rPr>
                <w:color w:val="808080" w:themeColor="background1" w:themeShade="80"/>
              </w:rPr>
            </w:pPr>
            <w:r w:rsidRPr="009924AA">
              <w:rPr>
                <w:color w:val="808080" w:themeColor="background1" w:themeShade="80"/>
              </w:rPr>
              <w:t>Echter in Bijlage 7 geeft u het volgende aan: “</w:t>
            </w:r>
            <w:r w:rsidRPr="009924AA">
              <w:rPr>
                <w:i/>
                <w:iCs/>
                <w:color w:val="808080" w:themeColor="background1" w:themeShade="80"/>
              </w:rPr>
              <w:t>Beschrijving van referentieopdracht met de gevraagde kerncompetentie (max 1 A4)</w:t>
            </w:r>
            <w:r w:rsidRPr="009924AA">
              <w:rPr>
                <w:color w:val="808080" w:themeColor="background1" w:themeShade="80"/>
              </w:rPr>
              <w:t>”.</w:t>
            </w:r>
          </w:p>
          <w:p w14:paraId="2C0213FC" w14:textId="77777777" w:rsidR="001E7563" w:rsidRPr="009924AA" w:rsidRDefault="001E7563" w:rsidP="001E7563">
            <w:pPr>
              <w:rPr>
                <w:rFonts w:cs="Arial"/>
                <w:color w:val="808080" w:themeColor="background1" w:themeShade="80"/>
              </w:rPr>
            </w:pPr>
          </w:p>
          <w:p w14:paraId="66C5801D"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Kunt u Bijlage 7 tevens aanpassen naar minimaal 1 en maximaal 2 pagina’s A4 per referentie, conform het bestek.</w:t>
            </w:r>
          </w:p>
          <w:p w14:paraId="6460EFFF" w14:textId="77777777" w:rsidR="001E7563" w:rsidRPr="009924AA" w:rsidRDefault="001E7563" w:rsidP="001E7563">
            <w:pPr>
              <w:rPr>
                <w:rFonts w:cs="Arial"/>
                <w:color w:val="808080" w:themeColor="background1" w:themeShade="80"/>
              </w:rPr>
            </w:pPr>
          </w:p>
        </w:tc>
        <w:tc>
          <w:tcPr>
            <w:tcW w:w="6662" w:type="dxa"/>
          </w:tcPr>
          <w:p w14:paraId="75E3FD19" w14:textId="0B48728C" w:rsidR="001E7563" w:rsidRPr="009924AA" w:rsidRDefault="001E7563" w:rsidP="001E7563">
            <w:pPr>
              <w:rPr>
                <w:rFonts w:cs="Arial"/>
                <w:color w:val="808080" w:themeColor="background1" w:themeShade="80"/>
              </w:rPr>
            </w:pPr>
            <w:r w:rsidRPr="009924AA">
              <w:rPr>
                <w:rFonts w:cs="Arial"/>
                <w:color w:val="808080" w:themeColor="background1" w:themeShade="80"/>
              </w:rPr>
              <w:t xml:space="preserve">De instructies in bijlage 7 zijn leidend. </w:t>
            </w:r>
          </w:p>
        </w:tc>
      </w:tr>
      <w:tr w:rsidR="001E7563" w:rsidRPr="008C696E" w14:paraId="2630ACDE" w14:textId="77777777" w:rsidTr="00152F15">
        <w:trPr>
          <w:cantSplit/>
        </w:trPr>
        <w:tc>
          <w:tcPr>
            <w:tcW w:w="883" w:type="dxa"/>
          </w:tcPr>
          <w:p w14:paraId="0EF55E7F" w14:textId="77777777" w:rsidR="001E7563" w:rsidRPr="008C696E" w:rsidRDefault="001E7563" w:rsidP="001E7563">
            <w:pPr>
              <w:pStyle w:val="Nummeringtabel"/>
              <w:rPr>
                <w:rFonts w:cs="Arial"/>
              </w:rPr>
            </w:pPr>
          </w:p>
        </w:tc>
        <w:tc>
          <w:tcPr>
            <w:tcW w:w="2378" w:type="dxa"/>
          </w:tcPr>
          <w:p w14:paraId="7636D941" w14:textId="34647C11" w:rsidR="001E7563" w:rsidRPr="009924AA" w:rsidRDefault="001E7563" w:rsidP="001E7563">
            <w:pPr>
              <w:rPr>
                <w:rFonts w:cs="Arial"/>
                <w:color w:val="808080" w:themeColor="background1" w:themeShade="80"/>
              </w:rPr>
            </w:pPr>
            <w:r w:rsidRPr="009924AA">
              <w:rPr>
                <w:rFonts w:cs="Arial"/>
                <w:color w:val="808080" w:themeColor="background1" w:themeShade="80"/>
              </w:rPr>
              <w:t>Aanbestedingsleidraad Leveringen en Services ICT Hardware Gemeente Ede, paragraaf 4.2.2, punt 1, pagina 20</w:t>
            </w:r>
          </w:p>
        </w:tc>
        <w:tc>
          <w:tcPr>
            <w:tcW w:w="5387" w:type="dxa"/>
          </w:tcPr>
          <w:p w14:paraId="0DF87397"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 xml:space="preserve">U spreekt hier over het volgende: </w:t>
            </w:r>
          </w:p>
          <w:p w14:paraId="0F77326A" w14:textId="77777777" w:rsidR="001E7563" w:rsidRPr="009924AA" w:rsidRDefault="001E7563" w:rsidP="001E7563">
            <w:pPr>
              <w:pStyle w:val="Default"/>
              <w:rPr>
                <w:i/>
                <w:iCs/>
                <w:color w:val="808080" w:themeColor="background1" w:themeShade="80"/>
                <w:sz w:val="20"/>
                <w:szCs w:val="20"/>
              </w:rPr>
            </w:pPr>
            <w:r w:rsidRPr="009924AA">
              <w:rPr>
                <w:i/>
                <w:iCs/>
                <w:color w:val="808080" w:themeColor="background1" w:themeShade="80"/>
                <w:sz w:val="20"/>
                <w:szCs w:val="20"/>
              </w:rPr>
              <w:t xml:space="preserve">“Het onder het regime van een Raamovereenkomst kunnen leveren van de gevraagde hardware.” </w:t>
            </w:r>
          </w:p>
          <w:p w14:paraId="6AD5B5B7" w14:textId="77777777" w:rsidR="001E7563" w:rsidRPr="009924AA" w:rsidRDefault="001E7563" w:rsidP="001E7563">
            <w:pPr>
              <w:rPr>
                <w:rFonts w:cs="Arial"/>
                <w:color w:val="808080" w:themeColor="background1" w:themeShade="80"/>
              </w:rPr>
            </w:pPr>
          </w:p>
          <w:p w14:paraId="23A929F0"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 xml:space="preserve">Wat verstaat Opdrachtgever onder ‘het regime’? Graag uw toelichting hoe Inschrijver dit moet </w:t>
            </w:r>
            <w:proofErr w:type="spellStart"/>
            <w:r w:rsidRPr="009924AA">
              <w:rPr>
                <w:rFonts w:cs="Arial"/>
                <w:color w:val="808080" w:themeColor="background1" w:themeShade="80"/>
              </w:rPr>
              <w:t>interperteren</w:t>
            </w:r>
            <w:proofErr w:type="spellEnd"/>
            <w:r w:rsidRPr="009924AA">
              <w:rPr>
                <w:rFonts w:cs="Arial"/>
                <w:color w:val="808080" w:themeColor="background1" w:themeShade="80"/>
              </w:rPr>
              <w:t>.</w:t>
            </w:r>
          </w:p>
          <w:p w14:paraId="31399421" w14:textId="77777777" w:rsidR="001E7563" w:rsidRPr="009924AA" w:rsidRDefault="001E7563" w:rsidP="001E7563">
            <w:pPr>
              <w:rPr>
                <w:rFonts w:cs="Arial"/>
                <w:color w:val="808080" w:themeColor="background1" w:themeShade="80"/>
              </w:rPr>
            </w:pPr>
          </w:p>
        </w:tc>
        <w:tc>
          <w:tcPr>
            <w:tcW w:w="6662" w:type="dxa"/>
          </w:tcPr>
          <w:p w14:paraId="08F47B73" w14:textId="2BC28E4E" w:rsidR="001E7563" w:rsidRPr="009924AA" w:rsidRDefault="001E7563" w:rsidP="001E7563">
            <w:pPr>
              <w:rPr>
                <w:rFonts w:cs="Arial"/>
                <w:color w:val="808080" w:themeColor="background1" w:themeShade="80"/>
              </w:rPr>
            </w:pPr>
            <w:r w:rsidRPr="009924AA">
              <w:rPr>
                <w:rFonts w:cs="Arial"/>
                <w:color w:val="808080" w:themeColor="background1" w:themeShade="80"/>
              </w:rPr>
              <w:t>Het betreft het kunnen leveren van gevraagde hardware binnen de uitvoering van een Raamovereenkomst.</w:t>
            </w:r>
          </w:p>
        </w:tc>
      </w:tr>
      <w:tr w:rsidR="001E7563" w:rsidRPr="008C696E" w14:paraId="44A03B3F" w14:textId="77777777" w:rsidTr="00152F15">
        <w:trPr>
          <w:cantSplit/>
        </w:trPr>
        <w:tc>
          <w:tcPr>
            <w:tcW w:w="883" w:type="dxa"/>
          </w:tcPr>
          <w:p w14:paraId="7D218A0F" w14:textId="77777777" w:rsidR="001E7563" w:rsidRPr="008C696E" w:rsidRDefault="001E7563" w:rsidP="001E7563">
            <w:pPr>
              <w:pStyle w:val="Nummeringtabel"/>
              <w:rPr>
                <w:rFonts w:cs="Arial"/>
              </w:rPr>
            </w:pPr>
          </w:p>
        </w:tc>
        <w:tc>
          <w:tcPr>
            <w:tcW w:w="2378" w:type="dxa"/>
          </w:tcPr>
          <w:p w14:paraId="0ABA6999" w14:textId="520DB65A" w:rsidR="001E7563" w:rsidRPr="009924AA" w:rsidRDefault="001E7563" w:rsidP="001E7563">
            <w:pPr>
              <w:rPr>
                <w:rFonts w:cs="Arial"/>
                <w:color w:val="808080" w:themeColor="background1" w:themeShade="80"/>
              </w:rPr>
            </w:pPr>
            <w:r w:rsidRPr="009924AA">
              <w:rPr>
                <w:rFonts w:cs="Arial"/>
                <w:color w:val="808080" w:themeColor="background1" w:themeShade="80"/>
              </w:rPr>
              <w:t>Aanbestedingsleidraad Leveringen en Services ICT Hardware Gemeente Ede, paragraaf 5.2.1., pagina 25</w:t>
            </w:r>
          </w:p>
        </w:tc>
        <w:tc>
          <w:tcPr>
            <w:tcW w:w="5387" w:type="dxa"/>
          </w:tcPr>
          <w:p w14:paraId="73198C0F"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 xml:space="preserve">U geeft hier het volgende aan: </w:t>
            </w:r>
          </w:p>
          <w:p w14:paraId="361F14D5" w14:textId="77777777" w:rsidR="001E7563" w:rsidRPr="009924AA" w:rsidRDefault="001E7563" w:rsidP="001E7563">
            <w:pPr>
              <w:rPr>
                <w:i/>
                <w:iCs/>
                <w:color w:val="808080" w:themeColor="background1" w:themeShade="80"/>
              </w:rPr>
            </w:pPr>
            <w:r w:rsidRPr="009924AA">
              <w:rPr>
                <w:i/>
                <w:iCs/>
                <w:color w:val="808080" w:themeColor="background1" w:themeShade="80"/>
              </w:rPr>
              <w:t xml:space="preserve">“Het Plan van aanpak dient op </w:t>
            </w:r>
            <w:r w:rsidRPr="009924AA">
              <w:rPr>
                <w:i/>
                <w:iCs/>
                <w:color w:val="808080" w:themeColor="background1" w:themeShade="80"/>
                <w:u w:val="single"/>
              </w:rPr>
              <w:t>maximaal zes (6) pagina’s A4 verwoord te worden</w:t>
            </w:r>
            <w:r w:rsidRPr="009924AA">
              <w:rPr>
                <w:i/>
                <w:iCs/>
                <w:color w:val="808080" w:themeColor="background1" w:themeShade="80"/>
              </w:rPr>
              <w:t xml:space="preserve">, lettertype </w:t>
            </w:r>
            <w:proofErr w:type="spellStart"/>
            <w:r w:rsidRPr="009924AA">
              <w:rPr>
                <w:i/>
                <w:iCs/>
                <w:color w:val="808080" w:themeColor="background1" w:themeShade="80"/>
              </w:rPr>
              <w:t>Arial</w:t>
            </w:r>
            <w:proofErr w:type="spellEnd"/>
            <w:r w:rsidRPr="009924AA">
              <w:rPr>
                <w:i/>
                <w:iCs/>
                <w:color w:val="808080" w:themeColor="background1" w:themeShade="80"/>
              </w:rPr>
              <w:t xml:space="preserve"> 10, bij de Inschrijving gevoegd te worden. De verschillende onderwerpen K1 t/m K4 dienen separaat in een paragraaf te worden uitgewerkt. Deze paragraven maken deel uit van het Plan van aanpak, maar worden separaat beoordeeld. </w:t>
            </w:r>
            <w:r w:rsidRPr="009924AA">
              <w:rPr>
                <w:i/>
                <w:iCs/>
                <w:color w:val="808080" w:themeColor="background1" w:themeShade="80"/>
                <w:u w:val="single"/>
              </w:rPr>
              <w:t>Voor elke paragraaf geldt een maximum van twee (2) pagina’s A4</w:t>
            </w:r>
            <w:r w:rsidRPr="009924AA">
              <w:rPr>
                <w:i/>
                <w:iCs/>
                <w:color w:val="808080" w:themeColor="background1" w:themeShade="80"/>
              </w:rPr>
              <w:t xml:space="preserve"> (let op: het totaal aantal pagina’s blijft </w:t>
            </w:r>
            <w:proofErr w:type="spellStart"/>
            <w:r w:rsidRPr="009924AA">
              <w:rPr>
                <w:i/>
                <w:iCs/>
                <w:color w:val="808080" w:themeColor="background1" w:themeShade="80"/>
              </w:rPr>
              <w:t>wél</w:t>
            </w:r>
            <w:proofErr w:type="spellEnd"/>
            <w:r w:rsidRPr="009924AA">
              <w:rPr>
                <w:i/>
                <w:iCs/>
                <w:color w:val="808080" w:themeColor="background1" w:themeShade="80"/>
              </w:rPr>
              <w:t xml:space="preserve"> maximaal zes (6)).”</w:t>
            </w:r>
          </w:p>
          <w:p w14:paraId="616F131B" w14:textId="77777777" w:rsidR="001E7563" w:rsidRPr="009924AA" w:rsidRDefault="001E7563" w:rsidP="001E7563">
            <w:pPr>
              <w:rPr>
                <w:color w:val="808080" w:themeColor="background1" w:themeShade="80"/>
              </w:rPr>
            </w:pPr>
          </w:p>
          <w:p w14:paraId="7D3CE9F1" w14:textId="77777777" w:rsidR="001E7563" w:rsidRPr="009924AA" w:rsidRDefault="001E7563" w:rsidP="001E7563">
            <w:pPr>
              <w:rPr>
                <w:color w:val="808080" w:themeColor="background1" w:themeShade="80"/>
              </w:rPr>
            </w:pPr>
            <w:r w:rsidRPr="009924AA">
              <w:rPr>
                <w:color w:val="808080" w:themeColor="background1" w:themeShade="80"/>
              </w:rPr>
              <w:t xml:space="preserve">Het </w:t>
            </w:r>
            <w:proofErr w:type="spellStart"/>
            <w:r w:rsidRPr="009924AA">
              <w:rPr>
                <w:color w:val="808080" w:themeColor="background1" w:themeShade="80"/>
              </w:rPr>
              <w:t>beftreft</w:t>
            </w:r>
            <w:proofErr w:type="spellEnd"/>
            <w:r w:rsidRPr="009924AA">
              <w:rPr>
                <w:color w:val="808080" w:themeColor="background1" w:themeShade="80"/>
              </w:rPr>
              <w:t xml:space="preserve"> hier een uitvraag van 4 open kwaliteitsvragen, waarbij voor elk een maximum van twee (2) pagina’s kan worden gebruikt. Dit is tegenstrijdig met het maximaal aantal pagina’s van 6. </w:t>
            </w:r>
          </w:p>
          <w:p w14:paraId="24E7BB69" w14:textId="77777777" w:rsidR="001E7563" w:rsidRPr="009924AA" w:rsidRDefault="001E7563" w:rsidP="001E7563">
            <w:pPr>
              <w:rPr>
                <w:color w:val="808080" w:themeColor="background1" w:themeShade="80"/>
              </w:rPr>
            </w:pPr>
          </w:p>
          <w:p w14:paraId="690D8488" w14:textId="77777777" w:rsidR="001E7563" w:rsidRPr="009924AA" w:rsidRDefault="001E7563" w:rsidP="001E7563">
            <w:pPr>
              <w:rPr>
                <w:color w:val="808080" w:themeColor="background1" w:themeShade="80"/>
              </w:rPr>
            </w:pPr>
            <w:r w:rsidRPr="009924AA">
              <w:rPr>
                <w:color w:val="808080" w:themeColor="background1" w:themeShade="80"/>
              </w:rPr>
              <w:t xml:space="preserve">Inschrijver verzoekt Opdrachtgever dit gelijk te trekken naar een maximaal van 8 pagina’s voor alle 4 de vragen (maximaal 2 per vraag). </w:t>
            </w:r>
          </w:p>
          <w:p w14:paraId="46A249FF" w14:textId="77777777" w:rsidR="001E7563" w:rsidRPr="009924AA" w:rsidRDefault="001E7563" w:rsidP="001E7563">
            <w:pPr>
              <w:rPr>
                <w:color w:val="808080" w:themeColor="background1" w:themeShade="80"/>
              </w:rPr>
            </w:pPr>
          </w:p>
          <w:p w14:paraId="5AFD8763" w14:textId="77777777" w:rsidR="001E7563" w:rsidRPr="009924AA" w:rsidRDefault="001E7563" w:rsidP="001E7563">
            <w:pPr>
              <w:rPr>
                <w:color w:val="808080" w:themeColor="background1" w:themeShade="80"/>
              </w:rPr>
            </w:pPr>
            <w:r w:rsidRPr="009924AA">
              <w:rPr>
                <w:color w:val="808080" w:themeColor="background1" w:themeShade="80"/>
              </w:rPr>
              <w:t>Gaat u hiermee akkoord?</w:t>
            </w:r>
          </w:p>
          <w:p w14:paraId="2C71C7B5" w14:textId="77777777" w:rsidR="001E7563" w:rsidRPr="009924AA" w:rsidRDefault="001E7563" w:rsidP="001E7563">
            <w:pPr>
              <w:rPr>
                <w:rFonts w:cs="Arial"/>
                <w:color w:val="808080" w:themeColor="background1" w:themeShade="80"/>
              </w:rPr>
            </w:pPr>
          </w:p>
        </w:tc>
        <w:tc>
          <w:tcPr>
            <w:tcW w:w="6662" w:type="dxa"/>
          </w:tcPr>
          <w:p w14:paraId="469C7996" w14:textId="65A4E0D6" w:rsidR="0076279C" w:rsidRPr="009924AA" w:rsidRDefault="00592D13" w:rsidP="001E7563">
            <w:pPr>
              <w:rPr>
                <w:rFonts w:cs="Arial"/>
                <w:color w:val="808080" w:themeColor="background1" w:themeShade="80"/>
              </w:rPr>
            </w:pPr>
            <w:r w:rsidRPr="009924AA">
              <w:rPr>
                <w:rFonts w:cs="Arial"/>
                <w:color w:val="808080" w:themeColor="background1" w:themeShade="80"/>
              </w:rPr>
              <w:t xml:space="preserve">Akkoord. </w:t>
            </w:r>
            <w:r w:rsidR="0076279C" w:rsidRPr="009924AA">
              <w:rPr>
                <w:rFonts w:cs="Arial"/>
                <w:color w:val="808080" w:themeColor="background1" w:themeShade="80"/>
              </w:rPr>
              <w:t>De richtlijn is dat per kwaliteitsvraag in beginsel 2 pagina’s conform het gespecifieerde vraag ingediend mogen worden, met in totaal dus maximaal 8 pagina’s.</w:t>
            </w:r>
          </w:p>
          <w:p w14:paraId="701BD021" w14:textId="77777777" w:rsidR="0076279C" w:rsidRPr="009924AA" w:rsidRDefault="0076279C" w:rsidP="001E7563">
            <w:pPr>
              <w:rPr>
                <w:rFonts w:cs="Arial"/>
                <w:color w:val="808080" w:themeColor="background1" w:themeShade="80"/>
              </w:rPr>
            </w:pPr>
          </w:p>
          <w:p w14:paraId="24073C47" w14:textId="00A18CE5" w:rsidR="001E7563" w:rsidRPr="009924AA" w:rsidRDefault="00073209" w:rsidP="001E7563">
            <w:pPr>
              <w:rPr>
                <w:rFonts w:cs="Arial"/>
                <w:color w:val="808080" w:themeColor="background1" w:themeShade="80"/>
              </w:rPr>
            </w:pPr>
            <w:bookmarkStart w:id="20" w:name="_Hlk51245951"/>
            <w:r w:rsidRPr="009924AA">
              <w:rPr>
                <w:rFonts w:cs="Arial"/>
                <w:color w:val="808080" w:themeColor="background1" w:themeShade="80"/>
              </w:rPr>
              <w:t>Pagina 9 en verder wordt NIET gelezen</w:t>
            </w:r>
            <w:r w:rsidR="00EA72F0" w:rsidRPr="009924AA">
              <w:rPr>
                <w:rFonts w:cs="Arial"/>
                <w:color w:val="808080" w:themeColor="background1" w:themeShade="80"/>
              </w:rPr>
              <w:t>.</w:t>
            </w:r>
            <w:bookmarkEnd w:id="20"/>
          </w:p>
        </w:tc>
      </w:tr>
      <w:tr w:rsidR="001E7563" w:rsidRPr="008C696E" w14:paraId="0F9D3847" w14:textId="77777777" w:rsidTr="00152F15">
        <w:trPr>
          <w:cantSplit/>
        </w:trPr>
        <w:tc>
          <w:tcPr>
            <w:tcW w:w="883" w:type="dxa"/>
          </w:tcPr>
          <w:p w14:paraId="3BB7CC8A" w14:textId="77777777" w:rsidR="001E7563" w:rsidRPr="008C696E" w:rsidRDefault="001E7563" w:rsidP="001E7563">
            <w:pPr>
              <w:pStyle w:val="Nummeringtabel"/>
              <w:rPr>
                <w:rFonts w:cs="Arial"/>
              </w:rPr>
            </w:pPr>
          </w:p>
        </w:tc>
        <w:tc>
          <w:tcPr>
            <w:tcW w:w="2378" w:type="dxa"/>
          </w:tcPr>
          <w:p w14:paraId="152EA446" w14:textId="1D84B976" w:rsidR="001E7563" w:rsidRPr="009924AA" w:rsidRDefault="001E7563" w:rsidP="001E7563">
            <w:pPr>
              <w:rPr>
                <w:rFonts w:cs="Arial"/>
                <w:color w:val="808080" w:themeColor="background1" w:themeShade="80"/>
              </w:rPr>
            </w:pPr>
            <w:r w:rsidRPr="009924AA">
              <w:rPr>
                <w:rFonts w:cs="Arial"/>
                <w:color w:val="808080" w:themeColor="background1" w:themeShade="80"/>
              </w:rPr>
              <w:t xml:space="preserve">Aanbestedingsleidraad Leveringen en Services ICT Hardware Gemeente Ede, paragraaf 5.2.1, pagina 25, </w:t>
            </w:r>
            <w:proofErr w:type="spellStart"/>
            <w:r w:rsidRPr="009924AA">
              <w:rPr>
                <w:rFonts w:cs="Arial"/>
                <w:color w:val="808080" w:themeColor="background1" w:themeShade="80"/>
              </w:rPr>
              <w:t>bullet</w:t>
            </w:r>
            <w:proofErr w:type="spellEnd"/>
            <w:r w:rsidRPr="009924AA">
              <w:rPr>
                <w:rFonts w:cs="Arial"/>
                <w:color w:val="808080" w:themeColor="background1" w:themeShade="80"/>
              </w:rPr>
              <w:t xml:space="preserve"> 3 en 4</w:t>
            </w:r>
          </w:p>
        </w:tc>
        <w:tc>
          <w:tcPr>
            <w:tcW w:w="5387" w:type="dxa"/>
          </w:tcPr>
          <w:p w14:paraId="07CBAA27"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 xml:space="preserve">U geeft hier aan dat de beoordeling plaats vindt o.b.v. een toegekende lettercode als teamresultaat en niet per beoordelaar individueel. </w:t>
            </w:r>
          </w:p>
          <w:p w14:paraId="2B4B5C2E" w14:textId="77777777" w:rsidR="001E7563" w:rsidRPr="009924AA" w:rsidRDefault="001E7563" w:rsidP="001E7563">
            <w:pPr>
              <w:rPr>
                <w:rFonts w:cs="Arial"/>
                <w:color w:val="808080" w:themeColor="background1" w:themeShade="80"/>
              </w:rPr>
            </w:pPr>
          </w:p>
          <w:p w14:paraId="051C2B87"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Conform de aanbestedingsbeginselen en beoordelingssystematiek is het de taak van het beoordelingsteam de inschrijvingen op onafhankelijke en objectieve wijze te beoordelen. Het toekennen van lettercode middels teamresultaat staat haaks op de onafhankelijk en objectieve wijze van beoordelen per teamlid.</w:t>
            </w:r>
          </w:p>
          <w:p w14:paraId="24BE9337" w14:textId="77777777" w:rsidR="001E7563" w:rsidRPr="009924AA" w:rsidRDefault="001E7563" w:rsidP="001E7563">
            <w:pPr>
              <w:rPr>
                <w:rFonts w:cs="Arial"/>
                <w:color w:val="808080" w:themeColor="background1" w:themeShade="80"/>
              </w:rPr>
            </w:pPr>
          </w:p>
          <w:p w14:paraId="3E226F29"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Inschrijver verzoekt Opdrachtgever een aanpassing door te voeren in de wijze van beoordelen, zodat de objectivering van individuele meningen mogelijk wordt en dat een gemiddelde van alle toegekende individuele onafhankelijke lettercodes wordt gehanteerd als eindscore.</w:t>
            </w:r>
          </w:p>
          <w:p w14:paraId="4A0F4AFD" w14:textId="77777777" w:rsidR="001E7563" w:rsidRPr="009924AA" w:rsidRDefault="001E7563" w:rsidP="001E7563">
            <w:pPr>
              <w:rPr>
                <w:rFonts w:cs="Arial"/>
                <w:color w:val="808080" w:themeColor="background1" w:themeShade="80"/>
              </w:rPr>
            </w:pPr>
          </w:p>
          <w:p w14:paraId="47BCB69C" w14:textId="77777777" w:rsidR="001E7563" w:rsidRPr="009924AA" w:rsidRDefault="001E7563" w:rsidP="001E7563">
            <w:pPr>
              <w:rPr>
                <w:rFonts w:cs="Arial"/>
                <w:color w:val="808080" w:themeColor="background1" w:themeShade="80"/>
              </w:rPr>
            </w:pPr>
            <w:r w:rsidRPr="009924AA">
              <w:rPr>
                <w:rFonts w:cs="Arial"/>
                <w:color w:val="808080" w:themeColor="background1" w:themeShade="80"/>
              </w:rPr>
              <w:t>Gaat u hiermee akkoord? Zo niet, motiveer uw antwoord.</w:t>
            </w:r>
          </w:p>
          <w:p w14:paraId="3960D89D" w14:textId="77777777" w:rsidR="001E7563" w:rsidRPr="009924AA" w:rsidRDefault="001E7563" w:rsidP="001E7563">
            <w:pPr>
              <w:rPr>
                <w:rFonts w:cs="Arial"/>
                <w:color w:val="808080" w:themeColor="background1" w:themeShade="80"/>
              </w:rPr>
            </w:pPr>
          </w:p>
        </w:tc>
        <w:tc>
          <w:tcPr>
            <w:tcW w:w="6662" w:type="dxa"/>
          </w:tcPr>
          <w:p w14:paraId="3A013C57" w14:textId="3F3D85A3" w:rsidR="000732C5" w:rsidRPr="009924AA" w:rsidRDefault="002E24C0" w:rsidP="000732C5">
            <w:pPr>
              <w:rPr>
                <w:rFonts w:cs="Arial"/>
                <w:color w:val="808080" w:themeColor="background1" w:themeShade="80"/>
              </w:rPr>
            </w:pPr>
            <w:r w:rsidRPr="009924AA">
              <w:rPr>
                <w:rFonts w:cs="Arial"/>
                <w:color w:val="808080" w:themeColor="background1" w:themeShade="80"/>
              </w:rPr>
              <w:t xml:space="preserve">De beoordelingswijze wordt niet gewijzigd. </w:t>
            </w:r>
            <w:r w:rsidR="000732C5" w:rsidRPr="009924AA">
              <w:rPr>
                <w:rFonts w:cs="Arial"/>
                <w:color w:val="808080" w:themeColor="background1" w:themeShade="80"/>
              </w:rPr>
              <w:t xml:space="preserve">Aanbestedende dienst kiest bewust voor een </w:t>
            </w:r>
            <w:r w:rsidR="000732C5" w:rsidRPr="009924AA">
              <w:rPr>
                <w:rFonts w:cs="Arial"/>
                <w:color w:val="808080" w:themeColor="background1" w:themeShade="80"/>
                <w:u w:val="single"/>
              </w:rPr>
              <w:t>consensus</w:t>
            </w:r>
            <w:r w:rsidR="000732C5" w:rsidRPr="009924AA">
              <w:rPr>
                <w:rFonts w:cs="Arial"/>
                <w:color w:val="808080" w:themeColor="background1" w:themeShade="80"/>
              </w:rPr>
              <w:t>vergadering/beoordeling zoals omschreven. Het gaat erom dat de teamleden op deze manier hun bevindingen over de meerwaarde van geboden oplossingen kunnen uitwisselen en gezamenlijk tot een oordeel kunnen komen.</w:t>
            </w:r>
          </w:p>
          <w:p w14:paraId="0372DA7A" w14:textId="77777777" w:rsidR="000732C5" w:rsidRPr="009924AA" w:rsidRDefault="000732C5" w:rsidP="000732C5">
            <w:pPr>
              <w:rPr>
                <w:rFonts w:cs="Arial"/>
                <w:color w:val="808080" w:themeColor="background1" w:themeShade="80"/>
              </w:rPr>
            </w:pPr>
          </w:p>
          <w:p w14:paraId="4F0C5276" w14:textId="77777777" w:rsidR="002E24C0" w:rsidRPr="009924AA" w:rsidRDefault="000732C5" w:rsidP="000732C5">
            <w:pPr>
              <w:rPr>
                <w:rFonts w:cs="Arial"/>
                <w:color w:val="808080" w:themeColor="background1" w:themeShade="80"/>
              </w:rPr>
            </w:pPr>
            <w:r w:rsidRPr="009924AA">
              <w:rPr>
                <w:rFonts w:cs="Arial"/>
                <w:color w:val="808080" w:themeColor="background1" w:themeShade="80"/>
              </w:rPr>
              <w:t xml:space="preserve">Inschrijvers zullen worden voorzien van een uitgebreid verslag van de uitkomsten van deze consensus vergadering, waarmee de beoordeling en de motivatie daar omtrent zo transparant mogelijk is. </w:t>
            </w:r>
          </w:p>
          <w:p w14:paraId="57409D6C" w14:textId="77777777" w:rsidR="000732C5" w:rsidRPr="009924AA" w:rsidRDefault="000732C5" w:rsidP="000732C5">
            <w:pPr>
              <w:rPr>
                <w:rFonts w:cs="Arial"/>
                <w:color w:val="808080" w:themeColor="background1" w:themeShade="80"/>
              </w:rPr>
            </w:pPr>
          </w:p>
          <w:p w14:paraId="5362C7F1" w14:textId="04169E81" w:rsidR="000732C5" w:rsidRPr="009924AA" w:rsidRDefault="000732C5" w:rsidP="000732C5">
            <w:pPr>
              <w:rPr>
                <w:rFonts w:cs="Arial"/>
                <w:color w:val="808080" w:themeColor="background1" w:themeShade="80"/>
              </w:rPr>
            </w:pPr>
          </w:p>
        </w:tc>
      </w:tr>
      <w:tr w:rsidR="001E7563" w:rsidRPr="008C696E" w14:paraId="6B13FA64" w14:textId="77777777" w:rsidTr="00152F15">
        <w:trPr>
          <w:cantSplit/>
        </w:trPr>
        <w:tc>
          <w:tcPr>
            <w:tcW w:w="883" w:type="dxa"/>
          </w:tcPr>
          <w:p w14:paraId="5B1B35B4" w14:textId="77777777" w:rsidR="001E7563" w:rsidRPr="008C696E" w:rsidRDefault="001E7563" w:rsidP="001E7563">
            <w:pPr>
              <w:pStyle w:val="Nummeringtabel"/>
              <w:rPr>
                <w:rFonts w:cs="Arial"/>
              </w:rPr>
            </w:pPr>
          </w:p>
        </w:tc>
        <w:tc>
          <w:tcPr>
            <w:tcW w:w="2378" w:type="dxa"/>
          </w:tcPr>
          <w:p w14:paraId="3DE81AC0" w14:textId="2913D20D" w:rsidR="001E7563" w:rsidRPr="009924AA" w:rsidRDefault="001E7563" w:rsidP="001E7563">
            <w:pPr>
              <w:rPr>
                <w:rFonts w:cs="Arial"/>
                <w:color w:val="808080" w:themeColor="background1" w:themeShade="80"/>
              </w:rPr>
            </w:pPr>
            <w:bookmarkStart w:id="21" w:name="_Hlk50031408"/>
            <w:r w:rsidRPr="009924AA">
              <w:rPr>
                <w:rFonts w:cs="Arial"/>
                <w:color w:val="808080" w:themeColor="background1" w:themeShade="80"/>
              </w:rPr>
              <w:t>Bijlage 3B Programma van Eisen Perceel 2 – BE</w:t>
            </w:r>
            <w:bookmarkEnd w:id="21"/>
            <w:r w:rsidRPr="009924AA">
              <w:rPr>
                <w:rFonts w:cs="Arial"/>
                <w:color w:val="808080" w:themeColor="background1" w:themeShade="80"/>
              </w:rPr>
              <w:t>27</w:t>
            </w:r>
          </w:p>
        </w:tc>
        <w:tc>
          <w:tcPr>
            <w:tcW w:w="5387" w:type="dxa"/>
          </w:tcPr>
          <w:p w14:paraId="0C5701DC" w14:textId="786E06FA" w:rsidR="001E7563" w:rsidRPr="009924AA" w:rsidRDefault="001E7563" w:rsidP="001E7563">
            <w:pPr>
              <w:rPr>
                <w:rFonts w:cs="Arial"/>
                <w:color w:val="808080" w:themeColor="background1" w:themeShade="80"/>
              </w:rPr>
            </w:pPr>
            <w:r w:rsidRPr="009924AA">
              <w:rPr>
                <w:rFonts w:cs="Arial"/>
                <w:color w:val="808080" w:themeColor="background1" w:themeShade="80"/>
              </w:rPr>
              <w:t>Het kan voorkomen dat op producten een langere levertijd zit in verband met (tijdelijke) schaarste van producten. We verzoeken u daarom de eis van levertijd van maximaal 15 werkdagen aan te passen naar zo spoedig mogelijk of een concrete levertijd na opgave van de levertijd door de fabrikant indien hier sprake van is. Gaat u hiermee akkoord?</w:t>
            </w:r>
          </w:p>
        </w:tc>
        <w:tc>
          <w:tcPr>
            <w:tcW w:w="6662" w:type="dxa"/>
          </w:tcPr>
          <w:p w14:paraId="00EEFAB1" w14:textId="2EB9F736" w:rsidR="001E7563" w:rsidRPr="009924AA" w:rsidRDefault="00CD3BAF" w:rsidP="001E7563">
            <w:pPr>
              <w:rPr>
                <w:rFonts w:cs="Arial"/>
                <w:color w:val="808080" w:themeColor="background1" w:themeShade="80"/>
              </w:rPr>
            </w:pPr>
            <w:r w:rsidRPr="009924AA">
              <w:rPr>
                <w:rFonts w:cs="Arial"/>
                <w:color w:val="808080" w:themeColor="background1" w:themeShade="80"/>
              </w:rPr>
              <w:t>NEE, de formulering van de eis maakt het al mogelijk dat de aanbestedende dienst akkoord gaat met een langere levertijd dat 15 dagen. Een levertijd langer dan 15 dagen dient echter wel een uitzondering te zijn of er dient een duidelijk aanwijsbare reden daarvoor te zijn.</w:t>
            </w:r>
          </w:p>
        </w:tc>
      </w:tr>
      <w:tr w:rsidR="001E7563" w:rsidRPr="008C696E" w14:paraId="362DA646" w14:textId="77777777" w:rsidTr="00152F15">
        <w:trPr>
          <w:cantSplit/>
        </w:trPr>
        <w:tc>
          <w:tcPr>
            <w:tcW w:w="883" w:type="dxa"/>
          </w:tcPr>
          <w:p w14:paraId="01B98719" w14:textId="77777777" w:rsidR="001E7563" w:rsidRPr="008C696E" w:rsidRDefault="001E7563" w:rsidP="001E7563">
            <w:pPr>
              <w:pStyle w:val="Nummeringtabel"/>
              <w:rPr>
                <w:rFonts w:cs="Arial"/>
              </w:rPr>
            </w:pPr>
          </w:p>
        </w:tc>
        <w:tc>
          <w:tcPr>
            <w:tcW w:w="2378" w:type="dxa"/>
          </w:tcPr>
          <w:p w14:paraId="458085E0" w14:textId="105097B6" w:rsidR="001E7563" w:rsidRPr="009924AA" w:rsidRDefault="001E7563" w:rsidP="001E7563">
            <w:pPr>
              <w:rPr>
                <w:rFonts w:cs="Arial"/>
                <w:color w:val="808080" w:themeColor="background1" w:themeShade="80"/>
              </w:rPr>
            </w:pPr>
            <w:r w:rsidRPr="009924AA">
              <w:rPr>
                <w:rFonts w:cs="Arial"/>
                <w:color w:val="808080" w:themeColor="background1" w:themeShade="80"/>
              </w:rPr>
              <w:t>Bijlage 3B Programma van Eisen Perceel 2 – BE37</w:t>
            </w:r>
          </w:p>
        </w:tc>
        <w:tc>
          <w:tcPr>
            <w:tcW w:w="5387" w:type="dxa"/>
          </w:tcPr>
          <w:p w14:paraId="6E9CBA44" w14:textId="7ED8D125" w:rsidR="001E7563" w:rsidRPr="009924AA" w:rsidRDefault="001E7563" w:rsidP="001E7563">
            <w:pPr>
              <w:rPr>
                <w:rFonts w:cs="Arial"/>
                <w:color w:val="808080" w:themeColor="background1" w:themeShade="80"/>
              </w:rPr>
            </w:pPr>
            <w:r w:rsidRPr="009924AA">
              <w:rPr>
                <w:rFonts w:cs="Arial"/>
                <w:color w:val="808080" w:themeColor="background1" w:themeShade="80"/>
              </w:rPr>
              <w:t>Opdrachtnemer verzoekt u het deel “ook als het artikel uit de verpakking is gehaald” uit deze eis te laten vervallen; fabrikanten en distributeurs brengen altijd extra kosten in rekening zodra producten uit de verpakking zijn gehaald. Is de opdrachtgever hiermee akkoord?</w:t>
            </w:r>
          </w:p>
        </w:tc>
        <w:tc>
          <w:tcPr>
            <w:tcW w:w="6662" w:type="dxa"/>
          </w:tcPr>
          <w:p w14:paraId="0DA2B605" w14:textId="7CFE4013" w:rsidR="001E7563" w:rsidRPr="009924AA" w:rsidRDefault="00CD3BAF" w:rsidP="001E7563">
            <w:pPr>
              <w:rPr>
                <w:rFonts w:cs="Arial"/>
                <w:color w:val="808080" w:themeColor="background1" w:themeShade="80"/>
              </w:rPr>
            </w:pPr>
            <w:r w:rsidRPr="009924AA">
              <w:rPr>
                <w:rFonts w:cs="Arial"/>
                <w:color w:val="808080" w:themeColor="background1" w:themeShade="80"/>
              </w:rPr>
              <w:t>ZIE het antwoord bij 1.-5</w:t>
            </w:r>
          </w:p>
        </w:tc>
      </w:tr>
      <w:tr w:rsidR="001E7563" w:rsidRPr="008C696E" w14:paraId="5DE27C65" w14:textId="77777777" w:rsidTr="00152F15">
        <w:trPr>
          <w:cantSplit/>
        </w:trPr>
        <w:tc>
          <w:tcPr>
            <w:tcW w:w="883" w:type="dxa"/>
          </w:tcPr>
          <w:p w14:paraId="1D28601B" w14:textId="77777777" w:rsidR="001E7563" w:rsidRPr="008C696E" w:rsidRDefault="001E7563" w:rsidP="001E7563">
            <w:pPr>
              <w:pStyle w:val="Nummeringtabel"/>
              <w:rPr>
                <w:rFonts w:cs="Arial"/>
              </w:rPr>
            </w:pPr>
          </w:p>
        </w:tc>
        <w:tc>
          <w:tcPr>
            <w:tcW w:w="2378" w:type="dxa"/>
          </w:tcPr>
          <w:p w14:paraId="30FBA3DB" w14:textId="54CB09CE" w:rsidR="001E7563" w:rsidRPr="009924AA" w:rsidRDefault="001E7563" w:rsidP="001E7563">
            <w:pPr>
              <w:rPr>
                <w:rFonts w:cs="Arial"/>
                <w:color w:val="808080" w:themeColor="background1" w:themeShade="80"/>
              </w:rPr>
            </w:pPr>
            <w:r w:rsidRPr="009924AA">
              <w:rPr>
                <w:rFonts w:cs="Arial"/>
                <w:color w:val="808080" w:themeColor="background1" w:themeShade="80"/>
              </w:rPr>
              <w:t>Bijlage 3B Programma van Eisen Perceel 2 – BE46</w:t>
            </w:r>
          </w:p>
        </w:tc>
        <w:tc>
          <w:tcPr>
            <w:tcW w:w="5387" w:type="dxa"/>
          </w:tcPr>
          <w:p w14:paraId="40C9DD4E" w14:textId="0C43F8E2" w:rsidR="001E7563" w:rsidRPr="009924AA" w:rsidRDefault="001E7563" w:rsidP="001E7563">
            <w:pPr>
              <w:rPr>
                <w:rFonts w:cs="Arial"/>
                <w:color w:val="808080" w:themeColor="background1" w:themeShade="80"/>
              </w:rPr>
            </w:pPr>
            <w:r w:rsidRPr="009924AA">
              <w:rPr>
                <w:rFonts w:cs="Arial"/>
                <w:color w:val="808080" w:themeColor="background1" w:themeShade="80"/>
              </w:rPr>
              <w:t xml:space="preserve">De opdrachtgever vraag om een DOA en/of RMA product binnen 3 werkdagen wordt vervangen door een nieuw exemplaar. Voor werkplek hardware / mobiele devices van perceel 1 is dat geen probleem, echter voor de producten van perceel 2 is dit is niet realistisch. Voor een aantal producten zoals een specifieke server of </w:t>
            </w:r>
            <w:proofErr w:type="spellStart"/>
            <w:r w:rsidRPr="009924AA">
              <w:rPr>
                <w:rFonts w:cs="Arial"/>
                <w:color w:val="808080" w:themeColor="background1" w:themeShade="80"/>
              </w:rPr>
              <w:t>HyperConverged</w:t>
            </w:r>
            <w:proofErr w:type="spellEnd"/>
            <w:r w:rsidRPr="009924AA">
              <w:rPr>
                <w:rFonts w:cs="Arial"/>
                <w:color w:val="808080" w:themeColor="background1" w:themeShade="80"/>
              </w:rPr>
              <w:t xml:space="preserve"> node, die hebben een veel langere levertijd dan 3 dagen. Graag “3 werkdagen” vervangen door “zo spoedig mogelijk”. Is de opdrachtgever hiermee akkoord?</w:t>
            </w:r>
          </w:p>
        </w:tc>
        <w:tc>
          <w:tcPr>
            <w:tcW w:w="6662" w:type="dxa"/>
          </w:tcPr>
          <w:p w14:paraId="1B3BBD86" w14:textId="009241F1" w:rsidR="001E7563" w:rsidRPr="009924AA" w:rsidRDefault="00CD3BAF" w:rsidP="001E7563">
            <w:pPr>
              <w:rPr>
                <w:rFonts w:cs="Arial"/>
                <w:color w:val="808080" w:themeColor="background1" w:themeShade="80"/>
              </w:rPr>
            </w:pPr>
            <w:r w:rsidRPr="009924AA">
              <w:rPr>
                <w:rFonts w:cs="Arial"/>
                <w:color w:val="808080" w:themeColor="background1" w:themeShade="80"/>
              </w:rPr>
              <w:t>Zie het antwoord bij vraag 1.-13</w:t>
            </w:r>
          </w:p>
        </w:tc>
      </w:tr>
      <w:tr w:rsidR="00720821" w:rsidRPr="008C696E" w14:paraId="402BCBB9" w14:textId="77777777" w:rsidTr="00152F15">
        <w:trPr>
          <w:cantSplit/>
        </w:trPr>
        <w:tc>
          <w:tcPr>
            <w:tcW w:w="883" w:type="dxa"/>
          </w:tcPr>
          <w:p w14:paraId="659E2027" w14:textId="77777777" w:rsidR="00720821" w:rsidRPr="008C696E" w:rsidRDefault="00720821" w:rsidP="00720821">
            <w:pPr>
              <w:pStyle w:val="Nummeringtabel"/>
              <w:rPr>
                <w:rFonts w:cs="Arial"/>
              </w:rPr>
            </w:pPr>
          </w:p>
        </w:tc>
        <w:tc>
          <w:tcPr>
            <w:tcW w:w="2378" w:type="dxa"/>
          </w:tcPr>
          <w:p w14:paraId="7E445440" w14:textId="3678A656"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Aanbestedingsleidraad K2.2 Prijsniveau </w:t>
            </w:r>
          </w:p>
        </w:tc>
        <w:tc>
          <w:tcPr>
            <w:tcW w:w="5387" w:type="dxa"/>
          </w:tcPr>
          <w:p w14:paraId="1E612485" w14:textId="4D92089C"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U vraagt bij K.2.2 Aan te leveren of Inschrijver aan wil geven over welke partnerlevels inschrijver beschikt ten opzichte van de leveranciers in het Gartner kwadrant. Kunt u aangeven welk Gartner kwadrant hiervoor gebruikt dient te worden of welke leveranciers u terug wilt zien. </w:t>
            </w:r>
          </w:p>
        </w:tc>
        <w:tc>
          <w:tcPr>
            <w:tcW w:w="6662" w:type="dxa"/>
          </w:tcPr>
          <w:p w14:paraId="0FC2D32B" w14:textId="24221E5B" w:rsidR="00720821" w:rsidRPr="009924AA" w:rsidRDefault="00720821" w:rsidP="00720821">
            <w:pPr>
              <w:rPr>
                <w:rFonts w:cs="Arial"/>
                <w:color w:val="808080" w:themeColor="background1" w:themeShade="80"/>
              </w:rPr>
            </w:pPr>
            <w:r w:rsidRPr="009924AA">
              <w:rPr>
                <w:rFonts w:cs="Arial"/>
                <w:color w:val="808080" w:themeColor="background1" w:themeShade="80"/>
              </w:rPr>
              <w:t>Zie het antwoord bij vraag 1.-21</w:t>
            </w:r>
            <w:r w:rsidR="00D52C1F" w:rsidRPr="009924AA">
              <w:rPr>
                <w:rFonts w:cs="Arial"/>
                <w:color w:val="808080" w:themeColor="background1" w:themeShade="80"/>
              </w:rPr>
              <w:t xml:space="preserve"> (en eis WP01 en BE01).</w:t>
            </w:r>
          </w:p>
        </w:tc>
      </w:tr>
      <w:tr w:rsidR="00720821" w:rsidRPr="008C696E" w14:paraId="1C53DA3F" w14:textId="77777777" w:rsidTr="00152F15">
        <w:trPr>
          <w:cantSplit/>
        </w:trPr>
        <w:tc>
          <w:tcPr>
            <w:tcW w:w="883" w:type="dxa"/>
          </w:tcPr>
          <w:p w14:paraId="75CB0388" w14:textId="77777777" w:rsidR="00720821" w:rsidRPr="008C696E" w:rsidRDefault="00720821" w:rsidP="00720821">
            <w:pPr>
              <w:pStyle w:val="Nummeringtabel"/>
              <w:rPr>
                <w:rFonts w:cs="Arial"/>
              </w:rPr>
            </w:pPr>
          </w:p>
        </w:tc>
        <w:tc>
          <w:tcPr>
            <w:tcW w:w="2378" w:type="dxa"/>
          </w:tcPr>
          <w:p w14:paraId="08536834" w14:textId="57E86340" w:rsidR="00720821" w:rsidRPr="009924AA" w:rsidRDefault="00720821" w:rsidP="00720821">
            <w:pPr>
              <w:rPr>
                <w:rFonts w:cs="Arial"/>
                <w:color w:val="808080" w:themeColor="background1" w:themeShade="80"/>
              </w:rPr>
            </w:pPr>
            <w:r w:rsidRPr="009924AA">
              <w:rPr>
                <w:rFonts w:cs="Arial"/>
                <w:color w:val="808080" w:themeColor="background1" w:themeShade="80"/>
              </w:rPr>
              <w:t>Criteria Kwaliteit Perceel 2 Plan van Aanpak</w:t>
            </w:r>
          </w:p>
        </w:tc>
        <w:tc>
          <w:tcPr>
            <w:tcW w:w="5387" w:type="dxa"/>
          </w:tcPr>
          <w:p w14:paraId="02D146AC" w14:textId="0934693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Voor het beschrijven en uitwerken van K2.1 t/m K2.3 stelt u 6 pagina’s 4A ter beschikking. Inschrijver acht dit te summier en verzoekt u dit te verruimen naar 10 pagina’s A4 om zo uw Gunningscriteria zo goed en concreet mogelijk uit te kunnen werken. </w:t>
            </w:r>
          </w:p>
        </w:tc>
        <w:tc>
          <w:tcPr>
            <w:tcW w:w="6662" w:type="dxa"/>
          </w:tcPr>
          <w:p w14:paraId="24EF6888" w14:textId="77777777" w:rsidR="00720821" w:rsidRDefault="00072E00" w:rsidP="00720821">
            <w:pPr>
              <w:rPr>
                <w:rFonts w:cs="Arial"/>
                <w:color w:val="808080" w:themeColor="background1" w:themeShade="80"/>
              </w:rPr>
            </w:pPr>
            <w:r w:rsidRPr="009924AA">
              <w:rPr>
                <w:rFonts w:cs="Arial"/>
                <w:color w:val="808080" w:themeColor="background1" w:themeShade="80"/>
              </w:rPr>
              <w:t xml:space="preserve">Zie antwoord bij </w:t>
            </w:r>
            <w:r w:rsidR="00DB36F2" w:rsidRPr="009924AA">
              <w:rPr>
                <w:rFonts w:cs="Arial"/>
                <w:color w:val="808080" w:themeColor="background1" w:themeShade="80"/>
              </w:rPr>
              <w:t xml:space="preserve">1.-71. </w:t>
            </w:r>
          </w:p>
          <w:p w14:paraId="37B4D2B9" w14:textId="77777777" w:rsidR="00B944BC" w:rsidRDefault="00B944BC" w:rsidP="00720821">
            <w:pPr>
              <w:rPr>
                <w:rFonts w:cs="Arial"/>
                <w:color w:val="808080" w:themeColor="background1" w:themeShade="80"/>
              </w:rPr>
            </w:pPr>
          </w:p>
          <w:p w14:paraId="3190D54E" w14:textId="0DAF59BB" w:rsidR="00B944BC" w:rsidRPr="00B944BC" w:rsidRDefault="00B944BC" w:rsidP="00720821">
            <w:pPr>
              <w:rPr>
                <w:rFonts w:cs="Arial"/>
                <w:b/>
                <w:bCs/>
                <w:color w:val="000000" w:themeColor="text1"/>
              </w:rPr>
            </w:pPr>
            <w:r w:rsidRPr="00B944BC">
              <w:rPr>
                <w:rFonts w:cs="Arial"/>
                <w:b/>
                <w:bCs/>
                <w:color w:val="000000" w:themeColor="text1"/>
                <w:highlight w:val="yellow"/>
              </w:rPr>
              <w:t>LET OP: zie antwoord bij 1.-169</w:t>
            </w:r>
          </w:p>
        </w:tc>
      </w:tr>
      <w:tr w:rsidR="00720821" w:rsidRPr="008C696E" w14:paraId="0DA0CB0A" w14:textId="77777777" w:rsidTr="00152F15">
        <w:trPr>
          <w:cantSplit/>
        </w:trPr>
        <w:tc>
          <w:tcPr>
            <w:tcW w:w="883" w:type="dxa"/>
          </w:tcPr>
          <w:p w14:paraId="33F121E5" w14:textId="77777777" w:rsidR="00720821" w:rsidRPr="008C696E" w:rsidRDefault="00720821" w:rsidP="00720821">
            <w:pPr>
              <w:pStyle w:val="Nummeringtabel"/>
              <w:rPr>
                <w:rFonts w:cs="Arial"/>
              </w:rPr>
            </w:pPr>
          </w:p>
        </w:tc>
        <w:tc>
          <w:tcPr>
            <w:tcW w:w="2378" w:type="dxa"/>
          </w:tcPr>
          <w:p w14:paraId="44AE24CF" w14:textId="6C9A085C"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Bijlage 3B </w:t>
            </w:r>
            <w:proofErr w:type="spellStart"/>
            <w:r w:rsidRPr="009924AA">
              <w:rPr>
                <w:rFonts w:cs="Arial"/>
                <w:color w:val="808080" w:themeColor="background1" w:themeShade="80"/>
              </w:rPr>
              <w:t>PvE</w:t>
            </w:r>
            <w:proofErr w:type="spellEnd"/>
            <w:r w:rsidRPr="009924AA">
              <w:rPr>
                <w:rFonts w:cs="Arial"/>
                <w:color w:val="808080" w:themeColor="background1" w:themeShade="80"/>
              </w:rPr>
              <w:t xml:space="preserve"> Perceel 2, BE11</w:t>
            </w:r>
          </w:p>
        </w:tc>
        <w:tc>
          <w:tcPr>
            <w:tcW w:w="5387" w:type="dxa"/>
          </w:tcPr>
          <w:p w14:paraId="6C3FA76E" w14:textId="77777777" w:rsidR="00720821" w:rsidRPr="009924AA" w:rsidRDefault="00720821" w:rsidP="00720821">
            <w:pPr>
              <w:rPr>
                <w:rFonts w:cs="Arial"/>
                <w:i/>
                <w:iCs/>
                <w:color w:val="808080" w:themeColor="background1" w:themeShade="80"/>
              </w:rPr>
            </w:pPr>
            <w:r w:rsidRPr="009924AA">
              <w:rPr>
                <w:rFonts w:cs="Arial"/>
                <w:i/>
                <w:iCs/>
                <w:color w:val="808080" w:themeColor="background1" w:themeShade="80"/>
              </w:rPr>
              <w:t xml:space="preserve">“Opdrachtnemer levert bij aanvang van de Raamovereenkomst een tarievenlijst (zie ook Bijlage 1 Checklist in te leveren documenten) waaruit duidelijk blijkt wat de gehanteerde uurtarieven zijn en wat de tarieven zijn van eventuele </w:t>
            </w:r>
            <w:proofErr w:type="spellStart"/>
            <w:r w:rsidRPr="009924AA">
              <w:rPr>
                <w:rFonts w:cs="Arial"/>
                <w:i/>
                <w:iCs/>
                <w:color w:val="808080" w:themeColor="background1" w:themeShade="80"/>
              </w:rPr>
              <w:t>fixed</w:t>
            </w:r>
            <w:proofErr w:type="spellEnd"/>
            <w:r w:rsidRPr="009924AA">
              <w:rPr>
                <w:rFonts w:cs="Arial"/>
                <w:i/>
                <w:iCs/>
                <w:color w:val="808080" w:themeColor="background1" w:themeShade="80"/>
              </w:rPr>
              <w:t xml:space="preserve"> fee </w:t>
            </w:r>
            <w:proofErr w:type="spellStart"/>
            <w:r w:rsidRPr="009924AA">
              <w:rPr>
                <w:rFonts w:cs="Arial"/>
                <w:i/>
                <w:iCs/>
                <w:color w:val="808080" w:themeColor="background1" w:themeShade="80"/>
              </w:rPr>
              <w:t>advies-trajecten</w:t>
            </w:r>
            <w:proofErr w:type="spellEnd"/>
            <w:r w:rsidRPr="009924AA">
              <w:rPr>
                <w:rFonts w:cs="Arial"/>
                <w:i/>
                <w:iCs/>
                <w:color w:val="808080" w:themeColor="background1" w:themeShade="80"/>
              </w:rPr>
              <w:t xml:space="preserve">.” </w:t>
            </w:r>
          </w:p>
          <w:p w14:paraId="67C6F223" w14:textId="61072A75"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 bijlage 1 Checklist kan Inschrijver niks terugvinden over een tarievenlijst, of ergens anders in de aanbestedingsleidraad voor Perceel 2. Kunt u aangeven wat u verwacht van Inschrijver met betrekking tot de tarievenlijst of is dit alleen van toepassing op Perceel 1? </w:t>
            </w:r>
          </w:p>
        </w:tc>
        <w:tc>
          <w:tcPr>
            <w:tcW w:w="6662" w:type="dxa"/>
          </w:tcPr>
          <w:p w14:paraId="7FB0CAC5" w14:textId="77777777" w:rsidR="00720821" w:rsidRDefault="00864A58" w:rsidP="00720821">
            <w:pPr>
              <w:rPr>
                <w:rFonts w:cs="Arial"/>
                <w:color w:val="808080" w:themeColor="background1" w:themeShade="80"/>
              </w:rPr>
            </w:pPr>
            <w:r w:rsidRPr="009924AA">
              <w:rPr>
                <w:rFonts w:cs="Arial"/>
                <w:color w:val="808080" w:themeColor="background1" w:themeShade="80"/>
              </w:rPr>
              <w:t xml:space="preserve">De inschrijver dient </w:t>
            </w:r>
            <w:r w:rsidR="00944D48" w:rsidRPr="009924AA">
              <w:rPr>
                <w:rFonts w:cs="Arial"/>
                <w:color w:val="808080" w:themeColor="background1" w:themeShade="80"/>
              </w:rPr>
              <w:t xml:space="preserve">inderdaad </w:t>
            </w:r>
            <w:r w:rsidRPr="009924AA">
              <w:rPr>
                <w:rFonts w:cs="Arial"/>
                <w:color w:val="808080" w:themeColor="background1" w:themeShade="80"/>
              </w:rPr>
              <w:t>een tarievenlijst toe te voegen bij haar inschrijving waarin de tarieven voor de gevraagde diensten zijn opgenomen.</w:t>
            </w:r>
          </w:p>
          <w:p w14:paraId="466AE0F7" w14:textId="77777777" w:rsidR="00B944BC" w:rsidRDefault="00B944BC" w:rsidP="00720821">
            <w:pPr>
              <w:rPr>
                <w:rFonts w:cs="Arial"/>
                <w:color w:val="808080" w:themeColor="background1" w:themeShade="80"/>
              </w:rPr>
            </w:pPr>
          </w:p>
          <w:p w14:paraId="564419DB" w14:textId="14CECFD1" w:rsidR="00B944BC" w:rsidRPr="00B944BC" w:rsidRDefault="00B944BC" w:rsidP="00720821">
            <w:pPr>
              <w:rPr>
                <w:rFonts w:cs="Arial"/>
                <w:b/>
                <w:bCs/>
                <w:color w:val="000000" w:themeColor="text1"/>
              </w:rPr>
            </w:pPr>
            <w:r w:rsidRPr="00B944BC">
              <w:rPr>
                <w:rFonts w:cs="Arial"/>
                <w:b/>
                <w:bCs/>
                <w:color w:val="000000" w:themeColor="text1"/>
                <w:highlight w:val="yellow"/>
              </w:rPr>
              <w:t>LET OP: zie antwoord bij 1.-16</w:t>
            </w:r>
            <w:r w:rsidR="00B5080B">
              <w:rPr>
                <w:rFonts w:cs="Arial"/>
                <w:b/>
                <w:bCs/>
                <w:color w:val="000000" w:themeColor="text1"/>
                <w:highlight w:val="yellow"/>
              </w:rPr>
              <w:t>7 -- daarmee vervalt dit antwoord!</w:t>
            </w:r>
          </w:p>
        </w:tc>
      </w:tr>
      <w:tr w:rsidR="00720821" w:rsidRPr="008C696E" w14:paraId="6E78EF35" w14:textId="77777777" w:rsidTr="00152F15">
        <w:trPr>
          <w:cantSplit/>
        </w:trPr>
        <w:tc>
          <w:tcPr>
            <w:tcW w:w="883" w:type="dxa"/>
          </w:tcPr>
          <w:p w14:paraId="0F0B39ED" w14:textId="77777777" w:rsidR="00720821" w:rsidRPr="008C696E" w:rsidRDefault="00720821" w:rsidP="00720821">
            <w:pPr>
              <w:pStyle w:val="Nummeringtabel"/>
              <w:rPr>
                <w:rFonts w:cs="Arial"/>
              </w:rPr>
            </w:pPr>
          </w:p>
        </w:tc>
        <w:tc>
          <w:tcPr>
            <w:tcW w:w="2378" w:type="dxa"/>
          </w:tcPr>
          <w:p w14:paraId="3CB9E575" w14:textId="307DABA8"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Bijlage 3B </w:t>
            </w:r>
            <w:proofErr w:type="spellStart"/>
            <w:r w:rsidRPr="009924AA">
              <w:rPr>
                <w:rFonts w:cs="Arial"/>
                <w:color w:val="808080" w:themeColor="background1" w:themeShade="80"/>
              </w:rPr>
              <w:t>PvE</w:t>
            </w:r>
            <w:proofErr w:type="spellEnd"/>
            <w:r w:rsidRPr="009924AA">
              <w:rPr>
                <w:rFonts w:cs="Arial"/>
                <w:color w:val="808080" w:themeColor="background1" w:themeShade="80"/>
              </w:rPr>
              <w:t xml:space="preserve"> Perceel 2, BE37</w:t>
            </w:r>
          </w:p>
        </w:tc>
        <w:tc>
          <w:tcPr>
            <w:tcW w:w="5387" w:type="dxa"/>
          </w:tcPr>
          <w:p w14:paraId="42A4815C" w14:textId="602F18FB" w:rsidR="00720821" w:rsidRPr="009924AA" w:rsidRDefault="00720821" w:rsidP="00720821">
            <w:pPr>
              <w:rPr>
                <w:rFonts w:cs="Arial"/>
                <w:i/>
                <w:iCs/>
                <w:color w:val="808080" w:themeColor="background1" w:themeShade="80"/>
              </w:rPr>
            </w:pPr>
            <w:r w:rsidRPr="009924AA">
              <w:rPr>
                <w:rFonts w:cs="Arial"/>
                <w:color w:val="808080" w:themeColor="background1" w:themeShade="80"/>
              </w:rPr>
              <w:t>Inschrijver gaat er hier van uit dat dit alleen van toepassing is voor Perceel 1 en niet voor Perceel 2. Is deze aanname juist?</w:t>
            </w:r>
          </w:p>
        </w:tc>
        <w:tc>
          <w:tcPr>
            <w:tcW w:w="6662" w:type="dxa"/>
          </w:tcPr>
          <w:p w14:paraId="3C0387AE" w14:textId="3D8A5427" w:rsidR="0098305F" w:rsidRPr="009924AA" w:rsidRDefault="00A64986" w:rsidP="00720821">
            <w:pPr>
              <w:rPr>
                <w:rFonts w:cs="Arial"/>
                <w:color w:val="808080" w:themeColor="background1" w:themeShade="80"/>
              </w:rPr>
            </w:pPr>
            <w:r w:rsidRPr="009924AA">
              <w:rPr>
                <w:rFonts w:cs="Arial"/>
                <w:color w:val="808080" w:themeColor="background1" w:themeShade="80"/>
              </w:rPr>
              <w:t>Zie het antwoord bij vraag 1.-5</w:t>
            </w:r>
          </w:p>
        </w:tc>
      </w:tr>
      <w:tr w:rsidR="00720821" w:rsidRPr="008C696E" w14:paraId="3403FFB9" w14:textId="77777777" w:rsidTr="00152F15">
        <w:trPr>
          <w:cantSplit/>
        </w:trPr>
        <w:tc>
          <w:tcPr>
            <w:tcW w:w="883" w:type="dxa"/>
          </w:tcPr>
          <w:p w14:paraId="40AED48C" w14:textId="77777777" w:rsidR="00720821" w:rsidRPr="008C696E" w:rsidRDefault="00720821" w:rsidP="00720821">
            <w:pPr>
              <w:pStyle w:val="Nummeringtabel"/>
              <w:rPr>
                <w:rFonts w:cs="Arial"/>
              </w:rPr>
            </w:pPr>
          </w:p>
        </w:tc>
        <w:tc>
          <w:tcPr>
            <w:tcW w:w="2378" w:type="dxa"/>
          </w:tcPr>
          <w:p w14:paraId="0E1CDED9" w14:textId="18763A18"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Bijlage 3B </w:t>
            </w:r>
            <w:proofErr w:type="spellStart"/>
            <w:r w:rsidRPr="009924AA">
              <w:rPr>
                <w:rFonts w:cs="Arial"/>
                <w:color w:val="808080" w:themeColor="background1" w:themeShade="80"/>
              </w:rPr>
              <w:t>PvE</w:t>
            </w:r>
            <w:proofErr w:type="spellEnd"/>
            <w:r w:rsidRPr="009924AA">
              <w:rPr>
                <w:rFonts w:cs="Arial"/>
                <w:color w:val="808080" w:themeColor="background1" w:themeShade="80"/>
              </w:rPr>
              <w:t xml:space="preserve"> Perceel 2, BE46</w:t>
            </w:r>
          </w:p>
        </w:tc>
        <w:tc>
          <w:tcPr>
            <w:tcW w:w="5387" w:type="dxa"/>
          </w:tcPr>
          <w:p w14:paraId="049DD219" w14:textId="0A9F750D" w:rsidR="00720821" w:rsidRPr="009924AA" w:rsidRDefault="00720821" w:rsidP="00720821">
            <w:pPr>
              <w:rPr>
                <w:rFonts w:cs="Arial"/>
                <w:color w:val="808080" w:themeColor="background1" w:themeShade="80"/>
              </w:rPr>
            </w:pPr>
            <w:r w:rsidRPr="009924AA">
              <w:rPr>
                <w:rFonts w:cs="Arial"/>
                <w:color w:val="808080" w:themeColor="background1" w:themeShade="80"/>
              </w:rPr>
              <w:t>In BE46 staat dat in geval van een DOA en/of RMA de opdrachtnemer binnen 3 werkdagen na melding deze vervangt door een nieuw exemplaar zonder daar kosten voor in rekening te brengen waarna een Creditnota wordt verstrekt. Het is Inschrijver onduidelijk waarom er een Creditnota wordt verstrekt bij het vervangen van een DOA/RMA door nieuw exemplaar. Kan aanbestedende dienst dit toelichten?</w:t>
            </w:r>
          </w:p>
        </w:tc>
        <w:tc>
          <w:tcPr>
            <w:tcW w:w="6662" w:type="dxa"/>
          </w:tcPr>
          <w:p w14:paraId="4718E9BE"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Zie het antwoord bij vraag 1.-13</w:t>
            </w:r>
            <w:r w:rsidR="00736480" w:rsidRPr="009924AA">
              <w:rPr>
                <w:rFonts w:cs="Arial"/>
                <w:color w:val="808080" w:themeColor="background1" w:themeShade="80"/>
              </w:rPr>
              <w:t>.</w:t>
            </w:r>
          </w:p>
          <w:p w14:paraId="2A7A793E" w14:textId="77777777" w:rsidR="00736480" w:rsidRPr="009924AA" w:rsidRDefault="00736480" w:rsidP="00720821">
            <w:pPr>
              <w:rPr>
                <w:rFonts w:cs="Arial"/>
                <w:color w:val="808080" w:themeColor="background1" w:themeShade="80"/>
              </w:rPr>
            </w:pPr>
          </w:p>
          <w:p w14:paraId="3591C374" w14:textId="5B0389CA" w:rsidR="00736480" w:rsidRPr="009924AA" w:rsidRDefault="00736480" w:rsidP="00720821">
            <w:pPr>
              <w:rPr>
                <w:rFonts w:cs="Arial"/>
                <w:color w:val="808080" w:themeColor="background1" w:themeShade="80"/>
              </w:rPr>
            </w:pPr>
            <w:r w:rsidRPr="009924AA">
              <w:rPr>
                <w:rFonts w:cs="Arial"/>
                <w:color w:val="808080" w:themeColor="background1" w:themeShade="80"/>
              </w:rPr>
              <w:t>Bij omruil vanwege een DOA is het sturen van een creditnota inderdaad niet aan de orde.</w:t>
            </w:r>
          </w:p>
        </w:tc>
      </w:tr>
      <w:tr w:rsidR="00720821" w:rsidRPr="008C696E" w14:paraId="5968BA5D" w14:textId="77777777" w:rsidTr="00152F15">
        <w:trPr>
          <w:cantSplit/>
        </w:trPr>
        <w:tc>
          <w:tcPr>
            <w:tcW w:w="883" w:type="dxa"/>
          </w:tcPr>
          <w:p w14:paraId="35E777B4" w14:textId="77777777" w:rsidR="00720821" w:rsidRPr="008C696E" w:rsidRDefault="00720821" w:rsidP="00720821">
            <w:pPr>
              <w:pStyle w:val="Nummeringtabel"/>
              <w:rPr>
                <w:rFonts w:cs="Arial"/>
              </w:rPr>
            </w:pPr>
          </w:p>
        </w:tc>
        <w:tc>
          <w:tcPr>
            <w:tcW w:w="2378" w:type="dxa"/>
          </w:tcPr>
          <w:p w14:paraId="0BE81401" w14:textId="21C2715B" w:rsidR="00720821" w:rsidRPr="009924AA" w:rsidRDefault="00720821" w:rsidP="00720821">
            <w:pPr>
              <w:rPr>
                <w:rFonts w:cs="Arial"/>
                <w:color w:val="808080" w:themeColor="background1" w:themeShade="80"/>
              </w:rPr>
            </w:pPr>
            <w:r w:rsidRPr="009924AA">
              <w:rPr>
                <w:rFonts w:cs="Arial"/>
                <w:color w:val="808080" w:themeColor="background1" w:themeShade="80"/>
              </w:rPr>
              <w:t>Perceel 2, Bijlage 3B</w:t>
            </w:r>
          </w:p>
        </w:tc>
        <w:tc>
          <w:tcPr>
            <w:tcW w:w="5387" w:type="dxa"/>
          </w:tcPr>
          <w:p w14:paraId="61541525" w14:textId="3B83754B"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U vraagt in D203 dat Opdrachtnemer bij inschrijving een toelichting geeft op de verpakkingskeuze. Deze toelichting komt niet terug in de op te leveren documenten op de Checklist van bijlage 1. Kunt u specificeren wat u hier van Opdrachtnemer verwacht? </w:t>
            </w:r>
          </w:p>
        </w:tc>
        <w:tc>
          <w:tcPr>
            <w:tcW w:w="6662" w:type="dxa"/>
          </w:tcPr>
          <w:p w14:paraId="71BC21C7" w14:textId="44129781" w:rsidR="00720821" w:rsidRPr="009924AA" w:rsidRDefault="00812FC4" w:rsidP="00720821">
            <w:pPr>
              <w:rPr>
                <w:rFonts w:cs="Arial"/>
                <w:color w:val="808080" w:themeColor="background1" w:themeShade="80"/>
              </w:rPr>
            </w:pPr>
            <w:r w:rsidRPr="009924AA">
              <w:rPr>
                <w:rFonts w:cs="Arial"/>
                <w:color w:val="808080" w:themeColor="background1" w:themeShade="80"/>
              </w:rPr>
              <w:t>Zie antwoord op vraag 1-123.</w:t>
            </w:r>
          </w:p>
        </w:tc>
      </w:tr>
      <w:tr w:rsidR="00720821" w:rsidRPr="008C696E" w14:paraId="617E933E" w14:textId="77777777" w:rsidTr="00152F15">
        <w:trPr>
          <w:cantSplit/>
        </w:trPr>
        <w:tc>
          <w:tcPr>
            <w:tcW w:w="883" w:type="dxa"/>
          </w:tcPr>
          <w:p w14:paraId="69E1A7A9" w14:textId="77777777" w:rsidR="00720821" w:rsidRPr="008C696E" w:rsidRDefault="00720821" w:rsidP="00720821">
            <w:pPr>
              <w:pStyle w:val="Nummeringtabel"/>
              <w:rPr>
                <w:rFonts w:cs="Arial"/>
              </w:rPr>
            </w:pPr>
          </w:p>
        </w:tc>
        <w:tc>
          <w:tcPr>
            <w:tcW w:w="2378" w:type="dxa"/>
          </w:tcPr>
          <w:p w14:paraId="10E9F53C" w14:textId="4FE38F8F" w:rsidR="00720821" w:rsidRPr="009924AA" w:rsidRDefault="00720821" w:rsidP="00720821">
            <w:pPr>
              <w:rPr>
                <w:rFonts w:cs="Arial"/>
                <w:color w:val="808080" w:themeColor="background1" w:themeShade="80"/>
              </w:rPr>
            </w:pPr>
            <w:r w:rsidRPr="009924AA">
              <w:rPr>
                <w:rFonts w:cs="Arial"/>
                <w:color w:val="808080" w:themeColor="background1" w:themeShade="80"/>
              </w:rPr>
              <w:t>Algemeen</w:t>
            </w:r>
          </w:p>
        </w:tc>
        <w:tc>
          <w:tcPr>
            <w:tcW w:w="5387" w:type="dxa"/>
          </w:tcPr>
          <w:p w14:paraId="7A71B56B" w14:textId="68073936"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Het is Inschrijver opgevallen dat de Manager BIAS van de gemeente Ede tevens Manager is bij uw huidige leverancier. Dit baart Inschrijver zorgen. Hoe borgt gemeente Ede in dit geval een level </w:t>
            </w:r>
            <w:proofErr w:type="spellStart"/>
            <w:r w:rsidRPr="009924AA">
              <w:rPr>
                <w:rFonts w:cs="Arial"/>
                <w:color w:val="808080" w:themeColor="background1" w:themeShade="80"/>
              </w:rPr>
              <w:t>playfield</w:t>
            </w:r>
            <w:proofErr w:type="spellEnd"/>
            <w:r w:rsidRPr="009924AA">
              <w:rPr>
                <w:rFonts w:cs="Arial"/>
                <w:color w:val="808080" w:themeColor="background1" w:themeShade="80"/>
              </w:rPr>
              <w:t xml:space="preserve"> voor Inschrijvers? En hoe borgt u de (schijn van) belangenverstrengeling? </w:t>
            </w:r>
          </w:p>
        </w:tc>
        <w:tc>
          <w:tcPr>
            <w:tcW w:w="6662" w:type="dxa"/>
          </w:tcPr>
          <w:p w14:paraId="27B07BA7" w14:textId="0F6FDFDD" w:rsidR="00C54ECE" w:rsidRPr="009924AA" w:rsidRDefault="00E704A7" w:rsidP="00C54ECE">
            <w:pPr>
              <w:rPr>
                <w:rFonts w:cs="Arial"/>
                <w:color w:val="808080" w:themeColor="background1" w:themeShade="80"/>
              </w:rPr>
            </w:pPr>
            <w:r w:rsidRPr="009924AA">
              <w:rPr>
                <w:rFonts w:cs="Arial"/>
                <w:color w:val="808080" w:themeColor="background1" w:themeShade="80"/>
              </w:rPr>
              <w:t xml:space="preserve">NEE, uw stelling klopt niet. </w:t>
            </w:r>
            <w:r w:rsidR="00C54ECE" w:rsidRPr="009924AA">
              <w:rPr>
                <w:rFonts w:cs="Arial"/>
                <w:color w:val="808080" w:themeColor="background1" w:themeShade="80"/>
              </w:rPr>
              <w:t>Ge</w:t>
            </w:r>
            <w:r w:rsidR="0097351B" w:rsidRPr="009924AA">
              <w:rPr>
                <w:rFonts w:cs="Arial"/>
                <w:color w:val="808080" w:themeColor="background1" w:themeShade="80"/>
              </w:rPr>
              <w:t>en van de m</w:t>
            </w:r>
            <w:r w:rsidRPr="009924AA">
              <w:rPr>
                <w:rFonts w:cs="Arial"/>
                <w:color w:val="808080" w:themeColor="background1" w:themeShade="80"/>
              </w:rPr>
              <w:t>anager</w:t>
            </w:r>
            <w:r w:rsidR="0097351B" w:rsidRPr="009924AA">
              <w:rPr>
                <w:rFonts w:cs="Arial"/>
                <w:color w:val="808080" w:themeColor="background1" w:themeShade="80"/>
              </w:rPr>
              <w:t>s</w:t>
            </w:r>
            <w:r w:rsidRPr="009924AA">
              <w:rPr>
                <w:rFonts w:cs="Arial"/>
                <w:color w:val="808080" w:themeColor="background1" w:themeShade="80"/>
              </w:rPr>
              <w:t xml:space="preserve"> BIAS is manager bij de huidige </w:t>
            </w:r>
            <w:r w:rsidR="003359D5" w:rsidRPr="009924AA">
              <w:rPr>
                <w:rFonts w:cs="Arial"/>
                <w:color w:val="808080" w:themeColor="background1" w:themeShade="80"/>
              </w:rPr>
              <w:t xml:space="preserve">hardware </w:t>
            </w:r>
            <w:r w:rsidR="00C86491" w:rsidRPr="009924AA">
              <w:rPr>
                <w:rFonts w:cs="Arial"/>
                <w:color w:val="808080" w:themeColor="background1" w:themeShade="80"/>
              </w:rPr>
              <w:t xml:space="preserve">leverancier (Central Point). </w:t>
            </w:r>
          </w:p>
          <w:p w14:paraId="7749B3AB" w14:textId="2DBE9E35" w:rsidR="00DA0A8B" w:rsidRPr="009924AA" w:rsidRDefault="00DA0A8B" w:rsidP="00C54ECE">
            <w:pPr>
              <w:rPr>
                <w:rFonts w:cs="Arial"/>
                <w:color w:val="808080" w:themeColor="background1" w:themeShade="80"/>
              </w:rPr>
            </w:pPr>
            <w:r w:rsidRPr="009924AA">
              <w:rPr>
                <w:rFonts w:cs="Arial"/>
                <w:color w:val="808080" w:themeColor="background1" w:themeShade="80"/>
              </w:rPr>
              <w:t>Op basis van het programma van eisen en helder gestelde  gunningscriteria</w:t>
            </w:r>
            <w:r w:rsidR="00020FC9" w:rsidRPr="009924AA">
              <w:rPr>
                <w:rFonts w:cs="Arial"/>
                <w:color w:val="808080" w:themeColor="background1" w:themeShade="80"/>
              </w:rPr>
              <w:t xml:space="preserve"> is naar oordeel van de aanbestedende dienst sprake van een level </w:t>
            </w:r>
            <w:proofErr w:type="spellStart"/>
            <w:r w:rsidR="00020FC9" w:rsidRPr="009924AA">
              <w:rPr>
                <w:rFonts w:cs="Arial"/>
                <w:color w:val="808080" w:themeColor="background1" w:themeShade="80"/>
              </w:rPr>
              <w:t>playing</w:t>
            </w:r>
            <w:proofErr w:type="spellEnd"/>
            <w:r w:rsidR="00020FC9" w:rsidRPr="009924AA">
              <w:rPr>
                <w:rFonts w:cs="Arial"/>
                <w:color w:val="808080" w:themeColor="background1" w:themeShade="80"/>
              </w:rPr>
              <w:t xml:space="preserve"> field.</w:t>
            </w:r>
            <w:r w:rsidRPr="009924AA">
              <w:rPr>
                <w:rFonts w:cs="Arial"/>
                <w:color w:val="808080" w:themeColor="background1" w:themeShade="80"/>
              </w:rPr>
              <w:t xml:space="preserve"> </w:t>
            </w:r>
          </w:p>
        </w:tc>
      </w:tr>
      <w:tr w:rsidR="00720821" w:rsidRPr="00020FC9" w14:paraId="6BB43353" w14:textId="77777777" w:rsidTr="00152F15">
        <w:trPr>
          <w:cantSplit/>
        </w:trPr>
        <w:tc>
          <w:tcPr>
            <w:tcW w:w="883" w:type="dxa"/>
          </w:tcPr>
          <w:p w14:paraId="4A223CFA" w14:textId="77777777" w:rsidR="00720821" w:rsidRPr="008C696E" w:rsidRDefault="00720821" w:rsidP="00720821">
            <w:pPr>
              <w:pStyle w:val="Nummeringtabel"/>
              <w:rPr>
                <w:rFonts w:cs="Arial"/>
              </w:rPr>
            </w:pPr>
          </w:p>
        </w:tc>
        <w:tc>
          <w:tcPr>
            <w:tcW w:w="2378" w:type="dxa"/>
          </w:tcPr>
          <w:p w14:paraId="1E8A22BB" w14:textId="7B21D88E" w:rsidR="00720821" w:rsidRPr="009924AA" w:rsidRDefault="00720821" w:rsidP="00720821">
            <w:pPr>
              <w:rPr>
                <w:rFonts w:cs="Arial"/>
                <w:color w:val="808080" w:themeColor="background1" w:themeShade="80"/>
              </w:rPr>
            </w:pPr>
            <w:r w:rsidRPr="009924AA">
              <w:rPr>
                <w:rFonts w:cs="Arial"/>
                <w:color w:val="808080" w:themeColor="background1" w:themeShade="80"/>
              </w:rPr>
              <w:t>Aanbestedingsleidraad, H3.1</w:t>
            </w:r>
          </w:p>
        </w:tc>
        <w:tc>
          <w:tcPr>
            <w:tcW w:w="5387" w:type="dxa"/>
          </w:tcPr>
          <w:p w14:paraId="34632698" w14:textId="5C7DC4E2"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 uw aanbestedingsleidraad vermeld u dat de beoordeling van de inschrijvingen wordt gedaan door een multidisciplinair team. Kunt u vertellen uit hoeveel leden dit beoordelingsteam bestaat? En welke functies of kennisgebieden zij invullen? </w:t>
            </w:r>
          </w:p>
        </w:tc>
        <w:tc>
          <w:tcPr>
            <w:tcW w:w="6662" w:type="dxa"/>
          </w:tcPr>
          <w:p w14:paraId="545165B2" w14:textId="74D3F6E8" w:rsidR="00020FC9" w:rsidRPr="009924AA" w:rsidRDefault="00D763B7" w:rsidP="00720821">
            <w:pPr>
              <w:rPr>
                <w:rFonts w:cs="Arial"/>
                <w:color w:val="808080" w:themeColor="background1" w:themeShade="80"/>
              </w:rPr>
            </w:pPr>
            <w:r w:rsidRPr="009924AA">
              <w:rPr>
                <w:rFonts w:cs="Arial"/>
                <w:color w:val="808080" w:themeColor="background1" w:themeShade="80"/>
              </w:rPr>
              <w:t xml:space="preserve">Het beoordelingsteam zal bestaan uit </w:t>
            </w:r>
            <w:r w:rsidR="000F3D90" w:rsidRPr="009924AA">
              <w:rPr>
                <w:rFonts w:cs="Arial"/>
                <w:color w:val="808080" w:themeColor="background1" w:themeShade="80"/>
              </w:rPr>
              <w:t xml:space="preserve"> maximaal 8 personen. De functies/kennisgebieden  zijn: manager BIAS, </w:t>
            </w:r>
            <w:r w:rsidR="00E93190" w:rsidRPr="009924AA">
              <w:rPr>
                <w:rFonts w:cs="Arial"/>
                <w:color w:val="808080" w:themeColor="background1" w:themeShade="80"/>
              </w:rPr>
              <w:t>contractmanager</w:t>
            </w:r>
            <w:r w:rsidR="00D576F2" w:rsidRPr="009924AA">
              <w:rPr>
                <w:rFonts w:cs="Arial"/>
                <w:color w:val="808080" w:themeColor="background1" w:themeShade="80"/>
              </w:rPr>
              <w:t>/</w:t>
            </w:r>
            <w:r w:rsidR="00E93190" w:rsidRPr="009924AA">
              <w:rPr>
                <w:rFonts w:cs="Arial"/>
                <w:color w:val="808080" w:themeColor="background1" w:themeShade="80"/>
              </w:rPr>
              <w:t xml:space="preserve">inkoopmanager, service delivery manager, ITIL/CMDB beheerder, technisch architect, </w:t>
            </w:r>
            <w:r w:rsidR="00D576F2" w:rsidRPr="009924AA">
              <w:rPr>
                <w:rFonts w:cs="Arial"/>
                <w:color w:val="808080" w:themeColor="background1" w:themeShade="80"/>
              </w:rPr>
              <w:t>max. 3 s</w:t>
            </w:r>
            <w:r w:rsidR="00E93190" w:rsidRPr="009924AA">
              <w:rPr>
                <w:rFonts w:cs="Arial"/>
                <w:color w:val="808080" w:themeColor="background1" w:themeShade="80"/>
              </w:rPr>
              <w:t>ysteem beheerder</w:t>
            </w:r>
            <w:r w:rsidR="00D576F2" w:rsidRPr="009924AA">
              <w:rPr>
                <w:rFonts w:cs="Arial"/>
                <w:color w:val="808080" w:themeColor="background1" w:themeShade="80"/>
              </w:rPr>
              <w:t>s (netwerken, werkplekinfra</w:t>
            </w:r>
            <w:r w:rsidR="003B7195" w:rsidRPr="009924AA">
              <w:rPr>
                <w:rFonts w:cs="Arial"/>
                <w:color w:val="808080" w:themeColor="background1" w:themeShade="80"/>
              </w:rPr>
              <w:t xml:space="preserve">, </w:t>
            </w:r>
            <w:proofErr w:type="spellStart"/>
            <w:r w:rsidR="003B7195" w:rsidRPr="009924AA">
              <w:rPr>
                <w:rFonts w:cs="Arial"/>
                <w:color w:val="808080" w:themeColor="background1" w:themeShade="80"/>
              </w:rPr>
              <w:t>back-end</w:t>
            </w:r>
            <w:proofErr w:type="spellEnd"/>
            <w:r w:rsidR="003B7195" w:rsidRPr="009924AA">
              <w:rPr>
                <w:rFonts w:cs="Arial"/>
                <w:color w:val="808080" w:themeColor="background1" w:themeShade="80"/>
              </w:rPr>
              <w:t>)</w:t>
            </w:r>
            <w:r w:rsidR="00D576F2" w:rsidRPr="009924AA">
              <w:rPr>
                <w:rFonts w:cs="Arial"/>
                <w:color w:val="808080" w:themeColor="background1" w:themeShade="80"/>
              </w:rPr>
              <w:t>.</w:t>
            </w:r>
            <w:r w:rsidR="00FB30DF" w:rsidRPr="009924AA">
              <w:rPr>
                <w:rFonts w:cs="Arial"/>
                <w:color w:val="808080" w:themeColor="background1" w:themeShade="80"/>
              </w:rPr>
              <w:t xml:space="preserve"> Alle</w:t>
            </w:r>
            <w:r w:rsidR="003B7195" w:rsidRPr="009924AA">
              <w:rPr>
                <w:rFonts w:cs="Arial"/>
                <w:color w:val="808080" w:themeColor="background1" w:themeShade="80"/>
              </w:rPr>
              <w:t xml:space="preserve"> betrokkenen </w:t>
            </w:r>
            <w:r w:rsidR="00FB30DF" w:rsidRPr="009924AA">
              <w:rPr>
                <w:rFonts w:cs="Arial"/>
                <w:color w:val="808080" w:themeColor="background1" w:themeShade="80"/>
              </w:rPr>
              <w:t>zijn in dienst van de gemeente Ede</w:t>
            </w:r>
            <w:r w:rsidR="000A6B97" w:rsidRPr="009924AA">
              <w:rPr>
                <w:rFonts w:cs="Arial"/>
                <w:color w:val="808080" w:themeColor="background1" w:themeShade="80"/>
              </w:rPr>
              <w:t>.</w:t>
            </w:r>
          </w:p>
          <w:p w14:paraId="5ACC53B5" w14:textId="41001AE5" w:rsidR="00020FC9" w:rsidRPr="009924AA" w:rsidRDefault="00020FC9" w:rsidP="00720821">
            <w:pPr>
              <w:rPr>
                <w:rFonts w:cs="Arial"/>
                <w:color w:val="808080" w:themeColor="background1" w:themeShade="80"/>
                <w:highlight w:val="cyan"/>
              </w:rPr>
            </w:pPr>
          </w:p>
        </w:tc>
      </w:tr>
      <w:tr w:rsidR="00720821" w:rsidRPr="008C696E" w14:paraId="2F55004E" w14:textId="77777777" w:rsidTr="00152F15">
        <w:trPr>
          <w:cantSplit/>
        </w:trPr>
        <w:tc>
          <w:tcPr>
            <w:tcW w:w="883" w:type="dxa"/>
          </w:tcPr>
          <w:p w14:paraId="3DB57805" w14:textId="77777777" w:rsidR="00720821" w:rsidRPr="00020FC9" w:rsidRDefault="00720821" w:rsidP="00720821">
            <w:pPr>
              <w:pStyle w:val="Nummeringtabel"/>
              <w:rPr>
                <w:rFonts w:cs="Arial"/>
              </w:rPr>
            </w:pPr>
          </w:p>
        </w:tc>
        <w:tc>
          <w:tcPr>
            <w:tcW w:w="2378" w:type="dxa"/>
          </w:tcPr>
          <w:p w14:paraId="75CA3061" w14:textId="6AF98D78" w:rsidR="00720821" w:rsidRPr="009924AA" w:rsidRDefault="00720821" w:rsidP="00720821">
            <w:pPr>
              <w:rPr>
                <w:rFonts w:cs="Arial"/>
                <w:color w:val="808080" w:themeColor="background1" w:themeShade="80"/>
              </w:rPr>
            </w:pPr>
            <w:r w:rsidRPr="009924AA">
              <w:rPr>
                <w:rFonts w:cs="Arial"/>
                <w:color w:val="808080" w:themeColor="background1" w:themeShade="80"/>
                <w:lang w:val="en-US"/>
              </w:rPr>
              <w:t xml:space="preserve">GIBIT, </w:t>
            </w:r>
            <w:proofErr w:type="spellStart"/>
            <w:r w:rsidRPr="009924AA">
              <w:rPr>
                <w:color w:val="808080" w:themeColor="background1" w:themeShade="80"/>
                <w:lang w:val="en-US"/>
              </w:rPr>
              <w:t>Artikel</w:t>
            </w:r>
            <w:proofErr w:type="spellEnd"/>
            <w:r w:rsidRPr="009924AA">
              <w:rPr>
                <w:color w:val="808080" w:themeColor="background1" w:themeShade="80"/>
                <w:lang w:val="en-US"/>
              </w:rPr>
              <w:t xml:space="preserve"> 7.4 sub </w:t>
            </w:r>
            <w:proofErr w:type="spellStart"/>
            <w:r w:rsidRPr="009924AA">
              <w:rPr>
                <w:color w:val="808080" w:themeColor="background1" w:themeShade="80"/>
                <w:lang w:val="en-US"/>
              </w:rPr>
              <w:t>i</w:t>
            </w:r>
            <w:proofErr w:type="spellEnd"/>
          </w:p>
        </w:tc>
        <w:tc>
          <w:tcPr>
            <w:tcW w:w="5387" w:type="dxa"/>
          </w:tcPr>
          <w:p w14:paraId="02B52C55"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Het ontbinden van een overeenkomst is een ‘ultimum remedium’ en het wordt doorgaans niet als proportioneel gezien om hiertoe over te gaan zonder minimaal een ingebrekestelling.</w:t>
            </w:r>
          </w:p>
          <w:p w14:paraId="7B72768B" w14:textId="77777777" w:rsidR="00720821" w:rsidRPr="009924AA" w:rsidRDefault="00720821" w:rsidP="00720821">
            <w:pPr>
              <w:rPr>
                <w:rFonts w:cs="Arial"/>
                <w:color w:val="808080" w:themeColor="background1" w:themeShade="80"/>
              </w:rPr>
            </w:pPr>
          </w:p>
          <w:p w14:paraId="713A9F24"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Aldus het verzoek om in artikel 7.4 sub i aan te passen dat “minimaal een ingebrekestelling met een redelijke termijn tot herstel vereist is”. </w:t>
            </w:r>
          </w:p>
          <w:p w14:paraId="70F82787" w14:textId="77777777" w:rsidR="00720821" w:rsidRPr="009924AA" w:rsidRDefault="00720821" w:rsidP="00720821">
            <w:pPr>
              <w:rPr>
                <w:rFonts w:cs="Arial"/>
                <w:color w:val="808080" w:themeColor="background1" w:themeShade="80"/>
              </w:rPr>
            </w:pPr>
          </w:p>
          <w:p w14:paraId="68AEEDE6" w14:textId="7B116531" w:rsidR="00720821" w:rsidRPr="009924AA" w:rsidRDefault="00720821" w:rsidP="00720821">
            <w:pPr>
              <w:rPr>
                <w:rFonts w:cs="Arial"/>
                <w:color w:val="808080" w:themeColor="background1" w:themeShade="80"/>
              </w:rPr>
            </w:pPr>
            <w:r w:rsidRPr="009924AA">
              <w:rPr>
                <w:rFonts w:cs="Arial"/>
                <w:color w:val="808080" w:themeColor="background1" w:themeShade="80"/>
              </w:rPr>
              <w:t>Indien u hier niet mee akkoord kunt gaan wilt u dit dan (i) motiveren en (ii) een voor u aanvaardbaar alternatief voorstellen?</w:t>
            </w:r>
          </w:p>
        </w:tc>
        <w:tc>
          <w:tcPr>
            <w:tcW w:w="6662" w:type="dxa"/>
          </w:tcPr>
          <w:p w14:paraId="02DAB31F" w14:textId="7483A258" w:rsidR="00720821" w:rsidRPr="009924AA" w:rsidRDefault="00AC1097" w:rsidP="00720821">
            <w:pPr>
              <w:rPr>
                <w:rFonts w:cs="Arial"/>
                <w:color w:val="808080" w:themeColor="background1" w:themeShade="80"/>
              </w:rPr>
            </w:pPr>
            <w:r w:rsidRPr="009924AA">
              <w:rPr>
                <w:rFonts w:cs="Arial"/>
                <w:color w:val="808080" w:themeColor="background1" w:themeShade="80"/>
              </w:rPr>
              <w:t>Artikel 7.4 heeft enkel betrekking op ICT prestatie en geldt enkel wanneer sprake is van een acceptatieprocedure als beschreven in artikel 7.2. In deze Raamovereenkomst zal een dergelijk procedure dus zeer beperkt van toepassing zijn (naar verwachting hooguit in Perceel 2).</w:t>
            </w:r>
          </w:p>
          <w:p w14:paraId="434FB3C0" w14:textId="77777777" w:rsidR="00AC1097" w:rsidRPr="009924AA" w:rsidRDefault="00AC1097" w:rsidP="00720821">
            <w:pPr>
              <w:rPr>
                <w:rFonts w:cs="Arial"/>
                <w:color w:val="808080" w:themeColor="background1" w:themeShade="80"/>
              </w:rPr>
            </w:pPr>
          </w:p>
          <w:p w14:paraId="19E989B7" w14:textId="40E09769" w:rsidR="00AC1097" w:rsidRPr="009924AA" w:rsidRDefault="00AC1097" w:rsidP="00720821">
            <w:pPr>
              <w:rPr>
                <w:rFonts w:cs="Arial"/>
                <w:color w:val="808080" w:themeColor="background1" w:themeShade="80"/>
              </w:rPr>
            </w:pPr>
            <w:r w:rsidRPr="009924AA">
              <w:rPr>
                <w:rFonts w:cs="Arial"/>
                <w:color w:val="808080" w:themeColor="background1" w:themeShade="80"/>
              </w:rPr>
              <w:t>Als deze situatie zich voordoet, dan biedt de acceptatieprocedure diverse tussenmomenten met ruime kansen om gebreken te herstellen. Nog eens een in gebrekestelling tegen de tijd dat men een tweede acceptatieprocedure heeft doorlopen is dan ook niet akkoord.</w:t>
            </w:r>
          </w:p>
        </w:tc>
      </w:tr>
      <w:tr w:rsidR="00720821" w:rsidRPr="008C696E" w14:paraId="2947ADE9" w14:textId="77777777" w:rsidTr="00152F15">
        <w:trPr>
          <w:cantSplit/>
        </w:trPr>
        <w:tc>
          <w:tcPr>
            <w:tcW w:w="883" w:type="dxa"/>
          </w:tcPr>
          <w:p w14:paraId="25B56036" w14:textId="77777777" w:rsidR="00720821" w:rsidRPr="008C696E" w:rsidRDefault="00720821" w:rsidP="00720821">
            <w:pPr>
              <w:pStyle w:val="Nummeringtabel"/>
              <w:rPr>
                <w:rFonts w:cs="Arial"/>
              </w:rPr>
            </w:pPr>
          </w:p>
        </w:tc>
        <w:tc>
          <w:tcPr>
            <w:tcW w:w="2378" w:type="dxa"/>
          </w:tcPr>
          <w:p w14:paraId="3A38CCA9" w14:textId="1EC5160A" w:rsidR="00720821" w:rsidRPr="009924AA" w:rsidRDefault="00720821" w:rsidP="00720821">
            <w:pPr>
              <w:rPr>
                <w:rFonts w:cs="Arial"/>
                <w:color w:val="808080" w:themeColor="background1" w:themeShade="80"/>
                <w:lang w:val="en-US"/>
              </w:rPr>
            </w:pPr>
            <w:r w:rsidRPr="009924AA">
              <w:rPr>
                <w:rFonts w:cs="Arial"/>
                <w:color w:val="808080" w:themeColor="background1" w:themeShade="80"/>
              </w:rPr>
              <w:t>Aanbestedingsleidraad, art. 4.2.1.</w:t>
            </w:r>
          </w:p>
        </w:tc>
        <w:tc>
          <w:tcPr>
            <w:tcW w:w="5387" w:type="dxa"/>
          </w:tcPr>
          <w:p w14:paraId="09EB3EF9"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Onder 4.2.1. in de aanbestedingsleidraad geeft u aan: “Bewijsstuk op verzoek, binnen vijf (05) kalenderdagen, te overleggen: Lopende verzekeringspolis”. </w:t>
            </w:r>
          </w:p>
          <w:p w14:paraId="20DB98EC" w14:textId="77777777" w:rsidR="00720821" w:rsidRPr="009924AA" w:rsidRDefault="00720821" w:rsidP="00720821">
            <w:pPr>
              <w:rPr>
                <w:rFonts w:cs="Arial"/>
                <w:color w:val="808080" w:themeColor="background1" w:themeShade="80"/>
              </w:rPr>
            </w:pPr>
          </w:p>
          <w:p w14:paraId="23864DA2"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Inschrijver verzoekt u toe te staan deze geschiktheidseis aan te tonen met een geldig verzekeringscertificaat. </w:t>
            </w:r>
          </w:p>
          <w:p w14:paraId="725D06A8" w14:textId="77777777" w:rsidR="00720821" w:rsidRPr="009924AA" w:rsidRDefault="00720821" w:rsidP="00720821">
            <w:pPr>
              <w:rPr>
                <w:rFonts w:cs="Arial"/>
                <w:color w:val="808080" w:themeColor="background1" w:themeShade="80"/>
              </w:rPr>
            </w:pPr>
          </w:p>
          <w:p w14:paraId="75D54DD2"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Gaat u hiermee akkoord? </w:t>
            </w:r>
          </w:p>
          <w:p w14:paraId="30104F74" w14:textId="77777777" w:rsidR="00720821" w:rsidRPr="009924AA" w:rsidRDefault="00720821" w:rsidP="00720821">
            <w:pPr>
              <w:rPr>
                <w:rFonts w:cs="Arial"/>
                <w:color w:val="808080" w:themeColor="background1" w:themeShade="80"/>
              </w:rPr>
            </w:pPr>
          </w:p>
        </w:tc>
        <w:tc>
          <w:tcPr>
            <w:tcW w:w="6662" w:type="dxa"/>
          </w:tcPr>
          <w:p w14:paraId="7CC4E9BB" w14:textId="63BDFBE3" w:rsidR="00720821" w:rsidRPr="009924AA" w:rsidRDefault="00720821" w:rsidP="00720821">
            <w:pPr>
              <w:rPr>
                <w:rFonts w:cs="Arial"/>
                <w:color w:val="808080" w:themeColor="background1" w:themeShade="80"/>
              </w:rPr>
            </w:pPr>
            <w:r w:rsidRPr="009924AA">
              <w:rPr>
                <w:rFonts w:cs="Arial"/>
                <w:color w:val="808080" w:themeColor="background1" w:themeShade="80"/>
              </w:rPr>
              <w:t>Akkoord indien het voldoen aan deze eis daadwerkelijk blijkt uit dit certificaat.</w:t>
            </w:r>
          </w:p>
        </w:tc>
      </w:tr>
      <w:tr w:rsidR="00720821" w:rsidRPr="008C696E" w14:paraId="02FF8CE4" w14:textId="77777777" w:rsidTr="00152F15">
        <w:trPr>
          <w:cantSplit/>
        </w:trPr>
        <w:tc>
          <w:tcPr>
            <w:tcW w:w="883" w:type="dxa"/>
          </w:tcPr>
          <w:p w14:paraId="45750F01" w14:textId="77777777" w:rsidR="00720821" w:rsidRPr="008C696E" w:rsidRDefault="00720821" w:rsidP="00720821">
            <w:pPr>
              <w:pStyle w:val="Nummeringtabel"/>
              <w:rPr>
                <w:rFonts w:cs="Arial"/>
              </w:rPr>
            </w:pPr>
          </w:p>
        </w:tc>
        <w:tc>
          <w:tcPr>
            <w:tcW w:w="2378" w:type="dxa"/>
          </w:tcPr>
          <w:p w14:paraId="36CD68FA" w14:textId="20CCA5DA"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Aanbestedingsleidraad, art. 5.2.1. </w:t>
            </w:r>
            <w:proofErr w:type="spellStart"/>
            <w:r w:rsidRPr="009924AA">
              <w:rPr>
                <w:rFonts w:cs="Arial"/>
                <w:color w:val="808080" w:themeColor="background1" w:themeShade="80"/>
              </w:rPr>
              <w:t>subgunningscriterium</w:t>
            </w:r>
            <w:proofErr w:type="spellEnd"/>
            <w:r w:rsidRPr="009924AA">
              <w:rPr>
                <w:rFonts w:cs="Arial"/>
                <w:color w:val="808080" w:themeColor="background1" w:themeShade="80"/>
              </w:rPr>
              <w:t xml:space="preserve"> K1.1. Meerwaarde </w:t>
            </w:r>
            <w:proofErr w:type="spellStart"/>
            <w:r w:rsidRPr="009924AA">
              <w:rPr>
                <w:rFonts w:cs="Arial"/>
                <w:color w:val="808080" w:themeColor="background1" w:themeShade="80"/>
              </w:rPr>
              <w:t>webportaal</w:t>
            </w:r>
            <w:proofErr w:type="spellEnd"/>
          </w:p>
        </w:tc>
        <w:tc>
          <w:tcPr>
            <w:tcW w:w="5387" w:type="dxa"/>
          </w:tcPr>
          <w:p w14:paraId="66035750"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Onder ‘</w:t>
            </w:r>
            <w:proofErr w:type="spellStart"/>
            <w:r w:rsidRPr="009924AA">
              <w:rPr>
                <w:rFonts w:cs="Arial"/>
                <w:color w:val="808080" w:themeColor="background1" w:themeShade="80"/>
              </w:rPr>
              <w:t>Subgunningscriterium</w:t>
            </w:r>
            <w:proofErr w:type="spellEnd"/>
            <w:r w:rsidRPr="009924AA">
              <w:rPr>
                <w:rFonts w:cs="Arial"/>
                <w:color w:val="808080" w:themeColor="background1" w:themeShade="80"/>
              </w:rPr>
              <w:t xml:space="preserve"> K1.1: Meerwaarde </w:t>
            </w:r>
            <w:proofErr w:type="spellStart"/>
            <w:r w:rsidRPr="009924AA">
              <w:rPr>
                <w:rFonts w:cs="Arial"/>
                <w:color w:val="808080" w:themeColor="background1" w:themeShade="80"/>
              </w:rPr>
              <w:t>Webportaal</w:t>
            </w:r>
            <w:proofErr w:type="spellEnd"/>
            <w:r w:rsidRPr="009924AA">
              <w:rPr>
                <w:rFonts w:cs="Arial"/>
                <w:color w:val="808080" w:themeColor="background1" w:themeShade="80"/>
              </w:rPr>
              <w:t xml:space="preserve">’ in hoofdstuk 5.2.1. van de aanbestedingsleidraad (Criteria Perceel 1. </w:t>
            </w:r>
            <w:proofErr w:type="spellStart"/>
            <w:r w:rsidRPr="009924AA">
              <w:rPr>
                <w:rFonts w:cs="Arial"/>
                <w:color w:val="808080" w:themeColor="background1" w:themeShade="80"/>
              </w:rPr>
              <w:t>Werkplekhardware</w:t>
            </w:r>
            <w:proofErr w:type="spellEnd"/>
            <w:r w:rsidRPr="009924AA">
              <w:rPr>
                <w:rFonts w:cs="Arial"/>
                <w:color w:val="808080" w:themeColor="background1" w:themeShade="80"/>
              </w:rPr>
              <w:t xml:space="preserve"> en mobiele devices) geeft u aan dat inschrijver een handleiding voor het </w:t>
            </w:r>
            <w:proofErr w:type="spellStart"/>
            <w:r w:rsidRPr="009924AA">
              <w:rPr>
                <w:rFonts w:cs="Arial"/>
                <w:color w:val="808080" w:themeColor="background1" w:themeShade="80"/>
              </w:rPr>
              <w:t>webportaal</w:t>
            </w:r>
            <w:proofErr w:type="spellEnd"/>
            <w:r w:rsidRPr="009924AA">
              <w:rPr>
                <w:rFonts w:cs="Arial"/>
                <w:color w:val="808080" w:themeColor="background1" w:themeShade="80"/>
              </w:rPr>
              <w:t xml:space="preserve"> beschikbaar dienen te stellen (eventueel online </w:t>
            </w:r>
            <w:proofErr w:type="spellStart"/>
            <w:r w:rsidRPr="009924AA">
              <w:rPr>
                <w:rFonts w:cs="Arial"/>
                <w:color w:val="808080" w:themeColor="background1" w:themeShade="80"/>
              </w:rPr>
              <w:t>geintegreerd</w:t>
            </w:r>
            <w:proofErr w:type="spellEnd"/>
            <w:r w:rsidRPr="009924AA">
              <w:rPr>
                <w:rFonts w:cs="Arial"/>
                <w:color w:val="808080" w:themeColor="background1" w:themeShade="80"/>
              </w:rPr>
              <w:t xml:space="preserve">). </w:t>
            </w:r>
          </w:p>
          <w:p w14:paraId="293994F8" w14:textId="77777777" w:rsidR="00720821" w:rsidRPr="009924AA" w:rsidRDefault="00720821" w:rsidP="00720821">
            <w:pPr>
              <w:rPr>
                <w:rFonts w:cs="Arial"/>
                <w:color w:val="808080" w:themeColor="background1" w:themeShade="80"/>
              </w:rPr>
            </w:pPr>
          </w:p>
          <w:p w14:paraId="2114C011"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Inschrijver doet de aanname dat deze handleiding separaat beschikbaar gesteld moet worden en niet meetelt in de maximale omvang van 6A4 van het Plan van Aanpak. </w:t>
            </w:r>
          </w:p>
          <w:p w14:paraId="34191B14" w14:textId="77777777" w:rsidR="00720821" w:rsidRPr="009924AA" w:rsidRDefault="00720821" w:rsidP="00720821">
            <w:pPr>
              <w:rPr>
                <w:rFonts w:cs="Arial"/>
                <w:color w:val="808080" w:themeColor="background1" w:themeShade="80"/>
              </w:rPr>
            </w:pPr>
          </w:p>
          <w:p w14:paraId="42308C02"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Is dit juist?</w:t>
            </w:r>
          </w:p>
          <w:p w14:paraId="01410542" w14:textId="5B77F5FA"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 </w:t>
            </w:r>
          </w:p>
        </w:tc>
        <w:tc>
          <w:tcPr>
            <w:tcW w:w="6662" w:type="dxa"/>
          </w:tcPr>
          <w:p w14:paraId="36735E90" w14:textId="7DCEF820" w:rsidR="00720821" w:rsidRPr="009924AA" w:rsidRDefault="00720821" w:rsidP="00720821">
            <w:pPr>
              <w:rPr>
                <w:rFonts w:cs="Arial"/>
                <w:color w:val="808080" w:themeColor="background1" w:themeShade="80"/>
              </w:rPr>
            </w:pPr>
            <w:r w:rsidRPr="009924AA">
              <w:rPr>
                <w:rFonts w:cs="Arial"/>
                <w:color w:val="808080" w:themeColor="background1" w:themeShade="80"/>
              </w:rPr>
              <w:t>Dat is correct.</w:t>
            </w:r>
          </w:p>
        </w:tc>
      </w:tr>
      <w:tr w:rsidR="00720821" w:rsidRPr="008C696E" w14:paraId="69931E03" w14:textId="77777777" w:rsidTr="00152F15">
        <w:trPr>
          <w:cantSplit/>
        </w:trPr>
        <w:tc>
          <w:tcPr>
            <w:tcW w:w="883" w:type="dxa"/>
          </w:tcPr>
          <w:p w14:paraId="39CAE8F6" w14:textId="77777777" w:rsidR="00720821" w:rsidRPr="008C696E" w:rsidRDefault="00720821" w:rsidP="00720821">
            <w:pPr>
              <w:pStyle w:val="Nummeringtabel"/>
              <w:rPr>
                <w:rFonts w:cs="Arial"/>
              </w:rPr>
            </w:pPr>
          </w:p>
        </w:tc>
        <w:tc>
          <w:tcPr>
            <w:tcW w:w="2378" w:type="dxa"/>
          </w:tcPr>
          <w:p w14:paraId="3857FE9C" w14:textId="4BF34104"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Aanbestedingsleidraad, art 5.2.1. Criteria Perceel 1. </w:t>
            </w:r>
            <w:proofErr w:type="spellStart"/>
            <w:r w:rsidRPr="009924AA">
              <w:rPr>
                <w:rFonts w:cs="Arial"/>
                <w:color w:val="808080" w:themeColor="background1" w:themeShade="80"/>
              </w:rPr>
              <w:t>Werkplekhardware</w:t>
            </w:r>
            <w:proofErr w:type="spellEnd"/>
            <w:r w:rsidRPr="009924AA">
              <w:rPr>
                <w:rFonts w:cs="Arial"/>
                <w:color w:val="808080" w:themeColor="background1" w:themeShade="80"/>
              </w:rPr>
              <w:t xml:space="preserve"> en mobiele devices</w:t>
            </w:r>
          </w:p>
        </w:tc>
        <w:tc>
          <w:tcPr>
            <w:tcW w:w="5387" w:type="dxa"/>
          </w:tcPr>
          <w:p w14:paraId="4E120DD2"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Onder ‘Beoordeling Kwaliteit Perceel 1: Plan van Aanpak’ geeft u aan: “Het totale aantal punten voor de kwalitatieve gunningscriteria is maximaal 85 punten, de overige 15 punten kunnen worden behaald op het criterium Prijs.”</w:t>
            </w:r>
          </w:p>
          <w:p w14:paraId="25A90330" w14:textId="77777777" w:rsidR="00720821" w:rsidRPr="009924AA" w:rsidRDefault="00720821" w:rsidP="00720821">
            <w:pPr>
              <w:rPr>
                <w:rFonts w:cs="Arial"/>
                <w:color w:val="808080" w:themeColor="background1" w:themeShade="80"/>
              </w:rPr>
            </w:pPr>
          </w:p>
          <w:p w14:paraId="5FEC105E"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Inschrijver merkt op dat uit het overzicht onder ‘Waardering per </w:t>
            </w:r>
            <w:proofErr w:type="spellStart"/>
            <w:r w:rsidRPr="009924AA">
              <w:rPr>
                <w:rFonts w:cs="Arial"/>
                <w:color w:val="808080" w:themeColor="background1" w:themeShade="80"/>
              </w:rPr>
              <w:t>Subgunningscriterium</w:t>
            </w:r>
            <w:proofErr w:type="spellEnd"/>
            <w:r w:rsidRPr="009924AA">
              <w:rPr>
                <w:rFonts w:cs="Arial"/>
                <w:color w:val="808080" w:themeColor="background1" w:themeShade="80"/>
              </w:rPr>
              <w:t xml:space="preserve"> Perceel 1’ op pagina 23 blijkt dat het totale aantal punten voor de kwalitatieve gunningscriteria maximaal 100 punten is. </w:t>
            </w:r>
          </w:p>
          <w:p w14:paraId="7E3CCE5F"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Daarnaast leiden we uit het bestek af dat er geen criterium Prijs bepaald is. </w:t>
            </w:r>
          </w:p>
          <w:p w14:paraId="7DC605BF" w14:textId="77777777" w:rsidR="00720821" w:rsidRPr="009924AA" w:rsidRDefault="00720821" w:rsidP="00720821">
            <w:pPr>
              <w:rPr>
                <w:rFonts w:cs="Arial"/>
                <w:color w:val="808080" w:themeColor="background1" w:themeShade="80"/>
              </w:rPr>
            </w:pPr>
          </w:p>
          <w:p w14:paraId="30D77EAD"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Graag uw verduidelijking. </w:t>
            </w:r>
          </w:p>
          <w:p w14:paraId="56238A4A" w14:textId="77777777" w:rsidR="00720821" w:rsidRPr="009924AA" w:rsidRDefault="00720821" w:rsidP="00720821">
            <w:pPr>
              <w:rPr>
                <w:rFonts w:cs="Arial"/>
                <w:color w:val="808080" w:themeColor="background1" w:themeShade="80"/>
              </w:rPr>
            </w:pPr>
          </w:p>
          <w:p w14:paraId="22CF66F6" w14:textId="77777777" w:rsidR="00720821" w:rsidRPr="009924AA" w:rsidRDefault="00720821" w:rsidP="00720821">
            <w:pPr>
              <w:rPr>
                <w:rFonts w:cs="Arial"/>
                <w:color w:val="808080" w:themeColor="background1" w:themeShade="80"/>
              </w:rPr>
            </w:pPr>
          </w:p>
        </w:tc>
        <w:tc>
          <w:tcPr>
            <w:tcW w:w="6662" w:type="dxa"/>
          </w:tcPr>
          <w:p w14:paraId="09ADBF5E" w14:textId="2D8DB183" w:rsidR="00720821" w:rsidRPr="009924AA" w:rsidRDefault="00720821" w:rsidP="00720821">
            <w:pPr>
              <w:rPr>
                <w:rFonts w:cs="Arial"/>
                <w:color w:val="808080" w:themeColor="background1" w:themeShade="80"/>
              </w:rPr>
            </w:pPr>
            <w:r w:rsidRPr="009924AA">
              <w:rPr>
                <w:rFonts w:cs="Arial"/>
                <w:color w:val="808080" w:themeColor="background1" w:themeShade="80"/>
              </w:rPr>
              <w:t>Zie antwoord op vraag 1-1.</w:t>
            </w:r>
          </w:p>
        </w:tc>
      </w:tr>
      <w:tr w:rsidR="00720821" w:rsidRPr="008C696E" w14:paraId="0B62412A" w14:textId="77777777" w:rsidTr="00152F15">
        <w:trPr>
          <w:cantSplit/>
        </w:trPr>
        <w:tc>
          <w:tcPr>
            <w:tcW w:w="883" w:type="dxa"/>
          </w:tcPr>
          <w:p w14:paraId="7A6E16EF" w14:textId="77777777" w:rsidR="00720821" w:rsidRPr="008C696E" w:rsidRDefault="00720821" w:rsidP="00720821">
            <w:pPr>
              <w:pStyle w:val="Nummeringtabel"/>
              <w:rPr>
                <w:rFonts w:cs="Arial"/>
              </w:rPr>
            </w:pPr>
          </w:p>
        </w:tc>
        <w:tc>
          <w:tcPr>
            <w:tcW w:w="2378" w:type="dxa"/>
          </w:tcPr>
          <w:p w14:paraId="6C72C07D" w14:textId="536AA8EC"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Aanbestedingsleidraad, art 5.2.1. Criteria Perceel 1. </w:t>
            </w:r>
            <w:proofErr w:type="spellStart"/>
            <w:r w:rsidRPr="009924AA">
              <w:rPr>
                <w:rFonts w:cs="Arial"/>
                <w:color w:val="808080" w:themeColor="background1" w:themeShade="80"/>
              </w:rPr>
              <w:t>Werkplekhardware</w:t>
            </w:r>
            <w:proofErr w:type="spellEnd"/>
            <w:r w:rsidRPr="009924AA">
              <w:rPr>
                <w:rFonts w:cs="Arial"/>
                <w:color w:val="808080" w:themeColor="background1" w:themeShade="80"/>
              </w:rPr>
              <w:t xml:space="preserve"> en mobiele devices</w:t>
            </w:r>
          </w:p>
        </w:tc>
        <w:tc>
          <w:tcPr>
            <w:tcW w:w="5387" w:type="dxa"/>
          </w:tcPr>
          <w:p w14:paraId="3DDF3635"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Onder ‘Beoordeling Kwaliteit Perceel 1: Plan van Aanpak’ op pagina 25 van de aanbestedingsleidraad geeft u aan: “Voor de puntenverdeling per </w:t>
            </w:r>
            <w:proofErr w:type="spellStart"/>
            <w:r w:rsidRPr="009924AA">
              <w:rPr>
                <w:rFonts w:cs="Arial"/>
                <w:color w:val="808080" w:themeColor="background1" w:themeShade="80"/>
              </w:rPr>
              <w:t>subgunningscriterium</w:t>
            </w:r>
            <w:proofErr w:type="spellEnd"/>
            <w:r w:rsidRPr="009924AA">
              <w:rPr>
                <w:rFonts w:cs="Arial"/>
                <w:color w:val="808080" w:themeColor="background1" w:themeShade="80"/>
              </w:rPr>
              <w:t xml:space="preserve"> en waardering, zie paragraaf 6.1.1.”</w:t>
            </w:r>
          </w:p>
          <w:p w14:paraId="372F6C3E" w14:textId="77777777" w:rsidR="00720821" w:rsidRPr="009924AA" w:rsidRDefault="00720821" w:rsidP="00720821">
            <w:pPr>
              <w:rPr>
                <w:rFonts w:cs="Arial"/>
                <w:color w:val="808080" w:themeColor="background1" w:themeShade="80"/>
              </w:rPr>
            </w:pPr>
          </w:p>
          <w:p w14:paraId="315849F6"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Inschrijver merkt op dat paragraaf 6.1.1. niet in het document is opgenomen. Graag uw verduidelijking. </w:t>
            </w:r>
          </w:p>
          <w:p w14:paraId="094F6A62" w14:textId="77777777" w:rsidR="00720821" w:rsidRPr="009924AA" w:rsidRDefault="00720821" w:rsidP="00720821">
            <w:pPr>
              <w:rPr>
                <w:rFonts w:cs="Arial"/>
                <w:color w:val="808080" w:themeColor="background1" w:themeShade="80"/>
              </w:rPr>
            </w:pPr>
          </w:p>
        </w:tc>
        <w:tc>
          <w:tcPr>
            <w:tcW w:w="6662" w:type="dxa"/>
          </w:tcPr>
          <w:p w14:paraId="46B0E587" w14:textId="4D8DC389" w:rsidR="00720821" w:rsidRPr="009924AA" w:rsidRDefault="00720821" w:rsidP="00720821">
            <w:pPr>
              <w:rPr>
                <w:rFonts w:cs="Arial"/>
                <w:color w:val="808080" w:themeColor="background1" w:themeShade="80"/>
              </w:rPr>
            </w:pPr>
            <w:r w:rsidRPr="009924AA">
              <w:rPr>
                <w:rFonts w:cs="Arial"/>
                <w:color w:val="808080" w:themeColor="background1" w:themeShade="80"/>
              </w:rPr>
              <w:t>Zie antwoord op vraag 1-1.</w:t>
            </w:r>
          </w:p>
        </w:tc>
      </w:tr>
      <w:tr w:rsidR="00720821" w:rsidRPr="008C696E" w14:paraId="59109BB8" w14:textId="77777777" w:rsidTr="00152F15">
        <w:trPr>
          <w:cantSplit/>
        </w:trPr>
        <w:tc>
          <w:tcPr>
            <w:tcW w:w="883" w:type="dxa"/>
          </w:tcPr>
          <w:p w14:paraId="7FB75213" w14:textId="77777777" w:rsidR="00720821" w:rsidRPr="008C696E" w:rsidRDefault="00720821" w:rsidP="00720821">
            <w:pPr>
              <w:pStyle w:val="Nummeringtabel"/>
              <w:rPr>
                <w:rFonts w:cs="Arial"/>
              </w:rPr>
            </w:pPr>
          </w:p>
        </w:tc>
        <w:tc>
          <w:tcPr>
            <w:tcW w:w="2378" w:type="dxa"/>
          </w:tcPr>
          <w:p w14:paraId="36D49325" w14:textId="6D32C38C" w:rsidR="00720821" w:rsidRPr="009924AA" w:rsidRDefault="00720821" w:rsidP="00720821">
            <w:pPr>
              <w:rPr>
                <w:rFonts w:cs="Arial"/>
                <w:color w:val="808080" w:themeColor="background1" w:themeShade="80"/>
              </w:rPr>
            </w:pPr>
            <w:r w:rsidRPr="009924AA">
              <w:rPr>
                <w:rFonts w:cs="Arial"/>
                <w:color w:val="808080" w:themeColor="background1" w:themeShade="80"/>
              </w:rPr>
              <w:t>Aanbestedingsleidraad, art 5.2.2. Criteria Perceel 2 Server-, storage- en netwerk hardware</w:t>
            </w:r>
          </w:p>
        </w:tc>
        <w:tc>
          <w:tcPr>
            <w:tcW w:w="5387" w:type="dxa"/>
          </w:tcPr>
          <w:p w14:paraId="4F84CCAB"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Onder ‘5.2.2. Criteria Perceel 2 Server-, storage- en netwerk hardware‘ in de aanbestedingsleidraad geeft u aan: “De Prijs van uw Inschrijving wordt meegenomen in het Plan van aanpak.”</w:t>
            </w:r>
          </w:p>
          <w:p w14:paraId="34AC8ADF" w14:textId="77777777" w:rsidR="00720821" w:rsidRPr="009924AA" w:rsidRDefault="00720821" w:rsidP="00720821">
            <w:pPr>
              <w:rPr>
                <w:rFonts w:cs="Arial"/>
                <w:color w:val="808080" w:themeColor="background1" w:themeShade="80"/>
              </w:rPr>
            </w:pPr>
          </w:p>
          <w:p w14:paraId="5A58632E"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 het plan van aanpak vraagt u om een toelichting op het proces en een fictieve casus met beschrijving van korting </w:t>
            </w:r>
            <w:proofErr w:type="spellStart"/>
            <w:r w:rsidRPr="009924AA">
              <w:rPr>
                <w:rFonts w:cs="Arial"/>
                <w:color w:val="808080" w:themeColor="background1" w:themeShade="80"/>
              </w:rPr>
              <w:t>danwel</w:t>
            </w:r>
            <w:proofErr w:type="spellEnd"/>
            <w:r w:rsidRPr="009924AA">
              <w:rPr>
                <w:rFonts w:cs="Arial"/>
                <w:color w:val="808080" w:themeColor="background1" w:themeShade="80"/>
              </w:rPr>
              <w:t xml:space="preserve"> opslag die doorgaans van toepassing is. </w:t>
            </w:r>
          </w:p>
          <w:p w14:paraId="0BE1B135" w14:textId="77777777" w:rsidR="00720821" w:rsidRPr="009924AA" w:rsidRDefault="00720821" w:rsidP="00720821">
            <w:pPr>
              <w:rPr>
                <w:rFonts w:cs="Arial"/>
                <w:color w:val="808080" w:themeColor="background1" w:themeShade="80"/>
              </w:rPr>
            </w:pPr>
          </w:p>
          <w:p w14:paraId="6C57FB65"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Inschrijver verzoekt u te verduidelijken op welke wijze u de ‘Prijs van de inschrijving’ objectief en transparant zal vergelijken tussen inschrijvers. </w:t>
            </w:r>
          </w:p>
          <w:p w14:paraId="141DD02E" w14:textId="77777777" w:rsidR="00720821" w:rsidRPr="009924AA" w:rsidRDefault="00720821" w:rsidP="00720821">
            <w:pPr>
              <w:rPr>
                <w:rFonts w:cs="Arial"/>
                <w:color w:val="808080" w:themeColor="background1" w:themeShade="80"/>
              </w:rPr>
            </w:pPr>
          </w:p>
        </w:tc>
        <w:tc>
          <w:tcPr>
            <w:tcW w:w="6662" w:type="dxa"/>
          </w:tcPr>
          <w:p w14:paraId="56C8311A" w14:textId="1E95F358"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U kunt dit lezen als ‘de wijze waarop Inschrijver de laagst mogelijke prijs realiseert dient meegenomen te worden in het Plan van Aanpak’. De prijs </w:t>
            </w:r>
            <w:proofErr w:type="spellStart"/>
            <w:r w:rsidRPr="009924AA">
              <w:rPr>
                <w:rFonts w:cs="Arial"/>
                <w:color w:val="808080" w:themeColor="background1" w:themeShade="80"/>
              </w:rPr>
              <w:t>an</w:t>
            </w:r>
            <w:proofErr w:type="spellEnd"/>
            <w:r w:rsidRPr="009924AA">
              <w:rPr>
                <w:rFonts w:cs="Arial"/>
                <w:color w:val="808080" w:themeColor="background1" w:themeShade="80"/>
              </w:rPr>
              <w:t xml:space="preserve"> </w:t>
            </w:r>
            <w:proofErr w:type="spellStart"/>
            <w:r w:rsidRPr="009924AA">
              <w:rPr>
                <w:rFonts w:cs="Arial"/>
                <w:color w:val="808080" w:themeColor="background1" w:themeShade="80"/>
              </w:rPr>
              <w:t>sich</w:t>
            </w:r>
            <w:proofErr w:type="spellEnd"/>
            <w:r w:rsidRPr="009924AA">
              <w:rPr>
                <w:rFonts w:cs="Arial"/>
                <w:color w:val="808080" w:themeColor="background1" w:themeShade="80"/>
              </w:rPr>
              <w:t xml:space="preserve"> wordt dus niet direct vergeleken. </w:t>
            </w:r>
          </w:p>
        </w:tc>
      </w:tr>
      <w:tr w:rsidR="00720821" w:rsidRPr="008C696E" w14:paraId="7BB11B3B" w14:textId="77777777" w:rsidTr="00152F15">
        <w:trPr>
          <w:cantSplit/>
        </w:trPr>
        <w:tc>
          <w:tcPr>
            <w:tcW w:w="883" w:type="dxa"/>
          </w:tcPr>
          <w:p w14:paraId="073A1A43" w14:textId="77777777" w:rsidR="00720821" w:rsidRPr="008C696E" w:rsidRDefault="00720821" w:rsidP="00720821">
            <w:pPr>
              <w:pStyle w:val="Nummeringtabel"/>
              <w:rPr>
                <w:rFonts w:cs="Arial"/>
              </w:rPr>
            </w:pPr>
          </w:p>
        </w:tc>
        <w:tc>
          <w:tcPr>
            <w:tcW w:w="2378" w:type="dxa"/>
          </w:tcPr>
          <w:p w14:paraId="5B0E3ECD" w14:textId="546EB120" w:rsidR="00720821" w:rsidRPr="009924AA" w:rsidRDefault="00720821" w:rsidP="00720821">
            <w:pPr>
              <w:rPr>
                <w:rFonts w:cs="Arial"/>
                <w:color w:val="808080" w:themeColor="background1" w:themeShade="80"/>
              </w:rPr>
            </w:pPr>
            <w:r w:rsidRPr="009924AA">
              <w:rPr>
                <w:rFonts w:cs="Arial"/>
                <w:color w:val="808080" w:themeColor="background1" w:themeShade="80"/>
              </w:rPr>
              <w:t>Aanbestedingsleidraad, art 5.2.2. Criteria Perceel 2 Server-, storage- en netwerk hardware</w:t>
            </w:r>
          </w:p>
        </w:tc>
        <w:tc>
          <w:tcPr>
            <w:tcW w:w="5387" w:type="dxa"/>
          </w:tcPr>
          <w:p w14:paraId="358DFADB"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Onder ‘5.2.2. Criteria Perceel 2 Server-, storage- en netwerk hardware‘ in de aanbestedingsleidraad geeft u aan: “Geef voor wat betreft K2.2 ook aan welke opslagpercentages op de inkoopprijs en/of kortingen doorgaans worden gehanteerd.” </w:t>
            </w:r>
          </w:p>
          <w:p w14:paraId="22DD826B" w14:textId="77777777" w:rsidR="00720821" w:rsidRPr="009924AA" w:rsidRDefault="00720821" w:rsidP="00720821">
            <w:pPr>
              <w:rPr>
                <w:rFonts w:cs="Arial"/>
                <w:color w:val="808080" w:themeColor="background1" w:themeShade="80"/>
              </w:rPr>
            </w:pPr>
          </w:p>
          <w:p w14:paraId="26E11B10"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Het is Inschrijver onduidelijk op welke wijze Aanbestedende dienst dit deel van </w:t>
            </w:r>
            <w:proofErr w:type="spellStart"/>
            <w:r w:rsidRPr="009924AA">
              <w:rPr>
                <w:rFonts w:cs="Arial"/>
                <w:color w:val="808080" w:themeColor="background1" w:themeShade="80"/>
              </w:rPr>
              <w:t>subgunningscriterium</w:t>
            </w:r>
            <w:proofErr w:type="spellEnd"/>
            <w:r w:rsidRPr="009924AA">
              <w:rPr>
                <w:rFonts w:cs="Arial"/>
                <w:color w:val="808080" w:themeColor="background1" w:themeShade="80"/>
              </w:rPr>
              <w:t xml:space="preserve"> K2.2. zal beoordelen. </w:t>
            </w:r>
          </w:p>
          <w:p w14:paraId="24D806A3" w14:textId="77777777" w:rsidR="00720821" w:rsidRPr="009924AA" w:rsidRDefault="00720821" w:rsidP="00720821">
            <w:pPr>
              <w:rPr>
                <w:rFonts w:cs="Arial"/>
                <w:color w:val="808080" w:themeColor="background1" w:themeShade="80"/>
              </w:rPr>
            </w:pPr>
          </w:p>
          <w:p w14:paraId="0E835C2E"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Graag uw toelichting. </w:t>
            </w:r>
          </w:p>
          <w:p w14:paraId="4C8C1CBB" w14:textId="77777777" w:rsidR="00720821" w:rsidRPr="009924AA" w:rsidRDefault="00720821" w:rsidP="00720821">
            <w:pPr>
              <w:rPr>
                <w:rFonts w:cs="Arial"/>
                <w:color w:val="808080" w:themeColor="background1" w:themeShade="80"/>
              </w:rPr>
            </w:pPr>
          </w:p>
        </w:tc>
        <w:tc>
          <w:tcPr>
            <w:tcW w:w="6662" w:type="dxa"/>
          </w:tcPr>
          <w:p w14:paraId="6FA8B7AD" w14:textId="77777777" w:rsidR="00B43315" w:rsidRPr="009924AA" w:rsidRDefault="00B43315" w:rsidP="00B43315">
            <w:pPr>
              <w:rPr>
                <w:rFonts w:cs="Arial"/>
                <w:color w:val="808080" w:themeColor="background1" w:themeShade="80"/>
              </w:rPr>
            </w:pPr>
            <w:r w:rsidRPr="009924AA">
              <w:rPr>
                <w:rFonts w:cs="Arial"/>
                <w:color w:val="808080" w:themeColor="background1" w:themeShade="80"/>
              </w:rPr>
              <w:t>Voor de definitie van opslagpercentage: zie het antwoord bij vraag 1.-92.</w:t>
            </w:r>
          </w:p>
          <w:p w14:paraId="5F047983" w14:textId="77777777" w:rsidR="00B43315" w:rsidRPr="009924AA" w:rsidRDefault="00B43315" w:rsidP="00720821">
            <w:pPr>
              <w:rPr>
                <w:rFonts w:cs="Arial"/>
                <w:color w:val="808080" w:themeColor="background1" w:themeShade="80"/>
              </w:rPr>
            </w:pPr>
          </w:p>
          <w:p w14:paraId="0FAF40B7" w14:textId="6ED38C9B" w:rsidR="00B43315" w:rsidRPr="009924AA" w:rsidRDefault="00F93DF9" w:rsidP="00B43315">
            <w:pPr>
              <w:rPr>
                <w:rFonts w:cs="Arial"/>
                <w:color w:val="808080" w:themeColor="background1" w:themeShade="80"/>
              </w:rPr>
            </w:pPr>
            <w:r w:rsidRPr="009924AA">
              <w:rPr>
                <w:rFonts w:cs="Arial"/>
                <w:color w:val="808080" w:themeColor="background1" w:themeShade="80"/>
              </w:rPr>
              <w:t>Zie verder antwoord op vraag 1-104.</w:t>
            </w:r>
          </w:p>
          <w:p w14:paraId="36371F1B" w14:textId="7BC31C44" w:rsidR="00B43315" w:rsidRPr="009924AA" w:rsidRDefault="00B43315" w:rsidP="00720821">
            <w:pPr>
              <w:rPr>
                <w:rFonts w:cs="Arial"/>
                <w:color w:val="808080" w:themeColor="background1" w:themeShade="80"/>
              </w:rPr>
            </w:pPr>
          </w:p>
        </w:tc>
      </w:tr>
      <w:tr w:rsidR="00720821" w:rsidRPr="008C696E" w14:paraId="40DB9EAD" w14:textId="77777777" w:rsidTr="00152F15">
        <w:trPr>
          <w:cantSplit/>
        </w:trPr>
        <w:tc>
          <w:tcPr>
            <w:tcW w:w="883" w:type="dxa"/>
          </w:tcPr>
          <w:p w14:paraId="0FEAD608" w14:textId="77777777" w:rsidR="00720821" w:rsidRPr="008C696E" w:rsidRDefault="00720821" w:rsidP="00720821">
            <w:pPr>
              <w:pStyle w:val="Nummeringtabel"/>
              <w:rPr>
                <w:rFonts w:cs="Arial"/>
              </w:rPr>
            </w:pPr>
          </w:p>
        </w:tc>
        <w:tc>
          <w:tcPr>
            <w:tcW w:w="2378" w:type="dxa"/>
          </w:tcPr>
          <w:p w14:paraId="3F21A355" w14:textId="4463298A" w:rsidR="00720821" w:rsidRPr="009924AA" w:rsidRDefault="00720821" w:rsidP="00720821">
            <w:pPr>
              <w:rPr>
                <w:rFonts w:cs="Arial"/>
                <w:color w:val="808080" w:themeColor="background1" w:themeShade="80"/>
              </w:rPr>
            </w:pPr>
            <w:r w:rsidRPr="009924AA">
              <w:rPr>
                <w:rFonts w:cs="Arial"/>
                <w:color w:val="808080" w:themeColor="background1" w:themeShade="80"/>
              </w:rPr>
              <w:t>Bijlage 3a, eis A102</w:t>
            </w:r>
          </w:p>
        </w:tc>
        <w:tc>
          <w:tcPr>
            <w:tcW w:w="5387" w:type="dxa"/>
          </w:tcPr>
          <w:p w14:paraId="2B3D730B"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In bijlage 3a, eis A102 geeft u aan: “Voor hardware leveranties geldt de volgende door Opdrachtgever te betalen nettoprijs: Inkoopprijs Opdrachtnemer + aangeboden opslagpercentage.”</w:t>
            </w:r>
          </w:p>
          <w:p w14:paraId="6F7333A7" w14:textId="77777777" w:rsidR="00720821" w:rsidRPr="009924AA" w:rsidRDefault="00720821" w:rsidP="00720821">
            <w:pPr>
              <w:rPr>
                <w:rFonts w:cs="Arial"/>
                <w:color w:val="808080" w:themeColor="background1" w:themeShade="80"/>
              </w:rPr>
            </w:pPr>
          </w:p>
          <w:p w14:paraId="31917286"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Inschrijver verwacht dat deze eis een omissie betreft aangezien er in onderhavige aanbestedingsprocedure geen opslagpercentage gevraagd wordt. Graag uw verduidelijking. </w:t>
            </w:r>
          </w:p>
          <w:p w14:paraId="0883D716" w14:textId="77777777" w:rsidR="00720821" w:rsidRPr="009924AA" w:rsidRDefault="00720821" w:rsidP="00720821">
            <w:pPr>
              <w:rPr>
                <w:rFonts w:cs="Arial"/>
                <w:color w:val="808080" w:themeColor="background1" w:themeShade="80"/>
              </w:rPr>
            </w:pPr>
          </w:p>
        </w:tc>
        <w:tc>
          <w:tcPr>
            <w:tcW w:w="6662" w:type="dxa"/>
          </w:tcPr>
          <w:p w14:paraId="5CA67BE0" w14:textId="77777777" w:rsidR="002C6AF8" w:rsidRPr="009924AA" w:rsidRDefault="00B43315" w:rsidP="00B43315">
            <w:pPr>
              <w:rPr>
                <w:rFonts w:cs="Arial"/>
                <w:color w:val="808080" w:themeColor="background1" w:themeShade="80"/>
              </w:rPr>
            </w:pPr>
            <w:r w:rsidRPr="009924AA">
              <w:rPr>
                <w:rFonts w:cs="Arial"/>
                <w:color w:val="808080" w:themeColor="background1" w:themeShade="80"/>
              </w:rPr>
              <w:t>Voor de definitie van opslagpercentage: zie het antwoord bij vraag 1.-92.</w:t>
            </w:r>
            <w:r w:rsidR="00AC1097" w:rsidRPr="009924AA">
              <w:rPr>
                <w:rFonts w:cs="Arial"/>
                <w:color w:val="808080" w:themeColor="background1" w:themeShade="80"/>
              </w:rPr>
              <w:t xml:space="preserve"> </w:t>
            </w:r>
          </w:p>
          <w:p w14:paraId="13639DC8" w14:textId="75DDE4FC" w:rsidR="00B43315" w:rsidRPr="009924AA" w:rsidRDefault="00AC1097" w:rsidP="00B43315">
            <w:pPr>
              <w:rPr>
                <w:rFonts w:cs="Arial"/>
                <w:color w:val="808080" w:themeColor="background1" w:themeShade="80"/>
              </w:rPr>
            </w:pPr>
            <w:r w:rsidRPr="009924AA">
              <w:rPr>
                <w:rFonts w:cs="Arial"/>
                <w:color w:val="808080" w:themeColor="background1" w:themeShade="80"/>
              </w:rPr>
              <w:t xml:space="preserve">Daarnaast geldt ‘aangeboden’ als: het opslagpercentage dat aangeboden wordt per levering. </w:t>
            </w:r>
          </w:p>
          <w:p w14:paraId="44DF2D5A" w14:textId="1CCA6750" w:rsidR="00020FC9" w:rsidRPr="009924AA" w:rsidRDefault="00020FC9" w:rsidP="00B43315">
            <w:pPr>
              <w:rPr>
                <w:rFonts w:cs="Arial"/>
                <w:color w:val="808080" w:themeColor="background1" w:themeShade="80"/>
              </w:rPr>
            </w:pPr>
          </w:p>
        </w:tc>
      </w:tr>
      <w:tr w:rsidR="00720821" w:rsidRPr="008C696E" w14:paraId="059944A3" w14:textId="77777777" w:rsidTr="00152F15">
        <w:trPr>
          <w:cantSplit/>
        </w:trPr>
        <w:tc>
          <w:tcPr>
            <w:tcW w:w="883" w:type="dxa"/>
          </w:tcPr>
          <w:p w14:paraId="05525A58" w14:textId="77777777" w:rsidR="00720821" w:rsidRPr="008C696E" w:rsidRDefault="00720821" w:rsidP="00720821">
            <w:pPr>
              <w:pStyle w:val="Nummeringtabel"/>
              <w:rPr>
                <w:rFonts w:cs="Arial"/>
              </w:rPr>
            </w:pPr>
          </w:p>
        </w:tc>
        <w:tc>
          <w:tcPr>
            <w:tcW w:w="2378" w:type="dxa"/>
          </w:tcPr>
          <w:p w14:paraId="4360A076" w14:textId="63EADA02" w:rsidR="00720821" w:rsidRPr="009924AA" w:rsidRDefault="00720821" w:rsidP="00720821">
            <w:pPr>
              <w:rPr>
                <w:rFonts w:cs="Arial"/>
                <w:color w:val="808080" w:themeColor="background1" w:themeShade="80"/>
              </w:rPr>
            </w:pPr>
            <w:r w:rsidRPr="009924AA">
              <w:rPr>
                <w:rFonts w:cs="Arial"/>
                <w:color w:val="808080" w:themeColor="background1" w:themeShade="80"/>
              </w:rPr>
              <w:t>Bijlage 3a, eis A106</w:t>
            </w:r>
          </w:p>
        </w:tc>
        <w:tc>
          <w:tcPr>
            <w:tcW w:w="5387" w:type="dxa"/>
          </w:tcPr>
          <w:p w14:paraId="43BA72CA"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In bijlage 3a, eis A106 geeft u aan: “In het aangeboden prijs dienen de volgende kosten te zijn verdisconteerd: dekking van eigen bedrijfslasten, kosten voor aflevering, risico’s, verzekering en winst. Naast het opslagpercentage worden geen andere kosten in rekening gebracht.”</w:t>
            </w:r>
          </w:p>
          <w:p w14:paraId="62D29715" w14:textId="77777777" w:rsidR="00720821" w:rsidRPr="009924AA" w:rsidRDefault="00720821" w:rsidP="00720821">
            <w:pPr>
              <w:rPr>
                <w:rFonts w:cs="Arial"/>
                <w:color w:val="808080" w:themeColor="background1" w:themeShade="80"/>
              </w:rPr>
            </w:pPr>
          </w:p>
          <w:p w14:paraId="6CF89513" w14:textId="0092C48B" w:rsidR="00720821" w:rsidRPr="009924AA" w:rsidRDefault="00720821" w:rsidP="00B43315">
            <w:pPr>
              <w:rPr>
                <w:rFonts w:cs="Arial"/>
                <w:color w:val="808080" w:themeColor="background1" w:themeShade="80"/>
              </w:rPr>
            </w:pPr>
            <w:r w:rsidRPr="009924AA">
              <w:rPr>
                <w:rFonts w:cs="Arial"/>
                <w:color w:val="808080" w:themeColor="background1" w:themeShade="80"/>
              </w:rPr>
              <w:t xml:space="preserve">Inschrijver verwacht dat deze eis een omissie betreft aangezien er  geen opslagpercentage gevraagd wordt. Graag uw verduidelijking. </w:t>
            </w:r>
          </w:p>
        </w:tc>
        <w:tc>
          <w:tcPr>
            <w:tcW w:w="6662" w:type="dxa"/>
          </w:tcPr>
          <w:p w14:paraId="177BDB50" w14:textId="5EFEF3DA" w:rsidR="00A546B3" w:rsidRPr="009924AA" w:rsidRDefault="00720821" w:rsidP="00B43315">
            <w:pPr>
              <w:rPr>
                <w:rFonts w:cs="Arial"/>
                <w:i/>
                <w:iCs/>
                <w:color w:val="808080" w:themeColor="background1" w:themeShade="80"/>
              </w:rPr>
            </w:pPr>
            <w:r w:rsidRPr="009924AA">
              <w:rPr>
                <w:rFonts w:cs="Arial"/>
                <w:color w:val="808080" w:themeColor="background1" w:themeShade="80"/>
              </w:rPr>
              <w:t>Eis A106 wordt als volgt herformuleerd: “</w:t>
            </w:r>
            <w:r w:rsidRPr="009924AA">
              <w:rPr>
                <w:rFonts w:cs="Arial"/>
                <w:i/>
                <w:iCs/>
                <w:color w:val="808080" w:themeColor="background1" w:themeShade="80"/>
              </w:rPr>
              <w:t>In de aangeboden prijs dienen de volgende kosten te zijn verdisconteerd</w:t>
            </w:r>
            <w:r w:rsidR="00DD27A3" w:rsidRPr="009924AA">
              <w:rPr>
                <w:rFonts w:cs="Arial"/>
                <w:i/>
                <w:iCs/>
                <w:color w:val="808080" w:themeColor="background1" w:themeShade="80"/>
              </w:rPr>
              <w:t xml:space="preserve"> </w:t>
            </w:r>
            <w:r w:rsidR="00DD27A3" w:rsidRPr="009924AA">
              <w:rPr>
                <w:rFonts w:cs="Arial"/>
                <w:i/>
                <w:iCs/>
                <w:color w:val="808080" w:themeColor="background1" w:themeShade="80"/>
                <w:u w:val="single"/>
              </w:rPr>
              <w:t>als een vast opslagpercentage</w:t>
            </w:r>
            <w:r w:rsidRPr="009924AA">
              <w:rPr>
                <w:rFonts w:cs="Arial"/>
                <w:i/>
                <w:iCs/>
                <w:color w:val="808080" w:themeColor="background1" w:themeShade="80"/>
              </w:rPr>
              <w:t>: dekking van eigen bedrijfslasten, kosten voor aflevering, risico’s, verzekering en winst.</w:t>
            </w:r>
            <w:r w:rsidR="00884860" w:rsidRPr="009924AA">
              <w:rPr>
                <w:rFonts w:cs="Arial"/>
                <w:i/>
                <w:iCs/>
                <w:color w:val="808080" w:themeColor="background1" w:themeShade="80"/>
              </w:rPr>
              <w:t xml:space="preserve"> </w:t>
            </w:r>
            <w:r w:rsidRPr="009924AA">
              <w:rPr>
                <w:rFonts w:cs="Arial"/>
                <w:i/>
                <w:iCs/>
                <w:color w:val="808080" w:themeColor="background1" w:themeShade="80"/>
              </w:rPr>
              <w:t>Daarnaast worden geen andere kosten in rekening gebracht.”</w:t>
            </w:r>
          </w:p>
        </w:tc>
      </w:tr>
      <w:tr w:rsidR="00720821" w:rsidRPr="008C696E" w14:paraId="4A32006D" w14:textId="77777777" w:rsidTr="00152F15">
        <w:trPr>
          <w:cantSplit/>
        </w:trPr>
        <w:tc>
          <w:tcPr>
            <w:tcW w:w="883" w:type="dxa"/>
          </w:tcPr>
          <w:p w14:paraId="0A7C9B64" w14:textId="77777777" w:rsidR="00720821" w:rsidRPr="008C696E" w:rsidRDefault="00720821" w:rsidP="00720821">
            <w:pPr>
              <w:pStyle w:val="Nummeringtabel"/>
              <w:rPr>
                <w:rFonts w:cs="Arial"/>
              </w:rPr>
            </w:pPr>
          </w:p>
        </w:tc>
        <w:tc>
          <w:tcPr>
            <w:tcW w:w="2378" w:type="dxa"/>
          </w:tcPr>
          <w:p w14:paraId="6961FCDB" w14:textId="7B473727" w:rsidR="00720821" w:rsidRPr="009924AA" w:rsidRDefault="00720821" w:rsidP="00720821">
            <w:pPr>
              <w:rPr>
                <w:rFonts w:cs="Arial"/>
                <w:color w:val="808080" w:themeColor="background1" w:themeShade="80"/>
              </w:rPr>
            </w:pPr>
            <w:r w:rsidRPr="009924AA">
              <w:rPr>
                <w:rFonts w:cs="Arial"/>
                <w:color w:val="808080" w:themeColor="background1" w:themeShade="80"/>
              </w:rPr>
              <w:t>Bijlage 3a, eis D8</w:t>
            </w:r>
          </w:p>
        </w:tc>
        <w:tc>
          <w:tcPr>
            <w:tcW w:w="5387" w:type="dxa"/>
          </w:tcPr>
          <w:p w14:paraId="761BC009"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In bijlage 3a, eis D8 geeft u aan: “Naarmate de producten gemakkelijker kunnen worden gedemonteerd en de kunststofonderdelen beter kunnen worden gerecycled, wordt dit deel van de inschrijving hoger gewaardeerd:…”</w:t>
            </w:r>
          </w:p>
          <w:p w14:paraId="21A316A0" w14:textId="77777777" w:rsidR="00720821" w:rsidRPr="009924AA" w:rsidRDefault="00720821" w:rsidP="00720821">
            <w:pPr>
              <w:rPr>
                <w:rFonts w:cs="Arial"/>
                <w:color w:val="808080" w:themeColor="background1" w:themeShade="80"/>
              </w:rPr>
            </w:pPr>
          </w:p>
          <w:p w14:paraId="08A7CD9F"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Inschrijver verwacht dat dit een omissie betreft, aangezien er in de inschrijvingsfase geen specifieke producten worden aangeboden. </w:t>
            </w:r>
          </w:p>
          <w:p w14:paraId="288809E8" w14:textId="77777777" w:rsidR="00720821" w:rsidRPr="009924AA" w:rsidRDefault="00720821" w:rsidP="00720821">
            <w:pPr>
              <w:rPr>
                <w:rFonts w:cs="Arial"/>
                <w:color w:val="808080" w:themeColor="background1" w:themeShade="80"/>
              </w:rPr>
            </w:pPr>
          </w:p>
          <w:p w14:paraId="05F0C527"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Graag uw toelichting. </w:t>
            </w:r>
          </w:p>
          <w:p w14:paraId="6F2E39DE" w14:textId="77777777" w:rsidR="00720821" w:rsidRPr="009924AA" w:rsidRDefault="00720821" w:rsidP="00720821">
            <w:pPr>
              <w:rPr>
                <w:rFonts w:cs="Arial"/>
                <w:color w:val="808080" w:themeColor="background1" w:themeShade="80"/>
              </w:rPr>
            </w:pPr>
          </w:p>
        </w:tc>
        <w:tc>
          <w:tcPr>
            <w:tcW w:w="6662" w:type="dxa"/>
          </w:tcPr>
          <w:p w14:paraId="43F712B5" w14:textId="742E6DC9" w:rsidR="00503CCC" w:rsidRPr="009924AA" w:rsidRDefault="001E680C" w:rsidP="00503CCC">
            <w:pPr>
              <w:rPr>
                <w:color w:val="808080" w:themeColor="background1" w:themeShade="80"/>
              </w:rPr>
            </w:pPr>
            <w:r w:rsidRPr="009924AA">
              <w:rPr>
                <w:rFonts w:cs="Arial"/>
                <w:color w:val="808080" w:themeColor="background1" w:themeShade="80"/>
              </w:rPr>
              <w:t xml:space="preserve">Er kan inderdaad geen beoordeling plaatsvinden, aangezien het een eis betreft. De strekking van deze eis is dat de inschrijver zich -bij inname van oude apparatuur- conformeert aan de richtlijn </w:t>
            </w:r>
            <w:r w:rsidR="00503CCC" w:rsidRPr="009924AA">
              <w:rPr>
                <w:color w:val="808080" w:themeColor="background1" w:themeShade="80"/>
              </w:rPr>
              <w:t xml:space="preserve">ISO 11469:2016 </w:t>
            </w:r>
            <w:r w:rsidR="00B61317" w:rsidRPr="009924AA">
              <w:rPr>
                <w:color w:val="808080" w:themeColor="background1" w:themeShade="80"/>
              </w:rPr>
              <w:t xml:space="preserve">of gelijkwaardig voor </w:t>
            </w:r>
            <w:proofErr w:type="spellStart"/>
            <w:r w:rsidR="00B61317" w:rsidRPr="009924AA">
              <w:rPr>
                <w:color w:val="808080" w:themeColor="background1" w:themeShade="80"/>
              </w:rPr>
              <w:t>recyling</w:t>
            </w:r>
            <w:proofErr w:type="spellEnd"/>
            <w:r w:rsidR="00B61317" w:rsidRPr="009924AA">
              <w:rPr>
                <w:color w:val="808080" w:themeColor="background1" w:themeShade="80"/>
              </w:rPr>
              <w:t xml:space="preserve"> van kunststof.</w:t>
            </w:r>
          </w:p>
          <w:p w14:paraId="34369CB9" w14:textId="2E2743D8" w:rsidR="00B61317" w:rsidRPr="009924AA" w:rsidRDefault="00B61317" w:rsidP="00503CCC">
            <w:pPr>
              <w:rPr>
                <w:color w:val="808080" w:themeColor="background1" w:themeShade="80"/>
              </w:rPr>
            </w:pPr>
          </w:p>
          <w:p w14:paraId="336278C1" w14:textId="21D86C44" w:rsidR="00B61317" w:rsidRPr="009924AA" w:rsidRDefault="00B61317" w:rsidP="00503CCC">
            <w:pPr>
              <w:rPr>
                <w:color w:val="808080" w:themeColor="background1" w:themeShade="80"/>
              </w:rPr>
            </w:pPr>
            <w:r w:rsidRPr="009924AA">
              <w:rPr>
                <w:color w:val="808080" w:themeColor="background1" w:themeShade="80"/>
              </w:rPr>
              <w:t>D8 dient in dat licht gelezen en beantwoord te worden.</w:t>
            </w:r>
          </w:p>
          <w:p w14:paraId="5B6EF175" w14:textId="1B4D6D86" w:rsidR="00720821" w:rsidRPr="009924AA" w:rsidRDefault="00720821" w:rsidP="00720821">
            <w:pPr>
              <w:rPr>
                <w:rFonts w:cs="Arial"/>
                <w:color w:val="808080" w:themeColor="background1" w:themeShade="80"/>
              </w:rPr>
            </w:pPr>
          </w:p>
        </w:tc>
      </w:tr>
      <w:tr w:rsidR="00720821" w:rsidRPr="008C696E" w14:paraId="3C6AFA8F" w14:textId="77777777" w:rsidTr="00152F15">
        <w:trPr>
          <w:cantSplit/>
        </w:trPr>
        <w:tc>
          <w:tcPr>
            <w:tcW w:w="883" w:type="dxa"/>
          </w:tcPr>
          <w:p w14:paraId="642BAE46" w14:textId="77777777" w:rsidR="00720821" w:rsidRPr="008C696E" w:rsidRDefault="00720821" w:rsidP="00720821">
            <w:pPr>
              <w:pStyle w:val="Nummeringtabel"/>
              <w:rPr>
                <w:rFonts w:cs="Arial"/>
              </w:rPr>
            </w:pPr>
          </w:p>
        </w:tc>
        <w:tc>
          <w:tcPr>
            <w:tcW w:w="2378" w:type="dxa"/>
          </w:tcPr>
          <w:p w14:paraId="7AC9A6AB" w14:textId="6F1B0302" w:rsidR="00720821" w:rsidRPr="009924AA" w:rsidRDefault="00720821" w:rsidP="00720821">
            <w:pPr>
              <w:rPr>
                <w:rFonts w:cs="Arial"/>
                <w:color w:val="808080" w:themeColor="background1" w:themeShade="80"/>
              </w:rPr>
            </w:pPr>
            <w:r w:rsidRPr="009924AA">
              <w:rPr>
                <w:rFonts w:cs="Arial"/>
                <w:color w:val="808080" w:themeColor="background1" w:themeShade="80"/>
              </w:rPr>
              <w:t>Bijlage 3b, eis A202</w:t>
            </w:r>
          </w:p>
        </w:tc>
        <w:tc>
          <w:tcPr>
            <w:tcW w:w="5387" w:type="dxa"/>
          </w:tcPr>
          <w:p w14:paraId="7A4F535E"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In bijlage 3b, eis A202 geeft u aan: “Voor hardware leveranties geldt de volgende door Opdrachtgever te betalen nettoprijs: Inkoopprijs Opdrachtnemer + aangeboden opslagpercentage.”</w:t>
            </w:r>
          </w:p>
          <w:p w14:paraId="503E2FDD" w14:textId="77777777" w:rsidR="00720821" w:rsidRPr="009924AA" w:rsidRDefault="00720821" w:rsidP="00720821">
            <w:pPr>
              <w:rPr>
                <w:rFonts w:cs="Arial"/>
                <w:color w:val="808080" w:themeColor="background1" w:themeShade="80"/>
              </w:rPr>
            </w:pPr>
          </w:p>
          <w:p w14:paraId="7CBF0EB8"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U Inschrijver verwacht dat deze eis een omissie betreft aangezien er  geen opslagpercentage gevraagd wordt. Graag uw verduidelijking. </w:t>
            </w:r>
          </w:p>
          <w:p w14:paraId="250BD5E6" w14:textId="77777777" w:rsidR="00720821" w:rsidRPr="009924AA" w:rsidRDefault="00720821" w:rsidP="00720821">
            <w:pPr>
              <w:rPr>
                <w:rFonts w:cs="Arial"/>
                <w:color w:val="808080" w:themeColor="background1" w:themeShade="80"/>
              </w:rPr>
            </w:pPr>
          </w:p>
        </w:tc>
        <w:tc>
          <w:tcPr>
            <w:tcW w:w="6662" w:type="dxa"/>
          </w:tcPr>
          <w:p w14:paraId="0C2EC341" w14:textId="79EB229A" w:rsidR="00720821" w:rsidRPr="009924AA" w:rsidRDefault="00720821" w:rsidP="00720821">
            <w:pPr>
              <w:rPr>
                <w:rFonts w:cs="Arial"/>
                <w:color w:val="808080" w:themeColor="background1" w:themeShade="80"/>
              </w:rPr>
            </w:pPr>
            <w:r w:rsidRPr="009924AA">
              <w:rPr>
                <w:rFonts w:cs="Arial"/>
                <w:color w:val="808080" w:themeColor="background1" w:themeShade="80"/>
              </w:rPr>
              <w:t>Hoewel het opslagpercentage niet direct wordt uitgevraagd, dient deze gedurende de looptijd van de opdracht per bestelling wel apart inzichtelijk te zijn. Dit mede om het voldoen aan eis A203 en A204 te kunnen controleren.</w:t>
            </w:r>
          </w:p>
          <w:p w14:paraId="58DF80B8" w14:textId="7F871B23" w:rsidR="00450692" w:rsidRPr="009924AA" w:rsidRDefault="00450692" w:rsidP="00720821">
            <w:pPr>
              <w:rPr>
                <w:rFonts w:cs="Arial"/>
                <w:color w:val="808080" w:themeColor="background1" w:themeShade="80"/>
              </w:rPr>
            </w:pPr>
          </w:p>
          <w:p w14:paraId="5219A20F" w14:textId="293EE765" w:rsidR="00450692" w:rsidRPr="009924AA" w:rsidRDefault="00916236" w:rsidP="00916236">
            <w:pPr>
              <w:rPr>
                <w:rFonts w:cs="Arial"/>
                <w:color w:val="808080" w:themeColor="background1" w:themeShade="80"/>
              </w:rPr>
            </w:pPr>
            <w:r w:rsidRPr="009924AA">
              <w:rPr>
                <w:rFonts w:cs="Arial"/>
                <w:color w:val="808080" w:themeColor="background1" w:themeShade="80"/>
              </w:rPr>
              <w:t>Voor de definitie van het opslagpercentage: zie het antwoord bij vraag 1.-92.</w:t>
            </w:r>
          </w:p>
        </w:tc>
      </w:tr>
      <w:tr w:rsidR="00720821" w:rsidRPr="008C696E" w14:paraId="084DA6AF" w14:textId="77777777" w:rsidTr="00152F15">
        <w:trPr>
          <w:cantSplit/>
        </w:trPr>
        <w:tc>
          <w:tcPr>
            <w:tcW w:w="883" w:type="dxa"/>
          </w:tcPr>
          <w:p w14:paraId="7EE41E31" w14:textId="77777777" w:rsidR="00720821" w:rsidRPr="008C696E" w:rsidRDefault="00720821" w:rsidP="00720821">
            <w:pPr>
              <w:pStyle w:val="Nummeringtabel"/>
              <w:rPr>
                <w:rFonts w:cs="Arial"/>
              </w:rPr>
            </w:pPr>
          </w:p>
        </w:tc>
        <w:tc>
          <w:tcPr>
            <w:tcW w:w="2378" w:type="dxa"/>
          </w:tcPr>
          <w:p w14:paraId="10672787" w14:textId="26004218" w:rsidR="00720821" w:rsidRPr="009924AA" w:rsidRDefault="00720821" w:rsidP="00720821">
            <w:pPr>
              <w:rPr>
                <w:rFonts w:cs="Arial"/>
                <w:color w:val="808080" w:themeColor="background1" w:themeShade="80"/>
              </w:rPr>
            </w:pPr>
            <w:r w:rsidRPr="009924AA">
              <w:rPr>
                <w:rFonts w:cs="Arial"/>
                <w:color w:val="808080" w:themeColor="background1" w:themeShade="80"/>
              </w:rPr>
              <w:t>Bijlage 3a, eis WP72</w:t>
            </w:r>
          </w:p>
        </w:tc>
        <w:tc>
          <w:tcPr>
            <w:tcW w:w="5387" w:type="dxa"/>
          </w:tcPr>
          <w:p w14:paraId="72F4673C"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 eis WP72 van Bijlage 3a eist u: “Van de ingenomen ICT hardware wordt alle informatie gewist door een CA+ gecertificeerde onderneming ( is de Certificeringsregeling voor archief en datavernietiging).” </w:t>
            </w:r>
          </w:p>
          <w:p w14:paraId="252964CE" w14:textId="77777777" w:rsidR="00720821" w:rsidRPr="009924AA" w:rsidRDefault="00720821" w:rsidP="00720821">
            <w:pPr>
              <w:rPr>
                <w:rFonts w:cs="Arial"/>
                <w:color w:val="808080" w:themeColor="background1" w:themeShade="80"/>
              </w:rPr>
            </w:pPr>
          </w:p>
          <w:p w14:paraId="400CFDFD"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Inschrijver merkt op dat dit een ongebruikelijke eis is binnen de IT-markt daar de </w:t>
            </w:r>
            <w:proofErr w:type="spellStart"/>
            <w:r w:rsidRPr="009924AA">
              <w:rPr>
                <w:rFonts w:cs="Arial"/>
                <w:color w:val="808080" w:themeColor="background1" w:themeShade="80"/>
              </w:rPr>
              <w:t>CA+certificering</w:t>
            </w:r>
            <w:proofErr w:type="spellEnd"/>
            <w:r w:rsidRPr="009924AA">
              <w:rPr>
                <w:rFonts w:cs="Arial"/>
                <w:color w:val="808080" w:themeColor="background1" w:themeShade="80"/>
              </w:rPr>
              <w:t xml:space="preserve"> toeziet op vernietiging op archief- data- en productvernietiging en niet specifiek van toepassing is / gangbaar is binnen de IT-sector.  </w:t>
            </w:r>
          </w:p>
          <w:p w14:paraId="4D78B3DE" w14:textId="77777777" w:rsidR="00720821" w:rsidRPr="009924AA" w:rsidRDefault="00720821" w:rsidP="00720821">
            <w:pPr>
              <w:rPr>
                <w:rFonts w:cs="Arial"/>
                <w:color w:val="808080" w:themeColor="background1" w:themeShade="80"/>
              </w:rPr>
            </w:pPr>
          </w:p>
          <w:p w14:paraId="2A992723"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Inschrijver verzoekt Aanbestedende dienst de eis aan te passen naar de meer gebruikelijke eis dat dat alle informatie op afgeschreven hardware wordt verwijderd met gecertificeerde dataverwijderingssoftware. Met de inzet van gecertificeerde </w:t>
            </w:r>
            <w:proofErr w:type="spellStart"/>
            <w:r w:rsidRPr="009924AA">
              <w:rPr>
                <w:rFonts w:cs="Arial"/>
                <w:color w:val="808080" w:themeColor="background1" w:themeShade="80"/>
              </w:rPr>
              <w:t>wipingsoftware</w:t>
            </w:r>
            <w:proofErr w:type="spellEnd"/>
            <w:r w:rsidRPr="009924AA">
              <w:rPr>
                <w:rFonts w:cs="Arial"/>
                <w:color w:val="808080" w:themeColor="background1" w:themeShade="80"/>
              </w:rPr>
              <w:t xml:space="preserve"> kan geborgd worden dat (vertrouwelijke) data zorgvuldig gewist wordt, bijvoorbeeld door de inzet van Blancco software, waarna de apparatuur </w:t>
            </w:r>
            <w:proofErr w:type="spellStart"/>
            <w:r w:rsidRPr="009924AA">
              <w:rPr>
                <w:rFonts w:cs="Arial"/>
                <w:color w:val="808080" w:themeColor="background1" w:themeShade="80"/>
              </w:rPr>
              <w:t>herinzetbaar</w:t>
            </w:r>
            <w:proofErr w:type="spellEnd"/>
            <w:r w:rsidRPr="009924AA">
              <w:rPr>
                <w:rFonts w:cs="Arial"/>
                <w:color w:val="808080" w:themeColor="background1" w:themeShade="80"/>
              </w:rPr>
              <w:t xml:space="preserve"> is.  </w:t>
            </w:r>
          </w:p>
          <w:p w14:paraId="507F3B3C" w14:textId="77777777" w:rsidR="00720821" w:rsidRPr="009924AA" w:rsidRDefault="00720821" w:rsidP="00720821">
            <w:pPr>
              <w:rPr>
                <w:rFonts w:cs="Arial"/>
                <w:color w:val="808080" w:themeColor="background1" w:themeShade="80"/>
              </w:rPr>
            </w:pPr>
          </w:p>
          <w:p w14:paraId="3C105E9D"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Graag uw akkoord.</w:t>
            </w:r>
          </w:p>
          <w:p w14:paraId="606424E8" w14:textId="77777777" w:rsidR="00720821" w:rsidRPr="009924AA" w:rsidRDefault="00720821" w:rsidP="00720821">
            <w:pPr>
              <w:rPr>
                <w:rFonts w:cs="Arial"/>
                <w:color w:val="808080" w:themeColor="background1" w:themeShade="80"/>
              </w:rPr>
            </w:pPr>
          </w:p>
        </w:tc>
        <w:tc>
          <w:tcPr>
            <w:tcW w:w="6662" w:type="dxa"/>
          </w:tcPr>
          <w:p w14:paraId="7CE8C154" w14:textId="026EA2A9" w:rsidR="001B3983" w:rsidRPr="009924AA" w:rsidRDefault="00167BA2" w:rsidP="00720821">
            <w:pPr>
              <w:rPr>
                <w:rFonts w:cs="Arial"/>
                <w:color w:val="808080" w:themeColor="background1" w:themeShade="80"/>
              </w:rPr>
            </w:pPr>
            <w:r w:rsidRPr="009924AA">
              <w:rPr>
                <w:rFonts w:cs="Arial"/>
                <w:color w:val="808080" w:themeColor="background1" w:themeShade="80"/>
              </w:rPr>
              <w:t>Zie het antwoord bij vraag 1.-17</w:t>
            </w:r>
          </w:p>
        </w:tc>
      </w:tr>
      <w:tr w:rsidR="00720821" w:rsidRPr="008C696E" w14:paraId="539AD2CD" w14:textId="77777777" w:rsidTr="00152F15">
        <w:trPr>
          <w:cantSplit/>
        </w:trPr>
        <w:tc>
          <w:tcPr>
            <w:tcW w:w="883" w:type="dxa"/>
          </w:tcPr>
          <w:p w14:paraId="51EAAFF8" w14:textId="77777777" w:rsidR="00720821" w:rsidRPr="008C696E" w:rsidRDefault="00720821" w:rsidP="00720821">
            <w:pPr>
              <w:pStyle w:val="Nummeringtabel"/>
              <w:rPr>
                <w:rFonts w:cs="Arial"/>
              </w:rPr>
            </w:pPr>
          </w:p>
        </w:tc>
        <w:tc>
          <w:tcPr>
            <w:tcW w:w="2378" w:type="dxa"/>
          </w:tcPr>
          <w:p w14:paraId="336D8FBE" w14:textId="7595ED64" w:rsidR="00720821" w:rsidRPr="009924AA" w:rsidRDefault="00720821" w:rsidP="00720821">
            <w:pPr>
              <w:rPr>
                <w:rFonts w:cs="Arial"/>
                <w:color w:val="808080" w:themeColor="background1" w:themeShade="80"/>
              </w:rPr>
            </w:pPr>
            <w:r w:rsidRPr="009924AA">
              <w:rPr>
                <w:rFonts w:cs="Arial"/>
                <w:color w:val="808080" w:themeColor="background1" w:themeShade="80"/>
              </w:rPr>
              <w:t>Bijlage 3b, eis BE62</w:t>
            </w:r>
          </w:p>
        </w:tc>
        <w:tc>
          <w:tcPr>
            <w:tcW w:w="5387" w:type="dxa"/>
          </w:tcPr>
          <w:p w14:paraId="13C11D40"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 eis BE62 van Bijlage 3b eist u: “Van de ingenomen ICT hardware wordt alle informatie gewist door een CA+ gecertificeerde onderneming ( is de Certificeringsregeling voor archief en datavernietiging).” </w:t>
            </w:r>
          </w:p>
          <w:p w14:paraId="728BE6E8" w14:textId="77777777" w:rsidR="00720821" w:rsidRPr="009924AA" w:rsidRDefault="00720821" w:rsidP="00720821">
            <w:pPr>
              <w:rPr>
                <w:rFonts w:cs="Arial"/>
                <w:color w:val="808080" w:themeColor="background1" w:themeShade="80"/>
              </w:rPr>
            </w:pPr>
          </w:p>
          <w:p w14:paraId="7C263722"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Inschrijver merkt op dat dit een ongebruikelijke eis is binnen de IT-markt daar de </w:t>
            </w:r>
            <w:proofErr w:type="spellStart"/>
            <w:r w:rsidRPr="009924AA">
              <w:rPr>
                <w:rFonts w:cs="Arial"/>
                <w:color w:val="808080" w:themeColor="background1" w:themeShade="80"/>
              </w:rPr>
              <w:t>CA+certificering</w:t>
            </w:r>
            <w:proofErr w:type="spellEnd"/>
            <w:r w:rsidRPr="009924AA">
              <w:rPr>
                <w:rFonts w:cs="Arial"/>
                <w:color w:val="808080" w:themeColor="background1" w:themeShade="80"/>
              </w:rPr>
              <w:t xml:space="preserve"> toeziet op vernietiging op archief- data- en productvernietiging en niet specifiek van toepassing is / gangbaar is binnen de IT-sector.  </w:t>
            </w:r>
          </w:p>
          <w:p w14:paraId="611E0012" w14:textId="77777777" w:rsidR="00720821" w:rsidRPr="009924AA" w:rsidRDefault="00720821" w:rsidP="00720821">
            <w:pPr>
              <w:rPr>
                <w:rFonts w:cs="Arial"/>
                <w:color w:val="808080" w:themeColor="background1" w:themeShade="80"/>
              </w:rPr>
            </w:pPr>
          </w:p>
          <w:p w14:paraId="56F5A1F5"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Inschrijver verzoekt Aanbestedende dienst de eis aan te passen naar de meer gebruikelijke eis dat dat alle informatie op afgeschreven hardware wordt verwijderd met gecertificeerde dataverwijderingssoftware. Met de inzet van gecertificeerde </w:t>
            </w:r>
            <w:proofErr w:type="spellStart"/>
            <w:r w:rsidRPr="009924AA">
              <w:rPr>
                <w:rFonts w:cs="Arial"/>
                <w:color w:val="808080" w:themeColor="background1" w:themeShade="80"/>
              </w:rPr>
              <w:t>wipingsoftware</w:t>
            </w:r>
            <w:proofErr w:type="spellEnd"/>
            <w:r w:rsidRPr="009924AA">
              <w:rPr>
                <w:rFonts w:cs="Arial"/>
                <w:color w:val="808080" w:themeColor="background1" w:themeShade="80"/>
              </w:rPr>
              <w:t xml:space="preserve"> kan geborgd worden dat (vertrouwelijke) data zorgvuldig gewist wordt, bijvoorbeeld door de inzet van Blancco software, waarna de apparatuur </w:t>
            </w:r>
            <w:proofErr w:type="spellStart"/>
            <w:r w:rsidRPr="009924AA">
              <w:rPr>
                <w:rFonts w:cs="Arial"/>
                <w:color w:val="808080" w:themeColor="background1" w:themeShade="80"/>
              </w:rPr>
              <w:t>herinzetbaar</w:t>
            </w:r>
            <w:proofErr w:type="spellEnd"/>
            <w:r w:rsidRPr="009924AA">
              <w:rPr>
                <w:rFonts w:cs="Arial"/>
                <w:color w:val="808080" w:themeColor="background1" w:themeShade="80"/>
              </w:rPr>
              <w:t xml:space="preserve"> is.  </w:t>
            </w:r>
          </w:p>
          <w:p w14:paraId="285311AB" w14:textId="77777777" w:rsidR="00720821" w:rsidRPr="009924AA" w:rsidRDefault="00720821" w:rsidP="00720821">
            <w:pPr>
              <w:rPr>
                <w:rFonts w:cs="Arial"/>
                <w:color w:val="808080" w:themeColor="background1" w:themeShade="80"/>
              </w:rPr>
            </w:pPr>
          </w:p>
          <w:p w14:paraId="15D9828C"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Graag uw akkoord.</w:t>
            </w:r>
          </w:p>
          <w:p w14:paraId="0D302CEA" w14:textId="77777777" w:rsidR="00720821" w:rsidRPr="009924AA" w:rsidRDefault="00720821" w:rsidP="00720821">
            <w:pPr>
              <w:rPr>
                <w:rFonts w:cs="Arial"/>
                <w:color w:val="808080" w:themeColor="background1" w:themeShade="80"/>
              </w:rPr>
            </w:pPr>
          </w:p>
        </w:tc>
        <w:tc>
          <w:tcPr>
            <w:tcW w:w="6662" w:type="dxa"/>
          </w:tcPr>
          <w:p w14:paraId="0C37CC07" w14:textId="57A54553" w:rsidR="00720821" w:rsidRPr="009924AA" w:rsidRDefault="00CE6788" w:rsidP="00720821">
            <w:pPr>
              <w:rPr>
                <w:rFonts w:cs="Arial"/>
                <w:color w:val="808080" w:themeColor="background1" w:themeShade="80"/>
              </w:rPr>
            </w:pPr>
            <w:r w:rsidRPr="009924AA">
              <w:rPr>
                <w:rFonts w:cs="Arial"/>
                <w:color w:val="808080" w:themeColor="background1" w:themeShade="80"/>
              </w:rPr>
              <w:t>Zie het antwoord bij vraag 1.-17</w:t>
            </w:r>
          </w:p>
        </w:tc>
      </w:tr>
      <w:tr w:rsidR="00720821" w:rsidRPr="008C696E" w14:paraId="1A9925A3" w14:textId="77777777" w:rsidTr="00152F15">
        <w:trPr>
          <w:cantSplit/>
        </w:trPr>
        <w:tc>
          <w:tcPr>
            <w:tcW w:w="883" w:type="dxa"/>
          </w:tcPr>
          <w:p w14:paraId="6D892A37" w14:textId="77777777" w:rsidR="00720821" w:rsidRPr="008C696E" w:rsidRDefault="00720821" w:rsidP="00720821">
            <w:pPr>
              <w:pStyle w:val="Nummeringtabel"/>
              <w:rPr>
                <w:rFonts w:cs="Arial"/>
              </w:rPr>
            </w:pPr>
          </w:p>
        </w:tc>
        <w:tc>
          <w:tcPr>
            <w:tcW w:w="2378" w:type="dxa"/>
          </w:tcPr>
          <w:p w14:paraId="42256B34" w14:textId="00459EF5" w:rsidR="00720821" w:rsidRPr="009924AA" w:rsidRDefault="00720821" w:rsidP="00720821">
            <w:pPr>
              <w:rPr>
                <w:rFonts w:cs="Arial"/>
                <w:color w:val="808080" w:themeColor="background1" w:themeShade="80"/>
              </w:rPr>
            </w:pPr>
            <w:r w:rsidRPr="009924AA">
              <w:rPr>
                <w:rFonts w:cs="Arial"/>
                <w:color w:val="808080" w:themeColor="background1" w:themeShade="80"/>
              </w:rPr>
              <w:t>Bijlage 3a, eis WP31</w:t>
            </w:r>
          </w:p>
        </w:tc>
        <w:tc>
          <w:tcPr>
            <w:tcW w:w="5387" w:type="dxa"/>
          </w:tcPr>
          <w:p w14:paraId="09EFCE16"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 bijlage 3a eist u onder eis WP31: “Het dient mogelijk te zijn om ICT hardware in het </w:t>
            </w:r>
            <w:proofErr w:type="spellStart"/>
            <w:r w:rsidRPr="009924AA">
              <w:rPr>
                <w:rFonts w:cs="Arial"/>
                <w:color w:val="808080" w:themeColor="background1" w:themeShade="80"/>
              </w:rPr>
              <w:t>webportaal</w:t>
            </w:r>
            <w:proofErr w:type="spellEnd"/>
            <w:r w:rsidRPr="009924AA">
              <w:rPr>
                <w:rFonts w:cs="Arial"/>
                <w:color w:val="808080" w:themeColor="background1" w:themeShade="80"/>
              </w:rPr>
              <w:t xml:space="preserve"> te reserveren waardoor deze ICT hardware ook daadwerkelijk zijn vastgelegd tot definitieve bestelling gedaan is of niet wordt bevestigd.”</w:t>
            </w:r>
          </w:p>
          <w:p w14:paraId="4FC1D47F" w14:textId="77777777" w:rsidR="00720821" w:rsidRPr="009924AA" w:rsidRDefault="00720821" w:rsidP="00720821">
            <w:pPr>
              <w:rPr>
                <w:rFonts w:cs="Arial"/>
                <w:color w:val="808080" w:themeColor="background1" w:themeShade="80"/>
              </w:rPr>
            </w:pPr>
          </w:p>
          <w:p w14:paraId="5A01DE53"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Inschrijver merkt op dat reserveringsvoorraden in het </w:t>
            </w:r>
            <w:proofErr w:type="spellStart"/>
            <w:r w:rsidRPr="009924AA">
              <w:rPr>
                <w:rFonts w:cs="Arial"/>
                <w:color w:val="808080" w:themeColor="background1" w:themeShade="80"/>
              </w:rPr>
              <w:t>webportaal</w:t>
            </w:r>
            <w:proofErr w:type="spellEnd"/>
            <w:r w:rsidRPr="009924AA">
              <w:rPr>
                <w:rFonts w:cs="Arial"/>
                <w:color w:val="808080" w:themeColor="background1" w:themeShade="80"/>
              </w:rPr>
              <w:t xml:space="preserve"> te raadplegen zijn en dat reserveren van hardware mogelijk is. Echter is reserveren van hardware per definitief maatwerk en verloopt dit proces via uw vaste aanspreekpunt. Om deze reden verzoekt Inschrijver eis WP31 aan te passen naar: “</w:t>
            </w:r>
            <w:r w:rsidRPr="009924AA">
              <w:rPr>
                <w:rFonts w:cs="Arial"/>
                <w:i/>
                <w:color w:val="808080" w:themeColor="background1" w:themeShade="80"/>
              </w:rPr>
              <w:t>Het dient mogelijk te zijn om ICT hardware te reserveren waardoor deze ICT hardware ook daadwerkelijk zijn vastgelegd tot definitieve bestelling gedaan is of niet wordt bevestigd.”</w:t>
            </w:r>
            <w:r w:rsidRPr="009924AA">
              <w:rPr>
                <w:rFonts w:cs="Arial"/>
                <w:color w:val="808080" w:themeColor="background1" w:themeShade="80"/>
              </w:rPr>
              <w:t xml:space="preserve"> </w:t>
            </w:r>
          </w:p>
          <w:p w14:paraId="14BAEAAD" w14:textId="77777777" w:rsidR="00720821" w:rsidRPr="009924AA" w:rsidRDefault="00720821" w:rsidP="00720821">
            <w:pPr>
              <w:rPr>
                <w:rFonts w:cs="Arial"/>
                <w:color w:val="808080" w:themeColor="background1" w:themeShade="80"/>
              </w:rPr>
            </w:pPr>
          </w:p>
          <w:p w14:paraId="61C99E20"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Gaat u hiermee akkoord?</w:t>
            </w:r>
          </w:p>
          <w:p w14:paraId="308E8109" w14:textId="77777777" w:rsidR="00720821" w:rsidRPr="009924AA" w:rsidRDefault="00720821" w:rsidP="00720821">
            <w:pPr>
              <w:rPr>
                <w:rFonts w:cs="Arial"/>
                <w:color w:val="808080" w:themeColor="background1" w:themeShade="80"/>
              </w:rPr>
            </w:pPr>
          </w:p>
        </w:tc>
        <w:tc>
          <w:tcPr>
            <w:tcW w:w="6662" w:type="dxa"/>
          </w:tcPr>
          <w:p w14:paraId="65F8F342" w14:textId="3270E23E" w:rsidR="00720821" w:rsidRPr="009924AA" w:rsidRDefault="00C7792F" w:rsidP="00720821">
            <w:pPr>
              <w:rPr>
                <w:rFonts w:cs="Arial"/>
                <w:color w:val="808080" w:themeColor="background1" w:themeShade="80"/>
              </w:rPr>
            </w:pPr>
            <w:r w:rsidRPr="009924AA">
              <w:rPr>
                <w:rFonts w:cs="Arial"/>
                <w:color w:val="808080" w:themeColor="background1" w:themeShade="80"/>
              </w:rPr>
              <w:t xml:space="preserve">Het is wel zeer wenselijk als reserveren via het </w:t>
            </w:r>
            <w:proofErr w:type="spellStart"/>
            <w:r w:rsidRPr="009924AA">
              <w:rPr>
                <w:rFonts w:cs="Arial"/>
                <w:color w:val="808080" w:themeColor="background1" w:themeShade="80"/>
              </w:rPr>
              <w:t>webportaal</w:t>
            </w:r>
            <w:proofErr w:type="spellEnd"/>
            <w:r w:rsidRPr="009924AA">
              <w:rPr>
                <w:rFonts w:cs="Arial"/>
                <w:color w:val="808080" w:themeColor="background1" w:themeShade="80"/>
              </w:rPr>
              <w:t xml:space="preserve"> gedaan kan worden. Het is acceptabel als reserveren niet via het </w:t>
            </w:r>
            <w:proofErr w:type="spellStart"/>
            <w:r w:rsidRPr="009924AA">
              <w:rPr>
                <w:rFonts w:cs="Arial"/>
                <w:color w:val="808080" w:themeColor="background1" w:themeShade="80"/>
              </w:rPr>
              <w:t>webportaal</w:t>
            </w:r>
            <w:proofErr w:type="spellEnd"/>
            <w:r w:rsidRPr="009924AA">
              <w:rPr>
                <w:rFonts w:cs="Arial"/>
                <w:color w:val="808080" w:themeColor="background1" w:themeShade="80"/>
              </w:rPr>
              <w:t xml:space="preserve"> kan. In dat geval is wel vereist dat bij het plaatsen van een reservering (via mail of telefonisch) binnen 4 werkuren een bevestiging van de reservering wordt gegeven.</w:t>
            </w:r>
          </w:p>
        </w:tc>
      </w:tr>
      <w:tr w:rsidR="00720821" w:rsidRPr="008C696E" w14:paraId="00B02496" w14:textId="77777777" w:rsidTr="00152F15">
        <w:trPr>
          <w:cantSplit/>
        </w:trPr>
        <w:tc>
          <w:tcPr>
            <w:tcW w:w="883" w:type="dxa"/>
          </w:tcPr>
          <w:p w14:paraId="09478D16" w14:textId="77777777" w:rsidR="00720821" w:rsidRPr="008C696E" w:rsidRDefault="00720821" w:rsidP="00720821">
            <w:pPr>
              <w:pStyle w:val="Nummeringtabel"/>
              <w:rPr>
                <w:rFonts w:cs="Arial"/>
              </w:rPr>
            </w:pPr>
          </w:p>
        </w:tc>
        <w:tc>
          <w:tcPr>
            <w:tcW w:w="2378" w:type="dxa"/>
          </w:tcPr>
          <w:p w14:paraId="18FC49B4" w14:textId="4ADE18C8" w:rsidR="00720821" w:rsidRPr="009924AA" w:rsidRDefault="00720821" w:rsidP="00720821">
            <w:pPr>
              <w:rPr>
                <w:rFonts w:cs="Arial"/>
                <w:color w:val="808080" w:themeColor="background1" w:themeShade="80"/>
              </w:rPr>
            </w:pPr>
            <w:r w:rsidRPr="009924AA">
              <w:rPr>
                <w:rFonts w:cs="Arial"/>
                <w:color w:val="808080" w:themeColor="background1" w:themeShade="80"/>
              </w:rPr>
              <w:t>Bijlage 3b, e</w:t>
            </w:r>
            <w:r w:rsidRPr="009924AA">
              <w:rPr>
                <w:color w:val="808080" w:themeColor="background1" w:themeShade="80"/>
              </w:rPr>
              <w:t>is BE46</w:t>
            </w:r>
          </w:p>
        </w:tc>
        <w:tc>
          <w:tcPr>
            <w:tcW w:w="5387" w:type="dxa"/>
          </w:tcPr>
          <w:p w14:paraId="1DC47895" w14:textId="77777777" w:rsidR="00720821" w:rsidRPr="009924AA" w:rsidRDefault="00720821" w:rsidP="00720821">
            <w:pPr>
              <w:rPr>
                <w:color w:val="808080" w:themeColor="background1" w:themeShade="80"/>
              </w:rPr>
            </w:pPr>
            <w:r w:rsidRPr="009924AA">
              <w:rPr>
                <w:color w:val="808080" w:themeColor="background1" w:themeShade="80"/>
              </w:rPr>
              <w:t>Onder eis BE46 in Bijlage 3b eist u: “Ingeval van een DOA en/of RMA vervangt Opdrachtnemer binnen drie werkdagen na melding de aangemelde ICT middelen door een nieuw exemplaar, zonder daarvoor extra kosten in rekening te brengen of Opdrachtnemer neemt het aangemelde ICT hardware retour waarna een creditnota wordt verstrekt.</w:t>
            </w:r>
          </w:p>
          <w:p w14:paraId="1552BAFE" w14:textId="77777777" w:rsidR="00720821" w:rsidRPr="009924AA" w:rsidRDefault="00720821" w:rsidP="00720821">
            <w:pPr>
              <w:rPr>
                <w:color w:val="808080" w:themeColor="background1" w:themeShade="80"/>
              </w:rPr>
            </w:pPr>
          </w:p>
          <w:p w14:paraId="21DC58B6" w14:textId="77777777" w:rsidR="00720821" w:rsidRPr="009924AA" w:rsidRDefault="00720821" w:rsidP="00720821">
            <w:pPr>
              <w:rPr>
                <w:color w:val="808080" w:themeColor="background1" w:themeShade="80"/>
              </w:rPr>
            </w:pPr>
            <w:r w:rsidRPr="009924AA">
              <w:rPr>
                <w:color w:val="808080" w:themeColor="background1" w:themeShade="80"/>
              </w:rPr>
              <w:t xml:space="preserve">Inschrijver merkt op dat deze termijn van 3 werkdagen niet in alle gevallen haalbaar is, denkt u bijvoorbeeld aan specifiek voor aanbestedende dienst samengestelde hardware (CTO/BTO). Producten uit perceel 2 kunnen een levertijd hebben van 2 tot 3 weken. </w:t>
            </w:r>
          </w:p>
          <w:p w14:paraId="1D440351" w14:textId="77777777" w:rsidR="00720821" w:rsidRPr="009924AA" w:rsidRDefault="00720821" w:rsidP="00720821">
            <w:pPr>
              <w:rPr>
                <w:color w:val="808080" w:themeColor="background1" w:themeShade="80"/>
              </w:rPr>
            </w:pPr>
          </w:p>
          <w:p w14:paraId="553FF74E" w14:textId="77777777" w:rsidR="00720821" w:rsidRPr="009924AA" w:rsidRDefault="00720821" w:rsidP="00720821">
            <w:pPr>
              <w:rPr>
                <w:color w:val="808080" w:themeColor="background1" w:themeShade="80"/>
              </w:rPr>
            </w:pPr>
            <w:r w:rsidRPr="009924AA">
              <w:rPr>
                <w:color w:val="808080" w:themeColor="background1" w:themeShade="80"/>
              </w:rPr>
              <w:t>Om deze reden verzoekt Inschrijver de eis aan te passen naar: binnen 15 werkdagen en in overleg met inschrijver.</w:t>
            </w:r>
          </w:p>
          <w:p w14:paraId="11FF485D" w14:textId="77777777" w:rsidR="00720821" w:rsidRPr="009924AA" w:rsidRDefault="00720821" w:rsidP="00720821">
            <w:pPr>
              <w:rPr>
                <w:color w:val="808080" w:themeColor="background1" w:themeShade="80"/>
              </w:rPr>
            </w:pPr>
          </w:p>
          <w:p w14:paraId="0987CB7D" w14:textId="77777777" w:rsidR="00720821" w:rsidRPr="009924AA" w:rsidRDefault="00720821" w:rsidP="00720821">
            <w:pPr>
              <w:rPr>
                <w:color w:val="808080" w:themeColor="background1" w:themeShade="80"/>
              </w:rPr>
            </w:pPr>
            <w:r w:rsidRPr="009924AA">
              <w:rPr>
                <w:color w:val="808080" w:themeColor="background1" w:themeShade="80"/>
              </w:rPr>
              <w:t>Gaat u hiermee akkoord?</w:t>
            </w:r>
          </w:p>
          <w:p w14:paraId="21A44786" w14:textId="77777777" w:rsidR="00720821" w:rsidRPr="009924AA" w:rsidRDefault="00720821" w:rsidP="00720821">
            <w:pPr>
              <w:rPr>
                <w:rFonts w:cs="Arial"/>
                <w:color w:val="808080" w:themeColor="background1" w:themeShade="80"/>
              </w:rPr>
            </w:pPr>
          </w:p>
        </w:tc>
        <w:tc>
          <w:tcPr>
            <w:tcW w:w="6662" w:type="dxa"/>
          </w:tcPr>
          <w:p w14:paraId="36589DF2" w14:textId="2E308811" w:rsidR="00720821" w:rsidRPr="009924AA" w:rsidRDefault="00720821" w:rsidP="00720821">
            <w:pPr>
              <w:rPr>
                <w:rFonts w:cs="Arial"/>
                <w:color w:val="808080" w:themeColor="background1" w:themeShade="80"/>
              </w:rPr>
            </w:pPr>
            <w:r w:rsidRPr="009924AA">
              <w:rPr>
                <w:rFonts w:cs="Arial"/>
                <w:color w:val="808080" w:themeColor="background1" w:themeShade="80"/>
              </w:rPr>
              <w:t>Zie het antwoord bij vraag 1.-13</w:t>
            </w:r>
          </w:p>
        </w:tc>
      </w:tr>
      <w:tr w:rsidR="00720821" w:rsidRPr="008C696E" w14:paraId="6C637BE8" w14:textId="77777777" w:rsidTr="00152F15">
        <w:trPr>
          <w:cantSplit/>
        </w:trPr>
        <w:tc>
          <w:tcPr>
            <w:tcW w:w="883" w:type="dxa"/>
          </w:tcPr>
          <w:p w14:paraId="6D151EC0" w14:textId="77777777" w:rsidR="00720821" w:rsidRPr="008C696E" w:rsidRDefault="00720821" w:rsidP="00720821">
            <w:pPr>
              <w:pStyle w:val="Nummeringtabel"/>
              <w:rPr>
                <w:rFonts w:cs="Arial"/>
              </w:rPr>
            </w:pPr>
          </w:p>
        </w:tc>
        <w:tc>
          <w:tcPr>
            <w:tcW w:w="2378" w:type="dxa"/>
          </w:tcPr>
          <w:p w14:paraId="5E499253" w14:textId="3F9574FC" w:rsidR="00720821" w:rsidRPr="009924AA" w:rsidRDefault="00720821" w:rsidP="00720821">
            <w:pPr>
              <w:rPr>
                <w:rFonts w:cs="Arial"/>
                <w:color w:val="808080" w:themeColor="background1" w:themeShade="80"/>
              </w:rPr>
            </w:pPr>
            <w:r w:rsidRPr="009924AA">
              <w:rPr>
                <w:color w:val="808080" w:themeColor="background1" w:themeShade="80"/>
              </w:rPr>
              <w:t>Bijlage 3a, eis WP55</w:t>
            </w:r>
          </w:p>
        </w:tc>
        <w:tc>
          <w:tcPr>
            <w:tcW w:w="5387" w:type="dxa"/>
          </w:tcPr>
          <w:p w14:paraId="63B5AB35" w14:textId="77777777" w:rsidR="00720821" w:rsidRPr="009924AA" w:rsidRDefault="00720821" w:rsidP="00720821">
            <w:pPr>
              <w:rPr>
                <w:color w:val="808080" w:themeColor="background1" w:themeShade="80"/>
              </w:rPr>
            </w:pPr>
            <w:r w:rsidRPr="009924AA">
              <w:rPr>
                <w:color w:val="808080" w:themeColor="background1" w:themeShade="80"/>
              </w:rPr>
              <w:t xml:space="preserve">Onder eis WP55 in bijlage 3a eist u: “Ingeval van een DOA (Dead On </w:t>
            </w:r>
            <w:proofErr w:type="spellStart"/>
            <w:r w:rsidRPr="009924AA">
              <w:rPr>
                <w:color w:val="808080" w:themeColor="background1" w:themeShade="80"/>
              </w:rPr>
              <w:t>Arrival</w:t>
            </w:r>
            <w:proofErr w:type="spellEnd"/>
            <w:r w:rsidRPr="009924AA">
              <w:rPr>
                <w:color w:val="808080" w:themeColor="background1" w:themeShade="80"/>
              </w:rPr>
              <w:t xml:space="preserve">) en/of RMA (Return Merchandise </w:t>
            </w:r>
            <w:proofErr w:type="spellStart"/>
            <w:r w:rsidRPr="009924AA">
              <w:rPr>
                <w:color w:val="808080" w:themeColor="background1" w:themeShade="80"/>
              </w:rPr>
              <w:t>Authorization</w:t>
            </w:r>
            <w:proofErr w:type="spellEnd"/>
            <w:r w:rsidRPr="009924AA">
              <w:rPr>
                <w:color w:val="808080" w:themeColor="background1" w:themeShade="80"/>
              </w:rPr>
              <w:t>) vervangt Opdrachtnemer binnen drie ( werkdagen na melding de aangemelde ICT hardware door een nieuw exemplaar, zonder daarvoor extra kosten in rekening te brengen of Opdrachtnemer neemt het aangemelde ICT middel retour waarna een creditnota wordt verstrekt.”</w:t>
            </w:r>
          </w:p>
          <w:p w14:paraId="4B75EAEB" w14:textId="77777777" w:rsidR="00720821" w:rsidRPr="009924AA" w:rsidRDefault="00720821" w:rsidP="00720821">
            <w:pPr>
              <w:rPr>
                <w:color w:val="808080" w:themeColor="background1" w:themeShade="80"/>
              </w:rPr>
            </w:pPr>
          </w:p>
          <w:p w14:paraId="05C20AF9" w14:textId="77777777" w:rsidR="00720821" w:rsidRPr="009924AA" w:rsidRDefault="00720821" w:rsidP="00720821">
            <w:pPr>
              <w:rPr>
                <w:color w:val="808080" w:themeColor="background1" w:themeShade="80"/>
              </w:rPr>
            </w:pPr>
            <w:r w:rsidRPr="009924AA">
              <w:rPr>
                <w:color w:val="808080" w:themeColor="background1" w:themeShade="80"/>
              </w:rPr>
              <w:t xml:space="preserve">Inschrijver merkt op dat deze termijn van 3 werkdagen niet in alle gevallen haalbaar is, denkt u bijvoorbeeld aan specifiek voor aanbestedende dienst samengestelde hardware (CTO/BTO). Producten uit perceel 1 kunnen een levertijd hebben van 2 tot 3 weken. </w:t>
            </w:r>
          </w:p>
          <w:p w14:paraId="002B9E85" w14:textId="77777777" w:rsidR="00720821" w:rsidRPr="009924AA" w:rsidRDefault="00720821" w:rsidP="00720821">
            <w:pPr>
              <w:rPr>
                <w:color w:val="808080" w:themeColor="background1" w:themeShade="80"/>
              </w:rPr>
            </w:pPr>
          </w:p>
          <w:p w14:paraId="246D004D" w14:textId="77777777" w:rsidR="00720821" w:rsidRPr="009924AA" w:rsidRDefault="00720821" w:rsidP="00720821">
            <w:pPr>
              <w:rPr>
                <w:color w:val="808080" w:themeColor="background1" w:themeShade="80"/>
              </w:rPr>
            </w:pPr>
            <w:r w:rsidRPr="009924AA">
              <w:rPr>
                <w:color w:val="808080" w:themeColor="background1" w:themeShade="80"/>
              </w:rPr>
              <w:t>Om deze reden verzoekt Inschrijver de eis aan te passen naar: binnen 15 werkdagen en in overleg met inschrijver.</w:t>
            </w:r>
          </w:p>
          <w:p w14:paraId="04B1555B" w14:textId="77777777" w:rsidR="00720821" w:rsidRPr="009924AA" w:rsidRDefault="00720821" w:rsidP="00720821">
            <w:pPr>
              <w:rPr>
                <w:color w:val="808080" w:themeColor="background1" w:themeShade="80"/>
              </w:rPr>
            </w:pPr>
          </w:p>
          <w:p w14:paraId="22243B95" w14:textId="77777777" w:rsidR="00720821" w:rsidRPr="009924AA" w:rsidRDefault="00720821" w:rsidP="00720821">
            <w:pPr>
              <w:rPr>
                <w:color w:val="808080" w:themeColor="background1" w:themeShade="80"/>
              </w:rPr>
            </w:pPr>
          </w:p>
          <w:p w14:paraId="477F6D9E" w14:textId="630E8D75" w:rsidR="00720821" w:rsidRPr="009924AA" w:rsidRDefault="00720821" w:rsidP="00720821">
            <w:pPr>
              <w:rPr>
                <w:color w:val="808080" w:themeColor="background1" w:themeShade="80"/>
              </w:rPr>
            </w:pPr>
            <w:r w:rsidRPr="009924AA">
              <w:rPr>
                <w:color w:val="808080" w:themeColor="background1" w:themeShade="80"/>
              </w:rPr>
              <w:t>Gaat u hiermee akkoord?</w:t>
            </w:r>
          </w:p>
        </w:tc>
        <w:tc>
          <w:tcPr>
            <w:tcW w:w="6662" w:type="dxa"/>
          </w:tcPr>
          <w:p w14:paraId="7E9D1CB6" w14:textId="4A9602CF" w:rsidR="00720821" w:rsidRPr="009924AA" w:rsidRDefault="004E235F" w:rsidP="00720821">
            <w:pPr>
              <w:rPr>
                <w:rFonts w:cs="Arial"/>
                <w:color w:val="808080" w:themeColor="background1" w:themeShade="80"/>
              </w:rPr>
            </w:pPr>
            <w:r w:rsidRPr="009924AA">
              <w:rPr>
                <w:rFonts w:cs="Arial"/>
                <w:color w:val="808080" w:themeColor="background1" w:themeShade="80"/>
              </w:rPr>
              <w:t>Zie het antwoord bij vraag 1.-13</w:t>
            </w:r>
          </w:p>
        </w:tc>
      </w:tr>
      <w:tr w:rsidR="00720821" w:rsidRPr="008C696E" w14:paraId="47EEB74A" w14:textId="77777777" w:rsidTr="00152F15">
        <w:trPr>
          <w:cantSplit/>
        </w:trPr>
        <w:tc>
          <w:tcPr>
            <w:tcW w:w="883" w:type="dxa"/>
          </w:tcPr>
          <w:p w14:paraId="6B094CF6" w14:textId="77777777" w:rsidR="00720821" w:rsidRPr="008C696E" w:rsidRDefault="00720821" w:rsidP="00720821">
            <w:pPr>
              <w:pStyle w:val="Nummeringtabel"/>
              <w:rPr>
                <w:rFonts w:cs="Arial"/>
              </w:rPr>
            </w:pPr>
          </w:p>
        </w:tc>
        <w:tc>
          <w:tcPr>
            <w:tcW w:w="2378" w:type="dxa"/>
          </w:tcPr>
          <w:p w14:paraId="5EDA7C7D" w14:textId="2BFA7C82" w:rsidR="00720821" w:rsidRPr="009924AA" w:rsidRDefault="00720821" w:rsidP="00720821">
            <w:pPr>
              <w:rPr>
                <w:color w:val="808080" w:themeColor="background1" w:themeShade="80"/>
              </w:rPr>
            </w:pPr>
            <w:r w:rsidRPr="009924AA">
              <w:rPr>
                <w:color w:val="808080" w:themeColor="background1" w:themeShade="80"/>
              </w:rPr>
              <w:t>Bijlage 3a, eis WP56</w:t>
            </w:r>
          </w:p>
        </w:tc>
        <w:tc>
          <w:tcPr>
            <w:tcW w:w="5387" w:type="dxa"/>
          </w:tcPr>
          <w:p w14:paraId="43874CE9" w14:textId="77777777" w:rsidR="00720821" w:rsidRPr="009924AA" w:rsidRDefault="00720821" w:rsidP="00720821">
            <w:pPr>
              <w:rPr>
                <w:color w:val="808080" w:themeColor="background1" w:themeShade="80"/>
              </w:rPr>
            </w:pPr>
            <w:r w:rsidRPr="009924AA">
              <w:rPr>
                <w:color w:val="808080" w:themeColor="background1" w:themeShade="80"/>
              </w:rPr>
              <w:t xml:space="preserve">Onder eis WP56 in Bijlage 3a eist u: “Ruilen en retourneren van ICT hardware is kosteloos mogelijk binnen een termijn van dertig dagen zonder opgaaf van reden, ook als het artikel uit de verpakking is gehaald.” </w:t>
            </w:r>
          </w:p>
          <w:p w14:paraId="389E5DA3" w14:textId="77777777" w:rsidR="00720821" w:rsidRPr="009924AA" w:rsidRDefault="00720821" w:rsidP="00720821">
            <w:pPr>
              <w:rPr>
                <w:color w:val="808080" w:themeColor="background1" w:themeShade="80"/>
              </w:rPr>
            </w:pPr>
          </w:p>
          <w:p w14:paraId="2E7B0BA2" w14:textId="77777777" w:rsidR="00720821" w:rsidRPr="009924AA" w:rsidRDefault="00720821" w:rsidP="00720821">
            <w:pPr>
              <w:rPr>
                <w:color w:val="808080" w:themeColor="background1" w:themeShade="80"/>
              </w:rPr>
            </w:pPr>
            <w:r w:rsidRPr="009924AA">
              <w:rPr>
                <w:color w:val="808080" w:themeColor="background1" w:themeShade="80"/>
              </w:rPr>
              <w:t>Inschrijver merkt op dat geleverde hardware niet zonder geldige reden door de fabrikant teruggenomen wordt. Hierdoor legt deze eis een onevenredig groot risico bij Inschrijver. Inschrijver verzoekt deze eis te laten vervallen of aan te passen naar ruilen/retourneren na overleg met inschrijver, met opgaaf van reden en artikel nog in verpakking.</w:t>
            </w:r>
          </w:p>
          <w:p w14:paraId="417A2263" w14:textId="77777777" w:rsidR="00720821" w:rsidRPr="009924AA" w:rsidRDefault="00720821" w:rsidP="00720821">
            <w:pPr>
              <w:rPr>
                <w:color w:val="808080" w:themeColor="background1" w:themeShade="80"/>
              </w:rPr>
            </w:pPr>
          </w:p>
          <w:p w14:paraId="05861652" w14:textId="77777777" w:rsidR="00720821" w:rsidRPr="009924AA" w:rsidRDefault="00720821" w:rsidP="00720821">
            <w:pPr>
              <w:rPr>
                <w:color w:val="808080" w:themeColor="background1" w:themeShade="80"/>
              </w:rPr>
            </w:pPr>
            <w:r w:rsidRPr="009924AA">
              <w:rPr>
                <w:color w:val="808080" w:themeColor="background1" w:themeShade="80"/>
              </w:rPr>
              <w:t>Graag uw akkoord.</w:t>
            </w:r>
          </w:p>
          <w:p w14:paraId="7EE6C2D0" w14:textId="77777777" w:rsidR="00720821" w:rsidRPr="009924AA" w:rsidRDefault="00720821" w:rsidP="00720821">
            <w:pPr>
              <w:rPr>
                <w:color w:val="808080" w:themeColor="background1" w:themeShade="80"/>
              </w:rPr>
            </w:pPr>
          </w:p>
        </w:tc>
        <w:tc>
          <w:tcPr>
            <w:tcW w:w="6662" w:type="dxa"/>
          </w:tcPr>
          <w:p w14:paraId="75CCABFB" w14:textId="0C1FBF27" w:rsidR="00720821" w:rsidRPr="009924AA" w:rsidRDefault="005006E8" w:rsidP="00720821">
            <w:pPr>
              <w:rPr>
                <w:rFonts w:cs="Arial"/>
                <w:color w:val="808080" w:themeColor="background1" w:themeShade="80"/>
              </w:rPr>
            </w:pPr>
            <w:r w:rsidRPr="009924AA">
              <w:rPr>
                <w:rFonts w:cs="Arial"/>
                <w:color w:val="808080" w:themeColor="background1" w:themeShade="80"/>
              </w:rPr>
              <w:t>Zie het antwoord bij vraag 1.-14</w:t>
            </w:r>
          </w:p>
        </w:tc>
      </w:tr>
      <w:tr w:rsidR="00720821" w:rsidRPr="008C696E" w14:paraId="7F1FD1A7" w14:textId="77777777" w:rsidTr="00152F15">
        <w:trPr>
          <w:cantSplit/>
        </w:trPr>
        <w:tc>
          <w:tcPr>
            <w:tcW w:w="883" w:type="dxa"/>
          </w:tcPr>
          <w:p w14:paraId="1C5FF618" w14:textId="77777777" w:rsidR="00720821" w:rsidRPr="008C696E" w:rsidRDefault="00720821" w:rsidP="00720821">
            <w:pPr>
              <w:pStyle w:val="Nummeringtabel"/>
              <w:rPr>
                <w:rFonts w:cs="Arial"/>
              </w:rPr>
            </w:pPr>
          </w:p>
        </w:tc>
        <w:tc>
          <w:tcPr>
            <w:tcW w:w="2378" w:type="dxa"/>
          </w:tcPr>
          <w:p w14:paraId="2870B729" w14:textId="02BAEA5C" w:rsidR="00720821" w:rsidRPr="009924AA" w:rsidRDefault="00720821" w:rsidP="00720821">
            <w:pPr>
              <w:rPr>
                <w:color w:val="808080" w:themeColor="background1" w:themeShade="80"/>
              </w:rPr>
            </w:pPr>
            <w:r w:rsidRPr="009924AA">
              <w:rPr>
                <w:color w:val="808080" w:themeColor="background1" w:themeShade="80"/>
              </w:rPr>
              <w:t>Bijlage 3a, eis WP58</w:t>
            </w:r>
          </w:p>
        </w:tc>
        <w:tc>
          <w:tcPr>
            <w:tcW w:w="5387" w:type="dxa"/>
          </w:tcPr>
          <w:p w14:paraId="57BD741B" w14:textId="77777777" w:rsidR="00720821" w:rsidRPr="009924AA" w:rsidRDefault="00720821" w:rsidP="00720821">
            <w:pPr>
              <w:rPr>
                <w:color w:val="808080" w:themeColor="background1" w:themeShade="80"/>
              </w:rPr>
            </w:pPr>
            <w:r w:rsidRPr="009924AA">
              <w:rPr>
                <w:color w:val="808080" w:themeColor="background1" w:themeShade="80"/>
              </w:rPr>
              <w:t>Onder eis WP58 in bijlage 3a eist u: “Opdrachtnemer</w:t>
            </w:r>
          </w:p>
          <w:p w14:paraId="1A1C21DB" w14:textId="77777777" w:rsidR="00720821" w:rsidRPr="009924AA" w:rsidRDefault="00720821" w:rsidP="00720821">
            <w:pPr>
              <w:rPr>
                <w:color w:val="808080" w:themeColor="background1" w:themeShade="80"/>
              </w:rPr>
            </w:pPr>
            <w:r w:rsidRPr="009924AA">
              <w:rPr>
                <w:color w:val="808080" w:themeColor="background1" w:themeShade="80"/>
              </w:rPr>
              <w:t>rekent geen additionele kosten bij te ruilen en/of geretourneerde ICT hardware.”</w:t>
            </w:r>
          </w:p>
          <w:p w14:paraId="444B8435" w14:textId="77777777" w:rsidR="00720821" w:rsidRPr="009924AA" w:rsidRDefault="00720821" w:rsidP="00720821">
            <w:pPr>
              <w:rPr>
                <w:color w:val="808080" w:themeColor="background1" w:themeShade="80"/>
              </w:rPr>
            </w:pPr>
          </w:p>
          <w:p w14:paraId="201BC131" w14:textId="77777777" w:rsidR="00720821" w:rsidRPr="009924AA" w:rsidRDefault="00720821" w:rsidP="00720821">
            <w:pPr>
              <w:rPr>
                <w:color w:val="808080" w:themeColor="background1" w:themeShade="80"/>
              </w:rPr>
            </w:pPr>
            <w:r w:rsidRPr="009924AA">
              <w:rPr>
                <w:color w:val="808080" w:themeColor="background1" w:themeShade="80"/>
              </w:rPr>
              <w:t>Inschrijver merkt op dat fabrikanten kosten voor het retourneren van artikelen rekenen (</w:t>
            </w:r>
            <w:proofErr w:type="spellStart"/>
            <w:r w:rsidRPr="009924AA">
              <w:rPr>
                <w:color w:val="808080" w:themeColor="background1" w:themeShade="80"/>
              </w:rPr>
              <w:t>restocking</w:t>
            </w:r>
            <w:proofErr w:type="spellEnd"/>
            <w:r w:rsidRPr="009924AA">
              <w:rPr>
                <w:color w:val="808080" w:themeColor="background1" w:themeShade="80"/>
              </w:rPr>
              <w:t xml:space="preserve"> fee). Deze eis legt hierdoor een onevenredig groot risico bij Inschrijver. Inschrijver verzoekt om deze reden eis WP58 te laten vervallen. </w:t>
            </w:r>
          </w:p>
          <w:p w14:paraId="63CF49C5" w14:textId="77777777" w:rsidR="00720821" w:rsidRPr="009924AA" w:rsidRDefault="00720821" w:rsidP="00720821">
            <w:pPr>
              <w:rPr>
                <w:rFonts w:cs="Arial"/>
                <w:color w:val="808080" w:themeColor="background1" w:themeShade="80"/>
              </w:rPr>
            </w:pPr>
          </w:p>
          <w:p w14:paraId="224DE3A9"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Gaat u hiermee akkoord?</w:t>
            </w:r>
          </w:p>
          <w:p w14:paraId="072F5B77" w14:textId="77777777" w:rsidR="00720821" w:rsidRPr="009924AA" w:rsidRDefault="00720821" w:rsidP="00720821">
            <w:pPr>
              <w:rPr>
                <w:color w:val="808080" w:themeColor="background1" w:themeShade="80"/>
              </w:rPr>
            </w:pPr>
          </w:p>
        </w:tc>
        <w:tc>
          <w:tcPr>
            <w:tcW w:w="6662" w:type="dxa"/>
          </w:tcPr>
          <w:p w14:paraId="1E870D3E" w14:textId="77777777" w:rsidR="00AC473C" w:rsidRPr="009924AA" w:rsidRDefault="00C7792F" w:rsidP="00720821">
            <w:pPr>
              <w:rPr>
                <w:rFonts w:cs="Arial"/>
                <w:color w:val="808080" w:themeColor="background1" w:themeShade="80"/>
              </w:rPr>
            </w:pPr>
            <w:r w:rsidRPr="009924AA">
              <w:rPr>
                <w:rFonts w:cs="Arial"/>
                <w:color w:val="808080" w:themeColor="background1" w:themeShade="80"/>
              </w:rPr>
              <w:t xml:space="preserve">Niet akkoord. </w:t>
            </w:r>
          </w:p>
          <w:p w14:paraId="3ED4A737" w14:textId="30E00E08" w:rsidR="00720821" w:rsidRPr="009924AA" w:rsidRDefault="00AC473C" w:rsidP="00720821">
            <w:pPr>
              <w:rPr>
                <w:rFonts w:cs="Arial"/>
                <w:color w:val="808080" w:themeColor="background1" w:themeShade="80"/>
              </w:rPr>
            </w:pPr>
            <w:r w:rsidRPr="009924AA">
              <w:rPr>
                <w:rFonts w:cs="Arial"/>
                <w:color w:val="808080" w:themeColor="background1" w:themeShade="80"/>
              </w:rPr>
              <w:t>Zonder dat inschrijver hier rechten aan kan ontlenen: het aantal keren dat een niet gebruikt apparaat is geretourneerd door de opdrachtgever is in de afgelopen jaren zeer beperkt gebleken. Retourneren van apparatuur gebeurt eigenlijk alleen in het kader van defect of dergelijke.</w:t>
            </w:r>
          </w:p>
        </w:tc>
      </w:tr>
      <w:tr w:rsidR="00720821" w:rsidRPr="008C696E" w14:paraId="0DA69EB5" w14:textId="77777777" w:rsidTr="00152F15">
        <w:trPr>
          <w:cantSplit/>
        </w:trPr>
        <w:tc>
          <w:tcPr>
            <w:tcW w:w="883" w:type="dxa"/>
          </w:tcPr>
          <w:p w14:paraId="25E62C39" w14:textId="77777777" w:rsidR="00720821" w:rsidRPr="008C696E" w:rsidRDefault="00720821" w:rsidP="00720821">
            <w:pPr>
              <w:pStyle w:val="Nummeringtabel"/>
              <w:rPr>
                <w:rFonts w:cs="Arial"/>
              </w:rPr>
            </w:pPr>
          </w:p>
        </w:tc>
        <w:tc>
          <w:tcPr>
            <w:tcW w:w="2378" w:type="dxa"/>
          </w:tcPr>
          <w:p w14:paraId="0A3B54DC" w14:textId="4C23376E" w:rsidR="00720821" w:rsidRPr="009924AA" w:rsidRDefault="00720821" w:rsidP="00720821">
            <w:pPr>
              <w:rPr>
                <w:color w:val="808080" w:themeColor="background1" w:themeShade="80"/>
              </w:rPr>
            </w:pPr>
            <w:r w:rsidRPr="009924AA">
              <w:rPr>
                <w:color w:val="808080" w:themeColor="background1" w:themeShade="80"/>
              </w:rPr>
              <w:t>Bijlage 3b, eis BE37</w:t>
            </w:r>
          </w:p>
        </w:tc>
        <w:tc>
          <w:tcPr>
            <w:tcW w:w="5387" w:type="dxa"/>
          </w:tcPr>
          <w:p w14:paraId="7E126135" w14:textId="77777777" w:rsidR="00720821" w:rsidRPr="009924AA" w:rsidRDefault="00720821" w:rsidP="00720821">
            <w:pPr>
              <w:rPr>
                <w:color w:val="808080" w:themeColor="background1" w:themeShade="80"/>
              </w:rPr>
            </w:pPr>
            <w:r w:rsidRPr="009924AA">
              <w:rPr>
                <w:color w:val="808080" w:themeColor="background1" w:themeShade="80"/>
              </w:rPr>
              <w:t>Onder eis BE37 in bijlage 3b eist u: “Ruilen en retourneren van goederen is kosteloos mogelijk binnen een termijn van dertig dagen zonder opgaaf van reden, ook als het artikel uit de verpakking is gehaald.”</w:t>
            </w:r>
          </w:p>
          <w:p w14:paraId="22281DD3" w14:textId="77777777" w:rsidR="00720821" w:rsidRPr="009924AA" w:rsidRDefault="00720821" w:rsidP="00720821">
            <w:pPr>
              <w:rPr>
                <w:color w:val="808080" w:themeColor="background1" w:themeShade="80"/>
              </w:rPr>
            </w:pPr>
          </w:p>
          <w:p w14:paraId="780CECF5" w14:textId="77777777" w:rsidR="00720821" w:rsidRPr="009924AA" w:rsidRDefault="00720821" w:rsidP="00720821">
            <w:pPr>
              <w:rPr>
                <w:color w:val="808080" w:themeColor="background1" w:themeShade="80"/>
              </w:rPr>
            </w:pPr>
            <w:r w:rsidRPr="009924AA">
              <w:rPr>
                <w:color w:val="808080" w:themeColor="background1" w:themeShade="80"/>
              </w:rPr>
              <w:t xml:space="preserve">Inschrijver merkt op dat geleverde hardware niet zonder geldige reden door de fabrikant teruggenomen wordt. Hierdoor legt deze eis een onevenredig groot risico bij Inschrijver. Inschrijver verzoekt deze eis te laten vervallen. </w:t>
            </w:r>
          </w:p>
          <w:p w14:paraId="22EB73E2" w14:textId="77777777" w:rsidR="00720821" w:rsidRPr="009924AA" w:rsidRDefault="00720821" w:rsidP="00720821">
            <w:pPr>
              <w:rPr>
                <w:color w:val="808080" w:themeColor="background1" w:themeShade="80"/>
              </w:rPr>
            </w:pPr>
          </w:p>
          <w:p w14:paraId="3DC968C3" w14:textId="77777777" w:rsidR="00720821" w:rsidRPr="009924AA" w:rsidRDefault="00720821" w:rsidP="00720821">
            <w:pPr>
              <w:rPr>
                <w:color w:val="808080" w:themeColor="background1" w:themeShade="80"/>
              </w:rPr>
            </w:pPr>
            <w:r w:rsidRPr="009924AA">
              <w:rPr>
                <w:color w:val="808080" w:themeColor="background1" w:themeShade="80"/>
              </w:rPr>
              <w:t xml:space="preserve">Graag uw akkoord. </w:t>
            </w:r>
          </w:p>
          <w:p w14:paraId="213340B5" w14:textId="77777777" w:rsidR="00720821" w:rsidRPr="009924AA" w:rsidRDefault="00720821" w:rsidP="00720821">
            <w:pPr>
              <w:rPr>
                <w:color w:val="808080" w:themeColor="background1" w:themeShade="80"/>
              </w:rPr>
            </w:pPr>
          </w:p>
        </w:tc>
        <w:tc>
          <w:tcPr>
            <w:tcW w:w="6662" w:type="dxa"/>
          </w:tcPr>
          <w:p w14:paraId="02C64F65" w14:textId="77777777" w:rsidR="00720821" w:rsidRPr="009924AA" w:rsidRDefault="00CE43B9" w:rsidP="00720821">
            <w:pPr>
              <w:rPr>
                <w:rFonts w:cs="Arial"/>
                <w:color w:val="808080" w:themeColor="background1" w:themeShade="80"/>
              </w:rPr>
            </w:pPr>
            <w:r w:rsidRPr="009924AA">
              <w:rPr>
                <w:rFonts w:cs="Arial"/>
                <w:color w:val="808080" w:themeColor="background1" w:themeShade="80"/>
              </w:rPr>
              <w:t xml:space="preserve">Zie antwoord </w:t>
            </w:r>
            <w:r w:rsidR="00141AF1" w:rsidRPr="009924AA">
              <w:rPr>
                <w:rFonts w:cs="Arial"/>
                <w:color w:val="808080" w:themeColor="background1" w:themeShade="80"/>
              </w:rPr>
              <w:t>bij vraag 1.-5</w:t>
            </w:r>
            <w:r w:rsidR="00A94E10" w:rsidRPr="009924AA">
              <w:rPr>
                <w:rFonts w:cs="Arial"/>
                <w:color w:val="808080" w:themeColor="background1" w:themeShade="80"/>
              </w:rPr>
              <w:t>.</w:t>
            </w:r>
          </w:p>
          <w:p w14:paraId="1CE6E934" w14:textId="77777777" w:rsidR="00A94E10" w:rsidRPr="009924AA" w:rsidRDefault="00A94E10" w:rsidP="00720821">
            <w:pPr>
              <w:rPr>
                <w:rFonts w:cs="Arial"/>
                <w:color w:val="808080" w:themeColor="background1" w:themeShade="80"/>
              </w:rPr>
            </w:pPr>
          </w:p>
          <w:p w14:paraId="46462FDA" w14:textId="0CE088A5" w:rsidR="00A94E10" w:rsidRPr="009924AA" w:rsidRDefault="00A94E10" w:rsidP="00720821">
            <w:pPr>
              <w:rPr>
                <w:rFonts w:cs="Arial"/>
                <w:color w:val="808080" w:themeColor="background1" w:themeShade="80"/>
              </w:rPr>
            </w:pPr>
          </w:p>
        </w:tc>
      </w:tr>
      <w:tr w:rsidR="00720821" w:rsidRPr="008C696E" w14:paraId="53EBBBC9" w14:textId="77777777" w:rsidTr="00152F15">
        <w:trPr>
          <w:cantSplit/>
        </w:trPr>
        <w:tc>
          <w:tcPr>
            <w:tcW w:w="883" w:type="dxa"/>
          </w:tcPr>
          <w:p w14:paraId="3AF683B4" w14:textId="77777777" w:rsidR="00720821" w:rsidRPr="008C696E" w:rsidRDefault="00720821" w:rsidP="00720821">
            <w:pPr>
              <w:pStyle w:val="Nummeringtabel"/>
              <w:rPr>
                <w:rFonts w:cs="Arial"/>
              </w:rPr>
            </w:pPr>
          </w:p>
        </w:tc>
        <w:tc>
          <w:tcPr>
            <w:tcW w:w="2378" w:type="dxa"/>
          </w:tcPr>
          <w:p w14:paraId="1E276044" w14:textId="158FE1CB" w:rsidR="00720821" w:rsidRPr="009924AA" w:rsidRDefault="00720821" w:rsidP="00720821">
            <w:pPr>
              <w:rPr>
                <w:color w:val="808080" w:themeColor="background1" w:themeShade="80"/>
              </w:rPr>
            </w:pPr>
            <w:r w:rsidRPr="009924AA">
              <w:rPr>
                <w:color w:val="808080" w:themeColor="background1" w:themeShade="80"/>
              </w:rPr>
              <w:t>Bijlage 3b, eis BE39</w:t>
            </w:r>
          </w:p>
        </w:tc>
        <w:tc>
          <w:tcPr>
            <w:tcW w:w="5387" w:type="dxa"/>
          </w:tcPr>
          <w:p w14:paraId="4BD5DF12" w14:textId="77777777" w:rsidR="00720821" w:rsidRPr="009924AA" w:rsidRDefault="00720821" w:rsidP="00720821">
            <w:pPr>
              <w:rPr>
                <w:color w:val="808080" w:themeColor="background1" w:themeShade="80"/>
              </w:rPr>
            </w:pPr>
            <w:r w:rsidRPr="009924AA">
              <w:rPr>
                <w:color w:val="808080" w:themeColor="background1" w:themeShade="80"/>
              </w:rPr>
              <w:t>Onder eis BE39 eist u: “Opdrachtnemer rekent geen additionele kosten bij te ruilen en/of geretourneerde goederen.”</w:t>
            </w:r>
          </w:p>
          <w:p w14:paraId="66DB8376" w14:textId="77777777" w:rsidR="00720821" w:rsidRPr="009924AA" w:rsidRDefault="00720821" w:rsidP="00720821">
            <w:pPr>
              <w:rPr>
                <w:color w:val="808080" w:themeColor="background1" w:themeShade="80"/>
              </w:rPr>
            </w:pPr>
          </w:p>
          <w:p w14:paraId="0E4F427A" w14:textId="77777777" w:rsidR="00720821" w:rsidRPr="009924AA" w:rsidRDefault="00720821" w:rsidP="00720821">
            <w:pPr>
              <w:rPr>
                <w:color w:val="808080" w:themeColor="background1" w:themeShade="80"/>
              </w:rPr>
            </w:pPr>
            <w:r w:rsidRPr="009924AA">
              <w:rPr>
                <w:color w:val="808080" w:themeColor="background1" w:themeShade="80"/>
              </w:rPr>
              <w:t>Inschrijver merkt op dat fabrikanten kosten voor het retourneren van artikelen rekenen (</w:t>
            </w:r>
            <w:proofErr w:type="spellStart"/>
            <w:r w:rsidRPr="009924AA">
              <w:rPr>
                <w:color w:val="808080" w:themeColor="background1" w:themeShade="80"/>
              </w:rPr>
              <w:t>restocking</w:t>
            </w:r>
            <w:proofErr w:type="spellEnd"/>
            <w:r w:rsidRPr="009924AA">
              <w:rPr>
                <w:color w:val="808080" w:themeColor="background1" w:themeShade="80"/>
              </w:rPr>
              <w:t xml:space="preserve"> fee). Deze eis legt hierdoor een onevenredig groot risico bij Inschrijver. Inschrijver verzoekt om deze reden eis BE39 te laten vervallen. </w:t>
            </w:r>
          </w:p>
          <w:p w14:paraId="11B5F86C" w14:textId="77777777" w:rsidR="00720821" w:rsidRPr="009924AA" w:rsidRDefault="00720821" w:rsidP="00720821">
            <w:pPr>
              <w:rPr>
                <w:rFonts w:cs="Arial"/>
                <w:color w:val="808080" w:themeColor="background1" w:themeShade="80"/>
              </w:rPr>
            </w:pPr>
          </w:p>
          <w:p w14:paraId="0D080042"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Gaat u hiermee akkoord?</w:t>
            </w:r>
          </w:p>
          <w:p w14:paraId="67A4DC4E" w14:textId="77777777" w:rsidR="00720821" w:rsidRPr="009924AA" w:rsidRDefault="00720821" w:rsidP="00720821">
            <w:pPr>
              <w:rPr>
                <w:color w:val="808080" w:themeColor="background1" w:themeShade="80"/>
              </w:rPr>
            </w:pPr>
          </w:p>
        </w:tc>
        <w:tc>
          <w:tcPr>
            <w:tcW w:w="6662" w:type="dxa"/>
          </w:tcPr>
          <w:p w14:paraId="55326D8B" w14:textId="77777777" w:rsidR="00720821" w:rsidRPr="009924AA" w:rsidRDefault="00AC473C" w:rsidP="00720821">
            <w:pPr>
              <w:rPr>
                <w:rFonts w:cs="Arial"/>
                <w:color w:val="808080" w:themeColor="background1" w:themeShade="80"/>
              </w:rPr>
            </w:pPr>
            <w:r w:rsidRPr="009924AA">
              <w:rPr>
                <w:rFonts w:cs="Arial"/>
                <w:color w:val="808080" w:themeColor="background1" w:themeShade="80"/>
              </w:rPr>
              <w:t>Zie het antwoord bij 1.-101.</w:t>
            </w:r>
          </w:p>
          <w:p w14:paraId="6C597073" w14:textId="77777777" w:rsidR="00AC473C" w:rsidRPr="009924AA" w:rsidRDefault="00AC473C" w:rsidP="00720821">
            <w:pPr>
              <w:rPr>
                <w:rFonts w:cs="Arial"/>
                <w:color w:val="808080" w:themeColor="background1" w:themeShade="80"/>
              </w:rPr>
            </w:pPr>
          </w:p>
          <w:p w14:paraId="3AA480BE" w14:textId="027BC1DA" w:rsidR="00AC473C" w:rsidRPr="009924AA" w:rsidRDefault="00AC473C" w:rsidP="00720821">
            <w:pPr>
              <w:rPr>
                <w:rFonts w:cs="Arial"/>
                <w:color w:val="808080" w:themeColor="background1" w:themeShade="80"/>
              </w:rPr>
            </w:pPr>
          </w:p>
        </w:tc>
      </w:tr>
      <w:tr w:rsidR="00720821" w:rsidRPr="008C696E" w14:paraId="112847E9" w14:textId="77777777" w:rsidTr="00152F15">
        <w:trPr>
          <w:cantSplit/>
        </w:trPr>
        <w:tc>
          <w:tcPr>
            <w:tcW w:w="883" w:type="dxa"/>
          </w:tcPr>
          <w:p w14:paraId="5525CE64" w14:textId="77777777" w:rsidR="00720821" w:rsidRPr="008C696E" w:rsidRDefault="00720821" w:rsidP="00720821">
            <w:pPr>
              <w:pStyle w:val="Nummeringtabel"/>
              <w:rPr>
                <w:rFonts w:cs="Arial"/>
              </w:rPr>
            </w:pPr>
          </w:p>
        </w:tc>
        <w:tc>
          <w:tcPr>
            <w:tcW w:w="2378" w:type="dxa"/>
          </w:tcPr>
          <w:p w14:paraId="515B5F27" w14:textId="77777777" w:rsidR="00720821" w:rsidRPr="009924AA" w:rsidRDefault="00720821" w:rsidP="00720821">
            <w:pPr>
              <w:rPr>
                <w:color w:val="808080" w:themeColor="background1" w:themeShade="80"/>
              </w:rPr>
            </w:pPr>
            <w:r w:rsidRPr="009924AA">
              <w:rPr>
                <w:color w:val="808080" w:themeColor="background1" w:themeShade="80"/>
              </w:rPr>
              <w:t xml:space="preserve">Aanbestedingsleidraad, 5.2.2. </w:t>
            </w:r>
          </w:p>
          <w:p w14:paraId="266BA31A" w14:textId="395E4D22" w:rsidR="00720821" w:rsidRPr="009924AA" w:rsidRDefault="00720821" w:rsidP="00720821">
            <w:pPr>
              <w:rPr>
                <w:color w:val="808080" w:themeColor="background1" w:themeShade="80"/>
              </w:rPr>
            </w:pPr>
            <w:proofErr w:type="spellStart"/>
            <w:r w:rsidRPr="009924AA">
              <w:rPr>
                <w:color w:val="808080" w:themeColor="background1" w:themeShade="80"/>
              </w:rPr>
              <w:t>Subgunningscriterium</w:t>
            </w:r>
            <w:proofErr w:type="spellEnd"/>
            <w:r w:rsidRPr="009924AA">
              <w:rPr>
                <w:color w:val="808080" w:themeColor="background1" w:themeShade="80"/>
              </w:rPr>
              <w:t xml:space="preserve"> K2.2.</w:t>
            </w:r>
          </w:p>
        </w:tc>
        <w:tc>
          <w:tcPr>
            <w:tcW w:w="5387" w:type="dxa"/>
          </w:tcPr>
          <w:p w14:paraId="71C1F5C1" w14:textId="77777777" w:rsidR="00720821" w:rsidRPr="009924AA" w:rsidRDefault="00720821" w:rsidP="00720821">
            <w:pPr>
              <w:rPr>
                <w:i/>
                <w:color w:val="808080" w:themeColor="background1" w:themeShade="80"/>
              </w:rPr>
            </w:pPr>
            <w:r w:rsidRPr="009924AA">
              <w:rPr>
                <w:color w:val="808080" w:themeColor="background1" w:themeShade="80"/>
              </w:rPr>
              <w:t xml:space="preserve">Opdrachtgever geeft bij </w:t>
            </w:r>
            <w:proofErr w:type="spellStart"/>
            <w:r w:rsidRPr="009924AA">
              <w:rPr>
                <w:color w:val="808080" w:themeColor="background1" w:themeShade="80"/>
              </w:rPr>
              <w:t>Subgunningscriterium</w:t>
            </w:r>
            <w:proofErr w:type="spellEnd"/>
            <w:r w:rsidRPr="009924AA">
              <w:rPr>
                <w:color w:val="808080" w:themeColor="background1" w:themeShade="80"/>
              </w:rPr>
              <w:t xml:space="preserve"> K2.2 Prijsniveau aan: “</w:t>
            </w:r>
            <w:r w:rsidRPr="009924AA">
              <w:rPr>
                <w:i/>
                <w:color w:val="808080" w:themeColor="background1" w:themeShade="80"/>
              </w:rPr>
              <w:t>Geef voor wat betreft K2.2 ook aan welke opslagpercentages op de inkoopprijs en/of kortingen doorgaans worden gehanteerd.”</w:t>
            </w:r>
          </w:p>
          <w:p w14:paraId="38FDD63D" w14:textId="77777777" w:rsidR="00720821" w:rsidRPr="009924AA" w:rsidRDefault="00720821" w:rsidP="00720821">
            <w:pPr>
              <w:rPr>
                <w:i/>
                <w:color w:val="808080" w:themeColor="background1" w:themeShade="80"/>
              </w:rPr>
            </w:pPr>
          </w:p>
          <w:p w14:paraId="0A5CEEF2" w14:textId="7D10B600" w:rsidR="00720821" w:rsidRPr="009924AA" w:rsidRDefault="00720821" w:rsidP="00720821">
            <w:pPr>
              <w:rPr>
                <w:color w:val="808080" w:themeColor="background1" w:themeShade="80"/>
              </w:rPr>
            </w:pPr>
            <w:r w:rsidRPr="009924AA">
              <w:rPr>
                <w:color w:val="808080" w:themeColor="background1" w:themeShade="80"/>
              </w:rPr>
              <w:t xml:space="preserve">Kunt u toelichten op welke wijze opdrachtgever de gevraagde opslagpercentages en kortingen gaat beoordelen? </w:t>
            </w:r>
          </w:p>
        </w:tc>
        <w:tc>
          <w:tcPr>
            <w:tcW w:w="6662" w:type="dxa"/>
          </w:tcPr>
          <w:p w14:paraId="2A476CDE" w14:textId="0DE2B492" w:rsidR="00720821" w:rsidRPr="009924AA" w:rsidRDefault="00720821" w:rsidP="00720821">
            <w:pPr>
              <w:rPr>
                <w:rFonts w:cs="Arial"/>
                <w:color w:val="808080" w:themeColor="background1" w:themeShade="80"/>
              </w:rPr>
            </w:pPr>
            <w:r w:rsidRPr="009924AA">
              <w:rPr>
                <w:rFonts w:cs="Arial"/>
                <w:color w:val="808080" w:themeColor="background1" w:themeShade="80"/>
              </w:rPr>
              <w:t>Deze worden niet direct beoordeeld, maar vormen een middel om te staven of uw wijze/methode om scherpe prijzen aan te bieden effectief is.</w:t>
            </w:r>
          </w:p>
        </w:tc>
      </w:tr>
      <w:tr w:rsidR="00720821" w:rsidRPr="008C696E" w14:paraId="2459947E" w14:textId="77777777" w:rsidTr="00152F15">
        <w:trPr>
          <w:cantSplit/>
        </w:trPr>
        <w:tc>
          <w:tcPr>
            <w:tcW w:w="883" w:type="dxa"/>
          </w:tcPr>
          <w:p w14:paraId="1E8DB8E6" w14:textId="77777777" w:rsidR="00720821" w:rsidRPr="008C696E" w:rsidRDefault="00720821" w:rsidP="00720821">
            <w:pPr>
              <w:pStyle w:val="Nummeringtabel"/>
              <w:rPr>
                <w:rFonts w:cs="Arial"/>
              </w:rPr>
            </w:pPr>
          </w:p>
        </w:tc>
        <w:tc>
          <w:tcPr>
            <w:tcW w:w="2378" w:type="dxa"/>
          </w:tcPr>
          <w:p w14:paraId="1BA261F2" w14:textId="77777777" w:rsidR="00720821" w:rsidRPr="009924AA" w:rsidRDefault="00720821" w:rsidP="00720821">
            <w:pPr>
              <w:rPr>
                <w:color w:val="808080" w:themeColor="background1" w:themeShade="80"/>
              </w:rPr>
            </w:pPr>
            <w:r w:rsidRPr="009924AA">
              <w:rPr>
                <w:color w:val="808080" w:themeColor="background1" w:themeShade="80"/>
              </w:rPr>
              <w:t xml:space="preserve">Aanbestedingsleidraad </w:t>
            </w:r>
          </w:p>
          <w:p w14:paraId="3DFB06A1" w14:textId="3F942EEC" w:rsidR="00720821" w:rsidRPr="009924AA" w:rsidRDefault="00720821" w:rsidP="00720821">
            <w:pPr>
              <w:rPr>
                <w:color w:val="808080" w:themeColor="background1" w:themeShade="80"/>
              </w:rPr>
            </w:pPr>
            <w:r w:rsidRPr="009924AA">
              <w:rPr>
                <w:color w:val="808080" w:themeColor="background1" w:themeShade="80"/>
              </w:rPr>
              <w:t>Beoordeling Kwaliteit Perceel 1: Plan van Aanpak</w:t>
            </w:r>
          </w:p>
        </w:tc>
        <w:tc>
          <w:tcPr>
            <w:tcW w:w="5387" w:type="dxa"/>
          </w:tcPr>
          <w:p w14:paraId="32D8DB71" w14:textId="77777777" w:rsidR="00720821" w:rsidRPr="009924AA" w:rsidRDefault="00720821" w:rsidP="00720821">
            <w:pPr>
              <w:pStyle w:val="Default"/>
              <w:rPr>
                <w:color w:val="808080" w:themeColor="background1" w:themeShade="80"/>
                <w:sz w:val="20"/>
                <w:szCs w:val="20"/>
              </w:rPr>
            </w:pPr>
            <w:r w:rsidRPr="009924AA">
              <w:rPr>
                <w:color w:val="808080" w:themeColor="background1" w:themeShade="80"/>
                <w:sz w:val="20"/>
                <w:szCs w:val="20"/>
              </w:rPr>
              <w:t xml:space="preserve">Opdrachtgever geeft onder ‘Beoordeling Kwaliteit Perceel 1: Plan van Aanpak’ aan: </w:t>
            </w:r>
          </w:p>
          <w:p w14:paraId="4467515F" w14:textId="77777777" w:rsidR="00720821" w:rsidRPr="009924AA" w:rsidRDefault="00720821" w:rsidP="00720821">
            <w:pPr>
              <w:pStyle w:val="Default"/>
              <w:rPr>
                <w:i/>
                <w:color w:val="808080" w:themeColor="background1" w:themeShade="80"/>
                <w:sz w:val="20"/>
                <w:szCs w:val="20"/>
              </w:rPr>
            </w:pPr>
            <w:r w:rsidRPr="009924AA">
              <w:rPr>
                <w:i/>
                <w:color w:val="808080" w:themeColor="background1" w:themeShade="80"/>
                <w:sz w:val="20"/>
                <w:szCs w:val="20"/>
              </w:rPr>
              <w:t xml:space="preserve">Het totale aantal punten voor de kwalitatieve gunningscriteria is maximaal 85 punten, de overige 15 punten kunnen worden behaald op het criterium Prijs. </w:t>
            </w:r>
          </w:p>
          <w:p w14:paraId="4AA982C0" w14:textId="77777777" w:rsidR="00720821" w:rsidRPr="009924AA" w:rsidRDefault="00720821" w:rsidP="00720821">
            <w:pPr>
              <w:pStyle w:val="Default"/>
              <w:rPr>
                <w:i/>
                <w:color w:val="808080" w:themeColor="background1" w:themeShade="80"/>
                <w:sz w:val="20"/>
                <w:szCs w:val="20"/>
              </w:rPr>
            </w:pPr>
          </w:p>
          <w:p w14:paraId="6409E666" w14:textId="77777777" w:rsidR="00720821" w:rsidRPr="009924AA" w:rsidRDefault="00720821" w:rsidP="00720821">
            <w:pPr>
              <w:pStyle w:val="Default"/>
              <w:rPr>
                <w:i/>
                <w:color w:val="808080" w:themeColor="background1" w:themeShade="80"/>
                <w:sz w:val="20"/>
                <w:szCs w:val="20"/>
              </w:rPr>
            </w:pPr>
            <w:r w:rsidRPr="009924AA">
              <w:rPr>
                <w:i/>
                <w:color w:val="808080" w:themeColor="background1" w:themeShade="80"/>
                <w:sz w:val="20"/>
                <w:szCs w:val="20"/>
              </w:rPr>
              <w:t>Inschrijver verzoekt u te verduidelijken h</w:t>
            </w:r>
            <w:r w:rsidRPr="009924AA">
              <w:rPr>
                <w:color w:val="808080" w:themeColor="background1" w:themeShade="80"/>
                <w:sz w:val="20"/>
                <w:szCs w:val="20"/>
              </w:rPr>
              <w:t>oe opdrachtgever dit gaat beoordelen op prijs?</w:t>
            </w:r>
          </w:p>
          <w:p w14:paraId="623A155E" w14:textId="77777777" w:rsidR="00720821" w:rsidRPr="009924AA" w:rsidRDefault="00720821" w:rsidP="00720821">
            <w:pPr>
              <w:rPr>
                <w:color w:val="808080" w:themeColor="background1" w:themeShade="80"/>
              </w:rPr>
            </w:pPr>
          </w:p>
        </w:tc>
        <w:tc>
          <w:tcPr>
            <w:tcW w:w="6662" w:type="dxa"/>
          </w:tcPr>
          <w:p w14:paraId="6952B0E8" w14:textId="1EB19DB0" w:rsidR="00720821" w:rsidRPr="009924AA" w:rsidRDefault="00720821" w:rsidP="00720821">
            <w:pPr>
              <w:rPr>
                <w:rFonts w:cs="Arial"/>
                <w:color w:val="808080" w:themeColor="background1" w:themeShade="80"/>
              </w:rPr>
            </w:pPr>
            <w:r w:rsidRPr="009924AA">
              <w:rPr>
                <w:rFonts w:cs="Arial"/>
                <w:color w:val="808080" w:themeColor="background1" w:themeShade="80"/>
              </w:rPr>
              <w:t>Zie antwoord op vraag 1-1.</w:t>
            </w:r>
          </w:p>
        </w:tc>
      </w:tr>
      <w:tr w:rsidR="00720821" w:rsidRPr="008C696E" w14:paraId="7DADD0B3" w14:textId="77777777" w:rsidTr="00152F15">
        <w:trPr>
          <w:cantSplit/>
        </w:trPr>
        <w:tc>
          <w:tcPr>
            <w:tcW w:w="883" w:type="dxa"/>
          </w:tcPr>
          <w:p w14:paraId="4E35FACC" w14:textId="77777777" w:rsidR="00720821" w:rsidRPr="008C696E" w:rsidRDefault="00720821" w:rsidP="00720821">
            <w:pPr>
              <w:pStyle w:val="Nummeringtabel"/>
              <w:rPr>
                <w:rFonts w:cs="Arial"/>
              </w:rPr>
            </w:pPr>
          </w:p>
        </w:tc>
        <w:tc>
          <w:tcPr>
            <w:tcW w:w="2378" w:type="dxa"/>
          </w:tcPr>
          <w:p w14:paraId="07E35268" w14:textId="102C52D3" w:rsidR="00720821" w:rsidRPr="009924AA" w:rsidRDefault="00720821" w:rsidP="00720821">
            <w:pPr>
              <w:rPr>
                <w:color w:val="808080" w:themeColor="background1" w:themeShade="80"/>
              </w:rPr>
            </w:pPr>
            <w:r w:rsidRPr="009924AA">
              <w:rPr>
                <w:rFonts w:cs="Arial"/>
                <w:color w:val="808080" w:themeColor="background1" w:themeShade="80"/>
              </w:rPr>
              <w:t>Bijlage 3a, eis WP13</w:t>
            </w:r>
          </w:p>
        </w:tc>
        <w:tc>
          <w:tcPr>
            <w:tcW w:w="5387" w:type="dxa"/>
          </w:tcPr>
          <w:p w14:paraId="0F721C6E"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Onder eis WP13 in bijlage 3a eist u: Opdrachtnemer levert bij aanvang van de Raamovereenkomst een tarievenlijst waaruit duidelijk blijkt wat de gehanteerde uurtarieven zijn en wat de tarieven zijn van eventuele </w:t>
            </w:r>
            <w:proofErr w:type="spellStart"/>
            <w:r w:rsidRPr="009924AA">
              <w:rPr>
                <w:rFonts w:cs="Arial"/>
                <w:color w:val="808080" w:themeColor="background1" w:themeShade="80"/>
              </w:rPr>
              <w:t>fixed</w:t>
            </w:r>
            <w:proofErr w:type="spellEnd"/>
            <w:r w:rsidRPr="009924AA">
              <w:rPr>
                <w:rFonts w:cs="Arial"/>
                <w:color w:val="808080" w:themeColor="background1" w:themeShade="80"/>
              </w:rPr>
              <w:t xml:space="preserve"> fee adviestrajecten.”</w:t>
            </w:r>
          </w:p>
          <w:p w14:paraId="27B96F25" w14:textId="77777777" w:rsidR="00720821" w:rsidRPr="009924AA" w:rsidRDefault="00720821" w:rsidP="00720821">
            <w:pPr>
              <w:rPr>
                <w:rFonts w:cs="Arial"/>
                <w:color w:val="808080" w:themeColor="background1" w:themeShade="80"/>
              </w:rPr>
            </w:pPr>
          </w:p>
          <w:p w14:paraId="0FE9A75A"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Inschrijver merkt op dat voor het opgeven van gehanteerde uurtarieven en tarieven van eventuele </w:t>
            </w:r>
            <w:proofErr w:type="spellStart"/>
            <w:r w:rsidRPr="009924AA">
              <w:rPr>
                <w:rFonts w:cs="Arial"/>
                <w:color w:val="808080" w:themeColor="background1" w:themeShade="80"/>
              </w:rPr>
              <w:t>fixed</w:t>
            </w:r>
            <w:proofErr w:type="spellEnd"/>
            <w:r w:rsidRPr="009924AA">
              <w:rPr>
                <w:rFonts w:cs="Arial"/>
                <w:color w:val="808080" w:themeColor="background1" w:themeShade="80"/>
              </w:rPr>
              <w:t xml:space="preserve"> fee adviestrajecten noodzakelijk is te weten welke functies / rollen ingezet zullen worden en om welke adviestrajecten het gaat. </w:t>
            </w:r>
          </w:p>
          <w:p w14:paraId="11C5D10F" w14:textId="77777777" w:rsidR="00720821" w:rsidRPr="009924AA" w:rsidRDefault="00720821" w:rsidP="00720821">
            <w:pPr>
              <w:rPr>
                <w:rFonts w:cs="Arial"/>
                <w:color w:val="808080" w:themeColor="background1" w:themeShade="80"/>
              </w:rPr>
            </w:pPr>
          </w:p>
          <w:p w14:paraId="6CF1EA1D"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Inschrijver verzoekt Aanbestedende dienst (bij aanvang van de raamovereenkomst) aanvullende informatie hierover te geven. </w:t>
            </w:r>
          </w:p>
          <w:p w14:paraId="36DD21A5" w14:textId="77777777" w:rsidR="00720821" w:rsidRPr="009924AA" w:rsidRDefault="00720821" w:rsidP="00720821">
            <w:pPr>
              <w:rPr>
                <w:color w:val="808080" w:themeColor="background1" w:themeShade="80"/>
              </w:rPr>
            </w:pPr>
          </w:p>
        </w:tc>
        <w:tc>
          <w:tcPr>
            <w:tcW w:w="6662" w:type="dxa"/>
          </w:tcPr>
          <w:p w14:paraId="37D7C81F" w14:textId="77777777" w:rsidR="00720821" w:rsidRPr="009924AA" w:rsidRDefault="00AC473C" w:rsidP="00720821">
            <w:pPr>
              <w:rPr>
                <w:rFonts w:cs="Arial"/>
                <w:color w:val="808080" w:themeColor="background1" w:themeShade="80"/>
              </w:rPr>
            </w:pPr>
            <w:r w:rsidRPr="009924AA">
              <w:rPr>
                <w:rFonts w:cs="Arial"/>
                <w:color w:val="808080" w:themeColor="background1" w:themeShade="80"/>
              </w:rPr>
              <w:t xml:space="preserve">In het algemeen zullen adviesvragen gaan over producten of alternatieve producten of marktontwikkelingen, welke binnen het competentiebereik van de inschrijver zouden moeten liggen. </w:t>
            </w:r>
          </w:p>
          <w:p w14:paraId="5C6083D1" w14:textId="0FA658CE" w:rsidR="00AC473C" w:rsidRPr="009924AA" w:rsidRDefault="00AC473C" w:rsidP="00720821">
            <w:pPr>
              <w:rPr>
                <w:rFonts w:cs="Arial"/>
                <w:color w:val="808080" w:themeColor="background1" w:themeShade="80"/>
              </w:rPr>
            </w:pPr>
            <w:r w:rsidRPr="009924AA">
              <w:rPr>
                <w:rFonts w:cs="Arial"/>
                <w:color w:val="808080" w:themeColor="background1" w:themeShade="80"/>
              </w:rPr>
              <w:t>De tarievenlijst heeft alleen betrekking op adviesdiensten die geleverd worden door een productspecialist of consultant.</w:t>
            </w:r>
          </w:p>
        </w:tc>
      </w:tr>
      <w:tr w:rsidR="00720821" w:rsidRPr="008C696E" w14:paraId="76061DA4" w14:textId="77777777" w:rsidTr="00152F15">
        <w:trPr>
          <w:cantSplit/>
        </w:trPr>
        <w:tc>
          <w:tcPr>
            <w:tcW w:w="883" w:type="dxa"/>
          </w:tcPr>
          <w:p w14:paraId="36BC7B19" w14:textId="77777777" w:rsidR="00720821" w:rsidRPr="008C696E" w:rsidRDefault="00720821" w:rsidP="00720821">
            <w:pPr>
              <w:pStyle w:val="Nummeringtabel"/>
              <w:rPr>
                <w:rFonts w:cs="Arial"/>
              </w:rPr>
            </w:pPr>
          </w:p>
        </w:tc>
        <w:tc>
          <w:tcPr>
            <w:tcW w:w="2378" w:type="dxa"/>
          </w:tcPr>
          <w:p w14:paraId="77CB3A22" w14:textId="63AC0267" w:rsidR="00720821" w:rsidRPr="009924AA" w:rsidRDefault="00720821" w:rsidP="00720821">
            <w:pPr>
              <w:rPr>
                <w:rFonts w:cs="Arial"/>
                <w:color w:val="808080" w:themeColor="background1" w:themeShade="80"/>
              </w:rPr>
            </w:pPr>
            <w:r w:rsidRPr="009924AA">
              <w:rPr>
                <w:rFonts w:cs="Arial"/>
                <w:color w:val="808080" w:themeColor="background1" w:themeShade="80"/>
              </w:rPr>
              <w:t>Bijlage 3b, eis BE11</w:t>
            </w:r>
          </w:p>
        </w:tc>
        <w:tc>
          <w:tcPr>
            <w:tcW w:w="5387" w:type="dxa"/>
          </w:tcPr>
          <w:p w14:paraId="58E523ED"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Onder eis BE11 in bijlage 3b eist u: “Opdrachtnemer levert bij aanvang van de Raamovereenkomst een tarievenlijst (zie ook Bijlage 1 Checklist in te leveren documenten) waaruit duidelijk blijkt wat de gehanteerde uurtarieven zijn en wat de tarieven zijn van eventuele </w:t>
            </w:r>
            <w:proofErr w:type="spellStart"/>
            <w:r w:rsidRPr="009924AA">
              <w:rPr>
                <w:rFonts w:cs="Arial"/>
                <w:color w:val="808080" w:themeColor="background1" w:themeShade="80"/>
              </w:rPr>
              <w:t>fixed</w:t>
            </w:r>
            <w:proofErr w:type="spellEnd"/>
            <w:r w:rsidRPr="009924AA">
              <w:rPr>
                <w:rFonts w:cs="Arial"/>
                <w:color w:val="808080" w:themeColor="background1" w:themeShade="80"/>
              </w:rPr>
              <w:t xml:space="preserve"> fee adviestrajecten. “</w:t>
            </w:r>
          </w:p>
          <w:p w14:paraId="69A01443" w14:textId="77777777" w:rsidR="00720821" w:rsidRPr="009924AA" w:rsidRDefault="00720821" w:rsidP="00720821">
            <w:pPr>
              <w:rPr>
                <w:rFonts w:cs="Arial"/>
                <w:color w:val="808080" w:themeColor="background1" w:themeShade="80"/>
              </w:rPr>
            </w:pPr>
          </w:p>
          <w:p w14:paraId="3D362E06"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Inschrijver merkt op dat voor het opgeven van gehanteerde uurtarieven en tarieven van eventuele </w:t>
            </w:r>
            <w:proofErr w:type="spellStart"/>
            <w:r w:rsidRPr="009924AA">
              <w:rPr>
                <w:rFonts w:cs="Arial"/>
                <w:color w:val="808080" w:themeColor="background1" w:themeShade="80"/>
              </w:rPr>
              <w:t>fixed</w:t>
            </w:r>
            <w:proofErr w:type="spellEnd"/>
            <w:r w:rsidRPr="009924AA">
              <w:rPr>
                <w:rFonts w:cs="Arial"/>
                <w:color w:val="808080" w:themeColor="background1" w:themeShade="80"/>
              </w:rPr>
              <w:t xml:space="preserve"> fee adviestrajecten noodzakelijk is te weten welke functies / rollen ingezet zullen worden en om welke adviestrajecten het gaat. </w:t>
            </w:r>
          </w:p>
          <w:p w14:paraId="6290744B" w14:textId="77777777" w:rsidR="00720821" w:rsidRPr="009924AA" w:rsidRDefault="00720821" w:rsidP="00720821">
            <w:pPr>
              <w:rPr>
                <w:rFonts w:cs="Arial"/>
                <w:color w:val="808080" w:themeColor="background1" w:themeShade="80"/>
              </w:rPr>
            </w:pPr>
          </w:p>
          <w:p w14:paraId="5ACA5276"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Inschrijver verzoekt Aanbestedende dienst (bij aanvang van de raamovereenkomst) aanvullende informatie hierover te geven. </w:t>
            </w:r>
          </w:p>
          <w:p w14:paraId="4A821234" w14:textId="1ECA6451"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 </w:t>
            </w:r>
          </w:p>
        </w:tc>
        <w:tc>
          <w:tcPr>
            <w:tcW w:w="6662" w:type="dxa"/>
          </w:tcPr>
          <w:p w14:paraId="7B01256F" w14:textId="219740E0" w:rsidR="00720821" w:rsidRPr="009924AA" w:rsidRDefault="00720821" w:rsidP="00720821">
            <w:pPr>
              <w:rPr>
                <w:rFonts w:cs="Arial"/>
                <w:color w:val="808080" w:themeColor="background1" w:themeShade="80"/>
              </w:rPr>
            </w:pPr>
            <w:r w:rsidRPr="009924AA">
              <w:rPr>
                <w:rFonts w:cs="Arial"/>
                <w:color w:val="808080" w:themeColor="background1" w:themeShade="80"/>
              </w:rPr>
              <w:t>Idem 1-106.</w:t>
            </w:r>
          </w:p>
        </w:tc>
      </w:tr>
      <w:tr w:rsidR="00720821" w:rsidRPr="008C696E" w14:paraId="2A5178AF" w14:textId="77777777" w:rsidTr="00152F15">
        <w:trPr>
          <w:cantSplit/>
        </w:trPr>
        <w:tc>
          <w:tcPr>
            <w:tcW w:w="883" w:type="dxa"/>
          </w:tcPr>
          <w:p w14:paraId="2174FE35" w14:textId="77777777" w:rsidR="00720821" w:rsidRPr="008C696E" w:rsidRDefault="00720821" w:rsidP="00720821">
            <w:pPr>
              <w:pStyle w:val="Nummeringtabel"/>
              <w:rPr>
                <w:rFonts w:cs="Arial"/>
              </w:rPr>
            </w:pPr>
          </w:p>
        </w:tc>
        <w:tc>
          <w:tcPr>
            <w:tcW w:w="2378" w:type="dxa"/>
          </w:tcPr>
          <w:p w14:paraId="2048F659" w14:textId="128F9490" w:rsidR="00720821" w:rsidRPr="009924AA" w:rsidRDefault="00720821" w:rsidP="00720821">
            <w:pPr>
              <w:rPr>
                <w:rFonts w:cs="Arial"/>
                <w:color w:val="808080" w:themeColor="background1" w:themeShade="80"/>
              </w:rPr>
            </w:pPr>
            <w:r w:rsidRPr="009924AA">
              <w:rPr>
                <w:rFonts w:cs="Arial"/>
                <w:color w:val="808080" w:themeColor="background1" w:themeShade="80"/>
              </w:rPr>
              <w:t>Algemene Inkoopvoorwaarden, artikel 4.5</w:t>
            </w:r>
          </w:p>
        </w:tc>
        <w:tc>
          <w:tcPr>
            <w:tcW w:w="5387" w:type="dxa"/>
          </w:tcPr>
          <w:p w14:paraId="29431AA0"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 artikel 4.5 Algemene Inkoopvoorwaarden geeft u aan dat inschrijver de Gemeente dient te vrijwaren voor strafrechtelijke boetes en bestuurlijke sancties die verband houden met de Overeenkomst en die de inschrijver of de Gemeente krijgt opgelegd.  </w:t>
            </w:r>
          </w:p>
          <w:p w14:paraId="0E613C74" w14:textId="77777777" w:rsidR="00720821" w:rsidRPr="009924AA" w:rsidRDefault="00720821" w:rsidP="00720821">
            <w:pPr>
              <w:rPr>
                <w:rFonts w:cs="Arial"/>
                <w:color w:val="808080" w:themeColor="background1" w:themeShade="80"/>
              </w:rPr>
            </w:pPr>
          </w:p>
          <w:p w14:paraId="4358D6D4"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Inschrijver stelt voor daar de volgende tekst aan toe te voegen ‘mits deze strafrechtelijke boetes en bestuurlijke sancties toerekenbaar zijn aan de inschrijver’, aangezien het niet proportioneel zou zijn als inschrijver ook verantwoordelijk zou zijn voor boetes en sancties die het gevolg zijn van handelen of nalaten buiten zijn invloedsfeer. Graag uw akkoord. Indien u niet akkoord bent verzoekt inschrijver dit te motiveren.</w:t>
            </w:r>
          </w:p>
          <w:p w14:paraId="2A1F6590" w14:textId="77777777" w:rsidR="00720821" w:rsidRPr="009924AA" w:rsidRDefault="00720821" w:rsidP="00720821">
            <w:pPr>
              <w:rPr>
                <w:rFonts w:cs="Arial"/>
                <w:color w:val="808080" w:themeColor="background1" w:themeShade="80"/>
              </w:rPr>
            </w:pPr>
          </w:p>
        </w:tc>
        <w:tc>
          <w:tcPr>
            <w:tcW w:w="6662" w:type="dxa"/>
          </w:tcPr>
          <w:p w14:paraId="118805C1" w14:textId="777EEC3F" w:rsidR="00720821" w:rsidRPr="009924AA" w:rsidRDefault="00720821" w:rsidP="00720821">
            <w:pPr>
              <w:rPr>
                <w:rFonts w:cs="Arial"/>
                <w:color w:val="808080" w:themeColor="background1" w:themeShade="80"/>
              </w:rPr>
            </w:pPr>
            <w:r w:rsidRPr="009924AA">
              <w:rPr>
                <w:rFonts w:cs="Arial"/>
                <w:color w:val="808080" w:themeColor="background1" w:themeShade="80"/>
              </w:rPr>
              <w:t>Dat is akkoord.</w:t>
            </w:r>
          </w:p>
        </w:tc>
      </w:tr>
      <w:tr w:rsidR="00720821" w:rsidRPr="008C696E" w14:paraId="47B9EAC5" w14:textId="77777777" w:rsidTr="00152F15">
        <w:trPr>
          <w:cantSplit/>
        </w:trPr>
        <w:tc>
          <w:tcPr>
            <w:tcW w:w="883" w:type="dxa"/>
          </w:tcPr>
          <w:p w14:paraId="3A3339C0" w14:textId="77777777" w:rsidR="00720821" w:rsidRPr="008C696E" w:rsidRDefault="00720821" w:rsidP="00720821">
            <w:pPr>
              <w:pStyle w:val="Nummeringtabel"/>
              <w:rPr>
                <w:rFonts w:cs="Arial"/>
              </w:rPr>
            </w:pPr>
          </w:p>
        </w:tc>
        <w:tc>
          <w:tcPr>
            <w:tcW w:w="2378" w:type="dxa"/>
          </w:tcPr>
          <w:p w14:paraId="5A3B5A95" w14:textId="42706C7F" w:rsidR="00720821" w:rsidRPr="009924AA" w:rsidRDefault="00720821" w:rsidP="00720821">
            <w:pPr>
              <w:rPr>
                <w:rFonts w:cs="Arial"/>
                <w:color w:val="808080" w:themeColor="background1" w:themeShade="80"/>
              </w:rPr>
            </w:pPr>
            <w:r w:rsidRPr="009924AA">
              <w:rPr>
                <w:rFonts w:cs="Arial"/>
                <w:color w:val="808080" w:themeColor="background1" w:themeShade="80"/>
              </w:rPr>
              <w:t>Algemene Inkoopvoorwaarden, artikel 4.6</w:t>
            </w:r>
          </w:p>
        </w:tc>
        <w:tc>
          <w:tcPr>
            <w:tcW w:w="5387" w:type="dxa"/>
          </w:tcPr>
          <w:p w14:paraId="6DFF1CC6"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 artikel 4.6 Algemene Inkoopvoorwaarden geeft u aan dat inschrijver verplicht is de overeenkomsten die de Gemeente met derden heeft gesloten in acht te nemen. Echter, het is de taak en verantwoordelijkheid van de gemeente al haar overeenkomsten in acht te nemen bij het uitvoeren van de verschillende overeenkomsten.  </w:t>
            </w:r>
          </w:p>
          <w:p w14:paraId="6EFFD38F" w14:textId="77777777" w:rsidR="00720821" w:rsidRPr="009924AA" w:rsidRDefault="00720821" w:rsidP="00720821">
            <w:pPr>
              <w:rPr>
                <w:rFonts w:cs="Arial"/>
                <w:color w:val="808080" w:themeColor="background1" w:themeShade="80"/>
              </w:rPr>
            </w:pPr>
          </w:p>
          <w:p w14:paraId="67640A0F"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Inschrijver verzoekt de passage ‘en de overeenkomsten die de Gemeente met derden heeft gesloten’ te schrappen. Graag uw akkoord. Indien u niet akkoord bent verzoekt inschrijver dit te motiveren.</w:t>
            </w:r>
          </w:p>
          <w:p w14:paraId="320EEC2F" w14:textId="77777777" w:rsidR="00720821" w:rsidRPr="009924AA" w:rsidRDefault="00720821" w:rsidP="00720821">
            <w:pPr>
              <w:rPr>
                <w:rFonts w:cs="Arial"/>
                <w:color w:val="808080" w:themeColor="background1" w:themeShade="80"/>
              </w:rPr>
            </w:pPr>
          </w:p>
        </w:tc>
        <w:tc>
          <w:tcPr>
            <w:tcW w:w="6662" w:type="dxa"/>
          </w:tcPr>
          <w:p w14:paraId="018789B1" w14:textId="72B3E427" w:rsidR="00720821" w:rsidRPr="009924AA" w:rsidRDefault="00720821" w:rsidP="00720821">
            <w:pPr>
              <w:rPr>
                <w:rFonts w:cs="Arial"/>
                <w:color w:val="808080" w:themeColor="background1" w:themeShade="80"/>
              </w:rPr>
            </w:pPr>
            <w:r w:rsidRPr="009924AA">
              <w:rPr>
                <w:rFonts w:cs="Arial"/>
                <w:color w:val="808080" w:themeColor="background1" w:themeShade="80"/>
              </w:rPr>
              <w:t>Dat is niet akkoord, met die verstande dat Opdrachtgever daarbij wel nadrukkelijk de plicht heeft om u op de hoogte te stellen van overeenkomsten met derden die van invloed kunnen zijn op de onderlinge relatie.</w:t>
            </w:r>
          </w:p>
        </w:tc>
      </w:tr>
      <w:tr w:rsidR="00720821" w:rsidRPr="008C696E" w14:paraId="68C38027" w14:textId="77777777" w:rsidTr="00152F15">
        <w:trPr>
          <w:cantSplit/>
        </w:trPr>
        <w:tc>
          <w:tcPr>
            <w:tcW w:w="883" w:type="dxa"/>
          </w:tcPr>
          <w:p w14:paraId="07905754" w14:textId="77777777" w:rsidR="00720821" w:rsidRPr="008C696E" w:rsidRDefault="00720821" w:rsidP="00720821">
            <w:pPr>
              <w:pStyle w:val="Nummeringtabel"/>
              <w:rPr>
                <w:rFonts w:cs="Arial"/>
              </w:rPr>
            </w:pPr>
          </w:p>
        </w:tc>
        <w:tc>
          <w:tcPr>
            <w:tcW w:w="2378" w:type="dxa"/>
          </w:tcPr>
          <w:p w14:paraId="4772F51A" w14:textId="2F185467" w:rsidR="00720821" w:rsidRPr="009924AA" w:rsidRDefault="00720821" w:rsidP="00720821">
            <w:pPr>
              <w:rPr>
                <w:rFonts w:cs="Arial"/>
                <w:color w:val="808080" w:themeColor="background1" w:themeShade="80"/>
              </w:rPr>
            </w:pPr>
            <w:r w:rsidRPr="009924AA">
              <w:rPr>
                <w:rFonts w:cs="Arial"/>
                <w:color w:val="808080" w:themeColor="background1" w:themeShade="80"/>
              </w:rPr>
              <w:t>Algemene Inkoopvoorwaarden, artikel 8.1 en 8.2</w:t>
            </w:r>
          </w:p>
        </w:tc>
        <w:tc>
          <w:tcPr>
            <w:tcW w:w="5387" w:type="dxa"/>
          </w:tcPr>
          <w:p w14:paraId="536AAD09"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Artikel 8.1 en 8.2 kunnen de indruk wekken dat de Gemeente het intellectuele eigendom verkrijgt over de geleverde IT hardware (en eventuele software). De intellectuele eigendom van de producten die worden geleverd binnen deze overeenkomst behoort toe aan de betreffende fabrikanten (‘derden’). </w:t>
            </w:r>
          </w:p>
          <w:p w14:paraId="3E7D2642" w14:textId="77777777" w:rsidR="00720821" w:rsidRPr="009924AA" w:rsidRDefault="00720821" w:rsidP="00720821">
            <w:pPr>
              <w:rPr>
                <w:rFonts w:cs="Arial"/>
                <w:color w:val="808080" w:themeColor="background1" w:themeShade="80"/>
              </w:rPr>
            </w:pPr>
          </w:p>
          <w:p w14:paraId="623192B5"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Inschrijver verzoekt dan ook artikel 8.1 en 8.2 niet van toepassing te verklaren op de te leveren hardware (en eventuele software), daar inschrijver niet het recht of de mogelijkheid heeft de bijbehorende intellectuele eigendomsrechten over te dragen aan de Gemeente. Graag uw akkoord. Indien u niet akkoord bent verzoekt inschrijver dit te motiveren.</w:t>
            </w:r>
          </w:p>
          <w:p w14:paraId="2031BA24" w14:textId="77777777" w:rsidR="00720821" w:rsidRPr="009924AA" w:rsidRDefault="00720821" w:rsidP="00720821">
            <w:pPr>
              <w:rPr>
                <w:rFonts w:cs="Arial"/>
                <w:color w:val="808080" w:themeColor="background1" w:themeShade="80"/>
              </w:rPr>
            </w:pPr>
          </w:p>
        </w:tc>
        <w:tc>
          <w:tcPr>
            <w:tcW w:w="6662" w:type="dxa"/>
          </w:tcPr>
          <w:p w14:paraId="2EBECCCC" w14:textId="0297139F" w:rsidR="00720821" w:rsidRPr="009924AA" w:rsidRDefault="00F93DF9" w:rsidP="00720821">
            <w:pPr>
              <w:rPr>
                <w:rFonts w:cs="Arial"/>
                <w:color w:val="808080" w:themeColor="background1" w:themeShade="80"/>
              </w:rPr>
            </w:pPr>
            <w:r w:rsidRPr="009924AA">
              <w:rPr>
                <w:rFonts w:cs="Arial"/>
                <w:color w:val="808080" w:themeColor="background1" w:themeShade="80"/>
              </w:rPr>
              <w:t>Akkoord.</w:t>
            </w:r>
          </w:p>
        </w:tc>
      </w:tr>
      <w:tr w:rsidR="00720821" w:rsidRPr="008C696E" w14:paraId="560C2D77" w14:textId="77777777" w:rsidTr="00152F15">
        <w:trPr>
          <w:cantSplit/>
        </w:trPr>
        <w:tc>
          <w:tcPr>
            <w:tcW w:w="883" w:type="dxa"/>
          </w:tcPr>
          <w:p w14:paraId="45B5ECE3" w14:textId="77777777" w:rsidR="00720821" w:rsidRPr="008C696E" w:rsidRDefault="00720821" w:rsidP="00720821">
            <w:pPr>
              <w:pStyle w:val="Nummeringtabel"/>
              <w:rPr>
                <w:rFonts w:cs="Arial"/>
              </w:rPr>
            </w:pPr>
          </w:p>
        </w:tc>
        <w:tc>
          <w:tcPr>
            <w:tcW w:w="2378" w:type="dxa"/>
          </w:tcPr>
          <w:p w14:paraId="6F4D8DDD" w14:textId="2C390320" w:rsidR="00720821" w:rsidRPr="009924AA" w:rsidRDefault="00720821" w:rsidP="00720821">
            <w:pPr>
              <w:rPr>
                <w:rFonts w:cs="Arial"/>
                <w:color w:val="808080" w:themeColor="background1" w:themeShade="80"/>
              </w:rPr>
            </w:pPr>
            <w:r w:rsidRPr="009924AA">
              <w:rPr>
                <w:rFonts w:cs="Arial"/>
                <w:color w:val="808080" w:themeColor="background1" w:themeShade="80"/>
              </w:rPr>
              <w:t>Inkoopvoorwaarden, artikel 8.6</w:t>
            </w:r>
          </w:p>
        </w:tc>
        <w:tc>
          <w:tcPr>
            <w:tcW w:w="5387" w:type="dxa"/>
          </w:tcPr>
          <w:p w14:paraId="2239B4C0"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Artikel 8.6 Algemene Inkoopvoorwaarden luidt als volgt ‘De Contractant garandeert dat de gekochte Goederen en toebehoren alsmede de geleverde Diensten en al hetgeen daarmee gepaard gaat of daaruit resulteert vrij zijn van alle bijzondere lasten en beperkingen die aan het vrije gebruik daarvan door de Gemeente in de weg zouden kunnen staan, zoals octrooirechten, merkrechten, modelrechten en auteursrechten en vrijwaart de gemeente tegen alle aanspraken van derden dienaangaande’. </w:t>
            </w:r>
          </w:p>
          <w:p w14:paraId="1AD7E03A" w14:textId="77777777" w:rsidR="00720821" w:rsidRPr="009924AA" w:rsidRDefault="00720821" w:rsidP="00720821">
            <w:pPr>
              <w:rPr>
                <w:rFonts w:cs="Arial"/>
                <w:color w:val="808080" w:themeColor="background1" w:themeShade="80"/>
              </w:rPr>
            </w:pPr>
          </w:p>
          <w:p w14:paraId="66C1C691"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Inschrijver kan garanderen dat het de Gemeente vrij staat de geleverde goederen te gebruiken, maar inschrijver kan niet garanderen dat de geleverde goederen vrij zijn van octrooirechten, merkrechten, modelrechten en auteursrechten, want deze rechten rusten in meer of mindere mate op alle te leveren apparatuur en behoren toe aan de betreffende fabrikant. Inschrijver verzoekt artikel 8.6 buiten toepassing te laten. Graag uw akkoord. Indien u niet akkoord bent verzoekt inschrijver dit te motiveren.</w:t>
            </w:r>
          </w:p>
          <w:p w14:paraId="0D48497B" w14:textId="77777777" w:rsidR="00720821" w:rsidRPr="009924AA" w:rsidRDefault="00720821" w:rsidP="00720821">
            <w:pPr>
              <w:rPr>
                <w:rFonts w:cs="Arial"/>
                <w:color w:val="808080" w:themeColor="background1" w:themeShade="80"/>
              </w:rPr>
            </w:pPr>
          </w:p>
        </w:tc>
        <w:tc>
          <w:tcPr>
            <w:tcW w:w="6662" w:type="dxa"/>
          </w:tcPr>
          <w:p w14:paraId="2937A045" w14:textId="302E4811" w:rsidR="00720821" w:rsidRPr="009924AA" w:rsidRDefault="00530F4F" w:rsidP="00720821">
            <w:pPr>
              <w:rPr>
                <w:rFonts w:cs="Arial"/>
                <w:color w:val="808080" w:themeColor="background1" w:themeShade="80"/>
              </w:rPr>
            </w:pPr>
            <w:r w:rsidRPr="009924AA">
              <w:rPr>
                <w:rFonts w:cs="Arial"/>
                <w:color w:val="808080" w:themeColor="background1" w:themeShade="80"/>
              </w:rPr>
              <w:t>Niet akkoord. Het is evident dat op de goederen in meer of mindere mate  octrooirechten, merkrechten, modelrechten en octrooirechten berusten. Waar artikel 8.6 op toeziet, is dat deze rechten het vrije gebruik van de betreffende goederen niet in de weg staan. Zolang Inschrijver (zoals zij in de vraagstelling ook aangeeft) kan garanderen dat de geleverde goederen vrij te gebruiken zijn, dan is er geen sprake van lasten en beperkingen die het vrije gebruik van de goederen in de weg staan.</w:t>
            </w:r>
          </w:p>
        </w:tc>
      </w:tr>
      <w:tr w:rsidR="00720821" w:rsidRPr="008C696E" w14:paraId="36A0FDDF" w14:textId="77777777" w:rsidTr="00152F15">
        <w:trPr>
          <w:cantSplit/>
        </w:trPr>
        <w:tc>
          <w:tcPr>
            <w:tcW w:w="883" w:type="dxa"/>
          </w:tcPr>
          <w:p w14:paraId="1106C917" w14:textId="77777777" w:rsidR="00720821" w:rsidRPr="008C696E" w:rsidRDefault="00720821" w:rsidP="00720821">
            <w:pPr>
              <w:pStyle w:val="Nummeringtabel"/>
              <w:rPr>
                <w:rFonts w:cs="Arial"/>
              </w:rPr>
            </w:pPr>
          </w:p>
        </w:tc>
        <w:tc>
          <w:tcPr>
            <w:tcW w:w="2378" w:type="dxa"/>
          </w:tcPr>
          <w:p w14:paraId="4C5D3E16" w14:textId="59382F6C" w:rsidR="00720821" w:rsidRPr="009924AA" w:rsidRDefault="00720821" w:rsidP="00720821">
            <w:pPr>
              <w:rPr>
                <w:rFonts w:cs="Arial"/>
                <w:color w:val="808080" w:themeColor="background1" w:themeShade="80"/>
              </w:rPr>
            </w:pPr>
            <w:r w:rsidRPr="009924AA">
              <w:rPr>
                <w:rFonts w:cs="Arial"/>
                <w:color w:val="808080" w:themeColor="background1" w:themeShade="80"/>
              </w:rPr>
              <w:t>Algemene Inkoopvoorwaarden, artikel 14</w:t>
            </w:r>
          </w:p>
        </w:tc>
        <w:tc>
          <w:tcPr>
            <w:tcW w:w="5387" w:type="dxa"/>
          </w:tcPr>
          <w:p w14:paraId="5B803326"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In artikel 14 Algemene Inkoopvoorwaarden wordt de aansprakelijkheid beschreven, welke op geen enkele wijze is beperkt. Dit is in strijd met voorschrift 3-9 D lid 1 Gids Proportionaliteit.  Inschrijver stelt voor de aansprakelijkheid te beperken tot directe schade met een maximum van € 500.000,- per gebeurtenis en € 1.000.000,- per jaar. Graag uw akkoord. Indien u niet akkoord bent verzoeken wij u dit te motiveren.</w:t>
            </w:r>
          </w:p>
          <w:p w14:paraId="3023BDD1" w14:textId="77777777" w:rsidR="00720821" w:rsidRPr="009924AA" w:rsidRDefault="00720821" w:rsidP="00720821">
            <w:pPr>
              <w:rPr>
                <w:rFonts w:cs="Arial"/>
                <w:color w:val="808080" w:themeColor="background1" w:themeShade="80"/>
              </w:rPr>
            </w:pPr>
          </w:p>
        </w:tc>
        <w:tc>
          <w:tcPr>
            <w:tcW w:w="6662" w:type="dxa"/>
          </w:tcPr>
          <w:p w14:paraId="6635BD03" w14:textId="78BE3015" w:rsidR="00720821" w:rsidRPr="009924AA" w:rsidRDefault="00530F4F" w:rsidP="00720821">
            <w:pPr>
              <w:rPr>
                <w:rFonts w:cs="Arial"/>
                <w:color w:val="808080" w:themeColor="background1" w:themeShade="80"/>
              </w:rPr>
            </w:pPr>
            <w:r w:rsidRPr="009924AA">
              <w:rPr>
                <w:rFonts w:cs="Arial"/>
                <w:color w:val="808080" w:themeColor="background1" w:themeShade="80"/>
              </w:rPr>
              <w:t>Zie antwoord vraag 1-23.</w:t>
            </w:r>
          </w:p>
        </w:tc>
      </w:tr>
      <w:tr w:rsidR="00720821" w:rsidRPr="008C696E" w14:paraId="0EDA5FD9" w14:textId="77777777" w:rsidTr="00152F15">
        <w:trPr>
          <w:cantSplit/>
        </w:trPr>
        <w:tc>
          <w:tcPr>
            <w:tcW w:w="883" w:type="dxa"/>
          </w:tcPr>
          <w:p w14:paraId="2A8665C8" w14:textId="77777777" w:rsidR="00720821" w:rsidRPr="008C696E" w:rsidRDefault="00720821" w:rsidP="00720821">
            <w:pPr>
              <w:pStyle w:val="Nummeringtabel"/>
              <w:rPr>
                <w:rFonts w:cs="Arial"/>
              </w:rPr>
            </w:pPr>
          </w:p>
        </w:tc>
        <w:tc>
          <w:tcPr>
            <w:tcW w:w="2378" w:type="dxa"/>
          </w:tcPr>
          <w:p w14:paraId="00FB65AE" w14:textId="6A9BB9CF" w:rsidR="00720821" w:rsidRPr="009924AA" w:rsidRDefault="00720821" w:rsidP="00720821">
            <w:pPr>
              <w:rPr>
                <w:rFonts w:cs="Arial"/>
                <w:color w:val="808080" w:themeColor="background1" w:themeShade="80"/>
              </w:rPr>
            </w:pPr>
            <w:r w:rsidRPr="009924AA">
              <w:rPr>
                <w:rFonts w:cs="Arial"/>
                <w:color w:val="808080" w:themeColor="background1" w:themeShade="80"/>
              </w:rPr>
              <w:t>Algemene Inkoopvoorwaarden, artikel 21.1</w:t>
            </w:r>
          </w:p>
        </w:tc>
        <w:tc>
          <w:tcPr>
            <w:tcW w:w="5387" w:type="dxa"/>
          </w:tcPr>
          <w:p w14:paraId="733419F4"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U geeft in artikel 21.1 Algemene Inkoopvoorwaarden aan ‘De eigendom van de geleverde Goederen gaat over op het moment van Aflevering, waar nodig na eventuele installatiewerkzaamheden die daarmee gepaard gaan.’ </w:t>
            </w:r>
          </w:p>
          <w:p w14:paraId="30D4AB17" w14:textId="77777777" w:rsidR="00720821" w:rsidRPr="009924AA" w:rsidRDefault="00720821" w:rsidP="00720821">
            <w:pPr>
              <w:rPr>
                <w:rFonts w:cs="Arial"/>
                <w:color w:val="808080" w:themeColor="background1" w:themeShade="80"/>
              </w:rPr>
            </w:pPr>
          </w:p>
          <w:p w14:paraId="69B45829"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Inschrijver verzoekt de eigendom van de geleverde goederen pas over te laten gaan op het gebruikelijke moment van betaling door de Gemeente. Graag uw akkoord. Indien u niet akkoord bent verzoekt inschrijver dit te motiveren.</w:t>
            </w:r>
          </w:p>
          <w:p w14:paraId="47786448" w14:textId="77777777" w:rsidR="00720821" w:rsidRPr="009924AA" w:rsidRDefault="00720821" w:rsidP="00720821">
            <w:pPr>
              <w:rPr>
                <w:rFonts w:cs="Arial"/>
                <w:color w:val="808080" w:themeColor="background1" w:themeShade="80"/>
              </w:rPr>
            </w:pPr>
          </w:p>
        </w:tc>
        <w:tc>
          <w:tcPr>
            <w:tcW w:w="6662" w:type="dxa"/>
          </w:tcPr>
          <w:p w14:paraId="57363C88" w14:textId="77777777" w:rsidR="00530F4F" w:rsidRPr="009924AA" w:rsidRDefault="00530F4F" w:rsidP="00530F4F">
            <w:pPr>
              <w:spacing w:line="240" w:lineRule="auto"/>
              <w:rPr>
                <w:rFonts w:cs="Arial"/>
                <w:color w:val="808080" w:themeColor="background1" w:themeShade="80"/>
              </w:rPr>
            </w:pPr>
            <w:r w:rsidRPr="009924AA">
              <w:rPr>
                <w:rFonts w:cs="Arial"/>
                <w:color w:val="808080" w:themeColor="background1" w:themeShade="80"/>
              </w:rPr>
              <w:t>Niet akkoord. Opdrachtgever begrijpt het dilemma van Inschrijver. Derhalve wordt in afwijking van de Algemene Inkoopvoorwaarden het volgende proces gehanteerd:</w:t>
            </w:r>
          </w:p>
          <w:p w14:paraId="56BD0AFE" w14:textId="77777777" w:rsidR="00530F4F" w:rsidRPr="009924AA" w:rsidRDefault="00530F4F" w:rsidP="00530F4F">
            <w:pPr>
              <w:pStyle w:val="Lijstalinea"/>
              <w:numPr>
                <w:ilvl w:val="0"/>
                <w:numId w:val="36"/>
              </w:numPr>
              <w:spacing w:line="240" w:lineRule="auto"/>
              <w:rPr>
                <w:rFonts w:cs="Arial"/>
                <w:color w:val="808080" w:themeColor="background1" w:themeShade="80"/>
              </w:rPr>
            </w:pPr>
            <w:r w:rsidRPr="009924AA">
              <w:rPr>
                <w:rFonts w:cs="Arial"/>
                <w:color w:val="808080" w:themeColor="background1" w:themeShade="80"/>
              </w:rPr>
              <w:t>Moment van aflevering. Opdrachtgever tekent voor ontvangst. Op moment van levering gaat ook het risico over op Opdrachtgever.</w:t>
            </w:r>
          </w:p>
          <w:p w14:paraId="2D5B8718" w14:textId="1B432DE0" w:rsidR="00530F4F" w:rsidRPr="009924AA" w:rsidRDefault="00530F4F" w:rsidP="00530F4F">
            <w:pPr>
              <w:pStyle w:val="Lijstalinea"/>
              <w:numPr>
                <w:ilvl w:val="0"/>
                <w:numId w:val="36"/>
              </w:numPr>
              <w:spacing w:line="240" w:lineRule="auto"/>
              <w:rPr>
                <w:rFonts w:cs="Arial"/>
                <w:color w:val="808080" w:themeColor="background1" w:themeShade="80"/>
              </w:rPr>
            </w:pPr>
            <w:r w:rsidRPr="009924AA">
              <w:rPr>
                <w:rFonts w:cs="Arial"/>
                <w:color w:val="808080" w:themeColor="background1" w:themeShade="80"/>
              </w:rPr>
              <w:t xml:space="preserve">Acceptatie van de goederen vindt binnen 14 </w:t>
            </w:r>
            <w:r w:rsidR="008C1062" w:rsidRPr="009924AA">
              <w:rPr>
                <w:rFonts w:cs="Arial"/>
                <w:color w:val="808080" w:themeColor="background1" w:themeShade="80"/>
              </w:rPr>
              <w:t>kalender</w:t>
            </w:r>
            <w:r w:rsidRPr="009924AA">
              <w:rPr>
                <w:rFonts w:cs="Arial"/>
                <w:color w:val="808080" w:themeColor="background1" w:themeShade="80"/>
              </w:rPr>
              <w:t>dagen plaats. Opdrachtgever heeft daarmee de plicht om bijvoorbeeld (niet uitputtend) eventuele schades die tijdens transport zijn ontstaan, non-conformiteit van goederen of andere ondeugdelijkheden binnen deze termijn te melden.</w:t>
            </w:r>
          </w:p>
          <w:p w14:paraId="2B5A6EE0" w14:textId="18E154E2" w:rsidR="00530F4F" w:rsidRPr="009924AA" w:rsidRDefault="00530F4F" w:rsidP="00530F4F">
            <w:pPr>
              <w:pStyle w:val="Lijstalinea"/>
              <w:numPr>
                <w:ilvl w:val="0"/>
                <w:numId w:val="36"/>
              </w:numPr>
              <w:spacing w:line="240" w:lineRule="auto"/>
              <w:rPr>
                <w:rFonts w:cs="Arial"/>
                <w:color w:val="808080" w:themeColor="background1" w:themeShade="80"/>
              </w:rPr>
            </w:pPr>
            <w:r w:rsidRPr="009924AA">
              <w:rPr>
                <w:rFonts w:cs="Arial"/>
                <w:color w:val="808080" w:themeColor="background1" w:themeShade="80"/>
              </w:rPr>
              <w:t xml:space="preserve">Overdracht van eigendom vindt plaats op moment van acceptatie, dus uiterlijk na 14 </w:t>
            </w:r>
            <w:r w:rsidR="008C1062" w:rsidRPr="009924AA">
              <w:rPr>
                <w:rFonts w:cs="Arial"/>
                <w:color w:val="808080" w:themeColor="background1" w:themeShade="80"/>
              </w:rPr>
              <w:t>kalender</w:t>
            </w:r>
            <w:r w:rsidRPr="009924AA">
              <w:rPr>
                <w:rFonts w:cs="Arial"/>
                <w:color w:val="808080" w:themeColor="background1" w:themeShade="80"/>
              </w:rPr>
              <w:t>dagen.</w:t>
            </w:r>
          </w:p>
          <w:p w14:paraId="475C41F8" w14:textId="77777777" w:rsidR="00530F4F" w:rsidRPr="009924AA" w:rsidRDefault="00530F4F" w:rsidP="00530F4F">
            <w:pPr>
              <w:spacing w:line="240" w:lineRule="auto"/>
              <w:rPr>
                <w:rFonts w:cs="Arial"/>
                <w:color w:val="808080" w:themeColor="background1" w:themeShade="80"/>
              </w:rPr>
            </w:pPr>
          </w:p>
          <w:p w14:paraId="70ABEE1A" w14:textId="5439B43D" w:rsidR="00720821" w:rsidRPr="009924AA" w:rsidRDefault="00530F4F" w:rsidP="00530F4F">
            <w:pPr>
              <w:rPr>
                <w:rFonts w:cs="Arial"/>
                <w:color w:val="808080" w:themeColor="background1" w:themeShade="80"/>
                <w:highlight w:val="yellow"/>
              </w:rPr>
            </w:pPr>
            <w:r w:rsidRPr="009924AA">
              <w:rPr>
                <w:rFonts w:cs="Arial"/>
                <w:color w:val="808080" w:themeColor="background1" w:themeShade="80"/>
              </w:rPr>
              <w:t>Facturatie is een separaat proces, dat is geregeld in artikel 18 van de Algemene Inkoopvoorwaarden.</w:t>
            </w:r>
          </w:p>
        </w:tc>
      </w:tr>
      <w:tr w:rsidR="00720821" w:rsidRPr="008C696E" w14:paraId="67B6C518" w14:textId="77777777" w:rsidTr="00152F15">
        <w:trPr>
          <w:cantSplit/>
        </w:trPr>
        <w:tc>
          <w:tcPr>
            <w:tcW w:w="883" w:type="dxa"/>
          </w:tcPr>
          <w:p w14:paraId="70A1880E" w14:textId="77777777" w:rsidR="00720821" w:rsidRPr="008C696E" w:rsidRDefault="00720821" w:rsidP="00720821">
            <w:pPr>
              <w:pStyle w:val="Nummeringtabel"/>
              <w:rPr>
                <w:rFonts w:cs="Arial"/>
              </w:rPr>
            </w:pPr>
          </w:p>
        </w:tc>
        <w:tc>
          <w:tcPr>
            <w:tcW w:w="2378" w:type="dxa"/>
          </w:tcPr>
          <w:p w14:paraId="7FED78E5" w14:textId="69B422E0" w:rsidR="00720821" w:rsidRPr="009924AA" w:rsidRDefault="00720821" w:rsidP="00720821">
            <w:pPr>
              <w:rPr>
                <w:rFonts w:cs="Arial"/>
                <w:color w:val="808080" w:themeColor="background1" w:themeShade="80"/>
              </w:rPr>
            </w:pPr>
            <w:r w:rsidRPr="009924AA">
              <w:rPr>
                <w:rFonts w:cs="Arial"/>
                <w:color w:val="808080" w:themeColor="background1" w:themeShade="80"/>
              </w:rPr>
              <w:t>Algemene Inkoopvoorwaarden, artikel 21.1</w:t>
            </w:r>
          </w:p>
        </w:tc>
        <w:tc>
          <w:tcPr>
            <w:tcW w:w="5387" w:type="dxa"/>
          </w:tcPr>
          <w:p w14:paraId="3EAAE090"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In artikel 21.1 Algemene Inkoopvoorwaarden geeft u aan dat het risico overgaat bij acceptatie. Inschrijver verzoekt u het risico van beschadiging of verlies van de geleverde producten of onderdelen daarvan over te laten gaan op het moment van levering (daar u na levering het risico het best kan beheersen en beïnvloeden volgens voorschrift 3-9 A Gids Proportionaliteit). Graag uw akkoord. Indien u niet akkoord bent verzoekt inschrijver dit te motiveren.</w:t>
            </w:r>
          </w:p>
          <w:p w14:paraId="5443D41D" w14:textId="77777777" w:rsidR="00720821" w:rsidRPr="009924AA" w:rsidRDefault="00720821" w:rsidP="00720821">
            <w:pPr>
              <w:rPr>
                <w:rFonts w:cs="Arial"/>
                <w:color w:val="808080" w:themeColor="background1" w:themeShade="80"/>
              </w:rPr>
            </w:pPr>
          </w:p>
        </w:tc>
        <w:tc>
          <w:tcPr>
            <w:tcW w:w="6662" w:type="dxa"/>
          </w:tcPr>
          <w:p w14:paraId="492D3E2B" w14:textId="45FFA130" w:rsidR="00720821" w:rsidRPr="009924AA" w:rsidRDefault="00530F4F" w:rsidP="00720821">
            <w:pPr>
              <w:rPr>
                <w:rFonts w:cs="Arial"/>
                <w:color w:val="808080" w:themeColor="background1" w:themeShade="80"/>
                <w:highlight w:val="yellow"/>
              </w:rPr>
            </w:pPr>
            <w:r w:rsidRPr="009924AA">
              <w:rPr>
                <w:rFonts w:cs="Arial"/>
                <w:color w:val="808080" w:themeColor="background1" w:themeShade="80"/>
              </w:rPr>
              <w:t>Zie antwoord vraag 1-113.</w:t>
            </w:r>
          </w:p>
        </w:tc>
      </w:tr>
      <w:tr w:rsidR="00720821" w:rsidRPr="008C696E" w14:paraId="6E98D20E" w14:textId="77777777" w:rsidTr="00152F15">
        <w:trPr>
          <w:cantSplit/>
        </w:trPr>
        <w:tc>
          <w:tcPr>
            <w:tcW w:w="883" w:type="dxa"/>
          </w:tcPr>
          <w:p w14:paraId="067851C7" w14:textId="77777777" w:rsidR="00720821" w:rsidRPr="008C696E" w:rsidRDefault="00720821" w:rsidP="00720821">
            <w:pPr>
              <w:pStyle w:val="Nummeringtabel"/>
              <w:rPr>
                <w:rFonts w:cs="Arial"/>
              </w:rPr>
            </w:pPr>
          </w:p>
        </w:tc>
        <w:tc>
          <w:tcPr>
            <w:tcW w:w="2378" w:type="dxa"/>
          </w:tcPr>
          <w:p w14:paraId="50E5F2FE" w14:textId="77BF4AA2" w:rsidR="00720821" w:rsidRPr="009924AA" w:rsidRDefault="00720821" w:rsidP="00720821">
            <w:pPr>
              <w:rPr>
                <w:rFonts w:cs="Arial"/>
                <w:color w:val="808080" w:themeColor="background1" w:themeShade="80"/>
              </w:rPr>
            </w:pPr>
            <w:r w:rsidRPr="009924AA">
              <w:rPr>
                <w:rFonts w:cs="Arial"/>
                <w:color w:val="808080" w:themeColor="background1" w:themeShade="80"/>
              </w:rPr>
              <w:t>Algemene Inkoopvoorwaarden, artikel 21.2</w:t>
            </w:r>
          </w:p>
        </w:tc>
        <w:tc>
          <w:tcPr>
            <w:tcW w:w="5387" w:type="dxa"/>
          </w:tcPr>
          <w:p w14:paraId="009F2A42"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U geeft in artikel 21.2 aan ‘De acceptatie van de Goederen zal geschieden door middel van een schriftelijke verklaring van de Gemeente, na Aflevering en eventuele installatie van de Goederen. Indien de Gemeente de Goederen niet accepteert, geeft zij gemotiveerd aan waarom de acceptatie onthouden wordt.’ </w:t>
            </w:r>
          </w:p>
          <w:p w14:paraId="7524CDC3" w14:textId="77777777" w:rsidR="00720821" w:rsidRPr="009924AA" w:rsidRDefault="00720821" w:rsidP="00720821">
            <w:pPr>
              <w:rPr>
                <w:rFonts w:cs="Arial"/>
                <w:color w:val="808080" w:themeColor="background1" w:themeShade="80"/>
              </w:rPr>
            </w:pPr>
          </w:p>
          <w:p w14:paraId="1FF69CFE"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Echter, u geeft niet aan wat er gebeurt wanneer u een levering noch accepteert noch weigert. Dit brengt grote rechtsonzekerheid mee voor inschrijver. Inschrijver stelt daarom de volgende toevoeging voor ‘Bij het uitblijven van enige mededeling omtrent acceptatie binnen een termijn van twee weken vanaf de levering geldt levering als door aanbestedende dienst geaccepteerd.’ Graag uw akkoord. Indien u niet akkoord bent verzoekt inschrijver dit te motiveren.</w:t>
            </w:r>
          </w:p>
          <w:p w14:paraId="20A7E0DA" w14:textId="77777777" w:rsidR="00720821" w:rsidRPr="009924AA" w:rsidRDefault="00720821" w:rsidP="00720821">
            <w:pPr>
              <w:rPr>
                <w:rFonts w:cs="Arial"/>
                <w:color w:val="808080" w:themeColor="background1" w:themeShade="80"/>
              </w:rPr>
            </w:pPr>
          </w:p>
        </w:tc>
        <w:tc>
          <w:tcPr>
            <w:tcW w:w="6662" w:type="dxa"/>
          </w:tcPr>
          <w:p w14:paraId="7D7686DA" w14:textId="1DAE3EF2" w:rsidR="00530F4F" w:rsidRPr="009924AA" w:rsidRDefault="00530F4F" w:rsidP="00530F4F">
            <w:pPr>
              <w:pStyle w:val="Tekstopmerking"/>
              <w:spacing w:line="240" w:lineRule="auto"/>
              <w:rPr>
                <w:rFonts w:cs="Arial"/>
                <w:color w:val="808080" w:themeColor="background1" w:themeShade="80"/>
                <w:lang w:val="nl-NL"/>
              </w:rPr>
            </w:pPr>
            <w:r w:rsidRPr="009924AA">
              <w:rPr>
                <w:rFonts w:cs="Arial"/>
                <w:color w:val="808080" w:themeColor="background1" w:themeShade="80"/>
                <w:lang w:val="nl-NL"/>
              </w:rPr>
              <w:t xml:space="preserve">Akkoord. Daarbij gaat de termijn van twee weken (14 </w:t>
            </w:r>
            <w:r w:rsidR="008C1062" w:rsidRPr="009924AA">
              <w:rPr>
                <w:rFonts w:cs="Arial"/>
                <w:color w:val="808080" w:themeColor="background1" w:themeShade="80"/>
                <w:lang w:val="nl-NL"/>
              </w:rPr>
              <w:t>kalenderd</w:t>
            </w:r>
            <w:r w:rsidRPr="009924AA">
              <w:rPr>
                <w:rFonts w:cs="Arial"/>
                <w:color w:val="808080" w:themeColor="background1" w:themeShade="80"/>
                <w:lang w:val="nl-NL"/>
              </w:rPr>
              <w:t>agen) in op moment van daadwerkelijke ontvangst bij Opdrachtgever.</w:t>
            </w:r>
          </w:p>
          <w:p w14:paraId="6369D838" w14:textId="137B54F2" w:rsidR="00720821" w:rsidRPr="009924AA" w:rsidRDefault="00720821" w:rsidP="00720821">
            <w:pPr>
              <w:rPr>
                <w:rFonts w:cs="Arial"/>
                <w:color w:val="808080" w:themeColor="background1" w:themeShade="80"/>
              </w:rPr>
            </w:pPr>
          </w:p>
        </w:tc>
      </w:tr>
      <w:tr w:rsidR="00720821" w:rsidRPr="008C696E" w14:paraId="32DBCE01" w14:textId="77777777" w:rsidTr="00152F15">
        <w:trPr>
          <w:cantSplit/>
        </w:trPr>
        <w:tc>
          <w:tcPr>
            <w:tcW w:w="883" w:type="dxa"/>
          </w:tcPr>
          <w:p w14:paraId="2237314A" w14:textId="77777777" w:rsidR="00720821" w:rsidRPr="008C696E" w:rsidRDefault="00720821" w:rsidP="00720821">
            <w:pPr>
              <w:pStyle w:val="Nummeringtabel"/>
              <w:rPr>
                <w:rFonts w:cs="Arial"/>
              </w:rPr>
            </w:pPr>
          </w:p>
        </w:tc>
        <w:tc>
          <w:tcPr>
            <w:tcW w:w="2378" w:type="dxa"/>
          </w:tcPr>
          <w:p w14:paraId="3A6AA24C" w14:textId="4E3D0B65" w:rsidR="00720821" w:rsidRPr="009924AA" w:rsidRDefault="00720821" w:rsidP="00720821">
            <w:pPr>
              <w:rPr>
                <w:rFonts w:cs="Arial"/>
                <w:color w:val="808080" w:themeColor="background1" w:themeShade="80"/>
              </w:rPr>
            </w:pPr>
            <w:r w:rsidRPr="009924AA">
              <w:rPr>
                <w:rFonts w:cs="Arial"/>
                <w:color w:val="808080" w:themeColor="background1" w:themeShade="80"/>
              </w:rPr>
              <w:t>Programma van eisen perceel 2; eis A211</w:t>
            </w:r>
          </w:p>
        </w:tc>
        <w:tc>
          <w:tcPr>
            <w:tcW w:w="5387" w:type="dxa"/>
          </w:tcPr>
          <w:p w14:paraId="16EAFB62"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Hierin geeft u aan dat er een </w:t>
            </w:r>
            <w:proofErr w:type="spellStart"/>
            <w:r w:rsidRPr="009924AA">
              <w:rPr>
                <w:rFonts w:cs="Arial"/>
                <w:color w:val="808080" w:themeColor="background1" w:themeShade="80"/>
              </w:rPr>
              <w:t>webportaal</w:t>
            </w:r>
            <w:proofErr w:type="spellEnd"/>
            <w:r w:rsidRPr="009924AA">
              <w:rPr>
                <w:rFonts w:cs="Arial"/>
                <w:color w:val="808080" w:themeColor="background1" w:themeShade="80"/>
              </w:rPr>
              <w:t xml:space="preserve"> ingericht dient te worden. Gezien het gestelde in paragraaf 5.2.1. wordt dit uitsluitend gevraagd voor perceel 1 </w:t>
            </w:r>
          </w:p>
          <w:p w14:paraId="27E12337" w14:textId="4FBAA256"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Kunt u in deze eis het </w:t>
            </w:r>
            <w:proofErr w:type="spellStart"/>
            <w:r w:rsidRPr="009924AA">
              <w:rPr>
                <w:rFonts w:cs="Arial"/>
                <w:color w:val="808080" w:themeColor="background1" w:themeShade="80"/>
              </w:rPr>
              <w:t>webportaal</w:t>
            </w:r>
            <w:proofErr w:type="spellEnd"/>
            <w:r w:rsidRPr="009924AA">
              <w:rPr>
                <w:rFonts w:cs="Arial"/>
                <w:color w:val="808080" w:themeColor="background1" w:themeShade="80"/>
              </w:rPr>
              <w:t xml:space="preserve"> laten vervallen voor perceel 2?</w:t>
            </w:r>
          </w:p>
        </w:tc>
        <w:tc>
          <w:tcPr>
            <w:tcW w:w="6662" w:type="dxa"/>
          </w:tcPr>
          <w:p w14:paraId="72C01C91"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Akkoord: Eis A211 blijft gehandhaafd, maar het onderdeel ‘</w:t>
            </w:r>
            <w:proofErr w:type="spellStart"/>
            <w:r w:rsidRPr="009924AA">
              <w:rPr>
                <w:rFonts w:cs="Arial"/>
                <w:color w:val="808080" w:themeColor="background1" w:themeShade="80"/>
              </w:rPr>
              <w:t>webportaal</w:t>
            </w:r>
            <w:proofErr w:type="spellEnd"/>
            <w:r w:rsidRPr="009924AA">
              <w:rPr>
                <w:rFonts w:cs="Arial"/>
                <w:color w:val="808080" w:themeColor="background1" w:themeShade="80"/>
              </w:rPr>
              <w:t>’ vervalt.</w:t>
            </w:r>
          </w:p>
          <w:p w14:paraId="0310B426" w14:textId="40B198F7" w:rsidR="00183F1A" w:rsidRPr="009924AA" w:rsidRDefault="00183F1A" w:rsidP="00720821">
            <w:pPr>
              <w:rPr>
                <w:rFonts w:cs="Arial"/>
                <w:color w:val="808080" w:themeColor="background1" w:themeShade="80"/>
                <w:highlight w:val="yellow"/>
              </w:rPr>
            </w:pPr>
          </w:p>
        </w:tc>
      </w:tr>
      <w:tr w:rsidR="00720821" w:rsidRPr="008C696E" w14:paraId="6EACAF62" w14:textId="77777777" w:rsidTr="00152F15">
        <w:trPr>
          <w:cantSplit/>
        </w:trPr>
        <w:tc>
          <w:tcPr>
            <w:tcW w:w="883" w:type="dxa"/>
          </w:tcPr>
          <w:p w14:paraId="6CA29837" w14:textId="77777777" w:rsidR="00720821" w:rsidRPr="008C696E" w:rsidRDefault="00720821" w:rsidP="00720821">
            <w:pPr>
              <w:pStyle w:val="Nummeringtabel"/>
              <w:rPr>
                <w:rFonts w:cs="Arial"/>
              </w:rPr>
            </w:pPr>
          </w:p>
        </w:tc>
        <w:tc>
          <w:tcPr>
            <w:tcW w:w="2378" w:type="dxa"/>
          </w:tcPr>
          <w:p w14:paraId="34B66DB8" w14:textId="71D143C6" w:rsidR="00720821" w:rsidRPr="009924AA" w:rsidRDefault="00720821" w:rsidP="00720821">
            <w:pPr>
              <w:rPr>
                <w:rFonts w:cs="Arial"/>
                <w:color w:val="808080" w:themeColor="background1" w:themeShade="80"/>
              </w:rPr>
            </w:pPr>
            <w:r w:rsidRPr="009924AA">
              <w:rPr>
                <w:rFonts w:cs="Arial"/>
                <w:color w:val="808080" w:themeColor="background1" w:themeShade="80"/>
              </w:rPr>
              <w:t>Programma van eisen perceel 2; eis A212</w:t>
            </w:r>
          </w:p>
        </w:tc>
        <w:tc>
          <w:tcPr>
            <w:tcW w:w="5387" w:type="dxa"/>
          </w:tcPr>
          <w:p w14:paraId="559BE982" w14:textId="042208D5" w:rsidR="00720821" w:rsidRPr="009924AA" w:rsidRDefault="00720821" w:rsidP="00720821">
            <w:pPr>
              <w:rPr>
                <w:rFonts w:cs="Arial"/>
                <w:color w:val="808080" w:themeColor="background1" w:themeShade="80"/>
              </w:rPr>
            </w:pPr>
            <w:r w:rsidRPr="009924AA">
              <w:rPr>
                <w:rFonts w:cs="Arial"/>
                <w:color w:val="808080" w:themeColor="background1" w:themeShade="80"/>
              </w:rPr>
              <w:t>Welke werkzaamheden en activiteiten verwacht u van inschrijver als onderdeel van de hier genoemde transitie?</w:t>
            </w:r>
          </w:p>
        </w:tc>
        <w:tc>
          <w:tcPr>
            <w:tcW w:w="6662" w:type="dxa"/>
          </w:tcPr>
          <w:p w14:paraId="595A0CDF" w14:textId="755EE8F8" w:rsidR="00720821" w:rsidRPr="009924AA" w:rsidRDefault="00FF352E" w:rsidP="00720821">
            <w:pPr>
              <w:rPr>
                <w:rFonts w:cs="Arial"/>
                <w:color w:val="808080" w:themeColor="background1" w:themeShade="80"/>
                <w:highlight w:val="cyan"/>
              </w:rPr>
            </w:pPr>
            <w:r w:rsidRPr="009924AA">
              <w:rPr>
                <w:rFonts w:cs="Arial"/>
                <w:color w:val="808080" w:themeColor="background1" w:themeShade="80"/>
              </w:rPr>
              <w:t>Zie</w:t>
            </w:r>
            <w:r w:rsidR="004371E8" w:rsidRPr="009924AA">
              <w:rPr>
                <w:rFonts w:cs="Arial"/>
                <w:color w:val="808080" w:themeColor="background1" w:themeShade="80"/>
              </w:rPr>
              <w:t xml:space="preserve"> eis A</w:t>
            </w:r>
            <w:r w:rsidR="006D57F5" w:rsidRPr="009924AA">
              <w:rPr>
                <w:rFonts w:cs="Arial"/>
                <w:color w:val="808080" w:themeColor="background1" w:themeShade="80"/>
              </w:rPr>
              <w:t>211, A212 en A213 voor de gevraagde producten en activiteiten.</w:t>
            </w:r>
          </w:p>
        </w:tc>
      </w:tr>
      <w:tr w:rsidR="00720821" w:rsidRPr="008C696E" w14:paraId="66D65327" w14:textId="77777777" w:rsidTr="00152F15">
        <w:trPr>
          <w:cantSplit/>
        </w:trPr>
        <w:tc>
          <w:tcPr>
            <w:tcW w:w="883" w:type="dxa"/>
          </w:tcPr>
          <w:p w14:paraId="7341679C" w14:textId="77777777" w:rsidR="00720821" w:rsidRPr="008C696E" w:rsidRDefault="00720821" w:rsidP="00720821">
            <w:pPr>
              <w:pStyle w:val="Nummeringtabel"/>
              <w:rPr>
                <w:rFonts w:cs="Arial"/>
              </w:rPr>
            </w:pPr>
          </w:p>
        </w:tc>
        <w:tc>
          <w:tcPr>
            <w:tcW w:w="2378" w:type="dxa"/>
          </w:tcPr>
          <w:p w14:paraId="2F30AF1A" w14:textId="4740E2E6" w:rsidR="00720821" w:rsidRPr="009924AA" w:rsidRDefault="00720821" w:rsidP="00720821">
            <w:pPr>
              <w:rPr>
                <w:rFonts w:cs="Arial"/>
                <w:color w:val="808080" w:themeColor="background1" w:themeShade="80"/>
              </w:rPr>
            </w:pPr>
            <w:r w:rsidRPr="009924AA">
              <w:rPr>
                <w:rFonts w:cs="Arial"/>
                <w:color w:val="808080" w:themeColor="background1" w:themeShade="80"/>
              </w:rPr>
              <w:t>Programma van eisen perceel 2; eis BE37</w:t>
            </w:r>
          </w:p>
        </w:tc>
        <w:tc>
          <w:tcPr>
            <w:tcW w:w="5387" w:type="dxa"/>
          </w:tcPr>
          <w:p w14:paraId="79BA53C8" w14:textId="1F4D6254" w:rsidR="00720821" w:rsidRPr="009924AA" w:rsidRDefault="00720821" w:rsidP="00720821">
            <w:pPr>
              <w:rPr>
                <w:rFonts w:cs="Arial"/>
                <w:color w:val="808080" w:themeColor="background1" w:themeShade="80"/>
              </w:rPr>
            </w:pPr>
            <w:r w:rsidRPr="009924AA">
              <w:rPr>
                <w:rFonts w:cs="Arial"/>
                <w:color w:val="808080" w:themeColor="background1" w:themeShade="80"/>
              </w:rPr>
              <w:t>Producten uit perceel 2 zijn veelal specifieke en op maat geconfigureerde producten die af fabriek worden samengesteld voor opdrachtgever. Deze producten kunnen niet retour worden gestuurd naar de leverancier. Wij verzoeken u daarom om eisen BE37 en BE39 te laten vervallen. Gaat u daarmee akkoord?</w:t>
            </w:r>
          </w:p>
        </w:tc>
        <w:tc>
          <w:tcPr>
            <w:tcW w:w="6662" w:type="dxa"/>
          </w:tcPr>
          <w:p w14:paraId="7C2D099A" w14:textId="3BEE9F97" w:rsidR="00720821" w:rsidRPr="009924AA" w:rsidRDefault="00E90599" w:rsidP="00720821">
            <w:pPr>
              <w:rPr>
                <w:rFonts w:cs="Arial"/>
                <w:color w:val="808080" w:themeColor="background1" w:themeShade="80"/>
                <w:highlight w:val="cyan"/>
              </w:rPr>
            </w:pPr>
            <w:r w:rsidRPr="009924AA">
              <w:rPr>
                <w:rFonts w:cs="Arial"/>
                <w:color w:val="808080" w:themeColor="background1" w:themeShade="80"/>
              </w:rPr>
              <w:t>Zie antwoord bij vraag 1.-5</w:t>
            </w:r>
          </w:p>
        </w:tc>
      </w:tr>
      <w:tr w:rsidR="00720821" w:rsidRPr="008C696E" w14:paraId="21E31778" w14:textId="77777777" w:rsidTr="00152F15">
        <w:trPr>
          <w:cantSplit/>
        </w:trPr>
        <w:tc>
          <w:tcPr>
            <w:tcW w:w="883" w:type="dxa"/>
          </w:tcPr>
          <w:p w14:paraId="1E36EDD5" w14:textId="77777777" w:rsidR="00720821" w:rsidRPr="008C696E" w:rsidRDefault="00720821" w:rsidP="00720821">
            <w:pPr>
              <w:pStyle w:val="Nummeringtabel"/>
              <w:rPr>
                <w:rFonts w:cs="Arial"/>
              </w:rPr>
            </w:pPr>
          </w:p>
        </w:tc>
        <w:tc>
          <w:tcPr>
            <w:tcW w:w="2378" w:type="dxa"/>
          </w:tcPr>
          <w:p w14:paraId="3C4EC26C" w14:textId="20082499"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Aanbestedingsleidraad, pagina 27 </w:t>
            </w:r>
            <w:r w:rsidRPr="009924AA">
              <w:rPr>
                <w:color w:val="808080" w:themeColor="background1" w:themeShade="80"/>
              </w:rPr>
              <w:t>fictieve casus</w:t>
            </w:r>
          </w:p>
        </w:tc>
        <w:tc>
          <w:tcPr>
            <w:tcW w:w="5387" w:type="dxa"/>
          </w:tcPr>
          <w:p w14:paraId="34856BFF" w14:textId="7370B86D" w:rsidR="00720821" w:rsidRPr="009924AA" w:rsidRDefault="00720821" w:rsidP="00720821">
            <w:pPr>
              <w:rPr>
                <w:rFonts w:cs="Arial"/>
                <w:color w:val="808080" w:themeColor="background1" w:themeShade="80"/>
              </w:rPr>
            </w:pPr>
            <w:r w:rsidRPr="009924AA">
              <w:rPr>
                <w:rFonts w:cs="Arial"/>
                <w:color w:val="808080" w:themeColor="background1" w:themeShade="80"/>
              </w:rPr>
              <w:t>Stelt u nog specifieke eisen aan de nieuwe oplossing?</w:t>
            </w:r>
          </w:p>
        </w:tc>
        <w:tc>
          <w:tcPr>
            <w:tcW w:w="6662" w:type="dxa"/>
          </w:tcPr>
          <w:p w14:paraId="0AEDEB8A" w14:textId="77777777" w:rsidR="00720821" w:rsidRPr="009924AA" w:rsidRDefault="00E739DC" w:rsidP="00720821">
            <w:pPr>
              <w:rPr>
                <w:rFonts w:cs="Arial"/>
                <w:color w:val="808080" w:themeColor="background1" w:themeShade="80"/>
              </w:rPr>
            </w:pPr>
            <w:r w:rsidRPr="009924AA">
              <w:rPr>
                <w:rFonts w:cs="Arial"/>
                <w:color w:val="808080" w:themeColor="background1" w:themeShade="80"/>
              </w:rPr>
              <w:t xml:space="preserve">NEE. In eerste instantie gaat het om vervanging door gelijkwaardige apparaten, waarbij het toegestaan </w:t>
            </w:r>
            <w:r w:rsidR="002D3A30" w:rsidRPr="009924AA">
              <w:rPr>
                <w:rFonts w:cs="Arial"/>
                <w:color w:val="808080" w:themeColor="background1" w:themeShade="80"/>
              </w:rPr>
              <w:t xml:space="preserve">is </w:t>
            </w:r>
            <w:r w:rsidR="00791B7F" w:rsidRPr="009924AA">
              <w:rPr>
                <w:rFonts w:cs="Arial"/>
                <w:color w:val="808080" w:themeColor="background1" w:themeShade="80"/>
              </w:rPr>
              <w:t xml:space="preserve">om verschillende types te vervangen door </w:t>
            </w:r>
            <w:r w:rsidR="006F1C85" w:rsidRPr="009924AA">
              <w:rPr>
                <w:rFonts w:cs="Arial"/>
                <w:color w:val="808080" w:themeColor="background1" w:themeShade="80"/>
              </w:rPr>
              <w:t>minder types</w:t>
            </w:r>
            <w:r w:rsidR="00791B7F" w:rsidRPr="009924AA">
              <w:rPr>
                <w:rFonts w:cs="Arial"/>
                <w:color w:val="808080" w:themeColor="background1" w:themeShade="80"/>
              </w:rPr>
              <w:t>.</w:t>
            </w:r>
          </w:p>
          <w:p w14:paraId="7D8CE967" w14:textId="6F6EB389" w:rsidR="006F1C85" w:rsidRPr="009924AA" w:rsidRDefault="006F1C85" w:rsidP="00720821">
            <w:pPr>
              <w:rPr>
                <w:rFonts w:cs="Arial"/>
                <w:color w:val="808080" w:themeColor="background1" w:themeShade="80"/>
                <w:highlight w:val="cyan"/>
              </w:rPr>
            </w:pPr>
            <w:r w:rsidRPr="009924AA">
              <w:rPr>
                <w:rFonts w:cs="Arial"/>
                <w:color w:val="808080" w:themeColor="background1" w:themeShade="80"/>
              </w:rPr>
              <w:t>Zie ook het antwoord op vraag 1.-89</w:t>
            </w:r>
          </w:p>
        </w:tc>
      </w:tr>
      <w:tr w:rsidR="00720821" w:rsidRPr="008C696E" w14:paraId="0B0BC922" w14:textId="77777777" w:rsidTr="00152F15">
        <w:trPr>
          <w:cantSplit/>
        </w:trPr>
        <w:tc>
          <w:tcPr>
            <w:tcW w:w="883" w:type="dxa"/>
          </w:tcPr>
          <w:p w14:paraId="1E286AA1" w14:textId="77777777" w:rsidR="00720821" w:rsidRPr="008C696E" w:rsidRDefault="00720821" w:rsidP="00720821">
            <w:pPr>
              <w:pStyle w:val="Nummeringtabel"/>
              <w:rPr>
                <w:rFonts w:cs="Arial"/>
              </w:rPr>
            </w:pPr>
          </w:p>
        </w:tc>
        <w:tc>
          <w:tcPr>
            <w:tcW w:w="2378" w:type="dxa"/>
          </w:tcPr>
          <w:p w14:paraId="0F8F58D1" w14:textId="5E2FD65F" w:rsidR="00720821" w:rsidRPr="009924AA" w:rsidRDefault="00720821" w:rsidP="00720821">
            <w:pPr>
              <w:rPr>
                <w:rFonts w:cs="Arial"/>
                <w:color w:val="808080" w:themeColor="background1" w:themeShade="80"/>
              </w:rPr>
            </w:pPr>
            <w:r w:rsidRPr="009924AA">
              <w:rPr>
                <w:rFonts w:cs="Arial"/>
                <w:color w:val="808080" w:themeColor="background1" w:themeShade="80"/>
              </w:rPr>
              <w:t>Aanbestedingsleidraad, pagina 18</w:t>
            </w:r>
          </w:p>
        </w:tc>
        <w:tc>
          <w:tcPr>
            <w:tcW w:w="5387" w:type="dxa"/>
          </w:tcPr>
          <w:p w14:paraId="094EF17E" w14:textId="6C3FDD1D" w:rsidR="00720821" w:rsidRPr="009924AA" w:rsidRDefault="00720821" w:rsidP="00720821">
            <w:pPr>
              <w:rPr>
                <w:rFonts w:cs="Arial"/>
                <w:color w:val="808080" w:themeColor="background1" w:themeShade="80"/>
              </w:rPr>
            </w:pPr>
            <w:r w:rsidRPr="009924AA">
              <w:rPr>
                <w:rFonts w:cs="Arial"/>
                <w:color w:val="808080" w:themeColor="background1" w:themeShade="80"/>
              </w:rPr>
              <w:t>In fase 6 beoordeelt u de prijs ook op redelijkheid. Kunt u aangeven wanneer een prijs als redelijk wordt aangeduid?</w:t>
            </w:r>
          </w:p>
        </w:tc>
        <w:tc>
          <w:tcPr>
            <w:tcW w:w="6662" w:type="dxa"/>
          </w:tcPr>
          <w:p w14:paraId="34931EA7" w14:textId="2709F81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Dit betreft een omissie (betreft standaard procedure). Aangezien er geen sprake is van ingediende prijzen, worden deze ook niet op redelijkheid beoordeeld. Uiteraard kunnen beweringen uit een inschrijving wel getoetst worden in de nadere verificatie. </w:t>
            </w:r>
          </w:p>
        </w:tc>
      </w:tr>
      <w:tr w:rsidR="00720821" w:rsidRPr="008C696E" w14:paraId="0B4654EA" w14:textId="77777777" w:rsidTr="00152F15">
        <w:trPr>
          <w:cantSplit/>
        </w:trPr>
        <w:tc>
          <w:tcPr>
            <w:tcW w:w="883" w:type="dxa"/>
          </w:tcPr>
          <w:p w14:paraId="3D9A8895" w14:textId="77777777" w:rsidR="00720821" w:rsidRPr="008C696E" w:rsidRDefault="00720821" w:rsidP="00720821">
            <w:pPr>
              <w:pStyle w:val="Nummeringtabel"/>
              <w:rPr>
                <w:rFonts w:cs="Arial"/>
              </w:rPr>
            </w:pPr>
          </w:p>
        </w:tc>
        <w:tc>
          <w:tcPr>
            <w:tcW w:w="2378" w:type="dxa"/>
          </w:tcPr>
          <w:p w14:paraId="6C768E79" w14:textId="2434390D" w:rsidR="00720821" w:rsidRPr="009924AA" w:rsidRDefault="00720821" w:rsidP="00720821">
            <w:pPr>
              <w:rPr>
                <w:rFonts w:cs="Arial"/>
                <w:color w:val="808080" w:themeColor="background1" w:themeShade="80"/>
              </w:rPr>
            </w:pPr>
            <w:r w:rsidRPr="009924AA">
              <w:rPr>
                <w:rFonts w:cs="Arial"/>
                <w:color w:val="808080" w:themeColor="background1" w:themeShade="80"/>
              </w:rPr>
              <w:t>Programma van eisen perceel 2; eis BE11</w:t>
            </w:r>
          </w:p>
        </w:tc>
        <w:tc>
          <w:tcPr>
            <w:tcW w:w="5387" w:type="dxa"/>
          </w:tcPr>
          <w:p w14:paraId="1B44A9B3" w14:textId="027D695D"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 deze eis geeft u aan dat er bij gunning een tarievenlijst aangeleverd moet worden en verwijst hierbij naar Bijlage 1 (Checklist) in de bijlage wordt dit echter niet genoemd? Kunt u dit toevoegen aan bijlage 1? </w:t>
            </w:r>
          </w:p>
        </w:tc>
        <w:tc>
          <w:tcPr>
            <w:tcW w:w="6662" w:type="dxa"/>
          </w:tcPr>
          <w:p w14:paraId="342F07AD" w14:textId="2E253EE5" w:rsidR="00720821" w:rsidRPr="009924AA" w:rsidRDefault="00E51D5F" w:rsidP="00720821">
            <w:pPr>
              <w:rPr>
                <w:rFonts w:cs="Arial"/>
                <w:color w:val="808080" w:themeColor="background1" w:themeShade="80"/>
                <w:highlight w:val="cyan"/>
              </w:rPr>
            </w:pPr>
            <w:r w:rsidRPr="009924AA">
              <w:rPr>
                <w:rFonts w:cs="Arial"/>
                <w:color w:val="808080" w:themeColor="background1" w:themeShade="80"/>
              </w:rPr>
              <w:t>Zie antwoord bij vraag 1.-78.</w:t>
            </w:r>
          </w:p>
        </w:tc>
      </w:tr>
      <w:tr w:rsidR="00720821" w:rsidRPr="008C696E" w14:paraId="131389DA" w14:textId="77777777" w:rsidTr="00152F15">
        <w:trPr>
          <w:cantSplit/>
        </w:trPr>
        <w:tc>
          <w:tcPr>
            <w:tcW w:w="883" w:type="dxa"/>
          </w:tcPr>
          <w:p w14:paraId="5BFD38F8" w14:textId="77777777" w:rsidR="00720821" w:rsidRPr="008C696E" w:rsidRDefault="00720821" w:rsidP="00720821">
            <w:pPr>
              <w:pStyle w:val="Nummeringtabel"/>
              <w:rPr>
                <w:rFonts w:cs="Arial"/>
              </w:rPr>
            </w:pPr>
          </w:p>
        </w:tc>
        <w:tc>
          <w:tcPr>
            <w:tcW w:w="2378" w:type="dxa"/>
          </w:tcPr>
          <w:p w14:paraId="1C7F6BAC" w14:textId="6F9C3175" w:rsidR="00720821" w:rsidRPr="009924AA" w:rsidRDefault="00720821" w:rsidP="00720821">
            <w:pPr>
              <w:rPr>
                <w:rFonts w:cs="Arial"/>
                <w:color w:val="808080" w:themeColor="background1" w:themeShade="80"/>
              </w:rPr>
            </w:pPr>
            <w:r w:rsidRPr="009924AA">
              <w:rPr>
                <w:rFonts w:cs="Arial"/>
                <w:color w:val="808080" w:themeColor="background1" w:themeShade="80"/>
              </w:rPr>
              <w:t>Programma van eisen perceel 2; eis BE30</w:t>
            </w:r>
          </w:p>
        </w:tc>
        <w:tc>
          <w:tcPr>
            <w:tcW w:w="5387" w:type="dxa"/>
          </w:tcPr>
          <w:p w14:paraId="5F525656" w14:textId="5622375C" w:rsidR="00720821" w:rsidRPr="009924AA" w:rsidRDefault="00720821" w:rsidP="00720821">
            <w:pPr>
              <w:rPr>
                <w:rFonts w:cs="Arial"/>
                <w:color w:val="808080" w:themeColor="background1" w:themeShade="80"/>
              </w:rPr>
            </w:pPr>
            <w:r w:rsidRPr="009924AA">
              <w:rPr>
                <w:rFonts w:cs="Arial"/>
                <w:color w:val="808080" w:themeColor="background1" w:themeShade="80"/>
              </w:rPr>
              <w:t>Bepaalde leveranciers van servers en storage eisen op grond van verval van garantie dat producten geleverd worden in de originele verpakking. Kan in overleg worden afgeweken van deze eis?</w:t>
            </w:r>
          </w:p>
        </w:tc>
        <w:tc>
          <w:tcPr>
            <w:tcW w:w="6662" w:type="dxa"/>
          </w:tcPr>
          <w:p w14:paraId="74C70B90" w14:textId="6BDFEAA4" w:rsidR="00720821" w:rsidRPr="009924AA" w:rsidRDefault="0077544C" w:rsidP="00720821">
            <w:pPr>
              <w:rPr>
                <w:rFonts w:cs="Arial"/>
                <w:color w:val="808080" w:themeColor="background1" w:themeShade="80"/>
                <w:highlight w:val="cyan"/>
              </w:rPr>
            </w:pPr>
            <w:r w:rsidRPr="009924AA">
              <w:rPr>
                <w:rFonts w:cs="Arial"/>
                <w:color w:val="808080" w:themeColor="background1" w:themeShade="80"/>
              </w:rPr>
              <w:t xml:space="preserve">JA,  Eis BE30 biedt ruimte om </w:t>
            </w:r>
            <w:r w:rsidR="00A363E2" w:rsidRPr="009924AA">
              <w:rPr>
                <w:rFonts w:cs="Arial"/>
                <w:color w:val="808080" w:themeColor="background1" w:themeShade="80"/>
              </w:rPr>
              <w:t>op verzoek van de verpakkingsmethode af te wijken.</w:t>
            </w:r>
            <w:r w:rsidR="00DA0C9E" w:rsidRPr="009924AA">
              <w:rPr>
                <w:rFonts w:cs="Arial"/>
                <w:color w:val="808080" w:themeColor="background1" w:themeShade="80"/>
              </w:rPr>
              <w:t xml:space="preserve"> Zie ook de antwoorden bij vraag 1.-12 en 1.-33.</w:t>
            </w:r>
          </w:p>
        </w:tc>
      </w:tr>
      <w:tr w:rsidR="00720821" w:rsidRPr="008C696E" w14:paraId="4F75756B" w14:textId="77777777" w:rsidTr="00152F15">
        <w:trPr>
          <w:cantSplit/>
        </w:trPr>
        <w:tc>
          <w:tcPr>
            <w:tcW w:w="883" w:type="dxa"/>
          </w:tcPr>
          <w:p w14:paraId="6822E2FB" w14:textId="77777777" w:rsidR="00720821" w:rsidRPr="008C696E" w:rsidRDefault="00720821" w:rsidP="00720821">
            <w:pPr>
              <w:pStyle w:val="Nummeringtabel"/>
              <w:rPr>
                <w:rFonts w:cs="Arial"/>
              </w:rPr>
            </w:pPr>
          </w:p>
        </w:tc>
        <w:tc>
          <w:tcPr>
            <w:tcW w:w="2378" w:type="dxa"/>
          </w:tcPr>
          <w:p w14:paraId="1D6A9E96" w14:textId="68266462" w:rsidR="00720821" w:rsidRPr="009924AA" w:rsidRDefault="00720821" w:rsidP="00720821">
            <w:pPr>
              <w:rPr>
                <w:rFonts w:cs="Arial"/>
                <w:color w:val="808080" w:themeColor="background1" w:themeShade="80"/>
              </w:rPr>
            </w:pPr>
            <w:r w:rsidRPr="009924AA">
              <w:rPr>
                <w:rFonts w:cs="Arial"/>
                <w:color w:val="808080" w:themeColor="background1" w:themeShade="80"/>
              </w:rPr>
              <w:t>Programma van eisen perceel 2; eis D203</w:t>
            </w:r>
          </w:p>
        </w:tc>
        <w:tc>
          <w:tcPr>
            <w:tcW w:w="5387" w:type="dxa"/>
          </w:tcPr>
          <w:p w14:paraId="1E52AD72" w14:textId="23E5EDA1" w:rsidR="00720821" w:rsidRPr="009924AA" w:rsidRDefault="00720821" w:rsidP="00720821">
            <w:pPr>
              <w:rPr>
                <w:rFonts w:cs="Arial"/>
                <w:color w:val="808080" w:themeColor="background1" w:themeShade="80"/>
              </w:rPr>
            </w:pPr>
            <w:r w:rsidRPr="009924AA">
              <w:rPr>
                <w:rFonts w:cs="Arial"/>
                <w:color w:val="808080" w:themeColor="background1" w:themeShade="80"/>
              </w:rPr>
              <w:t>Deze toelichting staat niet genoemd in de checklist van Bijlage 1. Stemt u ermee in dat deze toelichting verstrekt wordt na voorlopige gunning van de aanbesteding, deze wordt immers niet beoordeeld?</w:t>
            </w:r>
          </w:p>
        </w:tc>
        <w:tc>
          <w:tcPr>
            <w:tcW w:w="6662" w:type="dxa"/>
          </w:tcPr>
          <w:p w14:paraId="64D4B6CB" w14:textId="5ECC08F8" w:rsidR="00720821" w:rsidRPr="009924AA" w:rsidRDefault="006C739E" w:rsidP="00720821">
            <w:pPr>
              <w:rPr>
                <w:rFonts w:cs="Arial"/>
                <w:color w:val="808080" w:themeColor="background1" w:themeShade="80"/>
                <w:highlight w:val="cyan"/>
              </w:rPr>
            </w:pPr>
            <w:r w:rsidRPr="009924AA">
              <w:rPr>
                <w:rFonts w:cs="Arial"/>
                <w:color w:val="808080" w:themeColor="background1" w:themeShade="80"/>
              </w:rPr>
              <w:t>Akkoord.</w:t>
            </w:r>
          </w:p>
        </w:tc>
      </w:tr>
      <w:tr w:rsidR="00720821" w:rsidRPr="00901584" w14:paraId="531D21D2" w14:textId="77777777" w:rsidTr="00152F15">
        <w:trPr>
          <w:cantSplit/>
        </w:trPr>
        <w:tc>
          <w:tcPr>
            <w:tcW w:w="883" w:type="dxa"/>
          </w:tcPr>
          <w:p w14:paraId="31DF6669" w14:textId="77777777" w:rsidR="00720821" w:rsidRPr="008C696E" w:rsidRDefault="00720821" w:rsidP="00720821">
            <w:pPr>
              <w:pStyle w:val="Nummeringtabel"/>
              <w:rPr>
                <w:rFonts w:cs="Arial"/>
              </w:rPr>
            </w:pPr>
          </w:p>
        </w:tc>
        <w:tc>
          <w:tcPr>
            <w:tcW w:w="2378" w:type="dxa"/>
          </w:tcPr>
          <w:p w14:paraId="626899A5" w14:textId="1FA75CB1" w:rsidR="00720821" w:rsidRPr="009924AA" w:rsidRDefault="00720821" w:rsidP="00720821">
            <w:pPr>
              <w:rPr>
                <w:rFonts w:cs="Arial"/>
                <w:color w:val="808080" w:themeColor="background1" w:themeShade="80"/>
              </w:rPr>
            </w:pPr>
            <w:r w:rsidRPr="009924AA">
              <w:rPr>
                <w:rFonts w:cs="Arial"/>
                <w:color w:val="808080" w:themeColor="background1" w:themeShade="80"/>
              </w:rPr>
              <w:t>Programma van eisen perceel 2; eis BE07</w:t>
            </w:r>
          </w:p>
        </w:tc>
        <w:tc>
          <w:tcPr>
            <w:tcW w:w="5387" w:type="dxa"/>
          </w:tcPr>
          <w:p w14:paraId="61DB2991" w14:textId="729BBF40" w:rsidR="00720821" w:rsidRPr="009924AA" w:rsidRDefault="00720821" w:rsidP="00720821">
            <w:pPr>
              <w:rPr>
                <w:rFonts w:cs="Arial"/>
                <w:color w:val="808080" w:themeColor="background1" w:themeShade="80"/>
              </w:rPr>
            </w:pPr>
            <w:r w:rsidRPr="009924AA">
              <w:rPr>
                <w:rFonts w:cs="Arial"/>
                <w:color w:val="808080" w:themeColor="background1" w:themeShade="80"/>
              </w:rPr>
              <w:t>U geeft aan dat de Server-, storage- en netwerk hardware exclusief licentie voor het Operating system geleverd dient te worden. Bij levering van een HCI oplossing is dit niet altijd mogelijk omdat HCI voornamelijk gebruik maakt van software voor de oplossing en deze wordt veelal geleverd bij de hardware. Hoe dient inschrijver hiermee om te gaan?</w:t>
            </w:r>
          </w:p>
        </w:tc>
        <w:tc>
          <w:tcPr>
            <w:tcW w:w="6662" w:type="dxa"/>
          </w:tcPr>
          <w:p w14:paraId="0A79CE15" w14:textId="77777777" w:rsidR="00720821" w:rsidRPr="009924AA" w:rsidRDefault="00847F44" w:rsidP="00720821">
            <w:pPr>
              <w:rPr>
                <w:rFonts w:cs="Arial"/>
                <w:color w:val="808080" w:themeColor="background1" w:themeShade="80"/>
              </w:rPr>
            </w:pPr>
            <w:r w:rsidRPr="009924AA">
              <w:rPr>
                <w:rFonts w:cs="Arial"/>
                <w:color w:val="808080" w:themeColor="background1" w:themeShade="80"/>
              </w:rPr>
              <w:t xml:space="preserve">Eis BE07 eindigt met de clausule “tenzij anders overeengekomen”. De door inschrijver </w:t>
            </w:r>
            <w:r w:rsidR="004131A2" w:rsidRPr="009924AA">
              <w:rPr>
                <w:rFonts w:cs="Arial"/>
                <w:color w:val="808080" w:themeColor="background1" w:themeShade="80"/>
              </w:rPr>
              <w:t xml:space="preserve">beschreven situatie valt onder deze tenzij clausule. </w:t>
            </w:r>
          </w:p>
          <w:p w14:paraId="2FD680EF" w14:textId="767BF079" w:rsidR="004131A2" w:rsidRPr="009924AA" w:rsidRDefault="00901584" w:rsidP="00720821">
            <w:pPr>
              <w:rPr>
                <w:rFonts w:cs="Arial"/>
                <w:color w:val="808080" w:themeColor="background1" w:themeShade="80"/>
                <w:highlight w:val="cyan"/>
              </w:rPr>
            </w:pPr>
            <w:r w:rsidRPr="009924AA">
              <w:rPr>
                <w:rFonts w:cs="Arial"/>
                <w:color w:val="808080" w:themeColor="background1" w:themeShade="80"/>
              </w:rPr>
              <w:t>De (</w:t>
            </w:r>
            <w:proofErr w:type="spellStart"/>
            <w:r w:rsidRPr="009924AA">
              <w:rPr>
                <w:rFonts w:cs="Arial"/>
                <w:color w:val="808080" w:themeColor="background1" w:themeShade="80"/>
              </w:rPr>
              <w:t>embedded</w:t>
            </w:r>
            <w:proofErr w:type="spellEnd"/>
            <w:r w:rsidRPr="009924AA">
              <w:rPr>
                <w:rFonts w:cs="Arial"/>
                <w:color w:val="808080" w:themeColor="background1" w:themeShade="80"/>
              </w:rPr>
              <w:t xml:space="preserve"> of later te installeren) software die benodigd is om een apparaat (HCI, </w:t>
            </w:r>
            <w:r w:rsidR="009F5D0B" w:rsidRPr="009924AA">
              <w:rPr>
                <w:rFonts w:cs="Arial"/>
                <w:color w:val="808080" w:themeColor="background1" w:themeShade="80"/>
              </w:rPr>
              <w:t xml:space="preserve">router, firewall, switch, etc.) </w:t>
            </w:r>
            <w:r w:rsidR="00863A6F" w:rsidRPr="009924AA">
              <w:rPr>
                <w:rFonts w:cs="Arial"/>
                <w:color w:val="808080" w:themeColor="background1" w:themeShade="80"/>
              </w:rPr>
              <w:t>überhaupt</w:t>
            </w:r>
            <w:r w:rsidR="009F5D0B" w:rsidRPr="009924AA">
              <w:rPr>
                <w:rFonts w:cs="Arial"/>
                <w:color w:val="808080" w:themeColor="background1" w:themeShade="80"/>
              </w:rPr>
              <w:t xml:space="preserve"> te kunnen laten werken </w:t>
            </w:r>
            <w:r w:rsidR="00292A0A" w:rsidRPr="009924AA">
              <w:rPr>
                <w:rFonts w:cs="Arial"/>
                <w:color w:val="808080" w:themeColor="background1" w:themeShade="80"/>
              </w:rPr>
              <w:t xml:space="preserve">is “onlosmakelijk” verbonden en valt daarmee niet onder het begrip </w:t>
            </w:r>
            <w:r w:rsidR="00863A6F" w:rsidRPr="009924AA">
              <w:rPr>
                <w:rFonts w:cs="Arial"/>
                <w:color w:val="808080" w:themeColor="background1" w:themeShade="80"/>
              </w:rPr>
              <w:t>Operating System</w:t>
            </w:r>
            <w:r w:rsidR="00B30474" w:rsidRPr="009924AA">
              <w:rPr>
                <w:rFonts w:cs="Arial"/>
                <w:color w:val="808080" w:themeColor="background1" w:themeShade="80"/>
              </w:rPr>
              <w:t xml:space="preserve"> (ver</w:t>
            </w:r>
            <w:r w:rsidR="00CF29FC" w:rsidRPr="009924AA">
              <w:rPr>
                <w:rFonts w:cs="Arial"/>
                <w:color w:val="808080" w:themeColor="background1" w:themeShade="80"/>
              </w:rPr>
              <w:t>gelijk eis WP02 in bijlage3A, deze had ook hier toegevoegd kunnen/moeten worden)</w:t>
            </w:r>
            <w:r w:rsidR="00863A6F" w:rsidRPr="009924AA">
              <w:rPr>
                <w:rFonts w:cs="Arial"/>
                <w:color w:val="808080" w:themeColor="background1" w:themeShade="80"/>
              </w:rPr>
              <w:t>.</w:t>
            </w:r>
          </w:p>
        </w:tc>
      </w:tr>
      <w:tr w:rsidR="00720821" w:rsidRPr="008C696E" w14:paraId="08645A55" w14:textId="77777777" w:rsidTr="00152F15">
        <w:trPr>
          <w:cantSplit/>
        </w:trPr>
        <w:tc>
          <w:tcPr>
            <w:tcW w:w="883" w:type="dxa"/>
          </w:tcPr>
          <w:p w14:paraId="27DE0ED5" w14:textId="77777777" w:rsidR="00720821" w:rsidRPr="00901584" w:rsidRDefault="00720821" w:rsidP="00720821">
            <w:pPr>
              <w:pStyle w:val="Nummeringtabel"/>
              <w:rPr>
                <w:rFonts w:cs="Arial"/>
              </w:rPr>
            </w:pPr>
          </w:p>
        </w:tc>
        <w:tc>
          <w:tcPr>
            <w:tcW w:w="2378" w:type="dxa"/>
          </w:tcPr>
          <w:p w14:paraId="0CEBCBF0" w14:textId="0CEA3025" w:rsidR="00720821" w:rsidRPr="009924AA" w:rsidRDefault="00720821" w:rsidP="00720821">
            <w:pPr>
              <w:rPr>
                <w:rFonts w:cs="Arial"/>
                <w:color w:val="808080" w:themeColor="background1" w:themeShade="80"/>
              </w:rPr>
            </w:pPr>
            <w:r w:rsidRPr="009924AA">
              <w:rPr>
                <w:rFonts w:cs="Arial"/>
                <w:color w:val="808080" w:themeColor="background1" w:themeShade="80"/>
              </w:rPr>
              <w:t>Programma van eisen perceel 2; eis BE27</w:t>
            </w:r>
          </w:p>
        </w:tc>
        <w:tc>
          <w:tcPr>
            <w:tcW w:w="5387" w:type="dxa"/>
          </w:tcPr>
          <w:p w14:paraId="4CFB5F66" w14:textId="0F45B6F0"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U vraagt hier een levertijd van max 15 werkdagen, echter de producten uit perceel 2 hebben vanuit de leveranciers een levertijd van 4 tot 6 weken. Hoe dient inschrijver hier mee om te gaan? </w:t>
            </w:r>
          </w:p>
        </w:tc>
        <w:tc>
          <w:tcPr>
            <w:tcW w:w="6662" w:type="dxa"/>
          </w:tcPr>
          <w:p w14:paraId="6287A225" w14:textId="7A30D8EF" w:rsidR="00720821" w:rsidRPr="009924AA" w:rsidRDefault="00863A6F" w:rsidP="00720821">
            <w:pPr>
              <w:rPr>
                <w:rFonts w:cs="Arial"/>
                <w:color w:val="808080" w:themeColor="background1" w:themeShade="80"/>
              </w:rPr>
            </w:pPr>
            <w:r w:rsidRPr="009924AA">
              <w:rPr>
                <w:rFonts w:cs="Arial"/>
                <w:color w:val="808080" w:themeColor="background1" w:themeShade="80"/>
              </w:rPr>
              <w:t>Zie antwoord bij 1.-73</w:t>
            </w:r>
          </w:p>
        </w:tc>
      </w:tr>
      <w:tr w:rsidR="00720821" w:rsidRPr="008C696E" w14:paraId="5EDB7AF0" w14:textId="77777777" w:rsidTr="00152F15">
        <w:trPr>
          <w:cantSplit/>
        </w:trPr>
        <w:tc>
          <w:tcPr>
            <w:tcW w:w="883" w:type="dxa"/>
          </w:tcPr>
          <w:p w14:paraId="0088FB83" w14:textId="77777777" w:rsidR="00720821" w:rsidRPr="008C696E" w:rsidRDefault="00720821" w:rsidP="00720821">
            <w:pPr>
              <w:pStyle w:val="Nummeringtabel"/>
              <w:rPr>
                <w:rFonts w:cs="Arial"/>
              </w:rPr>
            </w:pPr>
          </w:p>
        </w:tc>
        <w:tc>
          <w:tcPr>
            <w:tcW w:w="2378" w:type="dxa"/>
          </w:tcPr>
          <w:p w14:paraId="22257AC7" w14:textId="25082401" w:rsidR="00720821" w:rsidRPr="009924AA" w:rsidRDefault="00720821" w:rsidP="00720821">
            <w:pPr>
              <w:rPr>
                <w:rFonts w:cs="Arial"/>
                <w:color w:val="808080" w:themeColor="background1" w:themeShade="80"/>
              </w:rPr>
            </w:pPr>
            <w:r w:rsidRPr="009924AA">
              <w:rPr>
                <w:color w:val="808080" w:themeColor="background1" w:themeShade="80"/>
              </w:rPr>
              <w:t xml:space="preserve">Aanbestedingsleidraad </w:t>
            </w:r>
            <w:proofErr w:type="spellStart"/>
            <w:r w:rsidRPr="009924AA">
              <w:rPr>
                <w:color w:val="808080" w:themeColor="background1" w:themeShade="80"/>
              </w:rPr>
              <w:t>Subgunningscriterium</w:t>
            </w:r>
            <w:proofErr w:type="spellEnd"/>
            <w:r w:rsidRPr="009924AA">
              <w:rPr>
                <w:color w:val="808080" w:themeColor="background1" w:themeShade="80"/>
              </w:rPr>
              <w:t xml:space="preserve"> K2.2 Prijsniveau.</w:t>
            </w:r>
          </w:p>
        </w:tc>
        <w:tc>
          <w:tcPr>
            <w:tcW w:w="5387" w:type="dxa"/>
          </w:tcPr>
          <w:p w14:paraId="12E3E1E3" w14:textId="4459F389" w:rsidR="00720821" w:rsidRPr="009924AA" w:rsidRDefault="00720821" w:rsidP="00720821">
            <w:pPr>
              <w:rPr>
                <w:rFonts w:cs="Arial"/>
                <w:color w:val="808080" w:themeColor="background1" w:themeShade="80"/>
              </w:rPr>
            </w:pPr>
            <w:r w:rsidRPr="009924AA">
              <w:rPr>
                <w:rFonts w:cs="Arial"/>
                <w:color w:val="808080" w:themeColor="background1" w:themeShade="80"/>
              </w:rPr>
              <w:t>Bij “</w:t>
            </w:r>
            <w:r w:rsidRPr="009924AA">
              <w:rPr>
                <w:rFonts w:cs="Arial"/>
                <w:color w:val="808080" w:themeColor="background1" w:themeShade="80"/>
                <w:u w:val="single"/>
              </w:rPr>
              <w:t>Aan te leveren</w:t>
            </w:r>
            <w:r w:rsidRPr="009924AA">
              <w:rPr>
                <w:rFonts w:cs="Arial"/>
                <w:color w:val="808080" w:themeColor="background1" w:themeShade="80"/>
              </w:rPr>
              <w:t xml:space="preserve">” staat het volgende: </w:t>
            </w:r>
            <w:r w:rsidRPr="009924AA">
              <w:rPr>
                <w:rFonts w:cs="Arial"/>
                <w:i/>
                <w:iCs/>
                <w:color w:val="808080" w:themeColor="background1" w:themeShade="80"/>
              </w:rPr>
              <w:t>Geef daarbij ook aan welke partnerlevels u bezit ten opzichte van de leveranciers in het Gartner kwadrant.</w:t>
            </w:r>
            <w:r w:rsidRPr="009924AA">
              <w:rPr>
                <w:rFonts w:cs="Arial"/>
                <w:color w:val="808080" w:themeColor="background1" w:themeShade="80"/>
              </w:rPr>
              <w:t xml:space="preserve"> Ter voorkoming van onduidelijkheid over welk kwadrant van toepassing is de volgende vraag: Kunt u het hier bedoelde kwadrant verstrekken? </w:t>
            </w:r>
          </w:p>
        </w:tc>
        <w:tc>
          <w:tcPr>
            <w:tcW w:w="6662" w:type="dxa"/>
          </w:tcPr>
          <w:p w14:paraId="4B5D8C48" w14:textId="2ACEEA06" w:rsidR="00720821" w:rsidRPr="009924AA" w:rsidRDefault="00EB6644" w:rsidP="00720821">
            <w:pPr>
              <w:rPr>
                <w:rFonts w:cs="Arial"/>
                <w:color w:val="808080" w:themeColor="background1" w:themeShade="80"/>
              </w:rPr>
            </w:pPr>
            <w:r w:rsidRPr="009924AA">
              <w:rPr>
                <w:rFonts w:cs="Arial"/>
                <w:color w:val="808080" w:themeColor="background1" w:themeShade="80"/>
              </w:rPr>
              <w:t>Zie het antwoord bij vraag 1.-21 (en eis WP01 en BE01).</w:t>
            </w:r>
          </w:p>
        </w:tc>
      </w:tr>
      <w:tr w:rsidR="00720821" w:rsidRPr="008C696E" w14:paraId="7F433CAD" w14:textId="77777777" w:rsidTr="00152F15">
        <w:trPr>
          <w:cantSplit/>
        </w:trPr>
        <w:tc>
          <w:tcPr>
            <w:tcW w:w="883" w:type="dxa"/>
          </w:tcPr>
          <w:p w14:paraId="6CC4E5EF" w14:textId="77777777" w:rsidR="00720821" w:rsidRPr="008C696E" w:rsidRDefault="00720821" w:rsidP="00720821">
            <w:pPr>
              <w:pStyle w:val="Nummeringtabel"/>
              <w:rPr>
                <w:rFonts w:cs="Arial"/>
              </w:rPr>
            </w:pPr>
          </w:p>
        </w:tc>
        <w:tc>
          <w:tcPr>
            <w:tcW w:w="2378" w:type="dxa"/>
          </w:tcPr>
          <w:p w14:paraId="58B5FDFB" w14:textId="517BA9B0" w:rsidR="00720821" w:rsidRPr="009924AA" w:rsidRDefault="00720821" w:rsidP="00720821">
            <w:pPr>
              <w:rPr>
                <w:color w:val="808080" w:themeColor="background1" w:themeShade="80"/>
              </w:rPr>
            </w:pPr>
            <w:r w:rsidRPr="009924AA">
              <w:rPr>
                <w:color w:val="808080" w:themeColor="background1" w:themeShade="80"/>
              </w:rPr>
              <w:t xml:space="preserve">Aanbestedingsleidraad </w:t>
            </w:r>
            <w:proofErr w:type="spellStart"/>
            <w:r w:rsidRPr="009924AA">
              <w:rPr>
                <w:color w:val="808080" w:themeColor="background1" w:themeShade="80"/>
              </w:rPr>
              <w:t>Subgunningscriterium</w:t>
            </w:r>
            <w:proofErr w:type="spellEnd"/>
            <w:r w:rsidRPr="009924AA">
              <w:rPr>
                <w:color w:val="808080" w:themeColor="background1" w:themeShade="80"/>
              </w:rPr>
              <w:t xml:space="preserve"> K2.2 Prijsniveau.</w:t>
            </w:r>
          </w:p>
        </w:tc>
        <w:tc>
          <w:tcPr>
            <w:tcW w:w="5387" w:type="dxa"/>
          </w:tcPr>
          <w:p w14:paraId="1029B40F"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1.U stel hier: “Inschrijvers worden gevraagd om, ter verificatie van hetgeen voor K2.1 en K2.2 beschreven, ook te beschrijven hoe zij een fictieve casus aanpakt, waarbij Opdrachtgever vraagt om de vervanging van de onderstaande hardware componenten.” Wilt u hier een beschrijving zien van hoe leverancier topt een productkeuze komt, hoe de oplossing eruit gaat zien en hoe deze geïmplementeerd gaat worden? </w:t>
            </w:r>
          </w:p>
          <w:p w14:paraId="2AED653D" w14:textId="77777777" w:rsidR="00720821" w:rsidRPr="009924AA" w:rsidRDefault="00720821" w:rsidP="00720821">
            <w:pPr>
              <w:rPr>
                <w:rFonts w:cs="Arial"/>
                <w:color w:val="808080" w:themeColor="background1" w:themeShade="80"/>
              </w:rPr>
            </w:pPr>
          </w:p>
          <w:p w14:paraId="70519B11"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2. Hoeveel punten kunnen met de aanpak van de fictieve casus gescoord worden?</w:t>
            </w:r>
          </w:p>
          <w:p w14:paraId="05B6C714" w14:textId="77777777" w:rsidR="00720821" w:rsidRPr="009924AA" w:rsidRDefault="00720821" w:rsidP="00720821">
            <w:pPr>
              <w:rPr>
                <w:rFonts w:cs="Arial"/>
                <w:color w:val="808080" w:themeColor="background1" w:themeShade="80"/>
              </w:rPr>
            </w:pPr>
          </w:p>
          <w:p w14:paraId="4FFFECF5"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3. Indien het gestelde bij vraag 1 niet opgaat , wat dient inschrijver hier dan te beschrijven?</w:t>
            </w:r>
          </w:p>
          <w:p w14:paraId="283250AB" w14:textId="77777777" w:rsidR="00720821" w:rsidRPr="009924AA" w:rsidRDefault="00720821" w:rsidP="00720821">
            <w:pPr>
              <w:rPr>
                <w:rFonts w:cs="Arial"/>
                <w:color w:val="808080" w:themeColor="background1" w:themeShade="80"/>
              </w:rPr>
            </w:pPr>
          </w:p>
          <w:p w14:paraId="2D4D658C"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4. Indien het gestelde bij vraag 1 van toepassing is bent u dan bereid het aantal pagina’s voor het plan van aanpak te verhogen naar 15 pagina’s</w:t>
            </w:r>
          </w:p>
          <w:p w14:paraId="58DD5F46" w14:textId="77777777" w:rsidR="00720821" w:rsidRPr="009924AA" w:rsidRDefault="00720821" w:rsidP="00720821">
            <w:pPr>
              <w:rPr>
                <w:rFonts w:cs="Arial"/>
                <w:color w:val="808080" w:themeColor="background1" w:themeShade="80"/>
              </w:rPr>
            </w:pPr>
          </w:p>
        </w:tc>
        <w:tc>
          <w:tcPr>
            <w:tcW w:w="6662" w:type="dxa"/>
          </w:tcPr>
          <w:p w14:paraId="18646EE8" w14:textId="5ADA1EB0" w:rsidR="00720821" w:rsidRPr="009924AA" w:rsidRDefault="00530F4F" w:rsidP="00720821">
            <w:pPr>
              <w:rPr>
                <w:rFonts w:cs="Arial"/>
                <w:color w:val="808080" w:themeColor="background1" w:themeShade="80"/>
              </w:rPr>
            </w:pPr>
            <w:r w:rsidRPr="009924AA">
              <w:rPr>
                <w:rFonts w:cs="Arial"/>
                <w:color w:val="808080" w:themeColor="background1" w:themeShade="80"/>
              </w:rPr>
              <w:t>Vraag 1: De casus is bedoeld om Opdrachtgever een beeld te geven van hoe Inschrijver in de praktijk te werk gaat</w:t>
            </w:r>
            <w:r w:rsidR="00587F75" w:rsidRPr="009924AA">
              <w:rPr>
                <w:rFonts w:cs="Arial"/>
                <w:color w:val="808080" w:themeColor="background1" w:themeShade="80"/>
              </w:rPr>
              <w:t>. De uitwerking van de casus staaft dus hetgeen omschreven door Inschrijver voor K2.1 en K2.2. Het is aan Inschrijver te bepalen wat zij opschrijft om K2.1 en K2.2. optimaal te onderbouwen.</w:t>
            </w:r>
          </w:p>
          <w:p w14:paraId="7CD83E92" w14:textId="0EE551D1" w:rsidR="00587F75" w:rsidRPr="009924AA" w:rsidRDefault="00587F75" w:rsidP="00720821">
            <w:pPr>
              <w:rPr>
                <w:rFonts w:cs="Arial"/>
                <w:color w:val="808080" w:themeColor="background1" w:themeShade="80"/>
              </w:rPr>
            </w:pPr>
          </w:p>
          <w:p w14:paraId="0E806C43" w14:textId="59578BF9" w:rsidR="00587F75" w:rsidRPr="009924AA" w:rsidRDefault="00587F75" w:rsidP="00720821">
            <w:pPr>
              <w:rPr>
                <w:rFonts w:cs="Arial"/>
                <w:color w:val="808080" w:themeColor="background1" w:themeShade="80"/>
              </w:rPr>
            </w:pPr>
            <w:r w:rsidRPr="009924AA">
              <w:rPr>
                <w:rFonts w:cs="Arial"/>
                <w:color w:val="808080" w:themeColor="background1" w:themeShade="80"/>
              </w:rPr>
              <w:t>Vraag 2: Geen. Zie vraag 1 voor doel van de fictieve casus.</w:t>
            </w:r>
          </w:p>
          <w:p w14:paraId="0EA1B596" w14:textId="6CC00512" w:rsidR="00587F75" w:rsidRPr="009924AA" w:rsidRDefault="00587F75" w:rsidP="00720821">
            <w:pPr>
              <w:rPr>
                <w:rFonts w:cs="Arial"/>
                <w:color w:val="808080" w:themeColor="background1" w:themeShade="80"/>
              </w:rPr>
            </w:pPr>
          </w:p>
          <w:p w14:paraId="1D8F6B9E" w14:textId="22334C5A" w:rsidR="00587F75" w:rsidRPr="009924AA" w:rsidRDefault="00587F75" w:rsidP="00720821">
            <w:pPr>
              <w:rPr>
                <w:rFonts w:cs="Arial"/>
                <w:color w:val="808080" w:themeColor="background1" w:themeShade="80"/>
              </w:rPr>
            </w:pPr>
            <w:r w:rsidRPr="009924AA">
              <w:rPr>
                <w:rFonts w:cs="Arial"/>
                <w:color w:val="808080" w:themeColor="background1" w:themeShade="80"/>
              </w:rPr>
              <w:t>Vraag 3: Zie vraag 1.</w:t>
            </w:r>
          </w:p>
          <w:p w14:paraId="2504D77D" w14:textId="45CB9221" w:rsidR="00587F75" w:rsidRPr="009924AA" w:rsidRDefault="00587F75" w:rsidP="00720821">
            <w:pPr>
              <w:rPr>
                <w:rFonts w:cs="Arial"/>
                <w:color w:val="808080" w:themeColor="background1" w:themeShade="80"/>
              </w:rPr>
            </w:pPr>
          </w:p>
          <w:p w14:paraId="2DB1CCEA" w14:textId="51850578" w:rsidR="00587F75" w:rsidRDefault="00587F75" w:rsidP="00720821">
            <w:pPr>
              <w:rPr>
                <w:rFonts w:cs="Arial"/>
                <w:color w:val="808080" w:themeColor="background1" w:themeShade="80"/>
              </w:rPr>
            </w:pPr>
            <w:r w:rsidRPr="009924AA">
              <w:rPr>
                <w:rFonts w:cs="Arial"/>
                <w:color w:val="808080" w:themeColor="background1" w:themeShade="80"/>
              </w:rPr>
              <w:t>Vraag 4: Maximum aantal pagina’s blijft gehandhaafd.</w:t>
            </w:r>
          </w:p>
          <w:p w14:paraId="772FBC02" w14:textId="7D4C9CBF" w:rsidR="004A7236" w:rsidRDefault="004A7236" w:rsidP="00720821">
            <w:pPr>
              <w:rPr>
                <w:rFonts w:cs="Arial"/>
                <w:color w:val="808080" w:themeColor="background1" w:themeShade="80"/>
              </w:rPr>
            </w:pPr>
          </w:p>
          <w:p w14:paraId="7F264DAF" w14:textId="49333246" w:rsidR="004A7236" w:rsidRPr="004A7236" w:rsidRDefault="004A7236" w:rsidP="00720821">
            <w:pPr>
              <w:rPr>
                <w:rFonts w:cs="Arial"/>
                <w:b/>
                <w:bCs/>
                <w:color w:val="000000" w:themeColor="text1"/>
              </w:rPr>
            </w:pPr>
            <w:r w:rsidRPr="004A7236">
              <w:rPr>
                <w:rFonts w:cs="Arial"/>
                <w:b/>
                <w:bCs/>
                <w:color w:val="000000" w:themeColor="text1"/>
                <w:highlight w:val="yellow"/>
              </w:rPr>
              <w:t>LET OP: zie vraag 1.-169</w:t>
            </w:r>
          </w:p>
          <w:p w14:paraId="680DDB86" w14:textId="77777777" w:rsidR="002C6AB5" w:rsidRPr="009924AA" w:rsidRDefault="002C6AB5" w:rsidP="00720821">
            <w:pPr>
              <w:rPr>
                <w:rFonts w:cs="Arial"/>
                <w:color w:val="808080" w:themeColor="background1" w:themeShade="80"/>
              </w:rPr>
            </w:pPr>
          </w:p>
          <w:p w14:paraId="3F9CD925" w14:textId="57657B71" w:rsidR="002C6AB5" w:rsidRPr="009924AA" w:rsidRDefault="002C6AB5" w:rsidP="00720821">
            <w:pPr>
              <w:rPr>
                <w:rFonts w:cs="Arial"/>
                <w:color w:val="808080" w:themeColor="background1" w:themeShade="80"/>
              </w:rPr>
            </w:pPr>
          </w:p>
        </w:tc>
      </w:tr>
      <w:tr w:rsidR="00720821" w:rsidRPr="008C696E" w14:paraId="6FB092BE" w14:textId="77777777" w:rsidTr="00152F15">
        <w:trPr>
          <w:cantSplit/>
        </w:trPr>
        <w:tc>
          <w:tcPr>
            <w:tcW w:w="883" w:type="dxa"/>
          </w:tcPr>
          <w:p w14:paraId="08865138" w14:textId="77777777" w:rsidR="00720821" w:rsidRPr="008C696E" w:rsidRDefault="00720821" w:rsidP="00720821">
            <w:pPr>
              <w:pStyle w:val="Nummeringtabel"/>
              <w:rPr>
                <w:rFonts w:cs="Arial"/>
              </w:rPr>
            </w:pPr>
          </w:p>
        </w:tc>
        <w:tc>
          <w:tcPr>
            <w:tcW w:w="2378" w:type="dxa"/>
          </w:tcPr>
          <w:p w14:paraId="23E69634" w14:textId="63FA69C0" w:rsidR="00720821" w:rsidRPr="009924AA" w:rsidRDefault="00720821" w:rsidP="00720821">
            <w:pPr>
              <w:rPr>
                <w:color w:val="808080" w:themeColor="background1" w:themeShade="80"/>
              </w:rPr>
            </w:pPr>
            <w:r w:rsidRPr="009924AA">
              <w:rPr>
                <w:color w:val="808080" w:themeColor="background1" w:themeShade="80"/>
              </w:rPr>
              <w:t>Algemeen</w:t>
            </w:r>
          </w:p>
        </w:tc>
        <w:tc>
          <w:tcPr>
            <w:tcW w:w="5387" w:type="dxa"/>
          </w:tcPr>
          <w:p w14:paraId="601D1FF5" w14:textId="18B7C5CA"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Inschrijver heeft geen prijzenblad gezien bij de gepubliceerde documenten, wordt dit prijzenblad nog gepubliceerd? Zo nee, wat voor prijzen moet aanbieder invullen in </w:t>
            </w:r>
            <w:proofErr w:type="spellStart"/>
            <w:r w:rsidRPr="009924AA">
              <w:rPr>
                <w:rFonts w:cs="Arial"/>
                <w:color w:val="808080" w:themeColor="background1" w:themeShade="80"/>
              </w:rPr>
              <w:t>Tenderned</w:t>
            </w:r>
            <w:proofErr w:type="spellEnd"/>
            <w:r w:rsidRPr="009924AA">
              <w:rPr>
                <w:rFonts w:cs="Arial"/>
                <w:color w:val="808080" w:themeColor="background1" w:themeShade="80"/>
              </w:rPr>
              <w:t xml:space="preserve"> bij het gunningscriterium prijs?</w:t>
            </w:r>
          </w:p>
        </w:tc>
        <w:tc>
          <w:tcPr>
            <w:tcW w:w="6662" w:type="dxa"/>
          </w:tcPr>
          <w:p w14:paraId="585FD664" w14:textId="6ACE151C" w:rsidR="00720821" w:rsidRPr="009924AA" w:rsidRDefault="00720821" w:rsidP="00720821">
            <w:pPr>
              <w:rPr>
                <w:rFonts w:cs="Arial"/>
                <w:color w:val="808080" w:themeColor="background1" w:themeShade="80"/>
              </w:rPr>
            </w:pPr>
            <w:r w:rsidRPr="009924AA">
              <w:rPr>
                <w:rFonts w:cs="Arial"/>
                <w:color w:val="808080" w:themeColor="background1" w:themeShade="80"/>
              </w:rPr>
              <w:t>Nee, zie antwoord vraag 1-1. U kunt bij het gunningscriterium ‘Prijs’ op TenderNed € 0,- invoeren.</w:t>
            </w:r>
          </w:p>
        </w:tc>
      </w:tr>
      <w:tr w:rsidR="00720821" w:rsidRPr="008C696E" w14:paraId="1D0CC204" w14:textId="77777777" w:rsidTr="00152F15">
        <w:trPr>
          <w:cantSplit/>
        </w:trPr>
        <w:tc>
          <w:tcPr>
            <w:tcW w:w="883" w:type="dxa"/>
          </w:tcPr>
          <w:p w14:paraId="2FE2074D" w14:textId="77777777" w:rsidR="00720821" w:rsidRPr="008C696E" w:rsidRDefault="00720821" w:rsidP="00720821">
            <w:pPr>
              <w:pStyle w:val="Nummeringtabel"/>
              <w:rPr>
                <w:rFonts w:cs="Arial"/>
              </w:rPr>
            </w:pPr>
          </w:p>
        </w:tc>
        <w:tc>
          <w:tcPr>
            <w:tcW w:w="2378" w:type="dxa"/>
          </w:tcPr>
          <w:p w14:paraId="0D3EED77" w14:textId="0D7BD1DF" w:rsidR="00720821" w:rsidRPr="009924AA" w:rsidRDefault="00720821" w:rsidP="00720821">
            <w:pPr>
              <w:rPr>
                <w:color w:val="808080" w:themeColor="background1" w:themeShade="80"/>
              </w:rPr>
            </w:pPr>
            <w:r w:rsidRPr="009924AA">
              <w:rPr>
                <w:color w:val="808080" w:themeColor="background1" w:themeShade="80"/>
              </w:rPr>
              <w:t>Aanbestedingsleidraad pagina 17 en 18.</w:t>
            </w:r>
          </w:p>
        </w:tc>
        <w:tc>
          <w:tcPr>
            <w:tcW w:w="5387" w:type="dxa"/>
          </w:tcPr>
          <w:p w14:paraId="4228B590" w14:textId="622F1740" w:rsidR="00720821" w:rsidRPr="009924AA" w:rsidRDefault="00720821" w:rsidP="00720821">
            <w:pPr>
              <w:rPr>
                <w:rFonts w:cs="Arial"/>
                <w:color w:val="808080" w:themeColor="background1" w:themeShade="80"/>
              </w:rPr>
            </w:pPr>
            <w:r w:rsidRPr="009924AA">
              <w:rPr>
                <w:rFonts w:cs="Arial"/>
                <w:color w:val="808080" w:themeColor="background1" w:themeShade="80"/>
              </w:rPr>
              <w:t>Bij zowel fase 4, fase 5B en 6 is er sprake van een prijsbeoordeling. Hoe ziet u dit in het licht van de door gestelde EMVI op basis van kwaliteit (pagina 6)?</w:t>
            </w:r>
          </w:p>
        </w:tc>
        <w:tc>
          <w:tcPr>
            <w:tcW w:w="6662" w:type="dxa"/>
          </w:tcPr>
          <w:p w14:paraId="2ECA2C28" w14:textId="44D50FF1" w:rsidR="00720821" w:rsidRPr="009924AA" w:rsidRDefault="00720821" w:rsidP="00720821">
            <w:pPr>
              <w:rPr>
                <w:rFonts w:cs="Arial"/>
                <w:color w:val="808080" w:themeColor="background1" w:themeShade="80"/>
              </w:rPr>
            </w:pPr>
            <w:r w:rsidRPr="009924AA">
              <w:rPr>
                <w:rFonts w:cs="Arial"/>
                <w:color w:val="808080" w:themeColor="background1" w:themeShade="80"/>
              </w:rPr>
              <w:t>Zie ook antwoord op vraag 1-120. Het betreft de beschrijving van de standaardprocedure van Aanbestedende Dienst. Aangezien hier geen sprake is van ingediende prijzen, worden die ook niet op die wijze beoordeeld.</w:t>
            </w:r>
          </w:p>
        </w:tc>
      </w:tr>
      <w:tr w:rsidR="00720821" w:rsidRPr="008C696E" w14:paraId="7CD48F59" w14:textId="77777777" w:rsidTr="00152F15">
        <w:trPr>
          <w:cantSplit/>
        </w:trPr>
        <w:tc>
          <w:tcPr>
            <w:tcW w:w="883" w:type="dxa"/>
          </w:tcPr>
          <w:p w14:paraId="42066C0A" w14:textId="77777777" w:rsidR="00720821" w:rsidRPr="008C696E" w:rsidRDefault="00720821" w:rsidP="00720821">
            <w:pPr>
              <w:pStyle w:val="Nummeringtabel"/>
              <w:rPr>
                <w:rFonts w:cs="Arial"/>
              </w:rPr>
            </w:pPr>
          </w:p>
        </w:tc>
        <w:tc>
          <w:tcPr>
            <w:tcW w:w="2378" w:type="dxa"/>
          </w:tcPr>
          <w:p w14:paraId="018C3E26" w14:textId="77777777" w:rsidR="00720821" w:rsidRPr="009924AA" w:rsidRDefault="00720821" w:rsidP="00720821">
            <w:pPr>
              <w:rPr>
                <w:rFonts w:cs="Arial"/>
                <w:color w:val="808080" w:themeColor="background1" w:themeShade="80"/>
              </w:rPr>
            </w:pPr>
            <w:r w:rsidRPr="009924AA">
              <w:rPr>
                <w:rFonts w:ascii="Calibri" w:hAnsi="Calibri" w:cs="Calibri"/>
                <w:color w:val="808080" w:themeColor="background1" w:themeShade="80"/>
                <w:sz w:val="22"/>
                <w:szCs w:val="22"/>
              </w:rPr>
              <w:t>GIBIT artikel 11.3</w:t>
            </w:r>
          </w:p>
          <w:p w14:paraId="0B6B8FB5" w14:textId="7C38F22C" w:rsidR="00720821" w:rsidRPr="009924AA" w:rsidRDefault="00720821" w:rsidP="00720821">
            <w:pPr>
              <w:rPr>
                <w:color w:val="808080" w:themeColor="background1" w:themeShade="80"/>
              </w:rPr>
            </w:pPr>
            <w:r w:rsidRPr="009924AA">
              <w:rPr>
                <w:rFonts w:cs="Arial"/>
                <w:color w:val="808080" w:themeColor="background1" w:themeShade="80"/>
              </w:rPr>
              <w:t>Algemeen</w:t>
            </w:r>
          </w:p>
        </w:tc>
        <w:tc>
          <w:tcPr>
            <w:tcW w:w="5387" w:type="dxa"/>
          </w:tcPr>
          <w:p w14:paraId="2FAF6EEF" w14:textId="77777777" w:rsidR="00720821" w:rsidRPr="009924AA" w:rsidRDefault="00720821" w:rsidP="00720821">
            <w:pPr>
              <w:rPr>
                <w:rFonts w:cs="Arial"/>
                <w:color w:val="808080" w:themeColor="background1" w:themeShade="80"/>
              </w:rPr>
            </w:pPr>
            <w:r w:rsidRPr="009924AA">
              <w:rPr>
                <w:rFonts w:ascii="Tahoma" w:hAnsi="Tahoma" w:cs="Tahoma"/>
                <w:color w:val="808080" w:themeColor="background1" w:themeShade="80"/>
                <w:sz w:val="19"/>
                <w:szCs w:val="19"/>
              </w:rPr>
              <w:t xml:space="preserve">In deze bepaling is opgenomen dat Inschrijver de documentatie steeds actueel dient te houden. Uiteraard wordt er bij oplevering een complete set documentatie opgeleverd met de stand van zaken op dat moment, maar Inschrijver is niet op de hoogte van alle changes die de beheerders van de gemeente aanbrengen na het in productie nemen van de omgeving. Hierdoor is het niet mogelijk om de documentatie actueel te houden. Vraag: Kan deze bepaling komen te vervallen? </w:t>
            </w:r>
          </w:p>
          <w:p w14:paraId="3874BE96" w14:textId="77777777" w:rsidR="00720821" w:rsidRPr="009924AA" w:rsidRDefault="00720821" w:rsidP="00720821">
            <w:pPr>
              <w:rPr>
                <w:rFonts w:cs="Arial"/>
                <w:color w:val="808080" w:themeColor="background1" w:themeShade="80"/>
              </w:rPr>
            </w:pPr>
          </w:p>
        </w:tc>
        <w:tc>
          <w:tcPr>
            <w:tcW w:w="6662" w:type="dxa"/>
          </w:tcPr>
          <w:p w14:paraId="041355D0" w14:textId="77777777" w:rsidR="00D3529D" w:rsidRPr="009924AA" w:rsidRDefault="00720821" w:rsidP="00720821">
            <w:pPr>
              <w:rPr>
                <w:rFonts w:cs="Arial"/>
                <w:color w:val="808080" w:themeColor="background1" w:themeShade="80"/>
              </w:rPr>
            </w:pPr>
            <w:r w:rsidRPr="009924AA">
              <w:rPr>
                <w:rFonts w:cs="Arial"/>
                <w:color w:val="808080" w:themeColor="background1" w:themeShade="80"/>
              </w:rPr>
              <w:t>Akkoord.</w:t>
            </w:r>
          </w:p>
          <w:p w14:paraId="639953B0" w14:textId="77777777" w:rsidR="00D3529D" w:rsidRPr="009924AA" w:rsidRDefault="00D3529D" w:rsidP="00720821">
            <w:pPr>
              <w:rPr>
                <w:rFonts w:cs="Arial"/>
                <w:color w:val="808080" w:themeColor="background1" w:themeShade="80"/>
              </w:rPr>
            </w:pPr>
          </w:p>
          <w:p w14:paraId="71C0644B" w14:textId="231630E0" w:rsidR="00D3529D" w:rsidRPr="009924AA" w:rsidRDefault="00D3529D" w:rsidP="00720821">
            <w:pPr>
              <w:rPr>
                <w:rFonts w:cs="Arial"/>
                <w:color w:val="808080" w:themeColor="background1" w:themeShade="80"/>
              </w:rPr>
            </w:pPr>
            <w:r w:rsidRPr="009924AA">
              <w:rPr>
                <w:rFonts w:cs="Arial"/>
                <w:color w:val="808080" w:themeColor="background1" w:themeShade="80"/>
              </w:rPr>
              <w:t xml:space="preserve">Let wel: </w:t>
            </w:r>
            <w:r w:rsidR="00CC0CCC" w:rsidRPr="009924AA">
              <w:rPr>
                <w:rFonts w:cs="Arial"/>
                <w:color w:val="808080" w:themeColor="background1" w:themeShade="80"/>
              </w:rPr>
              <w:t>de eigen documentatie en informatie die inschrijver op de web portaal publiceert dienen wel up-to-date gehouden te worden.</w:t>
            </w:r>
          </w:p>
        </w:tc>
      </w:tr>
      <w:tr w:rsidR="00720821" w:rsidRPr="008C696E" w14:paraId="43D28BD8" w14:textId="77777777" w:rsidTr="00152F15">
        <w:trPr>
          <w:cantSplit/>
        </w:trPr>
        <w:tc>
          <w:tcPr>
            <w:tcW w:w="883" w:type="dxa"/>
          </w:tcPr>
          <w:p w14:paraId="3DB7F33E" w14:textId="77777777" w:rsidR="00720821" w:rsidRPr="008C696E" w:rsidRDefault="00720821" w:rsidP="00720821">
            <w:pPr>
              <w:pStyle w:val="Nummeringtabel"/>
              <w:rPr>
                <w:rFonts w:cs="Arial"/>
              </w:rPr>
            </w:pPr>
          </w:p>
        </w:tc>
        <w:tc>
          <w:tcPr>
            <w:tcW w:w="2378" w:type="dxa"/>
          </w:tcPr>
          <w:p w14:paraId="54FB76FA" w14:textId="7F4BC6D0" w:rsidR="00720821" w:rsidRPr="009924AA" w:rsidRDefault="00720821" w:rsidP="00720821">
            <w:pPr>
              <w:rPr>
                <w:rFonts w:ascii="Calibri" w:hAnsi="Calibri" w:cs="Calibri"/>
                <w:color w:val="808080" w:themeColor="background1" w:themeShade="80"/>
                <w:sz w:val="22"/>
                <w:szCs w:val="22"/>
              </w:rPr>
            </w:pPr>
            <w:r w:rsidRPr="009924AA">
              <w:rPr>
                <w:rFonts w:ascii="Tahoma" w:hAnsi="Tahoma" w:cs="Tahoma"/>
                <w:color w:val="808080" w:themeColor="background1" w:themeShade="80"/>
                <w:sz w:val="19"/>
                <w:szCs w:val="19"/>
              </w:rPr>
              <w:t>GIBIT, artikel 13.2</w:t>
            </w:r>
          </w:p>
        </w:tc>
        <w:tc>
          <w:tcPr>
            <w:tcW w:w="5387" w:type="dxa"/>
          </w:tcPr>
          <w:p w14:paraId="1917289A" w14:textId="77777777" w:rsidR="00720821" w:rsidRPr="009924AA" w:rsidRDefault="00720821" w:rsidP="00720821">
            <w:pPr>
              <w:rPr>
                <w:rFonts w:cs="Arial"/>
                <w:color w:val="808080" w:themeColor="background1" w:themeShade="80"/>
              </w:rPr>
            </w:pPr>
            <w:r w:rsidRPr="009924AA">
              <w:rPr>
                <w:rFonts w:ascii="Tahoma" w:hAnsi="Tahoma" w:cs="Tahoma"/>
                <w:color w:val="808080" w:themeColor="background1" w:themeShade="80"/>
                <w:sz w:val="19"/>
                <w:szCs w:val="19"/>
              </w:rPr>
              <w:t xml:space="preserve">De aansprakelijkheid in dit artikel is beperkt tot 4 maal de vergoeding per gebeurtenis en zal niet meer bedragen dan € 5.000.000 per </w:t>
            </w:r>
            <w:proofErr w:type="spellStart"/>
            <w:r w:rsidRPr="009924AA">
              <w:rPr>
                <w:rFonts w:ascii="Tahoma" w:hAnsi="Tahoma" w:cs="Tahoma"/>
                <w:color w:val="808080" w:themeColor="background1" w:themeShade="80"/>
                <w:sz w:val="19"/>
                <w:szCs w:val="19"/>
              </w:rPr>
              <w:t>per</w:t>
            </w:r>
            <w:proofErr w:type="spellEnd"/>
            <w:r w:rsidRPr="009924AA">
              <w:rPr>
                <w:rFonts w:ascii="Tahoma" w:hAnsi="Tahoma" w:cs="Tahoma"/>
                <w:color w:val="808080" w:themeColor="background1" w:themeShade="80"/>
                <w:sz w:val="19"/>
                <w:szCs w:val="19"/>
              </w:rPr>
              <w:t xml:space="preserve"> gebeurtenis. Er is geen limiet aan het aantal gebeurtenissen per jaar vastgesteld en dus is er sprake van ongelimiteerde aansprakelijkheid. Deze ongelimiteerde aansprakelijkheid wordt niet door de verzekering van Inschrijver gedekt. </w:t>
            </w:r>
            <w:r w:rsidRPr="009924AA">
              <w:rPr>
                <w:rFonts w:ascii="Tahoma" w:hAnsi="Tahoma" w:cs="Tahoma"/>
                <w:color w:val="808080" w:themeColor="background1" w:themeShade="80"/>
                <w:sz w:val="19"/>
                <w:szCs w:val="19"/>
              </w:rPr>
              <w:br/>
              <w:t xml:space="preserve">Vraag: Is de gemeente bereid de aansprakelijkheid te maximaliseren tot € 1.250.000,- per gebeurtenis en € 2.500.000,- per jaar? </w:t>
            </w:r>
          </w:p>
          <w:p w14:paraId="4E102C69" w14:textId="77777777" w:rsidR="00720821" w:rsidRPr="009924AA" w:rsidRDefault="00720821" w:rsidP="00720821">
            <w:pPr>
              <w:rPr>
                <w:rFonts w:ascii="Tahoma" w:hAnsi="Tahoma" w:cs="Tahoma"/>
                <w:color w:val="808080" w:themeColor="background1" w:themeShade="80"/>
                <w:sz w:val="19"/>
                <w:szCs w:val="19"/>
              </w:rPr>
            </w:pPr>
          </w:p>
        </w:tc>
        <w:tc>
          <w:tcPr>
            <w:tcW w:w="6662" w:type="dxa"/>
          </w:tcPr>
          <w:p w14:paraId="5D849EF2" w14:textId="343B0094" w:rsidR="00720821" w:rsidRPr="009924AA" w:rsidRDefault="00587F75" w:rsidP="00720821">
            <w:pPr>
              <w:rPr>
                <w:rFonts w:cs="Arial"/>
                <w:color w:val="808080" w:themeColor="background1" w:themeShade="80"/>
              </w:rPr>
            </w:pPr>
            <w:r w:rsidRPr="009924AA">
              <w:rPr>
                <w:rFonts w:cs="Arial"/>
                <w:color w:val="808080" w:themeColor="background1" w:themeShade="80"/>
              </w:rPr>
              <w:t>Zie antwoord op vraag 1-23.</w:t>
            </w:r>
          </w:p>
        </w:tc>
      </w:tr>
      <w:tr w:rsidR="00720821" w:rsidRPr="008C696E" w14:paraId="54E19837" w14:textId="77777777" w:rsidTr="00152F15">
        <w:trPr>
          <w:cantSplit/>
        </w:trPr>
        <w:tc>
          <w:tcPr>
            <w:tcW w:w="883" w:type="dxa"/>
          </w:tcPr>
          <w:p w14:paraId="5B9E362C" w14:textId="77777777" w:rsidR="00720821" w:rsidRPr="008C696E" w:rsidRDefault="00720821" w:rsidP="00720821">
            <w:pPr>
              <w:pStyle w:val="Nummeringtabel"/>
              <w:rPr>
                <w:rFonts w:cs="Arial"/>
              </w:rPr>
            </w:pPr>
          </w:p>
        </w:tc>
        <w:tc>
          <w:tcPr>
            <w:tcW w:w="2378" w:type="dxa"/>
          </w:tcPr>
          <w:p w14:paraId="5F9117C4" w14:textId="6D994C12" w:rsidR="00720821" w:rsidRPr="009924AA" w:rsidRDefault="00720821" w:rsidP="00720821">
            <w:pPr>
              <w:rPr>
                <w:rFonts w:ascii="Tahoma" w:hAnsi="Tahoma" w:cs="Tahoma"/>
                <w:color w:val="808080" w:themeColor="background1" w:themeShade="80"/>
                <w:sz w:val="19"/>
                <w:szCs w:val="19"/>
              </w:rPr>
            </w:pPr>
            <w:r w:rsidRPr="009924AA">
              <w:rPr>
                <w:rFonts w:ascii="Tahoma" w:hAnsi="Tahoma" w:cs="Tahoma"/>
                <w:color w:val="808080" w:themeColor="background1" w:themeShade="80"/>
                <w:sz w:val="19"/>
                <w:szCs w:val="19"/>
              </w:rPr>
              <w:t>GIBIT, artikel 20, lid 1</w:t>
            </w:r>
          </w:p>
        </w:tc>
        <w:tc>
          <w:tcPr>
            <w:tcW w:w="5387" w:type="dxa"/>
          </w:tcPr>
          <w:p w14:paraId="5C49959D" w14:textId="2D08436E" w:rsidR="00720821" w:rsidRPr="009924AA" w:rsidRDefault="00720821" w:rsidP="00720821">
            <w:pPr>
              <w:rPr>
                <w:rFonts w:ascii="Tahoma" w:hAnsi="Tahoma" w:cs="Tahoma"/>
                <w:color w:val="808080" w:themeColor="background1" w:themeShade="80"/>
                <w:sz w:val="19"/>
                <w:szCs w:val="19"/>
              </w:rPr>
            </w:pPr>
            <w:r w:rsidRPr="009924AA">
              <w:rPr>
                <w:rFonts w:ascii="Tahoma" w:hAnsi="Tahoma" w:cs="Tahoma"/>
                <w:color w:val="808080" w:themeColor="background1" w:themeShade="80"/>
                <w:sz w:val="19"/>
                <w:szCs w:val="19"/>
              </w:rPr>
              <w:t xml:space="preserve">Inschrijver stelt voor om dit artikel wederkerig te maken en stelt de volgende tekst voor: : "Partijen zijn over en weer niet gerechtigd hun verplichtingen op te schorten dan na het sturen van een ingebrekestelling, waarin aan de andere partij een redelijke termijn van minimaal 30 dagen wordt geboden om alsnog aan de verplichtingen te voldoen." Vraag: Bent u bereid om deze bepaling overeenkomstig aan te passen?  </w:t>
            </w:r>
          </w:p>
        </w:tc>
        <w:tc>
          <w:tcPr>
            <w:tcW w:w="6662" w:type="dxa"/>
          </w:tcPr>
          <w:p w14:paraId="0DFD98F5" w14:textId="05957E56" w:rsidR="00720821" w:rsidRPr="009924AA" w:rsidRDefault="00587F75" w:rsidP="00720821">
            <w:pPr>
              <w:rPr>
                <w:rFonts w:cs="Arial"/>
                <w:color w:val="808080" w:themeColor="background1" w:themeShade="80"/>
              </w:rPr>
            </w:pPr>
            <w:r w:rsidRPr="009924AA">
              <w:rPr>
                <w:rFonts w:cs="Arial"/>
                <w:color w:val="808080" w:themeColor="background1" w:themeShade="80"/>
              </w:rPr>
              <w:t xml:space="preserve">Akkoord. </w:t>
            </w:r>
          </w:p>
        </w:tc>
      </w:tr>
      <w:tr w:rsidR="00720821" w:rsidRPr="008C696E" w14:paraId="31F1FBAA" w14:textId="77777777" w:rsidTr="00152F15">
        <w:trPr>
          <w:cantSplit/>
        </w:trPr>
        <w:tc>
          <w:tcPr>
            <w:tcW w:w="883" w:type="dxa"/>
          </w:tcPr>
          <w:p w14:paraId="36B2EC08" w14:textId="77777777" w:rsidR="00720821" w:rsidRPr="008C696E" w:rsidRDefault="00720821" w:rsidP="00720821">
            <w:pPr>
              <w:pStyle w:val="Nummeringtabel"/>
              <w:rPr>
                <w:rFonts w:cs="Arial"/>
              </w:rPr>
            </w:pPr>
          </w:p>
        </w:tc>
        <w:tc>
          <w:tcPr>
            <w:tcW w:w="2378" w:type="dxa"/>
          </w:tcPr>
          <w:p w14:paraId="0915C17B" w14:textId="2B5070D7" w:rsidR="00720821" w:rsidRPr="009924AA" w:rsidRDefault="00720821" w:rsidP="00720821">
            <w:pPr>
              <w:rPr>
                <w:rFonts w:ascii="Tahoma" w:hAnsi="Tahoma" w:cs="Tahoma"/>
                <w:color w:val="808080" w:themeColor="background1" w:themeShade="80"/>
                <w:sz w:val="19"/>
                <w:szCs w:val="19"/>
              </w:rPr>
            </w:pPr>
            <w:r w:rsidRPr="009924AA">
              <w:rPr>
                <w:rFonts w:ascii="Tahoma" w:hAnsi="Tahoma" w:cs="Tahoma"/>
                <w:color w:val="808080" w:themeColor="background1" w:themeShade="80"/>
                <w:sz w:val="19"/>
                <w:szCs w:val="19"/>
              </w:rPr>
              <w:t>GIBIT, artikel 21, lid 3</w:t>
            </w:r>
          </w:p>
        </w:tc>
        <w:tc>
          <w:tcPr>
            <w:tcW w:w="5387" w:type="dxa"/>
          </w:tcPr>
          <w:p w14:paraId="22AC459B" w14:textId="4805B7E7" w:rsidR="00720821" w:rsidRPr="009924AA" w:rsidRDefault="00720821" w:rsidP="00720821">
            <w:pPr>
              <w:rPr>
                <w:rFonts w:ascii="Tahoma" w:hAnsi="Tahoma" w:cs="Tahoma"/>
                <w:color w:val="808080" w:themeColor="background1" w:themeShade="80"/>
                <w:sz w:val="19"/>
                <w:szCs w:val="19"/>
              </w:rPr>
            </w:pPr>
            <w:r w:rsidRPr="009924AA">
              <w:rPr>
                <w:rFonts w:ascii="Tahoma" w:hAnsi="Tahoma" w:cs="Tahoma"/>
                <w:color w:val="808080" w:themeColor="background1" w:themeShade="80"/>
                <w:sz w:val="19"/>
                <w:szCs w:val="19"/>
              </w:rPr>
              <w:t xml:space="preserve">Het is voor de leverancier niet altijd mogelijk toegang te verlenen tot de locatie waar de diensten worden verleend, bijvoorbeeld in het geval de diensten worden verleend op een locatie van een derde partij. Inschrijver stelt voor om de laatste zin van deze bepaling als volgt aan te passen: Ook zal Leverancier indien redelijkerwijs mogelijk toegang verlenen tot de locatie waar de diensten worden verleend. Vraag: Bent u bereid deze aanpassing over te nemen?  </w:t>
            </w:r>
          </w:p>
        </w:tc>
        <w:tc>
          <w:tcPr>
            <w:tcW w:w="6662" w:type="dxa"/>
          </w:tcPr>
          <w:p w14:paraId="45F70E72" w14:textId="61FC5F36" w:rsidR="00720821" w:rsidRPr="009924AA" w:rsidRDefault="0021278B" w:rsidP="00720821">
            <w:pPr>
              <w:rPr>
                <w:rFonts w:cs="Arial"/>
                <w:color w:val="808080" w:themeColor="background1" w:themeShade="80"/>
              </w:rPr>
            </w:pPr>
            <w:r w:rsidRPr="009924AA">
              <w:rPr>
                <w:rFonts w:cs="Arial"/>
                <w:color w:val="808080" w:themeColor="background1" w:themeShade="80"/>
              </w:rPr>
              <w:t>Akkoord</w:t>
            </w:r>
          </w:p>
        </w:tc>
      </w:tr>
      <w:tr w:rsidR="00720821" w:rsidRPr="008C696E" w14:paraId="2BEEB036" w14:textId="77777777" w:rsidTr="00152F15">
        <w:trPr>
          <w:cantSplit/>
        </w:trPr>
        <w:tc>
          <w:tcPr>
            <w:tcW w:w="883" w:type="dxa"/>
          </w:tcPr>
          <w:p w14:paraId="24133495" w14:textId="77777777" w:rsidR="00720821" w:rsidRPr="008C696E" w:rsidRDefault="00720821" w:rsidP="00720821">
            <w:pPr>
              <w:pStyle w:val="Nummeringtabel"/>
              <w:rPr>
                <w:rFonts w:cs="Arial"/>
              </w:rPr>
            </w:pPr>
          </w:p>
        </w:tc>
        <w:tc>
          <w:tcPr>
            <w:tcW w:w="2378" w:type="dxa"/>
          </w:tcPr>
          <w:p w14:paraId="0FD5042F" w14:textId="7EEAD623" w:rsidR="00720821" w:rsidRPr="009924AA" w:rsidRDefault="00720821" w:rsidP="00720821">
            <w:pPr>
              <w:rPr>
                <w:rFonts w:ascii="Tahoma" w:hAnsi="Tahoma" w:cs="Tahoma"/>
                <w:color w:val="808080" w:themeColor="background1" w:themeShade="80"/>
                <w:sz w:val="19"/>
                <w:szCs w:val="19"/>
              </w:rPr>
            </w:pPr>
            <w:r w:rsidRPr="009924AA">
              <w:rPr>
                <w:rFonts w:ascii="Tahoma" w:hAnsi="Tahoma" w:cs="Tahoma"/>
                <w:color w:val="808080" w:themeColor="background1" w:themeShade="80"/>
                <w:sz w:val="19"/>
                <w:szCs w:val="19"/>
              </w:rPr>
              <w:t>GIBIT Artikel 26.4</w:t>
            </w:r>
          </w:p>
        </w:tc>
        <w:tc>
          <w:tcPr>
            <w:tcW w:w="5387" w:type="dxa"/>
          </w:tcPr>
          <w:p w14:paraId="7A0E408F" w14:textId="12260AB5" w:rsidR="00720821" w:rsidRPr="009924AA" w:rsidRDefault="00720821" w:rsidP="00720821">
            <w:pPr>
              <w:rPr>
                <w:rFonts w:ascii="Tahoma" w:hAnsi="Tahoma" w:cs="Tahoma"/>
                <w:color w:val="808080" w:themeColor="background1" w:themeShade="80"/>
                <w:sz w:val="19"/>
                <w:szCs w:val="19"/>
              </w:rPr>
            </w:pPr>
            <w:r w:rsidRPr="009924AA">
              <w:rPr>
                <w:rFonts w:ascii="Tahoma" w:hAnsi="Tahoma" w:cs="Tahoma"/>
                <w:color w:val="808080" w:themeColor="background1" w:themeShade="80"/>
                <w:sz w:val="19"/>
                <w:szCs w:val="19"/>
              </w:rPr>
              <w:t>Bent u bereid dit artikel te beperken tot de specifiek in opdracht van opdrachtgever getroffen beveiligingsmaatregelen? Generieke beveiligingsprotocollen worden immers voor meerdere opdrachtgevers gebruikt en kunnen niet vertrouwelijk zijn.</w:t>
            </w:r>
          </w:p>
        </w:tc>
        <w:tc>
          <w:tcPr>
            <w:tcW w:w="6662" w:type="dxa"/>
          </w:tcPr>
          <w:p w14:paraId="0FCFA4B7" w14:textId="08B27378" w:rsidR="00720821" w:rsidRPr="009924AA" w:rsidRDefault="00362473" w:rsidP="00720821">
            <w:pPr>
              <w:rPr>
                <w:rFonts w:cs="Arial"/>
                <w:color w:val="808080" w:themeColor="background1" w:themeShade="80"/>
              </w:rPr>
            </w:pPr>
            <w:r w:rsidRPr="009924AA">
              <w:rPr>
                <w:rFonts w:cs="Arial"/>
                <w:color w:val="808080" w:themeColor="background1" w:themeShade="80"/>
              </w:rPr>
              <w:t xml:space="preserve">Deels akkoord. De aanbestedende dienst begrijpt het belang. Generieke protocollen </w:t>
            </w:r>
            <w:r w:rsidR="00FA1385" w:rsidRPr="009924AA">
              <w:rPr>
                <w:rFonts w:cs="Arial"/>
                <w:color w:val="808080" w:themeColor="background1" w:themeShade="80"/>
              </w:rPr>
              <w:t xml:space="preserve">mogen toegepast worden, mits deze zodanig ingericht </w:t>
            </w:r>
            <w:r w:rsidR="00D32811" w:rsidRPr="009924AA">
              <w:rPr>
                <w:rFonts w:cs="Arial"/>
                <w:color w:val="808080" w:themeColor="background1" w:themeShade="80"/>
              </w:rPr>
              <w:t xml:space="preserve">zijn </w:t>
            </w:r>
            <w:r w:rsidR="00FA1385" w:rsidRPr="009924AA">
              <w:rPr>
                <w:rFonts w:cs="Arial"/>
                <w:color w:val="808080" w:themeColor="background1" w:themeShade="80"/>
              </w:rPr>
              <w:t xml:space="preserve">voor de gemeente dat andere opdrachtgevers die diezelfde protocollen gebruiken geen inbreuk kunnen maken op </w:t>
            </w:r>
            <w:r w:rsidR="003936CB" w:rsidRPr="009924AA">
              <w:rPr>
                <w:rFonts w:cs="Arial"/>
                <w:color w:val="808080" w:themeColor="background1" w:themeShade="80"/>
              </w:rPr>
              <w:t>omgevingen en of middelen van de aanbestedende dienst.</w:t>
            </w:r>
            <w:r w:rsidR="00370F5E" w:rsidRPr="009924AA">
              <w:rPr>
                <w:rFonts w:cs="Arial"/>
                <w:color w:val="808080" w:themeColor="background1" w:themeShade="80"/>
              </w:rPr>
              <w:t xml:space="preserve"> </w:t>
            </w:r>
            <w:r w:rsidRPr="009924AA">
              <w:rPr>
                <w:rFonts w:cs="Arial"/>
                <w:color w:val="808080" w:themeColor="background1" w:themeShade="80"/>
              </w:rPr>
              <w:t xml:space="preserve"> </w:t>
            </w:r>
          </w:p>
        </w:tc>
      </w:tr>
      <w:tr w:rsidR="00720821" w:rsidRPr="008C696E" w14:paraId="588738B2" w14:textId="77777777" w:rsidTr="00152F15">
        <w:trPr>
          <w:cantSplit/>
        </w:trPr>
        <w:tc>
          <w:tcPr>
            <w:tcW w:w="883" w:type="dxa"/>
          </w:tcPr>
          <w:p w14:paraId="331E9CB8" w14:textId="77777777" w:rsidR="00720821" w:rsidRPr="008C696E" w:rsidRDefault="00720821" w:rsidP="00720821">
            <w:pPr>
              <w:pStyle w:val="Nummeringtabel"/>
              <w:rPr>
                <w:rFonts w:cs="Arial"/>
              </w:rPr>
            </w:pPr>
          </w:p>
        </w:tc>
        <w:tc>
          <w:tcPr>
            <w:tcW w:w="2378" w:type="dxa"/>
          </w:tcPr>
          <w:p w14:paraId="386F0A86" w14:textId="5696DDD4" w:rsidR="00720821" w:rsidRPr="009924AA" w:rsidRDefault="00720821" w:rsidP="00720821">
            <w:pPr>
              <w:rPr>
                <w:rFonts w:ascii="Tahoma" w:hAnsi="Tahoma" w:cs="Tahoma"/>
                <w:color w:val="808080" w:themeColor="background1" w:themeShade="80"/>
                <w:sz w:val="19"/>
                <w:szCs w:val="19"/>
              </w:rPr>
            </w:pPr>
            <w:r w:rsidRPr="009924AA">
              <w:rPr>
                <w:rFonts w:ascii="Tahoma" w:hAnsi="Tahoma" w:cs="Tahoma"/>
                <w:color w:val="808080" w:themeColor="background1" w:themeShade="80"/>
                <w:sz w:val="19"/>
                <w:szCs w:val="19"/>
              </w:rPr>
              <w:t xml:space="preserve">GIBIT artikel 15.4 </w:t>
            </w:r>
          </w:p>
        </w:tc>
        <w:tc>
          <w:tcPr>
            <w:tcW w:w="5387" w:type="dxa"/>
          </w:tcPr>
          <w:p w14:paraId="16F37BB1" w14:textId="74C8EDB2" w:rsidR="00720821" w:rsidRPr="009924AA" w:rsidRDefault="00720821" w:rsidP="00720821">
            <w:pPr>
              <w:rPr>
                <w:rFonts w:ascii="Tahoma" w:hAnsi="Tahoma" w:cs="Tahoma"/>
                <w:color w:val="808080" w:themeColor="background1" w:themeShade="80"/>
                <w:sz w:val="19"/>
                <w:szCs w:val="19"/>
              </w:rPr>
            </w:pPr>
            <w:r w:rsidRPr="009924AA">
              <w:rPr>
                <w:rFonts w:ascii="Tahoma" w:hAnsi="Tahoma" w:cs="Tahoma"/>
                <w:color w:val="808080" w:themeColor="background1" w:themeShade="80"/>
                <w:sz w:val="19"/>
                <w:szCs w:val="19"/>
              </w:rPr>
              <w:t>Een boete op het schenden van een geheimhoudingsverplichting is niet marktconform. Indien uit schending geheimhouding schade voortkomt zal op basis van artikel 6:74 BW eventueel schade vergoed moeten worden. Indien desalniettemin een boete wordt opgelegd, dient deze in mindering te worden gebracht op schadevergoeding om te voorkomen dat Opdrachtgever zich ongerechtvaardigd zou verrijken. Zie ook artikel 6:92 lid 2 BW. Vraag: Kunt u artikel 15 lid 4 laten vervallen? Indien het antwoord ontkennend is, kunt u dit dan toelichten?</w:t>
            </w:r>
          </w:p>
        </w:tc>
        <w:tc>
          <w:tcPr>
            <w:tcW w:w="6662" w:type="dxa"/>
          </w:tcPr>
          <w:p w14:paraId="15DCF3F2" w14:textId="41047E03" w:rsidR="00720821" w:rsidRPr="009924AA" w:rsidRDefault="00587F75" w:rsidP="00720821">
            <w:pPr>
              <w:rPr>
                <w:rFonts w:cs="Arial"/>
                <w:color w:val="808080" w:themeColor="background1" w:themeShade="80"/>
              </w:rPr>
            </w:pPr>
            <w:r w:rsidRPr="009924AA">
              <w:rPr>
                <w:rFonts w:cs="Arial"/>
                <w:color w:val="808080" w:themeColor="background1" w:themeShade="80"/>
              </w:rPr>
              <w:t xml:space="preserve">Artikel 15.4 </w:t>
            </w:r>
            <w:r w:rsidR="00C87073" w:rsidRPr="009924AA">
              <w:rPr>
                <w:rFonts w:cs="Arial"/>
                <w:color w:val="808080" w:themeColor="background1" w:themeShade="80"/>
              </w:rPr>
              <w:t>blijft</w:t>
            </w:r>
            <w:r w:rsidRPr="009924AA">
              <w:rPr>
                <w:rFonts w:cs="Arial"/>
                <w:color w:val="808080" w:themeColor="background1" w:themeShade="80"/>
              </w:rPr>
              <w:t xml:space="preserve"> gehandhaafd, waarbij een eventuele boete in mindering wordt gebracht o</w:t>
            </w:r>
            <w:r w:rsidR="00D32811" w:rsidRPr="009924AA">
              <w:rPr>
                <w:rFonts w:cs="Arial"/>
                <w:color w:val="808080" w:themeColor="background1" w:themeShade="80"/>
              </w:rPr>
              <w:t>p</w:t>
            </w:r>
            <w:r w:rsidR="00C87073" w:rsidRPr="009924AA">
              <w:rPr>
                <w:rFonts w:cs="Arial"/>
                <w:color w:val="808080" w:themeColor="background1" w:themeShade="80"/>
              </w:rPr>
              <w:t xml:space="preserve"> schadevergoeding.</w:t>
            </w:r>
          </w:p>
        </w:tc>
      </w:tr>
      <w:tr w:rsidR="00720821" w:rsidRPr="008C696E" w14:paraId="0F23B710" w14:textId="77777777" w:rsidTr="00152F15">
        <w:trPr>
          <w:cantSplit/>
        </w:trPr>
        <w:tc>
          <w:tcPr>
            <w:tcW w:w="883" w:type="dxa"/>
          </w:tcPr>
          <w:p w14:paraId="46A1D187" w14:textId="77777777" w:rsidR="00720821" w:rsidRPr="008C696E" w:rsidRDefault="00720821" w:rsidP="00720821">
            <w:pPr>
              <w:pStyle w:val="Nummeringtabel"/>
              <w:rPr>
                <w:rFonts w:cs="Arial"/>
              </w:rPr>
            </w:pPr>
          </w:p>
        </w:tc>
        <w:tc>
          <w:tcPr>
            <w:tcW w:w="2378" w:type="dxa"/>
          </w:tcPr>
          <w:p w14:paraId="48F0088D" w14:textId="6832A61E" w:rsidR="00720821" w:rsidRPr="009924AA" w:rsidRDefault="00720821" w:rsidP="00720821">
            <w:pPr>
              <w:rPr>
                <w:rFonts w:ascii="Tahoma" w:hAnsi="Tahoma" w:cs="Tahoma"/>
                <w:color w:val="808080" w:themeColor="background1" w:themeShade="80"/>
                <w:sz w:val="19"/>
                <w:szCs w:val="19"/>
              </w:rPr>
            </w:pPr>
            <w:r w:rsidRPr="009924AA">
              <w:rPr>
                <w:rFonts w:ascii="Tahoma" w:hAnsi="Tahoma" w:cs="Tahoma"/>
                <w:color w:val="808080" w:themeColor="background1" w:themeShade="80"/>
                <w:sz w:val="19"/>
                <w:szCs w:val="19"/>
              </w:rPr>
              <w:t>GIBIT artikel 20.</w:t>
            </w:r>
          </w:p>
        </w:tc>
        <w:tc>
          <w:tcPr>
            <w:tcW w:w="5387" w:type="dxa"/>
          </w:tcPr>
          <w:p w14:paraId="3B84E144" w14:textId="7A1BCDC6" w:rsidR="00720821" w:rsidRPr="009924AA" w:rsidRDefault="00720821" w:rsidP="00720821">
            <w:pPr>
              <w:rPr>
                <w:rFonts w:ascii="Tahoma" w:hAnsi="Tahoma" w:cs="Tahoma"/>
                <w:color w:val="808080" w:themeColor="background1" w:themeShade="80"/>
                <w:sz w:val="19"/>
                <w:szCs w:val="19"/>
              </w:rPr>
            </w:pPr>
            <w:r w:rsidRPr="009924AA">
              <w:rPr>
                <w:rFonts w:ascii="Tahoma" w:hAnsi="Tahoma" w:cs="Tahoma"/>
                <w:color w:val="808080" w:themeColor="background1" w:themeShade="80"/>
                <w:sz w:val="19"/>
                <w:szCs w:val="19"/>
              </w:rPr>
              <w:t>Kunt u dit artikel wederkerig maken?" Partijen zijn over en weer niet gerechtigd hun verplichtingen op te schorten dan na het sturen van een ingebrekestelling, waarin aan de andere partij een redelijke termijn (….)"Dit artikel dient in evenwicht te worden gebracht door het wederkerig te maken. Kunt u hiermee instemmen? Indien het antwoord ontkennend is, kunt u dit dan toelichten?</w:t>
            </w:r>
          </w:p>
        </w:tc>
        <w:tc>
          <w:tcPr>
            <w:tcW w:w="6662" w:type="dxa"/>
          </w:tcPr>
          <w:p w14:paraId="73C2B196" w14:textId="1AB75692" w:rsidR="00720821" w:rsidRPr="009924AA" w:rsidRDefault="00C87073" w:rsidP="00720821">
            <w:pPr>
              <w:rPr>
                <w:rFonts w:cs="Arial"/>
                <w:color w:val="808080" w:themeColor="background1" w:themeShade="80"/>
              </w:rPr>
            </w:pPr>
            <w:r w:rsidRPr="009924AA">
              <w:rPr>
                <w:rFonts w:cs="Arial"/>
                <w:color w:val="808080" w:themeColor="background1" w:themeShade="80"/>
              </w:rPr>
              <w:t>Zie antwoord op vraag 1-132.</w:t>
            </w:r>
          </w:p>
        </w:tc>
      </w:tr>
      <w:tr w:rsidR="00720821" w:rsidRPr="008C696E" w14:paraId="4AE0C793" w14:textId="77777777" w:rsidTr="00152F15">
        <w:trPr>
          <w:cantSplit/>
        </w:trPr>
        <w:tc>
          <w:tcPr>
            <w:tcW w:w="883" w:type="dxa"/>
          </w:tcPr>
          <w:p w14:paraId="6448986F" w14:textId="77777777" w:rsidR="00720821" w:rsidRPr="008C696E" w:rsidRDefault="00720821" w:rsidP="00720821">
            <w:pPr>
              <w:pStyle w:val="Nummeringtabel"/>
              <w:rPr>
                <w:rFonts w:cs="Arial"/>
              </w:rPr>
            </w:pPr>
          </w:p>
        </w:tc>
        <w:tc>
          <w:tcPr>
            <w:tcW w:w="2378" w:type="dxa"/>
          </w:tcPr>
          <w:p w14:paraId="500CC88B" w14:textId="2C551F5B" w:rsidR="00720821" w:rsidRPr="009924AA" w:rsidRDefault="00720821" w:rsidP="00720821">
            <w:pPr>
              <w:rPr>
                <w:rFonts w:ascii="Tahoma" w:hAnsi="Tahoma" w:cs="Tahoma"/>
                <w:color w:val="808080" w:themeColor="background1" w:themeShade="80"/>
                <w:sz w:val="19"/>
                <w:szCs w:val="19"/>
              </w:rPr>
            </w:pPr>
            <w:r w:rsidRPr="009924AA">
              <w:rPr>
                <w:rFonts w:ascii="Tahoma" w:hAnsi="Tahoma" w:cs="Tahoma"/>
                <w:color w:val="808080" w:themeColor="background1" w:themeShade="80"/>
              </w:rPr>
              <w:t>GIBIT 2016 Artikel 8.11 sub ii)</w:t>
            </w:r>
          </w:p>
        </w:tc>
        <w:tc>
          <w:tcPr>
            <w:tcW w:w="5387" w:type="dxa"/>
          </w:tcPr>
          <w:p w14:paraId="15765DC2" w14:textId="58A0AE70" w:rsidR="00720821" w:rsidRPr="009924AA" w:rsidRDefault="00720821" w:rsidP="00720821">
            <w:pPr>
              <w:rPr>
                <w:rFonts w:ascii="Tahoma" w:hAnsi="Tahoma" w:cs="Tahoma"/>
                <w:color w:val="808080" w:themeColor="background1" w:themeShade="80"/>
                <w:sz w:val="19"/>
                <w:szCs w:val="19"/>
              </w:rPr>
            </w:pPr>
            <w:r w:rsidRPr="009924AA">
              <w:rPr>
                <w:rFonts w:ascii="Tahoma" w:hAnsi="Tahoma" w:cs="Tahoma"/>
                <w:color w:val="808080" w:themeColor="background1" w:themeShade="80"/>
                <w:sz w:val="19"/>
                <w:szCs w:val="19"/>
              </w:rPr>
              <w:t>Mogen wij ervan uitgaan dat het achterlopen in versies niet toerekenbaar is aan inschrijver wanneer deze achterstand is ontstaan door keuze van opdrachtgever. Kunt u bevestigen dat dit aan opdrachtnemer niet toerekenbaar is?</w:t>
            </w:r>
          </w:p>
        </w:tc>
        <w:tc>
          <w:tcPr>
            <w:tcW w:w="6662" w:type="dxa"/>
          </w:tcPr>
          <w:p w14:paraId="78F7861C" w14:textId="0D9CEE24" w:rsidR="00720821" w:rsidRPr="009924AA" w:rsidRDefault="00720821" w:rsidP="00720821">
            <w:pPr>
              <w:rPr>
                <w:rFonts w:cs="Arial"/>
                <w:color w:val="808080" w:themeColor="background1" w:themeShade="80"/>
              </w:rPr>
            </w:pPr>
            <w:r w:rsidRPr="009924AA">
              <w:rPr>
                <w:rFonts w:cs="Arial"/>
                <w:color w:val="808080" w:themeColor="background1" w:themeShade="80"/>
              </w:rPr>
              <w:t>Dat is correct.</w:t>
            </w:r>
          </w:p>
        </w:tc>
      </w:tr>
      <w:tr w:rsidR="00720821" w:rsidRPr="008C696E" w14:paraId="24E17D36" w14:textId="77777777" w:rsidTr="00152F15">
        <w:trPr>
          <w:cantSplit/>
        </w:trPr>
        <w:tc>
          <w:tcPr>
            <w:tcW w:w="883" w:type="dxa"/>
          </w:tcPr>
          <w:p w14:paraId="665B9FBB" w14:textId="77777777" w:rsidR="00720821" w:rsidRPr="008C696E" w:rsidRDefault="00720821" w:rsidP="00720821">
            <w:pPr>
              <w:pStyle w:val="Nummeringtabel"/>
              <w:rPr>
                <w:rFonts w:cs="Arial"/>
              </w:rPr>
            </w:pPr>
          </w:p>
        </w:tc>
        <w:tc>
          <w:tcPr>
            <w:tcW w:w="2378" w:type="dxa"/>
          </w:tcPr>
          <w:p w14:paraId="640BC1B7" w14:textId="798D4FBD" w:rsidR="00720821" w:rsidRPr="009924AA" w:rsidRDefault="00720821" w:rsidP="00720821">
            <w:pPr>
              <w:rPr>
                <w:rFonts w:ascii="Tahoma" w:hAnsi="Tahoma" w:cs="Tahoma"/>
                <w:color w:val="808080" w:themeColor="background1" w:themeShade="80"/>
              </w:rPr>
            </w:pPr>
            <w:r w:rsidRPr="009924AA">
              <w:rPr>
                <w:rFonts w:ascii="Tahoma" w:hAnsi="Tahoma" w:cs="Tahoma"/>
                <w:color w:val="808080" w:themeColor="background1" w:themeShade="80"/>
              </w:rPr>
              <w:t>GIBIT 2016 Artikel 9.7</w:t>
            </w:r>
          </w:p>
        </w:tc>
        <w:tc>
          <w:tcPr>
            <w:tcW w:w="5387" w:type="dxa"/>
          </w:tcPr>
          <w:p w14:paraId="32138231" w14:textId="3D38FEAB" w:rsidR="00720821" w:rsidRPr="009924AA" w:rsidRDefault="00720821" w:rsidP="00720821">
            <w:pPr>
              <w:rPr>
                <w:rFonts w:ascii="Tahoma" w:hAnsi="Tahoma" w:cs="Tahoma"/>
                <w:color w:val="808080" w:themeColor="background1" w:themeShade="80"/>
                <w:sz w:val="19"/>
                <w:szCs w:val="19"/>
              </w:rPr>
            </w:pPr>
            <w:r w:rsidRPr="009924AA">
              <w:rPr>
                <w:rFonts w:ascii="Tahoma" w:hAnsi="Tahoma" w:cs="Tahoma"/>
                <w:color w:val="808080" w:themeColor="background1" w:themeShade="80"/>
                <w:sz w:val="19"/>
                <w:szCs w:val="19"/>
              </w:rPr>
              <w:t xml:space="preserve">In artikel 9.7 bestaat de mogelijkheid om aantoonbare prijsstijging van </w:t>
            </w:r>
            <w:proofErr w:type="spellStart"/>
            <w:r w:rsidRPr="009924AA">
              <w:rPr>
                <w:rFonts w:ascii="Tahoma" w:hAnsi="Tahoma" w:cs="Tahoma"/>
                <w:color w:val="808080" w:themeColor="background1" w:themeShade="80"/>
                <w:sz w:val="19"/>
                <w:szCs w:val="19"/>
              </w:rPr>
              <w:t>Derdenprogrammatuur</w:t>
            </w:r>
            <w:proofErr w:type="spellEnd"/>
            <w:r w:rsidRPr="009924AA">
              <w:rPr>
                <w:rFonts w:ascii="Tahoma" w:hAnsi="Tahoma" w:cs="Tahoma"/>
                <w:color w:val="808080" w:themeColor="background1" w:themeShade="80"/>
                <w:sz w:val="19"/>
                <w:szCs w:val="19"/>
              </w:rPr>
              <w:t xml:space="preserve"> per 1 januari door te belasten mits deze prijsstijging niet voorzienbaar was ten tijde van het sluiten van de Overeenkomst.</w:t>
            </w:r>
            <w:r w:rsidRPr="009924AA">
              <w:rPr>
                <w:rFonts w:ascii="Tahoma" w:hAnsi="Tahoma" w:cs="Tahoma"/>
                <w:color w:val="808080" w:themeColor="background1" w:themeShade="80"/>
                <w:sz w:val="19"/>
                <w:szCs w:val="19"/>
              </w:rPr>
              <w:br/>
              <w:t xml:space="preserve">Voor bepaalde </w:t>
            </w:r>
            <w:proofErr w:type="spellStart"/>
            <w:r w:rsidRPr="009924AA">
              <w:rPr>
                <w:rFonts w:ascii="Tahoma" w:hAnsi="Tahoma" w:cs="Tahoma"/>
                <w:color w:val="808080" w:themeColor="background1" w:themeShade="80"/>
                <w:sz w:val="19"/>
                <w:szCs w:val="19"/>
              </w:rPr>
              <w:t>Derdenprogrammatuur</w:t>
            </w:r>
            <w:proofErr w:type="spellEnd"/>
            <w:r w:rsidRPr="009924AA">
              <w:rPr>
                <w:rFonts w:ascii="Tahoma" w:hAnsi="Tahoma" w:cs="Tahoma"/>
                <w:color w:val="808080" w:themeColor="background1" w:themeShade="80"/>
                <w:sz w:val="19"/>
                <w:szCs w:val="19"/>
              </w:rPr>
              <w:t xml:space="preserve"> (waaronder Microsoft) is in de afgelopen maanden een prijsstijging van ruim 10% doorgevoerd. Om prijswijzigingen pas per 01 januari te kunnen doorvoeren, heeft dit een enorme impact voor inschrijvers en is het onredelijk dat dit voor rekening van de inschrijver is. Dit kan een professionele dienstverlener niet van te voren inschatten en ook niet voorzien. Inschrijver stelt dan ook voor om dergelijke prijswijzigingen de eerstvolgende maand door te voeren. Kunt u hiermee akkoord gaan?</w:t>
            </w:r>
          </w:p>
        </w:tc>
        <w:tc>
          <w:tcPr>
            <w:tcW w:w="6662" w:type="dxa"/>
          </w:tcPr>
          <w:p w14:paraId="31765D2E" w14:textId="397937A1" w:rsidR="00720821" w:rsidRPr="009924AA" w:rsidRDefault="006100F9" w:rsidP="00720821">
            <w:pPr>
              <w:rPr>
                <w:rFonts w:cs="Arial"/>
                <w:color w:val="808080" w:themeColor="background1" w:themeShade="80"/>
              </w:rPr>
            </w:pPr>
            <w:r w:rsidRPr="009924AA">
              <w:rPr>
                <w:rFonts w:cs="Arial"/>
                <w:color w:val="808080" w:themeColor="background1" w:themeShade="80"/>
              </w:rPr>
              <w:t>Akkoord</w:t>
            </w:r>
            <w:r w:rsidR="00D32811" w:rsidRPr="009924AA">
              <w:rPr>
                <w:rFonts w:cs="Arial"/>
                <w:color w:val="808080" w:themeColor="background1" w:themeShade="80"/>
              </w:rPr>
              <w:t>, maar prijsstijgingen dienen wel onderbouwd te worden door inschrijver.</w:t>
            </w:r>
          </w:p>
        </w:tc>
      </w:tr>
      <w:tr w:rsidR="00720821" w:rsidRPr="008C696E" w14:paraId="72ECF1F2" w14:textId="77777777" w:rsidTr="00152F15">
        <w:trPr>
          <w:cantSplit/>
        </w:trPr>
        <w:tc>
          <w:tcPr>
            <w:tcW w:w="883" w:type="dxa"/>
          </w:tcPr>
          <w:p w14:paraId="64F26EF3" w14:textId="77777777" w:rsidR="00720821" w:rsidRPr="008C696E" w:rsidRDefault="00720821" w:rsidP="00720821">
            <w:pPr>
              <w:pStyle w:val="Nummeringtabel"/>
              <w:rPr>
                <w:rFonts w:cs="Arial"/>
              </w:rPr>
            </w:pPr>
          </w:p>
        </w:tc>
        <w:tc>
          <w:tcPr>
            <w:tcW w:w="2378" w:type="dxa"/>
          </w:tcPr>
          <w:p w14:paraId="43975EFB" w14:textId="070ABCBD" w:rsidR="00720821" w:rsidRPr="009924AA" w:rsidRDefault="00720821" w:rsidP="00720821">
            <w:pPr>
              <w:rPr>
                <w:rFonts w:ascii="Tahoma" w:hAnsi="Tahoma" w:cs="Tahoma"/>
                <w:color w:val="808080" w:themeColor="background1" w:themeShade="80"/>
              </w:rPr>
            </w:pPr>
            <w:r w:rsidRPr="009924AA">
              <w:rPr>
                <w:rFonts w:ascii="Tahoma" w:hAnsi="Tahoma" w:cs="Tahoma"/>
                <w:color w:val="808080" w:themeColor="background1" w:themeShade="80"/>
                <w:sz w:val="19"/>
                <w:szCs w:val="19"/>
              </w:rPr>
              <w:t>GIBIT, art. 8.1</w:t>
            </w:r>
          </w:p>
        </w:tc>
        <w:tc>
          <w:tcPr>
            <w:tcW w:w="5387" w:type="dxa"/>
            <w:vAlign w:val="bottom"/>
          </w:tcPr>
          <w:p w14:paraId="2123A2F2" w14:textId="41F760D2" w:rsidR="00720821" w:rsidRPr="009924AA" w:rsidRDefault="00720821" w:rsidP="00720821">
            <w:pPr>
              <w:rPr>
                <w:rFonts w:ascii="Tahoma" w:hAnsi="Tahoma" w:cs="Tahoma"/>
                <w:color w:val="808080" w:themeColor="background1" w:themeShade="80"/>
                <w:sz w:val="19"/>
                <w:szCs w:val="19"/>
              </w:rPr>
            </w:pPr>
            <w:r w:rsidRPr="009924AA">
              <w:rPr>
                <w:rFonts w:ascii="Tahoma" w:hAnsi="Tahoma" w:cs="Tahoma"/>
                <w:color w:val="808080" w:themeColor="background1" w:themeShade="80"/>
                <w:sz w:val="19"/>
                <w:szCs w:val="19"/>
              </w:rPr>
              <w:t xml:space="preserve">In deze bepaling is opgenomen dat de onderhoudsdienstverlening start na acceptatie van de producten. Voor een goede implementatie is het nodig dat vanaf het moment van levering al onderhoud is afgesloten op de aangeboden producten. Vraag: Kunt u dit artikel overeenkomstig aanpassen? </w:t>
            </w:r>
          </w:p>
        </w:tc>
        <w:tc>
          <w:tcPr>
            <w:tcW w:w="6662" w:type="dxa"/>
          </w:tcPr>
          <w:p w14:paraId="6F2ED6A2" w14:textId="4B2D9F7F" w:rsidR="00720821" w:rsidRPr="009924AA" w:rsidRDefault="00D32811" w:rsidP="00720821">
            <w:pPr>
              <w:rPr>
                <w:rFonts w:cs="Arial"/>
                <w:color w:val="808080" w:themeColor="background1" w:themeShade="80"/>
              </w:rPr>
            </w:pPr>
            <w:r w:rsidRPr="009924AA">
              <w:rPr>
                <w:rFonts w:cs="Arial"/>
                <w:color w:val="808080" w:themeColor="background1" w:themeShade="80"/>
              </w:rPr>
              <w:t xml:space="preserve">Dit is niet akkoord. </w:t>
            </w:r>
          </w:p>
        </w:tc>
      </w:tr>
      <w:tr w:rsidR="00720821" w:rsidRPr="008C696E" w14:paraId="1DAFC4F3" w14:textId="77777777" w:rsidTr="00152F15">
        <w:trPr>
          <w:cantSplit/>
        </w:trPr>
        <w:tc>
          <w:tcPr>
            <w:tcW w:w="883" w:type="dxa"/>
          </w:tcPr>
          <w:p w14:paraId="34B9ED12" w14:textId="77777777" w:rsidR="00720821" w:rsidRPr="008C696E" w:rsidRDefault="00720821" w:rsidP="00720821">
            <w:pPr>
              <w:pStyle w:val="Nummeringtabel"/>
              <w:rPr>
                <w:rFonts w:cs="Arial"/>
              </w:rPr>
            </w:pPr>
          </w:p>
        </w:tc>
        <w:tc>
          <w:tcPr>
            <w:tcW w:w="2378" w:type="dxa"/>
          </w:tcPr>
          <w:p w14:paraId="5BC89BF0" w14:textId="3DB796DD" w:rsidR="00720821" w:rsidRPr="009924AA" w:rsidRDefault="00720821" w:rsidP="00720821">
            <w:pPr>
              <w:rPr>
                <w:rFonts w:ascii="Tahoma" w:hAnsi="Tahoma" w:cs="Tahoma"/>
                <w:color w:val="808080" w:themeColor="background1" w:themeShade="80"/>
                <w:sz w:val="19"/>
                <w:szCs w:val="19"/>
              </w:rPr>
            </w:pPr>
            <w:r w:rsidRPr="009924AA">
              <w:rPr>
                <w:rFonts w:cs="Arial"/>
                <w:color w:val="808080" w:themeColor="background1" w:themeShade="80"/>
              </w:rPr>
              <w:t>Bijlage 3A Programma van Eisen Perceel 1, A105</w:t>
            </w:r>
          </w:p>
        </w:tc>
        <w:tc>
          <w:tcPr>
            <w:tcW w:w="5387" w:type="dxa"/>
          </w:tcPr>
          <w:p w14:paraId="3A131C35" w14:textId="472374DA" w:rsidR="00720821" w:rsidRPr="009924AA" w:rsidRDefault="00720821" w:rsidP="00720821">
            <w:pPr>
              <w:rPr>
                <w:rFonts w:ascii="Tahoma" w:hAnsi="Tahoma" w:cs="Tahoma"/>
                <w:color w:val="808080" w:themeColor="background1" w:themeShade="80"/>
                <w:sz w:val="19"/>
                <w:szCs w:val="19"/>
              </w:rPr>
            </w:pPr>
            <w:r w:rsidRPr="009924AA">
              <w:rPr>
                <w:rFonts w:cs="Arial"/>
                <w:color w:val="808080" w:themeColor="background1" w:themeShade="80"/>
              </w:rPr>
              <w:t xml:space="preserve">Is het een correcte aanname dat inschrijver kosten zoals uitgepakt leveren, labelen, imaging </w:t>
            </w:r>
            <w:proofErr w:type="spellStart"/>
            <w:r w:rsidRPr="009924AA">
              <w:rPr>
                <w:rFonts w:cs="Arial"/>
                <w:color w:val="808080" w:themeColor="background1" w:themeShade="80"/>
              </w:rPr>
              <w:t>etc</w:t>
            </w:r>
            <w:proofErr w:type="spellEnd"/>
            <w:r w:rsidRPr="009924AA">
              <w:rPr>
                <w:rFonts w:cs="Arial"/>
                <w:color w:val="808080" w:themeColor="background1" w:themeShade="80"/>
              </w:rPr>
              <w:t xml:space="preserve"> na gunning separaat mag doorberekenen aan de aanbestedende dienst?</w:t>
            </w:r>
          </w:p>
        </w:tc>
        <w:tc>
          <w:tcPr>
            <w:tcW w:w="6662" w:type="dxa"/>
          </w:tcPr>
          <w:p w14:paraId="693F081B" w14:textId="6D102278" w:rsidR="002C5CE3" w:rsidRPr="009924AA" w:rsidRDefault="002C5CE3" w:rsidP="00CD4AFD">
            <w:pPr>
              <w:rPr>
                <w:rFonts w:cs="Arial"/>
                <w:color w:val="808080" w:themeColor="background1" w:themeShade="80"/>
              </w:rPr>
            </w:pPr>
            <w:r w:rsidRPr="009924AA">
              <w:rPr>
                <w:rFonts w:cs="Arial"/>
                <w:color w:val="808080" w:themeColor="background1" w:themeShade="80"/>
              </w:rPr>
              <w:t>Het is niet duidelijk hoe deze vraag  betrekking heeft op eis A105 (</w:t>
            </w:r>
            <w:r w:rsidR="00CD4AFD" w:rsidRPr="009924AA">
              <w:rPr>
                <w:rFonts w:cs="Arial"/>
                <w:i/>
                <w:iCs/>
                <w:color w:val="808080" w:themeColor="background1" w:themeShade="80"/>
              </w:rPr>
              <w:t>Het staat Opdrachtgever vrij om deze offerte, indien gewenst, ook op te vragen bij de fabrikant</w:t>
            </w:r>
            <w:r w:rsidR="00CD4AFD" w:rsidRPr="009924AA">
              <w:rPr>
                <w:rFonts w:cs="Arial"/>
                <w:color w:val="808080" w:themeColor="background1" w:themeShade="80"/>
              </w:rPr>
              <w:t>.)</w:t>
            </w:r>
            <w:r w:rsidR="00CF1891" w:rsidRPr="009924AA">
              <w:rPr>
                <w:rFonts w:cs="Arial"/>
                <w:color w:val="808080" w:themeColor="background1" w:themeShade="80"/>
              </w:rPr>
              <w:t>. Als deze vraag betrekking heeft op eis A106, dan is het antwoord</w:t>
            </w:r>
            <w:r w:rsidR="006B48FC" w:rsidRPr="009924AA">
              <w:rPr>
                <w:rFonts w:cs="Arial"/>
                <w:color w:val="808080" w:themeColor="background1" w:themeShade="80"/>
              </w:rPr>
              <w:t xml:space="preserve"> dat </w:t>
            </w:r>
            <w:r w:rsidR="00AA18CB" w:rsidRPr="009924AA">
              <w:rPr>
                <w:rFonts w:cs="Arial"/>
                <w:color w:val="808080" w:themeColor="background1" w:themeShade="80"/>
              </w:rPr>
              <w:t>sommige kosten opgenomen zijn in het opslagpercentage (namelijk: de kosten voor bedrijfslasten, aflevering</w:t>
            </w:r>
            <w:r w:rsidR="00D9693C" w:rsidRPr="009924AA">
              <w:rPr>
                <w:rFonts w:cs="Arial"/>
                <w:color w:val="808080" w:themeColor="background1" w:themeShade="80"/>
              </w:rPr>
              <w:t xml:space="preserve"> (inclusief terugnemen van verpakkingsmateriaal</w:t>
            </w:r>
            <w:r w:rsidR="00C15E41" w:rsidRPr="009924AA">
              <w:rPr>
                <w:rFonts w:cs="Arial"/>
                <w:color w:val="808080" w:themeColor="background1" w:themeShade="80"/>
              </w:rPr>
              <w:t>)</w:t>
            </w:r>
            <w:r w:rsidR="00AA18CB" w:rsidRPr="009924AA">
              <w:rPr>
                <w:rFonts w:cs="Arial"/>
                <w:color w:val="808080" w:themeColor="background1" w:themeShade="80"/>
              </w:rPr>
              <w:t xml:space="preserve">, </w:t>
            </w:r>
            <w:r w:rsidR="00D9693C" w:rsidRPr="009924AA">
              <w:rPr>
                <w:rFonts w:cs="Arial"/>
                <w:color w:val="808080" w:themeColor="background1" w:themeShade="80"/>
              </w:rPr>
              <w:t xml:space="preserve">risico’s, verzekering en winst). Bijkomende kosten, zoals voor </w:t>
            </w:r>
            <w:r w:rsidR="00C15E41" w:rsidRPr="009924AA">
              <w:rPr>
                <w:rFonts w:cs="Arial"/>
                <w:color w:val="808080" w:themeColor="background1" w:themeShade="80"/>
              </w:rPr>
              <w:t xml:space="preserve">imaging en </w:t>
            </w:r>
            <w:proofErr w:type="spellStart"/>
            <w:r w:rsidR="00C15E41" w:rsidRPr="009924AA">
              <w:rPr>
                <w:rFonts w:cs="Arial"/>
                <w:color w:val="808080" w:themeColor="background1" w:themeShade="80"/>
              </w:rPr>
              <w:t>labellen</w:t>
            </w:r>
            <w:proofErr w:type="spellEnd"/>
            <w:r w:rsidR="00C15E41" w:rsidRPr="009924AA">
              <w:rPr>
                <w:rFonts w:cs="Arial"/>
                <w:color w:val="808080" w:themeColor="background1" w:themeShade="80"/>
              </w:rPr>
              <w:t xml:space="preserve"> dienen separaat geoffreerd te worden</w:t>
            </w:r>
            <w:r w:rsidR="002130CB" w:rsidRPr="009924AA">
              <w:rPr>
                <w:rFonts w:cs="Arial"/>
                <w:color w:val="808080" w:themeColor="background1" w:themeShade="80"/>
              </w:rPr>
              <w:t xml:space="preserve"> op basis van stuksprijs.</w:t>
            </w:r>
          </w:p>
          <w:p w14:paraId="167B21AB" w14:textId="77777777" w:rsidR="00CF1891" w:rsidRPr="009924AA" w:rsidRDefault="00CF1891" w:rsidP="00CD4AFD">
            <w:pPr>
              <w:rPr>
                <w:rFonts w:cs="Arial"/>
                <w:color w:val="808080" w:themeColor="background1" w:themeShade="80"/>
              </w:rPr>
            </w:pPr>
          </w:p>
          <w:p w14:paraId="0A2DE4D0" w14:textId="3226D30B" w:rsidR="00CF1891" w:rsidRPr="009924AA" w:rsidRDefault="00CF1891" w:rsidP="00CD4AFD">
            <w:pPr>
              <w:rPr>
                <w:rFonts w:cs="Arial"/>
                <w:color w:val="808080" w:themeColor="background1" w:themeShade="80"/>
              </w:rPr>
            </w:pPr>
          </w:p>
        </w:tc>
      </w:tr>
      <w:tr w:rsidR="00720821" w:rsidRPr="008C696E" w14:paraId="62596E38" w14:textId="77777777" w:rsidTr="00152F15">
        <w:trPr>
          <w:cantSplit/>
        </w:trPr>
        <w:tc>
          <w:tcPr>
            <w:tcW w:w="883" w:type="dxa"/>
          </w:tcPr>
          <w:p w14:paraId="5EE55F38" w14:textId="77777777" w:rsidR="00720821" w:rsidRPr="008C696E" w:rsidRDefault="00720821" w:rsidP="00720821">
            <w:pPr>
              <w:pStyle w:val="Nummeringtabel"/>
              <w:rPr>
                <w:rFonts w:cs="Arial"/>
              </w:rPr>
            </w:pPr>
          </w:p>
        </w:tc>
        <w:tc>
          <w:tcPr>
            <w:tcW w:w="2378" w:type="dxa"/>
          </w:tcPr>
          <w:p w14:paraId="2082CEBF" w14:textId="1BE634DC" w:rsidR="00720821" w:rsidRPr="009924AA" w:rsidRDefault="00720821" w:rsidP="00720821">
            <w:pPr>
              <w:rPr>
                <w:rFonts w:cs="Arial"/>
                <w:color w:val="808080" w:themeColor="background1" w:themeShade="80"/>
              </w:rPr>
            </w:pPr>
            <w:r w:rsidRPr="009924AA">
              <w:rPr>
                <w:color w:val="808080" w:themeColor="background1" w:themeShade="80"/>
              </w:rPr>
              <w:t>Bijlage 3A Programma van Eisen Perceel 1, A108</w:t>
            </w:r>
          </w:p>
        </w:tc>
        <w:tc>
          <w:tcPr>
            <w:tcW w:w="5387" w:type="dxa"/>
          </w:tcPr>
          <w:p w14:paraId="69869F94" w14:textId="77777777" w:rsidR="00720821" w:rsidRPr="009924AA" w:rsidRDefault="00720821" w:rsidP="00720821">
            <w:pPr>
              <w:rPr>
                <w:color w:val="808080" w:themeColor="background1" w:themeShade="80"/>
              </w:rPr>
            </w:pPr>
            <w:r w:rsidRPr="009924AA">
              <w:rPr>
                <w:color w:val="808080" w:themeColor="background1" w:themeShade="80"/>
              </w:rPr>
              <w:t xml:space="preserve">In deze eis geeft u aan dat de geoffreerde stuksprijzen minimaal gelijk of lager dan de gemiddelde prijs van de drie laagste prijzen op </w:t>
            </w:r>
            <w:proofErr w:type="spellStart"/>
            <w:r w:rsidRPr="009924AA">
              <w:rPr>
                <w:color w:val="808080" w:themeColor="background1" w:themeShade="80"/>
              </w:rPr>
              <w:t>Tweakers</w:t>
            </w:r>
            <w:proofErr w:type="spellEnd"/>
            <w:r w:rsidRPr="009924AA">
              <w:rPr>
                <w:color w:val="808080" w:themeColor="background1" w:themeShade="80"/>
              </w:rPr>
              <w:t xml:space="preserve"> moet zijn. Inschrijver wil aanbestedende dienst er op wijzen dat aanbieders op </w:t>
            </w:r>
            <w:proofErr w:type="spellStart"/>
            <w:r w:rsidRPr="009924AA">
              <w:rPr>
                <w:color w:val="808080" w:themeColor="background1" w:themeShade="80"/>
              </w:rPr>
              <w:t>Tweakers</w:t>
            </w:r>
            <w:proofErr w:type="spellEnd"/>
            <w:r w:rsidRPr="009924AA">
              <w:rPr>
                <w:color w:val="808080" w:themeColor="background1" w:themeShade="80"/>
              </w:rPr>
              <w:t xml:space="preserve"> niet altijd voor zakelijke doeleinden zijn (zoals in A110 benoemd) en dus bv vooruitbetaald moet worden, er producten uit het buitenland kunnen worden aangeboden of prijzen na doorklikken toch anders zijn dan vermeld. Dit resulteert uiteindelijk dat de prijzen van verschillende </w:t>
            </w:r>
            <w:proofErr w:type="spellStart"/>
            <w:r w:rsidRPr="009924AA">
              <w:rPr>
                <w:color w:val="808080" w:themeColor="background1" w:themeShade="80"/>
              </w:rPr>
              <w:t>resellers</w:t>
            </w:r>
            <w:proofErr w:type="spellEnd"/>
            <w:r w:rsidRPr="009924AA">
              <w:rPr>
                <w:color w:val="808080" w:themeColor="background1" w:themeShade="80"/>
              </w:rPr>
              <w:t xml:space="preserve"> op de door u genoemde websites staan, niet realistisch en dus niet te vergelijken zijn. Wij verzoeken u deze eis te laten  vervallen of in overleg na gunning 3 grote online zakelijke en vergelijkbare aanbieders te definiëren waar het gemiddelde van genomen wordt. Dit punt is tevens lastig te borgen in relatie tot A110 omdat “zakelijke aanbieders” geen definitie heeft. Indien niet akkoord verzoeken wij u toe te lichten hoe u tot deze eis komt en hoe u denkt dat inschrijver deze kan borgen.</w:t>
            </w:r>
          </w:p>
          <w:p w14:paraId="55424256" w14:textId="77777777" w:rsidR="00720821" w:rsidRPr="009924AA" w:rsidRDefault="00720821" w:rsidP="00720821">
            <w:pPr>
              <w:rPr>
                <w:rFonts w:cs="Arial"/>
                <w:color w:val="808080" w:themeColor="background1" w:themeShade="80"/>
              </w:rPr>
            </w:pPr>
          </w:p>
        </w:tc>
        <w:tc>
          <w:tcPr>
            <w:tcW w:w="6662" w:type="dxa"/>
          </w:tcPr>
          <w:p w14:paraId="69F7CBFC" w14:textId="505E98DF" w:rsidR="00720821" w:rsidRPr="009924AA" w:rsidRDefault="00C87073" w:rsidP="00720821">
            <w:pPr>
              <w:rPr>
                <w:rFonts w:cs="Arial"/>
                <w:color w:val="808080" w:themeColor="background1" w:themeShade="80"/>
              </w:rPr>
            </w:pPr>
            <w:r w:rsidRPr="009924AA">
              <w:rPr>
                <w:rFonts w:cs="Arial"/>
                <w:color w:val="808080" w:themeColor="background1" w:themeShade="80"/>
              </w:rPr>
              <w:t>Zie antwoord vraag 1-6.</w:t>
            </w:r>
          </w:p>
        </w:tc>
      </w:tr>
      <w:tr w:rsidR="00720821" w:rsidRPr="008C696E" w14:paraId="42651045" w14:textId="77777777" w:rsidTr="00152F15">
        <w:trPr>
          <w:cantSplit/>
        </w:trPr>
        <w:tc>
          <w:tcPr>
            <w:tcW w:w="883" w:type="dxa"/>
          </w:tcPr>
          <w:p w14:paraId="42207C1E" w14:textId="77777777" w:rsidR="00720821" w:rsidRPr="008C696E" w:rsidRDefault="00720821" w:rsidP="00720821">
            <w:pPr>
              <w:pStyle w:val="Nummeringtabel"/>
              <w:rPr>
                <w:rFonts w:cs="Arial"/>
              </w:rPr>
            </w:pPr>
          </w:p>
        </w:tc>
        <w:tc>
          <w:tcPr>
            <w:tcW w:w="2378" w:type="dxa"/>
          </w:tcPr>
          <w:p w14:paraId="73465AC5" w14:textId="3A2DFDAF" w:rsidR="00720821" w:rsidRPr="009924AA" w:rsidRDefault="00720821" w:rsidP="00720821">
            <w:pPr>
              <w:rPr>
                <w:color w:val="808080" w:themeColor="background1" w:themeShade="80"/>
              </w:rPr>
            </w:pPr>
            <w:r w:rsidRPr="009924AA">
              <w:rPr>
                <w:color w:val="808080" w:themeColor="background1" w:themeShade="80"/>
              </w:rPr>
              <w:t>Bijlage 3A Programma van Eisen Perceel 1, A110</w:t>
            </w:r>
          </w:p>
        </w:tc>
        <w:tc>
          <w:tcPr>
            <w:tcW w:w="5387" w:type="dxa"/>
          </w:tcPr>
          <w:p w14:paraId="6D152988" w14:textId="1169FB84" w:rsidR="00720821" w:rsidRPr="009924AA" w:rsidRDefault="00720821" w:rsidP="00720821">
            <w:pPr>
              <w:rPr>
                <w:color w:val="808080" w:themeColor="background1" w:themeShade="80"/>
              </w:rPr>
            </w:pPr>
            <w:r w:rsidRPr="009924AA">
              <w:rPr>
                <w:color w:val="808080" w:themeColor="background1" w:themeShade="80"/>
              </w:rPr>
              <w:t>Gegadigde verzoekt aanbestede dienst een ondubbelzinnig aan te geven aan welke voorwaarden een kanaal dient te voldoen om door u aangemerkt te worden als zakelijk leverkanaal. Wij vragen u tevens welke criteria u hanteert om vast te stellen of een kanaal naar uw oordeel vergelijkbaar is met gegadigde?</w:t>
            </w:r>
          </w:p>
        </w:tc>
        <w:tc>
          <w:tcPr>
            <w:tcW w:w="6662" w:type="dxa"/>
          </w:tcPr>
          <w:p w14:paraId="5FE72AE2" w14:textId="78F7B339" w:rsidR="00720821" w:rsidRPr="009924AA" w:rsidRDefault="00C87073" w:rsidP="00720821">
            <w:pPr>
              <w:rPr>
                <w:rFonts w:cs="Arial"/>
                <w:color w:val="808080" w:themeColor="background1" w:themeShade="80"/>
              </w:rPr>
            </w:pPr>
            <w:r w:rsidRPr="009924AA">
              <w:rPr>
                <w:rFonts w:cs="Arial"/>
                <w:color w:val="808080" w:themeColor="background1" w:themeShade="80"/>
              </w:rPr>
              <w:t xml:space="preserve">Zie antwoord vraag 1-6. </w:t>
            </w:r>
          </w:p>
        </w:tc>
      </w:tr>
      <w:tr w:rsidR="00720821" w:rsidRPr="00E82A10" w14:paraId="307DEEBB" w14:textId="77777777" w:rsidTr="00152F15">
        <w:trPr>
          <w:cantSplit/>
        </w:trPr>
        <w:tc>
          <w:tcPr>
            <w:tcW w:w="883" w:type="dxa"/>
          </w:tcPr>
          <w:p w14:paraId="67195842" w14:textId="77777777" w:rsidR="00720821" w:rsidRPr="008C696E" w:rsidRDefault="00720821" w:rsidP="00720821">
            <w:pPr>
              <w:pStyle w:val="Nummeringtabel"/>
              <w:rPr>
                <w:rFonts w:cs="Arial"/>
              </w:rPr>
            </w:pPr>
          </w:p>
        </w:tc>
        <w:tc>
          <w:tcPr>
            <w:tcW w:w="2378" w:type="dxa"/>
          </w:tcPr>
          <w:p w14:paraId="525BCCBE" w14:textId="6A3C443D" w:rsidR="00720821" w:rsidRPr="009924AA" w:rsidRDefault="00720821" w:rsidP="00720821">
            <w:pPr>
              <w:rPr>
                <w:color w:val="808080" w:themeColor="background1" w:themeShade="80"/>
              </w:rPr>
            </w:pPr>
            <w:r w:rsidRPr="009924AA">
              <w:rPr>
                <w:color w:val="808080" w:themeColor="background1" w:themeShade="80"/>
              </w:rPr>
              <w:t>Bijlage 3A Programma van Eisen Perceel 1, A120</w:t>
            </w:r>
          </w:p>
        </w:tc>
        <w:tc>
          <w:tcPr>
            <w:tcW w:w="5387" w:type="dxa"/>
          </w:tcPr>
          <w:p w14:paraId="26CA7D07" w14:textId="2512BCDE" w:rsidR="00720821" w:rsidRPr="009924AA" w:rsidRDefault="00720821" w:rsidP="00720821">
            <w:pPr>
              <w:rPr>
                <w:color w:val="808080" w:themeColor="background1" w:themeShade="80"/>
              </w:rPr>
            </w:pPr>
            <w:r w:rsidRPr="009924AA">
              <w:rPr>
                <w:color w:val="808080" w:themeColor="background1" w:themeShade="80"/>
              </w:rPr>
              <w:t xml:space="preserve">Kan aanbestedende dienst nader toelichten wat zij verstaat onder specifieke security voorwaarden? Wat verwacht aanbestedende dienst op dit vlak van inschrijver? </w:t>
            </w:r>
          </w:p>
        </w:tc>
        <w:tc>
          <w:tcPr>
            <w:tcW w:w="6662" w:type="dxa"/>
          </w:tcPr>
          <w:p w14:paraId="4F9D2B0A" w14:textId="77777777" w:rsidR="00720821" w:rsidRPr="009924AA" w:rsidRDefault="006E1830" w:rsidP="00720821">
            <w:pPr>
              <w:rPr>
                <w:rFonts w:cs="Arial"/>
                <w:color w:val="808080" w:themeColor="background1" w:themeShade="80"/>
              </w:rPr>
            </w:pPr>
            <w:r w:rsidRPr="009924AA">
              <w:rPr>
                <w:rFonts w:cs="Arial"/>
                <w:color w:val="808080" w:themeColor="background1" w:themeShade="80"/>
              </w:rPr>
              <w:t>Specifieke security voorwaarden kunnen zeer uiteenlopend van aard zijn</w:t>
            </w:r>
            <w:r w:rsidR="000E2E9D" w:rsidRPr="009924AA">
              <w:rPr>
                <w:rFonts w:cs="Arial"/>
                <w:color w:val="808080" w:themeColor="background1" w:themeShade="80"/>
              </w:rPr>
              <w:t>. Een niet limitatieve opsomming als illustratie:</w:t>
            </w:r>
          </w:p>
          <w:p w14:paraId="7EBF10C2" w14:textId="78CBAECC" w:rsidR="000E2E9D" w:rsidRPr="009924AA" w:rsidRDefault="000E2E9D" w:rsidP="000E2E9D">
            <w:pPr>
              <w:pStyle w:val="Lijstalinea"/>
              <w:numPr>
                <w:ilvl w:val="0"/>
                <w:numId w:val="34"/>
              </w:numPr>
              <w:rPr>
                <w:rFonts w:cs="Arial"/>
                <w:color w:val="808080" w:themeColor="background1" w:themeShade="80"/>
              </w:rPr>
            </w:pPr>
            <w:r w:rsidRPr="009924AA">
              <w:rPr>
                <w:rFonts w:cs="Arial"/>
                <w:color w:val="808080" w:themeColor="background1" w:themeShade="80"/>
              </w:rPr>
              <w:t xml:space="preserve">Eisen </w:t>
            </w:r>
            <w:r w:rsidR="0095342E" w:rsidRPr="009924AA">
              <w:rPr>
                <w:rFonts w:cs="Arial"/>
                <w:color w:val="808080" w:themeColor="background1" w:themeShade="80"/>
              </w:rPr>
              <w:t>m.b.t.</w:t>
            </w:r>
            <w:r w:rsidRPr="009924AA">
              <w:rPr>
                <w:rFonts w:cs="Arial"/>
                <w:color w:val="808080" w:themeColor="background1" w:themeShade="80"/>
              </w:rPr>
              <w:t xml:space="preserve"> betrouwbaarheid van personeel (VOG)</w:t>
            </w:r>
            <w:r w:rsidR="008C57CD" w:rsidRPr="009924AA">
              <w:rPr>
                <w:rFonts w:cs="Arial"/>
                <w:color w:val="808080" w:themeColor="background1" w:themeShade="80"/>
              </w:rPr>
              <w:t xml:space="preserve"> of derde partijen</w:t>
            </w:r>
            <w:r w:rsidR="00B5477B" w:rsidRPr="009924AA">
              <w:rPr>
                <w:rFonts w:cs="Arial"/>
                <w:color w:val="808080" w:themeColor="background1" w:themeShade="80"/>
              </w:rPr>
              <w:t>.</w:t>
            </w:r>
          </w:p>
          <w:p w14:paraId="37CFE2E9" w14:textId="38FDC58A" w:rsidR="000E2E9D" w:rsidRPr="009924AA" w:rsidRDefault="0095342E" w:rsidP="000E2E9D">
            <w:pPr>
              <w:pStyle w:val="Lijstalinea"/>
              <w:numPr>
                <w:ilvl w:val="0"/>
                <w:numId w:val="34"/>
              </w:numPr>
              <w:rPr>
                <w:color w:val="808080" w:themeColor="background1" w:themeShade="80"/>
              </w:rPr>
            </w:pPr>
            <w:r w:rsidRPr="009924AA">
              <w:rPr>
                <w:color w:val="808080" w:themeColor="background1" w:themeShade="80"/>
              </w:rPr>
              <w:t xml:space="preserve">Eisen m.b.t. specifiek security functionaliteit </w:t>
            </w:r>
            <w:r w:rsidR="00E82A10" w:rsidRPr="009924AA">
              <w:rPr>
                <w:color w:val="808080" w:themeColor="background1" w:themeShade="80"/>
              </w:rPr>
              <w:t>in de online dienstverlening van de inschrijver</w:t>
            </w:r>
            <w:r w:rsidR="00B5477B" w:rsidRPr="009924AA">
              <w:rPr>
                <w:color w:val="808080" w:themeColor="background1" w:themeShade="80"/>
              </w:rPr>
              <w:t>.</w:t>
            </w:r>
          </w:p>
          <w:p w14:paraId="412B2D84" w14:textId="419ABAC7" w:rsidR="000E2E9D" w:rsidRPr="009924AA" w:rsidRDefault="007004EC" w:rsidP="000E2E9D">
            <w:pPr>
              <w:pStyle w:val="Lijstalinea"/>
              <w:numPr>
                <w:ilvl w:val="0"/>
                <w:numId w:val="34"/>
              </w:numPr>
              <w:rPr>
                <w:color w:val="808080" w:themeColor="background1" w:themeShade="80"/>
              </w:rPr>
            </w:pPr>
            <w:r w:rsidRPr="009924AA">
              <w:rPr>
                <w:color w:val="808080" w:themeColor="background1" w:themeShade="80"/>
              </w:rPr>
              <w:t>Etc.</w:t>
            </w:r>
          </w:p>
        </w:tc>
      </w:tr>
      <w:tr w:rsidR="00720821" w:rsidRPr="008C696E" w14:paraId="50E8F65F" w14:textId="77777777" w:rsidTr="00152F15">
        <w:trPr>
          <w:cantSplit/>
        </w:trPr>
        <w:tc>
          <w:tcPr>
            <w:tcW w:w="883" w:type="dxa"/>
          </w:tcPr>
          <w:p w14:paraId="684EBB70" w14:textId="77777777" w:rsidR="00720821" w:rsidRPr="00E82A10" w:rsidRDefault="00720821" w:rsidP="00720821">
            <w:pPr>
              <w:pStyle w:val="Nummeringtabel"/>
              <w:rPr>
                <w:rFonts w:cs="Arial"/>
              </w:rPr>
            </w:pPr>
          </w:p>
        </w:tc>
        <w:tc>
          <w:tcPr>
            <w:tcW w:w="2378" w:type="dxa"/>
          </w:tcPr>
          <w:p w14:paraId="1440819E" w14:textId="77777777" w:rsidR="00720821" w:rsidRPr="009924AA" w:rsidRDefault="00720821" w:rsidP="00720821">
            <w:pPr>
              <w:rPr>
                <w:color w:val="808080" w:themeColor="background1" w:themeShade="80"/>
              </w:rPr>
            </w:pPr>
            <w:r w:rsidRPr="009924AA">
              <w:rPr>
                <w:color w:val="808080" w:themeColor="background1" w:themeShade="80"/>
              </w:rPr>
              <w:t>Bijlage 3A Programma van Eisen Perceel 1,</w:t>
            </w:r>
          </w:p>
          <w:p w14:paraId="2F79B917" w14:textId="09B93B7B" w:rsidR="00720821" w:rsidRPr="009924AA" w:rsidRDefault="00720821" w:rsidP="00720821">
            <w:pPr>
              <w:rPr>
                <w:color w:val="808080" w:themeColor="background1" w:themeShade="80"/>
              </w:rPr>
            </w:pPr>
            <w:r w:rsidRPr="009924AA">
              <w:rPr>
                <w:color w:val="808080" w:themeColor="background1" w:themeShade="80"/>
              </w:rPr>
              <w:t>WP01</w:t>
            </w:r>
          </w:p>
        </w:tc>
        <w:tc>
          <w:tcPr>
            <w:tcW w:w="5387" w:type="dxa"/>
          </w:tcPr>
          <w:p w14:paraId="6BBE756E" w14:textId="45838A8D" w:rsidR="00720821" w:rsidRPr="009924AA" w:rsidRDefault="00720821" w:rsidP="00720821">
            <w:pPr>
              <w:rPr>
                <w:color w:val="808080" w:themeColor="background1" w:themeShade="80"/>
              </w:rPr>
            </w:pPr>
            <w:r w:rsidRPr="009924AA">
              <w:rPr>
                <w:color w:val="808080" w:themeColor="background1" w:themeShade="80"/>
              </w:rPr>
              <w:t xml:space="preserve">Wij adviseren u enkel partijen toe te laten die gecertificeerd </w:t>
            </w:r>
            <w:proofErr w:type="spellStart"/>
            <w:r w:rsidRPr="009924AA">
              <w:rPr>
                <w:color w:val="808080" w:themeColor="background1" w:themeShade="80"/>
              </w:rPr>
              <w:t>reseller</w:t>
            </w:r>
            <w:proofErr w:type="spellEnd"/>
            <w:r w:rsidRPr="009924AA">
              <w:rPr>
                <w:color w:val="808080" w:themeColor="background1" w:themeShade="80"/>
              </w:rPr>
              <w:t xml:space="preserve"> zijn van de benoemde merken. Zo heeft u toegang tot special pricing, accountmanagement, voorrang op orders en speciale condities. Gaat u akkoord met inschrijver is minimaal gecertificeerd </w:t>
            </w:r>
            <w:proofErr w:type="spellStart"/>
            <w:r w:rsidRPr="009924AA">
              <w:rPr>
                <w:color w:val="808080" w:themeColor="background1" w:themeShade="80"/>
              </w:rPr>
              <w:t>reseller</w:t>
            </w:r>
            <w:proofErr w:type="spellEnd"/>
            <w:r w:rsidRPr="009924AA">
              <w:rPr>
                <w:color w:val="808080" w:themeColor="background1" w:themeShade="80"/>
              </w:rPr>
              <w:t xml:space="preserve"> van 3 van de genoemde merken en Apple </w:t>
            </w:r>
            <w:proofErr w:type="spellStart"/>
            <w:r w:rsidRPr="009924AA">
              <w:rPr>
                <w:color w:val="808080" w:themeColor="background1" w:themeShade="80"/>
              </w:rPr>
              <w:t>Authorized</w:t>
            </w:r>
            <w:proofErr w:type="spellEnd"/>
            <w:r w:rsidRPr="009924AA">
              <w:rPr>
                <w:color w:val="808080" w:themeColor="background1" w:themeShade="80"/>
              </w:rPr>
              <w:t xml:space="preserve"> </w:t>
            </w:r>
            <w:proofErr w:type="spellStart"/>
            <w:r w:rsidRPr="009924AA">
              <w:rPr>
                <w:color w:val="808080" w:themeColor="background1" w:themeShade="80"/>
              </w:rPr>
              <w:t>reseller</w:t>
            </w:r>
            <w:proofErr w:type="spellEnd"/>
            <w:r w:rsidRPr="009924AA">
              <w:rPr>
                <w:color w:val="808080" w:themeColor="background1" w:themeShade="80"/>
              </w:rPr>
              <w:t xml:space="preserve"> </w:t>
            </w:r>
            <w:proofErr w:type="spellStart"/>
            <w:r w:rsidRPr="009924AA">
              <w:rPr>
                <w:color w:val="808080" w:themeColor="background1" w:themeShade="80"/>
              </w:rPr>
              <w:t>incl</w:t>
            </w:r>
            <w:proofErr w:type="spellEnd"/>
            <w:r w:rsidRPr="009924AA">
              <w:rPr>
                <w:color w:val="808080" w:themeColor="background1" w:themeShade="80"/>
              </w:rPr>
              <w:t xml:space="preserve"> Major &amp; </w:t>
            </w:r>
            <w:proofErr w:type="spellStart"/>
            <w:r w:rsidRPr="009924AA">
              <w:rPr>
                <w:color w:val="808080" w:themeColor="background1" w:themeShade="80"/>
              </w:rPr>
              <w:t>Named</w:t>
            </w:r>
            <w:proofErr w:type="spellEnd"/>
            <w:r w:rsidRPr="009924AA">
              <w:rPr>
                <w:color w:val="808080" w:themeColor="background1" w:themeShade="80"/>
              </w:rPr>
              <w:t xml:space="preserve"> account </w:t>
            </w:r>
            <w:proofErr w:type="spellStart"/>
            <w:r w:rsidRPr="009924AA">
              <w:rPr>
                <w:color w:val="808080" w:themeColor="background1" w:themeShade="80"/>
              </w:rPr>
              <w:t>reseller</w:t>
            </w:r>
            <w:proofErr w:type="spellEnd"/>
            <w:r w:rsidRPr="009924AA">
              <w:rPr>
                <w:color w:val="808080" w:themeColor="background1" w:themeShade="80"/>
              </w:rPr>
              <w:t xml:space="preserve"> als extra.</w:t>
            </w:r>
          </w:p>
        </w:tc>
        <w:tc>
          <w:tcPr>
            <w:tcW w:w="6662" w:type="dxa"/>
          </w:tcPr>
          <w:p w14:paraId="2D451828" w14:textId="77777777" w:rsidR="00720821" w:rsidRDefault="00C45EA7" w:rsidP="00720821">
            <w:pPr>
              <w:rPr>
                <w:rFonts w:cs="Arial"/>
                <w:color w:val="808080" w:themeColor="background1" w:themeShade="80"/>
              </w:rPr>
            </w:pPr>
            <w:r w:rsidRPr="009924AA">
              <w:rPr>
                <w:rFonts w:cs="Arial"/>
                <w:color w:val="808080" w:themeColor="background1" w:themeShade="80"/>
              </w:rPr>
              <w:t xml:space="preserve">De aanbestedende dienst is het eens met het belang van het hebben van hoge partner statussen. </w:t>
            </w:r>
            <w:r w:rsidR="00322732" w:rsidRPr="009924AA">
              <w:rPr>
                <w:rFonts w:cs="Arial"/>
                <w:color w:val="808080" w:themeColor="background1" w:themeShade="80"/>
              </w:rPr>
              <w:t>I</w:t>
            </w:r>
            <w:r w:rsidR="001E600C" w:rsidRPr="009924AA">
              <w:rPr>
                <w:rFonts w:cs="Arial"/>
                <w:color w:val="808080" w:themeColor="background1" w:themeShade="80"/>
              </w:rPr>
              <w:t>n</w:t>
            </w:r>
            <w:r w:rsidR="00322732" w:rsidRPr="009924AA">
              <w:rPr>
                <w:rFonts w:cs="Arial"/>
                <w:color w:val="808080" w:themeColor="background1" w:themeShade="80"/>
              </w:rPr>
              <w:t xml:space="preserve"> gunningscriterium </w:t>
            </w:r>
            <w:r w:rsidR="001E600C" w:rsidRPr="009924AA">
              <w:rPr>
                <w:rFonts w:cs="Arial"/>
                <w:color w:val="808080" w:themeColor="background1" w:themeShade="80"/>
              </w:rPr>
              <w:t xml:space="preserve">K2.2 </w:t>
            </w:r>
            <w:r w:rsidR="00BB53A4" w:rsidRPr="009924AA">
              <w:rPr>
                <w:rFonts w:cs="Arial"/>
                <w:color w:val="808080" w:themeColor="background1" w:themeShade="80"/>
              </w:rPr>
              <w:t xml:space="preserve">wordt de partnerstatus </w:t>
            </w:r>
            <w:r w:rsidRPr="009924AA">
              <w:rPr>
                <w:rFonts w:cs="Arial"/>
                <w:color w:val="808080" w:themeColor="background1" w:themeShade="80"/>
              </w:rPr>
              <w:t xml:space="preserve">dan ook </w:t>
            </w:r>
            <w:r w:rsidR="00BB53A4" w:rsidRPr="009924AA">
              <w:rPr>
                <w:rFonts w:cs="Arial"/>
                <w:color w:val="808080" w:themeColor="background1" w:themeShade="80"/>
              </w:rPr>
              <w:t xml:space="preserve">gevraagd </w:t>
            </w:r>
            <w:r w:rsidRPr="009924AA">
              <w:rPr>
                <w:rFonts w:cs="Arial"/>
                <w:color w:val="808080" w:themeColor="background1" w:themeShade="80"/>
              </w:rPr>
              <w:t xml:space="preserve"> als deel van de onderbouwing van </w:t>
            </w:r>
            <w:r w:rsidR="00162A3E" w:rsidRPr="009924AA">
              <w:rPr>
                <w:rFonts w:cs="Arial"/>
                <w:color w:val="808080" w:themeColor="background1" w:themeShade="80"/>
              </w:rPr>
              <w:t xml:space="preserve">marktconforme en </w:t>
            </w:r>
            <w:r w:rsidRPr="009924AA">
              <w:rPr>
                <w:rFonts w:cs="Arial"/>
                <w:color w:val="808080" w:themeColor="background1" w:themeShade="80"/>
              </w:rPr>
              <w:t>scherpe</w:t>
            </w:r>
            <w:r w:rsidR="00162A3E" w:rsidRPr="009924AA">
              <w:rPr>
                <w:rFonts w:cs="Arial"/>
                <w:color w:val="808080" w:themeColor="background1" w:themeShade="80"/>
              </w:rPr>
              <w:t>re prijzen</w:t>
            </w:r>
            <w:r w:rsidR="00BB53A4" w:rsidRPr="009924AA">
              <w:rPr>
                <w:rFonts w:cs="Arial"/>
                <w:color w:val="808080" w:themeColor="background1" w:themeShade="80"/>
              </w:rPr>
              <w:t xml:space="preserve">. Het niet </w:t>
            </w:r>
            <w:r w:rsidR="00162A3E" w:rsidRPr="009924AA">
              <w:rPr>
                <w:rFonts w:cs="Arial"/>
                <w:color w:val="808080" w:themeColor="background1" w:themeShade="80"/>
              </w:rPr>
              <w:t xml:space="preserve">kunnen </w:t>
            </w:r>
            <w:r w:rsidR="00BB53A4" w:rsidRPr="009924AA">
              <w:rPr>
                <w:rFonts w:cs="Arial"/>
                <w:color w:val="808080" w:themeColor="background1" w:themeShade="80"/>
              </w:rPr>
              <w:t>aangeven van partner statussen</w:t>
            </w:r>
            <w:r w:rsidR="00E36479" w:rsidRPr="009924AA">
              <w:rPr>
                <w:rFonts w:cs="Arial"/>
                <w:color w:val="808080" w:themeColor="background1" w:themeShade="80"/>
              </w:rPr>
              <w:t xml:space="preserve"> </w:t>
            </w:r>
            <w:r w:rsidRPr="009924AA">
              <w:rPr>
                <w:rFonts w:cs="Arial"/>
                <w:color w:val="808080" w:themeColor="background1" w:themeShade="80"/>
              </w:rPr>
              <w:t xml:space="preserve">zal leiden tot terzijde legging. </w:t>
            </w:r>
          </w:p>
          <w:p w14:paraId="30DEF680" w14:textId="77777777" w:rsidR="00710833" w:rsidRDefault="00710833" w:rsidP="00720821">
            <w:pPr>
              <w:rPr>
                <w:rFonts w:cs="Arial"/>
                <w:color w:val="808080" w:themeColor="background1" w:themeShade="80"/>
              </w:rPr>
            </w:pPr>
          </w:p>
          <w:p w14:paraId="04ABE125" w14:textId="2F34F24F" w:rsidR="00710833" w:rsidRPr="00710833" w:rsidRDefault="00710833" w:rsidP="00720821">
            <w:pPr>
              <w:rPr>
                <w:rFonts w:cs="Arial"/>
                <w:b/>
                <w:bCs/>
                <w:color w:val="808080" w:themeColor="background1" w:themeShade="80"/>
              </w:rPr>
            </w:pPr>
            <w:r w:rsidRPr="00710833">
              <w:rPr>
                <w:rFonts w:cs="Arial"/>
                <w:b/>
                <w:bCs/>
                <w:color w:val="000000" w:themeColor="text1"/>
                <w:highlight w:val="yellow"/>
              </w:rPr>
              <w:t>ZIE vraag 1.-174</w:t>
            </w:r>
          </w:p>
        </w:tc>
      </w:tr>
      <w:tr w:rsidR="00720821" w:rsidRPr="008C696E" w14:paraId="332FDA41" w14:textId="77777777" w:rsidTr="00152F15">
        <w:trPr>
          <w:cantSplit/>
        </w:trPr>
        <w:tc>
          <w:tcPr>
            <w:tcW w:w="883" w:type="dxa"/>
          </w:tcPr>
          <w:p w14:paraId="63F80E53" w14:textId="77777777" w:rsidR="00720821" w:rsidRPr="008C696E" w:rsidRDefault="00720821" w:rsidP="00720821">
            <w:pPr>
              <w:pStyle w:val="Nummeringtabel"/>
              <w:rPr>
                <w:rFonts w:cs="Arial"/>
              </w:rPr>
            </w:pPr>
          </w:p>
        </w:tc>
        <w:tc>
          <w:tcPr>
            <w:tcW w:w="2378" w:type="dxa"/>
          </w:tcPr>
          <w:p w14:paraId="4DD4C063" w14:textId="77777777" w:rsidR="00720821" w:rsidRPr="009924AA" w:rsidRDefault="00720821" w:rsidP="00720821">
            <w:pPr>
              <w:rPr>
                <w:color w:val="808080" w:themeColor="background1" w:themeShade="80"/>
              </w:rPr>
            </w:pPr>
            <w:r w:rsidRPr="009924AA">
              <w:rPr>
                <w:color w:val="808080" w:themeColor="background1" w:themeShade="80"/>
              </w:rPr>
              <w:t>Bijlage 3A Programma van Eisen Perceel 1,</w:t>
            </w:r>
          </w:p>
          <w:p w14:paraId="3E4A82FC" w14:textId="75E56875" w:rsidR="00720821" w:rsidRPr="009924AA" w:rsidRDefault="00720821" w:rsidP="00720821">
            <w:pPr>
              <w:rPr>
                <w:color w:val="808080" w:themeColor="background1" w:themeShade="80"/>
              </w:rPr>
            </w:pPr>
            <w:r w:rsidRPr="009924AA">
              <w:rPr>
                <w:color w:val="808080" w:themeColor="background1" w:themeShade="80"/>
              </w:rPr>
              <w:t>WP02</w:t>
            </w:r>
          </w:p>
        </w:tc>
        <w:tc>
          <w:tcPr>
            <w:tcW w:w="5387" w:type="dxa"/>
          </w:tcPr>
          <w:p w14:paraId="4B8FC88D" w14:textId="7CE5502E" w:rsidR="00720821" w:rsidRPr="009924AA" w:rsidRDefault="00720821" w:rsidP="00720821">
            <w:pPr>
              <w:rPr>
                <w:color w:val="808080" w:themeColor="background1" w:themeShade="80"/>
              </w:rPr>
            </w:pPr>
            <w:r w:rsidRPr="009924AA">
              <w:rPr>
                <w:color w:val="808080" w:themeColor="background1" w:themeShade="80"/>
              </w:rPr>
              <w:t>Officieel moet u een basis licentie (OEM) op de machine hebben om deze te mogen upgraden. Wij verzoeken u dan ook als eis op te nemen dat alle machines af fabriek een besturingssysteem hebben waarmee een upgrade legaal mogelijk is.</w:t>
            </w:r>
          </w:p>
        </w:tc>
        <w:tc>
          <w:tcPr>
            <w:tcW w:w="6662" w:type="dxa"/>
          </w:tcPr>
          <w:p w14:paraId="660D9C3E" w14:textId="3489FD7E" w:rsidR="00720821" w:rsidRPr="009924AA" w:rsidRDefault="00626785" w:rsidP="00720821">
            <w:pPr>
              <w:rPr>
                <w:rFonts w:cs="Arial"/>
                <w:color w:val="808080" w:themeColor="background1" w:themeShade="80"/>
              </w:rPr>
            </w:pPr>
            <w:r w:rsidRPr="009924AA">
              <w:rPr>
                <w:rFonts w:cs="Arial"/>
                <w:color w:val="808080" w:themeColor="background1" w:themeShade="80"/>
              </w:rPr>
              <w:t>Als een leverancier d</w:t>
            </w:r>
            <w:r w:rsidR="000850F0" w:rsidRPr="009924AA">
              <w:rPr>
                <w:rFonts w:cs="Arial"/>
                <w:color w:val="808080" w:themeColor="background1" w:themeShade="80"/>
              </w:rPr>
              <w:t>eze eis stelt, dan komt de “tenzij” clausule van eis WP02 in werking. In dat geval wordt de OEM licentie gezien als onlosmakelijk</w:t>
            </w:r>
            <w:r w:rsidR="0022313F" w:rsidRPr="009924AA">
              <w:rPr>
                <w:rFonts w:cs="Arial"/>
                <w:color w:val="808080" w:themeColor="background1" w:themeShade="80"/>
              </w:rPr>
              <w:t xml:space="preserve"> </w:t>
            </w:r>
            <w:r w:rsidR="000850F0" w:rsidRPr="009924AA">
              <w:rPr>
                <w:rFonts w:cs="Arial"/>
                <w:color w:val="808080" w:themeColor="background1" w:themeShade="80"/>
              </w:rPr>
              <w:t xml:space="preserve">van </w:t>
            </w:r>
            <w:r w:rsidR="00AF14B1" w:rsidRPr="009924AA">
              <w:rPr>
                <w:rFonts w:cs="Arial"/>
                <w:color w:val="808080" w:themeColor="background1" w:themeShade="80"/>
              </w:rPr>
              <w:t>het apparaat.</w:t>
            </w:r>
          </w:p>
        </w:tc>
      </w:tr>
      <w:tr w:rsidR="00720821" w:rsidRPr="008C696E" w14:paraId="7F62D089" w14:textId="77777777" w:rsidTr="00152F15">
        <w:trPr>
          <w:cantSplit/>
        </w:trPr>
        <w:tc>
          <w:tcPr>
            <w:tcW w:w="883" w:type="dxa"/>
          </w:tcPr>
          <w:p w14:paraId="3D78D42C" w14:textId="77777777" w:rsidR="00720821" w:rsidRPr="008C696E" w:rsidRDefault="00720821" w:rsidP="00720821">
            <w:pPr>
              <w:pStyle w:val="Nummeringtabel"/>
              <w:rPr>
                <w:rFonts w:cs="Arial"/>
              </w:rPr>
            </w:pPr>
          </w:p>
        </w:tc>
        <w:tc>
          <w:tcPr>
            <w:tcW w:w="2378" w:type="dxa"/>
          </w:tcPr>
          <w:p w14:paraId="5F7063FD" w14:textId="0CE70B03" w:rsidR="00720821" w:rsidRPr="009924AA" w:rsidRDefault="00720821" w:rsidP="00720821">
            <w:pPr>
              <w:rPr>
                <w:color w:val="808080" w:themeColor="background1" w:themeShade="80"/>
              </w:rPr>
            </w:pPr>
            <w:r w:rsidRPr="009924AA">
              <w:rPr>
                <w:color w:val="808080" w:themeColor="background1" w:themeShade="80"/>
              </w:rPr>
              <w:t>Bijlage 3A Programma van Eisen Perceel 1, WP14</w:t>
            </w:r>
          </w:p>
        </w:tc>
        <w:tc>
          <w:tcPr>
            <w:tcW w:w="5387" w:type="dxa"/>
          </w:tcPr>
          <w:p w14:paraId="169E33A8" w14:textId="77777777" w:rsidR="00720821" w:rsidRPr="009924AA" w:rsidRDefault="00720821" w:rsidP="00720821">
            <w:pPr>
              <w:rPr>
                <w:color w:val="808080" w:themeColor="background1" w:themeShade="80"/>
              </w:rPr>
            </w:pPr>
            <w:r w:rsidRPr="009924AA">
              <w:rPr>
                <w:color w:val="808080" w:themeColor="background1" w:themeShade="80"/>
              </w:rPr>
              <w:t xml:space="preserve">Inschrijver verzoekt aanbestedende dienst om bij een adviesvraag een responsetijd van maximaal vijf (5) werkdagen aan te houden. </w:t>
            </w:r>
          </w:p>
          <w:p w14:paraId="75B8D01A" w14:textId="77777777" w:rsidR="00720821" w:rsidRPr="009924AA" w:rsidRDefault="00720821" w:rsidP="00720821">
            <w:pPr>
              <w:rPr>
                <w:color w:val="808080" w:themeColor="background1" w:themeShade="80"/>
              </w:rPr>
            </w:pPr>
          </w:p>
        </w:tc>
        <w:tc>
          <w:tcPr>
            <w:tcW w:w="6662" w:type="dxa"/>
          </w:tcPr>
          <w:p w14:paraId="4E146490" w14:textId="19D3B60C" w:rsidR="00720821" w:rsidRPr="009924AA" w:rsidRDefault="0028449A" w:rsidP="00720821">
            <w:pPr>
              <w:rPr>
                <w:rFonts w:cs="Arial"/>
                <w:color w:val="808080" w:themeColor="background1" w:themeShade="80"/>
              </w:rPr>
            </w:pPr>
            <w:r w:rsidRPr="009924AA">
              <w:rPr>
                <w:rFonts w:cs="Arial"/>
                <w:color w:val="808080" w:themeColor="background1" w:themeShade="80"/>
              </w:rPr>
              <w:t xml:space="preserve">Afgewezen. Binnen 2 werkdagen moet </w:t>
            </w:r>
            <w:r w:rsidR="00443508" w:rsidRPr="009924AA">
              <w:rPr>
                <w:rFonts w:cs="Arial"/>
                <w:color w:val="808080" w:themeColor="background1" w:themeShade="80"/>
              </w:rPr>
              <w:t>inschrijver aan kunnen geven of zij in staat zal zijn om binnen de gestelde termijn van 14 dagen (of anders over een te komen) een advies kan uitbrengen.</w:t>
            </w:r>
          </w:p>
        </w:tc>
      </w:tr>
      <w:tr w:rsidR="00720821" w:rsidRPr="008C696E" w14:paraId="7C8E1C1A" w14:textId="77777777" w:rsidTr="00152F15">
        <w:trPr>
          <w:cantSplit/>
        </w:trPr>
        <w:tc>
          <w:tcPr>
            <w:tcW w:w="883" w:type="dxa"/>
          </w:tcPr>
          <w:p w14:paraId="76025AA7" w14:textId="77777777" w:rsidR="00720821" w:rsidRPr="008C696E" w:rsidRDefault="00720821" w:rsidP="00720821">
            <w:pPr>
              <w:pStyle w:val="Nummeringtabel"/>
              <w:rPr>
                <w:rFonts w:cs="Arial"/>
              </w:rPr>
            </w:pPr>
          </w:p>
        </w:tc>
        <w:tc>
          <w:tcPr>
            <w:tcW w:w="2378" w:type="dxa"/>
          </w:tcPr>
          <w:p w14:paraId="535CB772" w14:textId="72D8F9BE" w:rsidR="00720821" w:rsidRPr="009924AA" w:rsidRDefault="00720821" w:rsidP="00720821">
            <w:pPr>
              <w:rPr>
                <w:color w:val="808080" w:themeColor="background1" w:themeShade="80"/>
              </w:rPr>
            </w:pPr>
            <w:r w:rsidRPr="009924AA">
              <w:rPr>
                <w:color w:val="808080" w:themeColor="background1" w:themeShade="80"/>
              </w:rPr>
              <w:t>Bijlage 3A Programma van Eisen Perceel 1, WP15</w:t>
            </w:r>
          </w:p>
        </w:tc>
        <w:tc>
          <w:tcPr>
            <w:tcW w:w="5387" w:type="dxa"/>
          </w:tcPr>
          <w:p w14:paraId="26F67725" w14:textId="08F1E83C" w:rsidR="00720821" w:rsidRPr="009924AA" w:rsidRDefault="00720821" w:rsidP="00720821">
            <w:pPr>
              <w:rPr>
                <w:color w:val="808080" w:themeColor="background1" w:themeShade="80"/>
              </w:rPr>
            </w:pPr>
            <w:r w:rsidRPr="009924AA">
              <w:rPr>
                <w:rFonts w:cs="Arial"/>
                <w:color w:val="808080" w:themeColor="background1" w:themeShade="80"/>
              </w:rPr>
              <w:t xml:space="preserve">Wij vragen u om de eis inzake het opvragen van offertes via een </w:t>
            </w:r>
            <w:proofErr w:type="spellStart"/>
            <w:r w:rsidRPr="009924AA">
              <w:rPr>
                <w:rFonts w:cs="Arial"/>
                <w:color w:val="808080" w:themeColor="background1" w:themeShade="80"/>
              </w:rPr>
              <w:t>webportaal</w:t>
            </w:r>
            <w:proofErr w:type="spellEnd"/>
            <w:r w:rsidRPr="009924AA">
              <w:rPr>
                <w:rFonts w:cs="Arial"/>
                <w:color w:val="808080" w:themeColor="background1" w:themeShade="80"/>
              </w:rPr>
              <w:t xml:space="preserve"> te laten vervallen.</w:t>
            </w:r>
          </w:p>
        </w:tc>
        <w:tc>
          <w:tcPr>
            <w:tcW w:w="6662" w:type="dxa"/>
          </w:tcPr>
          <w:p w14:paraId="58457B0A" w14:textId="7FCE4F32" w:rsidR="00720821" w:rsidRPr="009924AA" w:rsidRDefault="0016157D" w:rsidP="00720821">
            <w:pPr>
              <w:rPr>
                <w:rFonts w:cs="Arial"/>
                <w:color w:val="808080" w:themeColor="background1" w:themeShade="80"/>
              </w:rPr>
            </w:pPr>
            <w:r w:rsidRPr="009924AA">
              <w:rPr>
                <w:rFonts w:cs="Arial"/>
                <w:color w:val="808080" w:themeColor="background1" w:themeShade="80"/>
              </w:rPr>
              <w:t xml:space="preserve">Afgewezen, eis wordt gehandhaafd. </w:t>
            </w:r>
            <w:r w:rsidR="00213EAB" w:rsidRPr="009924AA">
              <w:rPr>
                <w:rFonts w:cs="Arial"/>
                <w:color w:val="808080" w:themeColor="background1" w:themeShade="80"/>
              </w:rPr>
              <w:t>Als deze eis moet vervallen dient de vraagsteller dit nader te onderbouwen als extra vraag t.b.v. NvI-2.</w:t>
            </w:r>
          </w:p>
        </w:tc>
      </w:tr>
      <w:tr w:rsidR="00720821" w:rsidRPr="008C696E" w14:paraId="675FF6A1" w14:textId="77777777" w:rsidTr="00152F15">
        <w:trPr>
          <w:cantSplit/>
        </w:trPr>
        <w:tc>
          <w:tcPr>
            <w:tcW w:w="883" w:type="dxa"/>
          </w:tcPr>
          <w:p w14:paraId="5C60078D" w14:textId="77777777" w:rsidR="00720821" w:rsidRPr="008C696E" w:rsidRDefault="00720821" w:rsidP="00720821">
            <w:pPr>
              <w:pStyle w:val="Nummeringtabel"/>
              <w:rPr>
                <w:rFonts w:cs="Arial"/>
              </w:rPr>
            </w:pPr>
          </w:p>
        </w:tc>
        <w:tc>
          <w:tcPr>
            <w:tcW w:w="2378" w:type="dxa"/>
          </w:tcPr>
          <w:p w14:paraId="6B0EA275" w14:textId="67857480" w:rsidR="00720821" w:rsidRPr="009924AA" w:rsidRDefault="00720821" w:rsidP="00720821">
            <w:pPr>
              <w:rPr>
                <w:color w:val="808080" w:themeColor="background1" w:themeShade="80"/>
              </w:rPr>
            </w:pPr>
            <w:r w:rsidRPr="009924AA">
              <w:rPr>
                <w:color w:val="808080" w:themeColor="background1" w:themeShade="80"/>
              </w:rPr>
              <w:t>Bijlage 3A Programma van Eisen Perceel 1, WP16</w:t>
            </w:r>
          </w:p>
        </w:tc>
        <w:tc>
          <w:tcPr>
            <w:tcW w:w="5387" w:type="dxa"/>
          </w:tcPr>
          <w:p w14:paraId="2B7B5479" w14:textId="05D32F91" w:rsidR="00720821" w:rsidRPr="009924AA" w:rsidRDefault="00720821" w:rsidP="00720821">
            <w:pPr>
              <w:rPr>
                <w:rFonts w:cs="Arial"/>
                <w:color w:val="808080" w:themeColor="background1" w:themeShade="80"/>
              </w:rPr>
            </w:pPr>
            <w:r w:rsidRPr="009924AA">
              <w:rPr>
                <w:color w:val="808080" w:themeColor="background1" w:themeShade="80"/>
              </w:rPr>
              <w:t>Aanbestedende dienst vraagt om een opslagpercentage te hanteren bovenop de netto inkooprijs. Wij vragen u  om de eis in zake de kortingspercentages te vervangen door opslagpercentages.</w:t>
            </w:r>
          </w:p>
        </w:tc>
        <w:tc>
          <w:tcPr>
            <w:tcW w:w="6662" w:type="dxa"/>
          </w:tcPr>
          <w:p w14:paraId="4FE27203" w14:textId="77777777" w:rsidR="00904B4D" w:rsidRPr="009924AA" w:rsidRDefault="0022313F" w:rsidP="00720821">
            <w:pPr>
              <w:rPr>
                <w:rFonts w:cs="Arial"/>
                <w:color w:val="808080" w:themeColor="background1" w:themeShade="80"/>
              </w:rPr>
            </w:pPr>
            <w:r w:rsidRPr="009924AA">
              <w:rPr>
                <w:rFonts w:cs="Arial"/>
                <w:color w:val="808080" w:themeColor="background1" w:themeShade="80"/>
              </w:rPr>
              <w:t xml:space="preserve">Niet akkoord. Het is van belang dat de opdrachtgever inzicht heeft in </w:t>
            </w:r>
            <w:r w:rsidR="002D719D" w:rsidRPr="009924AA">
              <w:rPr>
                <w:rFonts w:cs="Arial"/>
                <w:color w:val="808080" w:themeColor="background1" w:themeShade="80"/>
              </w:rPr>
              <w:t xml:space="preserve">de gerealiseerde korting i.v.m. de marktconformiteit. </w:t>
            </w:r>
          </w:p>
          <w:p w14:paraId="35646413" w14:textId="18DBCED0" w:rsidR="002D719D" w:rsidRPr="009924AA" w:rsidRDefault="002D719D" w:rsidP="00720821">
            <w:pPr>
              <w:rPr>
                <w:rFonts w:cs="Arial"/>
                <w:color w:val="808080" w:themeColor="background1" w:themeShade="80"/>
              </w:rPr>
            </w:pPr>
            <w:r w:rsidRPr="009924AA">
              <w:rPr>
                <w:rFonts w:cs="Arial"/>
                <w:color w:val="808080" w:themeColor="background1" w:themeShade="80"/>
              </w:rPr>
              <w:t>LET OP: op de offerte dient ook het opslagpercentage vermeld te worden (definitie van opslagpercentage: zie antwoord bij 1.-92).</w:t>
            </w:r>
            <w:r w:rsidRPr="009924AA">
              <w:rPr>
                <w:rFonts w:cs="Arial"/>
                <w:color w:val="808080" w:themeColor="background1" w:themeShade="80"/>
                <w:highlight w:val="yellow"/>
              </w:rPr>
              <w:t xml:space="preserve"> </w:t>
            </w:r>
          </w:p>
        </w:tc>
      </w:tr>
      <w:tr w:rsidR="00720821" w:rsidRPr="008C696E" w14:paraId="7676FB99" w14:textId="77777777" w:rsidTr="00152F15">
        <w:trPr>
          <w:cantSplit/>
        </w:trPr>
        <w:tc>
          <w:tcPr>
            <w:tcW w:w="883" w:type="dxa"/>
          </w:tcPr>
          <w:p w14:paraId="39BB2286" w14:textId="77777777" w:rsidR="00720821" w:rsidRPr="008C696E" w:rsidRDefault="00720821" w:rsidP="00720821">
            <w:pPr>
              <w:pStyle w:val="Nummeringtabel"/>
              <w:rPr>
                <w:rFonts w:cs="Arial"/>
              </w:rPr>
            </w:pPr>
          </w:p>
        </w:tc>
        <w:tc>
          <w:tcPr>
            <w:tcW w:w="2378" w:type="dxa"/>
          </w:tcPr>
          <w:p w14:paraId="5B285362" w14:textId="4D9F02C9" w:rsidR="00720821" w:rsidRPr="009924AA" w:rsidRDefault="00720821" w:rsidP="00720821">
            <w:pPr>
              <w:rPr>
                <w:color w:val="808080" w:themeColor="background1" w:themeShade="80"/>
              </w:rPr>
            </w:pPr>
            <w:r w:rsidRPr="009924AA">
              <w:rPr>
                <w:color w:val="808080" w:themeColor="background1" w:themeShade="80"/>
              </w:rPr>
              <w:t>Bijlage 3A Programma van Eisen Perceel 1, WP19</w:t>
            </w:r>
          </w:p>
        </w:tc>
        <w:tc>
          <w:tcPr>
            <w:tcW w:w="5387" w:type="dxa"/>
          </w:tcPr>
          <w:p w14:paraId="683AA991" w14:textId="77777777" w:rsidR="00720821" w:rsidRPr="009924AA" w:rsidRDefault="00720821" w:rsidP="00720821">
            <w:pPr>
              <w:rPr>
                <w:color w:val="808080" w:themeColor="background1" w:themeShade="80"/>
              </w:rPr>
            </w:pPr>
            <w:r w:rsidRPr="009924AA">
              <w:rPr>
                <w:color w:val="808080" w:themeColor="background1" w:themeShade="80"/>
              </w:rPr>
              <w:t xml:space="preserve">Wij vragen u om de eis inzake het opvragen van offertes via een </w:t>
            </w:r>
            <w:proofErr w:type="spellStart"/>
            <w:r w:rsidRPr="009924AA">
              <w:rPr>
                <w:color w:val="808080" w:themeColor="background1" w:themeShade="80"/>
              </w:rPr>
              <w:t>webportaal</w:t>
            </w:r>
            <w:proofErr w:type="spellEnd"/>
            <w:r w:rsidRPr="009924AA">
              <w:rPr>
                <w:color w:val="808080" w:themeColor="background1" w:themeShade="80"/>
              </w:rPr>
              <w:t xml:space="preserve"> te laten vervallen.</w:t>
            </w:r>
          </w:p>
          <w:p w14:paraId="3513B53D" w14:textId="77777777" w:rsidR="00720821" w:rsidRPr="009924AA" w:rsidRDefault="00720821" w:rsidP="00720821">
            <w:pPr>
              <w:rPr>
                <w:color w:val="808080" w:themeColor="background1" w:themeShade="80"/>
              </w:rPr>
            </w:pPr>
          </w:p>
        </w:tc>
        <w:tc>
          <w:tcPr>
            <w:tcW w:w="6662" w:type="dxa"/>
          </w:tcPr>
          <w:p w14:paraId="501CA872" w14:textId="647E7885" w:rsidR="00720821" w:rsidRPr="009924AA" w:rsidRDefault="00D25DD4" w:rsidP="00720821">
            <w:pPr>
              <w:rPr>
                <w:rFonts w:cs="Arial"/>
                <w:color w:val="808080" w:themeColor="background1" w:themeShade="80"/>
              </w:rPr>
            </w:pPr>
            <w:r w:rsidRPr="009924AA">
              <w:rPr>
                <w:rFonts w:cs="Arial"/>
                <w:color w:val="808080" w:themeColor="background1" w:themeShade="80"/>
              </w:rPr>
              <w:t>Zie vraag 1.-147</w:t>
            </w:r>
          </w:p>
        </w:tc>
      </w:tr>
      <w:tr w:rsidR="00720821" w:rsidRPr="008C696E" w14:paraId="5EF73F25" w14:textId="77777777" w:rsidTr="00152F15">
        <w:trPr>
          <w:cantSplit/>
        </w:trPr>
        <w:tc>
          <w:tcPr>
            <w:tcW w:w="883" w:type="dxa"/>
          </w:tcPr>
          <w:p w14:paraId="530CB247" w14:textId="77777777" w:rsidR="00720821" w:rsidRPr="008C696E" w:rsidRDefault="00720821" w:rsidP="00720821">
            <w:pPr>
              <w:pStyle w:val="Nummeringtabel"/>
              <w:rPr>
                <w:rFonts w:cs="Arial"/>
              </w:rPr>
            </w:pPr>
          </w:p>
        </w:tc>
        <w:tc>
          <w:tcPr>
            <w:tcW w:w="2378" w:type="dxa"/>
          </w:tcPr>
          <w:p w14:paraId="29202C94" w14:textId="4E3E5E4F" w:rsidR="00720821" w:rsidRPr="009924AA" w:rsidRDefault="00720821" w:rsidP="00720821">
            <w:pPr>
              <w:rPr>
                <w:color w:val="808080" w:themeColor="background1" w:themeShade="80"/>
              </w:rPr>
            </w:pPr>
            <w:r w:rsidRPr="009924AA">
              <w:rPr>
                <w:color w:val="808080" w:themeColor="background1" w:themeShade="80"/>
              </w:rPr>
              <w:t>Bijlage 3A Programma van Eisen Perceel 1, WP27</w:t>
            </w:r>
          </w:p>
        </w:tc>
        <w:tc>
          <w:tcPr>
            <w:tcW w:w="5387" w:type="dxa"/>
          </w:tcPr>
          <w:p w14:paraId="525AFAFD" w14:textId="49B4DDCE" w:rsidR="00720821" w:rsidRPr="009924AA" w:rsidRDefault="00720821" w:rsidP="00720821">
            <w:pPr>
              <w:rPr>
                <w:color w:val="808080" w:themeColor="background1" w:themeShade="80"/>
              </w:rPr>
            </w:pPr>
            <w:r w:rsidRPr="009924AA">
              <w:rPr>
                <w:rFonts w:cs="Arial"/>
                <w:color w:val="808080" w:themeColor="background1" w:themeShade="80"/>
              </w:rPr>
              <w:t xml:space="preserve">Wij vragen u de eis te wijzigen in minimaal: opdrachtnemer zal bij een vraag </w:t>
            </w:r>
            <w:proofErr w:type="spellStart"/>
            <w:r w:rsidRPr="009924AA">
              <w:rPr>
                <w:rFonts w:cs="Arial"/>
                <w:color w:val="808080" w:themeColor="background1" w:themeShade="80"/>
              </w:rPr>
              <w:t>mbt</w:t>
            </w:r>
            <w:proofErr w:type="spellEnd"/>
            <w:r w:rsidRPr="009924AA">
              <w:rPr>
                <w:rFonts w:cs="Arial"/>
                <w:color w:val="808080" w:themeColor="background1" w:themeShade="80"/>
              </w:rPr>
              <w:t xml:space="preserve"> wijzigingen in accounts binnen 4 uur actie hebben ondernomen en deze actief, gemuteerd of gedeactiveerd hebben. Resetten moet een gebruiker zelf kunnen. Dit vanwege het feit dat onze database niet zomaar opengesteld wordt i.v.m. veiligheid.</w:t>
            </w:r>
          </w:p>
        </w:tc>
        <w:tc>
          <w:tcPr>
            <w:tcW w:w="6662" w:type="dxa"/>
          </w:tcPr>
          <w:p w14:paraId="075B91DB" w14:textId="71625E78" w:rsidR="00720821" w:rsidRPr="009924AA" w:rsidRDefault="002D719D" w:rsidP="00720821">
            <w:pPr>
              <w:rPr>
                <w:rFonts w:cs="Arial"/>
                <w:color w:val="808080" w:themeColor="background1" w:themeShade="80"/>
              </w:rPr>
            </w:pPr>
            <w:r w:rsidRPr="009924AA">
              <w:rPr>
                <w:rFonts w:cs="Arial"/>
                <w:color w:val="808080" w:themeColor="background1" w:themeShade="80"/>
              </w:rPr>
              <w:t>Het is zeer wenselijk dat aan de eis voldaan wordt, maar als het niet anders kan dan is deze manier van invulling van de eis acceptabel.</w:t>
            </w:r>
          </w:p>
        </w:tc>
      </w:tr>
      <w:tr w:rsidR="00720821" w:rsidRPr="008C696E" w14:paraId="7A83802C" w14:textId="77777777" w:rsidTr="00152F15">
        <w:trPr>
          <w:cantSplit/>
        </w:trPr>
        <w:tc>
          <w:tcPr>
            <w:tcW w:w="883" w:type="dxa"/>
          </w:tcPr>
          <w:p w14:paraId="31DF44B0" w14:textId="77777777" w:rsidR="00720821" w:rsidRPr="008C696E" w:rsidRDefault="00720821" w:rsidP="00720821">
            <w:pPr>
              <w:pStyle w:val="Nummeringtabel"/>
              <w:rPr>
                <w:rFonts w:cs="Arial"/>
              </w:rPr>
            </w:pPr>
          </w:p>
        </w:tc>
        <w:tc>
          <w:tcPr>
            <w:tcW w:w="2378" w:type="dxa"/>
          </w:tcPr>
          <w:p w14:paraId="5D5AEAB4" w14:textId="21D90109" w:rsidR="00720821" w:rsidRPr="009924AA" w:rsidRDefault="00720821" w:rsidP="00720821">
            <w:pPr>
              <w:rPr>
                <w:color w:val="808080" w:themeColor="background1" w:themeShade="80"/>
              </w:rPr>
            </w:pPr>
            <w:r w:rsidRPr="009924AA">
              <w:rPr>
                <w:color w:val="808080" w:themeColor="background1" w:themeShade="80"/>
              </w:rPr>
              <w:t>Bijlage 3A Programma van Eisen Perceel 1, WP43</w:t>
            </w:r>
          </w:p>
        </w:tc>
        <w:tc>
          <w:tcPr>
            <w:tcW w:w="5387" w:type="dxa"/>
          </w:tcPr>
          <w:p w14:paraId="03EAE245" w14:textId="1D098339"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Wij verzoeken u de eis aan de levertijd aan te passen van 2 naar 5 werkdagen. De invloed van Corona op de levertijden van fabrikanten is helaas nog niet over en brengt de nodige uitdagingen met zich mee. </w:t>
            </w:r>
          </w:p>
        </w:tc>
        <w:tc>
          <w:tcPr>
            <w:tcW w:w="6662" w:type="dxa"/>
          </w:tcPr>
          <w:p w14:paraId="64F7339A" w14:textId="749647FC" w:rsidR="00720821" w:rsidRPr="009924AA" w:rsidRDefault="00795A74" w:rsidP="00720821">
            <w:pPr>
              <w:rPr>
                <w:rFonts w:cs="Arial"/>
                <w:color w:val="808080" w:themeColor="background1" w:themeShade="80"/>
              </w:rPr>
            </w:pPr>
            <w:r w:rsidRPr="009924AA">
              <w:rPr>
                <w:rFonts w:cs="Arial"/>
                <w:color w:val="808080" w:themeColor="background1" w:themeShade="80"/>
              </w:rPr>
              <w:t xml:space="preserve">Niet akkoord. De invloed van Corona is </w:t>
            </w:r>
            <w:r w:rsidR="004C499D" w:rsidRPr="009924AA">
              <w:rPr>
                <w:rFonts w:cs="Arial"/>
                <w:color w:val="808080" w:themeColor="background1" w:themeShade="80"/>
              </w:rPr>
              <w:t>inderdaad voelbaar. In voorkomende gevallen dient Inschrijver vertraging te onderbouwen</w:t>
            </w:r>
            <w:r w:rsidR="003753A6" w:rsidRPr="009924AA">
              <w:rPr>
                <w:rFonts w:cs="Arial"/>
                <w:color w:val="808080" w:themeColor="background1" w:themeShade="80"/>
              </w:rPr>
              <w:t xml:space="preserve"> en als deze onderbouwing redelijk en billijk is zal vertraging geaccepteerd worden door de aanbestedende dienst. Op gegeven moment zal de invloed van Corona voorbij zijn</w:t>
            </w:r>
            <w:r w:rsidR="00FF33B5" w:rsidRPr="009924AA">
              <w:rPr>
                <w:rFonts w:cs="Arial"/>
                <w:color w:val="808080" w:themeColor="background1" w:themeShade="80"/>
              </w:rPr>
              <w:t xml:space="preserve"> en dan moet het mogelijk zijn het kernassortiment altijd weer binnen 2 dagen te leveren.</w:t>
            </w:r>
          </w:p>
        </w:tc>
      </w:tr>
      <w:tr w:rsidR="00720821" w:rsidRPr="008C696E" w14:paraId="7A7990FB" w14:textId="77777777" w:rsidTr="00152F15">
        <w:trPr>
          <w:cantSplit/>
        </w:trPr>
        <w:tc>
          <w:tcPr>
            <w:tcW w:w="883" w:type="dxa"/>
          </w:tcPr>
          <w:p w14:paraId="2F5DFB05" w14:textId="77777777" w:rsidR="00720821" w:rsidRPr="008C696E" w:rsidRDefault="00720821" w:rsidP="00720821">
            <w:pPr>
              <w:pStyle w:val="Nummeringtabel"/>
              <w:rPr>
                <w:rFonts w:cs="Arial"/>
              </w:rPr>
            </w:pPr>
          </w:p>
        </w:tc>
        <w:tc>
          <w:tcPr>
            <w:tcW w:w="2378" w:type="dxa"/>
          </w:tcPr>
          <w:p w14:paraId="4373C090" w14:textId="24BBDC01" w:rsidR="00720821" w:rsidRPr="009924AA" w:rsidRDefault="00720821" w:rsidP="00720821">
            <w:pPr>
              <w:rPr>
                <w:color w:val="808080" w:themeColor="background1" w:themeShade="80"/>
              </w:rPr>
            </w:pPr>
            <w:r w:rsidRPr="009924AA">
              <w:rPr>
                <w:color w:val="808080" w:themeColor="background1" w:themeShade="80"/>
              </w:rPr>
              <w:t>Bijlage 3A Programma van Eisen Perceel 1, WP43</w:t>
            </w:r>
          </w:p>
        </w:tc>
        <w:tc>
          <w:tcPr>
            <w:tcW w:w="5387" w:type="dxa"/>
          </w:tcPr>
          <w:p w14:paraId="4AAF34AC" w14:textId="55F3DEB7" w:rsidR="00720821" w:rsidRPr="009924AA" w:rsidRDefault="00720821" w:rsidP="00720821">
            <w:pPr>
              <w:rPr>
                <w:rFonts w:cs="Arial"/>
                <w:color w:val="808080" w:themeColor="background1" w:themeShade="80"/>
              </w:rPr>
            </w:pPr>
            <w:r w:rsidRPr="009924AA">
              <w:rPr>
                <w:rFonts w:cs="Arial"/>
                <w:color w:val="808080" w:themeColor="background1" w:themeShade="80"/>
              </w:rPr>
              <w:t>Betreft deze eis aantallen tot 50 stuks gezien hetgeen u in WP44 heeft opgenomen?</w:t>
            </w:r>
          </w:p>
        </w:tc>
        <w:tc>
          <w:tcPr>
            <w:tcW w:w="6662" w:type="dxa"/>
          </w:tcPr>
          <w:p w14:paraId="3E847497" w14:textId="7F6F215D" w:rsidR="00720821" w:rsidRPr="009924AA" w:rsidRDefault="00FF33B5" w:rsidP="00720821">
            <w:pPr>
              <w:rPr>
                <w:rFonts w:cs="Arial"/>
                <w:color w:val="808080" w:themeColor="background1" w:themeShade="80"/>
              </w:rPr>
            </w:pPr>
            <w:r w:rsidRPr="009924AA">
              <w:rPr>
                <w:rFonts w:cs="Arial"/>
                <w:color w:val="808080" w:themeColor="background1" w:themeShade="80"/>
              </w:rPr>
              <w:t>JA, dat is correct</w:t>
            </w:r>
          </w:p>
        </w:tc>
      </w:tr>
      <w:tr w:rsidR="00720821" w:rsidRPr="00E875D1" w14:paraId="2527C47F" w14:textId="77777777" w:rsidTr="00152F15">
        <w:trPr>
          <w:cantSplit/>
        </w:trPr>
        <w:tc>
          <w:tcPr>
            <w:tcW w:w="883" w:type="dxa"/>
          </w:tcPr>
          <w:p w14:paraId="6914C5FC" w14:textId="77777777" w:rsidR="00720821" w:rsidRPr="008C696E" w:rsidRDefault="00720821" w:rsidP="00720821">
            <w:pPr>
              <w:pStyle w:val="Nummeringtabel"/>
              <w:rPr>
                <w:rFonts w:cs="Arial"/>
              </w:rPr>
            </w:pPr>
          </w:p>
        </w:tc>
        <w:tc>
          <w:tcPr>
            <w:tcW w:w="2378" w:type="dxa"/>
          </w:tcPr>
          <w:p w14:paraId="5CFC3D85" w14:textId="01A9F310" w:rsidR="00720821" w:rsidRPr="009924AA" w:rsidRDefault="00720821" w:rsidP="00720821">
            <w:pPr>
              <w:rPr>
                <w:color w:val="808080" w:themeColor="background1" w:themeShade="80"/>
              </w:rPr>
            </w:pPr>
            <w:r w:rsidRPr="009924AA">
              <w:rPr>
                <w:color w:val="808080" w:themeColor="background1" w:themeShade="80"/>
              </w:rPr>
              <w:t>Bijlage 3A Programma van Eisen Perceel 1, WP43</w:t>
            </w:r>
          </w:p>
        </w:tc>
        <w:tc>
          <w:tcPr>
            <w:tcW w:w="5387" w:type="dxa"/>
          </w:tcPr>
          <w:p w14:paraId="53D10383" w14:textId="6FDE65C1"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Wij vragen u special </w:t>
            </w:r>
            <w:proofErr w:type="spellStart"/>
            <w:r w:rsidRPr="009924AA">
              <w:rPr>
                <w:rFonts w:cs="Arial"/>
                <w:color w:val="808080" w:themeColor="background1" w:themeShade="80"/>
              </w:rPr>
              <w:t>builds</w:t>
            </w:r>
            <w:proofErr w:type="spellEnd"/>
            <w:r w:rsidRPr="009924AA">
              <w:rPr>
                <w:rFonts w:cs="Arial"/>
                <w:color w:val="808080" w:themeColor="background1" w:themeShade="80"/>
              </w:rPr>
              <w:t xml:space="preserve"> of built to order hier buiten te laten en hiervoor  een levertermijn in overleg toe te staan.</w:t>
            </w:r>
          </w:p>
        </w:tc>
        <w:tc>
          <w:tcPr>
            <w:tcW w:w="6662" w:type="dxa"/>
          </w:tcPr>
          <w:p w14:paraId="0BDEF9FC" w14:textId="77777777" w:rsidR="00720821" w:rsidRPr="009924AA" w:rsidRDefault="00952291" w:rsidP="00720821">
            <w:pPr>
              <w:rPr>
                <w:rFonts w:cs="Arial"/>
                <w:color w:val="808080" w:themeColor="background1" w:themeShade="80"/>
              </w:rPr>
            </w:pPr>
            <w:r w:rsidRPr="009924AA">
              <w:rPr>
                <w:rFonts w:cs="Arial"/>
                <w:color w:val="808080" w:themeColor="background1" w:themeShade="80"/>
              </w:rPr>
              <w:t>Niet akkoord. Het kernassortiment wordt in gezamenlijk overleg vastgesteld en de majoriteit van de producten zullen eenvoudig en standaard leverbare producten betreffen.</w:t>
            </w:r>
          </w:p>
          <w:p w14:paraId="14809D85" w14:textId="0C305D88" w:rsidR="00952291" w:rsidRPr="009924AA" w:rsidRDefault="00952291" w:rsidP="00720821">
            <w:pPr>
              <w:rPr>
                <w:rFonts w:cs="Arial"/>
                <w:color w:val="808080" w:themeColor="background1" w:themeShade="80"/>
              </w:rPr>
            </w:pPr>
            <w:r w:rsidRPr="009924AA">
              <w:rPr>
                <w:rFonts w:cs="Arial"/>
                <w:color w:val="808080" w:themeColor="background1" w:themeShade="80"/>
              </w:rPr>
              <w:t>Als buil</w:t>
            </w:r>
            <w:r w:rsidR="00E875D1" w:rsidRPr="009924AA">
              <w:rPr>
                <w:rFonts w:cs="Arial"/>
                <w:color w:val="808080" w:themeColor="background1" w:themeShade="80"/>
              </w:rPr>
              <w:t>t-to-order producten opgenomen worden in het kernassortiment kan hier eventueel ook direct een realistische levertermijn voor afgesproken worden</w:t>
            </w:r>
            <w:r w:rsidR="00722A14" w:rsidRPr="009924AA">
              <w:rPr>
                <w:rFonts w:cs="Arial"/>
                <w:color w:val="808080" w:themeColor="background1" w:themeShade="80"/>
              </w:rPr>
              <w:t xml:space="preserve"> die dan als norm zal gelden. Special </w:t>
            </w:r>
            <w:proofErr w:type="spellStart"/>
            <w:r w:rsidR="00722A14" w:rsidRPr="009924AA">
              <w:rPr>
                <w:rFonts w:cs="Arial"/>
                <w:color w:val="808080" w:themeColor="background1" w:themeShade="80"/>
              </w:rPr>
              <w:t>builds</w:t>
            </w:r>
            <w:proofErr w:type="spellEnd"/>
            <w:r w:rsidR="00722A14" w:rsidRPr="009924AA">
              <w:rPr>
                <w:rFonts w:cs="Arial"/>
                <w:color w:val="808080" w:themeColor="background1" w:themeShade="80"/>
              </w:rPr>
              <w:t xml:space="preserve"> vallen sowieso buiten het kernassortiment (want zijn … special).</w:t>
            </w:r>
          </w:p>
        </w:tc>
      </w:tr>
      <w:tr w:rsidR="00720821" w:rsidRPr="008C696E" w14:paraId="57B84A98" w14:textId="77777777" w:rsidTr="00152F15">
        <w:trPr>
          <w:cantSplit/>
        </w:trPr>
        <w:tc>
          <w:tcPr>
            <w:tcW w:w="883" w:type="dxa"/>
          </w:tcPr>
          <w:p w14:paraId="1D9B151D" w14:textId="77777777" w:rsidR="00720821" w:rsidRPr="00E875D1" w:rsidRDefault="00720821" w:rsidP="00720821">
            <w:pPr>
              <w:pStyle w:val="Nummeringtabel"/>
              <w:rPr>
                <w:rFonts w:cs="Arial"/>
              </w:rPr>
            </w:pPr>
          </w:p>
        </w:tc>
        <w:tc>
          <w:tcPr>
            <w:tcW w:w="2378" w:type="dxa"/>
          </w:tcPr>
          <w:p w14:paraId="6185C0F1" w14:textId="54128B4D" w:rsidR="00720821" w:rsidRPr="009924AA" w:rsidRDefault="00720821" w:rsidP="00720821">
            <w:pPr>
              <w:rPr>
                <w:color w:val="808080" w:themeColor="background1" w:themeShade="80"/>
              </w:rPr>
            </w:pPr>
            <w:r w:rsidRPr="009924AA">
              <w:rPr>
                <w:color w:val="808080" w:themeColor="background1" w:themeShade="80"/>
              </w:rPr>
              <w:t>Bijlage 3A Programma van Eisen Perceel 1, WP46</w:t>
            </w:r>
          </w:p>
        </w:tc>
        <w:tc>
          <w:tcPr>
            <w:tcW w:w="5387" w:type="dxa"/>
          </w:tcPr>
          <w:p w14:paraId="6347BB5C" w14:textId="6676D9E5" w:rsidR="00720821" w:rsidRPr="009924AA" w:rsidRDefault="00720821" w:rsidP="00720821">
            <w:pPr>
              <w:rPr>
                <w:rFonts w:cs="Arial"/>
                <w:color w:val="808080" w:themeColor="background1" w:themeShade="80"/>
              </w:rPr>
            </w:pPr>
            <w:r w:rsidRPr="009924AA">
              <w:rPr>
                <w:rFonts w:cs="Arial"/>
                <w:color w:val="808080" w:themeColor="background1" w:themeShade="80"/>
              </w:rPr>
              <w:t>Kan aanbestedende dienst bevestigen dat er een vergoeding in rekening mag worden gebracht voor de genoemde spoedleveringen?</w:t>
            </w:r>
          </w:p>
        </w:tc>
        <w:tc>
          <w:tcPr>
            <w:tcW w:w="6662" w:type="dxa"/>
          </w:tcPr>
          <w:p w14:paraId="51EBA225" w14:textId="6CA39E32" w:rsidR="00720821" w:rsidRPr="009924AA" w:rsidRDefault="008F65A9" w:rsidP="00720821">
            <w:pPr>
              <w:rPr>
                <w:rFonts w:cs="Arial"/>
                <w:color w:val="808080" w:themeColor="background1" w:themeShade="80"/>
                <w:highlight w:val="yellow"/>
              </w:rPr>
            </w:pPr>
            <w:r w:rsidRPr="009924AA">
              <w:rPr>
                <w:rFonts w:cs="Arial"/>
                <w:color w:val="808080" w:themeColor="background1" w:themeShade="80"/>
              </w:rPr>
              <w:t>Dat is correct. Zie ook het antwoord bij vraag 1.-60</w:t>
            </w:r>
          </w:p>
        </w:tc>
      </w:tr>
      <w:tr w:rsidR="00720821" w:rsidRPr="008C696E" w14:paraId="42C407F9" w14:textId="77777777" w:rsidTr="00152F15">
        <w:trPr>
          <w:cantSplit/>
        </w:trPr>
        <w:tc>
          <w:tcPr>
            <w:tcW w:w="883" w:type="dxa"/>
          </w:tcPr>
          <w:p w14:paraId="3660697C" w14:textId="77777777" w:rsidR="00720821" w:rsidRPr="008C696E" w:rsidRDefault="00720821" w:rsidP="00720821">
            <w:pPr>
              <w:pStyle w:val="Nummeringtabel"/>
              <w:rPr>
                <w:rFonts w:cs="Arial"/>
              </w:rPr>
            </w:pPr>
          </w:p>
        </w:tc>
        <w:tc>
          <w:tcPr>
            <w:tcW w:w="2378" w:type="dxa"/>
          </w:tcPr>
          <w:p w14:paraId="2BBB7C96" w14:textId="7572BC56" w:rsidR="00720821" w:rsidRPr="009924AA" w:rsidRDefault="00720821" w:rsidP="00720821">
            <w:pPr>
              <w:rPr>
                <w:color w:val="808080" w:themeColor="background1" w:themeShade="80"/>
              </w:rPr>
            </w:pPr>
            <w:r w:rsidRPr="009924AA">
              <w:rPr>
                <w:color w:val="808080" w:themeColor="background1" w:themeShade="80"/>
              </w:rPr>
              <w:t>Bijlage 3A Programma van Eisen Perceel 1, WP53</w:t>
            </w:r>
          </w:p>
        </w:tc>
        <w:tc>
          <w:tcPr>
            <w:tcW w:w="5387" w:type="dxa"/>
          </w:tcPr>
          <w:p w14:paraId="4DB02A20"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Wij willen u verzoeken om voor randapparatuur en accessoires de garantie termijn aan te passen naar de standaard fabrieksgarantie. Dit gezien het bij randapparatuur en accessoires het niet altijd mogelijk is om:</w:t>
            </w:r>
          </w:p>
          <w:p w14:paraId="7A4CE344"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A) de garantie te verlengen naar drie jaar en </w:t>
            </w:r>
          </w:p>
          <w:p w14:paraId="52A7455B" w14:textId="72B79924"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B) Next business </w:t>
            </w:r>
            <w:proofErr w:type="spellStart"/>
            <w:r w:rsidRPr="009924AA">
              <w:rPr>
                <w:rFonts w:cs="Arial"/>
                <w:color w:val="808080" w:themeColor="background1" w:themeShade="80"/>
              </w:rPr>
              <w:t>day</w:t>
            </w:r>
            <w:proofErr w:type="spellEnd"/>
            <w:r w:rsidRPr="009924AA">
              <w:rPr>
                <w:rFonts w:cs="Arial"/>
                <w:color w:val="808080" w:themeColor="background1" w:themeShade="80"/>
              </w:rPr>
              <w:t xml:space="preserve"> on site garantie is niet altijd mogelijk is bij randapparatuur en accessoires.</w:t>
            </w:r>
          </w:p>
        </w:tc>
        <w:tc>
          <w:tcPr>
            <w:tcW w:w="6662" w:type="dxa"/>
          </w:tcPr>
          <w:p w14:paraId="761C9D1B" w14:textId="11DE5C1C" w:rsidR="00720821" w:rsidRPr="009924AA" w:rsidRDefault="00720821" w:rsidP="00720821">
            <w:pPr>
              <w:rPr>
                <w:rFonts w:cs="Arial"/>
                <w:color w:val="808080" w:themeColor="background1" w:themeShade="80"/>
              </w:rPr>
            </w:pPr>
            <w:r w:rsidRPr="009924AA">
              <w:rPr>
                <w:rFonts w:cs="Arial"/>
                <w:color w:val="808080" w:themeColor="background1" w:themeShade="80"/>
              </w:rPr>
              <w:t>Zie vraag antwoord vraag 1-64.</w:t>
            </w:r>
          </w:p>
        </w:tc>
      </w:tr>
      <w:tr w:rsidR="00720821" w:rsidRPr="008C696E" w14:paraId="7EE6B5A1" w14:textId="77777777" w:rsidTr="00152F15">
        <w:trPr>
          <w:cantSplit/>
        </w:trPr>
        <w:tc>
          <w:tcPr>
            <w:tcW w:w="883" w:type="dxa"/>
          </w:tcPr>
          <w:p w14:paraId="524308E6" w14:textId="77777777" w:rsidR="00720821" w:rsidRPr="008C696E" w:rsidRDefault="00720821" w:rsidP="00720821">
            <w:pPr>
              <w:pStyle w:val="Nummeringtabel"/>
              <w:rPr>
                <w:rFonts w:cs="Arial"/>
              </w:rPr>
            </w:pPr>
          </w:p>
        </w:tc>
        <w:tc>
          <w:tcPr>
            <w:tcW w:w="2378" w:type="dxa"/>
          </w:tcPr>
          <w:p w14:paraId="70B9406F" w14:textId="73D2E1D6" w:rsidR="00720821" w:rsidRPr="009924AA" w:rsidRDefault="00720821" w:rsidP="00720821">
            <w:pPr>
              <w:rPr>
                <w:color w:val="808080" w:themeColor="background1" w:themeShade="80"/>
              </w:rPr>
            </w:pPr>
            <w:r w:rsidRPr="009924AA">
              <w:rPr>
                <w:color w:val="808080" w:themeColor="background1" w:themeShade="80"/>
              </w:rPr>
              <w:t>Bijlage 3A Programma van Eisen Perceel 1, WP53</w:t>
            </w:r>
          </w:p>
        </w:tc>
        <w:tc>
          <w:tcPr>
            <w:tcW w:w="5387" w:type="dxa"/>
          </w:tcPr>
          <w:p w14:paraId="0DE9DD36" w14:textId="7C2ED4C9" w:rsidR="00720821" w:rsidRPr="009924AA" w:rsidRDefault="00720821" w:rsidP="00720821">
            <w:pPr>
              <w:rPr>
                <w:rFonts w:cs="Arial"/>
                <w:color w:val="808080" w:themeColor="background1" w:themeShade="80"/>
              </w:rPr>
            </w:pPr>
            <w:r w:rsidRPr="009924AA">
              <w:rPr>
                <w:rFonts w:cs="Arial"/>
                <w:color w:val="808080" w:themeColor="background1" w:themeShade="80"/>
              </w:rPr>
              <w:t>Wij vragen u bij deze eis eenzelfde product of een product met minimaal dezelfde specificaties te accepteren.</w:t>
            </w:r>
          </w:p>
        </w:tc>
        <w:tc>
          <w:tcPr>
            <w:tcW w:w="6662" w:type="dxa"/>
          </w:tcPr>
          <w:p w14:paraId="5FD80FE5" w14:textId="595D803E" w:rsidR="00720821" w:rsidRPr="009924AA" w:rsidRDefault="00720821" w:rsidP="00720821">
            <w:pPr>
              <w:rPr>
                <w:rFonts w:cs="Arial"/>
                <w:color w:val="808080" w:themeColor="background1" w:themeShade="80"/>
                <w:highlight w:val="cyan"/>
              </w:rPr>
            </w:pPr>
            <w:r w:rsidRPr="009924AA">
              <w:rPr>
                <w:rFonts w:cs="Arial"/>
                <w:color w:val="808080" w:themeColor="background1" w:themeShade="80"/>
              </w:rPr>
              <w:t>Zie vraag antwoord vraag 1</w:t>
            </w:r>
            <w:r w:rsidR="009A3EF4" w:rsidRPr="009924AA">
              <w:rPr>
                <w:rFonts w:cs="Arial"/>
                <w:color w:val="808080" w:themeColor="background1" w:themeShade="80"/>
              </w:rPr>
              <w:t>.</w:t>
            </w:r>
            <w:r w:rsidRPr="009924AA">
              <w:rPr>
                <w:rFonts w:cs="Arial"/>
                <w:color w:val="808080" w:themeColor="background1" w:themeShade="80"/>
              </w:rPr>
              <w:t>-64.</w:t>
            </w:r>
          </w:p>
        </w:tc>
      </w:tr>
      <w:tr w:rsidR="00720821" w:rsidRPr="008C696E" w14:paraId="6823F0A4" w14:textId="77777777" w:rsidTr="00152F15">
        <w:trPr>
          <w:cantSplit/>
        </w:trPr>
        <w:tc>
          <w:tcPr>
            <w:tcW w:w="883" w:type="dxa"/>
          </w:tcPr>
          <w:p w14:paraId="683CCD51" w14:textId="77777777" w:rsidR="00720821" w:rsidRPr="008C696E" w:rsidRDefault="00720821" w:rsidP="00720821">
            <w:pPr>
              <w:pStyle w:val="Nummeringtabel"/>
              <w:rPr>
                <w:rFonts w:cs="Arial"/>
              </w:rPr>
            </w:pPr>
          </w:p>
        </w:tc>
        <w:tc>
          <w:tcPr>
            <w:tcW w:w="2378" w:type="dxa"/>
          </w:tcPr>
          <w:p w14:paraId="7F9D8433" w14:textId="45D3B2FF" w:rsidR="00720821" w:rsidRPr="009924AA" w:rsidRDefault="00720821" w:rsidP="00720821">
            <w:pPr>
              <w:rPr>
                <w:color w:val="808080" w:themeColor="background1" w:themeShade="80"/>
              </w:rPr>
            </w:pPr>
            <w:r w:rsidRPr="009924AA">
              <w:rPr>
                <w:color w:val="808080" w:themeColor="background1" w:themeShade="80"/>
              </w:rPr>
              <w:t>Bijlage 3A Programma van Eisen Perceel 1, WP56</w:t>
            </w:r>
          </w:p>
        </w:tc>
        <w:tc>
          <w:tcPr>
            <w:tcW w:w="5387" w:type="dxa"/>
          </w:tcPr>
          <w:p w14:paraId="6586BE4C" w14:textId="77777777" w:rsidR="00720821" w:rsidRPr="009924AA" w:rsidRDefault="00720821" w:rsidP="00720821">
            <w:pPr>
              <w:rPr>
                <w:rFonts w:cs="Arial"/>
                <w:color w:val="808080" w:themeColor="background1" w:themeShade="80"/>
              </w:rPr>
            </w:pPr>
            <w:r w:rsidRPr="009924AA">
              <w:rPr>
                <w:rFonts w:cs="Arial"/>
                <w:color w:val="808080" w:themeColor="background1" w:themeShade="80"/>
              </w:rPr>
              <w:t xml:space="preserve">Inschrijver hanteert de volgende voorwaarden als het gaat om het retourneren van producten. Dit is niet mogelijk wanneer de producten uit verpakking zijn gehaald en als het gaat om </w:t>
            </w:r>
            <w:proofErr w:type="spellStart"/>
            <w:r w:rsidRPr="009924AA">
              <w:rPr>
                <w:rFonts w:cs="Arial"/>
                <w:color w:val="808080" w:themeColor="background1" w:themeShade="80"/>
              </w:rPr>
              <w:t>klantspecifieke</w:t>
            </w:r>
            <w:proofErr w:type="spellEnd"/>
            <w:r w:rsidRPr="009924AA">
              <w:rPr>
                <w:rFonts w:cs="Arial"/>
                <w:color w:val="808080" w:themeColor="background1" w:themeShade="80"/>
              </w:rPr>
              <w:t xml:space="preserve"> producten (CTO modellen).</w:t>
            </w:r>
          </w:p>
          <w:p w14:paraId="7D3F4565" w14:textId="77777777" w:rsidR="00720821" w:rsidRPr="009924AA" w:rsidRDefault="00720821" w:rsidP="00720821">
            <w:pPr>
              <w:rPr>
                <w:rFonts w:cs="Arial"/>
                <w:color w:val="808080" w:themeColor="background1" w:themeShade="80"/>
              </w:rPr>
            </w:pPr>
          </w:p>
          <w:p w14:paraId="58E58852" w14:textId="7F562115" w:rsidR="00720821" w:rsidRPr="009924AA" w:rsidRDefault="00720821" w:rsidP="00720821">
            <w:pPr>
              <w:rPr>
                <w:rFonts w:cs="Arial"/>
                <w:color w:val="808080" w:themeColor="background1" w:themeShade="80"/>
              </w:rPr>
            </w:pPr>
            <w:r w:rsidRPr="009924AA">
              <w:rPr>
                <w:color w:val="808080" w:themeColor="background1" w:themeShade="80"/>
              </w:rPr>
              <w:t xml:space="preserve">Wij verzoeken u om bovenstaande te accepteren in relatie tot eis WP56. </w:t>
            </w:r>
          </w:p>
        </w:tc>
        <w:tc>
          <w:tcPr>
            <w:tcW w:w="6662" w:type="dxa"/>
          </w:tcPr>
          <w:p w14:paraId="78AB8BED" w14:textId="63C00A71" w:rsidR="00720821" w:rsidRPr="009924AA" w:rsidRDefault="009A3EF4" w:rsidP="00720821">
            <w:pPr>
              <w:rPr>
                <w:rFonts w:cs="Arial"/>
                <w:color w:val="808080" w:themeColor="background1" w:themeShade="80"/>
                <w:highlight w:val="cyan"/>
              </w:rPr>
            </w:pPr>
            <w:r w:rsidRPr="009924AA">
              <w:rPr>
                <w:rFonts w:cs="Arial"/>
                <w:color w:val="808080" w:themeColor="background1" w:themeShade="80"/>
              </w:rPr>
              <w:t>Zie het antwoord bij vraag 1.-14</w:t>
            </w:r>
          </w:p>
        </w:tc>
      </w:tr>
      <w:tr w:rsidR="00720821" w:rsidRPr="008C696E" w14:paraId="56CE8C53" w14:textId="77777777" w:rsidTr="00152F15">
        <w:trPr>
          <w:cantSplit/>
        </w:trPr>
        <w:tc>
          <w:tcPr>
            <w:tcW w:w="883" w:type="dxa"/>
          </w:tcPr>
          <w:p w14:paraId="7FF4E2C4" w14:textId="77777777" w:rsidR="00720821" w:rsidRPr="008C696E" w:rsidRDefault="00720821" w:rsidP="00720821">
            <w:pPr>
              <w:pStyle w:val="Nummeringtabel"/>
              <w:rPr>
                <w:rFonts w:cs="Arial"/>
              </w:rPr>
            </w:pPr>
          </w:p>
        </w:tc>
        <w:tc>
          <w:tcPr>
            <w:tcW w:w="2378" w:type="dxa"/>
          </w:tcPr>
          <w:p w14:paraId="70AC7A14" w14:textId="4CEA40D1" w:rsidR="00720821" w:rsidRPr="009924AA" w:rsidRDefault="00720821" w:rsidP="00720821">
            <w:pPr>
              <w:rPr>
                <w:color w:val="808080" w:themeColor="background1" w:themeShade="80"/>
              </w:rPr>
            </w:pPr>
            <w:r w:rsidRPr="009924AA">
              <w:rPr>
                <w:color w:val="808080" w:themeColor="background1" w:themeShade="80"/>
              </w:rPr>
              <w:t>Bijlage 3A Programma van Eisen Perceel 1, WP61</w:t>
            </w:r>
          </w:p>
        </w:tc>
        <w:tc>
          <w:tcPr>
            <w:tcW w:w="5387" w:type="dxa"/>
          </w:tcPr>
          <w:p w14:paraId="23D43B4B" w14:textId="51C564A5" w:rsidR="00720821" w:rsidRPr="009924AA" w:rsidRDefault="00720821" w:rsidP="00720821">
            <w:pPr>
              <w:rPr>
                <w:rFonts w:cs="Arial"/>
                <w:color w:val="808080" w:themeColor="background1" w:themeShade="80"/>
              </w:rPr>
            </w:pPr>
            <w:r w:rsidRPr="009924AA">
              <w:rPr>
                <w:color w:val="808080" w:themeColor="background1" w:themeShade="80"/>
              </w:rPr>
              <w:t>Wij vragen u om de eis inzake end of sale of end of support aan te passen naar minimaal 3 maanden. Dit gezien het feit dat fabrikanten niet altijd zes maanden van te voren aangeven of een product uit het assortiment gaat.</w:t>
            </w:r>
          </w:p>
        </w:tc>
        <w:tc>
          <w:tcPr>
            <w:tcW w:w="6662" w:type="dxa"/>
          </w:tcPr>
          <w:p w14:paraId="1FF360A0" w14:textId="15103677" w:rsidR="00720821" w:rsidRPr="009924AA" w:rsidRDefault="00E67A51" w:rsidP="00720821">
            <w:pPr>
              <w:rPr>
                <w:rFonts w:cs="Arial"/>
                <w:color w:val="808080" w:themeColor="background1" w:themeShade="80"/>
                <w:highlight w:val="cyan"/>
              </w:rPr>
            </w:pPr>
            <w:r w:rsidRPr="009924AA">
              <w:rPr>
                <w:rFonts w:cs="Arial"/>
                <w:color w:val="808080" w:themeColor="background1" w:themeShade="80"/>
              </w:rPr>
              <w:t>Zie het antwoord bij vraag 1.-15</w:t>
            </w:r>
          </w:p>
        </w:tc>
      </w:tr>
      <w:tr w:rsidR="00D265C3" w:rsidRPr="008C696E" w14:paraId="665D3D37" w14:textId="77777777" w:rsidTr="00D265C3">
        <w:trPr>
          <w:cantSplit/>
        </w:trPr>
        <w:tc>
          <w:tcPr>
            <w:tcW w:w="883" w:type="dxa"/>
          </w:tcPr>
          <w:p w14:paraId="73BEF179" w14:textId="77777777" w:rsidR="00D265C3" w:rsidRPr="008C696E" w:rsidRDefault="00D265C3" w:rsidP="00D265C3">
            <w:pPr>
              <w:pStyle w:val="Nummeringtabel"/>
              <w:rPr>
                <w:rFonts w:cs="Arial"/>
              </w:rPr>
            </w:pPr>
          </w:p>
        </w:tc>
        <w:tc>
          <w:tcPr>
            <w:tcW w:w="2378" w:type="dxa"/>
            <w:tcBorders>
              <w:top w:val="single" w:sz="4" w:space="0" w:color="auto"/>
              <w:bottom w:val="single" w:sz="4" w:space="0" w:color="auto"/>
            </w:tcBorders>
            <w:shd w:val="clear" w:color="auto" w:fill="auto"/>
          </w:tcPr>
          <w:p w14:paraId="7F42B0A8" w14:textId="4E7E712A" w:rsidR="00D265C3" w:rsidRPr="00D133C3" w:rsidRDefault="00D265C3" w:rsidP="00D265C3">
            <w:r w:rsidRPr="009235C1">
              <w:rPr>
                <w:rFonts w:cs="Arial"/>
              </w:rPr>
              <w:t xml:space="preserve">Nr.1-8 en </w:t>
            </w:r>
            <w:r>
              <w:rPr>
                <w:rFonts w:cs="Arial"/>
              </w:rPr>
              <w:t xml:space="preserve">Bijlage 3A </w:t>
            </w:r>
            <w:r w:rsidRPr="009235C1">
              <w:rPr>
                <w:rFonts w:cs="Arial"/>
              </w:rPr>
              <w:t xml:space="preserve">WP37, </w:t>
            </w:r>
            <w:r>
              <w:rPr>
                <w:rFonts w:cs="Arial"/>
              </w:rPr>
              <w:t>W</w:t>
            </w:r>
            <w:r w:rsidRPr="009235C1">
              <w:rPr>
                <w:rFonts w:cs="Arial"/>
              </w:rPr>
              <w:t>P38 en</w:t>
            </w:r>
            <w:r>
              <w:rPr>
                <w:rFonts w:cs="Arial"/>
              </w:rPr>
              <w:t xml:space="preserve"> WP52 Perceel 1</w:t>
            </w:r>
          </w:p>
        </w:tc>
        <w:tc>
          <w:tcPr>
            <w:tcW w:w="5387" w:type="dxa"/>
            <w:tcBorders>
              <w:top w:val="single" w:sz="4" w:space="0" w:color="auto"/>
              <w:bottom w:val="single" w:sz="4" w:space="0" w:color="auto"/>
            </w:tcBorders>
            <w:shd w:val="clear" w:color="auto" w:fill="auto"/>
          </w:tcPr>
          <w:p w14:paraId="3C80070E" w14:textId="63C82A61" w:rsidR="00D265C3" w:rsidRPr="001F56F3" w:rsidRDefault="00D265C3" w:rsidP="00D265C3">
            <w:r w:rsidRPr="009235C1">
              <w:rPr>
                <w:rFonts w:cs="Arial"/>
              </w:rPr>
              <w:t>In uw beantwoording op vraag 1</w:t>
            </w:r>
            <w:r>
              <w:rPr>
                <w:rFonts w:cs="Arial"/>
              </w:rPr>
              <w:t>.-8 vraagt u om verduidelijking. Inschrijver geeft hierin aan dat aan eisen WP37, WP38 en WP52 niet kan worden voldaan in combinatie met dropshipment. Hierbij wordt apparatuur direct vanuit de distributeur of fabrikant naar u verzonden, waardoor tijdige levering wordt geborgd. Er wordt echter met honderden distributeurs gewerkt, iedere distributeur heeft een eigen systeem waarin track-en-</w:t>
            </w:r>
            <w:proofErr w:type="spellStart"/>
            <w:r>
              <w:rPr>
                <w:rFonts w:cs="Arial"/>
              </w:rPr>
              <w:t>trace</w:t>
            </w:r>
            <w:proofErr w:type="spellEnd"/>
            <w:r>
              <w:rPr>
                <w:rFonts w:cs="Arial"/>
              </w:rPr>
              <w:t xml:space="preserve">, bevestigingsmeldingen, en (getekende) pakbonnen worden geregistreerd. Om aan de eisen te voldoen zou inschrijver met honderden systemen moeten koppelen. Naast het feit dat dit niet met alle systemen mogelijk is, is dit een disproportionele inspanning en kosten die u vraagt in verhouding tot de opdracht. Waar deze koppeling reeds bestaat, voorzien wij u uiteraard van de informatie. Wij vragen u echter om dit niet als knock-out eis op te nemen, omdat geen enkele </w:t>
            </w:r>
            <w:proofErr w:type="spellStart"/>
            <w:r>
              <w:rPr>
                <w:rFonts w:cs="Arial"/>
              </w:rPr>
              <w:t>reseller</w:t>
            </w:r>
            <w:proofErr w:type="spellEnd"/>
            <w:r>
              <w:rPr>
                <w:rFonts w:cs="Arial"/>
              </w:rPr>
              <w:t xml:space="preserve"> hier realistisch gezien aan kan voldoen. Stemt u ermee in WP37, WP38 en WP52 als KO-eis te laten vervallen? Zo nee, graag uw motivatie waarom u de eisen als proportioneel beschouwt. </w:t>
            </w:r>
          </w:p>
        </w:tc>
        <w:tc>
          <w:tcPr>
            <w:tcW w:w="6662" w:type="dxa"/>
          </w:tcPr>
          <w:p w14:paraId="7469642E" w14:textId="77777777" w:rsidR="001C0E89" w:rsidRDefault="001C0E89" w:rsidP="00D265C3">
            <w:pPr>
              <w:rPr>
                <w:rFonts w:cs="Arial"/>
              </w:rPr>
            </w:pPr>
            <w:r w:rsidRPr="001C0E89">
              <w:rPr>
                <w:rFonts w:cs="Arial"/>
              </w:rPr>
              <w:t>Opdrachtgever stemt niet met dit verzoek. Opdrachtgever spiegelt deze vraagstelling aan hoe in de consumentenmarkt omgegaan wordt met bestelplatforms die eveneens met honderden distribiteurs werken.</w:t>
            </w:r>
            <w:r>
              <w:rPr>
                <w:rFonts w:cs="Arial"/>
              </w:rPr>
              <w:t xml:space="preserve"> </w:t>
            </w:r>
          </w:p>
          <w:p w14:paraId="4F746813" w14:textId="11217A9A" w:rsidR="001C0E89" w:rsidRDefault="001C0E89" w:rsidP="00D265C3">
            <w:pPr>
              <w:rPr>
                <w:rFonts w:cs="Arial"/>
              </w:rPr>
            </w:pPr>
            <w:r>
              <w:rPr>
                <w:rFonts w:cs="Arial"/>
              </w:rPr>
              <w:t xml:space="preserve">Bij de producten die door opdrachtgever worden afgenomen zijn ons inziens niet honderden distribiteurs betrokken. </w:t>
            </w:r>
          </w:p>
          <w:p w14:paraId="6ADC8CDE" w14:textId="77777777" w:rsidR="001C0E89" w:rsidRDefault="001C0E89" w:rsidP="00D265C3">
            <w:pPr>
              <w:rPr>
                <w:rFonts w:cs="Arial"/>
              </w:rPr>
            </w:pPr>
          </w:p>
          <w:p w14:paraId="4D5EAEEB" w14:textId="7F2D43E9" w:rsidR="001C0E89" w:rsidRPr="001C0E89" w:rsidRDefault="001C0E89" w:rsidP="00D265C3">
            <w:pPr>
              <w:rPr>
                <w:rFonts w:cs="Arial"/>
              </w:rPr>
            </w:pPr>
            <w:r>
              <w:rPr>
                <w:rFonts w:cs="Arial"/>
              </w:rPr>
              <w:t xml:space="preserve"> </w:t>
            </w:r>
          </w:p>
          <w:p w14:paraId="6A5749ED" w14:textId="30E6B930" w:rsidR="001C0E89" w:rsidRPr="001C0E89" w:rsidRDefault="001C0E89" w:rsidP="00D265C3">
            <w:pPr>
              <w:rPr>
                <w:rFonts w:cs="Arial"/>
              </w:rPr>
            </w:pPr>
          </w:p>
          <w:p w14:paraId="169B7ED4" w14:textId="1C3F8846" w:rsidR="00D265C3" w:rsidRPr="001C0E89" w:rsidRDefault="00D265C3" w:rsidP="00D265C3">
            <w:pPr>
              <w:rPr>
                <w:rFonts w:cs="Arial"/>
              </w:rPr>
            </w:pPr>
          </w:p>
        </w:tc>
      </w:tr>
      <w:tr w:rsidR="00D265C3" w:rsidRPr="008C696E" w14:paraId="6A6D6090" w14:textId="77777777" w:rsidTr="00312E37">
        <w:trPr>
          <w:cantSplit/>
        </w:trPr>
        <w:tc>
          <w:tcPr>
            <w:tcW w:w="883" w:type="dxa"/>
          </w:tcPr>
          <w:p w14:paraId="0758A6A9" w14:textId="77777777" w:rsidR="00D265C3" w:rsidRPr="008C696E" w:rsidRDefault="00D265C3" w:rsidP="00D265C3">
            <w:pPr>
              <w:pStyle w:val="Nummeringtabel"/>
              <w:rPr>
                <w:rFonts w:cs="Arial"/>
              </w:rPr>
            </w:pPr>
          </w:p>
        </w:tc>
        <w:tc>
          <w:tcPr>
            <w:tcW w:w="2378" w:type="dxa"/>
            <w:shd w:val="clear" w:color="auto" w:fill="auto"/>
          </w:tcPr>
          <w:p w14:paraId="6EFE56AA" w14:textId="11747220" w:rsidR="00D265C3" w:rsidRPr="009235C1" w:rsidRDefault="00D265C3" w:rsidP="00D265C3">
            <w:pPr>
              <w:rPr>
                <w:rFonts w:cs="Arial"/>
              </w:rPr>
            </w:pPr>
            <w:r>
              <w:rPr>
                <w:rFonts w:cs="Arial"/>
              </w:rPr>
              <w:t>NVI beantwoording per perceel</w:t>
            </w:r>
          </w:p>
        </w:tc>
        <w:tc>
          <w:tcPr>
            <w:tcW w:w="5387" w:type="dxa"/>
            <w:shd w:val="clear" w:color="auto" w:fill="auto"/>
          </w:tcPr>
          <w:p w14:paraId="2E4FBD95" w14:textId="3B4AE821" w:rsidR="00D265C3" w:rsidRPr="009235C1" w:rsidRDefault="00D265C3" w:rsidP="00D265C3">
            <w:pPr>
              <w:rPr>
                <w:rFonts w:cs="Arial"/>
              </w:rPr>
            </w:pPr>
            <w:r w:rsidRPr="103149FC">
              <w:rPr>
                <w:rFonts w:cs="Arial"/>
              </w:rPr>
              <w:t>In de beantwoording van de eerste nota van inlichtingen zijn vragen voor beide percelen door elkaar beantwoord</w:t>
            </w:r>
            <w:r>
              <w:rPr>
                <w:rFonts w:cs="Arial"/>
              </w:rPr>
              <w:t xml:space="preserve"> </w:t>
            </w:r>
            <w:r w:rsidRPr="103149FC">
              <w:rPr>
                <w:rFonts w:cs="Arial"/>
              </w:rPr>
              <w:t>en ook soms is een vraag enkel voor één perceel in uw antwoord samengevoegd met eisen uit een ander perceel. Dit draagt niet bij aan een duidelijk overzicht en transparantie waaraan de inschrijving dient te voldoen. Inschrijver verzoekt u om bij de beantwoording van de 2</w:t>
            </w:r>
            <w:r w:rsidRPr="103149FC">
              <w:rPr>
                <w:rFonts w:cs="Arial"/>
                <w:vertAlign w:val="superscript"/>
              </w:rPr>
              <w:t>e</w:t>
            </w:r>
            <w:r w:rsidRPr="103149FC">
              <w:rPr>
                <w:rFonts w:cs="Arial"/>
              </w:rPr>
              <w:t xml:space="preserve"> NVI een duidelijk onderscheid te maken tussen de vragen én antwoorden per perceel.</w:t>
            </w:r>
          </w:p>
        </w:tc>
        <w:tc>
          <w:tcPr>
            <w:tcW w:w="6662" w:type="dxa"/>
            <w:shd w:val="clear" w:color="auto" w:fill="auto"/>
          </w:tcPr>
          <w:p w14:paraId="4428C07D" w14:textId="18C9B8F5" w:rsidR="00D265C3" w:rsidRPr="002D719D" w:rsidRDefault="002B067A" w:rsidP="00D265C3">
            <w:pPr>
              <w:rPr>
                <w:rFonts w:cs="Arial"/>
              </w:rPr>
            </w:pPr>
            <w:r>
              <w:rPr>
                <w:rFonts w:cs="Arial"/>
              </w:rPr>
              <w:t>Dit verzoek wordt niet ingewilligd. Als inschrijver sommige vragen onduidelijk vindt of niet zeker is op welk perceel deze van toepassing is dan dient inschrijver aan te geven om welke vragen het gaat.</w:t>
            </w:r>
          </w:p>
        </w:tc>
      </w:tr>
      <w:tr w:rsidR="00D265C3" w:rsidRPr="008C696E" w14:paraId="6EDA8464" w14:textId="77777777" w:rsidTr="00312E37">
        <w:trPr>
          <w:cantSplit/>
        </w:trPr>
        <w:tc>
          <w:tcPr>
            <w:tcW w:w="883" w:type="dxa"/>
          </w:tcPr>
          <w:p w14:paraId="215F744B" w14:textId="77777777" w:rsidR="00D265C3" w:rsidRPr="008C696E" w:rsidRDefault="00D265C3" w:rsidP="00D265C3">
            <w:pPr>
              <w:pStyle w:val="Nummeringtabel"/>
              <w:rPr>
                <w:rFonts w:cs="Arial"/>
              </w:rPr>
            </w:pPr>
          </w:p>
        </w:tc>
        <w:tc>
          <w:tcPr>
            <w:tcW w:w="2378" w:type="dxa"/>
            <w:shd w:val="clear" w:color="auto" w:fill="auto"/>
          </w:tcPr>
          <w:p w14:paraId="65FD29DA" w14:textId="45A181ED" w:rsidR="00D265C3" w:rsidRDefault="00D265C3" w:rsidP="00D265C3">
            <w:pPr>
              <w:rPr>
                <w:rFonts w:cs="Arial"/>
              </w:rPr>
            </w:pPr>
            <w:r>
              <w:rPr>
                <w:rFonts w:cs="Arial"/>
              </w:rPr>
              <w:t>1.-14 Bijlage 3A WP56 perceel 1 en 1.101 Bijlage 3A</w:t>
            </w:r>
          </w:p>
        </w:tc>
        <w:tc>
          <w:tcPr>
            <w:tcW w:w="5387" w:type="dxa"/>
            <w:shd w:val="clear" w:color="auto" w:fill="auto"/>
          </w:tcPr>
          <w:p w14:paraId="60023CBC" w14:textId="77777777" w:rsidR="00D265C3" w:rsidRDefault="00D265C3" w:rsidP="00D265C3">
            <w:pPr>
              <w:rPr>
                <w:rFonts w:cs="Arial"/>
              </w:rPr>
            </w:pPr>
            <w:r>
              <w:rPr>
                <w:rFonts w:cs="Arial"/>
              </w:rPr>
              <w:t xml:space="preserve">U geeft in uw antwoord op vraag 101 aan dat het zelden tot nooit voorkomt dat producten met geopende verpakkingen worden geretourneerd. U eist nog altijd dat u </w:t>
            </w:r>
            <w:proofErr w:type="spellStart"/>
            <w:r>
              <w:rPr>
                <w:rFonts w:cs="Arial"/>
              </w:rPr>
              <w:t>retouren</w:t>
            </w:r>
            <w:proofErr w:type="spellEnd"/>
            <w:r>
              <w:rPr>
                <w:rFonts w:cs="Arial"/>
              </w:rPr>
              <w:t xml:space="preserve"> mag aanmelden waarbij de verpakking is geopend. Zoals u ziet in de eerste NVI zijn hier door veel partijen vragen over gesteld. Wij zijn namelijk afhankelijk van de voorwaarden van fabrikanten en toeleveranciers voor de acceptatie van </w:t>
            </w:r>
            <w:proofErr w:type="spellStart"/>
            <w:r>
              <w:rPr>
                <w:rFonts w:cs="Arial"/>
              </w:rPr>
              <w:t>retouren</w:t>
            </w:r>
            <w:proofErr w:type="spellEnd"/>
            <w:r>
              <w:rPr>
                <w:rFonts w:cs="Arial"/>
              </w:rPr>
              <w:t xml:space="preserve">. Deze worden niet geaccepteerd indien de verpakking wordt geopend. Aangezien u de partij bent die de producten opent en </w:t>
            </w:r>
            <w:proofErr w:type="spellStart"/>
            <w:r>
              <w:rPr>
                <w:rFonts w:cs="Arial"/>
              </w:rPr>
              <w:t>retouren</w:t>
            </w:r>
            <w:proofErr w:type="spellEnd"/>
            <w:r>
              <w:rPr>
                <w:rFonts w:cs="Arial"/>
              </w:rPr>
              <w:t xml:space="preserve"> aanvraag, ligt zowel uw handelen als die van toeleveranciers buiten de invloedssfeer van opdrachtnemer terwijl zij wél de financiële risico’s draagt. Daarmee is de eis disproportioneel. Los van het feit dat u hiermee niet handelt conform de richtlijnen van Europees Aanbesteden, sluit u hiermee ook onnodig partijen uit. Ook al stelt u dat deze situatie zelden tot nooit voorkomt, dit financiële risico is niet te beheersen door opdrachtnemers. U vraagt een carte blanche, met het risico dat zeer geschikte gegadigden in dit selectieproces zullen afzien van inschrijving en de concurrentiestelling niet wordt verwezenlijkt. </w:t>
            </w:r>
          </w:p>
          <w:p w14:paraId="50E0D7C1" w14:textId="77777777" w:rsidR="00D265C3" w:rsidRDefault="00D265C3" w:rsidP="00D265C3">
            <w:pPr>
              <w:rPr>
                <w:rFonts w:cs="Arial"/>
              </w:rPr>
            </w:pPr>
          </w:p>
          <w:p w14:paraId="3C3B6A69" w14:textId="5CC1F0B0" w:rsidR="00D265C3" w:rsidRPr="103149FC" w:rsidRDefault="00D265C3" w:rsidP="00D265C3">
            <w:pPr>
              <w:rPr>
                <w:rFonts w:cs="Arial"/>
              </w:rPr>
            </w:pPr>
            <w:r>
              <w:rPr>
                <w:rFonts w:cs="Arial"/>
              </w:rPr>
              <w:t xml:space="preserve">Wij verzoeken u opnieuw om uitsluitend retourname te eisen van producten die zijn voorzien van de originele en ongeopende verpakking. Stemt hiermee in? Zo nee, graag uw toelichting.  </w:t>
            </w:r>
          </w:p>
        </w:tc>
        <w:tc>
          <w:tcPr>
            <w:tcW w:w="6662" w:type="dxa"/>
            <w:shd w:val="clear" w:color="auto" w:fill="auto"/>
          </w:tcPr>
          <w:p w14:paraId="1F4ADC32" w14:textId="3B1FB66C" w:rsidR="00C17B81" w:rsidRDefault="00C17B81" w:rsidP="00D265C3">
            <w:pPr>
              <w:rPr>
                <w:rFonts w:cs="Arial"/>
              </w:rPr>
            </w:pPr>
            <w:r>
              <w:rPr>
                <w:rFonts w:cs="Arial"/>
              </w:rPr>
              <w:t>De opdrachtgever is niet akkoord met dit verzoek.</w:t>
            </w:r>
          </w:p>
          <w:p w14:paraId="4AA63097" w14:textId="77777777" w:rsidR="00C17B81" w:rsidRDefault="00C17B81" w:rsidP="00D265C3">
            <w:pPr>
              <w:rPr>
                <w:rFonts w:cs="Arial"/>
              </w:rPr>
            </w:pPr>
          </w:p>
          <w:p w14:paraId="40598FBC" w14:textId="0A325FC7" w:rsidR="00D265C3" w:rsidRDefault="002B067A" w:rsidP="00D265C3">
            <w:pPr>
              <w:rPr>
                <w:rFonts w:cs="Arial"/>
              </w:rPr>
            </w:pPr>
            <w:r>
              <w:rPr>
                <w:rFonts w:cs="Arial"/>
              </w:rPr>
              <w:t xml:space="preserve">De opdrachtgever is n.a.v. </w:t>
            </w:r>
            <w:r w:rsidR="00C17B81">
              <w:rPr>
                <w:rFonts w:cs="Arial"/>
              </w:rPr>
              <w:t xml:space="preserve">eerdere </w:t>
            </w:r>
            <w:r>
              <w:rPr>
                <w:rFonts w:cs="Arial"/>
              </w:rPr>
              <w:t xml:space="preserve">vragen over retourneren </w:t>
            </w:r>
            <w:r w:rsidR="00C17B81">
              <w:rPr>
                <w:rFonts w:cs="Arial"/>
              </w:rPr>
              <w:t xml:space="preserve">van goederen </w:t>
            </w:r>
            <w:r>
              <w:rPr>
                <w:rFonts w:cs="Arial"/>
              </w:rPr>
              <w:t>met 2 verzoeken akkoord gegaan:</w:t>
            </w:r>
          </w:p>
          <w:p w14:paraId="2B886F8C" w14:textId="77777777" w:rsidR="002B067A" w:rsidRDefault="002B067A" w:rsidP="002B067A">
            <w:pPr>
              <w:rPr>
                <w:rFonts w:cs="Arial"/>
              </w:rPr>
            </w:pPr>
            <w:r>
              <w:rPr>
                <w:rFonts w:cs="Arial"/>
              </w:rPr>
              <w:t xml:space="preserve">- </w:t>
            </w:r>
            <w:r w:rsidRPr="002B067A">
              <w:rPr>
                <w:rFonts w:cs="Arial"/>
                <w:u w:val="single"/>
              </w:rPr>
              <w:t>altijd in de originele verpakking, die eventueel geopend is</w:t>
            </w:r>
            <w:r>
              <w:rPr>
                <w:rFonts w:cs="Arial"/>
              </w:rPr>
              <w:t>. De oorspronkelijke strekking van de eis was dat de originele verpakking zelfs niet meer beschikbaar is;</w:t>
            </w:r>
          </w:p>
          <w:p w14:paraId="42200D42" w14:textId="76A52C94" w:rsidR="002B067A" w:rsidRDefault="002B067A" w:rsidP="002B067A">
            <w:pPr>
              <w:rPr>
                <w:rFonts w:cs="Arial"/>
              </w:rPr>
            </w:pPr>
            <w:r>
              <w:rPr>
                <w:rFonts w:cs="Arial"/>
              </w:rPr>
              <w:t xml:space="preserve">- </w:t>
            </w:r>
            <w:r w:rsidR="00C17B81">
              <w:rPr>
                <w:rFonts w:cs="Arial"/>
              </w:rPr>
              <w:t>een verkorting van de maximale retourtermijn van 30 naar 14 kalenderdagen.</w:t>
            </w:r>
          </w:p>
          <w:p w14:paraId="39AC30B6" w14:textId="77777777" w:rsidR="00C17B81" w:rsidRDefault="00C17B81" w:rsidP="002B067A">
            <w:pPr>
              <w:rPr>
                <w:rFonts w:cs="Arial"/>
              </w:rPr>
            </w:pPr>
          </w:p>
          <w:p w14:paraId="25C9B2A0" w14:textId="77777777" w:rsidR="00C17B81" w:rsidRDefault="00C17B81" w:rsidP="002B067A">
            <w:pPr>
              <w:rPr>
                <w:rFonts w:cs="Arial"/>
              </w:rPr>
            </w:pPr>
            <w:r>
              <w:rPr>
                <w:rFonts w:cs="Arial"/>
              </w:rPr>
              <w:t>T.b.v. de 1</w:t>
            </w:r>
            <w:r w:rsidRPr="00C17B81">
              <w:rPr>
                <w:rFonts w:cs="Arial"/>
                <w:vertAlign w:val="superscript"/>
              </w:rPr>
              <w:t>e</w:t>
            </w:r>
            <w:r>
              <w:rPr>
                <w:rFonts w:cs="Arial"/>
              </w:rPr>
              <w:t xml:space="preserve"> </w:t>
            </w:r>
            <w:proofErr w:type="spellStart"/>
            <w:r>
              <w:rPr>
                <w:rFonts w:cs="Arial"/>
              </w:rPr>
              <w:t>NvI</w:t>
            </w:r>
            <w:proofErr w:type="spellEnd"/>
            <w:r>
              <w:rPr>
                <w:rFonts w:cs="Arial"/>
              </w:rPr>
              <w:t xml:space="preserve"> is niet per sé gevraagd om ongeopende verpakkingen.</w:t>
            </w:r>
          </w:p>
          <w:p w14:paraId="4D9D6194" w14:textId="77777777" w:rsidR="00C17B81" w:rsidRDefault="00C17B81" w:rsidP="002B067A">
            <w:pPr>
              <w:rPr>
                <w:rFonts w:cs="Arial"/>
              </w:rPr>
            </w:pPr>
          </w:p>
          <w:p w14:paraId="2B467246" w14:textId="7406A9BC" w:rsidR="00C17B81" w:rsidRDefault="00C17B81" w:rsidP="002B067A">
            <w:pPr>
              <w:rPr>
                <w:rFonts w:cs="Arial"/>
              </w:rPr>
            </w:pPr>
            <w:r>
              <w:rPr>
                <w:rFonts w:cs="Arial"/>
              </w:rPr>
              <w:t>Retourneren in een eventueel geopende originele verpakking ziet opdrachtgever niet als onredelijk en niet als disproportionele eis. Ook in de consumentenmarkt bestaat deze mogelijkheid en er wordt een grote mate gebruik van gemaakt.</w:t>
            </w:r>
          </w:p>
          <w:p w14:paraId="3EAA75DA" w14:textId="2C77FD0B" w:rsidR="00C17B81" w:rsidRDefault="00C17B81" w:rsidP="002B067A">
            <w:pPr>
              <w:rPr>
                <w:rFonts w:cs="Arial"/>
              </w:rPr>
            </w:pPr>
          </w:p>
          <w:p w14:paraId="12336877" w14:textId="78EC4B77" w:rsidR="00C17B81" w:rsidRDefault="00C17B81" w:rsidP="002B067A">
            <w:pPr>
              <w:rPr>
                <w:rFonts w:cs="Arial"/>
              </w:rPr>
            </w:pPr>
            <w:r>
              <w:rPr>
                <w:rFonts w:cs="Arial"/>
              </w:rPr>
              <w:t>Juist omdat retourneren van goederen door de opdrachtgever zelden voorkomt wordt het aangehaalde risico niet onderschreven.</w:t>
            </w:r>
          </w:p>
          <w:p w14:paraId="4F0F83E4" w14:textId="2143AD81" w:rsidR="00C17B81" w:rsidRDefault="00C17B81" w:rsidP="002B067A">
            <w:pPr>
              <w:rPr>
                <w:rFonts w:cs="Arial"/>
              </w:rPr>
            </w:pPr>
          </w:p>
          <w:p w14:paraId="4E6E0C4B" w14:textId="1C181D0D" w:rsidR="00C17B81" w:rsidRPr="002D719D" w:rsidRDefault="00C17B81" w:rsidP="002B067A">
            <w:pPr>
              <w:rPr>
                <w:rFonts w:cs="Arial"/>
              </w:rPr>
            </w:pPr>
            <w:r>
              <w:rPr>
                <w:rFonts w:cs="Arial"/>
              </w:rPr>
              <w:t xml:space="preserve"> </w:t>
            </w:r>
          </w:p>
        </w:tc>
      </w:tr>
      <w:tr w:rsidR="00D265C3" w:rsidRPr="008C696E" w14:paraId="3623C7BA" w14:textId="77777777" w:rsidTr="00312E37">
        <w:trPr>
          <w:cantSplit/>
        </w:trPr>
        <w:tc>
          <w:tcPr>
            <w:tcW w:w="883" w:type="dxa"/>
          </w:tcPr>
          <w:p w14:paraId="5BC7493F" w14:textId="77777777" w:rsidR="00D265C3" w:rsidRPr="008C696E" w:rsidRDefault="00D265C3" w:rsidP="00D265C3">
            <w:pPr>
              <w:pStyle w:val="Nummeringtabel"/>
              <w:rPr>
                <w:rFonts w:cs="Arial"/>
              </w:rPr>
            </w:pPr>
          </w:p>
        </w:tc>
        <w:tc>
          <w:tcPr>
            <w:tcW w:w="2378" w:type="dxa"/>
            <w:shd w:val="clear" w:color="auto" w:fill="auto"/>
          </w:tcPr>
          <w:p w14:paraId="0751E083" w14:textId="5DD57444" w:rsidR="00D265C3" w:rsidRDefault="00D265C3" w:rsidP="00D265C3">
            <w:pPr>
              <w:rPr>
                <w:rFonts w:cs="Arial"/>
              </w:rPr>
            </w:pPr>
            <w:r>
              <w:rPr>
                <w:rFonts w:cs="Arial"/>
              </w:rPr>
              <w:t>1.-17 Bijlage 3A WP72</w:t>
            </w:r>
          </w:p>
        </w:tc>
        <w:tc>
          <w:tcPr>
            <w:tcW w:w="5387" w:type="dxa"/>
            <w:shd w:val="clear" w:color="auto" w:fill="auto"/>
          </w:tcPr>
          <w:p w14:paraId="6B1EC745" w14:textId="60DA3D87" w:rsidR="00D265C3" w:rsidRDefault="00D265C3" w:rsidP="00D265C3">
            <w:pPr>
              <w:rPr>
                <w:rFonts w:cs="Arial"/>
              </w:rPr>
            </w:pPr>
            <w:r>
              <w:rPr>
                <w:rFonts w:cs="Arial"/>
              </w:rPr>
              <w:t xml:space="preserve">Wij verzoeken u bij uw beantwoording van deze vraag tevens de ledenlijst te raadplegen van CA+ op de website, waarbij duidelijk is dat het geen gangbare certificering is binnen de IT-branche. </w:t>
            </w:r>
            <w:hyperlink r:id="rId17" w:history="1">
              <w:r>
                <w:rPr>
                  <w:rStyle w:val="Hyperlink"/>
                </w:rPr>
                <w:t>https://www.ca-plus.nl/ca-ledenoverzicht/register-van-gecertificeerde-bedrijven/</w:t>
              </w:r>
            </w:hyperlink>
          </w:p>
        </w:tc>
        <w:tc>
          <w:tcPr>
            <w:tcW w:w="6662" w:type="dxa"/>
            <w:shd w:val="clear" w:color="auto" w:fill="auto"/>
          </w:tcPr>
          <w:p w14:paraId="16CF9F6D" w14:textId="09F0E80F" w:rsidR="00D265C3" w:rsidRPr="002D719D" w:rsidRDefault="00603E1F" w:rsidP="00D265C3">
            <w:pPr>
              <w:rPr>
                <w:rFonts w:cs="Arial"/>
              </w:rPr>
            </w:pPr>
            <w:r>
              <w:rPr>
                <w:rFonts w:cs="Arial"/>
              </w:rPr>
              <w:t>N.a.v. vraag 1.-17 heeft inmiddels een onderzoek plaatsgevonden naar Blancco dataw</w:t>
            </w:r>
            <w:bookmarkStart w:id="22" w:name="_GoBack"/>
            <w:bookmarkEnd w:id="22"/>
            <w:r>
              <w:rPr>
                <w:rFonts w:cs="Arial"/>
              </w:rPr>
              <w:t xml:space="preserve">ipe. </w:t>
            </w:r>
            <w:r w:rsidR="00885276">
              <w:rPr>
                <w:rFonts w:cs="Arial"/>
              </w:rPr>
              <w:t>Gezien de acceptatie van deze methode door vele gerenommeerde instanties is het toegestaan om als alternatief deze methode/oplossing aan te bieden. Een methode die CA+ gecertificeerd is voldoet uiteraard ook nog steeds aan de eis.</w:t>
            </w:r>
          </w:p>
        </w:tc>
      </w:tr>
      <w:tr w:rsidR="00D265C3" w:rsidRPr="008C696E" w14:paraId="633A6117" w14:textId="77777777" w:rsidTr="00312E37">
        <w:trPr>
          <w:cantSplit/>
        </w:trPr>
        <w:tc>
          <w:tcPr>
            <w:tcW w:w="883" w:type="dxa"/>
          </w:tcPr>
          <w:p w14:paraId="3EE564FA" w14:textId="77777777" w:rsidR="00D265C3" w:rsidRPr="008C696E" w:rsidRDefault="00D265C3" w:rsidP="00D265C3">
            <w:pPr>
              <w:pStyle w:val="Nummeringtabel"/>
              <w:rPr>
                <w:rFonts w:cs="Arial"/>
              </w:rPr>
            </w:pPr>
          </w:p>
        </w:tc>
        <w:tc>
          <w:tcPr>
            <w:tcW w:w="2378" w:type="dxa"/>
            <w:shd w:val="clear" w:color="auto" w:fill="auto"/>
          </w:tcPr>
          <w:p w14:paraId="015FA2B7" w14:textId="17F89B45" w:rsidR="00D265C3" w:rsidRDefault="00D265C3" w:rsidP="00D265C3">
            <w:pPr>
              <w:rPr>
                <w:rFonts w:cs="Arial"/>
              </w:rPr>
            </w:pPr>
            <w:r>
              <w:rPr>
                <w:rFonts w:cs="Arial"/>
              </w:rPr>
              <w:t>Vraag 1.-18 Bijlage 3A, perceel 1, paragraaf 4.10.</w:t>
            </w:r>
          </w:p>
        </w:tc>
        <w:tc>
          <w:tcPr>
            <w:tcW w:w="5387" w:type="dxa"/>
            <w:shd w:val="clear" w:color="auto" w:fill="auto"/>
          </w:tcPr>
          <w:p w14:paraId="37696442" w14:textId="77777777" w:rsidR="00D265C3" w:rsidRDefault="00D265C3" w:rsidP="00D265C3">
            <w:pPr>
              <w:rPr>
                <w:rFonts w:cs="Arial"/>
              </w:rPr>
            </w:pPr>
            <w:r>
              <w:rPr>
                <w:rFonts w:cs="Arial"/>
              </w:rPr>
              <w:t>“</w:t>
            </w:r>
            <w:r w:rsidRPr="009235C1">
              <w:rPr>
                <w:rFonts w:cs="Arial"/>
              </w:rPr>
              <w:t xml:space="preserve">Voor het naleven van de </w:t>
            </w:r>
            <w:proofErr w:type="spellStart"/>
            <w:r w:rsidRPr="009235C1">
              <w:rPr>
                <w:rFonts w:cs="Arial"/>
              </w:rPr>
              <w:t>duurzaamheids</w:t>
            </w:r>
            <w:proofErr w:type="spellEnd"/>
            <w:r w:rsidRPr="009235C1">
              <w:rPr>
                <w:rFonts w:cs="Arial"/>
              </w:rPr>
              <w:t>/MVI criteria onder 4.10 is inschrijver mede afhankelijk van uw wensen en uiteindelijke bestellingen. Stemt u ermee akkoord dat inschrijver gehouden is aan deze criteria tenzij u als opdrachtgever een andere keuze maakt?</w:t>
            </w:r>
            <w:r>
              <w:rPr>
                <w:rFonts w:cs="Arial"/>
              </w:rPr>
              <w:t>”</w:t>
            </w:r>
          </w:p>
          <w:p w14:paraId="613808AC" w14:textId="77777777" w:rsidR="00D265C3" w:rsidRDefault="00D265C3" w:rsidP="00D265C3">
            <w:pPr>
              <w:rPr>
                <w:rFonts w:cs="Arial"/>
              </w:rPr>
            </w:pPr>
          </w:p>
          <w:p w14:paraId="3DB1A060" w14:textId="77777777" w:rsidR="00D265C3" w:rsidRDefault="00D265C3" w:rsidP="00D265C3">
            <w:pPr>
              <w:rPr>
                <w:rFonts w:cs="Arial"/>
              </w:rPr>
            </w:pPr>
            <w:r>
              <w:rPr>
                <w:rFonts w:cs="Arial"/>
              </w:rPr>
              <w:t xml:space="preserve">U vraagt om verduidelijking. Inschrijver doelt hier op alle eisen onder paragraaf 4.10. </w:t>
            </w:r>
          </w:p>
          <w:p w14:paraId="6262604F" w14:textId="77777777" w:rsidR="00D265C3" w:rsidRDefault="00D265C3" w:rsidP="00D265C3">
            <w:pPr>
              <w:rPr>
                <w:rFonts w:cs="Arial"/>
              </w:rPr>
            </w:pPr>
          </w:p>
          <w:p w14:paraId="4CF1FC6E" w14:textId="7315A3F1" w:rsidR="00D265C3" w:rsidRDefault="00D265C3" w:rsidP="00D265C3">
            <w:pPr>
              <w:rPr>
                <w:rFonts w:cs="Arial"/>
              </w:rPr>
            </w:pPr>
            <w:r>
              <w:rPr>
                <w:rFonts w:cs="Arial"/>
              </w:rPr>
              <w:t xml:space="preserve">Voor al deze eisen geldt u dat u bij uw afname van producten bepaalt in hoeverre deze eisen overeind blijven. Indien u bij uw productkeuze </w:t>
            </w:r>
            <w:r w:rsidRPr="0089045E">
              <w:rPr>
                <w:rFonts w:cs="Arial"/>
                <w:u w:val="single"/>
              </w:rPr>
              <w:t>bewust</w:t>
            </w:r>
            <w:r>
              <w:rPr>
                <w:rFonts w:cs="Arial"/>
              </w:rPr>
              <w:t xml:space="preserve"> kiest voor een model dat hier niet aan voldoet, kan dat niet aan opdrachtnemer worden geweten. Stemt u ermee in dat, </w:t>
            </w:r>
            <w:r w:rsidRPr="009235C1">
              <w:rPr>
                <w:rFonts w:cs="Arial"/>
              </w:rPr>
              <w:t>inschrijver gehouden is aan deze criteria tenzij u als opdrachtgever een andere keuze maakt</w:t>
            </w:r>
            <w:r>
              <w:rPr>
                <w:rFonts w:cs="Arial"/>
              </w:rPr>
              <w:t>?</w:t>
            </w:r>
          </w:p>
        </w:tc>
        <w:tc>
          <w:tcPr>
            <w:tcW w:w="6662" w:type="dxa"/>
            <w:shd w:val="clear" w:color="auto" w:fill="auto"/>
          </w:tcPr>
          <w:p w14:paraId="7A6DD968" w14:textId="11F38FBD" w:rsidR="00D265C3" w:rsidRPr="002D719D" w:rsidRDefault="00885276" w:rsidP="00D265C3">
            <w:pPr>
              <w:rPr>
                <w:rFonts w:cs="Arial"/>
              </w:rPr>
            </w:pPr>
            <w:r>
              <w:rPr>
                <w:rFonts w:cs="Arial"/>
              </w:rPr>
              <w:t>Opdrachtgever stemt in met dit voorstel, met dien verstande dat als de opdrachtgever een afwijkende keuze maakt, dat de inschrijver de opdrachtgever daar wel op dient te attenderen.</w:t>
            </w:r>
          </w:p>
        </w:tc>
      </w:tr>
      <w:tr w:rsidR="00D265C3" w:rsidRPr="008C696E" w14:paraId="1755641E" w14:textId="77777777" w:rsidTr="00D265C3">
        <w:trPr>
          <w:cantSplit/>
        </w:trPr>
        <w:tc>
          <w:tcPr>
            <w:tcW w:w="883" w:type="dxa"/>
          </w:tcPr>
          <w:p w14:paraId="49061DBC" w14:textId="77777777" w:rsidR="00D265C3" w:rsidRPr="008C696E" w:rsidRDefault="00D265C3" w:rsidP="00D265C3">
            <w:pPr>
              <w:pStyle w:val="Nummeringtabel"/>
              <w:rPr>
                <w:rFonts w:cs="Arial"/>
              </w:rPr>
            </w:pPr>
          </w:p>
        </w:tc>
        <w:tc>
          <w:tcPr>
            <w:tcW w:w="2378" w:type="dxa"/>
            <w:shd w:val="clear" w:color="auto" w:fill="auto"/>
          </w:tcPr>
          <w:p w14:paraId="0AAF8519" w14:textId="504922AB" w:rsidR="00D265C3" w:rsidRDefault="00D265C3" w:rsidP="00D265C3">
            <w:pPr>
              <w:rPr>
                <w:rFonts w:cs="Arial"/>
              </w:rPr>
            </w:pPr>
            <w:r>
              <w:rPr>
                <w:rFonts w:cs="Arial"/>
              </w:rPr>
              <w:t>Vraag 1.-19 Bijlage 3A Perceel 1 D10</w:t>
            </w:r>
          </w:p>
        </w:tc>
        <w:tc>
          <w:tcPr>
            <w:tcW w:w="5387" w:type="dxa"/>
            <w:shd w:val="clear" w:color="auto" w:fill="auto"/>
          </w:tcPr>
          <w:p w14:paraId="20C3CC05" w14:textId="77777777" w:rsidR="00D265C3" w:rsidRDefault="00D265C3" w:rsidP="00D265C3">
            <w:pPr>
              <w:rPr>
                <w:rFonts w:cs="Arial"/>
              </w:rPr>
            </w:pPr>
            <w:r>
              <w:rPr>
                <w:rFonts w:cs="Arial"/>
              </w:rPr>
              <w:t xml:space="preserve">U stelt dat de eisen geen omissie zijn en beschrijft dat er verpakkingen gebruikt moeten worden in de levering en de eis daarmee blijft staan. Zoals eerder aangegeven is de keuze voor verpakkingen of </w:t>
            </w:r>
            <w:proofErr w:type="spellStart"/>
            <w:r>
              <w:rPr>
                <w:rFonts w:cs="Arial"/>
              </w:rPr>
              <w:t>ompakkingen</w:t>
            </w:r>
            <w:proofErr w:type="spellEnd"/>
            <w:r>
              <w:rPr>
                <w:rFonts w:cs="Arial"/>
              </w:rPr>
              <w:t xml:space="preserve"> afhankelijk van de verpakking die vanuit de fabrikant wordt aangeleverd. De eisen omtrent de richtlijnen zijn inschrijver duidelijk. Maar een toelichting op de keuzes is in deze fase niet relevant en is geen gunningscriterium. Hiermee vraagt u een onnodige administratieve last van inschrijvers. </w:t>
            </w:r>
          </w:p>
          <w:p w14:paraId="1276A3C0" w14:textId="77777777" w:rsidR="00D265C3" w:rsidRDefault="00D265C3" w:rsidP="00D265C3">
            <w:pPr>
              <w:rPr>
                <w:rFonts w:cs="Arial"/>
              </w:rPr>
            </w:pPr>
          </w:p>
          <w:p w14:paraId="0A91D4B8" w14:textId="6C74BE9C" w:rsidR="00D265C3" w:rsidRDefault="00D265C3" w:rsidP="00D265C3">
            <w:pPr>
              <w:rPr>
                <w:rFonts w:cs="Arial"/>
              </w:rPr>
            </w:pPr>
            <w:r>
              <w:rPr>
                <w:rFonts w:cs="Arial"/>
              </w:rPr>
              <w:t xml:space="preserve">Kunt u bevestigen dat inschrijvers geen toelichting op D10 hoeven bij te voegen bij haar inschrijving? Indien nee, graag uw toelichting waarom u deze wijze van uitvraag proportioneel vindt.   </w:t>
            </w:r>
          </w:p>
        </w:tc>
        <w:tc>
          <w:tcPr>
            <w:tcW w:w="6662" w:type="dxa"/>
          </w:tcPr>
          <w:p w14:paraId="5ED5BA32" w14:textId="3EDB1063" w:rsidR="00D265C3" w:rsidRPr="00654394" w:rsidRDefault="00654394" w:rsidP="00D265C3">
            <w:pPr>
              <w:rPr>
                <w:rFonts w:cs="Arial"/>
              </w:rPr>
            </w:pPr>
            <w:r w:rsidRPr="00654394">
              <w:rPr>
                <w:rFonts w:cs="Arial"/>
              </w:rPr>
              <w:t xml:space="preserve">Opdrachtgever gaat niet akkoord met dit verzoek. In de toelichting die gevraagd wordt vragen we inschrijver niet om in te gaan op </w:t>
            </w:r>
            <w:r w:rsidRPr="00654394">
              <w:rPr>
                <w:rFonts w:cs="Arial"/>
                <w:u w:val="single"/>
              </w:rPr>
              <w:t>welk verpakkingsmateriaal</w:t>
            </w:r>
            <w:r w:rsidRPr="00654394">
              <w:rPr>
                <w:rFonts w:cs="Arial"/>
              </w:rPr>
              <w:t xml:space="preserve"> gebruikt wordt, maar -beknopt- op welke wijze inschrijver invulling geeft aan deze eis.</w:t>
            </w:r>
          </w:p>
          <w:p w14:paraId="75108BCA" w14:textId="16CFBED2" w:rsidR="00654394" w:rsidRPr="00654394" w:rsidRDefault="00654394" w:rsidP="00D265C3">
            <w:pPr>
              <w:rPr>
                <w:rFonts w:cs="Arial"/>
              </w:rPr>
            </w:pPr>
          </w:p>
          <w:p w14:paraId="3AD82A46" w14:textId="7734EF81" w:rsidR="00654394" w:rsidRPr="00654394" w:rsidRDefault="00654394" w:rsidP="00D265C3">
            <w:pPr>
              <w:rPr>
                <w:rFonts w:cs="Arial"/>
              </w:rPr>
            </w:pPr>
            <w:r w:rsidRPr="00654394">
              <w:rPr>
                <w:rFonts w:cs="Arial"/>
              </w:rPr>
              <w:t>Het klopt dat dit geen gunningscriterium is. Echter: verpakkingsmateriaal veroorzaakt een dermate grote milieubelasting dat de opdrachtgever enige zekerheid wilt hebben over de werkwijze van inschrijver(s), zodat deze daar in de latere uitvoering ook duidelijk aan gehouden kunnen worden.</w:t>
            </w:r>
          </w:p>
          <w:p w14:paraId="179A5902" w14:textId="3EC22997" w:rsidR="00654394" w:rsidRPr="00654394" w:rsidRDefault="00654394" w:rsidP="00D265C3">
            <w:pPr>
              <w:rPr>
                <w:rFonts w:cs="Arial"/>
                <w:highlight w:val="yellow"/>
              </w:rPr>
            </w:pPr>
          </w:p>
        </w:tc>
      </w:tr>
      <w:tr w:rsidR="00D265C3" w:rsidRPr="008C696E" w14:paraId="1F7E0BF0" w14:textId="77777777" w:rsidTr="00654394">
        <w:trPr>
          <w:cantSplit/>
        </w:trPr>
        <w:tc>
          <w:tcPr>
            <w:tcW w:w="883" w:type="dxa"/>
          </w:tcPr>
          <w:p w14:paraId="4B8A40E2" w14:textId="77777777" w:rsidR="00D265C3" w:rsidRPr="008C696E" w:rsidRDefault="00D265C3" w:rsidP="00D265C3">
            <w:pPr>
              <w:pStyle w:val="Nummeringtabel"/>
              <w:rPr>
                <w:rFonts w:cs="Arial"/>
              </w:rPr>
            </w:pPr>
          </w:p>
        </w:tc>
        <w:tc>
          <w:tcPr>
            <w:tcW w:w="2378" w:type="dxa"/>
            <w:shd w:val="clear" w:color="auto" w:fill="auto"/>
          </w:tcPr>
          <w:p w14:paraId="11E7FE16" w14:textId="51B10D79" w:rsidR="00D265C3" w:rsidRDefault="00D265C3" w:rsidP="00D265C3">
            <w:pPr>
              <w:rPr>
                <w:rFonts w:cs="Arial"/>
              </w:rPr>
            </w:pPr>
            <w:r>
              <w:rPr>
                <w:rFonts w:cs="Arial"/>
              </w:rPr>
              <w:t>Vraag 1.-21, Aanbestedingsleidraad pagina 24 perceel 1, K1.3 en WP01 Bijlage 3A</w:t>
            </w:r>
          </w:p>
        </w:tc>
        <w:tc>
          <w:tcPr>
            <w:tcW w:w="5387" w:type="dxa"/>
            <w:shd w:val="clear" w:color="auto" w:fill="auto"/>
          </w:tcPr>
          <w:p w14:paraId="105EBDA4" w14:textId="77777777" w:rsidR="00D265C3" w:rsidRDefault="00D265C3" w:rsidP="00D265C3">
            <w:pPr>
              <w:rPr>
                <w:rFonts w:cs="Arial"/>
              </w:rPr>
            </w:pPr>
            <w:r>
              <w:rPr>
                <w:rFonts w:cs="Arial"/>
              </w:rPr>
              <w:t>In uw beantwoording van vraag 1.-21 geeft u nog altijd geen opsomming. U verwijst naar eisen, waarin u verwijst naar een document dat niet publiek toegankelijk is en waarvan jaarlijks een nieuwe versie wordt uitgegeven. Voor zover inschrijvers überhaupt wel over de documentatie beschikken, kan het zijn dat zij dus een andere versie aanhouden dan andere inschrijvers.</w:t>
            </w:r>
          </w:p>
          <w:p w14:paraId="1D9DF886" w14:textId="77777777" w:rsidR="00D265C3" w:rsidRDefault="00D265C3" w:rsidP="00D265C3">
            <w:pPr>
              <w:rPr>
                <w:rFonts w:cs="Arial"/>
              </w:rPr>
            </w:pPr>
          </w:p>
          <w:p w14:paraId="5053EC25" w14:textId="77777777" w:rsidR="00D265C3" w:rsidRPr="00A662D9" w:rsidRDefault="00D265C3" w:rsidP="00D265C3">
            <w:pPr>
              <w:rPr>
                <w:rFonts w:cs="Arial"/>
              </w:rPr>
            </w:pPr>
            <w:r>
              <w:rPr>
                <w:rFonts w:cs="Arial"/>
              </w:rPr>
              <w:t>U stelt dat inschrijvers in hun beantwoording minimaal moeten ingaan op merken die hierin zijn opgenomen. Zo lang u geen opsomming verstrekt, is het niet transparant waar inschrijver aan moet voldoen om een geldige inschrijving te verstrekken. Als aanbestedende dienst is dit uw verantwoordelijkheid. Kunt u bevestigen dat inschrijver voldoet wanneer zij de partnerstatus vermeldt van onderstaande merken?</w:t>
            </w:r>
          </w:p>
          <w:p w14:paraId="3E971B83" w14:textId="77777777" w:rsidR="00D265C3" w:rsidRPr="00A662D9" w:rsidRDefault="00D265C3" w:rsidP="00D265C3">
            <w:pPr>
              <w:rPr>
                <w:rFonts w:cs="Arial"/>
              </w:rPr>
            </w:pPr>
          </w:p>
          <w:p w14:paraId="460742C9" w14:textId="77777777" w:rsidR="00D265C3" w:rsidRDefault="00D265C3" w:rsidP="00D265C3">
            <w:pPr>
              <w:rPr>
                <w:rFonts w:cs="Arial"/>
              </w:rPr>
            </w:pPr>
            <w:r w:rsidRPr="00A662D9">
              <w:rPr>
                <w:rFonts w:cs="Arial"/>
              </w:rPr>
              <w:t>- Lenovo</w:t>
            </w:r>
          </w:p>
          <w:p w14:paraId="1F99FCD4" w14:textId="77777777" w:rsidR="00D265C3" w:rsidRDefault="00D265C3" w:rsidP="00D265C3">
            <w:pPr>
              <w:rPr>
                <w:rFonts w:cs="Arial"/>
              </w:rPr>
            </w:pPr>
            <w:r>
              <w:rPr>
                <w:rFonts w:cs="Arial"/>
              </w:rPr>
              <w:t>- HP</w:t>
            </w:r>
          </w:p>
          <w:p w14:paraId="71850264" w14:textId="77777777" w:rsidR="00D265C3" w:rsidRDefault="00D265C3" w:rsidP="00D265C3">
            <w:pPr>
              <w:rPr>
                <w:rFonts w:cs="Arial"/>
              </w:rPr>
            </w:pPr>
            <w:r>
              <w:rPr>
                <w:rFonts w:cs="Arial"/>
              </w:rPr>
              <w:t>- Dell</w:t>
            </w:r>
          </w:p>
          <w:p w14:paraId="16B9AB12" w14:textId="77777777" w:rsidR="00D265C3" w:rsidRDefault="00D265C3" w:rsidP="00D265C3">
            <w:pPr>
              <w:rPr>
                <w:rFonts w:cs="Arial"/>
              </w:rPr>
            </w:pPr>
            <w:r>
              <w:rPr>
                <w:rFonts w:cs="Arial"/>
              </w:rPr>
              <w:t>- Apple</w:t>
            </w:r>
          </w:p>
          <w:p w14:paraId="6BE48503" w14:textId="77777777" w:rsidR="00D265C3" w:rsidRDefault="00D265C3" w:rsidP="00D265C3">
            <w:pPr>
              <w:rPr>
                <w:rFonts w:cs="Arial"/>
              </w:rPr>
            </w:pPr>
            <w:r>
              <w:rPr>
                <w:rFonts w:cs="Arial"/>
              </w:rPr>
              <w:t>- Microsoft</w:t>
            </w:r>
          </w:p>
          <w:p w14:paraId="38CFBC20" w14:textId="77777777" w:rsidR="00D265C3" w:rsidRDefault="00D265C3" w:rsidP="00D265C3">
            <w:pPr>
              <w:rPr>
                <w:rFonts w:cs="Arial"/>
              </w:rPr>
            </w:pPr>
          </w:p>
          <w:p w14:paraId="0C0B5F9F" w14:textId="1470F12B" w:rsidR="00D265C3" w:rsidRDefault="00D265C3" w:rsidP="00D265C3">
            <w:pPr>
              <w:rPr>
                <w:rFonts w:cs="Arial"/>
              </w:rPr>
            </w:pPr>
            <w:r>
              <w:rPr>
                <w:rFonts w:cs="Arial"/>
              </w:rPr>
              <w:t xml:space="preserve">Indien nee, graag uw verduidelijking en toelichting. </w:t>
            </w:r>
          </w:p>
        </w:tc>
        <w:tc>
          <w:tcPr>
            <w:tcW w:w="6662" w:type="dxa"/>
            <w:shd w:val="clear" w:color="auto" w:fill="auto"/>
          </w:tcPr>
          <w:p w14:paraId="5121A5D6" w14:textId="77777777" w:rsidR="00D265C3" w:rsidRPr="00654394" w:rsidRDefault="00192D71" w:rsidP="00D265C3">
            <w:pPr>
              <w:rPr>
                <w:rFonts w:cs="Arial"/>
              </w:rPr>
            </w:pPr>
            <w:r w:rsidRPr="00654394">
              <w:rPr>
                <w:rFonts w:cs="Arial"/>
              </w:rPr>
              <w:t xml:space="preserve">De interpretatie van de inschrijver is niet juist. Bij eis WP01 in bijlage 3A is wel degelijk een lijst met merken genoemd. Eis W01 is als volgt geformuleerd: </w:t>
            </w:r>
          </w:p>
          <w:p w14:paraId="4E2148CE" w14:textId="77777777" w:rsidR="00192D71" w:rsidRPr="00654394" w:rsidRDefault="00192D71" w:rsidP="00D265C3">
            <w:pPr>
              <w:rPr>
                <w:rFonts w:cs="Arial"/>
              </w:rPr>
            </w:pPr>
          </w:p>
          <w:p w14:paraId="4E3E77DF" w14:textId="77777777" w:rsidR="00192D71" w:rsidRPr="00654394" w:rsidRDefault="00192D71" w:rsidP="00192D71">
            <w:pPr>
              <w:pStyle w:val="Default"/>
              <w:rPr>
                <w:sz w:val="20"/>
                <w:szCs w:val="20"/>
              </w:rPr>
            </w:pPr>
            <w:r w:rsidRPr="00654394">
              <w:rPr>
                <w:sz w:val="20"/>
                <w:szCs w:val="20"/>
              </w:rPr>
              <w:t xml:space="preserve">Opdrachtnemer dient tenminste ICT-hardware van drie (3) marktleiders te kunnen leveren voor zowel </w:t>
            </w:r>
            <w:proofErr w:type="spellStart"/>
            <w:r w:rsidRPr="00654394">
              <w:rPr>
                <w:sz w:val="20"/>
                <w:szCs w:val="20"/>
              </w:rPr>
              <w:t>Werkplekhardware</w:t>
            </w:r>
            <w:proofErr w:type="spellEnd"/>
            <w:r w:rsidRPr="00654394">
              <w:rPr>
                <w:sz w:val="20"/>
                <w:szCs w:val="20"/>
              </w:rPr>
              <w:t xml:space="preserve"> als </w:t>
            </w:r>
            <w:proofErr w:type="spellStart"/>
            <w:r w:rsidRPr="00654394">
              <w:rPr>
                <w:sz w:val="20"/>
                <w:szCs w:val="20"/>
              </w:rPr>
              <w:t>Mobieledevices</w:t>
            </w:r>
            <w:proofErr w:type="spellEnd"/>
            <w:r w:rsidRPr="00654394">
              <w:rPr>
                <w:sz w:val="20"/>
                <w:szCs w:val="20"/>
              </w:rPr>
              <w:t>.</w:t>
            </w:r>
          </w:p>
          <w:p w14:paraId="4D8974C3" w14:textId="77777777" w:rsidR="00192D71" w:rsidRPr="00654394" w:rsidRDefault="00192D71" w:rsidP="00192D71">
            <w:r w:rsidRPr="00654394">
              <w:rPr>
                <w:i/>
                <w:iCs/>
              </w:rPr>
              <w:t xml:space="preserve">Als marktleider worden fabrikanten gezien die door Gartner Research worden opgenomen in het Magic </w:t>
            </w:r>
            <w:proofErr w:type="spellStart"/>
            <w:r w:rsidRPr="00654394">
              <w:rPr>
                <w:i/>
                <w:iCs/>
              </w:rPr>
              <w:t>Quadrant</w:t>
            </w:r>
            <w:proofErr w:type="spellEnd"/>
            <w:r w:rsidRPr="00654394">
              <w:rPr>
                <w:i/>
                <w:iCs/>
              </w:rPr>
              <w:t xml:space="preserve"> voor betreffende productgroep als leader en visionair (beide rechter Kwadranten). Dit zijn op dit moment de merken HP, Dell, Lenovo, Fujitsu, Toshiba en Apple.</w:t>
            </w:r>
          </w:p>
          <w:p w14:paraId="4349E310" w14:textId="77777777" w:rsidR="00192D71" w:rsidRPr="00654394" w:rsidRDefault="00192D71" w:rsidP="00D265C3">
            <w:pPr>
              <w:rPr>
                <w:rFonts w:cs="Arial"/>
              </w:rPr>
            </w:pPr>
          </w:p>
          <w:p w14:paraId="402FA8C5" w14:textId="77777777" w:rsidR="00192D71" w:rsidRPr="00654394" w:rsidRDefault="00192D71" w:rsidP="00D265C3">
            <w:pPr>
              <w:rPr>
                <w:rFonts w:cs="Arial"/>
              </w:rPr>
            </w:pPr>
            <w:r w:rsidRPr="00654394">
              <w:rPr>
                <w:rFonts w:cs="Arial"/>
              </w:rPr>
              <w:t>Lenovo, HP, Dell en Apple komen voor in deze opsomming, dus de inschrijver zal voldoen aan de eis als de partnerstatus van deze merken wordt vermeld.</w:t>
            </w:r>
          </w:p>
          <w:p w14:paraId="2D5ED15D" w14:textId="77777777" w:rsidR="00654394" w:rsidRPr="00654394" w:rsidRDefault="00654394" w:rsidP="00D265C3">
            <w:pPr>
              <w:rPr>
                <w:rFonts w:cs="Arial"/>
              </w:rPr>
            </w:pPr>
          </w:p>
          <w:p w14:paraId="7A86800A" w14:textId="77777777" w:rsidR="00654394" w:rsidRPr="00654394" w:rsidRDefault="00654394" w:rsidP="00D265C3">
            <w:pPr>
              <w:rPr>
                <w:rFonts w:cs="Arial"/>
              </w:rPr>
            </w:pPr>
          </w:p>
          <w:p w14:paraId="2B601122" w14:textId="78832FE8" w:rsidR="00654394" w:rsidRPr="002D719D" w:rsidRDefault="00654394" w:rsidP="00D265C3">
            <w:pPr>
              <w:rPr>
                <w:rFonts w:cs="Arial"/>
              </w:rPr>
            </w:pPr>
            <w:r w:rsidRPr="00654394">
              <w:rPr>
                <w:rFonts w:cs="Arial"/>
              </w:rPr>
              <w:t>NB: Gartner kwadranten zijn vrij te vinden op het Internet.</w:t>
            </w:r>
            <w:r>
              <w:rPr>
                <w:rFonts w:cs="Arial"/>
              </w:rPr>
              <w:t xml:space="preserve"> </w:t>
            </w:r>
          </w:p>
        </w:tc>
      </w:tr>
      <w:tr w:rsidR="00D265C3" w:rsidRPr="008C696E" w14:paraId="0FD71BC6" w14:textId="77777777" w:rsidTr="00654394">
        <w:trPr>
          <w:cantSplit/>
        </w:trPr>
        <w:tc>
          <w:tcPr>
            <w:tcW w:w="883" w:type="dxa"/>
          </w:tcPr>
          <w:p w14:paraId="6F87D88B" w14:textId="77777777" w:rsidR="00D265C3" w:rsidRPr="008C696E" w:rsidRDefault="00D265C3" w:rsidP="00D265C3">
            <w:pPr>
              <w:pStyle w:val="Nummeringtabel"/>
              <w:rPr>
                <w:rFonts w:cs="Arial"/>
              </w:rPr>
            </w:pPr>
          </w:p>
        </w:tc>
        <w:tc>
          <w:tcPr>
            <w:tcW w:w="2378" w:type="dxa"/>
            <w:shd w:val="clear" w:color="auto" w:fill="auto"/>
          </w:tcPr>
          <w:p w14:paraId="498B4C40" w14:textId="738C06EB" w:rsidR="00D265C3" w:rsidRDefault="00D265C3" w:rsidP="00D265C3">
            <w:pPr>
              <w:rPr>
                <w:rFonts w:cs="Arial"/>
              </w:rPr>
            </w:pPr>
            <w:r>
              <w:rPr>
                <w:rFonts w:cs="Arial"/>
              </w:rPr>
              <w:t>Vraag 1.-52, Bijlage 3A perceel 1 WP31</w:t>
            </w:r>
          </w:p>
        </w:tc>
        <w:tc>
          <w:tcPr>
            <w:tcW w:w="5387" w:type="dxa"/>
            <w:shd w:val="clear" w:color="auto" w:fill="auto"/>
          </w:tcPr>
          <w:p w14:paraId="5DF26499" w14:textId="77777777" w:rsidR="00D265C3" w:rsidRDefault="00D265C3" w:rsidP="00D265C3">
            <w:pPr>
              <w:rPr>
                <w:rFonts w:cs="Arial"/>
              </w:rPr>
            </w:pPr>
            <w:r>
              <w:rPr>
                <w:rFonts w:cs="Arial"/>
              </w:rPr>
              <w:t xml:space="preserve">In de beantwoording komt u met een concreet voorstel over de termijn waarvoor producten gereserveerd moeten worden, van maar liefst 10 werkdagen. Dit is een nieuwe eis in de procedure en absoluut niet haalbaar. Opdrachtnemer reserveert producten tegen een dagprijs bij toeleveranciers, waarbij iedere toeleverancier (en dit zijn er honderden) eigen afspraken hanteert over de termijn waarop reserveringen zijn toegestaan. In de regel is het mogelijk om producten gedurende één werkdag te reserveren. </w:t>
            </w:r>
          </w:p>
          <w:p w14:paraId="370A2BE8" w14:textId="77777777" w:rsidR="00D265C3" w:rsidRDefault="00D265C3" w:rsidP="00D265C3">
            <w:pPr>
              <w:rPr>
                <w:rFonts w:cs="Arial"/>
              </w:rPr>
            </w:pPr>
          </w:p>
          <w:p w14:paraId="1C433375" w14:textId="77777777" w:rsidR="00D265C3" w:rsidRDefault="00D265C3" w:rsidP="00D265C3">
            <w:pPr>
              <w:rPr>
                <w:rFonts w:cs="Arial"/>
              </w:rPr>
            </w:pPr>
            <w:r>
              <w:rPr>
                <w:rFonts w:cs="Arial"/>
              </w:rPr>
              <w:t>Wij verzoeken u met klem om één werkdag dan ook als termijn over te nemen. Gaat u hiermee akkoord?</w:t>
            </w:r>
          </w:p>
          <w:p w14:paraId="5919D09E" w14:textId="77777777" w:rsidR="00D265C3" w:rsidRDefault="00D265C3" w:rsidP="00D265C3">
            <w:pPr>
              <w:rPr>
                <w:rFonts w:cs="Arial"/>
              </w:rPr>
            </w:pPr>
          </w:p>
          <w:p w14:paraId="7FF9018C" w14:textId="4E651151" w:rsidR="00D265C3" w:rsidRDefault="00D265C3" w:rsidP="00D265C3">
            <w:pPr>
              <w:rPr>
                <w:rFonts w:cs="Arial"/>
              </w:rPr>
            </w:pPr>
            <w:r>
              <w:rPr>
                <w:rFonts w:cs="Arial"/>
              </w:rPr>
              <w:t xml:space="preserve">Indien nee, graag uw toelichting hoe u de marktconformiteit van deze eis heeft getoetst. </w:t>
            </w:r>
          </w:p>
        </w:tc>
        <w:tc>
          <w:tcPr>
            <w:tcW w:w="6662" w:type="dxa"/>
            <w:shd w:val="clear" w:color="auto" w:fill="auto"/>
          </w:tcPr>
          <w:p w14:paraId="10466B57" w14:textId="77777777" w:rsidR="00D265C3" w:rsidRDefault="00BA0E8A" w:rsidP="00D265C3">
            <w:pPr>
              <w:rPr>
                <w:rFonts w:cs="Arial"/>
              </w:rPr>
            </w:pPr>
            <w:r>
              <w:rPr>
                <w:rFonts w:cs="Arial"/>
              </w:rPr>
              <w:t>Gegeven het feit dat gegadigde de enige partij is die dit voorbehoud maakt gaat de opdrachtgever niet akkoord.</w:t>
            </w:r>
          </w:p>
          <w:p w14:paraId="602AD301" w14:textId="77777777" w:rsidR="00BA0E8A" w:rsidRDefault="00BA0E8A" w:rsidP="00D265C3">
            <w:pPr>
              <w:rPr>
                <w:rFonts w:cs="Arial"/>
              </w:rPr>
            </w:pPr>
          </w:p>
          <w:p w14:paraId="3A4276CE" w14:textId="6392FD90" w:rsidR="00BA0E8A" w:rsidRDefault="00BA0E8A" w:rsidP="00D265C3">
            <w:pPr>
              <w:rPr>
                <w:rFonts w:cs="Arial"/>
              </w:rPr>
            </w:pPr>
            <w:r>
              <w:rPr>
                <w:rFonts w:cs="Arial"/>
              </w:rPr>
              <w:t xml:space="preserve">Opdrachtgever bestrijdt dat er sprake is van een nieuwe eis; n.a.v. vraag 1.-52 heeft opdrachtgever erkend dat een open einde niet reëel is en 10 dagen als termijn voorgesteld. Daarmee is betreffende eis WP31 verduidelijkt. Daarbij merkt opdrachtgever op dat een reserveringsmogelijkheid voor één werkdag niet zinvol is. Reserveringen worden gemaakt in afwachting van definitieve goedkeuring van aangevraagde budgetten. </w:t>
            </w:r>
            <w:r w:rsidR="00B944BC">
              <w:rPr>
                <w:rFonts w:cs="Arial"/>
              </w:rPr>
              <w:t xml:space="preserve">De opdrachtgever gaat prudent om met reserveringen, maar zoals gesteld bij het antwoord op vraag 1.-53 betekent dat geen afname verplichting. </w:t>
            </w:r>
          </w:p>
          <w:p w14:paraId="0EBD50F2" w14:textId="58226325" w:rsidR="00BA0E8A" w:rsidRPr="002D719D" w:rsidRDefault="00BA0E8A" w:rsidP="00D265C3">
            <w:pPr>
              <w:rPr>
                <w:rFonts w:cs="Arial"/>
              </w:rPr>
            </w:pPr>
          </w:p>
        </w:tc>
      </w:tr>
      <w:tr w:rsidR="00D265C3" w:rsidRPr="00B5080B" w14:paraId="701E1C1B" w14:textId="77777777" w:rsidTr="00D265C3">
        <w:trPr>
          <w:cantSplit/>
        </w:trPr>
        <w:tc>
          <w:tcPr>
            <w:tcW w:w="883" w:type="dxa"/>
          </w:tcPr>
          <w:p w14:paraId="1EEA9EDF" w14:textId="77777777" w:rsidR="00D265C3" w:rsidRPr="008C696E" w:rsidRDefault="00D265C3" w:rsidP="00D265C3">
            <w:pPr>
              <w:pStyle w:val="Nummeringtabel"/>
              <w:rPr>
                <w:rFonts w:cs="Arial"/>
              </w:rPr>
            </w:pPr>
          </w:p>
        </w:tc>
        <w:tc>
          <w:tcPr>
            <w:tcW w:w="2378" w:type="dxa"/>
            <w:shd w:val="clear" w:color="auto" w:fill="auto"/>
          </w:tcPr>
          <w:p w14:paraId="29DD9114" w14:textId="181AFD23" w:rsidR="00D265C3" w:rsidRDefault="00D265C3" w:rsidP="00D265C3">
            <w:pPr>
              <w:rPr>
                <w:rFonts w:cs="Arial"/>
              </w:rPr>
            </w:pPr>
            <w:r>
              <w:rPr>
                <w:rFonts w:cs="Arial"/>
              </w:rPr>
              <w:t>Vraag 1.-78, Bijlage 3A Perceel 1 WP13</w:t>
            </w:r>
          </w:p>
        </w:tc>
        <w:tc>
          <w:tcPr>
            <w:tcW w:w="5387" w:type="dxa"/>
            <w:shd w:val="clear" w:color="auto" w:fill="auto"/>
          </w:tcPr>
          <w:p w14:paraId="5E6DDBF0" w14:textId="77777777" w:rsidR="00D265C3" w:rsidRDefault="00D265C3" w:rsidP="00D265C3">
            <w:pPr>
              <w:rPr>
                <w:rFonts w:cs="Arial"/>
              </w:rPr>
            </w:pPr>
            <w:r>
              <w:rPr>
                <w:rFonts w:cs="Arial"/>
              </w:rPr>
              <w:t xml:space="preserve">In uw antwoord op deze vraag perceel 2, wijzigt u de inschrijvingseisen voor perceel 1. Additioneel dienen inschrijvers nu prijzen voor hun diensten te overleggen bij inschrijving, terwijl in WP13 van Bijlage 3A staat dat deze lijst bij ingang van de raamovereenkomst dient te worden aangeleverd. </w:t>
            </w:r>
          </w:p>
          <w:p w14:paraId="379B772E" w14:textId="77777777" w:rsidR="00D265C3" w:rsidRDefault="00D265C3" w:rsidP="00D265C3">
            <w:pPr>
              <w:rPr>
                <w:rFonts w:cs="Arial"/>
              </w:rPr>
            </w:pPr>
          </w:p>
          <w:p w14:paraId="34136B5B" w14:textId="6237F640" w:rsidR="00D265C3" w:rsidRDefault="00D265C3" w:rsidP="00D265C3">
            <w:pPr>
              <w:rPr>
                <w:rFonts w:cs="Arial"/>
              </w:rPr>
            </w:pPr>
            <w:r>
              <w:rPr>
                <w:rFonts w:cs="Arial"/>
              </w:rPr>
              <w:t>Hiermee verzwaart u opnieuw de administratieve last voor inschrijvers, zonder dat dit relevante documentatie betreft bij de beoordeling van de gunningscriteria of geschiktheidseisen. Hierdoor dienen alle inschrijvers extra documentatie in orde te maken, zonder dat dit relevant is. Kunt u bevestigen dat de reeds geformuleerde eis, WP13, blijft staan en dat deze lijsten pas aangeleverd dienen te worden bij ingang van de raamovereenkomst? Indien nee, graag uw motivatie waarom dit niet valt onder onnodige lastenverzwaring.</w:t>
            </w:r>
          </w:p>
        </w:tc>
        <w:tc>
          <w:tcPr>
            <w:tcW w:w="6662" w:type="dxa"/>
          </w:tcPr>
          <w:p w14:paraId="4B988CA2" w14:textId="6B3161F3" w:rsidR="00D265C3" w:rsidRDefault="00B5080B" w:rsidP="00D265C3">
            <w:pPr>
              <w:rPr>
                <w:rFonts w:cs="Arial"/>
              </w:rPr>
            </w:pPr>
            <w:r w:rsidRPr="00B5080B">
              <w:rPr>
                <w:rFonts w:cs="Arial"/>
              </w:rPr>
              <w:t>In bijlage 3A, WP13 staat</w:t>
            </w:r>
            <w:r>
              <w:rPr>
                <w:rFonts w:cs="Arial"/>
              </w:rPr>
              <w:t xml:space="preserve"> inderdaad dat de tarievenlijst pas na gunning en opstellen van de raamovereenkomst ingeleverd dient te worden.</w:t>
            </w:r>
          </w:p>
          <w:p w14:paraId="60878503" w14:textId="4A06A6EC" w:rsidR="00B5080B" w:rsidRDefault="00B5080B" w:rsidP="00D265C3">
            <w:pPr>
              <w:rPr>
                <w:rFonts w:cs="Arial"/>
              </w:rPr>
            </w:pPr>
          </w:p>
          <w:p w14:paraId="7C3E759C" w14:textId="1B81C8AA" w:rsidR="00B5080B" w:rsidRDefault="00B5080B" w:rsidP="00D265C3">
            <w:pPr>
              <w:rPr>
                <w:rFonts w:cs="Arial"/>
              </w:rPr>
            </w:pPr>
            <w:r>
              <w:rPr>
                <w:rFonts w:cs="Arial"/>
              </w:rPr>
              <w:t>Hetzelfde geldt overigens voor perceel 2. (bijlage 3B, eis BE11).</w:t>
            </w:r>
          </w:p>
          <w:p w14:paraId="5CFBDB27" w14:textId="77777777" w:rsidR="00B5080B" w:rsidRDefault="00B5080B" w:rsidP="00D265C3">
            <w:pPr>
              <w:rPr>
                <w:rFonts w:cs="Arial"/>
              </w:rPr>
            </w:pPr>
          </w:p>
          <w:p w14:paraId="6B490428" w14:textId="77777777" w:rsidR="00B5080B" w:rsidRDefault="00B5080B" w:rsidP="00D265C3">
            <w:pPr>
              <w:rPr>
                <w:rFonts w:cs="Arial"/>
              </w:rPr>
            </w:pPr>
          </w:p>
          <w:p w14:paraId="680A59A6" w14:textId="36580F20" w:rsidR="00B5080B" w:rsidRPr="00B5080B" w:rsidRDefault="00B5080B" w:rsidP="00D265C3">
            <w:pPr>
              <w:rPr>
                <w:rFonts w:cs="Arial"/>
              </w:rPr>
            </w:pPr>
          </w:p>
        </w:tc>
      </w:tr>
      <w:tr w:rsidR="00D265C3" w:rsidRPr="008C696E" w14:paraId="7DA6C19A" w14:textId="77777777" w:rsidTr="00D265C3">
        <w:trPr>
          <w:cantSplit/>
        </w:trPr>
        <w:tc>
          <w:tcPr>
            <w:tcW w:w="883" w:type="dxa"/>
          </w:tcPr>
          <w:p w14:paraId="5FB408A8" w14:textId="77777777" w:rsidR="00D265C3" w:rsidRPr="00B5080B" w:rsidRDefault="00D265C3" w:rsidP="00D265C3">
            <w:pPr>
              <w:pStyle w:val="Nummeringtabel"/>
              <w:rPr>
                <w:rFonts w:cs="Arial"/>
              </w:rPr>
            </w:pPr>
          </w:p>
        </w:tc>
        <w:tc>
          <w:tcPr>
            <w:tcW w:w="2378" w:type="dxa"/>
            <w:tcBorders>
              <w:top w:val="single" w:sz="4" w:space="0" w:color="auto"/>
              <w:bottom w:val="single" w:sz="4" w:space="0" w:color="auto"/>
            </w:tcBorders>
            <w:shd w:val="clear" w:color="auto" w:fill="auto"/>
          </w:tcPr>
          <w:p w14:paraId="18BCF039" w14:textId="1476F865" w:rsidR="00D265C3" w:rsidRDefault="00D265C3" w:rsidP="00D265C3">
            <w:pPr>
              <w:rPr>
                <w:rFonts w:cs="Arial"/>
              </w:rPr>
            </w:pPr>
            <w:proofErr w:type="spellStart"/>
            <w:r>
              <w:rPr>
                <w:rFonts w:cs="Arial"/>
              </w:rPr>
              <w:t>NvI</w:t>
            </w:r>
            <w:proofErr w:type="spellEnd"/>
            <w:r>
              <w:rPr>
                <w:rFonts w:cs="Arial"/>
              </w:rPr>
              <w:t xml:space="preserve"> 1, 1.-127</w:t>
            </w:r>
          </w:p>
        </w:tc>
        <w:tc>
          <w:tcPr>
            <w:tcW w:w="5387" w:type="dxa"/>
            <w:tcBorders>
              <w:top w:val="single" w:sz="4" w:space="0" w:color="auto"/>
              <w:bottom w:val="single" w:sz="4" w:space="0" w:color="auto"/>
            </w:tcBorders>
            <w:shd w:val="clear" w:color="auto" w:fill="auto"/>
          </w:tcPr>
          <w:p w14:paraId="2358705C" w14:textId="3323E733" w:rsidR="00D265C3" w:rsidRDefault="00D265C3" w:rsidP="00D265C3">
            <w:pPr>
              <w:rPr>
                <w:rFonts w:cs="Arial"/>
              </w:rPr>
            </w:pPr>
            <w:r>
              <w:rPr>
                <w:rFonts w:cs="Arial"/>
              </w:rPr>
              <w:t xml:space="preserve">Kunt u voor de fictieve casus aangeven welke </w:t>
            </w:r>
            <w:proofErr w:type="spellStart"/>
            <w:r>
              <w:rPr>
                <w:rFonts w:cs="Arial"/>
              </w:rPr>
              <w:t>workloads</w:t>
            </w:r>
            <w:proofErr w:type="spellEnd"/>
            <w:r>
              <w:rPr>
                <w:rFonts w:cs="Arial"/>
              </w:rPr>
              <w:t xml:space="preserve"> op de verschillende type servers gehost worden? Dit omdat een </w:t>
            </w:r>
            <w:proofErr w:type="spellStart"/>
            <w:r>
              <w:rPr>
                <w:rFonts w:cs="Arial"/>
              </w:rPr>
              <w:t>een</w:t>
            </w:r>
            <w:proofErr w:type="spellEnd"/>
            <w:r>
              <w:rPr>
                <w:rFonts w:cs="Arial"/>
              </w:rPr>
              <w:t xml:space="preserve"> </w:t>
            </w:r>
            <w:proofErr w:type="spellStart"/>
            <w:r>
              <w:rPr>
                <w:rFonts w:cs="Arial"/>
              </w:rPr>
              <w:t>frontend</w:t>
            </w:r>
            <w:proofErr w:type="spellEnd"/>
            <w:r>
              <w:rPr>
                <w:rFonts w:cs="Arial"/>
              </w:rPr>
              <w:t xml:space="preserve"> </w:t>
            </w:r>
            <w:proofErr w:type="spellStart"/>
            <w:r>
              <w:rPr>
                <w:rFonts w:cs="Arial"/>
              </w:rPr>
              <w:t>workload</w:t>
            </w:r>
            <w:proofErr w:type="spellEnd"/>
            <w:r>
              <w:rPr>
                <w:rFonts w:cs="Arial"/>
              </w:rPr>
              <w:t xml:space="preserve"> een iets andere werkwijze vraagt dan een backend </w:t>
            </w:r>
            <w:proofErr w:type="spellStart"/>
            <w:r>
              <w:rPr>
                <w:rFonts w:cs="Arial"/>
              </w:rPr>
              <w:t>workload</w:t>
            </w:r>
            <w:proofErr w:type="spellEnd"/>
            <w:r>
              <w:rPr>
                <w:rFonts w:cs="Arial"/>
              </w:rPr>
              <w:t>.</w:t>
            </w:r>
          </w:p>
        </w:tc>
        <w:tc>
          <w:tcPr>
            <w:tcW w:w="6662" w:type="dxa"/>
          </w:tcPr>
          <w:p w14:paraId="12DB2F00" w14:textId="4529365E" w:rsidR="00D265C3" w:rsidRPr="002D719D" w:rsidRDefault="00B5080B" w:rsidP="00D265C3">
            <w:pPr>
              <w:rPr>
                <w:rFonts w:cs="Arial"/>
              </w:rPr>
            </w:pPr>
            <w:r>
              <w:rPr>
                <w:rFonts w:cs="Arial"/>
              </w:rPr>
              <w:t xml:space="preserve">Nee, opdrachtgever levert geen beschrijving van </w:t>
            </w:r>
            <w:proofErr w:type="spellStart"/>
            <w:r>
              <w:rPr>
                <w:rFonts w:cs="Arial"/>
              </w:rPr>
              <w:t>workloads</w:t>
            </w:r>
            <w:proofErr w:type="spellEnd"/>
            <w:r>
              <w:rPr>
                <w:rFonts w:cs="Arial"/>
              </w:rPr>
              <w:t xml:space="preserve">. Het gaat erom dat het proces </w:t>
            </w:r>
            <w:r w:rsidR="00396258">
              <w:rPr>
                <w:rFonts w:cs="Arial"/>
              </w:rPr>
              <w:t xml:space="preserve">ter </w:t>
            </w:r>
            <w:r>
              <w:rPr>
                <w:rFonts w:cs="Arial"/>
              </w:rPr>
              <w:t>vervanging van de componenten zoals aangegeven bij de fictieve casus helder gemaakt wordt, conform de kwaliteitscriteria, beschreven bij K2.1 en K2.2.</w:t>
            </w:r>
          </w:p>
        </w:tc>
      </w:tr>
      <w:tr w:rsidR="00D265C3" w:rsidRPr="008C696E" w14:paraId="559120AA" w14:textId="77777777" w:rsidTr="00396258">
        <w:trPr>
          <w:cantSplit/>
        </w:trPr>
        <w:tc>
          <w:tcPr>
            <w:tcW w:w="883" w:type="dxa"/>
          </w:tcPr>
          <w:p w14:paraId="2AF9A1D6" w14:textId="77777777" w:rsidR="00D265C3" w:rsidRPr="008C696E" w:rsidRDefault="00D265C3" w:rsidP="00D265C3">
            <w:pPr>
              <w:pStyle w:val="Nummeringtabel"/>
              <w:rPr>
                <w:rFonts w:cs="Arial"/>
              </w:rPr>
            </w:pPr>
          </w:p>
        </w:tc>
        <w:tc>
          <w:tcPr>
            <w:tcW w:w="2378" w:type="dxa"/>
            <w:tcBorders>
              <w:top w:val="single" w:sz="4" w:space="0" w:color="auto"/>
              <w:bottom w:val="single" w:sz="4" w:space="0" w:color="auto"/>
            </w:tcBorders>
            <w:shd w:val="clear" w:color="auto" w:fill="auto"/>
          </w:tcPr>
          <w:p w14:paraId="45C251BA" w14:textId="7EF20058" w:rsidR="00D265C3" w:rsidRDefault="00D265C3" w:rsidP="00D265C3">
            <w:pPr>
              <w:rPr>
                <w:rFonts w:cs="Arial"/>
              </w:rPr>
            </w:pPr>
            <w:r>
              <w:rPr>
                <w:rFonts w:cs="Arial"/>
              </w:rPr>
              <w:t>NVI 1.-77 &amp; NVI 1.-127</w:t>
            </w:r>
          </w:p>
        </w:tc>
        <w:tc>
          <w:tcPr>
            <w:tcW w:w="5387" w:type="dxa"/>
            <w:tcBorders>
              <w:top w:val="single" w:sz="4" w:space="0" w:color="auto"/>
              <w:bottom w:val="single" w:sz="4" w:space="0" w:color="auto"/>
            </w:tcBorders>
            <w:shd w:val="clear" w:color="auto" w:fill="auto"/>
          </w:tcPr>
          <w:p w14:paraId="4AC6353F" w14:textId="7B1A537D" w:rsidR="00D265C3" w:rsidRDefault="00D265C3" w:rsidP="00D265C3">
            <w:pPr>
              <w:rPr>
                <w:rFonts w:cs="Arial"/>
              </w:rPr>
            </w:pPr>
            <w:r>
              <w:rPr>
                <w:rFonts w:cs="Arial"/>
              </w:rPr>
              <w:t>In uw antwoord op vraag 77 m.b.t. Perceel2 verwijst u naar het antwoord op vraag 71, dat betrekking heeft op Perceel1. In uw ant</w:t>
            </w:r>
            <w:r w:rsidR="00594749">
              <w:rPr>
                <w:rFonts w:cs="Arial"/>
              </w:rPr>
              <w:t>w</w:t>
            </w:r>
            <w:r>
              <w:rPr>
                <w:rFonts w:cs="Arial"/>
              </w:rPr>
              <w:t>oord op vraag 4 van 127 geeft u aan dat het maximum aantal pagina’s gehandhaafd blijft. Geldt gezien de prevalentie van NVI boven de aanbestedingsleidraad, voor Perceel2 nu het maximaal aantal van 8 pagina’s A4?</w:t>
            </w:r>
          </w:p>
        </w:tc>
        <w:tc>
          <w:tcPr>
            <w:tcW w:w="6662" w:type="dxa"/>
            <w:shd w:val="clear" w:color="auto" w:fill="auto"/>
          </w:tcPr>
          <w:p w14:paraId="15B4D4E1" w14:textId="2D7E3FFB" w:rsidR="004A7236" w:rsidRDefault="004A7236" w:rsidP="00D265C3">
            <w:pPr>
              <w:rPr>
                <w:rFonts w:cs="Arial"/>
              </w:rPr>
            </w:pPr>
            <w:r>
              <w:rPr>
                <w:rFonts w:cs="Arial"/>
              </w:rPr>
              <w:t xml:space="preserve">Alles overwegende stelt de opdrachtgever de volgende maximale omvang vast voor de </w:t>
            </w:r>
            <w:proofErr w:type="spellStart"/>
            <w:r>
              <w:rPr>
                <w:rFonts w:cs="Arial"/>
              </w:rPr>
              <w:t>pva’s</w:t>
            </w:r>
            <w:proofErr w:type="spellEnd"/>
            <w:r>
              <w:rPr>
                <w:rFonts w:cs="Arial"/>
              </w:rPr>
              <w:t xml:space="preserve"> van perceel 1 resp. perceel 2:</w:t>
            </w:r>
          </w:p>
          <w:p w14:paraId="70BBBF6B" w14:textId="2845B81C" w:rsidR="004A7236" w:rsidRDefault="004A7236" w:rsidP="00D265C3">
            <w:pPr>
              <w:rPr>
                <w:rFonts w:cs="Arial"/>
              </w:rPr>
            </w:pPr>
            <w:r>
              <w:rPr>
                <w:rFonts w:cs="Arial"/>
              </w:rPr>
              <w:t>Perceel  1:  plan van aanpak, 4 kwaliteitsvragen, max 2 pagina’s per vraag, totaal 8 pagina’s inhoudelijk.</w:t>
            </w:r>
          </w:p>
          <w:p w14:paraId="30F58236" w14:textId="29EE4D9E" w:rsidR="004A7236" w:rsidRPr="002D719D" w:rsidRDefault="004A7236" w:rsidP="00D265C3">
            <w:pPr>
              <w:rPr>
                <w:rFonts w:cs="Arial"/>
              </w:rPr>
            </w:pPr>
            <w:r>
              <w:rPr>
                <w:rFonts w:cs="Arial"/>
              </w:rPr>
              <w:t>Perceel 2: plan van aanpak, 3 kwaliteitsvragen, max. 3 pagina’s per vraag, totaal 9 pagina’s inhoudelijk.</w:t>
            </w:r>
          </w:p>
        </w:tc>
      </w:tr>
      <w:tr w:rsidR="00D265C3" w:rsidRPr="008C696E" w14:paraId="4B997A81" w14:textId="77777777" w:rsidTr="00396258">
        <w:trPr>
          <w:cantSplit/>
        </w:trPr>
        <w:tc>
          <w:tcPr>
            <w:tcW w:w="883" w:type="dxa"/>
          </w:tcPr>
          <w:p w14:paraId="4A4E043D" w14:textId="77777777" w:rsidR="00D265C3" w:rsidRPr="008C696E" w:rsidRDefault="00D265C3" w:rsidP="00D265C3">
            <w:pPr>
              <w:pStyle w:val="Nummeringtabel"/>
              <w:rPr>
                <w:rFonts w:cs="Arial"/>
              </w:rPr>
            </w:pPr>
          </w:p>
        </w:tc>
        <w:tc>
          <w:tcPr>
            <w:tcW w:w="2378" w:type="dxa"/>
            <w:shd w:val="clear" w:color="auto" w:fill="auto"/>
          </w:tcPr>
          <w:p w14:paraId="2E057FA3" w14:textId="398B1B8D" w:rsidR="00D265C3" w:rsidRDefault="00D265C3" w:rsidP="00D265C3">
            <w:pPr>
              <w:rPr>
                <w:rFonts w:cs="Arial"/>
              </w:rPr>
            </w:pPr>
            <w:r>
              <w:rPr>
                <w:rFonts w:cs="Arial"/>
              </w:rPr>
              <w:t>NVI 1.-78</w:t>
            </w:r>
          </w:p>
        </w:tc>
        <w:tc>
          <w:tcPr>
            <w:tcW w:w="5387" w:type="dxa"/>
            <w:shd w:val="clear" w:color="auto" w:fill="auto"/>
          </w:tcPr>
          <w:p w14:paraId="28ACC485" w14:textId="77777777" w:rsidR="00D265C3" w:rsidRPr="00F760FB" w:rsidRDefault="00D265C3" w:rsidP="00D265C3">
            <w:pPr>
              <w:rPr>
                <w:rFonts w:cs="Arial"/>
              </w:rPr>
            </w:pPr>
            <w:r>
              <w:rPr>
                <w:rFonts w:cs="Arial"/>
              </w:rPr>
              <w:t>In 78 wordt een vraag gesteld m.b.t. de eis om</w:t>
            </w:r>
          </w:p>
          <w:p w14:paraId="23FE6423" w14:textId="06FBE30F" w:rsidR="00D265C3" w:rsidRDefault="00D265C3" w:rsidP="00D265C3">
            <w:pPr>
              <w:rPr>
                <w:rFonts w:cs="Arial"/>
              </w:rPr>
            </w:pPr>
            <w:r>
              <w:rPr>
                <w:i/>
                <w:iCs/>
              </w:rPr>
              <w:t xml:space="preserve">bij aanvang van de Raamovereenkomst een tarievenlijst </w:t>
            </w:r>
            <w:r w:rsidRPr="008E2B23">
              <w:t>te leveren</w:t>
            </w:r>
            <w:r>
              <w:t xml:space="preserve">. Zoals ook verwoord in eis Perceel 2, BE11. Echter in uw antwoord geeft u aan dat dit bij de inschrijving al dient te geschieden. Is het nu bij de aanvang van de ROK of bij de inschrijving? </w:t>
            </w:r>
          </w:p>
        </w:tc>
        <w:tc>
          <w:tcPr>
            <w:tcW w:w="6662" w:type="dxa"/>
            <w:shd w:val="clear" w:color="auto" w:fill="auto"/>
          </w:tcPr>
          <w:p w14:paraId="715456F9" w14:textId="4CCD8A71" w:rsidR="00D265C3" w:rsidRPr="002D719D" w:rsidRDefault="004A7236" w:rsidP="00D265C3">
            <w:pPr>
              <w:rPr>
                <w:rFonts w:cs="Arial"/>
              </w:rPr>
            </w:pPr>
            <w:r>
              <w:rPr>
                <w:rFonts w:cs="Arial"/>
              </w:rPr>
              <w:t>Zie antwoord bij 1.-167</w:t>
            </w:r>
          </w:p>
        </w:tc>
      </w:tr>
      <w:tr w:rsidR="00122B5E" w:rsidRPr="008C696E" w14:paraId="6C5DE3EC" w14:textId="77777777" w:rsidTr="00D265C3">
        <w:trPr>
          <w:cantSplit/>
        </w:trPr>
        <w:tc>
          <w:tcPr>
            <w:tcW w:w="883" w:type="dxa"/>
          </w:tcPr>
          <w:p w14:paraId="2F331840" w14:textId="77777777" w:rsidR="00122B5E" w:rsidRPr="008C696E" w:rsidRDefault="00122B5E" w:rsidP="00122B5E">
            <w:pPr>
              <w:pStyle w:val="Nummeringtabel"/>
              <w:rPr>
                <w:rFonts w:cs="Arial"/>
              </w:rPr>
            </w:pPr>
          </w:p>
        </w:tc>
        <w:tc>
          <w:tcPr>
            <w:tcW w:w="2378" w:type="dxa"/>
            <w:shd w:val="clear" w:color="auto" w:fill="auto"/>
          </w:tcPr>
          <w:p w14:paraId="56361E4C" w14:textId="1109975F" w:rsidR="00122B5E" w:rsidRDefault="00122B5E" w:rsidP="00122B5E">
            <w:pPr>
              <w:rPr>
                <w:rFonts w:cs="Arial"/>
              </w:rPr>
            </w:pPr>
            <w:r>
              <w:rPr>
                <w:rFonts w:cs="Arial"/>
              </w:rPr>
              <w:t>NVI 1.-107</w:t>
            </w:r>
          </w:p>
        </w:tc>
        <w:tc>
          <w:tcPr>
            <w:tcW w:w="5387" w:type="dxa"/>
            <w:shd w:val="clear" w:color="auto" w:fill="auto"/>
          </w:tcPr>
          <w:p w14:paraId="3800C0B9" w14:textId="77777777" w:rsidR="00122B5E" w:rsidRPr="006F1701" w:rsidRDefault="00122B5E" w:rsidP="00122B5E">
            <w:pPr>
              <w:rPr>
                <w:rFonts w:cs="Arial"/>
              </w:rPr>
            </w:pPr>
            <w:r>
              <w:rPr>
                <w:rFonts w:cs="Arial"/>
              </w:rPr>
              <w:t xml:space="preserve">Indien i.t.t. de aanbestedingsleidraad de tarievenlijst al bij de inschrijving geleverd dient te worden van </w:t>
            </w:r>
            <w:r>
              <w:t>productspecialist of consultant wenst u hier dan een gemiddelde prijs? En zo ja in welke procentuele verhouding qua aantal uren? Of wenst u hier een tarief per functie?</w:t>
            </w:r>
          </w:p>
          <w:p w14:paraId="75353BA6" w14:textId="77777777" w:rsidR="00122B5E" w:rsidRDefault="00122B5E" w:rsidP="00122B5E">
            <w:pPr>
              <w:rPr>
                <w:rFonts w:cs="Arial"/>
              </w:rPr>
            </w:pPr>
          </w:p>
        </w:tc>
        <w:tc>
          <w:tcPr>
            <w:tcW w:w="6662" w:type="dxa"/>
          </w:tcPr>
          <w:p w14:paraId="163E3AAE" w14:textId="10787183" w:rsidR="00122B5E" w:rsidRPr="002D719D" w:rsidRDefault="00396258" w:rsidP="00122B5E">
            <w:pPr>
              <w:rPr>
                <w:rFonts w:cs="Arial"/>
              </w:rPr>
            </w:pPr>
            <w:r>
              <w:rPr>
                <w:rFonts w:cs="Arial"/>
              </w:rPr>
              <w:t>Zie antwoord bij 1.-167. Er zullen dan de uurtarieven per functie gevraagd worden.</w:t>
            </w:r>
          </w:p>
        </w:tc>
      </w:tr>
      <w:tr w:rsidR="00122B5E" w:rsidRPr="00076433" w14:paraId="274ACBB1" w14:textId="77777777" w:rsidTr="00396258">
        <w:trPr>
          <w:cantSplit/>
        </w:trPr>
        <w:tc>
          <w:tcPr>
            <w:tcW w:w="883" w:type="dxa"/>
          </w:tcPr>
          <w:p w14:paraId="4165DF32" w14:textId="77777777" w:rsidR="00122B5E" w:rsidRPr="008C696E" w:rsidRDefault="00122B5E" w:rsidP="00122B5E">
            <w:pPr>
              <w:pStyle w:val="Nummeringtabel"/>
              <w:rPr>
                <w:rFonts w:cs="Arial"/>
              </w:rPr>
            </w:pPr>
          </w:p>
        </w:tc>
        <w:tc>
          <w:tcPr>
            <w:tcW w:w="2378" w:type="dxa"/>
            <w:shd w:val="clear" w:color="auto" w:fill="auto"/>
          </w:tcPr>
          <w:p w14:paraId="7C305588" w14:textId="6B142AB7" w:rsidR="00122B5E" w:rsidRDefault="00122B5E" w:rsidP="00122B5E">
            <w:pPr>
              <w:rPr>
                <w:rFonts w:cs="Arial"/>
              </w:rPr>
            </w:pPr>
            <w:r>
              <w:rPr>
                <w:rFonts w:cs="Arial"/>
              </w:rPr>
              <w:t>Aanbestedingsleidraad K2.2</w:t>
            </w:r>
          </w:p>
        </w:tc>
        <w:tc>
          <w:tcPr>
            <w:tcW w:w="5387" w:type="dxa"/>
            <w:shd w:val="clear" w:color="auto" w:fill="auto"/>
          </w:tcPr>
          <w:p w14:paraId="7FB7B07A" w14:textId="77777777" w:rsidR="00122B5E" w:rsidRDefault="00122B5E" w:rsidP="00122B5E">
            <w:pPr>
              <w:pStyle w:val="Default"/>
              <w:rPr>
                <w:sz w:val="20"/>
                <w:szCs w:val="20"/>
              </w:rPr>
            </w:pPr>
            <w:r>
              <w:rPr>
                <w:sz w:val="20"/>
                <w:szCs w:val="20"/>
              </w:rPr>
              <w:t xml:space="preserve">U vraagt bij K.2.2 aan te leveren om aan te geven welke partnerlevels u bezit ten opzichte van de leveranciers in het Gartner kwadrant. </w:t>
            </w:r>
          </w:p>
          <w:p w14:paraId="44FA3E38" w14:textId="77777777" w:rsidR="00122B5E" w:rsidRPr="00D246DC" w:rsidRDefault="00122B5E" w:rsidP="00122B5E">
            <w:pPr>
              <w:pStyle w:val="Default"/>
              <w:rPr>
                <w:sz w:val="20"/>
                <w:szCs w:val="20"/>
                <w:lang w:val="x-none"/>
              </w:rPr>
            </w:pPr>
            <w:r>
              <w:rPr>
                <w:sz w:val="20"/>
                <w:szCs w:val="20"/>
              </w:rPr>
              <w:t xml:space="preserve">Nu heeft Perceel 2 betrekking op </w:t>
            </w:r>
            <w:r w:rsidRPr="001F40D4">
              <w:rPr>
                <w:sz w:val="20"/>
                <w:szCs w:val="20"/>
              </w:rPr>
              <w:t>Server-, storage- en netwerk hardware</w:t>
            </w:r>
            <w:r>
              <w:rPr>
                <w:sz w:val="20"/>
                <w:szCs w:val="20"/>
              </w:rPr>
              <w:t xml:space="preserve">. Hier is niet één Gartner kwadrant voor. </w:t>
            </w:r>
          </w:p>
          <w:p w14:paraId="4F31B499" w14:textId="77777777" w:rsidR="00122B5E" w:rsidRPr="002B067A" w:rsidRDefault="00122B5E" w:rsidP="00122B5E">
            <w:pPr>
              <w:pStyle w:val="Default"/>
              <w:rPr>
                <w:sz w:val="20"/>
                <w:szCs w:val="20"/>
              </w:rPr>
            </w:pPr>
          </w:p>
          <w:p w14:paraId="40EA2BA5" w14:textId="77777777" w:rsidR="00122B5E" w:rsidRPr="001A64E1" w:rsidRDefault="00122B5E" w:rsidP="00122B5E">
            <w:pPr>
              <w:pStyle w:val="Default"/>
              <w:rPr>
                <w:sz w:val="20"/>
                <w:szCs w:val="20"/>
              </w:rPr>
            </w:pPr>
            <w:r>
              <w:rPr>
                <w:sz w:val="20"/>
                <w:szCs w:val="20"/>
              </w:rPr>
              <w:t>Kunt u aangeven welke Gartner kwadranten (leader- of visionair zijn posities verkregen o.b.v. visie en prestatie en geen kwadranten op zich) hiervoor gebruikt dienen te worden?</w:t>
            </w:r>
          </w:p>
          <w:p w14:paraId="654E3079" w14:textId="72993F84" w:rsidR="00122B5E" w:rsidRPr="002B067A" w:rsidRDefault="00122B5E" w:rsidP="00122B5E">
            <w:pPr>
              <w:rPr>
                <w:rFonts w:cs="Arial"/>
                <w:lang w:val="en-US"/>
              </w:rPr>
            </w:pPr>
            <w:r w:rsidRPr="00D246DC">
              <w:rPr>
                <w:lang w:val="en-US"/>
              </w:rPr>
              <w:t>(</w:t>
            </w:r>
            <w:proofErr w:type="spellStart"/>
            <w:r w:rsidRPr="00D246DC">
              <w:rPr>
                <w:lang w:val="en-US"/>
              </w:rPr>
              <w:t>Bijvoorbeeld</w:t>
            </w:r>
            <w:proofErr w:type="spellEnd"/>
            <w:r w:rsidRPr="00D246DC">
              <w:rPr>
                <w:lang w:val="en-US"/>
              </w:rPr>
              <w:t>: Hyperconverged Infrastructure</w:t>
            </w:r>
            <w:r>
              <w:rPr>
                <w:lang w:val="en-US"/>
              </w:rPr>
              <w:t xml:space="preserve">, </w:t>
            </w:r>
            <w:r w:rsidRPr="00D246DC">
              <w:rPr>
                <w:lang w:val="en-US"/>
              </w:rPr>
              <w:t>Data Center Backup and Recovery Solutions</w:t>
            </w:r>
            <w:r>
              <w:rPr>
                <w:lang w:val="en-US"/>
              </w:rPr>
              <w:t>, Data Center Networking)</w:t>
            </w:r>
          </w:p>
        </w:tc>
        <w:tc>
          <w:tcPr>
            <w:tcW w:w="6662" w:type="dxa"/>
            <w:shd w:val="clear" w:color="auto" w:fill="auto"/>
          </w:tcPr>
          <w:p w14:paraId="5B9776B0" w14:textId="77777777" w:rsidR="00122B5E" w:rsidRDefault="00076433" w:rsidP="00122B5E">
            <w:pPr>
              <w:rPr>
                <w:rFonts w:cs="Arial"/>
              </w:rPr>
            </w:pPr>
            <w:r w:rsidRPr="00076433">
              <w:rPr>
                <w:rFonts w:cs="Arial"/>
              </w:rPr>
              <w:t>Het is aan inschrijver te bepalen welke Gartner diagrammen wo</w:t>
            </w:r>
            <w:r>
              <w:rPr>
                <w:rFonts w:cs="Arial"/>
              </w:rPr>
              <w:t>rden gebruikt om te voldoen aan het gestelde bij e</w:t>
            </w:r>
            <w:r w:rsidR="004A7236" w:rsidRPr="00076433">
              <w:rPr>
                <w:rFonts w:cs="Arial"/>
              </w:rPr>
              <w:t>is BE01</w:t>
            </w:r>
            <w:r>
              <w:rPr>
                <w:rFonts w:cs="Arial"/>
              </w:rPr>
              <w:t>.</w:t>
            </w:r>
          </w:p>
          <w:p w14:paraId="03A68BB8" w14:textId="6C1B439A" w:rsidR="00076433" w:rsidRPr="00076433" w:rsidRDefault="00710833" w:rsidP="00122B5E">
            <w:pPr>
              <w:rPr>
                <w:rFonts w:cs="Arial"/>
              </w:rPr>
            </w:pPr>
            <w:r>
              <w:rPr>
                <w:rFonts w:cs="Arial"/>
              </w:rPr>
              <w:t>Daarbij dient opgemerkt te worden dat dan wel de meest recente diagrammen worden gebruikt.</w:t>
            </w:r>
          </w:p>
        </w:tc>
      </w:tr>
      <w:tr w:rsidR="00122B5E" w:rsidRPr="008C696E" w14:paraId="791BAC36" w14:textId="77777777" w:rsidTr="00396258">
        <w:trPr>
          <w:cantSplit/>
        </w:trPr>
        <w:tc>
          <w:tcPr>
            <w:tcW w:w="883" w:type="dxa"/>
          </w:tcPr>
          <w:p w14:paraId="449C9004" w14:textId="77777777" w:rsidR="00122B5E" w:rsidRPr="00076433" w:rsidRDefault="00122B5E" w:rsidP="00122B5E">
            <w:pPr>
              <w:pStyle w:val="Nummeringtabel"/>
              <w:rPr>
                <w:rFonts w:cs="Arial"/>
              </w:rPr>
            </w:pPr>
          </w:p>
        </w:tc>
        <w:tc>
          <w:tcPr>
            <w:tcW w:w="2378" w:type="dxa"/>
            <w:shd w:val="clear" w:color="auto" w:fill="auto"/>
          </w:tcPr>
          <w:p w14:paraId="454DD221" w14:textId="31818D84" w:rsidR="00122B5E" w:rsidRDefault="00122B5E" w:rsidP="00122B5E">
            <w:pPr>
              <w:rPr>
                <w:rFonts w:cs="Arial"/>
              </w:rPr>
            </w:pPr>
            <w:r>
              <w:rPr>
                <w:rFonts w:cs="Arial"/>
              </w:rPr>
              <w:t xml:space="preserve">3B- D202, Bijlage9 hoofdstuk 4, </w:t>
            </w:r>
          </w:p>
        </w:tc>
        <w:tc>
          <w:tcPr>
            <w:tcW w:w="5387" w:type="dxa"/>
            <w:shd w:val="clear" w:color="auto" w:fill="auto"/>
          </w:tcPr>
          <w:p w14:paraId="55830C4F" w14:textId="12027006" w:rsidR="00122B5E" w:rsidRDefault="00122B5E" w:rsidP="00122B5E">
            <w:pPr>
              <w:pStyle w:val="Default"/>
              <w:rPr>
                <w:sz w:val="20"/>
                <w:szCs w:val="20"/>
              </w:rPr>
            </w:pPr>
            <w:r>
              <w:rPr>
                <w:sz w:val="20"/>
                <w:szCs w:val="20"/>
              </w:rPr>
              <w:t>In zowel deze eis als hoofdstuk 4 uit Bijlage 9 geeft u aan het belangrijk te vinden om aan alle relevante wettelijk gestelde eisen, met name op het gebied van informatie-, privacy- en datab</w:t>
            </w:r>
            <w:r w:rsidR="00594749">
              <w:rPr>
                <w:sz w:val="20"/>
                <w:szCs w:val="20"/>
              </w:rPr>
              <w:t>e</w:t>
            </w:r>
            <w:r>
              <w:rPr>
                <w:sz w:val="20"/>
                <w:szCs w:val="20"/>
              </w:rPr>
              <w:t>veiliging, als omschreven in de BIG dan wel BIO, te voldoen. Wij onderschrijven dit belang. Wellicht kunt u derhalve eisen dat de aangeboden oplossing BIO-compliant dient te zijn en/of BIO-</w:t>
            </w:r>
            <w:proofErr w:type="spellStart"/>
            <w:r>
              <w:rPr>
                <w:sz w:val="20"/>
                <w:szCs w:val="20"/>
              </w:rPr>
              <w:t>compliancy</w:t>
            </w:r>
            <w:proofErr w:type="spellEnd"/>
            <w:r>
              <w:rPr>
                <w:sz w:val="20"/>
                <w:szCs w:val="20"/>
              </w:rPr>
              <w:t xml:space="preserve"> als onderdeel in één van de subgunningscriteria laten terugkomen? </w:t>
            </w:r>
          </w:p>
        </w:tc>
        <w:tc>
          <w:tcPr>
            <w:tcW w:w="6662" w:type="dxa"/>
            <w:shd w:val="clear" w:color="auto" w:fill="auto"/>
          </w:tcPr>
          <w:p w14:paraId="25C58F20" w14:textId="77777777" w:rsidR="00122B5E" w:rsidRDefault="00710833" w:rsidP="00122B5E">
            <w:pPr>
              <w:rPr>
                <w:rFonts w:cs="Arial"/>
              </w:rPr>
            </w:pPr>
            <w:r>
              <w:rPr>
                <w:rFonts w:cs="Arial"/>
              </w:rPr>
              <w:t>Inschrijver dient aan te geven of zij bij de activiteiten die benoemd zijn bij eis D202 in bijlage 3B zal gaan voldoen aan de gestelde voorwaarden.</w:t>
            </w:r>
          </w:p>
          <w:p w14:paraId="1F7C281D" w14:textId="214784AD" w:rsidR="00710833" w:rsidRPr="002D719D" w:rsidRDefault="00710833" w:rsidP="00122B5E">
            <w:pPr>
              <w:rPr>
                <w:rFonts w:cs="Arial"/>
              </w:rPr>
            </w:pPr>
            <w:r>
              <w:rPr>
                <w:rFonts w:cs="Arial"/>
              </w:rPr>
              <w:t>Zo nee, dan leidt dit tot uitsluiting van de procedure.</w:t>
            </w:r>
          </w:p>
        </w:tc>
      </w:tr>
      <w:tr w:rsidR="00264D49" w:rsidRPr="008C696E" w14:paraId="2D806ACE" w14:textId="77777777" w:rsidTr="00396258">
        <w:trPr>
          <w:cantSplit/>
        </w:trPr>
        <w:tc>
          <w:tcPr>
            <w:tcW w:w="883" w:type="dxa"/>
          </w:tcPr>
          <w:p w14:paraId="7B391CFB" w14:textId="77777777" w:rsidR="00264D49" w:rsidRPr="008C696E" w:rsidRDefault="00264D49" w:rsidP="00264D49">
            <w:pPr>
              <w:pStyle w:val="Nummeringtabel"/>
              <w:rPr>
                <w:rFonts w:cs="Arial"/>
              </w:rPr>
            </w:pPr>
          </w:p>
        </w:tc>
        <w:tc>
          <w:tcPr>
            <w:tcW w:w="2378" w:type="dxa"/>
            <w:tcBorders>
              <w:top w:val="single" w:sz="4" w:space="0" w:color="auto"/>
              <w:bottom w:val="single" w:sz="4" w:space="0" w:color="auto"/>
            </w:tcBorders>
            <w:shd w:val="clear" w:color="auto" w:fill="auto"/>
          </w:tcPr>
          <w:p w14:paraId="5919C8C9" w14:textId="30E9889E" w:rsidR="00264D49" w:rsidRDefault="00264D49" w:rsidP="00264D49">
            <w:pPr>
              <w:rPr>
                <w:rFonts w:cs="Arial"/>
              </w:rPr>
            </w:pPr>
            <w:r>
              <w:rPr>
                <w:rFonts w:cs="Arial"/>
              </w:rPr>
              <w:t>NVI1 1-1.44</w:t>
            </w:r>
          </w:p>
        </w:tc>
        <w:tc>
          <w:tcPr>
            <w:tcW w:w="5387" w:type="dxa"/>
            <w:tcBorders>
              <w:top w:val="single" w:sz="4" w:space="0" w:color="auto"/>
              <w:bottom w:val="single" w:sz="4" w:space="0" w:color="auto"/>
            </w:tcBorders>
            <w:shd w:val="clear" w:color="auto" w:fill="auto"/>
          </w:tcPr>
          <w:p w14:paraId="4D38ADBF" w14:textId="0A2AE3C7" w:rsidR="00264D49" w:rsidRDefault="00264D49" w:rsidP="00264D49">
            <w:pPr>
              <w:pStyle w:val="Default"/>
              <w:rPr>
                <w:sz w:val="20"/>
                <w:szCs w:val="20"/>
              </w:rPr>
            </w:pPr>
            <w:r w:rsidRPr="00264D49">
              <w:rPr>
                <w:sz w:val="20"/>
                <w:szCs w:val="20"/>
              </w:rPr>
              <w:t>Er is een vraag gesteld over perceel 1 maar in de beantwoording wordt verwezen naar K2.2, dit is perceel 1. Kunt u hier duidelijkheid over geven?</w:t>
            </w:r>
          </w:p>
        </w:tc>
        <w:tc>
          <w:tcPr>
            <w:tcW w:w="6662" w:type="dxa"/>
            <w:shd w:val="clear" w:color="auto" w:fill="auto"/>
          </w:tcPr>
          <w:p w14:paraId="126E535A" w14:textId="0D12F8CB" w:rsidR="00264D49" w:rsidRPr="002D719D" w:rsidRDefault="00710833" w:rsidP="00264D49">
            <w:pPr>
              <w:rPr>
                <w:rFonts w:cs="Arial"/>
              </w:rPr>
            </w:pPr>
            <w:r>
              <w:rPr>
                <w:rFonts w:cs="Arial"/>
              </w:rPr>
              <w:t>Dit is uiteraard een vergissing . Er moet verwezen worden naar K1.2</w:t>
            </w:r>
          </w:p>
        </w:tc>
      </w:tr>
      <w:tr w:rsidR="00264D49" w:rsidRPr="008C696E" w14:paraId="026F7901" w14:textId="77777777" w:rsidTr="002B067A">
        <w:trPr>
          <w:cantSplit/>
        </w:trPr>
        <w:tc>
          <w:tcPr>
            <w:tcW w:w="883" w:type="dxa"/>
          </w:tcPr>
          <w:p w14:paraId="22243FCB" w14:textId="77777777" w:rsidR="00264D49" w:rsidRPr="008C696E" w:rsidRDefault="00264D49" w:rsidP="00264D49">
            <w:pPr>
              <w:pStyle w:val="Nummeringtabel"/>
              <w:rPr>
                <w:rFonts w:cs="Arial"/>
              </w:rPr>
            </w:pPr>
          </w:p>
        </w:tc>
        <w:tc>
          <w:tcPr>
            <w:tcW w:w="2378" w:type="dxa"/>
            <w:shd w:val="clear" w:color="auto" w:fill="auto"/>
          </w:tcPr>
          <w:p w14:paraId="63B01DA5" w14:textId="5F88E9B5" w:rsidR="00264D49" w:rsidRDefault="00264D49" w:rsidP="00264D49">
            <w:pPr>
              <w:rPr>
                <w:rFonts w:cs="Arial"/>
              </w:rPr>
            </w:pPr>
            <w:r>
              <w:rPr>
                <w:rFonts w:cs="Arial"/>
              </w:rPr>
              <w:t>Aanbestedingsleidraad K2.2</w:t>
            </w:r>
          </w:p>
        </w:tc>
        <w:tc>
          <w:tcPr>
            <w:tcW w:w="5387" w:type="dxa"/>
            <w:shd w:val="clear" w:color="auto" w:fill="auto"/>
          </w:tcPr>
          <w:p w14:paraId="766E270B" w14:textId="227AC15D" w:rsidR="00264D49" w:rsidRDefault="00264D49" w:rsidP="00264D49">
            <w:pPr>
              <w:pStyle w:val="Default"/>
            </w:pPr>
            <w:r w:rsidRPr="00264D49">
              <w:rPr>
                <w:sz w:val="20"/>
                <w:szCs w:val="20"/>
              </w:rPr>
              <w:t xml:space="preserve">Ter verificatie vraagt de gemeente om een fictieve case. De gevraagde modellen in de tabel laten ruimte open voor interpretatie van de inschrijver (zoals type node, kloksnelheid en generatie, niet meer leverbare </w:t>
            </w:r>
            <w:proofErr w:type="spellStart"/>
            <w:r w:rsidRPr="00264D49">
              <w:rPr>
                <w:sz w:val="20"/>
                <w:szCs w:val="20"/>
              </w:rPr>
              <w:t>SSD’s</w:t>
            </w:r>
            <w:proofErr w:type="spellEnd"/>
            <w:r w:rsidRPr="00264D49">
              <w:rPr>
                <w:sz w:val="20"/>
                <w:szCs w:val="20"/>
              </w:rPr>
              <w:t xml:space="preserve">), hierdoor ontstaat er verschillen per aanbieder, dit lijkt ons niet wenselijk. Kan de Gemeente Ede een Bill of </w:t>
            </w:r>
            <w:proofErr w:type="spellStart"/>
            <w:r w:rsidRPr="00264D49">
              <w:rPr>
                <w:sz w:val="20"/>
                <w:szCs w:val="20"/>
              </w:rPr>
              <w:t>Materials</w:t>
            </w:r>
            <w:proofErr w:type="spellEnd"/>
            <w:r w:rsidRPr="00264D49">
              <w:rPr>
                <w:sz w:val="20"/>
                <w:szCs w:val="20"/>
              </w:rPr>
              <w:t xml:space="preserve"> aanleveren van een configuratie die nu leverbaar is zodat aanbieders hierop hun prijs kunnen bepalen en dat de gemeente ook appels met appels kan vergelijken?</w:t>
            </w:r>
          </w:p>
        </w:tc>
        <w:tc>
          <w:tcPr>
            <w:tcW w:w="6662" w:type="dxa"/>
          </w:tcPr>
          <w:p w14:paraId="7ADCC49B" w14:textId="563755FA" w:rsidR="00264D49" w:rsidRPr="002D719D" w:rsidRDefault="00396258" w:rsidP="00264D49">
            <w:pPr>
              <w:rPr>
                <w:rFonts w:cs="Arial"/>
              </w:rPr>
            </w:pPr>
            <w:r>
              <w:rPr>
                <w:rFonts w:cs="Arial"/>
              </w:rPr>
              <w:t>Zie het antwoord bij 1.-168. Het gevraagde detailniveau (BOM) is niet relevant voor uitleg hoe het proces zoals gevraagd bij K2.1 en K2.2 werkt.</w:t>
            </w:r>
          </w:p>
        </w:tc>
      </w:tr>
      <w:tr w:rsidR="00264D49" w:rsidRPr="008C696E" w14:paraId="06BF735E" w14:textId="77777777" w:rsidTr="00396258">
        <w:trPr>
          <w:cantSplit/>
        </w:trPr>
        <w:tc>
          <w:tcPr>
            <w:tcW w:w="883" w:type="dxa"/>
          </w:tcPr>
          <w:p w14:paraId="1E26F9AA" w14:textId="77777777" w:rsidR="00264D49" w:rsidRPr="008C696E" w:rsidRDefault="00264D49" w:rsidP="00264D49">
            <w:pPr>
              <w:pStyle w:val="Nummeringtabel"/>
              <w:rPr>
                <w:rFonts w:cs="Arial"/>
              </w:rPr>
            </w:pPr>
          </w:p>
        </w:tc>
        <w:tc>
          <w:tcPr>
            <w:tcW w:w="2378" w:type="dxa"/>
            <w:tcBorders>
              <w:top w:val="single" w:sz="4" w:space="0" w:color="auto"/>
              <w:bottom w:val="single" w:sz="4" w:space="0" w:color="auto"/>
            </w:tcBorders>
            <w:shd w:val="clear" w:color="auto" w:fill="auto"/>
          </w:tcPr>
          <w:p w14:paraId="5844ACCC" w14:textId="07CC6D92" w:rsidR="00264D49" w:rsidRDefault="00264D49" w:rsidP="00264D49">
            <w:pPr>
              <w:rPr>
                <w:rFonts w:cs="Arial"/>
              </w:rPr>
            </w:pPr>
            <w:proofErr w:type="spellStart"/>
            <w:r w:rsidRPr="00714044">
              <w:rPr>
                <w:rFonts w:cs="Arial"/>
              </w:rPr>
              <w:t>NvI</w:t>
            </w:r>
            <w:proofErr w:type="spellEnd"/>
            <w:r w:rsidRPr="00714044">
              <w:rPr>
                <w:rFonts w:cs="Arial"/>
              </w:rPr>
              <w:t xml:space="preserve"> 1, vraag en antwoord</w:t>
            </w:r>
            <w:r>
              <w:rPr>
                <w:rFonts w:cs="Arial"/>
              </w:rPr>
              <w:t xml:space="preserve"> 1.-78</w:t>
            </w:r>
          </w:p>
        </w:tc>
        <w:tc>
          <w:tcPr>
            <w:tcW w:w="5387" w:type="dxa"/>
            <w:tcBorders>
              <w:top w:val="single" w:sz="4" w:space="0" w:color="auto"/>
              <w:bottom w:val="single" w:sz="4" w:space="0" w:color="auto"/>
            </w:tcBorders>
            <w:shd w:val="clear" w:color="auto" w:fill="auto"/>
          </w:tcPr>
          <w:p w14:paraId="4894286B" w14:textId="77777777" w:rsidR="00264D49" w:rsidRDefault="00264D49" w:rsidP="00264D49">
            <w:r>
              <w:rPr>
                <w:rFonts w:cs="Arial"/>
              </w:rPr>
              <w:t>In antwoord op vraag 1.-78 geeft u aan: “</w:t>
            </w:r>
            <w:r w:rsidRPr="002367F6">
              <w:rPr>
                <w:i/>
              </w:rPr>
              <w:t>De inschrijver dient inderdaad een tarievenlijst toe te voegen bij haar inschrijving waarin de tarieven voor de gevraagde diensten zijn opgenomen.</w:t>
            </w:r>
            <w:r>
              <w:t xml:space="preserve">” </w:t>
            </w:r>
          </w:p>
          <w:p w14:paraId="76DF7B6B" w14:textId="77777777" w:rsidR="00264D49" w:rsidRDefault="00264D49" w:rsidP="00264D49">
            <w:pPr>
              <w:rPr>
                <w:rFonts w:cs="Arial"/>
              </w:rPr>
            </w:pPr>
          </w:p>
          <w:p w14:paraId="768E9CF2" w14:textId="77777777" w:rsidR="00264D49" w:rsidRPr="002367F6" w:rsidRDefault="00264D49" w:rsidP="00264D49">
            <w:pPr>
              <w:rPr>
                <w:rFonts w:cs="Arial"/>
              </w:rPr>
            </w:pPr>
            <w:r>
              <w:rPr>
                <w:rFonts w:cs="Arial"/>
              </w:rPr>
              <w:t>In de betreffende eis (eis BE11 in Bijlage 3b) geeft u echter aan: “</w:t>
            </w:r>
            <w:r>
              <w:rPr>
                <w:i/>
                <w:iCs/>
              </w:rPr>
              <w:t xml:space="preserve">Opdrachtnemer levert bij aanvang van de Raamovereenkomst een tarievenlijst (zie ook Bijlage 1 Checklist in te leveren documenten) waaruit duidelijk blijkt wat de gehanteerde uurtarieven zijn en wat de tarieven zijn van eventuele </w:t>
            </w:r>
            <w:proofErr w:type="spellStart"/>
            <w:r>
              <w:rPr>
                <w:i/>
                <w:iCs/>
              </w:rPr>
              <w:t>fixed</w:t>
            </w:r>
            <w:proofErr w:type="spellEnd"/>
            <w:r>
              <w:rPr>
                <w:i/>
                <w:iCs/>
              </w:rPr>
              <w:t xml:space="preserve"> fee </w:t>
            </w:r>
            <w:proofErr w:type="spellStart"/>
            <w:r>
              <w:rPr>
                <w:i/>
                <w:iCs/>
              </w:rPr>
              <w:t>advies-trajecten</w:t>
            </w:r>
            <w:proofErr w:type="spellEnd"/>
            <w:r>
              <w:rPr>
                <w:i/>
                <w:iCs/>
              </w:rPr>
              <w:t xml:space="preserve">.” </w:t>
            </w:r>
          </w:p>
          <w:p w14:paraId="5827F177" w14:textId="77777777" w:rsidR="00264D49" w:rsidRDefault="00264D49" w:rsidP="00264D49">
            <w:pPr>
              <w:pStyle w:val="Default"/>
            </w:pPr>
          </w:p>
          <w:p w14:paraId="0F673E52" w14:textId="77777777" w:rsidR="00264D49" w:rsidRDefault="00264D49" w:rsidP="00264D49">
            <w:pPr>
              <w:rPr>
                <w:rFonts w:cs="Arial"/>
              </w:rPr>
            </w:pPr>
            <w:r>
              <w:rPr>
                <w:rFonts w:cs="Arial"/>
              </w:rPr>
              <w:t>Idem voor eis WP13 in Bijlage 3a.</w:t>
            </w:r>
          </w:p>
          <w:p w14:paraId="06CE8C56" w14:textId="77777777" w:rsidR="00264D49" w:rsidRDefault="00264D49" w:rsidP="00264D49">
            <w:pPr>
              <w:rPr>
                <w:rFonts w:cs="Arial"/>
              </w:rPr>
            </w:pPr>
          </w:p>
          <w:p w14:paraId="3CEA69BA" w14:textId="77777777" w:rsidR="00264D49" w:rsidRDefault="00264D49" w:rsidP="00264D49">
            <w:pPr>
              <w:rPr>
                <w:rFonts w:cs="Arial"/>
              </w:rPr>
            </w:pPr>
            <w:r>
              <w:rPr>
                <w:rFonts w:cs="Arial"/>
              </w:rPr>
              <w:t xml:space="preserve">Op basis van de eis BE11 en WP13 doet Inschrijver de aanname dat uitsluitend de inschrijver die gegund krijgt de tarievenlijst (bij aanvang van de raamovereenkomst) dient aan te leveren. De tarievenlijst wordt immers niet beoordeeld. Is dit juist? </w:t>
            </w:r>
          </w:p>
          <w:p w14:paraId="07E6DE0A" w14:textId="77777777" w:rsidR="00264D49" w:rsidRDefault="00264D49" w:rsidP="00264D49">
            <w:pPr>
              <w:rPr>
                <w:rFonts w:cs="Arial"/>
              </w:rPr>
            </w:pPr>
          </w:p>
          <w:p w14:paraId="3EE0D477" w14:textId="77777777" w:rsidR="00264D49" w:rsidRDefault="00264D49" w:rsidP="00264D49">
            <w:pPr>
              <w:rPr>
                <w:rFonts w:cs="Arial"/>
              </w:rPr>
            </w:pPr>
            <w:r>
              <w:rPr>
                <w:rFonts w:cs="Arial"/>
              </w:rPr>
              <w:t xml:space="preserve">Zo niet, graag uw verduidelijking. </w:t>
            </w:r>
          </w:p>
          <w:p w14:paraId="5DA5F73B" w14:textId="5243A0DC" w:rsidR="00264D49" w:rsidRPr="00264D49" w:rsidRDefault="00264D49" w:rsidP="00264D49">
            <w:pPr>
              <w:pStyle w:val="Default"/>
              <w:rPr>
                <w:sz w:val="20"/>
                <w:szCs w:val="20"/>
              </w:rPr>
            </w:pPr>
            <w:r>
              <w:t xml:space="preserve"> </w:t>
            </w:r>
          </w:p>
        </w:tc>
        <w:tc>
          <w:tcPr>
            <w:tcW w:w="6662" w:type="dxa"/>
            <w:shd w:val="clear" w:color="auto" w:fill="auto"/>
          </w:tcPr>
          <w:p w14:paraId="430A8C91" w14:textId="565A5B57" w:rsidR="00264D49" w:rsidRPr="002D719D" w:rsidRDefault="00710833" w:rsidP="00264D49">
            <w:pPr>
              <w:rPr>
                <w:rFonts w:cs="Arial"/>
              </w:rPr>
            </w:pPr>
            <w:r>
              <w:rPr>
                <w:rFonts w:cs="Arial"/>
              </w:rPr>
              <w:t>Zie antwoord bij 1.167</w:t>
            </w:r>
          </w:p>
        </w:tc>
      </w:tr>
      <w:tr w:rsidR="00264D49" w:rsidRPr="008C696E" w14:paraId="03225CF2" w14:textId="77777777" w:rsidTr="002B067A">
        <w:trPr>
          <w:cantSplit/>
        </w:trPr>
        <w:tc>
          <w:tcPr>
            <w:tcW w:w="883" w:type="dxa"/>
          </w:tcPr>
          <w:p w14:paraId="4CB47267" w14:textId="77777777" w:rsidR="00264D49" w:rsidRPr="008C696E" w:rsidRDefault="00264D49" w:rsidP="00264D49">
            <w:pPr>
              <w:pStyle w:val="Nummeringtabel"/>
              <w:rPr>
                <w:rFonts w:cs="Arial"/>
              </w:rPr>
            </w:pPr>
          </w:p>
        </w:tc>
        <w:tc>
          <w:tcPr>
            <w:tcW w:w="2378" w:type="dxa"/>
            <w:shd w:val="clear" w:color="auto" w:fill="auto"/>
          </w:tcPr>
          <w:p w14:paraId="4195BF78" w14:textId="1E04BF75" w:rsidR="00264D49" w:rsidRPr="00714044" w:rsidRDefault="00264D49" w:rsidP="00264D49">
            <w:pPr>
              <w:rPr>
                <w:rFonts w:cs="Arial"/>
              </w:rPr>
            </w:pPr>
            <w:proofErr w:type="spellStart"/>
            <w:r w:rsidRPr="00714044">
              <w:rPr>
                <w:rFonts w:cs="Arial"/>
              </w:rPr>
              <w:t>NvI</w:t>
            </w:r>
            <w:proofErr w:type="spellEnd"/>
            <w:r w:rsidRPr="00714044">
              <w:rPr>
                <w:rFonts w:cs="Arial"/>
              </w:rPr>
              <w:t xml:space="preserve"> 1, vraag en antwoord</w:t>
            </w:r>
            <w:r>
              <w:rPr>
                <w:rFonts w:cs="Arial"/>
              </w:rPr>
              <w:t xml:space="preserve"> 1.-123</w:t>
            </w:r>
          </w:p>
        </w:tc>
        <w:tc>
          <w:tcPr>
            <w:tcW w:w="5387" w:type="dxa"/>
            <w:shd w:val="clear" w:color="auto" w:fill="auto"/>
          </w:tcPr>
          <w:p w14:paraId="37319AA2" w14:textId="77777777" w:rsidR="00264D49" w:rsidRDefault="00264D49" w:rsidP="00264D49">
            <w:pPr>
              <w:rPr>
                <w:rFonts w:cs="Arial"/>
              </w:rPr>
            </w:pPr>
            <w:r>
              <w:rPr>
                <w:rFonts w:cs="Arial"/>
              </w:rPr>
              <w:t xml:space="preserve">In antwoord op vraag 1.-123 geeft u akkoord op het verzoek de onder eis D203 gevraagde verklaring omtrent de verpakkingskeuze pas na voorlopige gunning aan te leveren (deze wordt immers niet beoordeeld). </w:t>
            </w:r>
          </w:p>
          <w:p w14:paraId="05061C5C" w14:textId="77777777" w:rsidR="00264D49" w:rsidRDefault="00264D49" w:rsidP="00264D49">
            <w:pPr>
              <w:rPr>
                <w:rFonts w:cs="Arial"/>
              </w:rPr>
            </w:pPr>
          </w:p>
          <w:p w14:paraId="567AB14A" w14:textId="77777777" w:rsidR="00264D49" w:rsidRDefault="00264D49" w:rsidP="00264D49">
            <w:r>
              <w:rPr>
                <w:rFonts w:cs="Arial"/>
              </w:rPr>
              <w:t>Inschrijver verzoekt deze aanpassing ook voor perceel 1 te laten gelden (</w:t>
            </w:r>
            <w:r>
              <w:t>ook deze verklaring wordt immers niet beoordeeld).</w:t>
            </w:r>
            <w:r>
              <w:rPr>
                <w:rFonts w:cs="Arial"/>
              </w:rPr>
              <w:t xml:space="preserve"> Stemt u ermee in dat tevens de in eis D10 van Bijlage 3a (Programma van eisen, perceel 1) gevraagde </w:t>
            </w:r>
            <w:r>
              <w:t xml:space="preserve">toelichting op de verpakkingskeuze verstrekt wordt na voorlopige gunning van de aanbesteding? </w:t>
            </w:r>
          </w:p>
          <w:p w14:paraId="3BF042BE" w14:textId="77777777" w:rsidR="00264D49" w:rsidRDefault="00264D49" w:rsidP="00264D49">
            <w:pPr>
              <w:rPr>
                <w:rFonts w:cs="Arial"/>
              </w:rPr>
            </w:pPr>
          </w:p>
          <w:p w14:paraId="0B3D4B38" w14:textId="77777777" w:rsidR="00264D49" w:rsidRDefault="00264D49" w:rsidP="00264D49">
            <w:pPr>
              <w:rPr>
                <w:rFonts w:cs="Arial"/>
              </w:rPr>
            </w:pPr>
            <w:r>
              <w:rPr>
                <w:rFonts w:cs="Arial"/>
              </w:rPr>
              <w:t xml:space="preserve"> Graag uw akkoord. </w:t>
            </w:r>
          </w:p>
          <w:p w14:paraId="28DF4792" w14:textId="77777777" w:rsidR="00264D49" w:rsidRDefault="00264D49" w:rsidP="00264D49">
            <w:pPr>
              <w:rPr>
                <w:rFonts w:cs="Arial"/>
              </w:rPr>
            </w:pPr>
          </w:p>
        </w:tc>
        <w:tc>
          <w:tcPr>
            <w:tcW w:w="6662" w:type="dxa"/>
          </w:tcPr>
          <w:p w14:paraId="3066E56E" w14:textId="77777777" w:rsidR="00264D49" w:rsidRDefault="00AD5914" w:rsidP="00264D49">
            <w:pPr>
              <w:rPr>
                <w:rFonts w:cs="Arial"/>
              </w:rPr>
            </w:pPr>
            <w:r>
              <w:rPr>
                <w:rFonts w:cs="Arial"/>
              </w:rPr>
              <w:t>Zie antwoord bij vraag 1.-164.</w:t>
            </w:r>
          </w:p>
          <w:p w14:paraId="2268F6DA" w14:textId="77777777" w:rsidR="00AD5914" w:rsidRDefault="00AD5914" w:rsidP="00264D49">
            <w:pPr>
              <w:rPr>
                <w:rFonts w:cs="Arial"/>
              </w:rPr>
            </w:pPr>
          </w:p>
          <w:p w14:paraId="47DE27A2" w14:textId="77777777" w:rsidR="00AD5914" w:rsidRDefault="00AD5914" w:rsidP="00264D49">
            <w:pPr>
              <w:rPr>
                <w:rFonts w:cs="Arial"/>
              </w:rPr>
            </w:pPr>
          </w:p>
          <w:p w14:paraId="18C971E0" w14:textId="23AB785F" w:rsidR="00AD5914" w:rsidRPr="00AD5914" w:rsidRDefault="00AD5914" w:rsidP="00264D49">
            <w:pPr>
              <w:rPr>
                <w:rFonts w:cs="Arial"/>
              </w:rPr>
            </w:pPr>
            <w:r>
              <w:rPr>
                <w:rFonts w:cs="Arial"/>
              </w:rPr>
              <w:t xml:space="preserve">LET OP: dit betekent dus dat bij perceel 2 </w:t>
            </w:r>
            <w:r>
              <w:rPr>
                <w:rFonts w:cs="Arial"/>
                <w:u w:val="single"/>
              </w:rPr>
              <w:t xml:space="preserve">geen </w:t>
            </w:r>
            <w:r>
              <w:rPr>
                <w:rFonts w:cs="Arial"/>
              </w:rPr>
              <w:t xml:space="preserve"> toelichting gegeven moet worden en bij perceel 1 </w:t>
            </w:r>
            <w:r>
              <w:rPr>
                <w:rFonts w:cs="Arial"/>
                <w:u w:val="single"/>
              </w:rPr>
              <w:t>wel</w:t>
            </w:r>
            <w:r>
              <w:rPr>
                <w:rFonts w:cs="Arial"/>
                <w:b/>
                <w:bCs/>
                <w:u w:val="single"/>
              </w:rPr>
              <w:t xml:space="preserve"> </w:t>
            </w:r>
            <w:r>
              <w:rPr>
                <w:rFonts w:cs="Arial"/>
              </w:rPr>
              <w:t>(conform het gestelde bij vraag 1.-164).</w:t>
            </w:r>
          </w:p>
        </w:tc>
      </w:tr>
      <w:tr w:rsidR="00264D49" w:rsidRPr="008C696E" w14:paraId="1251EC05" w14:textId="77777777" w:rsidTr="002B067A">
        <w:trPr>
          <w:cantSplit/>
        </w:trPr>
        <w:tc>
          <w:tcPr>
            <w:tcW w:w="883" w:type="dxa"/>
          </w:tcPr>
          <w:p w14:paraId="6BFAA9A9" w14:textId="77777777" w:rsidR="00264D49" w:rsidRPr="008C696E" w:rsidRDefault="00264D49" w:rsidP="00264D49">
            <w:pPr>
              <w:pStyle w:val="Nummeringtabel"/>
              <w:rPr>
                <w:rFonts w:cs="Arial"/>
              </w:rPr>
            </w:pPr>
          </w:p>
        </w:tc>
        <w:tc>
          <w:tcPr>
            <w:tcW w:w="2378" w:type="dxa"/>
            <w:shd w:val="clear" w:color="auto" w:fill="auto"/>
          </w:tcPr>
          <w:p w14:paraId="0A4B966F" w14:textId="71A421F9" w:rsidR="00264D49" w:rsidRPr="00714044" w:rsidRDefault="00264D49" w:rsidP="00264D49">
            <w:pPr>
              <w:rPr>
                <w:rFonts w:cs="Arial"/>
              </w:rPr>
            </w:pPr>
            <w:proofErr w:type="spellStart"/>
            <w:r w:rsidRPr="00714044">
              <w:rPr>
                <w:rFonts w:cs="Arial"/>
              </w:rPr>
              <w:t>NvI</w:t>
            </w:r>
            <w:proofErr w:type="spellEnd"/>
            <w:r w:rsidRPr="00714044">
              <w:rPr>
                <w:rFonts w:cs="Arial"/>
              </w:rPr>
              <w:t xml:space="preserve"> 1, vraag en antwoord</w:t>
            </w:r>
            <w:r>
              <w:rPr>
                <w:rFonts w:cs="Arial"/>
              </w:rPr>
              <w:t xml:space="preserve"> 1.-112</w:t>
            </w:r>
          </w:p>
        </w:tc>
        <w:tc>
          <w:tcPr>
            <w:tcW w:w="5387" w:type="dxa"/>
            <w:shd w:val="clear" w:color="auto" w:fill="auto"/>
          </w:tcPr>
          <w:p w14:paraId="40B83934" w14:textId="77777777" w:rsidR="00264D49" w:rsidRPr="0037717E" w:rsidRDefault="00264D49" w:rsidP="00264D49">
            <w:pPr>
              <w:pStyle w:val="Geenafstand"/>
              <w:rPr>
                <w:rFonts w:ascii="Arial" w:hAnsi="Arial" w:cs="Arial"/>
                <w:sz w:val="20"/>
              </w:rPr>
            </w:pPr>
            <w:r w:rsidRPr="00A879E1">
              <w:rPr>
                <w:rFonts w:ascii="Arial" w:hAnsi="Arial" w:cs="Arial"/>
                <w:sz w:val="20"/>
              </w:rPr>
              <w:t xml:space="preserve">In uw antwoord op vraag </w:t>
            </w:r>
            <w:r>
              <w:rPr>
                <w:rFonts w:ascii="Arial" w:hAnsi="Arial" w:cs="Arial"/>
                <w:sz w:val="20"/>
              </w:rPr>
              <w:t>1-112</w:t>
            </w:r>
            <w:r w:rsidRPr="00A879E1">
              <w:rPr>
                <w:rFonts w:ascii="Arial" w:hAnsi="Arial" w:cs="Arial"/>
                <w:sz w:val="20"/>
              </w:rPr>
              <w:t xml:space="preserve"> uit de Nota van Inlichtingen geeft u aan dat u </w:t>
            </w:r>
            <w:r w:rsidRPr="00FA2A9D">
              <w:rPr>
                <w:rFonts w:ascii="Arial" w:hAnsi="Arial" w:cs="Arial"/>
                <w:sz w:val="20"/>
                <w:szCs w:val="20"/>
              </w:rPr>
              <w:t>de</w:t>
            </w:r>
            <w:r>
              <w:rPr>
                <w:rFonts w:ascii="Arial" w:hAnsi="Arial" w:cs="Arial"/>
                <w:sz w:val="20"/>
                <w:szCs w:val="20"/>
              </w:rPr>
              <w:t xml:space="preserve"> </w:t>
            </w:r>
            <w:r w:rsidRPr="00FA2A9D">
              <w:rPr>
                <w:rFonts w:ascii="Arial" w:hAnsi="Arial" w:cs="Arial"/>
                <w:sz w:val="20"/>
                <w:szCs w:val="20"/>
              </w:rPr>
              <w:t xml:space="preserve"> aansprakelijkheid beperkt tot een maximum bedrag van € 2.500.000 per gebeurtenis en € 5.000.000 per verzekeringsjaar. Inschrijver acht dit bedrag disproportioneel hoog. Bij het bepalen van</w:t>
            </w:r>
            <w:r w:rsidRPr="06A7F76E">
              <w:rPr>
                <w:rFonts w:ascii="Arial" w:hAnsi="Arial" w:cs="Arial"/>
                <w:sz w:val="20"/>
                <w:szCs w:val="20"/>
              </w:rPr>
              <w:t xml:space="preserve"> limitering van aansprakelijkheid moet men, volgens voorschrift 3-9 D lid 2 Gids Proportionaliteit, kijken naar de daadwerkelijke risico’s die de aanbestedende dienst loopt en wat de gebruikelijke aansprakelijkheidseis is in de betreffende branche.</w:t>
            </w:r>
          </w:p>
          <w:p w14:paraId="76776185" w14:textId="77777777" w:rsidR="00264D49" w:rsidRDefault="00264D49" w:rsidP="00264D49">
            <w:pPr>
              <w:pStyle w:val="Geenafstand"/>
              <w:ind w:left="720"/>
              <w:rPr>
                <w:rFonts w:ascii="Arial" w:hAnsi="Arial" w:cs="Arial"/>
                <w:sz w:val="20"/>
              </w:rPr>
            </w:pPr>
          </w:p>
          <w:p w14:paraId="10D6D24E" w14:textId="5CE51F27" w:rsidR="00264D49" w:rsidRDefault="00264D49" w:rsidP="00264D49">
            <w:pPr>
              <w:rPr>
                <w:rFonts w:cs="Arial"/>
              </w:rPr>
            </w:pPr>
            <w:r w:rsidRPr="004B4B2C">
              <w:rPr>
                <w:rFonts w:cs="Arial"/>
              </w:rPr>
              <w:t>Gezien het in onderhavige aanbesteding om levering van hardware gaat, zijn de daadwerkelijke risico’s die u loopt beperkt. Inschrijver stelt voor om de maximale hoogte van de aansprakelijk vast te stellen op de gebruikelijke € 500.000,- per gebeurtenis en € 1.000.000,- per jaar. Graag uw akkoord. Indien u niet akkoord bent verzoeken wij u dit te motiveren.</w:t>
            </w:r>
          </w:p>
        </w:tc>
        <w:tc>
          <w:tcPr>
            <w:tcW w:w="6662" w:type="dxa"/>
          </w:tcPr>
          <w:p w14:paraId="6018442B" w14:textId="594724ED" w:rsidR="00264D49" w:rsidRDefault="00AD5914" w:rsidP="00264D49">
            <w:pPr>
              <w:rPr>
                <w:rFonts w:cs="Arial"/>
              </w:rPr>
            </w:pPr>
            <w:r w:rsidRPr="00AD5914">
              <w:rPr>
                <w:rFonts w:cs="Arial"/>
              </w:rPr>
              <w:t>Zie antwoord bij vraag 1.-23.</w:t>
            </w:r>
          </w:p>
          <w:p w14:paraId="19608472" w14:textId="26C5D5EB" w:rsidR="00AD5914" w:rsidRDefault="00AD5914" w:rsidP="00264D49">
            <w:pPr>
              <w:rPr>
                <w:rFonts w:cs="Arial"/>
              </w:rPr>
            </w:pPr>
          </w:p>
          <w:p w14:paraId="0EAC5D4F" w14:textId="0EAE51C3" w:rsidR="00AD5914" w:rsidRPr="00AD5914" w:rsidRDefault="00AD5914" w:rsidP="00264D49">
            <w:pPr>
              <w:rPr>
                <w:rFonts w:cs="Arial"/>
              </w:rPr>
            </w:pPr>
            <w:r>
              <w:rPr>
                <w:rFonts w:cs="Arial"/>
              </w:rPr>
              <w:t>De bijstelling naar deze bedragen is gebeurd op basis van een verzoek van een van de inschrijvers en daarmee zijn deze bedragen ons inziens proportioneel.</w:t>
            </w:r>
          </w:p>
          <w:p w14:paraId="6744E662" w14:textId="77777777" w:rsidR="00AD5914" w:rsidRPr="00AD5914" w:rsidRDefault="00AD5914" w:rsidP="00264D49">
            <w:pPr>
              <w:rPr>
                <w:rFonts w:cs="Arial"/>
              </w:rPr>
            </w:pPr>
          </w:p>
          <w:p w14:paraId="1C4EB3BC" w14:textId="1DFBFDD0" w:rsidR="00AD5914" w:rsidRPr="00AD5914" w:rsidRDefault="00AD5914" w:rsidP="00264D49">
            <w:pPr>
              <w:rPr>
                <w:rFonts w:cs="Arial"/>
              </w:rPr>
            </w:pPr>
          </w:p>
        </w:tc>
      </w:tr>
      <w:tr w:rsidR="00264D49" w:rsidRPr="008C696E" w14:paraId="17C7D0AE" w14:textId="77777777" w:rsidTr="002B067A">
        <w:trPr>
          <w:cantSplit/>
        </w:trPr>
        <w:tc>
          <w:tcPr>
            <w:tcW w:w="883" w:type="dxa"/>
          </w:tcPr>
          <w:p w14:paraId="663C5A2D" w14:textId="77777777" w:rsidR="00264D49" w:rsidRPr="008C696E" w:rsidRDefault="00264D49" w:rsidP="00264D49">
            <w:pPr>
              <w:pStyle w:val="Nummeringtabel"/>
              <w:rPr>
                <w:rFonts w:cs="Arial"/>
              </w:rPr>
            </w:pPr>
          </w:p>
        </w:tc>
        <w:tc>
          <w:tcPr>
            <w:tcW w:w="2378" w:type="dxa"/>
            <w:shd w:val="clear" w:color="auto" w:fill="auto"/>
          </w:tcPr>
          <w:p w14:paraId="345C6E74" w14:textId="107605A6" w:rsidR="00264D49" w:rsidRPr="00714044" w:rsidRDefault="00264D49" w:rsidP="00264D49">
            <w:pPr>
              <w:rPr>
                <w:rFonts w:cs="Arial"/>
              </w:rPr>
            </w:pPr>
            <w:proofErr w:type="spellStart"/>
            <w:r w:rsidRPr="00714044">
              <w:rPr>
                <w:rFonts w:cs="Arial"/>
              </w:rPr>
              <w:t>NvI</w:t>
            </w:r>
            <w:proofErr w:type="spellEnd"/>
            <w:r w:rsidRPr="00714044">
              <w:rPr>
                <w:rFonts w:cs="Arial"/>
              </w:rPr>
              <w:t xml:space="preserve"> 1, vraag en antwoord</w:t>
            </w:r>
            <w:r>
              <w:rPr>
                <w:rFonts w:cs="Arial"/>
              </w:rPr>
              <w:t xml:space="preserve"> 1.-112</w:t>
            </w:r>
          </w:p>
        </w:tc>
        <w:tc>
          <w:tcPr>
            <w:tcW w:w="5387" w:type="dxa"/>
            <w:shd w:val="clear" w:color="auto" w:fill="auto"/>
          </w:tcPr>
          <w:p w14:paraId="1AC375F1" w14:textId="77777777" w:rsidR="00264D49" w:rsidRPr="00A879E1" w:rsidRDefault="00264D49" w:rsidP="00264D49">
            <w:pPr>
              <w:pStyle w:val="Geenafstand"/>
              <w:rPr>
                <w:rFonts w:ascii="Arial" w:hAnsi="Arial" w:cs="Arial"/>
                <w:sz w:val="20"/>
              </w:rPr>
            </w:pPr>
            <w:r w:rsidRPr="00A879E1">
              <w:rPr>
                <w:rFonts w:ascii="Arial" w:hAnsi="Arial" w:cs="Arial"/>
                <w:sz w:val="20"/>
              </w:rPr>
              <w:t xml:space="preserve">In uw antwoord op vraag </w:t>
            </w:r>
            <w:r>
              <w:rPr>
                <w:rFonts w:ascii="Arial" w:hAnsi="Arial" w:cs="Arial"/>
                <w:sz w:val="20"/>
              </w:rPr>
              <w:t>1-112</w:t>
            </w:r>
            <w:r w:rsidRPr="00A879E1">
              <w:rPr>
                <w:rFonts w:ascii="Arial" w:hAnsi="Arial" w:cs="Arial"/>
                <w:sz w:val="20"/>
              </w:rPr>
              <w:t xml:space="preserve"> uit de Nota van Inlichtingen geeft u aan dat u de aansprakelijkheid niet wilt beperken tot directe schade.</w:t>
            </w:r>
          </w:p>
          <w:p w14:paraId="579060B6" w14:textId="77777777" w:rsidR="00264D49" w:rsidRPr="00A879E1" w:rsidRDefault="00264D49" w:rsidP="00264D49">
            <w:pPr>
              <w:pStyle w:val="Geenafstand"/>
              <w:ind w:left="720"/>
              <w:rPr>
                <w:rFonts w:ascii="Arial" w:hAnsi="Arial" w:cs="Arial"/>
                <w:sz w:val="20"/>
              </w:rPr>
            </w:pPr>
          </w:p>
          <w:p w14:paraId="58DB0EDE" w14:textId="77777777" w:rsidR="00264D49" w:rsidRDefault="00264D49" w:rsidP="00264D49">
            <w:pPr>
              <w:pStyle w:val="Geenafstand"/>
              <w:rPr>
                <w:rFonts w:ascii="Arial" w:hAnsi="Arial" w:cs="Arial"/>
                <w:sz w:val="20"/>
              </w:rPr>
            </w:pPr>
            <w:r w:rsidRPr="00A879E1">
              <w:rPr>
                <w:rFonts w:ascii="Arial" w:hAnsi="Arial" w:cs="Arial"/>
                <w:sz w:val="20"/>
              </w:rPr>
              <w:t>Inschrijver wilt u erop wijzen dat u op basis van het proportionaliteitsbeginsel uit de Aanbestedingswet verplicht bent in het kader van de aanbestedingsprocedure proportionele eisen en voorwaarden te stellen. Voorschrift 3.9 Gids proportionaliteit schrijft immers voor hoe een aanbestedende dienst tot contractvoorwaarden komt. De contractbepaling dient o.a. gebruikelijk te zijn in de desbetreffende markt (bijv. bij contracten tussen bedrijven onderling) en de kans moet aannemelijk zijn dat het risico zich verwezenlijkt. Als het voorzienbare risico zich slechts in uitzonderlijke gevallen voordoet en eerder als een 'redelijk voorzienbaar risico met geringe of voorzienbare effecten' dient te worden gezien, is een bepaling dispro</w:t>
            </w:r>
            <w:r>
              <w:rPr>
                <w:rFonts w:ascii="Arial" w:hAnsi="Arial" w:cs="Arial"/>
                <w:sz w:val="20"/>
              </w:rPr>
              <w:t>portioneel en dus niet passend.</w:t>
            </w:r>
          </w:p>
          <w:p w14:paraId="66D631F0" w14:textId="77777777" w:rsidR="00264D49" w:rsidRDefault="00264D49" w:rsidP="00264D49">
            <w:pPr>
              <w:pStyle w:val="Geenafstand"/>
              <w:ind w:left="720"/>
              <w:rPr>
                <w:rFonts w:ascii="Arial" w:hAnsi="Arial" w:cs="Arial"/>
                <w:sz w:val="20"/>
              </w:rPr>
            </w:pPr>
          </w:p>
          <w:p w14:paraId="59062684" w14:textId="4246B57B" w:rsidR="00264D49" w:rsidRPr="00A879E1" w:rsidRDefault="00264D49" w:rsidP="00264D49">
            <w:pPr>
              <w:pStyle w:val="Geenafstand"/>
              <w:rPr>
                <w:rFonts w:ascii="Arial" w:hAnsi="Arial" w:cs="Arial"/>
                <w:sz w:val="20"/>
              </w:rPr>
            </w:pPr>
            <w:r w:rsidRPr="00A879E1">
              <w:rPr>
                <w:rFonts w:ascii="Arial" w:hAnsi="Arial" w:cs="Arial"/>
                <w:sz w:val="20"/>
              </w:rPr>
              <w:t>Inschrijver is van mening dat het aanvaarden van aansprakelijkheid voor indirecte en/of gevolgschade wegens toetsing op voorgaande eisen niet passend is. Temeer, nu dat zij weet dat zij het risico van indirecte schade niet kan beheersen of beïnvloeden. Inschrijver verzoekt u daarom wederom proportionaliteit in acht te nemen en indirecte- en gevolgschade uit te sluiten van deze opdracht. Graag uw akkoord. Indien u niet akkoord bent, verzoekt inschrijver dit te motiveren.</w:t>
            </w:r>
          </w:p>
        </w:tc>
        <w:tc>
          <w:tcPr>
            <w:tcW w:w="6662" w:type="dxa"/>
          </w:tcPr>
          <w:p w14:paraId="5C006FA4" w14:textId="5694F77B" w:rsidR="00D6556B" w:rsidRPr="00710833" w:rsidRDefault="00D6556B" w:rsidP="00264D49">
            <w:pPr>
              <w:rPr>
                <w:rFonts w:cs="Arial"/>
                <w:highlight w:val="yellow"/>
              </w:rPr>
            </w:pPr>
            <w:r w:rsidRPr="00D6556B">
              <w:rPr>
                <w:rFonts w:cs="Arial"/>
              </w:rPr>
              <w:t>Zie antwoord bij vraag 1.-178</w:t>
            </w:r>
          </w:p>
        </w:tc>
      </w:tr>
      <w:tr w:rsidR="00264D49" w:rsidRPr="008C696E" w14:paraId="2EB7A6E6" w14:textId="77777777" w:rsidTr="002B067A">
        <w:trPr>
          <w:cantSplit/>
        </w:trPr>
        <w:tc>
          <w:tcPr>
            <w:tcW w:w="883" w:type="dxa"/>
          </w:tcPr>
          <w:p w14:paraId="49933333" w14:textId="77777777" w:rsidR="00264D49" w:rsidRPr="008C696E" w:rsidRDefault="00264D49" w:rsidP="00264D49">
            <w:pPr>
              <w:pStyle w:val="Nummeringtabel"/>
              <w:rPr>
                <w:rFonts w:cs="Arial"/>
              </w:rPr>
            </w:pPr>
          </w:p>
        </w:tc>
        <w:tc>
          <w:tcPr>
            <w:tcW w:w="2378" w:type="dxa"/>
            <w:shd w:val="clear" w:color="auto" w:fill="auto"/>
          </w:tcPr>
          <w:p w14:paraId="2F201747" w14:textId="3D45F44C" w:rsidR="00264D49" w:rsidRPr="00714044" w:rsidRDefault="00264D49" w:rsidP="00264D49">
            <w:pPr>
              <w:rPr>
                <w:rFonts w:cs="Arial"/>
              </w:rPr>
            </w:pPr>
            <w:proofErr w:type="spellStart"/>
            <w:r w:rsidRPr="00714044">
              <w:rPr>
                <w:rFonts w:cs="Arial"/>
              </w:rPr>
              <w:t>NvI</w:t>
            </w:r>
            <w:proofErr w:type="spellEnd"/>
            <w:r w:rsidRPr="00714044">
              <w:rPr>
                <w:rFonts w:cs="Arial"/>
              </w:rPr>
              <w:t xml:space="preserve"> 1, vraag en antwoord</w:t>
            </w:r>
            <w:r>
              <w:rPr>
                <w:rFonts w:cs="Arial"/>
              </w:rPr>
              <w:t xml:space="preserve"> 1.-113</w:t>
            </w:r>
          </w:p>
        </w:tc>
        <w:tc>
          <w:tcPr>
            <w:tcW w:w="5387" w:type="dxa"/>
            <w:shd w:val="clear" w:color="auto" w:fill="auto"/>
          </w:tcPr>
          <w:p w14:paraId="3FB9ED23" w14:textId="77777777" w:rsidR="00264D49" w:rsidRDefault="00264D49" w:rsidP="00264D49">
            <w:pPr>
              <w:rPr>
                <w:rFonts w:cs="Arial"/>
              </w:rPr>
            </w:pPr>
            <w:r w:rsidRPr="140C0B78">
              <w:rPr>
                <w:rFonts w:cs="Arial"/>
              </w:rPr>
              <w:t xml:space="preserve">In uw antwoord op vraag </w:t>
            </w:r>
            <w:r>
              <w:rPr>
                <w:rFonts w:cs="Arial"/>
              </w:rPr>
              <w:t>1-113</w:t>
            </w:r>
            <w:r w:rsidRPr="140C0B78">
              <w:rPr>
                <w:rFonts w:cs="Arial"/>
              </w:rPr>
              <w:t xml:space="preserve"> van de Nota van Inlichtingen geeft u aan </w:t>
            </w:r>
            <w:r>
              <w:rPr>
                <w:rFonts w:cs="Arial"/>
              </w:rPr>
              <w:t>dat eigendom van de geleverde goederen niet zal overgaan op moment van betaling, maar op moment van acceptatie.</w:t>
            </w:r>
          </w:p>
          <w:p w14:paraId="5ACB3646" w14:textId="77777777" w:rsidR="00264D49" w:rsidRPr="00264D49" w:rsidRDefault="00264D49" w:rsidP="00264D49"/>
          <w:p w14:paraId="7D29B9E8" w14:textId="40EDFE1C" w:rsidR="00264D49" w:rsidRPr="00A879E1" w:rsidRDefault="00264D49" w:rsidP="00264D49">
            <w:pPr>
              <w:pStyle w:val="Geenafstand"/>
              <w:rPr>
                <w:rFonts w:ascii="Arial" w:hAnsi="Arial" w:cs="Arial"/>
                <w:sz w:val="20"/>
              </w:rPr>
            </w:pPr>
            <w:r w:rsidRPr="00264D49">
              <w:rPr>
                <w:rFonts w:ascii="Arial" w:eastAsia="Times New Roman" w:hAnsi="Arial"/>
                <w:sz w:val="20"/>
                <w:szCs w:val="20"/>
                <w:lang w:eastAsia="nl-NL"/>
              </w:rPr>
              <w:t>Inschrijver wil u verzoeken dit antwoord te herzien. Door de eigendom reeds over te laten gaan benadeelt u Leverancier doordat u zijn verhaalsmogelijkheid ontneemt op het moment dat Opdrachtgever niet betaalt. Het zou onredelijk zijn als Leverancier het geleverde niet terug kan halen op het moment dat Opdrachtgever niet betaalt/niet kan betalen. Inschrijver wil daarbij benadrukken dat Opdrachtgever uiteraard de Prestatie al wel in gebruik kan nemen voordat de betaling heeft plaatsgevonden. Graag uw akkoord dat het eigendom overgaat op het moment van volledige betaling van de Prestatie. Indien u niet akkoord bent, verzoekt inschrijver dit te motiveren.</w:t>
            </w:r>
            <w:r w:rsidRPr="00D23879">
              <w:rPr>
                <w:rStyle w:val="eop"/>
                <w:rFonts w:cs="Arial"/>
              </w:rPr>
              <w:t> </w:t>
            </w:r>
          </w:p>
        </w:tc>
        <w:tc>
          <w:tcPr>
            <w:tcW w:w="6662" w:type="dxa"/>
          </w:tcPr>
          <w:p w14:paraId="44CE058C" w14:textId="6DBB8B14" w:rsidR="00264D49" w:rsidRPr="001A56BD" w:rsidRDefault="00D6556B" w:rsidP="00264D49">
            <w:pPr>
              <w:rPr>
                <w:rFonts w:cs="Arial"/>
                <w:highlight w:val="yellow"/>
              </w:rPr>
            </w:pPr>
            <w:r w:rsidRPr="00D6556B">
              <w:rPr>
                <w:rFonts w:cs="Arial"/>
              </w:rPr>
              <w:t>Nee, niet akkoord. Ook al is het eigendom op moment van acceptatie overgegaan op de opdrachtgever; als opdrachtgever niet zou betalen, dan is er nog steeds een verhaalsmogelijkheid en -in het ultieme geval- de mogelijkheid tot terugvordering van de geleverde goederen</w:t>
            </w:r>
            <w:r>
              <w:rPr>
                <w:rFonts w:cs="Arial"/>
              </w:rPr>
              <w:t>, beslaglegging, etc</w:t>
            </w:r>
            <w:r w:rsidRPr="00D6556B">
              <w:rPr>
                <w:rFonts w:cs="Arial"/>
              </w:rPr>
              <w:t>.</w:t>
            </w:r>
          </w:p>
        </w:tc>
      </w:tr>
      <w:tr w:rsidR="00CE7EC3" w:rsidRPr="008C696E" w14:paraId="47DE131D" w14:textId="77777777" w:rsidTr="00462A96">
        <w:trPr>
          <w:cantSplit/>
        </w:trPr>
        <w:tc>
          <w:tcPr>
            <w:tcW w:w="883" w:type="dxa"/>
          </w:tcPr>
          <w:p w14:paraId="003B211F" w14:textId="77777777" w:rsidR="00CE7EC3" w:rsidRPr="008C696E" w:rsidRDefault="00CE7EC3" w:rsidP="00CE7EC3">
            <w:pPr>
              <w:pStyle w:val="Nummeringtabel"/>
              <w:rPr>
                <w:rFonts w:cs="Arial"/>
              </w:rPr>
            </w:pPr>
          </w:p>
        </w:tc>
        <w:tc>
          <w:tcPr>
            <w:tcW w:w="2378" w:type="dxa"/>
            <w:tcBorders>
              <w:top w:val="single" w:sz="4" w:space="0" w:color="auto"/>
            </w:tcBorders>
            <w:shd w:val="clear" w:color="auto" w:fill="auto"/>
          </w:tcPr>
          <w:p w14:paraId="77725FED" w14:textId="407B888B" w:rsidR="00CE7EC3" w:rsidRPr="00714044" w:rsidRDefault="00CE7EC3" w:rsidP="00CE7EC3">
            <w:pPr>
              <w:rPr>
                <w:rFonts w:cs="Arial"/>
              </w:rPr>
            </w:pPr>
            <w:r>
              <w:rPr>
                <w:rFonts w:cs="Arial"/>
              </w:rPr>
              <w:t>Bijlage 7 Verklaring format referenties</w:t>
            </w:r>
          </w:p>
        </w:tc>
        <w:tc>
          <w:tcPr>
            <w:tcW w:w="5387" w:type="dxa"/>
            <w:tcBorders>
              <w:top w:val="single" w:sz="4" w:space="0" w:color="auto"/>
            </w:tcBorders>
            <w:shd w:val="clear" w:color="auto" w:fill="auto"/>
          </w:tcPr>
          <w:p w14:paraId="5E322552" w14:textId="77777777" w:rsidR="00CE7EC3" w:rsidRDefault="00CE7EC3" w:rsidP="00CE7EC3">
            <w:pPr>
              <w:rPr>
                <w:rFonts w:cs="Arial"/>
                <w:i/>
                <w:sz w:val="18"/>
              </w:rPr>
            </w:pPr>
            <w:r w:rsidRPr="00795BC0">
              <w:rPr>
                <w:rFonts w:cstheme="minorBidi"/>
              </w:rPr>
              <w:t>Bij het invullen van het referentieformulier ziet inschrijver dat u vraagt o</w:t>
            </w:r>
            <w:r>
              <w:rPr>
                <w:rFonts w:cs="Arial"/>
              </w:rPr>
              <w:t>m: ‘</w:t>
            </w:r>
            <w:r>
              <w:rPr>
                <w:rFonts w:cs="Arial"/>
                <w:i/>
                <w:sz w:val="18"/>
              </w:rPr>
              <w:t>De verklaring dient vergezeld te zijn van een ondertekende verklaring van de opdrachtgever inzake de goede uitvoering, op een vakkundige en regelmatige wijze, en tijdige oplevering, binnen de overeengekomen termijn.’</w:t>
            </w:r>
          </w:p>
          <w:p w14:paraId="44CE990D" w14:textId="77777777" w:rsidR="00CE7EC3" w:rsidRPr="008D22A6" w:rsidRDefault="00CE7EC3" w:rsidP="00CE7EC3">
            <w:pPr>
              <w:rPr>
                <w:rFonts w:cs="Arial"/>
              </w:rPr>
            </w:pPr>
          </w:p>
          <w:p w14:paraId="44D24E88" w14:textId="77777777" w:rsidR="00CE7EC3" w:rsidRPr="00795BC0" w:rsidRDefault="00CE7EC3" w:rsidP="00795BC0">
            <w:r w:rsidRPr="00795BC0">
              <w:t>Uiteraard stemmen wij de inzet van referenten af en sluiten zij hier volledig op aan. In de huidige periode, waarin veel contactpersonen vanuit huis werken, is het aanleveren van een door hen ondertekend document een zwaardere administratieve last dan normaal. Wij verzoeken u om deze verklaring te laten vervallen en de referent desgewenst te verifiëren door contact met hen op te nemen. Stemt u hiermee in?</w:t>
            </w:r>
          </w:p>
          <w:p w14:paraId="79D6F3BE" w14:textId="77777777" w:rsidR="00CE7EC3" w:rsidRPr="140C0B78" w:rsidRDefault="00CE7EC3" w:rsidP="00CE7EC3">
            <w:pPr>
              <w:rPr>
                <w:rFonts w:cs="Arial"/>
              </w:rPr>
            </w:pPr>
          </w:p>
        </w:tc>
        <w:tc>
          <w:tcPr>
            <w:tcW w:w="6662" w:type="dxa"/>
            <w:shd w:val="clear" w:color="auto" w:fill="auto"/>
          </w:tcPr>
          <w:p w14:paraId="2E526871" w14:textId="77777777" w:rsidR="00CE7EC3" w:rsidRDefault="001A56BD" w:rsidP="00CE7EC3">
            <w:pPr>
              <w:rPr>
                <w:rFonts w:cs="Arial"/>
              </w:rPr>
            </w:pPr>
            <w:r>
              <w:rPr>
                <w:rFonts w:cs="Arial"/>
              </w:rPr>
              <w:t>Wij willen een bewijs zien dat een referent akkoord is met het gestelde in de referentie. Om hierin tegemoet te komen kan volstaan worden met het toevoegen van een e-mail van de referent waarin hij/zij  zich akkoord verklaard met de referentiestelling</w:t>
            </w:r>
            <w:r w:rsidR="00462A96">
              <w:rPr>
                <w:rFonts w:cs="Arial"/>
              </w:rPr>
              <w:t>.</w:t>
            </w:r>
          </w:p>
          <w:p w14:paraId="4651B6C9" w14:textId="170A04D6" w:rsidR="00462A96" w:rsidRPr="002D719D" w:rsidRDefault="00462A96" w:rsidP="00CE7EC3">
            <w:pPr>
              <w:rPr>
                <w:rFonts w:cs="Arial"/>
              </w:rPr>
            </w:pPr>
            <w:r>
              <w:rPr>
                <w:rFonts w:cs="Arial"/>
              </w:rPr>
              <w:t>Alternatief is om het formulier digitaal te laten ondertekenen.</w:t>
            </w:r>
          </w:p>
        </w:tc>
      </w:tr>
    </w:tbl>
    <w:p w14:paraId="3CA4D507" w14:textId="77777777" w:rsidR="00FD6088" w:rsidRPr="008C696E" w:rsidRDefault="00FD6088" w:rsidP="008C696E">
      <w:pPr>
        <w:rPr>
          <w:rFonts w:cs="Arial"/>
        </w:rPr>
      </w:pPr>
    </w:p>
    <w:p w14:paraId="1A8D304F" w14:textId="77777777" w:rsidR="00603392" w:rsidRPr="008C696E" w:rsidRDefault="00603392" w:rsidP="008C696E">
      <w:pPr>
        <w:pStyle w:val="Kop1"/>
        <w:rPr>
          <w:rFonts w:cs="Arial"/>
        </w:rPr>
      </w:pPr>
      <w:r w:rsidRPr="008C696E">
        <w:rPr>
          <w:rFonts w:cs="Arial"/>
        </w:rPr>
        <w:br w:type="page"/>
      </w:r>
      <w:bookmarkStart w:id="23" w:name="_Toc51249162"/>
      <w:r w:rsidRPr="008C696E">
        <w:rPr>
          <w:rFonts w:cs="Arial"/>
        </w:rPr>
        <w:lastRenderedPageBreak/>
        <w:t>Tekstsuggesties / -voorstell</w:t>
      </w:r>
      <w:r w:rsidR="00FF7D7B" w:rsidRPr="008C696E">
        <w:rPr>
          <w:rFonts w:cs="Arial"/>
        </w:rPr>
        <w:t>en met betrekking tot de (raam)o</w:t>
      </w:r>
      <w:r w:rsidRPr="008C696E">
        <w:rPr>
          <w:rFonts w:cs="Arial"/>
        </w:rPr>
        <w:t>vereenkomst</w:t>
      </w:r>
      <w:bookmarkEnd w:id="23"/>
    </w:p>
    <w:p w14:paraId="3582F41B" w14:textId="77777777" w:rsidR="00603392" w:rsidRPr="008C696E" w:rsidRDefault="00603392" w:rsidP="008C696E">
      <w:pPr>
        <w:rPr>
          <w:rFonts w:cs="Arial"/>
        </w:rPr>
      </w:pPr>
      <w:r w:rsidRPr="008C696E">
        <w:rPr>
          <w:rFonts w:cs="Arial"/>
        </w:rPr>
        <w:t>Hieronder treft u een overzicht van de gestelde vragen</w:t>
      </w:r>
      <w:r w:rsidR="002B3801" w:rsidRPr="008C696E">
        <w:rPr>
          <w:rFonts w:cs="Arial"/>
        </w:rPr>
        <w:t>, tekstsuggesties en tekstvoorstellen</w:t>
      </w:r>
      <w:r w:rsidRPr="008C696E">
        <w:rPr>
          <w:rFonts w:cs="Arial"/>
        </w:rPr>
        <w:t xml:space="preserve"> en </w:t>
      </w:r>
      <w:r w:rsidR="002B3801" w:rsidRPr="008C696E">
        <w:rPr>
          <w:rFonts w:cs="Arial"/>
        </w:rPr>
        <w:t>de gegeven antwoorden.</w:t>
      </w:r>
    </w:p>
    <w:p w14:paraId="7BDB8C7E" w14:textId="77777777" w:rsidR="002B3801" w:rsidRPr="008C696E" w:rsidRDefault="002B3801" w:rsidP="008C696E">
      <w:pPr>
        <w:rPr>
          <w:rFonts w:cs="Arial"/>
        </w:rPr>
      </w:pPr>
    </w:p>
    <w:tbl>
      <w:tblPr>
        <w:tblW w:w="14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2916"/>
        <w:gridCol w:w="5725"/>
        <w:gridCol w:w="5725"/>
      </w:tblGrid>
      <w:tr w:rsidR="00145650" w:rsidRPr="008C696E" w14:paraId="34B7F9F2" w14:textId="77777777" w:rsidTr="00D67C49">
        <w:trPr>
          <w:cantSplit/>
          <w:tblHeader/>
        </w:trPr>
        <w:tc>
          <w:tcPr>
            <w:tcW w:w="594" w:type="dxa"/>
            <w:shd w:val="clear" w:color="auto" w:fill="BFBFBF"/>
          </w:tcPr>
          <w:p w14:paraId="30A9B210" w14:textId="77777777" w:rsidR="00603392" w:rsidRPr="008C696E" w:rsidRDefault="00603392" w:rsidP="008C696E">
            <w:pPr>
              <w:rPr>
                <w:rFonts w:cs="Arial"/>
                <w:b/>
              </w:rPr>
            </w:pPr>
            <w:r w:rsidRPr="008C696E">
              <w:rPr>
                <w:rFonts w:cs="Arial"/>
                <w:b/>
              </w:rPr>
              <w:t>Nr.</w:t>
            </w:r>
          </w:p>
        </w:tc>
        <w:tc>
          <w:tcPr>
            <w:tcW w:w="2916" w:type="dxa"/>
            <w:shd w:val="clear" w:color="auto" w:fill="BFBFBF"/>
          </w:tcPr>
          <w:p w14:paraId="7920E60D" w14:textId="77777777" w:rsidR="00603392" w:rsidRPr="008C696E" w:rsidRDefault="00603392" w:rsidP="008C696E">
            <w:pPr>
              <w:rPr>
                <w:rFonts w:cs="Arial"/>
                <w:b/>
              </w:rPr>
            </w:pPr>
            <w:r w:rsidRPr="008C696E">
              <w:rPr>
                <w:rFonts w:cs="Arial"/>
                <w:b/>
              </w:rPr>
              <w:t>Artikelnummer</w:t>
            </w:r>
          </w:p>
        </w:tc>
        <w:tc>
          <w:tcPr>
            <w:tcW w:w="5725" w:type="dxa"/>
            <w:shd w:val="clear" w:color="auto" w:fill="BFBFBF"/>
          </w:tcPr>
          <w:p w14:paraId="7E26838B" w14:textId="77777777" w:rsidR="00603392" w:rsidRPr="008C696E" w:rsidRDefault="00603392" w:rsidP="008C696E">
            <w:pPr>
              <w:rPr>
                <w:rFonts w:cs="Arial"/>
                <w:b/>
              </w:rPr>
            </w:pPr>
            <w:r w:rsidRPr="008C696E">
              <w:rPr>
                <w:rFonts w:cs="Arial"/>
                <w:b/>
              </w:rPr>
              <w:t>Tekstsuggesties/-voorstellen</w:t>
            </w:r>
          </w:p>
        </w:tc>
        <w:tc>
          <w:tcPr>
            <w:tcW w:w="5725" w:type="dxa"/>
            <w:shd w:val="clear" w:color="auto" w:fill="BFBFBF"/>
          </w:tcPr>
          <w:p w14:paraId="26917165" w14:textId="77777777" w:rsidR="00603392" w:rsidRPr="008C696E" w:rsidRDefault="00603392" w:rsidP="008C696E">
            <w:pPr>
              <w:rPr>
                <w:rFonts w:cs="Arial"/>
                <w:b/>
              </w:rPr>
            </w:pPr>
            <w:r w:rsidRPr="008C696E">
              <w:rPr>
                <w:rFonts w:cs="Arial"/>
                <w:b/>
              </w:rPr>
              <w:t>Antwoord</w:t>
            </w:r>
          </w:p>
        </w:tc>
      </w:tr>
      <w:tr w:rsidR="00DD016F" w:rsidRPr="008C696E" w14:paraId="02164B60" w14:textId="77777777" w:rsidTr="00D67C49">
        <w:trPr>
          <w:cantSplit/>
        </w:trPr>
        <w:tc>
          <w:tcPr>
            <w:tcW w:w="594" w:type="dxa"/>
          </w:tcPr>
          <w:p w14:paraId="10FC92FB" w14:textId="77777777" w:rsidR="00DD016F" w:rsidRPr="008C696E" w:rsidRDefault="00DD016F" w:rsidP="00DD016F">
            <w:pPr>
              <w:pStyle w:val="Nummeringtabel"/>
              <w:rPr>
                <w:rFonts w:cs="Arial"/>
              </w:rPr>
            </w:pPr>
          </w:p>
        </w:tc>
        <w:tc>
          <w:tcPr>
            <w:tcW w:w="2916" w:type="dxa"/>
          </w:tcPr>
          <w:p w14:paraId="449F6766" w14:textId="4048C6F9" w:rsidR="00DD016F" w:rsidRPr="00D265C3" w:rsidRDefault="00DD016F" w:rsidP="00DD016F">
            <w:pPr>
              <w:rPr>
                <w:rFonts w:cs="Arial"/>
                <w:color w:val="808080" w:themeColor="background1" w:themeShade="80"/>
              </w:rPr>
            </w:pPr>
            <w:r w:rsidRPr="00D265C3">
              <w:rPr>
                <w:rFonts w:cs="Arial"/>
                <w:color w:val="808080" w:themeColor="background1" w:themeShade="80"/>
              </w:rPr>
              <w:t xml:space="preserve">Bijlage 6 Concept overeenkomst, artikel 6. </w:t>
            </w:r>
          </w:p>
        </w:tc>
        <w:tc>
          <w:tcPr>
            <w:tcW w:w="5725" w:type="dxa"/>
          </w:tcPr>
          <w:p w14:paraId="430612FA" w14:textId="77777777" w:rsidR="00DD016F" w:rsidRPr="00D265C3" w:rsidRDefault="00DD016F" w:rsidP="00DD016F">
            <w:pPr>
              <w:rPr>
                <w:rFonts w:cs="Arial"/>
                <w:color w:val="808080" w:themeColor="background1" w:themeShade="80"/>
              </w:rPr>
            </w:pPr>
            <w:r w:rsidRPr="00D265C3">
              <w:rPr>
                <w:rFonts w:cs="Arial"/>
                <w:color w:val="808080" w:themeColor="background1" w:themeShade="80"/>
              </w:rPr>
              <w:t xml:space="preserve">Inschrijver merkt op dat in Bijlage 6 (conceptovereenkomst) artikel 6 lijkt te ontbreken. Kunt u het ontbrekende artikel toevoegen of bevestigen dat de nummering wordt aangepast in de definitieve overeenkomst? </w:t>
            </w:r>
          </w:p>
          <w:p w14:paraId="324E8115" w14:textId="77777777" w:rsidR="00DD016F" w:rsidRPr="00D265C3" w:rsidRDefault="00DD016F" w:rsidP="00DD016F">
            <w:pPr>
              <w:rPr>
                <w:rFonts w:cs="Arial"/>
                <w:color w:val="808080" w:themeColor="background1" w:themeShade="80"/>
              </w:rPr>
            </w:pPr>
          </w:p>
        </w:tc>
        <w:tc>
          <w:tcPr>
            <w:tcW w:w="5725" w:type="dxa"/>
          </w:tcPr>
          <w:p w14:paraId="08BAD1FB" w14:textId="7F9F2F9B" w:rsidR="00DD016F" w:rsidRPr="00D265C3" w:rsidRDefault="0068463D" w:rsidP="00DD016F">
            <w:pPr>
              <w:rPr>
                <w:rFonts w:cs="Arial"/>
                <w:color w:val="808080" w:themeColor="background1" w:themeShade="80"/>
              </w:rPr>
            </w:pPr>
            <w:r w:rsidRPr="00D265C3">
              <w:rPr>
                <w:rFonts w:cs="Arial"/>
                <w:color w:val="808080" w:themeColor="background1" w:themeShade="80"/>
              </w:rPr>
              <w:t>Betreft een omissie in de nummering en wordt aangepast in de definitieve overeenkomst.</w:t>
            </w:r>
          </w:p>
        </w:tc>
      </w:tr>
      <w:tr w:rsidR="0063344D" w:rsidRPr="008C696E" w14:paraId="72A3F6C5" w14:textId="77777777" w:rsidTr="00D67C49">
        <w:trPr>
          <w:cantSplit/>
        </w:trPr>
        <w:tc>
          <w:tcPr>
            <w:tcW w:w="594" w:type="dxa"/>
          </w:tcPr>
          <w:p w14:paraId="2C565667" w14:textId="77777777" w:rsidR="0063344D" w:rsidRPr="008C696E" w:rsidRDefault="0063344D" w:rsidP="0063344D">
            <w:pPr>
              <w:pStyle w:val="Nummeringtabel"/>
              <w:rPr>
                <w:rFonts w:cs="Arial"/>
              </w:rPr>
            </w:pPr>
          </w:p>
        </w:tc>
        <w:tc>
          <w:tcPr>
            <w:tcW w:w="2916" w:type="dxa"/>
          </w:tcPr>
          <w:p w14:paraId="073D6D90" w14:textId="37A23DEE" w:rsidR="0063344D" w:rsidRPr="00D265C3" w:rsidRDefault="0063344D" w:rsidP="0063344D">
            <w:pPr>
              <w:rPr>
                <w:rFonts w:cs="Arial"/>
                <w:color w:val="808080" w:themeColor="background1" w:themeShade="80"/>
              </w:rPr>
            </w:pPr>
            <w:r w:rsidRPr="00D265C3">
              <w:rPr>
                <w:rFonts w:cs="Arial"/>
                <w:color w:val="808080" w:themeColor="background1" w:themeShade="80"/>
              </w:rPr>
              <w:t>Concept Overeenkomst, artikel 4.1</w:t>
            </w:r>
          </w:p>
        </w:tc>
        <w:tc>
          <w:tcPr>
            <w:tcW w:w="5725" w:type="dxa"/>
          </w:tcPr>
          <w:p w14:paraId="662E9A44" w14:textId="77777777" w:rsidR="0063344D" w:rsidRPr="00D265C3" w:rsidRDefault="0063344D" w:rsidP="0063344D">
            <w:pPr>
              <w:rPr>
                <w:rFonts w:cs="Arial"/>
                <w:color w:val="808080" w:themeColor="background1" w:themeShade="80"/>
              </w:rPr>
            </w:pPr>
            <w:r w:rsidRPr="00D265C3">
              <w:rPr>
                <w:rFonts w:cs="Arial"/>
                <w:color w:val="808080" w:themeColor="background1" w:themeShade="80"/>
              </w:rPr>
              <w:t>In artikel 4.1 van de Concept Overeenkomst heeft u opgenomen dat er eventueel nog een onderhoudsovereenkomst kan worden opgesteld. Kunt u bevestigen dat deze onderhoudsovereenkomst naderhand in overleg met de winnende inschrijver wordt opgesteld? Graag uw bevestiging. Indien u dit niet kunt bevestigen, verzoekt inschrijver dit te motiveren.</w:t>
            </w:r>
          </w:p>
          <w:p w14:paraId="5AA0E402" w14:textId="77777777" w:rsidR="0063344D" w:rsidRPr="00D265C3" w:rsidRDefault="0063344D" w:rsidP="0063344D">
            <w:pPr>
              <w:rPr>
                <w:rFonts w:cs="Arial"/>
                <w:color w:val="808080" w:themeColor="background1" w:themeShade="80"/>
              </w:rPr>
            </w:pPr>
          </w:p>
        </w:tc>
        <w:tc>
          <w:tcPr>
            <w:tcW w:w="5725" w:type="dxa"/>
          </w:tcPr>
          <w:p w14:paraId="6958117E" w14:textId="24E1157F" w:rsidR="0063344D" w:rsidRPr="00D265C3" w:rsidRDefault="0063344D" w:rsidP="0063344D">
            <w:pPr>
              <w:rPr>
                <w:rFonts w:cs="Arial"/>
                <w:color w:val="808080" w:themeColor="background1" w:themeShade="80"/>
              </w:rPr>
            </w:pPr>
            <w:r w:rsidRPr="00D265C3">
              <w:rPr>
                <w:rFonts w:cs="Arial"/>
                <w:color w:val="808080" w:themeColor="background1" w:themeShade="80"/>
              </w:rPr>
              <w:t xml:space="preserve">Dat is correct. </w:t>
            </w:r>
          </w:p>
        </w:tc>
      </w:tr>
      <w:tr w:rsidR="0063344D" w:rsidRPr="008C696E" w14:paraId="72C24C9D" w14:textId="77777777" w:rsidTr="00D67C49">
        <w:trPr>
          <w:cantSplit/>
        </w:trPr>
        <w:tc>
          <w:tcPr>
            <w:tcW w:w="594" w:type="dxa"/>
          </w:tcPr>
          <w:p w14:paraId="0EF88355" w14:textId="77777777" w:rsidR="0063344D" w:rsidRPr="008C696E" w:rsidRDefault="0063344D" w:rsidP="0063344D">
            <w:pPr>
              <w:pStyle w:val="Nummeringtabel"/>
              <w:rPr>
                <w:rFonts w:cs="Arial"/>
              </w:rPr>
            </w:pPr>
          </w:p>
        </w:tc>
        <w:tc>
          <w:tcPr>
            <w:tcW w:w="2916" w:type="dxa"/>
          </w:tcPr>
          <w:p w14:paraId="6ED30302" w14:textId="6A02671A" w:rsidR="0063344D" w:rsidRPr="00D265C3" w:rsidRDefault="0063344D" w:rsidP="0063344D">
            <w:pPr>
              <w:rPr>
                <w:rFonts w:cs="Arial"/>
                <w:color w:val="808080" w:themeColor="background1" w:themeShade="80"/>
              </w:rPr>
            </w:pPr>
            <w:r w:rsidRPr="00D265C3">
              <w:rPr>
                <w:rFonts w:cs="Arial"/>
                <w:color w:val="808080" w:themeColor="background1" w:themeShade="80"/>
              </w:rPr>
              <w:t>Concept Overeenkomst 8.4</w:t>
            </w:r>
          </w:p>
        </w:tc>
        <w:tc>
          <w:tcPr>
            <w:tcW w:w="5725" w:type="dxa"/>
          </w:tcPr>
          <w:p w14:paraId="793A3299" w14:textId="77777777" w:rsidR="0063344D" w:rsidRPr="00D265C3" w:rsidRDefault="0063344D" w:rsidP="0063344D">
            <w:pPr>
              <w:rPr>
                <w:rFonts w:cs="Arial"/>
                <w:color w:val="808080" w:themeColor="background1" w:themeShade="80"/>
              </w:rPr>
            </w:pPr>
            <w:r w:rsidRPr="00D265C3">
              <w:rPr>
                <w:rFonts w:cs="Arial"/>
                <w:color w:val="808080" w:themeColor="background1" w:themeShade="80"/>
              </w:rPr>
              <w:t>In artikel 8.4 van de Concept Overeenkomst heeft u de rangorde van document opgenomen zoals in artikel 1.1 is beschreven. Inschrijver verzoekt u te bevestigen, dat de Algemene Voorwaarden ook worden aangepast naar de Nota(’s) van Inlichtingen zoals ook het geval is bij het Programma van Eisen en de Aanbestedingsleidraad. Graag uw bevestiging. Indien u niet akkoord bent, verzoekt inschrijver dit te motiveren.</w:t>
            </w:r>
          </w:p>
          <w:p w14:paraId="3027473C" w14:textId="77777777" w:rsidR="0063344D" w:rsidRPr="00D265C3" w:rsidRDefault="0063344D" w:rsidP="0063344D">
            <w:pPr>
              <w:rPr>
                <w:rFonts w:cs="Arial"/>
                <w:color w:val="808080" w:themeColor="background1" w:themeShade="80"/>
              </w:rPr>
            </w:pPr>
          </w:p>
        </w:tc>
        <w:tc>
          <w:tcPr>
            <w:tcW w:w="5725" w:type="dxa"/>
          </w:tcPr>
          <w:p w14:paraId="6DE484A9" w14:textId="48B415D6" w:rsidR="0063344D" w:rsidRPr="00D265C3" w:rsidRDefault="0063344D" w:rsidP="0063344D">
            <w:pPr>
              <w:rPr>
                <w:rFonts w:cs="Arial"/>
                <w:color w:val="808080" w:themeColor="background1" w:themeShade="80"/>
              </w:rPr>
            </w:pPr>
            <w:r w:rsidRPr="00D265C3">
              <w:rPr>
                <w:rFonts w:cs="Arial"/>
                <w:color w:val="808080" w:themeColor="background1" w:themeShade="80"/>
              </w:rPr>
              <w:t xml:space="preserve">Dat is correct en geldt voor zowel de Algemene inkoopvoorwaarden als de GIBIT 2016. </w:t>
            </w:r>
          </w:p>
        </w:tc>
      </w:tr>
    </w:tbl>
    <w:p w14:paraId="7CA3A2A8" w14:textId="77777777" w:rsidR="00603392" w:rsidRPr="008C696E" w:rsidRDefault="00603392" w:rsidP="008C696E">
      <w:pPr>
        <w:rPr>
          <w:rFonts w:cs="Arial"/>
        </w:rPr>
      </w:pPr>
    </w:p>
    <w:p w14:paraId="2CA3EF1C" w14:textId="77777777" w:rsidR="002B3801" w:rsidRPr="008C696E" w:rsidRDefault="002B3801" w:rsidP="008C696E">
      <w:pPr>
        <w:pStyle w:val="Kop1"/>
        <w:rPr>
          <w:rFonts w:cs="Arial"/>
        </w:rPr>
      </w:pPr>
      <w:r w:rsidRPr="008C696E">
        <w:rPr>
          <w:rFonts w:cs="Arial"/>
        </w:rPr>
        <w:br w:type="page"/>
      </w:r>
      <w:bookmarkStart w:id="24" w:name="_Toc51249163"/>
      <w:r w:rsidRPr="008C696E">
        <w:rPr>
          <w:rFonts w:cs="Arial"/>
        </w:rPr>
        <w:lastRenderedPageBreak/>
        <w:t>Behandeling overige informatie</w:t>
      </w:r>
      <w:bookmarkEnd w:id="24"/>
    </w:p>
    <w:p w14:paraId="2818C430" w14:textId="77777777" w:rsidR="002B3801" w:rsidRPr="008C696E" w:rsidRDefault="002B3801" w:rsidP="008C696E">
      <w:pPr>
        <w:rPr>
          <w:rFonts w:cs="Arial"/>
        </w:rPr>
      </w:pPr>
      <w:r w:rsidRPr="008C696E">
        <w:rPr>
          <w:rFonts w:cs="Arial"/>
        </w:rPr>
        <w:t>Hieronder treft u een overzicht aan van mededelingen en wijzigingen die ter verbetering en verduidelijking van de aanbestedingsstukken</w:t>
      </w:r>
      <w:r w:rsidR="00CE00A1" w:rsidRPr="008C696E">
        <w:rPr>
          <w:rFonts w:cs="Arial"/>
        </w:rPr>
        <w:t xml:space="preserve"> dienen</w:t>
      </w:r>
      <w:r w:rsidRPr="008C696E">
        <w:rPr>
          <w:rFonts w:cs="Arial"/>
        </w:rPr>
        <w:t>.</w:t>
      </w:r>
    </w:p>
    <w:p w14:paraId="592B360F" w14:textId="77777777" w:rsidR="002B3801" w:rsidRPr="008C696E" w:rsidRDefault="002B3801" w:rsidP="008C696E">
      <w:pPr>
        <w:rPr>
          <w:rFonts w:cs="Arial"/>
        </w:rPr>
      </w:pPr>
    </w:p>
    <w:tbl>
      <w:tblPr>
        <w:tblW w:w="14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2924"/>
        <w:gridCol w:w="11442"/>
      </w:tblGrid>
      <w:tr w:rsidR="00145650" w:rsidRPr="008C696E" w14:paraId="58310E46" w14:textId="77777777" w:rsidTr="00D67C49">
        <w:trPr>
          <w:cantSplit/>
          <w:tblHeader/>
        </w:trPr>
        <w:tc>
          <w:tcPr>
            <w:tcW w:w="594" w:type="dxa"/>
            <w:shd w:val="clear" w:color="auto" w:fill="BFBFBF"/>
          </w:tcPr>
          <w:p w14:paraId="69C5C85F" w14:textId="77777777" w:rsidR="00172CA0" w:rsidRPr="008C696E" w:rsidRDefault="00172CA0" w:rsidP="008C696E">
            <w:pPr>
              <w:rPr>
                <w:rFonts w:cs="Arial"/>
                <w:b/>
              </w:rPr>
            </w:pPr>
            <w:r w:rsidRPr="008C696E">
              <w:rPr>
                <w:rFonts w:cs="Arial"/>
                <w:b/>
              </w:rPr>
              <w:t>Nr.</w:t>
            </w:r>
          </w:p>
        </w:tc>
        <w:tc>
          <w:tcPr>
            <w:tcW w:w="2924" w:type="dxa"/>
            <w:shd w:val="clear" w:color="auto" w:fill="BFBFBF"/>
          </w:tcPr>
          <w:p w14:paraId="63A4C611" w14:textId="77777777" w:rsidR="00172CA0" w:rsidRPr="008C696E" w:rsidRDefault="00172CA0" w:rsidP="008C696E">
            <w:pPr>
              <w:rPr>
                <w:rFonts w:cs="Arial"/>
                <w:b/>
              </w:rPr>
            </w:pPr>
            <w:r w:rsidRPr="008C696E">
              <w:rPr>
                <w:rFonts w:cs="Arial"/>
                <w:b/>
              </w:rPr>
              <w:t>Verwijzing document</w:t>
            </w:r>
          </w:p>
        </w:tc>
        <w:tc>
          <w:tcPr>
            <w:tcW w:w="11442" w:type="dxa"/>
            <w:shd w:val="clear" w:color="auto" w:fill="BFBFBF"/>
          </w:tcPr>
          <w:p w14:paraId="434F670C" w14:textId="77777777" w:rsidR="00172CA0" w:rsidRPr="008C696E" w:rsidRDefault="00172CA0" w:rsidP="008C696E">
            <w:pPr>
              <w:rPr>
                <w:rFonts w:cs="Arial"/>
                <w:b/>
              </w:rPr>
            </w:pPr>
            <w:r w:rsidRPr="008C696E">
              <w:rPr>
                <w:rFonts w:cs="Arial"/>
                <w:b/>
              </w:rPr>
              <w:t>Wijziging</w:t>
            </w:r>
          </w:p>
        </w:tc>
      </w:tr>
      <w:tr w:rsidR="00172CA0" w:rsidRPr="008C696E" w14:paraId="63B3CEAF" w14:textId="77777777" w:rsidTr="00D67C49">
        <w:trPr>
          <w:cantSplit/>
        </w:trPr>
        <w:tc>
          <w:tcPr>
            <w:tcW w:w="594" w:type="dxa"/>
          </w:tcPr>
          <w:p w14:paraId="6CFD883E" w14:textId="77777777" w:rsidR="00172CA0" w:rsidRPr="008C696E" w:rsidRDefault="00172CA0" w:rsidP="008C696E">
            <w:pPr>
              <w:pStyle w:val="Nummeringtabel"/>
              <w:rPr>
                <w:rFonts w:cs="Arial"/>
              </w:rPr>
            </w:pPr>
          </w:p>
        </w:tc>
        <w:tc>
          <w:tcPr>
            <w:tcW w:w="2924" w:type="dxa"/>
          </w:tcPr>
          <w:p w14:paraId="5560932E" w14:textId="40C91780" w:rsidR="00172CA0" w:rsidRPr="00D265C3" w:rsidRDefault="0051524C" w:rsidP="008C696E">
            <w:pPr>
              <w:rPr>
                <w:rFonts w:cs="Arial"/>
                <w:color w:val="808080" w:themeColor="background1" w:themeShade="80"/>
              </w:rPr>
            </w:pPr>
            <w:r w:rsidRPr="00D265C3">
              <w:rPr>
                <w:rFonts w:cs="Arial"/>
                <w:color w:val="808080" w:themeColor="background1" w:themeShade="80"/>
              </w:rPr>
              <w:t>Bijlage 2 UEA</w:t>
            </w:r>
          </w:p>
        </w:tc>
        <w:tc>
          <w:tcPr>
            <w:tcW w:w="11442" w:type="dxa"/>
          </w:tcPr>
          <w:p w14:paraId="74FB31D6" w14:textId="5846241F" w:rsidR="00172CA0" w:rsidRPr="00D265C3" w:rsidRDefault="0051524C" w:rsidP="008C696E">
            <w:pPr>
              <w:rPr>
                <w:rFonts w:cs="Arial"/>
                <w:color w:val="808080" w:themeColor="background1" w:themeShade="80"/>
              </w:rPr>
            </w:pPr>
            <w:r w:rsidRPr="00D265C3">
              <w:rPr>
                <w:rFonts w:cs="Arial"/>
                <w:color w:val="808080" w:themeColor="background1" w:themeShade="80"/>
              </w:rPr>
              <w:t>Bijlage 2 wordt vervangen, omdat er een nieuwe versie is vastgesteld. Inschrijvers dienen deze nieuwe versie te hanteren.</w:t>
            </w:r>
          </w:p>
        </w:tc>
      </w:tr>
      <w:tr w:rsidR="00172CA0" w:rsidRPr="008C696E" w14:paraId="5462C19A" w14:textId="77777777" w:rsidTr="00D67C49">
        <w:trPr>
          <w:cantSplit/>
        </w:trPr>
        <w:tc>
          <w:tcPr>
            <w:tcW w:w="594" w:type="dxa"/>
          </w:tcPr>
          <w:p w14:paraId="040CF7CE" w14:textId="77777777" w:rsidR="00172CA0" w:rsidRPr="008C696E" w:rsidRDefault="00172CA0" w:rsidP="008C696E">
            <w:pPr>
              <w:pStyle w:val="Nummeringtabel"/>
              <w:rPr>
                <w:rFonts w:cs="Arial"/>
              </w:rPr>
            </w:pPr>
          </w:p>
        </w:tc>
        <w:tc>
          <w:tcPr>
            <w:tcW w:w="2924" w:type="dxa"/>
          </w:tcPr>
          <w:p w14:paraId="008B405A" w14:textId="77777777" w:rsidR="00172CA0" w:rsidRPr="00D265C3" w:rsidRDefault="00172CA0" w:rsidP="008C696E">
            <w:pPr>
              <w:rPr>
                <w:rFonts w:cs="Arial"/>
                <w:color w:val="808080" w:themeColor="background1" w:themeShade="80"/>
              </w:rPr>
            </w:pPr>
          </w:p>
        </w:tc>
        <w:tc>
          <w:tcPr>
            <w:tcW w:w="11442" w:type="dxa"/>
          </w:tcPr>
          <w:p w14:paraId="79307E1B" w14:textId="77777777" w:rsidR="00172CA0" w:rsidRPr="00D265C3" w:rsidRDefault="00172CA0" w:rsidP="008C696E">
            <w:pPr>
              <w:rPr>
                <w:rFonts w:cs="Arial"/>
                <w:color w:val="808080" w:themeColor="background1" w:themeShade="80"/>
              </w:rPr>
            </w:pPr>
          </w:p>
        </w:tc>
      </w:tr>
    </w:tbl>
    <w:p w14:paraId="1D65C80B" w14:textId="77777777" w:rsidR="002B3801" w:rsidRPr="008C696E" w:rsidRDefault="002B3801" w:rsidP="008C696E">
      <w:pPr>
        <w:rPr>
          <w:rFonts w:cs="Arial"/>
        </w:rPr>
      </w:pPr>
    </w:p>
    <w:p w14:paraId="64B82210" w14:textId="77777777" w:rsidR="00CE00A1" w:rsidRPr="008C696E" w:rsidRDefault="002B3801" w:rsidP="008C696E">
      <w:pPr>
        <w:pStyle w:val="Bijlagegenummerd"/>
        <w:rPr>
          <w:rFonts w:cs="Arial"/>
        </w:rPr>
      </w:pPr>
      <w:r w:rsidRPr="008C696E">
        <w:rPr>
          <w:rFonts w:cs="Arial"/>
        </w:rPr>
        <w:br w:type="page"/>
      </w:r>
      <w:bookmarkStart w:id="25" w:name="_Toc51249164"/>
      <w:r w:rsidR="00CE00A1" w:rsidRPr="008C696E">
        <w:rPr>
          <w:rFonts w:cs="Arial"/>
        </w:rPr>
        <w:lastRenderedPageBreak/>
        <w:t>Gewijzigde / nieuwe documenten</w:t>
      </w:r>
      <w:bookmarkEnd w:id="25"/>
    </w:p>
    <w:p w14:paraId="06FFB860" w14:textId="77777777" w:rsidR="00547981" w:rsidRPr="008C696E" w:rsidRDefault="00547981" w:rsidP="008C696E">
      <w:pPr>
        <w:rPr>
          <w:rFonts w:cs="Arial"/>
        </w:rPr>
      </w:pPr>
      <w:r w:rsidRPr="008C696E">
        <w:rPr>
          <w:rFonts w:cs="Arial"/>
        </w:rPr>
        <w:t>Hieronder treft u een overzicht aan van de bijgevoegde gewijzigde en/of nieuwe documenten.</w:t>
      </w:r>
    </w:p>
    <w:p w14:paraId="1B50F852" w14:textId="77777777" w:rsidR="00547981" w:rsidRPr="008C696E" w:rsidRDefault="00547981" w:rsidP="008C696E">
      <w:pPr>
        <w:rPr>
          <w:rFonts w:cs="Arial"/>
        </w:rPr>
      </w:pPr>
    </w:p>
    <w:tbl>
      <w:tblPr>
        <w:tblW w:w="14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7105"/>
        <w:gridCol w:w="7105"/>
      </w:tblGrid>
      <w:tr w:rsidR="005D2002" w:rsidRPr="008C696E" w14:paraId="571D0040" w14:textId="77777777" w:rsidTr="00D67C49">
        <w:trPr>
          <w:cantSplit/>
          <w:tblHeader/>
        </w:trPr>
        <w:tc>
          <w:tcPr>
            <w:tcW w:w="750" w:type="dxa"/>
            <w:shd w:val="clear" w:color="auto" w:fill="BFBFBF"/>
          </w:tcPr>
          <w:p w14:paraId="0C53132C" w14:textId="77777777" w:rsidR="00CE00A1" w:rsidRPr="008C696E" w:rsidRDefault="00CE00A1" w:rsidP="008C696E">
            <w:pPr>
              <w:rPr>
                <w:rFonts w:cs="Arial"/>
                <w:b/>
              </w:rPr>
            </w:pPr>
            <w:r w:rsidRPr="008C696E">
              <w:rPr>
                <w:rFonts w:cs="Arial"/>
                <w:b/>
              </w:rPr>
              <w:t>Nr.</w:t>
            </w:r>
          </w:p>
        </w:tc>
        <w:tc>
          <w:tcPr>
            <w:tcW w:w="7105" w:type="dxa"/>
            <w:shd w:val="clear" w:color="auto" w:fill="BFBFBF"/>
          </w:tcPr>
          <w:p w14:paraId="6A1326FE" w14:textId="54F4C2AF" w:rsidR="00CE00A1" w:rsidRPr="008C696E" w:rsidRDefault="004F41BF" w:rsidP="004F41BF">
            <w:pPr>
              <w:rPr>
                <w:rFonts w:cs="Arial"/>
                <w:b/>
              </w:rPr>
            </w:pPr>
            <w:r>
              <w:rPr>
                <w:rFonts w:cs="Arial"/>
                <w:b/>
              </w:rPr>
              <w:t>Bestandsn</w:t>
            </w:r>
            <w:r w:rsidR="00CE00A1" w:rsidRPr="008C696E">
              <w:rPr>
                <w:rFonts w:cs="Arial"/>
                <w:b/>
              </w:rPr>
              <w:t>aam document</w:t>
            </w:r>
          </w:p>
        </w:tc>
        <w:tc>
          <w:tcPr>
            <w:tcW w:w="7105" w:type="dxa"/>
            <w:shd w:val="clear" w:color="auto" w:fill="BFBFBF"/>
          </w:tcPr>
          <w:p w14:paraId="7BCBDE53" w14:textId="77777777" w:rsidR="00CE00A1" w:rsidRPr="008C696E" w:rsidRDefault="006A2B8C" w:rsidP="008C696E">
            <w:pPr>
              <w:rPr>
                <w:rFonts w:cs="Arial"/>
                <w:b/>
              </w:rPr>
            </w:pPr>
            <w:r w:rsidRPr="008C696E">
              <w:rPr>
                <w:rFonts w:cs="Arial"/>
                <w:b/>
              </w:rPr>
              <w:t>Ter vervanging van</w:t>
            </w:r>
          </w:p>
        </w:tc>
      </w:tr>
      <w:tr w:rsidR="00254447" w:rsidRPr="008C696E" w14:paraId="5099FE23" w14:textId="77777777" w:rsidTr="00D67C49">
        <w:trPr>
          <w:cantSplit/>
        </w:trPr>
        <w:tc>
          <w:tcPr>
            <w:tcW w:w="750" w:type="dxa"/>
          </w:tcPr>
          <w:p w14:paraId="0E9F78E3" w14:textId="77777777" w:rsidR="00CE00A1" w:rsidRPr="008C696E" w:rsidRDefault="00CE00A1" w:rsidP="008C696E">
            <w:pPr>
              <w:pStyle w:val="Standaardinspringing"/>
              <w:rPr>
                <w:rFonts w:cs="Arial"/>
              </w:rPr>
            </w:pPr>
          </w:p>
        </w:tc>
        <w:tc>
          <w:tcPr>
            <w:tcW w:w="7105" w:type="dxa"/>
          </w:tcPr>
          <w:p w14:paraId="16ED4395" w14:textId="3C9BF291" w:rsidR="00CE00A1" w:rsidRPr="008C696E" w:rsidRDefault="00152F15" w:rsidP="008C696E">
            <w:pPr>
              <w:rPr>
                <w:rFonts w:cs="Arial"/>
                <w:i/>
              </w:rPr>
            </w:pPr>
            <w:r>
              <w:rPr>
                <w:rFonts w:cs="Arial"/>
                <w:i/>
              </w:rPr>
              <w:t>Bijlage 2 UEA Leveringen en Services ICT-hardware_gerectificeerd.pdf</w:t>
            </w:r>
          </w:p>
        </w:tc>
        <w:tc>
          <w:tcPr>
            <w:tcW w:w="7105" w:type="dxa"/>
          </w:tcPr>
          <w:p w14:paraId="27465790" w14:textId="23ED5FAC" w:rsidR="00CE00A1" w:rsidRPr="008C696E" w:rsidRDefault="00152F15" w:rsidP="008C696E">
            <w:pPr>
              <w:rPr>
                <w:rFonts w:cs="Arial"/>
                <w:i/>
              </w:rPr>
            </w:pPr>
            <w:r>
              <w:rPr>
                <w:rFonts w:cs="Arial"/>
                <w:i/>
              </w:rPr>
              <w:t>Bijlage 2 UEA Leveringen en Services ICT-hardware.pdf</w:t>
            </w:r>
          </w:p>
        </w:tc>
      </w:tr>
      <w:tr w:rsidR="00152F15" w:rsidRPr="008C696E" w14:paraId="3D8C03F0" w14:textId="77777777" w:rsidTr="00D67C49">
        <w:trPr>
          <w:cantSplit/>
        </w:trPr>
        <w:tc>
          <w:tcPr>
            <w:tcW w:w="750" w:type="dxa"/>
          </w:tcPr>
          <w:p w14:paraId="5A248B38" w14:textId="77777777" w:rsidR="00152F15" w:rsidRPr="008C696E" w:rsidRDefault="00152F15" w:rsidP="008C696E">
            <w:pPr>
              <w:pStyle w:val="Standaardinspringing"/>
              <w:rPr>
                <w:rFonts w:cs="Arial"/>
              </w:rPr>
            </w:pPr>
          </w:p>
        </w:tc>
        <w:tc>
          <w:tcPr>
            <w:tcW w:w="7105" w:type="dxa"/>
          </w:tcPr>
          <w:p w14:paraId="46FDC3ED" w14:textId="1B52B86B" w:rsidR="00152F15" w:rsidRDefault="00152F15" w:rsidP="008C696E">
            <w:pPr>
              <w:rPr>
                <w:rFonts w:cs="Arial"/>
                <w:i/>
              </w:rPr>
            </w:pPr>
            <w:r>
              <w:rPr>
                <w:rFonts w:cs="Arial"/>
                <w:i/>
              </w:rPr>
              <w:t>Bijlage 3A Programma van Eisen Perceel 1.docx</w:t>
            </w:r>
          </w:p>
        </w:tc>
        <w:tc>
          <w:tcPr>
            <w:tcW w:w="7105" w:type="dxa"/>
          </w:tcPr>
          <w:p w14:paraId="10523A1C" w14:textId="77777777" w:rsidR="00152F15" w:rsidRDefault="00152F15" w:rsidP="008C696E">
            <w:pPr>
              <w:rPr>
                <w:rFonts w:cs="Arial"/>
                <w:i/>
              </w:rPr>
            </w:pPr>
          </w:p>
        </w:tc>
      </w:tr>
      <w:tr w:rsidR="00152F15" w:rsidRPr="008C696E" w14:paraId="7646330E" w14:textId="77777777" w:rsidTr="00D67C49">
        <w:trPr>
          <w:cantSplit/>
        </w:trPr>
        <w:tc>
          <w:tcPr>
            <w:tcW w:w="750" w:type="dxa"/>
          </w:tcPr>
          <w:p w14:paraId="53EEC0E1" w14:textId="77777777" w:rsidR="00152F15" w:rsidRPr="008C696E" w:rsidRDefault="00152F15" w:rsidP="008C696E">
            <w:pPr>
              <w:pStyle w:val="Standaardinspringing"/>
              <w:rPr>
                <w:rFonts w:cs="Arial"/>
              </w:rPr>
            </w:pPr>
          </w:p>
        </w:tc>
        <w:tc>
          <w:tcPr>
            <w:tcW w:w="7105" w:type="dxa"/>
          </w:tcPr>
          <w:p w14:paraId="096A4751" w14:textId="06C78ADF" w:rsidR="00152F15" w:rsidRDefault="00152F15" w:rsidP="008C696E">
            <w:pPr>
              <w:rPr>
                <w:rFonts w:cs="Arial"/>
                <w:i/>
              </w:rPr>
            </w:pPr>
            <w:r>
              <w:rPr>
                <w:rFonts w:cs="Arial"/>
                <w:i/>
              </w:rPr>
              <w:t>Bijlage 3B Programma van Eisen Perceel 2.docx</w:t>
            </w:r>
          </w:p>
        </w:tc>
        <w:tc>
          <w:tcPr>
            <w:tcW w:w="7105" w:type="dxa"/>
          </w:tcPr>
          <w:p w14:paraId="4D3E9E28" w14:textId="77777777" w:rsidR="00152F15" w:rsidRDefault="00152F15" w:rsidP="008C696E">
            <w:pPr>
              <w:rPr>
                <w:rFonts w:cs="Arial"/>
                <w:i/>
              </w:rPr>
            </w:pPr>
          </w:p>
        </w:tc>
      </w:tr>
    </w:tbl>
    <w:p w14:paraId="5BC6DB09" w14:textId="77777777" w:rsidR="00CE00A1" w:rsidRPr="008C696E" w:rsidRDefault="00CE00A1" w:rsidP="008C696E">
      <w:pPr>
        <w:rPr>
          <w:rFonts w:cs="Arial"/>
        </w:rPr>
      </w:pPr>
    </w:p>
    <w:sectPr w:rsidR="00CE00A1" w:rsidRPr="008C696E" w:rsidSect="002A5A29">
      <w:headerReference w:type="default" r:id="rId18"/>
      <w:footerReference w:type="default" r:id="rId19"/>
      <w:headerReference w:type="first" r:id="rId20"/>
      <w:pgSz w:w="16840" w:h="11907" w:orient="landscape" w:code="9"/>
      <w:pgMar w:top="1418" w:right="1134" w:bottom="1418"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980B01" w14:textId="77777777" w:rsidR="00AD0CDE" w:rsidRDefault="00AD0CDE">
      <w:pPr>
        <w:spacing w:line="240" w:lineRule="auto"/>
      </w:pPr>
      <w:r>
        <w:separator/>
      </w:r>
    </w:p>
  </w:endnote>
  <w:endnote w:type="continuationSeparator" w:id="0">
    <w:p w14:paraId="09DC1F8D" w14:textId="77777777" w:rsidR="00AD0CDE" w:rsidRDefault="00AD0C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8"/>
      <w:gridCol w:w="2750"/>
      <w:gridCol w:w="5940"/>
    </w:tblGrid>
    <w:tr w:rsidR="001C0E89" w:rsidRPr="0030728D" w14:paraId="1965A433" w14:textId="77777777" w:rsidTr="00FF7D7B">
      <w:trPr>
        <w:trHeight w:val="567"/>
      </w:trPr>
      <w:tc>
        <w:tcPr>
          <w:tcW w:w="6048" w:type="dxa"/>
          <w:tcBorders>
            <w:top w:val="single" w:sz="4" w:space="0" w:color="auto"/>
            <w:left w:val="nil"/>
            <w:bottom w:val="nil"/>
            <w:right w:val="nil"/>
          </w:tcBorders>
          <w:shd w:val="clear" w:color="auto" w:fill="auto"/>
        </w:tcPr>
        <w:p w14:paraId="70F5C0F3" w14:textId="2837AFAF" w:rsidR="001C0E89" w:rsidRDefault="001C0E89" w:rsidP="00FF7D7B">
          <w:pPr>
            <w:pStyle w:val="Voettekst"/>
            <w:tabs>
              <w:tab w:val="clear" w:pos="4536"/>
              <w:tab w:val="clear" w:pos="9072"/>
            </w:tabs>
            <w:jc w:val="left"/>
            <w:rPr>
              <w:rFonts w:ascii="Arial" w:hAnsi="Arial" w:cs="Arial"/>
              <w:szCs w:val="16"/>
              <w:lang w:val="nl-NL" w:eastAsia="nl-NL"/>
            </w:rPr>
          </w:pPr>
          <w:r>
            <w:rPr>
              <w:rFonts w:ascii="Arial" w:hAnsi="Arial" w:cs="Arial"/>
              <w:szCs w:val="16"/>
              <w:lang w:val="nl-NL" w:eastAsia="nl-NL"/>
            </w:rPr>
            <w:t>Levering en Services ICT-Hardware</w:t>
          </w:r>
        </w:p>
        <w:p w14:paraId="1EF80CCF" w14:textId="28DD664B" w:rsidR="001C0E89" w:rsidRPr="0030728D" w:rsidRDefault="001C0E89" w:rsidP="00FF7D7B">
          <w:pPr>
            <w:pStyle w:val="Voettekst"/>
            <w:tabs>
              <w:tab w:val="clear" w:pos="4536"/>
              <w:tab w:val="clear" w:pos="9072"/>
            </w:tabs>
            <w:jc w:val="left"/>
            <w:rPr>
              <w:rFonts w:ascii="Arial" w:hAnsi="Arial" w:cs="Arial"/>
              <w:szCs w:val="16"/>
              <w:lang w:val="nl-NL" w:eastAsia="nl-NL"/>
            </w:rPr>
          </w:pPr>
          <w:r>
            <w:rPr>
              <w:rFonts w:ascii="Arial" w:hAnsi="Arial" w:cs="Arial"/>
              <w:szCs w:val="16"/>
              <w:lang w:val="nl-NL" w:eastAsia="nl-NL"/>
            </w:rPr>
            <w:t>Zaaknummer: 86317</w:t>
          </w:r>
        </w:p>
      </w:tc>
      <w:tc>
        <w:tcPr>
          <w:tcW w:w="2750" w:type="dxa"/>
          <w:tcBorders>
            <w:top w:val="single" w:sz="4" w:space="0" w:color="auto"/>
            <w:left w:val="nil"/>
            <w:bottom w:val="nil"/>
            <w:right w:val="nil"/>
          </w:tcBorders>
          <w:shd w:val="clear" w:color="auto" w:fill="auto"/>
          <w:vAlign w:val="center"/>
        </w:tcPr>
        <w:p w14:paraId="2D1035A5" w14:textId="77777777" w:rsidR="001C0E89" w:rsidRPr="0030728D" w:rsidRDefault="001C0E89" w:rsidP="00FF7D7B">
          <w:pPr>
            <w:pStyle w:val="Voettekst"/>
            <w:tabs>
              <w:tab w:val="clear" w:pos="4536"/>
              <w:tab w:val="clear" w:pos="9072"/>
            </w:tabs>
            <w:rPr>
              <w:rFonts w:ascii="Arial" w:hAnsi="Arial" w:cs="Arial"/>
              <w:szCs w:val="16"/>
              <w:lang w:val="nl-NL" w:eastAsia="nl-NL"/>
            </w:rPr>
          </w:pPr>
          <w:proofErr w:type="spellStart"/>
          <w:r w:rsidRPr="0030728D">
            <w:rPr>
              <w:rFonts w:ascii="Arial" w:hAnsi="Arial" w:cs="Arial"/>
              <w:szCs w:val="16"/>
              <w:lang w:val="nl-NL" w:eastAsia="nl-NL"/>
            </w:rPr>
            <w:t>NvI</w:t>
          </w:r>
          <w:proofErr w:type="spellEnd"/>
        </w:p>
      </w:tc>
      <w:tc>
        <w:tcPr>
          <w:tcW w:w="5940" w:type="dxa"/>
          <w:tcBorders>
            <w:top w:val="single" w:sz="4" w:space="0" w:color="auto"/>
            <w:left w:val="nil"/>
            <w:bottom w:val="nil"/>
            <w:right w:val="nil"/>
          </w:tcBorders>
        </w:tcPr>
        <w:p w14:paraId="61E6C99D" w14:textId="5BFC7C7A" w:rsidR="001C0E89" w:rsidRPr="0030728D" w:rsidRDefault="001C0E89" w:rsidP="00FF7D7B">
          <w:pPr>
            <w:pStyle w:val="Voettekst"/>
            <w:jc w:val="right"/>
            <w:rPr>
              <w:rFonts w:ascii="Arial" w:hAnsi="Arial" w:cs="Arial"/>
              <w:szCs w:val="16"/>
              <w:lang w:val="nl-NL" w:eastAsia="nl-NL"/>
            </w:rPr>
          </w:pPr>
          <w:r>
            <w:rPr>
              <w:rFonts w:ascii="Arial" w:hAnsi="Arial" w:cs="Arial"/>
              <w:szCs w:val="16"/>
              <w:lang w:val="nl-NL" w:eastAsia="nl-NL"/>
            </w:rPr>
            <w:t>Versie: 1.0</w:t>
          </w:r>
        </w:p>
        <w:p w14:paraId="6DD18198" w14:textId="491371DD" w:rsidR="001C0E89" w:rsidRPr="0030728D" w:rsidRDefault="001C0E89" w:rsidP="00FF7D7B">
          <w:pPr>
            <w:pStyle w:val="Voettekst"/>
            <w:tabs>
              <w:tab w:val="left" w:pos="840"/>
              <w:tab w:val="right" w:pos="3358"/>
            </w:tabs>
            <w:jc w:val="right"/>
            <w:rPr>
              <w:rFonts w:ascii="Arial" w:hAnsi="Arial" w:cs="Arial"/>
              <w:szCs w:val="16"/>
              <w:lang w:val="nl-NL" w:eastAsia="nl-NL"/>
            </w:rPr>
          </w:pPr>
          <w:r>
            <w:rPr>
              <w:rFonts w:ascii="Arial" w:hAnsi="Arial" w:cs="Arial"/>
              <w:szCs w:val="16"/>
              <w:lang w:val="nl-NL" w:eastAsia="nl-NL"/>
            </w:rPr>
            <w:t>Datum: 17-9-2020</w:t>
          </w:r>
        </w:p>
      </w:tc>
    </w:tr>
  </w:tbl>
  <w:p w14:paraId="6B58F54B" w14:textId="77777777" w:rsidR="001C0E89" w:rsidRPr="0030728D" w:rsidRDefault="001C0E89" w:rsidP="00C45597">
    <w:pPr>
      <w:pStyle w:val="Voettekst"/>
      <w:jc w:val="left"/>
      <w:rPr>
        <w:rFonts w:ascii="Arial" w:hAnsi="Arial" w:cs="Arial"/>
        <w:sz w:val="2"/>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E5891" w14:textId="77777777" w:rsidR="00AD0CDE" w:rsidRDefault="00AD0CDE">
      <w:pPr>
        <w:spacing w:line="240" w:lineRule="auto"/>
      </w:pPr>
      <w:r>
        <w:separator/>
      </w:r>
    </w:p>
  </w:footnote>
  <w:footnote w:type="continuationSeparator" w:id="0">
    <w:p w14:paraId="7591480B" w14:textId="77777777" w:rsidR="00AD0CDE" w:rsidRDefault="00AD0C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459E4" w14:textId="77777777" w:rsidR="001C0E89" w:rsidRDefault="001C0E89">
    <w:pPr>
      <w:pStyle w:val="Koptekst"/>
    </w:pPr>
  </w:p>
  <w:p w14:paraId="1BF93E05" w14:textId="77777777" w:rsidR="001C0E89" w:rsidRDefault="001C0E8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5917B" w14:textId="77777777" w:rsidR="001C0E89" w:rsidRPr="00275B7A" w:rsidRDefault="001C0E89" w:rsidP="008D5A6C">
    <w:pPr>
      <w:pStyle w:val="Koptekst"/>
      <w:tabs>
        <w:tab w:val="clear" w:pos="4536"/>
        <w:tab w:val="left" w:pos="7905"/>
      </w:tabs>
      <w:jc w:val="left"/>
      <w:rPr>
        <w:rFonts w:ascii="Arial" w:hAnsi="Arial" w:cs="Arial"/>
        <w:szCs w:val="16"/>
        <w:lang w:val="en-US"/>
      </w:rPr>
    </w:pPr>
    <w:r w:rsidRPr="00275B7A">
      <w:rPr>
        <w:rFonts w:ascii="Arial" w:hAnsi="Arial" w:cs="Arial"/>
        <w:lang w:val="en-US"/>
      </w:rPr>
      <w:tab/>
    </w:r>
    <w:r w:rsidRPr="00275B7A">
      <w:rPr>
        <w:rFonts w:ascii="Arial" w:hAnsi="Arial" w:cs="Arial"/>
        <w:lang w:val="en-US"/>
      </w:rPr>
      <w:tab/>
    </w:r>
    <w:proofErr w:type="spellStart"/>
    <w:r w:rsidRPr="00275B7A">
      <w:rPr>
        <w:rFonts w:ascii="Arial" w:hAnsi="Arial" w:cs="Arial"/>
        <w:lang w:val="en-US"/>
      </w:rPr>
      <w:t>pagina</w:t>
    </w:r>
    <w:proofErr w:type="spellEnd"/>
    <w:r w:rsidRPr="00275B7A">
      <w:rPr>
        <w:rFonts w:ascii="Arial" w:hAnsi="Arial" w:cs="Arial"/>
        <w:lang w:val="en-US"/>
      </w:rPr>
      <w:t xml:space="preserve"> </w:t>
    </w:r>
    <w:r w:rsidRPr="00275B7A">
      <w:rPr>
        <w:rStyle w:val="Paginanummer"/>
        <w:rFonts w:ascii="Arial" w:hAnsi="Arial" w:cs="Arial"/>
        <w:szCs w:val="16"/>
      </w:rPr>
      <w:fldChar w:fldCharType="begin"/>
    </w:r>
    <w:r w:rsidRPr="00275B7A">
      <w:rPr>
        <w:rStyle w:val="Paginanummer"/>
        <w:rFonts w:ascii="Arial" w:hAnsi="Arial" w:cs="Arial"/>
        <w:szCs w:val="16"/>
      </w:rPr>
      <w:instrText xml:space="preserve"> PAGE </w:instrText>
    </w:r>
    <w:r w:rsidRPr="00275B7A">
      <w:rPr>
        <w:rStyle w:val="Paginanummer"/>
        <w:rFonts w:ascii="Arial" w:hAnsi="Arial" w:cs="Arial"/>
        <w:szCs w:val="16"/>
      </w:rPr>
      <w:fldChar w:fldCharType="separate"/>
    </w:r>
    <w:r>
      <w:rPr>
        <w:rStyle w:val="Paginanummer"/>
        <w:rFonts w:ascii="Arial" w:hAnsi="Arial" w:cs="Arial"/>
        <w:noProof/>
        <w:szCs w:val="16"/>
      </w:rPr>
      <w:t>2</w:t>
    </w:r>
    <w:r w:rsidRPr="00275B7A">
      <w:rPr>
        <w:rStyle w:val="Paginanummer"/>
        <w:rFonts w:ascii="Arial" w:hAnsi="Arial" w:cs="Arial"/>
        <w:szCs w:val="16"/>
      </w:rPr>
      <w:fldChar w:fldCharType="end"/>
    </w:r>
    <w:r w:rsidRPr="00275B7A">
      <w:rPr>
        <w:rStyle w:val="Paginanummer"/>
        <w:rFonts w:ascii="Arial" w:hAnsi="Arial" w:cs="Arial"/>
        <w:szCs w:val="16"/>
      </w:rPr>
      <w:t xml:space="preserve"> van </w:t>
    </w:r>
    <w:r w:rsidRPr="00275B7A">
      <w:rPr>
        <w:rStyle w:val="Paginanummer"/>
        <w:rFonts w:ascii="Arial" w:hAnsi="Arial" w:cs="Arial"/>
        <w:szCs w:val="16"/>
      </w:rPr>
      <w:fldChar w:fldCharType="begin"/>
    </w:r>
    <w:r w:rsidRPr="00275B7A">
      <w:rPr>
        <w:rStyle w:val="Paginanummer"/>
        <w:rFonts w:ascii="Arial" w:hAnsi="Arial" w:cs="Arial"/>
        <w:szCs w:val="16"/>
      </w:rPr>
      <w:instrText xml:space="preserve"> NUMPAGES </w:instrText>
    </w:r>
    <w:r w:rsidRPr="00275B7A">
      <w:rPr>
        <w:rStyle w:val="Paginanummer"/>
        <w:rFonts w:ascii="Arial" w:hAnsi="Arial" w:cs="Arial"/>
        <w:szCs w:val="16"/>
      </w:rPr>
      <w:fldChar w:fldCharType="separate"/>
    </w:r>
    <w:r>
      <w:rPr>
        <w:rStyle w:val="Paginanummer"/>
        <w:rFonts w:ascii="Arial" w:hAnsi="Arial" w:cs="Arial"/>
        <w:noProof/>
        <w:szCs w:val="16"/>
      </w:rPr>
      <w:t>6</w:t>
    </w:r>
    <w:r w:rsidRPr="00275B7A">
      <w:rPr>
        <w:rStyle w:val="Paginanummer"/>
        <w:rFonts w:ascii="Arial" w:hAnsi="Arial" w:cs="Arial"/>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3E125" w14:textId="77777777" w:rsidR="001C0E89" w:rsidRPr="00275B7A" w:rsidRDefault="001C0E89" w:rsidP="00FF7D7B">
    <w:pPr>
      <w:pStyle w:val="Koptekst"/>
      <w:tabs>
        <w:tab w:val="clear" w:pos="4536"/>
        <w:tab w:val="clear" w:pos="9072"/>
        <w:tab w:val="right" w:pos="14520"/>
      </w:tabs>
      <w:jc w:val="left"/>
      <w:rPr>
        <w:rFonts w:ascii="Arial" w:hAnsi="Arial" w:cs="Arial"/>
        <w:szCs w:val="16"/>
        <w:lang w:val="en-US"/>
      </w:rPr>
    </w:pPr>
    <w:r w:rsidRPr="00275B7A">
      <w:rPr>
        <w:rFonts w:ascii="Arial" w:hAnsi="Arial" w:cs="Arial"/>
        <w:lang w:val="en-US"/>
      </w:rPr>
      <w:tab/>
    </w:r>
    <w:proofErr w:type="spellStart"/>
    <w:r w:rsidRPr="00275B7A">
      <w:rPr>
        <w:rFonts w:ascii="Arial" w:hAnsi="Arial" w:cs="Arial"/>
        <w:lang w:val="en-US"/>
      </w:rPr>
      <w:t>pagina</w:t>
    </w:r>
    <w:proofErr w:type="spellEnd"/>
    <w:r w:rsidRPr="00275B7A">
      <w:rPr>
        <w:rFonts w:ascii="Arial" w:hAnsi="Arial" w:cs="Arial"/>
        <w:lang w:val="en-US"/>
      </w:rPr>
      <w:t xml:space="preserve"> </w:t>
    </w:r>
    <w:r w:rsidRPr="00275B7A">
      <w:rPr>
        <w:rStyle w:val="Paginanummer"/>
        <w:rFonts w:ascii="Arial" w:hAnsi="Arial" w:cs="Arial"/>
        <w:szCs w:val="16"/>
      </w:rPr>
      <w:fldChar w:fldCharType="begin"/>
    </w:r>
    <w:r w:rsidRPr="00275B7A">
      <w:rPr>
        <w:rStyle w:val="Paginanummer"/>
        <w:rFonts w:ascii="Arial" w:hAnsi="Arial" w:cs="Arial"/>
        <w:szCs w:val="16"/>
      </w:rPr>
      <w:instrText xml:space="preserve"> PAGE </w:instrText>
    </w:r>
    <w:r w:rsidRPr="00275B7A">
      <w:rPr>
        <w:rStyle w:val="Paginanummer"/>
        <w:rFonts w:ascii="Arial" w:hAnsi="Arial" w:cs="Arial"/>
        <w:szCs w:val="16"/>
      </w:rPr>
      <w:fldChar w:fldCharType="separate"/>
    </w:r>
    <w:r>
      <w:rPr>
        <w:rStyle w:val="Paginanummer"/>
        <w:rFonts w:ascii="Arial" w:hAnsi="Arial" w:cs="Arial"/>
        <w:noProof/>
        <w:szCs w:val="16"/>
      </w:rPr>
      <w:t>6</w:t>
    </w:r>
    <w:r w:rsidRPr="00275B7A">
      <w:rPr>
        <w:rStyle w:val="Paginanummer"/>
        <w:rFonts w:ascii="Arial" w:hAnsi="Arial" w:cs="Arial"/>
        <w:szCs w:val="16"/>
      </w:rPr>
      <w:fldChar w:fldCharType="end"/>
    </w:r>
    <w:r w:rsidRPr="00275B7A">
      <w:rPr>
        <w:rStyle w:val="Paginanummer"/>
        <w:rFonts w:ascii="Arial" w:hAnsi="Arial" w:cs="Arial"/>
        <w:szCs w:val="16"/>
      </w:rPr>
      <w:t xml:space="preserve"> van </w:t>
    </w:r>
    <w:r w:rsidRPr="00275B7A">
      <w:rPr>
        <w:rStyle w:val="Paginanummer"/>
        <w:rFonts w:ascii="Arial" w:hAnsi="Arial" w:cs="Arial"/>
        <w:szCs w:val="16"/>
      </w:rPr>
      <w:fldChar w:fldCharType="begin"/>
    </w:r>
    <w:r w:rsidRPr="00275B7A">
      <w:rPr>
        <w:rStyle w:val="Paginanummer"/>
        <w:rFonts w:ascii="Arial" w:hAnsi="Arial" w:cs="Arial"/>
        <w:szCs w:val="16"/>
      </w:rPr>
      <w:instrText xml:space="preserve"> NUMPAGES </w:instrText>
    </w:r>
    <w:r w:rsidRPr="00275B7A">
      <w:rPr>
        <w:rStyle w:val="Paginanummer"/>
        <w:rFonts w:ascii="Arial" w:hAnsi="Arial" w:cs="Arial"/>
        <w:szCs w:val="16"/>
      </w:rPr>
      <w:fldChar w:fldCharType="separate"/>
    </w:r>
    <w:r>
      <w:rPr>
        <w:rStyle w:val="Paginanummer"/>
        <w:rFonts w:ascii="Arial" w:hAnsi="Arial" w:cs="Arial"/>
        <w:noProof/>
        <w:szCs w:val="16"/>
      </w:rPr>
      <w:t>6</w:t>
    </w:r>
    <w:r w:rsidRPr="00275B7A">
      <w:rPr>
        <w:rStyle w:val="Paginanummer"/>
        <w:rFonts w:ascii="Arial" w:hAnsi="Arial" w:cs="Arial"/>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CE140" w14:textId="77777777" w:rsidR="001C0E89" w:rsidRPr="008D5A6C" w:rsidRDefault="001C0E89" w:rsidP="008D5A6C">
    <w:pPr>
      <w:pStyle w:val="Koptekst"/>
      <w:tabs>
        <w:tab w:val="clear" w:pos="4536"/>
        <w:tab w:val="clear" w:pos="9072"/>
        <w:tab w:val="right" w:pos="14520"/>
      </w:tabs>
      <w:jc w:val="left"/>
      <w:rPr>
        <w:szCs w:val="16"/>
        <w:lang w:val="en-US"/>
      </w:rPr>
    </w:pPr>
    <w:r w:rsidRPr="00D15FE6">
      <w:rPr>
        <w:lang w:val="en-US"/>
      </w:rPr>
      <w:tab/>
    </w:r>
    <w:proofErr w:type="spellStart"/>
    <w:r w:rsidRPr="00D15FE6">
      <w:rPr>
        <w:lang w:val="en-US"/>
      </w:rPr>
      <w:t>pagina</w:t>
    </w:r>
    <w:proofErr w:type="spellEnd"/>
    <w:r w:rsidRPr="00D15FE6">
      <w:rPr>
        <w:lang w:val="en-US"/>
      </w:rPr>
      <w:t xml:space="preserve"> </w:t>
    </w:r>
    <w:r w:rsidRPr="00D15FE6">
      <w:rPr>
        <w:rStyle w:val="Paginanummer"/>
        <w:szCs w:val="16"/>
      </w:rPr>
      <w:fldChar w:fldCharType="begin"/>
    </w:r>
    <w:r w:rsidRPr="00D15FE6">
      <w:rPr>
        <w:rStyle w:val="Paginanummer"/>
        <w:szCs w:val="16"/>
      </w:rPr>
      <w:instrText xml:space="preserve"> PAGE </w:instrText>
    </w:r>
    <w:r w:rsidRPr="00D15FE6">
      <w:rPr>
        <w:rStyle w:val="Paginanummer"/>
        <w:szCs w:val="16"/>
      </w:rPr>
      <w:fldChar w:fldCharType="separate"/>
    </w:r>
    <w:r>
      <w:rPr>
        <w:rStyle w:val="Paginanummer"/>
        <w:noProof/>
        <w:szCs w:val="16"/>
      </w:rPr>
      <w:t>3</w:t>
    </w:r>
    <w:r w:rsidRPr="00D15FE6">
      <w:rPr>
        <w:rStyle w:val="Paginanummer"/>
        <w:szCs w:val="16"/>
      </w:rPr>
      <w:fldChar w:fldCharType="end"/>
    </w:r>
    <w:r w:rsidRPr="00D15FE6">
      <w:rPr>
        <w:rStyle w:val="Paginanummer"/>
        <w:szCs w:val="16"/>
      </w:rPr>
      <w:t xml:space="preserve"> van </w:t>
    </w:r>
    <w:r w:rsidRPr="00D15FE6">
      <w:rPr>
        <w:rStyle w:val="Paginanummer"/>
        <w:szCs w:val="16"/>
      </w:rPr>
      <w:fldChar w:fldCharType="begin"/>
    </w:r>
    <w:r w:rsidRPr="00D15FE6">
      <w:rPr>
        <w:rStyle w:val="Paginanummer"/>
        <w:szCs w:val="16"/>
      </w:rPr>
      <w:instrText xml:space="preserve"> NUMPAGES </w:instrText>
    </w:r>
    <w:r w:rsidRPr="00D15FE6">
      <w:rPr>
        <w:rStyle w:val="Paginanummer"/>
        <w:szCs w:val="16"/>
      </w:rPr>
      <w:fldChar w:fldCharType="separate"/>
    </w:r>
    <w:r>
      <w:rPr>
        <w:rStyle w:val="Paginanummer"/>
        <w:noProof/>
        <w:szCs w:val="16"/>
      </w:rPr>
      <w:t>6</w:t>
    </w:r>
    <w:r w:rsidRPr="00D15FE6">
      <w:rPr>
        <w:rStyle w:val="Paginanummer"/>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D8C5AB6"/>
    <w:lvl w:ilvl="0">
      <w:start w:val="1"/>
      <w:numFmt w:val="decimal"/>
      <w:pStyle w:val="Kop1"/>
      <w:lvlText w:val="%1."/>
      <w:lvlJc w:val="left"/>
      <w:pPr>
        <w:tabs>
          <w:tab w:val="num" w:pos="851"/>
        </w:tabs>
        <w:ind w:left="851" w:hanging="851"/>
      </w:pPr>
      <w:rPr>
        <w:rFonts w:hint="default"/>
        <w:color w:val="auto"/>
      </w:rPr>
    </w:lvl>
    <w:lvl w:ilvl="1">
      <w:start w:val="1"/>
      <w:numFmt w:val="decimal"/>
      <w:pStyle w:val="Nummeringtabel"/>
      <w:suff w:val="nothing"/>
      <w:lvlText w:val="%1.-%2."/>
      <w:lvlJc w:val="left"/>
      <w:pPr>
        <w:ind w:left="851" w:hanging="851"/>
      </w:pPr>
      <w:rPr>
        <w:rFonts w:hint="default"/>
        <w:color w:val="auto"/>
      </w:rPr>
    </w:lvl>
    <w:lvl w:ilvl="2">
      <w:start w:val="1"/>
      <w:numFmt w:val="decimal"/>
      <w:pStyle w:val="Bijlagegenummerd"/>
      <w:lvlText w:val="Bijlage %3"/>
      <w:lvlJc w:val="left"/>
      <w:pPr>
        <w:tabs>
          <w:tab w:val="num" w:pos="851"/>
        </w:tabs>
        <w:ind w:left="851" w:hanging="851"/>
      </w:pPr>
      <w:rPr>
        <w:rFonts w:hint="default"/>
        <w:color w:val="auto"/>
      </w:rPr>
    </w:lvl>
    <w:lvl w:ilvl="3">
      <w:start w:val="1"/>
      <w:numFmt w:val="decimal"/>
      <w:pStyle w:val="Standaardinspringing"/>
      <w:suff w:val="nothing"/>
      <w:lvlText w:val="B%3-%4"/>
      <w:lvlJc w:val="left"/>
      <w:pPr>
        <w:ind w:left="851" w:hanging="851"/>
      </w:pPr>
      <w:rPr>
        <w:rFonts w:ascii="Arial" w:hAnsi="Arial" w:hint="default"/>
        <w:b w:val="0"/>
        <w:i w:val="0"/>
        <w:color w:val="auto"/>
        <w:sz w:val="20"/>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0000014"/>
    <w:multiLevelType w:val="multilevel"/>
    <w:tmpl w:val="00000000"/>
    <w:name w:val="WW8Num5"/>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3" w15:restartNumberingAfterBreak="0">
    <w:nsid w:val="1A04325B"/>
    <w:multiLevelType w:val="hybridMultilevel"/>
    <w:tmpl w:val="20D634E8"/>
    <w:lvl w:ilvl="0" w:tplc="97F03DBA">
      <w:start w:val="1"/>
      <w:numFmt w:val="decimal"/>
      <w:pStyle w:val="Lijstalinea"/>
      <w:lvlText w:val="%1."/>
      <w:lvlJc w:val="left"/>
      <w:pPr>
        <w:ind w:left="1429" w:hanging="360"/>
      </w:pPr>
      <w:rPr>
        <w:rFonts w:ascii="Verdana" w:hAnsi="Verdana" w:hint="default"/>
        <w:b w:val="0"/>
        <w:i w:val="0"/>
        <w:sz w:val="18"/>
      </w:rPr>
    </w:lvl>
    <w:lvl w:ilvl="1" w:tplc="7F7C1BF0" w:tentative="1">
      <w:start w:val="1"/>
      <w:numFmt w:val="lowerLetter"/>
      <w:lvlText w:val="%2."/>
      <w:lvlJc w:val="left"/>
      <w:pPr>
        <w:ind w:left="2149" w:hanging="360"/>
      </w:pPr>
    </w:lvl>
    <w:lvl w:ilvl="2" w:tplc="2A5EB5F6" w:tentative="1">
      <w:start w:val="1"/>
      <w:numFmt w:val="lowerRoman"/>
      <w:lvlText w:val="%3."/>
      <w:lvlJc w:val="right"/>
      <w:pPr>
        <w:ind w:left="2869" w:hanging="180"/>
      </w:pPr>
    </w:lvl>
    <w:lvl w:ilvl="3" w:tplc="41B8996A" w:tentative="1">
      <w:start w:val="1"/>
      <w:numFmt w:val="decimal"/>
      <w:lvlText w:val="%4."/>
      <w:lvlJc w:val="left"/>
      <w:pPr>
        <w:ind w:left="3589" w:hanging="360"/>
      </w:pPr>
    </w:lvl>
    <w:lvl w:ilvl="4" w:tplc="2190F910" w:tentative="1">
      <w:start w:val="1"/>
      <w:numFmt w:val="lowerLetter"/>
      <w:lvlText w:val="%5."/>
      <w:lvlJc w:val="left"/>
      <w:pPr>
        <w:ind w:left="4309" w:hanging="360"/>
      </w:pPr>
    </w:lvl>
    <w:lvl w:ilvl="5" w:tplc="7C32F9BC" w:tentative="1">
      <w:start w:val="1"/>
      <w:numFmt w:val="lowerRoman"/>
      <w:lvlText w:val="%6."/>
      <w:lvlJc w:val="right"/>
      <w:pPr>
        <w:ind w:left="5029" w:hanging="180"/>
      </w:pPr>
    </w:lvl>
    <w:lvl w:ilvl="6" w:tplc="6394AA7C" w:tentative="1">
      <w:start w:val="1"/>
      <w:numFmt w:val="decimal"/>
      <w:lvlText w:val="%7."/>
      <w:lvlJc w:val="left"/>
      <w:pPr>
        <w:ind w:left="5749" w:hanging="360"/>
      </w:pPr>
    </w:lvl>
    <w:lvl w:ilvl="7" w:tplc="D33887E4" w:tentative="1">
      <w:start w:val="1"/>
      <w:numFmt w:val="lowerLetter"/>
      <w:lvlText w:val="%8."/>
      <w:lvlJc w:val="left"/>
      <w:pPr>
        <w:ind w:left="6469" w:hanging="360"/>
      </w:pPr>
    </w:lvl>
    <w:lvl w:ilvl="8" w:tplc="A1B66108" w:tentative="1">
      <w:start w:val="1"/>
      <w:numFmt w:val="lowerRoman"/>
      <w:lvlText w:val="%9."/>
      <w:lvlJc w:val="right"/>
      <w:pPr>
        <w:ind w:left="7189" w:hanging="180"/>
      </w:pPr>
    </w:lvl>
  </w:abstractNum>
  <w:abstractNum w:abstractNumId="4" w15:restartNumberingAfterBreak="0">
    <w:nsid w:val="1C7D2960"/>
    <w:multiLevelType w:val="multilevel"/>
    <w:tmpl w:val="E9723EA0"/>
    <w:lvl w:ilvl="0">
      <w:start w:val="1"/>
      <w:numFmt w:val="decimal"/>
      <w:suff w:val="nothing"/>
      <w:lvlText w:val="%1."/>
      <w:lvlJc w:val="left"/>
      <w:pPr>
        <w:ind w:left="113" w:hanging="113"/>
      </w:pPr>
      <w:rPr>
        <w:rFonts w:ascii="Arial" w:hAnsi="Arial" w:hint="default"/>
        <w:b w:val="0"/>
        <w:i w:val="0"/>
        <w:caps w:val="0"/>
        <w:strike w:val="0"/>
        <w:dstrike w:val="0"/>
        <w:vanish w:val="0"/>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F4E38C7"/>
    <w:multiLevelType w:val="hybridMultilevel"/>
    <w:tmpl w:val="11901114"/>
    <w:lvl w:ilvl="0" w:tplc="21A4143A">
      <w:start w:val="1"/>
      <w:numFmt w:val="decimal"/>
      <w:pStyle w:val="RDhoofdtaak"/>
      <w:lvlText w:val="%1."/>
      <w:lvlJc w:val="left"/>
      <w:pPr>
        <w:tabs>
          <w:tab w:val="num" w:pos="717"/>
        </w:tabs>
        <w:ind w:left="697" w:hanging="340"/>
      </w:pPr>
      <w:rPr>
        <w:rFonts w:hint="default"/>
      </w:rPr>
    </w:lvl>
    <w:lvl w:ilvl="1" w:tplc="04130019">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6" w15:restartNumberingAfterBreak="0">
    <w:nsid w:val="359C53D9"/>
    <w:multiLevelType w:val="hybridMultilevel"/>
    <w:tmpl w:val="BA5CCD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F1670B3"/>
    <w:multiLevelType w:val="multilevel"/>
    <w:tmpl w:val="C6AAF718"/>
    <w:lvl w:ilvl="0">
      <w:start w:val="1"/>
      <w:numFmt w:val="decimal"/>
      <w:lvlText w:val="%1."/>
      <w:lvlJc w:val="left"/>
      <w:pPr>
        <w:tabs>
          <w:tab w:val="num" w:pos="851"/>
        </w:tabs>
        <w:ind w:left="851" w:hanging="851"/>
      </w:pPr>
      <w:rPr>
        <w:rFonts w:hint="default"/>
        <w:color w:val="006A6E"/>
      </w:rPr>
    </w:lvl>
    <w:lvl w:ilvl="1">
      <w:start w:val="1"/>
      <w:numFmt w:val="decimal"/>
      <w:lvlText w:val="%1.- %2."/>
      <w:lvlJc w:val="left"/>
      <w:pPr>
        <w:tabs>
          <w:tab w:val="num" w:pos="851"/>
        </w:tabs>
        <w:ind w:left="851" w:hanging="851"/>
      </w:pPr>
      <w:rPr>
        <w:rFonts w:hint="default"/>
        <w:color w:val="0095C3"/>
      </w:rPr>
    </w:lvl>
    <w:lvl w:ilvl="2">
      <w:start w:val="1"/>
      <w:numFmt w:val="decimal"/>
      <w:lvlText w:val="%1.%2.%3."/>
      <w:lvlJc w:val="left"/>
      <w:pPr>
        <w:tabs>
          <w:tab w:val="num" w:pos="851"/>
        </w:tabs>
        <w:ind w:left="851" w:hanging="851"/>
      </w:pPr>
      <w:rPr>
        <w:rFonts w:hint="default"/>
        <w:color w:val="0095C3"/>
      </w:rPr>
    </w:lvl>
    <w:lvl w:ilvl="3">
      <w:start w:val="1"/>
      <w:numFmt w:val="decimal"/>
      <w:lvlText w:val="%1.%2.%3.%4."/>
      <w:lvlJc w:val="left"/>
      <w:pPr>
        <w:tabs>
          <w:tab w:val="num" w:pos="851"/>
        </w:tabs>
        <w:ind w:left="851" w:hanging="851"/>
      </w:pPr>
      <w:rPr>
        <w:rFonts w:hint="default"/>
        <w:color w:val="0095C3"/>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8" w15:restartNumberingAfterBreak="0">
    <w:nsid w:val="450F04E5"/>
    <w:multiLevelType w:val="multilevel"/>
    <w:tmpl w:val="9920EA88"/>
    <w:lvl w:ilvl="0">
      <w:start w:val="1"/>
      <w:numFmt w:val="decimal"/>
      <w:lvlText w:val="Bijlage %1."/>
      <w:lvlJc w:val="left"/>
      <w:pPr>
        <w:tabs>
          <w:tab w:val="num" w:pos="-20"/>
        </w:tabs>
        <w:ind w:left="700" w:hanging="70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56031A6"/>
    <w:multiLevelType w:val="hybridMultilevel"/>
    <w:tmpl w:val="5DD2D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73786C"/>
    <w:multiLevelType w:val="hybridMultilevel"/>
    <w:tmpl w:val="C42EB52C"/>
    <w:lvl w:ilvl="0" w:tplc="B89CF22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2" w15:restartNumberingAfterBreak="0">
    <w:nsid w:val="52361BF1"/>
    <w:multiLevelType w:val="hybridMultilevel"/>
    <w:tmpl w:val="2AC8A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4" w15:restartNumberingAfterBreak="0">
    <w:nsid w:val="5993301E"/>
    <w:multiLevelType w:val="multilevel"/>
    <w:tmpl w:val="60CA81C0"/>
    <w:lvl w:ilvl="0">
      <w:start w:val="1"/>
      <w:numFmt w:val="decimal"/>
      <w:lvlText w:val="%1."/>
      <w:lvlJc w:val="left"/>
      <w:pPr>
        <w:tabs>
          <w:tab w:val="num" w:pos="851"/>
        </w:tabs>
        <w:ind w:left="851" w:hanging="851"/>
      </w:pPr>
      <w:rPr>
        <w:rFonts w:hint="default"/>
        <w:color w:val="006A6E"/>
      </w:rPr>
    </w:lvl>
    <w:lvl w:ilvl="1">
      <w:start w:val="1"/>
      <w:numFmt w:val="decimal"/>
      <w:lvlText w:val="%1.%2."/>
      <w:lvlJc w:val="left"/>
      <w:pPr>
        <w:tabs>
          <w:tab w:val="num" w:pos="851"/>
        </w:tabs>
        <w:ind w:left="851" w:hanging="851"/>
      </w:pPr>
      <w:rPr>
        <w:rFonts w:hint="default"/>
        <w:color w:val="0095C3"/>
      </w:rPr>
    </w:lvl>
    <w:lvl w:ilvl="2">
      <w:start w:val="1"/>
      <w:numFmt w:val="decimal"/>
      <w:lvlText w:val="%1.%2.%3."/>
      <w:lvlJc w:val="left"/>
      <w:pPr>
        <w:tabs>
          <w:tab w:val="num" w:pos="851"/>
        </w:tabs>
        <w:ind w:left="851" w:hanging="851"/>
      </w:pPr>
      <w:rPr>
        <w:rFonts w:hint="default"/>
        <w:color w:val="0095C3"/>
      </w:rPr>
    </w:lvl>
    <w:lvl w:ilvl="3">
      <w:start w:val="1"/>
      <w:numFmt w:val="decimal"/>
      <w:lvlText w:val="%1.%2.%3.%4."/>
      <w:lvlJc w:val="left"/>
      <w:pPr>
        <w:tabs>
          <w:tab w:val="num" w:pos="851"/>
        </w:tabs>
        <w:ind w:left="851" w:hanging="851"/>
      </w:pPr>
      <w:rPr>
        <w:rFonts w:hint="default"/>
        <w:color w:val="0095C3"/>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5"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6" w15:restartNumberingAfterBreak="0">
    <w:nsid w:val="6C1D6D7D"/>
    <w:multiLevelType w:val="multilevel"/>
    <w:tmpl w:val="5AC0D162"/>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7" w15:restartNumberingAfterBreak="0">
    <w:nsid w:val="6D966B48"/>
    <w:multiLevelType w:val="hybridMultilevel"/>
    <w:tmpl w:val="73CCF4EA"/>
    <w:lvl w:ilvl="0" w:tplc="1A0A6888">
      <w:start w:val="1"/>
      <w:numFmt w:val="decimal"/>
      <w:lvlText w:val="Bijlage %1."/>
      <w:lvlJc w:val="left"/>
      <w:pPr>
        <w:tabs>
          <w:tab w:val="num" w:pos="-20"/>
        </w:tabs>
        <w:ind w:left="700" w:hanging="70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19" w15:restartNumberingAfterBreak="0">
    <w:nsid w:val="7D532CA1"/>
    <w:multiLevelType w:val="hybridMultilevel"/>
    <w:tmpl w:val="E202285E"/>
    <w:lvl w:ilvl="0" w:tplc="04130019">
      <w:start w:val="1"/>
      <w:numFmt w:val="lowerLetter"/>
      <w:lvlText w:val="%1."/>
      <w:lvlJc w:val="left"/>
      <w:pPr>
        <w:tabs>
          <w:tab w:val="num" w:pos="720"/>
        </w:tabs>
        <w:ind w:left="720" w:hanging="360"/>
      </w:pPr>
    </w:lvl>
    <w:lvl w:ilvl="1" w:tplc="04130019">
      <w:start w:val="1"/>
      <w:numFmt w:val="lowerLetter"/>
      <w:pStyle w:val="uitzend3"/>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6"/>
  </w:num>
  <w:num w:numId="2">
    <w:abstractNumId w:val="13"/>
  </w:num>
  <w:num w:numId="3">
    <w:abstractNumId w:val="2"/>
  </w:num>
  <w:num w:numId="4">
    <w:abstractNumId w:val="11"/>
  </w:num>
  <w:num w:numId="5">
    <w:abstractNumId w:val="19"/>
  </w:num>
  <w:num w:numId="6">
    <w:abstractNumId w:val="15"/>
  </w:num>
  <w:num w:numId="7">
    <w:abstractNumId w:val="3"/>
  </w:num>
  <w:num w:numId="8">
    <w:abstractNumId w:val="5"/>
  </w:num>
  <w:num w:numId="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8"/>
  </w:num>
  <w:num w:numId="11">
    <w:abstractNumId w:val="17"/>
  </w:num>
  <w:num w:numId="12">
    <w:abstractNumId w:val="17"/>
  </w:num>
  <w:num w:numId="13">
    <w:abstractNumId w:val="0"/>
  </w:num>
  <w:num w:numId="14">
    <w:abstractNumId w:val="4"/>
  </w:num>
  <w:num w:numId="15">
    <w:abstractNumId w:val="0"/>
  </w:num>
  <w:num w:numId="16">
    <w:abstractNumId w:val="14"/>
  </w:num>
  <w:num w:numId="17">
    <w:abstractNumId w:val="7"/>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8"/>
  </w:num>
  <w:num w:numId="33">
    <w:abstractNumId w:val="9"/>
  </w:num>
  <w:num w:numId="34">
    <w:abstractNumId w:val="10"/>
  </w:num>
  <w:num w:numId="35">
    <w:abstractNumId w:val="12"/>
  </w:num>
  <w:num w:numId="36">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10"/>
  <w:drawingGridVerticalSpacing w:val="299"/>
  <w:displayHorizont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238F"/>
    <w:rsid w:val="00002AED"/>
    <w:rsid w:val="00002D59"/>
    <w:rsid w:val="00003466"/>
    <w:rsid w:val="00003774"/>
    <w:rsid w:val="000048AA"/>
    <w:rsid w:val="000048B5"/>
    <w:rsid w:val="00005A92"/>
    <w:rsid w:val="00006430"/>
    <w:rsid w:val="00006767"/>
    <w:rsid w:val="000072F6"/>
    <w:rsid w:val="0000734F"/>
    <w:rsid w:val="00007DE1"/>
    <w:rsid w:val="00010885"/>
    <w:rsid w:val="00010CB9"/>
    <w:rsid w:val="00011143"/>
    <w:rsid w:val="00011BFC"/>
    <w:rsid w:val="000123C4"/>
    <w:rsid w:val="00014058"/>
    <w:rsid w:val="000140CF"/>
    <w:rsid w:val="0001446E"/>
    <w:rsid w:val="000155A5"/>
    <w:rsid w:val="00015914"/>
    <w:rsid w:val="00017A93"/>
    <w:rsid w:val="000201E5"/>
    <w:rsid w:val="0002095A"/>
    <w:rsid w:val="00020E6A"/>
    <w:rsid w:val="00020FC9"/>
    <w:rsid w:val="000225E4"/>
    <w:rsid w:val="00022787"/>
    <w:rsid w:val="00023EEC"/>
    <w:rsid w:val="000257A4"/>
    <w:rsid w:val="00026083"/>
    <w:rsid w:val="000266BF"/>
    <w:rsid w:val="000275FA"/>
    <w:rsid w:val="00027674"/>
    <w:rsid w:val="00027797"/>
    <w:rsid w:val="00027D4A"/>
    <w:rsid w:val="0003014B"/>
    <w:rsid w:val="000313EB"/>
    <w:rsid w:val="0003151C"/>
    <w:rsid w:val="000327A5"/>
    <w:rsid w:val="0003327B"/>
    <w:rsid w:val="00033F83"/>
    <w:rsid w:val="00034A09"/>
    <w:rsid w:val="00036479"/>
    <w:rsid w:val="000369AE"/>
    <w:rsid w:val="00036F20"/>
    <w:rsid w:val="00037346"/>
    <w:rsid w:val="00037D22"/>
    <w:rsid w:val="000416FA"/>
    <w:rsid w:val="000423C8"/>
    <w:rsid w:val="000444BA"/>
    <w:rsid w:val="00046CA6"/>
    <w:rsid w:val="00047501"/>
    <w:rsid w:val="00050724"/>
    <w:rsid w:val="00050BCA"/>
    <w:rsid w:val="00051F6A"/>
    <w:rsid w:val="00053A56"/>
    <w:rsid w:val="00054738"/>
    <w:rsid w:val="00054BFA"/>
    <w:rsid w:val="00055573"/>
    <w:rsid w:val="00055DD0"/>
    <w:rsid w:val="00057F3B"/>
    <w:rsid w:val="0006007D"/>
    <w:rsid w:val="00060543"/>
    <w:rsid w:val="00060808"/>
    <w:rsid w:val="00060A51"/>
    <w:rsid w:val="000616D6"/>
    <w:rsid w:val="00063971"/>
    <w:rsid w:val="00063AA9"/>
    <w:rsid w:val="000655B6"/>
    <w:rsid w:val="00065FD7"/>
    <w:rsid w:val="0006751C"/>
    <w:rsid w:val="00070EFF"/>
    <w:rsid w:val="00071701"/>
    <w:rsid w:val="00071A85"/>
    <w:rsid w:val="00072551"/>
    <w:rsid w:val="00072604"/>
    <w:rsid w:val="00072934"/>
    <w:rsid w:val="00072B4A"/>
    <w:rsid w:val="00072E00"/>
    <w:rsid w:val="00072F9F"/>
    <w:rsid w:val="00073209"/>
    <w:rsid w:val="000732C5"/>
    <w:rsid w:val="00073454"/>
    <w:rsid w:val="000735CA"/>
    <w:rsid w:val="0007441A"/>
    <w:rsid w:val="00075A28"/>
    <w:rsid w:val="00075D5A"/>
    <w:rsid w:val="00076433"/>
    <w:rsid w:val="00076E69"/>
    <w:rsid w:val="00077BD5"/>
    <w:rsid w:val="00077D04"/>
    <w:rsid w:val="00077F96"/>
    <w:rsid w:val="00080160"/>
    <w:rsid w:val="000806C9"/>
    <w:rsid w:val="000809BE"/>
    <w:rsid w:val="00080F0F"/>
    <w:rsid w:val="0008126D"/>
    <w:rsid w:val="00081898"/>
    <w:rsid w:val="00081EDB"/>
    <w:rsid w:val="000823A4"/>
    <w:rsid w:val="00082561"/>
    <w:rsid w:val="00082716"/>
    <w:rsid w:val="000828F8"/>
    <w:rsid w:val="00083B4A"/>
    <w:rsid w:val="000846B1"/>
    <w:rsid w:val="00084871"/>
    <w:rsid w:val="00084E49"/>
    <w:rsid w:val="000850F0"/>
    <w:rsid w:val="00085710"/>
    <w:rsid w:val="00085738"/>
    <w:rsid w:val="000857D6"/>
    <w:rsid w:val="000857D9"/>
    <w:rsid w:val="00086065"/>
    <w:rsid w:val="00086714"/>
    <w:rsid w:val="00086E90"/>
    <w:rsid w:val="00092292"/>
    <w:rsid w:val="000922D5"/>
    <w:rsid w:val="00092411"/>
    <w:rsid w:val="00093333"/>
    <w:rsid w:val="00093634"/>
    <w:rsid w:val="000945E9"/>
    <w:rsid w:val="00094D60"/>
    <w:rsid w:val="000960A7"/>
    <w:rsid w:val="0009611E"/>
    <w:rsid w:val="00096215"/>
    <w:rsid w:val="000967AA"/>
    <w:rsid w:val="00096A67"/>
    <w:rsid w:val="00096BC6"/>
    <w:rsid w:val="00097A68"/>
    <w:rsid w:val="000A0804"/>
    <w:rsid w:val="000A0990"/>
    <w:rsid w:val="000A1062"/>
    <w:rsid w:val="000A10B9"/>
    <w:rsid w:val="000A1361"/>
    <w:rsid w:val="000A1D6D"/>
    <w:rsid w:val="000A2BA8"/>
    <w:rsid w:val="000A2E42"/>
    <w:rsid w:val="000A31D0"/>
    <w:rsid w:val="000A333A"/>
    <w:rsid w:val="000A354C"/>
    <w:rsid w:val="000A3D47"/>
    <w:rsid w:val="000A4682"/>
    <w:rsid w:val="000A4D0F"/>
    <w:rsid w:val="000A54C3"/>
    <w:rsid w:val="000A6064"/>
    <w:rsid w:val="000A6529"/>
    <w:rsid w:val="000A6B97"/>
    <w:rsid w:val="000A6C03"/>
    <w:rsid w:val="000A7D71"/>
    <w:rsid w:val="000B01B9"/>
    <w:rsid w:val="000B0D52"/>
    <w:rsid w:val="000B2699"/>
    <w:rsid w:val="000B28CD"/>
    <w:rsid w:val="000B349D"/>
    <w:rsid w:val="000B4471"/>
    <w:rsid w:val="000B5B02"/>
    <w:rsid w:val="000B6D75"/>
    <w:rsid w:val="000B7B43"/>
    <w:rsid w:val="000B7EAF"/>
    <w:rsid w:val="000C04E3"/>
    <w:rsid w:val="000C0CE0"/>
    <w:rsid w:val="000C16CF"/>
    <w:rsid w:val="000C2EE2"/>
    <w:rsid w:val="000C320B"/>
    <w:rsid w:val="000C3857"/>
    <w:rsid w:val="000C4B0D"/>
    <w:rsid w:val="000C56DD"/>
    <w:rsid w:val="000C5965"/>
    <w:rsid w:val="000C5FF6"/>
    <w:rsid w:val="000C66D4"/>
    <w:rsid w:val="000C67C1"/>
    <w:rsid w:val="000C7201"/>
    <w:rsid w:val="000D1BF1"/>
    <w:rsid w:val="000D1F5E"/>
    <w:rsid w:val="000D2137"/>
    <w:rsid w:val="000D3D29"/>
    <w:rsid w:val="000D3E56"/>
    <w:rsid w:val="000D52D8"/>
    <w:rsid w:val="000D6E2B"/>
    <w:rsid w:val="000D7CC3"/>
    <w:rsid w:val="000E0B3B"/>
    <w:rsid w:val="000E144E"/>
    <w:rsid w:val="000E183B"/>
    <w:rsid w:val="000E19B1"/>
    <w:rsid w:val="000E1FC2"/>
    <w:rsid w:val="000E2E9D"/>
    <w:rsid w:val="000E42A9"/>
    <w:rsid w:val="000E4C80"/>
    <w:rsid w:val="000E560A"/>
    <w:rsid w:val="000E6680"/>
    <w:rsid w:val="000E6773"/>
    <w:rsid w:val="000E6815"/>
    <w:rsid w:val="000E6D6D"/>
    <w:rsid w:val="000E7CD6"/>
    <w:rsid w:val="000F032E"/>
    <w:rsid w:val="000F04C3"/>
    <w:rsid w:val="000F2292"/>
    <w:rsid w:val="000F333E"/>
    <w:rsid w:val="000F3635"/>
    <w:rsid w:val="000F3ADF"/>
    <w:rsid w:val="000F3D90"/>
    <w:rsid w:val="000F427E"/>
    <w:rsid w:val="000F48D4"/>
    <w:rsid w:val="000F540C"/>
    <w:rsid w:val="000F5F5A"/>
    <w:rsid w:val="000F60F1"/>
    <w:rsid w:val="000F6982"/>
    <w:rsid w:val="000F6E6A"/>
    <w:rsid w:val="000F753D"/>
    <w:rsid w:val="0010112E"/>
    <w:rsid w:val="00101263"/>
    <w:rsid w:val="00101602"/>
    <w:rsid w:val="00101F69"/>
    <w:rsid w:val="00101FC0"/>
    <w:rsid w:val="00102B86"/>
    <w:rsid w:val="001031FA"/>
    <w:rsid w:val="001033A5"/>
    <w:rsid w:val="00103588"/>
    <w:rsid w:val="00104ACC"/>
    <w:rsid w:val="00104AD4"/>
    <w:rsid w:val="00104B03"/>
    <w:rsid w:val="0010766E"/>
    <w:rsid w:val="0011149A"/>
    <w:rsid w:val="00111850"/>
    <w:rsid w:val="00111957"/>
    <w:rsid w:val="00111D6C"/>
    <w:rsid w:val="00113FB0"/>
    <w:rsid w:val="001146C8"/>
    <w:rsid w:val="00114D89"/>
    <w:rsid w:val="001157BE"/>
    <w:rsid w:val="00115A98"/>
    <w:rsid w:val="00116F06"/>
    <w:rsid w:val="0011757B"/>
    <w:rsid w:val="00117DB8"/>
    <w:rsid w:val="00121528"/>
    <w:rsid w:val="00121EBA"/>
    <w:rsid w:val="00122B5E"/>
    <w:rsid w:val="001231EC"/>
    <w:rsid w:val="001236C0"/>
    <w:rsid w:val="00123741"/>
    <w:rsid w:val="0012394A"/>
    <w:rsid w:val="00124960"/>
    <w:rsid w:val="00124BAE"/>
    <w:rsid w:val="0012593A"/>
    <w:rsid w:val="00125B7C"/>
    <w:rsid w:val="00125D15"/>
    <w:rsid w:val="001261A0"/>
    <w:rsid w:val="00126AAE"/>
    <w:rsid w:val="00126E6A"/>
    <w:rsid w:val="00127303"/>
    <w:rsid w:val="001273AA"/>
    <w:rsid w:val="001275FD"/>
    <w:rsid w:val="00130ED0"/>
    <w:rsid w:val="001318C3"/>
    <w:rsid w:val="00132406"/>
    <w:rsid w:val="0013280C"/>
    <w:rsid w:val="00132D97"/>
    <w:rsid w:val="001330FA"/>
    <w:rsid w:val="0013364D"/>
    <w:rsid w:val="00133EDB"/>
    <w:rsid w:val="00134A30"/>
    <w:rsid w:val="001354DE"/>
    <w:rsid w:val="00137586"/>
    <w:rsid w:val="0014058B"/>
    <w:rsid w:val="0014161C"/>
    <w:rsid w:val="00141845"/>
    <w:rsid w:val="00141AF1"/>
    <w:rsid w:val="00142987"/>
    <w:rsid w:val="00142F89"/>
    <w:rsid w:val="001441C2"/>
    <w:rsid w:val="00145650"/>
    <w:rsid w:val="00145901"/>
    <w:rsid w:val="00145A1F"/>
    <w:rsid w:val="001462C6"/>
    <w:rsid w:val="00150688"/>
    <w:rsid w:val="001515BC"/>
    <w:rsid w:val="00151800"/>
    <w:rsid w:val="0015221F"/>
    <w:rsid w:val="00152C06"/>
    <w:rsid w:val="00152F15"/>
    <w:rsid w:val="0015487F"/>
    <w:rsid w:val="001548F4"/>
    <w:rsid w:val="00156A8D"/>
    <w:rsid w:val="00156DB5"/>
    <w:rsid w:val="00156FC1"/>
    <w:rsid w:val="0015738E"/>
    <w:rsid w:val="0016094E"/>
    <w:rsid w:val="0016157D"/>
    <w:rsid w:val="00161A6B"/>
    <w:rsid w:val="00162A3E"/>
    <w:rsid w:val="00163E1D"/>
    <w:rsid w:val="0016428E"/>
    <w:rsid w:val="001650DA"/>
    <w:rsid w:val="001655A1"/>
    <w:rsid w:val="00165D3F"/>
    <w:rsid w:val="0016609D"/>
    <w:rsid w:val="00166210"/>
    <w:rsid w:val="001666F4"/>
    <w:rsid w:val="00166760"/>
    <w:rsid w:val="00167659"/>
    <w:rsid w:val="00167BA2"/>
    <w:rsid w:val="00167F4F"/>
    <w:rsid w:val="00170D2A"/>
    <w:rsid w:val="0017149E"/>
    <w:rsid w:val="00171CAC"/>
    <w:rsid w:val="00172CA0"/>
    <w:rsid w:val="00174497"/>
    <w:rsid w:val="001747B3"/>
    <w:rsid w:val="00174A1F"/>
    <w:rsid w:val="00174DE6"/>
    <w:rsid w:val="00174F5D"/>
    <w:rsid w:val="00175A40"/>
    <w:rsid w:val="00176413"/>
    <w:rsid w:val="00176717"/>
    <w:rsid w:val="00176B11"/>
    <w:rsid w:val="001776C0"/>
    <w:rsid w:val="0017775E"/>
    <w:rsid w:val="00180479"/>
    <w:rsid w:val="0018210D"/>
    <w:rsid w:val="001825E4"/>
    <w:rsid w:val="00182C07"/>
    <w:rsid w:val="001834F1"/>
    <w:rsid w:val="00183C42"/>
    <w:rsid w:val="00183F1A"/>
    <w:rsid w:val="00184B9A"/>
    <w:rsid w:val="0018520D"/>
    <w:rsid w:val="0018620D"/>
    <w:rsid w:val="0018620F"/>
    <w:rsid w:val="00187A94"/>
    <w:rsid w:val="00187D96"/>
    <w:rsid w:val="00187E1B"/>
    <w:rsid w:val="00191179"/>
    <w:rsid w:val="00191C39"/>
    <w:rsid w:val="00192D71"/>
    <w:rsid w:val="0019416A"/>
    <w:rsid w:val="001943EA"/>
    <w:rsid w:val="00194584"/>
    <w:rsid w:val="00194775"/>
    <w:rsid w:val="00194F47"/>
    <w:rsid w:val="001967D4"/>
    <w:rsid w:val="00196895"/>
    <w:rsid w:val="00196ACC"/>
    <w:rsid w:val="00196EC8"/>
    <w:rsid w:val="00197EA9"/>
    <w:rsid w:val="001A0407"/>
    <w:rsid w:val="001A2933"/>
    <w:rsid w:val="001A3985"/>
    <w:rsid w:val="001A56BD"/>
    <w:rsid w:val="001A598C"/>
    <w:rsid w:val="001A6558"/>
    <w:rsid w:val="001A7268"/>
    <w:rsid w:val="001A76AA"/>
    <w:rsid w:val="001B0DE5"/>
    <w:rsid w:val="001B11BC"/>
    <w:rsid w:val="001B17E9"/>
    <w:rsid w:val="001B20DC"/>
    <w:rsid w:val="001B2BC0"/>
    <w:rsid w:val="001B3983"/>
    <w:rsid w:val="001B3A1F"/>
    <w:rsid w:val="001B4A2D"/>
    <w:rsid w:val="001B5198"/>
    <w:rsid w:val="001B5DE0"/>
    <w:rsid w:val="001B6553"/>
    <w:rsid w:val="001B73AD"/>
    <w:rsid w:val="001B7958"/>
    <w:rsid w:val="001C0387"/>
    <w:rsid w:val="001C0E89"/>
    <w:rsid w:val="001C1108"/>
    <w:rsid w:val="001C1EF1"/>
    <w:rsid w:val="001C2390"/>
    <w:rsid w:val="001C26F4"/>
    <w:rsid w:val="001C2DC6"/>
    <w:rsid w:val="001C31DE"/>
    <w:rsid w:val="001C37C4"/>
    <w:rsid w:val="001C43B8"/>
    <w:rsid w:val="001C4D22"/>
    <w:rsid w:val="001C4E3E"/>
    <w:rsid w:val="001C5168"/>
    <w:rsid w:val="001C5292"/>
    <w:rsid w:val="001C558A"/>
    <w:rsid w:val="001C5CD0"/>
    <w:rsid w:val="001C6359"/>
    <w:rsid w:val="001C70DB"/>
    <w:rsid w:val="001C7AED"/>
    <w:rsid w:val="001C7F67"/>
    <w:rsid w:val="001D05B5"/>
    <w:rsid w:val="001D0950"/>
    <w:rsid w:val="001D1253"/>
    <w:rsid w:val="001D1F67"/>
    <w:rsid w:val="001D21EB"/>
    <w:rsid w:val="001D22E8"/>
    <w:rsid w:val="001D2E5F"/>
    <w:rsid w:val="001D3BE9"/>
    <w:rsid w:val="001D3C9F"/>
    <w:rsid w:val="001D4E71"/>
    <w:rsid w:val="001D69DC"/>
    <w:rsid w:val="001D701F"/>
    <w:rsid w:val="001E0AF7"/>
    <w:rsid w:val="001E1B4B"/>
    <w:rsid w:val="001E1B51"/>
    <w:rsid w:val="001E1B5D"/>
    <w:rsid w:val="001E268A"/>
    <w:rsid w:val="001E2D2A"/>
    <w:rsid w:val="001E3F53"/>
    <w:rsid w:val="001E4294"/>
    <w:rsid w:val="001E45D5"/>
    <w:rsid w:val="001E50F8"/>
    <w:rsid w:val="001E5C60"/>
    <w:rsid w:val="001E600C"/>
    <w:rsid w:val="001E6077"/>
    <w:rsid w:val="001E680C"/>
    <w:rsid w:val="001E6903"/>
    <w:rsid w:val="001E7405"/>
    <w:rsid w:val="001E7563"/>
    <w:rsid w:val="001E7FE7"/>
    <w:rsid w:val="001F052B"/>
    <w:rsid w:val="001F07E6"/>
    <w:rsid w:val="001F0C8A"/>
    <w:rsid w:val="001F10D4"/>
    <w:rsid w:val="001F1DD9"/>
    <w:rsid w:val="001F221D"/>
    <w:rsid w:val="001F231E"/>
    <w:rsid w:val="001F2C31"/>
    <w:rsid w:val="001F36DD"/>
    <w:rsid w:val="001F3DF1"/>
    <w:rsid w:val="001F592D"/>
    <w:rsid w:val="001F5B54"/>
    <w:rsid w:val="001F61A9"/>
    <w:rsid w:val="001F640E"/>
    <w:rsid w:val="001F7C45"/>
    <w:rsid w:val="00202D9B"/>
    <w:rsid w:val="00205861"/>
    <w:rsid w:val="00206309"/>
    <w:rsid w:val="00206A75"/>
    <w:rsid w:val="00210384"/>
    <w:rsid w:val="002119C1"/>
    <w:rsid w:val="00211B50"/>
    <w:rsid w:val="00211C96"/>
    <w:rsid w:val="0021278B"/>
    <w:rsid w:val="0021306B"/>
    <w:rsid w:val="002130CB"/>
    <w:rsid w:val="00213EAB"/>
    <w:rsid w:val="00214719"/>
    <w:rsid w:val="00214A16"/>
    <w:rsid w:val="00215758"/>
    <w:rsid w:val="002164F8"/>
    <w:rsid w:val="00216648"/>
    <w:rsid w:val="0021693B"/>
    <w:rsid w:val="00216A9A"/>
    <w:rsid w:val="00216BE1"/>
    <w:rsid w:val="002172D1"/>
    <w:rsid w:val="002174BD"/>
    <w:rsid w:val="0021759C"/>
    <w:rsid w:val="00217712"/>
    <w:rsid w:val="00217A46"/>
    <w:rsid w:val="00217BD1"/>
    <w:rsid w:val="00217C7D"/>
    <w:rsid w:val="00217F72"/>
    <w:rsid w:val="0022094E"/>
    <w:rsid w:val="00220C7F"/>
    <w:rsid w:val="0022130E"/>
    <w:rsid w:val="002219E7"/>
    <w:rsid w:val="002222BA"/>
    <w:rsid w:val="00222473"/>
    <w:rsid w:val="00222FCB"/>
    <w:rsid w:val="002230E2"/>
    <w:rsid w:val="0022313F"/>
    <w:rsid w:val="00224E35"/>
    <w:rsid w:val="0022703E"/>
    <w:rsid w:val="0022773D"/>
    <w:rsid w:val="00227E03"/>
    <w:rsid w:val="00227E2D"/>
    <w:rsid w:val="0023122F"/>
    <w:rsid w:val="00231507"/>
    <w:rsid w:val="00231874"/>
    <w:rsid w:val="00231B78"/>
    <w:rsid w:val="00232D52"/>
    <w:rsid w:val="00234131"/>
    <w:rsid w:val="002351D6"/>
    <w:rsid w:val="002357EC"/>
    <w:rsid w:val="00235979"/>
    <w:rsid w:val="00235E5C"/>
    <w:rsid w:val="00235EE5"/>
    <w:rsid w:val="002368C9"/>
    <w:rsid w:val="002368E5"/>
    <w:rsid w:val="00240293"/>
    <w:rsid w:val="00243082"/>
    <w:rsid w:val="002432E9"/>
    <w:rsid w:val="0024345E"/>
    <w:rsid w:val="0024347B"/>
    <w:rsid w:val="00243837"/>
    <w:rsid w:val="00243CA4"/>
    <w:rsid w:val="00244C0B"/>
    <w:rsid w:val="00245DDC"/>
    <w:rsid w:val="00246111"/>
    <w:rsid w:val="00246DE2"/>
    <w:rsid w:val="0024700F"/>
    <w:rsid w:val="0024713E"/>
    <w:rsid w:val="0024785E"/>
    <w:rsid w:val="00247B2D"/>
    <w:rsid w:val="00250BB9"/>
    <w:rsid w:val="00251087"/>
    <w:rsid w:val="002516EC"/>
    <w:rsid w:val="00251FC1"/>
    <w:rsid w:val="00252BD7"/>
    <w:rsid w:val="002537FF"/>
    <w:rsid w:val="00254447"/>
    <w:rsid w:val="00256900"/>
    <w:rsid w:val="00257147"/>
    <w:rsid w:val="0025748F"/>
    <w:rsid w:val="002629B4"/>
    <w:rsid w:val="00262D99"/>
    <w:rsid w:val="002632DA"/>
    <w:rsid w:val="00263907"/>
    <w:rsid w:val="00263D03"/>
    <w:rsid w:val="00264459"/>
    <w:rsid w:val="00264AA0"/>
    <w:rsid w:val="00264D49"/>
    <w:rsid w:val="00264E7D"/>
    <w:rsid w:val="0026673B"/>
    <w:rsid w:val="00266766"/>
    <w:rsid w:val="00266F8F"/>
    <w:rsid w:val="00267BC4"/>
    <w:rsid w:val="00270573"/>
    <w:rsid w:val="00271157"/>
    <w:rsid w:val="00272AE2"/>
    <w:rsid w:val="00273B63"/>
    <w:rsid w:val="00274231"/>
    <w:rsid w:val="00275B5C"/>
    <w:rsid w:val="00275B7A"/>
    <w:rsid w:val="00275E95"/>
    <w:rsid w:val="002760CA"/>
    <w:rsid w:val="002763FA"/>
    <w:rsid w:val="002767CA"/>
    <w:rsid w:val="00276DC6"/>
    <w:rsid w:val="002832E5"/>
    <w:rsid w:val="0028362C"/>
    <w:rsid w:val="00283F69"/>
    <w:rsid w:val="00283FE8"/>
    <w:rsid w:val="0028449A"/>
    <w:rsid w:val="002848FC"/>
    <w:rsid w:val="00285418"/>
    <w:rsid w:val="00285C8D"/>
    <w:rsid w:val="0028662F"/>
    <w:rsid w:val="00287AF5"/>
    <w:rsid w:val="00290EF3"/>
    <w:rsid w:val="002910E4"/>
    <w:rsid w:val="002914EB"/>
    <w:rsid w:val="00291C4B"/>
    <w:rsid w:val="00292A0A"/>
    <w:rsid w:val="00292D98"/>
    <w:rsid w:val="00294733"/>
    <w:rsid w:val="00294E2F"/>
    <w:rsid w:val="002950AA"/>
    <w:rsid w:val="0029569F"/>
    <w:rsid w:val="00297B4C"/>
    <w:rsid w:val="002A0B3A"/>
    <w:rsid w:val="002A1596"/>
    <w:rsid w:val="002A1C7E"/>
    <w:rsid w:val="002A2691"/>
    <w:rsid w:val="002A28FD"/>
    <w:rsid w:val="002A2F1B"/>
    <w:rsid w:val="002A42C7"/>
    <w:rsid w:val="002A49E9"/>
    <w:rsid w:val="002A5A29"/>
    <w:rsid w:val="002A628F"/>
    <w:rsid w:val="002A6A89"/>
    <w:rsid w:val="002B067A"/>
    <w:rsid w:val="002B15EE"/>
    <w:rsid w:val="002B17ED"/>
    <w:rsid w:val="002B1970"/>
    <w:rsid w:val="002B1F3D"/>
    <w:rsid w:val="002B2269"/>
    <w:rsid w:val="002B2D44"/>
    <w:rsid w:val="002B328C"/>
    <w:rsid w:val="002B3801"/>
    <w:rsid w:val="002B3834"/>
    <w:rsid w:val="002B3B9C"/>
    <w:rsid w:val="002B47D1"/>
    <w:rsid w:val="002B4C1C"/>
    <w:rsid w:val="002B5132"/>
    <w:rsid w:val="002B5C8B"/>
    <w:rsid w:val="002B6117"/>
    <w:rsid w:val="002B65BE"/>
    <w:rsid w:val="002B69C3"/>
    <w:rsid w:val="002B6ACC"/>
    <w:rsid w:val="002B7E56"/>
    <w:rsid w:val="002C2903"/>
    <w:rsid w:val="002C3251"/>
    <w:rsid w:val="002C5CE3"/>
    <w:rsid w:val="002C681F"/>
    <w:rsid w:val="002C6AB5"/>
    <w:rsid w:val="002C6AF8"/>
    <w:rsid w:val="002C7B78"/>
    <w:rsid w:val="002D0396"/>
    <w:rsid w:val="002D1324"/>
    <w:rsid w:val="002D137D"/>
    <w:rsid w:val="002D17CB"/>
    <w:rsid w:val="002D2489"/>
    <w:rsid w:val="002D3A30"/>
    <w:rsid w:val="002D3F20"/>
    <w:rsid w:val="002D404D"/>
    <w:rsid w:val="002D467D"/>
    <w:rsid w:val="002D4C00"/>
    <w:rsid w:val="002D4FB9"/>
    <w:rsid w:val="002D528A"/>
    <w:rsid w:val="002D52FF"/>
    <w:rsid w:val="002D59C8"/>
    <w:rsid w:val="002D5AB4"/>
    <w:rsid w:val="002D5DD4"/>
    <w:rsid w:val="002D62DE"/>
    <w:rsid w:val="002D68FA"/>
    <w:rsid w:val="002D719D"/>
    <w:rsid w:val="002D75A5"/>
    <w:rsid w:val="002D7F0A"/>
    <w:rsid w:val="002E1907"/>
    <w:rsid w:val="002E1908"/>
    <w:rsid w:val="002E24C0"/>
    <w:rsid w:val="002E26D3"/>
    <w:rsid w:val="002E29E6"/>
    <w:rsid w:val="002E29E9"/>
    <w:rsid w:val="002E45D9"/>
    <w:rsid w:val="002E5423"/>
    <w:rsid w:val="002E56E3"/>
    <w:rsid w:val="002E61AA"/>
    <w:rsid w:val="002E6455"/>
    <w:rsid w:val="002E7EA9"/>
    <w:rsid w:val="002E7F60"/>
    <w:rsid w:val="002E7FC0"/>
    <w:rsid w:val="002F18E0"/>
    <w:rsid w:val="002F1D64"/>
    <w:rsid w:val="002F252E"/>
    <w:rsid w:val="002F29E0"/>
    <w:rsid w:val="002F3AA2"/>
    <w:rsid w:val="002F3FFC"/>
    <w:rsid w:val="002F5688"/>
    <w:rsid w:val="002F7093"/>
    <w:rsid w:val="002F7EF8"/>
    <w:rsid w:val="00300385"/>
    <w:rsid w:val="0030126C"/>
    <w:rsid w:val="00301488"/>
    <w:rsid w:val="003023A7"/>
    <w:rsid w:val="003027A1"/>
    <w:rsid w:val="003035F6"/>
    <w:rsid w:val="00303744"/>
    <w:rsid w:val="00303B83"/>
    <w:rsid w:val="00303E63"/>
    <w:rsid w:val="00304245"/>
    <w:rsid w:val="0030438F"/>
    <w:rsid w:val="00305200"/>
    <w:rsid w:val="0030595D"/>
    <w:rsid w:val="00306255"/>
    <w:rsid w:val="00307256"/>
    <w:rsid w:val="0030728D"/>
    <w:rsid w:val="00307297"/>
    <w:rsid w:val="003077D8"/>
    <w:rsid w:val="00307C40"/>
    <w:rsid w:val="00307DF9"/>
    <w:rsid w:val="00310EAF"/>
    <w:rsid w:val="00311548"/>
    <w:rsid w:val="0031154B"/>
    <w:rsid w:val="003127EC"/>
    <w:rsid w:val="00312E37"/>
    <w:rsid w:val="003142C8"/>
    <w:rsid w:val="0031527C"/>
    <w:rsid w:val="00315C5A"/>
    <w:rsid w:val="00316E5F"/>
    <w:rsid w:val="0032019D"/>
    <w:rsid w:val="003202FB"/>
    <w:rsid w:val="0032230C"/>
    <w:rsid w:val="00322732"/>
    <w:rsid w:val="00324983"/>
    <w:rsid w:val="00324C81"/>
    <w:rsid w:val="003266BF"/>
    <w:rsid w:val="00326B8D"/>
    <w:rsid w:val="00327919"/>
    <w:rsid w:val="00330078"/>
    <w:rsid w:val="0033022D"/>
    <w:rsid w:val="003314C7"/>
    <w:rsid w:val="003331F2"/>
    <w:rsid w:val="003359D5"/>
    <w:rsid w:val="00335C26"/>
    <w:rsid w:val="00337749"/>
    <w:rsid w:val="00337EED"/>
    <w:rsid w:val="003405A8"/>
    <w:rsid w:val="00340B1A"/>
    <w:rsid w:val="00341409"/>
    <w:rsid w:val="003414F7"/>
    <w:rsid w:val="00341C49"/>
    <w:rsid w:val="00343110"/>
    <w:rsid w:val="00343189"/>
    <w:rsid w:val="003432F7"/>
    <w:rsid w:val="00344284"/>
    <w:rsid w:val="00344517"/>
    <w:rsid w:val="00344A8F"/>
    <w:rsid w:val="00344BBC"/>
    <w:rsid w:val="003450F3"/>
    <w:rsid w:val="003456F6"/>
    <w:rsid w:val="00346186"/>
    <w:rsid w:val="003461EB"/>
    <w:rsid w:val="003464DE"/>
    <w:rsid w:val="0034735C"/>
    <w:rsid w:val="003476C7"/>
    <w:rsid w:val="00347B20"/>
    <w:rsid w:val="00350290"/>
    <w:rsid w:val="00350A0D"/>
    <w:rsid w:val="003532B4"/>
    <w:rsid w:val="00353307"/>
    <w:rsid w:val="00353A43"/>
    <w:rsid w:val="00354030"/>
    <w:rsid w:val="003558A0"/>
    <w:rsid w:val="00355FF7"/>
    <w:rsid w:val="003566F3"/>
    <w:rsid w:val="0035751F"/>
    <w:rsid w:val="00361E3C"/>
    <w:rsid w:val="00362473"/>
    <w:rsid w:val="003633D4"/>
    <w:rsid w:val="003649C9"/>
    <w:rsid w:val="00364FC8"/>
    <w:rsid w:val="00365071"/>
    <w:rsid w:val="003650F3"/>
    <w:rsid w:val="00365407"/>
    <w:rsid w:val="0036564A"/>
    <w:rsid w:val="00365EED"/>
    <w:rsid w:val="003663D5"/>
    <w:rsid w:val="00367585"/>
    <w:rsid w:val="00367A73"/>
    <w:rsid w:val="00367A7E"/>
    <w:rsid w:val="00367CFF"/>
    <w:rsid w:val="00367FC4"/>
    <w:rsid w:val="003709B8"/>
    <w:rsid w:val="00370C52"/>
    <w:rsid w:val="00370EB5"/>
    <w:rsid w:val="00370F5E"/>
    <w:rsid w:val="00371677"/>
    <w:rsid w:val="003718DA"/>
    <w:rsid w:val="0037221F"/>
    <w:rsid w:val="00372611"/>
    <w:rsid w:val="003727A9"/>
    <w:rsid w:val="003733C6"/>
    <w:rsid w:val="00374224"/>
    <w:rsid w:val="00374962"/>
    <w:rsid w:val="00374AC4"/>
    <w:rsid w:val="00374CAD"/>
    <w:rsid w:val="003753A6"/>
    <w:rsid w:val="00375453"/>
    <w:rsid w:val="00375952"/>
    <w:rsid w:val="003762E1"/>
    <w:rsid w:val="0037659F"/>
    <w:rsid w:val="00376BB4"/>
    <w:rsid w:val="003770F4"/>
    <w:rsid w:val="0038092B"/>
    <w:rsid w:val="00381107"/>
    <w:rsid w:val="0038204D"/>
    <w:rsid w:val="00382137"/>
    <w:rsid w:val="00383D32"/>
    <w:rsid w:val="003841C0"/>
    <w:rsid w:val="0038463A"/>
    <w:rsid w:val="003868FC"/>
    <w:rsid w:val="003879A3"/>
    <w:rsid w:val="00387A45"/>
    <w:rsid w:val="00390375"/>
    <w:rsid w:val="00391083"/>
    <w:rsid w:val="00391CEC"/>
    <w:rsid w:val="0039202E"/>
    <w:rsid w:val="00392A6E"/>
    <w:rsid w:val="0039336E"/>
    <w:rsid w:val="003936CB"/>
    <w:rsid w:val="00393CF0"/>
    <w:rsid w:val="00393DA9"/>
    <w:rsid w:val="00395F9A"/>
    <w:rsid w:val="00396258"/>
    <w:rsid w:val="00396DAE"/>
    <w:rsid w:val="00397B00"/>
    <w:rsid w:val="003A020E"/>
    <w:rsid w:val="003A06C3"/>
    <w:rsid w:val="003A0CEA"/>
    <w:rsid w:val="003A1551"/>
    <w:rsid w:val="003A1B26"/>
    <w:rsid w:val="003A2D3D"/>
    <w:rsid w:val="003A3091"/>
    <w:rsid w:val="003A320A"/>
    <w:rsid w:val="003A4E5F"/>
    <w:rsid w:val="003A59C4"/>
    <w:rsid w:val="003A5D4F"/>
    <w:rsid w:val="003A69D0"/>
    <w:rsid w:val="003A752B"/>
    <w:rsid w:val="003A7D7C"/>
    <w:rsid w:val="003B01B5"/>
    <w:rsid w:val="003B0408"/>
    <w:rsid w:val="003B07EF"/>
    <w:rsid w:val="003B0EFB"/>
    <w:rsid w:val="003B174F"/>
    <w:rsid w:val="003B1C07"/>
    <w:rsid w:val="003B1DE1"/>
    <w:rsid w:val="003B2030"/>
    <w:rsid w:val="003B2345"/>
    <w:rsid w:val="003B32C1"/>
    <w:rsid w:val="003B6A0D"/>
    <w:rsid w:val="003B6D29"/>
    <w:rsid w:val="003B7195"/>
    <w:rsid w:val="003B7625"/>
    <w:rsid w:val="003B796A"/>
    <w:rsid w:val="003C1133"/>
    <w:rsid w:val="003C277B"/>
    <w:rsid w:val="003C2974"/>
    <w:rsid w:val="003C3367"/>
    <w:rsid w:val="003C3E5E"/>
    <w:rsid w:val="003C43D1"/>
    <w:rsid w:val="003C4DF2"/>
    <w:rsid w:val="003C6B90"/>
    <w:rsid w:val="003C6DC3"/>
    <w:rsid w:val="003C7645"/>
    <w:rsid w:val="003D1227"/>
    <w:rsid w:val="003D144A"/>
    <w:rsid w:val="003D2087"/>
    <w:rsid w:val="003D354C"/>
    <w:rsid w:val="003D3677"/>
    <w:rsid w:val="003D3F16"/>
    <w:rsid w:val="003D446D"/>
    <w:rsid w:val="003D45F1"/>
    <w:rsid w:val="003D463F"/>
    <w:rsid w:val="003D4940"/>
    <w:rsid w:val="003D64D3"/>
    <w:rsid w:val="003D66B0"/>
    <w:rsid w:val="003D7376"/>
    <w:rsid w:val="003D76BD"/>
    <w:rsid w:val="003D77B9"/>
    <w:rsid w:val="003D7B15"/>
    <w:rsid w:val="003D7D20"/>
    <w:rsid w:val="003E0629"/>
    <w:rsid w:val="003E1245"/>
    <w:rsid w:val="003E1465"/>
    <w:rsid w:val="003E17CE"/>
    <w:rsid w:val="003E217A"/>
    <w:rsid w:val="003E2633"/>
    <w:rsid w:val="003E57C1"/>
    <w:rsid w:val="003E5B89"/>
    <w:rsid w:val="003E6158"/>
    <w:rsid w:val="003E69A8"/>
    <w:rsid w:val="003E70F1"/>
    <w:rsid w:val="003E7B3F"/>
    <w:rsid w:val="003F071F"/>
    <w:rsid w:val="003F078E"/>
    <w:rsid w:val="003F0F3C"/>
    <w:rsid w:val="003F0F59"/>
    <w:rsid w:val="003F1697"/>
    <w:rsid w:val="003F175F"/>
    <w:rsid w:val="003F1970"/>
    <w:rsid w:val="003F38CA"/>
    <w:rsid w:val="003F4240"/>
    <w:rsid w:val="003F4676"/>
    <w:rsid w:val="003F5348"/>
    <w:rsid w:val="003F542A"/>
    <w:rsid w:val="003F64E8"/>
    <w:rsid w:val="003F66F7"/>
    <w:rsid w:val="003F6C90"/>
    <w:rsid w:val="003F774B"/>
    <w:rsid w:val="004002A7"/>
    <w:rsid w:val="004006AC"/>
    <w:rsid w:val="004009DC"/>
    <w:rsid w:val="00402FCA"/>
    <w:rsid w:val="00403596"/>
    <w:rsid w:val="0040417E"/>
    <w:rsid w:val="004043B8"/>
    <w:rsid w:val="00406128"/>
    <w:rsid w:val="00410238"/>
    <w:rsid w:val="00410819"/>
    <w:rsid w:val="004110C0"/>
    <w:rsid w:val="00411A78"/>
    <w:rsid w:val="00411AF6"/>
    <w:rsid w:val="004131A2"/>
    <w:rsid w:val="00414C30"/>
    <w:rsid w:val="004159CD"/>
    <w:rsid w:val="00415C41"/>
    <w:rsid w:val="00416BF4"/>
    <w:rsid w:val="00420007"/>
    <w:rsid w:val="004235C1"/>
    <w:rsid w:val="00423866"/>
    <w:rsid w:val="00423DE3"/>
    <w:rsid w:val="004247B6"/>
    <w:rsid w:val="0042491B"/>
    <w:rsid w:val="00424E18"/>
    <w:rsid w:val="00424EF4"/>
    <w:rsid w:val="00425EF9"/>
    <w:rsid w:val="0042689D"/>
    <w:rsid w:val="00426F33"/>
    <w:rsid w:val="0042762E"/>
    <w:rsid w:val="004276C5"/>
    <w:rsid w:val="00427C2A"/>
    <w:rsid w:val="00430319"/>
    <w:rsid w:val="00431C4A"/>
    <w:rsid w:val="00431D7F"/>
    <w:rsid w:val="004323A7"/>
    <w:rsid w:val="004335F4"/>
    <w:rsid w:val="00433C17"/>
    <w:rsid w:val="0043489A"/>
    <w:rsid w:val="004353E6"/>
    <w:rsid w:val="00435980"/>
    <w:rsid w:val="00435F76"/>
    <w:rsid w:val="0043719B"/>
    <w:rsid w:val="004371E8"/>
    <w:rsid w:val="004378B7"/>
    <w:rsid w:val="00441192"/>
    <w:rsid w:val="00441914"/>
    <w:rsid w:val="004423EF"/>
    <w:rsid w:val="004433CF"/>
    <w:rsid w:val="00443508"/>
    <w:rsid w:val="004439B2"/>
    <w:rsid w:val="0044434E"/>
    <w:rsid w:val="00445024"/>
    <w:rsid w:val="00446A77"/>
    <w:rsid w:val="00446D52"/>
    <w:rsid w:val="00447293"/>
    <w:rsid w:val="00450692"/>
    <w:rsid w:val="004516F7"/>
    <w:rsid w:val="00451B6C"/>
    <w:rsid w:val="00451E6F"/>
    <w:rsid w:val="00451FEF"/>
    <w:rsid w:val="004520CA"/>
    <w:rsid w:val="0045294C"/>
    <w:rsid w:val="00452D67"/>
    <w:rsid w:val="004539EA"/>
    <w:rsid w:val="00453B29"/>
    <w:rsid w:val="0045404C"/>
    <w:rsid w:val="004540B5"/>
    <w:rsid w:val="004564BB"/>
    <w:rsid w:val="00456D3F"/>
    <w:rsid w:val="004571D5"/>
    <w:rsid w:val="00457C01"/>
    <w:rsid w:val="00461615"/>
    <w:rsid w:val="004617AA"/>
    <w:rsid w:val="004623F9"/>
    <w:rsid w:val="00462A96"/>
    <w:rsid w:val="0046362B"/>
    <w:rsid w:val="00464451"/>
    <w:rsid w:val="00464C00"/>
    <w:rsid w:val="00465094"/>
    <w:rsid w:val="004656AE"/>
    <w:rsid w:val="00470154"/>
    <w:rsid w:val="004701C4"/>
    <w:rsid w:val="0047035F"/>
    <w:rsid w:val="00470BB1"/>
    <w:rsid w:val="004711BF"/>
    <w:rsid w:val="00472268"/>
    <w:rsid w:val="00472413"/>
    <w:rsid w:val="00472E03"/>
    <w:rsid w:val="00473DE6"/>
    <w:rsid w:val="00474B72"/>
    <w:rsid w:val="00475250"/>
    <w:rsid w:val="00475964"/>
    <w:rsid w:val="00476B96"/>
    <w:rsid w:val="00477C3C"/>
    <w:rsid w:val="00480618"/>
    <w:rsid w:val="00480F12"/>
    <w:rsid w:val="004822A5"/>
    <w:rsid w:val="004834F6"/>
    <w:rsid w:val="004841AF"/>
    <w:rsid w:val="004848BE"/>
    <w:rsid w:val="0048601F"/>
    <w:rsid w:val="004860DB"/>
    <w:rsid w:val="00486722"/>
    <w:rsid w:val="00486C36"/>
    <w:rsid w:val="00486D2B"/>
    <w:rsid w:val="00487C34"/>
    <w:rsid w:val="0049069B"/>
    <w:rsid w:val="00491A6D"/>
    <w:rsid w:val="00491FEC"/>
    <w:rsid w:val="004927D1"/>
    <w:rsid w:val="004931EC"/>
    <w:rsid w:val="004972E2"/>
    <w:rsid w:val="004A1072"/>
    <w:rsid w:val="004A13A6"/>
    <w:rsid w:val="004A1746"/>
    <w:rsid w:val="004A2853"/>
    <w:rsid w:val="004A2B87"/>
    <w:rsid w:val="004A2C66"/>
    <w:rsid w:val="004A4921"/>
    <w:rsid w:val="004A4A18"/>
    <w:rsid w:val="004A4BE4"/>
    <w:rsid w:val="004A7236"/>
    <w:rsid w:val="004A7C90"/>
    <w:rsid w:val="004A7EDE"/>
    <w:rsid w:val="004B006A"/>
    <w:rsid w:val="004B058D"/>
    <w:rsid w:val="004B09F5"/>
    <w:rsid w:val="004B1170"/>
    <w:rsid w:val="004B2B7E"/>
    <w:rsid w:val="004B332F"/>
    <w:rsid w:val="004B3FCC"/>
    <w:rsid w:val="004B3FD1"/>
    <w:rsid w:val="004B4611"/>
    <w:rsid w:val="004B4807"/>
    <w:rsid w:val="004B577F"/>
    <w:rsid w:val="004B5A66"/>
    <w:rsid w:val="004B5CCB"/>
    <w:rsid w:val="004B695B"/>
    <w:rsid w:val="004B6A85"/>
    <w:rsid w:val="004B6C89"/>
    <w:rsid w:val="004B6FF6"/>
    <w:rsid w:val="004B7917"/>
    <w:rsid w:val="004B7BEE"/>
    <w:rsid w:val="004C0BDD"/>
    <w:rsid w:val="004C0D33"/>
    <w:rsid w:val="004C0EA4"/>
    <w:rsid w:val="004C0EF8"/>
    <w:rsid w:val="004C170E"/>
    <w:rsid w:val="004C20A0"/>
    <w:rsid w:val="004C212B"/>
    <w:rsid w:val="004C2580"/>
    <w:rsid w:val="004C2C43"/>
    <w:rsid w:val="004C3390"/>
    <w:rsid w:val="004C3B76"/>
    <w:rsid w:val="004C3F76"/>
    <w:rsid w:val="004C46B7"/>
    <w:rsid w:val="004C499D"/>
    <w:rsid w:val="004C4A0D"/>
    <w:rsid w:val="004C526E"/>
    <w:rsid w:val="004C529C"/>
    <w:rsid w:val="004C5FD3"/>
    <w:rsid w:val="004C6627"/>
    <w:rsid w:val="004C6659"/>
    <w:rsid w:val="004D00EF"/>
    <w:rsid w:val="004D13B4"/>
    <w:rsid w:val="004D3112"/>
    <w:rsid w:val="004D3818"/>
    <w:rsid w:val="004D4277"/>
    <w:rsid w:val="004D43CB"/>
    <w:rsid w:val="004D55F3"/>
    <w:rsid w:val="004D64A5"/>
    <w:rsid w:val="004D67D3"/>
    <w:rsid w:val="004D6DCA"/>
    <w:rsid w:val="004D72F7"/>
    <w:rsid w:val="004D76BF"/>
    <w:rsid w:val="004D7F6D"/>
    <w:rsid w:val="004E100F"/>
    <w:rsid w:val="004E1422"/>
    <w:rsid w:val="004E235F"/>
    <w:rsid w:val="004E327F"/>
    <w:rsid w:val="004E3C9C"/>
    <w:rsid w:val="004E442E"/>
    <w:rsid w:val="004E4FB7"/>
    <w:rsid w:val="004E502F"/>
    <w:rsid w:val="004E62EE"/>
    <w:rsid w:val="004E6B7E"/>
    <w:rsid w:val="004E6C1B"/>
    <w:rsid w:val="004E6C86"/>
    <w:rsid w:val="004E74E7"/>
    <w:rsid w:val="004F0017"/>
    <w:rsid w:val="004F08A2"/>
    <w:rsid w:val="004F0A13"/>
    <w:rsid w:val="004F1045"/>
    <w:rsid w:val="004F111D"/>
    <w:rsid w:val="004F17D1"/>
    <w:rsid w:val="004F2477"/>
    <w:rsid w:val="004F3410"/>
    <w:rsid w:val="004F3EBE"/>
    <w:rsid w:val="004F41BF"/>
    <w:rsid w:val="004F4269"/>
    <w:rsid w:val="004F5C87"/>
    <w:rsid w:val="004F6A7B"/>
    <w:rsid w:val="004F6B5F"/>
    <w:rsid w:val="004F6E08"/>
    <w:rsid w:val="004F6EC2"/>
    <w:rsid w:val="004F7239"/>
    <w:rsid w:val="004F7DFC"/>
    <w:rsid w:val="00500039"/>
    <w:rsid w:val="0050053A"/>
    <w:rsid w:val="005006E8"/>
    <w:rsid w:val="00501806"/>
    <w:rsid w:val="00501D09"/>
    <w:rsid w:val="00503CCC"/>
    <w:rsid w:val="005040BA"/>
    <w:rsid w:val="005043B7"/>
    <w:rsid w:val="00504A3C"/>
    <w:rsid w:val="00504E0E"/>
    <w:rsid w:val="0050538D"/>
    <w:rsid w:val="0050577C"/>
    <w:rsid w:val="00505C1D"/>
    <w:rsid w:val="0050788B"/>
    <w:rsid w:val="00507CE9"/>
    <w:rsid w:val="005103BC"/>
    <w:rsid w:val="005105B5"/>
    <w:rsid w:val="00510C51"/>
    <w:rsid w:val="005142C9"/>
    <w:rsid w:val="0051482E"/>
    <w:rsid w:val="0051524C"/>
    <w:rsid w:val="005153EA"/>
    <w:rsid w:val="0051619B"/>
    <w:rsid w:val="00516398"/>
    <w:rsid w:val="00516856"/>
    <w:rsid w:val="00516873"/>
    <w:rsid w:val="00516CB5"/>
    <w:rsid w:val="00521589"/>
    <w:rsid w:val="00521927"/>
    <w:rsid w:val="00521EE0"/>
    <w:rsid w:val="005220B8"/>
    <w:rsid w:val="00522141"/>
    <w:rsid w:val="00522732"/>
    <w:rsid w:val="00522E40"/>
    <w:rsid w:val="00523010"/>
    <w:rsid w:val="0052380A"/>
    <w:rsid w:val="00524497"/>
    <w:rsid w:val="00524D97"/>
    <w:rsid w:val="005251ED"/>
    <w:rsid w:val="00526716"/>
    <w:rsid w:val="00526B49"/>
    <w:rsid w:val="00526B5E"/>
    <w:rsid w:val="005279F7"/>
    <w:rsid w:val="00527C06"/>
    <w:rsid w:val="00530672"/>
    <w:rsid w:val="00530F4F"/>
    <w:rsid w:val="00531342"/>
    <w:rsid w:val="00531DC0"/>
    <w:rsid w:val="005329C9"/>
    <w:rsid w:val="005329F7"/>
    <w:rsid w:val="00532B20"/>
    <w:rsid w:val="00532C5F"/>
    <w:rsid w:val="005339A3"/>
    <w:rsid w:val="0053642F"/>
    <w:rsid w:val="00536B73"/>
    <w:rsid w:val="00540107"/>
    <w:rsid w:val="005414DE"/>
    <w:rsid w:val="00541544"/>
    <w:rsid w:val="00542351"/>
    <w:rsid w:val="00542BE5"/>
    <w:rsid w:val="00543217"/>
    <w:rsid w:val="00543A85"/>
    <w:rsid w:val="00544E88"/>
    <w:rsid w:val="005454F8"/>
    <w:rsid w:val="005457F0"/>
    <w:rsid w:val="00545820"/>
    <w:rsid w:val="00545A8E"/>
    <w:rsid w:val="005477B5"/>
    <w:rsid w:val="005478FE"/>
    <w:rsid w:val="00547981"/>
    <w:rsid w:val="00547BE8"/>
    <w:rsid w:val="0055159B"/>
    <w:rsid w:val="00551A8E"/>
    <w:rsid w:val="005524AF"/>
    <w:rsid w:val="00553D53"/>
    <w:rsid w:val="005549AC"/>
    <w:rsid w:val="00554A91"/>
    <w:rsid w:val="00554D79"/>
    <w:rsid w:val="005550DA"/>
    <w:rsid w:val="005563E0"/>
    <w:rsid w:val="00560311"/>
    <w:rsid w:val="00561380"/>
    <w:rsid w:val="00561542"/>
    <w:rsid w:val="00561F6C"/>
    <w:rsid w:val="00562498"/>
    <w:rsid w:val="005624A0"/>
    <w:rsid w:val="00562C18"/>
    <w:rsid w:val="00563392"/>
    <w:rsid w:val="00563794"/>
    <w:rsid w:val="00565917"/>
    <w:rsid w:val="005673E7"/>
    <w:rsid w:val="00567A12"/>
    <w:rsid w:val="00570292"/>
    <w:rsid w:val="0057087A"/>
    <w:rsid w:val="005709C4"/>
    <w:rsid w:val="005719F9"/>
    <w:rsid w:val="005724BE"/>
    <w:rsid w:val="00573510"/>
    <w:rsid w:val="00573C5E"/>
    <w:rsid w:val="00573CB4"/>
    <w:rsid w:val="005754BC"/>
    <w:rsid w:val="00575F61"/>
    <w:rsid w:val="00577375"/>
    <w:rsid w:val="00577BD5"/>
    <w:rsid w:val="00580CEB"/>
    <w:rsid w:val="005814B0"/>
    <w:rsid w:val="0058166B"/>
    <w:rsid w:val="00581F96"/>
    <w:rsid w:val="00582C81"/>
    <w:rsid w:val="00582FC0"/>
    <w:rsid w:val="00583030"/>
    <w:rsid w:val="005837DE"/>
    <w:rsid w:val="00584284"/>
    <w:rsid w:val="00584FFE"/>
    <w:rsid w:val="00585743"/>
    <w:rsid w:val="0058598B"/>
    <w:rsid w:val="0058698A"/>
    <w:rsid w:val="00586F09"/>
    <w:rsid w:val="00587F75"/>
    <w:rsid w:val="005904FE"/>
    <w:rsid w:val="005907A5"/>
    <w:rsid w:val="00590EA4"/>
    <w:rsid w:val="00590F5D"/>
    <w:rsid w:val="00591CF4"/>
    <w:rsid w:val="00592D13"/>
    <w:rsid w:val="005931B2"/>
    <w:rsid w:val="00594749"/>
    <w:rsid w:val="005947FF"/>
    <w:rsid w:val="00594A23"/>
    <w:rsid w:val="00595268"/>
    <w:rsid w:val="005956BB"/>
    <w:rsid w:val="00595F83"/>
    <w:rsid w:val="00595FFF"/>
    <w:rsid w:val="005963FF"/>
    <w:rsid w:val="00596948"/>
    <w:rsid w:val="00596E23"/>
    <w:rsid w:val="005A084C"/>
    <w:rsid w:val="005A158E"/>
    <w:rsid w:val="005A16A5"/>
    <w:rsid w:val="005A18E3"/>
    <w:rsid w:val="005A1A85"/>
    <w:rsid w:val="005A308D"/>
    <w:rsid w:val="005A36D0"/>
    <w:rsid w:val="005A3B02"/>
    <w:rsid w:val="005A44D6"/>
    <w:rsid w:val="005A4C2F"/>
    <w:rsid w:val="005A6C7F"/>
    <w:rsid w:val="005A7179"/>
    <w:rsid w:val="005B02D9"/>
    <w:rsid w:val="005B0E4B"/>
    <w:rsid w:val="005B27E6"/>
    <w:rsid w:val="005B3904"/>
    <w:rsid w:val="005B3F96"/>
    <w:rsid w:val="005B4AA4"/>
    <w:rsid w:val="005B50A4"/>
    <w:rsid w:val="005B5AC8"/>
    <w:rsid w:val="005B6134"/>
    <w:rsid w:val="005B7133"/>
    <w:rsid w:val="005B73D7"/>
    <w:rsid w:val="005B75C1"/>
    <w:rsid w:val="005C00DB"/>
    <w:rsid w:val="005C03F7"/>
    <w:rsid w:val="005C047F"/>
    <w:rsid w:val="005C0910"/>
    <w:rsid w:val="005C0B63"/>
    <w:rsid w:val="005C134E"/>
    <w:rsid w:val="005C1FB5"/>
    <w:rsid w:val="005C32C7"/>
    <w:rsid w:val="005C3831"/>
    <w:rsid w:val="005C4E0B"/>
    <w:rsid w:val="005C5166"/>
    <w:rsid w:val="005C6192"/>
    <w:rsid w:val="005C6EEF"/>
    <w:rsid w:val="005D0408"/>
    <w:rsid w:val="005D0506"/>
    <w:rsid w:val="005D0782"/>
    <w:rsid w:val="005D1AF6"/>
    <w:rsid w:val="005D1CD0"/>
    <w:rsid w:val="005D2002"/>
    <w:rsid w:val="005D263C"/>
    <w:rsid w:val="005D2FDE"/>
    <w:rsid w:val="005D3867"/>
    <w:rsid w:val="005D3CD9"/>
    <w:rsid w:val="005D6D37"/>
    <w:rsid w:val="005D7118"/>
    <w:rsid w:val="005D7549"/>
    <w:rsid w:val="005D77C4"/>
    <w:rsid w:val="005D7B81"/>
    <w:rsid w:val="005E1D77"/>
    <w:rsid w:val="005E264E"/>
    <w:rsid w:val="005E2B2E"/>
    <w:rsid w:val="005E3C4E"/>
    <w:rsid w:val="005E4203"/>
    <w:rsid w:val="005E4B13"/>
    <w:rsid w:val="005E53D7"/>
    <w:rsid w:val="005E5947"/>
    <w:rsid w:val="005E66AC"/>
    <w:rsid w:val="005E68E4"/>
    <w:rsid w:val="005E69AD"/>
    <w:rsid w:val="005E7939"/>
    <w:rsid w:val="005F031F"/>
    <w:rsid w:val="005F07B0"/>
    <w:rsid w:val="005F0C31"/>
    <w:rsid w:val="005F280E"/>
    <w:rsid w:val="005F2A70"/>
    <w:rsid w:val="005F2EA1"/>
    <w:rsid w:val="005F35E2"/>
    <w:rsid w:val="005F385E"/>
    <w:rsid w:val="005F38A6"/>
    <w:rsid w:val="005F3B59"/>
    <w:rsid w:val="005F5002"/>
    <w:rsid w:val="005F5DD2"/>
    <w:rsid w:val="005F61B7"/>
    <w:rsid w:val="005F67B7"/>
    <w:rsid w:val="005F6B27"/>
    <w:rsid w:val="005F7543"/>
    <w:rsid w:val="006015B5"/>
    <w:rsid w:val="00602A06"/>
    <w:rsid w:val="00602D3E"/>
    <w:rsid w:val="00603133"/>
    <w:rsid w:val="00603392"/>
    <w:rsid w:val="00603A61"/>
    <w:rsid w:val="00603E1F"/>
    <w:rsid w:val="00604125"/>
    <w:rsid w:val="00605A82"/>
    <w:rsid w:val="006100F9"/>
    <w:rsid w:val="006102EB"/>
    <w:rsid w:val="00610DBE"/>
    <w:rsid w:val="006120C7"/>
    <w:rsid w:val="00612225"/>
    <w:rsid w:val="00612AFC"/>
    <w:rsid w:val="00612FB2"/>
    <w:rsid w:val="00614E65"/>
    <w:rsid w:val="00614F95"/>
    <w:rsid w:val="006154D9"/>
    <w:rsid w:val="00617565"/>
    <w:rsid w:val="00617D41"/>
    <w:rsid w:val="00617F04"/>
    <w:rsid w:val="00617FC4"/>
    <w:rsid w:val="00620525"/>
    <w:rsid w:val="0062097D"/>
    <w:rsid w:val="00620EB7"/>
    <w:rsid w:val="006213DC"/>
    <w:rsid w:val="006213E7"/>
    <w:rsid w:val="00623C9E"/>
    <w:rsid w:val="00624683"/>
    <w:rsid w:val="006254C0"/>
    <w:rsid w:val="00626257"/>
    <w:rsid w:val="00626785"/>
    <w:rsid w:val="00627456"/>
    <w:rsid w:val="00627B5C"/>
    <w:rsid w:val="006301B2"/>
    <w:rsid w:val="006304F8"/>
    <w:rsid w:val="00630905"/>
    <w:rsid w:val="00630EB4"/>
    <w:rsid w:val="00631839"/>
    <w:rsid w:val="0063305C"/>
    <w:rsid w:val="0063344D"/>
    <w:rsid w:val="00633913"/>
    <w:rsid w:val="00633F90"/>
    <w:rsid w:val="00636D47"/>
    <w:rsid w:val="00636EF4"/>
    <w:rsid w:val="00637230"/>
    <w:rsid w:val="00637C9E"/>
    <w:rsid w:val="0064282C"/>
    <w:rsid w:val="00643174"/>
    <w:rsid w:val="006437AF"/>
    <w:rsid w:val="00643DC4"/>
    <w:rsid w:val="006448A8"/>
    <w:rsid w:val="00644A4C"/>
    <w:rsid w:val="0064524F"/>
    <w:rsid w:val="006453FE"/>
    <w:rsid w:val="0064723F"/>
    <w:rsid w:val="00647CDA"/>
    <w:rsid w:val="00650D03"/>
    <w:rsid w:val="0065116F"/>
    <w:rsid w:val="00651A62"/>
    <w:rsid w:val="00651ED2"/>
    <w:rsid w:val="0065380D"/>
    <w:rsid w:val="00653D90"/>
    <w:rsid w:val="00654394"/>
    <w:rsid w:val="006546FD"/>
    <w:rsid w:val="006548B4"/>
    <w:rsid w:val="00655F9D"/>
    <w:rsid w:val="0065653F"/>
    <w:rsid w:val="0065700A"/>
    <w:rsid w:val="00657319"/>
    <w:rsid w:val="00657ECE"/>
    <w:rsid w:val="00660757"/>
    <w:rsid w:val="0066146A"/>
    <w:rsid w:val="006623BE"/>
    <w:rsid w:val="006631F1"/>
    <w:rsid w:val="00663234"/>
    <w:rsid w:val="00663975"/>
    <w:rsid w:val="00663ADF"/>
    <w:rsid w:val="006648A6"/>
    <w:rsid w:val="00664C54"/>
    <w:rsid w:val="00664F2C"/>
    <w:rsid w:val="00664F30"/>
    <w:rsid w:val="00664F52"/>
    <w:rsid w:val="006659F8"/>
    <w:rsid w:val="006662C8"/>
    <w:rsid w:val="00667FD3"/>
    <w:rsid w:val="00670D30"/>
    <w:rsid w:val="00670E48"/>
    <w:rsid w:val="00671739"/>
    <w:rsid w:val="00672EAB"/>
    <w:rsid w:val="0067369F"/>
    <w:rsid w:val="006738E0"/>
    <w:rsid w:val="00676699"/>
    <w:rsid w:val="006775E3"/>
    <w:rsid w:val="006776D9"/>
    <w:rsid w:val="006776E5"/>
    <w:rsid w:val="00680094"/>
    <w:rsid w:val="0068033A"/>
    <w:rsid w:val="00680447"/>
    <w:rsid w:val="00682A91"/>
    <w:rsid w:val="00683383"/>
    <w:rsid w:val="006835D8"/>
    <w:rsid w:val="006841B6"/>
    <w:rsid w:val="0068463D"/>
    <w:rsid w:val="00685045"/>
    <w:rsid w:val="006864C3"/>
    <w:rsid w:val="006865F2"/>
    <w:rsid w:val="00687F91"/>
    <w:rsid w:val="00690311"/>
    <w:rsid w:val="0069056C"/>
    <w:rsid w:val="0069152F"/>
    <w:rsid w:val="00691ACA"/>
    <w:rsid w:val="00691F35"/>
    <w:rsid w:val="00692B9C"/>
    <w:rsid w:val="00693444"/>
    <w:rsid w:val="00693CBA"/>
    <w:rsid w:val="0069528E"/>
    <w:rsid w:val="00696911"/>
    <w:rsid w:val="006973A5"/>
    <w:rsid w:val="006977ED"/>
    <w:rsid w:val="00697A20"/>
    <w:rsid w:val="00697DF0"/>
    <w:rsid w:val="006A0B3B"/>
    <w:rsid w:val="006A1E72"/>
    <w:rsid w:val="006A2568"/>
    <w:rsid w:val="006A28B4"/>
    <w:rsid w:val="006A2B8C"/>
    <w:rsid w:val="006A2D67"/>
    <w:rsid w:val="006A2FEC"/>
    <w:rsid w:val="006A3325"/>
    <w:rsid w:val="006A3538"/>
    <w:rsid w:val="006A356B"/>
    <w:rsid w:val="006A4455"/>
    <w:rsid w:val="006A45C4"/>
    <w:rsid w:val="006A4785"/>
    <w:rsid w:val="006A5193"/>
    <w:rsid w:val="006A5F9E"/>
    <w:rsid w:val="006A704A"/>
    <w:rsid w:val="006A7503"/>
    <w:rsid w:val="006B0E49"/>
    <w:rsid w:val="006B1D5C"/>
    <w:rsid w:val="006B34A5"/>
    <w:rsid w:val="006B39E3"/>
    <w:rsid w:val="006B46D0"/>
    <w:rsid w:val="006B48FC"/>
    <w:rsid w:val="006B5E97"/>
    <w:rsid w:val="006B7F8F"/>
    <w:rsid w:val="006C0B0F"/>
    <w:rsid w:val="006C135B"/>
    <w:rsid w:val="006C1936"/>
    <w:rsid w:val="006C2A9D"/>
    <w:rsid w:val="006C2F3F"/>
    <w:rsid w:val="006C30AA"/>
    <w:rsid w:val="006C320D"/>
    <w:rsid w:val="006C3B4C"/>
    <w:rsid w:val="006C42F6"/>
    <w:rsid w:val="006C4408"/>
    <w:rsid w:val="006C5262"/>
    <w:rsid w:val="006C5777"/>
    <w:rsid w:val="006C5D22"/>
    <w:rsid w:val="006C5F16"/>
    <w:rsid w:val="006C739E"/>
    <w:rsid w:val="006C7AF5"/>
    <w:rsid w:val="006C7DAA"/>
    <w:rsid w:val="006D0016"/>
    <w:rsid w:val="006D03A3"/>
    <w:rsid w:val="006D0ACB"/>
    <w:rsid w:val="006D0D96"/>
    <w:rsid w:val="006D0F57"/>
    <w:rsid w:val="006D1D4D"/>
    <w:rsid w:val="006D22CF"/>
    <w:rsid w:val="006D25D6"/>
    <w:rsid w:val="006D40A8"/>
    <w:rsid w:val="006D4A10"/>
    <w:rsid w:val="006D50C3"/>
    <w:rsid w:val="006D5500"/>
    <w:rsid w:val="006D57F5"/>
    <w:rsid w:val="006D5CBD"/>
    <w:rsid w:val="006E05D0"/>
    <w:rsid w:val="006E0E5C"/>
    <w:rsid w:val="006E1830"/>
    <w:rsid w:val="006E4D07"/>
    <w:rsid w:val="006E4EC9"/>
    <w:rsid w:val="006E5621"/>
    <w:rsid w:val="006E6641"/>
    <w:rsid w:val="006E6917"/>
    <w:rsid w:val="006E6D01"/>
    <w:rsid w:val="006E7467"/>
    <w:rsid w:val="006E7E0E"/>
    <w:rsid w:val="006F012D"/>
    <w:rsid w:val="006F075A"/>
    <w:rsid w:val="006F1C85"/>
    <w:rsid w:val="006F20E8"/>
    <w:rsid w:val="006F3183"/>
    <w:rsid w:val="006F3C5A"/>
    <w:rsid w:val="006F46C6"/>
    <w:rsid w:val="006F4986"/>
    <w:rsid w:val="006F499F"/>
    <w:rsid w:val="006F4D4D"/>
    <w:rsid w:val="006F51BE"/>
    <w:rsid w:val="006F5731"/>
    <w:rsid w:val="006F6320"/>
    <w:rsid w:val="006F667D"/>
    <w:rsid w:val="006F714D"/>
    <w:rsid w:val="006F7712"/>
    <w:rsid w:val="006F79A2"/>
    <w:rsid w:val="007004EC"/>
    <w:rsid w:val="00702CA9"/>
    <w:rsid w:val="00702E2E"/>
    <w:rsid w:val="00703B94"/>
    <w:rsid w:val="007047FA"/>
    <w:rsid w:val="00704EA9"/>
    <w:rsid w:val="0070661E"/>
    <w:rsid w:val="0070682F"/>
    <w:rsid w:val="007076A7"/>
    <w:rsid w:val="00707E53"/>
    <w:rsid w:val="00710321"/>
    <w:rsid w:val="007105B7"/>
    <w:rsid w:val="007106B4"/>
    <w:rsid w:val="00710833"/>
    <w:rsid w:val="007109E4"/>
    <w:rsid w:val="00710B05"/>
    <w:rsid w:val="00710C0F"/>
    <w:rsid w:val="00710ED0"/>
    <w:rsid w:val="007118B5"/>
    <w:rsid w:val="007119CE"/>
    <w:rsid w:val="00711D1E"/>
    <w:rsid w:val="00712730"/>
    <w:rsid w:val="007130B4"/>
    <w:rsid w:val="007144B1"/>
    <w:rsid w:val="00714667"/>
    <w:rsid w:val="00714926"/>
    <w:rsid w:val="00714B8A"/>
    <w:rsid w:val="00714BBD"/>
    <w:rsid w:val="00714DFF"/>
    <w:rsid w:val="00714ED3"/>
    <w:rsid w:val="00716112"/>
    <w:rsid w:val="007165AF"/>
    <w:rsid w:val="00716942"/>
    <w:rsid w:val="007175FD"/>
    <w:rsid w:val="00717932"/>
    <w:rsid w:val="00717CB3"/>
    <w:rsid w:val="00720821"/>
    <w:rsid w:val="00721529"/>
    <w:rsid w:val="00721943"/>
    <w:rsid w:val="00721AAE"/>
    <w:rsid w:val="00721F9E"/>
    <w:rsid w:val="00722A14"/>
    <w:rsid w:val="00722EDD"/>
    <w:rsid w:val="00723CAD"/>
    <w:rsid w:val="00724163"/>
    <w:rsid w:val="007263E6"/>
    <w:rsid w:val="0072688D"/>
    <w:rsid w:val="00726BB9"/>
    <w:rsid w:val="007300F1"/>
    <w:rsid w:val="007301ED"/>
    <w:rsid w:val="007303E9"/>
    <w:rsid w:val="00731197"/>
    <w:rsid w:val="0073168F"/>
    <w:rsid w:val="007328F5"/>
    <w:rsid w:val="00733361"/>
    <w:rsid w:val="00733EFA"/>
    <w:rsid w:val="00733F49"/>
    <w:rsid w:val="00735239"/>
    <w:rsid w:val="00735B65"/>
    <w:rsid w:val="00736480"/>
    <w:rsid w:val="00736F5D"/>
    <w:rsid w:val="0073754E"/>
    <w:rsid w:val="0073790B"/>
    <w:rsid w:val="00737AA7"/>
    <w:rsid w:val="00740C98"/>
    <w:rsid w:val="007412BF"/>
    <w:rsid w:val="00741A12"/>
    <w:rsid w:val="00741EE5"/>
    <w:rsid w:val="00742313"/>
    <w:rsid w:val="007446DF"/>
    <w:rsid w:val="007458C4"/>
    <w:rsid w:val="0074615D"/>
    <w:rsid w:val="0074671C"/>
    <w:rsid w:val="00747025"/>
    <w:rsid w:val="007501F4"/>
    <w:rsid w:val="00750294"/>
    <w:rsid w:val="007521DC"/>
    <w:rsid w:val="007522C3"/>
    <w:rsid w:val="007529AD"/>
    <w:rsid w:val="00754D51"/>
    <w:rsid w:val="007553B4"/>
    <w:rsid w:val="00755555"/>
    <w:rsid w:val="0075565B"/>
    <w:rsid w:val="00755CB8"/>
    <w:rsid w:val="00756D58"/>
    <w:rsid w:val="00757103"/>
    <w:rsid w:val="007603F6"/>
    <w:rsid w:val="00760B83"/>
    <w:rsid w:val="00760EF0"/>
    <w:rsid w:val="0076168B"/>
    <w:rsid w:val="0076279C"/>
    <w:rsid w:val="00762B95"/>
    <w:rsid w:val="0076376F"/>
    <w:rsid w:val="0076456E"/>
    <w:rsid w:val="00765EFB"/>
    <w:rsid w:val="0076634A"/>
    <w:rsid w:val="00770D06"/>
    <w:rsid w:val="00772A50"/>
    <w:rsid w:val="00773284"/>
    <w:rsid w:val="007735E5"/>
    <w:rsid w:val="00775320"/>
    <w:rsid w:val="0077544C"/>
    <w:rsid w:val="00776557"/>
    <w:rsid w:val="00776812"/>
    <w:rsid w:val="00776A8B"/>
    <w:rsid w:val="007775B2"/>
    <w:rsid w:val="00777F32"/>
    <w:rsid w:val="00780060"/>
    <w:rsid w:val="00780C22"/>
    <w:rsid w:val="007816FC"/>
    <w:rsid w:val="00782C8F"/>
    <w:rsid w:val="00782E11"/>
    <w:rsid w:val="00783FF8"/>
    <w:rsid w:val="00784AA9"/>
    <w:rsid w:val="00785457"/>
    <w:rsid w:val="00791950"/>
    <w:rsid w:val="00791B7F"/>
    <w:rsid w:val="0079227F"/>
    <w:rsid w:val="00792282"/>
    <w:rsid w:val="00792C40"/>
    <w:rsid w:val="0079424B"/>
    <w:rsid w:val="00795A74"/>
    <w:rsid w:val="00795BC0"/>
    <w:rsid w:val="00796EC9"/>
    <w:rsid w:val="00796EDF"/>
    <w:rsid w:val="00797002"/>
    <w:rsid w:val="0079757D"/>
    <w:rsid w:val="00797649"/>
    <w:rsid w:val="00797CC5"/>
    <w:rsid w:val="00797EA8"/>
    <w:rsid w:val="007A0B53"/>
    <w:rsid w:val="007A16AF"/>
    <w:rsid w:val="007A2B8B"/>
    <w:rsid w:val="007A31D5"/>
    <w:rsid w:val="007A380D"/>
    <w:rsid w:val="007A4339"/>
    <w:rsid w:val="007A5A2E"/>
    <w:rsid w:val="007A5D68"/>
    <w:rsid w:val="007A6EA3"/>
    <w:rsid w:val="007A706C"/>
    <w:rsid w:val="007A7D54"/>
    <w:rsid w:val="007A7E4E"/>
    <w:rsid w:val="007B04A7"/>
    <w:rsid w:val="007B08AC"/>
    <w:rsid w:val="007B0D3C"/>
    <w:rsid w:val="007B0FDB"/>
    <w:rsid w:val="007B1890"/>
    <w:rsid w:val="007B4C84"/>
    <w:rsid w:val="007B5545"/>
    <w:rsid w:val="007B5AB2"/>
    <w:rsid w:val="007B6215"/>
    <w:rsid w:val="007B6A2D"/>
    <w:rsid w:val="007B6B07"/>
    <w:rsid w:val="007B6CC6"/>
    <w:rsid w:val="007B7528"/>
    <w:rsid w:val="007B79C2"/>
    <w:rsid w:val="007C0245"/>
    <w:rsid w:val="007C0794"/>
    <w:rsid w:val="007C096D"/>
    <w:rsid w:val="007C0CD8"/>
    <w:rsid w:val="007C11D2"/>
    <w:rsid w:val="007C204A"/>
    <w:rsid w:val="007C2333"/>
    <w:rsid w:val="007C26B6"/>
    <w:rsid w:val="007C3619"/>
    <w:rsid w:val="007C482A"/>
    <w:rsid w:val="007C5B62"/>
    <w:rsid w:val="007C7422"/>
    <w:rsid w:val="007C76BC"/>
    <w:rsid w:val="007D0683"/>
    <w:rsid w:val="007D09AD"/>
    <w:rsid w:val="007D0B15"/>
    <w:rsid w:val="007D261E"/>
    <w:rsid w:val="007D27EA"/>
    <w:rsid w:val="007D2A29"/>
    <w:rsid w:val="007D433B"/>
    <w:rsid w:val="007D4564"/>
    <w:rsid w:val="007D5623"/>
    <w:rsid w:val="007D5FB8"/>
    <w:rsid w:val="007D6096"/>
    <w:rsid w:val="007D632E"/>
    <w:rsid w:val="007D6994"/>
    <w:rsid w:val="007D6B37"/>
    <w:rsid w:val="007D7076"/>
    <w:rsid w:val="007D7A6B"/>
    <w:rsid w:val="007D7D55"/>
    <w:rsid w:val="007E0802"/>
    <w:rsid w:val="007E0AC5"/>
    <w:rsid w:val="007E1501"/>
    <w:rsid w:val="007E1C51"/>
    <w:rsid w:val="007E252A"/>
    <w:rsid w:val="007E27FD"/>
    <w:rsid w:val="007E299E"/>
    <w:rsid w:val="007E4476"/>
    <w:rsid w:val="007E4798"/>
    <w:rsid w:val="007E4AE4"/>
    <w:rsid w:val="007E4BBB"/>
    <w:rsid w:val="007E4CE1"/>
    <w:rsid w:val="007E52EE"/>
    <w:rsid w:val="007E6B73"/>
    <w:rsid w:val="007E741A"/>
    <w:rsid w:val="007E79C6"/>
    <w:rsid w:val="007E7A7E"/>
    <w:rsid w:val="007F020A"/>
    <w:rsid w:val="007F0257"/>
    <w:rsid w:val="007F0E9D"/>
    <w:rsid w:val="007F1EA1"/>
    <w:rsid w:val="007F31D1"/>
    <w:rsid w:val="007F32D1"/>
    <w:rsid w:val="007F3DE8"/>
    <w:rsid w:val="007F403E"/>
    <w:rsid w:val="007F4BE2"/>
    <w:rsid w:val="007F5024"/>
    <w:rsid w:val="007F58D2"/>
    <w:rsid w:val="007F5D0A"/>
    <w:rsid w:val="007F6025"/>
    <w:rsid w:val="007F6971"/>
    <w:rsid w:val="007F796A"/>
    <w:rsid w:val="007F7BC6"/>
    <w:rsid w:val="008008DB"/>
    <w:rsid w:val="00801257"/>
    <w:rsid w:val="00802360"/>
    <w:rsid w:val="008026AF"/>
    <w:rsid w:val="008034C5"/>
    <w:rsid w:val="008034F8"/>
    <w:rsid w:val="008038BD"/>
    <w:rsid w:val="00803A5C"/>
    <w:rsid w:val="008040FE"/>
    <w:rsid w:val="008044AD"/>
    <w:rsid w:val="0080504F"/>
    <w:rsid w:val="00805102"/>
    <w:rsid w:val="0080529E"/>
    <w:rsid w:val="00805B00"/>
    <w:rsid w:val="0080634B"/>
    <w:rsid w:val="0080656E"/>
    <w:rsid w:val="00806696"/>
    <w:rsid w:val="00807511"/>
    <w:rsid w:val="00811593"/>
    <w:rsid w:val="008129EE"/>
    <w:rsid w:val="00812FC4"/>
    <w:rsid w:val="008135A4"/>
    <w:rsid w:val="00813EC2"/>
    <w:rsid w:val="00814BBE"/>
    <w:rsid w:val="0081565D"/>
    <w:rsid w:val="00815B9E"/>
    <w:rsid w:val="00815E48"/>
    <w:rsid w:val="00816331"/>
    <w:rsid w:val="0081645E"/>
    <w:rsid w:val="00817D0B"/>
    <w:rsid w:val="00820A56"/>
    <w:rsid w:val="00820C88"/>
    <w:rsid w:val="00821292"/>
    <w:rsid w:val="008229A1"/>
    <w:rsid w:val="00823B3A"/>
    <w:rsid w:val="00823BC2"/>
    <w:rsid w:val="00824A5B"/>
    <w:rsid w:val="00825A46"/>
    <w:rsid w:val="00826DEB"/>
    <w:rsid w:val="00827813"/>
    <w:rsid w:val="008301FB"/>
    <w:rsid w:val="00831249"/>
    <w:rsid w:val="0083134B"/>
    <w:rsid w:val="008317C2"/>
    <w:rsid w:val="008323DB"/>
    <w:rsid w:val="008328EC"/>
    <w:rsid w:val="008338BF"/>
    <w:rsid w:val="00833FDD"/>
    <w:rsid w:val="00834C44"/>
    <w:rsid w:val="00837274"/>
    <w:rsid w:val="00837BF7"/>
    <w:rsid w:val="00837F9D"/>
    <w:rsid w:val="0084025C"/>
    <w:rsid w:val="00840E9E"/>
    <w:rsid w:val="00842576"/>
    <w:rsid w:val="0084267E"/>
    <w:rsid w:val="00842AA5"/>
    <w:rsid w:val="00842D97"/>
    <w:rsid w:val="00843BB3"/>
    <w:rsid w:val="008446B3"/>
    <w:rsid w:val="00844E59"/>
    <w:rsid w:val="00845225"/>
    <w:rsid w:val="00845A29"/>
    <w:rsid w:val="008466C7"/>
    <w:rsid w:val="008474B3"/>
    <w:rsid w:val="00847E16"/>
    <w:rsid w:val="00847EAA"/>
    <w:rsid w:val="00847F44"/>
    <w:rsid w:val="008500F8"/>
    <w:rsid w:val="008504AB"/>
    <w:rsid w:val="00851642"/>
    <w:rsid w:val="00851F5F"/>
    <w:rsid w:val="00852867"/>
    <w:rsid w:val="00853766"/>
    <w:rsid w:val="0085392A"/>
    <w:rsid w:val="008550CA"/>
    <w:rsid w:val="008558F2"/>
    <w:rsid w:val="00855A24"/>
    <w:rsid w:val="00856117"/>
    <w:rsid w:val="008573C9"/>
    <w:rsid w:val="008575B3"/>
    <w:rsid w:val="008577E8"/>
    <w:rsid w:val="00857E61"/>
    <w:rsid w:val="00860038"/>
    <w:rsid w:val="00860454"/>
    <w:rsid w:val="008608F0"/>
    <w:rsid w:val="00860C2A"/>
    <w:rsid w:val="00861A94"/>
    <w:rsid w:val="00862051"/>
    <w:rsid w:val="0086224C"/>
    <w:rsid w:val="00862BAE"/>
    <w:rsid w:val="00863A6F"/>
    <w:rsid w:val="00863B95"/>
    <w:rsid w:val="00863D0E"/>
    <w:rsid w:val="00863E2A"/>
    <w:rsid w:val="008641C2"/>
    <w:rsid w:val="00864422"/>
    <w:rsid w:val="008644B0"/>
    <w:rsid w:val="00864A58"/>
    <w:rsid w:val="008667FA"/>
    <w:rsid w:val="00866D1D"/>
    <w:rsid w:val="0087019B"/>
    <w:rsid w:val="008707C0"/>
    <w:rsid w:val="00870DCC"/>
    <w:rsid w:val="0087223E"/>
    <w:rsid w:val="00872FFF"/>
    <w:rsid w:val="0087541E"/>
    <w:rsid w:val="00875635"/>
    <w:rsid w:val="00875671"/>
    <w:rsid w:val="00875B62"/>
    <w:rsid w:val="00875F9F"/>
    <w:rsid w:val="00875FF5"/>
    <w:rsid w:val="008764D6"/>
    <w:rsid w:val="008776D6"/>
    <w:rsid w:val="00877C84"/>
    <w:rsid w:val="00881214"/>
    <w:rsid w:val="00881611"/>
    <w:rsid w:val="0088180B"/>
    <w:rsid w:val="00881849"/>
    <w:rsid w:val="008826A7"/>
    <w:rsid w:val="0088289F"/>
    <w:rsid w:val="00883855"/>
    <w:rsid w:val="00883E46"/>
    <w:rsid w:val="008847EA"/>
    <w:rsid w:val="00884860"/>
    <w:rsid w:val="00885276"/>
    <w:rsid w:val="00886316"/>
    <w:rsid w:val="00886807"/>
    <w:rsid w:val="00886EE9"/>
    <w:rsid w:val="0088786E"/>
    <w:rsid w:val="00892273"/>
    <w:rsid w:val="00893232"/>
    <w:rsid w:val="008932FB"/>
    <w:rsid w:val="00893879"/>
    <w:rsid w:val="0089502B"/>
    <w:rsid w:val="008965C5"/>
    <w:rsid w:val="00896B05"/>
    <w:rsid w:val="00896E3E"/>
    <w:rsid w:val="008975ED"/>
    <w:rsid w:val="00897D93"/>
    <w:rsid w:val="008A0478"/>
    <w:rsid w:val="008A0484"/>
    <w:rsid w:val="008A0527"/>
    <w:rsid w:val="008A0D02"/>
    <w:rsid w:val="008A18E9"/>
    <w:rsid w:val="008A1D9C"/>
    <w:rsid w:val="008A2909"/>
    <w:rsid w:val="008A2D01"/>
    <w:rsid w:val="008A3228"/>
    <w:rsid w:val="008A34BC"/>
    <w:rsid w:val="008A34DC"/>
    <w:rsid w:val="008A35D7"/>
    <w:rsid w:val="008A4723"/>
    <w:rsid w:val="008A4DFC"/>
    <w:rsid w:val="008A5460"/>
    <w:rsid w:val="008A57F9"/>
    <w:rsid w:val="008A5DAD"/>
    <w:rsid w:val="008A6120"/>
    <w:rsid w:val="008A61FF"/>
    <w:rsid w:val="008A631F"/>
    <w:rsid w:val="008B08D2"/>
    <w:rsid w:val="008B65F6"/>
    <w:rsid w:val="008B755B"/>
    <w:rsid w:val="008B76A9"/>
    <w:rsid w:val="008C043C"/>
    <w:rsid w:val="008C0A93"/>
    <w:rsid w:val="008C0BBB"/>
    <w:rsid w:val="008C0FBA"/>
    <w:rsid w:val="008C1062"/>
    <w:rsid w:val="008C12F9"/>
    <w:rsid w:val="008C281C"/>
    <w:rsid w:val="008C29EB"/>
    <w:rsid w:val="008C2CA9"/>
    <w:rsid w:val="008C2CE6"/>
    <w:rsid w:val="008C2E05"/>
    <w:rsid w:val="008C3346"/>
    <w:rsid w:val="008C4277"/>
    <w:rsid w:val="008C43BC"/>
    <w:rsid w:val="008C4979"/>
    <w:rsid w:val="008C4EAC"/>
    <w:rsid w:val="008C4F19"/>
    <w:rsid w:val="008C57CD"/>
    <w:rsid w:val="008C696E"/>
    <w:rsid w:val="008C6DF3"/>
    <w:rsid w:val="008C71E9"/>
    <w:rsid w:val="008C7407"/>
    <w:rsid w:val="008D0319"/>
    <w:rsid w:val="008D0511"/>
    <w:rsid w:val="008D0EF4"/>
    <w:rsid w:val="008D0F40"/>
    <w:rsid w:val="008D189E"/>
    <w:rsid w:val="008D1FE2"/>
    <w:rsid w:val="008D25BC"/>
    <w:rsid w:val="008D34FD"/>
    <w:rsid w:val="008D39B3"/>
    <w:rsid w:val="008D530A"/>
    <w:rsid w:val="008D5A6C"/>
    <w:rsid w:val="008D655D"/>
    <w:rsid w:val="008D65EC"/>
    <w:rsid w:val="008D6C25"/>
    <w:rsid w:val="008D76C7"/>
    <w:rsid w:val="008E0027"/>
    <w:rsid w:val="008E0FC6"/>
    <w:rsid w:val="008E1072"/>
    <w:rsid w:val="008E146B"/>
    <w:rsid w:val="008E1B6B"/>
    <w:rsid w:val="008E2107"/>
    <w:rsid w:val="008E2234"/>
    <w:rsid w:val="008E23A8"/>
    <w:rsid w:val="008E3119"/>
    <w:rsid w:val="008E33D0"/>
    <w:rsid w:val="008E4763"/>
    <w:rsid w:val="008E4B97"/>
    <w:rsid w:val="008E5D77"/>
    <w:rsid w:val="008E6966"/>
    <w:rsid w:val="008E6C76"/>
    <w:rsid w:val="008E710F"/>
    <w:rsid w:val="008F093B"/>
    <w:rsid w:val="008F0FA5"/>
    <w:rsid w:val="008F133E"/>
    <w:rsid w:val="008F28FB"/>
    <w:rsid w:val="008F33D4"/>
    <w:rsid w:val="008F3D1E"/>
    <w:rsid w:val="008F621D"/>
    <w:rsid w:val="008F63D4"/>
    <w:rsid w:val="008F65A9"/>
    <w:rsid w:val="008F6641"/>
    <w:rsid w:val="008F7D4E"/>
    <w:rsid w:val="009005CA"/>
    <w:rsid w:val="00900C8E"/>
    <w:rsid w:val="00901584"/>
    <w:rsid w:val="0090243C"/>
    <w:rsid w:val="00902F72"/>
    <w:rsid w:val="00903312"/>
    <w:rsid w:val="00904A95"/>
    <w:rsid w:val="00904AC4"/>
    <w:rsid w:val="00904B4D"/>
    <w:rsid w:val="00905204"/>
    <w:rsid w:val="00905891"/>
    <w:rsid w:val="00905A41"/>
    <w:rsid w:val="009064AA"/>
    <w:rsid w:val="00906C1D"/>
    <w:rsid w:val="00906DCC"/>
    <w:rsid w:val="00907584"/>
    <w:rsid w:val="00911F4A"/>
    <w:rsid w:val="00912322"/>
    <w:rsid w:val="0091255B"/>
    <w:rsid w:val="009126DB"/>
    <w:rsid w:val="009136F1"/>
    <w:rsid w:val="00913A8E"/>
    <w:rsid w:val="00915268"/>
    <w:rsid w:val="00915309"/>
    <w:rsid w:val="00915D20"/>
    <w:rsid w:val="00916236"/>
    <w:rsid w:val="00916B1A"/>
    <w:rsid w:val="009171BA"/>
    <w:rsid w:val="0091773A"/>
    <w:rsid w:val="00917E9B"/>
    <w:rsid w:val="00920EE2"/>
    <w:rsid w:val="00921A59"/>
    <w:rsid w:val="00921D73"/>
    <w:rsid w:val="00922261"/>
    <w:rsid w:val="009249C1"/>
    <w:rsid w:val="00924CEF"/>
    <w:rsid w:val="00925EC6"/>
    <w:rsid w:val="00926B8B"/>
    <w:rsid w:val="009270B8"/>
    <w:rsid w:val="009273BC"/>
    <w:rsid w:val="0092746A"/>
    <w:rsid w:val="00930518"/>
    <w:rsid w:val="00931857"/>
    <w:rsid w:val="00931A62"/>
    <w:rsid w:val="00932270"/>
    <w:rsid w:val="00932CE5"/>
    <w:rsid w:val="009333AE"/>
    <w:rsid w:val="00933764"/>
    <w:rsid w:val="00934587"/>
    <w:rsid w:val="009356F7"/>
    <w:rsid w:val="00936436"/>
    <w:rsid w:val="00936F7C"/>
    <w:rsid w:val="009376CA"/>
    <w:rsid w:val="00937CBC"/>
    <w:rsid w:val="009406C3"/>
    <w:rsid w:val="0094089D"/>
    <w:rsid w:val="00940AA9"/>
    <w:rsid w:val="00941377"/>
    <w:rsid w:val="00944C99"/>
    <w:rsid w:val="00944D48"/>
    <w:rsid w:val="00945411"/>
    <w:rsid w:val="0094570B"/>
    <w:rsid w:val="009458A4"/>
    <w:rsid w:val="009469BA"/>
    <w:rsid w:val="0094729A"/>
    <w:rsid w:val="009502C4"/>
    <w:rsid w:val="00951604"/>
    <w:rsid w:val="00952291"/>
    <w:rsid w:val="0095342E"/>
    <w:rsid w:val="0095376B"/>
    <w:rsid w:val="00953903"/>
    <w:rsid w:val="00954272"/>
    <w:rsid w:val="009547BA"/>
    <w:rsid w:val="00954B81"/>
    <w:rsid w:val="0095572B"/>
    <w:rsid w:val="00956585"/>
    <w:rsid w:val="00956B4B"/>
    <w:rsid w:val="00956FFC"/>
    <w:rsid w:val="00960E6B"/>
    <w:rsid w:val="00961595"/>
    <w:rsid w:val="00962D2F"/>
    <w:rsid w:val="00966B9E"/>
    <w:rsid w:val="00966C9F"/>
    <w:rsid w:val="009670B5"/>
    <w:rsid w:val="00970587"/>
    <w:rsid w:val="00970BE0"/>
    <w:rsid w:val="00971657"/>
    <w:rsid w:val="00971873"/>
    <w:rsid w:val="00971AEC"/>
    <w:rsid w:val="00971D2F"/>
    <w:rsid w:val="00972979"/>
    <w:rsid w:val="00972E75"/>
    <w:rsid w:val="0097351B"/>
    <w:rsid w:val="00974CED"/>
    <w:rsid w:val="0097530B"/>
    <w:rsid w:val="00975F42"/>
    <w:rsid w:val="00976A88"/>
    <w:rsid w:val="009770A2"/>
    <w:rsid w:val="00977902"/>
    <w:rsid w:val="00981216"/>
    <w:rsid w:val="0098127B"/>
    <w:rsid w:val="00982919"/>
    <w:rsid w:val="00982F79"/>
    <w:rsid w:val="0098305F"/>
    <w:rsid w:val="00984EB7"/>
    <w:rsid w:val="00985051"/>
    <w:rsid w:val="00986A32"/>
    <w:rsid w:val="009870C0"/>
    <w:rsid w:val="00987CCD"/>
    <w:rsid w:val="00987DF1"/>
    <w:rsid w:val="00990160"/>
    <w:rsid w:val="00990BB8"/>
    <w:rsid w:val="00991B0B"/>
    <w:rsid w:val="00991D75"/>
    <w:rsid w:val="0099211B"/>
    <w:rsid w:val="009924AA"/>
    <w:rsid w:val="00993595"/>
    <w:rsid w:val="0099389C"/>
    <w:rsid w:val="00993E9A"/>
    <w:rsid w:val="00994624"/>
    <w:rsid w:val="00994687"/>
    <w:rsid w:val="00994B7C"/>
    <w:rsid w:val="00995160"/>
    <w:rsid w:val="00996434"/>
    <w:rsid w:val="00996E16"/>
    <w:rsid w:val="009A0375"/>
    <w:rsid w:val="009A0712"/>
    <w:rsid w:val="009A12A4"/>
    <w:rsid w:val="009A3EF4"/>
    <w:rsid w:val="009A64E7"/>
    <w:rsid w:val="009A6781"/>
    <w:rsid w:val="009A7967"/>
    <w:rsid w:val="009A7C61"/>
    <w:rsid w:val="009B0F41"/>
    <w:rsid w:val="009B11EB"/>
    <w:rsid w:val="009B383A"/>
    <w:rsid w:val="009B3D2D"/>
    <w:rsid w:val="009B3F36"/>
    <w:rsid w:val="009B50E3"/>
    <w:rsid w:val="009B5481"/>
    <w:rsid w:val="009B5B8A"/>
    <w:rsid w:val="009B692E"/>
    <w:rsid w:val="009C0D54"/>
    <w:rsid w:val="009C0E45"/>
    <w:rsid w:val="009C1351"/>
    <w:rsid w:val="009C2F99"/>
    <w:rsid w:val="009C3165"/>
    <w:rsid w:val="009C4324"/>
    <w:rsid w:val="009C4529"/>
    <w:rsid w:val="009C4DD5"/>
    <w:rsid w:val="009C7AE3"/>
    <w:rsid w:val="009D048F"/>
    <w:rsid w:val="009D09E0"/>
    <w:rsid w:val="009D14D5"/>
    <w:rsid w:val="009D14FD"/>
    <w:rsid w:val="009D1846"/>
    <w:rsid w:val="009D1DD3"/>
    <w:rsid w:val="009D1F2A"/>
    <w:rsid w:val="009D209A"/>
    <w:rsid w:val="009D25C5"/>
    <w:rsid w:val="009D4A28"/>
    <w:rsid w:val="009D64E4"/>
    <w:rsid w:val="009D66A5"/>
    <w:rsid w:val="009D6FE6"/>
    <w:rsid w:val="009E0879"/>
    <w:rsid w:val="009E0E53"/>
    <w:rsid w:val="009E1BBB"/>
    <w:rsid w:val="009E43B7"/>
    <w:rsid w:val="009E4E62"/>
    <w:rsid w:val="009E4F10"/>
    <w:rsid w:val="009E54D8"/>
    <w:rsid w:val="009E5817"/>
    <w:rsid w:val="009E5B08"/>
    <w:rsid w:val="009E6298"/>
    <w:rsid w:val="009F2393"/>
    <w:rsid w:val="009F460D"/>
    <w:rsid w:val="009F4DC5"/>
    <w:rsid w:val="009F53E0"/>
    <w:rsid w:val="009F5D0B"/>
    <w:rsid w:val="009F6B72"/>
    <w:rsid w:val="009F6BAE"/>
    <w:rsid w:val="009F70F6"/>
    <w:rsid w:val="009F7902"/>
    <w:rsid w:val="00A003E5"/>
    <w:rsid w:val="00A0070B"/>
    <w:rsid w:val="00A015D9"/>
    <w:rsid w:val="00A01DBC"/>
    <w:rsid w:val="00A01F22"/>
    <w:rsid w:val="00A027F5"/>
    <w:rsid w:val="00A02ABE"/>
    <w:rsid w:val="00A02ED1"/>
    <w:rsid w:val="00A035DA"/>
    <w:rsid w:val="00A0363E"/>
    <w:rsid w:val="00A04F0C"/>
    <w:rsid w:val="00A06949"/>
    <w:rsid w:val="00A07118"/>
    <w:rsid w:val="00A078B3"/>
    <w:rsid w:val="00A07DD1"/>
    <w:rsid w:val="00A1066C"/>
    <w:rsid w:val="00A10FEB"/>
    <w:rsid w:val="00A11740"/>
    <w:rsid w:val="00A12060"/>
    <w:rsid w:val="00A16677"/>
    <w:rsid w:val="00A1735B"/>
    <w:rsid w:val="00A17715"/>
    <w:rsid w:val="00A17A30"/>
    <w:rsid w:val="00A20531"/>
    <w:rsid w:val="00A213BD"/>
    <w:rsid w:val="00A21B8D"/>
    <w:rsid w:val="00A21C72"/>
    <w:rsid w:val="00A21DCF"/>
    <w:rsid w:val="00A22B7B"/>
    <w:rsid w:val="00A236E3"/>
    <w:rsid w:val="00A23BC5"/>
    <w:rsid w:val="00A23CF8"/>
    <w:rsid w:val="00A24AFE"/>
    <w:rsid w:val="00A25739"/>
    <w:rsid w:val="00A2635E"/>
    <w:rsid w:val="00A26543"/>
    <w:rsid w:val="00A266C7"/>
    <w:rsid w:val="00A269E1"/>
    <w:rsid w:val="00A27806"/>
    <w:rsid w:val="00A304F9"/>
    <w:rsid w:val="00A30D3A"/>
    <w:rsid w:val="00A31736"/>
    <w:rsid w:val="00A324D6"/>
    <w:rsid w:val="00A34696"/>
    <w:rsid w:val="00A34BE3"/>
    <w:rsid w:val="00A35AE5"/>
    <w:rsid w:val="00A363E2"/>
    <w:rsid w:val="00A36A35"/>
    <w:rsid w:val="00A372D5"/>
    <w:rsid w:val="00A404CF"/>
    <w:rsid w:val="00A41840"/>
    <w:rsid w:val="00A41D6A"/>
    <w:rsid w:val="00A41DE1"/>
    <w:rsid w:val="00A42EB0"/>
    <w:rsid w:val="00A438C5"/>
    <w:rsid w:val="00A44D57"/>
    <w:rsid w:val="00A45690"/>
    <w:rsid w:val="00A45FE8"/>
    <w:rsid w:val="00A46A90"/>
    <w:rsid w:val="00A50467"/>
    <w:rsid w:val="00A50685"/>
    <w:rsid w:val="00A5266B"/>
    <w:rsid w:val="00A52835"/>
    <w:rsid w:val="00A52C5D"/>
    <w:rsid w:val="00A53045"/>
    <w:rsid w:val="00A53886"/>
    <w:rsid w:val="00A546B3"/>
    <w:rsid w:val="00A552C6"/>
    <w:rsid w:val="00A5637C"/>
    <w:rsid w:val="00A56419"/>
    <w:rsid w:val="00A569E5"/>
    <w:rsid w:val="00A56DA7"/>
    <w:rsid w:val="00A573D9"/>
    <w:rsid w:val="00A57AAF"/>
    <w:rsid w:val="00A57BD0"/>
    <w:rsid w:val="00A57C28"/>
    <w:rsid w:val="00A604F4"/>
    <w:rsid w:val="00A6142C"/>
    <w:rsid w:val="00A616CC"/>
    <w:rsid w:val="00A61A83"/>
    <w:rsid w:val="00A62140"/>
    <w:rsid w:val="00A6420C"/>
    <w:rsid w:val="00A6449C"/>
    <w:rsid w:val="00A646EF"/>
    <w:rsid w:val="00A64986"/>
    <w:rsid w:val="00A674CD"/>
    <w:rsid w:val="00A6771A"/>
    <w:rsid w:val="00A677EC"/>
    <w:rsid w:val="00A67BF9"/>
    <w:rsid w:val="00A67D30"/>
    <w:rsid w:val="00A72B59"/>
    <w:rsid w:val="00A734BE"/>
    <w:rsid w:val="00A734F5"/>
    <w:rsid w:val="00A7369D"/>
    <w:rsid w:val="00A7443F"/>
    <w:rsid w:val="00A749A7"/>
    <w:rsid w:val="00A74FE1"/>
    <w:rsid w:val="00A75198"/>
    <w:rsid w:val="00A7528B"/>
    <w:rsid w:val="00A753E4"/>
    <w:rsid w:val="00A75814"/>
    <w:rsid w:val="00A75B3C"/>
    <w:rsid w:val="00A75C7A"/>
    <w:rsid w:val="00A776E1"/>
    <w:rsid w:val="00A77CD6"/>
    <w:rsid w:val="00A80129"/>
    <w:rsid w:val="00A811FC"/>
    <w:rsid w:val="00A817D0"/>
    <w:rsid w:val="00A81A78"/>
    <w:rsid w:val="00A82780"/>
    <w:rsid w:val="00A82C76"/>
    <w:rsid w:val="00A83CB9"/>
    <w:rsid w:val="00A85229"/>
    <w:rsid w:val="00A864BC"/>
    <w:rsid w:val="00A867C0"/>
    <w:rsid w:val="00A872CB"/>
    <w:rsid w:val="00A87522"/>
    <w:rsid w:val="00A87642"/>
    <w:rsid w:val="00A87B21"/>
    <w:rsid w:val="00A900C7"/>
    <w:rsid w:val="00A90983"/>
    <w:rsid w:val="00A91B2B"/>
    <w:rsid w:val="00A92F5B"/>
    <w:rsid w:val="00A944BF"/>
    <w:rsid w:val="00A949EE"/>
    <w:rsid w:val="00A94E10"/>
    <w:rsid w:val="00A95812"/>
    <w:rsid w:val="00A97A28"/>
    <w:rsid w:val="00A97FB1"/>
    <w:rsid w:val="00AA16AE"/>
    <w:rsid w:val="00AA18CB"/>
    <w:rsid w:val="00AA5443"/>
    <w:rsid w:val="00AA6480"/>
    <w:rsid w:val="00AA68CB"/>
    <w:rsid w:val="00AA6A7D"/>
    <w:rsid w:val="00AA6B20"/>
    <w:rsid w:val="00AA70DA"/>
    <w:rsid w:val="00AA7CB0"/>
    <w:rsid w:val="00AB012F"/>
    <w:rsid w:val="00AB02B6"/>
    <w:rsid w:val="00AB05AF"/>
    <w:rsid w:val="00AB07DA"/>
    <w:rsid w:val="00AB1B62"/>
    <w:rsid w:val="00AB1BE2"/>
    <w:rsid w:val="00AB4305"/>
    <w:rsid w:val="00AB4A2D"/>
    <w:rsid w:val="00AB5A1D"/>
    <w:rsid w:val="00AB5CD6"/>
    <w:rsid w:val="00AB6C57"/>
    <w:rsid w:val="00AB721B"/>
    <w:rsid w:val="00AB77BD"/>
    <w:rsid w:val="00AC0520"/>
    <w:rsid w:val="00AC1097"/>
    <w:rsid w:val="00AC283A"/>
    <w:rsid w:val="00AC2864"/>
    <w:rsid w:val="00AC36E6"/>
    <w:rsid w:val="00AC39C9"/>
    <w:rsid w:val="00AC3B2A"/>
    <w:rsid w:val="00AC3FD9"/>
    <w:rsid w:val="00AC473C"/>
    <w:rsid w:val="00AC5B66"/>
    <w:rsid w:val="00AC60FC"/>
    <w:rsid w:val="00AC6C1C"/>
    <w:rsid w:val="00AD0681"/>
    <w:rsid w:val="00AD0790"/>
    <w:rsid w:val="00AD07DB"/>
    <w:rsid w:val="00AD0C33"/>
    <w:rsid w:val="00AD0CDE"/>
    <w:rsid w:val="00AD1B2A"/>
    <w:rsid w:val="00AD2E3D"/>
    <w:rsid w:val="00AD44D3"/>
    <w:rsid w:val="00AD5524"/>
    <w:rsid w:val="00AD5914"/>
    <w:rsid w:val="00AD5B73"/>
    <w:rsid w:val="00AD6995"/>
    <w:rsid w:val="00AD6A75"/>
    <w:rsid w:val="00AD7050"/>
    <w:rsid w:val="00AD7FB2"/>
    <w:rsid w:val="00AE0016"/>
    <w:rsid w:val="00AE0575"/>
    <w:rsid w:val="00AE1790"/>
    <w:rsid w:val="00AE1FAB"/>
    <w:rsid w:val="00AE2120"/>
    <w:rsid w:val="00AE4284"/>
    <w:rsid w:val="00AE4946"/>
    <w:rsid w:val="00AE4E96"/>
    <w:rsid w:val="00AE52CF"/>
    <w:rsid w:val="00AE5E4D"/>
    <w:rsid w:val="00AE7A87"/>
    <w:rsid w:val="00AF052C"/>
    <w:rsid w:val="00AF14B1"/>
    <w:rsid w:val="00AF1BEB"/>
    <w:rsid w:val="00AF2FD3"/>
    <w:rsid w:val="00AF44C4"/>
    <w:rsid w:val="00AF47F3"/>
    <w:rsid w:val="00AF4860"/>
    <w:rsid w:val="00AF64B3"/>
    <w:rsid w:val="00B003B6"/>
    <w:rsid w:val="00B0063A"/>
    <w:rsid w:val="00B00B68"/>
    <w:rsid w:val="00B00BC2"/>
    <w:rsid w:val="00B01C7D"/>
    <w:rsid w:val="00B032ED"/>
    <w:rsid w:val="00B03A1B"/>
    <w:rsid w:val="00B03CC7"/>
    <w:rsid w:val="00B0604C"/>
    <w:rsid w:val="00B077CB"/>
    <w:rsid w:val="00B078BA"/>
    <w:rsid w:val="00B1004B"/>
    <w:rsid w:val="00B10480"/>
    <w:rsid w:val="00B11857"/>
    <w:rsid w:val="00B1185E"/>
    <w:rsid w:val="00B11B30"/>
    <w:rsid w:val="00B121AD"/>
    <w:rsid w:val="00B12FF6"/>
    <w:rsid w:val="00B13871"/>
    <w:rsid w:val="00B13BB5"/>
    <w:rsid w:val="00B14659"/>
    <w:rsid w:val="00B1486B"/>
    <w:rsid w:val="00B1726C"/>
    <w:rsid w:val="00B1730E"/>
    <w:rsid w:val="00B1749A"/>
    <w:rsid w:val="00B203A6"/>
    <w:rsid w:val="00B20687"/>
    <w:rsid w:val="00B20A7F"/>
    <w:rsid w:val="00B20CBE"/>
    <w:rsid w:val="00B20F18"/>
    <w:rsid w:val="00B211AE"/>
    <w:rsid w:val="00B21595"/>
    <w:rsid w:val="00B23C53"/>
    <w:rsid w:val="00B23FDC"/>
    <w:rsid w:val="00B2547D"/>
    <w:rsid w:val="00B25F4B"/>
    <w:rsid w:val="00B26045"/>
    <w:rsid w:val="00B279AD"/>
    <w:rsid w:val="00B3029C"/>
    <w:rsid w:val="00B30474"/>
    <w:rsid w:val="00B330BA"/>
    <w:rsid w:val="00B3347E"/>
    <w:rsid w:val="00B33EED"/>
    <w:rsid w:val="00B3474D"/>
    <w:rsid w:val="00B368B9"/>
    <w:rsid w:val="00B401BA"/>
    <w:rsid w:val="00B40F6E"/>
    <w:rsid w:val="00B4281C"/>
    <w:rsid w:val="00B43273"/>
    <w:rsid w:val="00B43315"/>
    <w:rsid w:val="00B439A9"/>
    <w:rsid w:val="00B43C38"/>
    <w:rsid w:val="00B44CB1"/>
    <w:rsid w:val="00B45539"/>
    <w:rsid w:val="00B473BC"/>
    <w:rsid w:val="00B473D6"/>
    <w:rsid w:val="00B474A1"/>
    <w:rsid w:val="00B47911"/>
    <w:rsid w:val="00B5080B"/>
    <w:rsid w:val="00B509DA"/>
    <w:rsid w:val="00B51AD1"/>
    <w:rsid w:val="00B52F28"/>
    <w:rsid w:val="00B53C8F"/>
    <w:rsid w:val="00B54487"/>
    <w:rsid w:val="00B54514"/>
    <w:rsid w:val="00B5477B"/>
    <w:rsid w:val="00B5508A"/>
    <w:rsid w:val="00B55515"/>
    <w:rsid w:val="00B55EF6"/>
    <w:rsid w:val="00B55FA2"/>
    <w:rsid w:val="00B55FAC"/>
    <w:rsid w:val="00B56945"/>
    <w:rsid w:val="00B57072"/>
    <w:rsid w:val="00B5757D"/>
    <w:rsid w:val="00B61317"/>
    <w:rsid w:val="00B6194F"/>
    <w:rsid w:val="00B61BC8"/>
    <w:rsid w:val="00B62141"/>
    <w:rsid w:val="00B63281"/>
    <w:rsid w:val="00B634D4"/>
    <w:rsid w:val="00B63C77"/>
    <w:rsid w:val="00B64700"/>
    <w:rsid w:val="00B652C7"/>
    <w:rsid w:val="00B65565"/>
    <w:rsid w:val="00B6614F"/>
    <w:rsid w:val="00B671F9"/>
    <w:rsid w:val="00B679D3"/>
    <w:rsid w:val="00B7075B"/>
    <w:rsid w:val="00B7099F"/>
    <w:rsid w:val="00B71A19"/>
    <w:rsid w:val="00B71E20"/>
    <w:rsid w:val="00B72D98"/>
    <w:rsid w:val="00B73E50"/>
    <w:rsid w:val="00B747B1"/>
    <w:rsid w:val="00B7481F"/>
    <w:rsid w:val="00B74B5E"/>
    <w:rsid w:val="00B7561E"/>
    <w:rsid w:val="00B763CB"/>
    <w:rsid w:val="00B764E1"/>
    <w:rsid w:val="00B76597"/>
    <w:rsid w:val="00B77265"/>
    <w:rsid w:val="00B7756C"/>
    <w:rsid w:val="00B80D63"/>
    <w:rsid w:val="00B81291"/>
    <w:rsid w:val="00B81664"/>
    <w:rsid w:val="00B81958"/>
    <w:rsid w:val="00B82159"/>
    <w:rsid w:val="00B832C3"/>
    <w:rsid w:val="00B83CD7"/>
    <w:rsid w:val="00B84D74"/>
    <w:rsid w:val="00B84E2F"/>
    <w:rsid w:val="00B85126"/>
    <w:rsid w:val="00B85534"/>
    <w:rsid w:val="00B85858"/>
    <w:rsid w:val="00B86A78"/>
    <w:rsid w:val="00B878FE"/>
    <w:rsid w:val="00B919C4"/>
    <w:rsid w:val="00B921EE"/>
    <w:rsid w:val="00B925C2"/>
    <w:rsid w:val="00B92CFE"/>
    <w:rsid w:val="00B944BC"/>
    <w:rsid w:val="00B94EAD"/>
    <w:rsid w:val="00B971CF"/>
    <w:rsid w:val="00B97616"/>
    <w:rsid w:val="00BA0734"/>
    <w:rsid w:val="00BA0E8A"/>
    <w:rsid w:val="00BA1FD4"/>
    <w:rsid w:val="00BA219F"/>
    <w:rsid w:val="00BA2657"/>
    <w:rsid w:val="00BA3231"/>
    <w:rsid w:val="00BA3567"/>
    <w:rsid w:val="00BA377D"/>
    <w:rsid w:val="00BA3FF4"/>
    <w:rsid w:val="00BA541E"/>
    <w:rsid w:val="00BA55E7"/>
    <w:rsid w:val="00BA732C"/>
    <w:rsid w:val="00BA73A6"/>
    <w:rsid w:val="00BB07BE"/>
    <w:rsid w:val="00BB1F75"/>
    <w:rsid w:val="00BB3677"/>
    <w:rsid w:val="00BB48F1"/>
    <w:rsid w:val="00BB4903"/>
    <w:rsid w:val="00BB4CC1"/>
    <w:rsid w:val="00BB53A4"/>
    <w:rsid w:val="00BC0172"/>
    <w:rsid w:val="00BC0780"/>
    <w:rsid w:val="00BC0874"/>
    <w:rsid w:val="00BC24D9"/>
    <w:rsid w:val="00BC2AA0"/>
    <w:rsid w:val="00BC2F71"/>
    <w:rsid w:val="00BC32E0"/>
    <w:rsid w:val="00BC72DB"/>
    <w:rsid w:val="00BC7EFA"/>
    <w:rsid w:val="00BD009E"/>
    <w:rsid w:val="00BD1D22"/>
    <w:rsid w:val="00BD1E90"/>
    <w:rsid w:val="00BD32A4"/>
    <w:rsid w:val="00BD3DD3"/>
    <w:rsid w:val="00BD416A"/>
    <w:rsid w:val="00BD5E93"/>
    <w:rsid w:val="00BD5FEC"/>
    <w:rsid w:val="00BD7B60"/>
    <w:rsid w:val="00BD7BC6"/>
    <w:rsid w:val="00BD7F64"/>
    <w:rsid w:val="00BE079F"/>
    <w:rsid w:val="00BE1432"/>
    <w:rsid w:val="00BE1D02"/>
    <w:rsid w:val="00BE29C5"/>
    <w:rsid w:val="00BE2C50"/>
    <w:rsid w:val="00BE310E"/>
    <w:rsid w:val="00BE3A4F"/>
    <w:rsid w:val="00BE454D"/>
    <w:rsid w:val="00BE468D"/>
    <w:rsid w:val="00BE4888"/>
    <w:rsid w:val="00BE5017"/>
    <w:rsid w:val="00BE51FB"/>
    <w:rsid w:val="00BE57C7"/>
    <w:rsid w:val="00BE6F72"/>
    <w:rsid w:val="00BE7707"/>
    <w:rsid w:val="00BE7E41"/>
    <w:rsid w:val="00BF00D4"/>
    <w:rsid w:val="00BF0D76"/>
    <w:rsid w:val="00BF1570"/>
    <w:rsid w:val="00BF26C8"/>
    <w:rsid w:val="00BF47D7"/>
    <w:rsid w:val="00BF48E1"/>
    <w:rsid w:val="00BF62A1"/>
    <w:rsid w:val="00BF64E5"/>
    <w:rsid w:val="00BF7EA1"/>
    <w:rsid w:val="00C000F0"/>
    <w:rsid w:val="00C00434"/>
    <w:rsid w:val="00C0097B"/>
    <w:rsid w:val="00C0178B"/>
    <w:rsid w:val="00C02945"/>
    <w:rsid w:val="00C02C13"/>
    <w:rsid w:val="00C04C79"/>
    <w:rsid w:val="00C05351"/>
    <w:rsid w:val="00C05541"/>
    <w:rsid w:val="00C05644"/>
    <w:rsid w:val="00C06460"/>
    <w:rsid w:val="00C07627"/>
    <w:rsid w:val="00C10510"/>
    <w:rsid w:val="00C118F8"/>
    <w:rsid w:val="00C12824"/>
    <w:rsid w:val="00C13051"/>
    <w:rsid w:val="00C13659"/>
    <w:rsid w:val="00C137FF"/>
    <w:rsid w:val="00C143F9"/>
    <w:rsid w:val="00C1461F"/>
    <w:rsid w:val="00C14CF7"/>
    <w:rsid w:val="00C15464"/>
    <w:rsid w:val="00C15E41"/>
    <w:rsid w:val="00C160BE"/>
    <w:rsid w:val="00C16B90"/>
    <w:rsid w:val="00C173D5"/>
    <w:rsid w:val="00C179C2"/>
    <w:rsid w:val="00C17B81"/>
    <w:rsid w:val="00C17FC0"/>
    <w:rsid w:val="00C20372"/>
    <w:rsid w:val="00C205B5"/>
    <w:rsid w:val="00C208B7"/>
    <w:rsid w:val="00C20AD8"/>
    <w:rsid w:val="00C20BFA"/>
    <w:rsid w:val="00C215E3"/>
    <w:rsid w:val="00C219E8"/>
    <w:rsid w:val="00C22676"/>
    <w:rsid w:val="00C2310E"/>
    <w:rsid w:val="00C24289"/>
    <w:rsid w:val="00C24D22"/>
    <w:rsid w:val="00C25659"/>
    <w:rsid w:val="00C26F5D"/>
    <w:rsid w:val="00C27F74"/>
    <w:rsid w:val="00C304F8"/>
    <w:rsid w:val="00C3083B"/>
    <w:rsid w:val="00C30CC7"/>
    <w:rsid w:val="00C30D38"/>
    <w:rsid w:val="00C30E96"/>
    <w:rsid w:val="00C30EE5"/>
    <w:rsid w:val="00C32655"/>
    <w:rsid w:val="00C329B6"/>
    <w:rsid w:val="00C3507B"/>
    <w:rsid w:val="00C35E98"/>
    <w:rsid w:val="00C402D5"/>
    <w:rsid w:val="00C4068E"/>
    <w:rsid w:val="00C412A8"/>
    <w:rsid w:val="00C41677"/>
    <w:rsid w:val="00C41BA7"/>
    <w:rsid w:val="00C41E5C"/>
    <w:rsid w:val="00C42714"/>
    <w:rsid w:val="00C43471"/>
    <w:rsid w:val="00C43491"/>
    <w:rsid w:val="00C44D1E"/>
    <w:rsid w:val="00C4513D"/>
    <w:rsid w:val="00C45597"/>
    <w:rsid w:val="00C45C6F"/>
    <w:rsid w:val="00C45EA7"/>
    <w:rsid w:val="00C46C4F"/>
    <w:rsid w:val="00C5137F"/>
    <w:rsid w:val="00C52198"/>
    <w:rsid w:val="00C52A69"/>
    <w:rsid w:val="00C534AA"/>
    <w:rsid w:val="00C536BE"/>
    <w:rsid w:val="00C545A4"/>
    <w:rsid w:val="00C549B6"/>
    <w:rsid w:val="00C54C15"/>
    <w:rsid w:val="00C54ECE"/>
    <w:rsid w:val="00C55756"/>
    <w:rsid w:val="00C55F75"/>
    <w:rsid w:val="00C5610F"/>
    <w:rsid w:val="00C56326"/>
    <w:rsid w:val="00C56619"/>
    <w:rsid w:val="00C56ED6"/>
    <w:rsid w:val="00C60FFC"/>
    <w:rsid w:val="00C61644"/>
    <w:rsid w:val="00C62C26"/>
    <w:rsid w:val="00C62E53"/>
    <w:rsid w:val="00C63DA7"/>
    <w:rsid w:val="00C648A0"/>
    <w:rsid w:val="00C649F0"/>
    <w:rsid w:val="00C653A7"/>
    <w:rsid w:val="00C67227"/>
    <w:rsid w:val="00C67459"/>
    <w:rsid w:val="00C71D02"/>
    <w:rsid w:val="00C71F6C"/>
    <w:rsid w:val="00C73581"/>
    <w:rsid w:val="00C74366"/>
    <w:rsid w:val="00C74EA9"/>
    <w:rsid w:val="00C75648"/>
    <w:rsid w:val="00C763D2"/>
    <w:rsid w:val="00C764EC"/>
    <w:rsid w:val="00C76CE9"/>
    <w:rsid w:val="00C7792F"/>
    <w:rsid w:val="00C77971"/>
    <w:rsid w:val="00C805B6"/>
    <w:rsid w:val="00C80B00"/>
    <w:rsid w:val="00C80F1D"/>
    <w:rsid w:val="00C80F3F"/>
    <w:rsid w:val="00C82C55"/>
    <w:rsid w:val="00C831CC"/>
    <w:rsid w:val="00C83813"/>
    <w:rsid w:val="00C86054"/>
    <w:rsid w:val="00C86451"/>
    <w:rsid w:val="00C86491"/>
    <w:rsid w:val="00C86565"/>
    <w:rsid w:val="00C86A37"/>
    <w:rsid w:val="00C87073"/>
    <w:rsid w:val="00C9090A"/>
    <w:rsid w:val="00C91AEC"/>
    <w:rsid w:val="00C91D3F"/>
    <w:rsid w:val="00C92A55"/>
    <w:rsid w:val="00C92CB7"/>
    <w:rsid w:val="00C92F65"/>
    <w:rsid w:val="00C93EB1"/>
    <w:rsid w:val="00C94064"/>
    <w:rsid w:val="00CA02F1"/>
    <w:rsid w:val="00CA0A25"/>
    <w:rsid w:val="00CA105D"/>
    <w:rsid w:val="00CA1413"/>
    <w:rsid w:val="00CA1F81"/>
    <w:rsid w:val="00CA2186"/>
    <w:rsid w:val="00CA22C9"/>
    <w:rsid w:val="00CA2FCA"/>
    <w:rsid w:val="00CA422B"/>
    <w:rsid w:val="00CA458D"/>
    <w:rsid w:val="00CA49BE"/>
    <w:rsid w:val="00CA4F4D"/>
    <w:rsid w:val="00CA5655"/>
    <w:rsid w:val="00CA60BD"/>
    <w:rsid w:val="00CA6A1F"/>
    <w:rsid w:val="00CA6A59"/>
    <w:rsid w:val="00CA6EF4"/>
    <w:rsid w:val="00CA7AB9"/>
    <w:rsid w:val="00CB035A"/>
    <w:rsid w:val="00CB2449"/>
    <w:rsid w:val="00CB2E86"/>
    <w:rsid w:val="00CB38C5"/>
    <w:rsid w:val="00CB4273"/>
    <w:rsid w:val="00CB4AA1"/>
    <w:rsid w:val="00CB54FA"/>
    <w:rsid w:val="00CB561D"/>
    <w:rsid w:val="00CB56BD"/>
    <w:rsid w:val="00CB6576"/>
    <w:rsid w:val="00CB715D"/>
    <w:rsid w:val="00CB798B"/>
    <w:rsid w:val="00CB7C24"/>
    <w:rsid w:val="00CB7C79"/>
    <w:rsid w:val="00CC0CCC"/>
    <w:rsid w:val="00CC0F5D"/>
    <w:rsid w:val="00CC233D"/>
    <w:rsid w:val="00CC2EBD"/>
    <w:rsid w:val="00CC43EE"/>
    <w:rsid w:val="00CC5B47"/>
    <w:rsid w:val="00CC651C"/>
    <w:rsid w:val="00CC6952"/>
    <w:rsid w:val="00CC6DC8"/>
    <w:rsid w:val="00CC6F8C"/>
    <w:rsid w:val="00CC74CA"/>
    <w:rsid w:val="00CC750F"/>
    <w:rsid w:val="00CD0890"/>
    <w:rsid w:val="00CD16ED"/>
    <w:rsid w:val="00CD1A86"/>
    <w:rsid w:val="00CD1C02"/>
    <w:rsid w:val="00CD2145"/>
    <w:rsid w:val="00CD2D2B"/>
    <w:rsid w:val="00CD3017"/>
    <w:rsid w:val="00CD33A9"/>
    <w:rsid w:val="00CD3BAF"/>
    <w:rsid w:val="00CD445F"/>
    <w:rsid w:val="00CD4AFD"/>
    <w:rsid w:val="00CD5140"/>
    <w:rsid w:val="00CD52E3"/>
    <w:rsid w:val="00CD5940"/>
    <w:rsid w:val="00CD5B31"/>
    <w:rsid w:val="00CD61C0"/>
    <w:rsid w:val="00CD622A"/>
    <w:rsid w:val="00CD65EE"/>
    <w:rsid w:val="00CD6CAB"/>
    <w:rsid w:val="00CD7465"/>
    <w:rsid w:val="00CD7847"/>
    <w:rsid w:val="00CE00A1"/>
    <w:rsid w:val="00CE24B9"/>
    <w:rsid w:val="00CE2A30"/>
    <w:rsid w:val="00CE2B16"/>
    <w:rsid w:val="00CE43B9"/>
    <w:rsid w:val="00CE6788"/>
    <w:rsid w:val="00CE6B09"/>
    <w:rsid w:val="00CE711E"/>
    <w:rsid w:val="00CE719A"/>
    <w:rsid w:val="00CE7EC3"/>
    <w:rsid w:val="00CF08FD"/>
    <w:rsid w:val="00CF0E88"/>
    <w:rsid w:val="00CF1341"/>
    <w:rsid w:val="00CF1891"/>
    <w:rsid w:val="00CF29FC"/>
    <w:rsid w:val="00CF2D3C"/>
    <w:rsid w:val="00CF2DE7"/>
    <w:rsid w:val="00CF3896"/>
    <w:rsid w:val="00CF461D"/>
    <w:rsid w:val="00CF4930"/>
    <w:rsid w:val="00CF51E6"/>
    <w:rsid w:val="00CF53F1"/>
    <w:rsid w:val="00CF6D17"/>
    <w:rsid w:val="00CF6E33"/>
    <w:rsid w:val="00CF78C6"/>
    <w:rsid w:val="00CF79A4"/>
    <w:rsid w:val="00D00696"/>
    <w:rsid w:val="00D00A37"/>
    <w:rsid w:val="00D00BE5"/>
    <w:rsid w:val="00D01645"/>
    <w:rsid w:val="00D02E71"/>
    <w:rsid w:val="00D031BC"/>
    <w:rsid w:val="00D04163"/>
    <w:rsid w:val="00D04239"/>
    <w:rsid w:val="00D043C6"/>
    <w:rsid w:val="00D04AE5"/>
    <w:rsid w:val="00D04C85"/>
    <w:rsid w:val="00D064D4"/>
    <w:rsid w:val="00D06A98"/>
    <w:rsid w:val="00D07B0B"/>
    <w:rsid w:val="00D10A01"/>
    <w:rsid w:val="00D10AEC"/>
    <w:rsid w:val="00D10C5E"/>
    <w:rsid w:val="00D119DB"/>
    <w:rsid w:val="00D12CA8"/>
    <w:rsid w:val="00D146DE"/>
    <w:rsid w:val="00D14C75"/>
    <w:rsid w:val="00D152AE"/>
    <w:rsid w:val="00D15884"/>
    <w:rsid w:val="00D15FE6"/>
    <w:rsid w:val="00D16DB5"/>
    <w:rsid w:val="00D170AE"/>
    <w:rsid w:val="00D17C03"/>
    <w:rsid w:val="00D17E3B"/>
    <w:rsid w:val="00D2000A"/>
    <w:rsid w:val="00D20346"/>
    <w:rsid w:val="00D208E5"/>
    <w:rsid w:val="00D218A3"/>
    <w:rsid w:val="00D223D2"/>
    <w:rsid w:val="00D23A08"/>
    <w:rsid w:val="00D2433B"/>
    <w:rsid w:val="00D25AC6"/>
    <w:rsid w:val="00D25DD4"/>
    <w:rsid w:val="00D265C3"/>
    <w:rsid w:val="00D3023E"/>
    <w:rsid w:val="00D304BC"/>
    <w:rsid w:val="00D307F6"/>
    <w:rsid w:val="00D30E1D"/>
    <w:rsid w:val="00D30FDA"/>
    <w:rsid w:val="00D3100D"/>
    <w:rsid w:val="00D31241"/>
    <w:rsid w:val="00D3151D"/>
    <w:rsid w:val="00D315DF"/>
    <w:rsid w:val="00D31947"/>
    <w:rsid w:val="00D3279A"/>
    <w:rsid w:val="00D32811"/>
    <w:rsid w:val="00D33BEC"/>
    <w:rsid w:val="00D343B7"/>
    <w:rsid w:val="00D3504D"/>
    <w:rsid w:val="00D350B7"/>
    <w:rsid w:val="00D351BB"/>
    <w:rsid w:val="00D351BE"/>
    <w:rsid w:val="00D3529D"/>
    <w:rsid w:val="00D3549B"/>
    <w:rsid w:val="00D3601D"/>
    <w:rsid w:val="00D3722C"/>
    <w:rsid w:val="00D40483"/>
    <w:rsid w:val="00D42B13"/>
    <w:rsid w:val="00D432DC"/>
    <w:rsid w:val="00D43C71"/>
    <w:rsid w:val="00D442DC"/>
    <w:rsid w:val="00D45A08"/>
    <w:rsid w:val="00D52C1F"/>
    <w:rsid w:val="00D53063"/>
    <w:rsid w:val="00D53254"/>
    <w:rsid w:val="00D5329A"/>
    <w:rsid w:val="00D53F9D"/>
    <w:rsid w:val="00D5470D"/>
    <w:rsid w:val="00D548C6"/>
    <w:rsid w:val="00D54A1A"/>
    <w:rsid w:val="00D55BDC"/>
    <w:rsid w:val="00D56F0C"/>
    <w:rsid w:val="00D576F2"/>
    <w:rsid w:val="00D60584"/>
    <w:rsid w:val="00D60A62"/>
    <w:rsid w:val="00D60E09"/>
    <w:rsid w:val="00D61AA8"/>
    <w:rsid w:val="00D6210D"/>
    <w:rsid w:val="00D626A0"/>
    <w:rsid w:val="00D62F2B"/>
    <w:rsid w:val="00D62FCA"/>
    <w:rsid w:val="00D637C4"/>
    <w:rsid w:val="00D63FEA"/>
    <w:rsid w:val="00D64361"/>
    <w:rsid w:val="00D6470D"/>
    <w:rsid w:val="00D6556B"/>
    <w:rsid w:val="00D656E8"/>
    <w:rsid w:val="00D657A3"/>
    <w:rsid w:val="00D66687"/>
    <w:rsid w:val="00D66CCD"/>
    <w:rsid w:val="00D66CD7"/>
    <w:rsid w:val="00D67C49"/>
    <w:rsid w:val="00D70DA1"/>
    <w:rsid w:val="00D7245F"/>
    <w:rsid w:val="00D72F95"/>
    <w:rsid w:val="00D73245"/>
    <w:rsid w:val="00D742B6"/>
    <w:rsid w:val="00D749B9"/>
    <w:rsid w:val="00D75678"/>
    <w:rsid w:val="00D763B7"/>
    <w:rsid w:val="00D769D6"/>
    <w:rsid w:val="00D76A57"/>
    <w:rsid w:val="00D7709C"/>
    <w:rsid w:val="00D7747E"/>
    <w:rsid w:val="00D77A54"/>
    <w:rsid w:val="00D77A8A"/>
    <w:rsid w:val="00D77DEB"/>
    <w:rsid w:val="00D80698"/>
    <w:rsid w:val="00D80B9B"/>
    <w:rsid w:val="00D80D87"/>
    <w:rsid w:val="00D80DDC"/>
    <w:rsid w:val="00D823CE"/>
    <w:rsid w:val="00D826E3"/>
    <w:rsid w:val="00D82ABC"/>
    <w:rsid w:val="00D839B6"/>
    <w:rsid w:val="00D85559"/>
    <w:rsid w:val="00D86F33"/>
    <w:rsid w:val="00D872E6"/>
    <w:rsid w:val="00D876A5"/>
    <w:rsid w:val="00D876EE"/>
    <w:rsid w:val="00D87B97"/>
    <w:rsid w:val="00D917E9"/>
    <w:rsid w:val="00D91AA4"/>
    <w:rsid w:val="00D923B2"/>
    <w:rsid w:val="00D92B34"/>
    <w:rsid w:val="00D9333E"/>
    <w:rsid w:val="00D943F4"/>
    <w:rsid w:val="00D945D6"/>
    <w:rsid w:val="00D94D36"/>
    <w:rsid w:val="00D95F07"/>
    <w:rsid w:val="00D9600A"/>
    <w:rsid w:val="00D9644A"/>
    <w:rsid w:val="00D965EC"/>
    <w:rsid w:val="00D9693C"/>
    <w:rsid w:val="00D96A0C"/>
    <w:rsid w:val="00D9754E"/>
    <w:rsid w:val="00DA0A8B"/>
    <w:rsid w:val="00DA0C9E"/>
    <w:rsid w:val="00DA2419"/>
    <w:rsid w:val="00DA2F93"/>
    <w:rsid w:val="00DA4F7A"/>
    <w:rsid w:val="00DA5FD9"/>
    <w:rsid w:val="00DA6620"/>
    <w:rsid w:val="00DA72B6"/>
    <w:rsid w:val="00DA7711"/>
    <w:rsid w:val="00DA7AFC"/>
    <w:rsid w:val="00DA7E64"/>
    <w:rsid w:val="00DB00D4"/>
    <w:rsid w:val="00DB09A8"/>
    <w:rsid w:val="00DB0DAB"/>
    <w:rsid w:val="00DB11D2"/>
    <w:rsid w:val="00DB15D8"/>
    <w:rsid w:val="00DB2093"/>
    <w:rsid w:val="00DB28D1"/>
    <w:rsid w:val="00DB36F2"/>
    <w:rsid w:val="00DB3F9E"/>
    <w:rsid w:val="00DB420E"/>
    <w:rsid w:val="00DB5752"/>
    <w:rsid w:val="00DB613A"/>
    <w:rsid w:val="00DB61EE"/>
    <w:rsid w:val="00DB651D"/>
    <w:rsid w:val="00DB7BA1"/>
    <w:rsid w:val="00DB7C5D"/>
    <w:rsid w:val="00DC0502"/>
    <w:rsid w:val="00DC16B2"/>
    <w:rsid w:val="00DC221E"/>
    <w:rsid w:val="00DC27C7"/>
    <w:rsid w:val="00DC3586"/>
    <w:rsid w:val="00DC47FE"/>
    <w:rsid w:val="00DC4B8E"/>
    <w:rsid w:val="00DC6DDF"/>
    <w:rsid w:val="00DC7B04"/>
    <w:rsid w:val="00DD016F"/>
    <w:rsid w:val="00DD041C"/>
    <w:rsid w:val="00DD045D"/>
    <w:rsid w:val="00DD1B3E"/>
    <w:rsid w:val="00DD1E4C"/>
    <w:rsid w:val="00DD2661"/>
    <w:rsid w:val="00DD27A3"/>
    <w:rsid w:val="00DD3171"/>
    <w:rsid w:val="00DD3FE6"/>
    <w:rsid w:val="00DD40AF"/>
    <w:rsid w:val="00DD4851"/>
    <w:rsid w:val="00DD5046"/>
    <w:rsid w:val="00DD5290"/>
    <w:rsid w:val="00DD556A"/>
    <w:rsid w:val="00DD5FD5"/>
    <w:rsid w:val="00DD7CC6"/>
    <w:rsid w:val="00DE0026"/>
    <w:rsid w:val="00DE09C6"/>
    <w:rsid w:val="00DE0EC4"/>
    <w:rsid w:val="00DE15D9"/>
    <w:rsid w:val="00DE168C"/>
    <w:rsid w:val="00DE1CBF"/>
    <w:rsid w:val="00DE2093"/>
    <w:rsid w:val="00DE2961"/>
    <w:rsid w:val="00DE2B93"/>
    <w:rsid w:val="00DE2E76"/>
    <w:rsid w:val="00DE37CD"/>
    <w:rsid w:val="00DE4B11"/>
    <w:rsid w:val="00DE4E51"/>
    <w:rsid w:val="00DE54CA"/>
    <w:rsid w:val="00DE5646"/>
    <w:rsid w:val="00DE5BF7"/>
    <w:rsid w:val="00DE60A0"/>
    <w:rsid w:val="00DE6229"/>
    <w:rsid w:val="00DE6C94"/>
    <w:rsid w:val="00DE78D7"/>
    <w:rsid w:val="00DF06E4"/>
    <w:rsid w:val="00DF0D05"/>
    <w:rsid w:val="00DF323D"/>
    <w:rsid w:val="00DF34E7"/>
    <w:rsid w:val="00DF3AD8"/>
    <w:rsid w:val="00DF43BE"/>
    <w:rsid w:val="00DF43F7"/>
    <w:rsid w:val="00DF5472"/>
    <w:rsid w:val="00DF7281"/>
    <w:rsid w:val="00DF742F"/>
    <w:rsid w:val="00DF78F6"/>
    <w:rsid w:val="00E00AB1"/>
    <w:rsid w:val="00E01AF2"/>
    <w:rsid w:val="00E02A8D"/>
    <w:rsid w:val="00E02D3D"/>
    <w:rsid w:val="00E0315C"/>
    <w:rsid w:val="00E0367B"/>
    <w:rsid w:val="00E03CB9"/>
    <w:rsid w:val="00E0617C"/>
    <w:rsid w:val="00E100D0"/>
    <w:rsid w:val="00E1057D"/>
    <w:rsid w:val="00E10B4F"/>
    <w:rsid w:val="00E10C05"/>
    <w:rsid w:val="00E10C99"/>
    <w:rsid w:val="00E11125"/>
    <w:rsid w:val="00E119A1"/>
    <w:rsid w:val="00E12240"/>
    <w:rsid w:val="00E12B0F"/>
    <w:rsid w:val="00E130D4"/>
    <w:rsid w:val="00E135BA"/>
    <w:rsid w:val="00E13628"/>
    <w:rsid w:val="00E13BC3"/>
    <w:rsid w:val="00E14C93"/>
    <w:rsid w:val="00E15978"/>
    <w:rsid w:val="00E16A20"/>
    <w:rsid w:val="00E16B0D"/>
    <w:rsid w:val="00E16E8E"/>
    <w:rsid w:val="00E1754F"/>
    <w:rsid w:val="00E177DA"/>
    <w:rsid w:val="00E20032"/>
    <w:rsid w:val="00E20683"/>
    <w:rsid w:val="00E2210C"/>
    <w:rsid w:val="00E227D2"/>
    <w:rsid w:val="00E250DF"/>
    <w:rsid w:val="00E2562B"/>
    <w:rsid w:val="00E264BE"/>
    <w:rsid w:val="00E264D6"/>
    <w:rsid w:val="00E26ABE"/>
    <w:rsid w:val="00E270AE"/>
    <w:rsid w:val="00E27816"/>
    <w:rsid w:val="00E302B5"/>
    <w:rsid w:val="00E3051C"/>
    <w:rsid w:val="00E307A4"/>
    <w:rsid w:val="00E31AFC"/>
    <w:rsid w:val="00E32594"/>
    <w:rsid w:val="00E3260C"/>
    <w:rsid w:val="00E328E8"/>
    <w:rsid w:val="00E33189"/>
    <w:rsid w:val="00E3346C"/>
    <w:rsid w:val="00E33FDC"/>
    <w:rsid w:val="00E34445"/>
    <w:rsid w:val="00E36479"/>
    <w:rsid w:val="00E36646"/>
    <w:rsid w:val="00E37321"/>
    <w:rsid w:val="00E37759"/>
    <w:rsid w:val="00E37DCA"/>
    <w:rsid w:val="00E40171"/>
    <w:rsid w:val="00E40D68"/>
    <w:rsid w:val="00E41557"/>
    <w:rsid w:val="00E41572"/>
    <w:rsid w:val="00E42C7E"/>
    <w:rsid w:val="00E444A1"/>
    <w:rsid w:val="00E4514C"/>
    <w:rsid w:val="00E4538E"/>
    <w:rsid w:val="00E45744"/>
    <w:rsid w:val="00E457C9"/>
    <w:rsid w:val="00E46361"/>
    <w:rsid w:val="00E4695F"/>
    <w:rsid w:val="00E47A05"/>
    <w:rsid w:val="00E47D0F"/>
    <w:rsid w:val="00E47ECD"/>
    <w:rsid w:val="00E50360"/>
    <w:rsid w:val="00E51724"/>
    <w:rsid w:val="00E5188C"/>
    <w:rsid w:val="00E51D5F"/>
    <w:rsid w:val="00E52DB7"/>
    <w:rsid w:val="00E53A11"/>
    <w:rsid w:val="00E53BA6"/>
    <w:rsid w:val="00E54BCD"/>
    <w:rsid w:val="00E54FFE"/>
    <w:rsid w:val="00E55368"/>
    <w:rsid w:val="00E554F9"/>
    <w:rsid w:val="00E55528"/>
    <w:rsid w:val="00E55892"/>
    <w:rsid w:val="00E558A0"/>
    <w:rsid w:val="00E56166"/>
    <w:rsid w:val="00E57195"/>
    <w:rsid w:val="00E61640"/>
    <w:rsid w:val="00E61810"/>
    <w:rsid w:val="00E618A5"/>
    <w:rsid w:val="00E62D32"/>
    <w:rsid w:val="00E63152"/>
    <w:rsid w:val="00E634B9"/>
    <w:rsid w:val="00E65119"/>
    <w:rsid w:val="00E6517F"/>
    <w:rsid w:val="00E66135"/>
    <w:rsid w:val="00E66D94"/>
    <w:rsid w:val="00E66FBB"/>
    <w:rsid w:val="00E672F7"/>
    <w:rsid w:val="00E6796B"/>
    <w:rsid w:val="00E67A51"/>
    <w:rsid w:val="00E70370"/>
    <w:rsid w:val="00E704A7"/>
    <w:rsid w:val="00E709AC"/>
    <w:rsid w:val="00E70FEC"/>
    <w:rsid w:val="00E717D5"/>
    <w:rsid w:val="00E727A6"/>
    <w:rsid w:val="00E727EB"/>
    <w:rsid w:val="00E72849"/>
    <w:rsid w:val="00E72851"/>
    <w:rsid w:val="00E739DC"/>
    <w:rsid w:val="00E74B48"/>
    <w:rsid w:val="00E752BA"/>
    <w:rsid w:val="00E763B0"/>
    <w:rsid w:val="00E80C64"/>
    <w:rsid w:val="00E81891"/>
    <w:rsid w:val="00E818B6"/>
    <w:rsid w:val="00E81F3C"/>
    <w:rsid w:val="00E822B5"/>
    <w:rsid w:val="00E82A10"/>
    <w:rsid w:val="00E82C17"/>
    <w:rsid w:val="00E82DF6"/>
    <w:rsid w:val="00E83B10"/>
    <w:rsid w:val="00E83F35"/>
    <w:rsid w:val="00E85014"/>
    <w:rsid w:val="00E8545C"/>
    <w:rsid w:val="00E85815"/>
    <w:rsid w:val="00E8606C"/>
    <w:rsid w:val="00E865A3"/>
    <w:rsid w:val="00E8674A"/>
    <w:rsid w:val="00E86813"/>
    <w:rsid w:val="00E8699A"/>
    <w:rsid w:val="00E86C3C"/>
    <w:rsid w:val="00E875D1"/>
    <w:rsid w:val="00E87752"/>
    <w:rsid w:val="00E879BC"/>
    <w:rsid w:val="00E90599"/>
    <w:rsid w:val="00E92DDB"/>
    <w:rsid w:val="00E93190"/>
    <w:rsid w:val="00E9401D"/>
    <w:rsid w:val="00E94ACB"/>
    <w:rsid w:val="00E95287"/>
    <w:rsid w:val="00E95C39"/>
    <w:rsid w:val="00E96539"/>
    <w:rsid w:val="00E96FAD"/>
    <w:rsid w:val="00E97A62"/>
    <w:rsid w:val="00E97E5D"/>
    <w:rsid w:val="00EA121B"/>
    <w:rsid w:val="00EA1EE7"/>
    <w:rsid w:val="00EA1EF9"/>
    <w:rsid w:val="00EA2013"/>
    <w:rsid w:val="00EA3AA7"/>
    <w:rsid w:val="00EA3FC1"/>
    <w:rsid w:val="00EA4513"/>
    <w:rsid w:val="00EA4677"/>
    <w:rsid w:val="00EA490D"/>
    <w:rsid w:val="00EA4BA7"/>
    <w:rsid w:val="00EA4DFC"/>
    <w:rsid w:val="00EA508E"/>
    <w:rsid w:val="00EA570B"/>
    <w:rsid w:val="00EA5DD2"/>
    <w:rsid w:val="00EA601F"/>
    <w:rsid w:val="00EA648D"/>
    <w:rsid w:val="00EA6E2A"/>
    <w:rsid w:val="00EA72F0"/>
    <w:rsid w:val="00EB0F65"/>
    <w:rsid w:val="00EB1D10"/>
    <w:rsid w:val="00EB278D"/>
    <w:rsid w:val="00EB2A99"/>
    <w:rsid w:val="00EB3D96"/>
    <w:rsid w:val="00EB4926"/>
    <w:rsid w:val="00EB5E50"/>
    <w:rsid w:val="00EB5E7A"/>
    <w:rsid w:val="00EB62C1"/>
    <w:rsid w:val="00EB6644"/>
    <w:rsid w:val="00EB6F8C"/>
    <w:rsid w:val="00EB722A"/>
    <w:rsid w:val="00EB7768"/>
    <w:rsid w:val="00EC08FD"/>
    <w:rsid w:val="00EC1A25"/>
    <w:rsid w:val="00EC1C28"/>
    <w:rsid w:val="00EC2779"/>
    <w:rsid w:val="00EC2854"/>
    <w:rsid w:val="00EC2AE8"/>
    <w:rsid w:val="00EC36AF"/>
    <w:rsid w:val="00EC3C02"/>
    <w:rsid w:val="00EC475F"/>
    <w:rsid w:val="00EC5886"/>
    <w:rsid w:val="00EC664D"/>
    <w:rsid w:val="00ED0C43"/>
    <w:rsid w:val="00ED0CB6"/>
    <w:rsid w:val="00ED103E"/>
    <w:rsid w:val="00ED1713"/>
    <w:rsid w:val="00ED2A62"/>
    <w:rsid w:val="00ED308B"/>
    <w:rsid w:val="00ED3514"/>
    <w:rsid w:val="00ED3D5C"/>
    <w:rsid w:val="00ED3E4A"/>
    <w:rsid w:val="00ED4E34"/>
    <w:rsid w:val="00ED505D"/>
    <w:rsid w:val="00ED5099"/>
    <w:rsid w:val="00ED5DC9"/>
    <w:rsid w:val="00ED6A56"/>
    <w:rsid w:val="00ED6EFD"/>
    <w:rsid w:val="00ED7182"/>
    <w:rsid w:val="00ED77C0"/>
    <w:rsid w:val="00ED7926"/>
    <w:rsid w:val="00ED7A7B"/>
    <w:rsid w:val="00EE1683"/>
    <w:rsid w:val="00EE1D1B"/>
    <w:rsid w:val="00EE2FAA"/>
    <w:rsid w:val="00EE3E61"/>
    <w:rsid w:val="00EE3EEA"/>
    <w:rsid w:val="00EE4689"/>
    <w:rsid w:val="00EE625A"/>
    <w:rsid w:val="00EF0711"/>
    <w:rsid w:val="00EF0BAD"/>
    <w:rsid w:val="00EF132A"/>
    <w:rsid w:val="00EF290B"/>
    <w:rsid w:val="00EF2F5C"/>
    <w:rsid w:val="00EF313D"/>
    <w:rsid w:val="00EF3550"/>
    <w:rsid w:val="00EF4332"/>
    <w:rsid w:val="00EF4862"/>
    <w:rsid w:val="00EF4F44"/>
    <w:rsid w:val="00EF5683"/>
    <w:rsid w:val="00EF7227"/>
    <w:rsid w:val="00EF7D6D"/>
    <w:rsid w:val="00F000BE"/>
    <w:rsid w:val="00F0110B"/>
    <w:rsid w:val="00F01967"/>
    <w:rsid w:val="00F030F6"/>
    <w:rsid w:val="00F04399"/>
    <w:rsid w:val="00F047DB"/>
    <w:rsid w:val="00F04BE5"/>
    <w:rsid w:val="00F05A8C"/>
    <w:rsid w:val="00F0619C"/>
    <w:rsid w:val="00F06AD1"/>
    <w:rsid w:val="00F07865"/>
    <w:rsid w:val="00F07BED"/>
    <w:rsid w:val="00F07D1D"/>
    <w:rsid w:val="00F100B1"/>
    <w:rsid w:val="00F101F9"/>
    <w:rsid w:val="00F1092C"/>
    <w:rsid w:val="00F10FA8"/>
    <w:rsid w:val="00F116F4"/>
    <w:rsid w:val="00F12130"/>
    <w:rsid w:val="00F127C3"/>
    <w:rsid w:val="00F12DA1"/>
    <w:rsid w:val="00F13251"/>
    <w:rsid w:val="00F1437C"/>
    <w:rsid w:val="00F14451"/>
    <w:rsid w:val="00F14574"/>
    <w:rsid w:val="00F14D46"/>
    <w:rsid w:val="00F150BE"/>
    <w:rsid w:val="00F151C7"/>
    <w:rsid w:val="00F15E58"/>
    <w:rsid w:val="00F20327"/>
    <w:rsid w:val="00F206DA"/>
    <w:rsid w:val="00F2130E"/>
    <w:rsid w:val="00F22E57"/>
    <w:rsid w:val="00F23F46"/>
    <w:rsid w:val="00F24361"/>
    <w:rsid w:val="00F2492F"/>
    <w:rsid w:val="00F249B7"/>
    <w:rsid w:val="00F24C38"/>
    <w:rsid w:val="00F25FE3"/>
    <w:rsid w:val="00F26517"/>
    <w:rsid w:val="00F27CA1"/>
    <w:rsid w:val="00F27D6E"/>
    <w:rsid w:val="00F27D75"/>
    <w:rsid w:val="00F30705"/>
    <w:rsid w:val="00F30FE1"/>
    <w:rsid w:val="00F31318"/>
    <w:rsid w:val="00F313BF"/>
    <w:rsid w:val="00F31645"/>
    <w:rsid w:val="00F32F69"/>
    <w:rsid w:val="00F3388F"/>
    <w:rsid w:val="00F34A37"/>
    <w:rsid w:val="00F35ABF"/>
    <w:rsid w:val="00F36498"/>
    <w:rsid w:val="00F36575"/>
    <w:rsid w:val="00F36C39"/>
    <w:rsid w:val="00F37265"/>
    <w:rsid w:val="00F40475"/>
    <w:rsid w:val="00F40DF7"/>
    <w:rsid w:val="00F4151C"/>
    <w:rsid w:val="00F427E8"/>
    <w:rsid w:val="00F42E3E"/>
    <w:rsid w:val="00F42FAD"/>
    <w:rsid w:val="00F42FCF"/>
    <w:rsid w:val="00F43012"/>
    <w:rsid w:val="00F4305B"/>
    <w:rsid w:val="00F43231"/>
    <w:rsid w:val="00F4474C"/>
    <w:rsid w:val="00F449C4"/>
    <w:rsid w:val="00F44F6B"/>
    <w:rsid w:val="00F45DC0"/>
    <w:rsid w:val="00F50315"/>
    <w:rsid w:val="00F51124"/>
    <w:rsid w:val="00F515DE"/>
    <w:rsid w:val="00F521AA"/>
    <w:rsid w:val="00F5225C"/>
    <w:rsid w:val="00F52490"/>
    <w:rsid w:val="00F52645"/>
    <w:rsid w:val="00F52E32"/>
    <w:rsid w:val="00F54366"/>
    <w:rsid w:val="00F5571F"/>
    <w:rsid w:val="00F55DB6"/>
    <w:rsid w:val="00F55DF2"/>
    <w:rsid w:val="00F567EF"/>
    <w:rsid w:val="00F5767C"/>
    <w:rsid w:val="00F579BA"/>
    <w:rsid w:val="00F609BF"/>
    <w:rsid w:val="00F60E61"/>
    <w:rsid w:val="00F60EF3"/>
    <w:rsid w:val="00F61058"/>
    <w:rsid w:val="00F6156D"/>
    <w:rsid w:val="00F618FF"/>
    <w:rsid w:val="00F62365"/>
    <w:rsid w:val="00F62E87"/>
    <w:rsid w:val="00F6369E"/>
    <w:rsid w:val="00F63B4E"/>
    <w:rsid w:val="00F63C25"/>
    <w:rsid w:val="00F640FD"/>
    <w:rsid w:val="00F650DE"/>
    <w:rsid w:val="00F655D5"/>
    <w:rsid w:val="00F65637"/>
    <w:rsid w:val="00F65D05"/>
    <w:rsid w:val="00F66660"/>
    <w:rsid w:val="00F668BC"/>
    <w:rsid w:val="00F66DFC"/>
    <w:rsid w:val="00F672FA"/>
    <w:rsid w:val="00F67A96"/>
    <w:rsid w:val="00F67AA9"/>
    <w:rsid w:val="00F70279"/>
    <w:rsid w:val="00F70D4C"/>
    <w:rsid w:val="00F71437"/>
    <w:rsid w:val="00F714C5"/>
    <w:rsid w:val="00F71902"/>
    <w:rsid w:val="00F72552"/>
    <w:rsid w:val="00F72932"/>
    <w:rsid w:val="00F73D77"/>
    <w:rsid w:val="00F74DA7"/>
    <w:rsid w:val="00F75E36"/>
    <w:rsid w:val="00F77A30"/>
    <w:rsid w:val="00F77C90"/>
    <w:rsid w:val="00F80A2D"/>
    <w:rsid w:val="00F80CCF"/>
    <w:rsid w:val="00F812F6"/>
    <w:rsid w:val="00F8255C"/>
    <w:rsid w:val="00F82B8B"/>
    <w:rsid w:val="00F82E73"/>
    <w:rsid w:val="00F830F4"/>
    <w:rsid w:val="00F83BC7"/>
    <w:rsid w:val="00F84658"/>
    <w:rsid w:val="00F8539B"/>
    <w:rsid w:val="00F85EF6"/>
    <w:rsid w:val="00F86AE6"/>
    <w:rsid w:val="00F87D64"/>
    <w:rsid w:val="00F907DC"/>
    <w:rsid w:val="00F91265"/>
    <w:rsid w:val="00F9170D"/>
    <w:rsid w:val="00F91A86"/>
    <w:rsid w:val="00F92E7C"/>
    <w:rsid w:val="00F93326"/>
    <w:rsid w:val="00F9373B"/>
    <w:rsid w:val="00F9377F"/>
    <w:rsid w:val="00F9392F"/>
    <w:rsid w:val="00F93DF9"/>
    <w:rsid w:val="00F96714"/>
    <w:rsid w:val="00F979B2"/>
    <w:rsid w:val="00FA002E"/>
    <w:rsid w:val="00FA0820"/>
    <w:rsid w:val="00FA1385"/>
    <w:rsid w:val="00FA16A1"/>
    <w:rsid w:val="00FA3883"/>
    <w:rsid w:val="00FA5035"/>
    <w:rsid w:val="00FA65EB"/>
    <w:rsid w:val="00FA6F0A"/>
    <w:rsid w:val="00FA717E"/>
    <w:rsid w:val="00FA7D26"/>
    <w:rsid w:val="00FA7D5E"/>
    <w:rsid w:val="00FA7F4A"/>
    <w:rsid w:val="00FB016B"/>
    <w:rsid w:val="00FB03C0"/>
    <w:rsid w:val="00FB0A2B"/>
    <w:rsid w:val="00FB0ACB"/>
    <w:rsid w:val="00FB30DF"/>
    <w:rsid w:val="00FB3F08"/>
    <w:rsid w:val="00FB40CC"/>
    <w:rsid w:val="00FB5184"/>
    <w:rsid w:val="00FB53A7"/>
    <w:rsid w:val="00FB77D3"/>
    <w:rsid w:val="00FB7E36"/>
    <w:rsid w:val="00FB7F8E"/>
    <w:rsid w:val="00FC0334"/>
    <w:rsid w:val="00FC0446"/>
    <w:rsid w:val="00FC0603"/>
    <w:rsid w:val="00FC0C0A"/>
    <w:rsid w:val="00FC116C"/>
    <w:rsid w:val="00FC11CA"/>
    <w:rsid w:val="00FC19AC"/>
    <w:rsid w:val="00FC1F98"/>
    <w:rsid w:val="00FC21DA"/>
    <w:rsid w:val="00FC2772"/>
    <w:rsid w:val="00FC2C82"/>
    <w:rsid w:val="00FC3362"/>
    <w:rsid w:val="00FC3CF5"/>
    <w:rsid w:val="00FC3E61"/>
    <w:rsid w:val="00FC4B60"/>
    <w:rsid w:val="00FC4B79"/>
    <w:rsid w:val="00FC4EB8"/>
    <w:rsid w:val="00FC541D"/>
    <w:rsid w:val="00FC542B"/>
    <w:rsid w:val="00FC6541"/>
    <w:rsid w:val="00FC6CA3"/>
    <w:rsid w:val="00FC7E75"/>
    <w:rsid w:val="00FD1CB5"/>
    <w:rsid w:val="00FD20F8"/>
    <w:rsid w:val="00FD267D"/>
    <w:rsid w:val="00FD32E9"/>
    <w:rsid w:val="00FD3665"/>
    <w:rsid w:val="00FD378B"/>
    <w:rsid w:val="00FD3D85"/>
    <w:rsid w:val="00FD47B4"/>
    <w:rsid w:val="00FD4E12"/>
    <w:rsid w:val="00FD5B27"/>
    <w:rsid w:val="00FD5BAD"/>
    <w:rsid w:val="00FD6088"/>
    <w:rsid w:val="00FD6614"/>
    <w:rsid w:val="00FE0512"/>
    <w:rsid w:val="00FE16DC"/>
    <w:rsid w:val="00FE1C06"/>
    <w:rsid w:val="00FE232D"/>
    <w:rsid w:val="00FE246B"/>
    <w:rsid w:val="00FE3DD6"/>
    <w:rsid w:val="00FE3FD8"/>
    <w:rsid w:val="00FE4C06"/>
    <w:rsid w:val="00FE4FF4"/>
    <w:rsid w:val="00FE5618"/>
    <w:rsid w:val="00FE6E13"/>
    <w:rsid w:val="00FE75EC"/>
    <w:rsid w:val="00FE7E05"/>
    <w:rsid w:val="00FF009F"/>
    <w:rsid w:val="00FF027D"/>
    <w:rsid w:val="00FF050A"/>
    <w:rsid w:val="00FF0EFF"/>
    <w:rsid w:val="00FF16B3"/>
    <w:rsid w:val="00FF18A0"/>
    <w:rsid w:val="00FF209D"/>
    <w:rsid w:val="00FF33B5"/>
    <w:rsid w:val="00FF352E"/>
    <w:rsid w:val="00FF3D32"/>
    <w:rsid w:val="00FF3F1C"/>
    <w:rsid w:val="00FF455A"/>
    <w:rsid w:val="00FF556C"/>
    <w:rsid w:val="00FF7D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B16A63B"/>
  <w15:docId w15:val="{30A20216-6B6D-4B78-B578-638A9795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29E0"/>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rsid w:val="005D2002"/>
    <w:pPr>
      <w:numPr>
        <w:numId w:val="13"/>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0F60F1"/>
    <w:pPr>
      <w:keepNext/>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63975"/>
    <w:pPr>
      <w:keepNext/>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8D39B3"/>
    <w:pPr>
      <w:keepNext/>
      <w:spacing w:after="60" w:line="240" w:lineRule="auto"/>
      <w:outlineLvl w:val="3"/>
    </w:pPr>
    <w:rPr>
      <w:b/>
      <w:bCs/>
      <w:szCs w:val="28"/>
      <w:lang w:val="x-none" w:eastAsia="x-none"/>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qFormat/>
    <w:rsid w:val="004C6627"/>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5D2002"/>
    <w:rPr>
      <w:rFonts w:ascii="Arial" w:hAnsi="Aria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link w:val="Kop2"/>
    <w:rsid w:val="000F60F1"/>
    <w:rPr>
      <w:rFonts w:ascii="Arial" w:hAnsi="Aria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663975"/>
    <w:rPr>
      <w:rFonts w:ascii="Arial" w:hAnsi="Arial"/>
      <w:b/>
      <w:bCs/>
      <w:sz w:val="22"/>
      <w:lang w:val="x-none" w:eastAsia="x-none"/>
    </w:rPr>
  </w:style>
  <w:style w:type="character" w:customStyle="1" w:styleId="Kop4Char">
    <w:name w:val="Kop 4 Char"/>
    <w:aliases w:val="h4 Char,Level 2 - a Char"/>
    <w:link w:val="Kop4"/>
    <w:rsid w:val="008D39B3"/>
    <w:rPr>
      <w:rFonts w:ascii="Arial" w:hAnsi="Arial"/>
      <w:b/>
      <w:bCs/>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style>
  <w:style w:type="paragraph" w:customStyle="1" w:styleId="Kop3zondernummering">
    <w:name w:val="Kop 3 zonder nummering"/>
    <w:basedOn w:val="Kop3"/>
    <w:next w:val="Standaard"/>
    <w:rsid w:val="00906C1D"/>
  </w:style>
  <w:style w:type="paragraph" w:customStyle="1" w:styleId="Kop4zondernummering">
    <w:name w:val="Kop 4 zonder nummering"/>
    <w:basedOn w:val="Kop4"/>
    <w:next w:val="Standaard"/>
    <w:rsid w:val="003F4676"/>
  </w:style>
  <w:style w:type="paragraph" w:styleId="Koptekst">
    <w:name w:val="header"/>
    <w:basedOn w:val="Standaard"/>
    <w:link w:val="KoptekstChar"/>
    <w:uiPriority w:val="99"/>
    <w:rsid w:val="008550CA"/>
    <w:pPr>
      <w:tabs>
        <w:tab w:val="center" w:pos="4536"/>
        <w:tab w:val="right" w:pos="9072"/>
      </w:tabs>
      <w:jc w:val="center"/>
    </w:pPr>
    <w:rPr>
      <w:rFonts w:ascii="Corbel" w:hAnsi="Corbel"/>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rFonts w:ascii="Corbel" w:hAnsi="Corbel"/>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qFormat/>
    <w:rsid w:val="005D2002"/>
    <w:pPr>
      <w:numPr>
        <w:ilvl w:val="2"/>
        <w:numId w:val="13"/>
      </w:numPr>
      <w:spacing w:after="500"/>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1"/>
    <w:semiHidden/>
    <w:rsid w:val="008E3119"/>
    <w:pPr>
      <w:spacing w:line="300" w:lineRule="atLeast"/>
    </w:pPr>
    <w:rPr>
      <w:lang w:val="x-none" w:eastAsia="en-US"/>
    </w:rPr>
  </w:style>
  <w:style w:type="character" w:customStyle="1" w:styleId="TekstopmerkingChar1">
    <w:name w:val="Tekst opmerking Char1"/>
    <w:link w:val="Tekstopmerking"/>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075A28"/>
    <w:rPr>
      <w:rFonts w:ascii="Arial" w:hAnsi="Arial"/>
      <w:b/>
      <w:sz w:val="24"/>
      <w:lang w:val="x-none" w:eastAsia="en-US" w:bidi="ar-SA"/>
    </w:rPr>
  </w:style>
  <w:style w:type="paragraph" w:customStyle="1" w:styleId="uitzend4">
    <w:name w:val="uitzend4"/>
    <w:basedOn w:val="Kop3"/>
    <w:autoRedefine/>
    <w:rsid w:val="00075A28"/>
    <w:pPr>
      <w:numPr>
        <w:ilvl w:val="2"/>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lang w:val="en-GB" w:eastAsia="en-US"/>
    </w:rPr>
  </w:style>
  <w:style w:type="paragraph" w:customStyle="1" w:styleId="Bullet2">
    <w:name w:val="Bullet 2"/>
    <w:basedOn w:val="Standaard"/>
    <w:rsid w:val="00D92B34"/>
    <w:pPr>
      <w:numPr>
        <w:ilvl w:val="8"/>
        <w:numId w:val="4"/>
      </w:numPr>
      <w:spacing w:line="300" w:lineRule="atLeast"/>
    </w:pPr>
    <w:rPr>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bidi="ar-SA"/>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spacing w:after="0" w:line="336" w:lineRule="auto"/>
      <w:ind w:left="624"/>
    </w:pPr>
    <w:rPr>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style>
  <w:style w:type="paragraph" w:customStyle="1" w:styleId="RDhoofdtaak">
    <w:name w:val="RD hoofdtaak"/>
    <w:basedOn w:val="Standaard"/>
    <w:rsid w:val="00F35ABF"/>
    <w:pPr>
      <w:numPr>
        <w:numId w:val="8"/>
      </w:numPr>
      <w:spacing w:line="240" w:lineRule="auto"/>
    </w:p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0"/>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character" w:customStyle="1" w:styleId="TekstopmerkingChar">
    <w:name w:val="Tekst opmerking Char"/>
    <w:semiHidden/>
    <w:locked/>
    <w:rsid w:val="004C0D33"/>
    <w:rPr>
      <w:rFonts w:ascii="Arial" w:hAnsi="Arial" w:cs="Times New Roman"/>
      <w:lang w:val="x-none" w:eastAsia="en-US"/>
    </w:rPr>
  </w:style>
  <w:style w:type="paragraph" w:customStyle="1" w:styleId="Nummeringtabel">
    <w:name w:val="Nummering tabel"/>
    <w:basedOn w:val="Standaard"/>
    <w:link w:val="NummeringtabelChar"/>
    <w:qFormat/>
    <w:rsid w:val="006254C0"/>
    <w:pPr>
      <w:numPr>
        <w:ilvl w:val="1"/>
        <w:numId w:val="13"/>
      </w:numPr>
    </w:pPr>
  </w:style>
  <w:style w:type="paragraph" w:styleId="Standaardinspringing">
    <w:name w:val="Normal Indent"/>
    <w:basedOn w:val="Standaard"/>
    <w:uiPriority w:val="99"/>
    <w:unhideWhenUsed/>
    <w:rsid w:val="00254447"/>
    <w:pPr>
      <w:numPr>
        <w:ilvl w:val="3"/>
        <w:numId w:val="13"/>
      </w:numPr>
    </w:pPr>
  </w:style>
  <w:style w:type="character" w:customStyle="1" w:styleId="NummeringtabelChar">
    <w:name w:val="Nummering tabel Char"/>
    <w:link w:val="Nummeringtabel"/>
    <w:rsid w:val="006254C0"/>
    <w:rPr>
      <w:rFonts w:ascii="Arial" w:hAnsi="Arial"/>
    </w:rPr>
  </w:style>
  <w:style w:type="paragraph" w:customStyle="1" w:styleId="Default">
    <w:name w:val="Default"/>
    <w:basedOn w:val="Standaard"/>
    <w:rsid w:val="00A753E4"/>
    <w:pPr>
      <w:autoSpaceDE w:val="0"/>
      <w:autoSpaceDN w:val="0"/>
      <w:spacing w:line="240" w:lineRule="auto"/>
    </w:pPr>
    <w:rPr>
      <w:rFonts w:eastAsiaTheme="minorHAnsi" w:cs="Arial"/>
      <w:color w:val="000000"/>
      <w:sz w:val="24"/>
      <w:szCs w:val="24"/>
      <w:lang w:eastAsia="en-US"/>
    </w:rPr>
  </w:style>
  <w:style w:type="character" w:customStyle="1" w:styleId="normaltextrun">
    <w:name w:val="normaltextrun"/>
    <w:basedOn w:val="Standaardalinea-lettertype"/>
    <w:rsid w:val="00A753E4"/>
  </w:style>
  <w:style w:type="character" w:customStyle="1" w:styleId="eop">
    <w:name w:val="eop"/>
    <w:basedOn w:val="Standaardalinea-lettertype"/>
    <w:rsid w:val="00A753E4"/>
  </w:style>
  <w:style w:type="character" w:customStyle="1" w:styleId="spellingerror">
    <w:name w:val="spellingerror"/>
    <w:basedOn w:val="Standaardalinea-lettertype"/>
    <w:rsid w:val="00A753E4"/>
  </w:style>
  <w:style w:type="character" w:customStyle="1" w:styleId="Geen">
    <w:name w:val="Geen"/>
    <w:rsid w:val="009F6B72"/>
  </w:style>
  <w:style w:type="table" w:customStyle="1" w:styleId="TableNormal">
    <w:name w:val="Table Normal"/>
    <w:rsid w:val="009F6B7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B40F6E"/>
    <w:rPr>
      <w:color w:val="605E5C"/>
      <w:shd w:val="clear" w:color="auto" w:fill="E1DFDD"/>
    </w:rPr>
  </w:style>
  <w:style w:type="character" w:styleId="GevolgdeHyperlink">
    <w:name w:val="FollowedHyperlink"/>
    <w:basedOn w:val="Standaardalinea-lettertype"/>
    <w:uiPriority w:val="99"/>
    <w:semiHidden/>
    <w:unhideWhenUsed/>
    <w:rsid w:val="00B40F6E"/>
    <w:rPr>
      <w:color w:val="800080" w:themeColor="followedHyperlink"/>
      <w:u w:val="single"/>
    </w:rPr>
  </w:style>
  <w:style w:type="paragraph" w:styleId="Revisie">
    <w:name w:val="Revision"/>
    <w:hidden/>
    <w:uiPriority w:val="99"/>
    <w:semiHidden/>
    <w:rsid w:val="00BC72DB"/>
    <w:rPr>
      <w:rFonts w:ascii="Arial" w:hAnsi="Arial"/>
    </w:rPr>
  </w:style>
  <w:style w:type="paragraph" w:styleId="Geenafstand">
    <w:name w:val="No Spacing"/>
    <w:uiPriority w:val="1"/>
    <w:qFormat/>
    <w:rsid w:val="00264D4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ca-plus.nl/ca-ledenoverzicht/register-van-gecertificeerde-bedrijven/" TargetMode="External"/><Relationship Id="rId2" Type="http://schemas.openxmlformats.org/officeDocument/2006/relationships/customXml" Target="../customXml/item2.xml"/><Relationship Id="rId16" Type="http://schemas.openxmlformats.org/officeDocument/2006/relationships/hyperlink" Target="https://www.ca-plus.nl/archief-en-datavernietiging/waarom-vertrouwelijk-archiefvernietigen.html"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21E5331E7984409E502DF93603E536" ma:contentTypeVersion="13" ma:contentTypeDescription="Create a new document." ma:contentTypeScope="" ma:versionID="afe18c61fb7fa9f2d5989d32f629429d">
  <xsd:schema xmlns:xsd="http://www.w3.org/2001/XMLSchema" xmlns:xs="http://www.w3.org/2001/XMLSchema" xmlns:p="http://schemas.microsoft.com/office/2006/metadata/properties" xmlns:ns3="eeb8d6e6-2bee-468e-a7c0-9ab1e8fd2577" xmlns:ns4="6d20c05b-d6af-4925-99ae-b70fe39b9ab4" targetNamespace="http://schemas.microsoft.com/office/2006/metadata/properties" ma:root="true" ma:fieldsID="7d08a957c5c8f3ff9443800648907f17" ns3:_="" ns4:_="">
    <xsd:import namespace="eeb8d6e6-2bee-468e-a7c0-9ab1e8fd2577"/>
    <xsd:import namespace="6d20c05b-d6af-4925-99ae-b70fe39b9ab4"/>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8d6e6-2bee-468e-a7c0-9ab1e8fd257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d20c05b-d6af-4925-99ae-b70fe39b9ab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D4DD2-7E1C-4BE8-823F-F35CC95E8AE4}">
  <ds:schemaRefs>
    <ds:schemaRef ds:uri="http://schemas.microsoft.com/sharepoint/v3/contenttype/forms"/>
  </ds:schemaRefs>
</ds:datastoreItem>
</file>

<file path=customXml/itemProps2.xml><?xml version="1.0" encoding="utf-8"?>
<ds:datastoreItem xmlns:ds="http://schemas.openxmlformats.org/officeDocument/2006/customXml" ds:itemID="{DB361708-EDC1-47AA-B69F-D22B2C8A4CB0}">
  <ds:schemaRefs>
    <ds:schemaRef ds:uri="http://www.w3.org/XML/1998/namespace"/>
    <ds:schemaRef ds:uri="http://schemas.microsoft.com/office/infopath/2007/PartnerControls"/>
    <ds:schemaRef ds:uri="http://purl.org/dc/dcmitype/"/>
    <ds:schemaRef ds:uri="http://schemas.microsoft.com/office/2006/documentManagement/types"/>
    <ds:schemaRef ds:uri="eeb8d6e6-2bee-468e-a7c0-9ab1e8fd2577"/>
    <ds:schemaRef ds:uri="http://purl.org/dc/elements/1.1/"/>
    <ds:schemaRef ds:uri="http://schemas.openxmlformats.org/package/2006/metadata/core-properties"/>
    <ds:schemaRef ds:uri="6d20c05b-d6af-4925-99ae-b70fe39b9ab4"/>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C5949D6-82FA-40CA-BB8F-318C75042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8d6e6-2bee-468e-a7c0-9ab1e8fd2577"/>
    <ds:schemaRef ds:uri="6d20c05b-d6af-4925-99ae-b70fe39b9a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A453D3-2C00-4148-A233-53C94C45F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18629</Words>
  <Characters>104515</Characters>
  <Application>Microsoft Office Word</Application>
  <DocSecurity>2</DocSecurity>
  <Lines>870</Lines>
  <Paragraphs>245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122899</CharactersWithSpaces>
  <SharedDoc>false</SharedDoc>
  <HLinks>
    <vt:vector size="36" baseType="variant">
      <vt:variant>
        <vt:i4>1114166</vt:i4>
      </vt:variant>
      <vt:variant>
        <vt:i4>83</vt:i4>
      </vt:variant>
      <vt:variant>
        <vt:i4>0</vt:i4>
      </vt:variant>
      <vt:variant>
        <vt:i4>5</vt:i4>
      </vt:variant>
      <vt:variant>
        <vt:lpwstr/>
      </vt:variant>
      <vt:variant>
        <vt:lpwstr>_Toc462041418</vt:lpwstr>
      </vt:variant>
      <vt:variant>
        <vt:i4>1114166</vt:i4>
      </vt:variant>
      <vt:variant>
        <vt:i4>77</vt:i4>
      </vt:variant>
      <vt:variant>
        <vt:i4>0</vt:i4>
      </vt:variant>
      <vt:variant>
        <vt:i4>5</vt:i4>
      </vt:variant>
      <vt:variant>
        <vt:lpwstr/>
      </vt:variant>
      <vt:variant>
        <vt:lpwstr>_Toc462041417</vt:lpwstr>
      </vt:variant>
      <vt:variant>
        <vt:i4>1114166</vt:i4>
      </vt:variant>
      <vt:variant>
        <vt:i4>71</vt:i4>
      </vt:variant>
      <vt:variant>
        <vt:i4>0</vt:i4>
      </vt:variant>
      <vt:variant>
        <vt:i4>5</vt:i4>
      </vt:variant>
      <vt:variant>
        <vt:lpwstr/>
      </vt:variant>
      <vt:variant>
        <vt:lpwstr>_Toc462041416</vt:lpwstr>
      </vt:variant>
      <vt:variant>
        <vt:i4>1114166</vt:i4>
      </vt:variant>
      <vt:variant>
        <vt:i4>65</vt:i4>
      </vt:variant>
      <vt:variant>
        <vt:i4>0</vt:i4>
      </vt:variant>
      <vt:variant>
        <vt:i4>5</vt:i4>
      </vt:variant>
      <vt:variant>
        <vt:lpwstr/>
      </vt:variant>
      <vt:variant>
        <vt:lpwstr>_Toc462041415</vt:lpwstr>
      </vt:variant>
      <vt:variant>
        <vt:i4>1114166</vt:i4>
      </vt:variant>
      <vt:variant>
        <vt:i4>59</vt:i4>
      </vt:variant>
      <vt:variant>
        <vt:i4>0</vt:i4>
      </vt:variant>
      <vt:variant>
        <vt:i4>5</vt:i4>
      </vt:variant>
      <vt:variant>
        <vt:lpwstr/>
      </vt:variant>
      <vt:variant>
        <vt:lpwstr>_Toc462041414</vt:lpwstr>
      </vt:variant>
      <vt:variant>
        <vt:i4>1114166</vt:i4>
      </vt:variant>
      <vt:variant>
        <vt:i4>53</vt:i4>
      </vt:variant>
      <vt:variant>
        <vt:i4>0</vt:i4>
      </vt:variant>
      <vt:variant>
        <vt:i4>5</vt:i4>
      </vt:variant>
      <vt:variant>
        <vt:lpwstr/>
      </vt:variant>
      <vt:variant>
        <vt:lpwstr>_Toc462041413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Werler, Jurrian</dc:creator>
  <cp:lastModifiedBy>Schipstra, Kees</cp:lastModifiedBy>
  <cp:revision>5</cp:revision>
  <cp:lastPrinted>2020-09-17T13:38:00Z</cp:lastPrinted>
  <dcterms:created xsi:type="dcterms:W3CDTF">2020-10-22T11:31:00Z</dcterms:created>
  <dcterms:modified xsi:type="dcterms:W3CDTF">2020-10-22T11:35:00Z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0x010100B021E5331E7984409E502DF93603E536</vt:lpwstr>
  </property>
</Properties>
</file>