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79682" w14:textId="14F86AB5" w:rsidR="00CB010C" w:rsidRDefault="00CB010C" w:rsidP="00637130">
      <w:pPr>
        <w:spacing w:line="276" w:lineRule="auto"/>
        <w:rPr>
          <w:rFonts w:ascii="Verdana" w:eastAsia="MS Mincho" w:hAnsi="Verdana"/>
          <w:b/>
          <w:color w:val="FF0000"/>
          <w:sz w:val="24"/>
        </w:rPr>
      </w:pPr>
      <w:r>
        <w:rPr>
          <w:rFonts w:asciiTheme="minorHAnsi" w:eastAsia="MS Mincho" w:hAnsiTheme="minorHAnsi"/>
          <w:b/>
          <w:bCs/>
          <w:kern w:val="28"/>
          <w:sz w:val="36"/>
          <w:szCs w:val="36"/>
        </w:rPr>
        <w:t>B</w:t>
      </w:r>
      <w:r w:rsidRPr="00E83A13">
        <w:rPr>
          <w:rFonts w:asciiTheme="minorHAnsi" w:eastAsia="MS Mincho" w:hAnsiTheme="minorHAnsi"/>
          <w:b/>
          <w:bCs/>
          <w:kern w:val="28"/>
          <w:sz w:val="36"/>
          <w:szCs w:val="36"/>
        </w:rPr>
        <w:t xml:space="preserve">ijlage </w:t>
      </w:r>
      <w:r w:rsidR="00C65B5A">
        <w:rPr>
          <w:rFonts w:asciiTheme="minorHAnsi" w:eastAsia="MS Mincho" w:hAnsiTheme="minorHAnsi"/>
          <w:b/>
          <w:bCs/>
          <w:kern w:val="28"/>
          <w:sz w:val="36"/>
          <w:szCs w:val="36"/>
        </w:rPr>
        <w:t>4B</w:t>
      </w:r>
      <w:r w:rsidRPr="00E83A13">
        <w:rPr>
          <w:rFonts w:asciiTheme="minorHAnsi" w:eastAsia="MS Mincho" w:hAnsiTheme="minorHAnsi"/>
          <w:b/>
          <w:bCs/>
          <w:kern w:val="28"/>
          <w:sz w:val="36"/>
          <w:szCs w:val="36"/>
        </w:rPr>
        <w:t xml:space="preserve"> bij Beschrijvend document</w:t>
      </w:r>
      <w:r w:rsidR="000B134A">
        <w:rPr>
          <w:rFonts w:asciiTheme="minorHAnsi" w:eastAsia="MS Mincho" w:hAnsiTheme="minorHAnsi"/>
          <w:b/>
          <w:bCs/>
          <w:kern w:val="28"/>
          <w:sz w:val="36"/>
          <w:szCs w:val="36"/>
        </w:rPr>
        <w:t>.</w:t>
      </w:r>
      <w:r w:rsidRPr="0068122A">
        <w:rPr>
          <w:rFonts w:ascii="Verdana" w:eastAsia="MS Mincho" w:hAnsi="Verdana"/>
          <w:b/>
          <w:color w:val="FF0000"/>
          <w:sz w:val="24"/>
        </w:rPr>
        <w:t xml:space="preserve"> </w:t>
      </w:r>
    </w:p>
    <w:p w14:paraId="4705D65D" w14:textId="77777777" w:rsidR="00CB010C" w:rsidRDefault="00CB010C" w:rsidP="00637130">
      <w:pPr>
        <w:spacing w:line="276" w:lineRule="auto"/>
        <w:rPr>
          <w:rFonts w:ascii="Verdana" w:eastAsia="MS Mincho" w:hAnsi="Verdana"/>
          <w:b/>
          <w:color w:val="FF0000"/>
          <w:sz w:val="24"/>
        </w:rPr>
      </w:pPr>
    </w:p>
    <w:p w14:paraId="45FD7F28" w14:textId="77777777" w:rsidR="00ED3ABB" w:rsidRDefault="00ED3ABB" w:rsidP="00356A80">
      <w:pPr>
        <w:pStyle w:val="Lijstalinea"/>
        <w:numPr>
          <w:ilvl w:val="0"/>
          <w:numId w:val="2"/>
        </w:numPr>
        <w:spacing w:line="276" w:lineRule="auto"/>
        <w:ind w:hanging="720"/>
        <w:rPr>
          <w:rFonts w:ascii="Verdana" w:eastAsia="MS Mincho" w:hAnsi="Verdana"/>
          <w:b/>
          <w:sz w:val="20"/>
          <w:szCs w:val="20"/>
        </w:rPr>
      </w:pPr>
      <w:r w:rsidRPr="00E63AFB">
        <w:rPr>
          <w:rFonts w:ascii="Verdana" w:eastAsia="MS Mincho" w:hAnsi="Verdana"/>
          <w:b/>
          <w:sz w:val="20"/>
          <w:szCs w:val="20"/>
        </w:rPr>
        <w:t>Service-, onderhouds</w:t>
      </w:r>
      <w:r w:rsidR="00584277">
        <w:rPr>
          <w:rFonts w:ascii="Verdana" w:eastAsia="MS Mincho" w:hAnsi="Verdana"/>
          <w:b/>
          <w:sz w:val="20"/>
          <w:szCs w:val="20"/>
        </w:rPr>
        <w:t>contract</w:t>
      </w:r>
      <w:r w:rsidR="00A535D8" w:rsidRPr="00E63AFB">
        <w:rPr>
          <w:rFonts w:ascii="Verdana" w:eastAsia="MS Mincho" w:hAnsi="Verdana"/>
          <w:b/>
          <w:sz w:val="20"/>
          <w:szCs w:val="20"/>
        </w:rPr>
        <w:t>.</w:t>
      </w:r>
      <w:r w:rsidRPr="00E63AFB">
        <w:rPr>
          <w:rFonts w:ascii="Verdana" w:eastAsia="MS Mincho" w:hAnsi="Verdana"/>
          <w:b/>
          <w:sz w:val="20"/>
          <w:szCs w:val="20"/>
        </w:rPr>
        <w:t xml:space="preserve"> </w:t>
      </w:r>
    </w:p>
    <w:p w14:paraId="2904056A" w14:textId="77777777" w:rsidR="00B823A2" w:rsidRPr="00B823A2" w:rsidRDefault="00B823A2" w:rsidP="00B823A2">
      <w:pPr>
        <w:spacing w:line="276" w:lineRule="auto"/>
        <w:rPr>
          <w:rFonts w:ascii="Verdana" w:eastAsia="MS Mincho" w:hAnsi="Verdana"/>
          <w:b/>
          <w:szCs w:val="20"/>
        </w:rPr>
      </w:pPr>
    </w:p>
    <w:p w14:paraId="1CE257A1" w14:textId="6D77FA09" w:rsidR="0068122A" w:rsidRDefault="0068122A" w:rsidP="29E0EE66">
      <w:pPr>
        <w:spacing w:line="276" w:lineRule="auto"/>
        <w:rPr>
          <w:rFonts w:ascii="Verdana" w:hAnsi="Verdana"/>
          <w:szCs w:val="20"/>
        </w:rPr>
      </w:pPr>
      <w:r w:rsidRPr="29E0EE66">
        <w:rPr>
          <w:rFonts w:ascii="Verdana" w:hAnsi="Verdana"/>
          <w:szCs w:val="20"/>
        </w:rPr>
        <w:t xml:space="preserve">Het uitgangspunt van het onderhoudscontract is dat de inzetbaarheid en betrouwbaarheid van de </w:t>
      </w:r>
      <w:r w:rsidR="1D9C64F3" w:rsidRPr="29E0EE66">
        <w:rPr>
          <w:rFonts w:ascii="Verdana" w:hAnsi="Verdana"/>
          <w:szCs w:val="20"/>
        </w:rPr>
        <w:t>hoogwerker</w:t>
      </w:r>
      <w:r w:rsidRPr="29E0EE66">
        <w:rPr>
          <w:rFonts w:ascii="Verdana" w:hAnsi="Verdana"/>
          <w:szCs w:val="20"/>
        </w:rPr>
        <w:t xml:space="preserve"> maximaal is door de kwaliteit van het product en </w:t>
      </w:r>
      <w:r w:rsidR="00E67A4A" w:rsidRPr="29E0EE66">
        <w:rPr>
          <w:rFonts w:ascii="Verdana" w:hAnsi="Verdana"/>
          <w:szCs w:val="20"/>
        </w:rPr>
        <w:t xml:space="preserve">de kwaliteit van </w:t>
      </w:r>
      <w:r w:rsidRPr="29E0EE66">
        <w:rPr>
          <w:rFonts w:ascii="Verdana" w:hAnsi="Verdana"/>
          <w:szCs w:val="20"/>
        </w:rPr>
        <w:t>het geleverde onderhoud</w:t>
      </w:r>
      <w:r w:rsidR="00C04E4C">
        <w:rPr>
          <w:rFonts w:ascii="Verdana" w:hAnsi="Verdana"/>
          <w:szCs w:val="20"/>
        </w:rPr>
        <w:t xml:space="preserve"> gedurende </w:t>
      </w:r>
      <w:r w:rsidR="00C04E4C" w:rsidRPr="29E0EE66">
        <w:rPr>
          <w:rFonts w:ascii="Verdana" w:hAnsi="Verdana"/>
          <w:szCs w:val="20"/>
        </w:rPr>
        <w:t xml:space="preserve">een gegarandeerde operationele inzet </w:t>
      </w:r>
      <w:r w:rsidR="00C04E4C">
        <w:rPr>
          <w:rFonts w:ascii="Verdana" w:hAnsi="Verdana"/>
          <w:szCs w:val="20"/>
        </w:rPr>
        <w:t>van 16</w:t>
      </w:r>
      <w:r w:rsidR="00C04E4C" w:rsidRPr="29E0EE66">
        <w:rPr>
          <w:rFonts w:ascii="Verdana" w:hAnsi="Verdana"/>
          <w:szCs w:val="20"/>
        </w:rPr>
        <w:t xml:space="preserve"> jaar </w:t>
      </w:r>
      <w:r w:rsidR="00C04E4C">
        <w:rPr>
          <w:rFonts w:ascii="Verdana" w:hAnsi="Verdana"/>
          <w:szCs w:val="20"/>
        </w:rPr>
        <w:t>na in</w:t>
      </w:r>
      <w:r w:rsidR="00C04E4C" w:rsidRPr="29E0EE66">
        <w:rPr>
          <w:rFonts w:ascii="Verdana" w:hAnsi="Verdana"/>
          <w:szCs w:val="20"/>
        </w:rPr>
        <w:t>gebruik</w:t>
      </w:r>
      <w:r w:rsidR="00C04E4C">
        <w:rPr>
          <w:rFonts w:ascii="Verdana" w:hAnsi="Verdana"/>
          <w:szCs w:val="20"/>
        </w:rPr>
        <w:t>name.</w:t>
      </w:r>
    </w:p>
    <w:p w14:paraId="32487BB4" w14:textId="77777777" w:rsidR="0068122A" w:rsidRDefault="0068122A" w:rsidP="00D53CC6">
      <w:pPr>
        <w:spacing w:line="276" w:lineRule="auto"/>
        <w:rPr>
          <w:rFonts w:ascii="Verdana" w:hAnsi="Verdana"/>
          <w:szCs w:val="20"/>
        </w:rPr>
      </w:pPr>
    </w:p>
    <w:p w14:paraId="21BE756B" w14:textId="18BAF6C6" w:rsidR="00D53CC6" w:rsidRPr="0068122A" w:rsidRDefault="00E26AF9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Beschrijf hoe het onderhoud wordt uitgevoerd. </w:t>
      </w:r>
    </w:p>
    <w:p w14:paraId="22AB5939" w14:textId="67906E26" w:rsidR="00ED3ABB" w:rsidRPr="0068122A" w:rsidRDefault="00B823A2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68122A">
        <w:rPr>
          <w:rFonts w:ascii="Verdana" w:eastAsia="MS Mincho" w:hAnsi="Verdana"/>
          <w:sz w:val="20"/>
          <w:szCs w:val="20"/>
        </w:rPr>
        <w:t>V</w:t>
      </w:r>
      <w:r w:rsidR="00ED3ABB" w:rsidRPr="0068122A">
        <w:rPr>
          <w:rFonts w:ascii="Verdana" w:eastAsia="MS Mincho" w:hAnsi="Verdana"/>
          <w:sz w:val="20"/>
          <w:szCs w:val="20"/>
        </w:rPr>
        <w:t xml:space="preserve">oor service en onderhoud </w:t>
      </w:r>
      <w:r w:rsidR="008D5946">
        <w:rPr>
          <w:rFonts w:ascii="Verdana" w:eastAsia="MS Mincho" w:hAnsi="Verdana"/>
          <w:sz w:val="20"/>
          <w:szCs w:val="20"/>
        </w:rPr>
        <w:t>voert opdrachtnemer</w:t>
      </w:r>
      <w:r w:rsidRPr="0068122A">
        <w:rPr>
          <w:rFonts w:ascii="Verdana" w:eastAsia="MS Mincho" w:hAnsi="Verdana"/>
          <w:sz w:val="20"/>
          <w:szCs w:val="20"/>
        </w:rPr>
        <w:t xml:space="preserve"> </w:t>
      </w:r>
      <w:r w:rsidR="00ED3ABB" w:rsidRPr="0068122A">
        <w:rPr>
          <w:rFonts w:ascii="Verdana" w:eastAsia="MS Mincho" w:hAnsi="Verdana"/>
          <w:sz w:val="20"/>
          <w:szCs w:val="20"/>
        </w:rPr>
        <w:t xml:space="preserve">datgene </w:t>
      </w:r>
      <w:r w:rsidR="008D5946">
        <w:rPr>
          <w:rFonts w:ascii="Verdana" w:eastAsia="MS Mincho" w:hAnsi="Verdana"/>
          <w:sz w:val="20"/>
          <w:szCs w:val="20"/>
        </w:rPr>
        <w:t xml:space="preserve">uit </w:t>
      </w:r>
      <w:r w:rsidR="00ED3ABB" w:rsidRPr="0068122A">
        <w:rPr>
          <w:rFonts w:ascii="Verdana" w:eastAsia="MS Mincho" w:hAnsi="Verdana"/>
          <w:sz w:val="20"/>
          <w:szCs w:val="20"/>
        </w:rPr>
        <w:t>wat door de leverancier en of producent wordt voorgeschreven en wettelijk verplicht is</w:t>
      </w:r>
      <w:r w:rsidR="00047741" w:rsidRPr="0068122A">
        <w:rPr>
          <w:rFonts w:ascii="Verdana" w:eastAsia="MS Mincho" w:hAnsi="Verdana"/>
          <w:sz w:val="20"/>
          <w:szCs w:val="20"/>
        </w:rPr>
        <w:t>,</w:t>
      </w:r>
      <w:r w:rsidR="00ED3ABB" w:rsidRPr="0068122A">
        <w:rPr>
          <w:rFonts w:ascii="Verdana" w:eastAsia="MS Mincho" w:hAnsi="Verdana"/>
          <w:sz w:val="20"/>
          <w:szCs w:val="20"/>
        </w:rPr>
        <w:t xml:space="preserve"> </w:t>
      </w:r>
      <w:r w:rsidR="00047741" w:rsidRPr="0068122A">
        <w:rPr>
          <w:rFonts w:ascii="Verdana" w:eastAsia="MS Mincho" w:hAnsi="Verdana"/>
          <w:sz w:val="20"/>
          <w:szCs w:val="20"/>
        </w:rPr>
        <w:t xml:space="preserve">inclusief de verplichte wettelijke keuringen </w:t>
      </w:r>
      <w:r w:rsidR="00ED3ABB" w:rsidRPr="0068122A">
        <w:rPr>
          <w:rFonts w:ascii="Verdana" w:eastAsia="MS Mincho" w:hAnsi="Verdana"/>
          <w:sz w:val="20"/>
          <w:szCs w:val="20"/>
        </w:rPr>
        <w:t>en alle bijkomende correctieve werkzaamheden bij storingen en defecten.</w:t>
      </w:r>
    </w:p>
    <w:p w14:paraId="228AA0E6" w14:textId="22515923" w:rsidR="00ED3ABB" w:rsidRPr="0068122A" w:rsidRDefault="00ED3ABB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29E0EE66">
        <w:rPr>
          <w:rFonts w:ascii="Verdana" w:eastAsia="MS Mincho" w:hAnsi="Verdana"/>
          <w:sz w:val="20"/>
          <w:szCs w:val="20"/>
        </w:rPr>
        <w:t xml:space="preserve">Het service- en onderhoudscontract omvat </w:t>
      </w:r>
      <w:r w:rsidR="00B823A2" w:rsidRPr="29E0EE66">
        <w:rPr>
          <w:rFonts w:ascii="Verdana" w:eastAsia="MS Mincho" w:hAnsi="Verdana"/>
          <w:sz w:val="20"/>
          <w:szCs w:val="20"/>
        </w:rPr>
        <w:t xml:space="preserve">het uitvoeren van preventief- en correctief onderhoud aan </w:t>
      </w:r>
      <w:r w:rsidR="0094155F" w:rsidRPr="29E0EE66">
        <w:rPr>
          <w:rFonts w:ascii="Verdana" w:eastAsia="MS Mincho" w:hAnsi="Verdana"/>
          <w:sz w:val="20"/>
          <w:szCs w:val="20"/>
        </w:rPr>
        <w:t>het voertuig</w:t>
      </w:r>
      <w:r w:rsidR="00512EBF" w:rsidRPr="29E0EE66">
        <w:rPr>
          <w:rFonts w:ascii="Verdana" w:eastAsia="MS Mincho" w:hAnsi="Verdana"/>
          <w:sz w:val="20"/>
          <w:szCs w:val="20"/>
        </w:rPr>
        <w:t>chassis</w:t>
      </w:r>
      <w:r w:rsidR="00047741" w:rsidRPr="29E0EE66">
        <w:rPr>
          <w:rFonts w:ascii="Verdana" w:eastAsia="MS Mincho" w:hAnsi="Verdana"/>
          <w:sz w:val="20"/>
          <w:szCs w:val="20"/>
        </w:rPr>
        <w:t xml:space="preserve"> (excl. banden)</w:t>
      </w:r>
      <w:r w:rsidR="00512EBF" w:rsidRPr="29E0EE66">
        <w:rPr>
          <w:rFonts w:ascii="Verdana" w:eastAsia="MS Mincho" w:hAnsi="Verdana"/>
          <w:sz w:val="20"/>
          <w:szCs w:val="20"/>
        </w:rPr>
        <w:t xml:space="preserve"> met </w:t>
      </w:r>
      <w:r w:rsidR="1D9C64F3" w:rsidRPr="29E0EE66">
        <w:rPr>
          <w:rFonts w:ascii="Verdana" w:eastAsia="MS Mincho" w:hAnsi="Verdana"/>
          <w:sz w:val="20"/>
          <w:szCs w:val="20"/>
        </w:rPr>
        <w:t>hoogwerker</w:t>
      </w:r>
      <w:r w:rsidR="00512EBF" w:rsidRPr="29E0EE66">
        <w:rPr>
          <w:rFonts w:ascii="Verdana" w:eastAsia="MS Mincho" w:hAnsi="Verdana"/>
          <w:sz w:val="20"/>
          <w:szCs w:val="20"/>
        </w:rPr>
        <w:t xml:space="preserve">- </w:t>
      </w:r>
      <w:r w:rsidRPr="29E0EE66">
        <w:rPr>
          <w:rFonts w:ascii="Verdana" w:eastAsia="MS Mincho" w:hAnsi="Verdana"/>
          <w:sz w:val="20"/>
          <w:szCs w:val="20"/>
        </w:rPr>
        <w:t xml:space="preserve">opbouw, inclusief alle door u geleverde opties, zoals o.a. de </w:t>
      </w:r>
      <w:r w:rsidR="00512EBF" w:rsidRPr="29E0EE66">
        <w:rPr>
          <w:rFonts w:ascii="Verdana" w:eastAsia="MS Mincho" w:hAnsi="Verdana"/>
          <w:sz w:val="20"/>
          <w:szCs w:val="20"/>
        </w:rPr>
        <w:t>blus</w:t>
      </w:r>
      <w:r w:rsidRPr="29E0EE66">
        <w:rPr>
          <w:rFonts w:ascii="Verdana" w:eastAsia="MS Mincho" w:hAnsi="Verdana"/>
          <w:sz w:val="20"/>
          <w:szCs w:val="20"/>
        </w:rPr>
        <w:t>monitor, brancarddrager, ademluchtinstallatie etc.</w:t>
      </w:r>
    </w:p>
    <w:p w14:paraId="3B4B4C14" w14:textId="77777777" w:rsidR="00ED3ABB" w:rsidRPr="0068122A" w:rsidRDefault="00ED3ABB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68122A">
        <w:rPr>
          <w:rFonts w:ascii="Verdana" w:eastAsia="MS Mincho" w:hAnsi="Verdana"/>
          <w:sz w:val="20"/>
          <w:szCs w:val="20"/>
        </w:rPr>
        <w:t xml:space="preserve">Het service- en onderhoudscontract dient de jaarlijkse AmTek (ABOMA) of gelijkwaardige keuring te bevatten. </w:t>
      </w:r>
    </w:p>
    <w:p w14:paraId="52B281C4" w14:textId="2ADEA204" w:rsidR="00EF5F8B" w:rsidRDefault="00EF5F8B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68122A">
        <w:rPr>
          <w:rFonts w:ascii="Verdana" w:eastAsia="MS Mincho" w:hAnsi="Verdana"/>
          <w:sz w:val="20"/>
          <w:szCs w:val="20"/>
        </w:rPr>
        <w:t xml:space="preserve">Het service- en onderhoudscontract voor het voertuigchassis is gebaseerd op </w:t>
      </w:r>
      <w:r w:rsidR="000B134A">
        <w:rPr>
          <w:rFonts w:ascii="Verdana" w:eastAsia="MS Mincho" w:hAnsi="Verdana"/>
          <w:sz w:val="20"/>
          <w:szCs w:val="20"/>
        </w:rPr>
        <w:t xml:space="preserve">het voorgeschreven onderhoud door de </w:t>
      </w:r>
      <w:r w:rsidR="000B134A" w:rsidRPr="0068122A">
        <w:rPr>
          <w:rFonts w:ascii="Verdana" w:eastAsia="MS Mincho" w:hAnsi="Verdana"/>
          <w:sz w:val="20"/>
          <w:szCs w:val="20"/>
        </w:rPr>
        <w:t>voertuigimporteur of merkdealer</w:t>
      </w:r>
      <w:r w:rsidR="000B134A">
        <w:rPr>
          <w:rFonts w:ascii="Verdana" w:eastAsia="MS Mincho" w:hAnsi="Verdana"/>
          <w:sz w:val="20"/>
          <w:szCs w:val="20"/>
        </w:rPr>
        <w:t xml:space="preserve"> met de daarbij behorende </w:t>
      </w:r>
      <w:r w:rsidRPr="0068122A">
        <w:rPr>
          <w:rFonts w:ascii="Verdana" w:eastAsia="MS Mincho" w:hAnsi="Verdana"/>
          <w:sz w:val="20"/>
          <w:szCs w:val="20"/>
        </w:rPr>
        <w:t>onderhoudskosten.</w:t>
      </w:r>
    </w:p>
    <w:p w14:paraId="52B1129D" w14:textId="77777777" w:rsidR="003C75EB" w:rsidRPr="00562267" w:rsidRDefault="003C75EB" w:rsidP="003C75EB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562267">
        <w:rPr>
          <w:rFonts w:ascii="Verdana" w:eastAsia="MS Mincho" w:hAnsi="Verdana"/>
          <w:sz w:val="20"/>
          <w:szCs w:val="20"/>
        </w:rPr>
        <w:t>Bij het onderhoud behorende certificaten/testresultaten dienen via een link beschikbaar te zijn of worden gelijktijdig met de factuur meegezonden voor het tijdig registreren in het onderhoudsregistratie programma Ultimo.</w:t>
      </w:r>
    </w:p>
    <w:p w14:paraId="252928A0" w14:textId="45E5B2D6" w:rsidR="00644BE9" w:rsidRPr="0068122A" w:rsidRDefault="00ED3ABB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68122A">
        <w:rPr>
          <w:rFonts w:ascii="Verdana" w:eastAsia="MS Mincho" w:hAnsi="Verdana"/>
          <w:sz w:val="20"/>
          <w:szCs w:val="20"/>
        </w:rPr>
        <w:t>Als norm geld</w:t>
      </w:r>
      <w:r w:rsidR="00A535D8" w:rsidRPr="0068122A">
        <w:rPr>
          <w:rFonts w:ascii="Verdana" w:eastAsia="MS Mincho" w:hAnsi="Verdana"/>
          <w:sz w:val="20"/>
          <w:szCs w:val="20"/>
        </w:rPr>
        <w:t>t</w:t>
      </w:r>
      <w:r w:rsidRPr="0068122A">
        <w:rPr>
          <w:rFonts w:ascii="Verdana" w:eastAsia="MS Mincho" w:hAnsi="Verdana"/>
          <w:sz w:val="20"/>
          <w:szCs w:val="20"/>
        </w:rPr>
        <w:t xml:space="preserve"> dat het </w:t>
      </w:r>
      <w:r w:rsidR="0094155F" w:rsidRPr="0068122A">
        <w:rPr>
          <w:rFonts w:ascii="Verdana" w:eastAsia="MS Mincho" w:hAnsi="Verdana"/>
          <w:sz w:val="20"/>
          <w:szCs w:val="20"/>
        </w:rPr>
        <w:t>voertuig</w:t>
      </w:r>
      <w:r w:rsidRPr="0068122A">
        <w:rPr>
          <w:rFonts w:ascii="Verdana" w:eastAsia="MS Mincho" w:hAnsi="Verdana"/>
          <w:sz w:val="20"/>
          <w:szCs w:val="20"/>
        </w:rPr>
        <w:t xml:space="preserve"> maximaal 8 dagen per jaar buiten dienst kan en mag</w:t>
      </w:r>
      <w:r w:rsidR="00A535D8" w:rsidRPr="0068122A">
        <w:rPr>
          <w:rFonts w:ascii="Verdana" w:eastAsia="MS Mincho" w:hAnsi="Verdana"/>
          <w:sz w:val="20"/>
          <w:szCs w:val="20"/>
        </w:rPr>
        <w:t xml:space="preserve"> zijn </w:t>
      </w:r>
      <w:r w:rsidR="00CE335E" w:rsidRPr="0068122A">
        <w:rPr>
          <w:rFonts w:ascii="Verdana" w:eastAsia="MS Mincho" w:hAnsi="Verdana"/>
          <w:sz w:val="20"/>
          <w:szCs w:val="20"/>
        </w:rPr>
        <w:t xml:space="preserve">(exclusief de tijd benodigd voor het transport van en naar de onderhoudslocatie) </w:t>
      </w:r>
      <w:r w:rsidRPr="0068122A">
        <w:rPr>
          <w:rFonts w:ascii="Verdana" w:eastAsia="MS Mincho" w:hAnsi="Verdana"/>
          <w:sz w:val="20"/>
          <w:szCs w:val="20"/>
        </w:rPr>
        <w:t>voor het uitvoeren van het preventieve- en correctieve onderhoud</w:t>
      </w:r>
      <w:r w:rsidR="00C04E4C">
        <w:rPr>
          <w:rFonts w:ascii="Verdana" w:eastAsia="MS Mincho" w:hAnsi="Verdana"/>
          <w:sz w:val="20"/>
          <w:szCs w:val="20"/>
        </w:rPr>
        <w:t>.</w:t>
      </w:r>
      <w:r w:rsidRPr="0068122A">
        <w:rPr>
          <w:rFonts w:ascii="Verdana" w:eastAsia="MS Mincho" w:hAnsi="Verdana"/>
          <w:sz w:val="20"/>
          <w:szCs w:val="20"/>
        </w:rPr>
        <w:t xml:space="preserve"> Een deel van een dag wordt gezien als een </w:t>
      </w:r>
      <w:r w:rsidR="009E2481">
        <w:rPr>
          <w:rFonts w:ascii="Verdana" w:eastAsia="MS Mincho" w:hAnsi="Verdana"/>
          <w:sz w:val="20"/>
          <w:szCs w:val="20"/>
        </w:rPr>
        <w:t xml:space="preserve">hele </w:t>
      </w:r>
      <w:r w:rsidRPr="0068122A">
        <w:rPr>
          <w:rFonts w:ascii="Verdana" w:eastAsia="MS Mincho" w:hAnsi="Verdana"/>
          <w:sz w:val="20"/>
          <w:szCs w:val="20"/>
        </w:rPr>
        <w:t xml:space="preserve">dag. </w:t>
      </w:r>
    </w:p>
    <w:p w14:paraId="37085599" w14:textId="180A9236" w:rsidR="00ED3ABB" w:rsidRPr="0068122A" w:rsidRDefault="00ED3ABB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68122A">
        <w:rPr>
          <w:rFonts w:ascii="Verdana" w:eastAsia="MS Mincho" w:hAnsi="Verdana"/>
          <w:sz w:val="20"/>
          <w:szCs w:val="20"/>
        </w:rPr>
        <w:t xml:space="preserve">Voor iedere dag, of een deel daarvan, dat het </w:t>
      </w:r>
      <w:r w:rsidR="0094155F" w:rsidRPr="0068122A">
        <w:rPr>
          <w:rFonts w:ascii="Verdana" w:eastAsia="MS Mincho" w:hAnsi="Verdana"/>
          <w:sz w:val="20"/>
          <w:szCs w:val="20"/>
        </w:rPr>
        <w:t>voertuig</w:t>
      </w:r>
      <w:r w:rsidRPr="0068122A">
        <w:rPr>
          <w:rFonts w:ascii="Verdana" w:eastAsia="MS Mincho" w:hAnsi="Verdana"/>
          <w:sz w:val="20"/>
          <w:szCs w:val="20"/>
        </w:rPr>
        <w:t xml:space="preserve"> per jaar langer buiten dienst staat is opdrachtnemer aan opdrachtgever een boete van € 500,- verschuldigd. Reparaties als gevolg van schade,</w:t>
      </w:r>
      <w:r w:rsidR="00B823A2" w:rsidRPr="0068122A">
        <w:rPr>
          <w:rFonts w:ascii="Verdana" w:hAnsi="Verdana"/>
          <w:sz w:val="20"/>
          <w:szCs w:val="20"/>
        </w:rPr>
        <w:t xml:space="preserve"> bedienfouten, onkundig en oneigenlijk gebruik, het niet volgen van de onderhoudsvoorschriften,</w:t>
      </w:r>
      <w:r w:rsidRPr="0068122A">
        <w:rPr>
          <w:rFonts w:ascii="Verdana" w:eastAsia="MS Mincho" w:hAnsi="Verdana"/>
          <w:sz w:val="20"/>
          <w:szCs w:val="20"/>
        </w:rPr>
        <w:t xml:space="preserve"> preventief onderhoud aan het chassis vallen buiten deze regeling.</w:t>
      </w:r>
    </w:p>
    <w:p w14:paraId="55C88F65" w14:textId="77777777" w:rsidR="00644BE9" w:rsidRPr="0068122A" w:rsidRDefault="00ED3ABB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68122A">
        <w:rPr>
          <w:rFonts w:ascii="Verdana" w:eastAsia="MS Mincho" w:hAnsi="Verdana"/>
          <w:sz w:val="20"/>
          <w:szCs w:val="20"/>
        </w:rPr>
        <w:t>Alle preventieve en correctieve onderhoudswerkzaamheden en alle keuringen worden in de basis uitgevoerd op de locatie van de opdrachtgever tenzij dit niet mogelijk is</w:t>
      </w:r>
      <w:r w:rsidR="00584277">
        <w:rPr>
          <w:rFonts w:ascii="Verdana" w:eastAsia="MS Mincho" w:hAnsi="Verdana"/>
          <w:sz w:val="20"/>
          <w:szCs w:val="20"/>
        </w:rPr>
        <w:t>.</w:t>
      </w:r>
      <w:r w:rsidRPr="0068122A">
        <w:rPr>
          <w:rFonts w:ascii="Verdana" w:eastAsia="MS Mincho" w:hAnsi="Verdana"/>
          <w:sz w:val="20"/>
          <w:szCs w:val="20"/>
        </w:rPr>
        <w:t xml:space="preserve"> </w:t>
      </w:r>
      <w:r w:rsidR="00584277">
        <w:rPr>
          <w:rFonts w:ascii="Verdana" w:eastAsia="MS Mincho" w:hAnsi="Verdana"/>
          <w:sz w:val="20"/>
          <w:szCs w:val="20"/>
        </w:rPr>
        <w:t>W</w:t>
      </w:r>
      <w:r w:rsidRPr="0068122A">
        <w:rPr>
          <w:rFonts w:ascii="Verdana" w:eastAsia="MS Mincho" w:hAnsi="Verdana"/>
          <w:sz w:val="20"/>
          <w:szCs w:val="20"/>
        </w:rPr>
        <w:t xml:space="preserve">anneer het </w:t>
      </w:r>
      <w:r w:rsidR="0094155F" w:rsidRPr="0068122A">
        <w:rPr>
          <w:rFonts w:ascii="Verdana" w:eastAsia="MS Mincho" w:hAnsi="Verdana"/>
          <w:sz w:val="20"/>
          <w:szCs w:val="20"/>
        </w:rPr>
        <w:t>voertuig</w:t>
      </w:r>
      <w:r w:rsidRPr="0068122A">
        <w:rPr>
          <w:rFonts w:ascii="Verdana" w:eastAsia="MS Mincho" w:hAnsi="Verdana"/>
          <w:sz w:val="20"/>
          <w:szCs w:val="20"/>
        </w:rPr>
        <w:t xml:space="preserve"> voor uitvoering van werkzaamheden naar de locatie van de opdrachtnemer of leverancier moet worden getransporteerd zijn deze kosten hiervan voor rekening van de opdrachtnemer en onderdeel van het service- en onderhoudscontract.</w:t>
      </w:r>
    </w:p>
    <w:p w14:paraId="396E5E31" w14:textId="0943A82D" w:rsidR="00ED3ABB" w:rsidRPr="00E67A4A" w:rsidRDefault="00ED3ABB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E67A4A">
        <w:rPr>
          <w:rFonts w:ascii="Verdana" w:eastAsia="MS Mincho" w:hAnsi="Verdana"/>
          <w:sz w:val="20"/>
          <w:szCs w:val="20"/>
        </w:rPr>
        <w:t xml:space="preserve">Voor het uitvoeren van reparaties dan wel onderhoud aan het </w:t>
      </w:r>
      <w:r w:rsidR="00A535D8" w:rsidRPr="00E67A4A">
        <w:rPr>
          <w:rFonts w:ascii="Verdana" w:eastAsia="MS Mincho" w:hAnsi="Verdana"/>
          <w:sz w:val="20"/>
          <w:szCs w:val="20"/>
        </w:rPr>
        <w:t>voertuig</w:t>
      </w:r>
      <w:r w:rsidRPr="00E67A4A">
        <w:rPr>
          <w:rFonts w:ascii="Verdana" w:eastAsia="MS Mincho" w:hAnsi="Verdana"/>
          <w:sz w:val="20"/>
          <w:szCs w:val="20"/>
        </w:rPr>
        <w:t>chassis is binnen één</w:t>
      </w:r>
      <w:r w:rsidR="00644BE9" w:rsidRPr="00E67A4A">
        <w:rPr>
          <w:rFonts w:ascii="Verdana" w:eastAsia="MS Mincho" w:hAnsi="Verdana"/>
          <w:sz w:val="20"/>
          <w:szCs w:val="20"/>
        </w:rPr>
        <w:t xml:space="preserve"> </w:t>
      </w:r>
      <w:r w:rsidRPr="00E67A4A">
        <w:rPr>
          <w:rFonts w:ascii="Verdana" w:eastAsia="MS Mincho" w:hAnsi="Verdana"/>
          <w:sz w:val="20"/>
          <w:szCs w:val="20"/>
        </w:rPr>
        <w:t xml:space="preserve">uur reistijd van de locaties </w:t>
      </w:r>
      <w:r w:rsidR="000B134A">
        <w:rPr>
          <w:rFonts w:ascii="Verdana" w:eastAsia="MS Mincho" w:hAnsi="Verdana"/>
          <w:sz w:val="20"/>
          <w:szCs w:val="20"/>
        </w:rPr>
        <w:t xml:space="preserve">van </w:t>
      </w:r>
      <w:r w:rsidRPr="00E67A4A">
        <w:rPr>
          <w:rFonts w:ascii="Verdana" w:eastAsia="MS Mincho" w:hAnsi="Verdana"/>
          <w:sz w:val="20"/>
          <w:szCs w:val="20"/>
        </w:rPr>
        <w:t>VR</w:t>
      </w:r>
      <w:r w:rsidR="00EA32DE" w:rsidRPr="00E67A4A">
        <w:rPr>
          <w:rFonts w:ascii="Verdana" w:eastAsia="MS Mincho" w:hAnsi="Verdana"/>
          <w:sz w:val="20"/>
          <w:szCs w:val="20"/>
        </w:rPr>
        <w:t>IJ</w:t>
      </w:r>
      <w:r w:rsidR="000B134A">
        <w:rPr>
          <w:rFonts w:ascii="Verdana" w:eastAsia="MS Mincho" w:hAnsi="Verdana"/>
          <w:sz w:val="20"/>
          <w:szCs w:val="20"/>
        </w:rPr>
        <w:t>sselland</w:t>
      </w:r>
      <w:r w:rsidRPr="00E67A4A">
        <w:rPr>
          <w:rFonts w:ascii="Verdana" w:eastAsia="MS Mincho" w:hAnsi="Verdana"/>
          <w:sz w:val="20"/>
          <w:szCs w:val="20"/>
        </w:rPr>
        <w:t xml:space="preserve"> ten minste </w:t>
      </w:r>
      <w:r w:rsidR="00C04E4C" w:rsidRPr="00E67A4A">
        <w:rPr>
          <w:rFonts w:ascii="Verdana" w:eastAsia="MS Mincho" w:hAnsi="Verdana"/>
          <w:sz w:val="20"/>
          <w:szCs w:val="20"/>
        </w:rPr>
        <w:t>één</w:t>
      </w:r>
      <w:r w:rsidRPr="00E67A4A">
        <w:rPr>
          <w:rFonts w:ascii="Verdana" w:eastAsia="MS Mincho" w:hAnsi="Verdana"/>
          <w:sz w:val="20"/>
          <w:szCs w:val="20"/>
        </w:rPr>
        <w:t xml:space="preserve"> servicepunt beschikbaar. </w:t>
      </w:r>
    </w:p>
    <w:p w14:paraId="5A2041FC" w14:textId="5E374A8B" w:rsidR="00ED3ABB" w:rsidRPr="0068122A" w:rsidRDefault="00ED3ABB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29E0EE66">
        <w:rPr>
          <w:rFonts w:ascii="Verdana" w:eastAsia="MS Mincho" w:hAnsi="Verdana"/>
          <w:sz w:val="20"/>
          <w:szCs w:val="20"/>
        </w:rPr>
        <w:t xml:space="preserve">Voor het uitvoeren van reparaties dan wel onderhoud aan </w:t>
      </w:r>
      <w:r w:rsidR="00A535D8" w:rsidRPr="29E0EE66">
        <w:rPr>
          <w:rFonts w:ascii="Verdana" w:eastAsia="MS Mincho" w:hAnsi="Verdana"/>
          <w:sz w:val="20"/>
          <w:szCs w:val="20"/>
        </w:rPr>
        <w:t xml:space="preserve">de </w:t>
      </w:r>
      <w:r w:rsidR="1D9C64F3" w:rsidRPr="29E0EE66">
        <w:rPr>
          <w:rFonts w:ascii="Verdana" w:eastAsia="MS Mincho" w:hAnsi="Verdana"/>
          <w:sz w:val="20"/>
          <w:szCs w:val="20"/>
        </w:rPr>
        <w:t>hoogwerker</w:t>
      </w:r>
      <w:r w:rsidRPr="29E0EE66">
        <w:rPr>
          <w:rFonts w:ascii="Verdana" w:eastAsia="MS Mincho" w:hAnsi="Verdana"/>
          <w:sz w:val="20"/>
          <w:szCs w:val="20"/>
        </w:rPr>
        <w:t xml:space="preserve"> opbouw is binnen </w:t>
      </w:r>
      <w:r w:rsidR="00B823A2" w:rsidRPr="29E0EE66">
        <w:rPr>
          <w:rFonts w:ascii="Verdana" w:eastAsia="MS Mincho" w:hAnsi="Verdana"/>
          <w:sz w:val="20"/>
          <w:szCs w:val="20"/>
        </w:rPr>
        <w:t>4</w:t>
      </w:r>
      <w:r w:rsidRPr="29E0EE66">
        <w:rPr>
          <w:rFonts w:ascii="Verdana" w:eastAsia="MS Mincho" w:hAnsi="Verdana"/>
          <w:sz w:val="20"/>
          <w:szCs w:val="20"/>
        </w:rPr>
        <w:t xml:space="preserve"> uur reistijd van de locaties </w:t>
      </w:r>
      <w:r w:rsidR="000B134A">
        <w:rPr>
          <w:rFonts w:ascii="Verdana" w:eastAsia="MS Mincho" w:hAnsi="Verdana"/>
          <w:sz w:val="20"/>
          <w:szCs w:val="20"/>
        </w:rPr>
        <w:t xml:space="preserve">van </w:t>
      </w:r>
      <w:r w:rsidR="000B134A" w:rsidRPr="00E67A4A">
        <w:rPr>
          <w:rFonts w:ascii="Verdana" w:eastAsia="MS Mincho" w:hAnsi="Verdana"/>
          <w:sz w:val="20"/>
          <w:szCs w:val="20"/>
        </w:rPr>
        <w:t>VRIJ</w:t>
      </w:r>
      <w:r w:rsidR="000B134A">
        <w:rPr>
          <w:rFonts w:ascii="Verdana" w:eastAsia="MS Mincho" w:hAnsi="Verdana"/>
          <w:sz w:val="20"/>
          <w:szCs w:val="20"/>
        </w:rPr>
        <w:t>sselland</w:t>
      </w:r>
      <w:r w:rsidRPr="29E0EE66">
        <w:rPr>
          <w:rFonts w:ascii="Verdana" w:eastAsia="MS Mincho" w:hAnsi="Verdana"/>
          <w:sz w:val="20"/>
          <w:szCs w:val="20"/>
        </w:rPr>
        <w:t xml:space="preserve"> ten minste </w:t>
      </w:r>
      <w:r w:rsidR="00C04E4C" w:rsidRPr="00E67A4A">
        <w:rPr>
          <w:rFonts w:ascii="Verdana" w:eastAsia="MS Mincho" w:hAnsi="Verdana"/>
          <w:sz w:val="20"/>
          <w:szCs w:val="20"/>
        </w:rPr>
        <w:t>één</w:t>
      </w:r>
      <w:r w:rsidRPr="29E0EE66">
        <w:rPr>
          <w:rFonts w:ascii="Verdana" w:eastAsia="MS Mincho" w:hAnsi="Verdana"/>
          <w:sz w:val="20"/>
          <w:szCs w:val="20"/>
        </w:rPr>
        <w:t xml:space="preserve"> servicepunt beschikbaar. </w:t>
      </w:r>
    </w:p>
    <w:p w14:paraId="229045A1" w14:textId="77777777" w:rsidR="00ED3ABB" w:rsidRPr="0068122A" w:rsidRDefault="00ED3ABB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68122A">
        <w:rPr>
          <w:rFonts w:ascii="Verdana" w:eastAsia="MS Mincho" w:hAnsi="Verdana"/>
          <w:sz w:val="20"/>
          <w:szCs w:val="20"/>
        </w:rPr>
        <w:t xml:space="preserve">De dagelijkse, wekelijkse en maandelijkse controlepunten, vloeistoffen e.d., zijn eenvoudig en zonder hulpmiddelen door één persoon te controleren. </w:t>
      </w:r>
    </w:p>
    <w:p w14:paraId="13CBE63E" w14:textId="6EBDD90D" w:rsidR="00ED3ABB" w:rsidRPr="0068122A" w:rsidRDefault="00ED3ABB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68122A">
        <w:rPr>
          <w:rFonts w:ascii="Verdana" w:eastAsia="MS Mincho" w:hAnsi="Verdana"/>
          <w:sz w:val="20"/>
          <w:szCs w:val="20"/>
        </w:rPr>
        <w:lastRenderedPageBreak/>
        <w:t xml:space="preserve">De servicepunten voor dringende herstelwerkzaamheden zijn 24 uur per dag 7 dagen in de week </w:t>
      </w:r>
      <w:r w:rsidR="00584277">
        <w:rPr>
          <w:rFonts w:ascii="Verdana" w:eastAsia="MS Mincho" w:hAnsi="Verdana"/>
          <w:sz w:val="20"/>
          <w:szCs w:val="20"/>
        </w:rPr>
        <w:t xml:space="preserve">per telefoon </w:t>
      </w:r>
      <w:r w:rsidRPr="0068122A">
        <w:rPr>
          <w:rFonts w:ascii="Verdana" w:eastAsia="MS Mincho" w:hAnsi="Verdana"/>
          <w:sz w:val="20"/>
          <w:szCs w:val="20"/>
        </w:rPr>
        <w:t xml:space="preserve">bereikbaar en beschikbaar, zodat binnen deze termijn contact tot stand kan komen </w:t>
      </w:r>
      <w:r w:rsidR="00584277">
        <w:rPr>
          <w:rFonts w:ascii="Verdana" w:eastAsia="MS Mincho" w:hAnsi="Verdana"/>
          <w:sz w:val="20"/>
          <w:szCs w:val="20"/>
        </w:rPr>
        <w:t>voor</w:t>
      </w:r>
      <w:r w:rsidRPr="0068122A">
        <w:rPr>
          <w:rFonts w:ascii="Verdana" w:eastAsia="MS Mincho" w:hAnsi="Verdana"/>
          <w:sz w:val="20"/>
          <w:szCs w:val="20"/>
        </w:rPr>
        <w:t xml:space="preserve"> de verdere afhandeling van de herstel- en of storingswerkzaamheden. </w:t>
      </w:r>
    </w:p>
    <w:p w14:paraId="104C8735" w14:textId="77777777" w:rsidR="0020737A" w:rsidRPr="0068122A" w:rsidRDefault="0020737A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68122A">
        <w:rPr>
          <w:rFonts w:ascii="Verdana" w:eastAsia="MS Mincho" w:hAnsi="Verdana"/>
          <w:sz w:val="20"/>
          <w:szCs w:val="20"/>
        </w:rPr>
        <w:t xml:space="preserve">Communicatie met het servicepunt dient te allen tijde plaats te vinden in de Nederlandse taal. </w:t>
      </w:r>
    </w:p>
    <w:p w14:paraId="62EBB5F2" w14:textId="2995036B" w:rsidR="00ED3ABB" w:rsidRPr="0068122A" w:rsidRDefault="00756974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29E0EE66">
        <w:rPr>
          <w:rFonts w:ascii="Verdana" w:eastAsia="MS Mincho" w:hAnsi="Verdana"/>
          <w:sz w:val="20"/>
          <w:szCs w:val="20"/>
        </w:rPr>
        <w:t xml:space="preserve">Als de </w:t>
      </w:r>
      <w:r w:rsidR="1D9C64F3" w:rsidRPr="29E0EE66">
        <w:rPr>
          <w:rFonts w:ascii="Verdana" w:eastAsia="MS Mincho" w:hAnsi="Verdana"/>
          <w:sz w:val="20"/>
          <w:szCs w:val="20"/>
        </w:rPr>
        <w:t>hoogwerker</w:t>
      </w:r>
      <w:r w:rsidRPr="29E0EE66">
        <w:rPr>
          <w:rFonts w:ascii="Verdana" w:eastAsia="MS Mincho" w:hAnsi="Verdana"/>
          <w:sz w:val="20"/>
          <w:szCs w:val="20"/>
        </w:rPr>
        <w:t xml:space="preserve"> vanwege een storing niet of slechts beperkt inzetbaar is, </w:t>
      </w:r>
      <w:r w:rsidR="008D5946">
        <w:rPr>
          <w:rFonts w:ascii="Verdana" w:eastAsia="MS Mincho" w:hAnsi="Verdana"/>
          <w:sz w:val="20"/>
          <w:szCs w:val="20"/>
        </w:rPr>
        <w:t xml:space="preserve">starten </w:t>
      </w:r>
      <w:r w:rsidRPr="29E0EE66">
        <w:rPr>
          <w:rFonts w:ascii="Verdana" w:eastAsia="MS Mincho" w:hAnsi="Verdana"/>
          <w:sz w:val="20"/>
          <w:szCs w:val="20"/>
        </w:rPr>
        <w:t>b</w:t>
      </w:r>
      <w:r w:rsidR="00ED3ABB" w:rsidRPr="29E0EE66">
        <w:rPr>
          <w:rFonts w:ascii="Verdana" w:eastAsia="MS Mincho" w:hAnsi="Verdana"/>
          <w:sz w:val="20"/>
          <w:szCs w:val="20"/>
        </w:rPr>
        <w:t xml:space="preserve">innen 24 uur één of meer servicemonteurs met herstelwerkzaamheden fysiek. </w:t>
      </w:r>
    </w:p>
    <w:p w14:paraId="07AFFFE0" w14:textId="0DA73E17" w:rsidR="00644BE9" w:rsidRPr="00E67A4A" w:rsidRDefault="00ED3ABB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E67A4A">
        <w:rPr>
          <w:rFonts w:ascii="Verdana" w:eastAsia="MS Mincho" w:hAnsi="Verdana"/>
          <w:sz w:val="20"/>
          <w:szCs w:val="20"/>
        </w:rPr>
        <w:t xml:space="preserve">Voor </w:t>
      </w:r>
      <w:r w:rsidR="00A535D8" w:rsidRPr="00E67A4A">
        <w:rPr>
          <w:rFonts w:ascii="Verdana" w:eastAsia="MS Mincho" w:hAnsi="Verdana"/>
          <w:sz w:val="20"/>
          <w:szCs w:val="20"/>
        </w:rPr>
        <w:t>voertuig</w:t>
      </w:r>
      <w:r w:rsidRPr="00E67A4A">
        <w:rPr>
          <w:rFonts w:ascii="Verdana" w:eastAsia="MS Mincho" w:hAnsi="Verdana"/>
          <w:sz w:val="20"/>
          <w:szCs w:val="20"/>
        </w:rPr>
        <w:t>chassis gerelateerde delen is een servicegraad</w:t>
      </w:r>
      <w:r w:rsidR="002D12F0">
        <w:rPr>
          <w:rFonts w:ascii="Verdana" w:eastAsia="MS Mincho" w:hAnsi="Verdana"/>
          <w:sz w:val="20"/>
          <w:szCs w:val="20"/>
        </w:rPr>
        <w:t xml:space="preserve"> (leverbaar binnen 24u)</w:t>
      </w:r>
      <w:r w:rsidRPr="00E67A4A">
        <w:rPr>
          <w:rFonts w:ascii="Verdana" w:eastAsia="MS Mincho" w:hAnsi="Verdana"/>
          <w:sz w:val="20"/>
          <w:szCs w:val="20"/>
        </w:rPr>
        <w:t xml:space="preserve"> van 98% bepaald.</w:t>
      </w:r>
    </w:p>
    <w:p w14:paraId="05F7EAA1" w14:textId="3237EB3B" w:rsidR="00ED3ABB" w:rsidRPr="0068122A" w:rsidRDefault="00ED3ABB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29E0EE66">
        <w:rPr>
          <w:rFonts w:ascii="Verdana" w:eastAsia="MS Mincho" w:hAnsi="Verdana"/>
          <w:sz w:val="20"/>
          <w:szCs w:val="20"/>
        </w:rPr>
        <w:t xml:space="preserve">Voor </w:t>
      </w:r>
      <w:r w:rsidR="00CE335E" w:rsidRPr="29E0EE66">
        <w:rPr>
          <w:rFonts w:ascii="Verdana" w:eastAsia="MS Mincho" w:hAnsi="Verdana"/>
          <w:sz w:val="20"/>
          <w:szCs w:val="20"/>
        </w:rPr>
        <w:t>essentiële</w:t>
      </w:r>
      <w:r w:rsidR="0075796B" w:rsidRPr="29E0EE66">
        <w:rPr>
          <w:rFonts w:ascii="Verdana" w:eastAsia="MS Mincho" w:hAnsi="Verdana"/>
          <w:sz w:val="20"/>
          <w:szCs w:val="20"/>
        </w:rPr>
        <w:t xml:space="preserve"> delen en slijtdelen</w:t>
      </w:r>
      <w:r w:rsidR="00584277" w:rsidRPr="29E0EE66">
        <w:rPr>
          <w:rFonts w:ascii="Verdana" w:eastAsia="MS Mincho" w:hAnsi="Verdana"/>
          <w:sz w:val="20"/>
          <w:szCs w:val="20"/>
        </w:rPr>
        <w:t xml:space="preserve"> van de </w:t>
      </w:r>
      <w:r w:rsidR="1D9C64F3" w:rsidRPr="29E0EE66">
        <w:rPr>
          <w:rFonts w:ascii="Verdana" w:eastAsia="MS Mincho" w:hAnsi="Verdana"/>
          <w:sz w:val="20"/>
          <w:szCs w:val="20"/>
        </w:rPr>
        <w:t>hoogwerker</w:t>
      </w:r>
      <w:r w:rsidR="00E67A4A" w:rsidRPr="29E0EE66">
        <w:rPr>
          <w:rFonts w:ascii="Verdana" w:eastAsia="MS Mincho" w:hAnsi="Verdana"/>
          <w:sz w:val="20"/>
          <w:szCs w:val="20"/>
        </w:rPr>
        <w:t xml:space="preserve"> </w:t>
      </w:r>
      <w:r w:rsidR="00584277" w:rsidRPr="29E0EE66">
        <w:rPr>
          <w:rFonts w:ascii="Verdana" w:eastAsia="MS Mincho" w:hAnsi="Verdana"/>
          <w:sz w:val="20"/>
          <w:szCs w:val="20"/>
        </w:rPr>
        <w:t>opbouw</w:t>
      </w:r>
      <w:r w:rsidR="0075796B" w:rsidRPr="29E0EE66">
        <w:rPr>
          <w:rFonts w:ascii="Verdana" w:eastAsia="MS Mincho" w:hAnsi="Verdana"/>
          <w:sz w:val="20"/>
          <w:szCs w:val="20"/>
        </w:rPr>
        <w:t xml:space="preserve"> </w:t>
      </w:r>
      <w:r w:rsidR="00644BE9" w:rsidRPr="29E0EE66">
        <w:rPr>
          <w:rFonts w:ascii="Verdana" w:eastAsia="MS Mincho" w:hAnsi="Verdana"/>
          <w:sz w:val="20"/>
          <w:szCs w:val="20"/>
        </w:rPr>
        <w:t xml:space="preserve">is een servicegraad van </w:t>
      </w:r>
      <w:r w:rsidRPr="29E0EE66">
        <w:rPr>
          <w:rFonts w:ascii="Verdana" w:eastAsia="MS Mincho" w:hAnsi="Verdana"/>
          <w:sz w:val="20"/>
          <w:szCs w:val="20"/>
        </w:rPr>
        <w:t>72 uur</w:t>
      </w:r>
      <w:r w:rsidR="00644BE9" w:rsidRPr="29E0EE66">
        <w:rPr>
          <w:rFonts w:ascii="Verdana" w:eastAsia="MS Mincho" w:hAnsi="Verdana"/>
          <w:sz w:val="20"/>
          <w:szCs w:val="20"/>
        </w:rPr>
        <w:t xml:space="preserve"> bepaald.</w:t>
      </w:r>
      <w:r w:rsidRPr="29E0EE66">
        <w:rPr>
          <w:rFonts w:ascii="Verdana" w:eastAsia="MS Mincho" w:hAnsi="Verdana"/>
          <w:sz w:val="20"/>
          <w:szCs w:val="20"/>
        </w:rPr>
        <w:t xml:space="preserve"> Bij grote reparaties en of schades is een langere levertijd toegestaan</w:t>
      </w:r>
      <w:r w:rsidR="00EF5F8B" w:rsidRPr="29E0EE66">
        <w:rPr>
          <w:rFonts w:ascii="Verdana" w:eastAsia="MS Mincho" w:hAnsi="Verdana"/>
          <w:sz w:val="20"/>
          <w:szCs w:val="20"/>
        </w:rPr>
        <w:t>, een en ander te bepalen in onderling overleg</w:t>
      </w:r>
      <w:r w:rsidRPr="29E0EE66">
        <w:rPr>
          <w:rFonts w:ascii="Verdana" w:eastAsia="MS Mincho" w:hAnsi="Verdana"/>
          <w:sz w:val="20"/>
          <w:szCs w:val="20"/>
        </w:rPr>
        <w:t>.</w:t>
      </w:r>
    </w:p>
    <w:p w14:paraId="12F0C316" w14:textId="001CB329" w:rsidR="00ED3ABB" w:rsidRDefault="00ED3ABB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68122A">
        <w:rPr>
          <w:rFonts w:ascii="Verdana" w:eastAsia="MS Mincho" w:hAnsi="Verdana"/>
          <w:sz w:val="20"/>
          <w:szCs w:val="20"/>
        </w:rPr>
        <w:t xml:space="preserve">Indien het </w:t>
      </w:r>
      <w:r w:rsidR="0094155F" w:rsidRPr="0068122A">
        <w:rPr>
          <w:rFonts w:ascii="Verdana" w:eastAsia="MS Mincho" w:hAnsi="Verdana"/>
          <w:sz w:val="20"/>
          <w:szCs w:val="20"/>
        </w:rPr>
        <w:t>voertuig</w:t>
      </w:r>
      <w:r w:rsidRPr="0068122A">
        <w:rPr>
          <w:rFonts w:ascii="Verdana" w:eastAsia="MS Mincho" w:hAnsi="Verdana"/>
          <w:sz w:val="20"/>
          <w:szCs w:val="20"/>
        </w:rPr>
        <w:t xml:space="preserve"> langer dan 3 dagen (72 uur) aaneengesloten buiten dienst moet</w:t>
      </w:r>
      <w:r w:rsidR="00047741" w:rsidRPr="0068122A">
        <w:rPr>
          <w:rFonts w:ascii="Verdana" w:eastAsia="MS Mincho" w:hAnsi="Verdana"/>
          <w:sz w:val="20"/>
          <w:szCs w:val="20"/>
        </w:rPr>
        <w:t xml:space="preserve"> worden gesteld</w:t>
      </w:r>
      <w:r w:rsidRPr="0068122A">
        <w:rPr>
          <w:rFonts w:ascii="Verdana" w:eastAsia="MS Mincho" w:hAnsi="Verdana"/>
          <w:sz w:val="20"/>
          <w:szCs w:val="20"/>
        </w:rPr>
        <w:t xml:space="preserve"> als gevolg van onderhoud/reparatie </w:t>
      </w:r>
      <w:r w:rsidR="00CE335E" w:rsidRPr="0068122A">
        <w:rPr>
          <w:rFonts w:ascii="Verdana" w:eastAsia="MS Mincho" w:hAnsi="Verdana"/>
          <w:sz w:val="20"/>
          <w:szCs w:val="20"/>
        </w:rPr>
        <w:t xml:space="preserve">kan de </w:t>
      </w:r>
      <w:r w:rsidRPr="0068122A">
        <w:rPr>
          <w:rFonts w:ascii="Verdana" w:eastAsia="MS Mincho" w:hAnsi="Verdana"/>
          <w:sz w:val="20"/>
          <w:szCs w:val="20"/>
        </w:rPr>
        <w:t>opdrachtnemer</w:t>
      </w:r>
      <w:r w:rsidR="00CE335E" w:rsidRPr="0068122A">
        <w:rPr>
          <w:rFonts w:ascii="Verdana" w:eastAsia="MS Mincho" w:hAnsi="Verdana"/>
          <w:sz w:val="20"/>
          <w:szCs w:val="20"/>
        </w:rPr>
        <w:t>,</w:t>
      </w:r>
      <w:r w:rsidRPr="0068122A">
        <w:rPr>
          <w:rFonts w:ascii="Verdana" w:eastAsia="MS Mincho" w:hAnsi="Verdana"/>
          <w:sz w:val="20"/>
          <w:szCs w:val="20"/>
        </w:rPr>
        <w:t xml:space="preserve"> aan </w:t>
      </w:r>
      <w:r w:rsidR="00CE335E" w:rsidRPr="0068122A">
        <w:rPr>
          <w:rFonts w:ascii="Verdana" w:eastAsia="MS Mincho" w:hAnsi="Verdana"/>
          <w:sz w:val="20"/>
          <w:szCs w:val="20"/>
        </w:rPr>
        <w:t xml:space="preserve">de </w:t>
      </w:r>
      <w:r w:rsidRPr="0068122A">
        <w:rPr>
          <w:rFonts w:ascii="Verdana" w:eastAsia="MS Mincho" w:hAnsi="Verdana"/>
          <w:sz w:val="20"/>
          <w:szCs w:val="20"/>
        </w:rPr>
        <w:t>opdrachtgever</w:t>
      </w:r>
      <w:r w:rsidR="00CE335E" w:rsidRPr="0068122A">
        <w:rPr>
          <w:rFonts w:ascii="Verdana" w:eastAsia="MS Mincho" w:hAnsi="Verdana"/>
          <w:sz w:val="20"/>
          <w:szCs w:val="20"/>
        </w:rPr>
        <w:t xml:space="preserve">, </w:t>
      </w:r>
      <w:r w:rsidRPr="0068122A">
        <w:rPr>
          <w:rFonts w:ascii="Verdana" w:eastAsia="MS Mincho" w:hAnsi="Verdana"/>
          <w:sz w:val="20"/>
          <w:szCs w:val="20"/>
        </w:rPr>
        <w:t>een vergelijkba</w:t>
      </w:r>
      <w:r w:rsidR="00047741" w:rsidRPr="0068122A">
        <w:rPr>
          <w:rFonts w:ascii="Verdana" w:eastAsia="MS Mincho" w:hAnsi="Verdana"/>
          <w:sz w:val="20"/>
          <w:szCs w:val="20"/>
        </w:rPr>
        <w:t>a</w:t>
      </w:r>
      <w:r w:rsidRPr="0068122A">
        <w:rPr>
          <w:rFonts w:ascii="Verdana" w:eastAsia="MS Mincho" w:hAnsi="Verdana"/>
          <w:sz w:val="20"/>
          <w:szCs w:val="20"/>
        </w:rPr>
        <w:t>r</w:t>
      </w:r>
      <w:r w:rsidR="00047741" w:rsidRPr="0068122A">
        <w:rPr>
          <w:rFonts w:ascii="Verdana" w:eastAsia="MS Mincho" w:hAnsi="Verdana"/>
          <w:sz w:val="20"/>
          <w:szCs w:val="20"/>
        </w:rPr>
        <w:t xml:space="preserve"> (volgens NEN-EN1777)</w:t>
      </w:r>
      <w:r w:rsidRPr="0068122A">
        <w:rPr>
          <w:rFonts w:ascii="Verdana" w:eastAsia="MS Mincho" w:hAnsi="Verdana"/>
          <w:sz w:val="20"/>
          <w:szCs w:val="20"/>
        </w:rPr>
        <w:t xml:space="preserve"> vervangen</w:t>
      </w:r>
      <w:r w:rsidR="0013666F" w:rsidRPr="0068122A">
        <w:rPr>
          <w:rFonts w:ascii="Verdana" w:eastAsia="MS Mincho" w:hAnsi="Verdana"/>
          <w:sz w:val="20"/>
          <w:szCs w:val="20"/>
        </w:rPr>
        <w:t>d v</w:t>
      </w:r>
      <w:r w:rsidR="0094155F" w:rsidRPr="0068122A">
        <w:rPr>
          <w:rFonts w:ascii="Verdana" w:eastAsia="MS Mincho" w:hAnsi="Verdana"/>
          <w:sz w:val="20"/>
          <w:szCs w:val="20"/>
        </w:rPr>
        <w:t>oertuig</w:t>
      </w:r>
      <w:r w:rsidRPr="0068122A">
        <w:rPr>
          <w:rFonts w:ascii="Verdana" w:eastAsia="MS Mincho" w:hAnsi="Verdana"/>
          <w:sz w:val="20"/>
          <w:szCs w:val="20"/>
        </w:rPr>
        <w:t xml:space="preserve"> </w:t>
      </w:r>
      <w:r w:rsidR="004121E1" w:rsidRPr="0068122A">
        <w:rPr>
          <w:rFonts w:ascii="Verdana" w:eastAsia="MS Mincho" w:hAnsi="Verdana"/>
          <w:sz w:val="20"/>
          <w:szCs w:val="20"/>
        </w:rPr>
        <w:t xml:space="preserve"> </w:t>
      </w:r>
      <w:r w:rsidRPr="0068122A">
        <w:rPr>
          <w:rFonts w:ascii="Verdana" w:eastAsia="MS Mincho" w:hAnsi="Verdana"/>
          <w:sz w:val="20"/>
          <w:szCs w:val="20"/>
        </w:rPr>
        <w:t>beschikbaar</w:t>
      </w:r>
      <w:r w:rsidR="00CE335E" w:rsidRPr="0068122A">
        <w:rPr>
          <w:rFonts w:ascii="Verdana" w:eastAsia="MS Mincho" w:hAnsi="Verdana"/>
          <w:sz w:val="20"/>
          <w:szCs w:val="20"/>
        </w:rPr>
        <w:t xml:space="preserve"> stellen</w:t>
      </w:r>
      <w:r w:rsidRPr="0068122A">
        <w:rPr>
          <w:rFonts w:ascii="Verdana" w:eastAsia="MS Mincho" w:hAnsi="Verdana"/>
          <w:sz w:val="20"/>
          <w:szCs w:val="20"/>
        </w:rPr>
        <w:t xml:space="preserve">. </w:t>
      </w:r>
      <w:r w:rsidR="00CE335E" w:rsidRPr="0068122A">
        <w:rPr>
          <w:rFonts w:ascii="Verdana" w:eastAsia="MS Mincho" w:hAnsi="Verdana"/>
          <w:sz w:val="20"/>
          <w:szCs w:val="20"/>
        </w:rPr>
        <w:t>Een en ander in onderling overleg. Bij r</w:t>
      </w:r>
      <w:r w:rsidRPr="0068122A">
        <w:rPr>
          <w:rFonts w:ascii="Verdana" w:eastAsia="MS Mincho" w:hAnsi="Verdana"/>
          <w:sz w:val="20"/>
          <w:szCs w:val="20"/>
        </w:rPr>
        <w:t xml:space="preserve">eparaties als gevolg van schade </w:t>
      </w:r>
      <w:r w:rsidR="00CE335E" w:rsidRPr="0068122A">
        <w:rPr>
          <w:rFonts w:ascii="Verdana" w:eastAsia="MS Mincho" w:hAnsi="Verdana"/>
          <w:sz w:val="20"/>
          <w:szCs w:val="20"/>
        </w:rPr>
        <w:t>vervalt</w:t>
      </w:r>
      <w:r w:rsidRPr="0068122A">
        <w:rPr>
          <w:rFonts w:ascii="Verdana" w:eastAsia="MS Mincho" w:hAnsi="Verdana"/>
          <w:sz w:val="20"/>
          <w:szCs w:val="20"/>
        </w:rPr>
        <w:t xml:space="preserve"> deze regeling.</w:t>
      </w:r>
    </w:p>
    <w:p w14:paraId="6811EF41" w14:textId="39AEC44D" w:rsidR="00A47B39" w:rsidRDefault="00A47B39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Service en storingsanalyse op afstand, </w:t>
      </w:r>
      <w:r w:rsidR="00B310FD">
        <w:rPr>
          <w:rFonts w:ascii="Verdana" w:eastAsia="MS Mincho" w:hAnsi="Verdana"/>
          <w:sz w:val="20"/>
          <w:szCs w:val="20"/>
        </w:rPr>
        <w:t xml:space="preserve">conform PvE-705. </w:t>
      </w:r>
      <w:r w:rsidR="000B29AA" w:rsidRPr="000B29AA">
        <w:rPr>
          <w:rFonts w:ascii="Verdana" w:eastAsia="MS Mincho" w:hAnsi="Verdana"/>
          <w:sz w:val="20"/>
          <w:szCs w:val="20"/>
        </w:rPr>
        <w:t>Het service-op-afstand systeem dient beschikbaar te zijn vanuit het servicepunt dat tevens ook aanspreekpunt is voor het onderhoud aan de aangeboden voertuigen.</w:t>
      </w:r>
    </w:p>
    <w:p w14:paraId="00AD8E73" w14:textId="0D005F64" w:rsidR="0094153D" w:rsidRDefault="0094153D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 w:rsidRPr="0094153D">
        <w:rPr>
          <w:rFonts w:ascii="Verdana" w:eastAsia="MS Mincho" w:hAnsi="Verdana"/>
          <w:sz w:val="20"/>
          <w:szCs w:val="20"/>
        </w:rPr>
        <w:t>Leverancier draagt zorg voor een verklaring van producent dat bij overgang importeurschap, de onderhoudsafspraken onder gelijke condities worden voortgezet</w:t>
      </w:r>
    </w:p>
    <w:p w14:paraId="62583A12" w14:textId="01CBB926" w:rsidR="00B45401" w:rsidRPr="0068122A" w:rsidRDefault="00B45401" w:rsidP="00356A80">
      <w:pPr>
        <w:pStyle w:val="Lijstalinea"/>
        <w:numPr>
          <w:ilvl w:val="0"/>
          <w:numId w:val="6"/>
        </w:numPr>
        <w:spacing w:line="276" w:lineRule="auto"/>
        <w:ind w:hanging="720"/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Leverancier stelt binnen 4 weken na ingang overeenkomst </w:t>
      </w:r>
      <w:r w:rsidR="003E7CAA">
        <w:rPr>
          <w:rFonts w:ascii="Verdana" w:eastAsia="MS Mincho" w:hAnsi="Verdana"/>
          <w:sz w:val="20"/>
          <w:szCs w:val="20"/>
        </w:rPr>
        <w:t>levering hoogwerkers, een onderhoudsovereenkomst op voor hoogwerkers op</w:t>
      </w:r>
      <w:r w:rsidR="007C0FA8">
        <w:rPr>
          <w:rFonts w:ascii="Verdana" w:eastAsia="MS Mincho" w:hAnsi="Verdana"/>
          <w:sz w:val="20"/>
          <w:szCs w:val="20"/>
        </w:rPr>
        <w:t xml:space="preserve"> -op basis van </w:t>
      </w:r>
      <w:r w:rsidR="0062150D">
        <w:rPr>
          <w:rFonts w:ascii="Verdana" w:eastAsia="MS Mincho" w:hAnsi="Verdana"/>
          <w:sz w:val="20"/>
          <w:szCs w:val="20"/>
        </w:rPr>
        <w:t xml:space="preserve">het gevraagde in het beschrijvend document en PvE’s- </w:t>
      </w:r>
      <w:r w:rsidR="007C0FA8">
        <w:rPr>
          <w:rFonts w:ascii="Verdana" w:eastAsia="MS Mincho" w:hAnsi="Verdana"/>
          <w:sz w:val="20"/>
          <w:szCs w:val="20"/>
        </w:rPr>
        <w:t>en stemt deze af met Opdrachtgever</w:t>
      </w:r>
      <w:r w:rsidR="0062150D">
        <w:rPr>
          <w:rFonts w:ascii="Verdana" w:eastAsia="MS Mincho" w:hAnsi="Verdana"/>
          <w:sz w:val="20"/>
          <w:szCs w:val="20"/>
        </w:rPr>
        <w:t xml:space="preserve"> voorafgaand aan ondertekening</w:t>
      </w:r>
      <w:r w:rsidR="007C0FA8">
        <w:rPr>
          <w:rFonts w:ascii="Verdana" w:eastAsia="MS Mincho" w:hAnsi="Verdana"/>
          <w:sz w:val="20"/>
          <w:szCs w:val="20"/>
        </w:rPr>
        <w:t xml:space="preserve">. </w:t>
      </w:r>
    </w:p>
    <w:p w14:paraId="3978D6FE" w14:textId="77777777" w:rsidR="00756974" w:rsidRPr="0020737A" w:rsidRDefault="00756974" w:rsidP="0020737A">
      <w:pPr>
        <w:spacing w:line="276" w:lineRule="auto"/>
        <w:rPr>
          <w:rFonts w:ascii="Verdana" w:eastAsia="MS Mincho" w:hAnsi="Verdana"/>
          <w:szCs w:val="20"/>
        </w:rPr>
      </w:pPr>
    </w:p>
    <w:p w14:paraId="786072D1" w14:textId="77777777" w:rsidR="00584277" w:rsidRPr="004121E1" w:rsidRDefault="00584277" w:rsidP="00356A80">
      <w:pPr>
        <w:pStyle w:val="Lijstalinea"/>
        <w:numPr>
          <w:ilvl w:val="0"/>
          <w:numId w:val="2"/>
        </w:numPr>
        <w:spacing w:line="276" w:lineRule="auto"/>
        <w:ind w:hanging="720"/>
        <w:rPr>
          <w:rFonts w:ascii="Verdana" w:eastAsia="MS Mincho" w:hAnsi="Verdana"/>
          <w:b/>
          <w:sz w:val="20"/>
          <w:szCs w:val="20"/>
        </w:rPr>
      </w:pPr>
      <w:r w:rsidRPr="004121E1">
        <w:rPr>
          <w:rFonts w:ascii="Verdana" w:eastAsia="MS Mincho" w:hAnsi="Verdana"/>
          <w:b/>
          <w:sz w:val="20"/>
          <w:szCs w:val="20"/>
        </w:rPr>
        <w:t>Onderhoudskosten</w:t>
      </w:r>
    </w:p>
    <w:p w14:paraId="2721BE61" w14:textId="3C11CB52" w:rsidR="00584277" w:rsidRDefault="00584277" w:rsidP="29E0EE66">
      <w:pPr>
        <w:spacing w:line="276" w:lineRule="auto"/>
        <w:rPr>
          <w:rFonts w:ascii="Verdana" w:hAnsi="Verdana"/>
          <w:szCs w:val="20"/>
        </w:rPr>
      </w:pPr>
      <w:r w:rsidRPr="29E0EE66">
        <w:rPr>
          <w:rFonts w:ascii="Verdana" w:hAnsi="Verdana"/>
          <w:szCs w:val="20"/>
        </w:rPr>
        <w:t>U geeft een overzicht van de preventieve onderhoudskosten inclusief inspecties</w:t>
      </w:r>
      <w:r w:rsidR="0063524C">
        <w:rPr>
          <w:rFonts w:ascii="Verdana" w:hAnsi="Verdana"/>
          <w:szCs w:val="20"/>
        </w:rPr>
        <w:t xml:space="preserve"> en</w:t>
      </w:r>
      <w:r w:rsidRPr="29E0EE66">
        <w:rPr>
          <w:rFonts w:ascii="Verdana" w:hAnsi="Verdana"/>
          <w:szCs w:val="20"/>
        </w:rPr>
        <w:t xml:space="preserve"> keuringen </w:t>
      </w:r>
      <w:r w:rsidR="0063524C">
        <w:rPr>
          <w:rFonts w:ascii="Verdana" w:hAnsi="Verdana"/>
          <w:szCs w:val="20"/>
        </w:rPr>
        <w:t>v</w:t>
      </w:r>
      <w:r w:rsidRPr="29E0EE66">
        <w:rPr>
          <w:rFonts w:ascii="Verdana" w:hAnsi="Verdana"/>
          <w:szCs w:val="20"/>
        </w:rPr>
        <w:t xml:space="preserve">oor een periode van </w:t>
      </w:r>
      <w:r w:rsidR="00C04E4C">
        <w:rPr>
          <w:rFonts w:ascii="Verdana" w:hAnsi="Verdana"/>
          <w:szCs w:val="20"/>
        </w:rPr>
        <w:t>16</w:t>
      </w:r>
      <w:r w:rsidRPr="29E0EE66">
        <w:rPr>
          <w:rFonts w:ascii="Verdana" w:hAnsi="Verdana"/>
          <w:szCs w:val="20"/>
        </w:rPr>
        <w:t xml:space="preserve"> jaar, ingaande na levering van het voertuig aan VRIJsselland. </w:t>
      </w:r>
    </w:p>
    <w:p w14:paraId="1FCA0A1F" w14:textId="6FBA92E2" w:rsidR="00ED3ABB" w:rsidRDefault="00584277" w:rsidP="0063524C">
      <w:pPr>
        <w:spacing w:line="276" w:lineRule="auto"/>
        <w:rPr>
          <w:rFonts w:ascii="Verdana" w:eastAsia="Calibri" w:hAnsi="Verdana"/>
          <w:color w:val="000000"/>
          <w:szCs w:val="20"/>
          <w:lang w:eastAsia="en-US"/>
        </w:rPr>
      </w:pPr>
      <w:r w:rsidRPr="29E0EE66">
        <w:rPr>
          <w:rFonts w:ascii="Verdana" w:hAnsi="Verdana"/>
          <w:szCs w:val="20"/>
        </w:rPr>
        <w:t xml:space="preserve">U dient de onderhoudskosten gedifferentieerd per jaar op te geven en onderverdeeld in onderhoudskosten voor het voertuigchassis, de </w:t>
      </w:r>
      <w:r w:rsidR="1D9C64F3" w:rsidRPr="29E0EE66">
        <w:rPr>
          <w:rFonts w:ascii="Verdana" w:hAnsi="Verdana"/>
          <w:szCs w:val="20"/>
        </w:rPr>
        <w:t>hoogwerker</w:t>
      </w:r>
      <w:r w:rsidRPr="29E0EE66">
        <w:rPr>
          <w:rFonts w:ascii="Verdana" w:hAnsi="Verdana"/>
          <w:szCs w:val="20"/>
        </w:rPr>
        <w:t xml:space="preserve"> opbouw en </w:t>
      </w:r>
      <w:r w:rsidR="009E2481" w:rsidRPr="29E0EE66">
        <w:rPr>
          <w:rFonts w:ascii="Verdana" w:hAnsi="Verdana"/>
          <w:szCs w:val="20"/>
        </w:rPr>
        <w:t xml:space="preserve">de kosten voor </w:t>
      </w:r>
      <w:r w:rsidR="00761020" w:rsidRPr="29E0EE66">
        <w:rPr>
          <w:rFonts w:ascii="Verdana" w:hAnsi="Verdana"/>
          <w:szCs w:val="20"/>
        </w:rPr>
        <w:t>het beschikbaar stellen van een vervangend voertuig</w:t>
      </w:r>
      <w:r w:rsidR="000B134A">
        <w:rPr>
          <w:rFonts w:ascii="Verdana" w:hAnsi="Verdana"/>
          <w:szCs w:val="20"/>
        </w:rPr>
        <w:t>.</w:t>
      </w:r>
    </w:p>
    <w:sectPr w:rsidR="00ED3ABB" w:rsidSect="0088423E">
      <w:headerReference w:type="default" r:id="rId11"/>
      <w:footerReference w:type="default" r:id="rId12"/>
      <w:pgSz w:w="11906" w:h="16838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D9A5A" w14:textId="77777777" w:rsidR="007C7895" w:rsidRDefault="007C7895" w:rsidP="00070481">
      <w:r>
        <w:separator/>
      </w:r>
    </w:p>
  </w:endnote>
  <w:endnote w:type="continuationSeparator" w:id="0">
    <w:p w14:paraId="4F377E86" w14:textId="77777777" w:rsidR="007C7895" w:rsidRDefault="007C7895" w:rsidP="0007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8696804"/>
      <w:docPartObj>
        <w:docPartGallery w:val="Page Numbers (Bottom of Page)"/>
        <w:docPartUnique/>
      </w:docPartObj>
    </w:sdtPr>
    <w:sdtEndPr/>
    <w:sdtContent>
      <w:p w14:paraId="3C5A3B0B" w14:textId="77777777" w:rsidR="003955DE" w:rsidRDefault="003955DE" w:rsidP="002403F1">
        <w:pPr>
          <w:pStyle w:val="Voettekst"/>
        </w:pPr>
        <w:r w:rsidRPr="00036A57">
          <w:rPr>
            <w:rFonts w:asciiTheme="minorHAnsi" w:hAnsiTheme="minorHAnsi"/>
            <w:sz w:val="18"/>
            <w:szCs w:val="18"/>
          </w:rPr>
          <w:ptab w:relativeTo="margin" w:alignment="center" w:leader="none"/>
        </w:r>
        <w:r w:rsidRPr="00036A57">
          <w:rPr>
            <w:rFonts w:asciiTheme="minorHAnsi" w:hAnsiTheme="minorHAnsi"/>
            <w:noProof/>
            <w:sz w:val="18"/>
            <w:szCs w:val="18"/>
          </w:rPr>
          <w:t xml:space="preserve">Pagina </w:t>
        </w:r>
        <w:r w:rsidR="00256907" w:rsidRPr="00036A57">
          <w:rPr>
            <w:rFonts w:asciiTheme="minorHAnsi" w:hAnsiTheme="minorHAnsi"/>
            <w:noProof/>
            <w:sz w:val="18"/>
            <w:szCs w:val="18"/>
          </w:rPr>
          <w:fldChar w:fldCharType="begin"/>
        </w:r>
        <w:r w:rsidRPr="00036A57">
          <w:rPr>
            <w:rFonts w:asciiTheme="minorHAnsi" w:hAnsiTheme="minorHAnsi"/>
            <w:noProof/>
            <w:sz w:val="18"/>
            <w:szCs w:val="18"/>
          </w:rPr>
          <w:instrText>PAGE</w:instrText>
        </w:r>
        <w:r w:rsidR="00256907" w:rsidRPr="00036A57">
          <w:rPr>
            <w:rFonts w:asciiTheme="minorHAnsi" w:hAnsiTheme="minorHAnsi"/>
            <w:noProof/>
            <w:sz w:val="18"/>
            <w:szCs w:val="18"/>
          </w:rPr>
          <w:fldChar w:fldCharType="separate"/>
        </w:r>
        <w:r w:rsidR="0063524C">
          <w:rPr>
            <w:rFonts w:asciiTheme="minorHAnsi" w:hAnsiTheme="minorHAnsi"/>
            <w:noProof/>
            <w:sz w:val="18"/>
            <w:szCs w:val="18"/>
          </w:rPr>
          <w:t>1</w:t>
        </w:r>
        <w:r w:rsidR="00256907" w:rsidRPr="00036A57">
          <w:rPr>
            <w:rFonts w:asciiTheme="minorHAnsi" w:hAnsiTheme="minorHAnsi"/>
            <w:noProof/>
            <w:sz w:val="18"/>
            <w:szCs w:val="18"/>
          </w:rPr>
          <w:fldChar w:fldCharType="end"/>
        </w:r>
        <w:r w:rsidRPr="00036A57">
          <w:rPr>
            <w:rFonts w:asciiTheme="minorHAnsi" w:hAnsiTheme="minorHAnsi"/>
            <w:noProof/>
            <w:sz w:val="18"/>
            <w:szCs w:val="18"/>
          </w:rPr>
          <w:t xml:space="preserve"> van </w:t>
        </w:r>
        <w:r w:rsidR="00256907" w:rsidRPr="00036A57">
          <w:rPr>
            <w:rFonts w:asciiTheme="minorHAnsi" w:hAnsiTheme="minorHAnsi"/>
            <w:noProof/>
            <w:sz w:val="18"/>
            <w:szCs w:val="18"/>
          </w:rPr>
          <w:fldChar w:fldCharType="begin"/>
        </w:r>
        <w:r w:rsidRPr="00036A57">
          <w:rPr>
            <w:rFonts w:asciiTheme="minorHAnsi" w:hAnsiTheme="minorHAnsi"/>
            <w:noProof/>
            <w:sz w:val="18"/>
            <w:szCs w:val="18"/>
          </w:rPr>
          <w:instrText>NUMPAGES</w:instrText>
        </w:r>
        <w:r w:rsidR="00256907" w:rsidRPr="00036A57">
          <w:rPr>
            <w:rFonts w:asciiTheme="minorHAnsi" w:hAnsiTheme="minorHAnsi"/>
            <w:noProof/>
            <w:sz w:val="18"/>
            <w:szCs w:val="18"/>
          </w:rPr>
          <w:fldChar w:fldCharType="separate"/>
        </w:r>
        <w:r w:rsidR="0063524C">
          <w:rPr>
            <w:rFonts w:asciiTheme="minorHAnsi" w:hAnsiTheme="minorHAnsi"/>
            <w:noProof/>
            <w:sz w:val="18"/>
            <w:szCs w:val="18"/>
          </w:rPr>
          <w:t>2</w:t>
        </w:r>
        <w:r w:rsidR="00256907" w:rsidRPr="00036A57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94505" w14:textId="77777777" w:rsidR="007C7895" w:rsidRDefault="007C7895" w:rsidP="00070481">
      <w:r>
        <w:separator/>
      </w:r>
    </w:p>
  </w:footnote>
  <w:footnote w:type="continuationSeparator" w:id="0">
    <w:p w14:paraId="2C0EBA7F" w14:textId="77777777" w:rsidR="007C7895" w:rsidRDefault="007C7895" w:rsidP="0007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62"/>
      <w:gridCol w:w="5943"/>
    </w:tblGrid>
    <w:tr w:rsidR="003955DE" w:rsidRPr="00E83A13" w14:paraId="0AC0BE5E" w14:textId="77777777" w:rsidTr="29E0EE66">
      <w:tc>
        <w:tcPr>
          <w:tcW w:w="1962" w:type="dxa"/>
        </w:tcPr>
        <w:p w14:paraId="3F48C3C0" w14:textId="684C32BA" w:rsidR="003955DE" w:rsidRPr="00E83A13" w:rsidRDefault="00D36EE7" w:rsidP="002403F1">
          <w:pPr>
            <w:rPr>
              <w:rFonts w:ascii="Verdana" w:hAnsi="Verdana" w:cs="Times New Roman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379E6E1D" wp14:editId="663A5E9A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645275" cy="106680"/>
                    <wp:effectExtent l="0" t="0" r="0" b="0"/>
                    <wp:wrapNone/>
                    <wp:docPr id="5" name="WordArt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6645275" cy="10668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F329CC" w14:textId="77777777" w:rsidR="00695542" w:rsidRDefault="00695542" w:rsidP="00695542">
                                <w:pPr>
                                  <w:pStyle w:val="Norma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Verdana" w:eastAsia="Verdana" w:hAnsi="Verdana"/>
                                    <w:color w:val="C0C0C0"/>
                                    <w:sz w:val="2"/>
                                    <w:szCs w:val="2"/>
                                  </w:rPr>
                                  <w:t>CONCEPT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9E6E1D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8" o:spid="_x0000_s1026" type="#_x0000_t202" style="position:absolute;margin-left:0;margin-top:0;width:523.25pt;height:8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3F329CC" w14:textId="77777777" w:rsidR="00695542" w:rsidRDefault="00695542" w:rsidP="00695542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/>
                              <w:color w:val="C0C0C0"/>
                              <w:sz w:val="2"/>
                              <w:szCs w:val="2"/>
                            </w:rPr>
                            <w:t>CONCEPT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3955DE" w:rsidRPr="00E83A13">
            <w:rPr>
              <w:rFonts w:ascii="Verdana" w:hAnsi="Verdana" w:cs="Times New Roman"/>
              <w:sz w:val="16"/>
              <w:szCs w:val="16"/>
            </w:rPr>
            <w:t>Titel</w:t>
          </w:r>
        </w:p>
      </w:tc>
      <w:tc>
        <w:tcPr>
          <w:tcW w:w="5943" w:type="dxa"/>
        </w:tcPr>
        <w:p w14:paraId="658A6E92" w14:textId="77777777" w:rsidR="003955DE" w:rsidRPr="00E83A13" w:rsidRDefault="003955DE" w:rsidP="002403F1">
          <w:pPr>
            <w:rPr>
              <w:rFonts w:ascii="Verdana" w:hAnsi="Verdana" w:cs="Times New Roman"/>
              <w:sz w:val="16"/>
              <w:szCs w:val="16"/>
            </w:rPr>
          </w:pPr>
          <w:r w:rsidRPr="00E83A13">
            <w:rPr>
              <w:rFonts w:ascii="Verdana" w:hAnsi="Verdana" w:cs="Times New Roman"/>
              <w:sz w:val="16"/>
              <w:szCs w:val="16"/>
            </w:rPr>
            <w:t>Programma van Eisen</w:t>
          </w:r>
        </w:p>
      </w:tc>
    </w:tr>
    <w:tr w:rsidR="003955DE" w:rsidRPr="00E83A13" w14:paraId="3D3BDC7E" w14:textId="77777777" w:rsidTr="29E0EE66">
      <w:tc>
        <w:tcPr>
          <w:tcW w:w="1962" w:type="dxa"/>
        </w:tcPr>
        <w:p w14:paraId="1F53E222" w14:textId="77777777" w:rsidR="003955DE" w:rsidRPr="00E83A13" w:rsidRDefault="003955DE" w:rsidP="002403F1">
          <w:pPr>
            <w:rPr>
              <w:rFonts w:ascii="Verdana" w:hAnsi="Verdana" w:cs="Times New Roman"/>
              <w:sz w:val="16"/>
              <w:szCs w:val="16"/>
            </w:rPr>
          </w:pPr>
          <w:r w:rsidRPr="00E83A13">
            <w:rPr>
              <w:rFonts w:ascii="Verdana" w:hAnsi="Verdana" w:cs="Times New Roman"/>
              <w:sz w:val="16"/>
              <w:szCs w:val="16"/>
            </w:rPr>
            <w:t>Subtitel</w:t>
          </w:r>
        </w:p>
      </w:tc>
      <w:tc>
        <w:tcPr>
          <w:tcW w:w="5943" w:type="dxa"/>
        </w:tcPr>
        <w:p w14:paraId="7016FEDA" w14:textId="10837BA9" w:rsidR="003955DE" w:rsidRPr="00E83A13" w:rsidRDefault="29E0EE66" w:rsidP="00CB010C">
          <w:pPr>
            <w:rPr>
              <w:rFonts w:ascii="Verdana" w:hAnsi="Verdana" w:cs="Times New Roman"/>
              <w:sz w:val="16"/>
              <w:szCs w:val="16"/>
            </w:rPr>
          </w:pPr>
          <w:r w:rsidRPr="29E0EE66">
            <w:rPr>
              <w:rFonts w:ascii="Verdana" w:hAnsi="Verdana" w:cs="Times New Roman"/>
              <w:sz w:val="16"/>
              <w:szCs w:val="16"/>
            </w:rPr>
            <w:t>Service- en onderhoudscontract redvoertuig (hoogwerker)</w:t>
          </w:r>
        </w:p>
      </w:tc>
    </w:tr>
    <w:tr w:rsidR="003955DE" w:rsidRPr="00E83A13" w14:paraId="03D73A06" w14:textId="77777777" w:rsidTr="29E0EE66">
      <w:tc>
        <w:tcPr>
          <w:tcW w:w="1962" w:type="dxa"/>
        </w:tcPr>
        <w:p w14:paraId="3C86ABCF" w14:textId="77777777" w:rsidR="003955DE" w:rsidRPr="00E83A13" w:rsidRDefault="003955DE" w:rsidP="002403F1">
          <w:pPr>
            <w:rPr>
              <w:rFonts w:ascii="Verdana" w:hAnsi="Verdana" w:cs="Times New Roman"/>
              <w:sz w:val="16"/>
              <w:szCs w:val="16"/>
            </w:rPr>
          </w:pPr>
          <w:r w:rsidRPr="00E83A13">
            <w:rPr>
              <w:rFonts w:ascii="Verdana" w:hAnsi="Verdana" w:cs="Times New Roman"/>
              <w:sz w:val="16"/>
              <w:szCs w:val="16"/>
            </w:rPr>
            <w:t>Opsteller</w:t>
          </w:r>
        </w:p>
      </w:tc>
      <w:tc>
        <w:tcPr>
          <w:tcW w:w="5943" w:type="dxa"/>
        </w:tcPr>
        <w:p w14:paraId="1579FC78" w14:textId="77777777" w:rsidR="003955DE" w:rsidRPr="00E83A13" w:rsidRDefault="003955DE" w:rsidP="002403F1">
          <w:pPr>
            <w:rPr>
              <w:rFonts w:ascii="Verdana" w:hAnsi="Verdana" w:cs="Times New Roman"/>
              <w:sz w:val="16"/>
              <w:szCs w:val="16"/>
            </w:rPr>
          </w:pPr>
          <w:r w:rsidRPr="00E83A13">
            <w:rPr>
              <w:rFonts w:ascii="Verdana" w:hAnsi="Verdana" w:cs="Times New Roman"/>
              <w:sz w:val="16"/>
              <w:szCs w:val="16"/>
            </w:rPr>
            <w:t>Veiligheidsregio IJsselland</w:t>
          </w:r>
        </w:p>
      </w:tc>
    </w:tr>
    <w:tr w:rsidR="003955DE" w:rsidRPr="00E83A13" w14:paraId="69311030" w14:textId="77777777" w:rsidTr="29E0EE66">
      <w:tc>
        <w:tcPr>
          <w:tcW w:w="1962" w:type="dxa"/>
        </w:tcPr>
        <w:p w14:paraId="72D9B505" w14:textId="77777777" w:rsidR="003955DE" w:rsidRPr="00E83A13" w:rsidRDefault="003955DE" w:rsidP="002403F1">
          <w:pPr>
            <w:rPr>
              <w:rFonts w:ascii="Verdana" w:hAnsi="Verdana" w:cs="Times New Roman"/>
              <w:sz w:val="16"/>
              <w:szCs w:val="16"/>
            </w:rPr>
          </w:pPr>
          <w:r w:rsidRPr="00E83A13">
            <w:rPr>
              <w:rFonts w:ascii="Verdana" w:hAnsi="Verdana" w:cs="Times New Roman"/>
              <w:sz w:val="16"/>
              <w:szCs w:val="16"/>
            </w:rPr>
            <w:t>Status</w:t>
          </w:r>
        </w:p>
      </w:tc>
      <w:tc>
        <w:tcPr>
          <w:tcW w:w="5943" w:type="dxa"/>
        </w:tcPr>
        <w:p w14:paraId="25026D8A" w14:textId="66AF582F" w:rsidR="003955DE" w:rsidRPr="00E83A13" w:rsidRDefault="008748E7" w:rsidP="00C04E4C">
          <w:pPr>
            <w:rPr>
              <w:rFonts w:ascii="Verdana" w:hAnsi="Verdana" w:cs="Times New Roman"/>
              <w:color w:val="FF0000"/>
              <w:sz w:val="16"/>
              <w:szCs w:val="16"/>
            </w:rPr>
          </w:pPr>
          <w:r>
            <w:rPr>
              <w:rFonts w:ascii="Verdana" w:hAnsi="Verdana" w:cs="Times New Roman"/>
              <w:sz w:val="16"/>
              <w:szCs w:val="16"/>
            </w:rPr>
            <w:t>Definitieve versie</w:t>
          </w:r>
          <w:r w:rsidR="003955DE" w:rsidRPr="00CB010C">
            <w:rPr>
              <w:rFonts w:ascii="Verdana" w:hAnsi="Verdana" w:cs="Times New Roman"/>
              <w:sz w:val="16"/>
              <w:szCs w:val="16"/>
            </w:rPr>
            <w:t xml:space="preserve"> </w:t>
          </w:r>
          <w:r w:rsidR="00C04E4C">
            <w:rPr>
              <w:rFonts w:ascii="Verdana" w:hAnsi="Verdana" w:cs="Times New Roman"/>
              <w:sz w:val="16"/>
              <w:szCs w:val="16"/>
            </w:rPr>
            <w:t>2.</w:t>
          </w:r>
          <w:r w:rsidR="0096540D">
            <w:rPr>
              <w:rFonts w:ascii="Verdana" w:hAnsi="Verdana" w:cs="Times New Roman"/>
              <w:sz w:val="16"/>
              <w:szCs w:val="16"/>
            </w:rPr>
            <w:t>1</w:t>
          </w:r>
          <w:r w:rsidR="00C04E4C">
            <w:rPr>
              <w:rFonts w:ascii="Verdana" w:hAnsi="Verdana" w:cs="Times New Roman"/>
              <w:sz w:val="16"/>
              <w:szCs w:val="16"/>
            </w:rPr>
            <w:t xml:space="preserve"> </w:t>
          </w:r>
          <w:r w:rsidR="003955DE" w:rsidRPr="00CB010C">
            <w:rPr>
              <w:rFonts w:ascii="Verdana" w:hAnsi="Verdana" w:cs="Times New Roman"/>
              <w:sz w:val="16"/>
              <w:szCs w:val="16"/>
            </w:rPr>
            <w:t xml:space="preserve">d.d. </w:t>
          </w:r>
          <w:r w:rsidR="0096540D">
            <w:rPr>
              <w:rFonts w:ascii="Verdana" w:hAnsi="Verdana" w:cs="Times New Roman"/>
              <w:sz w:val="16"/>
              <w:szCs w:val="16"/>
            </w:rPr>
            <w:t>11-08-2020</w:t>
          </w:r>
        </w:p>
      </w:tc>
    </w:tr>
  </w:tbl>
  <w:p w14:paraId="1A46DF1A" w14:textId="77777777" w:rsidR="003955DE" w:rsidRDefault="003955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236EC"/>
    <w:multiLevelType w:val="hybridMultilevel"/>
    <w:tmpl w:val="81FAF31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07E3"/>
    <w:multiLevelType w:val="hybridMultilevel"/>
    <w:tmpl w:val="8E56E666"/>
    <w:lvl w:ilvl="0" w:tplc="0413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91497E"/>
    <w:multiLevelType w:val="hybridMultilevel"/>
    <w:tmpl w:val="64244F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D14E4"/>
    <w:multiLevelType w:val="multilevel"/>
    <w:tmpl w:val="787476A8"/>
    <w:lvl w:ilvl="0">
      <w:start w:val="1"/>
      <w:numFmt w:val="decimal"/>
      <w:pStyle w:val="Kop1Kranen"/>
      <w:lvlText w:val="%1."/>
      <w:lvlJc w:val="left"/>
      <w:pPr>
        <w:ind w:left="1418" w:hanging="1418"/>
      </w:pPr>
      <w:rPr>
        <w:rFonts w:ascii="Verdana" w:hAnsi="Verdana" w:hint="default"/>
        <w:b/>
        <w:sz w:val="24"/>
        <w:szCs w:val="24"/>
      </w:rPr>
    </w:lvl>
    <w:lvl w:ilvl="1">
      <w:start w:val="1"/>
      <w:numFmt w:val="decimal"/>
      <w:pStyle w:val="Kop2Kranen"/>
      <w:lvlText w:val="%1.%2."/>
      <w:lvlJc w:val="left"/>
      <w:pPr>
        <w:ind w:left="1560" w:hanging="1418"/>
      </w:pPr>
      <w:rPr>
        <w:rFonts w:ascii="Verdana" w:hAnsi="Verdana" w:hint="default"/>
        <w:b/>
        <w:i w:val="0"/>
        <w:sz w:val="18"/>
        <w:szCs w:val="18"/>
      </w:rPr>
    </w:lvl>
    <w:lvl w:ilvl="2">
      <w:start w:val="1"/>
      <w:numFmt w:val="decimal"/>
      <w:pStyle w:val="Kop3Kranen"/>
      <w:lvlText w:val="%1.%2.%3."/>
      <w:lvlJc w:val="left"/>
      <w:pPr>
        <w:ind w:left="1418" w:hanging="1418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pStyle w:val="Kop4Kranen"/>
      <w:lvlText w:val="%1.%2.%3.%4."/>
      <w:lvlJc w:val="left"/>
      <w:pPr>
        <w:ind w:left="1418" w:hanging="1418"/>
      </w:pPr>
      <w:rPr>
        <w:rFonts w:ascii="Verdana" w:hAnsi="Verdana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DD412B"/>
    <w:multiLevelType w:val="hybridMultilevel"/>
    <w:tmpl w:val="8068741A"/>
    <w:lvl w:ilvl="0" w:tplc="9194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F7ACE"/>
    <w:multiLevelType w:val="hybridMultilevel"/>
    <w:tmpl w:val="0D0002B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6E"/>
    <w:rsid w:val="00006B0E"/>
    <w:rsid w:val="000073CA"/>
    <w:rsid w:val="00010AC9"/>
    <w:rsid w:val="00010C94"/>
    <w:rsid w:val="000113AE"/>
    <w:rsid w:val="00015D1D"/>
    <w:rsid w:val="000210B2"/>
    <w:rsid w:val="00024A03"/>
    <w:rsid w:val="000315E0"/>
    <w:rsid w:val="000320F3"/>
    <w:rsid w:val="00032922"/>
    <w:rsid w:val="00043BBF"/>
    <w:rsid w:val="00044E69"/>
    <w:rsid w:val="00047741"/>
    <w:rsid w:val="000504FE"/>
    <w:rsid w:val="00052C2A"/>
    <w:rsid w:val="00060F5C"/>
    <w:rsid w:val="00062A68"/>
    <w:rsid w:val="00070481"/>
    <w:rsid w:val="00070800"/>
    <w:rsid w:val="000713A0"/>
    <w:rsid w:val="000764B9"/>
    <w:rsid w:val="00076946"/>
    <w:rsid w:val="00076D7D"/>
    <w:rsid w:val="00076EDC"/>
    <w:rsid w:val="0008059F"/>
    <w:rsid w:val="00080FEE"/>
    <w:rsid w:val="0009098C"/>
    <w:rsid w:val="00091F16"/>
    <w:rsid w:val="00093681"/>
    <w:rsid w:val="000969F1"/>
    <w:rsid w:val="00097B66"/>
    <w:rsid w:val="000A12C8"/>
    <w:rsid w:val="000A3D31"/>
    <w:rsid w:val="000A4BB8"/>
    <w:rsid w:val="000B134A"/>
    <w:rsid w:val="000B29AA"/>
    <w:rsid w:val="000B759D"/>
    <w:rsid w:val="000C33AB"/>
    <w:rsid w:val="000D4D08"/>
    <w:rsid w:val="000E1369"/>
    <w:rsid w:val="000E19FC"/>
    <w:rsid w:val="000E47D4"/>
    <w:rsid w:val="000E4B7D"/>
    <w:rsid w:val="000E7B3F"/>
    <w:rsid w:val="000F164E"/>
    <w:rsid w:val="000F3BAB"/>
    <w:rsid w:val="000F652B"/>
    <w:rsid w:val="00103C9B"/>
    <w:rsid w:val="00105EF7"/>
    <w:rsid w:val="00116355"/>
    <w:rsid w:val="00124138"/>
    <w:rsid w:val="0012772F"/>
    <w:rsid w:val="001313EA"/>
    <w:rsid w:val="00133FB4"/>
    <w:rsid w:val="00134B8D"/>
    <w:rsid w:val="0013666F"/>
    <w:rsid w:val="00137B42"/>
    <w:rsid w:val="00141F68"/>
    <w:rsid w:val="001427F7"/>
    <w:rsid w:val="00142D4A"/>
    <w:rsid w:val="00143E9D"/>
    <w:rsid w:val="00145E01"/>
    <w:rsid w:val="001510DB"/>
    <w:rsid w:val="00151444"/>
    <w:rsid w:val="00152887"/>
    <w:rsid w:val="00152DF5"/>
    <w:rsid w:val="00160A02"/>
    <w:rsid w:val="001627DA"/>
    <w:rsid w:val="0016300F"/>
    <w:rsid w:val="001651ED"/>
    <w:rsid w:val="00165A45"/>
    <w:rsid w:val="00173887"/>
    <w:rsid w:val="001768A7"/>
    <w:rsid w:val="0018278E"/>
    <w:rsid w:val="001836D4"/>
    <w:rsid w:val="00183815"/>
    <w:rsid w:val="00183864"/>
    <w:rsid w:val="00184A45"/>
    <w:rsid w:val="00191370"/>
    <w:rsid w:val="00191641"/>
    <w:rsid w:val="00191981"/>
    <w:rsid w:val="0019292C"/>
    <w:rsid w:val="00196A73"/>
    <w:rsid w:val="001A0661"/>
    <w:rsid w:val="001A0668"/>
    <w:rsid w:val="001A11D7"/>
    <w:rsid w:val="001A5CE0"/>
    <w:rsid w:val="001A739A"/>
    <w:rsid w:val="001B12AC"/>
    <w:rsid w:val="001B3536"/>
    <w:rsid w:val="001B4625"/>
    <w:rsid w:val="001B4EDC"/>
    <w:rsid w:val="001B57B6"/>
    <w:rsid w:val="001C3154"/>
    <w:rsid w:val="001D097C"/>
    <w:rsid w:val="001D79DB"/>
    <w:rsid w:val="001E2F9D"/>
    <w:rsid w:val="001E3849"/>
    <w:rsid w:val="001E3F4B"/>
    <w:rsid w:val="001E59F9"/>
    <w:rsid w:val="001F0DDC"/>
    <w:rsid w:val="001F3F87"/>
    <w:rsid w:val="001F785A"/>
    <w:rsid w:val="001F7A95"/>
    <w:rsid w:val="00201468"/>
    <w:rsid w:val="00201487"/>
    <w:rsid w:val="00203ABF"/>
    <w:rsid w:val="0020737A"/>
    <w:rsid w:val="00207FFB"/>
    <w:rsid w:val="002114A7"/>
    <w:rsid w:val="002126F9"/>
    <w:rsid w:val="00212C97"/>
    <w:rsid w:val="0021335B"/>
    <w:rsid w:val="00213A7D"/>
    <w:rsid w:val="00216B88"/>
    <w:rsid w:val="002243CA"/>
    <w:rsid w:val="002306C3"/>
    <w:rsid w:val="00231433"/>
    <w:rsid w:val="00231DFB"/>
    <w:rsid w:val="0023498D"/>
    <w:rsid w:val="00236B0B"/>
    <w:rsid w:val="002370C0"/>
    <w:rsid w:val="00237A06"/>
    <w:rsid w:val="00240036"/>
    <w:rsid w:val="002403F1"/>
    <w:rsid w:val="00240D02"/>
    <w:rsid w:val="002444FB"/>
    <w:rsid w:val="00244AC2"/>
    <w:rsid w:val="002474E0"/>
    <w:rsid w:val="00251CD4"/>
    <w:rsid w:val="00255C2C"/>
    <w:rsid w:val="00256369"/>
    <w:rsid w:val="00256907"/>
    <w:rsid w:val="00260A46"/>
    <w:rsid w:val="00263958"/>
    <w:rsid w:val="00270382"/>
    <w:rsid w:val="002703B9"/>
    <w:rsid w:val="0027253A"/>
    <w:rsid w:val="00272B56"/>
    <w:rsid w:val="00274ECD"/>
    <w:rsid w:val="00277C36"/>
    <w:rsid w:val="00280DEE"/>
    <w:rsid w:val="002813C8"/>
    <w:rsid w:val="002862E9"/>
    <w:rsid w:val="00294147"/>
    <w:rsid w:val="00294A82"/>
    <w:rsid w:val="002950A0"/>
    <w:rsid w:val="00295A76"/>
    <w:rsid w:val="00295B3F"/>
    <w:rsid w:val="0029603E"/>
    <w:rsid w:val="0029604F"/>
    <w:rsid w:val="002962D5"/>
    <w:rsid w:val="002973E7"/>
    <w:rsid w:val="002A06F3"/>
    <w:rsid w:val="002A2701"/>
    <w:rsid w:val="002A2E50"/>
    <w:rsid w:val="002A30B7"/>
    <w:rsid w:val="002A4520"/>
    <w:rsid w:val="002A46BE"/>
    <w:rsid w:val="002A493A"/>
    <w:rsid w:val="002B11A4"/>
    <w:rsid w:val="002B1D7F"/>
    <w:rsid w:val="002B3BB2"/>
    <w:rsid w:val="002B5577"/>
    <w:rsid w:val="002C17B5"/>
    <w:rsid w:val="002C1D5A"/>
    <w:rsid w:val="002C3011"/>
    <w:rsid w:val="002D12F0"/>
    <w:rsid w:val="002D3D25"/>
    <w:rsid w:val="002E02BE"/>
    <w:rsid w:val="002E3DFB"/>
    <w:rsid w:val="002F07DF"/>
    <w:rsid w:val="002F24C8"/>
    <w:rsid w:val="002F5663"/>
    <w:rsid w:val="00300AC7"/>
    <w:rsid w:val="00305433"/>
    <w:rsid w:val="003074BB"/>
    <w:rsid w:val="003132B2"/>
    <w:rsid w:val="00314A3F"/>
    <w:rsid w:val="00320515"/>
    <w:rsid w:val="0033253F"/>
    <w:rsid w:val="00334D4E"/>
    <w:rsid w:val="00337371"/>
    <w:rsid w:val="00337372"/>
    <w:rsid w:val="00340854"/>
    <w:rsid w:val="00347358"/>
    <w:rsid w:val="00356A80"/>
    <w:rsid w:val="00356F51"/>
    <w:rsid w:val="00361C65"/>
    <w:rsid w:val="00362F29"/>
    <w:rsid w:val="0036387E"/>
    <w:rsid w:val="003643FF"/>
    <w:rsid w:val="003704E7"/>
    <w:rsid w:val="00370B8D"/>
    <w:rsid w:val="00371C52"/>
    <w:rsid w:val="0037436E"/>
    <w:rsid w:val="00382A8B"/>
    <w:rsid w:val="00386F61"/>
    <w:rsid w:val="00390AF0"/>
    <w:rsid w:val="00392CC7"/>
    <w:rsid w:val="003955DE"/>
    <w:rsid w:val="003A17C8"/>
    <w:rsid w:val="003A3E2D"/>
    <w:rsid w:val="003A45CF"/>
    <w:rsid w:val="003A5EC7"/>
    <w:rsid w:val="003A6F1A"/>
    <w:rsid w:val="003B1D36"/>
    <w:rsid w:val="003B23C1"/>
    <w:rsid w:val="003B4C1C"/>
    <w:rsid w:val="003B5967"/>
    <w:rsid w:val="003C1BA0"/>
    <w:rsid w:val="003C228D"/>
    <w:rsid w:val="003C2535"/>
    <w:rsid w:val="003C289D"/>
    <w:rsid w:val="003C3F2B"/>
    <w:rsid w:val="003C4379"/>
    <w:rsid w:val="003C6970"/>
    <w:rsid w:val="003C7458"/>
    <w:rsid w:val="003C75EB"/>
    <w:rsid w:val="003D056B"/>
    <w:rsid w:val="003D0CAA"/>
    <w:rsid w:val="003D12AB"/>
    <w:rsid w:val="003D4693"/>
    <w:rsid w:val="003E0121"/>
    <w:rsid w:val="003E1173"/>
    <w:rsid w:val="003E3B80"/>
    <w:rsid w:val="003E7C0D"/>
    <w:rsid w:val="003E7CAA"/>
    <w:rsid w:val="003E7FD4"/>
    <w:rsid w:val="003F0767"/>
    <w:rsid w:val="003F08B5"/>
    <w:rsid w:val="004019F6"/>
    <w:rsid w:val="00403081"/>
    <w:rsid w:val="00406FA3"/>
    <w:rsid w:val="0041046D"/>
    <w:rsid w:val="004113E3"/>
    <w:rsid w:val="00411B1A"/>
    <w:rsid w:val="004121E1"/>
    <w:rsid w:val="004136AE"/>
    <w:rsid w:val="00414B44"/>
    <w:rsid w:val="00417AEA"/>
    <w:rsid w:val="00431A8D"/>
    <w:rsid w:val="004325EF"/>
    <w:rsid w:val="00433182"/>
    <w:rsid w:val="00433BE7"/>
    <w:rsid w:val="0045180C"/>
    <w:rsid w:val="00453939"/>
    <w:rsid w:val="00455476"/>
    <w:rsid w:val="00457A92"/>
    <w:rsid w:val="004608C8"/>
    <w:rsid w:val="004616E6"/>
    <w:rsid w:val="00461905"/>
    <w:rsid w:val="0046198C"/>
    <w:rsid w:val="00465E1B"/>
    <w:rsid w:val="00466FD3"/>
    <w:rsid w:val="004700F1"/>
    <w:rsid w:val="00471DA8"/>
    <w:rsid w:val="00472A34"/>
    <w:rsid w:val="00473B28"/>
    <w:rsid w:val="00474420"/>
    <w:rsid w:val="00475E3A"/>
    <w:rsid w:val="00477D33"/>
    <w:rsid w:val="004822E7"/>
    <w:rsid w:val="00484C78"/>
    <w:rsid w:val="00484CD5"/>
    <w:rsid w:val="00487178"/>
    <w:rsid w:val="0048770F"/>
    <w:rsid w:val="004A5A91"/>
    <w:rsid w:val="004B1664"/>
    <w:rsid w:val="004B218B"/>
    <w:rsid w:val="004B2439"/>
    <w:rsid w:val="004B39A6"/>
    <w:rsid w:val="004B5110"/>
    <w:rsid w:val="004B72D4"/>
    <w:rsid w:val="004B75FD"/>
    <w:rsid w:val="004C0663"/>
    <w:rsid w:val="004C271D"/>
    <w:rsid w:val="004C29A4"/>
    <w:rsid w:val="004D2650"/>
    <w:rsid w:val="004D5A97"/>
    <w:rsid w:val="004E0015"/>
    <w:rsid w:val="004E0D22"/>
    <w:rsid w:val="004E1CF0"/>
    <w:rsid w:val="004E5F6E"/>
    <w:rsid w:val="004E6E2B"/>
    <w:rsid w:val="004E7309"/>
    <w:rsid w:val="004E7791"/>
    <w:rsid w:val="004F3501"/>
    <w:rsid w:val="0050262C"/>
    <w:rsid w:val="00512EBF"/>
    <w:rsid w:val="005167CF"/>
    <w:rsid w:val="005179B2"/>
    <w:rsid w:val="00517B32"/>
    <w:rsid w:val="00522974"/>
    <w:rsid w:val="005238E9"/>
    <w:rsid w:val="00530779"/>
    <w:rsid w:val="00531E24"/>
    <w:rsid w:val="00531E5C"/>
    <w:rsid w:val="00532626"/>
    <w:rsid w:val="00533A0C"/>
    <w:rsid w:val="005348CE"/>
    <w:rsid w:val="005359A0"/>
    <w:rsid w:val="00537A88"/>
    <w:rsid w:val="0054497F"/>
    <w:rsid w:val="005509C4"/>
    <w:rsid w:val="00551D3A"/>
    <w:rsid w:val="005562DC"/>
    <w:rsid w:val="00560191"/>
    <w:rsid w:val="00560BC4"/>
    <w:rsid w:val="00562495"/>
    <w:rsid w:val="00563CFB"/>
    <w:rsid w:val="00563D89"/>
    <w:rsid w:val="00567F44"/>
    <w:rsid w:val="00570BFA"/>
    <w:rsid w:val="0057140C"/>
    <w:rsid w:val="00571E9B"/>
    <w:rsid w:val="005731F5"/>
    <w:rsid w:val="0057330C"/>
    <w:rsid w:val="00574D85"/>
    <w:rsid w:val="00581B7B"/>
    <w:rsid w:val="00582995"/>
    <w:rsid w:val="00584277"/>
    <w:rsid w:val="00584906"/>
    <w:rsid w:val="00585773"/>
    <w:rsid w:val="005865DC"/>
    <w:rsid w:val="0058728C"/>
    <w:rsid w:val="0059424E"/>
    <w:rsid w:val="00597F1C"/>
    <w:rsid w:val="005A1930"/>
    <w:rsid w:val="005A591B"/>
    <w:rsid w:val="005B2BCB"/>
    <w:rsid w:val="005B31C1"/>
    <w:rsid w:val="005B44B7"/>
    <w:rsid w:val="005B4EDC"/>
    <w:rsid w:val="005B6054"/>
    <w:rsid w:val="005B6DA0"/>
    <w:rsid w:val="005B6FD4"/>
    <w:rsid w:val="005B7430"/>
    <w:rsid w:val="005C12E1"/>
    <w:rsid w:val="005C3790"/>
    <w:rsid w:val="005C5F9E"/>
    <w:rsid w:val="005C741A"/>
    <w:rsid w:val="005C7CAF"/>
    <w:rsid w:val="005D1487"/>
    <w:rsid w:val="005D34AB"/>
    <w:rsid w:val="005D476E"/>
    <w:rsid w:val="005D5921"/>
    <w:rsid w:val="005D7967"/>
    <w:rsid w:val="005E0891"/>
    <w:rsid w:val="005E2B2C"/>
    <w:rsid w:val="005E2C47"/>
    <w:rsid w:val="005E7048"/>
    <w:rsid w:val="005F478E"/>
    <w:rsid w:val="0060215E"/>
    <w:rsid w:val="006052EC"/>
    <w:rsid w:val="00610DEF"/>
    <w:rsid w:val="0061111A"/>
    <w:rsid w:val="00611A28"/>
    <w:rsid w:val="0062150D"/>
    <w:rsid w:val="00622BA6"/>
    <w:rsid w:val="006238B6"/>
    <w:rsid w:val="00624F7A"/>
    <w:rsid w:val="00626E50"/>
    <w:rsid w:val="00630001"/>
    <w:rsid w:val="00632E31"/>
    <w:rsid w:val="0063524C"/>
    <w:rsid w:val="00635378"/>
    <w:rsid w:val="00637130"/>
    <w:rsid w:val="006441A6"/>
    <w:rsid w:val="00644BE9"/>
    <w:rsid w:val="0065175F"/>
    <w:rsid w:val="0065264E"/>
    <w:rsid w:val="0065424D"/>
    <w:rsid w:val="0066289A"/>
    <w:rsid w:val="006658F3"/>
    <w:rsid w:val="00667716"/>
    <w:rsid w:val="00674A0C"/>
    <w:rsid w:val="0068016B"/>
    <w:rsid w:val="0068122A"/>
    <w:rsid w:val="00682372"/>
    <w:rsid w:val="00684721"/>
    <w:rsid w:val="006850ED"/>
    <w:rsid w:val="00687599"/>
    <w:rsid w:val="00693C25"/>
    <w:rsid w:val="00695343"/>
    <w:rsid w:val="00695542"/>
    <w:rsid w:val="00695DB2"/>
    <w:rsid w:val="00696DC4"/>
    <w:rsid w:val="006A1AC4"/>
    <w:rsid w:val="006A2008"/>
    <w:rsid w:val="006A2DB2"/>
    <w:rsid w:val="006A5455"/>
    <w:rsid w:val="006A75F0"/>
    <w:rsid w:val="006B114B"/>
    <w:rsid w:val="006B42CC"/>
    <w:rsid w:val="006B53E1"/>
    <w:rsid w:val="006C0AEB"/>
    <w:rsid w:val="006C32A5"/>
    <w:rsid w:val="006C355C"/>
    <w:rsid w:val="006D249C"/>
    <w:rsid w:val="006D4056"/>
    <w:rsid w:val="006D4EA1"/>
    <w:rsid w:val="006D7102"/>
    <w:rsid w:val="006E05C2"/>
    <w:rsid w:val="006E1B9A"/>
    <w:rsid w:val="006E74C0"/>
    <w:rsid w:val="006F1D1B"/>
    <w:rsid w:val="006F6FCA"/>
    <w:rsid w:val="006F7F89"/>
    <w:rsid w:val="00700163"/>
    <w:rsid w:val="007011AA"/>
    <w:rsid w:val="00703C09"/>
    <w:rsid w:val="00703C29"/>
    <w:rsid w:val="00703F55"/>
    <w:rsid w:val="00703FF5"/>
    <w:rsid w:val="00712B2C"/>
    <w:rsid w:val="00713D54"/>
    <w:rsid w:val="00713F4A"/>
    <w:rsid w:val="00714724"/>
    <w:rsid w:val="00720AC7"/>
    <w:rsid w:val="00721DEB"/>
    <w:rsid w:val="00722223"/>
    <w:rsid w:val="00722601"/>
    <w:rsid w:val="00722E4B"/>
    <w:rsid w:val="00722FF5"/>
    <w:rsid w:val="0072356F"/>
    <w:rsid w:val="00723C6E"/>
    <w:rsid w:val="00725370"/>
    <w:rsid w:val="00730ACC"/>
    <w:rsid w:val="00733D89"/>
    <w:rsid w:val="007352A3"/>
    <w:rsid w:val="00742A48"/>
    <w:rsid w:val="00743A1E"/>
    <w:rsid w:val="00744F52"/>
    <w:rsid w:val="00745E74"/>
    <w:rsid w:val="00746708"/>
    <w:rsid w:val="00756974"/>
    <w:rsid w:val="0075796B"/>
    <w:rsid w:val="0076042F"/>
    <w:rsid w:val="00761020"/>
    <w:rsid w:val="00766E49"/>
    <w:rsid w:val="007707B6"/>
    <w:rsid w:val="00772744"/>
    <w:rsid w:val="00773439"/>
    <w:rsid w:val="007760D9"/>
    <w:rsid w:val="00776717"/>
    <w:rsid w:val="00785276"/>
    <w:rsid w:val="0078545F"/>
    <w:rsid w:val="00790669"/>
    <w:rsid w:val="00791DAC"/>
    <w:rsid w:val="007944C1"/>
    <w:rsid w:val="00794635"/>
    <w:rsid w:val="00794F28"/>
    <w:rsid w:val="00795FC8"/>
    <w:rsid w:val="007A04FD"/>
    <w:rsid w:val="007A3F29"/>
    <w:rsid w:val="007A55EB"/>
    <w:rsid w:val="007A6546"/>
    <w:rsid w:val="007B068D"/>
    <w:rsid w:val="007B0F58"/>
    <w:rsid w:val="007B1B13"/>
    <w:rsid w:val="007B384C"/>
    <w:rsid w:val="007B4920"/>
    <w:rsid w:val="007B5230"/>
    <w:rsid w:val="007B5C85"/>
    <w:rsid w:val="007B6BA8"/>
    <w:rsid w:val="007C0FA8"/>
    <w:rsid w:val="007C3C59"/>
    <w:rsid w:val="007C4AEF"/>
    <w:rsid w:val="007C61D6"/>
    <w:rsid w:val="007C7634"/>
    <w:rsid w:val="007C7895"/>
    <w:rsid w:val="007D1FF9"/>
    <w:rsid w:val="007D21A8"/>
    <w:rsid w:val="007D2E91"/>
    <w:rsid w:val="007D2EA9"/>
    <w:rsid w:val="007D6763"/>
    <w:rsid w:val="007D7187"/>
    <w:rsid w:val="007D7AC9"/>
    <w:rsid w:val="007E0BB1"/>
    <w:rsid w:val="007E1CA7"/>
    <w:rsid w:val="007E3023"/>
    <w:rsid w:val="007E333C"/>
    <w:rsid w:val="007E75AB"/>
    <w:rsid w:val="007F144F"/>
    <w:rsid w:val="007F1743"/>
    <w:rsid w:val="007F22D1"/>
    <w:rsid w:val="007F3533"/>
    <w:rsid w:val="007F4A57"/>
    <w:rsid w:val="007F52C5"/>
    <w:rsid w:val="007F6CCF"/>
    <w:rsid w:val="007F6EF6"/>
    <w:rsid w:val="008001C2"/>
    <w:rsid w:val="008005DF"/>
    <w:rsid w:val="00803D6E"/>
    <w:rsid w:val="008052CE"/>
    <w:rsid w:val="00805C9C"/>
    <w:rsid w:val="00806789"/>
    <w:rsid w:val="00811F22"/>
    <w:rsid w:val="00822A3F"/>
    <w:rsid w:val="00824967"/>
    <w:rsid w:val="008254D7"/>
    <w:rsid w:val="008305B4"/>
    <w:rsid w:val="00830E4A"/>
    <w:rsid w:val="00830F29"/>
    <w:rsid w:val="0083481D"/>
    <w:rsid w:val="00835624"/>
    <w:rsid w:val="008373B6"/>
    <w:rsid w:val="0083758F"/>
    <w:rsid w:val="00844A26"/>
    <w:rsid w:val="00851702"/>
    <w:rsid w:val="0085203A"/>
    <w:rsid w:val="00853EAA"/>
    <w:rsid w:val="00855F7E"/>
    <w:rsid w:val="00857494"/>
    <w:rsid w:val="0086072D"/>
    <w:rsid w:val="0086166F"/>
    <w:rsid w:val="00865188"/>
    <w:rsid w:val="00865362"/>
    <w:rsid w:val="00866C7A"/>
    <w:rsid w:val="00867419"/>
    <w:rsid w:val="008748E7"/>
    <w:rsid w:val="00883FB6"/>
    <w:rsid w:val="0088423E"/>
    <w:rsid w:val="00890B67"/>
    <w:rsid w:val="00893C1E"/>
    <w:rsid w:val="008976EC"/>
    <w:rsid w:val="008979C0"/>
    <w:rsid w:val="008A10BA"/>
    <w:rsid w:val="008A11DF"/>
    <w:rsid w:val="008A2186"/>
    <w:rsid w:val="008A2605"/>
    <w:rsid w:val="008A4CA2"/>
    <w:rsid w:val="008A79C8"/>
    <w:rsid w:val="008B11B7"/>
    <w:rsid w:val="008B470F"/>
    <w:rsid w:val="008B4F53"/>
    <w:rsid w:val="008B7D92"/>
    <w:rsid w:val="008C368C"/>
    <w:rsid w:val="008C4CBA"/>
    <w:rsid w:val="008C60D2"/>
    <w:rsid w:val="008C7AEA"/>
    <w:rsid w:val="008D1F81"/>
    <w:rsid w:val="008D5946"/>
    <w:rsid w:val="008D5CBE"/>
    <w:rsid w:val="008D6BC3"/>
    <w:rsid w:val="008D7633"/>
    <w:rsid w:val="008E1BC9"/>
    <w:rsid w:val="008E37AE"/>
    <w:rsid w:val="008E4E77"/>
    <w:rsid w:val="008E641E"/>
    <w:rsid w:val="008E6CA8"/>
    <w:rsid w:val="008F76FF"/>
    <w:rsid w:val="00904E81"/>
    <w:rsid w:val="009102D4"/>
    <w:rsid w:val="0091040F"/>
    <w:rsid w:val="009108A7"/>
    <w:rsid w:val="009114E8"/>
    <w:rsid w:val="00911AA3"/>
    <w:rsid w:val="009130EE"/>
    <w:rsid w:val="00915A64"/>
    <w:rsid w:val="00921F01"/>
    <w:rsid w:val="009274CC"/>
    <w:rsid w:val="0093518E"/>
    <w:rsid w:val="0094153D"/>
    <w:rsid w:val="0094155F"/>
    <w:rsid w:val="0094234D"/>
    <w:rsid w:val="009441B5"/>
    <w:rsid w:val="009447FB"/>
    <w:rsid w:val="00944E86"/>
    <w:rsid w:val="009510F7"/>
    <w:rsid w:val="00951EEA"/>
    <w:rsid w:val="0095706D"/>
    <w:rsid w:val="00961A35"/>
    <w:rsid w:val="009631E3"/>
    <w:rsid w:val="00965023"/>
    <w:rsid w:val="0096540D"/>
    <w:rsid w:val="0097008D"/>
    <w:rsid w:val="009725F6"/>
    <w:rsid w:val="00976377"/>
    <w:rsid w:val="00981A66"/>
    <w:rsid w:val="009835A9"/>
    <w:rsid w:val="009865AA"/>
    <w:rsid w:val="00987E74"/>
    <w:rsid w:val="0099083C"/>
    <w:rsid w:val="009939B1"/>
    <w:rsid w:val="00994A7B"/>
    <w:rsid w:val="009A0050"/>
    <w:rsid w:val="009A18CC"/>
    <w:rsid w:val="009A7C5F"/>
    <w:rsid w:val="009B01A1"/>
    <w:rsid w:val="009B353B"/>
    <w:rsid w:val="009B3DD3"/>
    <w:rsid w:val="009B648A"/>
    <w:rsid w:val="009B6614"/>
    <w:rsid w:val="009B6F4D"/>
    <w:rsid w:val="009C24B6"/>
    <w:rsid w:val="009C46CD"/>
    <w:rsid w:val="009C564D"/>
    <w:rsid w:val="009C61D5"/>
    <w:rsid w:val="009C772A"/>
    <w:rsid w:val="009D27BF"/>
    <w:rsid w:val="009D2DED"/>
    <w:rsid w:val="009D47F7"/>
    <w:rsid w:val="009D5D95"/>
    <w:rsid w:val="009D75DD"/>
    <w:rsid w:val="009E1263"/>
    <w:rsid w:val="009E2481"/>
    <w:rsid w:val="009E341B"/>
    <w:rsid w:val="009E3B59"/>
    <w:rsid w:val="009E5BB3"/>
    <w:rsid w:val="009E7C1F"/>
    <w:rsid w:val="009F1788"/>
    <w:rsid w:val="009F3A98"/>
    <w:rsid w:val="009F694B"/>
    <w:rsid w:val="009F731B"/>
    <w:rsid w:val="00A000A3"/>
    <w:rsid w:val="00A03621"/>
    <w:rsid w:val="00A1559E"/>
    <w:rsid w:val="00A15E00"/>
    <w:rsid w:val="00A207E2"/>
    <w:rsid w:val="00A20850"/>
    <w:rsid w:val="00A249F1"/>
    <w:rsid w:val="00A26219"/>
    <w:rsid w:val="00A30363"/>
    <w:rsid w:val="00A358F2"/>
    <w:rsid w:val="00A35CA2"/>
    <w:rsid w:val="00A3760B"/>
    <w:rsid w:val="00A42707"/>
    <w:rsid w:val="00A45A7E"/>
    <w:rsid w:val="00A469B6"/>
    <w:rsid w:val="00A46D46"/>
    <w:rsid w:val="00A479B8"/>
    <w:rsid w:val="00A47B39"/>
    <w:rsid w:val="00A535D8"/>
    <w:rsid w:val="00A56E49"/>
    <w:rsid w:val="00A578F6"/>
    <w:rsid w:val="00A6018F"/>
    <w:rsid w:val="00A62B22"/>
    <w:rsid w:val="00A63A73"/>
    <w:rsid w:val="00A6489F"/>
    <w:rsid w:val="00A717D4"/>
    <w:rsid w:val="00A71906"/>
    <w:rsid w:val="00A74623"/>
    <w:rsid w:val="00A761A7"/>
    <w:rsid w:val="00A76B6F"/>
    <w:rsid w:val="00A77471"/>
    <w:rsid w:val="00A83521"/>
    <w:rsid w:val="00A87294"/>
    <w:rsid w:val="00A90A27"/>
    <w:rsid w:val="00A90CD3"/>
    <w:rsid w:val="00A96EE1"/>
    <w:rsid w:val="00AA2B8B"/>
    <w:rsid w:val="00AA2BC1"/>
    <w:rsid w:val="00AB44F9"/>
    <w:rsid w:val="00AB7AC7"/>
    <w:rsid w:val="00AC149B"/>
    <w:rsid w:val="00AC1C10"/>
    <w:rsid w:val="00AC243C"/>
    <w:rsid w:val="00AC3683"/>
    <w:rsid w:val="00AC4C3F"/>
    <w:rsid w:val="00AC4EB7"/>
    <w:rsid w:val="00AC65AD"/>
    <w:rsid w:val="00AC682D"/>
    <w:rsid w:val="00AC6964"/>
    <w:rsid w:val="00AD39E0"/>
    <w:rsid w:val="00AD525B"/>
    <w:rsid w:val="00AD5E42"/>
    <w:rsid w:val="00AE1005"/>
    <w:rsid w:val="00AE2081"/>
    <w:rsid w:val="00AE39CD"/>
    <w:rsid w:val="00AE49F8"/>
    <w:rsid w:val="00AF09E1"/>
    <w:rsid w:val="00AF0FE1"/>
    <w:rsid w:val="00AF2000"/>
    <w:rsid w:val="00AF776A"/>
    <w:rsid w:val="00AF7C7B"/>
    <w:rsid w:val="00AF7FA8"/>
    <w:rsid w:val="00B02140"/>
    <w:rsid w:val="00B027D5"/>
    <w:rsid w:val="00B06AA2"/>
    <w:rsid w:val="00B10B7F"/>
    <w:rsid w:val="00B11013"/>
    <w:rsid w:val="00B129DD"/>
    <w:rsid w:val="00B141FD"/>
    <w:rsid w:val="00B15C5B"/>
    <w:rsid w:val="00B17E99"/>
    <w:rsid w:val="00B2146F"/>
    <w:rsid w:val="00B22468"/>
    <w:rsid w:val="00B23059"/>
    <w:rsid w:val="00B24D50"/>
    <w:rsid w:val="00B310FD"/>
    <w:rsid w:val="00B36E72"/>
    <w:rsid w:val="00B37F59"/>
    <w:rsid w:val="00B41F24"/>
    <w:rsid w:val="00B45401"/>
    <w:rsid w:val="00B46DBD"/>
    <w:rsid w:val="00B50198"/>
    <w:rsid w:val="00B50D56"/>
    <w:rsid w:val="00B518BD"/>
    <w:rsid w:val="00B54F3E"/>
    <w:rsid w:val="00B60692"/>
    <w:rsid w:val="00B6198F"/>
    <w:rsid w:val="00B64FC3"/>
    <w:rsid w:val="00B65DC6"/>
    <w:rsid w:val="00B663B5"/>
    <w:rsid w:val="00B70F3B"/>
    <w:rsid w:val="00B71A31"/>
    <w:rsid w:val="00B72444"/>
    <w:rsid w:val="00B74E70"/>
    <w:rsid w:val="00B778A1"/>
    <w:rsid w:val="00B823A2"/>
    <w:rsid w:val="00B933BC"/>
    <w:rsid w:val="00B9607F"/>
    <w:rsid w:val="00BA0B5E"/>
    <w:rsid w:val="00BA2932"/>
    <w:rsid w:val="00BA7066"/>
    <w:rsid w:val="00BB3367"/>
    <w:rsid w:val="00BB342E"/>
    <w:rsid w:val="00BB4579"/>
    <w:rsid w:val="00BB4795"/>
    <w:rsid w:val="00BB542F"/>
    <w:rsid w:val="00BB6CE1"/>
    <w:rsid w:val="00BC1198"/>
    <w:rsid w:val="00BC1BB9"/>
    <w:rsid w:val="00BD0C54"/>
    <w:rsid w:val="00BD1BE2"/>
    <w:rsid w:val="00BD3703"/>
    <w:rsid w:val="00BD524D"/>
    <w:rsid w:val="00BD6B9D"/>
    <w:rsid w:val="00BE11C0"/>
    <w:rsid w:val="00BE2704"/>
    <w:rsid w:val="00BE385C"/>
    <w:rsid w:val="00BF030B"/>
    <w:rsid w:val="00BF0528"/>
    <w:rsid w:val="00BF30B7"/>
    <w:rsid w:val="00BF4994"/>
    <w:rsid w:val="00C00574"/>
    <w:rsid w:val="00C04E4C"/>
    <w:rsid w:val="00C06649"/>
    <w:rsid w:val="00C070FF"/>
    <w:rsid w:val="00C13A1D"/>
    <w:rsid w:val="00C17613"/>
    <w:rsid w:val="00C202B3"/>
    <w:rsid w:val="00C21F27"/>
    <w:rsid w:val="00C224DF"/>
    <w:rsid w:val="00C23657"/>
    <w:rsid w:val="00C24DFE"/>
    <w:rsid w:val="00C25E8E"/>
    <w:rsid w:val="00C31451"/>
    <w:rsid w:val="00C317DB"/>
    <w:rsid w:val="00C3258F"/>
    <w:rsid w:val="00C327C9"/>
    <w:rsid w:val="00C40CEB"/>
    <w:rsid w:val="00C44347"/>
    <w:rsid w:val="00C45981"/>
    <w:rsid w:val="00C535FC"/>
    <w:rsid w:val="00C57774"/>
    <w:rsid w:val="00C579E2"/>
    <w:rsid w:val="00C60D66"/>
    <w:rsid w:val="00C618D9"/>
    <w:rsid w:val="00C61E91"/>
    <w:rsid w:val="00C63C28"/>
    <w:rsid w:val="00C643B2"/>
    <w:rsid w:val="00C65B5A"/>
    <w:rsid w:val="00C65CE9"/>
    <w:rsid w:val="00C67169"/>
    <w:rsid w:val="00C77CB4"/>
    <w:rsid w:val="00C801D5"/>
    <w:rsid w:val="00C8178D"/>
    <w:rsid w:val="00C82703"/>
    <w:rsid w:val="00C82EE1"/>
    <w:rsid w:val="00C836CC"/>
    <w:rsid w:val="00C8379E"/>
    <w:rsid w:val="00C83C3C"/>
    <w:rsid w:val="00C8515E"/>
    <w:rsid w:val="00C94999"/>
    <w:rsid w:val="00C9647D"/>
    <w:rsid w:val="00CA0D92"/>
    <w:rsid w:val="00CA1772"/>
    <w:rsid w:val="00CA219C"/>
    <w:rsid w:val="00CA78E7"/>
    <w:rsid w:val="00CB010C"/>
    <w:rsid w:val="00CB037B"/>
    <w:rsid w:val="00CB2A18"/>
    <w:rsid w:val="00CB6EF3"/>
    <w:rsid w:val="00CC102B"/>
    <w:rsid w:val="00CC20C7"/>
    <w:rsid w:val="00CD1364"/>
    <w:rsid w:val="00CD2C0B"/>
    <w:rsid w:val="00CD54D6"/>
    <w:rsid w:val="00CE335E"/>
    <w:rsid w:val="00CE4C08"/>
    <w:rsid w:val="00CE5979"/>
    <w:rsid w:val="00CF10E3"/>
    <w:rsid w:val="00CF4845"/>
    <w:rsid w:val="00CF601E"/>
    <w:rsid w:val="00CF6F16"/>
    <w:rsid w:val="00D00245"/>
    <w:rsid w:val="00D02A1A"/>
    <w:rsid w:val="00D02D03"/>
    <w:rsid w:val="00D11101"/>
    <w:rsid w:val="00D17ACA"/>
    <w:rsid w:val="00D210F0"/>
    <w:rsid w:val="00D2699F"/>
    <w:rsid w:val="00D30CA1"/>
    <w:rsid w:val="00D31765"/>
    <w:rsid w:val="00D32CD1"/>
    <w:rsid w:val="00D32D7A"/>
    <w:rsid w:val="00D36EE7"/>
    <w:rsid w:val="00D44F01"/>
    <w:rsid w:val="00D50385"/>
    <w:rsid w:val="00D5132E"/>
    <w:rsid w:val="00D53CC6"/>
    <w:rsid w:val="00D57090"/>
    <w:rsid w:val="00D5737A"/>
    <w:rsid w:val="00D60DF6"/>
    <w:rsid w:val="00D63A6E"/>
    <w:rsid w:val="00D63BD9"/>
    <w:rsid w:val="00D65174"/>
    <w:rsid w:val="00D6655E"/>
    <w:rsid w:val="00D72655"/>
    <w:rsid w:val="00D750C4"/>
    <w:rsid w:val="00D76E97"/>
    <w:rsid w:val="00D77C65"/>
    <w:rsid w:val="00D80472"/>
    <w:rsid w:val="00D81425"/>
    <w:rsid w:val="00D85473"/>
    <w:rsid w:val="00D874B7"/>
    <w:rsid w:val="00D94BD1"/>
    <w:rsid w:val="00D978CE"/>
    <w:rsid w:val="00DA00B9"/>
    <w:rsid w:val="00DA3193"/>
    <w:rsid w:val="00DA6F75"/>
    <w:rsid w:val="00DA7934"/>
    <w:rsid w:val="00DC3F5F"/>
    <w:rsid w:val="00DC522B"/>
    <w:rsid w:val="00DC685B"/>
    <w:rsid w:val="00DC6BA2"/>
    <w:rsid w:val="00DD141B"/>
    <w:rsid w:val="00DD1A16"/>
    <w:rsid w:val="00DD3022"/>
    <w:rsid w:val="00DD3F41"/>
    <w:rsid w:val="00DE038A"/>
    <w:rsid w:val="00DE4F00"/>
    <w:rsid w:val="00DE72EA"/>
    <w:rsid w:val="00DF22B2"/>
    <w:rsid w:val="00DF31DD"/>
    <w:rsid w:val="00DF61E9"/>
    <w:rsid w:val="00DF624D"/>
    <w:rsid w:val="00E017B9"/>
    <w:rsid w:val="00E060CC"/>
    <w:rsid w:val="00E0780B"/>
    <w:rsid w:val="00E07CDC"/>
    <w:rsid w:val="00E14BCF"/>
    <w:rsid w:val="00E207AE"/>
    <w:rsid w:val="00E2120E"/>
    <w:rsid w:val="00E21CC0"/>
    <w:rsid w:val="00E23439"/>
    <w:rsid w:val="00E256DD"/>
    <w:rsid w:val="00E26AF9"/>
    <w:rsid w:val="00E2711A"/>
    <w:rsid w:val="00E34551"/>
    <w:rsid w:val="00E357E5"/>
    <w:rsid w:val="00E36CDE"/>
    <w:rsid w:val="00E40F64"/>
    <w:rsid w:val="00E41F03"/>
    <w:rsid w:val="00E42C5F"/>
    <w:rsid w:val="00E52CD3"/>
    <w:rsid w:val="00E55A15"/>
    <w:rsid w:val="00E5703B"/>
    <w:rsid w:val="00E57B14"/>
    <w:rsid w:val="00E62C59"/>
    <w:rsid w:val="00E63AFB"/>
    <w:rsid w:val="00E642C3"/>
    <w:rsid w:val="00E6662C"/>
    <w:rsid w:val="00E66D42"/>
    <w:rsid w:val="00E67A26"/>
    <w:rsid w:val="00E67A4A"/>
    <w:rsid w:val="00E70387"/>
    <w:rsid w:val="00E74ACA"/>
    <w:rsid w:val="00E763FE"/>
    <w:rsid w:val="00E80870"/>
    <w:rsid w:val="00E83A13"/>
    <w:rsid w:val="00E8402A"/>
    <w:rsid w:val="00E94A87"/>
    <w:rsid w:val="00EA32DE"/>
    <w:rsid w:val="00EA3562"/>
    <w:rsid w:val="00EA35EE"/>
    <w:rsid w:val="00EA3D00"/>
    <w:rsid w:val="00EA5F80"/>
    <w:rsid w:val="00EA746B"/>
    <w:rsid w:val="00EA7A84"/>
    <w:rsid w:val="00EB05C0"/>
    <w:rsid w:val="00EB13B8"/>
    <w:rsid w:val="00EC1BDA"/>
    <w:rsid w:val="00EC2207"/>
    <w:rsid w:val="00EC2871"/>
    <w:rsid w:val="00EC48E2"/>
    <w:rsid w:val="00EC5876"/>
    <w:rsid w:val="00EC5E5F"/>
    <w:rsid w:val="00EC6A8D"/>
    <w:rsid w:val="00EC6EBF"/>
    <w:rsid w:val="00ED176B"/>
    <w:rsid w:val="00ED3ABB"/>
    <w:rsid w:val="00ED5EC0"/>
    <w:rsid w:val="00ED7796"/>
    <w:rsid w:val="00EE2682"/>
    <w:rsid w:val="00EE56CD"/>
    <w:rsid w:val="00EE6866"/>
    <w:rsid w:val="00EE6EF1"/>
    <w:rsid w:val="00EF0C9F"/>
    <w:rsid w:val="00EF22D8"/>
    <w:rsid w:val="00EF5F8B"/>
    <w:rsid w:val="00F044B6"/>
    <w:rsid w:val="00F05B80"/>
    <w:rsid w:val="00F0624B"/>
    <w:rsid w:val="00F12C87"/>
    <w:rsid w:val="00F14989"/>
    <w:rsid w:val="00F14FB1"/>
    <w:rsid w:val="00F1733D"/>
    <w:rsid w:val="00F177CD"/>
    <w:rsid w:val="00F207F4"/>
    <w:rsid w:val="00F25A08"/>
    <w:rsid w:val="00F26D5A"/>
    <w:rsid w:val="00F3009E"/>
    <w:rsid w:val="00F34876"/>
    <w:rsid w:val="00F37F3A"/>
    <w:rsid w:val="00F40526"/>
    <w:rsid w:val="00F42D24"/>
    <w:rsid w:val="00F44EF1"/>
    <w:rsid w:val="00F45FE2"/>
    <w:rsid w:val="00F53860"/>
    <w:rsid w:val="00F602F5"/>
    <w:rsid w:val="00F618DA"/>
    <w:rsid w:val="00F64EB3"/>
    <w:rsid w:val="00F671FB"/>
    <w:rsid w:val="00F72A50"/>
    <w:rsid w:val="00F77890"/>
    <w:rsid w:val="00F81D9A"/>
    <w:rsid w:val="00F8323A"/>
    <w:rsid w:val="00F92040"/>
    <w:rsid w:val="00F930F0"/>
    <w:rsid w:val="00F9380D"/>
    <w:rsid w:val="00F94039"/>
    <w:rsid w:val="00F94B92"/>
    <w:rsid w:val="00F975EB"/>
    <w:rsid w:val="00FA23DD"/>
    <w:rsid w:val="00FA4BB5"/>
    <w:rsid w:val="00FA598A"/>
    <w:rsid w:val="00FB08EB"/>
    <w:rsid w:val="00FB0F48"/>
    <w:rsid w:val="00FB2075"/>
    <w:rsid w:val="00FB2B3D"/>
    <w:rsid w:val="00FB2FA7"/>
    <w:rsid w:val="00FB4953"/>
    <w:rsid w:val="00FB4A62"/>
    <w:rsid w:val="00FB51E8"/>
    <w:rsid w:val="00FB6116"/>
    <w:rsid w:val="00FC3B70"/>
    <w:rsid w:val="00FC6DF6"/>
    <w:rsid w:val="00FC7095"/>
    <w:rsid w:val="00FD238C"/>
    <w:rsid w:val="00FD3C84"/>
    <w:rsid w:val="00FE2204"/>
    <w:rsid w:val="00FE425D"/>
    <w:rsid w:val="00FE6F82"/>
    <w:rsid w:val="00FE7000"/>
    <w:rsid w:val="00FF03BC"/>
    <w:rsid w:val="00FF4F30"/>
    <w:rsid w:val="1D9C64F3"/>
    <w:rsid w:val="29E0EE66"/>
    <w:rsid w:val="7BC7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06E129"/>
  <w15:docId w15:val="{3B09E19A-54AA-42BE-AD15-0B4E5094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4999"/>
    <w:rPr>
      <w:rFonts w:ascii="Arial" w:hAnsi="Arial" w:cs="Arial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5386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F538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5386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538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7048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0481"/>
    <w:rPr>
      <w:rFonts w:ascii="Arial" w:hAnsi="Arial" w:cs="Arial"/>
      <w:szCs w:val="24"/>
    </w:rPr>
  </w:style>
  <w:style w:type="paragraph" w:styleId="Voettekst">
    <w:name w:val="footer"/>
    <w:basedOn w:val="Standaard"/>
    <w:link w:val="VoettekstChar"/>
    <w:uiPriority w:val="99"/>
    <w:rsid w:val="0007048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0481"/>
    <w:rPr>
      <w:rFonts w:ascii="Arial" w:hAnsi="Arial" w:cs="Arial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F53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rsid w:val="00F538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F5386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F5386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Tabelraster">
    <w:name w:val="Table Grid"/>
    <w:basedOn w:val="Standaardtabel"/>
    <w:rsid w:val="00F538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Opsomming puntsgewijs"/>
    <w:basedOn w:val="Standaard"/>
    <w:link w:val="LijstalineaChar"/>
    <w:uiPriority w:val="34"/>
    <w:qFormat/>
    <w:rsid w:val="00F53860"/>
    <w:pPr>
      <w:ind w:left="720"/>
      <w:contextualSpacing/>
    </w:pPr>
    <w:rPr>
      <w:rFonts w:ascii="Times New Roman" w:hAnsi="Times New Roman" w:cs="Times New Roman"/>
      <w:sz w:val="24"/>
    </w:rPr>
  </w:style>
  <w:style w:type="table" w:styleId="Lichtelijst-accent6">
    <w:name w:val="Light List Accent 6"/>
    <w:basedOn w:val="Standaardtabel"/>
    <w:uiPriority w:val="61"/>
    <w:rsid w:val="00F538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Eindnoottekst">
    <w:name w:val="endnote text"/>
    <w:basedOn w:val="Standaard"/>
    <w:link w:val="EindnoottekstChar"/>
    <w:uiPriority w:val="99"/>
    <w:unhideWhenUsed/>
    <w:rsid w:val="00F53860"/>
    <w:rPr>
      <w:rFonts w:ascii="Calibri" w:eastAsia="MS Mincho" w:hAnsi="Calibri" w:cstheme="minorBidi"/>
      <w:szCs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F53860"/>
    <w:rPr>
      <w:rFonts w:ascii="Calibri" w:eastAsia="MS Mincho" w:hAnsi="Calibri" w:cstheme="minorBidi"/>
      <w:lang w:eastAsia="en-US"/>
    </w:rPr>
  </w:style>
  <w:style w:type="character" w:styleId="Eindnootmarkering">
    <w:name w:val="endnote reference"/>
    <w:basedOn w:val="Standaardalinea-lettertype"/>
    <w:uiPriority w:val="99"/>
    <w:unhideWhenUsed/>
    <w:rsid w:val="00F53860"/>
    <w:rPr>
      <w:vertAlign w:val="superscript"/>
    </w:rPr>
  </w:style>
  <w:style w:type="character" w:styleId="Verwijzingopmerking">
    <w:name w:val="annotation reference"/>
    <w:basedOn w:val="Standaardalinea-lettertype"/>
    <w:uiPriority w:val="99"/>
    <w:unhideWhenUsed/>
    <w:rsid w:val="00F538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53860"/>
    <w:pPr>
      <w:spacing w:after="20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53860"/>
    <w:rPr>
      <w:rFonts w:asciiTheme="minorHAnsi" w:eastAsiaTheme="minorHAnsi" w:hAnsiTheme="minorHAnsi" w:cstheme="minorBidi"/>
      <w:lang w:eastAsia="en-US"/>
    </w:rPr>
  </w:style>
  <w:style w:type="paragraph" w:styleId="Ballontekst">
    <w:name w:val="Balloon Text"/>
    <w:basedOn w:val="Standaard"/>
    <w:link w:val="BallontekstChar"/>
    <w:uiPriority w:val="99"/>
    <w:unhideWhenUsed/>
    <w:rsid w:val="00F5386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F53860"/>
    <w:rPr>
      <w:rFonts w:ascii="Tahoma" w:eastAsiaTheme="minorHAnsi" w:hAnsi="Tahoma" w:cs="Tahoma"/>
      <w:sz w:val="16"/>
      <w:szCs w:val="16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F538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F53860"/>
    <w:rPr>
      <w:rFonts w:asciiTheme="minorHAnsi" w:eastAsiaTheme="minorHAnsi" w:hAnsiTheme="minorHAnsi" w:cstheme="minorBidi"/>
      <w:b/>
      <w:bCs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53860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F53860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F53860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F53860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F53860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emiddeldearcering1-accent6">
    <w:name w:val="Medium Shading 1 Accent 6"/>
    <w:basedOn w:val="Standaardtabel"/>
    <w:uiPriority w:val="63"/>
    <w:rsid w:val="00F5386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link w:val="GeenafstandChar"/>
    <w:uiPriority w:val="1"/>
    <w:qFormat/>
    <w:rsid w:val="00F538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nhideWhenUsed/>
    <w:rsid w:val="00F53860"/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F53860"/>
    <w:rPr>
      <w:rFonts w:asciiTheme="minorHAnsi" w:eastAsiaTheme="minorHAnsi" w:hAnsiTheme="minorHAnsi" w:cstheme="minorBidi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F53860"/>
    <w:rPr>
      <w:vertAlign w:val="superscript"/>
    </w:rPr>
  </w:style>
  <w:style w:type="paragraph" w:customStyle="1" w:styleId="Pa4">
    <w:name w:val="Pa4"/>
    <w:basedOn w:val="Standaard"/>
    <w:next w:val="Standaard"/>
    <w:uiPriority w:val="99"/>
    <w:rsid w:val="00F53860"/>
    <w:pPr>
      <w:autoSpaceDE w:val="0"/>
      <w:autoSpaceDN w:val="0"/>
      <w:adjustRightInd w:val="0"/>
      <w:spacing w:line="161" w:lineRule="atLeast"/>
    </w:pPr>
    <w:rPr>
      <w:rFonts w:ascii="Frutiger LT" w:eastAsiaTheme="minorHAnsi" w:hAnsi="Frutiger LT" w:cstheme="minorBidi"/>
      <w:sz w:val="24"/>
      <w:lang w:eastAsia="en-US"/>
    </w:rPr>
  </w:style>
  <w:style w:type="character" w:styleId="Regelnummer">
    <w:name w:val="line number"/>
    <w:basedOn w:val="Standaardalinea-lettertype"/>
    <w:rsid w:val="00B17E99"/>
  </w:style>
  <w:style w:type="character" w:styleId="Nadruk">
    <w:name w:val="Emphasis"/>
    <w:basedOn w:val="Standaardalinea-lettertype"/>
    <w:uiPriority w:val="20"/>
    <w:qFormat/>
    <w:rsid w:val="005B6DA0"/>
    <w:rPr>
      <w:i/>
      <w:iCs/>
    </w:rPr>
  </w:style>
  <w:style w:type="paragraph" w:customStyle="1" w:styleId="Default">
    <w:name w:val="Default"/>
    <w:rsid w:val="00B606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elraster1">
    <w:name w:val="Tabelraster1"/>
    <w:basedOn w:val="Standaardtabel"/>
    <w:next w:val="Tabelraster"/>
    <w:rsid w:val="00E83A13"/>
    <w:pPr>
      <w:spacing w:line="280" w:lineRule="atLeas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Opsomming puntsgewijs Char"/>
    <w:basedOn w:val="Standaardalinea-lettertype"/>
    <w:link w:val="Lijstalinea"/>
    <w:uiPriority w:val="34"/>
    <w:rsid w:val="00173887"/>
    <w:rPr>
      <w:sz w:val="24"/>
      <w:szCs w:val="24"/>
    </w:rPr>
  </w:style>
  <w:style w:type="paragraph" w:styleId="Plattetekst">
    <w:name w:val="Body Text"/>
    <w:basedOn w:val="Standaard"/>
    <w:link w:val="PlattetekstChar1"/>
    <w:uiPriority w:val="1"/>
    <w:qFormat/>
    <w:rsid w:val="00EA746B"/>
    <w:p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CG Times (PCL6)" w:hAnsi="CG Times (PCL6)" w:cs="Times New Roman"/>
      <w:sz w:val="22"/>
      <w:szCs w:val="20"/>
      <w:lang w:val="nl"/>
    </w:rPr>
  </w:style>
  <w:style w:type="character" w:customStyle="1" w:styleId="PlattetekstChar">
    <w:name w:val="Platte tekst Char"/>
    <w:basedOn w:val="Standaardalinea-lettertype"/>
    <w:semiHidden/>
    <w:rsid w:val="00EA746B"/>
    <w:rPr>
      <w:rFonts w:ascii="Arial" w:hAnsi="Arial" w:cs="Arial"/>
      <w:szCs w:val="24"/>
    </w:rPr>
  </w:style>
  <w:style w:type="character" w:customStyle="1" w:styleId="PlattetekstChar1">
    <w:name w:val="Platte tekst Char1"/>
    <w:basedOn w:val="Standaardalinea-lettertype"/>
    <w:link w:val="Plattetekst"/>
    <w:uiPriority w:val="1"/>
    <w:locked/>
    <w:rsid w:val="00EA746B"/>
    <w:rPr>
      <w:rFonts w:ascii="CG Times (PCL6)" w:hAnsi="CG Times (PCL6)"/>
      <w:sz w:val="22"/>
      <w:lang w:val="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774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Kop1Kranen">
    <w:name w:val="Kop 1 Kranen"/>
    <w:basedOn w:val="Standaard"/>
    <w:qFormat/>
    <w:rsid w:val="004B5110"/>
    <w:pPr>
      <w:numPr>
        <w:numId w:val="1"/>
      </w:numPr>
      <w:pBdr>
        <w:bottom w:val="single" w:sz="4" w:space="1" w:color="auto"/>
      </w:pBdr>
      <w:tabs>
        <w:tab w:val="left" w:pos="0"/>
        <w:tab w:val="left" w:pos="1701"/>
      </w:tabs>
      <w:outlineLvl w:val="0"/>
    </w:pPr>
    <w:rPr>
      <w:rFonts w:ascii="Verdana" w:eastAsia="MS Mincho" w:hAnsi="Verdana" w:cs="Times New Roman"/>
      <w:b/>
      <w:sz w:val="28"/>
    </w:rPr>
  </w:style>
  <w:style w:type="paragraph" w:customStyle="1" w:styleId="Kop2Kranen">
    <w:name w:val="Kop 2 Kranen"/>
    <w:basedOn w:val="Kop1Kranen"/>
    <w:qFormat/>
    <w:rsid w:val="004B5110"/>
    <w:pPr>
      <w:numPr>
        <w:ilvl w:val="1"/>
      </w:numPr>
      <w:pBdr>
        <w:bottom w:val="none" w:sz="0" w:space="0" w:color="auto"/>
      </w:pBdr>
      <w:outlineLvl w:val="1"/>
    </w:pPr>
    <w:rPr>
      <w:sz w:val="24"/>
      <w:u w:val="single"/>
    </w:rPr>
  </w:style>
  <w:style w:type="paragraph" w:customStyle="1" w:styleId="Kop3Kranen">
    <w:name w:val="Kop 3 Kranen"/>
    <w:basedOn w:val="Kop2Kranen"/>
    <w:qFormat/>
    <w:rsid w:val="004B5110"/>
    <w:pPr>
      <w:numPr>
        <w:ilvl w:val="2"/>
      </w:numPr>
      <w:outlineLvl w:val="2"/>
    </w:pPr>
    <w:rPr>
      <w:b w:val="0"/>
      <w:sz w:val="20"/>
    </w:rPr>
  </w:style>
  <w:style w:type="paragraph" w:customStyle="1" w:styleId="Kop4Kranen">
    <w:name w:val="Kop 4 Kranen"/>
    <w:basedOn w:val="Kop3Kranen"/>
    <w:qFormat/>
    <w:rsid w:val="004B5110"/>
    <w:pPr>
      <w:numPr>
        <w:ilvl w:val="3"/>
      </w:numPr>
      <w:outlineLvl w:val="3"/>
    </w:pPr>
    <w:rPr>
      <w:szCs w:val="20"/>
      <w:u w:val="none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19292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19292C"/>
    <w:rPr>
      <w:rFonts w:ascii="Arial" w:hAnsi="Arial" w:cs="Arial"/>
      <w:szCs w:val="24"/>
    </w:rPr>
  </w:style>
  <w:style w:type="table" w:customStyle="1" w:styleId="Tabelraster2">
    <w:name w:val="Tabelraster2"/>
    <w:basedOn w:val="Standaardtabel"/>
    <w:next w:val="Tabelraster"/>
    <w:rsid w:val="00965023"/>
    <w:pPr>
      <w:spacing w:line="280" w:lineRule="atLeas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ntitle">
    <w:name w:val="nentitle"/>
    <w:basedOn w:val="Standaard"/>
    <w:rsid w:val="00CB6EF3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Normaalweb">
    <w:name w:val="Normal (Web)"/>
    <w:basedOn w:val="Standaard"/>
    <w:uiPriority w:val="99"/>
    <w:semiHidden/>
    <w:unhideWhenUsed/>
    <w:rsid w:val="0069554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OfficeSjablonen\Projectplan%20-%20Word%20Sjabloon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2" ma:contentTypeDescription="Een nieuw document maken." ma:contentTypeScope="" ma:versionID="0ab8c392c3e00e1453af6ab7cd62f697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ee30b3eec3c1b2e74d5553004a8aa3e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EA372-6822-483B-8741-51D786600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7A409-9B5A-41D6-A595-61C1F7E85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492F7-F338-4090-B938-F5E070922E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22BEE-821C-4430-9591-E11DF7B678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Projectplan - Word Sjabloon.dotx</Template>
  <TotalTime>99</TotalTime>
  <Pages>2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PvE Hoogwerker VRIJ</vt:lpstr>
    </vt:vector>
  </TitlesOfParts>
  <Manager>H.B. van Wamelen</Manager>
  <Company>Veiligheidsregio IJsselland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PvE Hoogwerker VRIJ</dc:title>
  <dc:creator>BMA BrandweerMaterieelAdvies</dc:creator>
  <cp:lastModifiedBy>Raymond van Weeghel</cp:lastModifiedBy>
  <cp:revision>16</cp:revision>
  <cp:lastPrinted>2020-03-06T15:41:00Z</cp:lastPrinted>
  <dcterms:created xsi:type="dcterms:W3CDTF">2020-08-11T10:25:00Z</dcterms:created>
  <dcterms:modified xsi:type="dcterms:W3CDTF">2020-08-11T13:38:00Z</dcterms:modified>
  <cp:contentStatus>Concept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Order">
    <vt:r8>100</vt:r8>
  </property>
</Properties>
</file>