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40E4B" w14:textId="77777777" w:rsidR="00C37C7B" w:rsidRDefault="00C37C7B" w:rsidP="00B575D8">
      <w:pPr>
        <w:spacing w:after="160" w:line="240" w:lineRule="auto"/>
      </w:pPr>
      <w:bookmarkStart w:id="0" w:name="_GoBack"/>
      <w:bookmarkEnd w:id="0"/>
    </w:p>
    <w:p w14:paraId="75A521B1" w14:textId="77777777" w:rsidR="00C37C7B" w:rsidRDefault="00C37C7B" w:rsidP="00B575D8">
      <w:pPr>
        <w:spacing w:after="160" w:line="240" w:lineRule="auto"/>
      </w:pPr>
    </w:p>
    <w:p w14:paraId="5B0A8A52" w14:textId="77777777" w:rsidR="00C37C7B" w:rsidRDefault="00C37C7B" w:rsidP="00B575D8">
      <w:pPr>
        <w:spacing w:after="160" w:line="240" w:lineRule="auto"/>
      </w:pPr>
    </w:p>
    <w:p w14:paraId="3E6951EB" w14:textId="77777777" w:rsidR="00C37C7B" w:rsidRDefault="00C37C7B" w:rsidP="00B575D8">
      <w:pPr>
        <w:spacing w:after="160" w:line="240" w:lineRule="auto"/>
      </w:pPr>
    </w:p>
    <w:p w14:paraId="69786DF3" w14:textId="77777777" w:rsidR="00C37C7B" w:rsidRDefault="00C37C7B" w:rsidP="00B575D8">
      <w:pPr>
        <w:spacing w:after="160" w:line="240" w:lineRule="auto"/>
      </w:pPr>
    </w:p>
    <w:p w14:paraId="4C1EEB5A" w14:textId="77777777" w:rsidR="00C37C7B" w:rsidRDefault="00C37C7B" w:rsidP="00B575D8">
      <w:pPr>
        <w:spacing w:after="160" w:line="240" w:lineRule="auto"/>
      </w:pPr>
    </w:p>
    <w:sdt>
      <w:sdtPr>
        <w:rPr>
          <w:rStyle w:val="Soortdocument"/>
        </w:rPr>
        <w:alias w:val="Soort document"/>
        <w:tag w:val="Soort document"/>
        <w:id w:val="417980206"/>
        <w:lock w:val="sdtLocked"/>
        <w:placeholder>
          <w:docPart w:val="27952D7A1CF941BDAD42031756CF0729"/>
        </w:placeholder>
        <w15:color w:val="005A62"/>
      </w:sdtPr>
      <w:sdtEndPr>
        <w:rPr>
          <w:rStyle w:val="Standaardalinea-lettertype"/>
          <w:b w:val="0"/>
          <w:caps w:val="0"/>
          <w:color w:val="auto"/>
          <w:sz w:val="20"/>
        </w:rPr>
      </w:sdtEndPr>
      <w:sdtContent>
        <w:p w14:paraId="58E16293" w14:textId="6B73E21A" w:rsidR="00DC53A2" w:rsidRDefault="0019650E" w:rsidP="00B575D8">
          <w:pPr>
            <w:spacing w:after="160" w:line="240" w:lineRule="auto"/>
            <w:jc w:val="center"/>
            <w:rPr>
              <w:rStyle w:val="Soortdocument"/>
            </w:rPr>
          </w:pPr>
          <w:r>
            <w:rPr>
              <w:rStyle w:val="Soortdocument"/>
            </w:rPr>
            <w:t>Bijlage</w:t>
          </w:r>
          <w:r w:rsidR="00DC53A2">
            <w:rPr>
              <w:rStyle w:val="Soortdocument"/>
            </w:rPr>
            <w:t xml:space="preserve"> </w:t>
          </w:r>
          <w:r w:rsidR="008C732B">
            <w:rPr>
              <w:rStyle w:val="Soortdocument"/>
            </w:rPr>
            <w:t>10a</w:t>
          </w:r>
          <w:r w:rsidR="00DC53A2">
            <w:rPr>
              <w:rStyle w:val="Soortdocument"/>
            </w:rPr>
            <w:t xml:space="preserve"> </w:t>
          </w:r>
        </w:p>
        <w:p w14:paraId="5937C0FF" w14:textId="40C84C82" w:rsidR="00C37C7B" w:rsidRDefault="008C732B" w:rsidP="00B575D8">
          <w:pPr>
            <w:spacing w:after="160" w:line="240" w:lineRule="auto"/>
            <w:jc w:val="center"/>
          </w:pPr>
          <w:r>
            <w:rPr>
              <w:rStyle w:val="Soortdocument"/>
            </w:rPr>
            <w:t>Bonusmalus regeling</w:t>
          </w:r>
        </w:p>
      </w:sdtContent>
    </w:sdt>
    <w:p w14:paraId="4AF3E6A7" w14:textId="77777777" w:rsidR="00C37C7B" w:rsidRDefault="00C37C7B" w:rsidP="00B575D8">
      <w:pPr>
        <w:spacing w:after="160" w:line="240" w:lineRule="auto"/>
        <w:jc w:val="center"/>
      </w:pPr>
    </w:p>
    <w:p w14:paraId="09E483B7" w14:textId="77777777" w:rsidR="00C37C7B" w:rsidRDefault="00C37C7B" w:rsidP="00B575D8">
      <w:pPr>
        <w:spacing w:after="160" w:line="240" w:lineRule="auto"/>
        <w:jc w:val="center"/>
      </w:pPr>
    </w:p>
    <w:sdt>
      <w:sdtPr>
        <w:rPr>
          <w:rStyle w:val="Titeldocument"/>
        </w:rPr>
        <w:alias w:val="Titel document"/>
        <w:tag w:val="Titel document"/>
        <w:id w:val="-834454278"/>
        <w:placeholder>
          <w:docPart w:val="6CA66DEA4C0A4C35B1238DA7627FC8CB"/>
        </w:placeholder>
        <w15:color w:val="005A62"/>
      </w:sdtPr>
      <w:sdtEndPr>
        <w:rPr>
          <w:rStyle w:val="Standaardalinea-lettertype"/>
          <w:caps w:val="0"/>
          <w:color w:val="auto"/>
          <w:sz w:val="20"/>
        </w:rPr>
      </w:sdtEndPr>
      <w:sdtContent>
        <w:p w14:paraId="1E9DBE4D" w14:textId="77777777" w:rsidR="009A0243" w:rsidRDefault="009A0243" w:rsidP="00B575D8">
          <w:pPr>
            <w:spacing w:after="160" w:line="240" w:lineRule="auto"/>
            <w:jc w:val="center"/>
            <w:rPr>
              <w:rStyle w:val="Titeldocument"/>
            </w:rPr>
          </w:pPr>
          <w:r>
            <w:rPr>
              <w:rStyle w:val="Titeldocument"/>
            </w:rPr>
            <w:t xml:space="preserve">Inzake aanbesteding </w:t>
          </w:r>
        </w:p>
        <w:p w14:paraId="249A5A01" w14:textId="79155211" w:rsidR="00C37C7B" w:rsidRDefault="009A0243" w:rsidP="00B575D8">
          <w:pPr>
            <w:spacing w:after="160" w:line="240" w:lineRule="auto"/>
            <w:jc w:val="center"/>
          </w:pPr>
          <w:r>
            <w:rPr>
              <w:rStyle w:val="Titeldocument"/>
            </w:rPr>
            <w:t>Regiotaxi Haaglanden</w:t>
          </w:r>
          <w:r>
            <w:rPr>
              <w:rStyle w:val="Titeldocument"/>
            </w:rPr>
            <w:br/>
            <w:t xml:space="preserve">(tendernednr: </w:t>
          </w:r>
          <w:r w:rsidR="008C36A0">
            <w:rPr>
              <w:rStyle w:val="Titeldocument"/>
            </w:rPr>
            <w:t>275640</w:t>
          </w:r>
          <w:r w:rsidR="000B754C">
            <w:rPr>
              <w:rStyle w:val="Titeldocument"/>
            </w:rPr>
            <w:t>)</w:t>
          </w:r>
        </w:p>
      </w:sdtContent>
    </w:sdt>
    <w:p w14:paraId="507B9D85" w14:textId="77777777" w:rsidR="00C37C7B" w:rsidRDefault="00C37C7B" w:rsidP="00B575D8">
      <w:pPr>
        <w:spacing w:after="160" w:line="240" w:lineRule="auto"/>
        <w:jc w:val="center"/>
      </w:pPr>
    </w:p>
    <w:p w14:paraId="3156EA42" w14:textId="77777777" w:rsidR="00C37C7B" w:rsidRDefault="00C37C7B" w:rsidP="00B575D8">
      <w:pPr>
        <w:spacing w:after="160" w:line="240" w:lineRule="auto"/>
        <w:jc w:val="center"/>
      </w:pPr>
    </w:p>
    <w:p w14:paraId="6E65B1E0" w14:textId="77777777" w:rsidR="00197BAB" w:rsidRDefault="0045269A" w:rsidP="00B575D8">
      <w:pPr>
        <w:spacing w:after="160" w:line="240" w:lineRule="auto"/>
        <w:jc w:val="center"/>
      </w:pPr>
      <w:sdt>
        <w:sdtPr>
          <w:rPr>
            <w:rStyle w:val="Titeldocument"/>
          </w:rPr>
          <w:alias w:val="Naam opdrachtgever"/>
          <w:tag w:val="Naam opdrachtgever"/>
          <w:id w:val="719246937"/>
          <w:placeholder>
            <w:docPart w:val="799382AD23F74945B9DACE1C3AD8862E"/>
          </w:placeholder>
          <w15:color w:val="005A62"/>
        </w:sdtPr>
        <w:sdtEndPr>
          <w:rPr>
            <w:rStyle w:val="Standaardalinea-lettertype"/>
            <w:caps w:val="0"/>
            <w:color w:val="auto"/>
            <w:sz w:val="20"/>
          </w:rPr>
        </w:sdtEndPr>
        <w:sdtContent>
          <w:r w:rsidR="009A0243">
            <w:rPr>
              <w:rStyle w:val="Titeldocument"/>
            </w:rPr>
            <w:t xml:space="preserve"> </w:t>
          </w:r>
        </w:sdtContent>
      </w:sdt>
    </w:p>
    <w:p w14:paraId="4E65DEA7" w14:textId="77777777" w:rsidR="00197BAB" w:rsidRDefault="00197BAB" w:rsidP="00B575D8">
      <w:pPr>
        <w:spacing w:after="160" w:line="240" w:lineRule="auto"/>
        <w:jc w:val="center"/>
      </w:pPr>
    </w:p>
    <w:p w14:paraId="4CDA2AB3" w14:textId="1B72B6AB" w:rsidR="002F587B" w:rsidRDefault="006F340C" w:rsidP="00B575D8">
      <w:pPr>
        <w:spacing w:after="160" w:line="240" w:lineRule="auto"/>
        <w:ind w:left="1416"/>
        <w:rPr>
          <w:rStyle w:val="Stijl1"/>
        </w:rPr>
      </w:pPr>
      <w:r>
        <w:rPr>
          <w:noProof/>
          <w:lang w:eastAsia="nl-NL"/>
        </w:rPr>
        <w:drawing>
          <wp:anchor distT="0" distB="0" distL="114300" distR="114300" simplePos="0" relativeHeight="251665408" behindDoc="0" locked="0" layoutInCell="1" allowOverlap="1" wp14:anchorId="4C489976" wp14:editId="18342E58">
            <wp:simplePos x="0" y="0"/>
            <wp:positionH relativeFrom="margin">
              <wp:posOffset>4975225</wp:posOffset>
            </wp:positionH>
            <wp:positionV relativeFrom="margin">
              <wp:posOffset>8107045</wp:posOffset>
            </wp:positionV>
            <wp:extent cx="758190" cy="674370"/>
            <wp:effectExtent l="0" t="0" r="381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819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iteldocument"/>
          <w:noProof/>
          <w:lang w:eastAsia="nl-NL"/>
        </w:rPr>
        <w:drawing>
          <wp:anchor distT="0" distB="0" distL="114300" distR="114300" simplePos="0" relativeHeight="251661312" behindDoc="0" locked="0" layoutInCell="1" allowOverlap="1" wp14:anchorId="24E29DB8" wp14:editId="24C954B7">
            <wp:simplePos x="0" y="0"/>
            <wp:positionH relativeFrom="margin">
              <wp:posOffset>1938655</wp:posOffset>
            </wp:positionH>
            <wp:positionV relativeFrom="margin">
              <wp:posOffset>8058150</wp:posOffset>
            </wp:positionV>
            <wp:extent cx="2352675" cy="823595"/>
            <wp:effectExtent l="0" t="0" r="952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823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A4F8FB" w14:textId="77777777" w:rsidR="00DF589B" w:rsidRDefault="00943D66" w:rsidP="00B575D8">
      <w:pPr>
        <w:spacing w:after="160" w:line="240" w:lineRule="auto"/>
      </w:pPr>
      <w:r>
        <w:rPr>
          <w:noProof/>
          <w:lang w:eastAsia="nl-NL"/>
        </w:rPr>
        <w:drawing>
          <wp:anchor distT="0" distB="0" distL="114300" distR="114300" simplePos="0" relativeHeight="251667456" behindDoc="0" locked="0" layoutInCell="1" allowOverlap="1" wp14:anchorId="5AC3C526" wp14:editId="236F2663">
            <wp:simplePos x="0" y="0"/>
            <wp:positionH relativeFrom="margin">
              <wp:posOffset>2388870</wp:posOffset>
            </wp:positionH>
            <wp:positionV relativeFrom="margin">
              <wp:posOffset>6633845</wp:posOffset>
            </wp:positionV>
            <wp:extent cx="1516380" cy="99060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990600"/>
                    </a:xfrm>
                    <a:prstGeom prst="rect">
                      <a:avLst/>
                    </a:prstGeom>
                    <a:noFill/>
                    <a:ln>
                      <a:noFill/>
                    </a:ln>
                  </pic:spPr>
                </pic:pic>
              </a:graphicData>
            </a:graphic>
          </wp:anchor>
        </w:drawing>
      </w:r>
      <w:r>
        <w:rPr>
          <w:noProof/>
          <w:lang w:eastAsia="nl-NL"/>
        </w:rPr>
        <w:drawing>
          <wp:anchor distT="0" distB="0" distL="114300" distR="114300" simplePos="0" relativeHeight="251666432" behindDoc="0" locked="0" layoutInCell="1" allowOverlap="1" wp14:anchorId="7A2066CC" wp14:editId="4814A136">
            <wp:simplePos x="0" y="0"/>
            <wp:positionH relativeFrom="margin">
              <wp:posOffset>4298315</wp:posOffset>
            </wp:positionH>
            <wp:positionV relativeFrom="margin">
              <wp:posOffset>6802755</wp:posOffset>
            </wp:positionV>
            <wp:extent cx="1842135" cy="702310"/>
            <wp:effectExtent l="0" t="0" r="5715" b="254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2135" cy="70231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Style w:val="Stijl2"/>
          </w:rPr>
          <w:alias w:val="Naam"/>
          <w:tag w:val="Naam"/>
          <w:id w:val="1884209445"/>
          <w:placeholder>
            <w:docPart w:val="FD18B870272F4D6980EDDCF643A1EA1A"/>
          </w:placeholder>
          <w15:color w:val="005A62"/>
        </w:sdtPr>
        <w:sdtEndPr>
          <w:rPr>
            <w:rStyle w:val="Standaardalinea-lettertype"/>
            <w:i w:val="0"/>
            <w:color w:val="auto"/>
            <w:sz w:val="20"/>
          </w:rPr>
        </w:sdtEndPr>
        <w:sdtContent>
          <w:r w:rsidR="009A0243">
            <w:rPr>
              <w:rStyle w:val="Stijl2"/>
              <w:i w:val="0"/>
            </w:rPr>
            <w:t xml:space="preserve">Georganiseerd door de gemeenten Delft, Den Haag, Leidschendam-Voorburg, Midden-Delfland, Pijnacker-Nootdorp, Rijswijk, Wassenaar, Westland en Zoetermeer alsmede de Metropoolregio Rotterdam Den Haag als aanbestedende dienst. </w:t>
          </w:r>
          <w:r w:rsidR="009A0243">
            <w:rPr>
              <w:rStyle w:val="Stijl2"/>
              <w:i w:val="0"/>
            </w:rPr>
            <w:br/>
          </w:r>
          <w:r w:rsidR="009A0243">
            <w:rPr>
              <w:rStyle w:val="Stijl2"/>
              <w:i w:val="0"/>
            </w:rPr>
            <w:br/>
            <w:t xml:space="preserve">De opdracht is in samenspraak met de organisatie uitgevoerd door Trafficon </w:t>
          </w:r>
          <w:r w:rsidR="008E4C6F">
            <w:rPr>
              <w:rStyle w:val="Stijl2"/>
              <w:i w:val="0"/>
            </w:rPr>
            <w:t>Adviesgroep</w:t>
          </w:r>
          <w:r w:rsidR="009A0243">
            <w:rPr>
              <w:rStyle w:val="Stijl2"/>
              <w:i w:val="0"/>
            </w:rPr>
            <w:t>.</w:t>
          </w:r>
        </w:sdtContent>
      </w:sdt>
      <w:r w:rsidR="00C27442">
        <w:t xml:space="preserve"> </w:t>
      </w:r>
      <w:r w:rsidR="00197BAB">
        <w:t xml:space="preserve"> </w:t>
      </w:r>
      <w:r w:rsidR="00C27442">
        <w:br/>
        <w:t xml:space="preserve">  </w:t>
      </w:r>
      <w:r w:rsidR="00C37C7B">
        <w:br w:type="page"/>
      </w:r>
    </w:p>
    <w:sdt>
      <w:sdtPr>
        <w:id w:val="-303619923"/>
        <w:docPartObj>
          <w:docPartGallery w:val="Table of Contents"/>
          <w:docPartUnique/>
        </w:docPartObj>
      </w:sdtPr>
      <w:sdtEndPr>
        <w:rPr>
          <w:b/>
          <w:bCs/>
        </w:rPr>
      </w:sdtEndPr>
      <w:sdtContent>
        <w:p w14:paraId="1BF09ADD" w14:textId="77777777" w:rsidR="004E640C" w:rsidRPr="004E640C" w:rsidRDefault="004E640C" w:rsidP="00625EBA">
          <w:pPr>
            <w:tabs>
              <w:tab w:val="left" w:pos="1276"/>
            </w:tabs>
            <w:spacing w:after="160" w:line="240" w:lineRule="auto"/>
            <w:rPr>
              <w:rStyle w:val="Kop1Char"/>
              <w:rFonts w:eastAsiaTheme="majorEastAsia"/>
            </w:rPr>
          </w:pPr>
          <w:r w:rsidRPr="004E640C">
            <w:rPr>
              <w:rStyle w:val="Kop1Char"/>
              <w:rFonts w:eastAsiaTheme="majorEastAsia"/>
            </w:rPr>
            <w:t>Inhoudsopgave</w:t>
          </w:r>
        </w:p>
        <w:p w14:paraId="4CF1EF26" w14:textId="5B8BCD78" w:rsidR="006D4879" w:rsidRDefault="004E640C">
          <w:pPr>
            <w:pStyle w:val="Inhopg1"/>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47695823" w:history="1">
            <w:r w:rsidR="006D4879" w:rsidRPr="00726924">
              <w:rPr>
                <w:rStyle w:val="Hyperlink"/>
                <w:noProof/>
              </w:rPr>
              <w:t>1</w:t>
            </w:r>
            <w:r w:rsidR="006D4879">
              <w:rPr>
                <w:rFonts w:asciiTheme="minorHAnsi" w:eastAsiaTheme="minorEastAsia" w:hAnsiTheme="minorHAnsi" w:cstheme="minorBidi"/>
                <w:noProof/>
                <w:sz w:val="22"/>
                <w:szCs w:val="22"/>
                <w:lang w:eastAsia="nl-NL"/>
              </w:rPr>
              <w:tab/>
            </w:r>
            <w:r w:rsidR="006D4879" w:rsidRPr="00726924">
              <w:rPr>
                <w:rStyle w:val="Hyperlink"/>
                <w:noProof/>
              </w:rPr>
              <w:t>Bonusmalus regeling algemeen</w:t>
            </w:r>
            <w:r w:rsidR="006D4879">
              <w:rPr>
                <w:noProof/>
                <w:webHidden/>
              </w:rPr>
              <w:tab/>
            </w:r>
            <w:r w:rsidR="006D4879">
              <w:rPr>
                <w:noProof/>
                <w:webHidden/>
              </w:rPr>
              <w:fldChar w:fldCharType="begin"/>
            </w:r>
            <w:r w:rsidR="006D4879">
              <w:rPr>
                <w:noProof/>
                <w:webHidden/>
              </w:rPr>
              <w:instrText xml:space="preserve"> PAGEREF _Toc47695823 \h </w:instrText>
            </w:r>
            <w:r w:rsidR="006D4879">
              <w:rPr>
                <w:noProof/>
                <w:webHidden/>
              </w:rPr>
            </w:r>
            <w:r w:rsidR="006D4879">
              <w:rPr>
                <w:noProof/>
                <w:webHidden/>
              </w:rPr>
              <w:fldChar w:fldCharType="separate"/>
            </w:r>
            <w:r w:rsidR="0045269A">
              <w:rPr>
                <w:noProof/>
                <w:webHidden/>
              </w:rPr>
              <w:t>3</w:t>
            </w:r>
            <w:r w:rsidR="006D4879">
              <w:rPr>
                <w:noProof/>
                <w:webHidden/>
              </w:rPr>
              <w:fldChar w:fldCharType="end"/>
            </w:r>
          </w:hyperlink>
        </w:p>
        <w:p w14:paraId="78706370" w14:textId="4F6559C5" w:rsidR="006D4879" w:rsidRDefault="0045269A">
          <w:pPr>
            <w:pStyle w:val="Inhopg2"/>
            <w:rPr>
              <w:rFonts w:asciiTheme="minorHAnsi" w:eastAsiaTheme="minorEastAsia" w:hAnsiTheme="minorHAnsi" w:cstheme="minorBidi"/>
              <w:noProof/>
              <w:sz w:val="22"/>
              <w:szCs w:val="22"/>
              <w:lang w:eastAsia="nl-NL"/>
            </w:rPr>
          </w:pPr>
          <w:hyperlink w:anchor="_Toc47695824" w:history="1">
            <w:r w:rsidR="006D4879" w:rsidRPr="00726924">
              <w:rPr>
                <w:rStyle w:val="Hyperlink"/>
                <w:noProof/>
              </w:rPr>
              <w:t>1.1</w:t>
            </w:r>
            <w:r w:rsidR="006D4879">
              <w:rPr>
                <w:rFonts w:asciiTheme="minorHAnsi" w:eastAsiaTheme="minorEastAsia" w:hAnsiTheme="minorHAnsi" w:cstheme="minorBidi"/>
                <w:noProof/>
                <w:sz w:val="22"/>
                <w:szCs w:val="22"/>
                <w:lang w:eastAsia="nl-NL"/>
              </w:rPr>
              <w:tab/>
            </w:r>
            <w:r w:rsidR="006D4879" w:rsidRPr="00726924">
              <w:rPr>
                <w:rStyle w:val="Hyperlink"/>
                <w:noProof/>
              </w:rPr>
              <w:t>Doelstelling bonusmalusregeling</w:t>
            </w:r>
            <w:r w:rsidR="006D4879">
              <w:rPr>
                <w:noProof/>
                <w:webHidden/>
              </w:rPr>
              <w:tab/>
            </w:r>
            <w:r w:rsidR="006D4879">
              <w:rPr>
                <w:noProof/>
                <w:webHidden/>
              </w:rPr>
              <w:fldChar w:fldCharType="begin"/>
            </w:r>
            <w:r w:rsidR="006D4879">
              <w:rPr>
                <w:noProof/>
                <w:webHidden/>
              </w:rPr>
              <w:instrText xml:space="preserve"> PAGEREF _Toc47695824 \h </w:instrText>
            </w:r>
            <w:r w:rsidR="006D4879">
              <w:rPr>
                <w:noProof/>
                <w:webHidden/>
              </w:rPr>
            </w:r>
            <w:r w:rsidR="006D4879">
              <w:rPr>
                <w:noProof/>
                <w:webHidden/>
              </w:rPr>
              <w:fldChar w:fldCharType="separate"/>
            </w:r>
            <w:r>
              <w:rPr>
                <w:noProof/>
                <w:webHidden/>
              </w:rPr>
              <w:t>3</w:t>
            </w:r>
            <w:r w:rsidR="006D4879">
              <w:rPr>
                <w:noProof/>
                <w:webHidden/>
              </w:rPr>
              <w:fldChar w:fldCharType="end"/>
            </w:r>
          </w:hyperlink>
        </w:p>
        <w:p w14:paraId="0AA3A957" w14:textId="56443009" w:rsidR="006D4879" w:rsidRDefault="0045269A">
          <w:pPr>
            <w:pStyle w:val="Inhopg2"/>
            <w:rPr>
              <w:rFonts w:asciiTheme="minorHAnsi" w:eastAsiaTheme="minorEastAsia" w:hAnsiTheme="minorHAnsi" w:cstheme="minorBidi"/>
              <w:noProof/>
              <w:sz w:val="22"/>
              <w:szCs w:val="22"/>
              <w:lang w:eastAsia="nl-NL"/>
            </w:rPr>
          </w:pPr>
          <w:hyperlink w:anchor="_Toc47695825" w:history="1">
            <w:r w:rsidR="006D4879" w:rsidRPr="00726924">
              <w:rPr>
                <w:rStyle w:val="Hyperlink"/>
                <w:noProof/>
              </w:rPr>
              <w:t>1.2</w:t>
            </w:r>
            <w:r w:rsidR="006D4879">
              <w:rPr>
                <w:rFonts w:asciiTheme="minorHAnsi" w:eastAsiaTheme="minorEastAsia" w:hAnsiTheme="minorHAnsi" w:cstheme="minorBidi"/>
                <w:noProof/>
                <w:sz w:val="22"/>
                <w:szCs w:val="22"/>
                <w:lang w:eastAsia="nl-NL"/>
              </w:rPr>
              <w:tab/>
            </w:r>
            <w:r w:rsidR="006D4879" w:rsidRPr="00726924">
              <w:rPr>
                <w:rStyle w:val="Hyperlink"/>
                <w:noProof/>
              </w:rPr>
              <w:t>Bijzonderheden</w:t>
            </w:r>
            <w:r w:rsidR="006D4879">
              <w:rPr>
                <w:noProof/>
                <w:webHidden/>
              </w:rPr>
              <w:tab/>
            </w:r>
            <w:r w:rsidR="006D4879">
              <w:rPr>
                <w:noProof/>
                <w:webHidden/>
              </w:rPr>
              <w:fldChar w:fldCharType="begin"/>
            </w:r>
            <w:r w:rsidR="006D4879">
              <w:rPr>
                <w:noProof/>
                <w:webHidden/>
              </w:rPr>
              <w:instrText xml:space="preserve"> PAGEREF _Toc47695825 \h </w:instrText>
            </w:r>
            <w:r w:rsidR="006D4879">
              <w:rPr>
                <w:noProof/>
                <w:webHidden/>
              </w:rPr>
            </w:r>
            <w:r w:rsidR="006D4879">
              <w:rPr>
                <w:noProof/>
                <w:webHidden/>
              </w:rPr>
              <w:fldChar w:fldCharType="separate"/>
            </w:r>
            <w:r>
              <w:rPr>
                <w:noProof/>
                <w:webHidden/>
              </w:rPr>
              <w:t>3</w:t>
            </w:r>
            <w:r w:rsidR="006D4879">
              <w:rPr>
                <w:noProof/>
                <w:webHidden/>
              </w:rPr>
              <w:fldChar w:fldCharType="end"/>
            </w:r>
          </w:hyperlink>
        </w:p>
        <w:p w14:paraId="43A42694" w14:textId="6F072C5B" w:rsidR="006D4879" w:rsidRDefault="0045269A">
          <w:pPr>
            <w:pStyle w:val="Inhopg2"/>
            <w:rPr>
              <w:rFonts w:asciiTheme="minorHAnsi" w:eastAsiaTheme="minorEastAsia" w:hAnsiTheme="minorHAnsi" w:cstheme="minorBidi"/>
              <w:noProof/>
              <w:sz w:val="22"/>
              <w:szCs w:val="22"/>
              <w:lang w:eastAsia="nl-NL"/>
            </w:rPr>
          </w:pPr>
          <w:hyperlink w:anchor="_Toc47695826" w:history="1">
            <w:r w:rsidR="006D4879" w:rsidRPr="00726924">
              <w:rPr>
                <w:rStyle w:val="Hyperlink"/>
                <w:noProof/>
              </w:rPr>
              <w:t>1.3</w:t>
            </w:r>
            <w:r w:rsidR="006D4879">
              <w:rPr>
                <w:rFonts w:asciiTheme="minorHAnsi" w:eastAsiaTheme="minorEastAsia" w:hAnsiTheme="minorHAnsi" w:cstheme="minorBidi"/>
                <w:noProof/>
                <w:sz w:val="22"/>
                <w:szCs w:val="22"/>
                <w:lang w:eastAsia="nl-NL"/>
              </w:rPr>
              <w:tab/>
            </w:r>
            <w:r w:rsidR="006D4879" w:rsidRPr="00726924">
              <w:rPr>
                <w:rStyle w:val="Hyperlink"/>
                <w:noProof/>
              </w:rPr>
              <w:t>Evaluatie</w:t>
            </w:r>
            <w:r w:rsidR="006D4879">
              <w:rPr>
                <w:noProof/>
                <w:webHidden/>
              </w:rPr>
              <w:tab/>
            </w:r>
            <w:r w:rsidR="006D4879">
              <w:rPr>
                <w:noProof/>
                <w:webHidden/>
              </w:rPr>
              <w:fldChar w:fldCharType="begin"/>
            </w:r>
            <w:r w:rsidR="006D4879">
              <w:rPr>
                <w:noProof/>
                <w:webHidden/>
              </w:rPr>
              <w:instrText xml:space="preserve"> PAGEREF _Toc47695826 \h </w:instrText>
            </w:r>
            <w:r w:rsidR="006D4879">
              <w:rPr>
                <w:noProof/>
                <w:webHidden/>
              </w:rPr>
            </w:r>
            <w:r w:rsidR="006D4879">
              <w:rPr>
                <w:noProof/>
                <w:webHidden/>
              </w:rPr>
              <w:fldChar w:fldCharType="separate"/>
            </w:r>
            <w:r>
              <w:rPr>
                <w:noProof/>
                <w:webHidden/>
              </w:rPr>
              <w:t>3</w:t>
            </w:r>
            <w:r w:rsidR="006D4879">
              <w:rPr>
                <w:noProof/>
                <w:webHidden/>
              </w:rPr>
              <w:fldChar w:fldCharType="end"/>
            </w:r>
          </w:hyperlink>
        </w:p>
        <w:p w14:paraId="0B68C98B" w14:textId="33D461EF" w:rsidR="006D4879" w:rsidRDefault="0045269A">
          <w:pPr>
            <w:pStyle w:val="Inhopg2"/>
            <w:rPr>
              <w:rFonts w:asciiTheme="minorHAnsi" w:eastAsiaTheme="minorEastAsia" w:hAnsiTheme="minorHAnsi" w:cstheme="minorBidi"/>
              <w:noProof/>
              <w:sz w:val="22"/>
              <w:szCs w:val="22"/>
              <w:lang w:eastAsia="nl-NL"/>
            </w:rPr>
          </w:pPr>
          <w:hyperlink w:anchor="_Toc47695827" w:history="1">
            <w:r w:rsidR="006D4879" w:rsidRPr="00726924">
              <w:rPr>
                <w:rStyle w:val="Hyperlink"/>
                <w:noProof/>
              </w:rPr>
              <w:t>1.4</w:t>
            </w:r>
            <w:r w:rsidR="006D4879">
              <w:rPr>
                <w:rFonts w:asciiTheme="minorHAnsi" w:eastAsiaTheme="minorEastAsia" w:hAnsiTheme="minorHAnsi" w:cstheme="minorBidi"/>
                <w:noProof/>
                <w:sz w:val="22"/>
                <w:szCs w:val="22"/>
                <w:lang w:eastAsia="nl-NL"/>
              </w:rPr>
              <w:tab/>
            </w:r>
            <w:r w:rsidR="006D4879" w:rsidRPr="00726924">
              <w:rPr>
                <w:rStyle w:val="Hyperlink"/>
                <w:noProof/>
              </w:rPr>
              <w:t>Overige bepalingen</w:t>
            </w:r>
            <w:r w:rsidR="006D4879">
              <w:rPr>
                <w:noProof/>
                <w:webHidden/>
              </w:rPr>
              <w:tab/>
            </w:r>
            <w:r w:rsidR="006D4879">
              <w:rPr>
                <w:noProof/>
                <w:webHidden/>
              </w:rPr>
              <w:fldChar w:fldCharType="begin"/>
            </w:r>
            <w:r w:rsidR="006D4879">
              <w:rPr>
                <w:noProof/>
                <w:webHidden/>
              </w:rPr>
              <w:instrText xml:space="preserve"> PAGEREF _Toc47695827 \h </w:instrText>
            </w:r>
            <w:r w:rsidR="006D4879">
              <w:rPr>
                <w:noProof/>
                <w:webHidden/>
              </w:rPr>
            </w:r>
            <w:r w:rsidR="006D4879">
              <w:rPr>
                <w:noProof/>
                <w:webHidden/>
              </w:rPr>
              <w:fldChar w:fldCharType="separate"/>
            </w:r>
            <w:r>
              <w:rPr>
                <w:noProof/>
                <w:webHidden/>
              </w:rPr>
              <w:t>3</w:t>
            </w:r>
            <w:r w:rsidR="006D4879">
              <w:rPr>
                <w:noProof/>
                <w:webHidden/>
              </w:rPr>
              <w:fldChar w:fldCharType="end"/>
            </w:r>
          </w:hyperlink>
        </w:p>
        <w:p w14:paraId="4E08A1CD" w14:textId="0EBE40D8" w:rsidR="006D4879" w:rsidRDefault="0045269A">
          <w:pPr>
            <w:pStyle w:val="Inhopg1"/>
            <w:rPr>
              <w:rFonts w:asciiTheme="minorHAnsi" w:eastAsiaTheme="minorEastAsia" w:hAnsiTheme="minorHAnsi" w:cstheme="minorBidi"/>
              <w:noProof/>
              <w:sz w:val="22"/>
              <w:szCs w:val="22"/>
              <w:lang w:eastAsia="nl-NL"/>
            </w:rPr>
          </w:pPr>
          <w:hyperlink w:anchor="_Toc47695828" w:history="1">
            <w:r w:rsidR="006D4879" w:rsidRPr="00726924">
              <w:rPr>
                <w:rStyle w:val="Hyperlink"/>
                <w:noProof/>
              </w:rPr>
              <w:t>2</w:t>
            </w:r>
            <w:r w:rsidR="006D4879">
              <w:rPr>
                <w:rFonts w:asciiTheme="minorHAnsi" w:eastAsiaTheme="minorEastAsia" w:hAnsiTheme="minorHAnsi" w:cstheme="minorBidi"/>
                <w:noProof/>
                <w:sz w:val="22"/>
                <w:szCs w:val="22"/>
                <w:lang w:eastAsia="nl-NL"/>
              </w:rPr>
              <w:tab/>
            </w:r>
            <w:r w:rsidR="006D4879" w:rsidRPr="00726924">
              <w:rPr>
                <w:rStyle w:val="Hyperlink"/>
                <w:noProof/>
              </w:rPr>
              <w:t>Maandelijkse malusregeling</w:t>
            </w:r>
            <w:r w:rsidR="006D4879">
              <w:rPr>
                <w:noProof/>
                <w:webHidden/>
              </w:rPr>
              <w:tab/>
            </w:r>
            <w:r w:rsidR="006D4879">
              <w:rPr>
                <w:noProof/>
                <w:webHidden/>
              </w:rPr>
              <w:fldChar w:fldCharType="begin"/>
            </w:r>
            <w:r w:rsidR="006D4879">
              <w:rPr>
                <w:noProof/>
                <w:webHidden/>
              </w:rPr>
              <w:instrText xml:space="preserve"> PAGEREF _Toc47695828 \h </w:instrText>
            </w:r>
            <w:r w:rsidR="006D4879">
              <w:rPr>
                <w:noProof/>
                <w:webHidden/>
              </w:rPr>
            </w:r>
            <w:r w:rsidR="006D4879">
              <w:rPr>
                <w:noProof/>
                <w:webHidden/>
              </w:rPr>
              <w:fldChar w:fldCharType="separate"/>
            </w:r>
            <w:r>
              <w:rPr>
                <w:noProof/>
                <w:webHidden/>
              </w:rPr>
              <w:t>4</w:t>
            </w:r>
            <w:r w:rsidR="006D4879">
              <w:rPr>
                <w:noProof/>
                <w:webHidden/>
              </w:rPr>
              <w:fldChar w:fldCharType="end"/>
            </w:r>
          </w:hyperlink>
        </w:p>
        <w:p w14:paraId="3C341A2D" w14:textId="73FB7F7B" w:rsidR="006D4879" w:rsidRDefault="0045269A">
          <w:pPr>
            <w:pStyle w:val="Inhopg2"/>
            <w:rPr>
              <w:rFonts w:asciiTheme="minorHAnsi" w:eastAsiaTheme="minorEastAsia" w:hAnsiTheme="minorHAnsi" w:cstheme="minorBidi"/>
              <w:noProof/>
              <w:sz w:val="22"/>
              <w:szCs w:val="22"/>
              <w:lang w:eastAsia="nl-NL"/>
            </w:rPr>
          </w:pPr>
          <w:hyperlink w:anchor="_Toc47695829" w:history="1">
            <w:r w:rsidR="006D4879" w:rsidRPr="00726924">
              <w:rPr>
                <w:rStyle w:val="Hyperlink"/>
                <w:noProof/>
              </w:rPr>
              <w:t>2.1</w:t>
            </w:r>
            <w:r w:rsidR="006D4879">
              <w:rPr>
                <w:rFonts w:asciiTheme="minorHAnsi" w:eastAsiaTheme="minorEastAsia" w:hAnsiTheme="minorHAnsi" w:cstheme="minorBidi"/>
                <w:noProof/>
                <w:sz w:val="22"/>
                <w:szCs w:val="22"/>
                <w:lang w:eastAsia="nl-NL"/>
              </w:rPr>
              <w:tab/>
            </w:r>
            <w:r w:rsidR="006D4879" w:rsidRPr="00726924">
              <w:rPr>
                <w:rStyle w:val="Hyperlink"/>
                <w:noProof/>
              </w:rPr>
              <w:t>Malus Tx-Keur/ISO 9001:2015</w:t>
            </w:r>
            <w:r w:rsidR="006D4879">
              <w:rPr>
                <w:noProof/>
                <w:webHidden/>
              </w:rPr>
              <w:tab/>
            </w:r>
            <w:r w:rsidR="006D4879">
              <w:rPr>
                <w:noProof/>
                <w:webHidden/>
              </w:rPr>
              <w:fldChar w:fldCharType="begin"/>
            </w:r>
            <w:r w:rsidR="006D4879">
              <w:rPr>
                <w:noProof/>
                <w:webHidden/>
              </w:rPr>
              <w:instrText xml:space="preserve"> PAGEREF _Toc47695829 \h </w:instrText>
            </w:r>
            <w:r w:rsidR="006D4879">
              <w:rPr>
                <w:noProof/>
                <w:webHidden/>
              </w:rPr>
            </w:r>
            <w:r w:rsidR="006D4879">
              <w:rPr>
                <w:noProof/>
                <w:webHidden/>
              </w:rPr>
              <w:fldChar w:fldCharType="separate"/>
            </w:r>
            <w:r>
              <w:rPr>
                <w:noProof/>
                <w:webHidden/>
              </w:rPr>
              <w:t>4</w:t>
            </w:r>
            <w:r w:rsidR="006D4879">
              <w:rPr>
                <w:noProof/>
                <w:webHidden/>
              </w:rPr>
              <w:fldChar w:fldCharType="end"/>
            </w:r>
          </w:hyperlink>
        </w:p>
        <w:p w14:paraId="35DD0EFC" w14:textId="1AC36A45" w:rsidR="006D4879" w:rsidRDefault="0045269A">
          <w:pPr>
            <w:pStyle w:val="Inhopg2"/>
            <w:rPr>
              <w:rFonts w:asciiTheme="minorHAnsi" w:eastAsiaTheme="minorEastAsia" w:hAnsiTheme="minorHAnsi" w:cstheme="minorBidi"/>
              <w:noProof/>
              <w:sz w:val="22"/>
              <w:szCs w:val="22"/>
              <w:lang w:eastAsia="nl-NL"/>
            </w:rPr>
          </w:pPr>
          <w:hyperlink w:anchor="_Toc47695830" w:history="1">
            <w:r w:rsidR="006D4879" w:rsidRPr="00726924">
              <w:rPr>
                <w:rStyle w:val="Hyperlink"/>
                <w:noProof/>
              </w:rPr>
              <w:t>2.2</w:t>
            </w:r>
            <w:r w:rsidR="006D4879">
              <w:rPr>
                <w:rFonts w:asciiTheme="minorHAnsi" w:eastAsiaTheme="minorEastAsia" w:hAnsiTheme="minorHAnsi" w:cstheme="minorBidi"/>
                <w:noProof/>
                <w:sz w:val="22"/>
                <w:szCs w:val="22"/>
                <w:lang w:eastAsia="nl-NL"/>
              </w:rPr>
              <w:tab/>
            </w:r>
            <w:r w:rsidR="006D4879" w:rsidRPr="00726924">
              <w:rPr>
                <w:rStyle w:val="Hyperlink"/>
                <w:noProof/>
              </w:rPr>
              <w:t>Niet-data</w:t>
            </w:r>
            <w:r w:rsidR="006D4879">
              <w:rPr>
                <w:noProof/>
                <w:webHidden/>
              </w:rPr>
              <w:tab/>
            </w:r>
            <w:r w:rsidR="006D4879">
              <w:rPr>
                <w:noProof/>
                <w:webHidden/>
              </w:rPr>
              <w:fldChar w:fldCharType="begin"/>
            </w:r>
            <w:r w:rsidR="006D4879">
              <w:rPr>
                <w:noProof/>
                <w:webHidden/>
              </w:rPr>
              <w:instrText xml:space="preserve"> PAGEREF _Toc47695830 \h </w:instrText>
            </w:r>
            <w:r w:rsidR="006D4879">
              <w:rPr>
                <w:noProof/>
                <w:webHidden/>
              </w:rPr>
            </w:r>
            <w:r w:rsidR="006D4879">
              <w:rPr>
                <w:noProof/>
                <w:webHidden/>
              </w:rPr>
              <w:fldChar w:fldCharType="separate"/>
            </w:r>
            <w:r>
              <w:rPr>
                <w:noProof/>
                <w:webHidden/>
              </w:rPr>
              <w:t>4</w:t>
            </w:r>
            <w:r w:rsidR="006D4879">
              <w:rPr>
                <w:noProof/>
                <w:webHidden/>
              </w:rPr>
              <w:fldChar w:fldCharType="end"/>
            </w:r>
          </w:hyperlink>
        </w:p>
        <w:p w14:paraId="7C949CD4" w14:textId="403039B0" w:rsidR="006D4879" w:rsidRDefault="0045269A">
          <w:pPr>
            <w:pStyle w:val="Inhopg2"/>
            <w:rPr>
              <w:rFonts w:asciiTheme="minorHAnsi" w:eastAsiaTheme="minorEastAsia" w:hAnsiTheme="minorHAnsi" w:cstheme="minorBidi"/>
              <w:noProof/>
              <w:sz w:val="22"/>
              <w:szCs w:val="22"/>
              <w:lang w:eastAsia="nl-NL"/>
            </w:rPr>
          </w:pPr>
          <w:hyperlink w:anchor="_Toc47695831" w:history="1">
            <w:r w:rsidR="006D4879" w:rsidRPr="00726924">
              <w:rPr>
                <w:rStyle w:val="Hyperlink"/>
                <w:noProof/>
              </w:rPr>
              <w:t>2.3</w:t>
            </w:r>
            <w:r w:rsidR="006D4879">
              <w:rPr>
                <w:rFonts w:asciiTheme="minorHAnsi" w:eastAsiaTheme="minorEastAsia" w:hAnsiTheme="minorHAnsi" w:cstheme="minorBidi"/>
                <w:noProof/>
                <w:sz w:val="22"/>
                <w:szCs w:val="22"/>
                <w:lang w:eastAsia="nl-NL"/>
              </w:rPr>
              <w:tab/>
            </w:r>
            <w:r w:rsidR="006D4879" w:rsidRPr="00726924">
              <w:rPr>
                <w:rStyle w:val="Hyperlink"/>
                <w:noProof/>
              </w:rPr>
              <w:t>Malus prestatie rituitvoering</w:t>
            </w:r>
            <w:r w:rsidR="006D4879">
              <w:rPr>
                <w:noProof/>
                <w:webHidden/>
              </w:rPr>
              <w:tab/>
            </w:r>
            <w:r w:rsidR="006D4879">
              <w:rPr>
                <w:noProof/>
                <w:webHidden/>
              </w:rPr>
              <w:fldChar w:fldCharType="begin"/>
            </w:r>
            <w:r w:rsidR="006D4879">
              <w:rPr>
                <w:noProof/>
                <w:webHidden/>
              </w:rPr>
              <w:instrText xml:space="preserve"> PAGEREF _Toc47695831 \h </w:instrText>
            </w:r>
            <w:r w:rsidR="006D4879">
              <w:rPr>
                <w:noProof/>
                <w:webHidden/>
              </w:rPr>
            </w:r>
            <w:r w:rsidR="006D4879">
              <w:rPr>
                <w:noProof/>
                <w:webHidden/>
              </w:rPr>
              <w:fldChar w:fldCharType="separate"/>
            </w:r>
            <w:r>
              <w:rPr>
                <w:noProof/>
                <w:webHidden/>
              </w:rPr>
              <w:t>4</w:t>
            </w:r>
            <w:r w:rsidR="006D4879">
              <w:rPr>
                <w:noProof/>
                <w:webHidden/>
              </w:rPr>
              <w:fldChar w:fldCharType="end"/>
            </w:r>
          </w:hyperlink>
        </w:p>
        <w:p w14:paraId="6C517590" w14:textId="53EBA1C8" w:rsidR="006D4879" w:rsidRDefault="0045269A">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7695832" w:history="1">
            <w:r w:rsidR="006D4879" w:rsidRPr="00726924">
              <w:rPr>
                <w:rStyle w:val="Hyperlink"/>
                <w:noProof/>
              </w:rPr>
              <w:t>2.3.1</w:t>
            </w:r>
            <w:r w:rsidR="006D4879">
              <w:rPr>
                <w:rFonts w:asciiTheme="minorHAnsi" w:eastAsiaTheme="minorEastAsia" w:hAnsiTheme="minorHAnsi" w:cstheme="minorBidi"/>
                <w:noProof/>
                <w:sz w:val="22"/>
                <w:szCs w:val="22"/>
                <w:lang w:eastAsia="nl-NL"/>
              </w:rPr>
              <w:tab/>
            </w:r>
            <w:r w:rsidR="006D4879" w:rsidRPr="00726924">
              <w:rPr>
                <w:rStyle w:val="Hyperlink"/>
                <w:noProof/>
              </w:rPr>
              <w:t>Stiptheid</w:t>
            </w:r>
            <w:r w:rsidR="006D4879">
              <w:rPr>
                <w:noProof/>
                <w:webHidden/>
              </w:rPr>
              <w:tab/>
            </w:r>
            <w:r w:rsidR="006D4879">
              <w:rPr>
                <w:noProof/>
                <w:webHidden/>
              </w:rPr>
              <w:fldChar w:fldCharType="begin"/>
            </w:r>
            <w:r w:rsidR="006D4879">
              <w:rPr>
                <w:noProof/>
                <w:webHidden/>
              </w:rPr>
              <w:instrText xml:space="preserve"> PAGEREF _Toc47695832 \h </w:instrText>
            </w:r>
            <w:r w:rsidR="006D4879">
              <w:rPr>
                <w:noProof/>
                <w:webHidden/>
              </w:rPr>
            </w:r>
            <w:r w:rsidR="006D4879">
              <w:rPr>
                <w:noProof/>
                <w:webHidden/>
              </w:rPr>
              <w:fldChar w:fldCharType="separate"/>
            </w:r>
            <w:r>
              <w:rPr>
                <w:noProof/>
                <w:webHidden/>
              </w:rPr>
              <w:t>4</w:t>
            </w:r>
            <w:r w:rsidR="006D4879">
              <w:rPr>
                <w:noProof/>
                <w:webHidden/>
              </w:rPr>
              <w:fldChar w:fldCharType="end"/>
            </w:r>
          </w:hyperlink>
        </w:p>
        <w:p w14:paraId="0C17FB98" w14:textId="4D25F367" w:rsidR="006D4879" w:rsidRDefault="0045269A">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7695833" w:history="1">
            <w:r w:rsidR="006D4879" w:rsidRPr="00726924">
              <w:rPr>
                <w:rStyle w:val="Hyperlink"/>
                <w:noProof/>
              </w:rPr>
              <w:t>2.3.2</w:t>
            </w:r>
            <w:r w:rsidR="006D4879">
              <w:rPr>
                <w:rFonts w:asciiTheme="minorHAnsi" w:eastAsiaTheme="minorEastAsia" w:hAnsiTheme="minorHAnsi" w:cstheme="minorBidi"/>
                <w:noProof/>
                <w:sz w:val="22"/>
                <w:szCs w:val="22"/>
                <w:lang w:eastAsia="nl-NL"/>
              </w:rPr>
              <w:tab/>
            </w:r>
            <w:r w:rsidR="006D4879" w:rsidRPr="00726924">
              <w:rPr>
                <w:rStyle w:val="Hyperlink"/>
                <w:noProof/>
              </w:rPr>
              <w:t>Omrijden</w:t>
            </w:r>
            <w:r w:rsidR="006D4879">
              <w:rPr>
                <w:noProof/>
                <w:webHidden/>
              </w:rPr>
              <w:tab/>
            </w:r>
            <w:r w:rsidR="006D4879">
              <w:rPr>
                <w:noProof/>
                <w:webHidden/>
              </w:rPr>
              <w:fldChar w:fldCharType="begin"/>
            </w:r>
            <w:r w:rsidR="006D4879">
              <w:rPr>
                <w:noProof/>
                <w:webHidden/>
              </w:rPr>
              <w:instrText xml:space="preserve"> PAGEREF _Toc47695833 \h </w:instrText>
            </w:r>
            <w:r w:rsidR="006D4879">
              <w:rPr>
                <w:noProof/>
                <w:webHidden/>
              </w:rPr>
            </w:r>
            <w:r w:rsidR="006D4879">
              <w:rPr>
                <w:noProof/>
                <w:webHidden/>
              </w:rPr>
              <w:fldChar w:fldCharType="separate"/>
            </w:r>
            <w:r>
              <w:rPr>
                <w:noProof/>
                <w:webHidden/>
              </w:rPr>
              <w:t>5</w:t>
            </w:r>
            <w:r w:rsidR="006D4879">
              <w:rPr>
                <w:noProof/>
                <w:webHidden/>
              </w:rPr>
              <w:fldChar w:fldCharType="end"/>
            </w:r>
          </w:hyperlink>
        </w:p>
        <w:p w14:paraId="0F1BA773" w14:textId="0E1506BE" w:rsidR="006D4879" w:rsidRDefault="0045269A">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7695834" w:history="1">
            <w:r w:rsidR="006D4879" w:rsidRPr="00726924">
              <w:rPr>
                <w:rStyle w:val="Hyperlink"/>
                <w:noProof/>
              </w:rPr>
              <w:t>2.3.3</w:t>
            </w:r>
            <w:r w:rsidR="006D4879">
              <w:rPr>
                <w:rFonts w:asciiTheme="minorHAnsi" w:eastAsiaTheme="minorEastAsia" w:hAnsiTheme="minorHAnsi" w:cstheme="minorBidi"/>
                <w:noProof/>
                <w:sz w:val="22"/>
                <w:szCs w:val="22"/>
                <w:lang w:eastAsia="nl-NL"/>
              </w:rPr>
              <w:tab/>
            </w:r>
            <w:r w:rsidR="006D4879" w:rsidRPr="00726924">
              <w:rPr>
                <w:rStyle w:val="Hyperlink"/>
                <w:noProof/>
              </w:rPr>
              <w:t>Systematiek bepaling prestatie rituitvoering</w:t>
            </w:r>
            <w:r w:rsidR="006D4879">
              <w:rPr>
                <w:noProof/>
                <w:webHidden/>
              </w:rPr>
              <w:tab/>
            </w:r>
            <w:r w:rsidR="006D4879">
              <w:rPr>
                <w:noProof/>
                <w:webHidden/>
              </w:rPr>
              <w:fldChar w:fldCharType="begin"/>
            </w:r>
            <w:r w:rsidR="006D4879">
              <w:rPr>
                <w:noProof/>
                <w:webHidden/>
              </w:rPr>
              <w:instrText xml:space="preserve"> PAGEREF _Toc47695834 \h </w:instrText>
            </w:r>
            <w:r w:rsidR="006D4879">
              <w:rPr>
                <w:noProof/>
                <w:webHidden/>
              </w:rPr>
            </w:r>
            <w:r w:rsidR="006D4879">
              <w:rPr>
                <w:noProof/>
                <w:webHidden/>
              </w:rPr>
              <w:fldChar w:fldCharType="separate"/>
            </w:r>
            <w:r>
              <w:rPr>
                <w:noProof/>
                <w:webHidden/>
              </w:rPr>
              <w:t>5</w:t>
            </w:r>
            <w:r w:rsidR="006D4879">
              <w:rPr>
                <w:noProof/>
                <w:webHidden/>
              </w:rPr>
              <w:fldChar w:fldCharType="end"/>
            </w:r>
          </w:hyperlink>
        </w:p>
        <w:p w14:paraId="32F3A738" w14:textId="255B7D5A" w:rsidR="006D4879" w:rsidRDefault="0045269A">
          <w:pPr>
            <w:pStyle w:val="Inhopg2"/>
            <w:rPr>
              <w:rFonts w:asciiTheme="minorHAnsi" w:eastAsiaTheme="minorEastAsia" w:hAnsiTheme="minorHAnsi" w:cstheme="minorBidi"/>
              <w:noProof/>
              <w:sz w:val="22"/>
              <w:szCs w:val="22"/>
              <w:lang w:eastAsia="nl-NL"/>
            </w:rPr>
          </w:pPr>
          <w:hyperlink w:anchor="_Toc47695835" w:history="1">
            <w:r w:rsidR="006D4879" w:rsidRPr="00726924">
              <w:rPr>
                <w:rStyle w:val="Hyperlink"/>
                <w:noProof/>
              </w:rPr>
              <w:t>2.4</w:t>
            </w:r>
            <w:r w:rsidR="006D4879">
              <w:rPr>
                <w:rFonts w:asciiTheme="minorHAnsi" w:eastAsiaTheme="minorEastAsia" w:hAnsiTheme="minorHAnsi" w:cstheme="minorBidi"/>
                <w:noProof/>
                <w:sz w:val="22"/>
                <w:szCs w:val="22"/>
                <w:lang w:eastAsia="nl-NL"/>
              </w:rPr>
              <w:tab/>
            </w:r>
            <w:r w:rsidR="006D4879" w:rsidRPr="00726924">
              <w:rPr>
                <w:rStyle w:val="Hyperlink"/>
                <w:noProof/>
              </w:rPr>
              <w:t>Malus inzet van voertuig met een emissieklasse lager dan euro 6/euro VI</w:t>
            </w:r>
            <w:r w:rsidR="006D4879">
              <w:rPr>
                <w:noProof/>
                <w:webHidden/>
              </w:rPr>
              <w:tab/>
            </w:r>
            <w:r w:rsidR="006D4879">
              <w:rPr>
                <w:noProof/>
                <w:webHidden/>
              </w:rPr>
              <w:fldChar w:fldCharType="begin"/>
            </w:r>
            <w:r w:rsidR="006D4879">
              <w:rPr>
                <w:noProof/>
                <w:webHidden/>
              </w:rPr>
              <w:instrText xml:space="preserve"> PAGEREF _Toc47695835 \h </w:instrText>
            </w:r>
            <w:r w:rsidR="006D4879">
              <w:rPr>
                <w:noProof/>
                <w:webHidden/>
              </w:rPr>
            </w:r>
            <w:r w:rsidR="006D4879">
              <w:rPr>
                <w:noProof/>
                <w:webHidden/>
              </w:rPr>
              <w:fldChar w:fldCharType="separate"/>
            </w:r>
            <w:r>
              <w:rPr>
                <w:noProof/>
                <w:webHidden/>
              </w:rPr>
              <w:t>5</w:t>
            </w:r>
            <w:r w:rsidR="006D4879">
              <w:rPr>
                <w:noProof/>
                <w:webHidden/>
              </w:rPr>
              <w:fldChar w:fldCharType="end"/>
            </w:r>
          </w:hyperlink>
        </w:p>
        <w:p w14:paraId="4862CAE9" w14:textId="7DD170BE" w:rsidR="006D4879" w:rsidRDefault="0045269A">
          <w:pPr>
            <w:pStyle w:val="Inhopg2"/>
            <w:rPr>
              <w:rFonts w:asciiTheme="minorHAnsi" w:eastAsiaTheme="minorEastAsia" w:hAnsiTheme="minorHAnsi" w:cstheme="minorBidi"/>
              <w:noProof/>
              <w:sz w:val="22"/>
              <w:szCs w:val="22"/>
              <w:lang w:eastAsia="nl-NL"/>
            </w:rPr>
          </w:pPr>
          <w:hyperlink w:anchor="_Toc47695836" w:history="1">
            <w:r w:rsidR="006D4879" w:rsidRPr="00726924">
              <w:rPr>
                <w:rStyle w:val="Hyperlink"/>
                <w:noProof/>
              </w:rPr>
              <w:t>2.5</w:t>
            </w:r>
            <w:r w:rsidR="006D4879">
              <w:rPr>
                <w:rFonts w:asciiTheme="minorHAnsi" w:eastAsiaTheme="minorEastAsia" w:hAnsiTheme="minorHAnsi" w:cstheme="minorBidi"/>
                <w:noProof/>
                <w:sz w:val="22"/>
                <w:szCs w:val="22"/>
                <w:lang w:eastAsia="nl-NL"/>
              </w:rPr>
              <w:tab/>
            </w:r>
            <w:r w:rsidR="006D4879" w:rsidRPr="00726924">
              <w:rPr>
                <w:rStyle w:val="Hyperlink"/>
                <w:noProof/>
              </w:rPr>
              <w:t>Malus klachten en telefonie</w:t>
            </w:r>
            <w:r w:rsidR="006D4879">
              <w:rPr>
                <w:noProof/>
                <w:webHidden/>
              </w:rPr>
              <w:tab/>
            </w:r>
            <w:r w:rsidR="006D4879">
              <w:rPr>
                <w:noProof/>
                <w:webHidden/>
              </w:rPr>
              <w:fldChar w:fldCharType="begin"/>
            </w:r>
            <w:r w:rsidR="006D4879">
              <w:rPr>
                <w:noProof/>
                <w:webHidden/>
              </w:rPr>
              <w:instrText xml:space="preserve"> PAGEREF _Toc47695836 \h </w:instrText>
            </w:r>
            <w:r w:rsidR="006D4879">
              <w:rPr>
                <w:noProof/>
                <w:webHidden/>
              </w:rPr>
            </w:r>
            <w:r w:rsidR="006D4879">
              <w:rPr>
                <w:noProof/>
                <w:webHidden/>
              </w:rPr>
              <w:fldChar w:fldCharType="separate"/>
            </w:r>
            <w:r>
              <w:rPr>
                <w:noProof/>
                <w:webHidden/>
              </w:rPr>
              <w:t>5</w:t>
            </w:r>
            <w:r w:rsidR="006D4879">
              <w:rPr>
                <w:noProof/>
                <w:webHidden/>
              </w:rPr>
              <w:fldChar w:fldCharType="end"/>
            </w:r>
          </w:hyperlink>
        </w:p>
        <w:p w14:paraId="110F35FF" w14:textId="1965D172" w:rsidR="006D4879" w:rsidRDefault="0045269A">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7695837" w:history="1">
            <w:r w:rsidR="006D4879" w:rsidRPr="00726924">
              <w:rPr>
                <w:rStyle w:val="Hyperlink"/>
                <w:noProof/>
              </w:rPr>
              <w:t>2.5.1</w:t>
            </w:r>
            <w:r w:rsidR="006D4879">
              <w:rPr>
                <w:rFonts w:asciiTheme="minorHAnsi" w:eastAsiaTheme="minorEastAsia" w:hAnsiTheme="minorHAnsi" w:cstheme="minorBidi"/>
                <w:noProof/>
                <w:sz w:val="22"/>
                <w:szCs w:val="22"/>
                <w:lang w:eastAsia="nl-NL"/>
              </w:rPr>
              <w:tab/>
            </w:r>
            <w:r w:rsidR="006D4879" w:rsidRPr="00726924">
              <w:rPr>
                <w:rStyle w:val="Hyperlink"/>
                <w:noProof/>
              </w:rPr>
              <w:t>Niet goed geld terug bij gegronde klacht</w:t>
            </w:r>
            <w:r w:rsidR="006D4879">
              <w:rPr>
                <w:noProof/>
                <w:webHidden/>
              </w:rPr>
              <w:tab/>
            </w:r>
            <w:r w:rsidR="006D4879">
              <w:rPr>
                <w:noProof/>
                <w:webHidden/>
              </w:rPr>
              <w:fldChar w:fldCharType="begin"/>
            </w:r>
            <w:r w:rsidR="006D4879">
              <w:rPr>
                <w:noProof/>
                <w:webHidden/>
              </w:rPr>
              <w:instrText xml:space="preserve"> PAGEREF _Toc47695837 \h </w:instrText>
            </w:r>
            <w:r w:rsidR="006D4879">
              <w:rPr>
                <w:noProof/>
                <w:webHidden/>
              </w:rPr>
            </w:r>
            <w:r w:rsidR="006D4879">
              <w:rPr>
                <w:noProof/>
                <w:webHidden/>
              </w:rPr>
              <w:fldChar w:fldCharType="separate"/>
            </w:r>
            <w:r>
              <w:rPr>
                <w:noProof/>
                <w:webHidden/>
              </w:rPr>
              <w:t>5</w:t>
            </w:r>
            <w:r w:rsidR="006D4879">
              <w:rPr>
                <w:noProof/>
                <w:webHidden/>
              </w:rPr>
              <w:fldChar w:fldCharType="end"/>
            </w:r>
          </w:hyperlink>
        </w:p>
        <w:p w14:paraId="0F9739F4" w14:textId="6C30DA86" w:rsidR="006D4879" w:rsidRDefault="0045269A">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7695838" w:history="1">
            <w:r w:rsidR="006D4879" w:rsidRPr="00726924">
              <w:rPr>
                <w:rStyle w:val="Hyperlink"/>
                <w:noProof/>
              </w:rPr>
              <w:t>2.5.2</w:t>
            </w:r>
            <w:r w:rsidR="006D4879">
              <w:rPr>
                <w:rFonts w:asciiTheme="minorHAnsi" w:eastAsiaTheme="minorEastAsia" w:hAnsiTheme="minorHAnsi" w:cstheme="minorBidi"/>
                <w:noProof/>
                <w:sz w:val="22"/>
                <w:szCs w:val="22"/>
                <w:lang w:eastAsia="nl-NL"/>
              </w:rPr>
              <w:tab/>
            </w:r>
            <w:r w:rsidR="006D4879" w:rsidRPr="00726924">
              <w:rPr>
                <w:rStyle w:val="Hyperlink"/>
                <w:noProof/>
              </w:rPr>
              <w:t>Telefonie</w:t>
            </w:r>
            <w:r w:rsidR="006D4879">
              <w:rPr>
                <w:noProof/>
                <w:webHidden/>
              </w:rPr>
              <w:tab/>
            </w:r>
            <w:r w:rsidR="006D4879">
              <w:rPr>
                <w:noProof/>
                <w:webHidden/>
              </w:rPr>
              <w:fldChar w:fldCharType="begin"/>
            </w:r>
            <w:r w:rsidR="006D4879">
              <w:rPr>
                <w:noProof/>
                <w:webHidden/>
              </w:rPr>
              <w:instrText xml:space="preserve"> PAGEREF _Toc47695838 \h </w:instrText>
            </w:r>
            <w:r w:rsidR="006D4879">
              <w:rPr>
                <w:noProof/>
                <w:webHidden/>
              </w:rPr>
            </w:r>
            <w:r w:rsidR="006D4879">
              <w:rPr>
                <w:noProof/>
                <w:webHidden/>
              </w:rPr>
              <w:fldChar w:fldCharType="separate"/>
            </w:r>
            <w:r>
              <w:rPr>
                <w:noProof/>
                <w:webHidden/>
              </w:rPr>
              <w:t>5</w:t>
            </w:r>
            <w:r w:rsidR="006D4879">
              <w:rPr>
                <w:noProof/>
                <w:webHidden/>
              </w:rPr>
              <w:fldChar w:fldCharType="end"/>
            </w:r>
          </w:hyperlink>
        </w:p>
        <w:p w14:paraId="3796EF9A" w14:textId="05B4FDAB" w:rsidR="006D4879" w:rsidRDefault="0045269A">
          <w:pPr>
            <w:pStyle w:val="Inhopg2"/>
            <w:rPr>
              <w:rFonts w:asciiTheme="minorHAnsi" w:eastAsiaTheme="minorEastAsia" w:hAnsiTheme="minorHAnsi" w:cstheme="minorBidi"/>
              <w:noProof/>
              <w:sz w:val="22"/>
              <w:szCs w:val="22"/>
              <w:lang w:eastAsia="nl-NL"/>
            </w:rPr>
          </w:pPr>
          <w:hyperlink w:anchor="_Toc47695839" w:history="1">
            <w:r w:rsidR="006D4879" w:rsidRPr="00726924">
              <w:rPr>
                <w:rStyle w:val="Hyperlink"/>
                <w:noProof/>
              </w:rPr>
              <w:t>2.6</w:t>
            </w:r>
            <w:r w:rsidR="006D4879">
              <w:rPr>
                <w:rFonts w:asciiTheme="minorHAnsi" w:eastAsiaTheme="minorEastAsia" w:hAnsiTheme="minorHAnsi" w:cstheme="minorBidi"/>
                <w:noProof/>
                <w:sz w:val="22"/>
                <w:szCs w:val="22"/>
                <w:lang w:eastAsia="nl-NL"/>
              </w:rPr>
              <w:tab/>
            </w:r>
            <w:r w:rsidR="006D4879" w:rsidRPr="00726924">
              <w:rPr>
                <w:rStyle w:val="Hyperlink"/>
                <w:noProof/>
              </w:rPr>
              <w:t>Volgorde berekenen malus en verrekening</w:t>
            </w:r>
            <w:r w:rsidR="006D4879">
              <w:rPr>
                <w:noProof/>
                <w:webHidden/>
              </w:rPr>
              <w:tab/>
            </w:r>
            <w:r w:rsidR="006D4879">
              <w:rPr>
                <w:noProof/>
                <w:webHidden/>
              </w:rPr>
              <w:fldChar w:fldCharType="begin"/>
            </w:r>
            <w:r w:rsidR="006D4879">
              <w:rPr>
                <w:noProof/>
                <w:webHidden/>
              </w:rPr>
              <w:instrText xml:space="preserve"> PAGEREF _Toc47695839 \h </w:instrText>
            </w:r>
            <w:r w:rsidR="006D4879">
              <w:rPr>
                <w:noProof/>
                <w:webHidden/>
              </w:rPr>
            </w:r>
            <w:r w:rsidR="006D4879">
              <w:rPr>
                <w:noProof/>
                <w:webHidden/>
              </w:rPr>
              <w:fldChar w:fldCharType="separate"/>
            </w:r>
            <w:r>
              <w:rPr>
                <w:noProof/>
                <w:webHidden/>
              </w:rPr>
              <w:t>6</w:t>
            </w:r>
            <w:r w:rsidR="006D4879">
              <w:rPr>
                <w:noProof/>
                <w:webHidden/>
              </w:rPr>
              <w:fldChar w:fldCharType="end"/>
            </w:r>
          </w:hyperlink>
        </w:p>
        <w:p w14:paraId="3472B5FF" w14:textId="02F28607" w:rsidR="006D4879" w:rsidRDefault="0045269A">
          <w:pPr>
            <w:pStyle w:val="Inhopg1"/>
            <w:rPr>
              <w:rFonts w:asciiTheme="minorHAnsi" w:eastAsiaTheme="minorEastAsia" w:hAnsiTheme="minorHAnsi" w:cstheme="minorBidi"/>
              <w:noProof/>
              <w:sz w:val="22"/>
              <w:szCs w:val="22"/>
              <w:lang w:eastAsia="nl-NL"/>
            </w:rPr>
          </w:pPr>
          <w:hyperlink w:anchor="_Toc47695840" w:history="1">
            <w:r w:rsidR="006D4879" w:rsidRPr="00726924">
              <w:rPr>
                <w:rStyle w:val="Hyperlink"/>
                <w:noProof/>
              </w:rPr>
              <w:t>3</w:t>
            </w:r>
            <w:r w:rsidR="006D4879">
              <w:rPr>
                <w:rFonts w:asciiTheme="minorHAnsi" w:eastAsiaTheme="minorEastAsia" w:hAnsiTheme="minorHAnsi" w:cstheme="minorBidi"/>
                <w:noProof/>
                <w:sz w:val="22"/>
                <w:szCs w:val="22"/>
                <w:lang w:eastAsia="nl-NL"/>
              </w:rPr>
              <w:tab/>
            </w:r>
            <w:r w:rsidR="006D4879" w:rsidRPr="00726924">
              <w:rPr>
                <w:rStyle w:val="Hyperlink"/>
                <w:noProof/>
              </w:rPr>
              <w:t>Jaarlijkse malussen</w:t>
            </w:r>
            <w:r w:rsidR="006D4879">
              <w:rPr>
                <w:noProof/>
                <w:webHidden/>
              </w:rPr>
              <w:tab/>
            </w:r>
            <w:r w:rsidR="006D4879">
              <w:rPr>
                <w:noProof/>
                <w:webHidden/>
              </w:rPr>
              <w:fldChar w:fldCharType="begin"/>
            </w:r>
            <w:r w:rsidR="006D4879">
              <w:rPr>
                <w:noProof/>
                <w:webHidden/>
              </w:rPr>
              <w:instrText xml:space="preserve"> PAGEREF _Toc47695840 \h </w:instrText>
            </w:r>
            <w:r w:rsidR="006D4879">
              <w:rPr>
                <w:noProof/>
                <w:webHidden/>
              </w:rPr>
            </w:r>
            <w:r w:rsidR="006D4879">
              <w:rPr>
                <w:noProof/>
                <w:webHidden/>
              </w:rPr>
              <w:fldChar w:fldCharType="separate"/>
            </w:r>
            <w:r>
              <w:rPr>
                <w:noProof/>
                <w:webHidden/>
              </w:rPr>
              <w:t>6</w:t>
            </w:r>
            <w:r w:rsidR="006D4879">
              <w:rPr>
                <w:noProof/>
                <w:webHidden/>
              </w:rPr>
              <w:fldChar w:fldCharType="end"/>
            </w:r>
          </w:hyperlink>
        </w:p>
        <w:p w14:paraId="2FBCC351" w14:textId="5230189E" w:rsidR="006D4879" w:rsidRDefault="0045269A">
          <w:pPr>
            <w:pStyle w:val="Inhopg2"/>
            <w:rPr>
              <w:rFonts w:asciiTheme="minorHAnsi" w:eastAsiaTheme="minorEastAsia" w:hAnsiTheme="minorHAnsi" w:cstheme="minorBidi"/>
              <w:noProof/>
              <w:sz w:val="22"/>
              <w:szCs w:val="22"/>
              <w:lang w:eastAsia="nl-NL"/>
            </w:rPr>
          </w:pPr>
          <w:hyperlink w:anchor="_Toc47695841" w:history="1">
            <w:r w:rsidR="006D4879" w:rsidRPr="00726924">
              <w:rPr>
                <w:rStyle w:val="Hyperlink"/>
                <w:noProof/>
              </w:rPr>
              <w:t>3.1</w:t>
            </w:r>
            <w:r w:rsidR="006D4879">
              <w:rPr>
                <w:rFonts w:asciiTheme="minorHAnsi" w:eastAsiaTheme="minorEastAsia" w:hAnsiTheme="minorHAnsi" w:cstheme="minorBidi"/>
                <w:noProof/>
                <w:sz w:val="22"/>
                <w:szCs w:val="22"/>
                <w:lang w:eastAsia="nl-NL"/>
              </w:rPr>
              <w:tab/>
            </w:r>
            <w:r w:rsidR="006D4879" w:rsidRPr="00726924">
              <w:rPr>
                <w:rStyle w:val="Hyperlink"/>
                <w:noProof/>
              </w:rPr>
              <w:t>Malus zero emission</w:t>
            </w:r>
            <w:r w:rsidR="006D4879">
              <w:rPr>
                <w:noProof/>
                <w:webHidden/>
              </w:rPr>
              <w:tab/>
            </w:r>
            <w:r w:rsidR="006D4879">
              <w:rPr>
                <w:noProof/>
                <w:webHidden/>
              </w:rPr>
              <w:fldChar w:fldCharType="begin"/>
            </w:r>
            <w:r w:rsidR="006D4879">
              <w:rPr>
                <w:noProof/>
                <w:webHidden/>
              </w:rPr>
              <w:instrText xml:space="preserve"> PAGEREF _Toc47695841 \h </w:instrText>
            </w:r>
            <w:r w:rsidR="006D4879">
              <w:rPr>
                <w:noProof/>
                <w:webHidden/>
              </w:rPr>
            </w:r>
            <w:r w:rsidR="006D4879">
              <w:rPr>
                <w:noProof/>
                <w:webHidden/>
              </w:rPr>
              <w:fldChar w:fldCharType="separate"/>
            </w:r>
            <w:r>
              <w:rPr>
                <w:noProof/>
                <w:webHidden/>
              </w:rPr>
              <w:t>6</w:t>
            </w:r>
            <w:r w:rsidR="006D4879">
              <w:rPr>
                <w:noProof/>
                <w:webHidden/>
              </w:rPr>
              <w:fldChar w:fldCharType="end"/>
            </w:r>
          </w:hyperlink>
        </w:p>
        <w:p w14:paraId="779DBF6F" w14:textId="5638C950" w:rsidR="006D4879" w:rsidRDefault="0045269A">
          <w:pPr>
            <w:pStyle w:val="Inhopg2"/>
            <w:rPr>
              <w:rFonts w:asciiTheme="minorHAnsi" w:eastAsiaTheme="minorEastAsia" w:hAnsiTheme="minorHAnsi" w:cstheme="minorBidi"/>
              <w:noProof/>
              <w:sz w:val="22"/>
              <w:szCs w:val="22"/>
              <w:lang w:eastAsia="nl-NL"/>
            </w:rPr>
          </w:pPr>
          <w:hyperlink w:anchor="_Toc47695842" w:history="1">
            <w:r w:rsidR="006D4879" w:rsidRPr="00726924">
              <w:rPr>
                <w:rStyle w:val="Hyperlink"/>
                <w:noProof/>
              </w:rPr>
              <w:t>3.2</w:t>
            </w:r>
            <w:r w:rsidR="006D4879">
              <w:rPr>
                <w:rFonts w:asciiTheme="minorHAnsi" w:eastAsiaTheme="minorEastAsia" w:hAnsiTheme="minorHAnsi" w:cstheme="minorBidi"/>
                <w:noProof/>
                <w:sz w:val="22"/>
                <w:szCs w:val="22"/>
                <w:lang w:eastAsia="nl-NL"/>
              </w:rPr>
              <w:tab/>
            </w:r>
            <w:r w:rsidR="006D4879" w:rsidRPr="00726924">
              <w:rPr>
                <w:rStyle w:val="Hyperlink"/>
                <w:noProof/>
              </w:rPr>
              <w:t>Compensatie klantbeleving</w:t>
            </w:r>
            <w:r w:rsidR="006D4879">
              <w:rPr>
                <w:noProof/>
                <w:webHidden/>
              </w:rPr>
              <w:tab/>
            </w:r>
            <w:r w:rsidR="006D4879">
              <w:rPr>
                <w:noProof/>
                <w:webHidden/>
              </w:rPr>
              <w:fldChar w:fldCharType="begin"/>
            </w:r>
            <w:r w:rsidR="006D4879">
              <w:rPr>
                <w:noProof/>
                <w:webHidden/>
              </w:rPr>
              <w:instrText xml:space="preserve"> PAGEREF _Toc47695842 \h </w:instrText>
            </w:r>
            <w:r w:rsidR="006D4879">
              <w:rPr>
                <w:noProof/>
                <w:webHidden/>
              </w:rPr>
            </w:r>
            <w:r w:rsidR="006D4879">
              <w:rPr>
                <w:noProof/>
                <w:webHidden/>
              </w:rPr>
              <w:fldChar w:fldCharType="separate"/>
            </w:r>
            <w:r>
              <w:rPr>
                <w:noProof/>
                <w:webHidden/>
              </w:rPr>
              <w:t>6</w:t>
            </w:r>
            <w:r w:rsidR="006D4879">
              <w:rPr>
                <w:noProof/>
                <w:webHidden/>
              </w:rPr>
              <w:fldChar w:fldCharType="end"/>
            </w:r>
          </w:hyperlink>
        </w:p>
        <w:p w14:paraId="79C5EA53" w14:textId="3983B820" w:rsidR="006D4879" w:rsidRDefault="0045269A">
          <w:pPr>
            <w:pStyle w:val="Inhopg2"/>
            <w:rPr>
              <w:rFonts w:asciiTheme="minorHAnsi" w:eastAsiaTheme="minorEastAsia" w:hAnsiTheme="minorHAnsi" w:cstheme="minorBidi"/>
              <w:noProof/>
              <w:sz w:val="22"/>
              <w:szCs w:val="22"/>
              <w:lang w:eastAsia="nl-NL"/>
            </w:rPr>
          </w:pPr>
          <w:hyperlink w:anchor="_Toc47695843" w:history="1">
            <w:r w:rsidR="006D4879" w:rsidRPr="00726924">
              <w:rPr>
                <w:rStyle w:val="Hyperlink"/>
                <w:noProof/>
              </w:rPr>
              <w:t>3.3</w:t>
            </w:r>
            <w:r w:rsidR="006D4879">
              <w:rPr>
                <w:rFonts w:asciiTheme="minorHAnsi" w:eastAsiaTheme="minorEastAsia" w:hAnsiTheme="minorHAnsi" w:cstheme="minorBidi"/>
                <w:noProof/>
                <w:sz w:val="22"/>
                <w:szCs w:val="22"/>
                <w:lang w:eastAsia="nl-NL"/>
              </w:rPr>
              <w:tab/>
            </w:r>
            <w:r w:rsidR="006D4879" w:rsidRPr="00726924">
              <w:rPr>
                <w:rStyle w:val="Hyperlink"/>
                <w:noProof/>
              </w:rPr>
              <w:t>Verrekening malussen</w:t>
            </w:r>
            <w:r w:rsidR="006D4879">
              <w:rPr>
                <w:noProof/>
                <w:webHidden/>
              </w:rPr>
              <w:tab/>
            </w:r>
            <w:r w:rsidR="006D4879">
              <w:rPr>
                <w:noProof/>
                <w:webHidden/>
              </w:rPr>
              <w:fldChar w:fldCharType="begin"/>
            </w:r>
            <w:r w:rsidR="006D4879">
              <w:rPr>
                <w:noProof/>
                <w:webHidden/>
              </w:rPr>
              <w:instrText xml:space="preserve"> PAGEREF _Toc47695843 \h </w:instrText>
            </w:r>
            <w:r w:rsidR="006D4879">
              <w:rPr>
                <w:noProof/>
                <w:webHidden/>
              </w:rPr>
            </w:r>
            <w:r w:rsidR="006D4879">
              <w:rPr>
                <w:noProof/>
                <w:webHidden/>
              </w:rPr>
              <w:fldChar w:fldCharType="separate"/>
            </w:r>
            <w:r>
              <w:rPr>
                <w:noProof/>
                <w:webHidden/>
              </w:rPr>
              <w:t>6</w:t>
            </w:r>
            <w:r w:rsidR="006D4879">
              <w:rPr>
                <w:noProof/>
                <w:webHidden/>
              </w:rPr>
              <w:fldChar w:fldCharType="end"/>
            </w:r>
          </w:hyperlink>
        </w:p>
        <w:p w14:paraId="38BB6CA9" w14:textId="3C15A940" w:rsidR="006D4879" w:rsidRDefault="0045269A">
          <w:pPr>
            <w:pStyle w:val="Inhopg1"/>
            <w:rPr>
              <w:rFonts w:asciiTheme="minorHAnsi" w:eastAsiaTheme="minorEastAsia" w:hAnsiTheme="minorHAnsi" w:cstheme="minorBidi"/>
              <w:noProof/>
              <w:sz w:val="22"/>
              <w:szCs w:val="22"/>
              <w:lang w:eastAsia="nl-NL"/>
            </w:rPr>
          </w:pPr>
          <w:hyperlink w:anchor="_Toc47695844" w:history="1">
            <w:r w:rsidR="006D4879" w:rsidRPr="00726924">
              <w:rPr>
                <w:rStyle w:val="Hyperlink"/>
                <w:noProof/>
              </w:rPr>
              <w:t>4</w:t>
            </w:r>
            <w:r w:rsidR="006D4879">
              <w:rPr>
                <w:rFonts w:asciiTheme="minorHAnsi" w:eastAsiaTheme="minorEastAsia" w:hAnsiTheme="minorHAnsi" w:cstheme="minorBidi"/>
                <w:noProof/>
                <w:sz w:val="22"/>
                <w:szCs w:val="22"/>
                <w:lang w:eastAsia="nl-NL"/>
              </w:rPr>
              <w:tab/>
            </w:r>
            <w:r w:rsidR="006D4879" w:rsidRPr="00726924">
              <w:rPr>
                <w:rStyle w:val="Hyperlink"/>
                <w:noProof/>
              </w:rPr>
              <w:t>Reservering en aanwending malussen</w:t>
            </w:r>
            <w:r w:rsidR="006D4879">
              <w:rPr>
                <w:noProof/>
                <w:webHidden/>
              </w:rPr>
              <w:tab/>
            </w:r>
            <w:r w:rsidR="006D4879">
              <w:rPr>
                <w:noProof/>
                <w:webHidden/>
              </w:rPr>
              <w:fldChar w:fldCharType="begin"/>
            </w:r>
            <w:r w:rsidR="006D4879">
              <w:rPr>
                <w:noProof/>
                <w:webHidden/>
              </w:rPr>
              <w:instrText xml:space="preserve"> PAGEREF _Toc47695844 \h </w:instrText>
            </w:r>
            <w:r w:rsidR="006D4879">
              <w:rPr>
                <w:noProof/>
                <w:webHidden/>
              </w:rPr>
            </w:r>
            <w:r w:rsidR="006D4879">
              <w:rPr>
                <w:noProof/>
                <w:webHidden/>
              </w:rPr>
              <w:fldChar w:fldCharType="separate"/>
            </w:r>
            <w:r>
              <w:rPr>
                <w:noProof/>
                <w:webHidden/>
              </w:rPr>
              <w:t>7</w:t>
            </w:r>
            <w:r w:rsidR="006D4879">
              <w:rPr>
                <w:noProof/>
                <w:webHidden/>
              </w:rPr>
              <w:fldChar w:fldCharType="end"/>
            </w:r>
          </w:hyperlink>
        </w:p>
        <w:p w14:paraId="094468A3" w14:textId="09033F30" w:rsidR="006D4879" w:rsidRDefault="0045269A">
          <w:pPr>
            <w:pStyle w:val="Inhopg1"/>
            <w:rPr>
              <w:rFonts w:asciiTheme="minorHAnsi" w:eastAsiaTheme="minorEastAsia" w:hAnsiTheme="minorHAnsi" w:cstheme="minorBidi"/>
              <w:noProof/>
              <w:sz w:val="22"/>
              <w:szCs w:val="22"/>
              <w:lang w:eastAsia="nl-NL"/>
            </w:rPr>
          </w:pPr>
          <w:hyperlink w:anchor="_Toc47695845" w:history="1">
            <w:r w:rsidR="006D4879" w:rsidRPr="00726924">
              <w:rPr>
                <w:rStyle w:val="Hyperlink"/>
                <w:noProof/>
              </w:rPr>
              <w:t>5</w:t>
            </w:r>
            <w:r w:rsidR="006D4879">
              <w:rPr>
                <w:rFonts w:asciiTheme="minorHAnsi" w:eastAsiaTheme="minorEastAsia" w:hAnsiTheme="minorHAnsi" w:cstheme="minorBidi"/>
                <w:noProof/>
                <w:sz w:val="22"/>
                <w:szCs w:val="22"/>
                <w:lang w:eastAsia="nl-NL"/>
              </w:rPr>
              <w:tab/>
            </w:r>
            <w:r w:rsidR="006D4879" w:rsidRPr="00726924">
              <w:rPr>
                <w:rStyle w:val="Hyperlink"/>
                <w:noProof/>
              </w:rPr>
              <w:t>Jaarlijkse Bonus continu Kto</w:t>
            </w:r>
            <w:r w:rsidR="006D4879">
              <w:rPr>
                <w:noProof/>
                <w:webHidden/>
              </w:rPr>
              <w:tab/>
            </w:r>
            <w:r w:rsidR="006D4879">
              <w:rPr>
                <w:noProof/>
                <w:webHidden/>
              </w:rPr>
              <w:fldChar w:fldCharType="begin"/>
            </w:r>
            <w:r w:rsidR="006D4879">
              <w:rPr>
                <w:noProof/>
                <w:webHidden/>
              </w:rPr>
              <w:instrText xml:space="preserve"> PAGEREF _Toc47695845 \h </w:instrText>
            </w:r>
            <w:r w:rsidR="006D4879">
              <w:rPr>
                <w:noProof/>
                <w:webHidden/>
              </w:rPr>
            </w:r>
            <w:r w:rsidR="006D4879">
              <w:rPr>
                <w:noProof/>
                <w:webHidden/>
              </w:rPr>
              <w:fldChar w:fldCharType="separate"/>
            </w:r>
            <w:r>
              <w:rPr>
                <w:noProof/>
                <w:webHidden/>
              </w:rPr>
              <w:t>7</w:t>
            </w:r>
            <w:r w:rsidR="006D4879">
              <w:rPr>
                <w:noProof/>
                <w:webHidden/>
              </w:rPr>
              <w:fldChar w:fldCharType="end"/>
            </w:r>
          </w:hyperlink>
        </w:p>
        <w:p w14:paraId="6717ED78" w14:textId="1E69691B" w:rsidR="009310B6" w:rsidRDefault="004E640C" w:rsidP="00625EBA">
          <w:pPr>
            <w:spacing w:line="240" w:lineRule="auto"/>
            <w:rPr>
              <w:b/>
              <w:bCs/>
            </w:rPr>
          </w:pPr>
          <w:r>
            <w:rPr>
              <w:b/>
              <w:bCs/>
            </w:rPr>
            <w:fldChar w:fldCharType="end"/>
          </w:r>
        </w:p>
        <w:p w14:paraId="701EA001" w14:textId="77777777" w:rsidR="009310B6" w:rsidRDefault="009310B6" w:rsidP="00B575D8">
          <w:pPr>
            <w:spacing w:line="240" w:lineRule="auto"/>
            <w:rPr>
              <w:b/>
              <w:bCs/>
            </w:rPr>
          </w:pPr>
        </w:p>
        <w:p w14:paraId="61ED3914" w14:textId="77777777" w:rsidR="004E640C" w:rsidRDefault="0045269A" w:rsidP="00B575D8">
          <w:pPr>
            <w:spacing w:line="240" w:lineRule="auto"/>
          </w:pPr>
        </w:p>
      </w:sdtContent>
    </w:sdt>
    <w:tbl>
      <w:tblPr>
        <w:tblStyle w:val="Tabelraster"/>
        <w:tblpPr w:leftFromText="141" w:rightFromText="141" w:vertAnchor="text" w:horzAnchor="margin" w:tblpY="3358"/>
        <w:tblW w:w="0" w:type="auto"/>
        <w:tblLook w:val="04A0" w:firstRow="1" w:lastRow="0" w:firstColumn="1" w:lastColumn="0" w:noHBand="0" w:noVBand="1"/>
      </w:tblPr>
      <w:tblGrid>
        <w:gridCol w:w="9062"/>
      </w:tblGrid>
      <w:tr w:rsidR="00E9289B" w14:paraId="3D2A5C94" w14:textId="77777777" w:rsidTr="00E9289B">
        <w:tc>
          <w:tcPr>
            <w:tcW w:w="9062" w:type="dxa"/>
            <w:shd w:val="clear" w:color="auto" w:fill="D9FCFF"/>
            <w:vAlign w:val="center"/>
          </w:tcPr>
          <w:p w14:paraId="645F7578" w14:textId="77777777" w:rsidR="00E9289B" w:rsidRPr="002F587B" w:rsidRDefault="00E9289B" w:rsidP="00E9289B">
            <w:pPr>
              <w:spacing w:after="160" w:line="240" w:lineRule="auto"/>
              <w:rPr>
                <w:b/>
              </w:rPr>
            </w:pPr>
            <w:r w:rsidRPr="002F587B">
              <w:rPr>
                <w:b/>
              </w:rPr>
              <w:t>© Niets in deze uitgave mag worden verveelvoudigd en/of openbaar gemaakt door middel van druk, fotokopie, microfilm of op welke andere wijze dan ook, zonder voorafgaande schriftelijke toestemming van Trafficon. Gegevens uit dit document zijn uitsluitend bedoeld voor deze opdracht.</w:t>
            </w:r>
          </w:p>
        </w:tc>
      </w:tr>
    </w:tbl>
    <w:p w14:paraId="64B391B3" w14:textId="7BE18FCA" w:rsidR="004E640C" w:rsidRDefault="006B1732" w:rsidP="00B575D8">
      <w:pPr>
        <w:spacing w:after="160" w:line="240" w:lineRule="auto"/>
      </w:pPr>
      <w:r>
        <w:t xml:space="preserve"> </w:t>
      </w:r>
      <w:r w:rsidR="004E640C">
        <w:br w:type="page"/>
      </w:r>
    </w:p>
    <w:p w14:paraId="7B30F1FB" w14:textId="524068E2" w:rsidR="00BD21F6" w:rsidRPr="000002BC" w:rsidRDefault="008C732B" w:rsidP="00B575D8">
      <w:pPr>
        <w:pStyle w:val="Kop1"/>
        <w:spacing w:line="240" w:lineRule="auto"/>
      </w:pPr>
      <w:bookmarkStart w:id="1" w:name="_Toc47695823"/>
      <w:r w:rsidRPr="000002BC">
        <w:lastRenderedPageBreak/>
        <w:t>Bonusmalus regeling</w:t>
      </w:r>
      <w:r w:rsidR="00804602" w:rsidRPr="000002BC">
        <w:t xml:space="preserve"> algemeen</w:t>
      </w:r>
      <w:bookmarkEnd w:id="1"/>
    </w:p>
    <w:p w14:paraId="54322B7E" w14:textId="77777777" w:rsidR="00804602" w:rsidRPr="000639A3" w:rsidRDefault="00804602" w:rsidP="00B575D8">
      <w:pPr>
        <w:pStyle w:val="Kop2"/>
        <w:spacing w:line="240" w:lineRule="auto"/>
      </w:pPr>
      <w:bookmarkStart w:id="2" w:name="_Toc7710874"/>
      <w:bookmarkStart w:id="3" w:name="_Toc47695824"/>
      <w:r w:rsidRPr="000639A3">
        <w:t>Doelstelling bonusmalusregeling</w:t>
      </w:r>
      <w:bookmarkEnd w:id="2"/>
      <w:bookmarkEnd w:id="3"/>
    </w:p>
    <w:p w14:paraId="0429231A" w14:textId="32547057" w:rsidR="00CC4A26" w:rsidRDefault="00804602" w:rsidP="00B575D8">
      <w:pPr>
        <w:spacing w:line="240" w:lineRule="auto"/>
      </w:pPr>
      <w:r>
        <w:t>De bonusmalusregeling is een methodiek waarbij van tevoren wordt aange</w:t>
      </w:r>
      <w:r w:rsidR="00E4664D">
        <w:t>geven welk kwaliteitsniveau de o</w:t>
      </w:r>
      <w:r>
        <w:t xml:space="preserve">pdrachtgever voor Regiotaxi Haaglanden met betrekking tot de reizigers nastreeft. Voor het bereiken van dat kwaliteitsniveau worden binnen het kader van de productformule meetbare indicatoren geformuleerd. </w:t>
      </w:r>
      <w:r w:rsidR="0085757B">
        <w:t>Op basis van deze indicatoren worden bonussen dan wel malussen toegekend.</w:t>
      </w:r>
    </w:p>
    <w:p w14:paraId="76F70CE6" w14:textId="77777777" w:rsidR="00CC4A26" w:rsidRDefault="00CC4A26" w:rsidP="00B575D8">
      <w:pPr>
        <w:spacing w:line="240" w:lineRule="auto"/>
      </w:pPr>
    </w:p>
    <w:p w14:paraId="249A6A0A" w14:textId="5DF9BEFA" w:rsidR="00CC4A26" w:rsidRDefault="00804602" w:rsidP="00B575D8">
      <w:pPr>
        <w:spacing w:line="240" w:lineRule="auto"/>
      </w:pPr>
      <w:r>
        <w:t xml:space="preserve">Er is een </w:t>
      </w:r>
      <w:r w:rsidR="009E2513">
        <w:t xml:space="preserve">maandelijkse </w:t>
      </w:r>
      <w:r>
        <w:t>malusregeling van toepassing op</w:t>
      </w:r>
      <w:r w:rsidR="009E2513">
        <w:t>:</w:t>
      </w:r>
    </w:p>
    <w:p w14:paraId="3F676BF0" w14:textId="07CD1EE8" w:rsidR="00CC4A26" w:rsidRPr="00835B66" w:rsidRDefault="00CC4A26" w:rsidP="00E9289B">
      <w:pPr>
        <w:pStyle w:val="Lijstalinea"/>
        <w:numPr>
          <w:ilvl w:val="0"/>
          <w:numId w:val="27"/>
        </w:numPr>
        <w:spacing w:line="240" w:lineRule="auto"/>
        <w:ind w:left="284" w:hanging="284"/>
        <w:rPr>
          <w:rFonts w:ascii="Verdana" w:hAnsi="Verdana"/>
          <w:sz w:val="20"/>
          <w:szCs w:val="20"/>
        </w:rPr>
      </w:pPr>
      <w:r w:rsidRPr="00835B66">
        <w:rPr>
          <w:rFonts w:ascii="Verdana" w:hAnsi="Verdana"/>
          <w:sz w:val="20"/>
          <w:szCs w:val="20"/>
        </w:rPr>
        <w:t>het niet hebben van T</w:t>
      </w:r>
      <w:r w:rsidR="00F11CBC">
        <w:rPr>
          <w:rFonts w:ascii="Verdana" w:hAnsi="Verdana"/>
          <w:sz w:val="20"/>
          <w:szCs w:val="20"/>
        </w:rPr>
        <w:t>X</w:t>
      </w:r>
      <w:r w:rsidRPr="00835B66">
        <w:rPr>
          <w:rFonts w:ascii="Verdana" w:hAnsi="Verdana"/>
          <w:sz w:val="20"/>
          <w:szCs w:val="20"/>
        </w:rPr>
        <w:t>-keur/</w:t>
      </w:r>
      <w:proofErr w:type="spellStart"/>
      <w:r w:rsidRPr="00835B66">
        <w:rPr>
          <w:rFonts w:ascii="Verdana" w:hAnsi="Verdana"/>
          <w:sz w:val="20"/>
          <w:szCs w:val="20"/>
        </w:rPr>
        <w:t>Iso</w:t>
      </w:r>
      <w:proofErr w:type="spellEnd"/>
      <w:r w:rsidRPr="00835B66">
        <w:rPr>
          <w:rFonts w:ascii="Verdana" w:hAnsi="Verdana"/>
          <w:sz w:val="20"/>
          <w:szCs w:val="20"/>
        </w:rPr>
        <w:t xml:space="preserve"> 9001:2015</w:t>
      </w:r>
    </w:p>
    <w:p w14:paraId="7383F24B" w14:textId="6737A113" w:rsidR="00DF6232" w:rsidRPr="00835B66" w:rsidRDefault="00291D09" w:rsidP="00E9289B">
      <w:pPr>
        <w:pStyle w:val="Lijstalinea"/>
        <w:numPr>
          <w:ilvl w:val="0"/>
          <w:numId w:val="27"/>
        </w:numPr>
        <w:spacing w:line="240" w:lineRule="auto"/>
        <w:ind w:left="284" w:hanging="284"/>
        <w:rPr>
          <w:rFonts w:ascii="Verdana" w:hAnsi="Verdana"/>
          <w:sz w:val="20"/>
          <w:szCs w:val="20"/>
        </w:rPr>
      </w:pPr>
      <w:r>
        <w:rPr>
          <w:rFonts w:ascii="Verdana" w:hAnsi="Verdana"/>
          <w:sz w:val="20"/>
          <w:szCs w:val="20"/>
        </w:rPr>
        <w:t xml:space="preserve">prestatie rituitvoering: </w:t>
      </w:r>
      <w:r w:rsidR="000356EA">
        <w:rPr>
          <w:rFonts w:ascii="Verdana" w:hAnsi="Verdana"/>
          <w:sz w:val="20"/>
          <w:szCs w:val="20"/>
        </w:rPr>
        <w:t xml:space="preserve">niet-data ritten, </w:t>
      </w:r>
      <w:r w:rsidR="00DF6232" w:rsidRPr="00835B66">
        <w:rPr>
          <w:rFonts w:ascii="Verdana" w:hAnsi="Verdana"/>
          <w:sz w:val="20"/>
          <w:szCs w:val="20"/>
        </w:rPr>
        <w:t>stiptheid</w:t>
      </w:r>
      <w:r>
        <w:rPr>
          <w:rFonts w:ascii="Verdana" w:hAnsi="Verdana"/>
          <w:sz w:val="20"/>
          <w:szCs w:val="20"/>
        </w:rPr>
        <w:t xml:space="preserve"> en omrijden </w:t>
      </w:r>
    </w:p>
    <w:p w14:paraId="627BCA6D" w14:textId="74DBB47A" w:rsidR="00CC4A26" w:rsidRPr="00835B66" w:rsidRDefault="00CC4A26" w:rsidP="00E9289B">
      <w:pPr>
        <w:pStyle w:val="Lijstalinea"/>
        <w:numPr>
          <w:ilvl w:val="0"/>
          <w:numId w:val="27"/>
        </w:numPr>
        <w:spacing w:line="240" w:lineRule="auto"/>
        <w:ind w:left="284" w:hanging="284"/>
        <w:rPr>
          <w:rFonts w:ascii="Verdana" w:hAnsi="Verdana"/>
          <w:sz w:val="20"/>
          <w:szCs w:val="20"/>
        </w:rPr>
      </w:pPr>
      <w:r w:rsidRPr="00835B66">
        <w:rPr>
          <w:rFonts w:ascii="Verdana" w:hAnsi="Verdana"/>
          <w:sz w:val="20"/>
          <w:szCs w:val="20"/>
        </w:rPr>
        <w:t xml:space="preserve">gegronde klachten </w:t>
      </w:r>
    </w:p>
    <w:p w14:paraId="19D41078" w14:textId="5704A584" w:rsidR="00CC4A26" w:rsidRPr="00835B66" w:rsidRDefault="00CC4A26" w:rsidP="00E9289B">
      <w:pPr>
        <w:pStyle w:val="Lijstalinea"/>
        <w:numPr>
          <w:ilvl w:val="0"/>
          <w:numId w:val="27"/>
        </w:numPr>
        <w:spacing w:line="240" w:lineRule="auto"/>
        <w:ind w:left="284" w:hanging="284"/>
        <w:rPr>
          <w:rFonts w:ascii="Verdana" w:hAnsi="Verdana"/>
          <w:sz w:val="20"/>
          <w:szCs w:val="20"/>
        </w:rPr>
      </w:pPr>
      <w:r w:rsidRPr="00835B66">
        <w:rPr>
          <w:rFonts w:ascii="Verdana" w:hAnsi="Verdana"/>
          <w:sz w:val="20"/>
          <w:szCs w:val="20"/>
        </w:rPr>
        <w:t>te lange wachttijd</w:t>
      </w:r>
      <w:r w:rsidR="00F04A87" w:rsidRPr="00835B66">
        <w:rPr>
          <w:rFonts w:ascii="Verdana" w:hAnsi="Verdana"/>
          <w:sz w:val="20"/>
          <w:szCs w:val="20"/>
        </w:rPr>
        <w:t xml:space="preserve"> </w:t>
      </w:r>
      <w:r w:rsidRPr="00835B66">
        <w:rPr>
          <w:rFonts w:ascii="Verdana" w:hAnsi="Verdana"/>
          <w:sz w:val="20"/>
          <w:szCs w:val="20"/>
        </w:rPr>
        <w:t>aan de telefoon</w:t>
      </w:r>
    </w:p>
    <w:p w14:paraId="684E94AA" w14:textId="0F6C9017" w:rsidR="00B905D4" w:rsidRDefault="00B905D4" w:rsidP="00E9289B">
      <w:pPr>
        <w:pStyle w:val="Lijstalinea"/>
        <w:numPr>
          <w:ilvl w:val="0"/>
          <w:numId w:val="27"/>
        </w:numPr>
        <w:spacing w:line="240" w:lineRule="auto"/>
        <w:ind w:left="284" w:hanging="284"/>
        <w:rPr>
          <w:rFonts w:ascii="Verdana" w:hAnsi="Verdana"/>
          <w:sz w:val="20"/>
          <w:szCs w:val="20"/>
        </w:rPr>
      </w:pPr>
      <w:r w:rsidRPr="00835B66">
        <w:rPr>
          <w:rFonts w:ascii="Verdana" w:hAnsi="Verdana"/>
          <w:sz w:val="20"/>
          <w:szCs w:val="20"/>
        </w:rPr>
        <w:t>inzet voertuig</w:t>
      </w:r>
      <w:r w:rsidR="00C207C3">
        <w:rPr>
          <w:rFonts w:ascii="Verdana" w:hAnsi="Verdana"/>
          <w:sz w:val="20"/>
          <w:szCs w:val="20"/>
        </w:rPr>
        <w:t xml:space="preserve"> </w:t>
      </w:r>
      <w:r w:rsidR="000356EA">
        <w:rPr>
          <w:rFonts w:ascii="Verdana" w:hAnsi="Verdana"/>
          <w:sz w:val="20"/>
          <w:szCs w:val="20"/>
        </w:rPr>
        <w:t xml:space="preserve">met een emissieklasse lager dan </w:t>
      </w:r>
      <w:r w:rsidR="00C207C3">
        <w:rPr>
          <w:rFonts w:ascii="Verdana" w:hAnsi="Verdana"/>
          <w:sz w:val="20"/>
          <w:szCs w:val="20"/>
        </w:rPr>
        <w:t xml:space="preserve">Euro </w:t>
      </w:r>
      <w:r w:rsidR="000356EA">
        <w:rPr>
          <w:rFonts w:ascii="Verdana" w:hAnsi="Verdana"/>
          <w:sz w:val="20"/>
          <w:szCs w:val="20"/>
        </w:rPr>
        <w:t>6</w:t>
      </w:r>
      <w:r w:rsidR="00C207C3">
        <w:rPr>
          <w:rFonts w:ascii="Verdana" w:hAnsi="Verdana"/>
          <w:sz w:val="20"/>
          <w:szCs w:val="20"/>
        </w:rPr>
        <w:t xml:space="preserve"> / Euro V</w:t>
      </w:r>
      <w:r w:rsidR="000356EA">
        <w:rPr>
          <w:rFonts w:ascii="Verdana" w:hAnsi="Verdana"/>
          <w:sz w:val="20"/>
          <w:szCs w:val="20"/>
        </w:rPr>
        <w:t>I</w:t>
      </w:r>
      <w:r w:rsidR="00C207C3">
        <w:rPr>
          <w:rFonts w:ascii="Verdana" w:hAnsi="Verdana"/>
          <w:sz w:val="20"/>
          <w:szCs w:val="20"/>
        </w:rPr>
        <w:t>.</w:t>
      </w:r>
    </w:p>
    <w:p w14:paraId="11841BA1" w14:textId="216C0306" w:rsidR="009E2513" w:rsidRPr="009E2513" w:rsidRDefault="009E2513" w:rsidP="00B575D8">
      <w:pPr>
        <w:spacing w:line="240" w:lineRule="auto"/>
        <w:rPr>
          <w:szCs w:val="20"/>
        </w:rPr>
      </w:pPr>
      <w:r>
        <w:rPr>
          <w:szCs w:val="20"/>
        </w:rPr>
        <w:t>Een jaarlijkse malusregeling is van toepassing op:</w:t>
      </w:r>
    </w:p>
    <w:p w14:paraId="0DF37902" w14:textId="02594146" w:rsidR="00CC4A26" w:rsidRPr="00835B66" w:rsidRDefault="00C207C3" w:rsidP="00E9289B">
      <w:pPr>
        <w:pStyle w:val="Lijstalinea"/>
        <w:numPr>
          <w:ilvl w:val="0"/>
          <w:numId w:val="27"/>
        </w:numPr>
        <w:spacing w:line="240" w:lineRule="auto"/>
        <w:ind w:left="284" w:hanging="284"/>
        <w:rPr>
          <w:rFonts w:ascii="Verdana" w:hAnsi="Verdana"/>
          <w:sz w:val="20"/>
          <w:szCs w:val="20"/>
        </w:rPr>
      </w:pPr>
      <w:r>
        <w:rPr>
          <w:rFonts w:ascii="Verdana" w:hAnsi="Verdana"/>
          <w:sz w:val="20"/>
          <w:szCs w:val="20"/>
        </w:rPr>
        <w:t xml:space="preserve">Inzet </w:t>
      </w:r>
      <w:r w:rsidR="00B905D4" w:rsidRPr="00835B66">
        <w:rPr>
          <w:rFonts w:ascii="Verdana" w:hAnsi="Verdana"/>
          <w:sz w:val="20"/>
          <w:szCs w:val="20"/>
        </w:rPr>
        <w:t xml:space="preserve">zero </w:t>
      </w:r>
      <w:proofErr w:type="spellStart"/>
      <w:r w:rsidR="00B905D4" w:rsidRPr="00835B66">
        <w:rPr>
          <w:rFonts w:ascii="Verdana" w:hAnsi="Verdana"/>
          <w:sz w:val="20"/>
          <w:szCs w:val="20"/>
        </w:rPr>
        <w:t>emission</w:t>
      </w:r>
      <w:proofErr w:type="spellEnd"/>
      <w:r>
        <w:rPr>
          <w:rFonts w:ascii="Verdana" w:hAnsi="Verdana"/>
          <w:sz w:val="20"/>
          <w:szCs w:val="20"/>
        </w:rPr>
        <w:t xml:space="preserve"> voertuigen</w:t>
      </w:r>
      <w:r w:rsidR="000B535D" w:rsidRPr="00835B66">
        <w:rPr>
          <w:rFonts w:ascii="Verdana" w:hAnsi="Verdana"/>
          <w:sz w:val="20"/>
          <w:szCs w:val="20"/>
        </w:rPr>
        <w:t xml:space="preserve"> </w:t>
      </w:r>
    </w:p>
    <w:p w14:paraId="0672C6EE" w14:textId="1AD8FC73" w:rsidR="00CC4A26" w:rsidRPr="00835B66" w:rsidRDefault="00CC4A26" w:rsidP="00E9289B">
      <w:pPr>
        <w:pStyle w:val="Lijstalinea"/>
        <w:numPr>
          <w:ilvl w:val="0"/>
          <w:numId w:val="27"/>
        </w:numPr>
        <w:spacing w:line="240" w:lineRule="auto"/>
        <w:ind w:left="284" w:hanging="284"/>
        <w:rPr>
          <w:rFonts w:ascii="Verdana" w:hAnsi="Verdana"/>
          <w:sz w:val="20"/>
          <w:szCs w:val="20"/>
        </w:rPr>
      </w:pPr>
      <w:r w:rsidRPr="00835B66">
        <w:rPr>
          <w:rFonts w:ascii="Verdana" w:hAnsi="Verdana"/>
          <w:sz w:val="20"/>
          <w:szCs w:val="20"/>
        </w:rPr>
        <w:t>klantbeleving</w:t>
      </w:r>
      <w:r w:rsidR="000B535D" w:rsidRPr="00835B66">
        <w:rPr>
          <w:rFonts w:ascii="Verdana" w:hAnsi="Verdana"/>
          <w:sz w:val="20"/>
          <w:szCs w:val="20"/>
        </w:rPr>
        <w:t xml:space="preserve"> (eigen aanbod compensatie)</w:t>
      </w:r>
    </w:p>
    <w:p w14:paraId="65AB6752" w14:textId="1F65881D" w:rsidR="00CC4A26" w:rsidRPr="00F11CBC" w:rsidRDefault="00804602" w:rsidP="00B575D8">
      <w:pPr>
        <w:spacing w:line="240" w:lineRule="auto"/>
        <w:rPr>
          <w:szCs w:val="20"/>
        </w:rPr>
      </w:pPr>
      <w:r w:rsidRPr="00F11CBC">
        <w:rPr>
          <w:szCs w:val="20"/>
        </w:rPr>
        <w:t xml:space="preserve">Er is een </w:t>
      </w:r>
      <w:r w:rsidR="009E2513">
        <w:rPr>
          <w:szCs w:val="20"/>
        </w:rPr>
        <w:t xml:space="preserve">jaarlijkse </w:t>
      </w:r>
      <w:r w:rsidRPr="00F11CBC">
        <w:rPr>
          <w:szCs w:val="20"/>
        </w:rPr>
        <w:t>bonusregeling van toepassing op</w:t>
      </w:r>
      <w:r w:rsidR="009E2513">
        <w:rPr>
          <w:szCs w:val="20"/>
        </w:rPr>
        <w:t>:</w:t>
      </w:r>
      <w:r w:rsidRPr="00F11CBC">
        <w:rPr>
          <w:szCs w:val="20"/>
        </w:rPr>
        <w:t xml:space="preserve"> </w:t>
      </w:r>
    </w:p>
    <w:p w14:paraId="55256D73" w14:textId="67900773" w:rsidR="00C207C3" w:rsidRPr="00E9289B" w:rsidRDefault="00CC4A26" w:rsidP="00424FDF">
      <w:pPr>
        <w:pStyle w:val="Lijstalinea"/>
        <w:numPr>
          <w:ilvl w:val="0"/>
          <w:numId w:val="27"/>
        </w:numPr>
        <w:spacing w:line="240" w:lineRule="auto"/>
        <w:ind w:left="284" w:hanging="284"/>
        <w:rPr>
          <w:rFonts w:ascii="Verdana" w:hAnsi="Verdana"/>
          <w:sz w:val="20"/>
          <w:szCs w:val="20"/>
        </w:rPr>
      </w:pPr>
      <w:r w:rsidRPr="00E9289B">
        <w:rPr>
          <w:rFonts w:ascii="Verdana" w:hAnsi="Verdana"/>
          <w:sz w:val="20"/>
          <w:szCs w:val="20"/>
        </w:rPr>
        <w:t>klantbeleving</w:t>
      </w:r>
    </w:p>
    <w:p w14:paraId="66C67CBD" w14:textId="77777777" w:rsidR="00804602" w:rsidRPr="000639A3" w:rsidRDefault="00804602" w:rsidP="00B575D8">
      <w:pPr>
        <w:pStyle w:val="Kop2"/>
        <w:spacing w:line="240" w:lineRule="auto"/>
      </w:pPr>
      <w:bookmarkStart w:id="4" w:name="_Toc7710875"/>
      <w:bookmarkStart w:id="5" w:name="_Toc47695825"/>
      <w:r w:rsidRPr="000639A3">
        <w:t>Bijzonderheden</w:t>
      </w:r>
      <w:bookmarkEnd w:id="4"/>
      <w:bookmarkEnd w:id="5"/>
    </w:p>
    <w:p w14:paraId="67AC4755" w14:textId="5CC713C2" w:rsidR="00804602" w:rsidRDefault="00804602" w:rsidP="00B575D8">
      <w:pPr>
        <w:spacing w:line="240" w:lineRule="auto"/>
      </w:pPr>
      <w:r>
        <w:t>Bijzonderheden welke zich tijdens de uitvoering van het vervoer voordoen en welke volgens één van de partijen mogelijkerwijs invloed hebben op de bonusmalusregeling vormen o</w:t>
      </w:r>
      <w:r w:rsidR="00E4664D">
        <w:t>nderwerp van overleg tussen de opdrachtnemer en de o</w:t>
      </w:r>
      <w:r>
        <w:t>pdrachtgever.</w:t>
      </w:r>
    </w:p>
    <w:p w14:paraId="57397E90" w14:textId="5F1AA8C1" w:rsidR="00804602" w:rsidRDefault="00804602" w:rsidP="00B575D8">
      <w:pPr>
        <w:spacing w:line="240" w:lineRule="auto"/>
      </w:pPr>
      <w:r>
        <w:t xml:space="preserve">Mocht dat overleg niet leiden tot overeenstemming dan zal het geschil worden voorgelegd aan de bevoegde rechter van </w:t>
      </w:r>
      <w:r w:rsidRPr="00F34282">
        <w:rPr>
          <w:szCs w:val="20"/>
        </w:rPr>
        <w:t>rechtbank ‘s-Gravenhage</w:t>
      </w:r>
      <w:r>
        <w:t xml:space="preserve">, tenzij de betrokkenen uitdrukkelijk schriftelijk arbitrage of </w:t>
      </w:r>
      <w:proofErr w:type="spellStart"/>
      <w:r>
        <w:t>mediation</w:t>
      </w:r>
      <w:proofErr w:type="spellEnd"/>
      <w:r>
        <w:t xml:space="preserve">, als middel voor het oplossen van geschillen, overeenkomen. De uitspraak van de arbitragecommissie of bevoegde rechter is bindend. De afspraken in het kader van </w:t>
      </w:r>
      <w:proofErr w:type="spellStart"/>
      <w:r>
        <w:t>mediation</w:t>
      </w:r>
      <w:proofErr w:type="spellEnd"/>
      <w:r>
        <w:t xml:space="preserve"> zijn eveneens bindend.</w:t>
      </w:r>
    </w:p>
    <w:p w14:paraId="53B94FB9" w14:textId="77777777" w:rsidR="00804602" w:rsidRDefault="00804602" w:rsidP="00B575D8">
      <w:pPr>
        <w:spacing w:line="240" w:lineRule="auto"/>
      </w:pPr>
      <w:r>
        <w:t xml:space="preserve">Tot de bijzonderheden wordt niet gerekend die aangelegenheden welke in het dagelijks verkeer gebruikelijk zijn zoals ongevallen, slechte weersomstandigheden, wegomleggingen e.d. </w:t>
      </w:r>
    </w:p>
    <w:p w14:paraId="07345E40" w14:textId="77777777" w:rsidR="00804602" w:rsidRPr="000639A3" w:rsidRDefault="00804602" w:rsidP="00B575D8">
      <w:pPr>
        <w:pStyle w:val="Kop2"/>
        <w:spacing w:line="240" w:lineRule="auto"/>
      </w:pPr>
      <w:bookmarkStart w:id="6" w:name="_Toc7710876"/>
      <w:bookmarkStart w:id="7" w:name="_Toc47695826"/>
      <w:r w:rsidRPr="000639A3">
        <w:t>Evaluatie</w:t>
      </w:r>
      <w:bookmarkEnd w:id="6"/>
      <w:bookmarkEnd w:id="7"/>
    </w:p>
    <w:p w14:paraId="7F108241" w14:textId="65B76705" w:rsidR="00804602" w:rsidRDefault="00804602" w:rsidP="00B575D8">
      <w:pPr>
        <w:spacing w:line="240" w:lineRule="auto"/>
      </w:pPr>
      <w:r>
        <w:t xml:space="preserve">De bonusmalusregeling wordt </w:t>
      </w:r>
      <w:r w:rsidRPr="00932CC7">
        <w:t xml:space="preserve">jaarlijks </w:t>
      </w:r>
      <w:r w:rsidR="00F166D0" w:rsidRPr="00932CC7">
        <w:t xml:space="preserve">op verzoek </w:t>
      </w:r>
      <w:r w:rsidR="00C207C3">
        <w:t xml:space="preserve">van opdrachtnemer en/of opdrachtgever </w:t>
      </w:r>
      <w:r w:rsidRPr="00932CC7">
        <w:t>geëvalueerd</w:t>
      </w:r>
      <w:r>
        <w:t xml:space="preserve">. In overleg kan dit leiden tot aanpassing van de </w:t>
      </w:r>
      <w:r w:rsidRPr="00BF024A">
        <w:t xml:space="preserve">regeling voor volgende jaren. </w:t>
      </w:r>
      <w:r w:rsidR="00C207C3">
        <w:t>Overeenstemming over d</w:t>
      </w:r>
      <w:r w:rsidRPr="00BF024A">
        <w:t xml:space="preserve">eze evaluatie </w:t>
      </w:r>
      <w:r w:rsidR="00C207C3">
        <w:t xml:space="preserve">moet </w:t>
      </w:r>
      <w:r w:rsidRPr="00BF024A">
        <w:t xml:space="preserve">uiterlijk in de maand augustus </w:t>
      </w:r>
      <w:r w:rsidR="00C207C3">
        <w:t>zijn bereikt. Is er geen overeenstemming blijft de reeds lopende bonusmalusregeling van kracht</w:t>
      </w:r>
      <w:r w:rsidRPr="00BF024A">
        <w:t xml:space="preserve">. </w:t>
      </w:r>
    </w:p>
    <w:p w14:paraId="376202FB" w14:textId="77777777" w:rsidR="00804602" w:rsidRPr="000639A3" w:rsidRDefault="00804602" w:rsidP="00B575D8">
      <w:pPr>
        <w:pStyle w:val="Kop2"/>
        <w:spacing w:line="240" w:lineRule="auto"/>
      </w:pPr>
      <w:bookmarkStart w:id="8" w:name="_Toc7710877"/>
      <w:bookmarkStart w:id="9" w:name="_Toc47695827"/>
      <w:r w:rsidRPr="000639A3">
        <w:t>Overige bepalingen</w:t>
      </w:r>
      <w:bookmarkEnd w:id="8"/>
      <w:bookmarkEnd w:id="9"/>
    </w:p>
    <w:p w14:paraId="10B1BC8F" w14:textId="77777777" w:rsidR="009E2513" w:rsidRDefault="00804602" w:rsidP="00B575D8">
      <w:pPr>
        <w:spacing w:line="240" w:lineRule="auto"/>
      </w:pPr>
      <w:r>
        <w:t xml:space="preserve">De bonusmalusregeling treedt </w:t>
      </w:r>
      <w:r w:rsidR="00C207C3">
        <w:t xml:space="preserve">twee maanden na de startdatum van de dienstverlening </w:t>
      </w:r>
      <w:r>
        <w:t>in werking</w:t>
      </w:r>
      <w:r w:rsidRPr="004329A6">
        <w:t>.</w:t>
      </w:r>
      <w:r w:rsidR="0085277B">
        <w:t xml:space="preserve"> </w:t>
      </w:r>
      <w:r w:rsidR="009E2513">
        <w:t xml:space="preserve">De looptijd van de bonusmalusregeling gedurende het eerste contractjaar is dus 10 maanden. </w:t>
      </w:r>
      <w:r w:rsidR="0085277B">
        <w:t xml:space="preserve">De </w:t>
      </w:r>
      <w:r w:rsidR="00C207C3">
        <w:t xml:space="preserve">eerste twee maanden </w:t>
      </w:r>
      <w:r w:rsidR="0085277B">
        <w:t>word</w:t>
      </w:r>
      <w:r w:rsidR="00C207C3">
        <w:t>en</w:t>
      </w:r>
      <w:r w:rsidR="0085277B">
        <w:t xml:space="preserve"> gezien als </w:t>
      </w:r>
      <w:r w:rsidR="009D38C5">
        <w:t>aanloopperiode</w:t>
      </w:r>
      <w:r w:rsidR="0085277B">
        <w:t>.</w:t>
      </w:r>
    </w:p>
    <w:p w14:paraId="46192B54" w14:textId="42780056" w:rsidR="00804602" w:rsidRDefault="00804602" w:rsidP="00B575D8">
      <w:pPr>
        <w:spacing w:line="240" w:lineRule="auto"/>
      </w:pPr>
      <w:r w:rsidRPr="0081584F">
        <w:t>De bedragen als vermeld in deze bonusmalusregeling worden niet geïndexeerd.</w:t>
      </w:r>
      <w:r>
        <w:t xml:space="preserve"> De bonusmalusregeling kan worden aangehaald als “Bonusmalusregeling </w:t>
      </w:r>
      <w:r w:rsidR="00F166D0">
        <w:t>Regiotaxi Haaglanden</w:t>
      </w:r>
      <w:r>
        <w:t>”.</w:t>
      </w:r>
      <w:bookmarkStart w:id="10" w:name="_Toc533760710"/>
      <w:bookmarkEnd w:id="10"/>
      <w:r w:rsidRPr="003A60B2">
        <w:t xml:space="preserve"> </w:t>
      </w:r>
    </w:p>
    <w:p w14:paraId="6D6008E4" w14:textId="0D9B8136" w:rsidR="00804602" w:rsidRDefault="00804602" w:rsidP="00B575D8">
      <w:pPr>
        <w:spacing w:line="240" w:lineRule="auto"/>
      </w:pPr>
      <w:r>
        <w:t>Toepassing van de malusregeling sluit het toepassen van de algemene boeteregeling niet uit</w:t>
      </w:r>
      <w:r w:rsidR="009D180D">
        <w:t xml:space="preserve"> (paragraaf 4.111 van de Aanbestedingsleidraad)</w:t>
      </w:r>
      <w:r>
        <w:t>.</w:t>
      </w:r>
    </w:p>
    <w:p w14:paraId="3B3D3C43" w14:textId="6F0F3822" w:rsidR="009E2513" w:rsidRDefault="009E2513" w:rsidP="00B575D8">
      <w:pPr>
        <w:pStyle w:val="Kop1"/>
        <w:spacing w:line="240" w:lineRule="auto"/>
      </w:pPr>
      <w:bookmarkStart w:id="11" w:name="_Toc47695828"/>
      <w:r>
        <w:lastRenderedPageBreak/>
        <w:t>Maandelijkse malusregeling</w:t>
      </w:r>
      <w:bookmarkEnd w:id="11"/>
    </w:p>
    <w:p w14:paraId="4C365F0F" w14:textId="00E8619A" w:rsidR="008C7833" w:rsidRPr="000639A3" w:rsidRDefault="00804602" w:rsidP="00B575D8">
      <w:pPr>
        <w:pStyle w:val="Kop2"/>
        <w:spacing w:line="240" w:lineRule="auto"/>
      </w:pPr>
      <w:bookmarkStart w:id="12" w:name="_Toc533760915"/>
      <w:bookmarkStart w:id="13" w:name="_Toc47695829"/>
      <w:bookmarkStart w:id="14" w:name="_Toc7710878"/>
      <w:r w:rsidRPr="000002BC">
        <w:t>Malu</w:t>
      </w:r>
      <w:r w:rsidR="008C7833">
        <w:t>s</w:t>
      </w:r>
      <w:bookmarkEnd w:id="12"/>
      <w:r w:rsidRPr="000002BC">
        <w:t xml:space="preserve"> </w:t>
      </w:r>
      <w:r w:rsidR="008C7833">
        <w:t>Tx-Keur</w:t>
      </w:r>
      <w:r w:rsidR="004F4517">
        <w:t>/ISO 9001:2015</w:t>
      </w:r>
      <w:bookmarkEnd w:id="13"/>
    </w:p>
    <w:p w14:paraId="5CE99BFD" w14:textId="33366949" w:rsidR="008C7833" w:rsidRDefault="008C7833" w:rsidP="00B575D8">
      <w:pPr>
        <w:spacing w:line="240" w:lineRule="auto"/>
      </w:pPr>
      <w:r w:rsidRPr="00881428">
        <w:t xml:space="preserve">De </w:t>
      </w:r>
      <w:r w:rsidR="00E4664D">
        <w:t>o</w:t>
      </w:r>
      <w:r>
        <w:t>pdrachtnemer</w:t>
      </w:r>
      <w:r w:rsidRPr="00881428">
        <w:t xml:space="preserve"> en alle partijen die ingezet worden bij de uitvoering van de opdracht (inclusief onderaannemers en </w:t>
      </w:r>
      <w:proofErr w:type="spellStart"/>
      <w:r w:rsidRPr="00881428">
        <w:t>combinanten</w:t>
      </w:r>
      <w:proofErr w:type="spellEnd"/>
      <w:r w:rsidRPr="00881428">
        <w:t>) hebben een vastgelegd en gecertificeerd kwaliteitsmanagementsysteem</w:t>
      </w:r>
      <w:r>
        <w:t xml:space="preserve">. Voor vervoerders minimaal </w:t>
      </w:r>
      <w:r w:rsidRPr="00881428">
        <w:t xml:space="preserve">TX-keurmerk </w:t>
      </w:r>
      <w:r>
        <w:t xml:space="preserve">en voor niet-vervoerders geldt ISO 9001:2015 </w:t>
      </w:r>
      <w:r w:rsidRPr="00881428">
        <w:t>of daarmee gelijkwaardig keurmerk</w:t>
      </w:r>
      <w:r w:rsidR="00C207C3">
        <w:t xml:space="preserve"> (zulks ter beoordeling van de opdrachtgever)</w:t>
      </w:r>
      <w:r w:rsidRPr="00881428">
        <w:t xml:space="preserve">, </w:t>
      </w:r>
      <w:r>
        <w:t>die</w:t>
      </w:r>
      <w:r w:rsidRPr="00881428">
        <w:t xml:space="preserve"> periodiek door een geaccrediteerde instelling word</w:t>
      </w:r>
      <w:r>
        <w:t>en</w:t>
      </w:r>
      <w:r w:rsidRPr="00881428">
        <w:t xml:space="preserve"> getoetst.</w:t>
      </w:r>
      <w:r>
        <w:t xml:space="preserve"> </w:t>
      </w:r>
      <w:r w:rsidRPr="00945448">
        <w:t>Op het moment dat de vervoerder (of een van de andere betrokken partijen) op het moment van start van het vervoer of gedurende de uitvoering van de overeenkomst het keurmerk niet bez</w:t>
      </w:r>
      <w:r w:rsidR="00E4664D">
        <w:t>it/kwijtraakt, dan hanteert de o</w:t>
      </w:r>
      <w:r w:rsidRPr="00945448">
        <w:t xml:space="preserve">pdrachtgever per de eerste dag van de eerstvolgende maand een korting van 3% op de geoffreerde tarieven. </w:t>
      </w:r>
      <w:r w:rsidR="0085757B" w:rsidRPr="00945448">
        <w:t xml:space="preserve">Deze </w:t>
      </w:r>
      <w:r w:rsidR="0085757B">
        <w:t>korting</w:t>
      </w:r>
      <w:r w:rsidR="0085757B" w:rsidRPr="00945448">
        <w:t xml:space="preserve"> wordt direct verwerkt op de factuur. </w:t>
      </w:r>
      <w:r w:rsidRPr="00945448">
        <w:t xml:space="preserve">De </w:t>
      </w:r>
      <w:r w:rsidR="00E4664D">
        <w:t>o</w:t>
      </w:r>
      <w:r>
        <w:t>pdrachtnemer</w:t>
      </w:r>
      <w:r w:rsidRPr="00945448">
        <w:t xml:space="preserve"> dient </w:t>
      </w:r>
      <w:r w:rsidR="0085757B">
        <w:t>het verlies van het keurmerk of certificaat</w:t>
      </w:r>
      <w:r w:rsidRPr="00945448">
        <w:t xml:space="preserve"> te melden bij de </w:t>
      </w:r>
      <w:r w:rsidR="00E4664D">
        <w:t>o</w:t>
      </w:r>
      <w:r w:rsidRPr="00945448">
        <w:t>pdrachtgever.</w:t>
      </w:r>
      <w:r w:rsidR="0085757B">
        <w:t xml:space="preserve"> Bij niet melden kan een extra boete worden opgelegd volgens de algemene boeteregeling uit paragraaf 4.11.9 van de aanbestedingsleidraad.</w:t>
      </w:r>
      <w:r w:rsidRPr="00945448">
        <w:t xml:space="preserve"> Op het moment dat aantoonbaar is dat alle bij de uitvoering betrokken partijen weer in het bezit zijn van het keurmerk, komt per de eerste dag van de eerstvolgende maand de </w:t>
      </w:r>
      <w:r>
        <w:t>korting</w:t>
      </w:r>
      <w:r w:rsidRPr="00945448">
        <w:t xml:space="preserve"> te vervallen.</w:t>
      </w:r>
    </w:p>
    <w:p w14:paraId="721A64CF" w14:textId="77777777" w:rsidR="00AC0296" w:rsidRPr="000639A3" w:rsidRDefault="00AC0296" w:rsidP="006D4879">
      <w:pPr>
        <w:pStyle w:val="Kop2"/>
        <w:spacing w:line="240" w:lineRule="auto"/>
      </w:pPr>
      <w:bookmarkStart w:id="15" w:name="_Toc7710879"/>
      <w:bookmarkStart w:id="16" w:name="_Toc47695830"/>
      <w:r w:rsidRPr="000639A3">
        <w:t>Niet-data</w:t>
      </w:r>
      <w:bookmarkEnd w:id="15"/>
      <w:bookmarkEnd w:id="16"/>
    </w:p>
    <w:p w14:paraId="799A3B6D" w14:textId="77777777" w:rsidR="00AC0296" w:rsidRDefault="00AC0296" w:rsidP="006D4879">
      <w:pPr>
        <w:pStyle w:val="Geenafstand"/>
      </w:pPr>
      <w:r w:rsidRPr="006C2B22">
        <w:t xml:space="preserve">De </w:t>
      </w:r>
      <w:r>
        <w:t>o</w:t>
      </w:r>
      <w:r w:rsidRPr="006C2B22">
        <w:t xml:space="preserve">pdrachtgever </w:t>
      </w:r>
      <w:r>
        <w:t>vereist</w:t>
      </w:r>
      <w:r w:rsidRPr="006C2B22">
        <w:t xml:space="preserve"> dat alle </w:t>
      </w:r>
      <w:r>
        <w:t xml:space="preserve">regulier </w:t>
      </w:r>
      <w:r w:rsidRPr="006C2B22">
        <w:t xml:space="preserve">voor </w:t>
      </w:r>
      <w:r>
        <w:t>Regiotaxi Haaglanden</w:t>
      </w:r>
      <w:r w:rsidRPr="006C2B22">
        <w:t xml:space="preserve"> in te zetten voertuigen beschikken over data-apparatuur</w:t>
      </w:r>
      <w:r>
        <w:t>.</w:t>
      </w:r>
    </w:p>
    <w:p w14:paraId="2CE6C9E6" w14:textId="77777777" w:rsidR="00AC0296" w:rsidRDefault="00AC0296" w:rsidP="006D4879">
      <w:pPr>
        <w:spacing w:line="240" w:lineRule="auto"/>
      </w:pPr>
    </w:p>
    <w:p w14:paraId="2CDC356D" w14:textId="77777777" w:rsidR="00AC0296" w:rsidRPr="00A9625D" w:rsidRDefault="00AC0296" w:rsidP="006D4879">
      <w:pPr>
        <w:pStyle w:val="Lijstalinea"/>
        <w:numPr>
          <w:ilvl w:val="0"/>
          <w:numId w:val="30"/>
        </w:numPr>
        <w:spacing w:line="240" w:lineRule="auto"/>
        <w:rPr>
          <w:rFonts w:ascii="Verdana" w:hAnsi="Verdana"/>
          <w:sz w:val="20"/>
          <w:szCs w:val="20"/>
        </w:rPr>
      </w:pPr>
      <w:r w:rsidRPr="00A9625D">
        <w:rPr>
          <w:rFonts w:ascii="Verdana" w:hAnsi="Verdana"/>
          <w:sz w:val="20"/>
          <w:szCs w:val="20"/>
        </w:rPr>
        <w:t xml:space="preserve">Alle </w:t>
      </w:r>
      <w:proofErr w:type="spellStart"/>
      <w:r w:rsidRPr="00A9625D">
        <w:rPr>
          <w:rFonts w:ascii="Verdana" w:hAnsi="Verdana"/>
          <w:sz w:val="20"/>
          <w:szCs w:val="20"/>
        </w:rPr>
        <w:t>ritdata</w:t>
      </w:r>
      <w:proofErr w:type="spellEnd"/>
      <w:r w:rsidRPr="00A9625D">
        <w:rPr>
          <w:rFonts w:ascii="Verdana" w:hAnsi="Verdana"/>
          <w:sz w:val="20"/>
          <w:szCs w:val="20"/>
        </w:rPr>
        <w:t xml:space="preserve"> dienen aangeleverd te worden met geautomatiseerd gelogde in- en uitstaptijden, gps-posities, statusmeldingen etc. </w:t>
      </w:r>
    </w:p>
    <w:p w14:paraId="16FA6B45" w14:textId="77777777" w:rsidR="00AC0296" w:rsidRPr="00A9625D" w:rsidRDefault="00AC0296" w:rsidP="00AC0296">
      <w:pPr>
        <w:pStyle w:val="Lijstalinea"/>
        <w:numPr>
          <w:ilvl w:val="0"/>
          <w:numId w:val="30"/>
        </w:numPr>
        <w:spacing w:line="240" w:lineRule="auto"/>
        <w:rPr>
          <w:rFonts w:ascii="Verdana" w:hAnsi="Verdana"/>
          <w:sz w:val="20"/>
          <w:szCs w:val="20"/>
        </w:rPr>
      </w:pPr>
      <w:r w:rsidRPr="00A9625D">
        <w:rPr>
          <w:rFonts w:ascii="Verdana" w:hAnsi="Verdana"/>
          <w:sz w:val="20"/>
          <w:szCs w:val="20"/>
        </w:rPr>
        <w:t xml:space="preserve">De opdrachtgever accepteert maximaal 5% niet-dataritten. </w:t>
      </w:r>
    </w:p>
    <w:p w14:paraId="1FF1F349" w14:textId="77777777" w:rsidR="00AC0296" w:rsidRPr="00A9625D" w:rsidRDefault="00AC0296" w:rsidP="00AC0296">
      <w:pPr>
        <w:pStyle w:val="Lijstalinea"/>
        <w:numPr>
          <w:ilvl w:val="0"/>
          <w:numId w:val="30"/>
        </w:numPr>
        <w:spacing w:line="240" w:lineRule="auto"/>
        <w:rPr>
          <w:rFonts w:ascii="Verdana" w:hAnsi="Verdana"/>
          <w:sz w:val="20"/>
          <w:szCs w:val="20"/>
        </w:rPr>
      </w:pPr>
      <w:r w:rsidRPr="00A9625D">
        <w:rPr>
          <w:rFonts w:ascii="Verdana" w:hAnsi="Verdana"/>
          <w:sz w:val="20"/>
          <w:szCs w:val="20"/>
        </w:rPr>
        <w:t>Van een rit moeten minimaal de geautomatiseerd gelogde in- en uitstaptijd met de bijbehorende gps-posities</w:t>
      </w:r>
      <w:r>
        <w:rPr>
          <w:rFonts w:ascii="Verdana" w:hAnsi="Verdana"/>
          <w:sz w:val="20"/>
          <w:szCs w:val="20"/>
        </w:rPr>
        <w:t xml:space="preserve">, </w:t>
      </w:r>
      <w:r w:rsidRPr="00A9625D">
        <w:rPr>
          <w:rFonts w:ascii="Verdana" w:hAnsi="Verdana"/>
          <w:sz w:val="20"/>
          <w:szCs w:val="20"/>
        </w:rPr>
        <w:t xml:space="preserve">statusmeldingen </w:t>
      </w:r>
      <w:r>
        <w:rPr>
          <w:rFonts w:ascii="Verdana" w:hAnsi="Verdana"/>
          <w:sz w:val="20"/>
          <w:szCs w:val="20"/>
        </w:rPr>
        <w:t xml:space="preserve">en het correcte kenteken </w:t>
      </w:r>
      <w:r w:rsidRPr="00A9625D">
        <w:rPr>
          <w:rFonts w:ascii="Verdana" w:hAnsi="Verdana"/>
          <w:sz w:val="20"/>
          <w:szCs w:val="20"/>
        </w:rPr>
        <w:t xml:space="preserve">aanwezig zijn om als </w:t>
      </w:r>
      <w:proofErr w:type="spellStart"/>
      <w:r w:rsidRPr="00A9625D">
        <w:rPr>
          <w:rFonts w:ascii="Verdana" w:hAnsi="Verdana"/>
          <w:sz w:val="20"/>
          <w:szCs w:val="20"/>
        </w:rPr>
        <w:t>datarit</w:t>
      </w:r>
      <w:proofErr w:type="spellEnd"/>
      <w:r w:rsidRPr="00A9625D">
        <w:rPr>
          <w:rFonts w:ascii="Verdana" w:hAnsi="Verdana"/>
          <w:sz w:val="20"/>
          <w:szCs w:val="20"/>
        </w:rPr>
        <w:t xml:space="preserve"> beschouwd te worden. </w:t>
      </w:r>
    </w:p>
    <w:p w14:paraId="200EFA5C" w14:textId="77777777" w:rsidR="00AC0296" w:rsidRPr="00A9625D" w:rsidRDefault="00AC0296" w:rsidP="00AC0296">
      <w:pPr>
        <w:pStyle w:val="Lijstalinea"/>
        <w:numPr>
          <w:ilvl w:val="0"/>
          <w:numId w:val="30"/>
        </w:numPr>
        <w:spacing w:line="240" w:lineRule="auto"/>
        <w:rPr>
          <w:rFonts w:ascii="Verdana" w:hAnsi="Verdana"/>
          <w:sz w:val="20"/>
          <w:szCs w:val="20"/>
        </w:rPr>
      </w:pPr>
      <w:r w:rsidRPr="00A9625D">
        <w:rPr>
          <w:rFonts w:ascii="Verdana" w:hAnsi="Verdana"/>
          <w:sz w:val="20"/>
          <w:szCs w:val="20"/>
        </w:rPr>
        <w:t xml:space="preserve">Ritten welke niet valide data bevatten worden beschouwd als niet-dataritten. </w:t>
      </w:r>
    </w:p>
    <w:p w14:paraId="79A74FCB" w14:textId="77777777" w:rsidR="00AC0296" w:rsidRDefault="00AC0296" w:rsidP="00AC0296">
      <w:pPr>
        <w:pStyle w:val="Lijstalinea"/>
        <w:numPr>
          <w:ilvl w:val="0"/>
          <w:numId w:val="30"/>
        </w:numPr>
        <w:spacing w:line="240" w:lineRule="auto"/>
      </w:pPr>
      <w:r w:rsidRPr="00E9289B">
        <w:rPr>
          <w:rFonts w:ascii="Verdana" w:hAnsi="Verdana"/>
          <w:sz w:val="20"/>
          <w:szCs w:val="20"/>
        </w:rPr>
        <w:t xml:space="preserve">Het percentage niet-dataritten wordt afgerond in hele procenten. Afronding geschiedt volgens de in Nederland gebruikelijke afrondingssystematiek (rekenkundig). </w:t>
      </w:r>
    </w:p>
    <w:p w14:paraId="22AD1DAD" w14:textId="77777777" w:rsidR="00AC0296" w:rsidRDefault="00AC0296" w:rsidP="00AC0296">
      <w:pPr>
        <w:spacing w:line="240" w:lineRule="auto"/>
      </w:pPr>
      <w:r>
        <w:t>Voor het bepalen van de malus wordt van het percentage n</w:t>
      </w:r>
      <w:r w:rsidRPr="004329A6">
        <w:t>iet-dataritten</w:t>
      </w:r>
      <w:r>
        <w:t xml:space="preserve"> 5% afgetrokken. Resteert een positief percentage, dan wordt dat percentage afgetrokken van de eerstvolgende maandfactuur. </w:t>
      </w:r>
    </w:p>
    <w:p w14:paraId="1842114F" w14:textId="2C6354D3" w:rsidR="00804602" w:rsidRPr="000002BC" w:rsidRDefault="004F4517" w:rsidP="00B575D8">
      <w:pPr>
        <w:pStyle w:val="Kop2"/>
        <w:spacing w:line="240" w:lineRule="auto"/>
      </w:pPr>
      <w:bookmarkStart w:id="17" w:name="_Toc47695831"/>
      <w:r>
        <w:t>Malus prestatie rit</w:t>
      </w:r>
      <w:r w:rsidR="00804602" w:rsidRPr="000002BC">
        <w:t>uitvoering</w:t>
      </w:r>
      <w:bookmarkStart w:id="18" w:name="_Toc533760916"/>
      <w:bookmarkEnd w:id="14"/>
      <w:bookmarkEnd w:id="18"/>
      <w:bookmarkEnd w:id="17"/>
    </w:p>
    <w:p w14:paraId="399ECE8E" w14:textId="7B44BDA5" w:rsidR="00804602" w:rsidRDefault="00804602" w:rsidP="00B575D8">
      <w:pPr>
        <w:spacing w:line="240" w:lineRule="auto"/>
      </w:pPr>
      <w:r w:rsidRPr="00092902">
        <w:rPr>
          <w:szCs w:val="18"/>
        </w:rPr>
        <w:t>Per maand word</w:t>
      </w:r>
      <w:r>
        <w:rPr>
          <w:szCs w:val="18"/>
        </w:rPr>
        <w:t>en</w:t>
      </w:r>
      <w:r w:rsidRPr="00092902">
        <w:rPr>
          <w:szCs w:val="18"/>
        </w:rPr>
        <w:t xml:space="preserve"> aan de hand van de door de vervoerder aangeleverde datagegevens dan wel managementgegevens op elk element, de scores bepaald. </w:t>
      </w:r>
      <w:r>
        <w:t xml:space="preserve">De regeling </w:t>
      </w:r>
      <w:r w:rsidRPr="009D38C5">
        <w:t>heeft betrekking op de mate waarin de ritge</w:t>
      </w:r>
      <w:r w:rsidR="00F166D0" w:rsidRPr="009D38C5">
        <w:t>gevens met data worden geleverd en</w:t>
      </w:r>
      <w:r w:rsidRPr="009D38C5">
        <w:t xml:space="preserve"> de </w:t>
      </w:r>
      <w:r w:rsidR="00AC0296">
        <w:t>prestatie</w:t>
      </w:r>
      <w:r w:rsidRPr="009D38C5">
        <w:t xml:space="preserve"> van de rituitvoering.</w:t>
      </w:r>
    </w:p>
    <w:p w14:paraId="107AB6BF" w14:textId="517EA228" w:rsidR="00804602" w:rsidRPr="000639A3" w:rsidRDefault="00804602" w:rsidP="00B575D8">
      <w:pPr>
        <w:pStyle w:val="Kop3"/>
        <w:spacing w:line="240" w:lineRule="auto"/>
      </w:pPr>
      <w:bookmarkStart w:id="19" w:name="_Toc7710880"/>
      <w:bookmarkStart w:id="20" w:name="_Toc47695832"/>
      <w:r w:rsidRPr="000639A3">
        <w:t>Stiptheid</w:t>
      </w:r>
      <w:bookmarkEnd w:id="19"/>
      <w:bookmarkEnd w:id="20"/>
    </w:p>
    <w:p w14:paraId="5F394FF1" w14:textId="4440C813" w:rsidR="00D61FAB" w:rsidRDefault="00804602" w:rsidP="00B575D8">
      <w:pPr>
        <w:spacing w:line="240" w:lineRule="auto"/>
      </w:pPr>
      <w:r>
        <w:t>Bij een gewenste ophaaltijd is een rit op tijd wanneer het daadwerkelijk tijdstip van ophalen is: maximaal 15 plus 3 minuten na de met de klant afgesproken ophaaltijd en maximaal 15 minuten v</w:t>
      </w:r>
      <w:r w:rsidR="00D61FAB">
        <w:t>óó</w:t>
      </w:r>
      <w:r>
        <w:t xml:space="preserve">r de </w:t>
      </w:r>
      <w:r w:rsidR="00A9625D">
        <w:t>afgesproken</w:t>
      </w:r>
      <w:r>
        <w:t xml:space="preserve"> ophaaltijd. </w:t>
      </w:r>
      <w:r w:rsidRPr="00011E61">
        <w:t xml:space="preserve">Het prestatiepercentage wordt </w:t>
      </w:r>
      <w:r w:rsidR="006145DF">
        <w:t>afgerond op</w:t>
      </w:r>
      <w:r w:rsidRPr="00011E61">
        <w:t xml:space="preserve"> hele procenten. Afronding geschiedt volgens de in Nederland gebruikelijke afrondingssystematiek (rekenkundig).</w:t>
      </w:r>
    </w:p>
    <w:p w14:paraId="04484C5C" w14:textId="58F6832B" w:rsidR="00E9289B" w:rsidRDefault="00E9289B" w:rsidP="00B575D8">
      <w:pPr>
        <w:spacing w:line="240" w:lineRule="auto"/>
      </w:pPr>
    </w:p>
    <w:p w14:paraId="4953DCC9" w14:textId="2D8EAB99" w:rsidR="00D61FAB" w:rsidRDefault="00D61FAB" w:rsidP="00B575D8">
      <w:pPr>
        <w:pStyle w:val="Kop3"/>
        <w:spacing w:line="240" w:lineRule="auto"/>
      </w:pPr>
      <w:bookmarkStart w:id="21" w:name="_Toc47695833"/>
      <w:r>
        <w:lastRenderedPageBreak/>
        <w:t>Omrijden</w:t>
      </w:r>
      <w:bookmarkEnd w:id="21"/>
    </w:p>
    <w:p w14:paraId="50BF25CC" w14:textId="4569D97E" w:rsidR="001063E9" w:rsidRDefault="00D61FAB" w:rsidP="00B575D8">
      <w:pPr>
        <w:spacing w:line="240" w:lineRule="auto"/>
      </w:pPr>
      <w:r>
        <w:t xml:space="preserve">De toegestane omrijdtijd is maximaal 50% van de </w:t>
      </w:r>
      <w:r w:rsidR="00AC0296">
        <w:t xml:space="preserve">snelste </w:t>
      </w:r>
      <w:r>
        <w:t>reistijd tussen ophaal- en bestemmingsadres met een minimum van 10 minuten.</w:t>
      </w:r>
    </w:p>
    <w:p w14:paraId="48D2ABD5" w14:textId="00D2C8C0" w:rsidR="00804602" w:rsidRPr="0052068D" w:rsidRDefault="00804602" w:rsidP="00B575D8">
      <w:pPr>
        <w:pStyle w:val="Kop3"/>
        <w:spacing w:line="240" w:lineRule="auto"/>
      </w:pPr>
      <w:bookmarkStart w:id="22" w:name="_Toc7710881"/>
      <w:bookmarkStart w:id="23" w:name="_Toc47695834"/>
      <w:r w:rsidRPr="0052068D">
        <w:t>Systematiek bepaling prestatie rituitvoering</w:t>
      </w:r>
      <w:bookmarkEnd w:id="22"/>
      <w:bookmarkEnd w:id="23"/>
    </w:p>
    <w:p w14:paraId="6849E084" w14:textId="09ED9FA3" w:rsidR="00804602" w:rsidRPr="00F166D0" w:rsidRDefault="00AC0296" w:rsidP="00B575D8">
      <w:pPr>
        <w:spacing w:line="240" w:lineRule="auto"/>
        <w:rPr>
          <w:szCs w:val="20"/>
        </w:rPr>
      </w:pPr>
      <w:r>
        <w:t>Voor het bepalen van de maandelijkse prestatie op de rituitvoering wordt de volgende methodiek gevolgd</w:t>
      </w:r>
      <w:r w:rsidR="00804602" w:rsidRPr="00F166D0">
        <w:rPr>
          <w:szCs w:val="20"/>
        </w:rPr>
        <w:t>:</w:t>
      </w:r>
    </w:p>
    <w:p w14:paraId="5E34ED69" w14:textId="77777777" w:rsidR="00804602" w:rsidRPr="00F166D0" w:rsidRDefault="00804602" w:rsidP="00B575D8">
      <w:pPr>
        <w:pStyle w:val="Lijstalinea"/>
        <w:numPr>
          <w:ilvl w:val="0"/>
          <w:numId w:val="19"/>
        </w:numPr>
        <w:spacing w:after="0" w:line="240" w:lineRule="auto"/>
        <w:rPr>
          <w:rFonts w:ascii="Verdana" w:hAnsi="Verdana" w:cstheme="minorHAnsi"/>
          <w:sz w:val="20"/>
          <w:szCs w:val="20"/>
        </w:rPr>
      </w:pPr>
      <w:r w:rsidRPr="00F166D0">
        <w:rPr>
          <w:rFonts w:ascii="Verdana" w:hAnsi="Verdana" w:cstheme="minorHAnsi"/>
          <w:sz w:val="20"/>
          <w:szCs w:val="20"/>
        </w:rPr>
        <w:t>Aan elke declarabele personenrit met volledige datagegevens wordt 10 punten toegekend.</w:t>
      </w:r>
    </w:p>
    <w:p w14:paraId="2F84C65D" w14:textId="282CEC4A" w:rsidR="00804602" w:rsidRPr="00636984" w:rsidRDefault="00804602" w:rsidP="00B575D8">
      <w:pPr>
        <w:pStyle w:val="Lijstalinea"/>
        <w:numPr>
          <w:ilvl w:val="0"/>
          <w:numId w:val="19"/>
        </w:numPr>
        <w:spacing w:after="0" w:line="240" w:lineRule="auto"/>
        <w:rPr>
          <w:rFonts w:ascii="Verdana" w:hAnsi="Verdana" w:cstheme="minorHAnsi"/>
          <w:sz w:val="20"/>
          <w:szCs w:val="20"/>
        </w:rPr>
      </w:pPr>
      <w:r w:rsidRPr="00F166D0">
        <w:rPr>
          <w:rFonts w:ascii="Verdana" w:hAnsi="Verdana" w:cstheme="minorHAnsi"/>
          <w:sz w:val="20"/>
          <w:szCs w:val="20"/>
        </w:rPr>
        <w:t>Voor de volgende onderdelen worden maluspunten gegeven bij overschrijding van de norm:</w:t>
      </w:r>
    </w:p>
    <w:p w14:paraId="7FD87767" w14:textId="5524D33A" w:rsidR="00F166D0" w:rsidRPr="00636984" w:rsidRDefault="00F166D0" w:rsidP="00E9289B">
      <w:pPr>
        <w:numPr>
          <w:ilvl w:val="1"/>
          <w:numId w:val="19"/>
        </w:numPr>
        <w:spacing w:line="240" w:lineRule="auto"/>
        <w:ind w:left="709" w:hanging="283"/>
        <w:contextualSpacing w:val="0"/>
        <w:rPr>
          <w:szCs w:val="20"/>
        </w:rPr>
      </w:pPr>
      <w:r w:rsidRPr="00636984">
        <w:rPr>
          <w:rFonts w:cstheme="minorHAnsi"/>
          <w:szCs w:val="20"/>
        </w:rPr>
        <w:t>Norm omrij</w:t>
      </w:r>
      <w:r w:rsidR="00625EBA">
        <w:rPr>
          <w:rFonts w:cstheme="minorHAnsi"/>
          <w:szCs w:val="20"/>
        </w:rPr>
        <w:t>d</w:t>
      </w:r>
      <w:r w:rsidRPr="00636984">
        <w:rPr>
          <w:rFonts w:cstheme="minorHAnsi"/>
          <w:szCs w:val="20"/>
        </w:rPr>
        <w:t>tijd overschreden met maximaal 30 minuten:</w:t>
      </w:r>
      <w:r w:rsidRPr="00636984">
        <w:rPr>
          <w:szCs w:val="20"/>
        </w:rPr>
        <w:t xml:space="preserve"> </w:t>
      </w:r>
      <w:r w:rsidRPr="00636984">
        <w:rPr>
          <w:szCs w:val="20"/>
        </w:rPr>
        <w:tab/>
      </w:r>
      <w:r w:rsidR="00FE5780">
        <w:rPr>
          <w:szCs w:val="20"/>
        </w:rPr>
        <w:tab/>
      </w:r>
      <w:r w:rsidRPr="00636984">
        <w:rPr>
          <w:szCs w:val="20"/>
        </w:rPr>
        <w:t>- 1 punten</w:t>
      </w:r>
    </w:p>
    <w:p w14:paraId="2E69A6BA" w14:textId="00C82E8B" w:rsidR="00F166D0" w:rsidRPr="00636984" w:rsidRDefault="00F166D0" w:rsidP="00E9289B">
      <w:pPr>
        <w:numPr>
          <w:ilvl w:val="1"/>
          <w:numId w:val="19"/>
        </w:numPr>
        <w:spacing w:line="240" w:lineRule="auto"/>
        <w:ind w:left="709" w:hanging="283"/>
        <w:contextualSpacing w:val="0"/>
        <w:rPr>
          <w:szCs w:val="20"/>
        </w:rPr>
      </w:pPr>
      <w:r w:rsidRPr="00636984">
        <w:rPr>
          <w:rFonts w:cstheme="minorHAnsi"/>
          <w:szCs w:val="20"/>
        </w:rPr>
        <w:t>Norm omrij</w:t>
      </w:r>
      <w:r w:rsidR="00625EBA">
        <w:rPr>
          <w:rFonts w:cstheme="minorHAnsi"/>
          <w:szCs w:val="20"/>
        </w:rPr>
        <w:t>d</w:t>
      </w:r>
      <w:r w:rsidRPr="00636984">
        <w:rPr>
          <w:rFonts w:cstheme="minorHAnsi"/>
          <w:szCs w:val="20"/>
        </w:rPr>
        <w:t>tijd overschreden met meer dan 30 minuten:</w:t>
      </w:r>
      <w:r w:rsidRPr="00636984">
        <w:rPr>
          <w:rFonts w:cstheme="minorHAnsi"/>
          <w:szCs w:val="20"/>
        </w:rPr>
        <w:tab/>
      </w:r>
      <w:r w:rsidR="00FE5780">
        <w:rPr>
          <w:rFonts w:cstheme="minorHAnsi"/>
          <w:szCs w:val="20"/>
        </w:rPr>
        <w:tab/>
      </w:r>
      <w:r w:rsidRPr="00636984">
        <w:rPr>
          <w:rFonts w:cstheme="minorHAnsi"/>
          <w:szCs w:val="20"/>
        </w:rPr>
        <w:t>- 3 punten</w:t>
      </w:r>
    </w:p>
    <w:p w14:paraId="262DEE3C" w14:textId="77777777" w:rsidR="00F166D0" w:rsidRPr="00636984" w:rsidRDefault="00F166D0" w:rsidP="00E9289B">
      <w:pPr>
        <w:numPr>
          <w:ilvl w:val="1"/>
          <w:numId w:val="19"/>
        </w:numPr>
        <w:spacing w:line="240" w:lineRule="auto"/>
        <w:ind w:left="709" w:hanging="283"/>
        <w:contextualSpacing w:val="0"/>
        <w:rPr>
          <w:szCs w:val="20"/>
        </w:rPr>
      </w:pPr>
      <w:r w:rsidRPr="00636984">
        <w:rPr>
          <w:szCs w:val="20"/>
        </w:rPr>
        <w:t>Stiptheid, voor ritten met een gewenste vertrektijd:</w:t>
      </w:r>
    </w:p>
    <w:p w14:paraId="4B194445" w14:textId="075AEEC8" w:rsidR="00F166D0" w:rsidRPr="00636984" w:rsidRDefault="00F166D0" w:rsidP="00E9289B">
      <w:pPr>
        <w:numPr>
          <w:ilvl w:val="1"/>
          <w:numId w:val="19"/>
        </w:numPr>
        <w:spacing w:line="240" w:lineRule="auto"/>
        <w:ind w:left="709" w:hanging="283"/>
        <w:contextualSpacing w:val="0"/>
        <w:rPr>
          <w:szCs w:val="20"/>
        </w:rPr>
      </w:pPr>
      <w:r w:rsidRPr="00636984">
        <w:rPr>
          <w:szCs w:val="20"/>
        </w:rPr>
        <w:t>10 minuten of minder te laat of te vroeg:</w:t>
      </w:r>
      <w:r w:rsidRPr="00636984">
        <w:rPr>
          <w:szCs w:val="20"/>
        </w:rPr>
        <w:tab/>
      </w:r>
      <w:r w:rsidRPr="00636984">
        <w:rPr>
          <w:szCs w:val="20"/>
        </w:rPr>
        <w:tab/>
      </w:r>
      <w:r w:rsidRPr="00636984">
        <w:rPr>
          <w:szCs w:val="20"/>
        </w:rPr>
        <w:tab/>
      </w:r>
      <w:r w:rsidR="00E9289B">
        <w:rPr>
          <w:szCs w:val="20"/>
        </w:rPr>
        <w:tab/>
      </w:r>
      <w:r w:rsidR="00FE5780">
        <w:rPr>
          <w:szCs w:val="20"/>
        </w:rPr>
        <w:tab/>
      </w:r>
      <w:r w:rsidRPr="00636984">
        <w:rPr>
          <w:szCs w:val="20"/>
        </w:rPr>
        <w:t>- 3 punten</w:t>
      </w:r>
    </w:p>
    <w:p w14:paraId="235CE80E" w14:textId="20A6F5D4" w:rsidR="00F166D0" w:rsidRPr="00636984" w:rsidRDefault="00F166D0" w:rsidP="00E9289B">
      <w:pPr>
        <w:numPr>
          <w:ilvl w:val="1"/>
          <w:numId w:val="19"/>
        </w:numPr>
        <w:spacing w:line="240" w:lineRule="auto"/>
        <w:ind w:left="709" w:hanging="283"/>
        <w:contextualSpacing w:val="0"/>
        <w:rPr>
          <w:szCs w:val="20"/>
        </w:rPr>
      </w:pPr>
      <w:r w:rsidRPr="00636984">
        <w:rPr>
          <w:szCs w:val="20"/>
        </w:rPr>
        <w:t xml:space="preserve">Meer dan 10 minuten te laat of te vroeg: </w:t>
      </w:r>
      <w:r w:rsidRPr="00636984">
        <w:rPr>
          <w:szCs w:val="20"/>
        </w:rPr>
        <w:tab/>
      </w:r>
      <w:r w:rsidRPr="00636984">
        <w:rPr>
          <w:szCs w:val="20"/>
        </w:rPr>
        <w:tab/>
      </w:r>
      <w:r w:rsidRPr="00636984">
        <w:rPr>
          <w:szCs w:val="20"/>
        </w:rPr>
        <w:tab/>
      </w:r>
      <w:r w:rsidR="00E9289B">
        <w:rPr>
          <w:szCs w:val="20"/>
        </w:rPr>
        <w:tab/>
      </w:r>
      <w:r w:rsidR="00FE5780">
        <w:rPr>
          <w:szCs w:val="20"/>
        </w:rPr>
        <w:tab/>
      </w:r>
      <w:r w:rsidRPr="00636984">
        <w:rPr>
          <w:szCs w:val="20"/>
        </w:rPr>
        <w:t>- 7 punten</w:t>
      </w:r>
    </w:p>
    <w:p w14:paraId="3E3F2486" w14:textId="6AC679D7" w:rsidR="00F166D0" w:rsidRPr="00636984" w:rsidRDefault="00F166D0" w:rsidP="00E9289B">
      <w:pPr>
        <w:numPr>
          <w:ilvl w:val="1"/>
          <w:numId w:val="19"/>
        </w:numPr>
        <w:spacing w:line="240" w:lineRule="auto"/>
        <w:ind w:left="709" w:hanging="283"/>
        <w:contextualSpacing w:val="0"/>
        <w:rPr>
          <w:szCs w:val="20"/>
        </w:rPr>
      </w:pPr>
      <w:r w:rsidRPr="00636984">
        <w:rPr>
          <w:szCs w:val="20"/>
        </w:rPr>
        <w:t>Stiptheid, voor prioriteitsritten/gegarandeerde aankomsttijd</w:t>
      </w:r>
      <w:r w:rsidR="00FE5780">
        <w:rPr>
          <w:szCs w:val="20"/>
        </w:rPr>
        <w:tab/>
      </w:r>
      <w:r w:rsidR="00E9289B">
        <w:rPr>
          <w:szCs w:val="20"/>
        </w:rPr>
        <w:tab/>
      </w:r>
      <w:r w:rsidRPr="00636984">
        <w:rPr>
          <w:szCs w:val="20"/>
        </w:rPr>
        <w:t>- 7 punten</w:t>
      </w:r>
    </w:p>
    <w:p w14:paraId="524791C6" w14:textId="77777777" w:rsidR="00804602" w:rsidRPr="00F166D0" w:rsidRDefault="00804602" w:rsidP="00B575D8">
      <w:pPr>
        <w:pStyle w:val="Lijstalinea"/>
        <w:numPr>
          <w:ilvl w:val="0"/>
          <w:numId w:val="19"/>
        </w:numPr>
        <w:spacing w:after="0" w:line="240" w:lineRule="auto"/>
        <w:rPr>
          <w:rFonts w:ascii="Verdana" w:hAnsi="Verdana" w:cstheme="minorHAnsi"/>
          <w:sz w:val="20"/>
          <w:szCs w:val="20"/>
        </w:rPr>
      </w:pPr>
      <w:r w:rsidRPr="00F166D0">
        <w:rPr>
          <w:rFonts w:ascii="Verdana" w:hAnsi="Verdana" w:cstheme="minorHAnsi"/>
          <w:sz w:val="20"/>
          <w:szCs w:val="20"/>
        </w:rPr>
        <w:t>De maluspunten worden in mindering gebracht op het aantal te behalen punten.</w:t>
      </w:r>
    </w:p>
    <w:p w14:paraId="4544BD32" w14:textId="20CC554D" w:rsidR="006145DF" w:rsidRPr="00D61FAB" w:rsidRDefault="00804602" w:rsidP="00B575D8">
      <w:pPr>
        <w:pStyle w:val="Lijstalinea"/>
        <w:numPr>
          <w:ilvl w:val="0"/>
          <w:numId w:val="19"/>
        </w:numPr>
        <w:spacing w:after="0" w:line="240" w:lineRule="auto"/>
        <w:rPr>
          <w:rFonts w:cstheme="minorHAnsi"/>
          <w:szCs w:val="20"/>
        </w:rPr>
      </w:pPr>
      <w:r w:rsidRPr="00D61FAB">
        <w:rPr>
          <w:rFonts w:ascii="Verdana" w:hAnsi="Verdana" w:cstheme="minorHAnsi"/>
          <w:sz w:val="20"/>
          <w:szCs w:val="20"/>
        </w:rPr>
        <w:t>Het totaal aantal behaalde punten wordt gerelateerd aan het maximaal aantal te behalen punten. Daarmee wordt er dus een percentage bepaald van de prestaties op de rituitvoering.</w:t>
      </w:r>
      <w:r w:rsidR="00D61FAB" w:rsidRPr="00D61FAB">
        <w:rPr>
          <w:rFonts w:ascii="Verdana" w:hAnsi="Verdana" w:cstheme="minorHAnsi"/>
          <w:sz w:val="20"/>
          <w:szCs w:val="20"/>
        </w:rPr>
        <w:t xml:space="preserve"> </w:t>
      </w:r>
      <w:r w:rsidR="00D61FAB" w:rsidRPr="00A406B8">
        <w:t xml:space="preserve">Het door de </w:t>
      </w:r>
      <w:r w:rsidR="00D61FAB">
        <w:t>o</w:t>
      </w:r>
      <w:r w:rsidR="00D61FAB" w:rsidRPr="00A406B8">
        <w:t xml:space="preserve">pdrachtgever gewenste </w:t>
      </w:r>
      <w:r w:rsidR="00D61FAB">
        <w:t>prestatie</w:t>
      </w:r>
      <w:r w:rsidR="00D61FAB" w:rsidRPr="00A406B8">
        <w:t xml:space="preserve">niveau </w:t>
      </w:r>
      <w:r w:rsidR="00D61FAB">
        <w:t xml:space="preserve"> is minimaal 90</w:t>
      </w:r>
      <w:r w:rsidR="00D61FAB" w:rsidRPr="00A406B8">
        <w:t>%.</w:t>
      </w:r>
    </w:p>
    <w:p w14:paraId="11EAB64C" w14:textId="77777777" w:rsidR="00D61FAB" w:rsidRDefault="00D61FAB" w:rsidP="00B575D8">
      <w:pPr>
        <w:spacing w:line="240" w:lineRule="auto"/>
        <w:rPr>
          <w:rFonts w:cstheme="minorHAnsi"/>
          <w:szCs w:val="20"/>
        </w:rPr>
      </w:pPr>
    </w:p>
    <w:p w14:paraId="1899C9ED" w14:textId="59F11CCC" w:rsidR="00E035DB" w:rsidRDefault="00F04A87" w:rsidP="00B575D8">
      <w:pPr>
        <w:spacing w:line="240" w:lineRule="auto"/>
        <w:rPr>
          <w:rFonts w:cstheme="minorHAnsi"/>
          <w:szCs w:val="20"/>
        </w:rPr>
      </w:pPr>
      <w:r>
        <w:rPr>
          <w:rFonts w:cstheme="minorHAnsi"/>
          <w:szCs w:val="20"/>
        </w:rPr>
        <w:t>Het pre</w:t>
      </w:r>
      <w:r w:rsidR="00E4664D">
        <w:rPr>
          <w:rFonts w:cstheme="minorHAnsi"/>
          <w:szCs w:val="20"/>
        </w:rPr>
        <w:t>statiepercentage wordt door de o</w:t>
      </w:r>
      <w:r>
        <w:rPr>
          <w:rFonts w:cstheme="minorHAnsi"/>
          <w:szCs w:val="20"/>
        </w:rPr>
        <w:t>pdrachtgever continu gemonitord</w:t>
      </w:r>
      <w:r w:rsidR="006145DF">
        <w:rPr>
          <w:rFonts w:cstheme="minorHAnsi"/>
          <w:szCs w:val="20"/>
        </w:rPr>
        <w:t xml:space="preserve">. Als gedurende twee maanden de score lager is dan 90% dient de vervoerder binnen twee weken een verbeterplan aan te leveren. Het gedurende drie maanden of langer niet halen van 90% stiptheid kan leiden tot het toepassen van </w:t>
      </w:r>
      <w:r w:rsidR="00B24BF7">
        <w:rPr>
          <w:rFonts w:cstheme="minorHAnsi"/>
          <w:szCs w:val="20"/>
        </w:rPr>
        <w:t>de</w:t>
      </w:r>
      <w:r w:rsidR="006145DF">
        <w:rPr>
          <w:rFonts w:cstheme="minorHAnsi"/>
          <w:szCs w:val="20"/>
        </w:rPr>
        <w:t xml:space="preserve"> algemene boete</w:t>
      </w:r>
      <w:r w:rsidR="00B24BF7">
        <w:rPr>
          <w:rFonts w:cstheme="minorHAnsi"/>
          <w:szCs w:val="20"/>
        </w:rPr>
        <w:t>regeling</w:t>
      </w:r>
      <w:r w:rsidR="006145DF">
        <w:rPr>
          <w:rFonts w:cstheme="minorHAnsi"/>
          <w:szCs w:val="20"/>
        </w:rPr>
        <w:t>.</w:t>
      </w:r>
    </w:p>
    <w:p w14:paraId="211D92C4" w14:textId="76A07C2D" w:rsidR="00EE3048" w:rsidRDefault="00EE3048" w:rsidP="00B575D8">
      <w:pPr>
        <w:pStyle w:val="Kop2"/>
        <w:spacing w:line="240" w:lineRule="auto"/>
      </w:pPr>
      <w:bookmarkStart w:id="24" w:name="_Toc533760599"/>
      <w:bookmarkStart w:id="25" w:name="_Toc533760653"/>
      <w:bookmarkStart w:id="26" w:name="_Toc533760717"/>
      <w:bookmarkStart w:id="27" w:name="_Toc533760796"/>
      <w:bookmarkStart w:id="28" w:name="_Toc533760862"/>
      <w:bookmarkStart w:id="29" w:name="_Toc533760921"/>
      <w:bookmarkStart w:id="30" w:name="_Toc533760939"/>
      <w:bookmarkStart w:id="31" w:name="_Toc533760601"/>
      <w:bookmarkStart w:id="32" w:name="_Toc533760655"/>
      <w:bookmarkStart w:id="33" w:name="_Toc533760719"/>
      <w:bookmarkStart w:id="34" w:name="_Toc533760798"/>
      <w:bookmarkStart w:id="35" w:name="_Toc533760864"/>
      <w:bookmarkStart w:id="36" w:name="_Toc533760923"/>
      <w:bookmarkStart w:id="37" w:name="_Toc533760941"/>
      <w:bookmarkStart w:id="38" w:name="_Toc533760602"/>
      <w:bookmarkStart w:id="39" w:name="_Toc533760656"/>
      <w:bookmarkStart w:id="40" w:name="_Toc533760720"/>
      <w:bookmarkStart w:id="41" w:name="_Toc533760799"/>
      <w:bookmarkStart w:id="42" w:name="_Toc533760865"/>
      <w:bookmarkStart w:id="43" w:name="_Toc533760924"/>
      <w:bookmarkStart w:id="44" w:name="_Toc533760942"/>
      <w:bookmarkStart w:id="45" w:name="_Toc7534928"/>
      <w:bookmarkStart w:id="46" w:name="_Toc7535640"/>
      <w:bookmarkStart w:id="47" w:name="_Toc7534929"/>
      <w:bookmarkStart w:id="48" w:name="_Toc7535641"/>
      <w:bookmarkStart w:id="49" w:name="_Toc7534930"/>
      <w:bookmarkStart w:id="50" w:name="_Toc7535642"/>
      <w:bookmarkStart w:id="51" w:name="_Toc7534931"/>
      <w:bookmarkStart w:id="52" w:name="_Toc7535643"/>
      <w:bookmarkStart w:id="53" w:name="_Toc7534932"/>
      <w:bookmarkStart w:id="54" w:name="_Toc7535644"/>
      <w:bookmarkStart w:id="55" w:name="_Toc7534933"/>
      <w:bookmarkStart w:id="56" w:name="_Toc7535645"/>
      <w:bookmarkStart w:id="57" w:name="_Toc7534934"/>
      <w:bookmarkStart w:id="58" w:name="_Toc7535646"/>
      <w:bookmarkStart w:id="59" w:name="_Toc7534935"/>
      <w:bookmarkStart w:id="60" w:name="_Toc7535647"/>
      <w:bookmarkStart w:id="61" w:name="_Toc7534936"/>
      <w:bookmarkStart w:id="62" w:name="_Toc7535648"/>
      <w:bookmarkStart w:id="63" w:name="_Toc7534937"/>
      <w:bookmarkStart w:id="64" w:name="_Toc7535649"/>
      <w:bookmarkStart w:id="65" w:name="_Toc7534938"/>
      <w:bookmarkStart w:id="66" w:name="_Toc7535650"/>
      <w:bookmarkStart w:id="67" w:name="_Toc7534939"/>
      <w:bookmarkStart w:id="68" w:name="_Toc7535651"/>
      <w:bookmarkStart w:id="69" w:name="_Toc7534940"/>
      <w:bookmarkStart w:id="70" w:name="_Toc7535652"/>
      <w:bookmarkStart w:id="71" w:name="_Toc7534941"/>
      <w:bookmarkStart w:id="72" w:name="_Toc7535653"/>
      <w:bookmarkStart w:id="73" w:name="_Toc7534942"/>
      <w:bookmarkStart w:id="74" w:name="_Toc7535654"/>
      <w:bookmarkStart w:id="75" w:name="_Toc47695835"/>
      <w:bookmarkStart w:id="76" w:name="_Toc7710885"/>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Malus inzet </w:t>
      </w:r>
      <w:r w:rsidR="00D61FAB">
        <w:t xml:space="preserve">van </w:t>
      </w:r>
      <w:r>
        <w:t>voertuig</w:t>
      </w:r>
      <w:r w:rsidR="00B575D8" w:rsidRPr="00B575D8">
        <w:t xml:space="preserve"> met een emissieklasse lager dan euro 6/euro VI</w:t>
      </w:r>
      <w:bookmarkEnd w:id="75"/>
      <w:r w:rsidR="00B575D8" w:rsidRPr="00B575D8">
        <w:t xml:space="preserve"> </w:t>
      </w:r>
    </w:p>
    <w:p w14:paraId="069436C2" w14:textId="7E51255A" w:rsidR="00EE3048" w:rsidRDefault="00EE3048" w:rsidP="00B575D8">
      <w:pPr>
        <w:spacing w:line="240" w:lineRule="auto"/>
      </w:pPr>
      <w:r>
        <w:t>De minimumeis voor in te zetten voertuigen</w:t>
      </w:r>
      <w:r w:rsidR="00E4664D">
        <w:t xml:space="preserve"> is euro 6/euro VI. Wanneer de o</w:t>
      </w:r>
      <w:r>
        <w:t xml:space="preserve">pdrachtnemer een </w:t>
      </w:r>
      <w:bookmarkStart w:id="77" w:name="_Hlk47604576"/>
      <w:r>
        <w:t xml:space="preserve">voertuig inzet met een emissieklasse lager dan euro 6/euro VI </w:t>
      </w:r>
      <w:bookmarkEnd w:id="77"/>
      <w:r>
        <w:t xml:space="preserve">wordt per ingezet kenteken per maand een malus van € </w:t>
      </w:r>
      <w:r w:rsidRPr="00F20756">
        <w:t>1</w:t>
      </w:r>
      <w:r w:rsidR="00F11CBC">
        <w:t>.</w:t>
      </w:r>
      <w:r w:rsidRPr="00F20756">
        <w:t>000</w:t>
      </w:r>
      <w:r w:rsidR="00E4664D">
        <w:t>,</w:t>
      </w:r>
      <w:r w:rsidR="00F11CBC">
        <w:t>00</w:t>
      </w:r>
      <w:r w:rsidRPr="00F20756">
        <w:t xml:space="preserve"> </w:t>
      </w:r>
      <w:r>
        <w:t>opgelegd. Dit wor</w:t>
      </w:r>
      <w:r w:rsidR="00E4664D">
        <w:t>dt maandelijks bepaald door de o</w:t>
      </w:r>
      <w:r>
        <w:t>pdrachtgever aan de hand van de ingezette kentekens.</w:t>
      </w:r>
    </w:p>
    <w:p w14:paraId="5529E77B" w14:textId="42319BB8" w:rsidR="009D1FE0" w:rsidRDefault="009D1FE0" w:rsidP="00B575D8">
      <w:pPr>
        <w:pStyle w:val="Kop2"/>
        <w:spacing w:line="240" w:lineRule="auto"/>
      </w:pPr>
      <w:bookmarkStart w:id="78" w:name="_Toc47695836"/>
      <w:r>
        <w:t>Malus</w:t>
      </w:r>
      <w:r w:rsidR="00AC0296">
        <w:t xml:space="preserve"> </w:t>
      </w:r>
      <w:r>
        <w:t>klachten</w:t>
      </w:r>
      <w:r w:rsidR="00AC0296">
        <w:t xml:space="preserve"> en telefonie</w:t>
      </w:r>
      <w:bookmarkEnd w:id="78"/>
    </w:p>
    <w:p w14:paraId="43A24F05" w14:textId="6AA133CA" w:rsidR="009D1FE0" w:rsidRDefault="009D1FE0" w:rsidP="00B575D8">
      <w:pPr>
        <w:pStyle w:val="Kop3"/>
        <w:spacing w:line="240" w:lineRule="auto"/>
      </w:pPr>
      <w:bookmarkStart w:id="79" w:name="_Toc47695837"/>
      <w:r>
        <w:t>Niet goed geld terug</w:t>
      </w:r>
      <w:r w:rsidR="003C69EB">
        <w:t xml:space="preserve"> bij gegronde klacht</w:t>
      </w:r>
      <w:bookmarkEnd w:id="79"/>
    </w:p>
    <w:p w14:paraId="44BE5DE4" w14:textId="02D517A7" w:rsidR="009D1FE0" w:rsidRDefault="009D1FE0" w:rsidP="00B575D8">
      <w:pPr>
        <w:spacing w:line="240" w:lineRule="auto"/>
      </w:pPr>
      <w:r w:rsidRPr="009A2624">
        <w:t xml:space="preserve">Niet </w:t>
      </w:r>
      <w:r>
        <w:t>goed geld terug regeling: de klant krijgt altijd de ritprijs terug bij een gegronde klacht over het vertrektijdstip, aankomsttijdstip of de totale reistijd. Indien de klacht gaat over stiptheid geldt dit alleen als de rit meer dan 1</w:t>
      </w:r>
      <w:r w:rsidR="00FF632E">
        <w:t>5</w:t>
      </w:r>
      <w:r>
        <w:t xml:space="preserve"> minuten te laat is na de laatste ophaaltijd en/of </w:t>
      </w:r>
      <w:r w:rsidRPr="009D1FE0">
        <w:t xml:space="preserve">aankomsttijd. </w:t>
      </w:r>
      <w:r w:rsidRPr="00360904">
        <w:rPr>
          <w:rFonts w:cs="Tahoma"/>
        </w:rPr>
        <w:t xml:space="preserve">Het initiatief van het melden van de klacht ligt bij de klant. </w:t>
      </w:r>
      <w:r w:rsidRPr="009D1FE0">
        <w:t>Bij</w:t>
      </w:r>
      <w:r>
        <w:t xml:space="preserve"> de afhand</w:t>
      </w:r>
      <w:r w:rsidR="00E4664D">
        <w:t>eling van de klacht draagt de op</w:t>
      </w:r>
      <w:r>
        <w:t>drachtnemer zorg voor terugbetaling van de ritprijs.</w:t>
      </w:r>
      <w:r w:rsidR="003C69EB">
        <w:t xml:space="preserve"> Als er sprake is van bijzondere omstandigheden (bijvoorbeeld hevige sneeuwval) kan de opdrachtgever besluiten om de “niet goed geld terug” regeling tijdelijk niet van toepassing </w:t>
      </w:r>
      <w:r w:rsidR="00AC0296">
        <w:t xml:space="preserve">te </w:t>
      </w:r>
      <w:r w:rsidR="003C69EB">
        <w:t>verklaren.</w:t>
      </w:r>
    </w:p>
    <w:p w14:paraId="5624BCF5" w14:textId="77777777" w:rsidR="009D1FE0" w:rsidRDefault="009D1FE0" w:rsidP="00B575D8">
      <w:pPr>
        <w:pStyle w:val="Kop3"/>
        <w:spacing w:line="240" w:lineRule="auto"/>
      </w:pPr>
      <w:bookmarkStart w:id="80" w:name="_Toc47695838"/>
      <w:r>
        <w:t>Telefonie</w:t>
      </w:r>
      <w:bookmarkEnd w:id="80"/>
    </w:p>
    <w:p w14:paraId="5A71E7A2" w14:textId="43F908EE" w:rsidR="009D1FE0" w:rsidRDefault="009D1FE0" w:rsidP="00B575D8">
      <w:pPr>
        <w:spacing w:line="240" w:lineRule="auto"/>
      </w:pPr>
      <w:r>
        <w:t>P</w:t>
      </w:r>
      <w:r w:rsidRPr="00D57285">
        <w:t xml:space="preserve">er maand </w:t>
      </w:r>
      <w:r>
        <w:t xml:space="preserve">wordt een malus toegepast </w:t>
      </w:r>
      <w:r w:rsidRPr="00D57285">
        <w:t xml:space="preserve">van </w:t>
      </w:r>
      <w:r>
        <w:t>€</w:t>
      </w:r>
      <w:r w:rsidR="00E4664D">
        <w:t xml:space="preserve"> </w:t>
      </w:r>
      <w:r>
        <w:t>1</w:t>
      </w:r>
      <w:r w:rsidR="00F11CBC">
        <w:t>,00</w:t>
      </w:r>
      <w:r w:rsidRPr="00D57285">
        <w:t xml:space="preserve"> voor elke call die langer in </w:t>
      </w:r>
      <w:r>
        <w:t xml:space="preserve">de </w:t>
      </w:r>
      <w:r w:rsidRPr="00D57285">
        <w:t xml:space="preserve">wacht staat dan </w:t>
      </w:r>
      <w:r>
        <w:t>60 seconden</w:t>
      </w:r>
      <w:r w:rsidR="003C69EB">
        <w:t xml:space="preserve"> of na 60 seconden wordt afgebroken. Tijden</w:t>
      </w:r>
      <w:r w:rsidR="00AC0296">
        <w:t>s</w:t>
      </w:r>
      <w:r w:rsidR="003C69EB">
        <w:t xml:space="preserve"> de implementatieperiode treden opdrachtgever en opdrachtnemer in overleg over het leveren van de benodigde correcte data voor de bepaling van deze malus.</w:t>
      </w:r>
    </w:p>
    <w:p w14:paraId="1508F7D6" w14:textId="6A05BD85" w:rsidR="009D1FE0" w:rsidRDefault="0072325C" w:rsidP="00B575D8">
      <w:pPr>
        <w:pStyle w:val="Kop2"/>
        <w:spacing w:line="240" w:lineRule="auto"/>
      </w:pPr>
      <w:bookmarkStart w:id="81" w:name="_Toc47695839"/>
      <w:r>
        <w:lastRenderedPageBreak/>
        <w:t>V</w:t>
      </w:r>
      <w:r w:rsidR="009D1FE0">
        <w:t>olgorde berekenen malus</w:t>
      </w:r>
      <w:r w:rsidR="000356EA">
        <w:t xml:space="preserve"> en verrekening</w:t>
      </w:r>
      <w:bookmarkEnd w:id="81"/>
    </w:p>
    <w:p w14:paraId="0B1594DB" w14:textId="4EF08C43" w:rsidR="009D1FE0" w:rsidRDefault="009D1FE0" w:rsidP="00B575D8">
      <w:pPr>
        <w:spacing w:line="240" w:lineRule="auto"/>
        <w:rPr>
          <w:rFonts w:cstheme="minorHAnsi"/>
          <w:szCs w:val="20"/>
        </w:rPr>
      </w:pPr>
      <w:r>
        <w:rPr>
          <w:rFonts w:cstheme="minorHAnsi"/>
          <w:szCs w:val="20"/>
        </w:rPr>
        <w:t xml:space="preserve">Het berekenen van de </w:t>
      </w:r>
      <w:r w:rsidR="0052068D">
        <w:rPr>
          <w:rFonts w:cstheme="minorHAnsi"/>
          <w:szCs w:val="20"/>
        </w:rPr>
        <w:t xml:space="preserve">bovenstaande </w:t>
      </w:r>
      <w:r>
        <w:rPr>
          <w:rFonts w:cstheme="minorHAnsi"/>
          <w:szCs w:val="20"/>
        </w:rPr>
        <w:t>malussen dient in de volgende volgorde uitgevoerd te  worden</w:t>
      </w:r>
      <w:r w:rsidR="009D180D">
        <w:rPr>
          <w:rFonts w:cstheme="minorHAnsi"/>
          <w:szCs w:val="20"/>
        </w:rPr>
        <w:t>:</w:t>
      </w:r>
    </w:p>
    <w:p w14:paraId="7A7CA086" w14:textId="071E9332" w:rsidR="009D1FE0" w:rsidRPr="00835B66" w:rsidRDefault="009D1FE0" w:rsidP="00B575D8">
      <w:pPr>
        <w:pStyle w:val="Lijstalinea"/>
        <w:numPr>
          <w:ilvl w:val="0"/>
          <w:numId w:val="28"/>
        </w:numPr>
        <w:spacing w:line="240" w:lineRule="auto"/>
        <w:ind w:left="714" w:hanging="357"/>
        <w:rPr>
          <w:rFonts w:ascii="Verdana" w:hAnsi="Verdana" w:cstheme="minorHAnsi"/>
          <w:sz w:val="20"/>
          <w:szCs w:val="20"/>
        </w:rPr>
      </w:pPr>
      <w:r w:rsidRPr="00835B66">
        <w:rPr>
          <w:rFonts w:ascii="Verdana" w:hAnsi="Verdana" w:cstheme="minorHAnsi"/>
          <w:sz w:val="20"/>
          <w:szCs w:val="20"/>
        </w:rPr>
        <w:t xml:space="preserve">toepassen </w:t>
      </w:r>
      <w:r w:rsidR="0072325C" w:rsidRPr="00835B66">
        <w:rPr>
          <w:rFonts w:ascii="Verdana" w:hAnsi="Verdana" w:cstheme="minorHAnsi"/>
          <w:sz w:val="20"/>
          <w:szCs w:val="20"/>
        </w:rPr>
        <w:t xml:space="preserve">korting </w:t>
      </w:r>
      <w:r w:rsidRPr="00835B66">
        <w:rPr>
          <w:rFonts w:ascii="Verdana" w:hAnsi="Verdana" w:cstheme="minorHAnsi"/>
          <w:sz w:val="20"/>
          <w:szCs w:val="20"/>
        </w:rPr>
        <w:t>geen kwaliteitscertificaat</w:t>
      </w:r>
      <w:r w:rsidR="0072325C" w:rsidRPr="00835B66">
        <w:rPr>
          <w:rFonts w:ascii="Verdana" w:hAnsi="Verdana" w:cstheme="minorHAnsi"/>
          <w:sz w:val="20"/>
          <w:szCs w:val="20"/>
        </w:rPr>
        <w:t xml:space="preserve"> op het tarief</w:t>
      </w:r>
    </w:p>
    <w:p w14:paraId="4AAA4E85" w14:textId="372DF05B" w:rsidR="009D1FE0" w:rsidRPr="00835B66" w:rsidRDefault="009D1FE0" w:rsidP="00B575D8">
      <w:pPr>
        <w:pStyle w:val="Lijstalinea"/>
        <w:numPr>
          <w:ilvl w:val="0"/>
          <w:numId w:val="28"/>
        </w:numPr>
        <w:spacing w:line="240" w:lineRule="auto"/>
        <w:ind w:left="714" w:hanging="357"/>
        <w:rPr>
          <w:rFonts w:ascii="Verdana" w:hAnsi="Verdana" w:cstheme="minorHAnsi"/>
          <w:sz w:val="20"/>
          <w:szCs w:val="20"/>
        </w:rPr>
      </w:pPr>
      <w:r w:rsidRPr="00835B66">
        <w:rPr>
          <w:rFonts w:ascii="Verdana" w:hAnsi="Verdana" w:cstheme="minorHAnsi"/>
          <w:sz w:val="20"/>
          <w:szCs w:val="20"/>
        </w:rPr>
        <w:t xml:space="preserve">aantal declarabele km maal tarief berekenen </w:t>
      </w:r>
    </w:p>
    <w:p w14:paraId="029316BE" w14:textId="1D579F93" w:rsidR="009D1FE0" w:rsidRPr="00835B66" w:rsidRDefault="009D1FE0" w:rsidP="00B575D8">
      <w:pPr>
        <w:pStyle w:val="Lijstalinea"/>
        <w:numPr>
          <w:ilvl w:val="0"/>
          <w:numId w:val="28"/>
        </w:numPr>
        <w:spacing w:line="240" w:lineRule="auto"/>
        <w:ind w:left="714" w:hanging="357"/>
        <w:rPr>
          <w:rFonts w:ascii="Verdana" w:hAnsi="Verdana" w:cstheme="minorHAnsi"/>
          <w:sz w:val="20"/>
          <w:szCs w:val="20"/>
        </w:rPr>
      </w:pPr>
      <w:r w:rsidRPr="00835B66">
        <w:rPr>
          <w:rFonts w:ascii="Verdana" w:hAnsi="Verdana" w:cstheme="minorHAnsi"/>
          <w:sz w:val="20"/>
          <w:szCs w:val="20"/>
        </w:rPr>
        <w:t>toepassen malus niet</w:t>
      </w:r>
      <w:r w:rsidR="006145DF" w:rsidRPr="00835B66">
        <w:rPr>
          <w:rFonts w:ascii="Verdana" w:hAnsi="Verdana" w:cstheme="minorHAnsi"/>
          <w:sz w:val="20"/>
          <w:szCs w:val="20"/>
        </w:rPr>
        <w:t>-</w:t>
      </w:r>
      <w:r w:rsidRPr="00835B66">
        <w:rPr>
          <w:rFonts w:ascii="Verdana" w:hAnsi="Verdana" w:cstheme="minorHAnsi"/>
          <w:sz w:val="20"/>
          <w:szCs w:val="20"/>
        </w:rPr>
        <w:t>data</w:t>
      </w:r>
      <w:r w:rsidR="006145DF" w:rsidRPr="00835B66">
        <w:rPr>
          <w:rFonts w:ascii="Verdana" w:hAnsi="Verdana" w:cstheme="minorHAnsi"/>
          <w:sz w:val="20"/>
          <w:szCs w:val="20"/>
        </w:rPr>
        <w:t>ritten</w:t>
      </w:r>
      <w:r w:rsidRPr="00835B66">
        <w:rPr>
          <w:rFonts w:ascii="Verdana" w:hAnsi="Verdana" w:cstheme="minorHAnsi"/>
          <w:sz w:val="20"/>
          <w:szCs w:val="20"/>
        </w:rPr>
        <w:t xml:space="preserve"> </w:t>
      </w:r>
    </w:p>
    <w:p w14:paraId="48BADDCE" w14:textId="3ADEDC79" w:rsidR="009D1FE0" w:rsidRPr="00835B66" w:rsidRDefault="00F53649" w:rsidP="00B575D8">
      <w:pPr>
        <w:pStyle w:val="Lijstalinea"/>
        <w:numPr>
          <w:ilvl w:val="0"/>
          <w:numId w:val="28"/>
        </w:numPr>
        <w:spacing w:line="240" w:lineRule="auto"/>
        <w:ind w:left="714" w:hanging="357"/>
        <w:rPr>
          <w:rFonts w:ascii="Verdana" w:hAnsi="Verdana" w:cstheme="minorHAnsi"/>
          <w:sz w:val="20"/>
          <w:szCs w:val="20"/>
        </w:rPr>
      </w:pPr>
      <w:r w:rsidRPr="00835B66">
        <w:rPr>
          <w:rFonts w:ascii="Verdana" w:hAnsi="Verdana" w:cstheme="minorHAnsi"/>
          <w:sz w:val="20"/>
          <w:szCs w:val="20"/>
        </w:rPr>
        <w:t xml:space="preserve">toepassen </w:t>
      </w:r>
      <w:r w:rsidR="009D1FE0" w:rsidRPr="00835B66">
        <w:rPr>
          <w:rFonts w:ascii="Verdana" w:hAnsi="Verdana" w:cstheme="minorHAnsi"/>
          <w:sz w:val="20"/>
          <w:szCs w:val="20"/>
        </w:rPr>
        <w:t>malus telefonie</w:t>
      </w:r>
    </w:p>
    <w:p w14:paraId="6AABBA94" w14:textId="79447F77" w:rsidR="0072325C" w:rsidRDefault="0072325C" w:rsidP="00B575D8">
      <w:pPr>
        <w:pStyle w:val="Lijstalinea"/>
        <w:numPr>
          <w:ilvl w:val="0"/>
          <w:numId w:val="28"/>
        </w:numPr>
        <w:spacing w:line="240" w:lineRule="auto"/>
        <w:ind w:left="714" w:hanging="357"/>
        <w:rPr>
          <w:rFonts w:ascii="Verdana" w:hAnsi="Verdana" w:cstheme="minorHAnsi"/>
          <w:sz w:val="20"/>
          <w:szCs w:val="20"/>
        </w:rPr>
      </w:pPr>
      <w:r w:rsidRPr="00835B66">
        <w:rPr>
          <w:rFonts w:ascii="Verdana" w:hAnsi="Verdana" w:cstheme="minorHAnsi"/>
          <w:sz w:val="20"/>
          <w:szCs w:val="20"/>
        </w:rPr>
        <w:t>toepassen malus inzet niet euro 6 voertuig</w:t>
      </w:r>
    </w:p>
    <w:p w14:paraId="53DAE480" w14:textId="1AAE2F23" w:rsidR="000356EA" w:rsidRPr="000356EA" w:rsidRDefault="000356EA" w:rsidP="000356EA">
      <w:pPr>
        <w:spacing w:line="240" w:lineRule="auto"/>
        <w:rPr>
          <w:rFonts w:cstheme="minorHAnsi"/>
          <w:szCs w:val="20"/>
        </w:rPr>
      </w:pPr>
      <w:r w:rsidRPr="000356EA">
        <w:rPr>
          <w:rFonts w:cstheme="minorHAnsi"/>
          <w:szCs w:val="20"/>
        </w:rPr>
        <w:t xml:space="preserve">De </w:t>
      </w:r>
      <w:r>
        <w:rPr>
          <w:rFonts w:cstheme="minorHAnsi"/>
          <w:szCs w:val="20"/>
        </w:rPr>
        <w:t>maandelijkse</w:t>
      </w:r>
      <w:r w:rsidRPr="000356EA">
        <w:rPr>
          <w:rFonts w:cstheme="minorHAnsi"/>
          <w:szCs w:val="20"/>
        </w:rPr>
        <w:t xml:space="preserve"> malussen zullen na vaststelling worden verrekend met de eerstvolgende maandfactuur</w:t>
      </w:r>
      <w:r w:rsidR="00625EBA">
        <w:rPr>
          <w:rFonts w:cstheme="minorHAnsi"/>
          <w:szCs w:val="20"/>
        </w:rPr>
        <w:t>.</w:t>
      </w:r>
    </w:p>
    <w:p w14:paraId="5EAD13ED" w14:textId="4F68039D" w:rsidR="009D180D" w:rsidRPr="009D180D" w:rsidRDefault="00291D09" w:rsidP="00B575D8">
      <w:pPr>
        <w:pStyle w:val="Kop1"/>
        <w:spacing w:line="240" w:lineRule="auto"/>
      </w:pPr>
      <w:bookmarkStart w:id="82" w:name="_Toc47695840"/>
      <w:r>
        <w:t>Jaarlijkse malussen</w:t>
      </w:r>
      <w:bookmarkEnd w:id="82"/>
    </w:p>
    <w:p w14:paraId="260D0F69" w14:textId="5526B09E" w:rsidR="00804602" w:rsidRDefault="009E2513" w:rsidP="00B575D8">
      <w:pPr>
        <w:pStyle w:val="Kop2"/>
        <w:spacing w:line="240" w:lineRule="auto"/>
      </w:pPr>
      <w:bookmarkStart w:id="83" w:name="_Toc47695841"/>
      <w:bookmarkEnd w:id="76"/>
      <w:r>
        <w:t>Malus</w:t>
      </w:r>
      <w:r w:rsidR="00360904">
        <w:t xml:space="preserve"> z</w:t>
      </w:r>
      <w:r w:rsidR="00EE3048">
        <w:t>ero emission</w:t>
      </w:r>
      <w:bookmarkEnd w:id="83"/>
    </w:p>
    <w:p w14:paraId="07F60BF0" w14:textId="5FC55A4E" w:rsidR="0023572C" w:rsidRPr="00DA07A1" w:rsidRDefault="00E4664D" w:rsidP="00B575D8">
      <w:pPr>
        <w:spacing w:line="240" w:lineRule="auto"/>
      </w:pPr>
      <w:r>
        <w:t>De o</w:t>
      </w:r>
      <w:r w:rsidR="0023572C">
        <w:t xml:space="preserve">pdrachtnemer heeft een aanbod gedaan per contractjaar voor het inzetten van zero </w:t>
      </w:r>
      <w:proofErr w:type="spellStart"/>
      <w:r w:rsidR="0023572C">
        <w:t>emission</w:t>
      </w:r>
      <w:proofErr w:type="spellEnd"/>
      <w:r w:rsidR="0023572C">
        <w:t xml:space="preserve"> voertuigen. </w:t>
      </w:r>
      <w:r w:rsidR="002E1850">
        <w:t xml:space="preserve">Na afloop van ieder contractjaar </w:t>
      </w:r>
      <w:r>
        <w:t>wordt door de o</w:t>
      </w:r>
      <w:r w:rsidR="0023572C" w:rsidRPr="00DA07A1">
        <w:t xml:space="preserve">pdrachtgever getoetst of de </w:t>
      </w:r>
      <w:r>
        <w:t>o</w:t>
      </w:r>
      <w:r w:rsidR="0023572C" w:rsidRPr="00DA07A1">
        <w:t>pdrachtnemer voldoet aan de door hem aangeboden percentages. Ook lopende het contractjaar kan tussentijds ge</w:t>
      </w:r>
      <w:r w:rsidR="0023572C">
        <w:t>-</w:t>
      </w:r>
      <w:r w:rsidR="0023572C" w:rsidRPr="00DA07A1">
        <w:t xml:space="preserve">audit worden op dit onderwerp. </w:t>
      </w:r>
    </w:p>
    <w:p w14:paraId="0534A9AB" w14:textId="77777777" w:rsidR="0023572C" w:rsidRPr="00DA07A1" w:rsidRDefault="0023572C" w:rsidP="00B575D8">
      <w:pPr>
        <w:spacing w:line="240" w:lineRule="auto"/>
      </w:pPr>
      <w:r w:rsidRPr="00DA07A1">
        <w:t>Indien de duurzaamheid van de voertuigen in werkelijkheid afwijkt van hetgeen in de inschrijving is aangeboden, is de onderstaande regeling van toepassing:</w:t>
      </w:r>
    </w:p>
    <w:p w14:paraId="505DB06E" w14:textId="43EFD7AA" w:rsidR="0023572C" w:rsidRPr="00DA07A1" w:rsidRDefault="0023572C" w:rsidP="00E9289B">
      <w:pPr>
        <w:numPr>
          <w:ilvl w:val="0"/>
          <w:numId w:val="26"/>
        </w:numPr>
        <w:spacing w:line="240" w:lineRule="auto"/>
        <w:ind w:left="284" w:hanging="284"/>
      </w:pPr>
      <w:r w:rsidRPr="00DA07A1">
        <w:t>Jaarlijks wordt het verschil bepaald tussen het aangeboden percentage declarabele</w:t>
      </w:r>
      <w:r>
        <w:t xml:space="preserve"> kilometers dat met zero </w:t>
      </w:r>
      <w:proofErr w:type="spellStart"/>
      <w:r>
        <w:t>emission</w:t>
      </w:r>
      <w:proofErr w:type="spellEnd"/>
      <w:r w:rsidRPr="00DA07A1">
        <w:t xml:space="preserve"> voertuigen is </w:t>
      </w:r>
      <w:r w:rsidR="002E1850">
        <w:t xml:space="preserve">gereden </w:t>
      </w:r>
      <w:r w:rsidRPr="00DA07A1">
        <w:t>en het daadwerkelijk gerealiseerd percentage declara</w:t>
      </w:r>
      <w:r>
        <w:t xml:space="preserve">bele kilometers met zero </w:t>
      </w:r>
      <w:proofErr w:type="spellStart"/>
      <w:r>
        <w:t>emission</w:t>
      </w:r>
      <w:proofErr w:type="spellEnd"/>
      <w:r w:rsidRPr="00DA07A1">
        <w:t xml:space="preserve"> voertuigen. A</w:t>
      </w:r>
      <w:r>
        <w:t xml:space="preserve">ls er minder zero </w:t>
      </w:r>
      <w:proofErr w:type="spellStart"/>
      <w:r>
        <w:t>emission</w:t>
      </w:r>
      <w:proofErr w:type="spellEnd"/>
      <w:r w:rsidRPr="00DA07A1">
        <w:t xml:space="preserve"> declarabele kilometers zijn dan aangeboden treedt het </w:t>
      </w:r>
      <w:r w:rsidR="00B575D8">
        <w:t>malusregeling</w:t>
      </w:r>
      <w:r w:rsidRPr="00DA07A1">
        <w:t xml:space="preserve"> in werking. Het verschil-percentage noemen we Percentage-tekort.</w:t>
      </w:r>
    </w:p>
    <w:p w14:paraId="3546455A" w14:textId="77777777" w:rsidR="0023572C" w:rsidRPr="00DA07A1" w:rsidRDefault="0023572C" w:rsidP="00E9289B">
      <w:pPr>
        <w:numPr>
          <w:ilvl w:val="0"/>
          <w:numId w:val="26"/>
        </w:numPr>
        <w:spacing w:line="240" w:lineRule="auto"/>
        <w:ind w:left="284" w:hanging="284"/>
      </w:pPr>
      <w:r w:rsidRPr="00DA07A1">
        <w:t>Het onderdeel duurzaamheid wordt beschouwd als 25% van de waarde van de omzet (250 van de in totaal 1000 te behalen punten).</w:t>
      </w:r>
    </w:p>
    <w:p w14:paraId="63DF5BEB" w14:textId="0E496A19" w:rsidR="0023572C" w:rsidRPr="00DA07A1" w:rsidRDefault="0023572C" w:rsidP="00E9289B">
      <w:pPr>
        <w:numPr>
          <w:ilvl w:val="0"/>
          <w:numId w:val="26"/>
        </w:numPr>
        <w:spacing w:line="240" w:lineRule="auto"/>
        <w:ind w:left="284" w:hanging="284"/>
      </w:pPr>
      <w:r w:rsidRPr="00DA07A1">
        <w:t xml:space="preserve">De formule voor het berekenen van de </w:t>
      </w:r>
      <w:r w:rsidR="00B575D8">
        <w:t>malus</w:t>
      </w:r>
      <w:r w:rsidRPr="00DA07A1">
        <w:t xml:space="preserve"> is dan:</w:t>
      </w:r>
    </w:p>
    <w:p w14:paraId="0AD6387E" w14:textId="6C7DA135" w:rsidR="0023572C" w:rsidRPr="009D180D" w:rsidRDefault="00B575D8" w:rsidP="00E9289B">
      <w:pPr>
        <w:numPr>
          <w:ilvl w:val="1"/>
          <w:numId w:val="26"/>
        </w:numPr>
        <w:spacing w:line="240" w:lineRule="auto"/>
        <w:ind w:left="709" w:hanging="425"/>
        <w:rPr>
          <w:szCs w:val="20"/>
        </w:rPr>
      </w:pPr>
      <w:r>
        <w:t>Malus</w:t>
      </w:r>
      <w:r w:rsidR="0023572C" w:rsidRPr="00DA07A1">
        <w:t xml:space="preserve"> = jaaromzet laatste afgeronde contractjaar * 25% * Percentage-</w:t>
      </w:r>
      <w:r w:rsidR="0023572C" w:rsidRPr="009D180D">
        <w:rPr>
          <w:szCs w:val="20"/>
        </w:rPr>
        <w:t>tekort.</w:t>
      </w:r>
    </w:p>
    <w:p w14:paraId="262DD34D" w14:textId="765A74A4" w:rsidR="002E1850" w:rsidRPr="009D180D" w:rsidRDefault="002E1850" w:rsidP="00E9289B">
      <w:pPr>
        <w:pStyle w:val="Lijstalinea"/>
        <w:numPr>
          <w:ilvl w:val="1"/>
          <w:numId w:val="26"/>
        </w:numPr>
        <w:spacing w:after="0" w:line="240" w:lineRule="auto"/>
        <w:ind w:left="709" w:hanging="425"/>
        <w:rPr>
          <w:rFonts w:ascii="Verdana" w:hAnsi="Verdana"/>
          <w:sz w:val="20"/>
          <w:szCs w:val="20"/>
        </w:rPr>
      </w:pPr>
      <w:r w:rsidRPr="009D180D">
        <w:rPr>
          <w:rFonts w:ascii="Verdana" w:hAnsi="Verdana"/>
          <w:sz w:val="20"/>
          <w:szCs w:val="20"/>
        </w:rPr>
        <w:t>Jaaromzet = vaste vergoeding van € 2.500.000</w:t>
      </w:r>
      <w:r w:rsidR="003E4A13">
        <w:rPr>
          <w:rFonts w:ascii="Verdana" w:hAnsi="Verdana"/>
          <w:sz w:val="20"/>
          <w:szCs w:val="20"/>
        </w:rPr>
        <w:t>,00</w:t>
      </w:r>
      <w:r w:rsidRPr="009D180D">
        <w:rPr>
          <w:rFonts w:ascii="Verdana" w:hAnsi="Verdana"/>
          <w:sz w:val="20"/>
          <w:szCs w:val="20"/>
        </w:rPr>
        <w:t xml:space="preserve"> van het betrokken contractjaar + het aantal gerealiseerde declarabele kilometers van het betrokken contractjaar * het aangeboden tarief. (Alle bedragen zijn exclusief BTW).</w:t>
      </w:r>
    </w:p>
    <w:p w14:paraId="129948C7" w14:textId="2A0BEE19" w:rsidR="0018538F" w:rsidRPr="00291D09" w:rsidRDefault="00360904" w:rsidP="00B575D8">
      <w:pPr>
        <w:pStyle w:val="Kop2"/>
        <w:spacing w:line="240" w:lineRule="auto"/>
      </w:pPr>
      <w:bookmarkStart w:id="84" w:name="_Toc47695842"/>
      <w:bookmarkStart w:id="85" w:name="_Toc7710886"/>
      <w:r w:rsidRPr="00291D09">
        <w:t>Compensatie</w:t>
      </w:r>
      <w:r w:rsidR="0018538F" w:rsidRPr="00291D09">
        <w:t xml:space="preserve"> klantbeleving</w:t>
      </w:r>
      <w:bookmarkEnd w:id="84"/>
    </w:p>
    <w:p w14:paraId="6A22DE2B" w14:textId="1519943C" w:rsidR="00B575D8" w:rsidRDefault="00E4664D" w:rsidP="00B575D8">
      <w:pPr>
        <w:spacing w:line="240" w:lineRule="auto"/>
      </w:pPr>
      <w:r>
        <w:t>De o</w:t>
      </w:r>
      <w:r w:rsidR="00760786">
        <w:t>pdrachtnemer heeft een aanbod gedaan voor het realiseren van een betere klantbeleving</w:t>
      </w:r>
      <w:r w:rsidR="00527248">
        <w:t xml:space="preserve"> uit gedrukt in </w:t>
      </w:r>
      <w:r w:rsidR="00760786" w:rsidRPr="00DA07A1">
        <w:t>het percentage klanten dat het systeem een 6 of lager geeft</w:t>
      </w:r>
      <w:r w:rsidR="00527248">
        <w:t xml:space="preserve"> (</w:t>
      </w:r>
      <w:r w:rsidR="00360904">
        <w:t>percentage</w:t>
      </w:r>
      <w:r w:rsidR="002E1850">
        <w:t>-</w:t>
      </w:r>
      <w:r w:rsidR="00360904">
        <w:t>A)</w:t>
      </w:r>
      <w:r w:rsidR="00527248">
        <w:t xml:space="preserve"> en h</w:t>
      </w:r>
      <w:r w:rsidR="00360904">
        <w:t xml:space="preserve">et </w:t>
      </w:r>
      <w:r w:rsidR="00760786" w:rsidRPr="00DA07A1">
        <w:t>percentage klanten dat het systeem een 8 of hoger geeft</w:t>
      </w:r>
      <w:r w:rsidR="00527248">
        <w:t xml:space="preserve"> (</w:t>
      </w:r>
      <w:r w:rsidR="00360904">
        <w:t>p</w:t>
      </w:r>
      <w:r w:rsidR="00760786" w:rsidRPr="00DA07A1">
        <w:t>ercentage</w:t>
      </w:r>
      <w:r w:rsidR="002E1850">
        <w:t>-</w:t>
      </w:r>
      <w:r w:rsidR="00760786" w:rsidRPr="00DA07A1">
        <w:t>B</w:t>
      </w:r>
      <w:r w:rsidR="00360904">
        <w:t>)</w:t>
      </w:r>
      <w:r w:rsidR="00760786" w:rsidRPr="00DA07A1">
        <w:t>.</w:t>
      </w:r>
      <w:r w:rsidR="00527248">
        <w:t xml:space="preserve"> </w:t>
      </w:r>
      <w:r w:rsidR="00760786" w:rsidRPr="00DA07A1">
        <w:t xml:space="preserve">De inschrijver </w:t>
      </w:r>
      <w:r w:rsidR="00360904">
        <w:t>betaalt een zelf aangeboden</w:t>
      </w:r>
      <w:r w:rsidR="00760786" w:rsidRPr="00DA07A1">
        <w:t xml:space="preserve"> compensatie indien de doelstellingen van onderdeel A </w:t>
      </w:r>
      <w:r w:rsidR="00360904">
        <w:t>en/</w:t>
      </w:r>
      <w:r w:rsidR="00760786" w:rsidRPr="00DA07A1">
        <w:t xml:space="preserve">of B </w:t>
      </w:r>
      <w:r w:rsidR="002E1850">
        <w:t xml:space="preserve">gedurende een afgerond contractjaar </w:t>
      </w:r>
      <w:r w:rsidR="00760786" w:rsidRPr="00DA07A1">
        <w:t xml:space="preserve">niet gehaald </w:t>
      </w:r>
      <w:r w:rsidR="002E1850">
        <w:t>zijn</w:t>
      </w:r>
      <w:r w:rsidR="00760786" w:rsidRPr="00DA07A1">
        <w:t xml:space="preserve">. </w:t>
      </w:r>
      <w:r w:rsidR="00527248" w:rsidRPr="00527248">
        <w:t>Als zowel Percentage-A als Percentage-B niet worden gehaald moet de volledige compensatie betaald worden. Wordt alleen Percentage-A niet gehaald dan moet 71% (250/350) van het compensatiebedrag worden betaald. Bij het niet halen van alleen percentage-B moet 29% (100/350) van het compensatiebedrag worden betaald.</w:t>
      </w:r>
    </w:p>
    <w:p w14:paraId="1F7A32A2" w14:textId="7FB5BBF1" w:rsidR="000356EA" w:rsidRDefault="000356EA" w:rsidP="00E9289B">
      <w:pPr>
        <w:pStyle w:val="Kop2"/>
        <w:spacing w:line="240" w:lineRule="auto"/>
      </w:pPr>
      <w:bookmarkStart w:id="86" w:name="_Toc47695843"/>
      <w:r>
        <w:t>Verrekening malussen</w:t>
      </w:r>
      <w:bookmarkEnd w:id="86"/>
    </w:p>
    <w:p w14:paraId="22BFB21D" w14:textId="1A1B2C2B" w:rsidR="00B575D8" w:rsidRPr="009D180D" w:rsidRDefault="00B575D8" w:rsidP="00E9289B">
      <w:pPr>
        <w:pStyle w:val="Geenafstand"/>
      </w:pPr>
      <w:bookmarkStart w:id="87" w:name="_Hlk47605120"/>
      <w:r w:rsidRPr="009D180D">
        <w:t xml:space="preserve">De </w:t>
      </w:r>
      <w:r>
        <w:t>jaarlijkse malussen</w:t>
      </w:r>
      <w:r w:rsidRPr="009D180D">
        <w:t xml:space="preserve"> z</w:t>
      </w:r>
      <w:r>
        <w:t>ullen</w:t>
      </w:r>
      <w:r w:rsidRPr="009D180D">
        <w:t xml:space="preserve"> </w:t>
      </w:r>
      <w:r>
        <w:t xml:space="preserve">na vaststelling </w:t>
      </w:r>
      <w:r w:rsidRPr="009D180D">
        <w:t xml:space="preserve">worden verrekend met de </w:t>
      </w:r>
      <w:r>
        <w:t>eerstvolgende maandfactuur</w:t>
      </w:r>
      <w:bookmarkEnd w:id="87"/>
      <w:r>
        <w:t>.</w:t>
      </w:r>
      <w:r w:rsidRPr="009D180D">
        <w:t xml:space="preserve"> </w:t>
      </w:r>
    </w:p>
    <w:p w14:paraId="08849124" w14:textId="77777777" w:rsidR="00B575D8" w:rsidRDefault="00B575D8" w:rsidP="00B575D8">
      <w:pPr>
        <w:spacing w:line="240" w:lineRule="auto"/>
      </w:pPr>
    </w:p>
    <w:p w14:paraId="4F446CE3" w14:textId="145A663E" w:rsidR="009D180D" w:rsidRDefault="009D180D" w:rsidP="00B575D8">
      <w:pPr>
        <w:spacing w:line="240" w:lineRule="auto"/>
      </w:pPr>
    </w:p>
    <w:p w14:paraId="58FEAD6D" w14:textId="0E98344F" w:rsidR="009D180D" w:rsidRDefault="009D180D" w:rsidP="00B575D8">
      <w:pPr>
        <w:pStyle w:val="Kop1"/>
        <w:spacing w:line="240" w:lineRule="auto"/>
      </w:pPr>
      <w:bookmarkStart w:id="88" w:name="_Toc47695844"/>
      <w:r>
        <w:lastRenderedPageBreak/>
        <w:t>Reservering en aanwending malussen</w:t>
      </w:r>
      <w:bookmarkEnd w:id="88"/>
    </w:p>
    <w:p w14:paraId="3D501327" w14:textId="78DEC581" w:rsidR="009D180D" w:rsidRDefault="00B575D8" w:rsidP="00B575D8">
      <w:pPr>
        <w:spacing w:line="240" w:lineRule="auto"/>
      </w:pPr>
      <w:r>
        <w:t xml:space="preserve">Malussen </w:t>
      </w:r>
      <w:r w:rsidR="00B6325F">
        <w:t>zullen door de o</w:t>
      </w:r>
      <w:r w:rsidR="009D180D">
        <w:t>pdrachtgever gereserveerd worden voor zaken die de kwaliteit (kennis, vaardigheden en betrokkenheid van de medewerkers) van de Regiotaxi ten goede komen, zoals bijvoorbeeld aanvullende opleidingen anders dan de verplichte opleidingen zoals genoemd onder de personeelseisen.</w:t>
      </w:r>
      <w:r w:rsidR="00B6325F">
        <w:t xml:space="preserve"> Het is aan opdrachtnemer om hier met </w:t>
      </w:r>
      <w:r w:rsidR="00291D09">
        <w:t xml:space="preserve">goede </w:t>
      </w:r>
      <w:r w:rsidR="00B6325F">
        <w:t xml:space="preserve">voorstellen te komen. </w:t>
      </w:r>
    </w:p>
    <w:p w14:paraId="11D44B78" w14:textId="2247FEDF" w:rsidR="00804602" w:rsidRDefault="00E9289B" w:rsidP="00B575D8">
      <w:pPr>
        <w:pStyle w:val="Kop1"/>
        <w:spacing w:line="240" w:lineRule="auto"/>
      </w:pPr>
      <w:bookmarkStart w:id="89" w:name="_Toc47695845"/>
      <w:r>
        <w:t>J</w:t>
      </w:r>
      <w:r w:rsidR="00291D09">
        <w:t xml:space="preserve">aarlijkse </w:t>
      </w:r>
      <w:r w:rsidR="00804602">
        <w:t xml:space="preserve">Bonus </w:t>
      </w:r>
      <w:bookmarkEnd w:id="85"/>
      <w:r w:rsidR="001558A4">
        <w:t>continu Kto</w:t>
      </w:r>
      <w:bookmarkEnd w:id="89"/>
    </w:p>
    <w:p w14:paraId="76D6C7BE" w14:textId="402B5093" w:rsidR="00F166D0" w:rsidRDefault="00B6325F" w:rsidP="00B575D8">
      <w:pPr>
        <w:spacing w:line="240" w:lineRule="auto"/>
      </w:pPr>
      <w:r>
        <w:rPr>
          <w:rFonts w:cstheme="minorHAnsi"/>
          <w:szCs w:val="20"/>
        </w:rPr>
        <w:t>De o</w:t>
      </w:r>
      <w:r w:rsidR="001558A4">
        <w:rPr>
          <w:rFonts w:cstheme="minorHAnsi"/>
          <w:szCs w:val="20"/>
        </w:rPr>
        <w:t xml:space="preserve">pdrachtgever </w:t>
      </w:r>
      <w:r w:rsidR="00527248">
        <w:rPr>
          <w:rFonts w:cstheme="minorHAnsi"/>
          <w:szCs w:val="20"/>
        </w:rPr>
        <w:t xml:space="preserve">interviewt dagelijks </w:t>
      </w:r>
      <w:r>
        <w:rPr>
          <w:rFonts w:cstheme="minorHAnsi"/>
          <w:szCs w:val="20"/>
        </w:rPr>
        <w:t xml:space="preserve">telefonisch </w:t>
      </w:r>
      <w:r w:rsidR="00527248">
        <w:rPr>
          <w:rFonts w:cstheme="minorHAnsi"/>
          <w:szCs w:val="20"/>
        </w:rPr>
        <w:t>10 reizigers</w:t>
      </w:r>
      <w:r w:rsidR="001558A4">
        <w:rPr>
          <w:rFonts w:cstheme="minorHAnsi"/>
          <w:szCs w:val="20"/>
        </w:rPr>
        <w:t xml:space="preserve"> over de tevredenheid van de dienstverlening van de rit die zij de dag/dagen ervoor hebben gemaakt. Dit leidt tot </w:t>
      </w:r>
      <w:r w:rsidR="008A1A86">
        <w:rPr>
          <w:rFonts w:cstheme="minorHAnsi"/>
          <w:szCs w:val="20"/>
        </w:rPr>
        <w:t xml:space="preserve">een continu </w:t>
      </w:r>
      <w:r w:rsidR="001558A4">
        <w:rPr>
          <w:rFonts w:cstheme="minorHAnsi"/>
          <w:szCs w:val="20"/>
        </w:rPr>
        <w:t xml:space="preserve">inzicht over de tevredenheid van de klanten over de dienstverlening. </w:t>
      </w:r>
      <w:r w:rsidR="00527248">
        <w:rPr>
          <w:rFonts w:cstheme="minorHAnsi"/>
          <w:szCs w:val="20"/>
        </w:rPr>
        <w:t xml:space="preserve">Daarnaast geeft de klant ook een cijfer voor de dienstverlening. </w:t>
      </w:r>
      <w:r w:rsidR="00F166D0">
        <w:t xml:space="preserve">Als op </w:t>
      </w:r>
      <w:r w:rsidR="00F166D0" w:rsidRPr="00527248">
        <w:t>jaarbasis 80% of meer van</w:t>
      </w:r>
      <w:r w:rsidR="00F166D0">
        <w:t xml:space="preserve"> de respondenten </w:t>
      </w:r>
      <w:r w:rsidR="004F4517">
        <w:t xml:space="preserve">een 8 of hoger </w:t>
      </w:r>
      <w:r w:rsidR="00527248">
        <w:t>geeft</w:t>
      </w:r>
      <w:r w:rsidR="00F166D0">
        <w:t>, krijgt de vervoerder een bonus van €</w:t>
      </w:r>
      <w:r>
        <w:t xml:space="preserve"> </w:t>
      </w:r>
      <w:r w:rsidR="00F166D0">
        <w:t>100.000</w:t>
      </w:r>
      <w:r>
        <w:t>,</w:t>
      </w:r>
      <w:r w:rsidR="003E4A13">
        <w:t>00</w:t>
      </w:r>
      <w:r w:rsidR="00F166D0">
        <w:t>.</w:t>
      </w:r>
    </w:p>
    <w:p w14:paraId="28B9AF9F" w14:textId="77777777" w:rsidR="00F166D0" w:rsidRDefault="00F166D0" w:rsidP="00B575D8">
      <w:pPr>
        <w:spacing w:line="240" w:lineRule="auto"/>
        <w:ind w:left="360"/>
      </w:pPr>
    </w:p>
    <w:p w14:paraId="76933A4E" w14:textId="67BD5B33" w:rsidR="00F166D0" w:rsidRDefault="00F166D0" w:rsidP="00B575D8">
      <w:pPr>
        <w:spacing w:line="240" w:lineRule="auto"/>
      </w:pPr>
      <w:r>
        <w:t>Van de bonus wordt €</w:t>
      </w:r>
      <w:r w:rsidR="00B6325F">
        <w:t xml:space="preserve"> </w:t>
      </w:r>
      <w:r>
        <w:t>80.000</w:t>
      </w:r>
      <w:r w:rsidR="00B6325F">
        <w:t>,</w:t>
      </w:r>
      <w:r w:rsidR="003E4A13">
        <w:t>00</w:t>
      </w:r>
      <w:r w:rsidR="00B6325F">
        <w:t xml:space="preserve"> uitbetaald aan de o</w:t>
      </w:r>
      <w:r>
        <w:t>pdrachtnemer. De andere €</w:t>
      </w:r>
      <w:r w:rsidR="00B6325F">
        <w:t xml:space="preserve"> </w:t>
      </w:r>
      <w:r>
        <w:t>20.000</w:t>
      </w:r>
      <w:r w:rsidR="00B6325F">
        <w:t>,</w:t>
      </w:r>
      <w:r w:rsidR="003E4A13">
        <w:t>00</w:t>
      </w:r>
      <w:r w:rsidR="00B6325F">
        <w:t xml:space="preserve"> zal de opdrachtgever reserveren. De o</w:t>
      </w:r>
      <w:r>
        <w:t>pdrachtgever zal deze middelen aanwenden als bonus aan het uitvoerende personeel dat direct betrokken is bij de uitvoering van de Regiotaxi Haaglanden. De wijze waarop en de vorm waarin dit aangewend wordt is een bevoeg</w:t>
      </w:r>
      <w:r w:rsidR="00B6325F">
        <w:t>dheid van de opdrachtgever. De o</w:t>
      </w:r>
      <w:r>
        <w:t xml:space="preserve">pdrachtgever zal </w:t>
      </w:r>
      <w:r w:rsidR="00B6325F">
        <w:t>hierover overleg plegen met de o</w:t>
      </w:r>
      <w:r>
        <w:t>pdrachtnemer.</w:t>
      </w:r>
    </w:p>
    <w:p w14:paraId="3A31FBF2" w14:textId="162B8C78" w:rsidR="00804602" w:rsidRDefault="00804602" w:rsidP="00B575D8">
      <w:pPr>
        <w:spacing w:line="240" w:lineRule="auto"/>
      </w:pPr>
    </w:p>
    <w:p w14:paraId="1FB88228" w14:textId="77777777" w:rsidR="008D6F31" w:rsidRPr="00804602" w:rsidRDefault="008D6F31" w:rsidP="00B575D8">
      <w:pPr>
        <w:spacing w:line="240" w:lineRule="auto"/>
      </w:pPr>
    </w:p>
    <w:sectPr w:rsidR="008D6F31" w:rsidRPr="00804602" w:rsidSect="00D25E72">
      <w:headerReference w:type="default" r:id="rId12"/>
      <w:footerReference w:type="default" r:id="rId13"/>
      <w:head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977AE" w14:textId="77777777" w:rsidR="00D4766C" w:rsidRDefault="00D4766C" w:rsidP="00C278CC">
      <w:r>
        <w:separator/>
      </w:r>
    </w:p>
  </w:endnote>
  <w:endnote w:type="continuationSeparator" w:id="0">
    <w:p w14:paraId="535C144C" w14:textId="77777777" w:rsidR="00D4766C" w:rsidRDefault="00D4766C" w:rsidP="00C2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95E21" w14:textId="77777777" w:rsidR="00C37C7B" w:rsidRDefault="00C37C7B" w:rsidP="00C37C7B">
    <w:pPr>
      <w:pStyle w:val="Voettekst"/>
      <w:ind w:left="-1276"/>
    </w:pPr>
    <w:r w:rsidRPr="00532CF4">
      <w:rPr>
        <w:noProof/>
        <w:szCs w:val="16"/>
        <w:lang w:eastAsia="nl-NL"/>
      </w:rPr>
      <w:drawing>
        <wp:anchor distT="0" distB="0" distL="114300" distR="114300" simplePos="0" relativeHeight="251657216" behindDoc="1" locked="0" layoutInCell="1" allowOverlap="1" wp14:anchorId="23937326" wp14:editId="6AB5471A">
          <wp:simplePos x="0" y="0"/>
          <wp:positionH relativeFrom="column">
            <wp:posOffset>-778348</wp:posOffset>
          </wp:positionH>
          <wp:positionV relativeFrom="paragraph">
            <wp:posOffset>-635</wp:posOffset>
          </wp:positionV>
          <wp:extent cx="7315200" cy="454660"/>
          <wp:effectExtent l="0" t="0" r="0" b="254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15200" cy="4546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DDDE4" w14:textId="77777777" w:rsidR="00D4766C" w:rsidRDefault="00D4766C" w:rsidP="00C278CC">
      <w:r>
        <w:separator/>
      </w:r>
    </w:p>
  </w:footnote>
  <w:footnote w:type="continuationSeparator" w:id="0">
    <w:p w14:paraId="0081340A" w14:textId="77777777" w:rsidR="00D4766C" w:rsidRDefault="00D4766C" w:rsidP="00C2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ayout w:type="fixed"/>
      <w:tblCellMar>
        <w:left w:w="70" w:type="dxa"/>
        <w:right w:w="70" w:type="dxa"/>
      </w:tblCellMar>
      <w:tblLook w:val="0000" w:firstRow="0" w:lastRow="0" w:firstColumn="0" w:lastColumn="0" w:noHBand="0" w:noVBand="0"/>
    </w:tblPr>
    <w:tblGrid>
      <w:gridCol w:w="2972"/>
      <w:gridCol w:w="1418"/>
      <w:gridCol w:w="1701"/>
      <w:gridCol w:w="2971"/>
    </w:tblGrid>
    <w:tr w:rsidR="00BD1449" w:rsidRPr="00D50B62" w14:paraId="766E01BD" w14:textId="77777777" w:rsidTr="00BD1449">
      <w:trPr>
        <w:cantSplit/>
        <w:trHeight w:val="551"/>
      </w:trPr>
      <w:tc>
        <w:tcPr>
          <w:tcW w:w="2972" w:type="dxa"/>
          <w:vMerge w:val="restart"/>
          <w:vAlign w:val="center"/>
        </w:tcPr>
        <w:p w14:paraId="0C2A23EA" w14:textId="77777777" w:rsidR="00943D66" w:rsidRDefault="00943D66" w:rsidP="006F340C">
          <w:pPr>
            <w:pStyle w:val="Geenafstand"/>
            <w:rPr>
              <w:sz w:val="4"/>
              <w:szCs w:val="4"/>
            </w:rPr>
          </w:pPr>
          <w:r>
            <w:object w:dxaOrig="4711" w:dyaOrig="1650" w14:anchorId="618E0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5pt;height:50.1pt">
                <v:imagedata r:id="rId1" o:title=""/>
              </v:shape>
              <o:OLEObject Type="Embed" ProgID="PBrush" ShapeID="_x0000_i1025" DrawAspect="Content" ObjectID="_1658308653" r:id="rId2"/>
            </w:object>
          </w:r>
        </w:p>
        <w:p w14:paraId="47B06E72" w14:textId="77777777" w:rsidR="00943D66" w:rsidRPr="0046471F" w:rsidRDefault="00943D66" w:rsidP="006F340C">
          <w:pPr>
            <w:pStyle w:val="Geenafstand"/>
            <w:rPr>
              <w:sz w:val="4"/>
              <w:szCs w:val="4"/>
            </w:rPr>
          </w:pPr>
        </w:p>
      </w:tc>
      <w:tc>
        <w:tcPr>
          <w:tcW w:w="3119" w:type="dxa"/>
          <w:gridSpan w:val="2"/>
          <w:tcBorders>
            <w:right w:val="single" w:sz="4" w:space="0" w:color="auto"/>
          </w:tcBorders>
          <w:vAlign w:val="center"/>
        </w:tcPr>
        <w:sdt>
          <w:sdtPr>
            <w:rPr>
              <w:rStyle w:val="Verdanaregelafstand1"/>
            </w:rPr>
            <w:alias w:val="Titel document"/>
            <w:tag w:val="Titel document"/>
            <w:id w:val="749007042"/>
          </w:sdtPr>
          <w:sdtEndPr>
            <w:rPr>
              <w:rStyle w:val="Standaardalinea-lettertype"/>
            </w:rPr>
          </w:sdtEndPr>
          <w:sdtContent>
            <w:p w14:paraId="6A331B9C" w14:textId="1F939DB1" w:rsidR="00DC53A2" w:rsidRDefault="00A60D66" w:rsidP="00A60D66">
              <w:pPr>
                <w:pStyle w:val="Geenafstand"/>
                <w:jc w:val="center"/>
                <w:rPr>
                  <w:rStyle w:val="Verdanaregelafstand1"/>
                </w:rPr>
              </w:pPr>
              <w:r>
                <w:rPr>
                  <w:rStyle w:val="Verdanaregelafstand1"/>
                </w:rPr>
                <w:t>Bijlage</w:t>
              </w:r>
              <w:r w:rsidR="00DC53A2">
                <w:rPr>
                  <w:rStyle w:val="Verdanaregelafstand1"/>
                </w:rPr>
                <w:t xml:space="preserve"> </w:t>
              </w:r>
              <w:r w:rsidR="008C732B">
                <w:rPr>
                  <w:rStyle w:val="Verdanaregelafstand1"/>
                </w:rPr>
                <w:t>10a</w:t>
              </w:r>
            </w:p>
            <w:p w14:paraId="5689EC38" w14:textId="0D143F3F" w:rsidR="00943D66" w:rsidRPr="00D50B62" w:rsidRDefault="008C732B" w:rsidP="00A60D66">
              <w:pPr>
                <w:pStyle w:val="Geenafstand"/>
                <w:jc w:val="center"/>
              </w:pPr>
              <w:r>
                <w:rPr>
                  <w:rStyle w:val="Verdanaregelafstand1"/>
                </w:rPr>
                <w:t>Bonusmalus regeling</w:t>
              </w:r>
            </w:p>
          </w:sdtContent>
        </w:sdt>
      </w:tc>
      <w:tc>
        <w:tcPr>
          <w:tcW w:w="2971" w:type="dxa"/>
          <w:vMerge w:val="restart"/>
          <w:tcBorders>
            <w:left w:val="single" w:sz="4" w:space="0" w:color="auto"/>
          </w:tcBorders>
          <w:vAlign w:val="center"/>
        </w:tcPr>
        <w:p w14:paraId="04381443" w14:textId="77777777" w:rsidR="00943D66" w:rsidRPr="00D50B62" w:rsidRDefault="00943D66" w:rsidP="00943D66">
          <w:pPr>
            <w:pStyle w:val="Geenafstand"/>
          </w:pPr>
        </w:p>
      </w:tc>
    </w:tr>
    <w:tr w:rsidR="00943D66" w:rsidRPr="00D50B62" w14:paraId="40C396AE" w14:textId="77777777" w:rsidTr="00BD1449">
      <w:trPr>
        <w:cantSplit/>
        <w:trHeight w:val="278"/>
      </w:trPr>
      <w:tc>
        <w:tcPr>
          <w:tcW w:w="2972" w:type="dxa"/>
          <w:vMerge/>
        </w:tcPr>
        <w:p w14:paraId="7545A0B9" w14:textId="77777777" w:rsidR="00943D66" w:rsidRPr="00D50B62" w:rsidRDefault="00943D66" w:rsidP="006F340C">
          <w:pPr>
            <w:pStyle w:val="Koptekst"/>
          </w:pPr>
        </w:p>
      </w:tc>
      <w:tc>
        <w:tcPr>
          <w:tcW w:w="1418" w:type="dxa"/>
          <w:tcBorders>
            <w:right w:val="single" w:sz="4" w:space="0" w:color="auto"/>
          </w:tcBorders>
          <w:vAlign w:val="center"/>
        </w:tcPr>
        <w:p w14:paraId="0B33DD29" w14:textId="77777777" w:rsidR="00943D66" w:rsidRPr="00EE6A0B" w:rsidRDefault="0045269A" w:rsidP="009A0243">
          <w:pPr>
            <w:pStyle w:val="Koptekst"/>
            <w:spacing w:line="240" w:lineRule="auto"/>
            <w:jc w:val="center"/>
            <w:rPr>
              <w:sz w:val="16"/>
              <w:szCs w:val="16"/>
            </w:rPr>
          </w:pPr>
          <w:sdt>
            <w:sdtPr>
              <w:rPr>
                <w:rStyle w:val="Verdana8regelafstand1"/>
              </w:rPr>
              <w:id w:val="208303827"/>
            </w:sdtPr>
            <w:sdtEndPr>
              <w:rPr>
                <w:rStyle w:val="Verdana8regelafstand1"/>
              </w:rPr>
            </w:sdtEndPr>
            <w:sdtContent>
              <w:r w:rsidR="00943D66" w:rsidRPr="00FB0C4C">
                <w:rPr>
                  <w:rStyle w:val="Verdana8regelafstand1"/>
                </w:rPr>
                <w:t>Versie:</w:t>
              </w:r>
            </w:sdtContent>
          </w:sdt>
          <w:r w:rsidR="00943D66" w:rsidRPr="00EE6A0B">
            <w:rPr>
              <w:sz w:val="16"/>
              <w:szCs w:val="16"/>
            </w:rPr>
            <w:t xml:space="preserve"> </w:t>
          </w:r>
          <w:sdt>
            <w:sdtPr>
              <w:rPr>
                <w:rStyle w:val="Verdana8regelafstand1"/>
              </w:rPr>
              <w:alias w:val="Versienummer"/>
              <w:tag w:val="Versienummer"/>
              <w:id w:val="1393081097"/>
            </w:sdtPr>
            <w:sdtEndPr>
              <w:rPr>
                <w:rStyle w:val="Verdana8regelafstand1"/>
              </w:rPr>
            </w:sdtEndPr>
            <w:sdtContent>
              <w:r w:rsidR="00943D66">
                <w:rPr>
                  <w:rStyle w:val="Verdana8regelafstand1"/>
                </w:rPr>
                <w:t>1.0</w:t>
              </w:r>
            </w:sdtContent>
          </w:sdt>
        </w:p>
      </w:tc>
      <w:tc>
        <w:tcPr>
          <w:tcW w:w="1701" w:type="dxa"/>
          <w:tcBorders>
            <w:left w:val="single" w:sz="4" w:space="0" w:color="auto"/>
          </w:tcBorders>
          <w:vAlign w:val="center"/>
        </w:tcPr>
        <w:p w14:paraId="5FB81C6C" w14:textId="0FCE842F" w:rsidR="00943D66" w:rsidRPr="00EE6A0B" w:rsidRDefault="00943D66" w:rsidP="006F340C">
          <w:pPr>
            <w:pStyle w:val="Koptekst"/>
            <w:spacing w:line="240" w:lineRule="auto"/>
            <w:jc w:val="center"/>
            <w:rPr>
              <w:sz w:val="16"/>
              <w:szCs w:val="16"/>
            </w:rPr>
          </w:pPr>
          <w:r w:rsidRPr="00EE6A0B">
            <w:rPr>
              <w:sz w:val="16"/>
              <w:szCs w:val="16"/>
            </w:rPr>
            <w:t xml:space="preserve">Pagina </w:t>
          </w:r>
          <w:r w:rsidRPr="00EE6A0B">
            <w:rPr>
              <w:rStyle w:val="Paginanummer"/>
              <w:sz w:val="16"/>
              <w:szCs w:val="16"/>
            </w:rPr>
            <w:fldChar w:fldCharType="begin"/>
          </w:r>
          <w:r w:rsidRPr="00EE6A0B">
            <w:rPr>
              <w:rStyle w:val="Paginanummer"/>
              <w:sz w:val="16"/>
              <w:szCs w:val="16"/>
            </w:rPr>
            <w:instrText xml:space="preserve"> PAGE </w:instrText>
          </w:r>
          <w:r w:rsidRPr="00EE6A0B">
            <w:rPr>
              <w:rStyle w:val="Paginanummer"/>
              <w:sz w:val="16"/>
              <w:szCs w:val="16"/>
            </w:rPr>
            <w:fldChar w:fldCharType="separate"/>
          </w:r>
          <w:r w:rsidR="0045269A">
            <w:rPr>
              <w:rStyle w:val="Paginanummer"/>
              <w:noProof/>
              <w:sz w:val="16"/>
              <w:szCs w:val="16"/>
            </w:rPr>
            <w:t>2</w:t>
          </w:r>
          <w:r w:rsidRPr="00EE6A0B">
            <w:rPr>
              <w:rStyle w:val="Paginanummer"/>
              <w:sz w:val="16"/>
              <w:szCs w:val="16"/>
            </w:rPr>
            <w:fldChar w:fldCharType="end"/>
          </w:r>
          <w:r w:rsidRPr="00EE6A0B">
            <w:rPr>
              <w:rStyle w:val="Paginanummer"/>
              <w:sz w:val="16"/>
              <w:szCs w:val="16"/>
            </w:rPr>
            <w:t xml:space="preserve"> van </w:t>
          </w:r>
          <w:r w:rsidRPr="00EE6A0B">
            <w:rPr>
              <w:rStyle w:val="Paginanummer"/>
              <w:sz w:val="16"/>
              <w:szCs w:val="16"/>
            </w:rPr>
            <w:fldChar w:fldCharType="begin"/>
          </w:r>
          <w:r w:rsidRPr="00EE6A0B">
            <w:rPr>
              <w:rStyle w:val="Paginanummer"/>
              <w:sz w:val="16"/>
              <w:szCs w:val="16"/>
            </w:rPr>
            <w:instrText xml:space="preserve"> NUMPAGES </w:instrText>
          </w:r>
          <w:r w:rsidRPr="00EE6A0B">
            <w:rPr>
              <w:rStyle w:val="Paginanummer"/>
              <w:sz w:val="16"/>
              <w:szCs w:val="16"/>
            </w:rPr>
            <w:fldChar w:fldCharType="separate"/>
          </w:r>
          <w:r w:rsidR="0045269A">
            <w:rPr>
              <w:rStyle w:val="Paginanummer"/>
              <w:noProof/>
              <w:sz w:val="16"/>
              <w:szCs w:val="16"/>
            </w:rPr>
            <w:t>7</w:t>
          </w:r>
          <w:r w:rsidRPr="00EE6A0B">
            <w:rPr>
              <w:rStyle w:val="Paginanummer"/>
              <w:sz w:val="16"/>
              <w:szCs w:val="16"/>
            </w:rPr>
            <w:fldChar w:fldCharType="end"/>
          </w:r>
        </w:p>
      </w:tc>
      <w:tc>
        <w:tcPr>
          <w:tcW w:w="2971" w:type="dxa"/>
          <w:vMerge/>
          <w:tcBorders>
            <w:left w:val="single" w:sz="4" w:space="0" w:color="auto"/>
          </w:tcBorders>
          <w:vAlign w:val="center"/>
        </w:tcPr>
        <w:p w14:paraId="352753B8" w14:textId="77777777" w:rsidR="00943D66" w:rsidRPr="00EE6A0B" w:rsidRDefault="00943D66" w:rsidP="006F340C">
          <w:pPr>
            <w:pStyle w:val="Koptekst"/>
            <w:spacing w:line="240" w:lineRule="auto"/>
            <w:jc w:val="center"/>
            <w:rPr>
              <w:sz w:val="16"/>
              <w:szCs w:val="16"/>
            </w:rPr>
          </w:pPr>
        </w:p>
      </w:tc>
    </w:tr>
  </w:tbl>
  <w:p w14:paraId="2A786D13" w14:textId="77777777" w:rsidR="00C37C7B" w:rsidRDefault="00943D66" w:rsidP="006F340C">
    <w:pPr>
      <w:pStyle w:val="Koptekst"/>
    </w:pPr>
    <w:r>
      <w:rPr>
        <w:noProof/>
        <w:lang w:eastAsia="nl-NL"/>
      </w:rPr>
      <w:drawing>
        <wp:anchor distT="0" distB="0" distL="114300" distR="114300" simplePos="0" relativeHeight="251661312" behindDoc="1" locked="0" layoutInCell="1" allowOverlap="1" wp14:anchorId="2102EC8D" wp14:editId="0839919A">
          <wp:simplePos x="0" y="0"/>
          <wp:positionH relativeFrom="margin">
            <wp:posOffset>3953403</wp:posOffset>
          </wp:positionH>
          <wp:positionV relativeFrom="margin">
            <wp:posOffset>-912495</wp:posOffset>
          </wp:positionV>
          <wp:extent cx="1783187" cy="678180"/>
          <wp:effectExtent l="0" t="0" r="7620" b="762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86913" cy="67959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CA647" w14:textId="77777777" w:rsidR="00C37C7B" w:rsidRDefault="00F561AC">
    <w:pPr>
      <w:pStyle w:val="Koptekst"/>
    </w:pPr>
    <w:r>
      <w:rPr>
        <w:noProof/>
        <w:lang w:eastAsia="nl-NL"/>
      </w:rPr>
      <w:drawing>
        <wp:anchor distT="0" distB="0" distL="114300" distR="114300" simplePos="0" relativeHeight="251659264" behindDoc="1" locked="0" layoutInCell="1" allowOverlap="1" wp14:anchorId="4775A988" wp14:editId="07F58E44">
          <wp:simplePos x="0" y="0"/>
          <wp:positionH relativeFrom="column">
            <wp:posOffset>-886773</wp:posOffset>
          </wp:positionH>
          <wp:positionV relativeFrom="page">
            <wp:posOffset>-41910</wp:posOffset>
          </wp:positionV>
          <wp:extent cx="7533564" cy="10813732"/>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3564" cy="1081373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7EE"/>
    <w:multiLevelType w:val="multilevel"/>
    <w:tmpl w:val="11541F72"/>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07324B34"/>
    <w:multiLevelType w:val="multilevel"/>
    <w:tmpl w:val="A064B2E6"/>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15:restartNumberingAfterBreak="0">
    <w:nsid w:val="0E1C75AE"/>
    <w:multiLevelType w:val="hybridMultilevel"/>
    <w:tmpl w:val="39968A66"/>
    <w:lvl w:ilvl="0" w:tplc="FB8CB270">
      <w:start w:val="1"/>
      <w:numFmt w:val="bullet"/>
      <w:lvlText w:val=""/>
      <w:lvlJc w:val="left"/>
      <w:pPr>
        <w:ind w:left="720" w:hanging="360"/>
      </w:pPr>
      <w:rPr>
        <w:rFonts w:ascii="Symbol" w:hAnsi="Symbol" w:hint="default"/>
        <w:color w:val="005A6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D53A1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EED3DD2"/>
    <w:multiLevelType w:val="hybridMultilevel"/>
    <w:tmpl w:val="A4F26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0A0E6A"/>
    <w:multiLevelType w:val="multilevel"/>
    <w:tmpl w:val="6A26C41A"/>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10862308"/>
    <w:multiLevelType w:val="hybridMultilevel"/>
    <w:tmpl w:val="3FB42C0C"/>
    <w:lvl w:ilvl="0" w:tplc="04130001">
      <w:start w:val="1"/>
      <w:numFmt w:val="bullet"/>
      <w:lvlText w:val=""/>
      <w:lvlJc w:val="left"/>
      <w:pPr>
        <w:ind w:left="1423" w:hanging="360"/>
      </w:pPr>
      <w:rPr>
        <w:rFonts w:ascii="Symbol" w:hAnsi="Symbol" w:hint="default"/>
      </w:rPr>
    </w:lvl>
    <w:lvl w:ilvl="1" w:tplc="04130003" w:tentative="1">
      <w:start w:val="1"/>
      <w:numFmt w:val="bullet"/>
      <w:lvlText w:val="o"/>
      <w:lvlJc w:val="left"/>
      <w:pPr>
        <w:ind w:left="2143" w:hanging="360"/>
      </w:pPr>
      <w:rPr>
        <w:rFonts w:ascii="Courier New" w:hAnsi="Courier New" w:cs="Courier New" w:hint="default"/>
      </w:rPr>
    </w:lvl>
    <w:lvl w:ilvl="2" w:tplc="04130005" w:tentative="1">
      <w:start w:val="1"/>
      <w:numFmt w:val="bullet"/>
      <w:lvlText w:val=""/>
      <w:lvlJc w:val="left"/>
      <w:pPr>
        <w:ind w:left="2863" w:hanging="360"/>
      </w:pPr>
      <w:rPr>
        <w:rFonts w:ascii="Wingdings" w:hAnsi="Wingdings" w:hint="default"/>
      </w:rPr>
    </w:lvl>
    <w:lvl w:ilvl="3" w:tplc="04130001" w:tentative="1">
      <w:start w:val="1"/>
      <w:numFmt w:val="bullet"/>
      <w:lvlText w:val=""/>
      <w:lvlJc w:val="left"/>
      <w:pPr>
        <w:ind w:left="3583" w:hanging="360"/>
      </w:pPr>
      <w:rPr>
        <w:rFonts w:ascii="Symbol" w:hAnsi="Symbol" w:hint="default"/>
      </w:rPr>
    </w:lvl>
    <w:lvl w:ilvl="4" w:tplc="04130003" w:tentative="1">
      <w:start w:val="1"/>
      <w:numFmt w:val="bullet"/>
      <w:lvlText w:val="o"/>
      <w:lvlJc w:val="left"/>
      <w:pPr>
        <w:ind w:left="4303" w:hanging="360"/>
      </w:pPr>
      <w:rPr>
        <w:rFonts w:ascii="Courier New" w:hAnsi="Courier New" w:cs="Courier New" w:hint="default"/>
      </w:rPr>
    </w:lvl>
    <w:lvl w:ilvl="5" w:tplc="04130005" w:tentative="1">
      <w:start w:val="1"/>
      <w:numFmt w:val="bullet"/>
      <w:lvlText w:val=""/>
      <w:lvlJc w:val="left"/>
      <w:pPr>
        <w:ind w:left="5023" w:hanging="360"/>
      </w:pPr>
      <w:rPr>
        <w:rFonts w:ascii="Wingdings" w:hAnsi="Wingdings" w:hint="default"/>
      </w:rPr>
    </w:lvl>
    <w:lvl w:ilvl="6" w:tplc="04130001" w:tentative="1">
      <w:start w:val="1"/>
      <w:numFmt w:val="bullet"/>
      <w:lvlText w:val=""/>
      <w:lvlJc w:val="left"/>
      <w:pPr>
        <w:ind w:left="5743" w:hanging="360"/>
      </w:pPr>
      <w:rPr>
        <w:rFonts w:ascii="Symbol" w:hAnsi="Symbol" w:hint="default"/>
      </w:rPr>
    </w:lvl>
    <w:lvl w:ilvl="7" w:tplc="04130003" w:tentative="1">
      <w:start w:val="1"/>
      <w:numFmt w:val="bullet"/>
      <w:lvlText w:val="o"/>
      <w:lvlJc w:val="left"/>
      <w:pPr>
        <w:ind w:left="6463" w:hanging="360"/>
      </w:pPr>
      <w:rPr>
        <w:rFonts w:ascii="Courier New" w:hAnsi="Courier New" w:cs="Courier New" w:hint="default"/>
      </w:rPr>
    </w:lvl>
    <w:lvl w:ilvl="8" w:tplc="04130005" w:tentative="1">
      <w:start w:val="1"/>
      <w:numFmt w:val="bullet"/>
      <w:lvlText w:val=""/>
      <w:lvlJc w:val="left"/>
      <w:pPr>
        <w:ind w:left="7183" w:hanging="360"/>
      </w:pPr>
      <w:rPr>
        <w:rFonts w:ascii="Wingdings" w:hAnsi="Wingdings" w:hint="default"/>
      </w:rPr>
    </w:lvl>
  </w:abstractNum>
  <w:abstractNum w:abstractNumId="7" w15:restartNumberingAfterBreak="0">
    <w:nsid w:val="14B2204E"/>
    <w:multiLevelType w:val="multilevel"/>
    <w:tmpl w:val="08449DAC"/>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ED7F47"/>
    <w:multiLevelType w:val="multilevel"/>
    <w:tmpl w:val="2676E2CE"/>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8040D3D"/>
    <w:multiLevelType w:val="hybridMultilevel"/>
    <w:tmpl w:val="1AF8F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D83389"/>
    <w:multiLevelType w:val="multilevel"/>
    <w:tmpl w:val="B67A074E"/>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294B5360"/>
    <w:multiLevelType w:val="multilevel"/>
    <w:tmpl w:val="80FCDD26"/>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9893941"/>
    <w:multiLevelType w:val="multilevel"/>
    <w:tmpl w:val="747639D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2E70281C"/>
    <w:multiLevelType w:val="hybridMultilevel"/>
    <w:tmpl w:val="E5CA09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F45FDB"/>
    <w:multiLevelType w:val="hybridMultilevel"/>
    <w:tmpl w:val="57B64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FF01B2"/>
    <w:multiLevelType w:val="multilevel"/>
    <w:tmpl w:val="8F5EADFC"/>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EE817EE"/>
    <w:multiLevelType w:val="multilevel"/>
    <w:tmpl w:val="928A5E5E"/>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077447B"/>
    <w:multiLevelType w:val="hybridMultilevel"/>
    <w:tmpl w:val="CC0A3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884662"/>
    <w:multiLevelType w:val="hybridMultilevel"/>
    <w:tmpl w:val="B6E284B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4BF27C4"/>
    <w:multiLevelType w:val="hybridMultilevel"/>
    <w:tmpl w:val="76E6C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06632C"/>
    <w:multiLevelType w:val="multilevel"/>
    <w:tmpl w:val="90360F6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4B292C34"/>
    <w:multiLevelType w:val="hybridMultilevel"/>
    <w:tmpl w:val="E4229B2C"/>
    <w:lvl w:ilvl="0" w:tplc="E0A49680">
      <w:start w:val="1"/>
      <w:numFmt w:val="bullet"/>
      <w:lvlText w:val=""/>
      <w:lvlJc w:val="left"/>
      <w:pPr>
        <w:ind w:left="360" w:hanging="360"/>
      </w:pPr>
      <w:rPr>
        <w:rFonts w:ascii="Symbol" w:hAnsi="Symbol" w:hint="default"/>
        <w:color w:val="005A6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BAE5BEE"/>
    <w:multiLevelType w:val="hybridMultilevel"/>
    <w:tmpl w:val="1062D2EC"/>
    <w:lvl w:ilvl="0" w:tplc="5744212A">
      <w:start w:val="1"/>
      <w:numFmt w:val="bullet"/>
      <w:lvlText w:val=""/>
      <w:lvlJc w:val="left"/>
      <w:pPr>
        <w:ind w:left="720" w:hanging="360"/>
      </w:pPr>
      <w:rPr>
        <w:rFonts w:ascii="Symbol" w:hAnsi="Symbol" w:hint="default"/>
        <w:color w:val="005A5F"/>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ED2857"/>
    <w:multiLevelType w:val="multilevel"/>
    <w:tmpl w:val="9574F1C2"/>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6646358"/>
    <w:multiLevelType w:val="multilevel"/>
    <w:tmpl w:val="C67C3810"/>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81375DD"/>
    <w:multiLevelType w:val="hybridMultilevel"/>
    <w:tmpl w:val="57EA2B5A"/>
    <w:lvl w:ilvl="0" w:tplc="81FAD8E0">
      <w:start w:val="1"/>
      <w:numFmt w:val="bullet"/>
      <w:lvlText w:val=""/>
      <w:lvlJc w:val="left"/>
      <w:pPr>
        <w:ind w:left="720" w:hanging="360"/>
      </w:pPr>
      <w:rPr>
        <w:rFonts w:ascii="Symbol" w:hAnsi="Symbol" w:hint="default"/>
        <w:color w:val="005A6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7F7B95"/>
    <w:multiLevelType w:val="hybridMultilevel"/>
    <w:tmpl w:val="EC18F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99007B"/>
    <w:multiLevelType w:val="hybridMultilevel"/>
    <w:tmpl w:val="6A828500"/>
    <w:lvl w:ilvl="0" w:tplc="E0A49680">
      <w:start w:val="1"/>
      <w:numFmt w:val="bullet"/>
      <w:lvlText w:val=""/>
      <w:lvlJc w:val="left"/>
      <w:pPr>
        <w:ind w:left="360" w:hanging="360"/>
      </w:pPr>
      <w:rPr>
        <w:rFonts w:ascii="Symbol" w:hAnsi="Symbol" w:hint="default"/>
        <w:color w:val="005A62"/>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CEE1945"/>
    <w:multiLevelType w:val="hybridMultilevel"/>
    <w:tmpl w:val="6E68E5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9"/>
  </w:num>
  <w:num w:numId="4">
    <w:abstractNumId w:val="7"/>
  </w:num>
  <w:num w:numId="5">
    <w:abstractNumId w:val="2"/>
  </w:num>
  <w:num w:numId="6">
    <w:abstractNumId w:val="12"/>
  </w:num>
  <w:num w:numId="7">
    <w:abstractNumId w:val="10"/>
  </w:num>
  <w:num w:numId="8">
    <w:abstractNumId w:val="5"/>
  </w:num>
  <w:num w:numId="9">
    <w:abstractNumId w:val="20"/>
  </w:num>
  <w:num w:numId="10">
    <w:abstractNumId w:val="0"/>
  </w:num>
  <w:num w:numId="11">
    <w:abstractNumId w:val="23"/>
  </w:num>
  <w:num w:numId="12">
    <w:abstractNumId w:val="11"/>
  </w:num>
  <w:num w:numId="13">
    <w:abstractNumId w:val="15"/>
  </w:num>
  <w:num w:numId="14">
    <w:abstractNumId w:val="8"/>
  </w:num>
  <w:num w:numId="15">
    <w:abstractNumId w:val="16"/>
  </w:num>
  <w:num w:numId="16">
    <w:abstractNumId w:val="24"/>
  </w:num>
  <w:num w:numId="17">
    <w:abstractNumId w:val="3"/>
    <w:lvlOverride w:ilvl="0">
      <w:startOverride w:val="3"/>
    </w:lvlOverride>
    <w:lvlOverride w:ilvl="1">
      <w:startOverride w:val="1"/>
    </w:lvlOverride>
  </w:num>
  <w:num w:numId="18">
    <w:abstractNumId w:val="1"/>
  </w:num>
  <w:num w:numId="19">
    <w:abstractNumId w:val="27"/>
  </w:num>
  <w:num w:numId="20">
    <w:abstractNumId w:val="6"/>
  </w:num>
  <w:num w:numId="21">
    <w:abstractNumId w:val="17"/>
  </w:num>
  <w:num w:numId="22">
    <w:abstractNumId w:val="14"/>
  </w:num>
  <w:num w:numId="23">
    <w:abstractNumId w:val="26"/>
  </w:num>
  <w:num w:numId="24">
    <w:abstractNumId w:val="28"/>
  </w:num>
  <w:num w:numId="25">
    <w:abstractNumId w:val="9"/>
  </w:num>
  <w:num w:numId="26">
    <w:abstractNumId w:val="22"/>
  </w:num>
  <w:num w:numId="27">
    <w:abstractNumId w:val="25"/>
  </w:num>
  <w:num w:numId="28">
    <w:abstractNumId w:val="13"/>
  </w:num>
  <w:num w:numId="29">
    <w:abstractNumId w:val="18"/>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defaultTabStop w:val="708"/>
  <w:hyphenationZone w:val="425"/>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243"/>
    <w:rsid w:val="000002BC"/>
    <w:rsid w:val="00003298"/>
    <w:rsid w:val="00012BB1"/>
    <w:rsid w:val="000356EA"/>
    <w:rsid w:val="00040BDF"/>
    <w:rsid w:val="000639A3"/>
    <w:rsid w:val="000B264C"/>
    <w:rsid w:val="000B535D"/>
    <w:rsid w:val="000B754C"/>
    <w:rsid w:val="000D35B1"/>
    <w:rsid w:val="000E78BF"/>
    <w:rsid w:val="00104C23"/>
    <w:rsid w:val="001063E9"/>
    <w:rsid w:val="00145AB3"/>
    <w:rsid w:val="001558A4"/>
    <w:rsid w:val="0018538F"/>
    <w:rsid w:val="001927FF"/>
    <w:rsid w:val="0019650E"/>
    <w:rsid w:val="0019680A"/>
    <w:rsid w:val="00197BAB"/>
    <w:rsid w:val="001B63C5"/>
    <w:rsid w:val="001D55DB"/>
    <w:rsid w:val="002156DA"/>
    <w:rsid w:val="00217FFE"/>
    <w:rsid w:val="00226623"/>
    <w:rsid w:val="0023572C"/>
    <w:rsid w:val="00247CF6"/>
    <w:rsid w:val="002704CB"/>
    <w:rsid w:val="002756B6"/>
    <w:rsid w:val="00285411"/>
    <w:rsid w:val="00291D09"/>
    <w:rsid w:val="002A69A5"/>
    <w:rsid w:val="002E1850"/>
    <w:rsid w:val="002F31ED"/>
    <w:rsid w:val="002F587B"/>
    <w:rsid w:val="003118F5"/>
    <w:rsid w:val="00360904"/>
    <w:rsid w:val="003A081A"/>
    <w:rsid w:val="003A52D7"/>
    <w:rsid w:val="003B7185"/>
    <w:rsid w:val="003C69EB"/>
    <w:rsid w:val="003E1782"/>
    <w:rsid w:val="003E4A13"/>
    <w:rsid w:val="00405981"/>
    <w:rsid w:val="004145D8"/>
    <w:rsid w:val="004238D5"/>
    <w:rsid w:val="00431A09"/>
    <w:rsid w:val="0044004B"/>
    <w:rsid w:val="00446E64"/>
    <w:rsid w:val="0045269A"/>
    <w:rsid w:val="00484EDC"/>
    <w:rsid w:val="004A714E"/>
    <w:rsid w:val="004D0407"/>
    <w:rsid w:val="004E640C"/>
    <w:rsid w:val="004F3EBC"/>
    <w:rsid w:val="004F4517"/>
    <w:rsid w:val="00505E52"/>
    <w:rsid w:val="0052068D"/>
    <w:rsid w:val="00522679"/>
    <w:rsid w:val="00525652"/>
    <w:rsid w:val="00527248"/>
    <w:rsid w:val="005431EA"/>
    <w:rsid w:val="0054538D"/>
    <w:rsid w:val="00590EE6"/>
    <w:rsid w:val="005C356F"/>
    <w:rsid w:val="005D6410"/>
    <w:rsid w:val="006022B9"/>
    <w:rsid w:val="0061332F"/>
    <w:rsid w:val="006145DF"/>
    <w:rsid w:val="00620E0C"/>
    <w:rsid w:val="00625585"/>
    <w:rsid w:val="00625EBA"/>
    <w:rsid w:val="00630B1C"/>
    <w:rsid w:val="00630D6F"/>
    <w:rsid w:val="00636984"/>
    <w:rsid w:val="00647C1E"/>
    <w:rsid w:val="00664DE7"/>
    <w:rsid w:val="006B1732"/>
    <w:rsid w:val="006D2DE8"/>
    <w:rsid w:val="006D4879"/>
    <w:rsid w:val="006E49E7"/>
    <w:rsid w:val="006F340C"/>
    <w:rsid w:val="0070175D"/>
    <w:rsid w:val="0070641F"/>
    <w:rsid w:val="0072325C"/>
    <w:rsid w:val="007529FA"/>
    <w:rsid w:val="00760786"/>
    <w:rsid w:val="00790555"/>
    <w:rsid w:val="00796C19"/>
    <w:rsid w:val="007B253C"/>
    <w:rsid w:val="007C0FE5"/>
    <w:rsid w:val="007C2FB7"/>
    <w:rsid w:val="007D2A40"/>
    <w:rsid w:val="007E7902"/>
    <w:rsid w:val="00804602"/>
    <w:rsid w:val="00822C96"/>
    <w:rsid w:val="00835B66"/>
    <w:rsid w:val="00841E6A"/>
    <w:rsid w:val="0085277B"/>
    <w:rsid w:val="0085757B"/>
    <w:rsid w:val="00864F63"/>
    <w:rsid w:val="00883AFD"/>
    <w:rsid w:val="008866B2"/>
    <w:rsid w:val="008A1A86"/>
    <w:rsid w:val="008C17CA"/>
    <w:rsid w:val="008C36A0"/>
    <w:rsid w:val="008C732B"/>
    <w:rsid w:val="008C7833"/>
    <w:rsid w:val="008D3429"/>
    <w:rsid w:val="008D6F31"/>
    <w:rsid w:val="008E4028"/>
    <w:rsid w:val="008E4C6F"/>
    <w:rsid w:val="008F4DBE"/>
    <w:rsid w:val="009006F1"/>
    <w:rsid w:val="00914FA7"/>
    <w:rsid w:val="009310B6"/>
    <w:rsid w:val="00932CC7"/>
    <w:rsid w:val="00936E1E"/>
    <w:rsid w:val="00943D66"/>
    <w:rsid w:val="00943F8C"/>
    <w:rsid w:val="00974523"/>
    <w:rsid w:val="00982FB7"/>
    <w:rsid w:val="00992C3C"/>
    <w:rsid w:val="009A0243"/>
    <w:rsid w:val="009B1AD1"/>
    <w:rsid w:val="009C024C"/>
    <w:rsid w:val="009D175B"/>
    <w:rsid w:val="009D180D"/>
    <w:rsid w:val="009D1FE0"/>
    <w:rsid w:val="009D38C5"/>
    <w:rsid w:val="009E2513"/>
    <w:rsid w:val="00A058FC"/>
    <w:rsid w:val="00A14066"/>
    <w:rsid w:val="00A14F9A"/>
    <w:rsid w:val="00A4128C"/>
    <w:rsid w:val="00A512D5"/>
    <w:rsid w:val="00A60D66"/>
    <w:rsid w:val="00A7157A"/>
    <w:rsid w:val="00A74F15"/>
    <w:rsid w:val="00A9625D"/>
    <w:rsid w:val="00AC0296"/>
    <w:rsid w:val="00AE1FFE"/>
    <w:rsid w:val="00AF2EF6"/>
    <w:rsid w:val="00AF34D4"/>
    <w:rsid w:val="00B24BF7"/>
    <w:rsid w:val="00B4218F"/>
    <w:rsid w:val="00B44BD3"/>
    <w:rsid w:val="00B575D8"/>
    <w:rsid w:val="00B6325F"/>
    <w:rsid w:val="00B6452C"/>
    <w:rsid w:val="00B87418"/>
    <w:rsid w:val="00B87E6A"/>
    <w:rsid w:val="00B905D4"/>
    <w:rsid w:val="00BA1657"/>
    <w:rsid w:val="00BB763A"/>
    <w:rsid w:val="00BD1449"/>
    <w:rsid w:val="00BD21F6"/>
    <w:rsid w:val="00BE0FA0"/>
    <w:rsid w:val="00C207C3"/>
    <w:rsid w:val="00C26A7D"/>
    <w:rsid w:val="00C27442"/>
    <w:rsid w:val="00C278CC"/>
    <w:rsid w:val="00C37C7B"/>
    <w:rsid w:val="00C44113"/>
    <w:rsid w:val="00C51D1D"/>
    <w:rsid w:val="00C84FB0"/>
    <w:rsid w:val="00CB53BB"/>
    <w:rsid w:val="00CB703F"/>
    <w:rsid w:val="00CC3D0C"/>
    <w:rsid w:val="00CC4A26"/>
    <w:rsid w:val="00CD4294"/>
    <w:rsid w:val="00CD6E91"/>
    <w:rsid w:val="00CE47C3"/>
    <w:rsid w:val="00CF0025"/>
    <w:rsid w:val="00D1101C"/>
    <w:rsid w:val="00D23A50"/>
    <w:rsid w:val="00D25E72"/>
    <w:rsid w:val="00D27680"/>
    <w:rsid w:val="00D4766C"/>
    <w:rsid w:val="00D51E74"/>
    <w:rsid w:val="00D55AA8"/>
    <w:rsid w:val="00D57BD6"/>
    <w:rsid w:val="00D61FAB"/>
    <w:rsid w:val="00D72EA0"/>
    <w:rsid w:val="00DA591C"/>
    <w:rsid w:val="00DB1662"/>
    <w:rsid w:val="00DC53A2"/>
    <w:rsid w:val="00DE77AF"/>
    <w:rsid w:val="00DF589B"/>
    <w:rsid w:val="00DF6232"/>
    <w:rsid w:val="00E00D99"/>
    <w:rsid w:val="00E035DB"/>
    <w:rsid w:val="00E0780C"/>
    <w:rsid w:val="00E141DC"/>
    <w:rsid w:val="00E21755"/>
    <w:rsid w:val="00E31807"/>
    <w:rsid w:val="00E32F74"/>
    <w:rsid w:val="00E4664D"/>
    <w:rsid w:val="00E724F9"/>
    <w:rsid w:val="00E76CC9"/>
    <w:rsid w:val="00E85397"/>
    <w:rsid w:val="00E9289B"/>
    <w:rsid w:val="00EE3048"/>
    <w:rsid w:val="00EE30E4"/>
    <w:rsid w:val="00EE3311"/>
    <w:rsid w:val="00F04A87"/>
    <w:rsid w:val="00F0526B"/>
    <w:rsid w:val="00F11CBC"/>
    <w:rsid w:val="00F138C0"/>
    <w:rsid w:val="00F15D45"/>
    <w:rsid w:val="00F166D0"/>
    <w:rsid w:val="00F16B78"/>
    <w:rsid w:val="00F37FA4"/>
    <w:rsid w:val="00F53649"/>
    <w:rsid w:val="00F561AC"/>
    <w:rsid w:val="00F56BEB"/>
    <w:rsid w:val="00F66C63"/>
    <w:rsid w:val="00FC7BCC"/>
    <w:rsid w:val="00FE5780"/>
    <w:rsid w:val="00FF63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54FB9B94"/>
  <w15:chartTrackingRefBased/>
  <w15:docId w15:val="{47A3C2F7-6742-42FD-9550-185B0CFA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340C"/>
    <w:pPr>
      <w:spacing w:after="0" w:line="360" w:lineRule="auto"/>
      <w:contextualSpacing/>
    </w:pPr>
    <w:rPr>
      <w:rFonts w:ascii="Verdana" w:eastAsia="Times New Roman" w:hAnsi="Verdana" w:cs="Times New Roman"/>
      <w:sz w:val="20"/>
      <w:szCs w:val="24"/>
    </w:rPr>
  </w:style>
  <w:style w:type="paragraph" w:styleId="Kop1">
    <w:name w:val="heading 1"/>
    <w:basedOn w:val="Standaard"/>
    <w:next w:val="Standaard"/>
    <w:link w:val="Kop1Char"/>
    <w:uiPriority w:val="9"/>
    <w:qFormat/>
    <w:rsid w:val="007D2A40"/>
    <w:pPr>
      <w:keepNext/>
      <w:numPr>
        <w:numId w:val="2"/>
      </w:numPr>
      <w:spacing w:before="240" w:after="60"/>
      <w:outlineLvl w:val="0"/>
    </w:pPr>
    <w:rPr>
      <w:rFonts w:cs="Arial"/>
      <w:b/>
      <w:bCs/>
      <w:caps/>
      <w:color w:val="005A62"/>
      <w:kern w:val="32"/>
      <w:sz w:val="32"/>
      <w:szCs w:val="32"/>
    </w:rPr>
  </w:style>
  <w:style w:type="paragraph" w:styleId="Kop2">
    <w:name w:val="heading 2"/>
    <w:basedOn w:val="Standaard"/>
    <w:next w:val="Standaard"/>
    <w:link w:val="Kop2Char"/>
    <w:uiPriority w:val="9"/>
    <w:qFormat/>
    <w:rsid w:val="00C278CC"/>
    <w:pPr>
      <w:keepNext/>
      <w:numPr>
        <w:ilvl w:val="1"/>
        <w:numId w:val="2"/>
      </w:numPr>
      <w:spacing w:before="240" w:after="60"/>
      <w:outlineLvl w:val="1"/>
    </w:pPr>
    <w:rPr>
      <w:rFonts w:cs="Arial"/>
      <w:b/>
      <w:bCs/>
      <w:i/>
      <w:iCs/>
      <w:color w:val="005A62"/>
      <w:sz w:val="24"/>
      <w:szCs w:val="28"/>
    </w:rPr>
  </w:style>
  <w:style w:type="paragraph" w:styleId="Kop3">
    <w:name w:val="heading 3"/>
    <w:basedOn w:val="Standaard"/>
    <w:next w:val="Standaard"/>
    <w:link w:val="Kop3Char"/>
    <w:uiPriority w:val="9"/>
    <w:qFormat/>
    <w:rsid w:val="00C278CC"/>
    <w:pPr>
      <w:keepNext/>
      <w:numPr>
        <w:ilvl w:val="2"/>
        <w:numId w:val="2"/>
      </w:numPr>
      <w:spacing w:before="240" w:after="60"/>
      <w:outlineLvl w:val="2"/>
    </w:pPr>
    <w:rPr>
      <w:rFonts w:cs="Arial"/>
      <w:b/>
      <w:bCs/>
      <w:color w:val="005A62"/>
      <w:szCs w:val="26"/>
    </w:rPr>
  </w:style>
  <w:style w:type="paragraph" w:styleId="Kop4">
    <w:name w:val="heading 4"/>
    <w:basedOn w:val="Standaard"/>
    <w:next w:val="Standaard"/>
    <w:link w:val="Kop4Char"/>
    <w:uiPriority w:val="9"/>
    <w:unhideWhenUsed/>
    <w:qFormat/>
    <w:rsid w:val="007E7902"/>
    <w:pPr>
      <w:keepNext/>
      <w:keepLines/>
      <w:numPr>
        <w:ilvl w:val="3"/>
        <w:numId w:val="2"/>
      </w:numPr>
      <w:spacing w:before="40"/>
      <w:outlineLvl w:val="3"/>
    </w:pPr>
    <w:rPr>
      <w:rFonts w:asciiTheme="majorHAnsi" w:eastAsiaTheme="majorEastAsia" w:hAnsiTheme="majorHAnsi" w:cstheme="majorBidi"/>
      <w:i/>
      <w:iCs/>
      <w:color w:val="005A62"/>
    </w:rPr>
  </w:style>
  <w:style w:type="paragraph" w:styleId="Kop5">
    <w:name w:val="heading 5"/>
    <w:basedOn w:val="Standaard"/>
    <w:next w:val="Standaard"/>
    <w:link w:val="Kop5Char"/>
    <w:uiPriority w:val="9"/>
    <w:unhideWhenUsed/>
    <w:qFormat/>
    <w:rsid w:val="007E7902"/>
    <w:pPr>
      <w:keepNext/>
      <w:keepLines/>
      <w:numPr>
        <w:ilvl w:val="4"/>
        <w:numId w:val="2"/>
      </w:numPr>
      <w:spacing w:before="40"/>
      <w:outlineLvl w:val="4"/>
    </w:pPr>
    <w:rPr>
      <w:rFonts w:asciiTheme="majorHAnsi" w:eastAsiaTheme="majorEastAsia" w:hAnsiTheme="majorHAnsi" w:cstheme="majorBidi"/>
      <w:color w:val="005A62"/>
    </w:rPr>
  </w:style>
  <w:style w:type="paragraph" w:styleId="Kop6">
    <w:name w:val="heading 6"/>
    <w:basedOn w:val="Standaard"/>
    <w:next w:val="Standaard"/>
    <w:link w:val="Kop6Char"/>
    <w:uiPriority w:val="9"/>
    <w:unhideWhenUsed/>
    <w:qFormat/>
    <w:rsid w:val="00E76CC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unhideWhenUsed/>
    <w:qFormat/>
    <w:rsid w:val="00E76CC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qFormat/>
    <w:rsid w:val="00E76CC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E76CC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278CC"/>
    <w:pPr>
      <w:tabs>
        <w:tab w:val="center" w:pos="4536"/>
        <w:tab w:val="right" w:pos="9072"/>
      </w:tabs>
    </w:pPr>
  </w:style>
  <w:style w:type="character" w:customStyle="1" w:styleId="KoptekstChar">
    <w:name w:val="Koptekst Char"/>
    <w:basedOn w:val="Standaardalinea-lettertype"/>
    <w:link w:val="Koptekst"/>
    <w:rsid w:val="00C278CC"/>
  </w:style>
  <w:style w:type="paragraph" w:styleId="Voettekst">
    <w:name w:val="footer"/>
    <w:basedOn w:val="Standaard"/>
    <w:link w:val="VoettekstChar"/>
    <w:uiPriority w:val="99"/>
    <w:unhideWhenUsed/>
    <w:rsid w:val="00C278CC"/>
    <w:pPr>
      <w:tabs>
        <w:tab w:val="center" w:pos="4536"/>
        <w:tab w:val="right" w:pos="9072"/>
      </w:tabs>
    </w:pPr>
  </w:style>
  <w:style w:type="character" w:customStyle="1" w:styleId="VoettekstChar">
    <w:name w:val="Voettekst Char"/>
    <w:basedOn w:val="Standaardalinea-lettertype"/>
    <w:link w:val="Voettekst"/>
    <w:uiPriority w:val="99"/>
    <w:rsid w:val="00C278CC"/>
  </w:style>
  <w:style w:type="character" w:styleId="Paginanummer">
    <w:name w:val="page number"/>
    <w:rsid w:val="00C278CC"/>
  </w:style>
  <w:style w:type="character" w:customStyle="1" w:styleId="Kop1Char">
    <w:name w:val="Kop 1 Char"/>
    <w:basedOn w:val="Standaardalinea-lettertype"/>
    <w:link w:val="Kop1"/>
    <w:rsid w:val="007D2A40"/>
    <w:rPr>
      <w:rFonts w:ascii="Verdana" w:eastAsia="Times New Roman" w:hAnsi="Verdana" w:cs="Arial"/>
      <w:b/>
      <w:bCs/>
      <w:caps/>
      <w:color w:val="005A62"/>
      <w:kern w:val="32"/>
      <w:sz w:val="32"/>
      <w:szCs w:val="32"/>
    </w:rPr>
  </w:style>
  <w:style w:type="character" w:customStyle="1" w:styleId="Kop2Char">
    <w:name w:val="Kop 2 Char"/>
    <w:basedOn w:val="Standaardalinea-lettertype"/>
    <w:link w:val="Kop2"/>
    <w:rsid w:val="00C278CC"/>
    <w:rPr>
      <w:rFonts w:ascii="Verdana" w:eastAsia="Times New Roman" w:hAnsi="Verdana" w:cs="Arial"/>
      <w:b/>
      <w:bCs/>
      <w:i/>
      <w:iCs/>
      <w:color w:val="005A62"/>
      <w:sz w:val="24"/>
      <w:szCs w:val="28"/>
    </w:rPr>
  </w:style>
  <w:style w:type="character" w:customStyle="1" w:styleId="Kop3Char">
    <w:name w:val="Kop 3 Char"/>
    <w:basedOn w:val="Standaardalinea-lettertype"/>
    <w:link w:val="Kop3"/>
    <w:rsid w:val="00C278CC"/>
    <w:rPr>
      <w:rFonts w:ascii="Verdana" w:eastAsia="Times New Roman" w:hAnsi="Verdana" w:cs="Arial"/>
      <w:b/>
      <w:bCs/>
      <w:color w:val="005A62"/>
      <w:sz w:val="20"/>
      <w:szCs w:val="26"/>
    </w:rPr>
  </w:style>
  <w:style w:type="table" w:styleId="Tabelraster">
    <w:name w:val="Table Grid"/>
    <w:basedOn w:val="Standaardtabel"/>
    <w:uiPriority w:val="39"/>
    <w:rsid w:val="00C278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7B253C"/>
    <w:rPr>
      <w:sz w:val="16"/>
      <w:szCs w:val="16"/>
    </w:rPr>
  </w:style>
  <w:style w:type="paragraph" w:styleId="Tekstopmerking">
    <w:name w:val="annotation text"/>
    <w:basedOn w:val="Standaard"/>
    <w:link w:val="TekstopmerkingChar"/>
    <w:unhideWhenUsed/>
    <w:rsid w:val="007B253C"/>
    <w:rPr>
      <w:szCs w:val="20"/>
    </w:rPr>
  </w:style>
  <w:style w:type="character" w:customStyle="1" w:styleId="TekstopmerkingChar">
    <w:name w:val="Tekst opmerking Char"/>
    <w:basedOn w:val="Standaardalinea-lettertype"/>
    <w:link w:val="Tekstopmerking"/>
    <w:rsid w:val="007B253C"/>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B253C"/>
    <w:rPr>
      <w:b/>
      <w:bCs/>
    </w:rPr>
  </w:style>
  <w:style w:type="character" w:customStyle="1" w:styleId="OnderwerpvanopmerkingChar">
    <w:name w:val="Onderwerp van opmerking Char"/>
    <w:basedOn w:val="TekstopmerkingChar"/>
    <w:link w:val="Onderwerpvanopmerking"/>
    <w:uiPriority w:val="99"/>
    <w:semiHidden/>
    <w:rsid w:val="007B253C"/>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B253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53C"/>
    <w:rPr>
      <w:rFonts w:ascii="Segoe UI" w:eastAsia="Times New Roman" w:hAnsi="Segoe UI" w:cs="Segoe UI"/>
      <w:sz w:val="18"/>
      <w:szCs w:val="18"/>
    </w:rPr>
  </w:style>
  <w:style w:type="character" w:customStyle="1" w:styleId="Kop4Char">
    <w:name w:val="Kop 4 Char"/>
    <w:basedOn w:val="Standaardalinea-lettertype"/>
    <w:link w:val="Kop4"/>
    <w:uiPriority w:val="9"/>
    <w:rsid w:val="007E7902"/>
    <w:rPr>
      <w:rFonts w:asciiTheme="majorHAnsi" w:eastAsiaTheme="majorEastAsia" w:hAnsiTheme="majorHAnsi" w:cstheme="majorBidi"/>
      <w:i/>
      <w:iCs/>
      <w:color w:val="005A62"/>
      <w:sz w:val="20"/>
      <w:szCs w:val="24"/>
    </w:rPr>
  </w:style>
  <w:style w:type="character" w:customStyle="1" w:styleId="Kop5Char">
    <w:name w:val="Kop 5 Char"/>
    <w:basedOn w:val="Standaardalinea-lettertype"/>
    <w:link w:val="Kop5"/>
    <w:uiPriority w:val="9"/>
    <w:rsid w:val="007E7902"/>
    <w:rPr>
      <w:rFonts w:asciiTheme="majorHAnsi" w:eastAsiaTheme="majorEastAsia" w:hAnsiTheme="majorHAnsi" w:cstheme="majorBidi"/>
      <w:color w:val="005A62"/>
      <w:sz w:val="20"/>
      <w:szCs w:val="24"/>
    </w:rPr>
  </w:style>
  <w:style w:type="character" w:customStyle="1" w:styleId="Kop6Char">
    <w:name w:val="Kop 6 Char"/>
    <w:basedOn w:val="Standaardalinea-lettertype"/>
    <w:link w:val="Kop6"/>
    <w:uiPriority w:val="9"/>
    <w:semiHidden/>
    <w:rsid w:val="00E76CC9"/>
    <w:rPr>
      <w:rFonts w:asciiTheme="majorHAnsi" w:eastAsiaTheme="majorEastAsia" w:hAnsiTheme="majorHAnsi" w:cstheme="majorBidi"/>
      <w:color w:val="1F4D78" w:themeColor="accent1" w:themeShade="7F"/>
      <w:sz w:val="20"/>
      <w:szCs w:val="24"/>
    </w:rPr>
  </w:style>
  <w:style w:type="character" w:customStyle="1" w:styleId="Kop7Char">
    <w:name w:val="Kop 7 Char"/>
    <w:basedOn w:val="Standaardalinea-lettertype"/>
    <w:link w:val="Kop7"/>
    <w:uiPriority w:val="9"/>
    <w:semiHidden/>
    <w:rsid w:val="00E76CC9"/>
    <w:rPr>
      <w:rFonts w:asciiTheme="majorHAnsi" w:eastAsiaTheme="majorEastAsia" w:hAnsiTheme="majorHAnsi" w:cstheme="majorBidi"/>
      <w:i/>
      <w:iCs/>
      <w:color w:val="1F4D78" w:themeColor="accent1" w:themeShade="7F"/>
      <w:sz w:val="20"/>
      <w:szCs w:val="24"/>
    </w:rPr>
  </w:style>
  <w:style w:type="character" w:customStyle="1" w:styleId="Kop8Char">
    <w:name w:val="Kop 8 Char"/>
    <w:basedOn w:val="Standaardalinea-lettertype"/>
    <w:link w:val="Kop8"/>
    <w:uiPriority w:val="9"/>
    <w:semiHidden/>
    <w:rsid w:val="00E76CC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76CC9"/>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unhideWhenUsed/>
    <w:rsid w:val="00CB53BB"/>
    <w:rPr>
      <w:color w:val="0000FF"/>
      <w:u w:val="single"/>
    </w:rPr>
  </w:style>
  <w:style w:type="paragraph" w:styleId="Geenafstand">
    <w:name w:val="No Spacing"/>
    <w:uiPriority w:val="1"/>
    <w:qFormat/>
    <w:rsid w:val="007E7902"/>
    <w:pPr>
      <w:spacing w:after="0" w:line="240" w:lineRule="auto"/>
    </w:pPr>
    <w:rPr>
      <w:rFonts w:ascii="Verdana" w:eastAsia="Times New Roman" w:hAnsi="Verdana" w:cs="Times New Roman"/>
      <w:sz w:val="20"/>
      <w:szCs w:val="24"/>
    </w:rPr>
  </w:style>
  <w:style w:type="paragraph" w:styleId="Titel">
    <w:name w:val="Title"/>
    <w:basedOn w:val="Standaard"/>
    <w:next w:val="Standaard"/>
    <w:link w:val="TitelChar"/>
    <w:uiPriority w:val="10"/>
    <w:qFormat/>
    <w:rsid w:val="007E7902"/>
    <w:rPr>
      <w:rFonts w:eastAsiaTheme="majorEastAsia" w:cstheme="majorBidi"/>
      <w:b/>
      <w:caps/>
      <w:color w:val="005A62"/>
      <w:spacing w:val="-10"/>
      <w:kern w:val="28"/>
      <w:sz w:val="48"/>
      <w:szCs w:val="56"/>
    </w:rPr>
  </w:style>
  <w:style w:type="character" w:customStyle="1" w:styleId="TitelChar">
    <w:name w:val="Titel Char"/>
    <w:basedOn w:val="Standaardalinea-lettertype"/>
    <w:link w:val="Titel"/>
    <w:uiPriority w:val="10"/>
    <w:rsid w:val="007E7902"/>
    <w:rPr>
      <w:rFonts w:ascii="Verdana" w:eastAsiaTheme="majorEastAsia" w:hAnsi="Verdana" w:cstheme="majorBidi"/>
      <w:b/>
      <w:caps/>
      <w:color w:val="005A62"/>
      <w:spacing w:val="-10"/>
      <w:kern w:val="28"/>
      <w:sz w:val="48"/>
      <w:szCs w:val="56"/>
    </w:rPr>
  </w:style>
  <w:style w:type="paragraph" w:styleId="Ondertitel">
    <w:name w:val="Subtitle"/>
    <w:basedOn w:val="Standaard"/>
    <w:next w:val="Standaard"/>
    <w:link w:val="OndertitelChar"/>
    <w:uiPriority w:val="11"/>
    <w:qFormat/>
    <w:rsid w:val="007E7902"/>
    <w:pPr>
      <w:numPr>
        <w:ilvl w:val="1"/>
      </w:numPr>
      <w:spacing w:after="160"/>
    </w:pPr>
    <w:rPr>
      <w:rFonts w:eastAsiaTheme="minorEastAsia" w:cstheme="minorBidi"/>
      <w:b/>
      <w:caps/>
      <w:color w:val="005A62"/>
      <w:spacing w:val="15"/>
      <w:sz w:val="40"/>
      <w:szCs w:val="22"/>
    </w:rPr>
  </w:style>
  <w:style w:type="character" w:customStyle="1" w:styleId="OndertitelChar">
    <w:name w:val="Ondertitel Char"/>
    <w:basedOn w:val="Standaardalinea-lettertype"/>
    <w:link w:val="Ondertitel"/>
    <w:uiPriority w:val="11"/>
    <w:rsid w:val="007E7902"/>
    <w:rPr>
      <w:rFonts w:ascii="Verdana" w:eastAsiaTheme="minorEastAsia" w:hAnsi="Verdana"/>
      <w:b/>
      <w:caps/>
      <w:color w:val="005A62"/>
      <w:spacing w:val="15"/>
      <w:sz w:val="40"/>
    </w:rPr>
  </w:style>
  <w:style w:type="character" w:styleId="Tekstvantijdelijkeaanduiding">
    <w:name w:val="Placeholder Text"/>
    <w:basedOn w:val="Standaardalinea-lettertype"/>
    <w:uiPriority w:val="99"/>
    <w:semiHidden/>
    <w:rsid w:val="00C37C7B"/>
    <w:rPr>
      <w:color w:val="808080"/>
    </w:rPr>
  </w:style>
  <w:style w:type="character" w:customStyle="1" w:styleId="Titelrapportageinkoptekst">
    <w:name w:val="Titel rapportage in koptekst"/>
    <w:basedOn w:val="Standaardalinea-lettertype"/>
    <w:uiPriority w:val="1"/>
    <w:rsid w:val="00C37C7B"/>
    <w:rPr>
      <w:rFonts w:ascii="Verdana" w:hAnsi="Verdana"/>
      <w:caps/>
      <w:smallCaps w:val="0"/>
      <w:sz w:val="20"/>
    </w:rPr>
  </w:style>
  <w:style w:type="character" w:customStyle="1" w:styleId="Soortdocument">
    <w:name w:val="Soort document"/>
    <w:basedOn w:val="Standaardalinea-lettertype"/>
    <w:uiPriority w:val="1"/>
    <w:rsid w:val="00C37C7B"/>
    <w:rPr>
      <w:rFonts w:ascii="Verdana" w:hAnsi="Verdana"/>
      <w:b/>
      <w:caps/>
      <w:smallCaps w:val="0"/>
      <w:color w:val="005A62"/>
      <w:sz w:val="48"/>
    </w:rPr>
  </w:style>
  <w:style w:type="character" w:customStyle="1" w:styleId="Titeldocument">
    <w:name w:val="Titel document"/>
    <w:basedOn w:val="Standaardalinea-lettertype"/>
    <w:uiPriority w:val="1"/>
    <w:rsid w:val="00C37C7B"/>
    <w:rPr>
      <w:rFonts w:ascii="Verdana" w:hAnsi="Verdana"/>
      <w:b w:val="0"/>
      <w:caps/>
      <w:smallCaps w:val="0"/>
      <w:color w:val="005A62"/>
      <w:sz w:val="40"/>
    </w:rPr>
  </w:style>
  <w:style w:type="paragraph" w:styleId="Kopvaninhoudsopgave">
    <w:name w:val="TOC Heading"/>
    <w:basedOn w:val="Kop1"/>
    <w:next w:val="Standaard"/>
    <w:uiPriority w:val="39"/>
    <w:unhideWhenUsed/>
    <w:qFormat/>
    <w:rsid w:val="004E640C"/>
    <w:pPr>
      <w:keepLines/>
      <w:numPr>
        <w:numId w:val="0"/>
      </w:numPr>
      <w:spacing w:after="0" w:line="259" w:lineRule="auto"/>
      <w:outlineLvl w:val="9"/>
    </w:pPr>
    <w:rPr>
      <w:rFonts w:asciiTheme="majorHAnsi" w:eastAsiaTheme="majorEastAsia" w:hAnsiTheme="majorHAnsi" w:cstheme="majorBidi"/>
      <w:b w:val="0"/>
      <w:bCs w:val="0"/>
      <w:caps w:val="0"/>
      <w:color w:val="2E74B5" w:themeColor="accent1" w:themeShade="BF"/>
      <w:kern w:val="0"/>
      <w:lang w:eastAsia="nl-NL"/>
    </w:rPr>
  </w:style>
  <w:style w:type="paragraph" w:styleId="Inhopg1">
    <w:name w:val="toc 1"/>
    <w:basedOn w:val="Standaard"/>
    <w:next w:val="Standaard"/>
    <w:autoRedefine/>
    <w:uiPriority w:val="39"/>
    <w:unhideWhenUsed/>
    <w:rsid w:val="000356EA"/>
    <w:pPr>
      <w:tabs>
        <w:tab w:val="left" w:pos="400"/>
        <w:tab w:val="right" w:leader="dot" w:pos="9062"/>
      </w:tabs>
      <w:spacing w:after="100" w:line="240" w:lineRule="auto"/>
    </w:pPr>
  </w:style>
  <w:style w:type="paragraph" w:styleId="Inhopg2">
    <w:name w:val="toc 2"/>
    <w:basedOn w:val="Standaard"/>
    <w:next w:val="Standaard"/>
    <w:autoRedefine/>
    <w:uiPriority w:val="39"/>
    <w:unhideWhenUsed/>
    <w:rsid w:val="00625EBA"/>
    <w:pPr>
      <w:tabs>
        <w:tab w:val="left" w:pos="880"/>
        <w:tab w:val="right" w:leader="dot" w:pos="9062"/>
      </w:tabs>
      <w:spacing w:after="100" w:line="240" w:lineRule="auto"/>
      <w:ind w:left="198"/>
    </w:pPr>
  </w:style>
  <w:style w:type="character" w:customStyle="1" w:styleId="Stijl1">
    <w:name w:val="Stijl1"/>
    <w:basedOn w:val="Standaardalinea-lettertype"/>
    <w:uiPriority w:val="1"/>
    <w:rsid w:val="00197BAB"/>
    <w:rPr>
      <w:rFonts w:ascii="Verdana" w:hAnsi="Verdana"/>
      <w:i/>
      <w:color w:val="005A62"/>
      <w:sz w:val="16"/>
    </w:rPr>
  </w:style>
  <w:style w:type="character" w:customStyle="1" w:styleId="Stijl2">
    <w:name w:val="Stijl2"/>
    <w:basedOn w:val="Standaardalinea-lettertype"/>
    <w:uiPriority w:val="1"/>
    <w:rsid w:val="00197BAB"/>
    <w:rPr>
      <w:rFonts w:ascii="Verdana" w:hAnsi="Verdana"/>
      <w:i/>
      <w:color w:val="005A62"/>
      <w:sz w:val="16"/>
    </w:rPr>
  </w:style>
  <w:style w:type="character" w:customStyle="1" w:styleId="Verdanaregelafstand1">
    <w:name w:val="Verdana regelafstand 1"/>
    <w:aliases w:val="0"/>
    <w:basedOn w:val="Standaardalinea-lettertype"/>
    <w:uiPriority w:val="1"/>
    <w:rsid w:val="006F340C"/>
    <w:rPr>
      <w:rFonts w:ascii="Verdana" w:hAnsi="Verdana"/>
      <w:sz w:val="20"/>
    </w:rPr>
  </w:style>
  <w:style w:type="character" w:customStyle="1" w:styleId="Verdana8regelafstand1">
    <w:name w:val="Verdana 8 regelafstand 1"/>
    <w:basedOn w:val="Standaardalinea-lettertype"/>
    <w:uiPriority w:val="1"/>
    <w:rsid w:val="006F340C"/>
    <w:rPr>
      <w:rFonts w:ascii="Verdana" w:hAnsi="Verdana"/>
      <w:sz w:val="16"/>
    </w:rPr>
  </w:style>
  <w:style w:type="paragraph" w:styleId="Lijstalinea">
    <w:name w:val="List Paragraph"/>
    <w:basedOn w:val="Standaard"/>
    <w:link w:val="LijstalineaChar"/>
    <w:uiPriority w:val="34"/>
    <w:qFormat/>
    <w:rsid w:val="009A0243"/>
    <w:pPr>
      <w:spacing w:after="160" w:line="259" w:lineRule="auto"/>
      <w:ind w:left="720"/>
    </w:pPr>
    <w:rPr>
      <w:rFonts w:asciiTheme="minorHAnsi" w:eastAsiaTheme="minorHAnsi" w:hAnsiTheme="minorHAnsi" w:cstheme="minorBidi"/>
      <w:sz w:val="22"/>
      <w:szCs w:val="22"/>
    </w:rPr>
  </w:style>
  <w:style w:type="paragraph" w:styleId="Inhopg3">
    <w:name w:val="toc 3"/>
    <w:basedOn w:val="Standaard"/>
    <w:next w:val="Standaard"/>
    <w:autoRedefine/>
    <w:uiPriority w:val="39"/>
    <w:unhideWhenUsed/>
    <w:rsid w:val="009310B6"/>
    <w:pPr>
      <w:spacing w:after="100"/>
      <w:ind w:left="400"/>
    </w:pPr>
  </w:style>
  <w:style w:type="character" w:customStyle="1" w:styleId="LijstalineaChar">
    <w:name w:val="Lijstalinea Char"/>
    <w:basedOn w:val="Standaardalinea-lettertype"/>
    <w:link w:val="Lijstalinea"/>
    <w:uiPriority w:val="34"/>
    <w:locked/>
    <w:rsid w:val="00F16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G:\ISO\Huisstijl\Trafficon\Trafficon%20document%20-%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952D7A1CF941BDAD42031756CF0729"/>
        <w:category>
          <w:name w:val="Algemeen"/>
          <w:gallery w:val="placeholder"/>
        </w:category>
        <w:types>
          <w:type w:val="bbPlcHdr"/>
        </w:types>
        <w:behaviors>
          <w:behavior w:val="content"/>
        </w:behaviors>
        <w:guid w:val="{FBBCC507-53EB-4B5E-949A-7C25792FE404}"/>
      </w:docPartPr>
      <w:docPartBody>
        <w:p w:rsidR="00BA77B5" w:rsidRDefault="00BA77B5">
          <w:pPr>
            <w:pStyle w:val="27952D7A1CF941BDAD42031756CF0729"/>
          </w:pPr>
          <w:r>
            <w:rPr>
              <w:rStyle w:val="Tekstvantijdelijkeaanduiding"/>
              <w:rFonts w:eastAsiaTheme="minorHAnsi"/>
            </w:rPr>
            <w:t>DOCUMENT / RAPPORTAGE</w:t>
          </w:r>
        </w:p>
      </w:docPartBody>
    </w:docPart>
    <w:docPart>
      <w:docPartPr>
        <w:name w:val="6CA66DEA4C0A4C35B1238DA7627FC8CB"/>
        <w:category>
          <w:name w:val="Algemeen"/>
          <w:gallery w:val="placeholder"/>
        </w:category>
        <w:types>
          <w:type w:val="bbPlcHdr"/>
        </w:types>
        <w:behaviors>
          <w:behavior w:val="content"/>
        </w:behaviors>
        <w:guid w:val="{8E180A62-BE5C-4802-B35C-2A3D9A00B36C}"/>
      </w:docPartPr>
      <w:docPartBody>
        <w:p w:rsidR="00BA77B5" w:rsidRDefault="00BA77B5">
          <w:pPr>
            <w:pStyle w:val="6CA66DEA4C0A4C35B1238DA7627FC8CB"/>
          </w:pPr>
          <w:r>
            <w:rPr>
              <w:rStyle w:val="Tekstvantijdelijkeaanduiding"/>
              <w:rFonts w:eastAsiaTheme="minorHAnsi"/>
            </w:rPr>
            <w:t>Titel document</w:t>
          </w:r>
        </w:p>
      </w:docPartBody>
    </w:docPart>
    <w:docPart>
      <w:docPartPr>
        <w:name w:val="799382AD23F74945B9DACE1C3AD8862E"/>
        <w:category>
          <w:name w:val="Algemeen"/>
          <w:gallery w:val="placeholder"/>
        </w:category>
        <w:types>
          <w:type w:val="bbPlcHdr"/>
        </w:types>
        <w:behaviors>
          <w:behavior w:val="content"/>
        </w:behaviors>
        <w:guid w:val="{0AC88990-CF44-460D-A1B1-68CA55E4D1E8}"/>
      </w:docPartPr>
      <w:docPartBody>
        <w:p w:rsidR="00BA77B5" w:rsidRDefault="00BA77B5">
          <w:pPr>
            <w:pStyle w:val="799382AD23F74945B9DACE1C3AD8862E"/>
          </w:pPr>
          <w:r>
            <w:rPr>
              <w:rStyle w:val="Tekstvantijdelijkeaanduiding"/>
              <w:rFonts w:eastAsiaTheme="minorHAnsi"/>
            </w:rPr>
            <w:t>Naam opdrachtgever</w:t>
          </w:r>
        </w:p>
      </w:docPartBody>
    </w:docPart>
    <w:docPart>
      <w:docPartPr>
        <w:name w:val="FD18B870272F4D6980EDDCF643A1EA1A"/>
        <w:category>
          <w:name w:val="Algemeen"/>
          <w:gallery w:val="placeholder"/>
        </w:category>
        <w:types>
          <w:type w:val="bbPlcHdr"/>
        </w:types>
        <w:behaviors>
          <w:behavior w:val="content"/>
        </w:behaviors>
        <w:guid w:val="{AA4CE5E8-F3EE-44DD-ADB4-48E8C3A66C07}"/>
      </w:docPartPr>
      <w:docPartBody>
        <w:p w:rsidR="00BA77B5" w:rsidRDefault="00BA77B5">
          <w:pPr>
            <w:pStyle w:val="FD18B870272F4D6980EDDCF643A1EA1A"/>
          </w:pPr>
          <w:r w:rsidRPr="00C27442">
            <w:rPr>
              <w:rStyle w:val="Tekstvantijdelijkeaanduiding"/>
              <w:rFonts w:eastAsiaTheme="minorHAnsi"/>
              <w:szCs w:val="20"/>
            </w:rPr>
            <w:t>Naam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7B5"/>
    <w:rsid w:val="00254E1E"/>
    <w:rsid w:val="00957452"/>
    <w:rsid w:val="00BA7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7952D7A1CF941BDAD42031756CF0729">
    <w:name w:val="27952D7A1CF941BDAD42031756CF0729"/>
  </w:style>
  <w:style w:type="paragraph" w:customStyle="1" w:styleId="6CA66DEA4C0A4C35B1238DA7627FC8CB">
    <w:name w:val="6CA66DEA4C0A4C35B1238DA7627FC8CB"/>
  </w:style>
  <w:style w:type="paragraph" w:customStyle="1" w:styleId="799382AD23F74945B9DACE1C3AD8862E">
    <w:name w:val="799382AD23F74945B9DACE1C3AD8862E"/>
  </w:style>
  <w:style w:type="paragraph" w:customStyle="1" w:styleId="F2781D4B96394BE89B13F84404E55B0B">
    <w:name w:val="F2781D4B96394BE89B13F84404E55B0B"/>
  </w:style>
  <w:style w:type="paragraph" w:customStyle="1" w:styleId="FD18B870272F4D6980EDDCF643A1EA1A">
    <w:name w:val="FD18B870272F4D6980EDDCF643A1EA1A"/>
  </w:style>
  <w:style w:type="character" w:customStyle="1" w:styleId="Stijl2">
    <w:name w:val="Stijl2"/>
    <w:basedOn w:val="Standaardalinea-lettertype"/>
    <w:uiPriority w:val="1"/>
    <w:rPr>
      <w:rFonts w:ascii="Verdana" w:hAnsi="Verdana"/>
      <w:i/>
      <w:color w:val="005A62"/>
      <w:sz w:val="16"/>
    </w:rPr>
  </w:style>
  <w:style w:type="paragraph" w:customStyle="1" w:styleId="B2A3060F7AE64AC5B0C26DD89B9BDE08">
    <w:name w:val="B2A3060F7AE64AC5B0C26DD89B9BDE08"/>
  </w:style>
  <w:style w:type="paragraph" w:customStyle="1" w:styleId="AE7ED81ABDD0429C87BB052C731973AC">
    <w:name w:val="AE7ED81ABDD0429C87BB052C73197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33807-6AC8-4CC0-9EA5-8BF5A6CB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Trafficon document - rapportage.dotx</Template>
  <TotalTime>5</TotalTime>
  <Pages>7</Pages>
  <Words>2379</Words>
  <Characters>13086</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Zandvoort</dc:creator>
  <cp:keywords/>
  <dc:description/>
  <cp:lastModifiedBy>Gilbert Mulder</cp:lastModifiedBy>
  <cp:revision>4</cp:revision>
  <cp:lastPrinted>2020-08-07T10:31:00Z</cp:lastPrinted>
  <dcterms:created xsi:type="dcterms:W3CDTF">2020-08-07T08:52:00Z</dcterms:created>
  <dcterms:modified xsi:type="dcterms:W3CDTF">2020-08-07T10:31:00Z</dcterms:modified>
</cp:coreProperties>
</file>