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E01F9" w14:textId="77777777" w:rsidR="00EE1E44" w:rsidRPr="00EE1E44" w:rsidRDefault="00EE1E44" w:rsidP="00EE1E44">
      <w:pPr>
        <w:keepNext/>
        <w:keepLines/>
        <w:spacing w:before="200" w:after="0" w:line="240" w:lineRule="auto"/>
        <w:outlineLvl w:val="1"/>
        <w:rPr>
          <w:rFonts w:ascii="Arial" w:eastAsia="Times New Roman" w:hAnsi="Arial" w:cs="Arial"/>
          <w:b/>
          <w:bCs/>
          <w:sz w:val="20"/>
          <w:szCs w:val="20"/>
        </w:rPr>
      </w:pPr>
      <w:bookmarkStart w:id="0" w:name="_Toc45875360"/>
      <w:r w:rsidRPr="00EE1E44">
        <w:rPr>
          <w:rFonts w:ascii="Arial" w:eastAsia="Times New Roman" w:hAnsi="Arial" w:cs="Arial"/>
          <w:b/>
          <w:bCs/>
          <w:sz w:val="20"/>
          <w:szCs w:val="20"/>
        </w:rPr>
        <w:t>5.5 Toelichting op kwalitatieve gunningcriteria</w:t>
      </w:r>
      <w:bookmarkEnd w:id="0"/>
    </w:p>
    <w:p w14:paraId="193E5360" w14:textId="77777777" w:rsidR="00EE1E44" w:rsidRPr="00EE1E44" w:rsidRDefault="00EE1E44" w:rsidP="00EE1E44">
      <w:pPr>
        <w:autoSpaceDE w:val="0"/>
        <w:autoSpaceDN w:val="0"/>
        <w:adjustRightInd w:val="0"/>
        <w:spacing w:after="0" w:line="240" w:lineRule="auto"/>
        <w:rPr>
          <w:rFonts w:ascii="Arial" w:eastAsia="Calibri" w:hAnsi="Arial" w:cs="Arial"/>
          <w:color w:val="000000"/>
          <w:sz w:val="20"/>
          <w:szCs w:val="20"/>
        </w:rPr>
      </w:pPr>
    </w:p>
    <w:p w14:paraId="071139E8" w14:textId="77777777" w:rsidR="00EE1E44" w:rsidRPr="00EE1E44" w:rsidRDefault="00EE1E44" w:rsidP="00EE1E44">
      <w:pPr>
        <w:spacing w:after="0" w:line="240" w:lineRule="auto"/>
        <w:rPr>
          <w:rFonts w:ascii="Arial" w:eastAsia="Calibri" w:hAnsi="Arial" w:cs="Arial"/>
          <w:i/>
          <w:sz w:val="20"/>
          <w:szCs w:val="20"/>
        </w:rPr>
      </w:pPr>
      <w:r w:rsidRPr="00EE1E44">
        <w:rPr>
          <w:rFonts w:ascii="Arial" w:eastAsia="Calibri" w:hAnsi="Arial" w:cs="Arial"/>
          <w:i/>
          <w:sz w:val="20"/>
          <w:szCs w:val="20"/>
        </w:rPr>
        <w:t>Ad 1) Projectplan/ uitvoeringsplan</w:t>
      </w:r>
    </w:p>
    <w:p w14:paraId="3AE73D51" w14:textId="77777777" w:rsidR="00EE1E44" w:rsidRPr="00EE1E44" w:rsidRDefault="00EE1E44" w:rsidP="00EE1E44">
      <w:pPr>
        <w:autoSpaceDE w:val="0"/>
        <w:autoSpaceDN w:val="0"/>
        <w:adjustRightInd w:val="0"/>
        <w:spacing w:after="0" w:line="240" w:lineRule="auto"/>
        <w:rPr>
          <w:rFonts w:ascii="Arial" w:eastAsia="Calibri" w:hAnsi="Arial" w:cs="Arial"/>
          <w:color w:val="000000"/>
          <w:sz w:val="20"/>
          <w:szCs w:val="20"/>
        </w:rPr>
      </w:pPr>
      <w:r w:rsidRPr="00EE1E44">
        <w:rPr>
          <w:rFonts w:ascii="Arial" w:eastAsia="Calibri" w:hAnsi="Arial" w:cs="Arial"/>
          <w:color w:val="000000"/>
          <w:sz w:val="20"/>
          <w:szCs w:val="20"/>
        </w:rPr>
        <w:t>Om een indruk te krijgen van de degelijkheid en betrouwbaarheid van de aanpak van de Inschrijver, dient Inschrijver een projectplan op te stellen vanaf het moment van gunning. Inschrijver dient in het projectplan minimaal het volgende op te nemen:</w:t>
      </w:r>
    </w:p>
    <w:p w14:paraId="54282391" w14:textId="77777777" w:rsidR="00EE1E44" w:rsidRPr="00EE1E44" w:rsidRDefault="00EE1E44" w:rsidP="00EE1E44">
      <w:pPr>
        <w:numPr>
          <w:ilvl w:val="0"/>
          <w:numId w:val="1"/>
        </w:numPr>
        <w:autoSpaceDE w:val="0"/>
        <w:autoSpaceDN w:val="0"/>
        <w:adjustRightInd w:val="0"/>
        <w:spacing w:after="0" w:line="240" w:lineRule="auto"/>
        <w:contextualSpacing/>
        <w:rPr>
          <w:rFonts w:ascii="Arial" w:eastAsia="Calibri" w:hAnsi="Arial" w:cs="Arial"/>
          <w:color w:val="000000"/>
          <w:sz w:val="20"/>
          <w:szCs w:val="20"/>
        </w:rPr>
      </w:pPr>
      <w:r w:rsidRPr="00EE1E44">
        <w:rPr>
          <w:rFonts w:ascii="Arial" w:eastAsia="Calibri" w:hAnsi="Arial" w:cs="Arial"/>
          <w:color w:val="000000"/>
          <w:sz w:val="20"/>
          <w:szCs w:val="20"/>
        </w:rPr>
        <w:t>Beschrijving van de wijze en frequentie van communicatie met en richting Opdrachtgever met betrekking tot (uren)inzet en uitgevoerde werkzaamheden</w:t>
      </w:r>
    </w:p>
    <w:p w14:paraId="22E95508" w14:textId="77777777" w:rsidR="00EE1E44" w:rsidRPr="00EE1E44" w:rsidRDefault="00EE1E44" w:rsidP="00EE1E44">
      <w:pPr>
        <w:numPr>
          <w:ilvl w:val="0"/>
          <w:numId w:val="1"/>
        </w:numPr>
        <w:autoSpaceDE w:val="0"/>
        <w:autoSpaceDN w:val="0"/>
        <w:adjustRightInd w:val="0"/>
        <w:spacing w:after="0" w:line="240" w:lineRule="auto"/>
        <w:contextualSpacing/>
        <w:rPr>
          <w:rFonts w:ascii="Arial" w:eastAsia="Calibri" w:hAnsi="Arial" w:cs="Arial"/>
          <w:color w:val="000000"/>
          <w:sz w:val="20"/>
          <w:szCs w:val="20"/>
        </w:rPr>
      </w:pPr>
      <w:r w:rsidRPr="00EE1E44">
        <w:rPr>
          <w:rFonts w:ascii="Arial" w:eastAsia="Calibri" w:hAnsi="Arial" w:cs="Arial"/>
          <w:color w:val="000000"/>
          <w:sz w:val="20"/>
          <w:szCs w:val="20"/>
        </w:rPr>
        <w:t>Beschrijving op welke wijze wordt omgegaan met planbare en niet-planbare capaciteitsvraag;</w:t>
      </w:r>
    </w:p>
    <w:p w14:paraId="6C6FE833" w14:textId="77777777" w:rsidR="00EE1E44" w:rsidRPr="00EE1E44" w:rsidRDefault="00EE1E44" w:rsidP="00EE1E44">
      <w:pPr>
        <w:numPr>
          <w:ilvl w:val="0"/>
          <w:numId w:val="1"/>
        </w:numPr>
        <w:autoSpaceDE w:val="0"/>
        <w:autoSpaceDN w:val="0"/>
        <w:adjustRightInd w:val="0"/>
        <w:spacing w:after="0" w:line="240" w:lineRule="auto"/>
        <w:contextualSpacing/>
        <w:rPr>
          <w:rFonts w:ascii="Arial" w:eastAsia="Calibri" w:hAnsi="Arial" w:cs="Arial"/>
          <w:color w:val="000000"/>
          <w:sz w:val="20"/>
          <w:szCs w:val="20"/>
        </w:rPr>
      </w:pPr>
      <w:r w:rsidRPr="00EE1E44">
        <w:rPr>
          <w:rFonts w:ascii="Arial" w:eastAsia="Calibri" w:hAnsi="Arial" w:cs="Arial"/>
          <w:color w:val="000000"/>
          <w:sz w:val="20"/>
          <w:szCs w:val="20"/>
        </w:rPr>
        <w:t>Beschrijving van beheersmaatregelen en garanties die Opdrachtgever gegeven worden (n verband met vakanties, ziekte, calamiteiten, etc.).</w:t>
      </w:r>
    </w:p>
    <w:p w14:paraId="1C2BD3A2" w14:textId="77777777" w:rsidR="00EE1E44" w:rsidRPr="00EE1E44" w:rsidRDefault="00EE1E44" w:rsidP="00EE1E44">
      <w:pPr>
        <w:numPr>
          <w:ilvl w:val="0"/>
          <w:numId w:val="1"/>
        </w:numPr>
        <w:autoSpaceDE w:val="0"/>
        <w:autoSpaceDN w:val="0"/>
        <w:adjustRightInd w:val="0"/>
        <w:spacing w:after="0" w:line="240" w:lineRule="auto"/>
        <w:contextualSpacing/>
        <w:rPr>
          <w:rFonts w:ascii="Arial" w:eastAsia="Calibri" w:hAnsi="Arial" w:cs="Arial"/>
          <w:color w:val="000000"/>
          <w:sz w:val="20"/>
          <w:szCs w:val="20"/>
        </w:rPr>
      </w:pPr>
      <w:r w:rsidRPr="00EE1E44">
        <w:rPr>
          <w:rFonts w:ascii="Arial" w:eastAsia="Calibri" w:hAnsi="Arial" w:cs="Arial"/>
          <w:color w:val="000000"/>
          <w:sz w:val="20"/>
          <w:szCs w:val="20"/>
        </w:rPr>
        <w:t>Beschrijving op welke wijze een capaciteitsvraag wordt behandeld: op welke wijze worden capabele medewerkers aangedragen, binnen hoeveel tijd kunt u leveren etc.</w:t>
      </w:r>
    </w:p>
    <w:p w14:paraId="58629EEE" w14:textId="77777777" w:rsidR="00EE1E44" w:rsidRPr="00EE1E44" w:rsidRDefault="00EE1E44" w:rsidP="00EE1E44">
      <w:pPr>
        <w:numPr>
          <w:ilvl w:val="0"/>
          <w:numId w:val="1"/>
        </w:numPr>
        <w:autoSpaceDE w:val="0"/>
        <w:autoSpaceDN w:val="0"/>
        <w:adjustRightInd w:val="0"/>
        <w:spacing w:after="0" w:line="240" w:lineRule="auto"/>
        <w:contextualSpacing/>
        <w:rPr>
          <w:rFonts w:ascii="Arial" w:eastAsia="Calibri" w:hAnsi="Arial" w:cs="Arial"/>
          <w:color w:val="000000"/>
          <w:sz w:val="20"/>
          <w:szCs w:val="20"/>
        </w:rPr>
      </w:pPr>
      <w:r w:rsidRPr="00EE1E44">
        <w:rPr>
          <w:rFonts w:ascii="Arial" w:eastAsia="Calibri" w:hAnsi="Arial" w:cs="Arial"/>
          <w:color w:val="000000"/>
          <w:sz w:val="20"/>
          <w:szCs w:val="20"/>
        </w:rPr>
        <w:t>Beschrijving hoe wordt geborgd dat bij gebleken ontevredenheid over uitgevoerde werkzaamheden en/of functioneren van de handhaver, binnen 48 uur adequate  vervanging wordt geregeld.</w:t>
      </w:r>
    </w:p>
    <w:p w14:paraId="5A77E953" w14:textId="77777777" w:rsidR="00EE1E44" w:rsidRPr="00EE1E44" w:rsidRDefault="00EE1E44" w:rsidP="00EE1E44">
      <w:pPr>
        <w:autoSpaceDE w:val="0"/>
        <w:autoSpaceDN w:val="0"/>
        <w:adjustRightInd w:val="0"/>
        <w:spacing w:after="0" w:line="240" w:lineRule="auto"/>
        <w:rPr>
          <w:rFonts w:ascii="Arial" w:eastAsia="Calibri" w:hAnsi="Arial" w:cs="Arial"/>
          <w:color w:val="000000"/>
          <w:sz w:val="20"/>
          <w:szCs w:val="20"/>
        </w:rPr>
      </w:pPr>
    </w:p>
    <w:p w14:paraId="453EFF53" w14:textId="77777777" w:rsidR="00EE1E44" w:rsidRPr="00EE1E44" w:rsidRDefault="00EE1E44" w:rsidP="00EE1E44">
      <w:pPr>
        <w:autoSpaceDE w:val="0"/>
        <w:autoSpaceDN w:val="0"/>
        <w:adjustRightInd w:val="0"/>
        <w:spacing w:after="0" w:line="240" w:lineRule="auto"/>
        <w:rPr>
          <w:rFonts w:ascii="Arial" w:eastAsia="Calibri" w:hAnsi="Arial" w:cs="Arial"/>
          <w:sz w:val="20"/>
          <w:szCs w:val="20"/>
        </w:rPr>
      </w:pPr>
      <w:r w:rsidRPr="00EE1E44">
        <w:rPr>
          <w:rFonts w:ascii="Arial" w:eastAsia="Calibri" w:hAnsi="Arial" w:cs="Arial"/>
          <w:sz w:val="20"/>
          <w:szCs w:val="20"/>
        </w:rPr>
        <w:t>Voor de minimale eisen zie Annex D. Als toelichting wil Opdrachtgever nog meegeven dat van groot belang is dat er gewerkt wordt met voldoende gekwalificeerd personeel en dat deze inzet voldoende kan worden gewaarborgd. Wanneer bijvoorbeeld door omstandigheden een handhaver uitvalt is het van belang zo snel mogelijk een vervangende handhaver te leveren. Mogelijk zijn er door het voorgedragen personeel aanvullende opleidingen gevolgd die van belang kunnen zijn voor de inzet, te denken valt bijvoorbeeld aan kennis van de Algemene Plaatselijke Verordening en fiscale regelgeving (Gemeentewet/Parkeerverordening gemeente Gorinchem), verkeersregelaars- en horecacontrole-opleidingen of agressietrainingen voor handhavers</w:t>
      </w:r>
    </w:p>
    <w:p w14:paraId="1CD5FBC1" w14:textId="77777777" w:rsidR="00EE1E44" w:rsidRPr="00EE1E44" w:rsidRDefault="00EE1E44" w:rsidP="00EE1E44">
      <w:pPr>
        <w:autoSpaceDE w:val="0"/>
        <w:autoSpaceDN w:val="0"/>
        <w:adjustRightInd w:val="0"/>
        <w:spacing w:after="0" w:line="240" w:lineRule="auto"/>
        <w:rPr>
          <w:rFonts w:ascii="Arial" w:eastAsia="Calibri" w:hAnsi="Arial" w:cs="Arial"/>
          <w:color w:val="000000"/>
          <w:sz w:val="20"/>
          <w:szCs w:val="20"/>
        </w:rPr>
      </w:pPr>
    </w:p>
    <w:p w14:paraId="5827E478" w14:textId="77777777" w:rsidR="00EE1E44" w:rsidRPr="00EE1E44" w:rsidRDefault="00EE1E44" w:rsidP="00EE1E44">
      <w:pPr>
        <w:autoSpaceDE w:val="0"/>
        <w:autoSpaceDN w:val="0"/>
        <w:adjustRightInd w:val="0"/>
        <w:spacing w:after="0" w:line="240" w:lineRule="auto"/>
        <w:rPr>
          <w:rFonts w:ascii="Arial" w:eastAsia="Calibri" w:hAnsi="Arial" w:cs="Arial"/>
          <w:color w:val="000000"/>
          <w:sz w:val="20"/>
          <w:szCs w:val="20"/>
        </w:rPr>
      </w:pPr>
      <w:r w:rsidRPr="00EE1E44">
        <w:rPr>
          <w:rFonts w:ascii="Arial" w:eastAsia="Calibri" w:hAnsi="Arial" w:cs="Arial"/>
          <w:color w:val="000000"/>
          <w:sz w:val="20"/>
          <w:szCs w:val="20"/>
        </w:rPr>
        <w:t>Omvang: maximaal 5 pagina’s A4.</w:t>
      </w:r>
    </w:p>
    <w:p w14:paraId="0D74A2C4" w14:textId="77777777" w:rsidR="00EE1E44" w:rsidRPr="00EE1E44" w:rsidRDefault="00EE1E44" w:rsidP="00EE1E44">
      <w:pPr>
        <w:autoSpaceDE w:val="0"/>
        <w:autoSpaceDN w:val="0"/>
        <w:adjustRightInd w:val="0"/>
        <w:spacing w:after="0" w:line="240" w:lineRule="auto"/>
        <w:rPr>
          <w:rFonts w:ascii="Arial" w:eastAsia="Calibri" w:hAnsi="Arial" w:cs="Arial"/>
          <w:color w:val="000000"/>
          <w:sz w:val="20"/>
          <w:szCs w:val="20"/>
        </w:rPr>
      </w:pPr>
    </w:p>
    <w:p w14:paraId="4E950481" w14:textId="77777777" w:rsidR="00EE1E44" w:rsidRPr="00EE1E44" w:rsidRDefault="00EE1E44" w:rsidP="00EE1E44">
      <w:pPr>
        <w:spacing w:after="0" w:line="240" w:lineRule="auto"/>
        <w:rPr>
          <w:rFonts w:ascii="Arial" w:eastAsia="Calibri" w:hAnsi="Arial" w:cs="Arial"/>
          <w:i/>
          <w:sz w:val="20"/>
          <w:szCs w:val="20"/>
        </w:rPr>
      </w:pPr>
      <w:r w:rsidRPr="00EE1E44">
        <w:rPr>
          <w:rFonts w:ascii="Arial" w:eastAsia="Calibri" w:hAnsi="Arial" w:cs="Arial"/>
          <w:i/>
          <w:sz w:val="20"/>
          <w:szCs w:val="20"/>
        </w:rPr>
        <w:t>Ad 2) plaatselijke bekendheid</w:t>
      </w:r>
    </w:p>
    <w:p w14:paraId="45DAB7C2" w14:textId="77777777" w:rsidR="00EE1E44" w:rsidRPr="00EE1E44" w:rsidRDefault="00EE1E44" w:rsidP="00EE1E44">
      <w:pPr>
        <w:spacing w:after="0" w:line="240" w:lineRule="auto"/>
        <w:rPr>
          <w:rFonts w:ascii="Arial" w:eastAsia="Calibri" w:hAnsi="Arial" w:cs="Arial"/>
          <w:sz w:val="20"/>
          <w:szCs w:val="20"/>
        </w:rPr>
      </w:pPr>
      <w:r w:rsidRPr="00EE1E44">
        <w:rPr>
          <w:rFonts w:ascii="Arial" w:eastAsia="Calibri" w:hAnsi="Arial" w:cs="Arial"/>
          <w:sz w:val="20"/>
          <w:szCs w:val="20"/>
        </w:rPr>
        <w:t xml:space="preserve">Plaatselijke bekendheid is van groot belang om de werkzaamheden als handhaver goed uit te kunnen voeren. De handhaver is op de hoogte van de evenementenlocaties, </w:t>
      </w:r>
      <w:proofErr w:type="spellStart"/>
      <w:r w:rsidRPr="00EE1E44">
        <w:rPr>
          <w:rFonts w:ascii="Arial" w:eastAsia="Calibri" w:hAnsi="Arial" w:cs="Arial"/>
          <w:sz w:val="20"/>
          <w:szCs w:val="20"/>
        </w:rPr>
        <w:t>hotspot</w:t>
      </w:r>
      <w:proofErr w:type="spellEnd"/>
      <w:r w:rsidRPr="00EE1E44">
        <w:rPr>
          <w:rFonts w:ascii="Arial" w:eastAsia="Calibri" w:hAnsi="Arial" w:cs="Arial"/>
          <w:sz w:val="20"/>
          <w:szCs w:val="20"/>
        </w:rPr>
        <w:t xml:space="preserve">-locaties, hoofdwegen en verkeersknooppunten in de gemeente Gorinchem en de Algemene Plaatselijke Verordening gemeente Gorinchem (hierna: de APV). De voorgaande informatie wordt vanuit de gemeente Gorinchem beschikbaar gesteld. </w:t>
      </w:r>
    </w:p>
    <w:p w14:paraId="72C860B8" w14:textId="77777777" w:rsidR="00EE1E44" w:rsidRPr="00EE1E44" w:rsidRDefault="00EE1E44" w:rsidP="00EE1E44">
      <w:pPr>
        <w:spacing w:after="0" w:line="240" w:lineRule="auto"/>
        <w:rPr>
          <w:rFonts w:ascii="Arial" w:eastAsia="Calibri" w:hAnsi="Arial" w:cs="Arial"/>
          <w:sz w:val="20"/>
          <w:szCs w:val="20"/>
        </w:rPr>
      </w:pPr>
    </w:p>
    <w:p w14:paraId="0C336B7B" w14:textId="77777777" w:rsidR="00EE1E44" w:rsidRPr="00EE1E44" w:rsidRDefault="00EE1E44" w:rsidP="00EE1E44">
      <w:pPr>
        <w:spacing w:after="0" w:line="240" w:lineRule="auto"/>
        <w:rPr>
          <w:rFonts w:ascii="Arial" w:eastAsia="Calibri" w:hAnsi="Arial" w:cs="Arial"/>
          <w:sz w:val="20"/>
          <w:szCs w:val="20"/>
        </w:rPr>
      </w:pPr>
      <w:r w:rsidRPr="00EE1E44">
        <w:rPr>
          <w:rFonts w:ascii="Arial" w:eastAsia="Calibri" w:hAnsi="Arial" w:cs="Arial"/>
          <w:sz w:val="20"/>
          <w:szCs w:val="20"/>
        </w:rPr>
        <w:t>U dient aan te geven welke informatie u nodig heeft voor uw beeldvorming omtrent de uitvoering van de opdracht.</w:t>
      </w:r>
    </w:p>
    <w:p w14:paraId="2BAF123F" w14:textId="77777777" w:rsidR="00EE1E44" w:rsidRPr="00EE1E44" w:rsidRDefault="00EE1E44" w:rsidP="00EE1E44">
      <w:pPr>
        <w:spacing w:after="0" w:line="240" w:lineRule="auto"/>
        <w:rPr>
          <w:rFonts w:ascii="Arial" w:eastAsia="Calibri" w:hAnsi="Arial" w:cs="Arial"/>
          <w:sz w:val="20"/>
          <w:szCs w:val="20"/>
        </w:rPr>
      </w:pPr>
    </w:p>
    <w:p w14:paraId="765BB614" w14:textId="77777777" w:rsidR="00EE1E44" w:rsidRPr="00EE1E44" w:rsidRDefault="00EE1E44" w:rsidP="00EE1E44">
      <w:pPr>
        <w:spacing w:after="200" w:line="276" w:lineRule="auto"/>
        <w:rPr>
          <w:rFonts w:ascii="Arial" w:eastAsia="Calibri" w:hAnsi="Arial" w:cs="Arial"/>
          <w:sz w:val="20"/>
          <w:szCs w:val="20"/>
        </w:rPr>
      </w:pPr>
      <w:r w:rsidRPr="00EE1E44">
        <w:rPr>
          <w:rFonts w:ascii="Arial" w:eastAsia="Calibri" w:hAnsi="Arial" w:cs="Arial"/>
          <w:sz w:val="20"/>
          <w:szCs w:val="20"/>
        </w:rPr>
        <w:t>Omvang: maximaal 1 pagina A4.</w:t>
      </w:r>
    </w:p>
    <w:p w14:paraId="41D89084" w14:textId="77777777" w:rsidR="00ED5EE4" w:rsidRDefault="00ED5EE4"/>
    <w:sectPr w:rsidR="00ED5E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EC788C"/>
    <w:multiLevelType w:val="hybridMultilevel"/>
    <w:tmpl w:val="3B2A3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44"/>
    <w:rsid w:val="00ED5EE4"/>
    <w:rsid w:val="00EE1E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2BD7"/>
  <w15:chartTrackingRefBased/>
  <w15:docId w15:val="{426641FA-B745-462A-A4A8-50D5D5E2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unhideWhenUsed/>
    <w:rsid w:val="00EE1E44"/>
    <w:rPr>
      <w:sz w:val="16"/>
      <w:szCs w:val="16"/>
    </w:rPr>
  </w:style>
  <w:style w:type="paragraph" w:styleId="Tekstopmerking">
    <w:name w:val="annotation text"/>
    <w:basedOn w:val="Standaard"/>
    <w:link w:val="TekstopmerkingChar"/>
    <w:semiHidden/>
    <w:unhideWhenUsed/>
    <w:rsid w:val="00EE1E44"/>
    <w:pPr>
      <w:spacing w:after="0" w:line="240" w:lineRule="auto"/>
    </w:pPr>
    <w:rPr>
      <w:rFonts w:ascii="Arial" w:hAnsi="Arial"/>
      <w:sz w:val="20"/>
      <w:szCs w:val="20"/>
    </w:rPr>
  </w:style>
  <w:style w:type="character" w:customStyle="1" w:styleId="TekstopmerkingChar">
    <w:name w:val="Tekst opmerking Char"/>
    <w:basedOn w:val="Standaardalinea-lettertype"/>
    <w:link w:val="Tekstopmerking"/>
    <w:semiHidden/>
    <w:rsid w:val="00EE1E44"/>
    <w:rPr>
      <w:rFonts w:ascii="Arial" w:hAnsi="Arial"/>
      <w:sz w:val="20"/>
      <w:szCs w:val="20"/>
    </w:rPr>
  </w:style>
  <w:style w:type="paragraph" w:styleId="Ballontekst">
    <w:name w:val="Balloon Text"/>
    <w:basedOn w:val="Standaard"/>
    <w:link w:val="BallontekstChar"/>
    <w:uiPriority w:val="99"/>
    <w:semiHidden/>
    <w:unhideWhenUsed/>
    <w:rsid w:val="00EE1E4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E1E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2014</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Jongkind</dc:creator>
  <cp:keywords/>
  <dc:description/>
  <cp:lastModifiedBy>Eric Jongkind</cp:lastModifiedBy>
  <cp:revision>1</cp:revision>
  <dcterms:created xsi:type="dcterms:W3CDTF">2020-08-27T15:11:00Z</dcterms:created>
  <dcterms:modified xsi:type="dcterms:W3CDTF">2020-08-27T15:12:00Z</dcterms:modified>
</cp:coreProperties>
</file>