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8"/>
        <w:gridCol w:w="3220"/>
        <w:gridCol w:w="6472"/>
      </w:tblGrid>
      <w:tr w:rsidR="00227CC0" w:rsidRPr="00FC1570" w:rsidTr="00A70248">
        <w:trPr>
          <w:trHeight w:val="212"/>
        </w:trPr>
        <w:tc>
          <w:tcPr>
            <w:tcW w:w="388" w:type="dxa"/>
            <w:shd w:val="clear" w:color="000000" w:fill="1F497D"/>
            <w:noWrap/>
            <w:hideMark/>
          </w:tcPr>
          <w:p w:rsidR="00227CC0" w:rsidRPr="00FC1570" w:rsidRDefault="00227CC0" w:rsidP="00EF4BF7">
            <w:pPr>
              <w:jc w:val="center"/>
              <w:rPr>
                <w:rFonts w:cs="Arial"/>
                <w:color w:val="FFFFFF"/>
                <w:szCs w:val="22"/>
              </w:rPr>
            </w:pPr>
          </w:p>
        </w:tc>
        <w:tc>
          <w:tcPr>
            <w:tcW w:w="3220" w:type="dxa"/>
            <w:shd w:val="clear" w:color="auto" w:fill="auto"/>
            <w:hideMark/>
          </w:tcPr>
          <w:p w:rsidR="00227CC0" w:rsidRPr="00FC1570" w:rsidRDefault="00227CC0" w:rsidP="00EF4BF7">
            <w:pPr>
              <w:rPr>
                <w:rFonts w:cs="Arial"/>
                <w:color w:val="000000"/>
                <w:szCs w:val="22"/>
              </w:rPr>
            </w:pPr>
            <w:r w:rsidRPr="00FC1570">
              <w:rPr>
                <w:rFonts w:cs="Arial"/>
              </w:rPr>
              <w:t>Naam marktpartij:</w:t>
            </w:r>
          </w:p>
        </w:tc>
        <w:tc>
          <w:tcPr>
            <w:tcW w:w="6472" w:type="dxa"/>
            <w:shd w:val="clear" w:color="auto" w:fill="auto"/>
            <w:hideMark/>
          </w:tcPr>
          <w:p w:rsidR="00227CC0" w:rsidRPr="00FC1570" w:rsidRDefault="00227CC0" w:rsidP="00EF4BF7">
            <w:pPr>
              <w:rPr>
                <w:rFonts w:cs="Arial"/>
                <w:color w:val="000000"/>
                <w:szCs w:val="22"/>
              </w:rPr>
            </w:pPr>
            <w:r w:rsidRPr="00FC1570">
              <w:rPr>
                <w:rFonts w:cs="Arial"/>
                <w:color w:val="000000"/>
                <w:szCs w:val="22"/>
              </w:rPr>
              <w:t> </w:t>
            </w:r>
          </w:p>
        </w:tc>
      </w:tr>
      <w:tr w:rsidR="00227CC0" w:rsidRPr="00FC1570" w:rsidTr="00A70248">
        <w:trPr>
          <w:trHeight w:val="243"/>
        </w:trPr>
        <w:tc>
          <w:tcPr>
            <w:tcW w:w="388" w:type="dxa"/>
            <w:shd w:val="clear" w:color="000000" w:fill="1F497D"/>
            <w:noWrap/>
          </w:tcPr>
          <w:p w:rsidR="00227CC0" w:rsidRPr="00FC1570" w:rsidRDefault="00227CC0" w:rsidP="00EF4BF7">
            <w:pPr>
              <w:jc w:val="center"/>
              <w:rPr>
                <w:rFonts w:cs="Arial"/>
                <w:color w:val="FFFFFF"/>
                <w:szCs w:val="22"/>
              </w:rPr>
            </w:pPr>
          </w:p>
        </w:tc>
        <w:tc>
          <w:tcPr>
            <w:tcW w:w="3220" w:type="dxa"/>
            <w:shd w:val="clear" w:color="auto" w:fill="auto"/>
          </w:tcPr>
          <w:p w:rsidR="00227CC0" w:rsidRPr="00FC1570" w:rsidRDefault="00227CC0" w:rsidP="00EF4BF7">
            <w:pPr>
              <w:rPr>
                <w:rFonts w:cs="Arial"/>
                <w:color w:val="000000"/>
                <w:szCs w:val="22"/>
              </w:rPr>
            </w:pPr>
            <w:r w:rsidRPr="00FC1570">
              <w:rPr>
                <w:rFonts w:cs="Arial"/>
              </w:rPr>
              <w:t>Naam contactpersoon:</w:t>
            </w:r>
          </w:p>
        </w:tc>
        <w:tc>
          <w:tcPr>
            <w:tcW w:w="6472" w:type="dxa"/>
            <w:shd w:val="clear" w:color="auto" w:fill="auto"/>
          </w:tcPr>
          <w:p w:rsidR="00227CC0" w:rsidRPr="00FC1570" w:rsidRDefault="00227CC0" w:rsidP="00EF4BF7">
            <w:pPr>
              <w:rPr>
                <w:rFonts w:cs="Arial"/>
                <w:color w:val="000000"/>
                <w:szCs w:val="22"/>
              </w:rPr>
            </w:pPr>
          </w:p>
        </w:tc>
      </w:tr>
      <w:tr w:rsidR="00227CC0" w:rsidRPr="00FC1570" w:rsidTr="00A70248">
        <w:trPr>
          <w:trHeight w:val="260"/>
        </w:trPr>
        <w:tc>
          <w:tcPr>
            <w:tcW w:w="388" w:type="dxa"/>
            <w:shd w:val="clear" w:color="000000" w:fill="1F497D"/>
            <w:noWrap/>
          </w:tcPr>
          <w:p w:rsidR="00227CC0" w:rsidRPr="00FC1570" w:rsidRDefault="00227CC0" w:rsidP="00EF4BF7">
            <w:pPr>
              <w:jc w:val="center"/>
              <w:rPr>
                <w:rFonts w:cs="Arial"/>
                <w:color w:val="FFFFFF"/>
                <w:szCs w:val="22"/>
              </w:rPr>
            </w:pPr>
          </w:p>
        </w:tc>
        <w:tc>
          <w:tcPr>
            <w:tcW w:w="3220" w:type="dxa"/>
            <w:shd w:val="clear" w:color="auto" w:fill="auto"/>
          </w:tcPr>
          <w:p w:rsidR="00227CC0" w:rsidRPr="00FC1570" w:rsidRDefault="00227CC0" w:rsidP="00A70248">
            <w:pPr>
              <w:rPr>
                <w:rFonts w:cs="Arial"/>
                <w:color w:val="000000"/>
                <w:szCs w:val="22"/>
              </w:rPr>
            </w:pPr>
            <w:r w:rsidRPr="00FC1570">
              <w:rPr>
                <w:rFonts w:cs="Arial"/>
              </w:rPr>
              <w:t>Telefoonn</w:t>
            </w:r>
            <w:r w:rsidR="00A70248">
              <w:rPr>
                <w:rFonts w:cs="Arial"/>
              </w:rPr>
              <w:t xml:space="preserve">r. </w:t>
            </w:r>
            <w:r w:rsidRPr="00FC1570">
              <w:rPr>
                <w:rFonts w:cs="Arial"/>
              </w:rPr>
              <w:t>contactpersoon:</w:t>
            </w:r>
          </w:p>
        </w:tc>
        <w:tc>
          <w:tcPr>
            <w:tcW w:w="6472" w:type="dxa"/>
            <w:shd w:val="clear" w:color="auto" w:fill="auto"/>
          </w:tcPr>
          <w:p w:rsidR="00227CC0" w:rsidRPr="00FC1570" w:rsidRDefault="00227CC0" w:rsidP="00EF4BF7">
            <w:pPr>
              <w:rPr>
                <w:rFonts w:cs="Arial"/>
                <w:color w:val="000000"/>
                <w:szCs w:val="22"/>
              </w:rPr>
            </w:pPr>
          </w:p>
        </w:tc>
      </w:tr>
      <w:tr w:rsidR="00227CC0" w:rsidRPr="00FC1570" w:rsidTr="00A70248">
        <w:trPr>
          <w:trHeight w:val="278"/>
        </w:trPr>
        <w:tc>
          <w:tcPr>
            <w:tcW w:w="388" w:type="dxa"/>
            <w:shd w:val="clear" w:color="000000" w:fill="1F497D"/>
            <w:noWrap/>
          </w:tcPr>
          <w:p w:rsidR="00227CC0" w:rsidRPr="00FC1570" w:rsidRDefault="00227CC0" w:rsidP="00EF4BF7">
            <w:pPr>
              <w:jc w:val="center"/>
              <w:rPr>
                <w:rFonts w:cs="Arial"/>
                <w:color w:val="FFFFFF"/>
                <w:szCs w:val="22"/>
              </w:rPr>
            </w:pPr>
          </w:p>
        </w:tc>
        <w:tc>
          <w:tcPr>
            <w:tcW w:w="3220" w:type="dxa"/>
            <w:shd w:val="clear" w:color="auto" w:fill="auto"/>
          </w:tcPr>
          <w:p w:rsidR="00227CC0" w:rsidRPr="00FC1570" w:rsidRDefault="00A70248" w:rsidP="00EF4BF7">
            <w:pPr>
              <w:rPr>
                <w:rFonts w:cs="Arial"/>
              </w:rPr>
            </w:pPr>
            <w:r>
              <w:rPr>
                <w:rFonts w:cs="Arial"/>
              </w:rPr>
              <w:t>E-mailadres</w:t>
            </w:r>
          </w:p>
        </w:tc>
        <w:tc>
          <w:tcPr>
            <w:tcW w:w="6472" w:type="dxa"/>
            <w:shd w:val="clear" w:color="auto" w:fill="auto"/>
          </w:tcPr>
          <w:p w:rsidR="00227CC0" w:rsidRPr="00FC1570" w:rsidRDefault="00227CC0" w:rsidP="00EF4BF7">
            <w:pPr>
              <w:rPr>
                <w:rFonts w:cs="Arial"/>
                <w:color w:val="000000"/>
                <w:szCs w:val="22"/>
              </w:rPr>
            </w:pPr>
          </w:p>
        </w:tc>
      </w:tr>
    </w:tbl>
    <w:p w:rsidR="00227CC0" w:rsidRDefault="00227CC0" w:rsidP="00227CC0">
      <w:pPr>
        <w:rPr>
          <w:rFonts w:cs="Arial"/>
          <w:sz w:val="20"/>
          <w:szCs w:val="20"/>
        </w:rPr>
      </w:pPr>
    </w:p>
    <w:p w:rsidR="0003287C" w:rsidRDefault="0003287C" w:rsidP="0003287C">
      <w:r>
        <w:t>Voor de gebouwen van de Gemeente Purmerend is het noodzakelijk dat er een nieuw toegangsbeveiligingssysteem wordt aangeschaft en/of nieuwe elektronische sloten. De huidige systemen zijn aan vervanging toe en daarnaast vindt er deels een uitbreiding plaats.</w:t>
      </w:r>
    </w:p>
    <w:p w:rsidR="0003287C" w:rsidRDefault="0003287C" w:rsidP="0003287C"/>
    <w:p w:rsidR="0003287C" w:rsidRDefault="0003287C" w:rsidP="0003287C">
      <w:r>
        <w:t>De Gemeente Purmerend wil investeren in de aanschaf van een nieuw systeem. Daarbij zijn er een aantal veranderingen gaande die invloed hebben op de toegang en beveiliging zoals:</w:t>
      </w:r>
    </w:p>
    <w:p w:rsidR="0003287C" w:rsidRDefault="0003287C" w:rsidP="0003287C">
      <w:pPr>
        <w:pStyle w:val="Lijstalinea"/>
        <w:numPr>
          <w:ilvl w:val="0"/>
          <w:numId w:val="9"/>
        </w:numPr>
      </w:pPr>
      <w:r>
        <w:t>De herindeling van het stadhuis brengt een aantal wijzigingen met zich mee. Dit zullen geen permanente wijzigingen zijn, blijvend veranderen zal eerder regel dan uitzondering zijn;</w:t>
      </w:r>
    </w:p>
    <w:p w:rsidR="0003287C" w:rsidRDefault="0003287C" w:rsidP="0003287C">
      <w:pPr>
        <w:pStyle w:val="Lijstalinea"/>
        <w:numPr>
          <w:ilvl w:val="0"/>
          <w:numId w:val="9"/>
        </w:numPr>
      </w:pPr>
      <w:r>
        <w:t>Een aantal gebouwen / locaties kunnen af met een lichtere vorm van beveiliging, bij andere gebouwen is de beveiliging weer wat complexer. De Gemeente Purmerend heeft nog geen beleid opgesteld wat als leidraad dient;</w:t>
      </w:r>
    </w:p>
    <w:p w:rsidR="0003287C" w:rsidRDefault="0003287C" w:rsidP="0003287C">
      <w:pPr>
        <w:pStyle w:val="Lijstalinea"/>
        <w:numPr>
          <w:ilvl w:val="0"/>
          <w:numId w:val="9"/>
        </w:numPr>
      </w:pPr>
      <w:r>
        <w:t xml:space="preserve">Er worden diverse middelen ingezet om gebruikers van de gebouwen toegang te verlenen, dit is bijvoorbeeld door middel van een druppel voor het stadhuis en/of voor de meeste overige panden een sleutel. </w:t>
      </w:r>
    </w:p>
    <w:p w:rsidR="0003287C" w:rsidRDefault="0003287C" w:rsidP="0003287C"/>
    <w:p w:rsidR="0003287C" w:rsidRDefault="0003287C" w:rsidP="0003287C">
      <w:r>
        <w:t>Ter voorbereiding op de aanbesteding en het op te stellen programma van eisen wenst de Gemeente Purmerend verduidelijking op een aantal onderwerpen, die staan hieronder beschreven:</w:t>
      </w:r>
    </w:p>
    <w:p w:rsidR="0003287C" w:rsidRDefault="0003287C" w:rsidP="0003287C"/>
    <w:p w:rsidR="0003287C" w:rsidRDefault="0003287C" w:rsidP="0003287C">
      <w:r>
        <w:t>Tot de scope van de opdracht behoren de volgende onderdelen:</w:t>
      </w:r>
    </w:p>
    <w:p w:rsidR="0003287C" w:rsidRDefault="0003287C" w:rsidP="0003287C">
      <w:pPr>
        <w:pStyle w:val="Lijstalinea"/>
        <w:numPr>
          <w:ilvl w:val="0"/>
          <w:numId w:val="9"/>
        </w:numPr>
      </w:pPr>
      <w:r>
        <w:t xml:space="preserve">(Mede) opstellen van de beleidsuitgangspunten voor het toegangsbeveiligingsbeleid, controle en toegangssloten systeem. </w:t>
      </w:r>
    </w:p>
    <w:p w:rsidR="0003287C" w:rsidRDefault="0003287C" w:rsidP="0003287C">
      <w:pPr>
        <w:pStyle w:val="Lijstalinea"/>
        <w:numPr>
          <w:ilvl w:val="0"/>
          <w:numId w:val="9"/>
        </w:numPr>
      </w:pPr>
      <w:r>
        <w:t>Leveren en installeren van elektronische sloten inclusief de benodigde sleutels.</w:t>
      </w:r>
    </w:p>
    <w:p w:rsidR="0003287C" w:rsidRDefault="0003287C" w:rsidP="0003287C">
      <w:pPr>
        <w:pStyle w:val="Lijstalinea"/>
        <w:numPr>
          <w:ilvl w:val="0"/>
          <w:numId w:val="9"/>
        </w:numPr>
      </w:pPr>
      <w:r>
        <w:t>Leveren en installeren van deurlezers en toegangspoorten inclusief de benodigde toegangsmiddelen.</w:t>
      </w:r>
    </w:p>
    <w:p w:rsidR="0003287C" w:rsidRDefault="0003287C" w:rsidP="0003287C">
      <w:pPr>
        <w:pStyle w:val="Lijstalinea"/>
        <w:numPr>
          <w:ilvl w:val="0"/>
          <w:numId w:val="9"/>
        </w:numPr>
      </w:pPr>
      <w:r>
        <w:t>Leveren en installeren van één systeem voor alle soorten gebouwen. In de verschillende gebouwen komen diverse gebruikers zoals medewerkers, huurders, burgers etc.</w:t>
      </w:r>
    </w:p>
    <w:p w:rsidR="0003287C" w:rsidRDefault="0003287C" w:rsidP="0003287C">
      <w:pPr>
        <w:pStyle w:val="Lijstalinea"/>
        <w:numPr>
          <w:ilvl w:val="0"/>
          <w:numId w:val="9"/>
        </w:numPr>
      </w:pPr>
      <w:r>
        <w:t>Het te leveren systeem voor de toegangsbeveiliging dient te kunnen koppelen met de bestaande printers en lockers in de gebouwen. In de toekomst dienen ook andersoortige koppelingen te worden gerealiseerd zoals camerasysteem, inbraakdetectie, brandmeldcentrale etc.</w:t>
      </w:r>
    </w:p>
    <w:p w:rsidR="0003287C" w:rsidRDefault="0003287C" w:rsidP="0003287C">
      <w:pPr>
        <w:rPr>
          <w:i/>
        </w:rPr>
      </w:pPr>
    </w:p>
    <w:p w:rsidR="0003287C" w:rsidRPr="00B873A1" w:rsidRDefault="0003287C" w:rsidP="0003287C">
      <w:pPr>
        <w:rPr>
          <w:i/>
          <w:color w:val="808080" w:themeColor="background1" w:themeShade="80"/>
        </w:rPr>
      </w:pPr>
      <w:r w:rsidRPr="00B873A1">
        <w:rPr>
          <w:i/>
          <w:color w:val="808080" w:themeColor="background1" w:themeShade="80"/>
        </w:rPr>
        <w:t>Vraag 1: is het logisch om bovenstaande scope in één aanbesteding uit te vragen? Hoort daar een perceelindeling bij en zo ja, welke indeling is te adviseren en waarom?</w:t>
      </w:r>
    </w:p>
    <w:p w:rsidR="0003287C" w:rsidRDefault="0003287C" w:rsidP="0003287C">
      <w:pPr>
        <w:rPr>
          <w:i/>
        </w:rPr>
      </w:pPr>
      <w:r>
        <w:rPr>
          <w:i/>
          <w:noProof/>
        </w:rPr>
        <mc:AlternateContent>
          <mc:Choice Requires="wps">
            <w:drawing>
              <wp:anchor distT="0" distB="0" distL="114300" distR="114300" simplePos="0" relativeHeight="251659264" behindDoc="0" locked="0" layoutInCell="1" allowOverlap="1" wp14:anchorId="287A9A7C" wp14:editId="02854BC3">
                <wp:simplePos x="0" y="0"/>
                <wp:positionH relativeFrom="column">
                  <wp:posOffset>29235</wp:posOffset>
                </wp:positionH>
                <wp:positionV relativeFrom="paragraph">
                  <wp:posOffset>98171</wp:posOffset>
                </wp:positionV>
                <wp:extent cx="5800954" cy="1704442"/>
                <wp:effectExtent l="0" t="0" r="28575" b="10160"/>
                <wp:wrapNone/>
                <wp:docPr id="1" name="Tekstvak 1"/>
                <wp:cNvGraphicFramePr/>
                <a:graphic xmlns:a="http://schemas.openxmlformats.org/drawingml/2006/main">
                  <a:graphicData uri="http://schemas.microsoft.com/office/word/2010/wordprocessingShape">
                    <wps:wsp>
                      <wps:cNvSpPr txBox="1"/>
                      <wps:spPr>
                        <a:xfrm>
                          <a:off x="0" y="0"/>
                          <a:ext cx="5800954" cy="1704442"/>
                        </a:xfrm>
                        <a:prstGeom prst="rect">
                          <a:avLst/>
                        </a:prstGeom>
                        <a:solidFill>
                          <a:schemeClr val="lt1"/>
                        </a:solidFill>
                        <a:ln w="6350">
                          <a:solidFill>
                            <a:prstClr val="black"/>
                          </a:solidFill>
                        </a:ln>
                      </wps:spPr>
                      <wps:txbx>
                        <w:txbxContent>
                          <w:p w:rsidR="0003287C" w:rsidRDefault="0003287C" w:rsidP="0003287C">
                            <w:r>
                              <w:t>Antwoord: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87A9A7C" id="_x0000_t202" coordsize="21600,21600" o:spt="202" path="m,l,21600r21600,l21600,xe">
                <v:stroke joinstyle="miter"/>
                <v:path gradientshapeok="t" o:connecttype="rect"/>
              </v:shapetype>
              <v:shape id="Tekstvak 1" o:spid="_x0000_s1026" type="#_x0000_t202" style="position:absolute;margin-left:2.3pt;margin-top:7.75pt;width:456.75pt;height:134.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" fillcolor="white [3201]" strokeweight=".5pt">
                <v:textbox>
                  <w:txbxContent>
                    <w:p w:rsidR="0003287C" w:rsidRDefault="0003287C" w:rsidP="0003287C">
                      <w:r>
                        <w:t>Antwoord:</w:t>
                      </w:r>
                    </w:p>
                  </w:txbxContent>
                </v:textbox>
              </v:shape>
            </w:pict>
          </mc:Fallback>
        </mc:AlternateContent>
      </w:r>
    </w:p>
    <w:p w:rsidR="0003287C" w:rsidRPr="0063129A" w:rsidRDefault="0003287C" w:rsidP="0003287C"/>
    <w:p w:rsidR="0003287C" w:rsidRDefault="0003287C" w:rsidP="0003287C"/>
    <w:p w:rsidR="0003287C" w:rsidRDefault="0003287C" w:rsidP="0003287C"/>
    <w:p w:rsidR="0003287C" w:rsidRDefault="0003287C" w:rsidP="0003287C"/>
    <w:p w:rsidR="0003287C" w:rsidRDefault="0003287C" w:rsidP="0003287C"/>
    <w:p w:rsidR="0003287C" w:rsidRDefault="0003287C" w:rsidP="0003287C"/>
    <w:p w:rsidR="0003287C" w:rsidRDefault="0003287C" w:rsidP="0003287C">
      <w:r>
        <w:lastRenderedPageBreak/>
        <w:t xml:space="preserve">Binnen het stadhuis zijn er verschillende wijzigingen in indeling qua gebruik en indeling van de ruimten. De verwachting is ook dat dit blijft wijzigen. In het gebouw zijn beveiligde gebieden, er lopen burgers en gebruikers. </w:t>
      </w:r>
    </w:p>
    <w:p w:rsidR="0003287C" w:rsidRDefault="0003287C" w:rsidP="0003287C"/>
    <w:p w:rsidR="0003287C" w:rsidRPr="00B873A1" w:rsidRDefault="0003287C" w:rsidP="0003287C">
      <w:pPr>
        <w:rPr>
          <w:i/>
          <w:color w:val="808080" w:themeColor="background1" w:themeShade="80"/>
        </w:rPr>
      </w:pPr>
      <w:r w:rsidRPr="00B873A1">
        <w:rPr>
          <w:i/>
          <w:color w:val="808080" w:themeColor="background1" w:themeShade="80"/>
        </w:rPr>
        <w:t>Vraag 2: heeft u ervaring met het adviseren en de realisatie van een gemeente</w:t>
      </w:r>
      <w:r>
        <w:rPr>
          <w:i/>
          <w:color w:val="808080" w:themeColor="background1" w:themeShade="80"/>
        </w:rPr>
        <w:t xml:space="preserve"> of andere overheidsorganisatie</w:t>
      </w:r>
      <w:r w:rsidRPr="00B873A1">
        <w:rPr>
          <w:i/>
          <w:color w:val="808080" w:themeColor="background1" w:themeShade="80"/>
        </w:rPr>
        <w:t xml:space="preserve"> die te maken heeft met vergelijkbare uitdagingen? Beschrijf waaruit de ervaring bestaat en hoe flexibel / duurzaam de toegepaste oplossing is. Wij willen graag een referentiebezoek plannen bij </w:t>
      </w:r>
      <w:r>
        <w:rPr>
          <w:i/>
          <w:color w:val="808080" w:themeColor="background1" w:themeShade="80"/>
        </w:rPr>
        <w:t>éé</w:t>
      </w:r>
      <w:r w:rsidRPr="00B873A1">
        <w:rPr>
          <w:i/>
          <w:color w:val="808080" w:themeColor="background1" w:themeShade="80"/>
        </w:rPr>
        <w:t xml:space="preserve">n van de vergelijkbare </w:t>
      </w:r>
      <w:r>
        <w:rPr>
          <w:i/>
          <w:color w:val="808080" w:themeColor="background1" w:themeShade="80"/>
        </w:rPr>
        <w:t>overheidsorganisaties</w:t>
      </w:r>
      <w:r w:rsidRPr="00B873A1">
        <w:rPr>
          <w:i/>
          <w:color w:val="808080" w:themeColor="background1" w:themeShade="80"/>
        </w:rPr>
        <w:t xml:space="preserve"> en ontvangen graag de contactgegevens om inspiratie te kunnen opdoen</w:t>
      </w:r>
    </w:p>
    <w:p w:rsidR="0003287C" w:rsidRPr="00A12454" w:rsidRDefault="0003287C" w:rsidP="0003287C">
      <w:r>
        <w:rPr>
          <w:noProof/>
        </w:rPr>
        <mc:AlternateContent>
          <mc:Choice Requires="wps">
            <w:drawing>
              <wp:anchor distT="0" distB="0" distL="114300" distR="114300" simplePos="0" relativeHeight="251660288" behindDoc="0" locked="0" layoutInCell="1" allowOverlap="1" wp14:anchorId="4EB81A9B" wp14:editId="07E190F2">
                <wp:simplePos x="0" y="0"/>
                <wp:positionH relativeFrom="column">
                  <wp:posOffset>29235</wp:posOffset>
                </wp:positionH>
                <wp:positionV relativeFrom="paragraph">
                  <wp:posOffset>8128</wp:posOffset>
                </wp:positionV>
                <wp:extent cx="5932628" cy="1521562"/>
                <wp:effectExtent l="0" t="0" r="11430" b="21590"/>
                <wp:wrapNone/>
                <wp:docPr id="3" name="Tekstvak 3"/>
                <wp:cNvGraphicFramePr/>
                <a:graphic xmlns:a="http://schemas.openxmlformats.org/drawingml/2006/main">
                  <a:graphicData uri="http://schemas.microsoft.com/office/word/2010/wordprocessingShape">
                    <wps:wsp>
                      <wps:cNvSpPr txBox="1"/>
                      <wps:spPr>
                        <a:xfrm>
                          <a:off x="0" y="0"/>
                          <a:ext cx="5932628" cy="1521562"/>
                        </a:xfrm>
                        <a:prstGeom prst="rect">
                          <a:avLst/>
                        </a:prstGeom>
                        <a:solidFill>
                          <a:schemeClr val="lt1"/>
                        </a:solidFill>
                        <a:ln w="6350">
                          <a:solidFill>
                            <a:prstClr val="black"/>
                          </a:solidFill>
                        </a:ln>
                      </wps:spPr>
                      <wps:txbx>
                        <w:txbxContent>
                          <w:p w:rsidR="0003287C" w:rsidRDefault="0003287C" w:rsidP="0003287C">
                            <w:r>
                              <w:t xml:space="preserve">Antwoord: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B81A9B" id="Tekstvak 3" o:spid="_x0000_s1027" type="#_x0000_t202" style="position:absolute;margin-left:2.3pt;margin-top:.65pt;width:467.15pt;height:119.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" fillcolor="white [3201]" strokeweight=".5pt">
                <v:textbox>
                  <w:txbxContent>
                    <w:p w:rsidR="0003287C" w:rsidRDefault="0003287C" w:rsidP="0003287C">
                      <w:r>
                        <w:t xml:space="preserve">Antwoord: </w:t>
                      </w:r>
                    </w:p>
                  </w:txbxContent>
                </v:textbox>
              </v:shape>
            </w:pict>
          </mc:Fallback>
        </mc:AlternateContent>
      </w:r>
    </w:p>
    <w:p w:rsidR="0003287C" w:rsidRDefault="0003287C" w:rsidP="0003287C"/>
    <w:p w:rsidR="0003287C" w:rsidRDefault="0003287C" w:rsidP="0003287C"/>
    <w:p w:rsidR="0003287C" w:rsidRDefault="0003287C" w:rsidP="0003287C"/>
    <w:p w:rsidR="0003287C" w:rsidRDefault="0003287C" w:rsidP="0003287C"/>
    <w:p w:rsidR="0003287C" w:rsidRDefault="0003287C" w:rsidP="0003287C"/>
    <w:p w:rsidR="0003287C" w:rsidRDefault="0003287C" w:rsidP="0003287C"/>
    <w:p w:rsidR="0003287C" w:rsidRDefault="0003287C" w:rsidP="0003287C"/>
    <w:p w:rsidR="0003287C" w:rsidRDefault="0003287C" w:rsidP="0003287C"/>
    <w:p w:rsidR="0003287C" w:rsidRDefault="0003287C" w:rsidP="0003287C"/>
    <w:p w:rsidR="0003287C" w:rsidRDefault="0003287C" w:rsidP="0003287C"/>
    <w:p w:rsidR="0003287C" w:rsidRDefault="0003287C" w:rsidP="0003287C">
      <w:r>
        <w:t xml:space="preserve">Als de gemeente een systeem aanschaft voor de toegangsbeveiliging is het van belang dat dit een veilig en storingsongevoelig systeem is dat geen </w:t>
      </w:r>
      <w:proofErr w:type="spellStart"/>
      <w:r>
        <w:t>vendor</w:t>
      </w:r>
      <w:proofErr w:type="spellEnd"/>
      <w:r>
        <w:t xml:space="preserve"> </w:t>
      </w:r>
      <w:proofErr w:type="spellStart"/>
      <w:r>
        <w:t>lock</w:t>
      </w:r>
      <w:proofErr w:type="spellEnd"/>
      <w:r>
        <w:t xml:space="preserve"> in tot gevolg heeft. De gemeente zal een </w:t>
      </w:r>
      <w:proofErr w:type="spellStart"/>
      <w:r>
        <w:t>vendor</w:t>
      </w:r>
      <w:proofErr w:type="spellEnd"/>
      <w:r>
        <w:t xml:space="preserve"> </w:t>
      </w:r>
      <w:proofErr w:type="spellStart"/>
      <w:r>
        <w:t>lock</w:t>
      </w:r>
      <w:proofErr w:type="spellEnd"/>
      <w:r>
        <w:t xml:space="preserve"> in niet accepteren. </w:t>
      </w:r>
    </w:p>
    <w:p w:rsidR="0003287C" w:rsidRDefault="0003287C" w:rsidP="0003287C"/>
    <w:p w:rsidR="0003287C" w:rsidRPr="00B873A1" w:rsidRDefault="0003287C" w:rsidP="0003287C">
      <w:pPr>
        <w:rPr>
          <w:color w:val="808080" w:themeColor="background1" w:themeShade="80"/>
        </w:rPr>
      </w:pPr>
      <w:r w:rsidRPr="00B873A1">
        <w:rPr>
          <w:i/>
          <w:color w:val="808080" w:themeColor="background1" w:themeShade="80"/>
        </w:rPr>
        <w:t xml:space="preserve">Vraag 3: hoe ziet u de aanschaf voor een systeem zonder dat dit leidt tot een </w:t>
      </w:r>
      <w:proofErr w:type="spellStart"/>
      <w:r w:rsidRPr="00B873A1">
        <w:rPr>
          <w:i/>
          <w:color w:val="808080" w:themeColor="background1" w:themeShade="80"/>
        </w:rPr>
        <w:t>vendor</w:t>
      </w:r>
      <w:proofErr w:type="spellEnd"/>
      <w:r w:rsidRPr="00B873A1">
        <w:rPr>
          <w:i/>
          <w:color w:val="808080" w:themeColor="background1" w:themeShade="80"/>
        </w:rPr>
        <w:t xml:space="preserve"> </w:t>
      </w:r>
      <w:proofErr w:type="spellStart"/>
      <w:r w:rsidRPr="00B873A1">
        <w:rPr>
          <w:i/>
          <w:color w:val="808080" w:themeColor="background1" w:themeShade="80"/>
        </w:rPr>
        <w:t>lock</w:t>
      </w:r>
      <w:proofErr w:type="spellEnd"/>
      <w:r w:rsidRPr="00B873A1">
        <w:rPr>
          <w:i/>
          <w:color w:val="808080" w:themeColor="background1" w:themeShade="80"/>
        </w:rPr>
        <w:t xml:space="preserve"> in? Wat kunnen we verwachten op het gebied van keuze systeem, security en storingen?  </w:t>
      </w:r>
      <w:r w:rsidRPr="00B873A1">
        <w:rPr>
          <w:color w:val="808080" w:themeColor="background1" w:themeShade="80"/>
        </w:rPr>
        <w:t xml:space="preserve"> </w:t>
      </w:r>
    </w:p>
    <w:p w:rsidR="0003287C" w:rsidRDefault="0003287C" w:rsidP="0003287C">
      <w:r>
        <w:rPr>
          <w:noProof/>
        </w:rPr>
        <mc:AlternateContent>
          <mc:Choice Requires="wps">
            <w:drawing>
              <wp:anchor distT="0" distB="0" distL="114300" distR="114300" simplePos="0" relativeHeight="251661312" behindDoc="0" locked="0" layoutInCell="1" allowOverlap="1" wp14:anchorId="738235DB" wp14:editId="6558F743">
                <wp:simplePos x="0" y="0"/>
                <wp:positionH relativeFrom="column">
                  <wp:posOffset>36551</wp:posOffset>
                </wp:positionH>
                <wp:positionV relativeFrom="paragraph">
                  <wp:posOffset>100940</wp:posOffset>
                </wp:positionV>
                <wp:extent cx="5998464" cy="1580083"/>
                <wp:effectExtent l="0" t="0" r="21590" b="20320"/>
                <wp:wrapNone/>
                <wp:docPr id="4" name="Tekstvak 4"/>
                <wp:cNvGraphicFramePr/>
                <a:graphic xmlns:a="http://schemas.openxmlformats.org/drawingml/2006/main">
                  <a:graphicData uri="http://schemas.microsoft.com/office/word/2010/wordprocessingShape">
                    <wps:wsp>
                      <wps:cNvSpPr txBox="1"/>
                      <wps:spPr>
                        <a:xfrm>
                          <a:off x="0" y="0"/>
                          <a:ext cx="5998464" cy="1580083"/>
                        </a:xfrm>
                        <a:prstGeom prst="rect">
                          <a:avLst/>
                        </a:prstGeom>
                        <a:solidFill>
                          <a:schemeClr val="lt1"/>
                        </a:solidFill>
                        <a:ln w="6350">
                          <a:solidFill>
                            <a:prstClr val="black"/>
                          </a:solidFill>
                        </a:ln>
                      </wps:spPr>
                      <wps:txbx>
                        <w:txbxContent>
                          <w:p w:rsidR="0003287C" w:rsidRDefault="0003287C" w:rsidP="0003287C">
                            <w:r>
                              <w:t xml:space="preserve">Antwoord: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8235DB" id="Tekstvak 4" o:spid="_x0000_s1028" type="#_x0000_t202" style="position:absolute;margin-left:2.9pt;margin-top:7.95pt;width:472.3pt;height:124.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" fillcolor="white [3201]" strokeweight=".5pt">
                <v:textbox>
                  <w:txbxContent>
                    <w:p w:rsidR="0003287C" w:rsidRDefault="0003287C" w:rsidP="0003287C">
                      <w:r>
                        <w:t xml:space="preserve">Antwoord: </w:t>
                      </w:r>
                    </w:p>
                  </w:txbxContent>
                </v:textbox>
              </v:shape>
            </w:pict>
          </mc:Fallback>
        </mc:AlternateContent>
      </w:r>
    </w:p>
    <w:p w:rsidR="0003287C" w:rsidRDefault="0003287C" w:rsidP="0003287C"/>
    <w:p w:rsidR="0003287C" w:rsidRDefault="0003287C" w:rsidP="0003287C"/>
    <w:p w:rsidR="0003287C" w:rsidRDefault="0003287C" w:rsidP="0003287C"/>
    <w:p w:rsidR="0003287C" w:rsidRDefault="0003287C" w:rsidP="0003287C"/>
    <w:p w:rsidR="0003287C" w:rsidRDefault="0003287C" w:rsidP="0003287C"/>
    <w:p w:rsidR="0003287C" w:rsidRDefault="0003287C" w:rsidP="0003287C"/>
    <w:p w:rsidR="0003287C" w:rsidRDefault="0003287C" w:rsidP="0003287C"/>
    <w:p w:rsidR="0003287C" w:rsidRDefault="0003287C" w:rsidP="0003287C"/>
    <w:p w:rsidR="0003287C" w:rsidRDefault="0003287C" w:rsidP="0003287C"/>
    <w:p w:rsidR="0003287C" w:rsidRDefault="0003287C" w:rsidP="0003287C"/>
    <w:p w:rsidR="0003287C" w:rsidRDefault="0003287C" w:rsidP="0003287C"/>
    <w:p w:rsidR="0003287C" w:rsidRDefault="0003287C" w:rsidP="0003287C">
      <w:r>
        <w:t xml:space="preserve">De gemeente bezit verschillende gebouwen (zie bijlage </w:t>
      </w:r>
      <w:r w:rsidR="000B7F0B">
        <w:t>3</w:t>
      </w:r>
      <w:r>
        <w:t>) waar het systeem geïmplementeerd zal worden. Op basis van dit aantal wil de gemeente een idee hebben met welke implementatietijd rekening wordt gehouden.</w:t>
      </w:r>
    </w:p>
    <w:p w:rsidR="0003287C" w:rsidRDefault="0003287C" w:rsidP="0003287C"/>
    <w:p w:rsidR="0003287C" w:rsidRPr="00B873A1" w:rsidRDefault="0003287C" w:rsidP="0003287C">
      <w:pPr>
        <w:rPr>
          <w:i/>
          <w:color w:val="808080" w:themeColor="background1" w:themeShade="80"/>
        </w:rPr>
      </w:pPr>
      <w:r w:rsidRPr="00B873A1">
        <w:rPr>
          <w:i/>
          <w:color w:val="808080" w:themeColor="background1" w:themeShade="80"/>
        </w:rPr>
        <w:t>Vraag 4: met welke implementatietijd dient rekening te worden gehouden?</w:t>
      </w:r>
    </w:p>
    <w:p w:rsidR="0003287C" w:rsidRPr="00AE7A95" w:rsidRDefault="0003287C" w:rsidP="0003287C">
      <w:r>
        <w:rPr>
          <w:noProof/>
        </w:rPr>
        <mc:AlternateContent>
          <mc:Choice Requires="wps">
            <w:drawing>
              <wp:anchor distT="0" distB="0" distL="114300" distR="114300" simplePos="0" relativeHeight="251662336" behindDoc="0" locked="0" layoutInCell="1" allowOverlap="1" wp14:anchorId="2112A3FA" wp14:editId="6329711B">
                <wp:simplePos x="0" y="0"/>
                <wp:positionH relativeFrom="column">
                  <wp:posOffset>58496</wp:posOffset>
                </wp:positionH>
                <wp:positionV relativeFrom="paragraph">
                  <wp:posOffset>106604</wp:posOffset>
                </wp:positionV>
                <wp:extent cx="6005779" cy="1609344"/>
                <wp:effectExtent l="0" t="0" r="14605" b="10160"/>
                <wp:wrapNone/>
                <wp:docPr id="5" name="Tekstvak 5"/>
                <wp:cNvGraphicFramePr/>
                <a:graphic xmlns:a="http://schemas.openxmlformats.org/drawingml/2006/main">
                  <a:graphicData uri="http://schemas.microsoft.com/office/word/2010/wordprocessingShape">
                    <wps:wsp>
                      <wps:cNvSpPr txBox="1"/>
                      <wps:spPr>
                        <a:xfrm>
                          <a:off x="0" y="0"/>
                          <a:ext cx="6005779" cy="1609344"/>
                        </a:xfrm>
                        <a:prstGeom prst="rect">
                          <a:avLst/>
                        </a:prstGeom>
                        <a:solidFill>
                          <a:schemeClr val="lt1"/>
                        </a:solidFill>
                        <a:ln w="6350">
                          <a:solidFill>
                            <a:prstClr val="black"/>
                          </a:solidFill>
                        </a:ln>
                      </wps:spPr>
                      <wps:txbx>
                        <w:txbxContent>
                          <w:p w:rsidR="0003287C" w:rsidRDefault="0003287C" w:rsidP="0003287C">
                            <w:r>
                              <w:t>Antwoord: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12A3FA" id="Tekstvak 5" o:spid="_x0000_s1029" type="#_x0000_t202" style="position:absolute;margin-left:4.6pt;margin-top:8.4pt;width:472.9pt;height:126.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" fillcolor="white [3201]" strokeweight=".5pt">
                <v:textbox>
                  <w:txbxContent>
                    <w:p w:rsidR="0003287C" w:rsidRDefault="0003287C" w:rsidP="0003287C">
                      <w:r>
                        <w:t>Antwoord:</w:t>
                      </w:r>
                    </w:p>
                  </w:txbxContent>
                </v:textbox>
              </v:shape>
            </w:pict>
          </mc:Fallback>
        </mc:AlternateContent>
      </w:r>
    </w:p>
    <w:p w:rsidR="0003287C" w:rsidRDefault="0003287C" w:rsidP="0003287C"/>
    <w:p w:rsidR="0003287C" w:rsidRDefault="0003287C" w:rsidP="0003287C"/>
    <w:p w:rsidR="0003287C" w:rsidRDefault="0003287C" w:rsidP="0003287C"/>
    <w:p w:rsidR="0003287C" w:rsidRDefault="0003287C" w:rsidP="0003287C"/>
    <w:p w:rsidR="0003287C" w:rsidRDefault="0003287C" w:rsidP="0003287C">
      <w:r>
        <w:lastRenderedPageBreak/>
        <w:t>Innovaties binnen de markt van IT volgen zich snel op. Dit zal ongetwijfeld ook zo zijn binnen de markt van toegang – en beveiligingssystemen. Om een indruk te krijgen van de innovaties zijn wij benieuwd wat de laatste ontwikkelingen zijn.</w:t>
      </w:r>
    </w:p>
    <w:p w:rsidR="0003287C" w:rsidRDefault="0003287C" w:rsidP="0003287C"/>
    <w:p w:rsidR="0003287C" w:rsidRPr="00B873A1" w:rsidRDefault="0003287C" w:rsidP="0003287C">
      <w:pPr>
        <w:rPr>
          <w:i/>
          <w:color w:val="808080" w:themeColor="background1" w:themeShade="80"/>
        </w:rPr>
      </w:pPr>
      <w:r w:rsidRPr="00B873A1">
        <w:rPr>
          <w:i/>
          <w:color w:val="808080" w:themeColor="background1" w:themeShade="80"/>
        </w:rPr>
        <w:t xml:space="preserve">Vraag 5: welke innovatie (die relevant is voor de scope van de Gemeente Purmerend) is onlangs (max 1 jaar geleden) door u bij een van uw klanten geïmplementeerd? </w:t>
      </w:r>
    </w:p>
    <w:p w:rsidR="0003287C" w:rsidRDefault="0003287C" w:rsidP="0003287C">
      <w:r>
        <w:rPr>
          <w:noProof/>
        </w:rPr>
        <mc:AlternateContent>
          <mc:Choice Requires="wps">
            <w:drawing>
              <wp:anchor distT="0" distB="0" distL="114300" distR="114300" simplePos="0" relativeHeight="251663360" behindDoc="0" locked="0" layoutInCell="1" allowOverlap="1" wp14:anchorId="47E4F6FE" wp14:editId="35E4547A">
                <wp:simplePos x="0" y="0"/>
                <wp:positionH relativeFrom="column">
                  <wp:posOffset>36551</wp:posOffset>
                </wp:positionH>
                <wp:positionV relativeFrom="paragraph">
                  <wp:posOffset>88595</wp:posOffset>
                </wp:positionV>
                <wp:extent cx="6093561" cy="1463040"/>
                <wp:effectExtent l="0" t="0" r="21590" b="22860"/>
                <wp:wrapNone/>
                <wp:docPr id="6" name="Tekstvak 6"/>
                <wp:cNvGraphicFramePr/>
                <a:graphic xmlns:a="http://schemas.openxmlformats.org/drawingml/2006/main">
                  <a:graphicData uri="http://schemas.microsoft.com/office/word/2010/wordprocessingShape">
                    <wps:wsp>
                      <wps:cNvSpPr txBox="1"/>
                      <wps:spPr>
                        <a:xfrm>
                          <a:off x="0" y="0"/>
                          <a:ext cx="6093561" cy="1463040"/>
                        </a:xfrm>
                        <a:prstGeom prst="rect">
                          <a:avLst/>
                        </a:prstGeom>
                        <a:solidFill>
                          <a:schemeClr val="lt1"/>
                        </a:solidFill>
                        <a:ln w="6350">
                          <a:solidFill>
                            <a:prstClr val="black"/>
                          </a:solidFill>
                        </a:ln>
                      </wps:spPr>
                      <wps:txbx>
                        <w:txbxContent>
                          <w:p w:rsidR="0003287C" w:rsidRDefault="0003287C" w:rsidP="0003287C">
                            <w:r>
                              <w:t>Antwoord: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E4F6FE" id="Tekstvak 6" o:spid="_x0000_s1030" type="#_x0000_t202" style="position:absolute;margin-left:2.9pt;margin-top:7pt;width:479.8pt;height:115.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" fillcolor="white [3201]" strokeweight=".5pt">
                <v:textbox>
                  <w:txbxContent>
                    <w:p w:rsidR="0003287C" w:rsidRDefault="0003287C" w:rsidP="0003287C">
                      <w:r>
                        <w:t>Antwoord:</w:t>
                      </w:r>
                    </w:p>
                  </w:txbxContent>
                </v:textbox>
              </v:shape>
            </w:pict>
          </mc:Fallback>
        </mc:AlternateContent>
      </w:r>
    </w:p>
    <w:p w:rsidR="0003287C" w:rsidRPr="00E702BF" w:rsidRDefault="0003287C" w:rsidP="0003287C"/>
    <w:p w:rsidR="0003287C" w:rsidRPr="00E702BF" w:rsidRDefault="0003287C" w:rsidP="0003287C"/>
    <w:p w:rsidR="0003287C" w:rsidRPr="00E702BF" w:rsidRDefault="0003287C" w:rsidP="0003287C"/>
    <w:p w:rsidR="0003287C" w:rsidRPr="00E702BF" w:rsidRDefault="0003287C" w:rsidP="0003287C"/>
    <w:p w:rsidR="0003287C" w:rsidRPr="00E702BF" w:rsidRDefault="0003287C" w:rsidP="0003287C"/>
    <w:p w:rsidR="0003287C" w:rsidRPr="00E702BF" w:rsidRDefault="0003287C" w:rsidP="0003287C"/>
    <w:p w:rsidR="0003287C" w:rsidRPr="00E702BF" w:rsidRDefault="0003287C" w:rsidP="0003287C"/>
    <w:p w:rsidR="0003287C" w:rsidRPr="00E702BF" w:rsidRDefault="0003287C" w:rsidP="0003287C"/>
    <w:p w:rsidR="0003287C" w:rsidRDefault="0003287C" w:rsidP="0003287C"/>
    <w:p w:rsidR="0003287C" w:rsidRDefault="0003287C" w:rsidP="0003287C"/>
    <w:p w:rsidR="0003287C" w:rsidRDefault="0003287C" w:rsidP="0003287C">
      <w:r>
        <w:t>Om een beeld te krijgen bij de investering is het voor de gemeente van belang om een kostenraming op te stellen. In bijlage 2 zijn een aantal typologieën gebouwen / locaties opgenomen.</w:t>
      </w:r>
    </w:p>
    <w:p w:rsidR="0003287C" w:rsidRDefault="0003287C" w:rsidP="0003287C">
      <w:bookmarkStart w:id="0" w:name="_GoBack"/>
      <w:bookmarkEnd w:id="0"/>
    </w:p>
    <w:p w:rsidR="0003287C" w:rsidRPr="00B873A1" w:rsidRDefault="0003287C" w:rsidP="0003287C">
      <w:pPr>
        <w:rPr>
          <w:i/>
          <w:color w:val="808080" w:themeColor="background1" w:themeShade="80"/>
        </w:rPr>
      </w:pPr>
      <w:r w:rsidRPr="00B873A1">
        <w:rPr>
          <w:i/>
          <w:color w:val="808080" w:themeColor="background1" w:themeShade="80"/>
        </w:rPr>
        <w:t xml:space="preserve">Vraag 6: graag ontvangen wij een </w:t>
      </w:r>
      <w:r w:rsidR="00C24B9C">
        <w:rPr>
          <w:i/>
          <w:color w:val="808080" w:themeColor="background1" w:themeShade="80"/>
        </w:rPr>
        <w:t>indicati</w:t>
      </w:r>
      <w:r w:rsidRPr="00B873A1">
        <w:rPr>
          <w:i/>
          <w:color w:val="808080" w:themeColor="background1" w:themeShade="80"/>
        </w:rPr>
        <w:t>e per</w:t>
      </w:r>
      <w:r w:rsidR="00C24B9C">
        <w:rPr>
          <w:i/>
          <w:color w:val="808080" w:themeColor="background1" w:themeShade="80"/>
        </w:rPr>
        <w:t xml:space="preserve"> type</w:t>
      </w:r>
      <w:r w:rsidRPr="00B873A1">
        <w:rPr>
          <w:i/>
          <w:color w:val="808080" w:themeColor="background1" w:themeShade="80"/>
        </w:rPr>
        <w:t xml:space="preserve"> locatie met de kosten voor de investering waarmee we een globale kostenraming kunnen opstellen voor het totaal aan gebouwen / locaties.</w:t>
      </w:r>
    </w:p>
    <w:p w:rsidR="0003287C" w:rsidRDefault="0003287C" w:rsidP="0003287C">
      <w:pPr>
        <w:rPr>
          <w:i/>
        </w:rPr>
      </w:pPr>
      <w:r>
        <w:rPr>
          <w:i/>
          <w:noProof/>
        </w:rPr>
        <mc:AlternateContent>
          <mc:Choice Requires="wps">
            <w:drawing>
              <wp:anchor distT="0" distB="0" distL="114300" distR="114300" simplePos="0" relativeHeight="251664384" behindDoc="0" locked="0" layoutInCell="1" allowOverlap="1" wp14:anchorId="13899CDF" wp14:editId="2153D49B">
                <wp:simplePos x="0" y="0"/>
                <wp:positionH relativeFrom="column">
                  <wp:posOffset>62230</wp:posOffset>
                </wp:positionH>
                <wp:positionV relativeFrom="paragraph">
                  <wp:posOffset>94615</wp:posOffset>
                </wp:positionV>
                <wp:extent cx="6130138" cy="552450"/>
                <wp:effectExtent l="0" t="0" r="23495" b="19050"/>
                <wp:wrapNone/>
                <wp:docPr id="7" name="Tekstvak 7"/>
                <wp:cNvGraphicFramePr/>
                <a:graphic xmlns:a="http://schemas.openxmlformats.org/drawingml/2006/main">
                  <a:graphicData uri="http://schemas.microsoft.com/office/word/2010/wordprocessingShape">
                    <wps:wsp>
                      <wps:cNvSpPr txBox="1"/>
                      <wps:spPr>
                        <a:xfrm>
                          <a:off x="0" y="0"/>
                          <a:ext cx="6130138" cy="552450"/>
                        </a:xfrm>
                        <a:prstGeom prst="rect">
                          <a:avLst/>
                        </a:prstGeom>
                        <a:solidFill>
                          <a:schemeClr val="lt1"/>
                        </a:solidFill>
                        <a:ln w="6350">
                          <a:solidFill>
                            <a:prstClr val="black"/>
                          </a:solidFill>
                        </a:ln>
                      </wps:spPr>
                      <wps:txbx>
                        <w:txbxContent>
                          <w:p w:rsidR="0003287C" w:rsidRDefault="0003287C" w:rsidP="0003287C">
                            <w:r>
                              <w:t>Antwoord:</w:t>
                            </w:r>
                            <w:r w:rsidR="00C24B9C">
                              <w:t xml:space="preserve"> via bijlage </w:t>
                            </w:r>
                            <w:r w:rsidR="000B7F0B">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899CDF" id="Tekstvak 7" o:spid="_x0000_s1031" type="#_x0000_t202" style="position:absolute;margin-left:4.9pt;margin-top:7.45pt;width:482.7pt;height:43.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" fillcolor="white [3201]" strokeweight=".5pt">
                <v:textbox>
                  <w:txbxContent>
                    <w:p w:rsidR="0003287C" w:rsidRDefault="0003287C" w:rsidP="0003287C">
                      <w:r>
                        <w:t>Antwoord:</w:t>
                      </w:r>
                      <w:r w:rsidR="00C24B9C">
                        <w:t xml:space="preserve"> via bijlage </w:t>
                      </w:r>
                      <w:r w:rsidR="000B7F0B">
                        <w:t>3</w:t>
                      </w:r>
                    </w:p>
                  </w:txbxContent>
                </v:textbox>
              </v:shape>
            </w:pict>
          </mc:Fallback>
        </mc:AlternateContent>
      </w:r>
      <w:r>
        <w:rPr>
          <w:i/>
        </w:rPr>
        <w:t xml:space="preserve"> </w:t>
      </w:r>
    </w:p>
    <w:p w:rsidR="0003287C" w:rsidRPr="00890893" w:rsidRDefault="0003287C" w:rsidP="0003287C"/>
    <w:p w:rsidR="0003287C" w:rsidRPr="00890893" w:rsidRDefault="0003287C" w:rsidP="0003287C"/>
    <w:p w:rsidR="0003287C" w:rsidRPr="00890893" w:rsidRDefault="0003287C" w:rsidP="0003287C"/>
    <w:p w:rsidR="0003287C" w:rsidRPr="00890893" w:rsidRDefault="0003287C" w:rsidP="0003287C"/>
    <w:p w:rsidR="0003287C" w:rsidRPr="00890893" w:rsidRDefault="0003287C" w:rsidP="0003287C"/>
    <w:p w:rsidR="0003287C" w:rsidRDefault="0003287C" w:rsidP="0003287C">
      <w:r>
        <w:t>De gemeente ontvangt graag informatie over de IT richtlijnen en eisen welke relevant zijn voor de aanbesteding.</w:t>
      </w:r>
    </w:p>
    <w:p w:rsidR="0003287C" w:rsidRDefault="0003287C" w:rsidP="0003287C"/>
    <w:p w:rsidR="0003287C" w:rsidRPr="00B873A1" w:rsidRDefault="0003287C" w:rsidP="0003287C">
      <w:pPr>
        <w:rPr>
          <w:i/>
          <w:color w:val="808080" w:themeColor="background1" w:themeShade="80"/>
        </w:rPr>
      </w:pPr>
      <w:r w:rsidRPr="00B873A1">
        <w:rPr>
          <w:i/>
          <w:color w:val="808080" w:themeColor="background1" w:themeShade="80"/>
        </w:rPr>
        <w:t>Vraag 7: welke eisen / onderwerpen rondom IT dienen een plek te krijgen binnen de aanbesteding?</w:t>
      </w:r>
    </w:p>
    <w:p w:rsidR="0003287C" w:rsidRDefault="0003287C" w:rsidP="0003287C">
      <w:pPr>
        <w:rPr>
          <w:i/>
        </w:rPr>
      </w:pPr>
      <w:r>
        <w:rPr>
          <w:i/>
          <w:noProof/>
        </w:rPr>
        <mc:AlternateContent>
          <mc:Choice Requires="wps">
            <w:drawing>
              <wp:anchor distT="0" distB="0" distL="114300" distR="114300" simplePos="0" relativeHeight="251666432" behindDoc="0" locked="0" layoutInCell="1" allowOverlap="1" wp14:anchorId="280FFDA0" wp14:editId="0881A943">
                <wp:simplePos x="0" y="0"/>
                <wp:positionH relativeFrom="column">
                  <wp:posOffset>65811</wp:posOffset>
                </wp:positionH>
                <wp:positionV relativeFrom="paragraph">
                  <wp:posOffset>93904</wp:posOffset>
                </wp:positionV>
                <wp:extent cx="6130138" cy="1828800"/>
                <wp:effectExtent l="0" t="0" r="23495" b="19050"/>
                <wp:wrapNone/>
                <wp:docPr id="8" name="Tekstvak 8"/>
                <wp:cNvGraphicFramePr/>
                <a:graphic xmlns:a="http://schemas.openxmlformats.org/drawingml/2006/main">
                  <a:graphicData uri="http://schemas.microsoft.com/office/word/2010/wordprocessingShape">
                    <wps:wsp>
                      <wps:cNvSpPr txBox="1"/>
                      <wps:spPr>
                        <a:xfrm>
                          <a:off x="0" y="0"/>
                          <a:ext cx="6130138" cy="1828800"/>
                        </a:xfrm>
                        <a:prstGeom prst="rect">
                          <a:avLst/>
                        </a:prstGeom>
                        <a:solidFill>
                          <a:schemeClr val="lt1"/>
                        </a:solidFill>
                        <a:ln w="6350">
                          <a:solidFill>
                            <a:prstClr val="black"/>
                          </a:solidFill>
                        </a:ln>
                      </wps:spPr>
                      <wps:txbx>
                        <w:txbxContent>
                          <w:p w:rsidR="0003287C" w:rsidRDefault="0003287C" w:rsidP="0003287C">
                            <w:r>
                              <w:t>Antwoord: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0FFDA0" id="Tekstvak 8" o:spid="_x0000_s1032" type="#_x0000_t202" style="position:absolute;margin-left:5.2pt;margin-top:7.4pt;width:482.7pt;height:2in;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" fillcolor="white [3201]" strokeweight=".5pt">
                <v:textbox>
                  <w:txbxContent>
                    <w:p w:rsidR="0003287C" w:rsidRDefault="0003287C" w:rsidP="0003287C">
                      <w:r>
                        <w:t>Antwoord:</w:t>
                      </w:r>
                    </w:p>
                  </w:txbxContent>
                </v:textbox>
              </v:shape>
            </w:pict>
          </mc:Fallback>
        </mc:AlternateContent>
      </w:r>
      <w:r>
        <w:rPr>
          <w:i/>
        </w:rPr>
        <w:t xml:space="preserve"> </w:t>
      </w:r>
    </w:p>
    <w:p w:rsidR="0003287C" w:rsidRPr="00890893" w:rsidRDefault="0003287C" w:rsidP="0003287C"/>
    <w:p w:rsidR="0003287C" w:rsidRPr="00890893" w:rsidRDefault="0003287C" w:rsidP="0003287C"/>
    <w:p w:rsidR="0003287C" w:rsidRPr="00890893" w:rsidRDefault="0003287C" w:rsidP="0003287C"/>
    <w:p w:rsidR="0003287C" w:rsidRPr="00890893" w:rsidRDefault="0003287C" w:rsidP="0003287C"/>
    <w:p w:rsidR="0003287C" w:rsidRPr="001203CB" w:rsidRDefault="0003287C" w:rsidP="0003287C"/>
    <w:p w:rsidR="0003287C" w:rsidRDefault="0003287C" w:rsidP="0003287C"/>
    <w:p w:rsidR="0003287C" w:rsidRDefault="0003287C" w:rsidP="0003287C"/>
    <w:p w:rsidR="0003287C" w:rsidRDefault="0003287C" w:rsidP="0003287C"/>
    <w:p w:rsidR="0003287C" w:rsidRDefault="0003287C" w:rsidP="0003287C"/>
    <w:p w:rsidR="0003287C" w:rsidRDefault="0003287C" w:rsidP="0003287C"/>
    <w:p w:rsidR="0003287C" w:rsidRDefault="0003287C" w:rsidP="0003287C"/>
    <w:p w:rsidR="0003287C" w:rsidRDefault="0003287C" w:rsidP="0003287C"/>
    <w:p w:rsidR="0003287C" w:rsidRPr="00B873A1" w:rsidRDefault="0003287C" w:rsidP="0003287C">
      <w:pPr>
        <w:rPr>
          <w:i/>
          <w:color w:val="808080" w:themeColor="background1" w:themeShade="80"/>
        </w:rPr>
      </w:pPr>
      <w:r w:rsidRPr="00B873A1">
        <w:rPr>
          <w:i/>
          <w:color w:val="808080" w:themeColor="background1" w:themeShade="80"/>
        </w:rPr>
        <w:lastRenderedPageBreak/>
        <w:t>Vraag 8: de Gemeente Purmerend ziet voordelen in de aanschaf van een SAAS systeem, deelt u deze mening? Wat zijn volgens u de voordelen?</w:t>
      </w:r>
    </w:p>
    <w:p w:rsidR="0003287C" w:rsidRDefault="0003287C" w:rsidP="0003287C">
      <w:pPr>
        <w:rPr>
          <w:i/>
        </w:rPr>
      </w:pPr>
      <w:r>
        <w:rPr>
          <w:i/>
          <w:noProof/>
        </w:rPr>
        <mc:AlternateContent>
          <mc:Choice Requires="wps">
            <w:drawing>
              <wp:anchor distT="0" distB="0" distL="114300" distR="114300" simplePos="0" relativeHeight="251667456" behindDoc="0" locked="0" layoutInCell="1" allowOverlap="1" wp14:anchorId="7147236A" wp14:editId="51267C90">
                <wp:simplePos x="0" y="0"/>
                <wp:positionH relativeFrom="column">
                  <wp:posOffset>65811</wp:posOffset>
                </wp:positionH>
                <wp:positionV relativeFrom="paragraph">
                  <wp:posOffset>93904</wp:posOffset>
                </wp:positionV>
                <wp:extent cx="6130138" cy="1828800"/>
                <wp:effectExtent l="0" t="0" r="23495" b="19050"/>
                <wp:wrapNone/>
                <wp:docPr id="10" name="Tekstvak 10"/>
                <wp:cNvGraphicFramePr/>
                <a:graphic xmlns:a="http://schemas.openxmlformats.org/drawingml/2006/main">
                  <a:graphicData uri="http://schemas.microsoft.com/office/word/2010/wordprocessingShape">
                    <wps:wsp>
                      <wps:cNvSpPr txBox="1"/>
                      <wps:spPr>
                        <a:xfrm>
                          <a:off x="0" y="0"/>
                          <a:ext cx="6130138" cy="1828800"/>
                        </a:xfrm>
                        <a:prstGeom prst="rect">
                          <a:avLst/>
                        </a:prstGeom>
                        <a:solidFill>
                          <a:schemeClr val="lt1"/>
                        </a:solidFill>
                        <a:ln w="6350">
                          <a:solidFill>
                            <a:prstClr val="black"/>
                          </a:solidFill>
                        </a:ln>
                      </wps:spPr>
                      <wps:txbx>
                        <w:txbxContent>
                          <w:p w:rsidR="0003287C" w:rsidRDefault="0003287C" w:rsidP="0003287C">
                            <w:r>
                              <w:t>Antwoord: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47236A" id="Tekstvak 10" o:spid="_x0000_s1033" type="#_x0000_t202" style="position:absolute;margin-left:5.2pt;margin-top:7.4pt;width:482.7pt;height:2in;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" fillcolor="white [3201]" strokeweight=".5pt">
                <v:textbox>
                  <w:txbxContent>
                    <w:p w:rsidR="0003287C" w:rsidRDefault="0003287C" w:rsidP="0003287C">
                      <w:r>
                        <w:t>Antwoord:</w:t>
                      </w:r>
                    </w:p>
                  </w:txbxContent>
                </v:textbox>
              </v:shape>
            </w:pict>
          </mc:Fallback>
        </mc:AlternateContent>
      </w:r>
      <w:r>
        <w:rPr>
          <w:i/>
        </w:rPr>
        <w:t xml:space="preserve"> </w:t>
      </w:r>
    </w:p>
    <w:p w:rsidR="0003287C" w:rsidRPr="00890893" w:rsidRDefault="0003287C" w:rsidP="0003287C"/>
    <w:p w:rsidR="0003287C" w:rsidRPr="00890893" w:rsidRDefault="0003287C" w:rsidP="0003287C"/>
    <w:p w:rsidR="0003287C" w:rsidRPr="00890893" w:rsidRDefault="0003287C" w:rsidP="0003287C"/>
    <w:p w:rsidR="0003287C" w:rsidRPr="00890893" w:rsidRDefault="0003287C" w:rsidP="0003287C"/>
    <w:p w:rsidR="0003287C" w:rsidRDefault="0003287C" w:rsidP="0003287C">
      <w:pPr>
        <w:rPr>
          <w:i/>
        </w:rPr>
      </w:pPr>
    </w:p>
    <w:p w:rsidR="0003287C" w:rsidRDefault="0003287C" w:rsidP="0003287C">
      <w:pPr>
        <w:rPr>
          <w:i/>
        </w:rPr>
      </w:pPr>
    </w:p>
    <w:p w:rsidR="0003287C" w:rsidRDefault="0003287C" w:rsidP="0003287C">
      <w:pPr>
        <w:rPr>
          <w:i/>
        </w:rPr>
      </w:pPr>
    </w:p>
    <w:p w:rsidR="0003287C" w:rsidRDefault="0003287C" w:rsidP="0003287C">
      <w:pPr>
        <w:rPr>
          <w:i/>
        </w:rPr>
      </w:pPr>
    </w:p>
    <w:p w:rsidR="0003287C" w:rsidRDefault="0003287C" w:rsidP="0003287C">
      <w:pPr>
        <w:rPr>
          <w:i/>
        </w:rPr>
      </w:pPr>
    </w:p>
    <w:p w:rsidR="0003287C" w:rsidRDefault="0003287C" w:rsidP="0003287C">
      <w:pPr>
        <w:rPr>
          <w:i/>
        </w:rPr>
      </w:pPr>
    </w:p>
    <w:p w:rsidR="0003287C" w:rsidRDefault="0003287C" w:rsidP="0003287C">
      <w:pPr>
        <w:rPr>
          <w:i/>
        </w:rPr>
      </w:pPr>
    </w:p>
    <w:p w:rsidR="0003287C" w:rsidRDefault="0003287C" w:rsidP="0003287C">
      <w:pPr>
        <w:rPr>
          <w:i/>
        </w:rPr>
      </w:pPr>
    </w:p>
    <w:p w:rsidR="0003287C" w:rsidRDefault="0003287C" w:rsidP="0003287C">
      <w:pPr>
        <w:rPr>
          <w:i/>
        </w:rPr>
      </w:pPr>
    </w:p>
    <w:p w:rsidR="0003287C" w:rsidRDefault="0003287C" w:rsidP="0003287C">
      <w:r>
        <w:t>Voor de gemeente is duurzaamheid een van de belangrijke criteria waarop opdrachten gegund worden. We hechten waarde aan uw inzicht hoe duurzaamheid het best kan worden ingevuld.</w:t>
      </w:r>
    </w:p>
    <w:p w:rsidR="0003287C" w:rsidRDefault="0003287C" w:rsidP="0003287C"/>
    <w:p w:rsidR="0003287C" w:rsidRPr="00B873A1" w:rsidRDefault="0003287C" w:rsidP="0003287C">
      <w:pPr>
        <w:rPr>
          <w:i/>
          <w:color w:val="808080" w:themeColor="background1" w:themeShade="80"/>
        </w:rPr>
      </w:pPr>
      <w:r w:rsidRPr="00B873A1">
        <w:rPr>
          <w:i/>
          <w:color w:val="808080" w:themeColor="background1" w:themeShade="80"/>
        </w:rPr>
        <w:t>Vraag 9: hoe kan duurzaamheid het best een plek krijgen op het gebied van eisen en wensen?</w:t>
      </w:r>
    </w:p>
    <w:p w:rsidR="0003287C" w:rsidRPr="00890893" w:rsidRDefault="0003287C" w:rsidP="0003287C">
      <w:r>
        <w:rPr>
          <w:noProof/>
        </w:rPr>
        <mc:AlternateContent>
          <mc:Choice Requires="wps">
            <w:drawing>
              <wp:anchor distT="0" distB="0" distL="114300" distR="114300" simplePos="0" relativeHeight="251665408" behindDoc="0" locked="0" layoutInCell="1" allowOverlap="1" wp14:anchorId="4C857F3F" wp14:editId="386F730C">
                <wp:simplePos x="0" y="0"/>
                <wp:positionH relativeFrom="column">
                  <wp:posOffset>58497</wp:posOffset>
                </wp:positionH>
                <wp:positionV relativeFrom="paragraph">
                  <wp:posOffset>85217</wp:posOffset>
                </wp:positionV>
                <wp:extent cx="6181166" cy="2428646"/>
                <wp:effectExtent l="0" t="0" r="10160" b="10160"/>
                <wp:wrapNone/>
                <wp:docPr id="9" name="Tekstvak 9"/>
                <wp:cNvGraphicFramePr/>
                <a:graphic xmlns:a="http://schemas.openxmlformats.org/drawingml/2006/main">
                  <a:graphicData uri="http://schemas.microsoft.com/office/word/2010/wordprocessingShape">
                    <wps:wsp>
                      <wps:cNvSpPr txBox="1"/>
                      <wps:spPr>
                        <a:xfrm>
                          <a:off x="0" y="0"/>
                          <a:ext cx="6181166" cy="2428646"/>
                        </a:xfrm>
                        <a:prstGeom prst="rect">
                          <a:avLst/>
                        </a:prstGeom>
                        <a:solidFill>
                          <a:schemeClr val="lt1"/>
                        </a:solidFill>
                        <a:ln w="6350">
                          <a:solidFill>
                            <a:prstClr val="black"/>
                          </a:solidFill>
                        </a:ln>
                      </wps:spPr>
                      <wps:txbx>
                        <w:txbxContent>
                          <w:p w:rsidR="0003287C" w:rsidRDefault="0003287C" w:rsidP="0003287C">
                            <w:r>
                              <w:t>Antwoord: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857F3F" id="Tekstvak 9" o:spid="_x0000_s1034" type="#_x0000_t202" style="position:absolute;margin-left:4.6pt;margin-top:6.7pt;width:486.7pt;height:191.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" fillcolor="white [3201]" strokeweight=".5pt">
                <v:textbox>
                  <w:txbxContent>
                    <w:p w:rsidR="0003287C" w:rsidRDefault="0003287C" w:rsidP="0003287C">
                      <w:r>
                        <w:t>Antwoord:</w:t>
                      </w:r>
                    </w:p>
                  </w:txbxContent>
                </v:textbox>
              </v:shape>
            </w:pict>
          </mc:Fallback>
        </mc:AlternateContent>
      </w:r>
    </w:p>
    <w:p w:rsidR="000C0F3F" w:rsidRPr="00FC1570" w:rsidRDefault="000C0F3F" w:rsidP="000C0F3F">
      <w:pPr>
        <w:rPr>
          <w:rFonts w:cs="Arial"/>
        </w:rPr>
      </w:pPr>
    </w:p>
    <w:sectPr w:rsidR="000C0F3F" w:rsidRPr="00FC1570" w:rsidSect="00A7024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2D69" w:rsidRDefault="00EF2D69" w:rsidP="00EF0E44">
      <w:r>
        <w:separator/>
      </w:r>
    </w:p>
  </w:endnote>
  <w:endnote w:type="continuationSeparator" w:id="0">
    <w:p w:rsidR="00EF2D69" w:rsidRDefault="00EF2D69" w:rsidP="00EF0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1781833"/>
      <w:docPartObj>
        <w:docPartGallery w:val="Page Numbers (Bottom of Page)"/>
        <w:docPartUnique/>
      </w:docPartObj>
    </w:sdtPr>
    <w:sdtEndPr/>
    <w:sdtContent>
      <w:p w:rsidR="00AE4713" w:rsidRDefault="00AE4713">
        <w:pPr>
          <w:pStyle w:val="Voettekst"/>
          <w:jc w:val="center"/>
        </w:pPr>
        <w:r>
          <w:fldChar w:fldCharType="begin"/>
        </w:r>
        <w:r>
          <w:instrText>PAGE   \* MERGEFORMAT</w:instrText>
        </w:r>
        <w:r>
          <w:fldChar w:fldCharType="separate"/>
        </w:r>
        <w:r w:rsidR="00F54501">
          <w:rPr>
            <w:noProof/>
          </w:rPr>
          <w:t>1</w:t>
        </w:r>
        <w:r>
          <w:fldChar w:fldCharType="end"/>
        </w:r>
      </w:p>
    </w:sdtContent>
  </w:sdt>
  <w:p w:rsidR="00AE4713" w:rsidRDefault="00707DBA">
    <w:pPr>
      <w:pStyle w:val="Voettekst"/>
    </w:pPr>
    <w:r>
      <w:t xml:space="preserve">Versie: </w:t>
    </w:r>
    <w:r w:rsidR="00B60BCF">
      <w:t>d.d.</w:t>
    </w:r>
    <w:r w:rsidR="00C24B9C">
      <w:t xml:space="preserve"> 14 juli 2020</w:t>
    </w:r>
    <w:r w:rsidR="00B60BCF">
      <w:t xml:space="preserve"> </w:t>
    </w:r>
    <w:r w:rsidR="007D14C5">
      <w:rPr>
        <w:rFonts w:cs="Arial"/>
        <w:b/>
        <w:bCs/>
        <w:color w:val="FFFFFF"/>
        <w:szCs w:val="22"/>
      </w:rPr>
      <w:t>&lt;………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2D69" w:rsidRDefault="00EF2D69" w:rsidP="00EF0E44">
      <w:r>
        <w:separator/>
      </w:r>
    </w:p>
  </w:footnote>
  <w:footnote w:type="continuationSeparator" w:id="0">
    <w:p w:rsidR="00EF2D69" w:rsidRDefault="00EF2D69" w:rsidP="00EF0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44" w:rsidRDefault="000C0F3F">
    <w:pPr>
      <w:pStyle w:val="Koptekst"/>
    </w:pPr>
    <w:r>
      <w:rPr>
        <w:rFonts w:cs="Arial"/>
        <w:noProof/>
        <w:color w:val="0000FF"/>
        <w:sz w:val="18"/>
        <w:szCs w:val="18"/>
      </w:rPr>
      <w:drawing>
        <wp:inline distT="0" distB="0" distL="0" distR="0">
          <wp:extent cx="1981200" cy="800100"/>
          <wp:effectExtent l="0" t="0" r="0" b="0"/>
          <wp:docPr id="2" name="Afbeelding 2" descr="Logo gemeente Purmerend">
            <a:hlinkClick xmlns:a="http://schemas.openxmlformats.org/drawingml/2006/main" r:id="rId1" tooltip="Hom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gemeente Purmeren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1200" cy="800100"/>
                  </a:xfrm>
                  <a:prstGeom prst="rect">
                    <a:avLst/>
                  </a:prstGeom>
                  <a:noFill/>
                  <a:ln>
                    <a:noFill/>
                  </a:ln>
                </pic:spPr>
              </pic:pic>
            </a:graphicData>
          </a:graphic>
        </wp:inline>
      </w:drawing>
    </w:r>
  </w:p>
  <w:p w:rsidR="00EF0E44" w:rsidRDefault="00EF0E44">
    <w:pPr>
      <w:pStyle w:val="Koptekst"/>
    </w:pPr>
  </w:p>
  <w:p w:rsidR="00AE4713" w:rsidRPr="008D578F" w:rsidRDefault="00EC4B3F" w:rsidP="00AE4713">
    <w:pPr>
      <w:pStyle w:val="Kop2"/>
      <w:rPr>
        <w:b w:val="0"/>
        <w:bCs w:val="0"/>
      </w:rPr>
    </w:pPr>
    <w:r>
      <w:rPr>
        <w:i w:val="0"/>
        <w:iCs w:val="0"/>
        <w:sz w:val="24"/>
        <w:szCs w:val="24"/>
      </w:rPr>
      <w:t>Vraag en antwoord</w:t>
    </w:r>
    <w:r w:rsidR="00AE4713">
      <w:rPr>
        <w:i w:val="0"/>
        <w:iCs w:val="0"/>
        <w:sz w:val="24"/>
        <w:szCs w:val="24"/>
      </w:rPr>
      <w:t>formulier Marktconsul</w:t>
    </w:r>
    <w:r w:rsidR="00243F3B">
      <w:rPr>
        <w:i w:val="0"/>
        <w:iCs w:val="0"/>
        <w:sz w:val="24"/>
        <w:szCs w:val="24"/>
      </w:rPr>
      <w:t>t</w:t>
    </w:r>
    <w:r w:rsidR="00AE4713">
      <w:rPr>
        <w:i w:val="0"/>
        <w:iCs w:val="0"/>
        <w:sz w:val="24"/>
        <w:szCs w:val="24"/>
      </w:rPr>
      <w:t>atie</w:t>
    </w:r>
    <w:r w:rsidR="003B5E6E">
      <w:rPr>
        <w:i w:val="0"/>
        <w:iCs w:val="0"/>
        <w:sz w:val="24"/>
        <w:szCs w:val="24"/>
      </w:rPr>
      <w:t xml:space="preserve"> </w:t>
    </w:r>
    <w:r w:rsidR="0003287C">
      <w:rPr>
        <w:i w:val="0"/>
        <w:iCs w:val="0"/>
        <w:sz w:val="24"/>
        <w:szCs w:val="24"/>
      </w:rPr>
      <w:t>Pandbeveiliging</w:t>
    </w:r>
  </w:p>
  <w:p w:rsidR="00EF0E44" w:rsidRDefault="00EF0E44" w:rsidP="00243F3B">
    <w:pPr>
      <w:pStyle w:val="Koptekst"/>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E6CA2"/>
    <w:multiLevelType w:val="hybridMultilevel"/>
    <w:tmpl w:val="69880DCC"/>
    <w:lvl w:ilvl="0" w:tplc="53C64F7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563800"/>
    <w:multiLevelType w:val="hybridMultilevel"/>
    <w:tmpl w:val="F46C805E"/>
    <w:lvl w:ilvl="0" w:tplc="774C013E">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6BD08EF"/>
    <w:multiLevelType w:val="hybridMultilevel"/>
    <w:tmpl w:val="F46C805E"/>
    <w:lvl w:ilvl="0" w:tplc="774C013E">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78C191C"/>
    <w:multiLevelType w:val="hybridMultilevel"/>
    <w:tmpl w:val="F46C805E"/>
    <w:lvl w:ilvl="0" w:tplc="774C013E">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8EC51F5"/>
    <w:multiLevelType w:val="hybridMultilevel"/>
    <w:tmpl w:val="52564294"/>
    <w:lvl w:ilvl="0" w:tplc="7BBC75BE">
      <w:start w:val="1"/>
      <w:numFmt w:val="upperLetter"/>
      <w:lvlText w:val="%1."/>
      <w:lvlJc w:val="left"/>
      <w:pPr>
        <w:ind w:left="360" w:hanging="360"/>
      </w:pPr>
      <w:rPr>
        <w:b/>
        <w:color w:val="FFFFFF" w:themeColor="background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7AB1435"/>
    <w:multiLevelType w:val="hybridMultilevel"/>
    <w:tmpl w:val="F46C805E"/>
    <w:lvl w:ilvl="0" w:tplc="774C013E">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5E01E82"/>
    <w:multiLevelType w:val="hybridMultilevel"/>
    <w:tmpl w:val="B366C920"/>
    <w:lvl w:ilvl="0" w:tplc="65303F5C">
      <w:start w:val="1"/>
      <w:numFmt w:val="bullet"/>
      <w:lvlText w:val=""/>
      <w:lvlJc w:val="left"/>
      <w:pPr>
        <w:tabs>
          <w:tab w:val="num" w:pos="0"/>
        </w:tabs>
        <w:ind w:left="210" w:hanging="210"/>
      </w:pPr>
      <w:rPr>
        <w:rFonts w:ascii="Symbol" w:hAnsi="Symbol" w:hint="default"/>
        <w:b w:val="0"/>
        <w:color w:val="auto"/>
        <w:sz w:val="22"/>
        <w:szCs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0F1F72"/>
    <w:multiLevelType w:val="hybridMultilevel"/>
    <w:tmpl w:val="F46C805E"/>
    <w:lvl w:ilvl="0" w:tplc="774C013E">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7F6A4E7B"/>
    <w:multiLevelType w:val="hybridMultilevel"/>
    <w:tmpl w:val="F46C805E"/>
    <w:lvl w:ilvl="0" w:tplc="774C013E">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4"/>
  </w:num>
  <w:num w:numId="2">
    <w:abstractNumId w:val="2"/>
  </w:num>
  <w:num w:numId="3">
    <w:abstractNumId w:val="6"/>
  </w:num>
  <w:num w:numId="4">
    <w:abstractNumId w:val="1"/>
  </w:num>
  <w:num w:numId="5">
    <w:abstractNumId w:val="5"/>
  </w:num>
  <w:num w:numId="6">
    <w:abstractNumId w:val="7"/>
  </w:num>
  <w:num w:numId="7">
    <w:abstractNumId w:val="8"/>
  </w:num>
  <w:num w:numId="8">
    <w:abstractNumId w:val="3"/>
  </w:num>
  <w:num w:numId="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0E44"/>
    <w:rsid w:val="000154C3"/>
    <w:rsid w:val="00020C0D"/>
    <w:rsid w:val="0003287C"/>
    <w:rsid w:val="0005511D"/>
    <w:rsid w:val="00055898"/>
    <w:rsid w:val="000B390B"/>
    <w:rsid w:val="000B7F0B"/>
    <w:rsid w:val="000C0F3F"/>
    <w:rsid w:val="000C1EBE"/>
    <w:rsid w:val="000E17E7"/>
    <w:rsid w:val="000F6A2A"/>
    <w:rsid w:val="00110FAA"/>
    <w:rsid w:val="001121F4"/>
    <w:rsid w:val="00170C3D"/>
    <w:rsid w:val="00186601"/>
    <w:rsid w:val="001B0196"/>
    <w:rsid w:val="001C34DF"/>
    <w:rsid w:val="001D48E8"/>
    <w:rsid w:val="001D7F10"/>
    <w:rsid w:val="002126D2"/>
    <w:rsid w:val="0022561C"/>
    <w:rsid w:val="00227CC0"/>
    <w:rsid w:val="00243F3B"/>
    <w:rsid w:val="00245389"/>
    <w:rsid w:val="0025055B"/>
    <w:rsid w:val="00290750"/>
    <w:rsid w:val="002C78A3"/>
    <w:rsid w:val="002E21BE"/>
    <w:rsid w:val="002F09D0"/>
    <w:rsid w:val="00392F1D"/>
    <w:rsid w:val="00396DC2"/>
    <w:rsid w:val="003A7954"/>
    <w:rsid w:val="003B5E6E"/>
    <w:rsid w:val="003C09A0"/>
    <w:rsid w:val="003D1077"/>
    <w:rsid w:val="00405651"/>
    <w:rsid w:val="0042091F"/>
    <w:rsid w:val="00421F44"/>
    <w:rsid w:val="00422022"/>
    <w:rsid w:val="00453AF9"/>
    <w:rsid w:val="004727D9"/>
    <w:rsid w:val="004B377C"/>
    <w:rsid w:val="004C3926"/>
    <w:rsid w:val="004F0DD2"/>
    <w:rsid w:val="00515CD9"/>
    <w:rsid w:val="00534BD9"/>
    <w:rsid w:val="005543E5"/>
    <w:rsid w:val="00585D75"/>
    <w:rsid w:val="00594AAB"/>
    <w:rsid w:val="00626A23"/>
    <w:rsid w:val="006472E8"/>
    <w:rsid w:val="006549BB"/>
    <w:rsid w:val="00662868"/>
    <w:rsid w:val="0069242B"/>
    <w:rsid w:val="006E1A63"/>
    <w:rsid w:val="006F559F"/>
    <w:rsid w:val="006F5CFF"/>
    <w:rsid w:val="007056D2"/>
    <w:rsid w:val="00707DBA"/>
    <w:rsid w:val="0075487E"/>
    <w:rsid w:val="00766F94"/>
    <w:rsid w:val="00773DEC"/>
    <w:rsid w:val="00784B3C"/>
    <w:rsid w:val="007D14C5"/>
    <w:rsid w:val="007E49F5"/>
    <w:rsid w:val="007F1137"/>
    <w:rsid w:val="008102D8"/>
    <w:rsid w:val="008401F1"/>
    <w:rsid w:val="008D0058"/>
    <w:rsid w:val="008F1786"/>
    <w:rsid w:val="009116D6"/>
    <w:rsid w:val="009700D6"/>
    <w:rsid w:val="00977EBA"/>
    <w:rsid w:val="009A27F5"/>
    <w:rsid w:val="009D5F0A"/>
    <w:rsid w:val="009E4E7B"/>
    <w:rsid w:val="00A44112"/>
    <w:rsid w:val="00A70248"/>
    <w:rsid w:val="00A74271"/>
    <w:rsid w:val="00AB3540"/>
    <w:rsid w:val="00AB4BBB"/>
    <w:rsid w:val="00AE4713"/>
    <w:rsid w:val="00AE6C24"/>
    <w:rsid w:val="00B06528"/>
    <w:rsid w:val="00B224C3"/>
    <w:rsid w:val="00B24313"/>
    <w:rsid w:val="00B60BCF"/>
    <w:rsid w:val="00B67988"/>
    <w:rsid w:val="00BA09F3"/>
    <w:rsid w:val="00BF5B88"/>
    <w:rsid w:val="00C15FF8"/>
    <w:rsid w:val="00C24B9C"/>
    <w:rsid w:val="00C47F91"/>
    <w:rsid w:val="00CA656C"/>
    <w:rsid w:val="00D135A0"/>
    <w:rsid w:val="00D3306A"/>
    <w:rsid w:val="00D4205F"/>
    <w:rsid w:val="00D47F26"/>
    <w:rsid w:val="00D53D47"/>
    <w:rsid w:val="00D83CE0"/>
    <w:rsid w:val="00D91A26"/>
    <w:rsid w:val="00DA6B92"/>
    <w:rsid w:val="00E367DA"/>
    <w:rsid w:val="00E57BBC"/>
    <w:rsid w:val="00EC4B3F"/>
    <w:rsid w:val="00EF0E44"/>
    <w:rsid w:val="00EF2D69"/>
    <w:rsid w:val="00F54501"/>
    <w:rsid w:val="00FA1368"/>
    <w:rsid w:val="00FB1C50"/>
    <w:rsid w:val="00FC1570"/>
    <w:rsid w:val="00FE6E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08BEEA2"/>
  <w15:docId w15:val="{719DB1A5-B724-4253-8F03-4A9B877B6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sid w:val="00055898"/>
    <w:rPr>
      <w:rFonts w:ascii="Arial" w:hAnsi="Arial"/>
      <w:sz w:val="22"/>
      <w:szCs w:val="24"/>
    </w:rPr>
  </w:style>
  <w:style w:type="paragraph" w:styleId="Kop1">
    <w:name w:val="heading 1"/>
    <w:basedOn w:val="Standaard"/>
    <w:next w:val="Standaard"/>
    <w:qFormat/>
    <w:rsid w:val="00055898"/>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EF0E44"/>
    <w:pPr>
      <w:tabs>
        <w:tab w:val="center" w:pos="4536"/>
        <w:tab w:val="right" w:pos="9072"/>
      </w:tabs>
    </w:pPr>
  </w:style>
  <w:style w:type="character" w:customStyle="1" w:styleId="KoptekstChar">
    <w:name w:val="Koptekst Char"/>
    <w:basedOn w:val="Standaardalinea-lettertype"/>
    <w:link w:val="Koptekst"/>
    <w:rsid w:val="00EF0E44"/>
    <w:rPr>
      <w:rFonts w:ascii="Arial" w:hAnsi="Arial"/>
      <w:sz w:val="22"/>
      <w:szCs w:val="24"/>
    </w:rPr>
  </w:style>
  <w:style w:type="paragraph" w:styleId="Voettekst">
    <w:name w:val="footer"/>
    <w:basedOn w:val="Standaard"/>
    <w:link w:val="VoettekstChar"/>
    <w:uiPriority w:val="99"/>
    <w:rsid w:val="00EF0E44"/>
    <w:pPr>
      <w:tabs>
        <w:tab w:val="center" w:pos="4536"/>
        <w:tab w:val="right" w:pos="9072"/>
      </w:tabs>
    </w:pPr>
  </w:style>
  <w:style w:type="character" w:customStyle="1" w:styleId="VoettekstChar">
    <w:name w:val="Voettekst Char"/>
    <w:basedOn w:val="Standaardalinea-lettertype"/>
    <w:link w:val="Voettekst"/>
    <w:uiPriority w:val="99"/>
    <w:rsid w:val="00EF0E44"/>
    <w:rPr>
      <w:rFonts w:ascii="Arial" w:hAnsi="Arial"/>
      <w:sz w:val="22"/>
      <w:szCs w:val="24"/>
    </w:rPr>
  </w:style>
  <w:style w:type="paragraph" w:styleId="Lijstalinea">
    <w:name w:val="List Paragraph"/>
    <w:basedOn w:val="Standaard"/>
    <w:uiPriority w:val="34"/>
    <w:qFormat/>
    <w:rsid w:val="00EF0E44"/>
    <w:pPr>
      <w:ind w:left="720"/>
      <w:contextualSpacing/>
    </w:pPr>
  </w:style>
  <w:style w:type="character" w:customStyle="1" w:styleId="Kop2Char">
    <w:name w:val="Kop 2 Char"/>
    <w:link w:val="Kop2"/>
    <w:rsid w:val="00AE4713"/>
    <w:rPr>
      <w:rFonts w:ascii="Arial" w:hAnsi="Arial" w:cs="Arial"/>
      <w:b/>
      <w:bCs/>
      <w:i/>
      <w:iCs/>
      <w:sz w:val="28"/>
      <w:szCs w:val="28"/>
    </w:rPr>
  </w:style>
  <w:style w:type="character" w:styleId="Hyperlink">
    <w:name w:val="Hyperlink"/>
    <w:basedOn w:val="Standaardalinea-lettertype"/>
    <w:rsid w:val="000154C3"/>
    <w:rPr>
      <w:color w:val="0000FF" w:themeColor="hyperlink"/>
      <w:u w:val="single"/>
    </w:rPr>
  </w:style>
  <w:style w:type="character" w:styleId="Verwijzingopmerking">
    <w:name w:val="annotation reference"/>
    <w:basedOn w:val="Standaardalinea-lettertype"/>
    <w:rsid w:val="00186601"/>
    <w:rPr>
      <w:sz w:val="16"/>
      <w:szCs w:val="16"/>
    </w:rPr>
  </w:style>
  <w:style w:type="paragraph" w:styleId="Tekstopmerking">
    <w:name w:val="annotation text"/>
    <w:basedOn w:val="Standaard"/>
    <w:link w:val="TekstopmerkingChar"/>
    <w:rsid w:val="00186601"/>
    <w:rPr>
      <w:sz w:val="20"/>
      <w:szCs w:val="20"/>
    </w:rPr>
  </w:style>
  <w:style w:type="character" w:customStyle="1" w:styleId="TekstopmerkingChar">
    <w:name w:val="Tekst opmerking Char"/>
    <w:basedOn w:val="Standaardalinea-lettertype"/>
    <w:link w:val="Tekstopmerking"/>
    <w:rsid w:val="00186601"/>
    <w:rPr>
      <w:rFonts w:ascii="Arial" w:hAnsi="Arial"/>
    </w:rPr>
  </w:style>
  <w:style w:type="paragraph" w:styleId="Onderwerpvanopmerking">
    <w:name w:val="annotation subject"/>
    <w:basedOn w:val="Tekstopmerking"/>
    <w:next w:val="Tekstopmerking"/>
    <w:link w:val="OnderwerpvanopmerkingChar"/>
    <w:rsid w:val="00186601"/>
    <w:rPr>
      <w:b/>
      <w:bCs/>
    </w:rPr>
  </w:style>
  <w:style w:type="character" w:customStyle="1" w:styleId="OnderwerpvanopmerkingChar">
    <w:name w:val="Onderwerp van opmerking Char"/>
    <w:basedOn w:val="TekstopmerkingChar"/>
    <w:link w:val="Onderwerpvanopmerking"/>
    <w:rsid w:val="00186601"/>
    <w:rPr>
      <w:rFonts w:ascii="Arial" w:hAnsi="Arial"/>
      <w:b/>
      <w:bCs/>
    </w:rPr>
  </w:style>
  <w:style w:type="paragraph" w:styleId="Ballontekst">
    <w:name w:val="Balloon Text"/>
    <w:basedOn w:val="Standaard"/>
    <w:link w:val="BallontekstChar"/>
    <w:rsid w:val="00186601"/>
    <w:rPr>
      <w:rFonts w:ascii="Tahoma" w:hAnsi="Tahoma" w:cs="Tahoma"/>
      <w:sz w:val="16"/>
      <w:szCs w:val="16"/>
    </w:rPr>
  </w:style>
  <w:style w:type="character" w:customStyle="1" w:styleId="BallontekstChar">
    <w:name w:val="Ballontekst Char"/>
    <w:basedOn w:val="Standaardalinea-lettertype"/>
    <w:link w:val="Ballontekst"/>
    <w:rsid w:val="00186601"/>
    <w:rPr>
      <w:rFonts w:ascii="Tahoma" w:hAnsi="Tahoma" w:cs="Tahoma"/>
      <w:sz w:val="16"/>
      <w:szCs w:val="16"/>
    </w:rPr>
  </w:style>
  <w:style w:type="paragraph" w:customStyle="1" w:styleId="Default">
    <w:name w:val="Default"/>
    <w:rsid w:val="00396DC2"/>
    <w:pPr>
      <w:autoSpaceDE w:val="0"/>
      <w:autoSpaceDN w:val="0"/>
      <w:adjustRightInd w:val="0"/>
    </w:pPr>
    <w:rPr>
      <w:rFonts w:ascii="Verdana" w:hAnsi="Verdana" w:cs="Verdana"/>
      <w:color w:val="000000"/>
      <w:sz w:val="24"/>
      <w:szCs w:val="24"/>
    </w:rPr>
  </w:style>
  <w:style w:type="character" w:styleId="GevolgdeHyperlink">
    <w:name w:val="FollowedHyperlink"/>
    <w:basedOn w:val="Standaardalinea-lettertype"/>
    <w:rsid w:val="00FA136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313641">
      <w:bodyDiv w:val="1"/>
      <w:marLeft w:val="0"/>
      <w:marRight w:val="0"/>
      <w:marTop w:val="0"/>
      <w:marBottom w:val="0"/>
      <w:divBdr>
        <w:top w:val="none" w:sz="0" w:space="0" w:color="auto"/>
        <w:left w:val="none" w:sz="0" w:space="0" w:color="auto"/>
        <w:bottom w:val="none" w:sz="0" w:space="0" w:color="auto"/>
        <w:right w:val="none" w:sz="0" w:space="0" w:color="auto"/>
      </w:divBdr>
      <w:divsChild>
        <w:div w:id="179517257">
          <w:marLeft w:val="547"/>
          <w:marRight w:val="0"/>
          <w:marTop w:val="96"/>
          <w:marBottom w:val="0"/>
          <w:divBdr>
            <w:top w:val="none" w:sz="0" w:space="0" w:color="auto"/>
            <w:left w:val="none" w:sz="0" w:space="0" w:color="auto"/>
            <w:bottom w:val="none" w:sz="0" w:space="0" w:color="auto"/>
            <w:right w:val="none" w:sz="0" w:space="0" w:color="auto"/>
          </w:divBdr>
        </w:div>
      </w:divsChild>
    </w:div>
    <w:div w:id="369231338">
      <w:bodyDiv w:val="1"/>
      <w:marLeft w:val="0"/>
      <w:marRight w:val="0"/>
      <w:marTop w:val="0"/>
      <w:marBottom w:val="0"/>
      <w:divBdr>
        <w:top w:val="none" w:sz="0" w:space="0" w:color="auto"/>
        <w:left w:val="none" w:sz="0" w:space="0" w:color="auto"/>
        <w:bottom w:val="none" w:sz="0" w:space="0" w:color="auto"/>
        <w:right w:val="none" w:sz="0" w:space="0" w:color="auto"/>
      </w:divBdr>
      <w:divsChild>
        <w:div w:id="1945072995">
          <w:marLeft w:val="547"/>
          <w:marRight w:val="0"/>
          <w:marTop w:val="115"/>
          <w:marBottom w:val="0"/>
          <w:divBdr>
            <w:top w:val="none" w:sz="0" w:space="0" w:color="auto"/>
            <w:left w:val="none" w:sz="0" w:space="0" w:color="auto"/>
            <w:bottom w:val="none" w:sz="0" w:space="0" w:color="auto"/>
            <w:right w:val="none" w:sz="0" w:space="0" w:color="auto"/>
          </w:divBdr>
        </w:div>
        <w:div w:id="2103646527">
          <w:marLeft w:val="547"/>
          <w:marRight w:val="0"/>
          <w:marTop w:val="115"/>
          <w:marBottom w:val="0"/>
          <w:divBdr>
            <w:top w:val="none" w:sz="0" w:space="0" w:color="auto"/>
            <w:left w:val="none" w:sz="0" w:space="0" w:color="auto"/>
            <w:bottom w:val="none" w:sz="0" w:space="0" w:color="auto"/>
            <w:right w:val="none" w:sz="0" w:space="0" w:color="auto"/>
          </w:divBdr>
        </w:div>
        <w:div w:id="1144467663">
          <w:marLeft w:val="547"/>
          <w:marRight w:val="0"/>
          <w:marTop w:val="115"/>
          <w:marBottom w:val="0"/>
          <w:divBdr>
            <w:top w:val="none" w:sz="0" w:space="0" w:color="auto"/>
            <w:left w:val="none" w:sz="0" w:space="0" w:color="auto"/>
            <w:bottom w:val="none" w:sz="0" w:space="0" w:color="auto"/>
            <w:right w:val="none" w:sz="0" w:space="0" w:color="auto"/>
          </w:divBdr>
        </w:div>
      </w:divsChild>
    </w:div>
    <w:div w:id="1058213680">
      <w:bodyDiv w:val="1"/>
      <w:marLeft w:val="0"/>
      <w:marRight w:val="0"/>
      <w:marTop w:val="0"/>
      <w:marBottom w:val="0"/>
      <w:divBdr>
        <w:top w:val="none" w:sz="0" w:space="0" w:color="auto"/>
        <w:left w:val="none" w:sz="0" w:space="0" w:color="auto"/>
        <w:bottom w:val="none" w:sz="0" w:space="0" w:color="auto"/>
        <w:right w:val="none" w:sz="0" w:space="0" w:color="auto"/>
      </w:divBdr>
    </w:div>
    <w:div w:id="117938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purmerend.nl/eCache/INT/86.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6F29F746.dotm</Template>
  <TotalTime>64</TotalTime>
  <Pages>4</Pages>
  <Words>783</Words>
  <Characters>4311</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Gemeente Purmerend</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Boterman, J.P. (Jules)</dc:creator>
  <cp:lastModifiedBy>Harselaar, B. van (Bas)</cp:lastModifiedBy>
  <cp:revision>8</cp:revision>
  <dcterms:created xsi:type="dcterms:W3CDTF">2019-05-01T12:34:00Z</dcterms:created>
  <dcterms:modified xsi:type="dcterms:W3CDTF">2020-07-14T07:09:00Z</dcterms:modified>
</cp:coreProperties>
</file>