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5B031" w14:textId="2793ECD5" w:rsidR="00325FD5" w:rsidRPr="00325FD5" w:rsidRDefault="00325FD5" w:rsidP="00FD7138">
      <w:pPr>
        <w:tabs>
          <w:tab w:val="right" w:pos="9072"/>
        </w:tabs>
        <w:jc w:val="both"/>
      </w:pPr>
      <w:bookmarkStart w:id="0" w:name="_Toc419285416"/>
      <w:bookmarkStart w:id="1" w:name="_Toc421086912"/>
      <w:bookmarkStart w:id="2" w:name="_Toc421100635"/>
      <w:bookmarkStart w:id="3" w:name="_Toc469474451"/>
      <w:bookmarkStart w:id="4" w:name="_Toc523472588"/>
      <w:bookmarkStart w:id="5" w:name="_GoBack"/>
      <w:bookmarkEnd w:id="5"/>
      <w:r w:rsidRPr="00325FD5">
        <w:rPr>
          <w:rFonts w:cs="Arial"/>
          <w:b/>
          <w:sz w:val="32"/>
          <w:szCs w:val="24"/>
        </w:rPr>
        <w:t xml:space="preserve">Bijlage </w:t>
      </w:r>
      <w:r w:rsidR="003B49D8">
        <w:rPr>
          <w:rFonts w:cs="Arial"/>
          <w:b/>
          <w:sz w:val="32"/>
          <w:szCs w:val="24"/>
        </w:rPr>
        <w:t>3A</w:t>
      </w:r>
      <w:r w:rsidRPr="00064997">
        <w:rPr>
          <w:rFonts w:cs="Arial"/>
          <w:b/>
          <w:color w:val="00B050"/>
          <w:sz w:val="32"/>
          <w:szCs w:val="24"/>
        </w:rPr>
        <w:t xml:space="preserve"> </w:t>
      </w:r>
      <w:r w:rsidRPr="00325FD5">
        <w:rPr>
          <w:rFonts w:cs="Arial"/>
          <w:b/>
          <w:sz w:val="32"/>
          <w:szCs w:val="24"/>
        </w:rPr>
        <w:t>Concept Overeenkomst op basis van inkoo</w:t>
      </w:r>
      <w:r w:rsidRPr="00325FD5">
        <w:rPr>
          <w:rFonts w:cs="Arial"/>
          <w:b/>
          <w:sz w:val="32"/>
          <w:szCs w:val="24"/>
        </w:rPr>
        <w:t>p</w:t>
      </w:r>
      <w:r w:rsidRPr="00325FD5">
        <w:rPr>
          <w:rFonts w:cs="Arial"/>
          <w:b/>
          <w:sz w:val="32"/>
          <w:szCs w:val="24"/>
        </w:rPr>
        <w:t>voorwaarden VRLN</w:t>
      </w:r>
      <w:r w:rsidRPr="00325FD5">
        <w:tab/>
      </w:r>
    </w:p>
    <w:bookmarkEnd w:id="0"/>
    <w:bookmarkEnd w:id="1"/>
    <w:bookmarkEnd w:id="2"/>
    <w:bookmarkEnd w:id="3"/>
    <w:bookmarkEnd w:id="4"/>
    <w:p w14:paraId="4B45B032" w14:textId="77777777" w:rsidR="00325FD5" w:rsidRDefault="00325FD5" w:rsidP="00FD7138">
      <w:pPr>
        <w:pStyle w:val="Koptekst"/>
        <w:ind w:left="-1134"/>
        <w:jc w:val="both"/>
      </w:pPr>
    </w:p>
    <w:p w14:paraId="4B45B03E" w14:textId="77777777" w:rsidR="001A6920" w:rsidRPr="001C3903" w:rsidRDefault="001A6920" w:rsidP="00FD7138">
      <w:pPr>
        <w:pStyle w:val="Geenafstand"/>
        <w:jc w:val="both"/>
        <w:rPr>
          <w:i/>
        </w:rPr>
      </w:pPr>
    </w:p>
    <w:p w14:paraId="4B45B03F" w14:textId="77777777" w:rsidR="00BD7459" w:rsidRPr="00F545F3" w:rsidRDefault="00BD7459" w:rsidP="00FD7138">
      <w:pPr>
        <w:suppressAutoHyphens/>
        <w:overflowPunct w:val="0"/>
        <w:autoSpaceDE w:val="0"/>
        <w:autoSpaceDN w:val="0"/>
        <w:adjustRightInd w:val="0"/>
        <w:spacing w:line="240" w:lineRule="auto"/>
        <w:ind w:right="-1"/>
        <w:jc w:val="both"/>
        <w:textAlignment w:val="baseline"/>
        <w:rPr>
          <w:rFonts w:cs="Arial"/>
          <w:lang w:val="nl"/>
        </w:rPr>
      </w:pPr>
      <w:bookmarkStart w:id="6" w:name="_Toc419285417"/>
      <w:bookmarkStart w:id="7" w:name="_Toc421086913"/>
      <w:bookmarkStart w:id="8" w:name="_Toc421100636"/>
      <w:bookmarkStart w:id="9" w:name="_Toc469474452"/>
      <w:r w:rsidRPr="00F545F3">
        <w:rPr>
          <w:rFonts w:cs="Arial"/>
          <w:b/>
          <w:lang w:val="nl"/>
        </w:rPr>
        <w:t>De ondergetekenden</w:t>
      </w:r>
      <w:r w:rsidRPr="00F545F3">
        <w:rPr>
          <w:rFonts w:cs="Arial"/>
          <w:lang w:val="nl"/>
        </w:rPr>
        <w:t>:</w:t>
      </w:r>
    </w:p>
    <w:p w14:paraId="4B45B040" w14:textId="77777777" w:rsidR="00BD7459" w:rsidRPr="00F545F3" w:rsidRDefault="00BD7459" w:rsidP="00FD7138">
      <w:pPr>
        <w:suppressAutoHyphens/>
        <w:overflowPunct w:val="0"/>
        <w:autoSpaceDE w:val="0"/>
        <w:autoSpaceDN w:val="0"/>
        <w:adjustRightInd w:val="0"/>
        <w:spacing w:line="240" w:lineRule="auto"/>
        <w:ind w:right="-1"/>
        <w:jc w:val="both"/>
        <w:textAlignment w:val="baseline"/>
        <w:rPr>
          <w:rFonts w:cs="Arial"/>
          <w:lang w:val="nl"/>
        </w:rPr>
      </w:pPr>
    </w:p>
    <w:p w14:paraId="4B45B041" w14:textId="77777777" w:rsidR="001A6920" w:rsidRPr="001C3903" w:rsidRDefault="001A6920" w:rsidP="00FD7138">
      <w:pPr>
        <w:jc w:val="both"/>
        <w:rPr>
          <w:rFonts w:cs="Arial"/>
        </w:rPr>
      </w:pPr>
      <w:r w:rsidRPr="00240501">
        <w:rPr>
          <w:rFonts w:cs="Arial"/>
        </w:rPr>
        <w:t xml:space="preserve">De Veiligheidsregio </w:t>
      </w:r>
      <w:r>
        <w:rPr>
          <w:rFonts w:cs="Arial"/>
        </w:rPr>
        <w:t xml:space="preserve">en Gemeentelijke Gezondheidsdienst </w:t>
      </w:r>
      <w:r w:rsidRPr="00240501">
        <w:rPr>
          <w:rFonts w:cs="Arial"/>
        </w:rPr>
        <w:t>Limburg-Noord</w:t>
      </w:r>
      <w:r>
        <w:rPr>
          <w:rFonts w:cs="Arial"/>
        </w:rPr>
        <w:t xml:space="preserve"> (VRLN)</w:t>
      </w:r>
      <w:r w:rsidRPr="00240501">
        <w:rPr>
          <w:rFonts w:cs="Arial"/>
        </w:rPr>
        <w:t xml:space="preserve">, gevestigd aan de Nijmeegseweg 42, 5916 PT Venlo, met betrekking tot deze overeenkomst op grond van het bepaalde in de mandaatverordening Veiligheidsregio Limburg-Noord rechtsgeldig vertegenwoordigd door </w:t>
      </w:r>
      <w:r w:rsidR="00325FD5" w:rsidRPr="00207B1E">
        <w:rPr>
          <w:rFonts w:cs="Arial"/>
          <w:lang w:val="nl"/>
        </w:rPr>
        <w:t>door haar directeur, de heer Jac J. Rooijmans,</w:t>
      </w:r>
      <w:r w:rsidRPr="00240501">
        <w:rPr>
          <w:rFonts w:cs="Arial"/>
        </w:rPr>
        <w:t xml:space="preserve"> hierna te noemen </w:t>
      </w:r>
      <w:r w:rsidRPr="001C3903">
        <w:rPr>
          <w:rFonts w:cs="Arial"/>
        </w:rPr>
        <w:t>‘opdrachtgever’</w:t>
      </w:r>
    </w:p>
    <w:p w14:paraId="4B45B042" w14:textId="77777777" w:rsidR="00BD7459" w:rsidRPr="001A6920" w:rsidRDefault="00BD7459" w:rsidP="00FD7138">
      <w:pPr>
        <w:suppressAutoHyphens/>
        <w:overflowPunct w:val="0"/>
        <w:autoSpaceDE w:val="0"/>
        <w:autoSpaceDN w:val="0"/>
        <w:adjustRightInd w:val="0"/>
        <w:spacing w:line="240" w:lineRule="auto"/>
        <w:ind w:right="-1"/>
        <w:jc w:val="both"/>
        <w:textAlignment w:val="baseline"/>
        <w:rPr>
          <w:rFonts w:cs="Arial"/>
        </w:rPr>
      </w:pPr>
    </w:p>
    <w:p w14:paraId="4B45B043" w14:textId="77777777" w:rsidR="00BD7459" w:rsidRPr="009C4689" w:rsidRDefault="00BD7459" w:rsidP="00FD7138">
      <w:pPr>
        <w:suppressAutoHyphens/>
        <w:overflowPunct w:val="0"/>
        <w:autoSpaceDE w:val="0"/>
        <w:autoSpaceDN w:val="0"/>
        <w:adjustRightInd w:val="0"/>
        <w:spacing w:line="240" w:lineRule="auto"/>
        <w:ind w:right="-1"/>
        <w:jc w:val="both"/>
        <w:textAlignment w:val="baseline"/>
        <w:rPr>
          <w:rFonts w:cs="Arial"/>
          <w:lang w:val="nl"/>
        </w:rPr>
      </w:pPr>
      <w:r w:rsidRPr="009C4689">
        <w:rPr>
          <w:rFonts w:cs="Arial"/>
          <w:lang w:val="nl"/>
        </w:rPr>
        <w:t>en</w:t>
      </w:r>
    </w:p>
    <w:p w14:paraId="4B45B044" w14:textId="77777777" w:rsidR="001A6920" w:rsidRDefault="00B07D6F" w:rsidP="00FD7138">
      <w:pPr>
        <w:suppressAutoHyphens/>
        <w:overflowPunct w:val="0"/>
        <w:autoSpaceDE w:val="0"/>
        <w:autoSpaceDN w:val="0"/>
        <w:adjustRightInd w:val="0"/>
        <w:spacing w:line="240" w:lineRule="auto"/>
        <w:ind w:right="-1"/>
        <w:jc w:val="both"/>
        <w:textAlignment w:val="baseline"/>
        <w:rPr>
          <w:rFonts w:cs="Arial"/>
          <w:lang w:val="nl"/>
        </w:rPr>
      </w:pPr>
      <w:r>
        <w:rPr>
          <w:rFonts w:cs="Arial"/>
          <w:lang w:val="nl"/>
        </w:rPr>
        <w:t xml:space="preserve"> </w:t>
      </w:r>
    </w:p>
    <w:p w14:paraId="4B45B045" w14:textId="77777777" w:rsidR="001A6920" w:rsidRDefault="001A6920" w:rsidP="00FD7138">
      <w:pPr>
        <w:jc w:val="both"/>
        <w:rPr>
          <w:rFonts w:cs="Arial"/>
        </w:rPr>
      </w:pPr>
      <w:r w:rsidRPr="001C3903">
        <w:rPr>
          <w:rFonts w:cs="Arial"/>
        </w:rPr>
        <w:t>&lt;</w:t>
      </w:r>
      <w:r w:rsidRPr="001A6920">
        <w:rPr>
          <w:rFonts w:cs="Arial"/>
          <w:color w:val="00B050"/>
        </w:rPr>
        <w:t>Bedrijfsnaam opdrachtnemer</w:t>
      </w:r>
      <w:r>
        <w:rPr>
          <w:rFonts w:cs="Arial"/>
          <w:color w:val="00B050"/>
        </w:rPr>
        <w:t xml:space="preserve"> </w:t>
      </w:r>
      <w:r w:rsidRPr="001A6920">
        <w:rPr>
          <w:rFonts w:cs="Arial"/>
          <w:color w:val="00B050"/>
          <w:lang w:val="nl"/>
        </w:rPr>
        <w:t>volledige naam en rechtsvorm contractant</w:t>
      </w:r>
      <w:r w:rsidRPr="001C3903">
        <w:rPr>
          <w:rFonts w:cs="Arial"/>
        </w:rPr>
        <w:t xml:space="preserve"> &gt;, gevestigd aan de &lt;</w:t>
      </w:r>
      <w:r w:rsidRPr="001A6920">
        <w:rPr>
          <w:rFonts w:cs="Arial"/>
          <w:color w:val="00B050"/>
        </w:rPr>
        <w:t>adres met plaatsnaam</w:t>
      </w:r>
      <w:r w:rsidRPr="001C3903">
        <w:rPr>
          <w:rFonts w:cs="Arial"/>
        </w:rPr>
        <w:t xml:space="preserve">&gt;, </w:t>
      </w:r>
      <w:r>
        <w:rPr>
          <w:rFonts w:cs="Arial"/>
        </w:rPr>
        <w:t>&lt;</w:t>
      </w:r>
      <w:r w:rsidRPr="001A6920">
        <w:rPr>
          <w:rFonts w:cs="Arial"/>
          <w:color w:val="00B050"/>
        </w:rPr>
        <w:t>OPTIONEEL</w:t>
      </w:r>
      <w:r>
        <w:rPr>
          <w:rFonts w:cs="Arial"/>
        </w:rPr>
        <w:t xml:space="preserve">&gt; </w:t>
      </w:r>
      <w:r w:rsidRPr="00AF0E45">
        <w:rPr>
          <w:rFonts w:eastAsia="Calibri" w:cs="Arial"/>
        </w:rPr>
        <w:t xml:space="preserve">ingeschreven in het handelsregister beheerd door de Kamer van Koophandel onder nummer </w:t>
      </w:r>
      <w:r>
        <w:rPr>
          <w:rFonts w:eastAsia="Calibri" w:cs="Arial"/>
        </w:rPr>
        <w:t>&lt;</w:t>
      </w:r>
      <w:r w:rsidRPr="001A6920">
        <w:rPr>
          <w:rFonts w:eastAsia="Calibri" w:cs="Arial"/>
          <w:color w:val="00B050"/>
        </w:rPr>
        <w:t>kvk nummer opdrachtnemer</w:t>
      </w:r>
      <w:r>
        <w:rPr>
          <w:rFonts w:eastAsia="Calibri" w:cs="Arial"/>
        </w:rPr>
        <w:t>&gt;.</w:t>
      </w:r>
      <w:r w:rsidRPr="00AF0E45">
        <w:rPr>
          <w:rFonts w:eastAsia="Calibri" w:cs="Arial"/>
        </w:rPr>
        <w:t xml:space="preserve">, </w:t>
      </w:r>
      <w:r w:rsidRPr="001C3903">
        <w:rPr>
          <w:rFonts w:cs="Arial"/>
        </w:rPr>
        <w:t>ten deze rechts</w:t>
      </w:r>
      <w:r>
        <w:rPr>
          <w:rFonts w:cs="Arial"/>
        </w:rPr>
        <w:t xml:space="preserve">geldig vertegenwoordigd door </w:t>
      </w:r>
      <w:r w:rsidRPr="001C3903">
        <w:rPr>
          <w:rFonts w:cs="Arial"/>
        </w:rPr>
        <w:t>&lt;</w:t>
      </w:r>
      <w:r w:rsidRPr="001A6920">
        <w:rPr>
          <w:rFonts w:cs="Arial"/>
          <w:color w:val="00B050"/>
        </w:rPr>
        <w:t>de heer/mevrouw  naam</w:t>
      </w:r>
      <w:r w:rsidRPr="001C3903">
        <w:rPr>
          <w:rFonts w:cs="Arial"/>
        </w:rPr>
        <w:t>&gt;, &lt;</w:t>
      </w:r>
      <w:r w:rsidRPr="001A6920">
        <w:rPr>
          <w:rFonts w:cs="Arial"/>
          <w:color w:val="00B050"/>
        </w:rPr>
        <w:t>functie en afdeling</w:t>
      </w:r>
      <w:r w:rsidRPr="001C3903">
        <w:rPr>
          <w:rFonts w:cs="Arial"/>
        </w:rPr>
        <w:t xml:space="preserve"> &gt;, hierna te noemen 'opdrachtnemer'</w:t>
      </w:r>
    </w:p>
    <w:p w14:paraId="4B45B046" w14:textId="77777777" w:rsidR="001A6920" w:rsidRDefault="001A6920" w:rsidP="00FD7138">
      <w:pPr>
        <w:jc w:val="both"/>
        <w:rPr>
          <w:rFonts w:cs="Arial"/>
        </w:rPr>
      </w:pPr>
    </w:p>
    <w:p w14:paraId="4B45B047" w14:textId="77777777" w:rsidR="001A6920" w:rsidRPr="00CF30C8" w:rsidRDefault="001A6920" w:rsidP="00FD7138">
      <w:pPr>
        <w:jc w:val="both"/>
        <w:rPr>
          <w:rFonts w:cs="Arial"/>
        </w:rPr>
      </w:pPr>
      <w:r w:rsidRPr="00CF30C8">
        <w:rPr>
          <w:rFonts w:cs="Arial"/>
        </w:rPr>
        <w:t>Hierna gezame</w:t>
      </w:r>
      <w:r>
        <w:rPr>
          <w:rFonts w:cs="Arial"/>
        </w:rPr>
        <w:t>nlijk ook aan te duidelijk als “</w:t>
      </w:r>
      <w:r w:rsidRPr="00CF30C8">
        <w:rPr>
          <w:rFonts w:cs="Arial"/>
        </w:rPr>
        <w:t xml:space="preserve">partijen” en afzonderlijk als “partij”. </w:t>
      </w:r>
    </w:p>
    <w:p w14:paraId="4B45B048" w14:textId="77777777" w:rsidR="00BD7459" w:rsidRPr="001A6920" w:rsidRDefault="00BD7459" w:rsidP="00FD7138">
      <w:pPr>
        <w:suppressAutoHyphens/>
        <w:overflowPunct w:val="0"/>
        <w:autoSpaceDE w:val="0"/>
        <w:autoSpaceDN w:val="0"/>
        <w:adjustRightInd w:val="0"/>
        <w:spacing w:line="240" w:lineRule="auto"/>
        <w:ind w:right="-1"/>
        <w:jc w:val="both"/>
        <w:textAlignment w:val="baseline"/>
        <w:rPr>
          <w:rFonts w:cs="Arial"/>
        </w:rPr>
      </w:pPr>
    </w:p>
    <w:p w14:paraId="4B45B049" w14:textId="77777777" w:rsidR="00BD7459" w:rsidRPr="009C4689" w:rsidRDefault="00BD7459" w:rsidP="00FD7138">
      <w:pPr>
        <w:suppressAutoHyphens/>
        <w:overflowPunct w:val="0"/>
        <w:autoSpaceDE w:val="0"/>
        <w:autoSpaceDN w:val="0"/>
        <w:adjustRightInd w:val="0"/>
        <w:spacing w:line="240" w:lineRule="auto"/>
        <w:ind w:right="-1"/>
        <w:jc w:val="both"/>
        <w:textAlignment w:val="baseline"/>
        <w:rPr>
          <w:rFonts w:cs="Arial"/>
          <w:b/>
          <w:lang w:val="nl"/>
        </w:rPr>
      </w:pPr>
      <w:r w:rsidRPr="009C4689">
        <w:rPr>
          <w:rFonts w:cs="Arial"/>
          <w:b/>
          <w:lang w:val="nl"/>
        </w:rPr>
        <w:t>OVERWEGENDE dat:</w:t>
      </w:r>
    </w:p>
    <w:p w14:paraId="4B45B04A" w14:textId="77777777" w:rsidR="00BD7459" w:rsidRPr="009C4689" w:rsidRDefault="00BD7459" w:rsidP="00FD7138">
      <w:pPr>
        <w:suppressAutoHyphens/>
        <w:overflowPunct w:val="0"/>
        <w:autoSpaceDE w:val="0"/>
        <w:autoSpaceDN w:val="0"/>
        <w:adjustRightInd w:val="0"/>
        <w:spacing w:line="240" w:lineRule="auto"/>
        <w:ind w:right="-1"/>
        <w:jc w:val="both"/>
        <w:textAlignment w:val="baseline"/>
        <w:rPr>
          <w:rFonts w:cs="Arial"/>
          <w:lang w:val="nl"/>
        </w:rPr>
      </w:pPr>
    </w:p>
    <w:p w14:paraId="4B45B04B" w14:textId="77777777" w:rsidR="0099391B" w:rsidRDefault="001A6920" w:rsidP="00FD7138">
      <w:pPr>
        <w:widowControl w:val="0"/>
        <w:numPr>
          <w:ilvl w:val="0"/>
          <w:numId w:val="10"/>
        </w:numPr>
        <w:spacing w:before="20" w:after="200" w:line="240" w:lineRule="auto"/>
        <w:ind w:right="-20"/>
        <w:contextualSpacing/>
        <w:jc w:val="both"/>
        <w:rPr>
          <w:rFonts w:eastAsia="Calibri" w:cs="Arial"/>
          <w:spacing w:val="1"/>
          <w:lang w:eastAsia="en-US"/>
        </w:rPr>
      </w:pPr>
      <w:r>
        <w:rPr>
          <w:rFonts w:eastAsia="Calibri" w:cs="Arial"/>
          <w:spacing w:val="1"/>
          <w:lang w:eastAsia="en-US"/>
        </w:rPr>
        <w:t>Opdrachtgever een a</w:t>
      </w:r>
      <w:r w:rsidR="00BD7459" w:rsidRPr="009C4689">
        <w:rPr>
          <w:rFonts w:eastAsia="Calibri" w:cs="Arial"/>
          <w:spacing w:val="1"/>
          <w:lang w:eastAsia="en-US"/>
        </w:rPr>
        <w:t>anbesteding</w:t>
      </w:r>
      <w:r>
        <w:rPr>
          <w:rFonts w:eastAsia="Calibri" w:cs="Arial"/>
          <w:spacing w:val="1"/>
          <w:lang w:eastAsia="en-US"/>
        </w:rPr>
        <w:t>sprocedure is gestart voor een o</w:t>
      </w:r>
      <w:r w:rsidR="00BD7459" w:rsidRPr="009C4689">
        <w:rPr>
          <w:rFonts w:eastAsia="Calibri" w:cs="Arial"/>
          <w:spacing w:val="1"/>
          <w:lang w:eastAsia="en-US"/>
        </w:rPr>
        <w:t xml:space="preserve">vereenkomst voor </w:t>
      </w:r>
      <w:r>
        <w:rPr>
          <w:rFonts w:eastAsia="Calibri" w:cs="Arial"/>
          <w:spacing w:val="1"/>
          <w:lang w:eastAsia="en-US"/>
        </w:rPr>
        <w:t>&lt;i</w:t>
      </w:r>
      <w:r w:rsidRPr="001A6920">
        <w:rPr>
          <w:rFonts w:eastAsia="Calibri" w:cs="Arial"/>
          <w:color w:val="00B050"/>
          <w:spacing w:val="1"/>
          <w:lang w:eastAsia="en-US"/>
        </w:rPr>
        <w:t>nhoud aanbesteding&gt;</w:t>
      </w:r>
      <w:r w:rsidR="00BD7459" w:rsidRPr="0099391B">
        <w:rPr>
          <w:rFonts w:eastAsia="Calibri" w:cs="Arial"/>
          <w:spacing w:val="1"/>
          <w:lang w:eastAsia="en-US"/>
        </w:rPr>
        <w:t xml:space="preserve">. Genoemde Aanbesteding is op </w:t>
      </w:r>
      <w:r w:rsidR="00B07D6F" w:rsidRPr="001A6920">
        <w:rPr>
          <w:rFonts w:eastAsia="Calibri" w:cs="Arial"/>
          <w:color w:val="00B050"/>
          <w:spacing w:val="1"/>
          <w:lang w:eastAsia="en-US"/>
        </w:rPr>
        <w:t>&lt;&lt;datum&gt;</w:t>
      </w:r>
      <w:r w:rsidR="00B07D6F">
        <w:rPr>
          <w:rFonts w:eastAsia="Calibri" w:cs="Arial"/>
          <w:spacing w:val="1"/>
          <w:lang w:eastAsia="en-US"/>
        </w:rPr>
        <w:t>&gt;</w:t>
      </w:r>
      <w:r w:rsidR="00BD7459" w:rsidRPr="0099391B">
        <w:rPr>
          <w:rFonts w:eastAsia="Calibri" w:cs="Arial"/>
          <w:spacing w:val="1"/>
          <w:lang w:eastAsia="en-US"/>
        </w:rPr>
        <w:t xml:space="preserve"> gepubliceerd op Tenderned, met referentienummer </w:t>
      </w:r>
      <w:r w:rsidR="00BD7459" w:rsidRPr="00920038">
        <w:rPr>
          <w:rFonts w:eastAsia="Calibri" w:cs="Arial"/>
          <w:color w:val="00B050"/>
          <w:spacing w:val="1"/>
          <w:lang w:eastAsia="en-US"/>
        </w:rPr>
        <w:t>VRLN-</w:t>
      </w:r>
      <w:r w:rsidR="00B07D6F" w:rsidRPr="00920038">
        <w:rPr>
          <w:rFonts w:eastAsia="Calibri" w:cs="Arial"/>
          <w:color w:val="00B050"/>
          <w:spacing w:val="1"/>
          <w:lang w:eastAsia="en-US"/>
        </w:rPr>
        <w:t>…</w:t>
      </w:r>
      <w:r w:rsidR="00BD7459" w:rsidRPr="00920038">
        <w:rPr>
          <w:rFonts w:eastAsia="Calibri" w:cs="Arial"/>
          <w:color w:val="00B050"/>
          <w:spacing w:val="1"/>
          <w:lang w:eastAsia="en-US"/>
        </w:rPr>
        <w:t xml:space="preserve">; </w:t>
      </w:r>
    </w:p>
    <w:p w14:paraId="4B45B04C" w14:textId="77777777" w:rsidR="00B07D6F" w:rsidRPr="000D391D" w:rsidRDefault="00B07D6F" w:rsidP="00FD7138">
      <w:pPr>
        <w:numPr>
          <w:ilvl w:val="0"/>
          <w:numId w:val="10"/>
        </w:numPr>
        <w:suppressAutoHyphens/>
        <w:overflowPunct w:val="0"/>
        <w:autoSpaceDE w:val="0"/>
        <w:autoSpaceDN w:val="0"/>
        <w:adjustRightInd w:val="0"/>
        <w:spacing w:line="240" w:lineRule="auto"/>
        <w:ind w:right="-1"/>
        <w:jc w:val="both"/>
        <w:textAlignment w:val="baseline"/>
        <w:rPr>
          <w:rFonts w:cs="Arial"/>
          <w:lang w:val="nl"/>
        </w:rPr>
      </w:pPr>
      <w:r w:rsidRPr="000D391D">
        <w:rPr>
          <w:rFonts w:cs="Arial"/>
          <w:lang w:val="nl"/>
        </w:rPr>
        <w:t xml:space="preserve">Opdrachtgever </w:t>
      </w:r>
      <w:r w:rsidR="00920038">
        <w:rPr>
          <w:rFonts w:cs="Arial"/>
          <w:lang w:val="nl"/>
        </w:rPr>
        <w:t xml:space="preserve">ook </w:t>
      </w:r>
      <w:r w:rsidRPr="000D391D">
        <w:rPr>
          <w:rFonts w:cs="Arial"/>
          <w:lang w:val="nl"/>
        </w:rPr>
        <w:t xml:space="preserve">aan </w:t>
      </w:r>
      <w:r w:rsidR="00920038">
        <w:rPr>
          <w:rFonts w:cs="Arial"/>
          <w:lang w:val="nl"/>
        </w:rPr>
        <w:t xml:space="preserve">opdrachtnemer </w:t>
      </w:r>
      <w:r w:rsidRPr="000D391D">
        <w:rPr>
          <w:rFonts w:cs="Arial"/>
          <w:lang w:val="nl"/>
        </w:rPr>
        <w:t>heeft verzocht hiervoor een offerte uit te brengen;</w:t>
      </w:r>
    </w:p>
    <w:p w14:paraId="4B45B04D" w14:textId="77777777" w:rsidR="00B07D6F" w:rsidRPr="000D391D" w:rsidRDefault="00920038" w:rsidP="00FD7138">
      <w:pPr>
        <w:numPr>
          <w:ilvl w:val="0"/>
          <w:numId w:val="10"/>
        </w:numPr>
        <w:suppressAutoHyphens/>
        <w:overflowPunct w:val="0"/>
        <w:autoSpaceDE w:val="0"/>
        <w:autoSpaceDN w:val="0"/>
        <w:adjustRightInd w:val="0"/>
        <w:spacing w:line="240" w:lineRule="auto"/>
        <w:ind w:right="-1"/>
        <w:jc w:val="both"/>
        <w:textAlignment w:val="baseline"/>
        <w:rPr>
          <w:rFonts w:cs="Arial"/>
          <w:lang w:val="nl"/>
        </w:rPr>
      </w:pPr>
      <w:r>
        <w:rPr>
          <w:rFonts w:cs="Arial"/>
          <w:lang w:val="nl"/>
        </w:rPr>
        <w:t xml:space="preserve">Opdrachtnemer </w:t>
      </w:r>
      <w:r w:rsidR="00B07D6F" w:rsidRPr="000D391D">
        <w:rPr>
          <w:rFonts w:cs="Arial"/>
          <w:lang w:val="nl"/>
        </w:rPr>
        <w:t>op (</w:t>
      </w:r>
      <w:r w:rsidR="00B07D6F" w:rsidRPr="00920038">
        <w:rPr>
          <w:rFonts w:cs="Arial"/>
          <w:color w:val="00B050"/>
          <w:lang w:val="nl"/>
        </w:rPr>
        <w:t>dag/maand/jaar</w:t>
      </w:r>
      <w:r w:rsidR="00B07D6F" w:rsidRPr="000D391D">
        <w:rPr>
          <w:rFonts w:cs="Arial"/>
          <w:lang w:val="nl"/>
        </w:rPr>
        <w:t>) een offerte heeft uitgebracht;</w:t>
      </w:r>
    </w:p>
    <w:p w14:paraId="4B45B04E" w14:textId="77777777" w:rsidR="00B07D6F" w:rsidRPr="009E4D32" w:rsidRDefault="00B07D6F" w:rsidP="00FD7138">
      <w:pPr>
        <w:widowControl w:val="0"/>
        <w:numPr>
          <w:ilvl w:val="0"/>
          <w:numId w:val="10"/>
        </w:numPr>
        <w:spacing w:before="1" w:after="200" w:line="240" w:lineRule="auto"/>
        <w:ind w:right="-20"/>
        <w:contextualSpacing/>
        <w:jc w:val="both"/>
        <w:rPr>
          <w:rFonts w:eastAsia="Calibri" w:cs="Arial"/>
          <w:lang w:eastAsia="en-US"/>
        </w:rPr>
      </w:pPr>
      <w:r w:rsidRPr="009E4D32">
        <w:rPr>
          <w:rFonts w:eastAsia="Calibri" w:cs="Arial"/>
          <w:spacing w:val="1"/>
          <w:lang w:eastAsia="en-US"/>
        </w:rPr>
        <w:t>Opdrachtnemer voldoet aan</w:t>
      </w:r>
      <w:r w:rsidR="00920038">
        <w:rPr>
          <w:rFonts w:eastAsia="Calibri" w:cs="Arial"/>
          <w:spacing w:val="1"/>
          <w:lang w:eastAsia="en-US"/>
        </w:rPr>
        <w:t xml:space="preserve"> alle door o</w:t>
      </w:r>
      <w:r w:rsidRPr="009E4D32">
        <w:rPr>
          <w:rFonts w:eastAsia="Calibri" w:cs="Arial"/>
          <w:spacing w:val="1"/>
          <w:lang w:eastAsia="en-US"/>
        </w:rPr>
        <w:t xml:space="preserve">pdrachtgever gestelde eisen en criteria; </w:t>
      </w:r>
    </w:p>
    <w:p w14:paraId="4B45B04F" w14:textId="77777777" w:rsidR="00B07D6F" w:rsidRPr="000D391D" w:rsidRDefault="00B07D6F" w:rsidP="00FD7138">
      <w:pPr>
        <w:numPr>
          <w:ilvl w:val="0"/>
          <w:numId w:val="10"/>
        </w:numPr>
        <w:suppressAutoHyphens/>
        <w:overflowPunct w:val="0"/>
        <w:autoSpaceDE w:val="0"/>
        <w:autoSpaceDN w:val="0"/>
        <w:adjustRightInd w:val="0"/>
        <w:spacing w:line="240" w:lineRule="auto"/>
        <w:ind w:right="-1"/>
        <w:jc w:val="both"/>
        <w:textAlignment w:val="baseline"/>
        <w:rPr>
          <w:rFonts w:cs="Arial"/>
          <w:lang w:val="nl"/>
        </w:rPr>
      </w:pPr>
      <w:r w:rsidRPr="000D391D">
        <w:rPr>
          <w:rFonts w:cs="Arial"/>
          <w:lang w:val="nl"/>
        </w:rPr>
        <w:t>Opdrachtgever deze offerte heeft aanvaard;</w:t>
      </w:r>
    </w:p>
    <w:p w14:paraId="4B45B050" w14:textId="77777777" w:rsidR="00B07D6F" w:rsidRDefault="00920038" w:rsidP="00FD7138">
      <w:pPr>
        <w:numPr>
          <w:ilvl w:val="0"/>
          <w:numId w:val="10"/>
        </w:numPr>
        <w:suppressAutoHyphens/>
        <w:overflowPunct w:val="0"/>
        <w:autoSpaceDE w:val="0"/>
        <w:autoSpaceDN w:val="0"/>
        <w:adjustRightInd w:val="0"/>
        <w:spacing w:line="240" w:lineRule="auto"/>
        <w:ind w:right="-1"/>
        <w:jc w:val="both"/>
        <w:textAlignment w:val="baseline"/>
        <w:rPr>
          <w:rFonts w:cs="Arial"/>
          <w:lang w:val="nl"/>
        </w:rPr>
      </w:pPr>
      <w:r>
        <w:rPr>
          <w:rFonts w:cs="Arial"/>
          <w:lang w:val="nl"/>
        </w:rPr>
        <w:t xml:space="preserve">Opdrachtnemer </w:t>
      </w:r>
      <w:r w:rsidR="00B07D6F" w:rsidRPr="000D391D">
        <w:rPr>
          <w:rFonts w:cs="Arial"/>
          <w:lang w:val="nl"/>
        </w:rPr>
        <w:t>zich in voldoende mate op d</w:t>
      </w:r>
      <w:r>
        <w:rPr>
          <w:rFonts w:cs="Arial"/>
          <w:lang w:val="nl"/>
        </w:rPr>
        <w:t>e hoogte heeft gesteld van wat o</w:t>
      </w:r>
      <w:r w:rsidR="00B07D6F" w:rsidRPr="000D391D">
        <w:rPr>
          <w:rFonts w:cs="Arial"/>
          <w:lang w:val="nl"/>
        </w:rPr>
        <w:t>pdrachtgever met de opdracht wil bereiken;</w:t>
      </w:r>
    </w:p>
    <w:p w14:paraId="4B45B051" w14:textId="77777777" w:rsidR="00920038" w:rsidRPr="00920038" w:rsidRDefault="00920038" w:rsidP="00FD7138">
      <w:pPr>
        <w:pStyle w:val="Lijstalinea"/>
        <w:numPr>
          <w:ilvl w:val="0"/>
          <w:numId w:val="10"/>
        </w:numPr>
        <w:tabs>
          <w:tab w:val="clear" w:pos="397"/>
        </w:tabs>
        <w:spacing w:after="200" w:line="276" w:lineRule="auto"/>
        <w:jc w:val="both"/>
        <w:rPr>
          <w:rFonts w:cs="Arial"/>
        </w:rPr>
      </w:pPr>
      <w:r w:rsidRPr="001C3903">
        <w:rPr>
          <w:rFonts w:cs="Arial"/>
        </w:rPr>
        <w:t>Opdrachtnemer als zodanig in staat en bereid is het geoffreerde op eigen rekening en risico uit te voeren;</w:t>
      </w:r>
    </w:p>
    <w:p w14:paraId="4B45B052" w14:textId="77777777" w:rsidR="00920038" w:rsidRPr="001C3903" w:rsidRDefault="00920038" w:rsidP="00FD7138">
      <w:pPr>
        <w:pStyle w:val="Lijstalinea"/>
        <w:numPr>
          <w:ilvl w:val="0"/>
          <w:numId w:val="10"/>
        </w:numPr>
        <w:tabs>
          <w:tab w:val="clear" w:pos="397"/>
        </w:tabs>
        <w:spacing w:line="276" w:lineRule="auto"/>
        <w:jc w:val="both"/>
        <w:rPr>
          <w:rFonts w:cs="Arial"/>
        </w:rPr>
      </w:pPr>
      <w:r w:rsidRPr="001C3903">
        <w:rPr>
          <w:rFonts w:cs="Arial"/>
        </w:rPr>
        <w:t>partijen streven naar een loyale uitvoering van de samenwerking en zullen, gesteld voor ong</w:t>
      </w:r>
      <w:r w:rsidRPr="001C3903">
        <w:rPr>
          <w:rFonts w:cs="Arial"/>
        </w:rPr>
        <w:t>e</w:t>
      </w:r>
      <w:r w:rsidRPr="001C3903">
        <w:rPr>
          <w:rFonts w:cs="Arial"/>
        </w:rPr>
        <w:t>regelde zaken, zoveel mogelijk in de geest van deze overeenkomst met elkaar trachten de samenwerking op een goede manier vorm te geven;</w:t>
      </w:r>
    </w:p>
    <w:p w14:paraId="4B45B053" w14:textId="77777777" w:rsidR="00920038" w:rsidRPr="001C3903" w:rsidRDefault="00920038" w:rsidP="00FD7138">
      <w:pPr>
        <w:pStyle w:val="Lijstalinea"/>
        <w:numPr>
          <w:ilvl w:val="0"/>
          <w:numId w:val="10"/>
        </w:numPr>
        <w:tabs>
          <w:tab w:val="clear" w:pos="397"/>
        </w:tabs>
        <w:spacing w:after="200" w:line="276" w:lineRule="auto"/>
        <w:jc w:val="both"/>
        <w:rPr>
          <w:rFonts w:cs="Arial"/>
        </w:rPr>
      </w:pPr>
      <w:r w:rsidRPr="001C3903">
        <w:rPr>
          <w:rFonts w:cs="Arial"/>
        </w:rPr>
        <w:t xml:space="preserve">in deze overeenkomst rechten en verplichtingen worden vastgelegd </w:t>
      </w:r>
      <w:r>
        <w:rPr>
          <w:rFonts w:cs="Arial"/>
        </w:rPr>
        <w:t>die</w:t>
      </w:r>
      <w:r w:rsidRPr="001C3903">
        <w:rPr>
          <w:rFonts w:cs="Arial"/>
        </w:rPr>
        <w:t xml:space="preserve"> partijen over en weer jegens elkaar hebben;</w:t>
      </w:r>
    </w:p>
    <w:p w14:paraId="4B45B054" w14:textId="77777777" w:rsidR="00920038" w:rsidRPr="001C3903" w:rsidRDefault="00920038" w:rsidP="00FD7138">
      <w:pPr>
        <w:pStyle w:val="Lijstalinea"/>
        <w:numPr>
          <w:ilvl w:val="0"/>
          <w:numId w:val="10"/>
        </w:numPr>
        <w:tabs>
          <w:tab w:val="clear" w:pos="397"/>
        </w:tabs>
        <w:spacing w:after="200" w:line="276" w:lineRule="auto"/>
        <w:jc w:val="both"/>
        <w:rPr>
          <w:rFonts w:cs="Arial"/>
        </w:rPr>
      </w:pPr>
      <w:r w:rsidRPr="001C3903">
        <w:rPr>
          <w:rFonts w:cs="Arial"/>
        </w:rPr>
        <w:t xml:space="preserve">partijen deze samenwerking wensen vast te leggen in een overeenkomst; </w:t>
      </w:r>
    </w:p>
    <w:p w14:paraId="4B45B055" w14:textId="77777777" w:rsidR="00920038" w:rsidRPr="00325FD5" w:rsidRDefault="00920038" w:rsidP="00FD7138">
      <w:pPr>
        <w:pStyle w:val="Geenafstand"/>
        <w:jc w:val="both"/>
        <w:rPr>
          <w:rFonts w:ascii="Arial" w:hAnsi="Arial" w:cs="Arial"/>
          <w:sz w:val="20"/>
          <w:szCs w:val="20"/>
        </w:rPr>
      </w:pPr>
      <w:r w:rsidRPr="00325FD5">
        <w:rPr>
          <w:rFonts w:ascii="Arial" w:hAnsi="Arial" w:cs="Arial"/>
          <w:sz w:val="20"/>
          <w:szCs w:val="20"/>
        </w:rPr>
        <w:t>Komen overeen als volgt:</w:t>
      </w:r>
    </w:p>
    <w:p w14:paraId="4B45B056" w14:textId="77777777" w:rsidR="00BD7459" w:rsidRPr="00325FD5" w:rsidRDefault="00BD7459" w:rsidP="00FD7138">
      <w:pPr>
        <w:suppressAutoHyphens/>
        <w:overflowPunct w:val="0"/>
        <w:autoSpaceDE w:val="0"/>
        <w:autoSpaceDN w:val="0"/>
        <w:adjustRightInd w:val="0"/>
        <w:spacing w:line="240" w:lineRule="auto"/>
        <w:ind w:right="-1"/>
        <w:jc w:val="both"/>
        <w:textAlignment w:val="baseline"/>
        <w:rPr>
          <w:rFonts w:cs="Arial"/>
          <w:lang w:val="nl"/>
        </w:rPr>
      </w:pPr>
    </w:p>
    <w:p w14:paraId="4B45B057" w14:textId="77777777" w:rsidR="00920038" w:rsidRPr="00325FD5" w:rsidRDefault="00920038" w:rsidP="00FD7138">
      <w:pPr>
        <w:pStyle w:val="Geenafstand"/>
        <w:jc w:val="both"/>
        <w:rPr>
          <w:rFonts w:ascii="Arial" w:hAnsi="Arial" w:cs="Arial"/>
          <w:b/>
          <w:sz w:val="20"/>
          <w:szCs w:val="20"/>
        </w:rPr>
      </w:pPr>
      <w:r w:rsidRPr="00325FD5">
        <w:rPr>
          <w:rFonts w:ascii="Arial" w:hAnsi="Arial" w:cs="Arial"/>
          <w:b/>
          <w:sz w:val="20"/>
          <w:szCs w:val="20"/>
        </w:rPr>
        <w:t>Artikel 1. Algemeen</w:t>
      </w:r>
    </w:p>
    <w:p w14:paraId="4B45B058" w14:textId="77777777" w:rsidR="00920038" w:rsidRPr="00924C40" w:rsidRDefault="00920038" w:rsidP="00FD7138">
      <w:pPr>
        <w:pStyle w:val="Lijstalinea"/>
        <w:numPr>
          <w:ilvl w:val="0"/>
          <w:numId w:val="12"/>
        </w:numPr>
        <w:tabs>
          <w:tab w:val="clear" w:pos="397"/>
        </w:tabs>
        <w:spacing w:line="240" w:lineRule="auto"/>
        <w:jc w:val="both"/>
        <w:rPr>
          <w:rFonts w:eastAsia="Calibri" w:cs="Arial"/>
        </w:rPr>
      </w:pPr>
      <w:r w:rsidRPr="00924C40">
        <w:rPr>
          <w:rFonts w:eastAsia="Calibri" w:cs="Arial"/>
        </w:rPr>
        <w:t>Opdrachtnemer verbindt zich tot het uitvoeren van taken en werkzaamheden als omschreven in deze overeenkomst ten behoeve van opdrachtgever. Opdrachtgever verbindt zich tot betaling van de uit deze afspraken voortvloeiende kosten.</w:t>
      </w:r>
    </w:p>
    <w:p w14:paraId="4B45B059" w14:textId="77777777" w:rsidR="00920038" w:rsidRPr="00924C40" w:rsidRDefault="00920038" w:rsidP="00FD7138">
      <w:pPr>
        <w:pStyle w:val="Lijstalinea"/>
        <w:numPr>
          <w:ilvl w:val="0"/>
          <w:numId w:val="12"/>
        </w:numPr>
        <w:tabs>
          <w:tab w:val="clear" w:pos="397"/>
        </w:tabs>
        <w:spacing w:line="240" w:lineRule="auto"/>
        <w:jc w:val="both"/>
        <w:rPr>
          <w:rFonts w:eastAsia="Calibri" w:cs="Arial"/>
        </w:rPr>
      </w:pPr>
      <w:r w:rsidRPr="00924C40">
        <w:rPr>
          <w:rFonts w:eastAsia="Calibri" w:cs="Arial"/>
        </w:rPr>
        <w:t>Op deze overeenkomst zijn uitsluitend de bijgevoegde algemene inkoopvoorwaarden voor lev</w:t>
      </w:r>
      <w:r w:rsidRPr="00924C40">
        <w:rPr>
          <w:rFonts w:eastAsia="Calibri" w:cs="Arial"/>
        </w:rPr>
        <w:t>e</w:t>
      </w:r>
      <w:r w:rsidRPr="00924C40">
        <w:rPr>
          <w:rFonts w:eastAsia="Calibri" w:cs="Arial"/>
        </w:rPr>
        <w:t>ringen en diensten van de Veiligheidsregio Limburg-Noord  van toepassing, voor zover daarvan in deze overeenkomst niet wordt afgeweken. De toepasselijkheid van (eventuele) algemene en bi</w:t>
      </w:r>
      <w:r w:rsidRPr="00924C40">
        <w:rPr>
          <w:rFonts w:eastAsia="Calibri" w:cs="Arial"/>
        </w:rPr>
        <w:t>j</w:t>
      </w:r>
      <w:r w:rsidRPr="00924C40">
        <w:rPr>
          <w:rFonts w:eastAsia="Calibri" w:cs="Arial"/>
        </w:rPr>
        <w:t xml:space="preserve">zondere voorwaarden van opdrachtnemer is uitgesloten. </w:t>
      </w:r>
    </w:p>
    <w:p w14:paraId="4B45B05A" w14:textId="77777777" w:rsidR="00920038" w:rsidRPr="00924C40" w:rsidRDefault="00920038" w:rsidP="00FD7138">
      <w:pPr>
        <w:pStyle w:val="Lijstalinea"/>
        <w:numPr>
          <w:ilvl w:val="0"/>
          <w:numId w:val="12"/>
        </w:numPr>
        <w:tabs>
          <w:tab w:val="clear" w:pos="397"/>
        </w:tabs>
        <w:spacing w:line="240" w:lineRule="auto"/>
        <w:jc w:val="both"/>
        <w:rPr>
          <w:rFonts w:eastAsia="Calibri" w:cs="Arial"/>
        </w:rPr>
      </w:pPr>
      <w:r w:rsidRPr="00924C40">
        <w:rPr>
          <w:rFonts w:eastAsia="Calibri" w:cs="Arial"/>
        </w:rPr>
        <w:t>De navolgende documenten maken deel uit van deze overeenkomst. Voor zover deze docume</w:t>
      </w:r>
      <w:r w:rsidRPr="00924C40">
        <w:rPr>
          <w:rFonts w:eastAsia="Calibri" w:cs="Arial"/>
        </w:rPr>
        <w:t>n</w:t>
      </w:r>
      <w:r w:rsidRPr="00924C40">
        <w:rPr>
          <w:rFonts w:eastAsia="Calibri" w:cs="Arial"/>
        </w:rPr>
        <w:t>ten met elkaar in tegenspraak zijn, prevaleert het eerder genoemde document boven het later g</w:t>
      </w:r>
      <w:r w:rsidRPr="00924C40">
        <w:rPr>
          <w:rFonts w:eastAsia="Calibri" w:cs="Arial"/>
        </w:rPr>
        <w:t>e</w:t>
      </w:r>
      <w:r w:rsidRPr="00924C40">
        <w:rPr>
          <w:rFonts w:eastAsia="Calibri" w:cs="Arial"/>
        </w:rPr>
        <w:t>noemde:</w:t>
      </w:r>
    </w:p>
    <w:p w14:paraId="4B45B05B" w14:textId="77777777" w:rsidR="00920038" w:rsidRDefault="00920038" w:rsidP="00FD7138">
      <w:pPr>
        <w:pStyle w:val="Lijstalinea"/>
        <w:numPr>
          <w:ilvl w:val="0"/>
          <w:numId w:val="11"/>
        </w:numPr>
        <w:tabs>
          <w:tab w:val="clear" w:pos="397"/>
        </w:tabs>
        <w:spacing w:after="120" w:line="240" w:lineRule="auto"/>
        <w:ind w:left="851"/>
        <w:jc w:val="both"/>
        <w:rPr>
          <w:rFonts w:cs="Arial"/>
        </w:rPr>
      </w:pPr>
      <w:r w:rsidRPr="001C3903">
        <w:rPr>
          <w:rFonts w:cs="Arial"/>
        </w:rPr>
        <w:t>deze overeenkomst;</w:t>
      </w:r>
    </w:p>
    <w:p w14:paraId="4B45B05C" w14:textId="77777777" w:rsidR="00920038" w:rsidRPr="001C3903" w:rsidRDefault="00A25D7E" w:rsidP="00FD7138">
      <w:pPr>
        <w:pStyle w:val="Lijstalinea"/>
        <w:numPr>
          <w:ilvl w:val="0"/>
          <w:numId w:val="11"/>
        </w:numPr>
        <w:tabs>
          <w:tab w:val="clear" w:pos="397"/>
        </w:tabs>
        <w:spacing w:after="120" w:line="240" w:lineRule="auto"/>
        <w:ind w:left="851"/>
        <w:jc w:val="both"/>
        <w:rPr>
          <w:rFonts w:cs="Arial"/>
        </w:rPr>
      </w:pPr>
      <w:r>
        <w:rPr>
          <w:rFonts w:cs="Arial"/>
        </w:rPr>
        <w:lastRenderedPageBreak/>
        <w:t>&lt;</w:t>
      </w:r>
      <w:r w:rsidRPr="00A25D7E">
        <w:rPr>
          <w:rFonts w:cs="Arial"/>
          <w:color w:val="00B050"/>
        </w:rPr>
        <w:t>OPTIONEEL&gt;</w:t>
      </w:r>
      <w:r w:rsidR="00920038" w:rsidRPr="00A25D7E">
        <w:rPr>
          <w:rFonts w:cs="Arial"/>
          <w:color w:val="00B050"/>
        </w:rPr>
        <w:t xml:space="preserve"> </w:t>
      </w:r>
      <w:r w:rsidR="00920038">
        <w:rPr>
          <w:rFonts w:cs="Arial"/>
        </w:rPr>
        <w:t>de verwerkersovereenkomst</w:t>
      </w:r>
      <w:r w:rsidR="00325FD5">
        <w:rPr>
          <w:rFonts w:cs="Arial"/>
        </w:rPr>
        <w:t>;</w:t>
      </w:r>
    </w:p>
    <w:p w14:paraId="4B45B05D" w14:textId="77777777" w:rsidR="00920038" w:rsidRPr="001C3903" w:rsidRDefault="00920038" w:rsidP="00FD7138">
      <w:pPr>
        <w:pStyle w:val="Lijstalinea"/>
        <w:numPr>
          <w:ilvl w:val="0"/>
          <w:numId w:val="11"/>
        </w:numPr>
        <w:tabs>
          <w:tab w:val="clear" w:pos="397"/>
        </w:tabs>
        <w:spacing w:after="120" w:line="240" w:lineRule="auto"/>
        <w:ind w:left="851"/>
        <w:jc w:val="both"/>
        <w:rPr>
          <w:rFonts w:cs="Arial"/>
        </w:rPr>
      </w:pPr>
      <w:r w:rsidRPr="001C3903">
        <w:rPr>
          <w:rFonts w:cs="Arial"/>
        </w:rPr>
        <w:t>de algemene inkoopvoorwaarden voor leveringen en diensten van de Veiligheidsregio Li</w:t>
      </w:r>
      <w:r w:rsidRPr="001C3903">
        <w:rPr>
          <w:rFonts w:cs="Arial"/>
        </w:rPr>
        <w:t>m</w:t>
      </w:r>
      <w:r w:rsidRPr="001C3903">
        <w:rPr>
          <w:rFonts w:cs="Arial"/>
        </w:rPr>
        <w:t>burg-Noord;</w:t>
      </w:r>
    </w:p>
    <w:p w14:paraId="4B45B05E" w14:textId="77777777" w:rsidR="00920038" w:rsidRDefault="00920038" w:rsidP="00FD7138">
      <w:pPr>
        <w:pStyle w:val="Lijstalinea"/>
        <w:numPr>
          <w:ilvl w:val="0"/>
          <w:numId w:val="11"/>
        </w:numPr>
        <w:tabs>
          <w:tab w:val="clear" w:pos="397"/>
        </w:tabs>
        <w:spacing w:after="120" w:line="240" w:lineRule="auto"/>
        <w:ind w:left="851"/>
        <w:jc w:val="both"/>
        <w:rPr>
          <w:rFonts w:cs="Arial"/>
        </w:rPr>
      </w:pPr>
      <w:r w:rsidRPr="001C3903">
        <w:rPr>
          <w:rFonts w:cs="Arial"/>
        </w:rPr>
        <w:t>de offerteaanvraag met eventuele bijlagen;</w:t>
      </w:r>
    </w:p>
    <w:p w14:paraId="4B45B05F" w14:textId="77777777" w:rsidR="00920038" w:rsidRPr="00920038" w:rsidRDefault="00920038" w:rsidP="00FD7138">
      <w:pPr>
        <w:pStyle w:val="Lijstalinea"/>
        <w:numPr>
          <w:ilvl w:val="0"/>
          <w:numId w:val="11"/>
        </w:numPr>
        <w:tabs>
          <w:tab w:val="clear" w:pos="397"/>
        </w:tabs>
        <w:spacing w:after="120" w:line="240" w:lineRule="auto"/>
        <w:ind w:left="851"/>
        <w:jc w:val="both"/>
        <w:rPr>
          <w:rFonts w:cs="Arial"/>
        </w:rPr>
      </w:pPr>
      <w:r w:rsidRPr="00920038">
        <w:rPr>
          <w:rFonts w:cs="Arial"/>
        </w:rPr>
        <w:t>het gespreksverslag d.d. &lt;&lt;</w:t>
      </w:r>
      <w:r w:rsidRPr="00A25D7E">
        <w:rPr>
          <w:rFonts w:cs="Arial"/>
          <w:color w:val="00B050"/>
        </w:rPr>
        <w:t>datum</w:t>
      </w:r>
      <w:r w:rsidRPr="00920038">
        <w:rPr>
          <w:rFonts w:cs="Arial"/>
        </w:rPr>
        <w:t>&gt;&gt;;</w:t>
      </w:r>
    </w:p>
    <w:p w14:paraId="4B45B060" w14:textId="77777777" w:rsidR="00920038" w:rsidRPr="00920038" w:rsidRDefault="00920038" w:rsidP="00FD7138">
      <w:pPr>
        <w:pStyle w:val="Lijstalinea"/>
        <w:numPr>
          <w:ilvl w:val="0"/>
          <w:numId w:val="11"/>
        </w:numPr>
        <w:tabs>
          <w:tab w:val="clear" w:pos="397"/>
        </w:tabs>
        <w:spacing w:after="120" w:line="240" w:lineRule="auto"/>
        <w:ind w:left="851"/>
        <w:jc w:val="both"/>
        <w:rPr>
          <w:rFonts w:cs="Arial"/>
        </w:rPr>
      </w:pPr>
      <w:r w:rsidRPr="00920038">
        <w:rPr>
          <w:rFonts w:cs="Arial"/>
        </w:rPr>
        <w:t>de nota’s van inlichtingen;</w:t>
      </w:r>
    </w:p>
    <w:p w14:paraId="4B45B061" w14:textId="77777777" w:rsidR="00920038" w:rsidRPr="00920038" w:rsidRDefault="00920038" w:rsidP="00FD7138">
      <w:pPr>
        <w:pStyle w:val="Lijstalinea"/>
        <w:numPr>
          <w:ilvl w:val="0"/>
          <w:numId w:val="11"/>
        </w:numPr>
        <w:tabs>
          <w:tab w:val="clear" w:pos="397"/>
        </w:tabs>
        <w:spacing w:after="120" w:line="240" w:lineRule="auto"/>
        <w:ind w:left="851"/>
        <w:jc w:val="both"/>
        <w:rPr>
          <w:rFonts w:cs="Arial"/>
        </w:rPr>
      </w:pPr>
      <w:r w:rsidRPr="00920038">
        <w:rPr>
          <w:rFonts w:cs="Arial"/>
        </w:rPr>
        <w:t xml:space="preserve">het beschrijvend document en alle bijbehorende bijlagen; </w:t>
      </w:r>
    </w:p>
    <w:p w14:paraId="4B45B062" w14:textId="77777777" w:rsidR="00920038" w:rsidRPr="00920038" w:rsidRDefault="00920038" w:rsidP="00FD7138">
      <w:pPr>
        <w:pStyle w:val="Lijstalinea"/>
        <w:numPr>
          <w:ilvl w:val="0"/>
          <w:numId w:val="11"/>
        </w:numPr>
        <w:tabs>
          <w:tab w:val="clear" w:pos="397"/>
        </w:tabs>
        <w:spacing w:after="120" w:line="240" w:lineRule="auto"/>
        <w:ind w:left="851"/>
        <w:jc w:val="both"/>
        <w:rPr>
          <w:rFonts w:cs="Arial"/>
        </w:rPr>
      </w:pPr>
      <w:r w:rsidRPr="00920038">
        <w:rPr>
          <w:rFonts w:cs="Arial"/>
        </w:rPr>
        <w:t>de Inschrijving die aan</w:t>
      </w:r>
      <w:r w:rsidR="00325FD5">
        <w:rPr>
          <w:rFonts w:cs="Arial"/>
        </w:rPr>
        <w:t xml:space="preserve"> de opdracht ten grondslag ligt;</w:t>
      </w:r>
    </w:p>
    <w:p w14:paraId="4B45B063" w14:textId="77777777" w:rsidR="00920038" w:rsidRPr="001C3903" w:rsidRDefault="00920038" w:rsidP="00FD7138">
      <w:pPr>
        <w:pStyle w:val="Lijstalinea"/>
        <w:numPr>
          <w:ilvl w:val="0"/>
          <w:numId w:val="11"/>
        </w:numPr>
        <w:tabs>
          <w:tab w:val="clear" w:pos="397"/>
        </w:tabs>
        <w:spacing w:after="120" w:line="240" w:lineRule="auto"/>
        <w:ind w:left="851"/>
        <w:jc w:val="both"/>
        <w:rPr>
          <w:rFonts w:cs="Arial"/>
        </w:rPr>
      </w:pPr>
      <w:r w:rsidRPr="001C3903">
        <w:rPr>
          <w:rFonts w:cs="Arial"/>
        </w:rPr>
        <w:t xml:space="preserve">de door opdrachtnemer aan opdrachtgever uitgebrachte offerte. </w:t>
      </w:r>
    </w:p>
    <w:p w14:paraId="4B45B064" w14:textId="77777777" w:rsidR="00920038" w:rsidRPr="00325FD5" w:rsidRDefault="00920038" w:rsidP="00FD7138">
      <w:pPr>
        <w:pStyle w:val="Geenafstand"/>
        <w:jc w:val="both"/>
        <w:rPr>
          <w:rFonts w:ascii="Arial" w:hAnsi="Arial" w:cs="Arial"/>
          <w:b/>
          <w:sz w:val="20"/>
          <w:szCs w:val="20"/>
        </w:rPr>
      </w:pPr>
      <w:r w:rsidRPr="00325FD5">
        <w:rPr>
          <w:rFonts w:ascii="Arial" w:hAnsi="Arial" w:cs="Arial"/>
          <w:b/>
          <w:sz w:val="20"/>
          <w:szCs w:val="20"/>
        </w:rPr>
        <w:t>Artikel 2. Totstandkoming en duur van deze overeenkomst</w:t>
      </w:r>
    </w:p>
    <w:p w14:paraId="4B45B065" w14:textId="77777777" w:rsidR="00920038" w:rsidRPr="00924C40" w:rsidRDefault="00920038" w:rsidP="00FD7138">
      <w:pPr>
        <w:pStyle w:val="Lijstalinea"/>
        <w:numPr>
          <w:ilvl w:val="0"/>
          <w:numId w:val="13"/>
        </w:numPr>
        <w:tabs>
          <w:tab w:val="clear" w:pos="397"/>
        </w:tabs>
        <w:spacing w:line="240" w:lineRule="auto"/>
        <w:jc w:val="both"/>
        <w:rPr>
          <w:rFonts w:eastAsia="Calibri" w:cs="Arial"/>
        </w:rPr>
      </w:pPr>
      <w:r w:rsidRPr="00924C40">
        <w:rPr>
          <w:rFonts w:eastAsia="Calibri" w:cs="Arial"/>
        </w:rPr>
        <w:t xml:space="preserve">Deze overeenkomst komt tot stand door ondertekening door partijen. </w:t>
      </w:r>
    </w:p>
    <w:p w14:paraId="4B45B066" w14:textId="77777777" w:rsidR="00920038" w:rsidRPr="00924C40" w:rsidRDefault="00920038" w:rsidP="00FD7138">
      <w:pPr>
        <w:pStyle w:val="Lijstalinea"/>
        <w:numPr>
          <w:ilvl w:val="0"/>
          <w:numId w:val="13"/>
        </w:numPr>
        <w:tabs>
          <w:tab w:val="clear" w:pos="397"/>
        </w:tabs>
        <w:spacing w:line="240" w:lineRule="auto"/>
        <w:jc w:val="both"/>
        <w:rPr>
          <w:rFonts w:eastAsia="Calibri" w:cs="Arial"/>
        </w:rPr>
      </w:pPr>
      <w:r w:rsidRPr="00924C40">
        <w:rPr>
          <w:rFonts w:eastAsia="Calibri" w:cs="Arial"/>
        </w:rPr>
        <w:t>Deze overeenkomst wordt aangegaan voor een periode van &lt;t</w:t>
      </w:r>
      <w:r w:rsidRPr="00920038">
        <w:rPr>
          <w:rFonts w:eastAsia="Calibri" w:cs="Arial"/>
          <w:color w:val="00B050"/>
        </w:rPr>
        <w:t>ijdseenheid</w:t>
      </w:r>
      <w:r w:rsidRPr="00924C40">
        <w:rPr>
          <w:rFonts w:eastAsia="Calibri" w:cs="Arial"/>
        </w:rPr>
        <w:t>&gt;, ingaande op &lt;</w:t>
      </w:r>
      <w:r w:rsidRPr="00920038">
        <w:rPr>
          <w:rFonts w:eastAsia="Calibri" w:cs="Arial"/>
          <w:color w:val="00B050"/>
        </w:rPr>
        <w:t>d</w:t>
      </w:r>
      <w:r w:rsidRPr="00920038">
        <w:rPr>
          <w:rFonts w:eastAsia="Calibri" w:cs="Arial"/>
          <w:color w:val="00B050"/>
        </w:rPr>
        <w:t>a</w:t>
      </w:r>
      <w:r w:rsidRPr="00920038">
        <w:rPr>
          <w:rFonts w:eastAsia="Calibri" w:cs="Arial"/>
          <w:color w:val="00B050"/>
        </w:rPr>
        <w:t>tum</w:t>
      </w:r>
      <w:r w:rsidRPr="00924C40">
        <w:rPr>
          <w:rFonts w:eastAsia="Calibri" w:cs="Arial"/>
        </w:rPr>
        <w:t>&gt; en eindigende op &lt;</w:t>
      </w:r>
      <w:r w:rsidRPr="00920038">
        <w:rPr>
          <w:rFonts w:eastAsia="Calibri" w:cs="Arial"/>
          <w:color w:val="00B050"/>
        </w:rPr>
        <w:t>datum</w:t>
      </w:r>
      <w:r w:rsidRPr="00924C40">
        <w:rPr>
          <w:rFonts w:eastAsia="Calibri" w:cs="Arial"/>
        </w:rPr>
        <w:t xml:space="preserve">&gt;. </w:t>
      </w:r>
    </w:p>
    <w:p w14:paraId="4B45B067" w14:textId="77777777" w:rsidR="00920038" w:rsidRPr="001C3903" w:rsidRDefault="00920038" w:rsidP="00FD7138">
      <w:pPr>
        <w:spacing w:after="120" w:line="240" w:lineRule="auto"/>
        <w:jc w:val="both"/>
        <w:rPr>
          <w:rFonts w:cs="Arial"/>
        </w:rPr>
      </w:pPr>
      <w:r w:rsidRPr="001C3903">
        <w:rPr>
          <w:rFonts w:cs="Arial"/>
        </w:rPr>
        <w:t>Of</w:t>
      </w:r>
    </w:p>
    <w:p w14:paraId="4B45B068" w14:textId="77777777" w:rsidR="00920038" w:rsidRPr="00924C40" w:rsidRDefault="00920038" w:rsidP="00FD7138">
      <w:pPr>
        <w:pStyle w:val="Lijstalinea"/>
        <w:numPr>
          <w:ilvl w:val="0"/>
          <w:numId w:val="22"/>
        </w:numPr>
        <w:tabs>
          <w:tab w:val="clear" w:pos="397"/>
        </w:tabs>
        <w:spacing w:after="120" w:line="240" w:lineRule="auto"/>
        <w:jc w:val="both"/>
        <w:rPr>
          <w:rFonts w:cs="Arial"/>
        </w:rPr>
      </w:pPr>
      <w:r w:rsidRPr="00924C40">
        <w:rPr>
          <w:rFonts w:cs="Arial"/>
        </w:rPr>
        <w:t>Deze overeenkomst wordt aangegaan voor de duur van het project &lt;</w:t>
      </w:r>
      <w:r w:rsidRPr="00920038">
        <w:rPr>
          <w:rFonts w:cs="Arial"/>
          <w:color w:val="00B050"/>
        </w:rPr>
        <w:t>naam project</w:t>
      </w:r>
      <w:r w:rsidRPr="00924C40">
        <w:rPr>
          <w:rFonts w:cs="Arial"/>
        </w:rPr>
        <w:t>&gt;.</w:t>
      </w:r>
    </w:p>
    <w:p w14:paraId="4B45B069" w14:textId="77777777" w:rsidR="00920038" w:rsidRPr="00924C40" w:rsidRDefault="00920038" w:rsidP="00FD7138">
      <w:pPr>
        <w:pStyle w:val="Lijstalinea"/>
        <w:numPr>
          <w:ilvl w:val="0"/>
          <w:numId w:val="22"/>
        </w:numPr>
        <w:tabs>
          <w:tab w:val="clear" w:pos="397"/>
        </w:tabs>
        <w:spacing w:after="120" w:line="240" w:lineRule="auto"/>
        <w:jc w:val="both"/>
        <w:rPr>
          <w:rFonts w:cs="Arial"/>
        </w:rPr>
      </w:pPr>
      <w:r w:rsidRPr="00924C40">
        <w:rPr>
          <w:rFonts w:cs="Arial"/>
        </w:rPr>
        <w:t>De overeenkomst eindigt in ieder geval van rechtswege door het verstrijken van de overeengek</w:t>
      </w:r>
      <w:r w:rsidRPr="00924C40">
        <w:rPr>
          <w:rFonts w:cs="Arial"/>
        </w:rPr>
        <w:t>o</w:t>
      </w:r>
      <w:r w:rsidRPr="00924C40">
        <w:rPr>
          <w:rFonts w:cs="Arial"/>
        </w:rPr>
        <w:t>men periode, bij wederzijds goedvinden of indien de overeengekomen werkzaamheden/diensten zijn voltooid.</w:t>
      </w:r>
    </w:p>
    <w:p w14:paraId="4B45B06A" w14:textId="77777777" w:rsidR="00920038" w:rsidRPr="001C3903" w:rsidRDefault="00920038" w:rsidP="00FD7138">
      <w:pPr>
        <w:spacing w:after="120" w:line="240" w:lineRule="auto"/>
        <w:jc w:val="both"/>
        <w:rPr>
          <w:rFonts w:cs="Arial"/>
        </w:rPr>
      </w:pPr>
      <w:r w:rsidRPr="001C3903">
        <w:rPr>
          <w:rFonts w:cs="Arial"/>
        </w:rPr>
        <w:t>Of</w:t>
      </w:r>
    </w:p>
    <w:p w14:paraId="4B45B06B" w14:textId="77777777" w:rsidR="00920038" w:rsidRPr="001A5063" w:rsidRDefault="00920038" w:rsidP="00FD7138">
      <w:pPr>
        <w:pStyle w:val="Lijstalinea"/>
        <w:numPr>
          <w:ilvl w:val="0"/>
          <w:numId w:val="16"/>
        </w:numPr>
        <w:spacing w:after="120" w:line="240" w:lineRule="auto"/>
        <w:jc w:val="both"/>
        <w:rPr>
          <w:rFonts w:cs="Arial"/>
        </w:rPr>
      </w:pPr>
      <w:r w:rsidRPr="001A5063">
        <w:rPr>
          <w:rFonts w:cs="Arial"/>
        </w:rPr>
        <w:t>Behoudens de situatie waarin één der partijen gebruik maakt van de mogelijkheid tot opzeggen, wordt deze overeenkomst na het verstrijken van de in dit artikel genoemde periode stilzwijgend voortgezet voor een aansluitende periode van &lt;</w:t>
      </w:r>
      <w:r w:rsidRPr="001A5063">
        <w:rPr>
          <w:rFonts w:cs="Arial"/>
          <w:color w:val="00B050"/>
        </w:rPr>
        <w:t>aantal</w:t>
      </w:r>
      <w:r w:rsidRPr="001A5063">
        <w:rPr>
          <w:rFonts w:cs="Arial"/>
        </w:rPr>
        <w:t>&gt; maanden, derhalve tot &lt;</w:t>
      </w:r>
      <w:r w:rsidRPr="001A5063">
        <w:rPr>
          <w:rFonts w:cs="Arial"/>
          <w:color w:val="00B050"/>
        </w:rPr>
        <w:t>datum</w:t>
      </w:r>
      <w:r w:rsidRPr="001A5063">
        <w:rPr>
          <w:rFonts w:cs="Arial"/>
        </w:rPr>
        <w:t>&gt;. Deze overeenkomst wordt vervolgens stilzwijgend voorgezet voor aansluitende perioden van telkens &lt;</w:t>
      </w:r>
      <w:r w:rsidRPr="001A5063">
        <w:rPr>
          <w:rFonts w:cs="Arial"/>
          <w:color w:val="00B050"/>
        </w:rPr>
        <w:t>aantal</w:t>
      </w:r>
      <w:r w:rsidRPr="001A5063">
        <w:rPr>
          <w:rFonts w:cs="Arial"/>
        </w:rPr>
        <w:t>&gt; maanden.</w:t>
      </w:r>
    </w:p>
    <w:p w14:paraId="4B45B06C" w14:textId="77777777" w:rsidR="001A5063" w:rsidRDefault="001A5063" w:rsidP="00FD7138">
      <w:pPr>
        <w:spacing w:after="120" w:line="240" w:lineRule="auto"/>
        <w:jc w:val="both"/>
        <w:rPr>
          <w:rFonts w:cs="Arial"/>
        </w:rPr>
      </w:pPr>
      <w:r>
        <w:rPr>
          <w:rFonts w:cs="Arial"/>
        </w:rPr>
        <w:t>Of</w:t>
      </w:r>
    </w:p>
    <w:p w14:paraId="4B45B06D" w14:textId="77777777" w:rsidR="00FD7138" w:rsidRDefault="001A5063" w:rsidP="00FD7138">
      <w:pPr>
        <w:pStyle w:val="Lijstalinea"/>
        <w:numPr>
          <w:ilvl w:val="0"/>
          <w:numId w:val="23"/>
        </w:numPr>
        <w:suppressAutoHyphens/>
        <w:overflowPunct w:val="0"/>
        <w:autoSpaceDE w:val="0"/>
        <w:autoSpaceDN w:val="0"/>
        <w:adjustRightInd w:val="0"/>
        <w:spacing w:after="200" w:line="240" w:lineRule="auto"/>
        <w:ind w:right="-1"/>
        <w:jc w:val="both"/>
        <w:textAlignment w:val="baseline"/>
        <w:rPr>
          <w:rFonts w:cs="Arial"/>
          <w:lang w:val="nl"/>
        </w:rPr>
      </w:pPr>
      <w:r w:rsidRPr="001A5063">
        <w:rPr>
          <w:rFonts w:cs="Arial"/>
          <w:lang w:val="nl"/>
        </w:rPr>
        <w:t>Deze overeenkomst is aangegaan voor bepaalde tijd. De overeenkomst wordt afgesloten voor de periode van &lt;</w:t>
      </w:r>
      <w:r w:rsidRPr="001A5063">
        <w:rPr>
          <w:rFonts w:cs="Arial"/>
          <w:color w:val="00B050"/>
          <w:lang w:val="nl"/>
        </w:rPr>
        <w:t>datum</w:t>
      </w:r>
      <w:r w:rsidRPr="001A5063">
        <w:rPr>
          <w:rFonts w:cs="Arial"/>
          <w:lang w:val="nl"/>
        </w:rPr>
        <w:t>&gt; tot en met &lt;</w:t>
      </w:r>
      <w:r w:rsidRPr="001A5063">
        <w:rPr>
          <w:rFonts w:cs="Arial"/>
          <w:color w:val="00B050"/>
          <w:lang w:val="nl"/>
        </w:rPr>
        <w:t>datum</w:t>
      </w:r>
      <w:r w:rsidRPr="001A5063">
        <w:rPr>
          <w:rFonts w:cs="Arial"/>
          <w:lang w:val="nl"/>
        </w:rPr>
        <w:t xml:space="preserve">&gt;. Het is voor opdrachtgever mogelijk </w:t>
      </w:r>
      <w:r w:rsidRPr="00325FD5">
        <w:rPr>
          <w:rFonts w:cs="Arial"/>
          <w:color w:val="00B050"/>
          <w:lang w:val="nl"/>
        </w:rPr>
        <w:t>driemaal (3x)</w:t>
      </w:r>
      <w:r w:rsidRPr="00325FD5">
        <w:rPr>
          <w:rFonts w:cs="Arial"/>
          <w:color w:val="92D050"/>
          <w:lang w:val="nl"/>
        </w:rPr>
        <w:t xml:space="preserve"> </w:t>
      </w:r>
      <w:r w:rsidRPr="001A5063">
        <w:rPr>
          <w:rFonts w:cs="Arial"/>
          <w:lang w:val="nl"/>
        </w:rPr>
        <w:t xml:space="preserve">een verlenging af te sluiten voor </w:t>
      </w:r>
      <w:r w:rsidRPr="00325FD5">
        <w:rPr>
          <w:rFonts w:cs="Arial"/>
          <w:color w:val="00B050"/>
          <w:lang w:val="nl"/>
        </w:rPr>
        <w:t>1 jaar zodat de totale maximale duur uitkomt op 6 jaar</w:t>
      </w:r>
      <w:r w:rsidRPr="001A5063">
        <w:rPr>
          <w:rFonts w:cs="Arial"/>
          <w:lang w:val="nl"/>
        </w:rPr>
        <w:t xml:space="preserve">. Deze verlengingen worden stilzwijgend afgenomen. Als de opdrachtgever besluit niet in te gaan op de optionele verlengingen wordt dit uiterlijk </w:t>
      </w:r>
      <w:r w:rsidRPr="00325FD5">
        <w:rPr>
          <w:rFonts w:cs="Arial"/>
          <w:color w:val="00B050"/>
          <w:lang w:val="nl"/>
        </w:rPr>
        <w:t xml:space="preserve">6 maanden </w:t>
      </w:r>
      <w:r w:rsidRPr="001A5063">
        <w:rPr>
          <w:rFonts w:cs="Arial"/>
          <w:lang w:val="nl"/>
        </w:rPr>
        <w:t>voorafgaande aan het verstrijken van de termijn schriftelijk medegedeeld aan opdrachtnemer. Schematisch als volgt:</w:t>
      </w:r>
    </w:p>
    <w:p w14:paraId="4B45B06E" w14:textId="77777777" w:rsidR="001A5063" w:rsidRPr="001A5063" w:rsidRDefault="001A5063" w:rsidP="00FD7138">
      <w:pPr>
        <w:pStyle w:val="Lijstalinea"/>
        <w:numPr>
          <w:ilvl w:val="0"/>
          <w:numId w:val="0"/>
        </w:numPr>
        <w:suppressAutoHyphens/>
        <w:overflowPunct w:val="0"/>
        <w:autoSpaceDE w:val="0"/>
        <w:autoSpaceDN w:val="0"/>
        <w:adjustRightInd w:val="0"/>
        <w:spacing w:after="200" w:line="240" w:lineRule="auto"/>
        <w:ind w:left="360" w:right="-1"/>
        <w:textAlignment w:val="baseline"/>
        <w:rPr>
          <w:rFonts w:cs="Arial"/>
          <w:lang w:val="nl"/>
        </w:rPr>
      </w:pPr>
      <w:r w:rsidRPr="001A5063">
        <w:rPr>
          <w:rFonts w:cs="Arial"/>
          <w:lang w:val="nl"/>
        </w:rPr>
        <w:br/>
      </w:r>
      <w:r w:rsidRPr="001A5063">
        <w:rPr>
          <w:rFonts w:cs="Arial"/>
          <w:color w:val="00B050"/>
          <w:lang w:val="nl"/>
        </w:rPr>
        <w:t>&lt;VOORBEELD</w:t>
      </w:r>
      <w:r w:rsidRPr="001A5063">
        <w:rPr>
          <w:rFonts w:cs="Arial"/>
          <w:lang w:val="nl"/>
        </w:rPr>
        <w:t>&gt;</w:t>
      </w:r>
      <w:r w:rsidRPr="001A5063">
        <w:rPr>
          <w:rFonts w:cs="Arial"/>
          <w:lang w:val="nl"/>
        </w:rPr>
        <w:br/>
      </w:r>
      <w:r w:rsidRPr="00325FD5">
        <w:rPr>
          <w:rFonts w:cs="Arial"/>
          <w:color w:val="00B050"/>
          <w:lang w:val="nl"/>
        </w:rPr>
        <w:t>1 januari 2019 tot en met 31 december 2021 (opzeggen vóór 1 oktober 2021);</w:t>
      </w:r>
      <w:r w:rsidRPr="00325FD5">
        <w:rPr>
          <w:rFonts w:cs="Arial"/>
          <w:color w:val="00B050"/>
          <w:lang w:val="nl"/>
        </w:rPr>
        <w:br/>
        <w:t>1 januari 2022 tot en met 31 december 2022 (opzeggen vóór 1 oktober 2022);</w:t>
      </w:r>
      <w:r w:rsidRPr="00325FD5">
        <w:rPr>
          <w:rFonts w:cs="Arial"/>
          <w:color w:val="00B050"/>
          <w:lang w:val="nl"/>
        </w:rPr>
        <w:br/>
        <w:t>1 januari 2023 tot en met 31 december 2023 (opzeggen vóór 1 oktober 2023);</w:t>
      </w:r>
      <w:r w:rsidRPr="00325FD5">
        <w:rPr>
          <w:rFonts w:cs="Arial"/>
          <w:color w:val="00B050"/>
          <w:lang w:val="nl"/>
        </w:rPr>
        <w:br/>
        <w:t>1 januari 2024 tot en met 31 december 2024.</w:t>
      </w:r>
      <w:r w:rsidRPr="00325FD5">
        <w:rPr>
          <w:rFonts w:cs="Arial"/>
          <w:color w:val="00B050"/>
          <w:lang w:val="nl"/>
        </w:rPr>
        <w:br/>
      </w:r>
      <w:r>
        <w:rPr>
          <w:rFonts w:cs="Arial"/>
          <w:lang w:val="nl"/>
        </w:rPr>
        <w:br/>
        <w:t>Deze o</w:t>
      </w:r>
      <w:r w:rsidRPr="001A5063">
        <w:rPr>
          <w:rFonts w:cs="Arial"/>
          <w:lang w:val="nl"/>
        </w:rPr>
        <w:t xml:space="preserve">vereenkomst vervalt van rechtswege op </w:t>
      </w:r>
      <w:r w:rsidRPr="00325FD5">
        <w:rPr>
          <w:rFonts w:cs="Arial"/>
          <w:color w:val="00B050"/>
          <w:lang w:val="nl"/>
        </w:rPr>
        <w:t>1 januari 2025.</w:t>
      </w:r>
    </w:p>
    <w:p w14:paraId="4B45B06F" w14:textId="77777777" w:rsidR="001A5063" w:rsidRDefault="001A5063" w:rsidP="00FD7138">
      <w:pPr>
        <w:spacing w:after="120" w:line="240" w:lineRule="auto"/>
        <w:jc w:val="both"/>
        <w:rPr>
          <w:rFonts w:cs="Arial"/>
        </w:rPr>
      </w:pPr>
      <w:r>
        <w:rPr>
          <w:rFonts w:cs="Arial"/>
        </w:rPr>
        <w:t>Of</w:t>
      </w:r>
    </w:p>
    <w:p w14:paraId="4B45B070" w14:textId="77777777" w:rsidR="00920038" w:rsidRPr="001A5063" w:rsidRDefault="00920038" w:rsidP="00FD7138">
      <w:pPr>
        <w:pStyle w:val="Lijstalinea"/>
        <w:numPr>
          <w:ilvl w:val="0"/>
          <w:numId w:val="23"/>
        </w:numPr>
        <w:spacing w:after="120" w:line="240" w:lineRule="auto"/>
        <w:jc w:val="both"/>
        <w:rPr>
          <w:rFonts w:cs="Arial"/>
        </w:rPr>
      </w:pPr>
      <w:r w:rsidRPr="001A5063">
        <w:rPr>
          <w:rFonts w:cs="Arial"/>
        </w:rPr>
        <w:t xml:space="preserve">Na het verstrijken van de periode zoals genoemd in dit artikel treden partijen in overleg om tot verlenging van de overeenkomst te komen. </w:t>
      </w:r>
    </w:p>
    <w:p w14:paraId="4B45B071" w14:textId="77777777" w:rsidR="001A5063" w:rsidRDefault="001A5063" w:rsidP="00FD7138">
      <w:pPr>
        <w:spacing w:line="240" w:lineRule="auto"/>
        <w:jc w:val="both"/>
        <w:rPr>
          <w:rFonts w:cs="Arial"/>
        </w:rPr>
      </w:pPr>
    </w:p>
    <w:p w14:paraId="4B45B072" w14:textId="77777777" w:rsidR="00920038" w:rsidRPr="00325FD5" w:rsidRDefault="00920038" w:rsidP="00FD7138">
      <w:pPr>
        <w:pStyle w:val="Lijstalinea"/>
        <w:numPr>
          <w:ilvl w:val="0"/>
          <w:numId w:val="24"/>
        </w:numPr>
        <w:spacing w:line="240" w:lineRule="auto"/>
        <w:jc w:val="both"/>
        <w:rPr>
          <w:rFonts w:cs="Arial"/>
        </w:rPr>
      </w:pPr>
      <w:r w:rsidRPr="00325FD5">
        <w:rPr>
          <w:rFonts w:cs="Arial"/>
        </w:rPr>
        <w:t>Opzegtermijn</w:t>
      </w:r>
    </w:p>
    <w:p w14:paraId="4B45B073" w14:textId="77777777" w:rsidR="00920038" w:rsidRPr="001C3903" w:rsidRDefault="00920038" w:rsidP="00FD7138">
      <w:pPr>
        <w:spacing w:after="120" w:line="240" w:lineRule="auto"/>
        <w:jc w:val="both"/>
        <w:rPr>
          <w:rFonts w:cs="Arial"/>
        </w:rPr>
      </w:pPr>
      <w:r w:rsidRPr="001C3903">
        <w:rPr>
          <w:rFonts w:cs="Arial"/>
        </w:rPr>
        <w:t>Beëindiging van deze overeenkomst vindt plaats door opzegging tegen het einde van een periode, zoals opgenomen inde vorige leden, met inachtneming van een termijn van tenminste &lt;</w:t>
      </w:r>
      <w:r w:rsidRPr="001A5063">
        <w:rPr>
          <w:rFonts w:cs="Arial"/>
          <w:color w:val="00B050"/>
        </w:rPr>
        <w:t>aantal</w:t>
      </w:r>
      <w:r w:rsidRPr="001C3903">
        <w:rPr>
          <w:rFonts w:cs="Arial"/>
        </w:rPr>
        <w:t>&gt;</w:t>
      </w:r>
      <w:r w:rsidRPr="001A5063">
        <w:rPr>
          <w:rFonts w:cs="Arial"/>
        </w:rPr>
        <w:t xml:space="preserve"> </w:t>
      </w:r>
      <w:r w:rsidRPr="001C3903">
        <w:rPr>
          <w:rFonts w:cs="Arial"/>
        </w:rPr>
        <w:t>maanden.</w:t>
      </w:r>
    </w:p>
    <w:p w14:paraId="4B45B074" w14:textId="77777777" w:rsidR="00920038" w:rsidRDefault="00920038" w:rsidP="00FD7138">
      <w:pPr>
        <w:spacing w:after="120" w:line="240" w:lineRule="auto"/>
        <w:jc w:val="both"/>
        <w:rPr>
          <w:rFonts w:cs="Arial"/>
        </w:rPr>
      </w:pPr>
      <w:r w:rsidRPr="001C3903">
        <w:rPr>
          <w:rFonts w:cs="Arial"/>
        </w:rPr>
        <w:t xml:space="preserve">Opzegging dient schriftelijk te geschieden onder opgave van redenen. </w:t>
      </w:r>
    </w:p>
    <w:p w14:paraId="4B45B075" w14:textId="77777777" w:rsidR="00BD7459" w:rsidRDefault="00BD7459" w:rsidP="00FD7138">
      <w:pPr>
        <w:suppressAutoHyphens/>
        <w:overflowPunct w:val="0"/>
        <w:autoSpaceDE w:val="0"/>
        <w:autoSpaceDN w:val="0"/>
        <w:adjustRightInd w:val="0"/>
        <w:spacing w:line="240" w:lineRule="auto"/>
        <w:ind w:right="-1"/>
        <w:jc w:val="both"/>
        <w:textAlignment w:val="baseline"/>
        <w:rPr>
          <w:rFonts w:cs="Arial"/>
          <w:highlight w:val="yellow"/>
          <w:lang w:val="nl"/>
        </w:rPr>
      </w:pPr>
    </w:p>
    <w:p w14:paraId="4B45B076" w14:textId="77777777" w:rsidR="001A5063" w:rsidRPr="00325FD5" w:rsidRDefault="001A5063" w:rsidP="00FD7138">
      <w:pPr>
        <w:pStyle w:val="Geenafstand"/>
        <w:jc w:val="both"/>
        <w:rPr>
          <w:rFonts w:ascii="Arial" w:hAnsi="Arial" w:cs="Arial"/>
          <w:b/>
          <w:sz w:val="20"/>
          <w:szCs w:val="20"/>
        </w:rPr>
      </w:pPr>
      <w:r w:rsidRPr="00325FD5">
        <w:rPr>
          <w:rFonts w:ascii="Arial" w:hAnsi="Arial" w:cs="Arial"/>
          <w:b/>
          <w:sz w:val="20"/>
          <w:szCs w:val="20"/>
        </w:rPr>
        <w:t>Artikel 3. De te verrichten leveringen en diensten</w:t>
      </w:r>
    </w:p>
    <w:p w14:paraId="4B45B077" w14:textId="77777777" w:rsidR="001A5063" w:rsidRPr="00EE5476" w:rsidRDefault="001A5063" w:rsidP="00FD7138">
      <w:pPr>
        <w:spacing w:line="240" w:lineRule="auto"/>
        <w:jc w:val="both"/>
        <w:rPr>
          <w:rFonts w:cs="Arial"/>
          <w:highlight w:val="yellow"/>
          <w:lang w:val="nl"/>
        </w:rPr>
      </w:pPr>
      <w:r w:rsidRPr="00924C40">
        <w:rPr>
          <w:rFonts w:eastAsia="Calibri" w:cs="Arial"/>
        </w:rPr>
        <w:t>Opdrachtnemer verzorgt ten behoeve van opdrachtgever de volgende leveringen en diensten:</w:t>
      </w:r>
      <w:r w:rsidRPr="00EE5476">
        <w:rPr>
          <w:rFonts w:cs="Arial"/>
          <w:highlight w:val="yellow"/>
          <w:lang w:val="nl"/>
        </w:rPr>
        <w:t xml:space="preserve"> </w:t>
      </w:r>
    </w:p>
    <w:p w14:paraId="4B45B078" w14:textId="77777777" w:rsidR="00BD7459" w:rsidRDefault="00BD7459" w:rsidP="00FD7138">
      <w:pPr>
        <w:suppressAutoHyphens/>
        <w:overflowPunct w:val="0"/>
        <w:autoSpaceDE w:val="0"/>
        <w:autoSpaceDN w:val="0"/>
        <w:adjustRightInd w:val="0"/>
        <w:spacing w:line="240" w:lineRule="auto"/>
        <w:ind w:right="-1"/>
        <w:jc w:val="both"/>
        <w:textAlignment w:val="baseline"/>
        <w:rPr>
          <w:rFonts w:cs="Arial"/>
          <w:lang w:val="nl"/>
        </w:rPr>
      </w:pPr>
    </w:p>
    <w:p w14:paraId="4B45B079" w14:textId="77777777" w:rsidR="001A5063" w:rsidRPr="00325FD5" w:rsidRDefault="001A5063" w:rsidP="00FD7138">
      <w:pPr>
        <w:pStyle w:val="Geenafstand"/>
        <w:jc w:val="both"/>
        <w:rPr>
          <w:rFonts w:ascii="Arial" w:hAnsi="Arial" w:cs="Arial"/>
          <w:b/>
          <w:sz w:val="20"/>
          <w:szCs w:val="20"/>
        </w:rPr>
      </w:pPr>
      <w:r w:rsidRPr="00325FD5">
        <w:rPr>
          <w:rFonts w:ascii="Arial" w:hAnsi="Arial" w:cs="Arial"/>
          <w:b/>
          <w:sz w:val="20"/>
          <w:szCs w:val="20"/>
        </w:rPr>
        <w:lastRenderedPageBreak/>
        <w:t>Artikel 4. Prijs van de dienstverlening</w:t>
      </w:r>
    </w:p>
    <w:p w14:paraId="4B45B07A" w14:textId="77777777" w:rsidR="00BD7459" w:rsidRPr="001E45E0" w:rsidRDefault="001A5063" w:rsidP="00FD7138">
      <w:pPr>
        <w:pStyle w:val="Lijstalinea"/>
        <w:numPr>
          <w:ilvl w:val="0"/>
          <w:numId w:val="17"/>
        </w:numPr>
        <w:spacing w:after="120" w:line="240" w:lineRule="auto"/>
        <w:jc w:val="both"/>
        <w:rPr>
          <w:rFonts w:cs="Arial"/>
        </w:rPr>
      </w:pPr>
      <w:r w:rsidRPr="001E45E0">
        <w:rPr>
          <w:rFonts w:cs="Arial"/>
        </w:rPr>
        <w:t>De prijzen zoals door de opdrachtnemer in zijn i</w:t>
      </w:r>
      <w:r w:rsidR="00BD7459" w:rsidRPr="001E45E0">
        <w:rPr>
          <w:rFonts w:cs="Arial"/>
        </w:rPr>
        <w:t>nschrijving aangeboden op het prijzenblad zijn van toepassing, conform de financiële bep</w:t>
      </w:r>
      <w:r w:rsidRPr="001E45E0">
        <w:rPr>
          <w:rFonts w:cs="Arial"/>
        </w:rPr>
        <w:t>alingen zoals opgenomen in het b</w:t>
      </w:r>
      <w:r w:rsidR="00BD7459" w:rsidRPr="001E45E0">
        <w:rPr>
          <w:rFonts w:cs="Arial"/>
        </w:rPr>
        <w:t xml:space="preserve">eschrijvend </w:t>
      </w:r>
      <w:r w:rsidRPr="001E45E0">
        <w:rPr>
          <w:rFonts w:cs="Arial"/>
        </w:rPr>
        <w:t>document en alle bijbehorende b</w:t>
      </w:r>
      <w:r w:rsidR="00BD7459" w:rsidRPr="001E45E0">
        <w:rPr>
          <w:rFonts w:cs="Arial"/>
        </w:rPr>
        <w:t xml:space="preserve">ijlagen. Alle prijzen zijn inclusief belasting en inclusief alle bijkomende kosten, zoals (maar niet uitsluitend) reis- en verblijfkosten, leverkosten etc. Dit betekent dat </w:t>
      </w:r>
      <w:r w:rsidRPr="001E45E0">
        <w:rPr>
          <w:rFonts w:cs="Arial"/>
        </w:rPr>
        <w:t>opdrachtg</w:t>
      </w:r>
      <w:r w:rsidRPr="001E45E0">
        <w:rPr>
          <w:rFonts w:cs="Arial"/>
        </w:rPr>
        <w:t>e</w:t>
      </w:r>
      <w:r w:rsidRPr="001E45E0">
        <w:rPr>
          <w:rFonts w:cs="Arial"/>
        </w:rPr>
        <w:t>ver</w:t>
      </w:r>
      <w:r w:rsidR="00BD7459" w:rsidRPr="001E45E0">
        <w:rPr>
          <w:rFonts w:cs="Arial"/>
        </w:rPr>
        <w:t xml:space="preserve">, behalve de door </w:t>
      </w:r>
      <w:r w:rsidRPr="001E45E0">
        <w:rPr>
          <w:rFonts w:cs="Arial"/>
        </w:rPr>
        <w:t>o</w:t>
      </w:r>
      <w:r w:rsidR="00BD7459" w:rsidRPr="001E45E0">
        <w:rPr>
          <w:rFonts w:cs="Arial"/>
        </w:rPr>
        <w:t xml:space="preserve">pdrachtnemer geoffreerde tarieven, niets aan de </w:t>
      </w:r>
      <w:r w:rsidRPr="001E45E0">
        <w:rPr>
          <w:rFonts w:cs="Arial"/>
        </w:rPr>
        <w:t>o</w:t>
      </w:r>
      <w:r w:rsidR="00BD7459" w:rsidRPr="001E45E0">
        <w:rPr>
          <w:rFonts w:cs="Arial"/>
        </w:rPr>
        <w:t>pdrachtnemer (combin</w:t>
      </w:r>
      <w:r w:rsidR="00BD7459" w:rsidRPr="001E45E0">
        <w:rPr>
          <w:rFonts w:cs="Arial"/>
        </w:rPr>
        <w:t>a</w:t>
      </w:r>
      <w:r w:rsidR="00BD7459" w:rsidRPr="001E45E0">
        <w:rPr>
          <w:rFonts w:cs="Arial"/>
        </w:rPr>
        <w:t xml:space="preserve">tie) verschuldigd is. </w:t>
      </w:r>
    </w:p>
    <w:p w14:paraId="4B45B07B" w14:textId="77777777" w:rsidR="00EF3EAE" w:rsidRPr="001E45E0" w:rsidRDefault="00BD7459" w:rsidP="00FD7138">
      <w:pPr>
        <w:pStyle w:val="Lijstalinea"/>
        <w:numPr>
          <w:ilvl w:val="0"/>
          <w:numId w:val="17"/>
        </w:numPr>
        <w:spacing w:after="120" w:line="240" w:lineRule="auto"/>
        <w:jc w:val="both"/>
        <w:rPr>
          <w:rFonts w:cs="Arial"/>
        </w:rPr>
      </w:pPr>
      <w:r w:rsidRPr="001E45E0">
        <w:rPr>
          <w:rFonts w:cs="Arial"/>
        </w:rPr>
        <w:t xml:space="preserve">Facturatie vindt als volgt plaats: Opdrachtnemer stuurt digitaal via </w:t>
      </w:r>
      <w:hyperlink r:id="rId12" w:history="1">
        <w:r w:rsidRPr="001E45E0">
          <w:rPr>
            <w:rFonts w:cs="Arial"/>
          </w:rPr>
          <w:t>facturen@vrln.nl</w:t>
        </w:r>
      </w:hyperlink>
      <w:r w:rsidRPr="001E45E0">
        <w:rPr>
          <w:rFonts w:cs="Arial"/>
        </w:rPr>
        <w:t xml:space="preserve">, </w:t>
      </w:r>
      <w:r w:rsidR="00EF3EAE" w:rsidRPr="001E45E0">
        <w:rPr>
          <w:rFonts w:cs="Arial"/>
        </w:rPr>
        <w:t xml:space="preserve">vooraf </w:t>
      </w:r>
      <w:r w:rsidRPr="001E45E0">
        <w:rPr>
          <w:rFonts w:cs="Arial"/>
        </w:rPr>
        <w:t xml:space="preserve">per </w:t>
      </w:r>
      <w:r w:rsidR="00EF3EAE" w:rsidRPr="001E45E0">
        <w:rPr>
          <w:rFonts w:cs="Arial"/>
        </w:rPr>
        <w:t>jaar, één factuur. De factuur voldoet aan de eisen zoals opgenomen in Bijlage 10 van het b</w:t>
      </w:r>
      <w:r w:rsidR="00EF3EAE" w:rsidRPr="001E45E0">
        <w:rPr>
          <w:rFonts w:cs="Arial"/>
        </w:rPr>
        <w:t>e</w:t>
      </w:r>
      <w:r w:rsidR="00EF3EAE" w:rsidRPr="001E45E0">
        <w:rPr>
          <w:rFonts w:cs="Arial"/>
        </w:rPr>
        <w:t xml:space="preserve">schrijvend document. </w:t>
      </w:r>
    </w:p>
    <w:p w14:paraId="4B45B07C" w14:textId="77777777" w:rsidR="00EF3EAE" w:rsidRPr="001E45E0" w:rsidRDefault="001E45E0" w:rsidP="00FD7138">
      <w:pPr>
        <w:pStyle w:val="Lijstalinea"/>
        <w:numPr>
          <w:ilvl w:val="0"/>
          <w:numId w:val="17"/>
        </w:numPr>
        <w:spacing w:after="120" w:line="240" w:lineRule="auto"/>
        <w:jc w:val="both"/>
        <w:rPr>
          <w:rFonts w:cs="Arial"/>
        </w:rPr>
      </w:pPr>
      <w:r w:rsidRPr="001E45E0">
        <w:rPr>
          <w:rFonts w:cs="Arial"/>
        </w:rPr>
        <w:t>&lt;</w:t>
      </w:r>
      <w:r w:rsidRPr="001E45E0">
        <w:rPr>
          <w:rFonts w:cs="Arial"/>
          <w:color w:val="00B050"/>
        </w:rPr>
        <w:t>OPTIONEEL</w:t>
      </w:r>
      <w:r w:rsidRPr="001E45E0">
        <w:rPr>
          <w:rFonts w:cs="Arial"/>
        </w:rPr>
        <w:t xml:space="preserve">&gt; </w:t>
      </w:r>
      <w:r w:rsidR="00EF3EAE" w:rsidRPr="001E45E0">
        <w:rPr>
          <w:rFonts w:cs="Arial"/>
        </w:rPr>
        <w:t>Opdrachtgever zal een opgave van medewerkers (bruto jaarloonsom) verstrekken per 1 januari van het verzekeringsjaar. De premie wordt berekend per jaar in de vorm van voo</w:t>
      </w:r>
      <w:r w:rsidR="00EF3EAE" w:rsidRPr="001E45E0">
        <w:rPr>
          <w:rFonts w:cs="Arial"/>
        </w:rPr>
        <w:t>r</w:t>
      </w:r>
      <w:r w:rsidR="00EF3EAE" w:rsidRPr="001E45E0">
        <w:rPr>
          <w:rFonts w:cs="Arial"/>
        </w:rPr>
        <w:t>schotten. Deze voorschotten zijn gebaseerd op de bruto jaarloonsom die aangeleverd wor</w:t>
      </w:r>
      <w:r>
        <w:rPr>
          <w:rFonts w:cs="Arial"/>
        </w:rPr>
        <w:t>dt voor o</w:t>
      </w:r>
      <w:r w:rsidR="00EF3EAE" w:rsidRPr="001E45E0">
        <w:rPr>
          <w:rFonts w:cs="Arial"/>
        </w:rPr>
        <w:t>pdrachtgever.  Na beëindiging van het desbetreffende jaar wordt de eindafrekening berekend, u</w:t>
      </w:r>
      <w:r w:rsidR="00EF3EAE" w:rsidRPr="001E45E0">
        <w:rPr>
          <w:rFonts w:cs="Arial"/>
        </w:rPr>
        <w:t>i</w:t>
      </w:r>
      <w:r w:rsidR="00EF3EAE" w:rsidRPr="001E45E0">
        <w:rPr>
          <w:rFonts w:cs="Arial"/>
        </w:rPr>
        <w:t>terlijk ik juni van het daaropvolgende jaar, op basis van de nieuw aangeleverde bruto jaarloonsom. Indien de eindafreke</w:t>
      </w:r>
      <w:r>
        <w:rPr>
          <w:rFonts w:cs="Arial"/>
        </w:rPr>
        <w:t>ning positief uitvalt voor o</w:t>
      </w:r>
      <w:r w:rsidR="00EF3EAE" w:rsidRPr="001E45E0">
        <w:rPr>
          <w:rFonts w:cs="Arial"/>
        </w:rPr>
        <w:t>pdrachtgever, dan wordt het restbedrag uitgekeerd aan de Opdrachtgever. Op basis van de eindafrekening wordt tevens een herberekening gemaakt voor het lopende verzekeringsjaar.</w:t>
      </w:r>
    </w:p>
    <w:p w14:paraId="4B45B07D" w14:textId="77777777" w:rsidR="00BD7459" w:rsidRPr="001E45E0" w:rsidRDefault="00BD7459" w:rsidP="00FD7138">
      <w:pPr>
        <w:pStyle w:val="Lijstalinea"/>
        <w:numPr>
          <w:ilvl w:val="0"/>
          <w:numId w:val="17"/>
        </w:numPr>
        <w:spacing w:after="120" w:line="240" w:lineRule="auto"/>
        <w:jc w:val="both"/>
        <w:rPr>
          <w:rFonts w:cs="Arial"/>
        </w:rPr>
      </w:pPr>
      <w:r w:rsidRPr="001E45E0">
        <w:rPr>
          <w:rFonts w:cs="Arial"/>
        </w:rPr>
        <w:t>Uitdrukkelijk wordt bepaald dat,</w:t>
      </w:r>
      <w:r w:rsidR="001E45E0" w:rsidRPr="001E45E0">
        <w:rPr>
          <w:rFonts w:cs="Arial"/>
        </w:rPr>
        <w:t xml:space="preserve"> indien voor (een deel van) de l</w:t>
      </w:r>
      <w:r w:rsidRPr="001E45E0">
        <w:rPr>
          <w:rFonts w:cs="Arial"/>
        </w:rPr>
        <w:t xml:space="preserve">everingen </w:t>
      </w:r>
      <w:r w:rsidR="001E45E0" w:rsidRPr="001E45E0">
        <w:rPr>
          <w:rFonts w:cs="Arial"/>
        </w:rPr>
        <w:t>en d</w:t>
      </w:r>
      <w:r w:rsidRPr="001E45E0">
        <w:rPr>
          <w:rFonts w:cs="Arial"/>
        </w:rPr>
        <w:t>iensten geen vrijste</w:t>
      </w:r>
      <w:r w:rsidRPr="001E45E0">
        <w:rPr>
          <w:rFonts w:cs="Arial"/>
        </w:rPr>
        <w:t>l</w:t>
      </w:r>
      <w:r w:rsidRPr="001E45E0">
        <w:rPr>
          <w:rFonts w:cs="Arial"/>
        </w:rPr>
        <w:t>ling van BTW blijkt te bestaan, het BTW</w:t>
      </w:r>
      <w:r w:rsidRPr="001E45E0">
        <w:rPr>
          <w:rFonts w:cs="Arial"/>
        </w:rPr>
        <w:noBreakHyphen/>
      </w:r>
      <w:r w:rsidR="001E45E0">
        <w:rPr>
          <w:rFonts w:cs="Arial"/>
        </w:rPr>
        <w:t>bedrag niet ten laste komt van o</w:t>
      </w:r>
      <w:r w:rsidRPr="001E45E0">
        <w:rPr>
          <w:rFonts w:cs="Arial"/>
        </w:rPr>
        <w:t>pdrachtgever.</w:t>
      </w:r>
    </w:p>
    <w:p w14:paraId="4B45B07E" w14:textId="77777777" w:rsidR="00BD7459" w:rsidRPr="001E45E0" w:rsidRDefault="00BD7459" w:rsidP="00FD7138">
      <w:pPr>
        <w:pStyle w:val="Lijstalinea"/>
        <w:numPr>
          <w:ilvl w:val="0"/>
          <w:numId w:val="17"/>
        </w:numPr>
        <w:spacing w:after="120" w:line="240" w:lineRule="auto"/>
        <w:jc w:val="both"/>
        <w:rPr>
          <w:rFonts w:cs="Arial"/>
        </w:rPr>
      </w:pPr>
      <w:r w:rsidRPr="001E45E0">
        <w:rPr>
          <w:rFonts w:cs="Arial"/>
        </w:rPr>
        <w:t>De prijs</w:t>
      </w:r>
      <w:r w:rsidR="001E45E0" w:rsidRPr="001E45E0">
        <w:rPr>
          <w:rFonts w:cs="Arial"/>
        </w:rPr>
        <w:t xml:space="preserve"> heeft betrekking op alle door o</w:t>
      </w:r>
      <w:r w:rsidRPr="001E45E0">
        <w:rPr>
          <w:rFonts w:cs="Arial"/>
        </w:rPr>
        <w:t>pdra</w:t>
      </w:r>
      <w:r w:rsidR="001E45E0" w:rsidRPr="001E45E0">
        <w:rPr>
          <w:rFonts w:cs="Arial"/>
        </w:rPr>
        <w:t>chtnemer in het kader van deze o</w:t>
      </w:r>
      <w:r w:rsidRPr="001E45E0">
        <w:rPr>
          <w:rFonts w:cs="Arial"/>
        </w:rPr>
        <w:t>vereen</w:t>
      </w:r>
      <w:r w:rsidR="001E45E0" w:rsidRPr="001E45E0">
        <w:rPr>
          <w:rFonts w:cs="Arial"/>
        </w:rPr>
        <w:t>komst te            verrichten leveringen en d</w:t>
      </w:r>
      <w:r w:rsidRPr="001E45E0">
        <w:rPr>
          <w:rFonts w:cs="Arial"/>
        </w:rPr>
        <w:t xml:space="preserve">iensten en eventueel daartoe benodigde materialen. </w:t>
      </w:r>
    </w:p>
    <w:p w14:paraId="4B45B07F" w14:textId="77777777" w:rsidR="00BD7459" w:rsidRPr="001E45E0" w:rsidRDefault="00BD7459" w:rsidP="00FD7138">
      <w:pPr>
        <w:pStyle w:val="Lijstalinea"/>
        <w:numPr>
          <w:ilvl w:val="0"/>
          <w:numId w:val="17"/>
        </w:numPr>
        <w:spacing w:after="120" w:line="240" w:lineRule="auto"/>
        <w:jc w:val="both"/>
        <w:rPr>
          <w:rFonts w:cs="Arial"/>
        </w:rPr>
      </w:pPr>
      <w:r w:rsidRPr="001E45E0">
        <w:rPr>
          <w:rFonts w:cs="Arial"/>
        </w:rPr>
        <w:t>De in de Inschrijving aangeboden prijzen en kortingen zijn onvoorwaardelijk, vast en onverande</w:t>
      </w:r>
      <w:r w:rsidRPr="001E45E0">
        <w:rPr>
          <w:rFonts w:cs="Arial"/>
        </w:rPr>
        <w:t>r</w:t>
      </w:r>
      <w:r w:rsidRPr="001E45E0">
        <w:rPr>
          <w:rFonts w:cs="Arial"/>
        </w:rPr>
        <w:t xml:space="preserve">lijk tot </w:t>
      </w:r>
      <w:r w:rsidR="00DA5A54" w:rsidRPr="00943973">
        <w:rPr>
          <w:rFonts w:cs="Arial"/>
          <w:color w:val="00B050"/>
        </w:rPr>
        <w:t>&lt;&lt;datum</w:t>
      </w:r>
      <w:r w:rsidR="00DA5A54" w:rsidRPr="001E45E0">
        <w:rPr>
          <w:rFonts w:cs="Arial"/>
        </w:rPr>
        <w:t>&gt;&gt;</w:t>
      </w:r>
      <w:r w:rsidRPr="001E45E0">
        <w:rPr>
          <w:rFonts w:cs="Arial"/>
        </w:rPr>
        <w:t xml:space="preserve">. </w:t>
      </w:r>
    </w:p>
    <w:p w14:paraId="4B45B080" w14:textId="77777777" w:rsidR="00BD7459" w:rsidRPr="001E45E0" w:rsidRDefault="001E45E0" w:rsidP="00FD7138">
      <w:pPr>
        <w:pStyle w:val="Lijstalinea"/>
        <w:numPr>
          <w:ilvl w:val="0"/>
          <w:numId w:val="17"/>
        </w:numPr>
        <w:spacing w:after="120" w:line="240" w:lineRule="auto"/>
        <w:jc w:val="both"/>
        <w:rPr>
          <w:rFonts w:cs="Arial"/>
        </w:rPr>
      </w:pPr>
      <w:r w:rsidRPr="001E45E0">
        <w:rPr>
          <w:rFonts w:cs="Arial"/>
        </w:rPr>
        <w:t>&lt;</w:t>
      </w:r>
      <w:r w:rsidRPr="001E45E0">
        <w:rPr>
          <w:rFonts w:cs="Arial"/>
          <w:color w:val="00B050"/>
        </w:rPr>
        <w:t>OPTIONEEL</w:t>
      </w:r>
      <w:r w:rsidRPr="001E45E0">
        <w:rPr>
          <w:rFonts w:cs="Arial"/>
        </w:rPr>
        <w:t xml:space="preserve">&gt; </w:t>
      </w:r>
      <w:r w:rsidR="00BD7459" w:rsidRPr="001E45E0">
        <w:rPr>
          <w:rFonts w:cs="Arial"/>
        </w:rPr>
        <w:t>Na de in</w:t>
      </w:r>
      <w:r w:rsidRPr="001E45E0">
        <w:rPr>
          <w:rFonts w:cs="Arial"/>
        </w:rPr>
        <w:t xml:space="preserve"> dit artikel</w:t>
      </w:r>
      <w:r w:rsidR="00BD7459" w:rsidRPr="001E45E0">
        <w:rPr>
          <w:rFonts w:cs="Arial"/>
        </w:rPr>
        <w:t xml:space="preserve"> genoemde periode mogen de prijzen, na overleg met en schri</w:t>
      </w:r>
      <w:r w:rsidR="00BD7459" w:rsidRPr="001E45E0">
        <w:rPr>
          <w:rFonts w:cs="Arial"/>
        </w:rPr>
        <w:t>f</w:t>
      </w:r>
      <w:r w:rsidR="00BD7459" w:rsidRPr="001E45E0">
        <w:rPr>
          <w:rFonts w:cs="Arial"/>
        </w:rPr>
        <w:t xml:space="preserve">telijk akkoord van de Opdrachtgever, één maal per jaar worden geïndexeerd volgens de CPI alle huishoudens (2015=100) of het meest recente peildatum van het CBS.  </w:t>
      </w:r>
    </w:p>
    <w:p w14:paraId="4B45B081" w14:textId="77777777" w:rsidR="00BD7459" w:rsidRPr="001E45E0" w:rsidRDefault="00BD7459" w:rsidP="00FD7138">
      <w:pPr>
        <w:pStyle w:val="Lijstalinea"/>
        <w:numPr>
          <w:ilvl w:val="0"/>
          <w:numId w:val="17"/>
        </w:numPr>
        <w:spacing w:after="120" w:line="240" w:lineRule="auto"/>
        <w:jc w:val="both"/>
        <w:rPr>
          <w:rFonts w:cs="Arial"/>
        </w:rPr>
      </w:pPr>
      <w:r w:rsidRPr="001E45E0">
        <w:rPr>
          <w:rFonts w:cs="Arial"/>
        </w:rPr>
        <w:t xml:space="preserve">De eerste mogelijkheid voor een eventuele prijsaanpassing is </w:t>
      </w:r>
      <w:r w:rsidR="00DA5A54" w:rsidRPr="001E45E0">
        <w:rPr>
          <w:rFonts w:cs="Arial"/>
          <w:color w:val="00B050"/>
        </w:rPr>
        <w:t>&lt;&lt;datum</w:t>
      </w:r>
      <w:r w:rsidR="00DA5A54" w:rsidRPr="001E45E0">
        <w:rPr>
          <w:rFonts w:cs="Arial"/>
        </w:rPr>
        <w:t>&gt;&gt;</w:t>
      </w:r>
      <w:r w:rsidRPr="001E45E0">
        <w:rPr>
          <w:rFonts w:cs="Arial"/>
        </w:rPr>
        <w:t>. Opdrachtnemer deelt zijn voorstel voor de nieuwe prijzen voor de dienstverlening steeds uiterlijk op 1 oktober, van het jaar voorafgaand aan het jaar dat de prijsaanpas</w:t>
      </w:r>
      <w:r w:rsidR="001E45E0">
        <w:rPr>
          <w:rFonts w:cs="Arial"/>
        </w:rPr>
        <w:t>sing in dient te gaan, mee aan o</w:t>
      </w:r>
      <w:r w:rsidRPr="001E45E0">
        <w:rPr>
          <w:rFonts w:cs="Arial"/>
        </w:rPr>
        <w:t>pdrachtgever. Na schrif</w:t>
      </w:r>
      <w:r w:rsidR="001E45E0">
        <w:rPr>
          <w:rFonts w:cs="Arial"/>
        </w:rPr>
        <w:t>telijk akkoord van o</w:t>
      </w:r>
      <w:r w:rsidRPr="001E45E0">
        <w:rPr>
          <w:rFonts w:cs="Arial"/>
        </w:rPr>
        <w:t xml:space="preserve">pdrachtgever kan de prijsaanpassing worden doorgevoerd met ingang 1 januari van het opvolgende jaar. </w:t>
      </w:r>
    </w:p>
    <w:p w14:paraId="4B45B082" w14:textId="77777777" w:rsidR="00BD7459" w:rsidRPr="00F545F3" w:rsidRDefault="00BD7459" w:rsidP="00FD7138">
      <w:pPr>
        <w:suppressAutoHyphens/>
        <w:overflowPunct w:val="0"/>
        <w:autoSpaceDE w:val="0"/>
        <w:autoSpaceDN w:val="0"/>
        <w:adjustRightInd w:val="0"/>
        <w:spacing w:line="240" w:lineRule="auto"/>
        <w:ind w:left="705" w:right="-1" w:hanging="705"/>
        <w:jc w:val="both"/>
        <w:textAlignment w:val="baseline"/>
        <w:rPr>
          <w:rFonts w:cs="Arial"/>
          <w:b/>
          <w:lang w:val="nl"/>
        </w:rPr>
      </w:pPr>
      <w:r w:rsidRPr="00F545F3">
        <w:rPr>
          <w:rFonts w:cs="Arial"/>
          <w:b/>
          <w:lang w:val="nl"/>
        </w:rPr>
        <w:t xml:space="preserve"> </w:t>
      </w:r>
    </w:p>
    <w:p w14:paraId="4B45B083" w14:textId="77777777" w:rsidR="00BD7459"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Artikel 5</w:t>
      </w:r>
      <w:r w:rsidR="00BD7459" w:rsidRPr="00325FD5">
        <w:rPr>
          <w:rFonts w:ascii="Arial" w:hAnsi="Arial" w:cs="Arial"/>
          <w:b/>
          <w:sz w:val="20"/>
          <w:szCs w:val="20"/>
        </w:rPr>
        <w:t>.</w:t>
      </w:r>
      <w:r w:rsidRPr="00325FD5">
        <w:rPr>
          <w:rFonts w:ascii="Arial" w:hAnsi="Arial" w:cs="Arial"/>
          <w:b/>
          <w:sz w:val="20"/>
          <w:szCs w:val="20"/>
        </w:rPr>
        <w:t xml:space="preserve"> </w:t>
      </w:r>
      <w:r w:rsidR="00BD7459" w:rsidRPr="00325FD5">
        <w:rPr>
          <w:rFonts w:ascii="Arial" w:hAnsi="Arial" w:cs="Arial"/>
          <w:b/>
          <w:sz w:val="20"/>
          <w:szCs w:val="20"/>
        </w:rPr>
        <w:t>Contactpersonen / Projectleiders</w:t>
      </w:r>
    </w:p>
    <w:p w14:paraId="4B45B084" w14:textId="77777777" w:rsidR="00BD7459" w:rsidRPr="00943973" w:rsidRDefault="00943973" w:rsidP="00FD7138">
      <w:pPr>
        <w:pStyle w:val="Lijstalinea"/>
        <w:numPr>
          <w:ilvl w:val="0"/>
          <w:numId w:val="21"/>
        </w:numPr>
        <w:suppressAutoHyphens/>
        <w:overflowPunct w:val="0"/>
        <w:autoSpaceDE w:val="0"/>
        <w:autoSpaceDN w:val="0"/>
        <w:adjustRightInd w:val="0"/>
        <w:spacing w:line="240" w:lineRule="auto"/>
        <w:ind w:right="-1"/>
        <w:jc w:val="both"/>
        <w:textAlignment w:val="baseline"/>
        <w:rPr>
          <w:rFonts w:cs="Arial"/>
          <w:lang w:val="nl"/>
        </w:rPr>
      </w:pPr>
      <w:r>
        <w:rPr>
          <w:rFonts w:cs="Arial"/>
          <w:lang w:val="nl"/>
        </w:rPr>
        <w:t>Contactpersoon voor o</w:t>
      </w:r>
      <w:r w:rsidR="00BD7459" w:rsidRPr="00943973">
        <w:rPr>
          <w:rFonts w:cs="Arial"/>
          <w:lang w:val="nl"/>
        </w:rPr>
        <w:t>pdrachtgever is:</w:t>
      </w:r>
    </w:p>
    <w:p w14:paraId="4B45B085" w14:textId="77777777" w:rsidR="00543449" w:rsidRPr="00064997" w:rsidRDefault="00064997" w:rsidP="00FD7138">
      <w:pPr>
        <w:suppressAutoHyphens/>
        <w:overflowPunct w:val="0"/>
        <w:autoSpaceDE w:val="0"/>
        <w:autoSpaceDN w:val="0"/>
        <w:adjustRightInd w:val="0"/>
        <w:spacing w:line="240" w:lineRule="auto"/>
        <w:ind w:left="1080" w:right="-1"/>
        <w:jc w:val="both"/>
        <w:textAlignment w:val="baseline"/>
        <w:rPr>
          <w:rFonts w:cs="Arial"/>
          <w:color w:val="00B050"/>
          <w:lang w:val="nl"/>
        </w:rPr>
      </w:pPr>
      <w:r w:rsidRPr="00064997">
        <w:rPr>
          <w:rFonts w:cs="Arial"/>
          <w:lang w:val="nl"/>
        </w:rPr>
        <w:t>N</w:t>
      </w:r>
      <w:r w:rsidR="00943973" w:rsidRPr="00064997">
        <w:rPr>
          <w:rFonts w:cs="Arial"/>
          <w:lang w:val="nl"/>
        </w:rPr>
        <w:t>aam</w:t>
      </w:r>
      <w:r w:rsidRPr="00064997">
        <w:rPr>
          <w:rFonts w:cs="Arial"/>
          <w:lang w:val="nl"/>
        </w:rPr>
        <w:t xml:space="preserve">: </w:t>
      </w:r>
      <w:r>
        <w:rPr>
          <w:rFonts w:cs="Arial"/>
          <w:color w:val="00B050"/>
          <w:lang w:val="nl"/>
        </w:rPr>
        <w:t>&lt;invullen&gt;</w:t>
      </w:r>
    </w:p>
    <w:p w14:paraId="4B45B086" w14:textId="77777777" w:rsidR="00543449" w:rsidRPr="00064997" w:rsidRDefault="00543449" w:rsidP="00FD7138">
      <w:pPr>
        <w:suppressAutoHyphens/>
        <w:overflowPunct w:val="0"/>
        <w:autoSpaceDE w:val="0"/>
        <w:autoSpaceDN w:val="0"/>
        <w:adjustRightInd w:val="0"/>
        <w:spacing w:line="240" w:lineRule="auto"/>
        <w:ind w:left="1080" w:right="-1"/>
        <w:jc w:val="both"/>
        <w:textAlignment w:val="baseline"/>
        <w:rPr>
          <w:rFonts w:cs="Arial"/>
          <w:lang w:val="nl"/>
        </w:rPr>
      </w:pPr>
      <w:r w:rsidRPr="00064997">
        <w:rPr>
          <w:rFonts w:cs="Arial"/>
          <w:lang w:val="nl"/>
        </w:rPr>
        <w:t xml:space="preserve">Telefoon: </w:t>
      </w:r>
      <w:r w:rsidR="00064997">
        <w:rPr>
          <w:rFonts w:cs="Arial"/>
          <w:color w:val="00B050"/>
          <w:lang w:val="nl"/>
        </w:rPr>
        <w:t>&lt;invullen&gt;</w:t>
      </w:r>
    </w:p>
    <w:p w14:paraId="4B45B087" w14:textId="77777777" w:rsidR="00543449" w:rsidRPr="00064997" w:rsidRDefault="00543449" w:rsidP="00FD7138">
      <w:pPr>
        <w:suppressAutoHyphens/>
        <w:overflowPunct w:val="0"/>
        <w:autoSpaceDE w:val="0"/>
        <w:autoSpaceDN w:val="0"/>
        <w:adjustRightInd w:val="0"/>
        <w:spacing w:line="240" w:lineRule="auto"/>
        <w:ind w:left="1080" w:right="-1"/>
        <w:jc w:val="both"/>
        <w:textAlignment w:val="baseline"/>
        <w:rPr>
          <w:rFonts w:cs="Arial"/>
        </w:rPr>
      </w:pPr>
      <w:r w:rsidRPr="00064997">
        <w:rPr>
          <w:rFonts w:cs="Arial"/>
        </w:rPr>
        <w:t xml:space="preserve">E-mail: </w:t>
      </w:r>
      <w:hyperlink r:id="rId13" w:history="1"/>
      <w:r w:rsidRPr="00064997">
        <w:rPr>
          <w:rFonts w:cs="Arial"/>
        </w:rPr>
        <w:t xml:space="preserve"> </w:t>
      </w:r>
      <w:r w:rsidR="00064997">
        <w:rPr>
          <w:rFonts w:cs="Arial"/>
          <w:color w:val="00B050"/>
          <w:lang w:val="nl"/>
        </w:rPr>
        <w:t>&lt;invullen&gt;</w:t>
      </w:r>
    </w:p>
    <w:p w14:paraId="4B45B088" w14:textId="77777777" w:rsidR="00BD7459" w:rsidRPr="00373B5F" w:rsidRDefault="00BD7459" w:rsidP="00FD7138">
      <w:pPr>
        <w:suppressAutoHyphens/>
        <w:overflowPunct w:val="0"/>
        <w:autoSpaceDE w:val="0"/>
        <w:autoSpaceDN w:val="0"/>
        <w:adjustRightInd w:val="0"/>
        <w:spacing w:line="240" w:lineRule="auto"/>
        <w:ind w:left="567" w:right="-1" w:hanging="567"/>
        <w:jc w:val="both"/>
        <w:textAlignment w:val="baseline"/>
        <w:rPr>
          <w:rFonts w:cs="Arial"/>
        </w:rPr>
      </w:pPr>
    </w:p>
    <w:p w14:paraId="4B45B089" w14:textId="77777777" w:rsidR="00BD7459" w:rsidRPr="00943973" w:rsidRDefault="00943973" w:rsidP="00FD7138">
      <w:pPr>
        <w:pStyle w:val="Lijstalinea"/>
        <w:numPr>
          <w:ilvl w:val="0"/>
          <w:numId w:val="21"/>
        </w:numPr>
        <w:suppressAutoHyphens/>
        <w:overflowPunct w:val="0"/>
        <w:autoSpaceDE w:val="0"/>
        <w:autoSpaceDN w:val="0"/>
        <w:adjustRightInd w:val="0"/>
        <w:spacing w:line="240" w:lineRule="auto"/>
        <w:ind w:right="-1"/>
        <w:jc w:val="both"/>
        <w:textAlignment w:val="baseline"/>
        <w:rPr>
          <w:rFonts w:cs="Arial"/>
          <w:lang w:val="nl"/>
        </w:rPr>
      </w:pPr>
      <w:r>
        <w:rPr>
          <w:rFonts w:cs="Arial"/>
          <w:lang w:val="nl"/>
        </w:rPr>
        <w:t>Contactpersoon bij o</w:t>
      </w:r>
      <w:r w:rsidR="00BD7459" w:rsidRPr="00943973">
        <w:rPr>
          <w:rFonts w:cs="Arial"/>
          <w:lang w:val="nl"/>
        </w:rPr>
        <w:t>pdrachtgever is:</w:t>
      </w:r>
    </w:p>
    <w:p w14:paraId="4B45B08A" w14:textId="77777777" w:rsidR="00064997" w:rsidRPr="00064997" w:rsidRDefault="00064997" w:rsidP="00FD7138">
      <w:pPr>
        <w:suppressAutoHyphens/>
        <w:overflowPunct w:val="0"/>
        <w:autoSpaceDE w:val="0"/>
        <w:autoSpaceDN w:val="0"/>
        <w:adjustRightInd w:val="0"/>
        <w:spacing w:line="240" w:lineRule="auto"/>
        <w:ind w:left="1080" w:right="-1"/>
        <w:jc w:val="both"/>
        <w:textAlignment w:val="baseline"/>
        <w:rPr>
          <w:rFonts w:cs="Arial"/>
          <w:lang w:val="nl"/>
        </w:rPr>
      </w:pPr>
      <w:r w:rsidRPr="00064997">
        <w:rPr>
          <w:rFonts w:cs="Arial"/>
          <w:lang w:val="nl"/>
        </w:rPr>
        <w:t xml:space="preserve">Naam: </w:t>
      </w:r>
      <w:r>
        <w:rPr>
          <w:rFonts w:cs="Arial"/>
          <w:color w:val="00B050"/>
          <w:lang w:val="nl"/>
        </w:rPr>
        <w:t>&lt;invullen&gt;</w:t>
      </w:r>
    </w:p>
    <w:p w14:paraId="4B45B08B" w14:textId="77777777" w:rsidR="00DA5A54" w:rsidRPr="00064997" w:rsidRDefault="00DA5A54" w:rsidP="00FD7138">
      <w:pPr>
        <w:suppressAutoHyphens/>
        <w:overflowPunct w:val="0"/>
        <w:autoSpaceDE w:val="0"/>
        <w:autoSpaceDN w:val="0"/>
        <w:adjustRightInd w:val="0"/>
        <w:spacing w:line="240" w:lineRule="auto"/>
        <w:ind w:left="1080" w:right="-1"/>
        <w:jc w:val="both"/>
        <w:textAlignment w:val="baseline"/>
        <w:rPr>
          <w:rFonts w:cs="Arial"/>
          <w:lang w:val="nl"/>
        </w:rPr>
      </w:pPr>
      <w:r w:rsidRPr="00064997">
        <w:rPr>
          <w:rFonts w:cs="Arial"/>
          <w:lang w:val="nl"/>
        </w:rPr>
        <w:t xml:space="preserve">Telefoon: </w:t>
      </w:r>
      <w:r w:rsidR="00064997">
        <w:rPr>
          <w:rFonts w:cs="Arial"/>
          <w:color w:val="00B050"/>
          <w:lang w:val="nl"/>
        </w:rPr>
        <w:t>&lt;invullen&gt;</w:t>
      </w:r>
    </w:p>
    <w:p w14:paraId="4B45B08C" w14:textId="77777777" w:rsidR="00DA5A54" w:rsidRPr="00064997" w:rsidRDefault="00DA5A54" w:rsidP="00FD7138">
      <w:pPr>
        <w:suppressAutoHyphens/>
        <w:overflowPunct w:val="0"/>
        <w:autoSpaceDE w:val="0"/>
        <w:autoSpaceDN w:val="0"/>
        <w:adjustRightInd w:val="0"/>
        <w:spacing w:line="240" w:lineRule="auto"/>
        <w:ind w:left="1080" w:right="-1"/>
        <w:jc w:val="both"/>
        <w:textAlignment w:val="baseline"/>
        <w:rPr>
          <w:rFonts w:cs="Arial"/>
        </w:rPr>
      </w:pPr>
      <w:r w:rsidRPr="00064997">
        <w:rPr>
          <w:rFonts w:cs="Arial"/>
        </w:rPr>
        <w:t xml:space="preserve">E-mail: </w:t>
      </w:r>
      <w:hyperlink r:id="rId14" w:history="1"/>
      <w:r w:rsidRPr="00064997">
        <w:rPr>
          <w:rFonts w:cs="Arial"/>
        </w:rPr>
        <w:t xml:space="preserve"> </w:t>
      </w:r>
      <w:r w:rsidR="00064997">
        <w:rPr>
          <w:rFonts w:cs="Arial"/>
          <w:color w:val="00B050"/>
          <w:lang w:val="nl"/>
        </w:rPr>
        <w:t>&lt;invullen&gt;</w:t>
      </w:r>
    </w:p>
    <w:p w14:paraId="4B45B08D" w14:textId="77777777" w:rsidR="00BD7459" w:rsidRDefault="00BD7459" w:rsidP="00FD7138">
      <w:pPr>
        <w:suppressAutoHyphens/>
        <w:overflowPunct w:val="0"/>
        <w:autoSpaceDE w:val="0"/>
        <w:autoSpaceDN w:val="0"/>
        <w:adjustRightInd w:val="0"/>
        <w:spacing w:line="240" w:lineRule="auto"/>
        <w:ind w:left="720" w:right="-1" w:hanging="720"/>
        <w:jc w:val="both"/>
        <w:textAlignment w:val="baseline"/>
        <w:rPr>
          <w:rFonts w:cs="Arial"/>
        </w:rPr>
      </w:pPr>
    </w:p>
    <w:p w14:paraId="4B45B08E" w14:textId="77777777" w:rsidR="00943973"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 xml:space="preserve">Artikel 6. Tijden en plaatsen diensten </w:t>
      </w:r>
    </w:p>
    <w:p w14:paraId="4B45B08F" w14:textId="77777777" w:rsidR="00943973" w:rsidRPr="00924C40" w:rsidRDefault="00943973" w:rsidP="00FD7138">
      <w:pPr>
        <w:pStyle w:val="Lijstalinea"/>
        <w:numPr>
          <w:ilvl w:val="0"/>
          <w:numId w:val="18"/>
        </w:numPr>
        <w:tabs>
          <w:tab w:val="clear" w:pos="397"/>
        </w:tabs>
        <w:spacing w:line="240" w:lineRule="auto"/>
        <w:jc w:val="both"/>
        <w:rPr>
          <w:rFonts w:eastAsia="Calibri" w:cs="Arial"/>
        </w:rPr>
      </w:pPr>
      <w:r w:rsidRPr="00924C40">
        <w:rPr>
          <w:rFonts w:eastAsia="Calibri" w:cs="Arial"/>
        </w:rPr>
        <w:t>De leveringen en diensten worden in beginsel verricht in &lt;</w:t>
      </w:r>
      <w:r w:rsidRPr="00943973">
        <w:rPr>
          <w:rFonts w:eastAsia="Calibri" w:cs="Arial"/>
          <w:color w:val="00B050"/>
        </w:rPr>
        <w:t>locatie</w:t>
      </w:r>
      <w:r w:rsidRPr="00924C40">
        <w:rPr>
          <w:rFonts w:eastAsia="Calibri" w:cs="Arial"/>
        </w:rPr>
        <w:t>&gt;.</w:t>
      </w:r>
    </w:p>
    <w:p w14:paraId="4B45B090" w14:textId="77777777" w:rsidR="00943973" w:rsidRPr="00924C40" w:rsidRDefault="00943973" w:rsidP="00FD7138">
      <w:pPr>
        <w:pStyle w:val="Lijstalinea"/>
        <w:numPr>
          <w:ilvl w:val="0"/>
          <w:numId w:val="18"/>
        </w:numPr>
        <w:tabs>
          <w:tab w:val="clear" w:pos="397"/>
        </w:tabs>
        <w:spacing w:line="240" w:lineRule="auto"/>
        <w:jc w:val="both"/>
        <w:rPr>
          <w:rFonts w:eastAsia="Calibri" w:cs="Arial"/>
        </w:rPr>
      </w:pPr>
      <w:r w:rsidRPr="00924C40">
        <w:rPr>
          <w:rFonts w:eastAsia="Calibri" w:cs="Arial"/>
        </w:rPr>
        <w:t xml:space="preserve">Indien de diensten worden verricht op de locatie van opdrachtgever verleent hij het personeel van opdrachtnemer toegang tot de plaats waar de diensten worden verricht en stelt hij dit personeel in staat de diensten onder de bij die partij gebruikelijk arbeidsomstandigheden te verrichten. </w:t>
      </w:r>
    </w:p>
    <w:p w14:paraId="4B45B091" w14:textId="77777777" w:rsidR="00943973" w:rsidRDefault="00943973" w:rsidP="00FD7138">
      <w:pPr>
        <w:pStyle w:val="Geenafstand"/>
        <w:jc w:val="both"/>
        <w:rPr>
          <w:b/>
        </w:rPr>
      </w:pPr>
    </w:p>
    <w:p w14:paraId="4B45B092" w14:textId="77777777" w:rsidR="00943973"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 xml:space="preserve">Artikel 7. Taakverdeling </w:t>
      </w:r>
    </w:p>
    <w:p w14:paraId="4B45B093" w14:textId="77777777" w:rsidR="00943973" w:rsidRDefault="00943973" w:rsidP="00FD7138">
      <w:pPr>
        <w:spacing w:line="240" w:lineRule="auto"/>
        <w:jc w:val="both"/>
        <w:rPr>
          <w:rFonts w:eastAsia="Calibri" w:cs="Arial"/>
        </w:rPr>
      </w:pPr>
      <w:r w:rsidRPr="00924C40">
        <w:rPr>
          <w:rFonts w:eastAsia="Calibri" w:cs="Arial"/>
        </w:rPr>
        <w:t>Opdrachtnemer draagt de verantwoordelijkheid voor de te leveren kwaliteit, zoals opleiding, kennis en ervaring en overige interne organisatie. Voor een goede sturing van de uitvoering en de afstemming tussen partijen over deze overeenkomst, voeren de partijen periodiek overleg.</w:t>
      </w:r>
    </w:p>
    <w:p w14:paraId="4B45B094" w14:textId="77777777" w:rsidR="00943973" w:rsidRPr="00924C40" w:rsidRDefault="00943973" w:rsidP="00FD7138">
      <w:pPr>
        <w:spacing w:line="240" w:lineRule="auto"/>
        <w:jc w:val="both"/>
        <w:rPr>
          <w:rFonts w:eastAsia="Calibri" w:cs="Arial"/>
          <w:vanish/>
        </w:rPr>
      </w:pPr>
    </w:p>
    <w:p w14:paraId="4B45B095" w14:textId="77777777" w:rsidR="00943973" w:rsidRDefault="00943973" w:rsidP="00FD7138">
      <w:pPr>
        <w:pStyle w:val="Geenafstand"/>
        <w:jc w:val="both"/>
        <w:rPr>
          <w:b/>
        </w:rPr>
      </w:pPr>
    </w:p>
    <w:p w14:paraId="4B45B096" w14:textId="77777777" w:rsidR="00943973"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Artikel 8. Integriteit</w:t>
      </w:r>
    </w:p>
    <w:p w14:paraId="4B45B097" w14:textId="77777777" w:rsidR="00943973" w:rsidRDefault="00943973" w:rsidP="00FD7138">
      <w:pPr>
        <w:spacing w:line="240" w:lineRule="auto"/>
        <w:jc w:val="both"/>
        <w:rPr>
          <w:rFonts w:eastAsia="Calibri" w:cs="Arial"/>
        </w:rPr>
      </w:pPr>
      <w:r w:rsidRPr="00924C40">
        <w:rPr>
          <w:rFonts w:eastAsia="Calibri" w:cs="Arial"/>
        </w:rPr>
        <w:t xml:space="preserve">Opdrachtnemer verklaart dat hij ter verkrijging van de opdracht personeel van opdrachtgever generlei voordeel heeft geboden, gegeven, doen aanbieden of doen geven. Hij zal dat ook niet alsnog doen </w:t>
      </w:r>
      <w:r w:rsidRPr="00924C40">
        <w:rPr>
          <w:rFonts w:eastAsia="Calibri" w:cs="Arial"/>
        </w:rPr>
        <w:lastRenderedPageBreak/>
        <w:t>teneinde personen in dienst van Opdrachtgever te bewegen enige handeling te verrichten of na te laten.</w:t>
      </w:r>
    </w:p>
    <w:p w14:paraId="4B45B098" w14:textId="77777777" w:rsidR="00943973" w:rsidRDefault="00943973" w:rsidP="00FD7138">
      <w:pPr>
        <w:spacing w:line="240" w:lineRule="auto"/>
        <w:jc w:val="both"/>
        <w:rPr>
          <w:rFonts w:eastAsia="Calibri" w:cs="Arial"/>
        </w:rPr>
      </w:pPr>
    </w:p>
    <w:p w14:paraId="4B45B099" w14:textId="77777777" w:rsidR="00943973"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 xml:space="preserve">Artikel 9. Privacy </w:t>
      </w:r>
    </w:p>
    <w:p w14:paraId="4B45B09A" w14:textId="77777777" w:rsidR="00943973" w:rsidRDefault="00943973" w:rsidP="00FD7138">
      <w:pPr>
        <w:pStyle w:val="Lijstalinea"/>
        <w:numPr>
          <w:ilvl w:val="0"/>
          <w:numId w:val="19"/>
        </w:numPr>
        <w:tabs>
          <w:tab w:val="clear" w:pos="397"/>
        </w:tabs>
        <w:spacing w:line="240" w:lineRule="auto"/>
        <w:jc w:val="both"/>
        <w:rPr>
          <w:rFonts w:eastAsia="Calibri" w:cs="Arial"/>
        </w:rPr>
      </w:pPr>
      <w:r>
        <w:rPr>
          <w:rFonts w:eastAsia="Calibri" w:cs="Arial"/>
        </w:rPr>
        <w:t>Partijen</w:t>
      </w:r>
      <w:r w:rsidRPr="00F559CF">
        <w:rPr>
          <w:rFonts w:eastAsia="Calibri" w:cs="Arial"/>
        </w:rPr>
        <w:t xml:space="preserve"> en de door h</w:t>
      </w:r>
      <w:r>
        <w:rPr>
          <w:rFonts w:eastAsia="Calibri" w:cs="Arial"/>
        </w:rPr>
        <w:t>un</w:t>
      </w:r>
      <w:r w:rsidRPr="00F559CF">
        <w:rPr>
          <w:rFonts w:eastAsia="Calibri" w:cs="Arial"/>
        </w:rPr>
        <w:t xml:space="preserve"> ingeschakelde </w:t>
      </w:r>
      <w:r>
        <w:rPr>
          <w:rFonts w:eastAsia="Calibri" w:cs="Arial"/>
        </w:rPr>
        <w:t xml:space="preserve">derde </w:t>
      </w:r>
      <w:r w:rsidRPr="00F559CF">
        <w:rPr>
          <w:rFonts w:eastAsia="Calibri" w:cs="Arial"/>
        </w:rPr>
        <w:t xml:space="preserve">partijen zijn bevoegd om persoonsgegevens, privé gegevens en overige data betreffende </w:t>
      </w:r>
      <w:r>
        <w:rPr>
          <w:rFonts w:eastAsia="Calibri" w:cs="Arial"/>
        </w:rPr>
        <w:t>partijen</w:t>
      </w:r>
      <w:r w:rsidRPr="00F559CF">
        <w:rPr>
          <w:rFonts w:eastAsia="Calibri" w:cs="Arial"/>
        </w:rPr>
        <w:t xml:space="preserve"> van derden (inclusief verzekeraars) te ontvangen en te verwerken voor zover dat redelijkerwijs noodzakelijk is voor het kunnen uitvoeren van deze overeenkomst. </w:t>
      </w:r>
      <w:r>
        <w:rPr>
          <w:rFonts w:eastAsia="Calibri" w:cs="Arial"/>
        </w:rPr>
        <w:t>Partijen</w:t>
      </w:r>
      <w:r w:rsidRPr="00F559CF">
        <w:rPr>
          <w:rFonts w:eastAsia="Calibri" w:cs="Arial"/>
        </w:rPr>
        <w:t xml:space="preserve"> verlen</w:t>
      </w:r>
      <w:r>
        <w:rPr>
          <w:rFonts w:eastAsia="Calibri" w:cs="Arial"/>
        </w:rPr>
        <w:t>en</w:t>
      </w:r>
      <w:r w:rsidRPr="00F559CF">
        <w:rPr>
          <w:rFonts w:eastAsia="Calibri" w:cs="Arial"/>
        </w:rPr>
        <w:t xml:space="preserve"> hierbij ondubbelzinnig toestemming </w:t>
      </w:r>
      <w:r>
        <w:rPr>
          <w:rFonts w:eastAsia="Calibri" w:cs="Arial"/>
        </w:rPr>
        <w:t xml:space="preserve">over en weer </w:t>
      </w:r>
      <w:r w:rsidRPr="00F559CF">
        <w:rPr>
          <w:rFonts w:eastAsia="Calibri" w:cs="Arial"/>
        </w:rPr>
        <w:t>voor de ve</w:t>
      </w:r>
      <w:r w:rsidRPr="00F559CF">
        <w:rPr>
          <w:rFonts w:eastAsia="Calibri" w:cs="Arial"/>
        </w:rPr>
        <w:t>r</w:t>
      </w:r>
      <w:r w:rsidRPr="00F559CF">
        <w:rPr>
          <w:rFonts w:eastAsia="Calibri" w:cs="Arial"/>
        </w:rPr>
        <w:t>werking van deze gegevens en data. Daarbij z</w:t>
      </w:r>
      <w:r>
        <w:rPr>
          <w:rFonts w:eastAsia="Calibri" w:cs="Arial"/>
        </w:rPr>
        <w:t>ullen partijen</w:t>
      </w:r>
      <w:r w:rsidRPr="00F559CF">
        <w:rPr>
          <w:rFonts w:eastAsia="Calibri" w:cs="Arial"/>
        </w:rPr>
        <w:t xml:space="preserve"> handelen in overeenstemming met de toepasselijke regelgeving op het gebied van privacy en gegevensbescherming. </w:t>
      </w:r>
    </w:p>
    <w:p w14:paraId="4B45B09B" w14:textId="77777777" w:rsidR="00943973" w:rsidRDefault="00943973" w:rsidP="00FD7138">
      <w:pPr>
        <w:pStyle w:val="Lijstalinea"/>
        <w:numPr>
          <w:ilvl w:val="0"/>
          <w:numId w:val="19"/>
        </w:numPr>
        <w:tabs>
          <w:tab w:val="clear" w:pos="397"/>
        </w:tabs>
        <w:spacing w:line="240" w:lineRule="auto"/>
        <w:jc w:val="both"/>
        <w:rPr>
          <w:rFonts w:eastAsia="Calibri" w:cs="Arial"/>
        </w:rPr>
      </w:pPr>
      <w:r>
        <w:rPr>
          <w:rFonts w:eastAsia="Calibri" w:cs="Arial"/>
        </w:rPr>
        <w:t>Indien Opdrachtnemer verplichtingen aangaande een datalek en/of andere verplichtingen voor</w:t>
      </w:r>
      <w:r>
        <w:rPr>
          <w:rFonts w:eastAsia="Calibri" w:cs="Arial"/>
        </w:rPr>
        <w:t>t</w:t>
      </w:r>
      <w:r>
        <w:rPr>
          <w:rFonts w:eastAsia="Calibri" w:cs="Arial"/>
        </w:rPr>
        <w:t>vloeiende uit de Algemene verordening gegevensbescherming, niet of niet-tijdig nakomt en de A</w:t>
      </w:r>
      <w:r>
        <w:rPr>
          <w:rFonts w:eastAsia="Calibri" w:cs="Arial"/>
        </w:rPr>
        <w:t>u</w:t>
      </w:r>
      <w:r>
        <w:rPr>
          <w:rFonts w:eastAsia="Calibri" w:cs="Arial"/>
        </w:rPr>
        <w:t>toriteit persoonsgegevens Opdrachtgever dientengevolge een bestuurlijke boete oplegt, acht O</w:t>
      </w:r>
      <w:r>
        <w:rPr>
          <w:rFonts w:eastAsia="Calibri" w:cs="Arial"/>
        </w:rPr>
        <w:t>p</w:t>
      </w:r>
      <w:r>
        <w:rPr>
          <w:rFonts w:eastAsia="Calibri" w:cs="Arial"/>
        </w:rPr>
        <w:t>drachtgever Opdrachtnemer verantwoordelijk, tenzij Opdrachtnemer onomstotelijk aantoont dat deze niet aan hem toerekenbaar is, en zal Opdrachtgever deze geleden schade/bestuurlijke bo</w:t>
      </w:r>
      <w:r>
        <w:rPr>
          <w:rFonts w:eastAsia="Calibri" w:cs="Arial"/>
        </w:rPr>
        <w:t>e</w:t>
      </w:r>
      <w:r>
        <w:rPr>
          <w:rFonts w:eastAsia="Calibri" w:cs="Arial"/>
        </w:rPr>
        <w:t>te, ter hoogte van hetzelfde bedrag, volledig verhalen op Opdrachtnemer. Deze sch</w:t>
      </w:r>
      <w:r>
        <w:rPr>
          <w:rFonts w:eastAsia="Calibri" w:cs="Arial"/>
        </w:rPr>
        <w:t>a</w:t>
      </w:r>
      <w:r>
        <w:rPr>
          <w:rFonts w:eastAsia="Calibri" w:cs="Arial"/>
        </w:rPr>
        <w:t xml:space="preserve">de/bestuurlijke boete is zonder rechterlijke tussenkomst, ingebrekestelling of aanmaning direct opeisbaar. Deze verhaalde schade/bestuurlijke boete is niet vatbaar voor verrekening. Dit verhaal laat alle andere rechten of vorderingen van Opdrachtgever (inclusief o.a. het recht op nakoming, schadevergoeding) onverlet. </w:t>
      </w:r>
    </w:p>
    <w:p w14:paraId="4B45B09C" w14:textId="77777777" w:rsidR="00943973" w:rsidRPr="00F559CF" w:rsidRDefault="00943973" w:rsidP="00FD7138">
      <w:pPr>
        <w:pStyle w:val="Lijstalinea"/>
        <w:numPr>
          <w:ilvl w:val="0"/>
          <w:numId w:val="19"/>
        </w:numPr>
        <w:tabs>
          <w:tab w:val="clear" w:pos="397"/>
        </w:tabs>
        <w:spacing w:line="240" w:lineRule="auto"/>
        <w:jc w:val="both"/>
        <w:rPr>
          <w:rFonts w:eastAsia="Calibri" w:cs="Arial"/>
        </w:rPr>
      </w:pPr>
      <w:r w:rsidRPr="00924C40">
        <w:rPr>
          <w:rFonts w:eastAsia="Calibri" w:cs="Arial"/>
        </w:rPr>
        <w:t>Deze overeenkomst (inclusief haar bijlagen en later overeengekomen addenda) mogen zowel fysiek als digitaal door partijen opgeslagen worden met inachtneming van alle wettelijke verplic</w:t>
      </w:r>
      <w:r w:rsidRPr="00924C40">
        <w:rPr>
          <w:rFonts w:eastAsia="Calibri" w:cs="Arial"/>
        </w:rPr>
        <w:t>h</w:t>
      </w:r>
      <w:r w:rsidRPr="00924C40">
        <w:rPr>
          <w:rFonts w:eastAsia="Calibri" w:cs="Arial"/>
        </w:rPr>
        <w:t>tingen. Persoonsgegevens uit deze overeenkomst mogen daarin ook worden verwerkt. Voor zover het persoonsgegevens over anderen dan ondertekenaars betreft, verklaren ondergetekenden van deze overeenkomst dat deze hun toestemming heeft om deze persoonsgegevens te verstrekken in overeenstemming met het bovenstaande. Tenzij vereist bij wet, zullen partijen ervoor zorgdr</w:t>
      </w:r>
      <w:r w:rsidRPr="00924C40">
        <w:rPr>
          <w:rFonts w:eastAsia="Calibri" w:cs="Arial"/>
        </w:rPr>
        <w:t>a</w:t>
      </w:r>
      <w:r w:rsidRPr="00924C40">
        <w:rPr>
          <w:rFonts w:eastAsia="Calibri" w:cs="Arial"/>
        </w:rPr>
        <w:t>gen dat  toegang tot de informatie beperkt is tot uitsluitend daartoe gerechtigd personeel van pa</w:t>
      </w:r>
      <w:r w:rsidRPr="00924C40">
        <w:rPr>
          <w:rFonts w:eastAsia="Calibri" w:cs="Arial"/>
        </w:rPr>
        <w:t>r</w:t>
      </w:r>
      <w:r w:rsidRPr="00924C40">
        <w:rPr>
          <w:rFonts w:eastAsia="Calibri" w:cs="Arial"/>
        </w:rPr>
        <w:t>tijen, of van gelieerde ondernemingen. De gegevens zullen niet langer bewaard worden dan nodig is voor de uitvoering van deze overeenkomst met inachtneming van alle wettelijke bepalingen, i</w:t>
      </w:r>
      <w:r w:rsidRPr="00924C40">
        <w:rPr>
          <w:rFonts w:eastAsia="Calibri" w:cs="Arial"/>
        </w:rPr>
        <w:t>n</w:t>
      </w:r>
      <w:r w:rsidRPr="00924C40">
        <w:rPr>
          <w:rFonts w:eastAsia="Calibri" w:cs="Arial"/>
        </w:rPr>
        <w:t xml:space="preserve">clusief de archiefwet. </w:t>
      </w:r>
    </w:p>
    <w:p w14:paraId="4B45B09D" w14:textId="77777777" w:rsidR="00943973" w:rsidRPr="001C3903" w:rsidRDefault="00943973" w:rsidP="00FD7138">
      <w:pPr>
        <w:spacing w:after="120" w:line="240" w:lineRule="auto"/>
        <w:jc w:val="both"/>
        <w:rPr>
          <w:rFonts w:cs="Arial"/>
          <w:b/>
        </w:rPr>
      </w:pPr>
    </w:p>
    <w:p w14:paraId="4B45B09E" w14:textId="77777777" w:rsidR="00943973" w:rsidRPr="00325FD5" w:rsidRDefault="00943973" w:rsidP="00FD7138">
      <w:pPr>
        <w:pStyle w:val="Geenafstand"/>
        <w:jc w:val="both"/>
        <w:rPr>
          <w:rFonts w:ascii="Arial" w:hAnsi="Arial" w:cs="Arial"/>
          <w:b/>
          <w:sz w:val="20"/>
          <w:szCs w:val="20"/>
        </w:rPr>
      </w:pPr>
      <w:r w:rsidRPr="00325FD5">
        <w:rPr>
          <w:rFonts w:ascii="Arial" w:hAnsi="Arial" w:cs="Arial"/>
          <w:b/>
          <w:sz w:val="20"/>
          <w:szCs w:val="20"/>
        </w:rPr>
        <w:t xml:space="preserve">Artikel </w:t>
      </w:r>
      <w:r w:rsidR="00325FD5">
        <w:rPr>
          <w:rFonts w:ascii="Arial" w:hAnsi="Arial" w:cs="Arial"/>
          <w:b/>
          <w:sz w:val="20"/>
          <w:szCs w:val="20"/>
        </w:rPr>
        <w:t>10</w:t>
      </w:r>
      <w:r w:rsidRPr="00325FD5">
        <w:rPr>
          <w:rFonts w:ascii="Arial" w:hAnsi="Arial" w:cs="Arial"/>
          <w:b/>
          <w:sz w:val="20"/>
          <w:szCs w:val="20"/>
        </w:rPr>
        <w:t xml:space="preserve">. Slotbepaling </w:t>
      </w:r>
    </w:p>
    <w:p w14:paraId="4B45B09F" w14:textId="77777777" w:rsidR="00943973" w:rsidRPr="00924C40" w:rsidRDefault="00943973" w:rsidP="00FD7138">
      <w:pPr>
        <w:pStyle w:val="Lijstalinea"/>
        <w:numPr>
          <w:ilvl w:val="0"/>
          <w:numId w:val="20"/>
        </w:numPr>
        <w:tabs>
          <w:tab w:val="clear" w:pos="397"/>
        </w:tabs>
        <w:spacing w:line="240" w:lineRule="auto"/>
        <w:jc w:val="both"/>
        <w:rPr>
          <w:rFonts w:eastAsia="Calibri" w:cs="Arial"/>
        </w:rPr>
      </w:pPr>
      <w:r w:rsidRPr="00924C40">
        <w:rPr>
          <w:rFonts w:eastAsia="Calibri" w:cs="Arial"/>
        </w:rPr>
        <w:t>Afwijkingen van deze overeenkomst zijn slechts bindend voor zover zij uitdrukkelijk tussen partijen schriftelijk zijn overeengekomen.</w:t>
      </w:r>
    </w:p>
    <w:p w14:paraId="4B45B0A0" w14:textId="77777777" w:rsidR="00943973" w:rsidRPr="00924C40" w:rsidRDefault="00943973" w:rsidP="00FD7138">
      <w:pPr>
        <w:pStyle w:val="Lijstalinea"/>
        <w:numPr>
          <w:ilvl w:val="0"/>
          <w:numId w:val="20"/>
        </w:numPr>
        <w:tabs>
          <w:tab w:val="clear" w:pos="397"/>
        </w:tabs>
        <w:spacing w:line="240" w:lineRule="auto"/>
        <w:jc w:val="both"/>
        <w:rPr>
          <w:rFonts w:eastAsia="Calibri" w:cs="Arial"/>
        </w:rPr>
      </w:pPr>
      <w:r w:rsidRPr="00924C40">
        <w:rPr>
          <w:rFonts w:eastAsia="Calibri" w:cs="Arial"/>
        </w:rPr>
        <w:t>Door ondertekening van deze overeenkomst vervallen alle eventueel eerder door partijen g</w:t>
      </w:r>
      <w:r w:rsidRPr="00924C40">
        <w:rPr>
          <w:rFonts w:eastAsia="Calibri" w:cs="Arial"/>
        </w:rPr>
        <w:t>e</w:t>
      </w:r>
      <w:r w:rsidRPr="00924C40">
        <w:rPr>
          <w:rFonts w:eastAsia="Calibri" w:cs="Arial"/>
        </w:rPr>
        <w:t>maakte mondelinge en schriftelijke afspraken omtrent de hierbij overeengekomen diensten.</w:t>
      </w:r>
    </w:p>
    <w:p w14:paraId="4B45B0A1" w14:textId="77777777" w:rsidR="00943973" w:rsidRPr="001C3903" w:rsidRDefault="00943973" w:rsidP="00FD7138">
      <w:pPr>
        <w:spacing w:after="120" w:line="240" w:lineRule="auto"/>
        <w:jc w:val="both"/>
        <w:rPr>
          <w:rFonts w:cs="Arial"/>
        </w:rPr>
      </w:pPr>
    </w:p>
    <w:p w14:paraId="4B45B0A2" w14:textId="77777777" w:rsidR="00943973" w:rsidRPr="00325FD5" w:rsidRDefault="00943973" w:rsidP="00FD7138">
      <w:pPr>
        <w:spacing w:line="240" w:lineRule="auto"/>
        <w:ind w:left="397" w:hanging="397"/>
        <w:jc w:val="both"/>
        <w:rPr>
          <w:rFonts w:eastAsia="Calibri" w:cs="Arial"/>
        </w:rPr>
      </w:pPr>
      <w:r w:rsidRPr="00325FD5">
        <w:rPr>
          <w:rFonts w:eastAsia="Calibri" w:cs="Arial"/>
        </w:rPr>
        <w:t xml:space="preserve">Aldus op de laatste van de hierna genoemde twee data overeengekomen en in </w:t>
      </w:r>
      <w:r w:rsidRPr="00064997">
        <w:rPr>
          <w:rFonts w:eastAsia="Calibri" w:cs="Arial"/>
          <w:color w:val="00B050"/>
        </w:rPr>
        <w:t xml:space="preserve">tweevoud </w:t>
      </w:r>
      <w:r w:rsidRPr="00325FD5">
        <w:rPr>
          <w:rFonts w:eastAsia="Calibri" w:cs="Arial"/>
        </w:rPr>
        <w:t>getekend,</w:t>
      </w:r>
    </w:p>
    <w:p w14:paraId="4B45B0A3" w14:textId="77777777" w:rsidR="00943973" w:rsidRDefault="00943973" w:rsidP="00FD7138">
      <w:pPr>
        <w:suppressAutoHyphens/>
        <w:overflowPunct w:val="0"/>
        <w:autoSpaceDE w:val="0"/>
        <w:autoSpaceDN w:val="0"/>
        <w:adjustRightInd w:val="0"/>
        <w:spacing w:line="240" w:lineRule="auto"/>
        <w:ind w:left="720" w:right="-1" w:hanging="720"/>
        <w:jc w:val="both"/>
        <w:textAlignment w:val="baseline"/>
        <w:rPr>
          <w:rFonts w:cs="Arial"/>
        </w:rPr>
      </w:pPr>
    </w:p>
    <w:p w14:paraId="4B45B0A4" w14:textId="77777777" w:rsidR="00064997" w:rsidRDefault="00064997" w:rsidP="00FD7138">
      <w:pPr>
        <w:suppressAutoHyphens/>
        <w:overflowPunct w:val="0"/>
        <w:autoSpaceDE w:val="0"/>
        <w:autoSpaceDN w:val="0"/>
        <w:adjustRightInd w:val="0"/>
        <w:spacing w:line="240" w:lineRule="auto"/>
        <w:ind w:left="720" w:right="-1" w:hanging="720"/>
        <w:jc w:val="both"/>
        <w:textAlignment w:val="baseline"/>
        <w:rPr>
          <w:rFonts w:cs="Arial"/>
        </w:rPr>
      </w:pPr>
    </w:p>
    <w:p w14:paraId="4B45B0A5" w14:textId="77777777" w:rsidR="00064997" w:rsidRDefault="00064997" w:rsidP="00FD7138">
      <w:pPr>
        <w:suppressAutoHyphens/>
        <w:overflowPunct w:val="0"/>
        <w:autoSpaceDE w:val="0"/>
        <w:autoSpaceDN w:val="0"/>
        <w:adjustRightInd w:val="0"/>
        <w:spacing w:line="240" w:lineRule="auto"/>
        <w:ind w:left="720" w:right="-1" w:hanging="720"/>
        <w:jc w:val="both"/>
        <w:textAlignment w:val="baseline"/>
        <w:rPr>
          <w:rFonts w:cs="Arial"/>
        </w:rPr>
      </w:pPr>
    </w:p>
    <w:tbl>
      <w:tblPr>
        <w:tblW w:w="0" w:type="auto"/>
        <w:tblLook w:val="04A0" w:firstRow="1" w:lastRow="0" w:firstColumn="1" w:lastColumn="0" w:noHBand="0" w:noVBand="1"/>
      </w:tblPr>
      <w:tblGrid>
        <w:gridCol w:w="4606"/>
        <w:gridCol w:w="4606"/>
      </w:tblGrid>
      <w:tr w:rsidR="00943973" w:rsidRPr="00597D92" w14:paraId="4B45B0BA" w14:textId="77777777" w:rsidTr="00FD7138">
        <w:tc>
          <w:tcPr>
            <w:tcW w:w="4606" w:type="dxa"/>
          </w:tcPr>
          <w:p w14:paraId="4B45B0A6" w14:textId="77777777" w:rsidR="00943973" w:rsidRPr="00DB6726" w:rsidRDefault="00943973" w:rsidP="00FD7138">
            <w:pPr>
              <w:spacing w:line="240" w:lineRule="auto"/>
              <w:jc w:val="both"/>
              <w:rPr>
                <w:rFonts w:cs="Arial"/>
              </w:rPr>
            </w:pPr>
            <w:r w:rsidRPr="00DB6726">
              <w:rPr>
                <w:rFonts w:cs="Arial"/>
              </w:rPr>
              <w:t>Opdrachtgever,</w:t>
            </w:r>
          </w:p>
          <w:p w14:paraId="4B45B0A7" w14:textId="77777777" w:rsidR="00943973" w:rsidRPr="00DB6726" w:rsidRDefault="00943973" w:rsidP="00FD7138">
            <w:pPr>
              <w:spacing w:line="240" w:lineRule="auto"/>
              <w:jc w:val="both"/>
              <w:rPr>
                <w:rFonts w:cs="Arial"/>
              </w:rPr>
            </w:pPr>
            <w:r w:rsidRPr="00DB6726">
              <w:rPr>
                <w:rFonts w:cs="Arial"/>
              </w:rPr>
              <w:t>voor deze</w:t>
            </w:r>
          </w:p>
          <w:p w14:paraId="4B45B0A8" w14:textId="77777777" w:rsidR="00943973" w:rsidRPr="00DB6726" w:rsidRDefault="00943973" w:rsidP="00FD7138">
            <w:pPr>
              <w:spacing w:line="240" w:lineRule="auto"/>
              <w:jc w:val="both"/>
              <w:rPr>
                <w:rFonts w:cs="Arial"/>
              </w:rPr>
            </w:pPr>
          </w:p>
          <w:p w14:paraId="4B45B0A9" w14:textId="77777777" w:rsidR="00943973" w:rsidRDefault="00943973" w:rsidP="00FD7138">
            <w:pPr>
              <w:spacing w:line="240" w:lineRule="auto"/>
              <w:jc w:val="both"/>
              <w:rPr>
                <w:rFonts w:cs="Arial"/>
              </w:rPr>
            </w:pPr>
          </w:p>
          <w:p w14:paraId="4B45B0AA" w14:textId="77777777" w:rsidR="00943973" w:rsidRPr="00DB6726" w:rsidRDefault="00943973" w:rsidP="00FD7138">
            <w:pPr>
              <w:spacing w:line="240" w:lineRule="auto"/>
              <w:jc w:val="both"/>
              <w:rPr>
                <w:rFonts w:cs="Arial"/>
              </w:rPr>
            </w:pPr>
          </w:p>
          <w:p w14:paraId="4B45B0AB" w14:textId="77777777" w:rsidR="00FD7138" w:rsidRDefault="00943973" w:rsidP="00FD7138">
            <w:pPr>
              <w:spacing w:line="240" w:lineRule="auto"/>
            </w:pPr>
            <w:r w:rsidRPr="00DF2FE8">
              <w:t>Jac J. Rooijmans</w:t>
            </w:r>
          </w:p>
          <w:p w14:paraId="4B45B0AC" w14:textId="77777777" w:rsidR="00943973" w:rsidRPr="00DF2FE8" w:rsidRDefault="00943973" w:rsidP="00FD7138">
            <w:pPr>
              <w:spacing w:line="240" w:lineRule="auto"/>
            </w:pPr>
            <w:r w:rsidRPr="00DF2FE8">
              <w:t>Algemeen directeur</w:t>
            </w:r>
          </w:p>
          <w:p w14:paraId="4B45B0AD" w14:textId="77777777" w:rsidR="00943973" w:rsidRDefault="00943973" w:rsidP="00FD7138">
            <w:pPr>
              <w:spacing w:line="240" w:lineRule="auto"/>
              <w:jc w:val="both"/>
              <w:rPr>
                <w:rFonts w:cs="Arial"/>
              </w:rPr>
            </w:pPr>
          </w:p>
          <w:p w14:paraId="4B45B0AE" w14:textId="77777777" w:rsidR="00943973" w:rsidRPr="00DB6726" w:rsidRDefault="00943973" w:rsidP="00FD7138">
            <w:pPr>
              <w:spacing w:line="240" w:lineRule="auto"/>
              <w:jc w:val="both"/>
              <w:rPr>
                <w:rFonts w:cs="Arial"/>
              </w:rPr>
            </w:pPr>
            <w:r w:rsidRPr="00DB6726">
              <w:rPr>
                <w:rFonts w:cs="Arial"/>
              </w:rPr>
              <w:t>Datum:</w:t>
            </w:r>
          </w:p>
          <w:p w14:paraId="4B45B0AF" w14:textId="77777777" w:rsidR="00943973" w:rsidRPr="00DB6726" w:rsidRDefault="00943973" w:rsidP="00FD7138">
            <w:pPr>
              <w:spacing w:line="240" w:lineRule="auto"/>
              <w:jc w:val="both"/>
              <w:rPr>
                <w:rFonts w:cs="Arial"/>
              </w:rPr>
            </w:pPr>
            <w:r w:rsidRPr="00DB6726">
              <w:rPr>
                <w:rFonts w:cs="Arial"/>
              </w:rPr>
              <w:t>Plaats</w:t>
            </w:r>
            <w:r w:rsidRPr="0056630F">
              <w:rPr>
                <w:rFonts w:cs="Arial"/>
              </w:rPr>
              <w:t>:</w:t>
            </w:r>
            <w:r>
              <w:rPr>
                <w:rFonts w:cs="Arial"/>
              </w:rPr>
              <w:t xml:space="preserve"> Venlo </w:t>
            </w:r>
          </w:p>
        </w:tc>
        <w:tc>
          <w:tcPr>
            <w:tcW w:w="4606" w:type="dxa"/>
          </w:tcPr>
          <w:p w14:paraId="4B45B0B0" w14:textId="77777777" w:rsidR="00943973" w:rsidRPr="00DB6726" w:rsidRDefault="00943973" w:rsidP="00FD7138">
            <w:pPr>
              <w:spacing w:line="240" w:lineRule="auto"/>
              <w:jc w:val="both"/>
              <w:rPr>
                <w:rFonts w:cs="Arial"/>
              </w:rPr>
            </w:pPr>
            <w:r w:rsidRPr="00DB6726">
              <w:rPr>
                <w:rFonts w:cs="Arial"/>
              </w:rPr>
              <w:t>Opdrachtnemer,</w:t>
            </w:r>
          </w:p>
          <w:p w14:paraId="4B45B0B1" w14:textId="77777777" w:rsidR="00943973" w:rsidRPr="00DB6726" w:rsidRDefault="00943973" w:rsidP="00FD7138">
            <w:pPr>
              <w:spacing w:line="240" w:lineRule="auto"/>
              <w:jc w:val="both"/>
              <w:rPr>
                <w:rFonts w:cs="Arial"/>
              </w:rPr>
            </w:pPr>
            <w:r w:rsidRPr="00DB6726">
              <w:rPr>
                <w:rFonts w:cs="Arial"/>
              </w:rPr>
              <w:t xml:space="preserve">voor deze </w:t>
            </w:r>
          </w:p>
          <w:p w14:paraId="4B45B0B2" w14:textId="77777777" w:rsidR="00943973" w:rsidRPr="00DB6726" w:rsidRDefault="00943973" w:rsidP="00FD7138">
            <w:pPr>
              <w:spacing w:line="240" w:lineRule="auto"/>
              <w:jc w:val="both"/>
              <w:rPr>
                <w:rFonts w:cs="Arial"/>
              </w:rPr>
            </w:pPr>
          </w:p>
          <w:p w14:paraId="4B45B0B3" w14:textId="77777777" w:rsidR="00943973" w:rsidRPr="00DB6726" w:rsidRDefault="00943973" w:rsidP="00FD7138">
            <w:pPr>
              <w:spacing w:line="240" w:lineRule="auto"/>
              <w:jc w:val="both"/>
              <w:rPr>
                <w:rFonts w:cs="Arial"/>
              </w:rPr>
            </w:pPr>
          </w:p>
          <w:p w14:paraId="4B45B0B4" w14:textId="77777777" w:rsidR="00943973" w:rsidRPr="00DB6726" w:rsidRDefault="00943973" w:rsidP="00FD7138">
            <w:pPr>
              <w:spacing w:line="240" w:lineRule="auto"/>
              <w:jc w:val="both"/>
              <w:rPr>
                <w:rFonts w:cs="Arial"/>
              </w:rPr>
            </w:pPr>
          </w:p>
          <w:p w14:paraId="4B45B0B5" w14:textId="77777777" w:rsidR="00943973" w:rsidRPr="00DB6726" w:rsidRDefault="00943973" w:rsidP="00FD7138">
            <w:pPr>
              <w:spacing w:line="240" w:lineRule="auto"/>
              <w:jc w:val="both"/>
              <w:rPr>
                <w:rFonts w:cs="Arial"/>
                <w:i/>
                <w:color w:val="00B050"/>
              </w:rPr>
            </w:pPr>
            <w:r w:rsidRPr="00DB6726">
              <w:rPr>
                <w:rFonts w:cs="Arial"/>
                <w:i/>
                <w:color w:val="00B050"/>
              </w:rPr>
              <w:t xml:space="preserve">&lt;naam rechtmatig tekenbevoegde&gt;        </w:t>
            </w:r>
          </w:p>
          <w:p w14:paraId="4B45B0B6" w14:textId="77777777" w:rsidR="00943973" w:rsidRPr="00DB6726" w:rsidRDefault="00943973" w:rsidP="00FD7138">
            <w:pPr>
              <w:spacing w:line="240" w:lineRule="auto"/>
              <w:jc w:val="both"/>
              <w:rPr>
                <w:rFonts w:cs="Arial"/>
                <w:i/>
                <w:color w:val="00B050"/>
              </w:rPr>
            </w:pPr>
            <w:r w:rsidRPr="00DB6726">
              <w:rPr>
                <w:rFonts w:cs="Arial"/>
                <w:i/>
                <w:color w:val="00B050"/>
              </w:rPr>
              <w:t>&lt;functie rechtmatig tekenbevoegde&gt;</w:t>
            </w:r>
          </w:p>
          <w:p w14:paraId="4B45B0B7" w14:textId="77777777" w:rsidR="00943973" w:rsidRDefault="00943973" w:rsidP="00FD7138">
            <w:pPr>
              <w:spacing w:line="240" w:lineRule="auto"/>
              <w:jc w:val="both"/>
              <w:rPr>
                <w:rFonts w:cs="Arial"/>
              </w:rPr>
            </w:pPr>
          </w:p>
          <w:p w14:paraId="4B45B0B8" w14:textId="77777777" w:rsidR="00943973" w:rsidRPr="00DB6726" w:rsidRDefault="00943973" w:rsidP="00FD7138">
            <w:pPr>
              <w:spacing w:line="240" w:lineRule="auto"/>
              <w:jc w:val="both"/>
              <w:rPr>
                <w:rFonts w:cs="Arial"/>
              </w:rPr>
            </w:pPr>
            <w:r w:rsidRPr="00DB6726">
              <w:rPr>
                <w:rFonts w:cs="Arial"/>
              </w:rPr>
              <w:t>Datum:</w:t>
            </w:r>
          </w:p>
          <w:p w14:paraId="4B45B0B9" w14:textId="77777777" w:rsidR="00943973" w:rsidRPr="00DB6726" w:rsidRDefault="00943973" w:rsidP="00FD7138">
            <w:pPr>
              <w:spacing w:line="240" w:lineRule="auto"/>
              <w:jc w:val="both"/>
              <w:rPr>
                <w:rFonts w:cs="Arial"/>
              </w:rPr>
            </w:pPr>
            <w:r>
              <w:rPr>
                <w:rFonts w:cs="Arial"/>
              </w:rPr>
              <w:t>Plaats:</w:t>
            </w:r>
          </w:p>
        </w:tc>
      </w:tr>
    </w:tbl>
    <w:p w14:paraId="4B45B0BB" w14:textId="77777777" w:rsidR="00BD7459" w:rsidRPr="00AF0E45" w:rsidRDefault="00BD7459" w:rsidP="00FD7138">
      <w:pPr>
        <w:suppressAutoHyphens/>
        <w:overflowPunct w:val="0"/>
        <w:autoSpaceDE w:val="0"/>
        <w:autoSpaceDN w:val="0"/>
        <w:adjustRightInd w:val="0"/>
        <w:spacing w:line="240" w:lineRule="auto"/>
        <w:ind w:left="720" w:right="-1" w:hanging="720"/>
        <w:jc w:val="both"/>
        <w:textAlignment w:val="baseline"/>
      </w:pPr>
    </w:p>
    <w:bookmarkEnd w:id="6"/>
    <w:bookmarkEnd w:id="7"/>
    <w:bookmarkEnd w:id="8"/>
    <w:bookmarkEnd w:id="9"/>
    <w:sectPr w:rsidR="00BD7459" w:rsidRPr="00AF0E45" w:rsidSect="00E8396D">
      <w:headerReference w:type="default" r:id="rId15"/>
      <w:footerReference w:type="even" r:id="rId16"/>
      <w:footerReference w:type="default" r:id="rId17"/>
      <w:headerReference w:type="first" r:id="rId18"/>
      <w:footerReference w:type="first" r:id="rId19"/>
      <w:type w:val="oddPage"/>
      <w:pgSz w:w="11907" w:h="16840" w:code="9"/>
      <w:pgMar w:top="1819" w:right="1418" w:bottom="1474" w:left="1418"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5B0C1" w14:textId="77777777" w:rsidR="00BA0C81" w:rsidRDefault="00BA0C81">
      <w:r>
        <w:separator/>
      </w:r>
    </w:p>
    <w:p w14:paraId="4B45B0C2" w14:textId="77777777" w:rsidR="00BA0C81" w:rsidRDefault="00BA0C81"/>
  </w:endnote>
  <w:endnote w:type="continuationSeparator" w:id="0">
    <w:p w14:paraId="4B45B0C3" w14:textId="77777777" w:rsidR="00BA0C81" w:rsidRDefault="00BA0C81">
      <w:r>
        <w:continuationSeparator/>
      </w:r>
    </w:p>
    <w:p w14:paraId="4B45B0C4" w14:textId="77777777" w:rsidR="00BA0C81" w:rsidRDefault="00BA0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erriweather Light">
    <w:altName w:val="Franklin Gothic"/>
    <w:charset w:val="00"/>
    <w:family w:val="roman"/>
    <w:pitch w:val="variable"/>
    <w:sig w:usb0="00000001" w:usb1="1000207A" w:usb2="00000000" w:usb3="00000000" w:csb0="000000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217" w:type="dxa"/>
      <w:tblLayout w:type="fixed"/>
      <w:tblCellMar>
        <w:left w:w="0" w:type="dxa"/>
        <w:right w:w="0" w:type="dxa"/>
      </w:tblCellMar>
      <w:tblLook w:val="0000" w:firstRow="0" w:lastRow="0" w:firstColumn="0" w:lastColumn="0" w:noHBand="0" w:noVBand="0"/>
    </w:tblPr>
    <w:tblGrid>
      <w:gridCol w:w="7573"/>
      <w:gridCol w:w="644"/>
    </w:tblGrid>
    <w:tr w:rsidR="00BA0C81" w14:paraId="4B45B0CC" w14:textId="77777777" w:rsidTr="00E91DF0">
      <w:tc>
        <w:tcPr>
          <w:tcW w:w="7573" w:type="dxa"/>
          <w:shd w:val="clear" w:color="auto" w:fill="auto"/>
        </w:tcPr>
        <w:p w14:paraId="4B45B0CA" w14:textId="77777777" w:rsidR="00BA0C81" w:rsidRDefault="00BA0C81" w:rsidP="00DB375A">
          <w:pPr>
            <w:pStyle w:val="Huisstijl-Voettekst"/>
          </w:pPr>
          <w:r>
            <w:t>IFV</w:t>
          </w:r>
          <w:r>
            <w:tab/>
          </w:r>
        </w:p>
      </w:tc>
      <w:tc>
        <w:tcPr>
          <w:tcW w:w="644" w:type="dxa"/>
          <w:shd w:val="clear" w:color="auto" w:fill="auto"/>
        </w:tcPr>
        <w:p w14:paraId="4B45B0CB" w14:textId="77777777" w:rsidR="00BA0C81" w:rsidRDefault="00BA0C81" w:rsidP="00DB375A">
          <w:pPr>
            <w:pStyle w:val="Huisstijl-Pagina"/>
          </w:pPr>
          <w:r>
            <w:fldChar w:fldCharType="begin"/>
          </w:r>
          <w:r>
            <w:instrText xml:space="preserve"> PAGE   \* MERGEFORMAT </w:instrText>
          </w:r>
          <w:r>
            <w:fldChar w:fldCharType="separate"/>
          </w:r>
          <w:r>
            <w:t>6</w:t>
          </w:r>
          <w:r>
            <w:fldChar w:fldCharType="end"/>
          </w:r>
          <w:r>
            <w:t>/</w:t>
          </w:r>
          <w:r w:rsidR="00877180">
            <w:fldChar w:fldCharType="begin"/>
          </w:r>
          <w:r w:rsidR="00877180">
            <w:instrText xml:space="preserve"> NUMPAGES   \* MERGEFORMAT </w:instrText>
          </w:r>
          <w:r w:rsidR="00877180">
            <w:fldChar w:fldCharType="separate"/>
          </w:r>
          <w:r w:rsidR="009F7366">
            <w:t>5</w:t>
          </w:r>
          <w:r w:rsidR="00877180">
            <w:fldChar w:fldCharType="end"/>
          </w:r>
        </w:p>
      </w:tc>
    </w:tr>
  </w:tbl>
  <w:p w14:paraId="4B45B0CD" w14:textId="77777777" w:rsidR="00BA0C81" w:rsidRDefault="00BA0C81" w:rsidP="00DB37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214976729"/>
      <w:docPartObj>
        <w:docPartGallery w:val="Page Numbers (Bottom of Page)"/>
        <w:docPartUnique/>
      </w:docPartObj>
    </w:sdtPr>
    <w:sdtEndPr/>
    <w:sdtContent>
      <w:sdt>
        <w:sdtPr>
          <w:rPr>
            <w:sz w:val="18"/>
          </w:rPr>
          <w:id w:val="860082579"/>
          <w:docPartObj>
            <w:docPartGallery w:val="Page Numbers (Top of Page)"/>
            <w:docPartUnique/>
          </w:docPartObj>
        </w:sdtPr>
        <w:sdtEndPr/>
        <w:sdtContent>
          <w:p w14:paraId="4B45B0CE" w14:textId="77777777" w:rsidR="00BA0C81" w:rsidRPr="00806283" w:rsidRDefault="00BA0C81" w:rsidP="0006028E">
            <w:pPr>
              <w:pStyle w:val="Voettekst"/>
              <w:rPr>
                <w:sz w:val="18"/>
              </w:rPr>
            </w:pPr>
            <w:r w:rsidRPr="00806283">
              <w:rPr>
                <w:sz w:val="18"/>
              </w:rPr>
              <w:t>VRLN-</w:t>
            </w:r>
            <w:r w:rsidR="005A0783">
              <w:rPr>
                <w:sz w:val="18"/>
              </w:rPr>
              <w:t>….…</w:t>
            </w:r>
            <w:r w:rsidRPr="00806283">
              <w:rPr>
                <w:sz w:val="18"/>
              </w:rPr>
              <w:tab/>
            </w:r>
            <w:r w:rsidRPr="00806283">
              <w:rPr>
                <w:sz w:val="18"/>
              </w:rPr>
              <w:tab/>
              <w:t xml:space="preserve">Pagina </w:t>
            </w:r>
            <w:r w:rsidRPr="00806283">
              <w:rPr>
                <w:bCs/>
                <w:sz w:val="18"/>
              </w:rPr>
              <w:fldChar w:fldCharType="begin"/>
            </w:r>
            <w:r w:rsidRPr="00806283">
              <w:rPr>
                <w:bCs/>
                <w:sz w:val="18"/>
              </w:rPr>
              <w:instrText>PAGE</w:instrText>
            </w:r>
            <w:r w:rsidRPr="00806283">
              <w:rPr>
                <w:bCs/>
                <w:sz w:val="18"/>
              </w:rPr>
              <w:fldChar w:fldCharType="separate"/>
            </w:r>
            <w:r w:rsidR="00877180">
              <w:rPr>
                <w:bCs/>
                <w:noProof/>
                <w:sz w:val="18"/>
              </w:rPr>
              <w:t>1</w:t>
            </w:r>
            <w:r w:rsidRPr="00806283">
              <w:rPr>
                <w:bCs/>
                <w:sz w:val="18"/>
              </w:rPr>
              <w:fldChar w:fldCharType="end"/>
            </w:r>
            <w:r w:rsidRPr="00806283">
              <w:rPr>
                <w:sz w:val="18"/>
              </w:rPr>
              <w:t xml:space="preserve"> van </w:t>
            </w:r>
            <w:r w:rsidRPr="00806283">
              <w:rPr>
                <w:bCs/>
                <w:sz w:val="18"/>
              </w:rPr>
              <w:fldChar w:fldCharType="begin"/>
            </w:r>
            <w:r w:rsidRPr="00806283">
              <w:rPr>
                <w:bCs/>
                <w:sz w:val="18"/>
              </w:rPr>
              <w:instrText>NUMPAGES</w:instrText>
            </w:r>
            <w:r w:rsidRPr="00806283">
              <w:rPr>
                <w:bCs/>
                <w:sz w:val="18"/>
              </w:rPr>
              <w:fldChar w:fldCharType="separate"/>
            </w:r>
            <w:r w:rsidR="00877180">
              <w:rPr>
                <w:bCs/>
                <w:noProof/>
                <w:sz w:val="18"/>
              </w:rPr>
              <w:t>4</w:t>
            </w:r>
            <w:r w:rsidRPr="00806283">
              <w:rPr>
                <w:bCs/>
                <w:sz w:val="18"/>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BA0C81" w14:paraId="4B45B0D3"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4B45B0D2" w14:textId="77777777" w:rsidR="00BA0C81" w:rsidRPr="00021965" w:rsidRDefault="00BA0C81" w:rsidP="00021965"/>
      </w:tc>
    </w:tr>
  </w:tbl>
  <w:p w14:paraId="4B45B0D4" w14:textId="77777777" w:rsidR="00BA0C81" w:rsidRDefault="00BA0C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5B0BE" w14:textId="77777777" w:rsidR="00BA0C81" w:rsidRPr="00D94D07" w:rsidRDefault="00BA0C81" w:rsidP="00A00378">
      <w:pPr>
        <w:spacing w:line="200" w:lineRule="exact"/>
        <w:rPr>
          <w:sz w:val="2"/>
        </w:rPr>
      </w:pPr>
      <w:r>
        <w:separator/>
      </w:r>
    </w:p>
  </w:footnote>
  <w:footnote w:type="continuationSeparator" w:id="0">
    <w:p w14:paraId="4B45B0BF" w14:textId="77777777" w:rsidR="00BA0C81" w:rsidRDefault="00BA0C81">
      <w:r>
        <w:continuationSeparator/>
      </w:r>
    </w:p>
    <w:p w14:paraId="4B45B0C0" w14:textId="77777777" w:rsidR="00BA0C81" w:rsidRDefault="00BA0C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5B0C5" w14:textId="77777777" w:rsidR="00BA0C81" w:rsidRDefault="00BA0C81" w:rsidP="00FE74A5">
    <w:pPr>
      <w:pStyle w:val="Koptekst"/>
    </w:pPr>
    <w:r>
      <w:rPr>
        <w:noProof/>
      </w:rPr>
      <w:drawing>
        <wp:anchor distT="0" distB="0" distL="114300" distR="114300" simplePos="0" relativeHeight="251660288" behindDoc="1" locked="0" layoutInCell="1" allowOverlap="1" wp14:anchorId="4B45B0D5" wp14:editId="4B45B0D6">
          <wp:simplePos x="0" y="0"/>
          <wp:positionH relativeFrom="column">
            <wp:posOffset>-900430</wp:posOffset>
          </wp:positionH>
          <wp:positionV relativeFrom="paragraph">
            <wp:posOffset>0</wp:posOffset>
          </wp:positionV>
          <wp:extent cx="9001125" cy="409575"/>
          <wp:effectExtent l="0" t="0" r="9525" b="9525"/>
          <wp:wrapTight wrapText="bothSides">
            <wp:wrapPolygon edited="0">
              <wp:start x="0" y="0"/>
              <wp:lineTo x="0" y="21098"/>
              <wp:lineTo x="21577" y="21098"/>
              <wp:lineTo x="21577" y="0"/>
              <wp:lineTo x="0" y="0"/>
            </wp:wrapPolygon>
          </wp:wrapTight>
          <wp:docPr id="1" name="Afbeelding 1" descr="C:\Users\mariellehu\AppData\Local\Microsoft\Windows\Temporary Internet Files\Content.Word\kleurenbalk veiligheidsr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llehu\AppData\Local\Microsoft\Windows\Temporary Internet Files\Content.Word\kleurenbalk veiligheidsregi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1125"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45B0C6" w14:textId="77777777" w:rsidR="00BA0C81" w:rsidRDefault="00BA0C81" w:rsidP="00FE74A5">
    <w:pPr>
      <w:pStyle w:val="Koptekst"/>
    </w:pPr>
  </w:p>
  <w:p w14:paraId="4B45B0C7" w14:textId="77777777" w:rsidR="006A4734" w:rsidRDefault="006A4734" w:rsidP="00FE74A5">
    <w:pPr>
      <w:pStyle w:val="Koptekst"/>
    </w:pPr>
  </w:p>
  <w:p w14:paraId="4B45B0C8" w14:textId="77777777" w:rsidR="006A4734" w:rsidRDefault="006A4734" w:rsidP="00FE74A5">
    <w:pPr>
      <w:pStyle w:val="Koptekst"/>
    </w:pPr>
    <w:r>
      <w:rPr>
        <w:noProof/>
      </w:rPr>
      <w:drawing>
        <wp:anchor distT="0" distB="0" distL="114300" distR="114300" simplePos="0" relativeHeight="251661312" behindDoc="1" locked="0" layoutInCell="1" allowOverlap="1" wp14:anchorId="4B45B0D7" wp14:editId="4B45B0D8">
          <wp:simplePos x="0" y="0"/>
          <wp:positionH relativeFrom="column">
            <wp:posOffset>-233680</wp:posOffset>
          </wp:positionH>
          <wp:positionV relativeFrom="paragraph">
            <wp:posOffset>19050</wp:posOffset>
          </wp:positionV>
          <wp:extent cx="2430145" cy="533400"/>
          <wp:effectExtent l="0" t="0" r="8255" b="0"/>
          <wp:wrapTight wrapText="bothSides">
            <wp:wrapPolygon edited="0">
              <wp:start x="0" y="0"/>
              <wp:lineTo x="0" y="20829"/>
              <wp:lineTo x="21504" y="20829"/>
              <wp:lineTo x="21504"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iligheidsregio_logo_FC_groot jp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0145" cy="533400"/>
                  </a:xfrm>
                  <a:prstGeom prst="rect">
                    <a:avLst/>
                  </a:prstGeom>
                </pic:spPr>
              </pic:pic>
            </a:graphicData>
          </a:graphic>
          <wp14:sizeRelH relativeFrom="page">
            <wp14:pctWidth>0</wp14:pctWidth>
          </wp14:sizeRelH>
          <wp14:sizeRelV relativeFrom="page">
            <wp14:pctHeight>0</wp14:pctHeight>
          </wp14:sizeRelV>
        </wp:anchor>
      </w:drawing>
    </w:r>
  </w:p>
  <w:p w14:paraId="4B45B0C9" w14:textId="77777777" w:rsidR="00BA0C81" w:rsidRDefault="00BA0C81" w:rsidP="00FE74A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7" w:type="dxa"/>
      <w:tblInd w:w="-2268" w:type="dxa"/>
      <w:tblCellMar>
        <w:left w:w="0" w:type="dxa"/>
        <w:right w:w="0" w:type="dxa"/>
      </w:tblCellMar>
      <w:tblLook w:val="0000" w:firstRow="0" w:lastRow="0" w:firstColumn="0" w:lastColumn="0" w:noHBand="0" w:noVBand="0"/>
    </w:tblPr>
    <w:tblGrid>
      <w:gridCol w:w="11907"/>
    </w:tblGrid>
    <w:tr w:rsidR="00BA0C81" w14:paraId="4B45B0D0" w14:textId="77777777" w:rsidTr="00927491">
      <w:trPr>
        <w:cantSplit/>
        <w:trHeight w:val="2721"/>
      </w:trPr>
      <w:tc>
        <w:tcPr>
          <w:tcW w:w="11907" w:type="dxa"/>
        </w:tcPr>
        <w:p w14:paraId="4B45B0CF" w14:textId="77777777" w:rsidR="00BA0C81" w:rsidRDefault="00BA0C81" w:rsidP="00D45D79"/>
      </w:tc>
    </w:tr>
  </w:tbl>
  <w:p w14:paraId="4B45B0D1" w14:textId="77777777" w:rsidR="00BA0C81" w:rsidRDefault="00BA0C81" w:rsidP="009274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nsid w:val="06D01844"/>
    <w:multiLevelType w:val="hybridMultilevel"/>
    <w:tmpl w:val="2BC2FB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F1D0679"/>
    <w:multiLevelType w:val="multilevel"/>
    <w:tmpl w:val="C98C935E"/>
    <w:numStyleLink w:val="Huisstijl-Opsomming"/>
  </w:abstractNum>
  <w:abstractNum w:abstractNumId="3">
    <w:nsid w:val="14CF7CAB"/>
    <w:multiLevelType w:val="hybridMultilevel"/>
    <w:tmpl w:val="7D582DA8"/>
    <w:lvl w:ilvl="0" w:tplc="7F78873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ACC3D72"/>
    <w:multiLevelType w:val="hybridMultilevel"/>
    <w:tmpl w:val="0A50DF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E1F487D"/>
    <w:multiLevelType w:val="hybridMultilevel"/>
    <w:tmpl w:val="6508567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2709476B"/>
    <w:multiLevelType w:val="hybridMultilevel"/>
    <w:tmpl w:val="12885D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8">
    <w:nsid w:val="2DA67F7F"/>
    <w:multiLevelType w:val="hybridMultilevel"/>
    <w:tmpl w:val="FE745D26"/>
    <w:lvl w:ilvl="0" w:tplc="A8F06A16">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1490C86"/>
    <w:multiLevelType w:val="hybridMultilevel"/>
    <w:tmpl w:val="33E4F9F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34EC0682"/>
    <w:multiLevelType w:val="multilevel"/>
    <w:tmpl w:val="64964370"/>
    <w:lvl w:ilvl="0">
      <w:start w:val="1"/>
      <w:numFmt w:val="decimal"/>
      <w:pStyle w:val="Kop1"/>
      <w:lvlText w:val="%1"/>
      <w:lvlJc w:val="left"/>
      <w:pPr>
        <w:ind w:left="680" w:hanging="680"/>
      </w:pPr>
      <w:rPr>
        <w:rFonts w:ascii="Arial" w:hAnsi="Arial" w:hint="default"/>
        <w:color w:val="003D58"/>
        <w:sz w:val="4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auto"/>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ind w:left="680" w:hanging="680"/>
      </w:pPr>
      <w:rPr>
        <w:rFonts w:ascii="Arial" w:hAnsi="Arial" w:hint="default"/>
        <w:b/>
        <w:i w:val="0"/>
        <w:color w:val="auto"/>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1">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A8707C0"/>
    <w:multiLevelType w:val="hybridMultilevel"/>
    <w:tmpl w:val="F452AA32"/>
    <w:lvl w:ilvl="0" w:tplc="585C343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CDA3121"/>
    <w:multiLevelType w:val="hybridMultilevel"/>
    <w:tmpl w:val="D1DC675A"/>
    <w:lvl w:ilvl="0" w:tplc="472E13F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4E36893"/>
    <w:multiLevelType w:val="hybridMultilevel"/>
    <w:tmpl w:val="2536F5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49BC0783"/>
    <w:multiLevelType w:val="hybridMultilevel"/>
    <w:tmpl w:val="442EFAC8"/>
    <w:lvl w:ilvl="0" w:tplc="1928714A">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D571CEC"/>
    <w:multiLevelType w:val="hybridMultilevel"/>
    <w:tmpl w:val="966C23D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62D72F28"/>
    <w:multiLevelType w:val="hybridMultilevel"/>
    <w:tmpl w:val="AC189DB4"/>
    <w:lvl w:ilvl="0" w:tplc="2FE6F334">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21">
    <w:nsid w:val="69373F76"/>
    <w:multiLevelType w:val="hybridMultilevel"/>
    <w:tmpl w:val="D7F44550"/>
    <w:lvl w:ilvl="0" w:tplc="04130019">
      <w:start w:val="1"/>
      <w:numFmt w:val="lowerLetter"/>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2">
    <w:nsid w:val="6CDA3111"/>
    <w:multiLevelType w:val="multilevel"/>
    <w:tmpl w:val="C98C935E"/>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77914913"/>
    <w:multiLevelType w:val="hybridMultilevel"/>
    <w:tmpl w:val="57E08F62"/>
    <w:lvl w:ilvl="0" w:tplc="D2A48DD6">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7DBF6F1A"/>
    <w:multiLevelType w:val="hybridMultilevel"/>
    <w:tmpl w:val="2E4459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17"/>
  </w:num>
  <w:num w:numId="3">
    <w:abstractNumId w:val="11"/>
  </w:num>
  <w:num w:numId="4">
    <w:abstractNumId w:val="22"/>
  </w:num>
  <w:num w:numId="5">
    <w:abstractNumId w:val="12"/>
  </w:num>
  <w:num w:numId="6">
    <w:abstractNumId w:val="2"/>
  </w:num>
  <w:num w:numId="7">
    <w:abstractNumId w:val="20"/>
  </w:num>
  <w:num w:numId="8">
    <w:abstractNumId w:val="7"/>
  </w:num>
  <w:num w:numId="9">
    <w:abstractNumId w:val="6"/>
  </w:num>
  <w:num w:numId="10">
    <w:abstractNumId w:val="18"/>
  </w:num>
  <w:num w:numId="11">
    <w:abstractNumId w:val="21"/>
  </w:num>
  <w:num w:numId="12">
    <w:abstractNumId w:val="15"/>
  </w:num>
  <w:num w:numId="13">
    <w:abstractNumId w:val="1"/>
  </w:num>
  <w:num w:numId="14">
    <w:abstractNumId w:val="14"/>
  </w:num>
  <w:num w:numId="15">
    <w:abstractNumId w:val="16"/>
  </w:num>
  <w:num w:numId="16">
    <w:abstractNumId w:val="8"/>
  </w:num>
  <w:num w:numId="17">
    <w:abstractNumId w:val="24"/>
  </w:num>
  <w:num w:numId="18">
    <w:abstractNumId w:val="5"/>
  </w:num>
  <w:num w:numId="19">
    <w:abstractNumId w:val="9"/>
  </w:num>
  <w:num w:numId="20">
    <w:abstractNumId w:val="3"/>
  </w:num>
  <w:num w:numId="21">
    <w:abstractNumId w:val="4"/>
  </w:num>
  <w:num w:numId="22">
    <w:abstractNumId w:val="13"/>
  </w:num>
  <w:num w:numId="23">
    <w:abstractNumId w:val="23"/>
  </w:num>
  <w:num w:numId="24">
    <w:abstractNumId w:val="19"/>
  </w:num>
  <w:num w:numId="2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B" w:val="2013.3"/>
  </w:docVars>
  <w:rsids>
    <w:rsidRoot w:val="00AD21AC"/>
    <w:rsid w:val="00000EC5"/>
    <w:rsid w:val="0000316E"/>
    <w:rsid w:val="00006CBC"/>
    <w:rsid w:val="00006D0C"/>
    <w:rsid w:val="00007DDF"/>
    <w:rsid w:val="00014712"/>
    <w:rsid w:val="00014D65"/>
    <w:rsid w:val="00020D2D"/>
    <w:rsid w:val="00021965"/>
    <w:rsid w:val="00023DF7"/>
    <w:rsid w:val="0002448C"/>
    <w:rsid w:val="00024D16"/>
    <w:rsid w:val="0002632A"/>
    <w:rsid w:val="00031AD8"/>
    <w:rsid w:val="00032337"/>
    <w:rsid w:val="00036FCA"/>
    <w:rsid w:val="000377E0"/>
    <w:rsid w:val="000411A8"/>
    <w:rsid w:val="0004200B"/>
    <w:rsid w:val="00043915"/>
    <w:rsid w:val="00044BD2"/>
    <w:rsid w:val="0004765D"/>
    <w:rsid w:val="00047672"/>
    <w:rsid w:val="00050938"/>
    <w:rsid w:val="0005503F"/>
    <w:rsid w:val="00055517"/>
    <w:rsid w:val="00055858"/>
    <w:rsid w:val="00056A6F"/>
    <w:rsid w:val="0006028E"/>
    <w:rsid w:val="00063743"/>
    <w:rsid w:val="0006431A"/>
    <w:rsid w:val="00064997"/>
    <w:rsid w:val="00064C43"/>
    <w:rsid w:val="00064EF5"/>
    <w:rsid w:val="0006514A"/>
    <w:rsid w:val="00065F55"/>
    <w:rsid w:val="000665FB"/>
    <w:rsid w:val="00066EA1"/>
    <w:rsid w:val="000753F0"/>
    <w:rsid w:val="00080150"/>
    <w:rsid w:val="00083757"/>
    <w:rsid w:val="00086681"/>
    <w:rsid w:val="000871B8"/>
    <w:rsid w:val="00091BCE"/>
    <w:rsid w:val="000930AE"/>
    <w:rsid w:val="000936EE"/>
    <w:rsid w:val="0009650A"/>
    <w:rsid w:val="000A4780"/>
    <w:rsid w:val="000A7905"/>
    <w:rsid w:val="000B1F8E"/>
    <w:rsid w:val="000B3824"/>
    <w:rsid w:val="000B4C9D"/>
    <w:rsid w:val="000C1409"/>
    <w:rsid w:val="000C35EE"/>
    <w:rsid w:val="000C4C94"/>
    <w:rsid w:val="000C60FE"/>
    <w:rsid w:val="000C7802"/>
    <w:rsid w:val="000D00F5"/>
    <w:rsid w:val="000D0E59"/>
    <w:rsid w:val="000D0E65"/>
    <w:rsid w:val="000D11BF"/>
    <w:rsid w:val="000D21C6"/>
    <w:rsid w:val="000D621E"/>
    <w:rsid w:val="000E19A7"/>
    <w:rsid w:val="000F067B"/>
    <w:rsid w:val="000F4B2B"/>
    <w:rsid w:val="000F785C"/>
    <w:rsid w:val="001007D9"/>
    <w:rsid w:val="001012A8"/>
    <w:rsid w:val="00101A68"/>
    <w:rsid w:val="00102BC5"/>
    <w:rsid w:val="00102E2D"/>
    <w:rsid w:val="00104E74"/>
    <w:rsid w:val="0010645F"/>
    <w:rsid w:val="00106E1F"/>
    <w:rsid w:val="00107F07"/>
    <w:rsid w:val="00111082"/>
    <w:rsid w:val="00114C60"/>
    <w:rsid w:val="00115F9C"/>
    <w:rsid w:val="001161FA"/>
    <w:rsid w:val="001166AC"/>
    <w:rsid w:val="001174E0"/>
    <w:rsid w:val="00120B33"/>
    <w:rsid w:val="0012255D"/>
    <w:rsid w:val="001251D0"/>
    <w:rsid w:val="001261E9"/>
    <w:rsid w:val="0013045C"/>
    <w:rsid w:val="001324E7"/>
    <w:rsid w:val="001332A3"/>
    <w:rsid w:val="0013508E"/>
    <w:rsid w:val="001376D4"/>
    <w:rsid w:val="001456B2"/>
    <w:rsid w:val="00146BED"/>
    <w:rsid w:val="001507B8"/>
    <w:rsid w:val="00150C1C"/>
    <w:rsid w:val="001521AA"/>
    <w:rsid w:val="001539F4"/>
    <w:rsid w:val="00154AF9"/>
    <w:rsid w:val="0016113F"/>
    <w:rsid w:val="00162A58"/>
    <w:rsid w:val="00162AD3"/>
    <w:rsid w:val="00167A14"/>
    <w:rsid w:val="0017088E"/>
    <w:rsid w:val="001726DA"/>
    <w:rsid w:val="00173D36"/>
    <w:rsid w:val="00175CDF"/>
    <w:rsid w:val="00177418"/>
    <w:rsid w:val="00180997"/>
    <w:rsid w:val="00182788"/>
    <w:rsid w:val="00183CA4"/>
    <w:rsid w:val="00190627"/>
    <w:rsid w:val="00191C3E"/>
    <w:rsid w:val="001949EF"/>
    <w:rsid w:val="00195E29"/>
    <w:rsid w:val="001A0573"/>
    <w:rsid w:val="001A1E48"/>
    <w:rsid w:val="001A2230"/>
    <w:rsid w:val="001A5063"/>
    <w:rsid w:val="001A6920"/>
    <w:rsid w:val="001A6DE9"/>
    <w:rsid w:val="001B0BBC"/>
    <w:rsid w:val="001B3B5B"/>
    <w:rsid w:val="001B5203"/>
    <w:rsid w:val="001B764C"/>
    <w:rsid w:val="001B7F87"/>
    <w:rsid w:val="001C00B7"/>
    <w:rsid w:val="001C13ED"/>
    <w:rsid w:val="001C21AD"/>
    <w:rsid w:val="001C2896"/>
    <w:rsid w:val="001D0906"/>
    <w:rsid w:val="001D164B"/>
    <w:rsid w:val="001D3324"/>
    <w:rsid w:val="001D4451"/>
    <w:rsid w:val="001D4467"/>
    <w:rsid w:val="001D4C32"/>
    <w:rsid w:val="001D56DD"/>
    <w:rsid w:val="001D596E"/>
    <w:rsid w:val="001D7A3E"/>
    <w:rsid w:val="001E0446"/>
    <w:rsid w:val="001E45E0"/>
    <w:rsid w:val="001E4D57"/>
    <w:rsid w:val="001E50FE"/>
    <w:rsid w:val="001F5DCC"/>
    <w:rsid w:val="001F6F1D"/>
    <w:rsid w:val="001F728C"/>
    <w:rsid w:val="0020601C"/>
    <w:rsid w:val="00207A2D"/>
    <w:rsid w:val="00211DF9"/>
    <w:rsid w:val="0021298A"/>
    <w:rsid w:val="002136A7"/>
    <w:rsid w:val="00213746"/>
    <w:rsid w:val="002146B2"/>
    <w:rsid w:val="002177E4"/>
    <w:rsid w:val="00217C61"/>
    <w:rsid w:val="00221ABB"/>
    <w:rsid w:val="002224CA"/>
    <w:rsid w:val="0022355F"/>
    <w:rsid w:val="0023005E"/>
    <w:rsid w:val="0023221B"/>
    <w:rsid w:val="00232813"/>
    <w:rsid w:val="00234CAE"/>
    <w:rsid w:val="00234D28"/>
    <w:rsid w:val="0023516F"/>
    <w:rsid w:val="0023760F"/>
    <w:rsid w:val="00237B22"/>
    <w:rsid w:val="00237FB9"/>
    <w:rsid w:val="002436FE"/>
    <w:rsid w:val="00245A8A"/>
    <w:rsid w:val="00246042"/>
    <w:rsid w:val="00246DFD"/>
    <w:rsid w:val="00250A6E"/>
    <w:rsid w:val="00250DF0"/>
    <w:rsid w:val="00251BE7"/>
    <w:rsid w:val="00252B88"/>
    <w:rsid w:val="002546A7"/>
    <w:rsid w:val="00260B87"/>
    <w:rsid w:val="00261210"/>
    <w:rsid w:val="00261E33"/>
    <w:rsid w:val="002623A2"/>
    <w:rsid w:val="0026346D"/>
    <w:rsid w:val="00266001"/>
    <w:rsid w:val="0026690A"/>
    <w:rsid w:val="0026755A"/>
    <w:rsid w:val="00270EEE"/>
    <w:rsid w:val="002717D1"/>
    <w:rsid w:val="00271C33"/>
    <w:rsid w:val="00274217"/>
    <w:rsid w:val="0027678F"/>
    <w:rsid w:val="00276B5C"/>
    <w:rsid w:val="00276D64"/>
    <w:rsid w:val="00277E20"/>
    <w:rsid w:val="00277FC3"/>
    <w:rsid w:val="00281878"/>
    <w:rsid w:val="00282519"/>
    <w:rsid w:val="00282575"/>
    <w:rsid w:val="00285057"/>
    <w:rsid w:val="00286633"/>
    <w:rsid w:val="00294878"/>
    <w:rsid w:val="002955E4"/>
    <w:rsid w:val="00295CE7"/>
    <w:rsid w:val="00295DFA"/>
    <w:rsid w:val="002A0F3D"/>
    <w:rsid w:val="002A195B"/>
    <w:rsid w:val="002A7187"/>
    <w:rsid w:val="002B0C6F"/>
    <w:rsid w:val="002B1307"/>
    <w:rsid w:val="002B2BC9"/>
    <w:rsid w:val="002B705B"/>
    <w:rsid w:val="002B78EA"/>
    <w:rsid w:val="002C0CE3"/>
    <w:rsid w:val="002C1174"/>
    <w:rsid w:val="002C2A0E"/>
    <w:rsid w:val="002C69D2"/>
    <w:rsid w:val="002C7DF6"/>
    <w:rsid w:val="002D0061"/>
    <w:rsid w:val="002D1CFE"/>
    <w:rsid w:val="002D36C3"/>
    <w:rsid w:val="002D7EA6"/>
    <w:rsid w:val="002E0285"/>
    <w:rsid w:val="002E2CA7"/>
    <w:rsid w:val="002E4767"/>
    <w:rsid w:val="002E4D71"/>
    <w:rsid w:val="002E5A85"/>
    <w:rsid w:val="002E64E9"/>
    <w:rsid w:val="002E6ECD"/>
    <w:rsid w:val="002E6F88"/>
    <w:rsid w:val="002F042F"/>
    <w:rsid w:val="002F1A07"/>
    <w:rsid w:val="002F1CC0"/>
    <w:rsid w:val="002F1FD7"/>
    <w:rsid w:val="002F433E"/>
    <w:rsid w:val="002F4925"/>
    <w:rsid w:val="002F595D"/>
    <w:rsid w:val="002F5FB2"/>
    <w:rsid w:val="002F7FB3"/>
    <w:rsid w:val="00302864"/>
    <w:rsid w:val="00307D90"/>
    <w:rsid w:val="0031255A"/>
    <w:rsid w:val="00315847"/>
    <w:rsid w:val="0031686D"/>
    <w:rsid w:val="00317530"/>
    <w:rsid w:val="00321260"/>
    <w:rsid w:val="0032154C"/>
    <w:rsid w:val="003217A9"/>
    <w:rsid w:val="003228A2"/>
    <w:rsid w:val="003243AA"/>
    <w:rsid w:val="00325FD5"/>
    <w:rsid w:val="0032629B"/>
    <w:rsid w:val="00326668"/>
    <w:rsid w:val="0033251A"/>
    <w:rsid w:val="00332BAF"/>
    <w:rsid w:val="00333D88"/>
    <w:rsid w:val="003360A1"/>
    <w:rsid w:val="00337C54"/>
    <w:rsid w:val="003417A4"/>
    <w:rsid w:val="00343563"/>
    <w:rsid w:val="00350C0D"/>
    <w:rsid w:val="00353B07"/>
    <w:rsid w:val="00356996"/>
    <w:rsid w:val="00356E76"/>
    <w:rsid w:val="00362A36"/>
    <w:rsid w:val="00363D03"/>
    <w:rsid w:val="00364015"/>
    <w:rsid w:val="00364B8F"/>
    <w:rsid w:val="00367937"/>
    <w:rsid w:val="003728BB"/>
    <w:rsid w:val="00373B5F"/>
    <w:rsid w:val="0037467B"/>
    <w:rsid w:val="00376997"/>
    <w:rsid w:val="00376A11"/>
    <w:rsid w:val="003801BB"/>
    <w:rsid w:val="0038153B"/>
    <w:rsid w:val="00381D9A"/>
    <w:rsid w:val="003837ED"/>
    <w:rsid w:val="00385014"/>
    <w:rsid w:val="00385CAD"/>
    <w:rsid w:val="00387B61"/>
    <w:rsid w:val="00392283"/>
    <w:rsid w:val="0039239C"/>
    <w:rsid w:val="00394176"/>
    <w:rsid w:val="00394CC8"/>
    <w:rsid w:val="00395795"/>
    <w:rsid w:val="003A0AC4"/>
    <w:rsid w:val="003A1BD3"/>
    <w:rsid w:val="003A2236"/>
    <w:rsid w:val="003A2B86"/>
    <w:rsid w:val="003A576E"/>
    <w:rsid w:val="003A5EA9"/>
    <w:rsid w:val="003A6CFB"/>
    <w:rsid w:val="003A7496"/>
    <w:rsid w:val="003A7E24"/>
    <w:rsid w:val="003B0B44"/>
    <w:rsid w:val="003B199E"/>
    <w:rsid w:val="003B1B0F"/>
    <w:rsid w:val="003B49D8"/>
    <w:rsid w:val="003B5094"/>
    <w:rsid w:val="003B6890"/>
    <w:rsid w:val="003C061C"/>
    <w:rsid w:val="003C268F"/>
    <w:rsid w:val="003C5DD9"/>
    <w:rsid w:val="003C7AB8"/>
    <w:rsid w:val="003D67D4"/>
    <w:rsid w:val="003E4157"/>
    <w:rsid w:val="003E5E86"/>
    <w:rsid w:val="003F06AF"/>
    <w:rsid w:val="003F0E2C"/>
    <w:rsid w:val="003F2B91"/>
    <w:rsid w:val="003F5DF9"/>
    <w:rsid w:val="003F5F69"/>
    <w:rsid w:val="0040009F"/>
    <w:rsid w:val="0040368E"/>
    <w:rsid w:val="004100E1"/>
    <w:rsid w:val="0041018F"/>
    <w:rsid w:val="00411A98"/>
    <w:rsid w:val="0041206B"/>
    <w:rsid w:val="0041241C"/>
    <w:rsid w:val="004137CC"/>
    <w:rsid w:val="0041394B"/>
    <w:rsid w:val="00414402"/>
    <w:rsid w:val="004153DA"/>
    <w:rsid w:val="0041568A"/>
    <w:rsid w:val="00415A26"/>
    <w:rsid w:val="00415F65"/>
    <w:rsid w:val="004246D9"/>
    <w:rsid w:val="00425464"/>
    <w:rsid w:val="00425D63"/>
    <w:rsid w:val="00427166"/>
    <w:rsid w:val="0042768C"/>
    <w:rsid w:val="0042778F"/>
    <w:rsid w:val="00433EA3"/>
    <w:rsid w:val="00435AAC"/>
    <w:rsid w:val="00436A27"/>
    <w:rsid w:val="00440375"/>
    <w:rsid w:val="00440ED7"/>
    <w:rsid w:val="00442628"/>
    <w:rsid w:val="00442D35"/>
    <w:rsid w:val="00443AF0"/>
    <w:rsid w:val="004453FA"/>
    <w:rsid w:val="00445646"/>
    <w:rsid w:val="00445ADF"/>
    <w:rsid w:val="00451AD0"/>
    <w:rsid w:val="00451F62"/>
    <w:rsid w:val="0045513E"/>
    <w:rsid w:val="00455881"/>
    <w:rsid w:val="00456651"/>
    <w:rsid w:val="004577FF"/>
    <w:rsid w:val="00465144"/>
    <w:rsid w:val="00465187"/>
    <w:rsid w:val="00466837"/>
    <w:rsid w:val="00467EE2"/>
    <w:rsid w:val="004712AD"/>
    <w:rsid w:val="00472A59"/>
    <w:rsid w:val="004748B0"/>
    <w:rsid w:val="00474A87"/>
    <w:rsid w:val="004772C8"/>
    <w:rsid w:val="0048058C"/>
    <w:rsid w:val="00482305"/>
    <w:rsid w:val="00484FC4"/>
    <w:rsid w:val="0048629E"/>
    <w:rsid w:val="004907F9"/>
    <w:rsid w:val="00491CAB"/>
    <w:rsid w:val="004929FE"/>
    <w:rsid w:val="004968B9"/>
    <w:rsid w:val="004975B8"/>
    <w:rsid w:val="00497A22"/>
    <w:rsid w:val="004A0151"/>
    <w:rsid w:val="004A110C"/>
    <w:rsid w:val="004A18F6"/>
    <w:rsid w:val="004A2EAE"/>
    <w:rsid w:val="004A495F"/>
    <w:rsid w:val="004A4B38"/>
    <w:rsid w:val="004A6D1F"/>
    <w:rsid w:val="004A6FB7"/>
    <w:rsid w:val="004B1398"/>
    <w:rsid w:val="004B1F84"/>
    <w:rsid w:val="004B21A7"/>
    <w:rsid w:val="004B78B6"/>
    <w:rsid w:val="004B7B2A"/>
    <w:rsid w:val="004B7C17"/>
    <w:rsid w:val="004C0C3C"/>
    <w:rsid w:val="004C0EDF"/>
    <w:rsid w:val="004C2371"/>
    <w:rsid w:val="004C3136"/>
    <w:rsid w:val="004C3B2C"/>
    <w:rsid w:val="004C4A1E"/>
    <w:rsid w:val="004C62A6"/>
    <w:rsid w:val="004D1D78"/>
    <w:rsid w:val="004D26C3"/>
    <w:rsid w:val="004D7F14"/>
    <w:rsid w:val="004E1EDC"/>
    <w:rsid w:val="004E216B"/>
    <w:rsid w:val="004E2804"/>
    <w:rsid w:val="004E2F47"/>
    <w:rsid w:val="004E344F"/>
    <w:rsid w:val="004E4437"/>
    <w:rsid w:val="004E598C"/>
    <w:rsid w:val="004E63E6"/>
    <w:rsid w:val="004E6781"/>
    <w:rsid w:val="004F0762"/>
    <w:rsid w:val="004F5307"/>
    <w:rsid w:val="004F6C54"/>
    <w:rsid w:val="004F71D9"/>
    <w:rsid w:val="005017A6"/>
    <w:rsid w:val="005036BE"/>
    <w:rsid w:val="00503B3E"/>
    <w:rsid w:val="00505220"/>
    <w:rsid w:val="00506AD7"/>
    <w:rsid w:val="00507296"/>
    <w:rsid w:val="00507B65"/>
    <w:rsid w:val="005111C8"/>
    <w:rsid w:val="005118DB"/>
    <w:rsid w:val="005125DE"/>
    <w:rsid w:val="00513813"/>
    <w:rsid w:val="0052136F"/>
    <w:rsid w:val="00522902"/>
    <w:rsid w:val="00524CD1"/>
    <w:rsid w:val="0052764F"/>
    <w:rsid w:val="005317C7"/>
    <w:rsid w:val="00534A82"/>
    <w:rsid w:val="005401C2"/>
    <w:rsid w:val="00540F14"/>
    <w:rsid w:val="00541B8B"/>
    <w:rsid w:val="00541F6E"/>
    <w:rsid w:val="00543449"/>
    <w:rsid w:val="005441D8"/>
    <w:rsid w:val="00552F1B"/>
    <w:rsid w:val="00552FAA"/>
    <w:rsid w:val="0055367B"/>
    <w:rsid w:val="005553DE"/>
    <w:rsid w:val="00555A0E"/>
    <w:rsid w:val="00562414"/>
    <w:rsid w:val="005647CC"/>
    <w:rsid w:val="0056570D"/>
    <w:rsid w:val="0056706A"/>
    <w:rsid w:val="0057317D"/>
    <w:rsid w:val="00573B8D"/>
    <w:rsid w:val="00577038"/>
    <w:rsid w:val="005801E5"/>
    <w:rsid w:val="005821AC"/>
    <w:rsid w:val="00582AC6"/>
    <w:rsid w:val="00582BBA"/>
    <w:rsid w:val="00584E91"/>
    <w:rsid w:val="0058731F"/>
    <w:rsid w:val="0059064A"/>
    <w:rsid w:val="005933F0"/>
    <w:rsid w:val="0059537C"/>
    <w:rsid w:val="00595B30"/>
    <w:rsid w:val="005969C4"/>
    <w:rsid w:val="00597AEE"/>
    <w:rsid w:val="00597F8F"/>
    <w:rsid w:val="005A0783"/>
    <w:rsid w:val="005A258F"/>
    <w:rsid w:val="005A26F2"/>
    <w:rsid w:val="005A360A"/>
    <w:rsid w:val="005A4EAD"/>
    <w:rsid w:val="005A503C"/>
    <w:rsid w:val="005A6723"/>
    <w:rsid w:val="005A7FA2"/>
    <w:rsid w:val="005B487F"/>
    <w:rsid w:val="005B5B95"/>
    <w:rsid w:val="005B63BD"/>
    <w:rsid w:val="005B6533"/>
    <w:rsid w:val="005B68C5"/>
    <w:rsid w:val="005B6BBB"/>
    <w:rsid w:val="005C08C4"/>
    <w:rsid w:val="005C487A"/>
    <w:rsid w:val="005C4F87"/>
    <w:rsid w:val="005C622B"/>
    <w:rsid w:val="005C702D"/>
    <w:rsid w:val="005C7D49"/>
    <w:rsid w:val="005D03DC"/>
    <w:rsid w:val="005D149C"/>
    <w:rsid w:val="005D18DE"/>
    <w:rsid w:val="005D431C"/>
    <w:rsid w:val="005D5DF3"/>
    <w:rsid w:val="005E1773"/>
    <w:rsid w:val="005E5C0E"/>
    <w:rsid w:val="005E693A"/>
    <w:rsid w:val="005E7989"/>
    <w:rsid w:val="005F054B"/>
    <w:rsid w:val="005F24D0"/>
    <w:rsid w:val="005F4B0E"/>
    <w:rsid w:val="005F5268"/>
    <w:rsid w:val="005F5756"/>
    <w:rsid w:val="005F6710"/>
    <w:rsid w:val="005F67B2"/>
    <w:rsid w:val="00600907"/>
    <w:rsid w:val="00606EBA"/>
    <w:rsid w:val="00610017"/>
    <w:rsid w:val="00612D41"/>
    <w:rsid w:val="0061372B"/>
    <w:rsid w:val="00614147"/>
    <w:rsid w:val="0061463C"/>
    <w:rsid w:val="00614BCE"/>
    <w:rsid w:val="00615CA6"/>
    <w:rsid w:val="006166CE"/>
    <w:rsid w:val="00616D62"/>
    <w:rsid w:val="006200C9"/>
    <w:rsid w:val="00622C75"/>
    <w:rsid w:val="006232FC"/>
    <w:rsid w:val="0062518B"/>
    <w:rsid w:val="00625BA1"/>
    <w:rsid w:val="00625C44"/>
    <w:rsid w:val="00637C02"/>
    <w:rsid w:val="00643F25"/>
    <w:rsid w:val="006509FB"/>
    <w:rsid w:val="00650BFD"/>
    <w:rsid w:val="0065201F"/>
    <w:rsid w:val="00652E54"/>
    <w:rsid w:val="0065358D"/>
    <w:rsid w:val="006553C9"/>
    <w:rsid w:val="00657013"/>
    <w:rsid w:val="006628ED"/>
    <w:rsid w:val="00662CEB"/>
    <w:rsid w:val="00663389"/>
    <w:rsid w:val="006639EE"/>
    <w:rsid w:val="0066580A"/>
    <w:rsid w:val="006674D5"/>
    <w:rsid w:val="00671FB1"/>
    <w:rsid w:val="0067440D"/>
    <w:rsid w:val="00675853"/>
    <w:rsid w:val="00680D74"/>
    <w:rsid w:val="006841F5"/>
    <w:rsid w:val="00685C2A"/>
    <w:rsid w:val="00687924"/>
    <w:rsid w:val="00687B29"/>
    <w:rsid w:val="00690433"/>
    <w:rsid w:val="006932C8"/>
    <w:rsid w:val="006A2A59"/>
    <w:rsid w:val="006A32FB"/>
    <w:rsid w:val="006A4734"/>
    <w:rsid w:val="006A5E46"/>
    <w:rsid w:val="006A698B"/>
    <w:rsid w:val="006A7060"/>
    <w:rsid w:val="006A70DD"/>
    <w:rsid w:val="006B40E7"/>
    <w:rsid w:val="006B578F"/>
    <w:rsid w:val="006B78A2"/>
    <w:rsid w:val="006C6DA4"/>
    <w:rsid w:val="006D05D7"/>
    <w:rsid w:val="006D0770"/>
    <w:rsid w:val="006D165F"/>
    <w:rsid w:val="006D1698"/>
    <w:rsid w:val="006D49B1"/>
    <w:rsid w:val="006D4F5A"/>
    <w:rsid w:val="006D520A"/>
    <w:rsid w:val="006D52B8"/>
    <w:rsid w:val="006D7A4E"/>
    <w:rsid w:val="006D7D73"/>
    <w:rsid w:val="006E12AD"/>
    <w:rsid w:val="006E2DC7"/>
    <w:rsid w:val="006E3776"/>
    <w:rsid w:val="006F0A58"/>
    <w:rsid w:val="006F2A4D"/>
    <w:rsid w:val="006F6AD0"/>
    <w:rsid w:val="006F7CA7"/>
    <w:rsid w:val="006F7DE8"/>
    <w:rsid w:val="0070206B"/>
    <w:rsid w:val="00702130"/>
    <w:rsid w:val="00704834"/>
    <w:rsid w:val="00706311"/>
    <w:rsid w:val="00710B6E"/>
    <w:rsid w:val="00711D08"/>
    <w:rsid w:val="00713FD9"/>
    <w:rsid w:val="007153A7"/>
    <w:rsid w:val="007158D1"/>
    <w:rsid w:val="00721EFA"/>
    <w:rsid w:val="007231CB"/>
    <w:rsid w:val="0072331A"/>
    <w:rsid w:val="00724452"/>
    <w:rsid w:val="00725ED5"/>
    <w:rsid w:val="0073016C"/>
    <w:rsid w:val="00730396"/>
    <w:rsid w:val="007307D9"/>
    <w:rsid w:val="007328F1"/>
    <w:rsid w:val="0073300B"/>
    <w:rsid w:val="0073583D"/>
    <w:rsid w:val="00735A2E"/>
    <w:rsid w:val="0073774C"/>
    <w:rsid w:val="007448B5"/>
    <w:rsid w:val="00745939"/>
    <w:rsid w:val="007504C8"/>
    <w:rsid w:val="00755F69"/>
    <w:rsid w:val="00760A63"/>
    <w:rsid w:val="00761204"/>
    <w:rsid w:val="00763A48"/>
    <w:rsid w:val="00763EC3"/>
    <w:rsid w:val="00763F6F"/>
    <w:rsid w:val="0076511B"/>
    <w:rsid w:val="00765B04"/>
    <w:rsid w:val="00766334"/>
    <w:rsid w:val="0076642A"/>
    <w:rsid w:val="00767A6B"/>
    <w:rsid w:val="00774837"/>
    <w:rsid w:val="00776A85"/>
    <w:rsid w:val="00782089"/>
    <w:rsid w:val="00782ACC"/>
    <w:rsid w:val="00790D0F"/>
    <w:rsid w:val="00790EC2"/>
    <w:rsid w:val="00791198"/>
    <w:rsid w:val="007913C2"/>
    <w:rsid w:val="00793CE6"/>
    <w:rsid w:val="007969D8"/>
    <w:rsid w:val="00796EDA"/>
    <w:rsid w:val="007A1CC1"/>
    <w:rsid w:val="007A27D6"/>
    <w:rsid w:val="007A2B58"/>
    <w:rsid w:val="007A5F20"/>
    <w:rsid w:val="007A772A"/>
    <w:rsid w:val="007A7D4C"/>
    <w:rsid w:val="007B56E0"/>
    <w:rsid w:val="007B69BE"/>
    <w:rsid w:val="007B73EE"/>
    <w:rsid w:val="007C01D5"/>
    <w:rsid w:val="007C1750"/>
    <w:rsid w:val="007C1BDD"/>
    <w:rsid w:val="007C3216"/>
    <w:rsid w:val="007C368C"/>
    <w:rsid w:val="007C39C4"/>
    <w:rsid w:val="007D0909"/>
    <w:rsid w:val="007D0E00"/>
    <w:rsid w:val="007D2A81"/>
    <w:rsid w:val="007D34D1"/>
    <w:rsid w:val="007D3736"/>
    <w:rsid w:val="007D4684"/>
    <w:rsid w:val="007D64B8"/>
    <w:rsid w:val="007D73BD"/>
    <w:rsid w:val="007E1137"/>
    <w:rsid w:val="007E255F"/>
    <w:rsid w:val="007E2F7D"/>
    <w:rsid w:val="007E3B35"/>
    <w:rsid w:val="007E5157"/>
    <w:rsid w:val="007E5575"/>
    <w:rsid w:val="007E5BCE"/>
    <w:rsid w:val="007F0806"/>
    <w:rsid w:val="007F127F"/>
    <w:rsid w:val="007F4057"/>
    <w:rsid w:val="007F6D9B"/>
    <w:rsid w:val="008004B5"/>
    <w:rsid w:val="00801544"/>
    <w:rsid w:val="008015C4"/>
    <w:rsid w:val="00802162"/>
    <w:rsid w:val="008027C4"/>
    <w:rsid w:val="00802916"/>
    <w:rsid w:val="00805B84"/>
    <w:rsid w:val="00806283"/>
    <w:rsid w:val="008062A4"/>
    <w:rsid w:val="0081005D"/>
    <w:rsid w:val="008147C0"/>
    <w:rsid w:val="008223BF"/>
    <w:rsid w:val="00822F50"/>
    <w:rsid w:val="00823DDA"/>
    <w:rsid w:val="00824745"/>
    <w:rsid w:val="00824EB2"/>
    <w:rsid w:val="008265AC"/>
    <w:rsid w:val="00827184"/>
    <w:rsid w:val="008319E7"/>
    <w:rsid w:val="00833CE6"/>
    <w:rsid w:val="0083452B"/>
    <w:rsid w:val="008349E9"/>
    <w:rsid w:val="008362B3"/>
    <w:rsid w:val="008368EC"/>
    <w:rsid w:val="008376FB"/>
    <w:rsid w:val="00847164"/>
    <w:rsid w:val="00847CAC"/>
    <w:rsid w:val="00850F76"/>
    <w:rsid w:val="00851109"/>
    <w:rsid w:val="0085625D"/>
    <w:rsid w:val="008620EA"/>
    <w:rsid w:val="0086780B"/>
    <w:rsid w:val="00867950"/>
    <w:rsid w:val="00870F59"/>
    <w:rsid w:val="008718C0"/>
    <w:rsid w:val="008769BE"/>
    <w:rsid w:val="00877180"/>
    <w:rsid w:val="00877E7D"/>
    <w:rsid w:val="008810AC"/>
    <w:rsid w:val="00882FAE"/>
    <w:rsid w:val="00886774"/>
    <w:rsid w:val="00886DF5"/>
    <w:rsid w:val="008918F6"/>
    <w:rsid w:val="008941D5"/>
    <w:rsid w:val="008A1E80"/>
    <w:rsid w:val="008A2C42"/>
    <w:rsid w:val="008B3896"/>
    <w:rsid w:val="008C0859"/>
    <w:rsid w:val="008C1357"/>
    <w:rsid w:val="008C4641"/>
    <w:rsid w:val="008C6B7C"/>
    <w:rsid w:val="008C76B6"/>
    <w:rsid w:val="008D367C"/>
    <w:rsid w:val="008D6DE8"/>
    <w:rsid w:val="008D7EEC"/>
    <w:rsid w:val="008E32DE"/>
    <w:rsid w:val="008E4108"/>
    <w:rsid w:val="008E44FB"/>
    <w:rsid w:val="008E4A6A"/>
    <w:rsid w:val="008E5EF1"/>
    <w:rsid w:val="008E6C47"/>
    <w:rsid w:val="008F25FE"/>
    <w:rsid w:val="008F2837"/>
    <w:rsid w:val="008F300D"/>
    <w:rsid w:val="008F30D8"/>
    <w:rsid w:val="008F4031"/>
    <w:rsid w:val="008F55E7"/>
    <w:rsid w:val="008F71B4"/>
    <w:rsid w:val="00900152"/>
    <w:rsid w:val="00900758"/>
    <w:rsid w:val="00906B72"/>
    <w:rsid w:val="009123B7"/>
    <w:rsid w:val="00912842"/>
    <w:rsid w:val="00912C4D"/>
    <w:rsid w:val="009133FC"/>
    <w:rsid w:val="009135A8"/>
    <w:rsid w:val="009149BA"/>
    <w:rsid w:val="00914FB9"/>
    <w:rsid w:val="00915406"/>
    <w:rsid w:val="00917210"/>
    <w:rsid w:val="00917360"/>
    <w:rsid w:val="00920038"/>
    <w:rsid w:val="00921943"/>
    <w:rsid w:val="00921ED9"/>
    <w:rsid w:val="009238D2"/>
    <w:rsid w:val="00925C3C"/>
    <w:rsid w:val="00927491"/>
    <w:rsid w:val="0093175F"/>
    <w:rsid w:val="00933E80"/>
    <w:rsid w:val="00934D68"/>
    <w:rsid w:val="00942359"/>
    <w:rsid w:val="009429F7"/>
    <w:rsid w:val="00943973"/>
    <w:rsid w:val="00944A30"/>
    <w:rsid w:val="009450D2"/>
    <w:rsid w:val="009512EC"/>
    <w:rsid w:val="009526D0"/>
    <w:rsid w:val="00956195"/>
    <w:rsid w:val="009567B9"/>
    <w:rsid w:val="00957154"/>
    <w:rsid w:val="00957166"/>
    <w:rsid w:val="00957FE4"/>
    <w:rsid w:val="009617BB"/>
    <w:rsid w:val="00967D26"/>
    <w:rsid w:val="009703CB"/>
    <w:rsid w:val="00970B6C"/>
    <w:rsid w:val="009710C9"/>
    <w:rsid w:val="0097233C"/>
    <w:rsid w:val="009743CE"/>
    <w:rsid w:val="00975B23"/>
    <w:rsid w:val="009763C6"/>
    <w:rsid w:val="00976928"/>
    <w:rsid w:val="00977F21"/>
    <w:rsid w:val="00980C96"/>
    <w:rsid w:val="0098123E"/>
    <w:rsid w:val="00984B4D"/>
    <w:rsid w:val="00984E32"/>
    <w:rsid w:val="00986E5B"/>
    <w:rsid w:val="00990383"/>
    <w:rsid w:val="0099181A"/>
    <w:rsid w:val="00991EF1"/>
    <w:rsid w:val="00992C22"/>
    <w:rsid w:val="0099391B"/>
    <w:rsid w:val="00993FAE"/>
    <w:rsid w:val="00995D79"/>
    <w:rsid w:val="00996BE2"/>
    <w:rsid w:val="00997E6B"/>
    <w:rsid w:val="009A5293"/>
    <w:rsid w:val="009B01A1"/>
    <w:rsid w:val="009B13B4"/>
    <w:rsid w:val="009B3458"/>
    <w:rsid w:val="009B3602"/>
    <w:rsid w:val="009C301A"/>
    <w:rsid w:val="009C45F7"/>
    <w:rsid w:val="009C4689"/>
    <w:rsid w:val="009C6FC3"/>
    <w:rsid w:val="009D1E78"/>
    <w:rsid w:val="009D584B"/>
    <w:rsid w:val="009D7F31"/>
    <w:rsid w:val="009E102F"/>
    <w:rsid w:val="009E26C7"/>
    <w:rsid w:val="009E4D32"/>
    <w:rsid w:val="009E5592"/>
    <w:rsid w:val="009E5C31"/>
    <w:rsid w:val="009F255B"/>
    <w:rsid w:val="009F345E"/>
    <w:rsid w:val="009F7366"/>
    <w:rsid w:val="00A00378"/>
    <w:rsid w:val="00A00CB8"/>
    <w:rsid w:val="00A0269B"/>
    <w:rsid w:val="00A05405"/>
    <w:rsid w:val="00A0765E"/>
    <w:rsid w:val="00A13F44"/>
    <w:rsid w:val="00A211EC"/>
    <w:rsid w:val="00A22205"/>
    <w:rsid w:val="00A25D7E"/>
    <w:rsid w:val="00A26BD3"/>
    <w:rsid w:val="00A3363F"/>
    <w:rsid w:val="00A4039C"/>
    <w:rsid w:val="00A40B86"/>
    <w:rsid w:val="00A41581"/>
    <w:rsid w:val="00A42BDB"/>
    <w:rsid w:val="00A4689F"/>
    <w:rsid w:val="00A474A7"/>
    <w:rsid w:val="00A52781"/>
    <w:rsid w:val="00A532B4"/>
    <w:rsid w:val="00A53378"/>
    <w:rsid w:val="00A55FA3"/>
    <w:rsid w:val="00A56584"/>
    <w:rsid w:val="00A614FE"/>
    <w:rsid w:val="00A6192D"/>
    <w:rsid w:val="00A6260F"/>
    <w:rsid w:val="00A63631"/>
    <w:rsid w:val="00A669FD"/>
    <w:rsid w:val="00A70AC3"/>
    <w:rsid w:val="00A71E93"/>
    <w:rsid w:val="00A72676"/>
    <w:rsid w:val="00A7291F"/>
    <w:rsid w:val="00A737AA"/>
    <w:rsid w:val="00A73EC7"/>
    <w:rsid w:val="00A75E10"/>
    <w:rsid w:val="00A76DDF"/>
    <w:rsid w:val="00A818D5"/>
    <w:rsid w:val="00A85DC5"/>
    <w:rsid w:val="00A9178C"/>
    <w:rsid w:val="00A94140"/>
    <w:rsid w:val="00A95D24"/>
    <w:rsid w:val="00A96170"/>
    <w:rsid w:val="00AA0715"/>
    <w:rsid w:val="00AA3393"/>
    <w:rsid w:val="00AA471E"/>
    <w:rsid w:val="00AA54F2"/>
    <w:rsid w:val="00AA62B0"/>
    <w:rsid w:val="00AA7757"/>
    <w:rsid w:val="00AA7F6C"/>
    <w:rsid w:val="00AB047F"/>
    <w:rsid w:val="00AB1998"/>
    <w:rsid w:val="00AB2706"/>
    <w:rsid w:val="00AB2C62"/>
    <w:rsid w:val="00AB3021"/>
    <w:rsid w:val="00AB3283"/>
    <w:rsid w:val="00AC01D6"/>
    <w:rsid w:val="00AC4972"/>
    <w:rsid w:val="00AC6542"/>
    <w:rsid w:val="00AC6DAE"/>
    <w:rsid w:val="00AD02E2"/>
    <w:rsid w:val="00AD140C"/>
    <w:rsid w:val="00AD21AC"/>
    <w:rsid w:val="00AD2613"/>
    <w:rsid w:val="00AD4201"/>
    <w:rsid w:val="00AD67F9"/>
    <w:rsid w:val="00AD76BA"/>
    <w:rsid w:val="00AE00C3"/>
    <w:rsid w:val="00AE11F3"/>
    <w:rsid w:val="00AE184E"/>
    <w:rsid w:val="00AE2503"/>
    <w:rsid w:val="00AE7020"/>
    <w:rsid w:val="00AF0E45"/>
    <w:rsid w:val="00AF4BC6"/>
    <w:rsid w:val="00AF6986"/>
    <w:rsid w:val="00B03E8C"/>
    <w:rsid w:val="00B04593"/>
    <w:rsid w:val="00B05E2D"/>
    <w:rsid w:val="00B077EB"/>
    <w:rsid w:val="00B07895"/>
    <w:rsid w:val="00B07D6F"/>
    <w:rsid w:val="00B11CF0"/>
    <w:rsid w:val="00B12B81"/>
    <w:rsid w:val="00B148D6"/>
    <w:rsid w:val="00B17265"/>
    <w:rsid w:val="00B202F5"/>
    <w:rsid w:val="00B221DD"/>
    <w:rsid w:val="00B22AF7"/>
    <w:rsid w:val="00B24638"/>
    <w:rsid w:val="00B24879"/>
    <w:rsid w:val="00B2796C"/>
    <w:rsid w:val="00B30800"/>
    <w:rsid w:val="00B3333C"/>
    <w:rsid w:val="00B404EF"/>
    <w:rsid w:val="00B41701"/>
    <w:rsid w:val="00B42875"/>
    <w:rsid w:val="00B42A4C"/>
    <w:rsid w:val="00B42BC6"/>
    <w:rsid w:val="00B46E70"/>
    <w:rsid w:val="00B47835"/>
    <w:rsid w:val="00B51851"/>
    <w:rsid w:val="00B525D3"/>
    <w:rsid w:val="00B52E6E"/>
    <w:rsid w:val="00B54742"/>
    <w:rsid w:val="00B55820"/>
    <w:rsid w:val="00B63252"/>
    <w:rsid w:val="00B63787"/>
    <w:rsid w:val="00B64861"/>
    <w:rsid w:val="00B649C4"/>
    <w:rsid w:val="00B64C9E"/>
    <w:rsid w:val="00B65BCF"/>
    <w:rsid w:val="00B672CD"/>
    <w:rsid w:val="00B768CC"/>
    <w:rsid w:val="00B804FC"/>
    <w:rsid w:val="00B8135A"/>
    <w:rsid w:val="00B81EBF"/>
    <w:rsid w:val="00B86F3E"/>
    <w:rsid w:val="00B8720C"/>
    <w:rsid w:val="00B87750"/>
    <w:rsid w:val="00B90596"/>
    <w:rsid w:val="00B9175E"/>
    <w:rsid w:val="00B922B8"/>
    <w:rsid w:val="00BA0C81"/>
    <w:rsid w:val="00BA1282"/>
    <w:rsid w:val="00BA1809"/>
    <w:rsid w:val="00BA3441"/>
    <w:rsid w:val="00BA45E2"/>
    <w:rsid w:val="00BA6020"/>
    <w:rsid w:val="00BA7343"/>
    <w:rsid w:val="00BA77CB"/>
    <w:rsid w:val="00BB0DC2"/>
    <w:rsid w:val="00BB4862"/>
    <w:rsid w:val="00BB589C"/>
    <w:rsid w:val="00BB7949"/>
    <w:rsid w:val="00BC06EC"/>
    <w:rsid w:val="00BC3FD5"/>
    <w:rsid w:val="00BC5396"/>
    <w:rsid w:val="00BC5829"/>
    <w:rsid w:val="00BC5B0D"/>
    <w:rsid w:val="00BC7052"/>
    <w:rsid w:val="00BC7059"/>
    <w:rsid w:val="00BC7C7B"/>
    <w:rsid w:val="00BD0285"/>
    <w:rsid w:val="00BD2B93"/>
    <w:rsid w:val="00BD32DA"/>
    <w:rsid w:val="00BD357E"/>
    <w:rsid w:val="00BD4494"/>
    <w:rsid w:val="00BD4EA9"/>
    <w:rsid w:val="00BD5D92"/>
    <w:rsid w:val="00BD7459"/>
    <w:rsid w:val="00BE1A0B"/>
    <w:rsid w:val="00BE2660"/>
    <w:rsid w:val="00BE540B"/>
    <w:rsid w:val="00BE6E52"/>
    <w:rsid w:val="00BF04A8"/>
    <w:rsid w:val="00BF17E7"/>
    <w:rsid w:val="00BF3AFC"/>
    <w:rsid w:val="00BF63EA"/>
    <w:rsid w:val="00C033BC"/>
    <w:rsid w:val="00C05CB7"/>
    <w:rsid w:val="00C14D58"/>
    <w:rsid w:val="00C15B59"/>
    <w:rsid w:val="00C200AB"/>
    <w:rsid w:val="00C21A6F"/>
    <w:rsid w:val="00C248D1"/>
    <w:rsid w:val="00C2527D"/>
    <w:rsid w:val="00C25F6E"/>
    <w:rsid w:val="00C301A3"/>
    <w:rsid w:val="00C340D7"/>
    <w:rsid w:val="00C35386"/>
    <w:rsid w:val="00C354EA"/>
    <w:rsid w:val="00C37B2A"/>
    <w:rsid w:val="00C40663"/>
    <w:rsid w:val="00C40A9D"/>
    <w:rsid w:val="00C45C82"/>
    <w:rsid w:val="00C46F42"/>
    <w:rsid w:val="00C502F1"/>
    <w:rsid w:val="00C50D44"/>
    <w:rsid w:val="00C5596C"/>
    <w:rsid w:val="00C57C8A"/>
    <w:rsid w:val="00C57C8C"/>
    <w:rsid w:val="00C602F4"/>
    <w:rsid w:val="00C604AC"/>
    <w:rsid w:val="00C63B84"/>
    <w:rsid w:val="00C63E4D"/>
    <w:rsid w:val="00C6513D"/>
    <w:rsid w:val="00C65479"/>
    <w:rsid w:val="00C818C3"/>
    <w:rsid w:val="00C82F96"/>
    <w:rsid w:val="00C833D7"/>
    <w:rsid w:val="00C84D3F"/>
    <w:rsid w:val="00C86575"/>
    <w:rsid w:val="00C90BE1"/>
    <w:rsid w:val="00C911AC"/>
    <w:rsid w:val="00C958EE"/>
    <w:rsid w:val="00C95E81"/>
    <w:rsid w:val="00C96388"/>
    <w:rsid w:val="00CA582E"/>
    <w:rsid w:val="00CA760D"/>
    <w:rsid w:val="00CB1727"/>
    <w:rsid w:val="00CB2F81"/>
    <w:rsid w:val="00CB4050"/>
    <w:rsid w:val="00CB5BB5"/>
    <w:rsid w:val="00CB5CE3"/>
    <w:rsid w:val="00CB6C19"/>
    <w:rsid w:val="00CC0EAF"/>
    <w:rsid w:val="00CC15B9"/>
    <w:rsid w:val="00CC225A"/>
    <w:rsid w:val="00CC287D"/>
    <w:rsid w:val="00CC2E7F"/>
    <w:rsid w:val="00CC46B6"/>
    <w:rsid w:val="00CC4F6F"/>
    <w:rsid w:val="00CC6989"/>
    <w:rsid w:val="00CC6E54"/>
    <w:rsid w:val="00CD06F6"/>
    <w:rsid w:val="00CD31D5"/>
    <w:rsid w:val="00CD39C6"/>
    <w:rsid w:val="00CD68F9"/>
    <w:rsid w:val="00CD7663"/>
    <w:rsid w:val="00CE3163"/>
    <w:rsid w:val="00CE34DA"/>
    <w:rsid w:val="00CE3675"/>
    <w:rsid w:val="00CE63AD"/>
    <w:rsid w:val="00CF1098"/>
    <w:rsid w:val="00CF28A4"/>
    <w:rsid w:val="00CF30AF"/>
    <w:rsid w:val="00CF3AE0"/>
    <w:rsid w:val="00CF7A7C"/>
    <w:rsid w:val="00D02694"/>
    <w:rsid w:val="00D05A30"/>
    <w:rsid w:val="00D065B0"/>
    <w:rsid w:val="00D0706F"/>
    <w:rsid w:val="00D144C3"/>
    <w:rsid w:val="00D24453"/>
    <w:rsid w:val="00D24662"/>
    <w:rsid w:val="00D2542D"/>
    <w:rsid w:val="00D2581F"/>
    <w:rsid w:val="00D25EE3"/>
    <w:rsid w:val="00D2733C"/>
    <w:rsid w:val="00D27F72"/>
    <w:rsid w:val="00D30B19"/>
    <w:rsid w:val="00D311A2"/>
    <w:rsid w:val="00D359FC"/>
    <w:rsid w:val="00D37452"/>
    <w:rsid w:val="00D412A1"/>
    <w:rsid w:val="00D4254C"/>
    <w:rsid w:val="00D42835"/>
    <w:rsid w:val="00D429A4"/>
    <w:rsid w:val="00D42F7C"/>
    <w:rsid w:val="00D43442"/>
    <w:rsid w:val="00D445CD"/>
    <w:rsid w:val="00D45D79"/>
    <w:rsid w:val="00D47131"/>
    <w:rsid w:val="00D477AC"/>
    <w:rsid w:val="00D516EC"/>
    <w:rsid w:val="00D51921"/>
    <w:rsid w:val="00D51D60"/>
    <w:rsid w:val="00D56619"/>
    <w:rsid w:val="00D614B8"/>
    <w:rsid w:val="00D65676"/>
    <w:rsid w:val="00D65D36"/>
    <w:rsid w:val="00D72739"/>
    <w:rsid w:val="00D73B04"/>
    <w:rsid w:val="00D73BFE"/>
    <w:rsid w:val="00D73DEC"/>
    <w:rsid w:val="00D76072"/>
    <w:rsid w:val="00D8350E"/>
    <w:rsid w:val="00D870F9"/>
    <w:rsid w:val="00D91C96"/>
    <w:rsid w:val="00D944C0"/>
    <w:rsid w:val="00D94D07"/>
    <w:rsid w:val="00D968D8"/>
    <w:rsid w:val="00DA07B9"/>
    <w:rsid w:val="00DA2C42"/>
    <w:rsid w:val="00DA31BA"/>
    <w:rsid w:val="00DA5700"/>
    <w:rsid w:val="00DA5A54"/>
    <w:rsid w:val="00DA6DFC"/>
    <w:rsid w:val="00DB1F91"/>
    <w:rsid w:val="00DB36EF"/>
    <w:rsid w:val="00DB375A"/>
    <w:rsid w:val="00DC1B7A"/>
    <w:rsid w:val="00DC2426"/>
    <w:rsid w:val="00DC29EE"/>
    <w:rsid w:val="00DC2A76"/>
    <w:rsid w:val="00DC2C9A"/>
    <w:rsid w:val="00DC4427"/>
    <w:rsid w:val="00DC52F2"/>
    <w:rsid w:val="00DC5476"/>
    <w:rsid w:val="00DC5933"/>
    <w:rsid w:val="00DC5B67"/>
    <w:rsid w:val="00DD0151"/>
    <w:rsid w:val="00DD173B"/>
    <w:rsid w:val="00DD2377"/>
    <w:rsid w:val="00DE0E49"/>
    <w:rsid w:val="00DE1004"/>
    <w:rsid w:val="00DE2713"/>
    <w:rsid w:val="00DE383F"/>
    <w:rsid w:val="00DE4F63"/>
    <w:rsid w:val="00DE5259"/>
    <w:rsid w:val="00DE5C84"/>
    <w:rsid w:val="00DE67A0"/>
    <w:rsid w:val="00DF3325"/>
    <w:rsid w:val="00DF3A44"/>
    <w:rsid w:val="00DF3B7E"/>
    <w:rsid w:val="00DF69A0"/>
    <w:rsid w:val="00DF7060"/>
    <w:rsid w:val="00DF7400"/>
    <w:rsid w:val="00DF79CF"/>
    <w:rsid w:val="00DF7F3D"/>
    <w:rsid w:val="00E00129"/>
    <w:rsid w:val="00E0022A"/>
    <w:rsid w:val="00E01018"/>
    <w:rsid w:val="00E0198A"/>
    <w:rsid w:val="00E019B7"/>
    <w:rsid w:val="00E01AC8"/>
    <w:rsid w:val="00E04D43"/>
    <w:rsid w:val="00E10DF5"/>
    <w:rsid w:val="00E1164A"/>
    <w:rsid w:val="00E134A5"/>
    <w:rsid w:val="00E15909"/>
    <w:rsid w:val="00E167A0"/>
    <w:rsid w:val="00E17C44"/>
    <w:rsid w:val="00E17CAD"/>
    <w:rsid w:val="00E214B0"/>
    <w:rsid w:val="00E21823"/>
    <w:rsid w:val="00E31CBA"/>
    <w:rsid w:val="00E33AC7"/>
    <w:rsid w:val="00E36753"/>
    <w:rsid w:val="00E40902"/>
    <w:rsid w:val="00E4375D"/>
    <w:rsid w:val="00E441B7"/>
    <w:rsid w:val="00E449C5"/>
    <w:rsid w:val="00E44D0B"/>
    <w:rsid w:val="00E46297"/>
    <w:rsid w:val="00E513BA"/>
    <w:rsid w:val="00E5271D"/>
    <w:rsid w:val="00E530C3"/>
    <w:rsid w:val="00E5334B"/>
    <w:rsid w:val="00E54076"/>
    <w:rsid w:val="00E56DA9"/>
    <w:rsid w:val="00E57135"/>
    <w:rsid w:val="00E62733"/>
    <w:rsid w:val="00E62B76"/>
    <w:rsid w:val="00E64197"/>
    <w:rsid w:val="00E70271"/>
    <w:rsid w:val="00E706F8"/>
    <w:rsid w:val="00E712E3"/>
    <w:rsid w:val="00E713E5"/>
    <w:rsid w:val="00E719D6"/>
    <w:rsid w:val="00E76E75"/>
    <w:rsid w:val="00E77D63"/>
    <w:rsid w:val="00E80A4E"/>
    <w:rsid w:val="00E81180"/>
    <w:rsid w:val="00E8396D"/>
    <w:rsid w:val="00E83F8F"/>
    <w:rsid w:val="00E859C0"/>
    <w:rsid w:val="00E86112"/>
    <w:rsid w:val="00E86A34"/>
    <w:rsid w:val="00E86F25"/>
    <w:rsid w:val="00E9026F"/>
    <w:rsid w:val="00E907E9"/>
    <w:rsid w:val="00E91491"/>
    <w:rsid w:val="00E91965"/>
    <w:rsid w:val="00E91DF0"/>
    <w:rsid w:val="00E934FE"/>
    <w:rsid w:val="00E9494B"/>
    <w:rsid w:val="00E94F2E"/>
    <w:rsid w:val="00E96911"/>
    <w:rsid w:val="00E96AC5"/>
    <w:rsid w:val="00EA08D3"/>
    <w:rsid w:val="00EA3D5F"/>
    <w:rsid w:val="00EA42C0"/>
    <w:rsid w:val="00EA4E5E"/>
    <w:rsid w:val="00EA6731"/>
    <w:rsid w:val="00EA7440"/>
    <w:rsid w:val="00EB0CFC"/>
    <w:rsid w:val="00EB1B0C"/>
    <w:rsid w:val="00EB3B2E"/>
    <w:rsid w:val="00EB4189"/>
    <w:rsid w:val="00EB6679"/>
    <w:rsid w:val="00EB71FC"/>
    <w:rsid w:val="00EB789F"/>
    <w:rsid w:val="00EC037D"/>
    <w:rsid w:val="00EC2128"/>
    <w:rsid w:val="00EC23A4"/>
    <w:rsid w:val="00EC25CE"/>
    <w:rsid w:val="00EC2D9F"/>
    <w:rsid w:val="00EC691D"/>
    <w:rsid w:val="00EC7CE2"/>
    <w:rsid w:val="00ED1D83"/>
    <w:rsid w:val="00ED41D5"/>
    <w:rsid w:val="00ED4427"/>
    <w:rsid w:val="00EE2699"/>
    <w:rsid w:val="00EE2779"/>
    <w:rsid w:val="00EE2F21"/>
    <w:rsid w:val="00EE44D8"/>
    <w:rsid w:val="00EE5476"/>
    <w:rsid w:val="00EE5558"/>
    <w:rsid w:val="00EE716A"/>
    <w:rsid w:val="00EF0831"/>
    <w:rsid w:val="00EF3111"/>
    <w:rsid w:val="00EF3EAE"/>
    <w:rsid w:val="00F02BF9"/>
    <w:rsid w:val="00F05A75"/>
    <w:rsid w:val="00F10CC8"/>
    <w:rsid w:val="00F15A4C"/>
    <w:rsid w:val="00F163B3"/>
    <w:rsid w:val="00F2239E"/>
    <w:rsid w:val="00F23E51"/>
    <w:rsid w:val="00F2409D"/>
    <w:rsid w:val="00F247E8"/>
    <w:rsid w:val="00F25E89"/>
    <w:rsid w:val="00F25F07"/>
    <w:rsid w:val="00F26D80"/>
    <w:rsid w:val="00F26FE4"/>
    <w:rsid w:val="00F323B3"/>
    <w:rsid w:val="00F34B46"/>
    <w:rsid w:val="00F37F3E"/>
    <w:rsid w:val="00F41743"/>
    <w:rsid w:val="00F44322"/>
    <w:rsid w:val="00F4630F"/>
    <w:rsid w:val="00F4773F"/>
    <w:rsid w:val="00F50310"/>
    <w:rsid w:val="00F545F3"/>
    <w:rsid w:val="00F54790"/>
    <w:rsid w:val="00F547EA"/>
    <w:rsid w:val="00F55CAB"/>
    <w:rsid w:val="00F5734D"/>
    <w:rsid w:val="00F617BC"/>
    <w:rsid w:val="00F63C8C"/>
    <w:rsid w:val="00F667D4"/>
    <w:rsid w:val="00F66BBF"/>
    <w:rsid w:val="00F67C1A"/>
    <w:rsid w:val="00F74531"/>
    <w:rsid w:val="00F75402"/>
    <w:rsid w:val="00F82807"/>
    <w:rsid w:val="00F836CB"/>
    <w:rsid w:val="00F84A55"/>
    <w:rsid w:val="00F85402"/>
    <w:rsid w:val="00F93367"/>
    <w:rsid w:val="00F95B95"/>
    <w:rsid w:val="00FA0204"/>
    <w:rsid w:val="00FA15F0"/>
    <w:rsid w:val="00FA4879"/>
    <w:rsid w:val="00FA56A3"/>
    <w:rsid w:val="00FA59B6"/>
    <w:rsid w:val="00FB0BCE"/>
    <w:rsid w:val="00FB1C7E"/>
    <w:rsid w:val="00FB3F78"/>
    <w:rsid w:val="00FB3F7E"/>
    <w:rsid w:val="00FC049E"/>
    <w:rsid w:val="00FC1B77"/>
    <w:rsid w:val="00FC5E03"/>
    <w:rsid w:val="00FD1D4B"/>
    <w:rsid w:val="00FD5150"/>
    <w:rsid w:val="00FD6B55"/>
    <w:rsid w:val="00FD7138"/>
    <w:rsid w:val="00FE1951"/>
    <w:rsid w:val="00FE2978"/>
    <w:rsid w:val="00FE2EAD"/>
    <w:rsid w:val="00FE37D5"/>
    <w:rsid w:val="00FE6CCD"/>
    <w:rsid w:val="00FE74A5"/>
    <w:rsid w:val="00FF0549"/>
    <w:rsid w:val="00FF0A72"/>
    <w:rsid w:val="00FF24E2"/>
    <w:rsid w:val="00FF3445"/>
    <w:rsid w:val="00FF452F"/>
    <w:rsid w:val="00FF638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4B45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qFormat="1"/>
    <w:lsdException w:name="header" w:uiPriority="99"/>
    <w:lsdException w:name="footer" w:uiPriority="99"/>
    <w:lsdException w:name="caption" w:qFormat="1"/>
    <w:lsdException w:name="List Number" w:semiHidden="0" w:unhideWhenUsed="0" w:qFormat="1"/>
    <w:lsdException w:name="List 4" w:semiHidden="0" w:uiPriority="5" w:unhideWhenUsed="0"/>
    <w:lsdException w:name="List 5" w:semiHidden="0" w:uiPriority="5" w:unhideWhenUsed="0"/>
    <w:lsdException w:name="Title" w:semiHidden="0" w:uiPriority="5" w:unhideWhenUsed="0"/>
    <w:lsdException w:name="Subtitle" w:semiHidden="0" w:uiPriority="5" w:unhideWhenUsed="0"/>
    <w:lsdException w:name="Salutation" w:semiHidden="0" w:uiPriority="5" w:unhideWhenUsed="0"/>
    <w:lsdException w:name="Date" w:semiHidden="0" w:uiPriority="5" w:unhideWhenUsed="0"/>
    <w:lsdException w:name="Body Text First Indent" w:semiHidden="0" w:uiPriority="5" w:unhideWhenUsed="0"/>
    <w:lsdException w:name="Hyperlink" w:uiPriority="99"/>
    <w:lsdException w:name="Strong" w:semiHidden="0" w:uiPriority="5" w:unhideWhenUsed="0"/>
    <w:lsdException w:name="Emphasis" w:semiHidden="0" w:uiPriority="5" w:unhideWhenUsed="0"/>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BF63EA"/>
  </w:style>
  <w:style w:type="paragraph" w:styleId="Kop1">
    <w:name w:val="heading 1"/>
    <w:basedOn w:val="Huisstijl-Kleur"/>
    <w:next w:val="Standaard"/>
    <w:link w:val="Kop1Char"/>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Paragraaf2,3scr"/>
    <w:basedOn w:val="Kop2"/>
    <w:next w:val="Standaard"/>
    <w:link w:val="Kop3Char"/>
    <w:qFormat/>
    <w:rsid w:val="00440375"/>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F25F07"/>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984B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rsid w:val="004F5307"/>
    <w:pPr>
      <w:spacing w:before="280"/>
      <w:ind w:left="680" w:hanging="680"/>
    </w:pPr>
    <w:rPr>
      <w:b/>
      <w:noProof/>
    </w:rPr>
  </w:style>
  <w:style w:type="paragraph" w:styleId="Inhopg2">
    <w:name w:val="toc 2"/>
    <w:basedOn w:val="Inhopg1"/>
    <w:next w:val="Standaard"/>
    <w:autoRedefine/>
    <w:uiPriority w:val="39"/>
    <w:rsid w:val="001007D9"/>
    <w:pPr>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rsid w:val="00BC3FD5"/>
    <w:rPr>
      <w:rFonts w:eastAsia="MS Mincho" w:cs="Arial"/>
      <w:bCs/>
      <w:color w:val="00314E"/>
      <w:sz w:val="60"/>
      <w:szCs w:val="32"/>
    </w:rPr>
  </w:style>
  <w:style w:type="character" w:customStyle="1" w:styleId="Kop2Char">
    <w:name w:val="Kop 2 Char"/>
    <w:basedOn w:val="Standaardalinea-lettertype"/>
    <w:link w:val="Kop2"/>
    <w:rsid w:val="00BC3FD5"/>
    <w:rPr>
      <w:rFonts w:eastAsia="MS Mincho" w:cs="Arial"/>
      <w:iCs/>
      <w:color w:val="BA4133"/>
      <w:sz w:val="30"/>
      <w:szCs w:val="28"/>
    </w:rPr>
  </w:style>
  <w:style w:type="character" w:customStyle="1" w:styleId="Kop3Char">
    <w:name w:val="Kop 3 Char"/>
    <w:aliases w:val="Paragraaf2 Char,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numPr>
        <w:numId w:val="6"/>
      </w:numPr>
      <w:tabs>
        <w:tab w:val="left" w:pos="397"/>
      </w:tabs>
    </w:pPr>
  </w:style>
  <w:style w:type="paragraph" w:styleId="Lijstopsomteken2">
    <w:name w:val="List Bullet 2"/>
    <w:basedOn w:val="Standaard"/>
    <w:semiHidden/>
    <w:rsid w:val="00B8135A"/>
    <w:pPr>
      <w:numPr>
        <w:ilvl w:val="1"/>
        <w:numId w:val="6"/>
      </w:numPr>
      <w:contextualSpacing/>
    </w:pPr>
  </w:style>
  <w:style w:type="paragraph" w:styleId="Inhopg3">
    <w:name w:val="toc 3"/>
    <w:basedOn w:val="Inhopg2"/>
    <w:next w:val="Standaard"/>
    <w:autoRedefine/>
    <w:uiPriority w:val="39"/>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Id w:val="0"/>
      </w:numPr>
    </w:pPr>
  </w:style>
  <w:style w:type="paragraph" w:styleId="Lijstalinea">
    <w:name w:val="List Paragraph"/>
    <w:basedOn w:val="Lijstopsomteken"/>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ind w:firstLine="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semiHidden/>
    <w:unhideWhenUsed/>
    <w:rsid w:val="00E91DF0"/>
    <w:rPr>
      <w:sz w:val="16"/>
      <w:szCs w:val="16"/>
    </w:rPr>
  </w:style>
  <w:style w:type="paragraph" w:styleId="Tekstopmerking">
    <w:name w:val="annotation text"/>
    <w:basedOn w:val="Standaard"/>
    <w:link w:val="TekstopmerkingChar"/>
    <w:unhideWhenUsed/>
    <w:rsid w:val="00E91DF0"/>
    <w:pPr>
      <w:spacing w:line="240" w:lineRule="auto"/>
    </w:pPr>
  </w:style>
  <w:style w:type="character" w:customStyle="1" w:styleId="TekstopmerkingChar">
    <w:name w:val="Tekst opmerking Char"/>
    <w:basedOn w:val="Standaardalinea-lettertype"/>
    <w:link w:val="Tekstopmerking"/>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7"/>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8"/>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Macrotekst">
    <w:name w:val="macro"/>
    <w:link w:val="MacrotekstChar"/>
    <w:semiHidden/>
    <w:rsid w:val="001D09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 w:val="left" w:pos="11624"/>
        <w:tab w:val="left" w:pos="11907"/>
      </w:tabs>
      <w:spacing w:after="200" w:line="276" w:lineRule="auto"/>
    </w:pPr>
    <w:rPr>
      <w:rFonts w:ascii="Courier New" w:hAnsi="Courier New"/>
      <w:sz w:val="22"/>
      <w:szCs w:val="22"/>
    </w:rPr>
  </w:style>
  <w:style w:type="character" w:customStyle="1" w:styleId="MacrotekstChar">
    <w:name w:val="Macrotekst Char"/>
    <w:basedOn w:val="Standaardalinea-lettertype"/>
    <w:link w:val="Macrotekst"/>
    <w:semiHidden/>
    <w:rsid w:val="001D0906"/>
    <w:rPr>
      <w:rFonts w:ascii="Courier New" w:hAnsi="Courier New"/>
      <w:sz w:val="22"/>
      <w:szCs w:val="22"/>
    </w:rPr>
  </w:style>
  <w:style w:type="paragraph" w:styleId="Plattetekst">
    <w:name w:val="Body Text"/>
    <w:basedOn w:val="Standaard"/>
    <w:link w:val="PlattetekstChar"/>
    <w:rsid w:val="001D0906"/>
    <w:pPr>
      <w:spacing w:line="240" w:lineRule="auto"/>
    </w:pPr>
    <w:rPr>
      <w:rFonts w:cs="Arial"/>
      <w:szCs w:val="24"/>
      <w:lang w:eastAsia="en-US" w:bidi="en-US"/>
    </w:rPr>
  </w:style>
  <w:style w:type="character" w:customStyle="1" w:styleId="PlattetekstChar">
    <w:name w:val="Platte tekst Char"/>
    <w:basedOn w:val="Standaardalinea-lettertype"/>
    <w:link w:val="Plattetekst"/>
    <w:rsid w:val="001D0906"/>
    <w:rPr>
      <w:rFonts w:cs="Arial"/>
      <w:szCs w:val="24"/>
      <w:lang w:eastAsia="en-US" w:bidi="en-US"/>
    </w:rPr>
  </w:style>
  <w:style w:type="paragraph" w:styleId="Tekstzonderopmaak">
    <w:name w:val="Plain Text"/>
    <w:basedOn w:val="Standaard"/>
    <w:link w:val="TekstzonderopmaakChar"/>
    <w:uiPriority w:val="99"/>
    <w:unhideWhenUsed/>
    <w:rsid w:val="003B199E"/>
    <w:pPr>
      <w:spacing w:line="240" w:lineRule="auto"/>
    </w:pPr>
    <w:rPr>
      <w:rFonts w:eastAsia="Arial" w:cs="Consolas"/>
      <w:szCs w:val="21"/>
      <w:lang w:eastAsia="en-US"/>
    </w:rPr>
  </w:style>
  <w:style w:type="character" w:customStyle="1" w:styleId="TekstzonderopmaakChar">
    <w:name w:val="Tekst zonder opmaak Char"/>
    <w:basedOn w:val="Standaardalinea-lettertype"/>
    <w:link w:val="Tekstzonderopmaak"/>
    <w:uiPriority w:val="99"/>
    <w:rsid w:val="003B199E"/>
    <w:rPr>
      <w:rFonts w:eastAsia="Arial" w:cs="Consolas"/>
      <w:szCs w:val="21"/>
      <w:lang w:eastAsia="en-US"/>
    </w:rPr>
  </w:style>
  <w:style w:type="numbering" w:customStyle="1" w:styleId="Huisstijl-Opsomming1">
    <w:name w:val="Huisstijl-Opsomming1"/>
    <w:basedOn w:val="Geenlijst"/>
    <w:rsid w:val="00055858"/>
  </w:style>
  <w:style w:type="paragraph" w:customStyle="1" w:styleId="BodytextRHVO">
    <w:name w:val="Body text RHVO"/>
    <w:basedOn w:val="Standaard"/>
    <w:qFormat/>
    <w:rsid w:val="008C76B6"/>
    <w:pPr>
      <w:spacing w:line="255" w:lineRule="atLeast"/>
    </w:pPr>
    <w:rPr>
      <w:rFonts w:ascii="Merriweather Light" w:hAnsi="Merriweather Light"/>
      <w:color w:val="000000"/>
      <w:sz w:val="18"/>
      <w:szCs w:val="18"/>
    </w:rPr>
  </w:style>
  <w:style w:type="table" w:customStyle="1" w:styleId="Rastertabel4-Accent11">
    <w:name w:val="Rastertabel 4 - Accent 11"/>
    <w:basedOn w:val="Standaardtabel"/>
    <w:uiPriority w:val="49"/>
    <w:rsid w:val="000B1F8E"/>
    <w:pPr>
      <w:spacing w:line="240" w:lineRule="auto"/>
    </w:pPr>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qFormat="1"/>
    <w:lsdException w:name="header" w:uiPriority="99"/>
    <w:lsdException w:name="footer" w:uiPriority="99"/>
    <w:lsdException w:name="caption" w:qFormat="1"/>
    <w:lsdException w:name="List Number" w:semiHidden="0" w:unhideWhenUsed="0" w:qFormat="1"/>
    <w:lsdException w:name="List 4" w:semiHidden="0" w:uiPriority="5" w:unhideWhenUsed="0"/>
    <w:lsdException w:name="List 5" w:semiHidden="0" w:uiPriority="5" w:unhideWhenUsed="0"/>
    <w:lsdException w:name="Title" w:semiHidden="0" w:uiPriority="5" w:unhideWhenUsed="0"/>
    <w:lsdException w:name="Subtitle" w:semiHidden="0" w:uiPriority="5" w:unhideWhenUsed="0"/>
    <w:lsdException w:name="Salutation" w:semiHidden="0" w:uiPriority="5" w:unhideWhenUsed="0"/>
    <w:lsdException w:name="Date" w:semiHidden="0" w:uiPriority="5" w:unhideWhenUsed="0"/>
    <w:lsdException w:name="Body Text First Indent" w:semiHidden="0" w:uiPriority="5" w:unhideWhenUsed="0"/>
    <w:lsdException w:name="Hyperlink" w:uiPriority="99"/>
    <w:lsdException w:name="Strong" w:semiHidden="0" w:uiPriority="5" w:unhideWhenUsed="0"/>
    <w:lsdException w:name="Emphasis" w:semiHidden="0" w:uiPriority="5" w:unhideWhenUsed="0"/>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BF63EA"/>
  </w:style>
  <w:style w:type="paragraph" w:styleId="Kop1">
    <w:name w:val="heading 1"/>
    <w:basedOn w:val="Huisstijl-Kleur"/>
    <w:next w:val="Standaard"/>
    <w:link w:val="Kop1Char"/>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Paragraaf2,3scr"/>
    <w:basedOn w:val="Kop2"/>
    <w:next w:val="Standaard"/>
    <w:link w:val="Kop3Char"/>
    <w:qFormat/>
    <w:rsid w:val="00440375"/>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F25F07"/>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984B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rsid w:val="004F5307"/>
    <w:pPr>
      <w:spacing w:before="280"/>
      <w:ind w:left="680" w:hanging="680"/>
    </w:pPr>
    <w:rPr>
      <w:b/>
      <w:noProof/>
    </w:rPr>
  </w:style>
  <w:style w:type="paragraph" w:styleId="Inhopg2">
    <w:name w:val="toc 2"/>
    <w:basedOn w:val="Inhopg1"/>
    <w:next w:val="Standaard"/>
    <w:autoRedefine/>
    <w:uiPriority w:val="39"/>
    <w:rsid w:val="001007D9"/>
    <w:pPr>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rsid w:val="00BC3FD5"/>
    <w:rPr>
      <w:rFonts w:eastAsia="MS Mincho" w:cs="Arial"/>
      <w:bCs/>
      <w:color w:val="00314E"/>
      <w:sz w:val="60"/>
      <w:szCs w:val="32"/>
    </w:rPr>
  </w:style>
  <w:style w:type="character" w:customStyle="1" w:styleId="Kop2Char">
    <w:name w:val="Kop 2 Char"/>
    <w:basedOn w:val="Standaardalinea-lettertype"/>
    <w:link w:val="Kop2"/>
    <w:rsid w:val="00BC3FD5"/>
    <w:rPr>
      <w:rFonts w:eastAsia="MS Mincho" w:cs="Arial"/>
      <w:iCs/>
      <w:color w:val="BA4133"/>
      <w:sz w:val="30"/>
      <w:szCs w:val="28"/>
    </w:rPr>
  </w:style>
  <w:style w:type="character" w:customStyle="1" w:styleId="Kop3Char">
    <w:name w:val="Kop 3 Char"/>
    <w:aliases w:val="Paragraaf2 Char,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numPr>
        <w:numId w:val="6"/>
      </w:numPr>
      <w:tabs>
        <w:tab w:val="left" w:pos="397"/>
      </w:tabs>
    </w:pPr>
  </w:style>
  <w:style w:type="paragraph" w:styleId="Lijstopsomteken2">
    <w:name w:val="List Bullet 2"/>
    <w:basedOn w:val="Standaard"/>
    <w:semiHidden/>
    <w:rsid w:val="00B8135A"/>
    <w:pPr>
      <w:numPr>
        <w:ilvl w:val="1"/>
        <w:numId w:val="6"/>
      </w:numPr>
      <w:contextualSpacing/>
    </w:pPr>
  </w:style>
  <w:style w:type="paragraph" w:styleId="Inhopg3">
    <w:name w:val="toc 3"/>
    <w:basedOn w:val="Inhopg2"/>
    <w:next w:val="Standaard"/>
    <w:autoRedefine/>
    <w:uiPriority w:val="39"/>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Id w:val="0"/>
      </w:numPr>
    </w:pPr>
  </w:style>
  <w:style w:type="paragraph" w:styleId="Lijstalinea">
    <w:name w:val="List Paragraph"/>
    <w:basedOn w:val="Lijstopsomteken"/>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ind w:firstLine="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semiHidden/>
    <w:unhideWhenUsed/>
    <w:rsid w:val="00E91DF0"/>
    <w:rPr>
      <w:sz w:val="16"/>
      <w:szCs w:val="16"/>
    </w:rPr>
  </w:style>
  <w:style w:type="paragraph" w:styleId="Tekstopmerking">
    <w:name w:val="annotation text"/>
    <w:basedOn w:val="Standaard"/>
    <w:link w:val="TekstopmerkingChar"/>
    <w:unhideWhenUsed/>
    <w:rsid w:val="00E91DF0"/>
    <w:pPr>
      <w:spacing w:line="240" w:lineRule="auto"/>
    </w:pPr>
  </w:style>
  <w:style w:type="character" w:customStyle="1" w:styleId="TekstopmerkingChar">
    <w:name w:val="Tekst opmerking Char"/>
    <w:basedOn w:val="Standaardalinea-lettertype"/>
    <w:link w:val="Tekstopmerking"/>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7"/>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8"/>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Macrotekst">
    <w:name w:val="macro"/>
    <w:link w:val="MacrotekstChar"/>
    <w:semiHidden/>
    <w:rsid w:val="001D09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 w:val="left" w:pos="11624"/>
        <w:tab w:val="left" w:pos="11907"/>
      </w:tabs>
      <w:spacing w:after="200" w:line="276" w:lineRule="auto"/>
    </w:pPr>
    <w:rPr>
      <w:rFonts w:ascii="Courier New" w:hAnsi="Courier New"/>
      <w:sz w:val="22"/>
      <w:szCs w:val="22"/>
    </w:rPr>
  </w:style>
  <w:style w:type="character" w:customStyle="1" w:styleId="MacrotekstChar">
    <w:name w:val="Macrotekst Char"/>
    <w:basedOn w:val="Standaardalinea-lettertype"/>
    <w:link w:val="Macrotekst"/>
    <w:semiHidden/>
    <w:rsid w:val="001D0906"/>
    <w:rPr>
      <w:rFonts w:ascii="Courier New" w:hAnsi="Courier New"/>
      <w:sz w:val="22"/>
      <w:szCs w:val="22"/>
    </w:rPr>
  </w:style>
  <w:style w:type="paragraph" w:styleId="Plattetekst">
    <w:name w:val="Body Text"/>
    <w:basedOn w:val="Standaard"/>
    <w:link w:val="PlattetekstChar"/>
    <w:rsid w:val="001D0906"/>
    <w:pPr>
      <w:spacing w:line="240" w:lineRule="auto"/>
    </w:pPr>
    <w:rPr>
      <w:rFonts w:cs="Arial"/>
      <w:szCs w:val="24"/>
      <w:lang w:eastAsia="en-US" w:bidi="en-US"/>
    </w:rPr>
  </w:style>
  <w:style w:type="character" w:customStyle="1" w:styleId="PlattetekstChar">
    <w:name w:val="Platte tekst Char"/>
    <w:basedOn w:val="Standaardalinea-lettertype"/>
    <w:link w:val="Plattetekst"/>
    <w:rsid w:val="001D0906"/>
    <w:rPr>
      <w:rFonts w:cs="Arial"/>
      <w:szCs w:val="24"/>
      <w:lang w:eastAsia="en-US" w:bidi="en-US"/>
    </w:rPr>
  </w:style>
  <w:style w:type="paragraph" w:styleId="Tekstzonderopmaak">
    <w:name w:val="Plain Text"/>
    <w:basedOn w:val="Standaard"/>
    <w:link w:val="TekstzonderopmaakChar"/>
    <w:uiPriority w:val="99"/>
    <w:unhideWhenUsed/>
    <w:rsid w:val="003B199E"/>
    <w:pPr>
      <w:spacing w:line="240" w:lineRule="auto"/>
    </w:pPr>
    <w:rPr>
      <w:rFonts w:eastAsia="Arial" w:cs="Consolas"/>
      <w:szCs w:val="21"/>
      <w:lang w:eastAsia="en-US"/>
    </w:rPr>
  </w:style>
  <w:style w:type="character" w:customStyle="1" w:styleId="TekstzonderopmaakChar">
    <w:name w:val="Tekst zonder opmaak Char"/>
    <w:basedOn w:val="Standaardalinea-lettertype"/>
    <w:link w:val="Tekstzonderopmaak"/>
    <w:uiPriority w:val="99"/>
    <w:rsid w:val="003B199E"/>
    <w:rPr>
      <w:rFonts w:eastAsia="Arial" w:cs="Consolas"/>
      <w:szCs w:val="21"/>
      <w:lang w:eastAsia="en-US"/>
    </w:rPr>
  </w:style>
  <w:style w:type="numbering" w:customStyle="1" w:styleId="Huisstijl-Opsomming1">
    <w:name w:val="Huisstijl-Opsomming1"/>
    <w:basedOn w:val="Geenlijst"/>
    <w:rsid w:val="00055858"/>
  </w:style>
  <w:style w:type="paragraph" w:customStyle="1" w:styleId="BodytextRHVO">
    <w:name w:val="Body text RHVO"/>
    <w:basedOn w:val="Standaard"/>
    <w:qFormat/>
    <w:rsid w:val="008C76B6"/>
    <w:pPr>
      <w:spacing w:line="255" w:lineRule="atLeast"/>
    </w:pPr>
    <w:rPr>
      <w:rFonts w:ascii="Merriweather Light" w:hAnsi="Merriweather Light"/>
      <w:color w:val="000000"/>
      <w:sz w:val="18"/>
      <w:szCs w:val="18"/>
    </w:rPr>
  </w:style>
  <w:style w:type="table" w:customStyle="1" w:styleId="Rastertabel4-Accent11">
    <w:name w:val="Rastertabel 4 - Accent 11"/>
    <w:basedOn w:val="Standaardtabel"/>
    <w:uiPriority w:val="49"/>
    <w:rsid w:val="000B1F8E"/>
    <w:pPr>
      <w:spacing w:line="240" w:lineRule="auto"/>
    </w:pPr>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68276">
      <w:bodyDiv w:val="1"/>
      <w:marLeft w:val="0"/>
      <w:marRight w:val="0"/>
      <w:marTop w:val="0"/>
      <w:marBottom w:val="0"/>
      <w:divBdr>
        <w:top w:val="none" w:sz="0" w:space="0" w:color="auto"/>
        <w:left w:val="none" w:sz="0" w:space="0" w:color="auto"/>
        <w:bottom w:val="none" w:sz="0" w:space="0" w:color="auto"/>
        <w:right w:val="none" w:sz="0" w:space="0" w:color="auto"/>
      </w:divBdr>
    </w:div>
    <w:div w:id="389770586">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jetten@vrln.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facturen@vrln.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jetten@vrln.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llehu\AppData\Local\Microsoft\Windows\Temporary%20Internet%20Files\Content.IE5\37LSFBWZ\BD%20def%201%200%20IFV.dotx"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ADB8122B4D944BA6CF72EA45958C3" ma:contentTypeVersion="0" ma:contentTypeDescription="Een nieuw document maken." ma:contentTypeScope="" ma:versionID="a53dd1fa5a29da14a5406a6aba76c59b">
  <xsd:schema xmlns:xsd="http://www.w3.org/2001/XMLSchema" xmlns:xs="http://www.w3.org/2001/XMLSchema" xmlns:p="http://schemas.microsoft.com/office/2006/metadata/properties" targetNamespace="http://schemas.microsoft.com/office/2006/metadata/properties" ma:root="true" ma:fieldsID="8422d5ff9a6615b60ff93add183348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2B43F-DAEA-4E1A-85E8-73EC3A014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9AA3B3-1F8C-4E66-83AF-A1B303AE255D}">
  <ds:schemaRefs>
    <ds:schemaRef ds:uri="http://schemas.microsoft.com/sharepoint/v3/contenttype/forms"/>
  </ds:schemaRefs>
</ds:datastoreItem>
</file>

<file path=customXml/itemProps3.xml><?xml version="1.0" encoding="utf-8"?>
<ds:datastoreItem xmlns:ds="http://schemas.openxmlformats.org/officeDocument/2006/customXml" ds:itemID="{EF60041E-2CAC-4A07-82D0-4EC635CB3916}">
  <ds:schemaRef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476BE97-54C7-46E4-91B0-EF289FAC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 def 1 0 IFV.dotx</Template>
  <TotalTime>1</TotalTime>
  <Pages>4</Pages>
  <Words>1934</Words>
  <Characters>10638</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12547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VRLN</dc:creator>
  <cp:lastModifiedBy>Ramakers, Jack</cp:lastModifiedBy>
  <cp:revision>2</cp:revision>
  <cp:lastPrinted>2019-10-02T10:00:00Z</cp:lastPrinted>
  <dcterms:created xsi:type="dcterms:W3CDTF">2020-07-10T07:36:00Z</dcterms:created>
  <dcterms:modified xsi:type="dcterms:W3CDTF">2020-07-10T07:36:00Z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0x010100FC2ADB8122B4D944BA6CF72EA45958C3</vt:lpwstr>
  </property>
</Properties>
</file>