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AA48F" w14:textId="77777777" w:rsidR="00E91DF0" w:rsidRDefault="00E91DF0" w:rsidP="005F53C5">
      <w:pPr>
        <w:suppressAutoHyphens/>
        <w:jc w:val="both"/>
      </w:pPr>
    </w:p>
    <w:p w14:paraId="7217E3CE" w14:textId="77777777" w:rsidR="00E91DF0" w:rsidRDefault="00E91DF0" w:rsidP="005F53C5">
      <w:pPr>
        <w:suppressAutoHyphens/>
        <w:jc w:val="both"/>
      </w:pPr>
    </w:p>
    <w:p w14:paraId="198B3838" w14:textId="77777777" w:rsidR="00E91DF0" w:rsidRDefault="00E91DF0" w:rsidP="005F53C5">
      <w:pPr>
        <w:suppressAutoHyphens/>
        <w:jc w:val="both"/>
      </w:pPr>
    </w:p>
    <w:p w14:paraId="0CF882DB" w14:textId="77777777" w:rsidR="00E50369" w:rsidRDefault="00E50369" w:rsidP="005F53C5">
      <w:pPr>
        <w:suppressAutoHyphens/>
        <w:jc w:val="both"/>
      </w:pPr>
    </w:p>
    <w:p w14:paraId="34C0BC1D" w14:textId="77777777" w:rsidR="00E50369" w:rsidRDefault="00E50369" w:rsidP="005F53C5">
      <w:pPr>
        <w:suppressAutoHyphens/>
        <w:jc w:val="both"/>
      </w:pPr>
    </w:p>
    <w:p w14:paraId="60FD72FC" w14:textId="77777777" w:rsidR="00E50369" w:rsidRDefault="00E50369" w:rsidP="005F53C5">
      <w:pPr>
        <w:suppressAutoHyphens/>
        <w:jc w:val="both"/>
      </w:pPr>
    </w:p>
    <w:p w14:paraId="76310E34" w14:textId="77777777" w:rsidR="00E91DF0" w:rsidRDefault="00E91DF0" w:rsidP="005F53C5">
      <w:pPr>
        <w:suppressAutoHyphens/>
        <w:jc w:val="both"/>
      </w:pPr>
    </w:p>
    <w:p w14:paraId="52FAC6DE" w14:textId="77777777" w:rsidR="00E91DF0" w:rsidRDefault="00E91DF0" w:rsidP="005F53C5">
      <w:pPr>
        <w:tabs>
          <w:tab w:val="left" w:pos="6270"/>
        </w:tabs>
        <w:suppressAutoHyphens/>
        <w:jc w:val="both"/>
      </w:pPr>
      <w:r>
        <w:tab/>
      </w:r>
    </w:p>
    <w:p w14:paraId="79AC14BA" w14:textId="77777777"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59A41ADB" w14:textId="77777777"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974035">
        <w:rPr>
          <w:color w:val="00314E" w:themeColor="accent1"/>
          <w:sz w:val="40"/>
          <w:szCs w:val="40"/>
        </w:rPr>
        <w:t xml:space="preserve"> Meetapparatuur</w:t>
      </w:r>
    </w:p>
    <w:p w14:paraId="07A723FF" w14:textId="77777777" w:rsidR="00E91DF0" w:rsidRDefault="00E91DF0" w:rsidP="005F53C5">
      <w:pPr>
        <w:suppressAutoHyphens/>
        <w:jc w:val="both"/>
      </w:pPr>
    </w:p>
    <w:p w14:paraId="321C9859" w14:textId="77777777" w:rsidR="00E91DF0" w:rsidRDefault="00E91DF0" w:rsidP="005F53C5">
      <w:pPr>
        <w:suppressAutoHyphens/>
        <w:jc w:val="both"/>
      </w:pPr>
    </w:p>
    <w:p w14:paraId="0E0D5657" w14:textId="77777777" w:rsidR="00E91DF0" w:rsidRDefault="00E91DF0" w:rsidP="005F53C5">
      <w:pPr>
        <w:suppressAutoHyphens/>
        <w:jc w:val="both"/>
      </w:pPr>
    </w:p>
    <w:p w14:paraId="30B61070" w14:textId="77777777" w:rsidR="00E91DF0" w:rsidRDefault="00E91DF0" w:rsidP="005F53C5">
      <w:pPr>
        <w:suppressAutoHyphens/>
        <w:jc w:val="both"/>
      </w:pPr>
    </w:p>
    <w:p w14:paraId="53A16171" w14:textId="77777777" w:rsidR="00E91DF0" w:rsidRDefault="00E91DF0" w:rsidP="005F53C5">
      <w:pPr>
        <w:suppressAutoHyphens/>
        <w:jc w:val="both"/>
      </w:pPr>
    </w:p>
    <w:p w14:paraId="71241433" w14:textId="77777777" w:rsidR="009351BC" w:rsidRDefault="00234E74" w:rsidP="009351BC">
      <w:pPr>
        <w:jc w:val="both"/>
      </w:pPr>
      <w:r w:rsidRPr="006420AC">
        <w:t xml:space="preserve">Kenmerk: </w:t>
      </w:r>
      <w:r w:rsidR="00974035" w:rsidRPr="006420AC">
        <w:t>VRLN-2020-</w:t>
      </w:r>
      <w:r w:rsidR="00E569BE">
        <w:t>BRW</w:t>
      </w:r>
      <w:r w:rsidR="00974035" w:rsidRPr="006420AC">
        <w:t>-</w:t>
      </w:r>
      <w:r w:rsidR="006420AC" w:rsidRPr="006420AC">
        <w:t>JR</w:t>
      </w:r>
      <w:r w:rsidR="00974035" w:rsidRPr="006420AC">
        <w:t>-</w:t>
      </w:r>
      <w:r w:rsidR="00350582">
        <w:t>014</w:t>
      </w:r>
    </w:p>
    <w:p w14:paraId="1027D4CD" w14:textId="77777777" w:rsidR="009351BC" w:rsidRPr="009351BC" w:rsidRDefault="00234E74" w:rsidP="009351BC">
      <w:pPr>
        <w:jc w:val="both"/>
      </w:pPr>
      <w:r w:rsidRPr="006420AC">
        <w:t xml:space="preserve">Tenderned nummer </w:t>
      </w:r>
      <w:r w:rsidR="009351BC" w:rsidRPr="009351BC">
        <w:rPr>
          <w:rFonts w:ascii="Verdana" w:hAnsi="Verdana"/>
          <w:color w:val="000000"/>
          <w:sz w:val="17"/>
          <w:szCs w:val="17"/>
        </w:rPr>
        <w:t>265164</w:t>
      </w:r>
    </w:p>
    <w:p w14:paraId="631B8214" w14:textId="70657141" w:rsidR="00234E74" w:rsidRPr="006420AC" w:rsidRDefault="00234E74" w:rsidP="005F53C5">
      <w:pPr>
        <w:jc w:val="both"/>
      </w:pPr>
      <w:r w:rsidRPr="006420AC">
        <w:t xml:space="preserve">CPV </w:t>
      </w:r>
      <w:r w:rsidRPr="00CC3C08">
        <w:rPr>
          <w:rFonts w:cs="Arial"/>
        </w:rPr>
        <w:t>code</w:t>
      </w:r>
      <w:r w:rsidR="00CC3C08" w:rsidRPr="00CC3C08">
        <w:rPr>
          <w:rFonts w:cs="Arial"/>
        </w:rPr>
        <w:t xml:space="preserve">: </w:t>
      </w:r>
      <w:r w:rsidR="00CC3C08" w:rsidRPr="00CC3C08">
        <w:rPr>
          <w:rFonts w:cs="Arial"/>
          <w:color w:val="333333"/>
        </w:rPr>
        <w:t>35000000-4</w:t>
      </w:r>
    </w:p>
    <w:p w14:paraId="315A2FA7" w14:textId="77777777" w:rsidR="00234E74" w:rsidRDefault="00234E74" w:rsidP="005F53C5">
      <w:pPr>
        <w:jc w:val="both"/>
      </w:pPr>
    </w:p>
    <w:p w14:paraId="6BE2F334" w14:textId="77777777" w:rsidR="00234E74" w:rsidRDefault="00234E74" w:rsidP="005F53C5">
      <w:pPr>
        <w:jc w:val="both"/>
      </w:pPr>
    </w:p>
    <w:p w14:paraId="7C99146A" w14:textId="77777777" w:rsidR="00234E74" w:rsidRDefault="00234E74" w:rsidP="005F53C5">
      <w:pPr>
        <w:jc w:val="both"/>
      </w:pPr>
    </w:p>
    <w:p w14:paraId="17B11062" w14:textId="77777777" w:rsidR="00234E74" w:rsidRDefault="00234E74" w:rsidP="005F53C5">
      <w:pPr>
        <w:jc w:val="both"/>
      </w:pPr>
    </w:p>
    <w:p w14:paraId="7ECE4C66" w14:textId="77777777" w:rsidR="00234E74" w:rsidRDefault="00234E74" w:rsidP="005F53C5">
      <w:pPr>
        <w:jc w:val="both"/>
      </w:pPr>
    </w:p>
    <w:p w14:paraId="4B55EC3A" w14:textId="77777777" w:rsidR="00234E74" w:rsidRDefault="00234E74" w:rsidP="005F53C5">
      <w:pPr>
        <w:jc w:val="both"/>
      </w:pPr>
    </w:p>
    <w:p w14:paraId="3A543A9F" w14:textId="77777777" w:rsidR="00234E74" w:rsidRDefault="00234E74" w:rsidP="005F53C5">
      <w:pPr>
        <w:jc w:val="both"/>
      </w:pPr>
    </w:p>
    <w:p w14:paraId="4C59BF86" w14:textId="77777777" w:rsidR="00234E74" w:rsidRDefault="00234E74" w:rsidP="005F53C5">
      <w:pPr>
        <w:jc w:val="both"/>
      </w:pPr>
    </w:p>
    <w:p w14:paraId="2A1568C0" w14:textId="77777777" w:rsidR="00234E74" w:rsidRDefault="00234E74" w:rsidP="005F53C5">
      <w:pPr>
        <w:jc w:val="both"/>
      </w:pPr>
    </w:p>
    <w:p w14:paraId="126044E6" w14:textId="77777777" w:rsidR="00234E74" w:rsidRDefault="00234E74" w:rsidP="005F53C5">
      <w:pPr>
        <w:jc w:val="both"/>
      </w:pPr>
    </w:p>
    <w:p w14:paraId="123FF969" w14:textId="77777777" w:rsidR="00234E74" w:rsidRDefault="00234E74" w:rsidP="005F53C5">
      <w:pPr>
        <w:jc w:val="both"/>
      </w:pPr>
    </w:p>
    <w:p w14:paraId="3B4FDA0E" w14:textId="77777777" w:rsidR="00234E74" w:rsidRDefault="00234E74" w:rsidP="005F53C5">
      <w:pPr>
        <w:jc w:val="both"/>
      </w:pPr>
    </w:p>
    <w:p w14:paraId="016D2BAC" w14:textId="38823403" w:rsidR="00234E74" w:rsidRDefault="00234E74" w:rsidP="005F53C5">
      <w:pPr>
        <w:jc w:val="both"/>
      </w:pPr>
      <w:r>
        <w:t xml:space="preserve">Status: </w:t>
      </w:r>
      <w:r w:rsidR="006F5B55" w:rsidRPr="00CC3C08">
        <w:t>Definitief</w:t>
      </w:r>
    </w:p>
    <w:p w14:paraId="54311E21" w14:textId="77777777" w:rsidR="00234E74" w:rsidRDefault="00234E74" w:rsidP="005F53C5">
      <w:pPr>
        <w:jc w:val="both"/>
      </w:pPr>
      <w:r>
        <w:t>Uitgevoerd door: J. Ramakers</w:t>
      </w:r>
    </w:p>
    <w:p w14:paraId="7B5DBE1D" w14:textId="474FFDFC" w:rsidR="00234E74" w:rsidRDefault="00234E74" w:rsidP="005F53C5">
      <w:pPr>
        <w:jc w:val="both"/>
      </w:pPr>
      <w:r>
        <w:t xml:space="preserve">Versie: </w:t>
      </w:r>
      <w:r w:rsidR="006F5B55">
        <w:t>1</w:t>
      </w:r>
      <w:r>
        <w:t>.</w:t>
      </w:r>
      <w:r w:rsidR="006F5B55">
        <w:t>0</w:t>
      </w:r>
    </w:p>
    <w:p w14:paraId="565359F1" w14:textId="5BF51425" w:rsidR="00234E74" w:rsidRDefault="00234E74" w:rsidP="005F53C5">
      <w:pPr>
        <w:jc w:val="both"/>
      </w:pPr>
      <w:r>
        <w:t xml:space="preserve">Datum: </w:t>
      </w:r>
      <w:r w:rsidR="003C2BC4">
        <w:t>10</w:t>
      </w:r>
      <w:r w:rsidR="006F5B55">
        <w:t>-0</w:t>
      </w:r>
      <w:r w:rsidR="00CC3C08">
        <w:t>7</w:t>
      </w:r>
      <w:r w:rsidR="006F5B55">
        <w:t>-2020</w:t>
      </w:r>
    </w:p>
    <w:p w14:paraId="56AE52AF" w14:textId="77777777" w:rsidR="00234E74" w:rsidRDefault="00234E74" w:rsidP="005F53C5">
      <w:pPr>
        <w:jc w:val="both"/>
      </w:pPr>
    </w:p>
    <w:p w14:paraId="78A6DF22" w14:textId="77777777" w:rsidR="00234E74" w:rsidRDefault="00234E74" w:rsidP="005F53C5">
      <w:pPr>
        <w:jc w:val="both"/>
      </w:pPr>
    </w:p>
    <w:p w14:paraId="34CB1A35" w14:textId="77777777" w:rsidR="00234E74" w:rsidRDefault="00234E74" w:rsidP="005F53C5">
      <w:pPr>
        <w:jc w:val="both"/>
      </w:pPr>
    </w:p>
    <w:p w14:paraId="6EB92AA8" w14:textId="77777777" w:rsidR="00234E74" w:rsidRDefault="00234E74" w:rsidP="005F53C5">
      <w:pPr>
        <w:pStyle w:val="Huisstijl-Adres"/>
        <w:jc w:val="both"/>
      </w:pPr>
      <w:r>
        <w:t>Veiligheidsregio Limburg-Noord</w:t>
      </w:r>
    </w:p>
    <w:p w14:paraId="50A67334" w14:textId="77777777" w:rsidR="00234E74" w:rsidRDefault="00234E74" w:rsidP="005F53C5">
      <w:pPr>
        <w:pStyle w:val="Huisstijl-Adres"/>
        <w:jc w:val="both"/>
      </w:pPr>
      <w:r>
        <w:t>Postbus 11</w:t>
      </w:r>
    </w:p>
    <w:p w14:paraId="1C9E7B9E" w14:textId="77777777" w:rsidR="00234E74" w:rsidRDefault="00234E74" w:rsidP="005F53C5">
      <w:pPr>
        <w:pStyle w:val="Huisstijl-Adres"/>
        <w:jc w:val="both"/>
      </w:pPr>
      <w:r>
        <w:t>5900 AA Venlo</w:t>
      </w:r>
    </w:p>
    <w:p w14:paraId="06F91B31" w14:textId="77777777" w:rsidR="00234E74" w:rsidRDefault="00234E74" w:rsidP="005F53C5">
      <w:pPr>
        <w:pStyle w:val="Huisstijl-Adres"/>
        <w:jc w:val="both"/>
      </w:pPr>
      <w:r>
        <w:t>Nijmeegseweg 42, 5916 PT Venlo</w:t>
      </w:r>
    </w:p>
    <w:p w14:paraId="1D94E285" w14:textId="77777777" w:rsidR="00234E74" w:rsidRDefault="00234E74" w:rsidP="005F53C5">
      <w:pPr>
        <w:pStyle w:val="Huisstijl-Adres"/>
        <w:jc w:val="both"/>
      </w:pPr>
      <w:r>
        <w:t>www.vrln.nl</w:t>
      </w:r>
    </w:p>
    <w:p w14:paraId="73C2D93C" w14:textId="77777777" w:rsidR="00234E74" w:rsidRDefault="00337183" w:rsidP="005F53C5">
      <w:pPr>
        <w:pStyle w:val="Huisstijl-Adres"/>
        <w:jc w:val="both"/>
      </w:pPr>
      <w:hyperlink r:id="rId12" w:history="1">
        <w:r w:rsidR="00234E74" w:rsidRPr="00560C94">
          <w:rPr>
            <w:rStyle w:val="Hyperlink"/>
          </w:rPr>
          <w:t>inkoop@vrln.nl</w:t>
        </w:r>
      </w:hyperlink>
      <w:r w:rsidR="00234E74">
        <w:t xml:space="preserve"> </w:t>
      </w:r>
    </w:p>
    <w:p w14:paraId="1514D999" w14:textId="77777777" w:rsidR="002C434C" w:rsidRDefault="00234E74" w:rsidP="005F53C5">
      <w:pPr>
        <w:tabs>
          <w:tab w:val="left" w:pos="2143"/>
        </w:tabs>
        <w:jc w:val="both"/>
      </w:pPr>
      <w:r>
        <w:t>088-1190500</w:t>
      </w:r>
    </w:p>
    <w:p w14:paraId="5BEC6D5D" w14:textId="77777777" w:rsidR="002C434C" w:rsidRDefault="002C434C" w:rsidP="005F53C5">
      <w:pPr>
        <w:jc w:val="both"/>
      </w:pPr>
    </w:p>
    <w:p w14:paraId="182C7E20"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7DEF5655" w14:textId="77777777" w:rsidR="00234E74" w:rsidRDefault="00234E74" w:rsidP="005F53C5">
      <w:pPr>
        <w:tabs>
          <w:tab w:val="left" w:pos="2143"/>
        </w:tabs>
        <w:jc w:val="both"/>
      </w:pPr>
    </w:p>
    <w:p w14:paraId="304013DB" w14:textId="77777777" w:rsidR="004E5A48"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5196783" w:history="1">
        <w:r w:rsidR="004E5A48" w:rsidRPr="00243003">
          <w:rPr>
            <w:rStyle w:val="Hyperlink"/>
          </w:rPr>
          <w:t>1</w:t>
        </w:r>
        <w:r w:rsidR="004E5A48">
          <w:rPr>
            <w:rFonts w:asciiTheme="minorHAnsi" w:eastAsiaTheme="minorEastAsia" w:hAnsiTheme="minorHAnsi" w:cstheme="minorBidi"/>
            <w:b w:val="0"/>
            <w:sz w:val="22"/>
            <w:szCs w:val="22"/>
          </w:rPr>
          <w:tab/>
        </w:r>
        <w:r w:rsidR="004E5A48" w:rsidRPr="00243003">
          <w:rPr>
            <w:rStyle w:val="Hyperlink"/>
          </w:rPr>
          <w:t>Begrippenlijst</w:t>
        </w:r>
        <w:r w:rsidR="004E5A48">
          <w:rPr>
            <w:webHidden/>
          </w:rPr>
          <w:tab/>
        </w:r>
        <w:r w:rsidR="004E5A48">
          <w:rPr>
            <w:webHidden/>
          </w:rPr>
          <w:fldChar w:fldCharType="begin"/>
        </w:r>
        <w:r w:rsidR="004E5A48">
          <w:rPr>
            <w:webHidden/>
          </w:rPr>
          <w:instrText xml:space="preserve"> PAGEREF _Toc45196783 \h </w:instrText>
        </w:r>
        <w:r w:rsidR="004E5A48">
          <w:rPr>
            <w:webHidden/>
          </w:rPr>
        </w:r>
        <w:r w:rsidR="004E5A48">
          <w:rPr>
            <w:webHidden/>
          </w:rPr>
          <w:fldChar w:fldCharType="separate"/>
        </w:r>
        <w:r w:rsidR="004E5A48">
          <w:rPr>
            <w:webHidden/>
          </w:rPr>
          <w:t>5</w:t>
        </w:r>
        <w:r w:rsidR="004E5A48">
          <w:rPr>
            <w:webHidden/>
          </w:rPr>
          <w:fldChar w:fldCharType="end"/>
        </w:r>
      </w:hyperlink>
    </w:p>
    <w:p w14:paraId="25468630"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784" w:history="1">
        <w:r w:rsidR="004E5A48" w:rsidRPr="00243003">
          <w:rPr>
            <w:rStyle w:val="Hyperlink"/>
          </w:rPr>
          <w:t>2</w:t>
        </w:r>
        <w:r w:rsidR="004E5A48">
          <w:rPr>
            <w:rFonts w:asciiTheme="minorHAnsi" w:eastAsiaTheme="minorEastAsia" w:hAnsiTheme="minorHAnsi" w:cstheme="minorBidi"/>
            <w:b w:val="0"/>
            <w:sz w:val="22"/>
            <w:szCs w:val="22"/>
          </w:rPr>
          <w:tab/>
        </w:r>
        <w:r w:rsidR="004E5A48" w:rsidRPr="00243003">
          <w:rPr>
            <w:rStyle w:val="Hyperlink"/>
          </w:rPr>
          <w:t>Algemene informatie, scope en doel aanbesteding</w:t>
        </w:r>
        <w:r w:rsidR="004E5A48">
          <w:rPr>
            <w:webHidden/>
          </w:rPr>
          <w:tab/>
        </w:r>
        <w:r w:rsidR="004E5A48">
          <w:rPr>
            <w:webHidden/>
          </w:rPr>
          <w:fldChar w:fldCharType="begin"/>
        </w:r>
        <w:r w:rsidR="004E5A48">
          <w:rPr>
            <w:webHidden/>
          </w:rPr>
          <w:instrText xml:space="preserve"> PAGEREF _Toc45196784 \h </w:instrText>
        </w:r>
        <w:r w:rsidR="004E5A48">
          <w:rPr>
            <w:webHidden/>
          </w:rPr>
        </w:r>
        <w:r w:rsidR="004E5A48">
          <w:rPr>
            <w:webHidden/>
          </w:rPr>
          <w:fldChar w:fldCharType="separate"/>
        </w:r>
        <w:r w:rsidR="004E5A48">
          <w:rPr>
            <w:webHidden/>
          </w:rPr>
          <w:t>8</w:t>
        </w:r>
        <w:r w:rsidR="004E5A48">
          <w:rPr>
            <w:webHidden/>
          </w:rPr>
          <w:fldChar w:fldCharType="end"/>
        </w:r>
      </w:hyperlink>
    </w:p>
    <w:p w14:paraId="1D9699CF"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85" w:history="1">
        <w:r w:rsidR="004E5A48" w:rsidRPr="00243003">
          <w:rPr>
            <w:rStyle w:val="Hyperlink"/>
          </w:rPr>
          <w:t>2.1</w:t>
        </w:r>
        <w:r w:rsidR="004E5A48">
          <w:rPr>
            <w:rFonts w:asciiTheme="minorHAnsi" w:eastAsiaTheme="minorEastAsia" w:hAnsiTheme="minorHAnsi" w:cstheme="minorBidi"/>
            <w:sz w:val="22"/>
            <w:szCs w:val="22"/>
          </w:rPr>
          <w:tab/>
        </w:r>
        <w:r w:rsidR="004E5A48" w:rsidRPr="00243003">
          <w:rPr>
            <w:rStyle w:val="Hyperlink"/>
          </w:rPr>
          <w:t>Aanbestedende dienst</w:t>
        </w:r>
        <w:r w:rsidR="004E5A48">
          <w:rPr>
            <w:webHidden/>
          </w:rPr>
          <w:tab/>
        </w:r>
        <w:r w:rsidR="004E5A48">
          <w:rPr>
            <w:webHidden/>
          </w:rPr>
          <w:fldChar w:fldCharType="begin"/>
        </w:r>
        <w:r w:rsidR="004E5A48">
          <w:rPr>
            <w:webHidden/>
          </w:rPr>
          <w:instrText xml:space="preserve"> PAGEREF _Toc45196785 \h </w:instrText>
        </w:r>
        <w:r w:rsidR="004E5A48">
          <w:rPr>
            <w:webHidden/>
          </w:rPr>
        </w:r>
        <w:r w:rsidR="004E5A48">
          <w:rPr>
            <w:webHidden/>
          </w:rPr>
          <w:fldChar w:fldCharType="separate"/>
        </w:r>
        <w:r w:rsidR="004E5A48">
          <w:rPr>
            <w:webHidden/>
          </w:rPr>
          <w:t>8</w:t>
        </w:r>
        <w:r w:rsidR="004E5A48">
          <w:rPr>
            <w:webHidden/>
          </w:rPr>
          <w:fldChar w:fldCharType="end"/>
        </w:r>
      </w:hyperlink>
    </w:p>
    <w:p w14:paraId="359760C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86" w:history="1">
        <w:r w:rsidR="004E5A48" w:rsidRPr="00243003">
          <w:rPr>
            <w:rStyle w:val="Hyperlink"/>
          </w:rPr>
          <w:t>2.2</w:t>
        </w:r>
        <w:r w:rsidR="004E5A48">
          <w:rPr>
            <w:rFonts w:asciiTheme="minorHAnsi" w:eastAsiaTheme="minorEastAsia" w:hAnsiTheme="minorHAnsi" w:cstheme="minorBidi"/>
            <w:sz w:val="22"/>
            <w:szCs w:val="22"/>
          </w:rPr>
          <w:tab/>
        </w:r>
        <w:r w:rsidR="004E5A48" w:rsidRPr="00243003">
          <w:rPr>
            <w:rStyle w:val="Hyperlink"/>
          </w:rPr>
          <w:t>Aanleiding aanbestedingsprocedure</w:t>
        </w:r>
        <w:r w:rsidR="004E5A48">
          <w:rPr>
            <w:webHidden/>
          </w:rPr>
          <w:tab/>
        </w:r>
        <w:r w:rsidR="004E5A48">
          <w:rPr>
            <w:webHidden/>
          </w:rPr>
          <w:fldChar w:fldCharType="begin"/>
        </w:r>
        <w:r w:rsidR="004E5A48">
          <w:rPr>
            <w:webHidden/>
          </w:rPr>
          <w:instrText xml:space="preserve"> PAGEREF _Toc45196786 \h </w:instrText>
        </w:r>
        <w:r w:rsidR="004E5A48">
          <w:rPr>
            <w:webHidden/>
          </w:rPr>
        </w:r>
        <w:r w:rsidR="004E5A48">
          <w:rPr>
            <w:webHidden/>
          </w:rPr>
          <w:fldChar w:fldCharType="separate"/>
        </w:r>
        <w:r w:rsidR="004E5A48">
          <w:rPr>
            <w:webHidden/>
          </w:rPr>
          <w:t>9</w:t>
        </w:r>
        <w:r w:rsidR="004E5A48">
          <w:rPr>
            <w:webHidden/>
          </w:rPr>
          <w:fldChar w:fldCharType="end"/>
        </w:r>
      </w:hyperlink>
    </w:p>
    <w:p w14:paraId="0B68B68C"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87" w:history="1">
        <w:r w:rsidR="004E5A48" w:rsidRPr="00243003">
          <w:rPr>
            <w:rStyle w:val="Hyperlink"/>
          </w:rPr>
          <w:t>2.3</w:t>
        </w:r>
        <w:r w:rsidR="004E5A48">
          <w:rPr>
            <w:rFonts w:asciiTheme="minorHAnsi" w:eastAsiaTheme="minorEastAsia" w:hAnsiTheme="minorHAnsi" w:cstheme="minorBidi"/>
            <w:sz w:val="22"/>
            <w:szCs w:val="22"/>
          </w:rPr>
          <w:tab/>
        </w:r>
        <w:r w:rsidR="004E5A48" w:rsidRPr="00243003">
          <w:rPr>
            <w:rStyle w:val="Hyperlink"/>
          </w:rPr>
          <w:t>Looptijd Overeenkomst</w:t>
        </w:r>
        <w:r w:rsidR="004E5A48">
          <w:rPr>
            <w:webHidden/>
          </w:rPr>
          <w:tab/>
        </w:r>
        <w:r w:rsidR="004E5A48">
          <w:rPr>
            <w:webHidden/>
          </w:rPr>
          <w:fldChar w:fldCharType="begin"/>
        </w:r>
        <w:r w:rsidR="004E5A48">
          <w:rPr>
            <w:webHidden/>
          </w:rPr>
          <w:instrText xml:space="preserve"> PAGEREF _Toc45196787 \h </w:instrText>
        </w:r>
        <w:r w:rsidR="004E5A48">
          <w:rPr>
            <w:webHidden/>
          </w:rPr>
        </w:r>
        <w:r w:rsidR="004E5A48">
          <w:rPr>
            <w:webHidden/>
          </w:rPr>
          <w:fldChar w:fldCharType="separate"/>
        </w:r>
        <w:r w:rsidR="004E5A48">
          <w:rPr>
            <w:webHidden/>
          </w:rPr>
          <w:t>9</w:t>
        </w:r>
        <w:r w:rsidR="004E5A48">
          <w:rPr>
            <w:webHidden/>
          </w:rPr>
          <w:fldChar w:fldCharType="end"/>
        </w:r>
      </w:hyperlink>
    </w:p>
    <w:p w14:paraId="4B2FBCD3"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88" w:history="1">
        <w:r w:rsidR="004E5A48" w:rsidRPr="00243003">
          <w:rPr>
            <w:rStyle w:val="Hyperlink"/>
          </w:rPr>
          <w:t>2.4</w:t>
        </w:r>
        <w:r w:rsidR="004E5A48">
          <w:rPr>
            <w:rFonts w:asciiTheme="minorHAnsi" w:eastAsiaTheme="minorEastAsia" w:hAnsiTheme="minorHAnsi" w:cstheme="minorBidi"/>
            <w:sz w:val="22"/>
            <w:szCs w:val="22"/>
          </w:rPr>
          <w:tab/>
        </w:r>
        <w:r w:rsidR="004E5A48" w:rsidRPr="00243003">
          <w:rPr>
            <w:rStyle w:val="Hyperlink"/>
          </w:rPr>
          <w:t>Voorwerp van de Opdracht (scope)</w:t>
        </w:r>
        <w:r w:rsidR="004E5A48">
          <w:rPr>
            <w:webHidden/>
          </w:rPr>
          <w:tab/>
        </w:r>
        <w:r w:rsidR="004E5A48">
          <w:rPr>
            <w:webHidden/>
          </w:rPr>
          <w:fldChar w:fldCharType="begin"/>
        </w:r>
        <w:r w:rsidR="004E5A48">
          <w:rPr>
            <w:webHidden/>
          </w:rPr>
          <w:instrText xml:space="preserve"> PAGEREF _Toc45196788 \h </w:instrText>
        </w:r>
        <w:r w:rsidR="004E5A48">
          <w:rPr>
            <w:webHidden/>
          </w:rPr>
        </w:r>
        <w:r w:rsidR="004E5A48">
          <w:rPr>
            <w:webHidden/>
          </w:rPr>
          <w:fldChar w:fldCharType="separate"/>
        </w:r>
        <w:r w:rsidR="004E5A48">
          <w:rPr>
            <w:webHidden/>
          </w:rPr>
          <w:t>9</w:t>
        </w:r>
        <w:r w:rsidR="004E5A48">
          <w:rPr>
            <w:webHidden/>
          </w:rPr>
          <w:fldChar w:fldCharType="end"/>
        </w:r>
      </w:hyperlink>
    </w:p>
    <w:p w14:paraId="016BCBB0"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89" w:history="1">
        <w:r w:rsidR="004E5A48" w:rsidRPr="00243003">
          <w:rPr>
            <w:rStyle w:val="Hyperlink"/>
          </w:rPr>
          <w:t>2.5</w:t>
        </w:r>
        <w:r w:rsidR="004E5A48">
          <w:rPr>
            <w:rFonts w:asciiTheme="minorHAnsi" w:eastAsiaTheme="minorEastAsia" w:hAnsiTheme="minorHAnsi" w:cstheme="minorBidi"/>
            <w:sz w:val="22"/>
            <w:szCs w:val="22"/>
          </w:rPr>
          <w:tab/>
        </w:r>
        <w:r w:rsidR="004E5A48" w:rsidRPr="00243003">
          <w:rPr>
            <w:rStyle w:val="Hyperlink"/>
          </w:rPr>
          <w:t>Beschrijving huidige situatie</w:t>
        </w:r>
        <w:r w:rsidR="004E5A48">
          <w:rPr>
            <w:webHidden/>
          </w:rPr>
          <w:tab/>
        </w:r>
        <w:r w:rsidR="004E5A48">
          <w:rPr>
            <w:webHidden/>
          </w:rPr>
          <w:fldChar w:fldCharType="begin"/>
        </w:r>
        <w:r w:rsidR="004E5A48">
          <w:rPr>
            <w:webHidden/>
          </w:rPr>
          <w:instrText xml:space="preserve"> PAGEREF _Toc45196789 \h </w:instrText>
        </w:r>
        <w:r w:rsidR="004E5A48">
          <w:rPr>
            <w:webHidden/>
          </w:rPr>
        </w:r>
        <w:r w:rsidR="004E5A48">
          <w:rPr>
            <w:webHidden/>
          </w:rPr>
          <w:fldChar w:fldCharType="separate"/>
        </w:r>
        <w:r w:rsidR="004E5A48">
          <w:rPr>
            <w:webHidden/>
          </w:rPr>
          <w:t>9</w:t>
        </w:r>
        <w:r w:rsidR="004E5A48">
          <w:rPr>
            <w:webHidden/>
          </w:rPr>
          <w:fldChar w:fldCharType="end"/>
        </w:r>
      </w:hyperlink>
    </w:p>
    <w:p w14:paraId="1F71DB0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0" w:history="1">
        <w:r w:rsidR="004E5A48" w:rsidRPr="00243003">
          <w:rPr>
            <w:rStyle w:val="Hyperlink"/>
          </w:rPr>
          <w:t>2.6</w:t>
        </w:r>
        <w:r w:rsidR="004E5A48">
          <w:rPr>
            <w:rFonts w:asciiTheme="minorHAnsi" w:eastAsiaTheme="minorEastAsia" w:hAnsiTheme="minorHAnsi" w:cstheme="minorBidi"/>
            <w:sz w:val="22"/>
            <w:szCs w:val="22"/>
          </w:rPr>
          <w:tab/>
        </w:r>
        <w:r w:rsidR="004E5A48" w:rsidRPr="00243003">
          <w:rPr>
            <w:rStyle w:val="Hyperlink"/>
          </w:rPr>
          <w:t>Gewenste situatie en doelstellingen</w:t>
        </w:r>
        <w:r w:rsidR="004E5A48">
          <w:rPr>
            <w:webHidden/>
          </w:rPr>
          <w:tab/>
        </w:r>
        <w:r w:rsidR="004E5A48">
          <w:rPr>
            <w:webHidden/>
          </w:rPr>
          <w:fldChar w:fldCharType="begin"/>
        </w:r>
        <w:r w:rsidR="004E5A48">
          <w:rPr>
            <w:webHidden/>
          </w:rPr>
          <w:instrText xml:space="preserve"> PAGEREF _Toc45196790 \h </w:instrText>
        </w:r>
        <w:r w:rsidR="004E5A48">
          <w:rPr>
            <w:webHidden/>
          </w:rPr>
        </w:r>
        <w:r w:rsidR="004E5A48">
          <w:rPr>
            <w:webHidden/>
          </w:rPr>
          <w:fldChar w:fldCharType="separate"/>
        </w:r>
        <w:r w:rsidR="004E5A48">
          <w:rPr>
            <w:webHidden/>
          </w:rPr>
          <w:t>10</w:t>
        </w:r>
        <w:r w:rsidR="004E5A48">
          <w:rPr>
            <w:webHidden/>
          </w:rPr>
          <w:fldChar w:fldCharType="end"/>
        </w:r>
      </w:hyperlink>
    </w:p>
    <w:p w14:paraId="6DEC8F4E"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1" w:history="1">
        <w:r w:rsidR="004E5A48" w:rsidRPr="00243003">
          <w:rPr>
            <w:rStyle w:val="Hyperlink"/>
          </w:rPr>
          <w:t>2.7</w:t>
        </w:r>
        <w:r w:rsidR="004E5A48">
          <w:rPr>
            <w:rFonts w:asciiTheme="minorHAnsi" w:eastAsiaTheme="minorEastAsia" w:hAnsiTheme="minorHAnsi" w:cstheme="minorBidi"/>
            <w:sz w:val="22"/>
            <w:szCs w:val="22"/>
          </w:rPr>
          <w:tab/>
        </w:r>
        <w:r w:rsidR="004E5A48" w:rsidRPr="00243003">
          <w:rPr>
            <w:rStyle w:val="Hyperlink"/>
          </w:rPr>
          <w:t>Opties/ scenario’s</w:t>
        </w:r>
        <w:r w:rsidR="004E5A48">
          <w:rPr>
            <w:webHidden/>
          </w:rPr>
          <w:tab/>
        </w:r>
        <w:r w:rsidR="004E5A48">
          <w:rPr>
            <w:webHidden/>
          </w:rPr>
          <w:fldChar w:fldCharType="begin"/>
        </w:r>
        <w:r w:rsidR="004E5A48">
          <w:rPr>
            <w:webHidden/>
          </w:rPr>
          <w:instrText xml:space="preserve"> PAGEREF _Toc45196791 \h </w:instrText>
        </w:r>
        <w:r w:rsidR="004E5A48">
          <w:rPr>
            <w:webHidden/>
          </w:rPr>
        </w:r>
        <w:r w:rsidR="004E5A48">
          <w:rPr>
            <w:webHidden/>
          </w:rPr>
          <w:fldChar w:fldCharType="separate"/>
        </w:r>
        <w:r w:rsidR="004E5A48">
          <w:rPr>
            <w:webHidden/>
          </w:rPr>
          <w:t>10</w:t>
        </w:r>
        <w:r w:rsidR="004E5A48">
          <w:rPr>
            <w:webHidden/>
          </w:rPr>
          <w:fldChar w:fldCharType="end"/>
        </w:r>
      </w:hyperlink>
    </w:p>
    <w:p w14:paraId="2742A10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2" w:history="1">
        <w:r w:rsidR="004E5A48" w:rsidRPr="00243003">
          <w:rPr>
            <w:rStyle w:val="Hyperlink"/>
          </w:rPr>
          <w:t>2.8</w:t>
        </w:r>
        <w:r w:rsidR="004E5A48">
          <w:rPr>
            <w:rFonts w:asciiTheme="minorHAnsi" w:eastAsiaTheme="minorEastAsia" w:hAnsiTheme="minorHAnsi" w:cstheme="minorBidi"/>
            <w:sz w:val="22"/>
            <w:szCs w:val="22"/>
          </w:rPr>
          <w:tab/>
        </w:r>
        <w:r w:rsidR="004E5A48" w:rsidRPr="00243003">
          <w:rPr>
            <w:rStyle w:val="Hyperlink"/>
          </w:rPr>
          <w:t>Plafondbedrag</w:t>
        </w:r>
        <w:r w:rsidR="004E5A48">
          <w:rPr>
            <w:webHidden/>
          </w:rPr>
          <w:tab/>
        </w:r>
        <w:r w:rsidR="004E5A48">
          <w:rPr>
            <w:webHidden/>
          </w:rPr>
          <w:fldChar w:fldCharType="begin"/>
        </w:r>
        <w:r w:rsidR="004E5A48">
          <w:rPr>
            <w:webHidden/>
          </w:rPr>
          <w:instrText xml:space="preserve"> PAGEREF _Toc45196792 \h </w:instrText>
        </w:r>
        <w:r w:rsidR="004E5A48">
          <w:rPr>
            <w:webHidden/>
          </w:rPr>
        </w:r>
        <w:r w:rsidR="004E5A48">
          <w:rPr>
            <w:webHidden/>
          </w:rPr>
          <w:fldChar w:fldCharType="separate"/>
        </w:r>
        <w:r w:rsidR="004E5A48">
          <w:rPr>
            <w:webHidden/>
          </w:rPr>
          <w:t>10</w:t>
        </w:r>
        <w:r w:rsidR="004E5A48">
          <w:rPr>
            <w:webHidden/>
          </w:rPr>
          <w:fldChar w:fldCharType="end"/>
        </w:r>
      </w:hyperlink>
    </w:p>
    <w:p w14:paraId="42286B2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3" w:history="1">
        <w:r w:rsidR="004E5A48" w:rsidRPr="00243003">
          <w:rPr>
            <w:rStyle w:val="Hyperlink"/>
          </w:rPr>
          <w:t>2.9</w:t>
        </w:r>
        <w:r w:rsidR="004E5A48">
          <w:rPr>
            <w:rFonts w:asciiTheme="minorHAnsi" w:eastAsiaTheme="minorEastAsia" w:hAnsiTheme="minorHAnsi" w:cstheme="minorBidi"/>
            <w:sz w:val="22"/>
            <w:szCs w:val="22"/>
          </w:rPr>
          <w:tab/>
        </w:r>
        <w:r w:rsidR="004E5A48" w:rsidRPr="00243003">
          <w:rPr>
            <w:rStyle w:val="Hyperlink"/>
          </w:rPr>
          <w:t>Samenvoegen onderdelen Opdracht</w:t>
        </w:r>
        <w:r w:rsidR="004E5A48">
          <w:rPr>
            <w:webHidden/>
          </w:rPr>
          <w:tab/>
        </w:r>
        <w:r w:rsidR="004E5A48">
          <w:rPr>
            <w:webHidden/>
          </w:rPr>
          <w:fldChar w:fldCharType="begin"/>
        </w:r>
        <w:r w:rsidR="004E5A48">
          <w:rPr>
            <w:webHidden/>
          </w:rPr>
          <w:instrText xml:space="preserve"> PAGEREF _Toc45196793 \h </w:instrText>
        </w:r>
        <w:r w:rsidR="004E5A48">
          <w:rPr>
            <w:webHidden/>
          </w:rPr>
        </w:r>
        <w:r w:rsidR="004E5A48">
          <w:rPr>
            <w:webHidden/>
          </w:rPr>
          <w:fldChar w:fldCharType="separate"/>
        </w:r>
        <w:r w:rsidR="004E5A48">
          <w:rPr>
            <w:webHidden/>
          </w:rPr>
          <w:t>10</w:t>
        </w:r>
        <w:r w:rsidR="004E5A48">
          <w:rPr>
            <w:webHidden/>
          </w:rPr>
          <w:fldChar w:fldCharType="end"/>
        </w:r>
      </w:hyperlink>
    </w:p>
    <w:p w14:paraId="23A46AD3"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4" w:history="1">
        <w:r w:rsidR="004E5A48" w:rsidRPr="00243003">
          <w:rPr>
            <w:rStyle w:val="Hyperlink"/>
          </w:rPr>
          <w:t>2.10</w:t>
        </w:r>
        <w:r w:rsidR="004E5A48">
          <w:rPr>
            <w:rFonts w:asciiTheme="minorHAnsi" w:eastAsiaTheme="minorEastAsia" w:hAnsiTheme="minorHAnsi" w:cstheme="minorBidi"/>
            <w:sz w:val="22"/>
            <w:szCs w:val="22"/>
          </w:rPr>
          <w:tab/>
        </w:r>
        <w:r w:rsidR="004E5A48" w:rsidRPr="00243003">
          <w:rPr>
            <w:rStyle w:val="Hyperlink"/>
          </w:rPr>
          <w:t>Percelen</w:t>
        </w:r>
        <w:r w:rsidR="004E5A48">
          <w:rPr>
            <w:webHidden/>
          </w:rPr>
          <w:tab/>
        </w:r>
        <w:r w:rsidR="004E5A48">
          <w:rPr>
            <w:webHidden/>
          </w:rPr>
          <w:fldChar w:fldCharType="begin"/>
        </w:r>
        <w:r w:rsidR="004E5A48">
          <w:rPr>
            <w:webHidden/>
          </w:rPr>
          <w:instrText xml:space="preserve"> PAGEREF _Toc45196794 \h </w:instrText>
        </w:r>
        <w:r w:rsidR="004E5A48">
          <w:rPr>
            <w:webHidden/>
          </w:rPr>
        </w:r>
        <w:r w:rsidR="004E5A48">
          <w:rPr>
            <w:webHidden/>
          </w:rPr>
          <w:fldChar w:fldCharType="separate"/>
        </w:r>
        <w:r w:rsidR="004E5A48">
          <w:rPr>
            <w:webHidden/>
          </w:rPr>
          <w:t>11</w:t>
        </w:r>
        <w:r w:rsidR="004E5A48">
          <w:rPr>
            <w:webHidden/>
          </w:rPr>
          <w:fldChar w:fldCharType="end"/>
        </w:r>
      </w:hyperlink>
    </w:p>
    <w:p w14:paraId="75A2F372"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5" w:history="1">
        <w:r w:rsidR="004E5A48" w:rsidRPr="00243003">
          <w:rPr>
            <w:rStyle w:val="Hyperlink"/>
          </w:rPr>
          <w:t>2.11</w:t>
        </w:r>
        <w:r w:rsidR="004E5A48">
          <w:rPr>
            <w:rFonts w:asciiTheme="minorHAnsi" w:eastAsiaTheme="minorEastAsia" w:hAnsiTheme="minorHAnsi" w:cstheme="minorBidi"/>
            <w:sz w:val="22"/>
            <w:szCs w:val="22"/>
          </w:rPr>
          <w:tab/>
        </w:r>
        <w:r w:rsidR="004E5A48" w:rsidRPr="00243003">
          <w:rPr>
            <w:rStyle w:val="Hyperlink"/>
          </w:rPr>
          <w:t>Vertrouwelijkheid gegevens en informatiebeveiliging</w:t>
        </w:r>
        <w:r w:rsidR="004E5A48">
          <w:rPr>
            <w:webHidden/>
          </w:rPr>
          <w:tab/>
        </w:r>
        <w:r w:rsidR="004E5A48">
          <w:rPr>
            <w:webHidden/>
          </w:rPr>
          <w:fldChar w:fldCharType="begin"/>
        </w:r>
        <w:r w:rsidR="004E5A48">
          <w:rPr>
            <w:webHidden/>
          </w:rPr>
          <w:instrText xml:space="preserve"> PAGEREF _Toc45196795 \h </w:instrText>
        </w:r>
        <w:r w:rsidR="004E5A48">
          <w:rPr>
            <w:webHidden/>
          </w:rPr>
        </w:r>
        <w:r w:rsidR="004E5A48">
          <w:rPr>
            <w:webHidden/>
          </w:rPr>
          <w:fldChar w:fldCharType="separate"/>
        </w:r>
        <w:r w:rsidR="004E5A48">
          <w:rPr>
            <w:webHidden/>
          </w:rPr>
          <w:t>11</w:t>
        </w:r>
        <w:r w:rsidR="004E5A48">
          <w:rPr>
            <w:webHidden/>
          </w:rPr>
          <w:fldChar w:fldCharType="end"/>
        </w:r>
      </w:hyperlink>
    </w:p>
    <w:p w14:paraId="0762519B"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6" w:history="1">
        <w:r w:rsidR="004E5A48" w:rsidRPr="00243003">
          <w:rPr>
            <w:rStyle w:val="Hyperlink"/>
          </w:rPr>
          <w:t>2.12</w:t>
        </w:r>
        <w:r w:rsidR="004E5A48">
          <w:rPr>
            <w:rFonts w:asciiTheme="minorHAnsi" w:eastAsiaTheme="minorEastAsia" w:hAnsiTheme="minorHAnsi" w:cstheme="minorBidi"/>
            <w:sz w:val="22"/>
            <w:szCs w:val="22"/>
          </w:rPr>
          <w:tab/>
        </w:r>
        <w:r w:rsidR="004E5A48" w:rsidRPr="00243003">
          <w:rPr>
            <w:rStyle w:val="Hyperlink"/>
          </w:rPr>
          <w:t>Social return</w:t>
        </w:r>
        <w:r w:rsidR="004E5A48">
          <w:rPr>
            <w:webHidden/>
          </w:rPr>
          <w:tab/>
        </w:r>
        <w:r w:rsidR="004E5A48">
          <w:rPr>
            <w:webHidden/>
          </w:rPr>
          <w:fldChar w:fldCharType="begin"/>
        </w:r>
        <w:r w:rsidR="004E5A48">
          <w:rPr>
            <w:webHidden/>
          </w:rPr>
          <w:instrText xml:space="preserve"> PAGEREF _Toc45196796 \h </w:instrText>
        </w:r>
        <w:r w:rsidR="004E5A48">
          <w:rPr>
            <w:webHidden/>
          </w:rPr>
        </w:r>
        <w:r w:rsidR="004E5A48">
          <w:rPr>
            <w:webHidden/>
          </w:rPr>
          <w:fldChar w:fldCharType="separate"/>
        </w:r>
        <w:r w:rsidR="004E5A48">
          <w:rPr>
            <w:webHidden/>
          </w:rPr>
          <w:t>11</w:t>
        </w:r>
        <w:r w:rsidR="004E5A48">
          <w:rPr>
            <w:webHidden/>
          </w:rPr>
          <w:fldChar w:fldCharType="end"/>
        </w:r>
      </w:hyperlink>
    </w:p>
    <w:p w14:paraId="61E15E14"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7" w:history="1">
        <w:r w:rsidR="004E5A48" w:rsidRPr="00243003">
          <w:rPr>
            <w:rStyle w:val="Hyperlink"/>
          </w:rPr>
          <w:t>2.13</w:t>
        </w:r>
        <w:r w:rsidR="004E5A48">
          <w:rPr>
            <w:rFonts w:asciiTheme="minorHAnsi" w:eastAsiaTheme="minorEastAsia" w:hAnsiTheme="minorHAnsi" w:cstheme="minorBidi"/>
            <w:sz w:val="22"/>
            <w:szCs w:val="22"/>
          </w:rPr>
          <w:tab/>
        </w:r>
        <w:r w:rsidR="004E5A48" w:rsidRPr="00243003">
          <w:rPr>
            <w:rStyle w:val="Hyperlink"/>
          </w:rPr>
          <w:t>Contractmanagement en overleg</w:t>
        </w:r>
        <w:r w:rsidR="004E5A48">
          <w:rPr>
            <w:webHidden/>
          </w:rPr>
          <w:tab/>
        </w:r>
        <w:r w:rsidR="004E5A48">
          <w:rPr>
            <w:webHidden/>
          </w:rPr>
          <w:fldChar w:fldCharType="begin"/>
        </w:r>
        <w:r w:rsidR="004E5A48">
          <w:rPr>
            <w:webHidden/>
          </w:rPr>
          <w:instrText xml:space="preserve"> PAGEREF _Toc45196797 \h </w:instrText>
        </w:r>
        <w:r w:rsidR="004E5A48">
          <w:rPr>
            <w:webHidden/>
          </w:rPr>
        </w:r>
        <w:r w:rsidR="004E5A48">
          <w:rPr>
            <w:webHidden/>
          </w:rPr>
          <w:fldChar w:fldCharType="separate"/>
        </w:r>
        <w:r w:rsidR="004E5A48">
          <w:rPr>
            <w:webHidden/>
          </w:rPr>
          <w:t>11</w:t>
        </w:r>
        <w:r w:rsidR="004E5A48">
          <w:rPr>
            <w:webHidden/>
          </w:rPr>
          <w:fldChar w:fldCharType="end"/>
        </w:r>
      </w:hyperlink>
    </w:p>
    <w:p w14:paraId="1DE31D01"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798" w:history="1">
        <w:r w:rsidR="004E5A48" w:rsidRPr="00243003">
          <w:rPr>
            <w:rStyle w:val="Hyperlink"/>
          </w:rPr>
          <w:t>3</w:t>
        </w:r>
        <w:r w:rsidR="004E5A48">
          <w:rPr>
            <w:rFonts w:asciiTheme="minorHAnsi" w:eastAsiaTheme="minorEastAsia" w:hAnsiTheme="minorHAnsi" w:cstheme="minorBidi"/>
            <w:b w:val="0"/>
            <w:sz w:val="22"/>
            <w:szCs w:val="22"/>
          </w:rPr>
          <w:tab/>
        </w:r>
        <w:r w:rsidR="004E5A48" w:rsidRPr="00243003">
          <w:rPr>
            <w:rStyle w:val="Hyperlink"/>
          </w:rPr>
          <w:t>Aanbestedingsprocedure</w:t>
        </w:r>
        <w:r w:rsidR="004E5A48">
          <w:rPr>
            <w:webHidden/>
          </w:rPr>
          <w:tab/>
        </w:r>
        <w:r w:rsidR="004E5A48">
          <w:rPr>
            <w:webHidden/>
          </w:rPr>
          <w:fldChar w:fldCharType="begin"/>
        </w:r>
        <w:r w:rsidR="004E5A48">
          <w:rPr>
            <w:webHidden/>
          </w:rPr>
          <w:instrText xml:space="preserve"> PAGEREF _Toc45196798 \h </w:instrText>
        </w:r>
        <w:r w:rsidR="004E5A48">
          <w:rPr>
            <w:webHidden/>
          </w:rPr>
        </w:r>
        <w:r w:rsidR="004E5A48">
          <w:rPr>
            <w:webHidden/>
          </w:rPr>
          <w:fldChar w:fldCharType="separate"/>
        </w:r>
        <w:r w:rsidR="004E5A48">
          <w:rPr>
            <w:webHidden/>
          </w:rPr>
          <w:t>12</w:t>
        </w:r>
        <w:r w:rsidR="004E5A48">
          <w:rPr>
            <w:webHidden/>
          </w:rPr>
          <w:fldChar w:fldCharType="end"/>
        </w:r>
      </w:hyperlink>
    </w:p>
    <w:p w14:paraId="2CDC6CE2" w14:textId="77777777" w:rsidR="004E5A48" w:rsidRDefault="00337183">
      <w:pPr>
        <w:pStyle w:val="Inhopg2"/>
        <w:tabs>
          <w:tab w:val="left" w:pos="880"/>
        </w:tabs>
        <w:rPr>
          <w:rFonts w:asciiTheme="minorHAnsi" w:eastAsiaTheme="minorEastAsia" w:hAnsiTheme="minorHAnsi" w:cstheme="minorBidi"/>
          <w:sz w:val="22"/>
          <w:szCs w:val="22"/>
        </w:rPr>
      </w:pPr>
      <w:hyperlink w:anchor="_Toc45196799" w:history="1">
        <w:r w:rsidR="004E5A48" w:rsidRPr="00243003">
          <w:rPr>
            <w:rStyle w:val="Hyperlink"/>
          </w:rPr>
          <w:t>3.1</w:t>
        </w:r>
        <w:r w:rsidR="004E5A48">
          <w:rPr>
            <w:rFonts w:asciiTheme="minorHAnsi" w:eastAsiaTheme="minorEastAsia" w:hAnsiTheme="minorHAnsi" w:cstheme="minorBidi"/>
            <w:sz w:val="22"/>
            <w:szCs w:val="22"/>
          </w:rPr>
          <w:tab/>
        </w:r>
        <w:r w:rsidR="004E5A48" w:rsidRPr="00243003">
          <w:rPr>
            <w:rStyle w:val="Hyperlink"/>
          </w:rPr>
          <w:t>Europese openbare aanbestedingsprocedure</w:t>
        </w:r>
        <w:r w:rsidR="004E5A48">
          <w:rPr>
            <w:webHidden/>
          </w:rPr>
          <w:tab/>
        </w:r>
        <w:r w:rsidR="004E5A48">
          <w:rPr>
            <w:webHidden/>
          </w:rPr>
          <w:fldChar w:fldCharType="begin"/>
        </w:r>
        <w:r w:rsidR="004E5A48">
          <w:rPr>
            <w:webHidden/>
          </w:rPr>
          <w:instrText xml:space="preserve"> PAGEREF _Toc45196799 \h </w:instrText>
        </w:r>
        <w:r w:rsidR="004E5A48">
          <w:rPr>
            <w:webHidden/>
          </w:rPr>
        </w:r>
        <w:r w:rsidR="004E5A48">
          <w:rPr>
            <w:webHidden/>
          </w:rPr>
          <w:fldChar w:fldCharType="separate"/>
        </w:r>
        <w:r w:rsidR="004E5A48">
          <w:rPr>
            <w:webHidden/>
          </w:rPr>
          <w:t>12</w:t>
        </w:r>
        <w:r w:rsidR="004E5A48">
          <w:rPr>
            <w:webHidden/>
          </w:rPr>
          <w:fldChar w:fldCharType="end"/>
        </w:r>
      </w:hyperlink>
    </w:p>
    <w:p w14:paraId="1F49D273"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0" w:history="1">
        <w:r w:rsidR="004E5A48" w:rsidRPr="00243003">
          <w:rPr>
            <w:rStyle w:val="Hyperlink"/>
          </w:rPr>
          <w:t>3.2</w:t>
        </w:r>
        <w:r w:rsidR="004E5A48">
          <w:rPr>
            <w:rFonts w:asciiTheme="minorHAnsi" w:eastAsiaTheme="minorEastAsia" w:hAnsiTheme="minorHAnsi" w:cstheme="minorBidi"/>
            <w:sz w:val="22"/>
            <w:szCs w:val="22"/>
          </w:rPr>
          <w:tab/>
        </w:r>
        <w:r w:rsidR="004E5A48" w:rsidRPr="00243003">
          <w:rPr>
            <w:rStyle w:val="Hyperlink"/>
          </w:rPr>
          <w:t>Contactpersoon VRLN</w:t>
        </w:r>
        <w:r w:rsidR="004E5A48">
          <w:rPr>
            <w:webHidden/>
          </w:rPr>
          <w:tab/>
        </w:r>
        <w:r w:rsidR="004E5A48">
          <w:rPr>
            <w:webHidden/>
          </w:rPr>
          <w:fldChar w:fldCharType="begin"/>
        </w:r>
        <w:r w:rsidR="004E5A48">
          <w:rPr>
            <w:webHidden/>
          </w:rPr>
          <w:instrText xml:space="preserve"> PAGEREF _Toc45196800 \h </w:instrText>
        </w:r>
        <w:r w:rsidR="004E5A48">
          <w:rPr>
            <w:webHidden/>
          </w:rPr>
        </w:r>
        <w:r w:rsidR="004E5A48">
          <w:rPr>
            <w:webHidden/>
          </w:rPr>
          <w:fldChar w:fldCharType="separate"/>
        </w:r>
        <w:r w:rsidR="004E5A48">
          <w:rPr>
            <w:webHidden/>
          </w:rPr>
          <w:t>12</w:t>
        </w:r>
        <w:r w:rsidR="004E5A48">
          <w:rPr>
            <w:webHidden/>
          </w:rPr>
          <w:fldChar w:fldCharType="end"/>
        </w:r>
      </w:hyperlink>
    </w:p>
    <w:p w14:paraId="6E1B5007"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1" w:history="1">
        <w:r w:rsidR="004E5A48" w:rsidRPr="00243003">
          <w:rPr>
            <w:rStyle w:val="Hyperlink"/>
          </w:rPr>
          <w:t>3.3</w:t>
        </w:r>
        <w:r w:rsidR="004E5A48">
          <w:rPr>
            <w:rFonts w:asciiTheme="minorHAnsi" w:eastAsiaTheme="minorEastAsia" w:hAnsiTheme="minorHAnsi" w:cstheme="minorBidi"/>
            <w:sz w:val="22"/>
            <w:szCs w:val="22"/>
          </w:rPr>
          <w:tab/>
        </w:r>
        <w:r w:rsidR="004E5A48" w:rsidRPr="00243003">
          <w:rPr>
            <w:rStyle w:val="Hyperlink"/>
          </w:rPr>
          <w:t>Beoogde planning</w:t>
        </w:r>
        <w:r w:rsidR="004E5A48">
          <w:rPr>
            <w:webHidden/>
          </w:rPr>
          <w:tab/>
        </w:r>
        <w:r w:rsidR="004E5A48">
          <w:rPr>
            <w:webHidden/>
          </w:rPr>
          <w:fldChar w:fldCharType="begin"/>
        </w:r>
        <w:r w:rsidR="004E5A48">
          <w:rPr>
            <w:webHidden/>
          </w:rPr>
          <w:instrText xml:space="preserve"> PAGEREF _Toc45196801 \h </w:instrText>
        </w:r>
        <w:r w:rsidR="004E5A48">
          <w:rPr>
            <w:webHidden/>
          </w:rPr>
        </w:r>
        <w:r w:rsidR="004E5A48">
          <w:rPr>
            <w:webHidden/>
          </w:rPr>
          <w:fldChar w:fldCharType="separate"/>
        </w:r>
        <w:r w:rsidR="004E5A48">
          <w:rPr>
            <w:webHidden/>
          </w:rPr>
          <w:t>13</w:t>
        </w:r>
        <w:r w:rsidR="004E5A48">
          <w:rPr>
            <w:webHidden/>
          </w:rPr>
          <w:fldChar w:fldCharType="end"/>
        </w:r>
      </w:hyperlink>
    </w:p>
    <w:p w14:paraId="28DA1CF9"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2" w:history="1">
        <w:r w:rsidR="004E5A48" w:rsidRPr="00243003">
          <w:rPr>
            <w:rStyle w:val="Hyperlink"/>
          </w:rPr>
          <w:t>3.4</w:t>
        </w:r>
        <w:r w:rsidR="004E5A48">
          <w:rPr>
            <w:rFonts w:asciiTheme="minorHAnsi" w:eastAsiaTheme="minorEastAsia" w:hAnsiTheme="minorHAnsi" w:cstheme="minorBidi"/>
            <w:sz w:val="22"/>
            <w:szCs w:val="22"/>
          </w:rPr>
          <w:tab/>
        </w:r>
        <w:r w:rsidR="004E5A48" w:rsidRPr="00243003">
          <w:rPr>
            <w:rStyle w:val="Hyperlink"/>
          </w:rPr>
          <w:t>TenderNed</w:t>
        </w:r>
        <w:r w:rsidR="004E5A48">
          <w:rPr>
            <w:webHidden/>
          </w:rPr>
          <w:tab/>
        </w:r>
        <w:r w:rsidR="004E5A48">
          <w:rPr>
            <w:webHidden/>
          </w:rPr>
          <w:fldChar w:fldCharType="begin"/>
        </w:r>
        <w:r w:rsidR="004E5A48">
          <w:rPr>
            <w:webHidden/>
          </w:rPr>
          <w:instrText xml:space="preserve"> PAGEREF _Toc45196802 \h </w:instrText>
        </w:r>
        <w:r w:rsidR="004E5A48">
          <w:rPr>
            <w:webHidden/>
          </w:rPr>
        </w:r>
        <w:r w:rsidR="004E5A48">
          <w:rPr>
            <w:webHidden/>
          </w:rPr>
          <w:fldChar w:fldCharType="separate"/>
        </w:r>
        <w:r w:rsidR="004E5A48">
          <w:rPr>
            <w:webHidden/>
          </w:rPr>
          <w:t>14</w:t>
        </w:r>
        <w:r w:rsidR="004E5A48">
          <w:rPr>
            <w:webHidden/>
          </w:rPr>
          <w:fldChar w:fldCharType="end"/>
        </w:r>
      </w:hyperlink>
    </w:p>
    <w:p w14:paraId="52963CAB"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3" w:history="1">
        <w:r w:rsidR="004E5A48" w:rsidRPr="00243003">
          <w:rPr>
            <w:rStyle w:val="Hyperlink"/>
          </w:rPr>
          <w:t>3.5</w:t>
        </w:r>
        <w:r w:rsidR="004E5A48">
          <w:rPr>
            <w:rFonts w:asciiTheme="minorHAnsi" w:eastAsiaTheme="minorEastAsia" w:hAnsiTheme="minorHAnsi" w:cstheme="minorBidi"/>
            <w:sz w:val="22"/>
            <w:szCs w:val="22"/>
          </w:rPr>
          <w:tab/>
        </w:r>
        <w:r w:rsidR="004E5A48" w:rsidRPr="00243003">
          <w:rPr>
            <w:rStyle w:val="Hyperlink"/>
          </w:rPr>
          <w:t>Schouw</w:t>
        </w:r>
        <w:r w:rsidR="004E5A48">
          <w:rPr>
            <w:webHidden/>
          </w:rPr>
          <w:tab/>
        </w:r>
        <w:r w:rsidR="004E5A48">
          <w:rPr>
            <w:webHidden/>
          </w:rPr>
          <w:fldChar w:fldCharType="begin"/>
        </w:r>
        <w:r w:rsidR="004E5A48">
          <w:rPr>
            <w:webHidden/>
          </w:rPr>
          <w:instrText xml:space="preserve"> PAGEREF _Toc45196803 \h </w:instrText>
        </w:r>
        <w:r w:rsidR="004E5A48">
          <w:rPr>
            <w:webHidden/>
          </w:rPr>
        </w:r>
        <w:r w:rsidR="004E5A48">
          <w:rPr>
            <w:webHidden/>
          </w:rPr>
          <w:fldChar w:fldCharType="separate"/>
        </w:r>
        <w:r w:rsidR="004E5A48">
          <w:rPr>
            <w:webHidden/>
          </w:rPr>
          <w:t>14</w:t>
        </w:r>
        <w:r w:rsidR="004E5A48">
          <w:rPr>
            <w:webHidden/>
          </w:rPr>
          <w:fldChar w:fldCharType="end"/>
        </w:r>
      </w:hyperlink>
    </w:p>
    <w:p w14:paraId="68A25F82"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4" w:history="1">
        <w:r w:rsidR="004E5A48" w:rsidRPr="00243003">
          <w:rPr>
            <w:rStyle w:val="Hyperlink"/>
          </w:rPr>
          <w:t>3.6</w:t>
        </w:r>
        <w:r w:rsidR="004E5A48">
          <w:rPr>
            <w:rFonts w:asciiTheme="minorHAnsi" w:eastAsiaTheme="minorEastAsia" w:hAnsiTheme="minorHAnsi" w:cstheme="minorBidi"/>
            <w:sz w:val="22"/>
            <w:szCs w:val="22"/>
          </w:rPr>
          <w:tab/>
        </w:r>
        <w:r w:rsidR="004E5A48" w:rsidRPr="00243003">
          <w:rPr>
            <w:rStyle w:val="Hyperlink"/>
          </w:rPr>
          <w:t>Nota van Inlichtingen</w:t>
        </w:r>
        <w:r w:rsidR="004E5A48">
          <w:rPr>
            <w:webHidden/>
          </w:rPr>
          <w:tab/>
        </w:r>
        <w:r w:rsidR="004E5A48">
          <w:rPr>
            <w:webHidden/>
          </w:rPr>
          <w:fldChar w:fldCharType="begin"/>
        </w:r>
        <w:r w:rsidR="004E5A48">
          <w:rPr>
            <w:webHidden/>
          </w:rPr>
          <w:instrText xml:space="preserve"> PAGEREF _Toc45196804 \h </w:instrText>
        </w:r>
        <w:r w:rsidR="004E5A48">
          <w:rPr>
            <w:webHidden/>
          </w:rPr>
        </w:r>
        <w:r w:rsidR="004E5A48">
          <w:rPr>
            <w:webHidden/>
          </w:rPr>
          <w:fldChar w:fldCharType="separate"/>
        </w:r>
        <w:r w:rsidR="004E5A48">
          <w:rPr>
            <w:webHidden/>
          </w:rPr>
          <w:t>14</w:t>
        </w:r>
        <w:r w:rsidR="004E5A48">
          <w:rPr>
            <w:webHidden/>
          </w:rPr>
          <w:fldChar w:fldCharType="end"/>
        </w:r>
      </w:hyperlink>
    </w:p>
    <w:p w14:paraId="3836F3F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5" w:history="1">
        <w:r w:rsidR="004E5A48" w:rsidRPr="00243003">
          <w:rPr>
            <w:rStyle w:val="Hyperlink"/>
          </w:rPr>
          <w:t>3.7</w:t>
        </w:r>
        <w:r w:rsidR="004E5A48">
          <w:rPr>
            <w:rFonts w:asciiTheme="minorHAnsi" w:eastAsiaTheme="minorEastAsia" w:hAnsiTheme="minorHAnsi" w:cstheme="minorBidi"/>
            <w:sz w:val="22"/>
            <w:szCs w:val="22"/>
          </w:rPr>
          <w:tab/>
        </w:r>
        <w:r w:rsidR="004E5A48" w:rsidRPr="00243003">
          <w:rPr>
            <w:rStyle w:val="Hyperlink"/>
          </w:rPr>
          <w:t>Indienen Inschrijving</w:t>
        </w:r>
        <w:r w:rsidR="004E5A48">
          <w:rPr>
            <w:webHidden/>
          </w:rPr>
          <w:tab/>
        </w:r>
        <w:r w:rsidR="004E5A48">
          <w:rPr>
            <w:webHidden/>
          </w:rPr>
          <w:fldChar w:fldCharType="begin"/>
        </w:r>
        <w:r w:rsidR="004E5A48">
          <w:rPr>
            <w:webHidden/>
          </w:rPr>
          <w:instrText xml:space="preserve"> PAGEREF _Toc45196805 \h </w:instrText>
        </w:r>
        <w:r w:rsidR="004E5A48">
          <w:rPr>
            <w:webHidden/>
          </w:rPr>
        </w:r>
        <w:r w:rsidR="004E5A48">
          <w:rPr>
            <w:webHidden/>
          </w:rPr>
          <w:fldChar w:fldCharType="separate"/>
        </w:r>
        <w:r w:rsidR="004E5A48">
          <w:rPr>
            <w:webHidden/>
          </w:rPr>
          <w:t>15</w:t>
        </w:r>
        <w:r w:rsidR="004E5A48">
          <w:rPr>
            <w:webHidden/>
          </w:rPr>
          <w:fldChar w:fldCharType="end"/>
        </w:r>
      </w:hyperlink>
    </w:p>
    <w:p w14:paraId="2F3925B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6" w:history="1">
        <w:r w:rsidR="004E5A48" w:rsidRPr="00243003">
          <w:rPr>
            <w:rStyle w:val="Hyperlink"/>
          </w:rPr>
          <w:t>3.8</w:t>
        </w:r>
        <w:r w:rsidR="004E5A48">
          <w:rPr>
            <w:rFonts w:asciiTheme="minorHAnsi" w:eastAsiaTheme="minorEastAsia" w:hAnsiTheme="minorHAnsi" w:cstheme="minorBidi"/>
            <w:sz w:val="22"/>
            <w:szCs w:val="22"/>
          </w:rPr>
          <w:tab/>
        </w:r>
        <w:r w:rsidR="004E5A48" w:rsidRPr="00243003">
          <w:rPr>
            <w:rStyle w:val="Hyperlink"/>
          </w:rPr>
          <w:t>Inhoud Inschrijving</w:t>
        </w:r>
        <w:r w:rsidR="004E5A48">
          <w:rPr>
            <w:webHidden/>
          </w:rPr>
          <w:tab/>
        </w:r>
        <w:r w:rsidR="004E5A48">
          <w:rPr>
            <w:webHidden/>
          </w:rPr>
          <w:fldChar w:fldCharType="begin"/>
        </w:r>
        <w:r w:rsidR="004E5A48">
          <w:rPr>
            <w:webHidden/>
          </w:rPr>
          <w:instrText xml:space="preserve"> PAGEREF _Toc45196806 \h </w:instrText>
        </w:r>
        <w:r w:rsidR="004E5A48">
          <w:rPr>
            <w:webHidden/>
          </w:rPr>
        </w:r>
        <w:r w:rsidR="004E5A48">
          <w:rPr>
            <w:webHidden/>
          </w:rPr>
          <w:fldChar w:fldCharType="separate"/>
        </w:r>
        <w:r w:rsidR="004E5A48">
          <w:rPr>
            <w:webHidden/>
          </w:rPr>
          <w:t>16</w:t>
        </w:r>
        <w:r w:rsidR="004E5A48">
          <w:rPr>
            <w:webHidden/>
          </w:rPr>
          <w:fldChar w:fldCharType="end"/>
        </w:r>
      </w:hyperlink>
    </w:p>
    <w:p w14:paraId="3E699E8C"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7" w:history="1">
        <w:r w:rsidR="004E5A48" w:rsidRPr="00243003">
          <w:rPr>
            <w:rStyle w:val="Hyperlink"/>
          </w:rPr>
          <w:t>3.9</w:t>
        </w:r>
        <w:r w:rsidR="004E5A48">
          <w:rPr>
            <w:rFonts w:asciiTheme="minorHAnsi" w:eastAsiaTheme="minorEastAsia" w:hAnsiTheme="minorHAnsi" w:cstheme="minorBidi"/>
            <w:sz w:val="22"/>
            <w:szCs w:val="22"/>
          </w:rPr>
          <w:tab/>
        </w:r>
        <w:r w:rsidR="004E5A48" w:rsidRPr="00243003">
          <w:rPr>
            <w:rStyle w:val="Hyperlink"/>
          </w:rPr>
          <w:t>Prijs en prijsonderhandelingen</w:t>
        </w:r>
        <w:r w:rsidR="004E5A48">
          <w:rPr>
            <w:webHidden/>
          </w:rPr>
          <w:tab/>
        </w:r>
        <w:r w:rsidR="004E5A48">
          <w:rPr>
            <w:webHidden/>
          </w:rPr>
          <w:fldChar w:fldCharType="begin"/>
        </w:r>
        <w:r w:rsidR="004E5A48">
          <w:rPr>
            <w:webHidden/>
          </w:rPr>
          <w:instrText xml:space="preserve"> PAGEREF _Toc45196807 \h </w:instrText>
        </w:r>
        <w:r w:rsidR="004E5A48">
          <w:rPr>
            <w:webHidden/>
          </w:rPr>
        </w:r>
        <w:r w:rsidR="004E5A48">
          <w:rPr>
            <w:webHidden/>
          </w:rPr>
          <w:fldChar w:fldCharType="separate"/>
        </w:r>
        <w:r w:rsidR="004E5A48">
          <w:rPr>
            <w:webHidden/>
          </w:rPr>
          <w:t>16</w:t>
        </w:r>
        <w:r w:rsidR="004E5A48">
          <w:rPr>
            <w:webHidden/>
          </w:rPr>
          <w:fldChar w:fldCharType="end"/>
        </w:r>
      </w:hyperlink>
    </w:p>
    <w:p w14:paraId="74F4475C"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8" w:history="1">
        <w:r w:rsidR="004E5A48" w:rsidRPr="00243003">
          <w:rPr>
            <w:rStyle w:val="Hyperlink"/>
          </w:rPr>
          <w:t>3.10</w:t>
        </w:r>
        <w:r w:rsidR="004E5A48">
          <w:rPr>
            <w:rFonts w:asciiTheme="minorHAnsi" w:eastAsiaTheme="minorEastAsia" w:hAnsiTheme="minorHAnsi" w:cstheme="minorBidi"/>
            <w:sz w:val="22"/>
            <w:szCs w:val="22"/>
          </w:rPr>
          <w:tab/>
        </w:r>
        <w:r w:rsidR="004E5A48" w:rsidRPr="00243003">
          <w:rPr>
            <w:rStyle w:val="Hyperlink"/>
          </w:rPr>
          <w:t>Vergoeding kosten Inschrijving</w:t>
        </w:r>
        <w:r w:rsidR="004E5A48">
          <w:rPr>
            <w:webHidden/>
          </w:rPr>
          <w:tab/>
        </w:r>
        <w:r w:rsidR="004E5A48">
          <w:rPr>
            <w:webHidden/>
          </w:rPr>
          <w:fldChar w:fldCharType="begin"/>
        </w:r>
        <w:r w:rsidR="004E5A48">
          <w:rPr>
            <w:webHidden/>
          </w:rPr>
          <w:instrText xml:space="preserve"> PAGEREF _Toc45196808 \h </w:instrText>
        </w:r>
        <w:r w:rsidR="004E5A48">
          <w:rPr>
            <w:webHidden/>
          </w:rPr>
        </w:r>
        <w:r w:rsidR="004E5A48">
          <w:rPr>
            <w:webHidden/>
          </w:rPr>
          <w:fldChar w:fldCharType="separate"/>
        </w:r>
        <w:r w:rsidR="004E5A48">
          <w:rPr>
            <w:webHidden/>
          </w:rPr>
          <w:t>17</w:t>
        </w:r>
        <w:r w:rsidR="004E5A48">
          <w:rPr>
            <w:webHidden/>
          </w:rPr>
          <w:fldChar w:fldCharType="end"/>
        </w:r>
      </w:hyperlink>
    </w:p>
    <w:p w14:paraId="5A6280D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09" w:history="1">
        <w:r w:rsidR="004E5A48" w:rsidRPr="00243003">
          <w:rPr>
            <w:rStyle w:val="Hyperlink"/>
          </w:rPr>
          <w:t>3.11</w:t>
        </w:r>
        <w:r w:rsidR="004E5A48">
          <w:rPr>
            <w:rFonts w:asciiTheme="minorHAnsi" w:eastAsiaTheme="minorEastAsia" w:hAnsiTheme="minorHAnsi" w:cstheme="minorBidi"/>
            <w:sz w:val="22"/>
            <w:szCs w:val="22"/>
          </w:rPr>
          <w:tab/>
        </w:r>
        <w:r w:rsidR="004E5A48" w:rsidRPr="00243003">
          <w:rPr>
            <w:rStyle w:val="Hyperlink"/>
          </w:rPr>
          <w:t>Inschrijving percelen</w:t>
        </w:r>
        <w:r w:rsidR="004E5A48">
          <w:rPr>
            <w:webHidden/>
          </w:rPr>
          <w:tab/>
        </w:r>
        <w:r w:rsidR="004E5A48">
          <w:rPr>
            <w:webHidden/>
          </w:rPr>
          <w:fldChar w:fldCharType="begin"/>
        </w:r>
        <w:r w:rsidR="004E5A48">
          <w:rPr>
            <w:webHidden/>
          </w:rPr>
          <w:instrText xml:space="preserve"> PAGEREF _Toc45196809 \h </w:instrText>
        </w:r>
        <w:r w:rsidR="004E5A48">
          <w:rPr>
            <w:webHidden/>
          </w:rPr>
        </w:r>
        <w:r w:rsidR="004E5A48">
          <w:rPr>
            <w:webHidden/>
          </w:rPr>
          <w:fldChar w:fldCharType="separate"/>
        </w:r>
        <w:r w:rsidR="004E5A48">
          <w:rPr>
            <w:webHidden/>
          </w:rPr>
          <w:t>17</w:t>
        </w:r>
        <w:r w:rsidR="004E5A48">
          <w:rPr>
            <w:webHidden/>
          </w:rPr>
          <w:fldChar w:fldCharType="end"/>
        </w:r>
      </w:hyperlink>
    </w:p>
    <w:p w14:paraId="0FF5B204"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0" w:history="1">
        <w:r w:rsidR="004E5A48" w:rsidRPr="00243003">
          <w:rPr>
            <w:rStyle w:val="Hyperlink"/>
          </w:rPr>
          <w:t>3.12</w:t>
        </w:r>
        <w:r w:rsidR="004E5A48">
          <w:rPr>
            <w:rFonts w:asciiTheme="minorHAnsi" w:eastAsiaTheme="minorEastAsia" w:hAnsiTheme="minorHAnsi" w:cstheme="minorBidi"/>
            <w:sz w:val="22"/>
            <w:szCs w:val="22"/>
          </w:rPr>
          <w:tab/>
        </w:r>
        <w:r w:rsidR="004E5A48" w:rsidRPr="00243003">
          <w:rPr>
            <w:rStyle w:val="Hyperlink"/>
          </w:rPr>
          <w:t>Varianten</w:t>
        </w:r>
        <w:r w:rsidR="004E5A48">
          <w:rPr>
            <w:webHidden/>
          </w:rPr>
          <w:tab/>
        </w:r>
        <w:r w:rsidR="004E5A48">
          <w:rPr>
            <w:webHidden/>
          </w:rPr>
          <w:fldChar w:fldCharType="begin"/>
        </w:r>
        <w:r w:rsidR="004E5A48">
          <w:rPr>
            <w:webHidden/>
          </w:rPr>
          <w:instrText xml:space="preserve"> PAGEREF _Toc45196810 \h </w:instrText>
        </w:r>
        <w:r w:rsidR="004E5A48">
          <w:rPr>
            <w:webHidden/>
          </w:rPr>
        </w:r>
        <w:r w:rsidR="004E5A48">
          <w:rPr>
            <w:webHidden/>
          </w:rPr>
          <w:fldChar w:fldCharType="separate"/>
        </w:r>
        <w:r w:rsidR="004E5A48">
          <w:rPr>
            <w:webHidden/>
          </w:rPr>
          <w:t>17</w:t>
        </w:r>
        <w:r w:rsidR="004E5A48">
          <w:rPr>
            <w:webHidden/>
          </w:rPr>
          <w:fldChar w:fldCharType="end"/>
        </w:r>
      </w:hyperlink>
    </w:p>
    <w:p w14:paraId="5FBB0B3C"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1" w:history="1">
        <w:r w:rsidR="004E5A48" w:rsidRPr="00243003">
          <w:rPr>
            <w:rStyle w:val="Hyperlink"/>
          </w:rPr>
          <w:t>3.13</w:t>
        </w:r>
        <w:r w:rsidR="004E5A48">
          <w:rPr>
            <w:rFonts w:asciiTheme="minorHAnsi" w:eastAsiaTheme="minorEastAsia" w:hAnsiTheme="minorHAnsi" w:cstheme="minorBidi"/>
            <w:sz w:val="22"/>
            <w:szCs w:val="22"/>
          </w:rPr>
          <w:tab/>
        </w:r>
        <w:r w:rsidR="004E5A48" w:rsidRPr="00243003">
          <w:rPr>
            <w:rStyle w:val="Hyperlink"/>
          </w:rPr>
          <w:t>Voorwaarden</w:t>
        </w:r>
        <w:r w:rsidR="004E5A48">
          <w:rPr>
            <w:webHidden/>
          </w:rPr>
          <w:tab/>
        </w:r>
        <w:r w:rsidR="004E5A48">
          <w:rPr>
            <w:webHidden/>
          </w:rPr>
          <w:fldChar w:fldCharType="begin"/>
        </w:r>
        <w:r w:rsidR="004E5A48">
          <w:rPr>
            <w:webHidden/>
          </w:rPr>
          <w:instrText xml:space="preserve"> PAGEREF _Toc45196811 \h </w:instrText>
        </w:r>
        <w:r w:rsidR="004E5A48">
          <w:rPr>
            <w:webHidden/>
          </w:rPr>
        </w:r>
        <w:r w:rsidR="004E5A48">
          <w:rPr>
            <w:webHidden/>
          </w:rPr>
          <w:fldChar w:fldCharType="separate"/>
        </w:r>
        <w:r w:rsidR="004E5A48">
          <w:rPr>
            <w:webHidden/>
          </w:rPr>
          <w:t>17</w:t>
        </w:r>
        <w:r w:rsidR="004E5A48">
          <w:rPr>
            <w:webHidden/>
          </w:rPr>
          <w:fldChar w:fldCharType="end"/>
        </w:r>
      </w:hyperlink>
    </w:p>
    <w:p w14:paraId="25AAD716"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2" w:history="1">
        <w:r w:rsidR="004E5A48" w:rsidRPr="00243003">
          <w:rPr>
            <w:rStyle w:val="Hyperlink"/>
          </w:rPr>
          <w:t>3.14</w:t>
        </w:r>
        <w:r w:rsidR="004E5A48">
          <w:rPr>
            <w:rFonts w:asciiTheme="minorHAnsi" w:eastAsiaTheme="minorEastAsia" w:hAnsiTheme="minorHAnsi" w:cstheme="minorBidi"/>
            <w:sz w:val="22"/>
            <w:szCs w:val="22"/>
          </w:rPr>
          <w:tab/>
        </w:r>
        <w:r w:rsidR="004E5A48" w:rsidRPr="00243003">
          <w:rPr>
            <w:rStyle w:val="Hyperlink"/>
          </w:rPr>
          <w:t>Rechtsgeldige ondertekening</w:t>
        </w:r>
        <w:r w:rsidR="004E5A48">
          <w:rPr>
            <w:webHidden/>
          </w:rPr>
          <w:tab/>
        </w:r>
        <w:r w:rsidR="004E5A48">
          <w:rPr>
            <w:webHidden/>
          </w:rPr>
          <w:fldChar w:fldCharType="begin"/>
        </w:r>
        <w:r w:rsidR="004E5A48">
          <w:rPr>
            <w:webHidden/>
          </w:rPr>
          <w:instrText xml:space="preserve"> PAGEREF _Toc45196812 \h </w:instrText>
        </w:r>
        <w:r w:rsidR="004E5A48">
          <w:rPr>
            <w:webHidden/>
          </w:rPr>
        </w:r>
        <w:r w:rsidR="004E5A48">
          <w:rPr>
            <w:webHidden/>
          </w:rPr>
          <w:fldChar w:fldCharType="separate"/>
        </w:r>
        <w:r w:rsidR="004E5A48">
          <w:rPr>
            <w:webHidden/>
          </w:rPr>
          <w:t>17</w:t>
        </w:r>
        <w:r w:rsidR="004E5A48">
          <w:rPr>
            <w:webHidden/>
          </w:rPr>
          <w:fldChar w:fldCharType="end"/>
        </w:r>
      </w:hyperlink>
    </w:p>
    <w:p w14:paraId="260A3C1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3" w:history="1">
        <w:r w:rsidR="004E5A48" w:rsidRPr="00243003">
          <w:rPr>
            <w:rStyle w:val="Hyperlink"/>
          </w:rPr>
          <w:t>3.15</w:t>
        </w:r>
        <w:r w:rsidR="004E5A48">
          <w:rPr>
            <w:rFonts w:asciiTheme="minorHAnsi" w:eastAsiaTheme="minorEastAsia" w:hAnsiTheme="minorHAnsi" w:cstheme="minorBidi"/>
            <w:sz w:val="22"/>
            <w:szCs w:val="22"/>
          </w:rPr>
          <w:tab/>
        </w:r>
        <w:r w:rsidR="004E5A48" w:rsidRPr="00243003">
          <w:rPr>
            <w:rStyle w:val="Hyperlink"/>
          </w:rPr>
          <w:t>Alcatel-/ stand-still periode</w:t>
        </w:r>
        <w:r w:rsidR="004E5A48">
          <w:rPr>
            <w:webHidden/>
          </w:rPr>
          <w:tab/>
        </w:r>
        <w:r w:rsidR="004E5A48">
          <w:rPr>
            <w:webHidden/>
          </w:rPr>
          <w:fldChar w:fldCharType="begin"/>
        </w:r>
        <w:r w:rsidR="004E5A48">
          <w:rPr>
            <w:webHidden/>
          </w:rPr>
          <w:instrText xml:space="preserve"> PAGEREF _Toc45196813 \h </w:instrText>
        </w:r>
        <w:r w:rsidR="004E5A48">
          <w:rPr>
            <w:webHidden/>
          </w:rPr>
        </w:r>
        <w:r w:rsidR="004E5A48">
          <w:rPr>
            <w:webHidden/>
          </w:rPr>
          <w:fldChar w:fldCharType="separate"/>
        </w:r>
        <w:r w:rsidR="004E5A48">
          <w:rPr>
            <w:webHidden/>
          </w:rPr>
          <w:t>18</w:t>
        </w:r>
        <w:r w:rsidR="004E5A48">
          <w:rPr>
            <w:webHidden/>
          </w:rPr>
          <w:fldChar w:fldCharType="end"/>
        </w:r>
      </w:hyperlink>
    </w:p>
    <w:p w14:paraId="71B0E532"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4" w:history="1">
        <w:r w:rsidR="004E5A48" w:rsidRPr="00243003">
          <w:rPr>
            <w:rStyle w:val="Hyperlink"/>
          </w:rPr>
          <w:t>3.16</w:t>
        </w:r>
        <w:r w:rsidR="004E5A48">
          <w:rPr>
            <w:rFonts w:asciiTheme="minorHAnsi" w:eastAsiaTheme="minorEastAsia" w:hAnsiTheme="minorHAnsi" w:cstheme="minorBidi"/>
            <w:sz w:val="22"/>
            <w:szCs w:val="22"/>
          </w:rPr>
          <w:tab/>
        </w:r>
        <w:r w:rsidR="004E5A48" w:rsidRPr="00243003">
          <w:rPr>
            <w:rStyle w:val="Hyperlink"/>
          </w:rPr>
          <w:t>Toepasselijk recht en geschillenbeslechting</w:t>
        </w:r>
        <w:r w:rsidR="004E5A48">
          <w:rPr>
            <w:webHidden/>
          </w:rPr>
          <w:tab/>
        </w:r>
        <w:r w:rsidR="004E5A48">
          <w:rPr>
            <w:webHidden/>
          </w:rPr>
          <w:fldChar w:fldCharType="begin"/>
        </w:r>
        <w:r w:rsidR="004E5A48">
          <w:rPr>
            <w:webHidden/>
          </w:rPr>
          <w:instrText xml:space="preserve"> PAGEREF _Toc45196814 \h </w:instrText>
        </w:r>
        <w:r w:rsidR="004E5A48">
          <w:rPr>
            <w:webHidden/>
          </w:rPr>
        </w:r>
        <w:r w:rsidR="004E5A48">
          <w:rPr>
            <w:webHidden/>
          </w:rPr>
          <w:fldChar w:fldCharType="separate"/>
        </w:r>
        <w:r w:rsidR="004E5A48">
          <w:rPr>
            <w:webHidden/>
          </w:rPr>
          <w:t>18</w:t>
        </w:r>
        <w:r w:rsidR="004E5A48">
          <w:rPr>
            <w:webHidden/>
          </w:rPr>
          <w:fldChar w:fldCharType="end"/>
        </w:r>
      </w:hyperlink>
    </w:p>
    <w:p w14:paraId="2A55A60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5" w:history="1">
        <w:r w:rsidR="004E5A48" w:rsidRPr="00243003">
          <w:rPr>
            <w:rStyle w:val="Hyperlink"/>
            <w:b/>
          </w:rPr>
          <w:t>3.16.1</w:t>
        </w:r>
        <w:r w:rsidR="004E5A48">
          <w:rPr>
            <w:rFonts w:asciiTheme="minorHAnsi" w:eastAsiaTheme="minorEastAsia" w:hAnsiTheme="minorHAnsi" w:cstheme="minorBidi"/>
            <w:sz w:val="22"/>
            <w:szCs w:val="22"/>
          </w:rPr>
          <w:tab/>
        </w:r>
        <w:r w:rsidR="004E5A48" w:rsidRPr="00243003">
          <w:rPr>
            <w:rStyle w:val="Hyperlink"/>
            <w:b/>
          </w:rPr>
          <w:t>Rechtsbescherming</w:t>
        </w:r>
        <w:r w:rsidR="004E5A48">
          <w:rPr>
            <w:webHidden/>
          </w:rPr>
          <w:tab/>
        </w:r>
        <w:r w:rsidR="004E5A48">
          <w:rPr>
            <w:webHidden/>
          </w:rPr>
          <w:fldChar w:fldCharType="begin"/>
        </w:r>
        <w:r w:rsidR="004E5A48">
          <w:rPr>
            <w:webHidden/>
          </w:rPr>
          <w:instrText xml:space="preserve"> PAGEREF _Toc45196815 \h </w:instrText>
        </w:r>
        <w:r w:rsidR="004E5A48">
          <w:rPr>
            <w:webHidden/>
          </w:rPr>
        </w:r>
        <w:r w:rsidR="004E5A48">
          <w:rPr>
            <w:webHidden/>
          </w:rPr>
          <w:fldChar w:fldCharType="separate"/>
        </w:r>
        <w:r w:rsidR="004E5A48">
          <w:rPr>
            <w:webHidden/>
          </w:rPr>
          <w:t>18</w:t>
        </w:r>
        <w:r w:rsidR="004E5A48">
          <w:rPr>
            <w:webHidden/>
          </w:rPr>
          <w:fldChar w:fldCharType="end"/>
        </w:r>
      </w:hyperlink>
    </w:p>
    <w:p w14:paraId="32CE2AF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6" w:history="1">
        <w:r w:rsidR="004E5A48" w:rsidRPr="00243003">
          <w:rPr>
            <w:rStyle w:val="Hyperlink"/>
            <w:b/>
          </w:rPr>
          <w:t>3.16.2</w:t>
        </w:r>
        <w:r w:rsidR="004E5A48">
          <w:rPr>
            <w:rFonts w:asciiTheme="minorHAnsi" w:eastAsiaTheme="minorEastAsia" w:hAnsiTheme="minorHAnsi" w:cstheme="minorBidi"/>
            <w:sz w:val="22"/>
            <w:szCs w:val="22"/>
          </w:rPr>
          <w:tab/>
        </w:r>
        <w:r w:rsidR="004E5A48" w:rsidRPr="00243003">
          <w:rPr>
            <w:rStyle w:val="Hyperlink"/>
            <w:b/>
          </w:rPr>
          <w:t>Klachtenprocedure</w:t>
        </w:r>
        <w:r w:rsidR="004E5A48">
          <w:rPr>
            <w:webHidden/>
          </w:rPr>
          <w:tab/>
        </w:r>
        <w:r w:rsidR="004E5A48">
          <w:rPr>
            <w:webHidden/>
          </w:rPr>
          <w:fldChar w:fldCharType="begin"/>
        </w:r>
        <w:r w:rsidR="004E5A48">
          <w:rPr>
            <w:webHidden/>
          </w:rPr>
          <w:instrText xml:space="preserve"> PAGEREF _Toc45196816 \h </w:instrText>
        </w:r>
        <w:r w:rsidR="004E5A48">
          <w:rPr>
            <w:webHidden/>
          </w:rPr>
        </w:r>
        <w:r w:rsidR="004E5A48">
          <w:rPr>
            <w:webHidden/>
          </w:rPr>
          <w:fldChar w:fldCharType="separate"/>
        </w:r>
        <w:r w:rsidR="004E5A48">
          <w:rPr>
            <w:webHidden/>
          </w:rPr>
          <w:t>18</w:t>
        </w:r>
        <w:r w:rsidR="004E5A48">
          <w:rPr>
            <w:webHidden/>
          </w:rPr>
          <w:fldChar w:fldCharType="end"/>
        </w:r>
      </w:hyperlink>
    </w:p>
    <w:p w14:paraId="2A53EF59"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7" w:history="1">
        <w:r w:rsidR="004E5A48" w:rsidRPr="00243003">
          <w:rPr>
            <w:rStyle w:val="Hyperlink"/>
            <w:b/>
          </w:rPr>
          <w:t>3.16.3</w:t>
        </w:r>
        <w:r w:rsidR="004E5A48">
          <w:rPr>
            <w:rFonts w:asciiTheme="minorHAnsi" w:eastAsiaTheme="minorEastAsia" w:hAnsiTheme="minorHAnsi" w:cstheme="minorBidi"/>
            <w:sz w:val="22"/>
            <w:szCs w:val="22"/>
          </w:rPr>
          <w:tab/>
        </w:r>
        <w:r w:rsidR="004E5A48" w:rsidRPr="00243003">
          <w:rPr>
            <w:rStyle w:val="Hyperlink"/>
            <w:b/>
          </w:rPr>
          <w:t>Bezwaarprocedure</w:t>
        </w:r>
        <w:r w:rsidR="004E5A48">
          <w:rPr>
            <w:webHidden/>
          </w:rPr>
          <w:tab/>
        </w:r>
        <w:r w:rsidR="004E5A48">
          <w:rPr>
            <w:webHidden/>
          </w:rPr>
          <w:fldChar w:fldCharType="begin"/>
        </w:r>
        <w:r w:rsidR="004E5A48">
          <w:rPr>
            <w:webHidden/>
          </w:rPr>
          <w:instrText xml:space="preserve"> PAGEREF _Toc45196817 \h </w:instrText>
        </w:r>
        <w:r w:rsidR="004E5A48">
          <w:rPr>
            <w:webHidden/>
          </w:rPr>
        </w:r>
        <w:r w:rsidR="004E5A48">
          <w:rPr>
            <w:webHidden/>
          </w:rPr>
          <w:fldChar w:fldCharType="separate"/>
        </w:r>
        <w:r w:rsidR="004E5A48">
          <w:rPr>
            <w:webHidden/>
          </w:rPr>
          <w:t>19</w:t>
        </w:r>
        <w:r w:rsidR="004E5A48">
          <w:rPr>
            <w:webHidden/>
          </w:rPr>
          <w:fldChar w:fldCharType="end"/>
        </w:r>
      </w:hyperlink>
    </w:p>
    <w:p w14:paraId="7111EF16"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8" w:history="1">
        <w:r w:rsidR="004E5A48" w:rsidRPr="00243003">
          <w:rPr>
            <w:rStyle w:val="Hyperlink"/>
          </w:rPr>
          <w:t>3.17</w:t>
        </w:r>
        <w:r w:rsidR="004E5A48">
          <w:rPr>
            <w:rFonts w:asciiTheme="minorHAnsi" w:eastAsiaTheme="minorEastAsia" w:hAnsiTheme="minorHAnsi" w:cstheme="minorBidi"/>
            <w:sz w:val="22"/>
            <w:szCs w:val="22"/>
          </w:rPr>
          <w:tab/>
        </w:r>
        <w:r w:rsidR="004E5A48" w:rsidRPr="00243003">
          <w:rPr>
            <w:rStyle w:val="Hyperlink"/>
          </w:rPr>
          <w:t>Taal</w:t>
        </w:r>
        <w:r w:rsidR="004E5A48">
          <w:rPr>
            <w:webHidden/>
          </w:rPr>
          <w:tab/>
        </w:r>
        <w:r w:rsidR="004E5A48">
          <w:rPr>
            <w:webHidden/>
          </w:rPr>
          <w:fldChar w:fldCharType="begin"/>
        </w:r>
        <w:r w:rsidR="004E5A48">
          <w:rPr>
            <w:webHidden/>
          </w:rPr>
          <w:instrText xml:space="preserve"> PAGEREF _Toc45196818 \h </w:instrText>
        </w:r>
        <w:r w:rsidR="004E5A48">
          <w:rPr>
            <w:webHidden/>
          </w:rPr>
        </w:r>
        <w:r w:rsidR="004E5A48">
          <w:rPr>
            <w:webHidden/>
          </w:rPr>
          <w:fldChar w:fldCharType="separate"/>
        </w:r>
        <w:r w:rsidR="004E5A48">
          <w:rPr>
            <w:webHidden/>
          </w:rPr>
          <w:t>20</w:t>
        </w:r>
        <w:r w:rsidR="004E5A48">
          <w:rPr>
            <w:webHidden/>
          </w:rPr>
          <w:fldChar w:fldCharType="end"/>
        </w:r>
      </w:hyperlink>
    </w:p>
    <w:p w14:paraId="580E2350"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19" w:history="1">
        <w:r w:rsidR="004E5A48" w:rsidRPr="00243003">
          <w:rPr>
            <w:rStyle w:val="Hyperlink"/>
          </w:rPr>
          <w:t>3.18</w:t>
        </w:r>
        <w:r w:rsidR="004E5A48">
          <w:rPr>
            <w:rFonts w:asciiTheme="minorHAnsi" w:eastAsiaTheme="minorEastAsia" w:hAnsiTheme="minorHAnsi" w:cstheme="minorBidi"/>
            <w:sz w:val="22"/>
            <w:szCs w:val="22"/>
          </w:rPr>
          <w:tab/>
        </w:r>
        <w:r w:rsidR="004E5A48" w:rsidRPr="00243003">
          <w:rPr>
            <w:rStyle w:val="Hyperlink"/>
          </w:rPr>
          <w:t>Termijn van gestanddoening</w:t>
        </w:r>
        <w:r w:rsidR="004E5A48">
          <w:rPr>
            <w:webHidden/>
          </w:rPr>
          <w:tab/>
        </w:r>
        <w:r w:rsidR="004E5A48">
          <w:rPr>
            <w:webHidden/>
          </w:rPr>
          <w:fldChar w:fldCharType="begin"/>
        </w:r>
        <w:r w:rsidR="004E5A48">
          <w:rPr>
            <w:webHidden/>
          </w:rPr>
          <w:instrText xml:space="preserve"> PAGEREF _Toc45196819 \h </w:instrText>
        </w:r>
        <w:r w:rsidR="004E5A48">
          <w:rPr>
            <w:webHidden/>
          </w:rPr>
        </w:r>
        <w:r w:rsidR="004E5A48">
          <w:rPr>
            <w:webHidden/>
          </w:rPr>
          <w:fldChar w:fldCharType="separate"/>
        </w:r>
        <w:r w:rsidR="004E5A48">
          <w:rPr>
            <w:webHidden/>
          </w:rPr>
          <w:t>20</w:t>
        </w:r>
        <w:r w:rsidR="004E5A48">
          <w:rPr>
            <w:webHidden/>
          </w:rPr>
          <w:fldChar w:fldCharType="end"/>
        </w:r>
      </w:hyperlink>
    </w:p>
    <w:p w14:paraId="316DABB9"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0" w:history="1">
        <w:r w:rsidR="004E5A48" w:rsidRPr="00243003">
          <w:rPr>
            <w:rStyle w:val="Hyperlink"/>
          </w:rPr>
          <w:t>3.19</w:t>
        </w:r>
        <w:r w:rsidR="004E5A48">
          <w:rPr>
            <w:rFonts w:asciiTheme="minorHAnsi" w:eastAsiaTheme="minorEastAsia" w:hAnsiTheme="minorHAnsi" w:cstheme="minorBidi"/>
            <w:sz w:val="22"/>
            <w:szCs w:val="22"/>
          </w:rPr>
          <w:tab/>
        </w:r>
        <w:r w:rsidR="004E5A48" w:rsidRPr="00243003">
          <w:rPr>
            <w:rStyle w:val="Hyperlink"/>
          </w:rPr>
          <w:t>Valse verklaringen</w:t>
        </w:r>
        <w:r w:rsidR="004E5A48">
          <w:rPr>
            <w:webHidden/>
          </w:rPr>
          <w:tab/>
        </w:r>
        <w:r w:rsidR="004E5A48">
          <w:rPr>
            <w:webHidden/>
          </w:rPr>
          <w:fldChar w:fldCharType="begin"/>
        </w:r>
        <w:r w:rsidR="004E5A48">
          <w:rPr>
            <w:webHidden/>
          </w:rPr>
          <w:instrText xml:space="preserve"> PAGEREF _Toc45196820 \h </w:instrText>
        </w:r>
        <w:r w:rsidR="004E5A48">
          <w:rPr>
            <w:webHidden/>
          </w:rPr>
        </w:r>
        <w:r w:rsidR="004E5A48">
          <w:rPr>
            <w:webHidden/>
          </w:rPr>
          <w:fldChar w:fldCharType="separate"/>
        </w:r>
        <w:r w:rsidR="004E5A48">
          <w:rPr>
            <w:webHidden/>
          </w:rPr>
          <w:t>20</w:t>
        </w:r>
        <w:r w:rsidR="004E5A48">
          <w:rPr>
            <w:webHidden/>
          </w:rPr>
          <w:fldChar w:fldCharType="end"/>
        </w:r>
      </w:hyperlink>
    </w:p>
    <w:p w14:paraId="5761B51E"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1" w:history="1">
        <w:r w:rsidR="004E5A48" w:rsidRPr="00243003">
          <w:rPr>
            <w:rStyle w:val="Hyperlink"/>
          </w:rPr>
          <w:t>3.20</w:t>
        </w:r>
        <w:r w:rsidR="004E5A48">
          <w:rPr>
            <w:rFonts w:asciiTheme="minorHAnsi" w:eastAsiaTheme="minorEastAsia" w:hAnsiTheme="minorHAnsi" w:cstheme="minorBidi"/>
            <w:sz w:val="22"/>
            <w:szCs w:val="22"/>
          </w:rPr>
          <w:tab/>
        </w:r>
        <w:r w:rsidR="004E5A48" w:rsidRPr="00243003">
          <w:rPr>
            <w:rStyle w:val="Hyperlink"/>
          </w:rPr>
          <w:t>Onduidelijkheden en onregelmatigheden</w:t>
        </w:r>
        <w:r w:rsidR="004E5A48">
          <w:rPr>
            <w:webHidden/>
          </w:rPr>
          <w:tab/>
        </w:r>
        <w:r w:rsidR="004E5A48">
          <w:rPr>
            <w:webHidden/>
          </w:rPr>
          <w:fldChar w:fldCharType="begin"/>
        </w:r>
        <w:r w:rsidR="004E5A48">
          <w:rPr>
            <w:webHidden/>
          </w:rPr>
          <w:instrText xml:space="preserve"> PAGEREF _Toc45196821 \h </w:instrText>
        </w:r>
        <w:r w:rsidR="004E5A48">
          <w:rPr>
            <w:webHidden/>
          </w:rPr>
        </w:r>
        <w:r w:rsidR="004E5A48">
          <w:rPr>
            <w:webHidden/>
          </w:rPr>
          <w:fldChar w:fldCharType="separate"/>
        </w:r>
        <w:r w:rsidR="004E5A48">
          <w:rPr>
            <w:webHidden/>
          </w:rPr>
          <w:t>20</w:t>
        </w:r>
        <w:r w:rsidR="004E5A48">
          <w:rPr>
            <w:webHidden/>
          </w:rPr>
          <w:fldChar w:fldCharType="end"/>
        </w:r>
      </w:hyperlink>
    </w:p>
    <w:p w14:paraId="5A6E22BA"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2" w:history="1">
        <w:r w:rsidR="004E5A48" w:rsidRPr="00243003">
          <w:rPr>
            <w:rStyle w:val="Hyperlink"/>
          </w:rPr>
          <w:t>3.21</w:t>
        </w:r>
        <w:r w:rsidR="004E5A48">
          <w:rPr>
            <w:rFonts w:asciiTheme="minorHAnsi" w:eastAsiaTheme="minorEastAsia" w:hAnsiTheme="minorHAnsi" w:cstheme="minorBidi"/>
            <w:sz w:val="22"/>
            <w:szCs w:val="22"/>
          </w:rPr>
          <w:tab/>
        </w:r>
        <w:r w:rsidR="004E5A48" w:rsidRPr="00243003">
          <w:rPr>
            <w:rStyle w:val="Hyperlink"/>
          </w:rPr>
          <w:t>Vertrouwelijkheid</w:t>
        </w:r>
        <w:r w:rsidR="004E5A48">
          <w:rPr>
            <w:webHidden/>
          </w:rPr>
          <w:tab/>
        </w:r>
        <w:r w:rsidR="004E5A48">
          <w:rPr>
            <w:webHidden/>
          </w:rPr>
          <w:fldChar w:fldCharType="begin"/>
        </w:r>
        <w:r w:rsidR="004E5A48">
          <w:rPr>
            <w:webHidden/>
          </w:rPr>
          <w:instrText xml:space="preserve"> PAGEREF _Toc45196822 \h </w:instrText>
        </w:r>
        <w:r w:rsidR="004E5A48">
          <w:rPr>
            <w:webHidden/>
          </w:rPr>
        </w:r>
        <w:r w:rsidR="004E5A48">
          <w:rPr>
            <w:webHidden/>
          </w:rPr>
          <w:fldChar w:fldCharType="separate"/>
        </w:r>
        <w:r w:rsidR="004E5A48">
          <w:rPr>
            <w:webHidden/>
          </w:rPr>
          <w:t>21</w:t>
        </w:r>
        <w:r w:rsidR="004E5A48">
          <w:rPr>
            <w:webHidden/>
          </w:rPr>
          <w:fldChar w:fldCharType="end"/>
        </w:r>
      </w:hyperlink>
    </w:p>
    <w:p w14:paraId="4E3729D0"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3" w:history="1">
        <w:r w:rsidR="004E5A48" w:rsidRPr="00243003">
          <w:rPr>
            <w:rStyle w:val="Hyperlink"/>
          </w:rPr>
          <w:t>3.22</w:t>
        </w:r>
        <w:r w:rsidR="004E5A48">
          <w:rPr>
            <w:rFonts w:asciiTheme="minorHAnsi" w:eastAsiaTheme="minorEastAsia" w:hAnsiTheme="minorHAnsi" w:cstheme="minorBidi"/>
            <w:sz w:val="22"/>
            <w:szCs w:val="22"/>
          </w:rPr>
          <w:tab/>
        </w:r>
        <w:r w:rsidR="004E5A48" w:rsidRPr="00243003">
          <w:rPr>
            <w:rStyle w:val="Hyperlink"/>
          </w:rPr>
          <w:t>Algemene voorwaarden</w:t>
        </w:r>
        <w:r w:rsidR="004E5A48">
          <w:rPr>
            <w:webHidden/>
          </w:rPr>
          <w:tab/>
        </w:r>
        <w:r w:rsidR="004E5A48">
          <w:rPr>
            <w:webHidden/>
          </w:rPr>
          <w:fldChar w:fldCharType="begin"/>
        </w:r>
        <w:r w:rsidR="004E5A48">
          <w:rPr>
            <w:webHidden/>
          </w:rPr>
          <w:instrText xml:space="preserve"> PAGEREF _Toc45196823 \h </w:instrText>
        </w:r>
        <w:r w:rsidR="004E5A48">
          <w:rPr>
            <w:webHidden/>
          </w:rPr>
        </w:r>
        <w:r w:rsidR="004E5A48">
          <w:rPr>
            <w:webHidden/>
          </w:rPr>
          <w:fldChar w:fldCharType="separate"/>
        </w:r>
        <w:r w:rsidR="004E5A48">
          <w:rPr>
            <w:webHidden/>
          </w:rPr>
          <w:t>21</w:t>
        </w:r>
        <w:r w:rsidR="004E5A48">
          <w:rPr>
            <w:webHidden/>
          </w:rPr>
          <w:fldChar w:fldCharType="end"/>
        </w:r>
      </w:hyperlink>
    </w:p>
    <w:p w14:paraId="354BEE26"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4" w:history="1">
        <w:r w:rsidR="004E5A48" w:rsidRPr="00243003">
          <w:rPr>
            <w:rStyle w:val="Hyperlink"/>
          </w:rPr>
          <w:t>3.23</w:t>
        </w:r>
        <w:r w:rsidR="004E5A48">
          <w:rPr>
            <w:rFonts w:asciiTheme="minorHAnsi" w:eastAsiaTheme="minorEastAsia" w:hAnsiTheme="minorHAnsi" w:cstheme="minorBidi"/>
            <w:sz w:val="22"/>
            <w:szCs w:val="22"/>
          </w:rPr>
          <w:tab/>
        </w:r>
        <w:r w:rsidR="004E5A48" w:rsidRPr="00243003">
          <w:rPr>
            <w:rStyle w:val="Hyperlink"/>
          </w:rPr>
          <w:t>Intrekken aanbestedingsprocedure</w:t>
        </w:r>
        <w:r w:rsidR="004E5A48">
          <w:rPr>
            <w:webHidden/>
          </w:rPr>
          <w:tab/>
        </w:r>
        <w:r w:rsidR="004E5A48">
          <w:rPr>
            <w:webHidden/>
          </w:rPr>
          <w:fldChar w:fldCharType="begin"/>
        </w:r>
        <w:r w:rsidR="004E5A48">
          <w:rPr>
            <w:webHidden/>
          </w:rPr>
          <w:instrText xml:space="preserve"> PAGEREF _Toc45196824 \h </w:instrText>
        </w:r>
        <w:r w:rsidR="004E5A48">
          <w:rPr>
            <w:webHidden/>
          </w:rPr>
        </w:r>
        <w:r w:rsidR="004E5A48">
          <w:rPr>
            <w:webHidden/>
          </w:rPr>
          <w:fldChar w:fldCharType="separate"/>
        </w:r>
        <w:r w:rsidR="004E5A48">
          <w:rPr>
            <w:webHidden/>
          </w:rPr>
          <w:t>21</w:t>
        </w:r>
        <w:r w:rsidR="004E5A48">
          <w:rPr>
            <w:webHidden/>
          </w:rPr>
          <w:fldChar w:fldCharType="end"/>
        </w:r>
      </w:hyperlink>
    </w:p>
    <w:p w14:paraId="3CFBFCA0"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5" w:history="1">
        <w:r w:rsidR="004E5A48" w:rsidRPr="00243003">
          <w:rPr>
            <w:rStyle w:val="Hyperlink"/>
          </w:rPr>
          <w:t>3.24</w:t>
        </w:r>
        <w:r w:rsidR="004E5A48">
          <w:rPr>
            <w:rFonts w:asciiTheme="minorHAnsi" w:eastAsiaTheme="minorEastAsia" w:hAnsiTheme="minorHAnsi" w:cstheme="minorBidi"/>
            <w:sz w:val="22"/>
            <w:szCs w:val="22"/>
          </w:rPr>
          <w:tab/>
        </w:r>
        <w:r w:rsidR="004E5A48" w:rsidRPr="00243003">
          <w:rPr>
            <w:rStyle w:val="Hyperlink"/>
          </w:rPr>
          <w:t>Informatie over verplichtingen Opdrachtnemer</w:t>
        </w:r>
        <w:r w:rsidR="004E5A48">
          <w:rPr>
            <w:webHidden/>
          </w:rPr>
          <w:tab/>
        </w:r>
        <w:r w:rsidR="004E5A48">
          <w:rPr>
            <w:webHidden/>
          </w:rPr>
          <w:fldChar w:fldCharType="begin"/>
        </w:r>
        <w:r w:rsidR="004E5A48">
          <w:rPr>
            <w:webHidden/>
          </w:rPr>
          <w:instrText xml:space="preserve"> PAGEREF _Toc45196825 \h </w:instrText>
        </w:r>
        <w:r w:rsidR="004E5A48">
          <w:rPr>
            <w:webHidden/>
          </w:rPr>
        </w:r>
        <w:r w:rsidR="004E5A48">
          <w:rPr>
            <w:webHidden/>
          </w:rPr>
          <w:fldChar w:fldCharType="separate"/>
        </w:r>
        <w:r w:rsidR="004E5A48">
          <w:rPr>
            <w:webHidden/>
          </w:rPr>
          <w:t>21</w:t>
        </w:r>
        <w:r w:rsidR="004E5A48">
          <w:rPr>
            <w:webHidden/>
          </w:rPr>
          <w:fldChar w:fldCharType="end"/>
        </w:r>
      </w:hyperlink>
    </w:p>
    <w:p w14:paraId="2A17514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6" w:history="1">
        <w:r w:rsidR="004E5A48" w:rsidRPr="00243003">
          <w:rPr>
            <w:rStyle w:val="Hyperlink"/>
          </w:rPr>
          <w:t>3.25</w:t>
        </w:r>
        <w:r w:rsidR="004E5A48">
          <w:rPr>
            <w:rFonts w:asciiTheme="minorHAnsi" w:eastAsiaTheme="minorEastAsia" w:hAnsiTheme="minorHAnsi" w:cstheme="minorBidi"/>
            <w:sz w:val="22"/>
            <w:szCs w:val="22"/>
          </w:rPr>
          <w:tab/>
        </w:r>
        <w:r w:rsidR="004E5A48" w:rsidRPr="00243003">
          <w:rPr>
            <w:rStyle w:val="Hyperlink"/>
          </w:rPr>
          <w:t>Verificatiegesprek</w:t>
        </w:r>
        <w:r w:rsidR="004E5A48">
          <w:rPr>
            <w:webHidden/>
          </w:rPr>
          <w:tab/>
        </w:r>
        <w:r w:rsidR="004E5A48">
          <w:rPr>
            <w:webHidden/>
          </w:rPr>
          <w:fldChar w:fldCharType="begin"/>
        </w:r>
        <w:r w:rsidR="004E5A48">
          <w:rPr>
            <w:webHidden/>
          </w:rPr>
          <w:instrText xml:space="preserve"> PAGEREF _Toc45196826 \h </w:instrText>
        </w:r>
        <w:r w:rsidR="004E5A48">
          <w:rPr>
            <w:webHidden/>
          </w:rPr>
        </w:r>
        <w:r w:rsidR="004E5A48">
          <w:rPr>
            <w:webHidden/>
          </w:rPr>
          <w:fldChar w:fldCharType="separate"/>
        </w:r>
        <w:r w:rsidR="004E5A48">
          <w:rPr>
            <w:webHidden/>
          </w:rPr>
          <w:t>22</w:t>
        </w:r>
        <w:r w:rsidR="004E5A48">
          <w:rPr>
            <w:webHidden/>
          </w:rPr>
          <w:fldChar w:fldCharType="end"/>
        </w:r>
      </w:hyperlink>
    </w:p>
    <w:p w14:paraId="5B95F1C0"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827" w:history="1">
        <w:r w:rsidR="004E5A48" w:rsidRPr="00243003">
          <w:rPr>
            <w:rStyle w:val="Hyperlink"/>
          </w:rPr>
          <w:t>4</w:t>
        </w:r>
        <w:r w:rsidR="004E5A48">
          <w:rPr>
            <w:rFonts w:asciiTheme="minorHAnsi" w:eastAsiaTheme="minorEastAsia" w:hAnsiTheme="minorHAnsi" w:cstheme="minorBidi"/>
            <w:b w:val="0"/>
            <w:sz w:val="22"/>
            <w:szCs w:val="22"/>
          </w:rPr>
          <w:tab/>
        </w:r>
        <w:r w:rsidR="004E5A48" w:rsidRPr="00243003">
          <w:rPr>
            <w:rStyle w:val="Hyperlink"/>
          </w:rPr>
          <w:t>Wijze van inschrijven</w:t>
        </w:r>
        <w:r w:rsidR="004E5A48">
          <w:rPr>
            <w:webHidden/>
          </w:rPr>
          <w:tab/>
        </w:r>
        <w:r w:rsidR="004E5A48">
          <w:rPr>
            <w:webHidden/>
          </w:rPr>
          <w:fldChar w:fldCharType="begin"/>
        </w:r>
        <w:r w:rsidR="004E5A48">
          <w:rPr>
            <w:webHidden/>
          </w:rPr>
          <w:instrText xml:space="preserve"> PAGEREF _Toc45196827 \h </w:instrText>
        </w:r>
        <w:r w:rsidR="004E5A48">
          <w:rPr>
            <w:webHidden/>
          </w:rPr>
        </w:r>
        <w:r w:rsidR="004E5A48">
          <w:rPr>
            <w:webHidden/>
          </w:rPr>
          <w:fldChar w:fldCharType="separate"/>
        </w:r>
        <w:r w:rsidR="004E5A48">
          <w:rPr>
            <w:webHidden/>
          </w:rPr>
          <w:t>23</w:t>
        </w:r>
        <w:r w:rsidR="004E5A48">
          <w:rPr>
            <w:webHidden/>
          </w:rPr>
          <w:fldChar w:fldCharType="end"/>
        </w:r>
      </w:hyperlink>
    </w:p>
    <w:p w14:paraId="22682E3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8" w:history="1">
        <w:r w:rsidR="004E5A48" w:rsidRPr="00243003">
          <w:rPr>
            <w:rStyle w:val="Hyperlink"/>
            <w:lang w:eastAsia="x-none"/>
          </w:rPr>
          <w:t>4.1</w:t>
        </w:r>
        <w:r w:rsidR="004E5A48">
          <w:rPr>
            <w:rFonts w:asciiTheme="minorHAnsi" w:eastAsiaTheme="minorEastAsia" w:hAnsiTheme="minorHAnsi" w:cstheme="minorBidi"/>
            <w:sz w:val="22"/>
            <w:szCs w:val="22"/>
          </w:rPr>
          <w:tab/>
        </w:r>
        <w:r w:rsidR="004E5A48" w:rsidRPr="00243003">
          <w:rPr>
            <w:rStyle w:val="Hyperlink"/>
            <w:lang w:eastAsia="x-none"/>
          </w:rPr>
          <w:t>Inleiding</w:t>
        </w:r>
        <w:r w:rsidR="004E5A48">
          <w:rPr>
            <w:webHidden/>
          </w:rPr>
          <w:tab/>
        </w:r>
        <w:r w:rsidR="004E5A48">
          <w:rPr>
            <w:webHidden/>
          </w:rPr>
          <w:fldChar w:fldCharType="begin"/>
        </w:r>
        <w:r w:rsidR="004E5A48">
          <w:rPr>
            <w:webHidden/>
          </w:rPr>
          <w:instrText xml:space="preserve"> PAGEREF _Toc45196828 \h </w:instrText>
        </w:r>
        <w:r w:rsidR="004E5A48">
          <w:rPr>
            <w:webHidden/>
          </w:rPr>
        </w:r>
        <w:r w:rsidR="004E5A48">
          <w:rPr>
            <w:webHidden/>
          </w:rPr>
          <w:fldChar w:fldCharType="separate"/>
        </w:r>
        <w:r w:rsidR="004E5A48">
          <w:rPr>
            <w:webHidden/>
          </w:rPr>
          <w:t>23</w:t>
        </w:r>
        <w:r w:rsidR="004E5A48">
          <w:rPr>
            <w:webHidden/>
          </w:rPr>
          <w:fldChar w:fldCharType="end"/>
        </w:r>
      </w:hyperlink>
    </w:p>
    <w:p w14:paraId="11C2ABAF"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29" w:history="1">
        <w:r w:rsidR="004E5A48" w:rsidRPr="00243003">
          <w:rPr>
            <w:rStyle w:val="Hyperlink"/>
            <w:lang w:eastAsia="x-none"/>
          </w:rPr>
          <w:t>4.2</w:t>
        </w:r>
        <w:r w:rsidR="004E5A48">
          <w:rPr>
            <w:rFonts w:asciiTheme="minorHAnsi" w:eastAsiaTheme="minorEastAsia" w:hAnsiTheme="minorHAnsi" w:cstheme="minorBidi"/>
            <w:sz w:val="22"/>
            <w:szCs w:val="22"/>
          </w:rPr>
          <w:tab/>
        </w:r>
        <w:r w:rsidR="004E5A48" w:rsidRPr="00243003">
          <w:rPr>
            <w:rStyle w:val="Hyperlink"/>
            <w:lang w:eastAsia="x-none"/>
          </w:rPr>
          <w:t>Zelfstandig</w:t>
        </w:r>
        <w:r w:rsidR="004E5A48">
          <w:rPr>
            <w:webHidden/>
          </w:rPr>
          <w:tab/>
        </w:r>
        <w:r w:rsidR="004E5A48">
          <w:rPr>
            <w:webHidden/>
          </w:rPr>
          <w:fldChar w:fldCharType="begin"/>
        </w:r>
        <w:r w:rsidR="004E5A48">
          <w:rPr>
            <w:webHidden/>
          </w:rPr>
          <w:instrText xml:space="preserve"> PAGEREF _Toc45196829 \h </w:instrText>
        </w:r>
        <w:r w:rsidR="004E5A48">
          <w:rPr>
            <w:webHidden/>
          </w:rPr>
        </w:r>
        <w:r w:rsidR="004E5A48">
          <w:rPr>
            <w:webHidden/>
          </w:rPr>
          <w:fldChar w:fldCharType="separate"/>
        </w:r>
        <w:r w:rsidR="004E5A48">
          <w:rPr>
            <w:webHidden/>
          </w:rPr>
          <w:t>23</w:t>
        </w:r>
        <w:r w:rsidR="004E5A48">
          <w:rPr>
            <w:webHidden/>
          </w:rPr>
          <w:fldChar w:fldCharType="end"/>
        </w:r>
      </w:hyperlink>
    </w:p>
    <w:p w14:paraId="74412406"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0" w:history="1">
        <w:r w:rsidR="004E5A48" w:rsidRPr="00243003">
          <w:rPr>
            <w:rStyle w:val="Hyperlink"/>
            <w:lang w:eastAsia="x-none"/>
          </w:rPr>
          <w:t>4.3</w:t>
        </w:r>
        <w:r w:rsidR="004E5A48">
          <w:rPr>
            <w:rFonts w:asciiTheme="minorHAnsi" w:eastAsiaTheme="minorEastAsia" w:hAnsiTheme="minorHAnsi" w:cstheme="minorBidi"/>
            <w:sz w:val="22"/>
            <w:szCs w:val="22"/>
          </w:rPr>
          <w:tab/>
        </w:r>
        <w:r w:rsidR="004E5A48" w:rsidRPr="00243003">
          <w:rPr>
            <w:rStyle w:val="Hyperlink"/>
            <w:lang w:eastAsia="x-none"/>
          </w:rPr>
          <w:t>Combinatievorming</w:t>
        </w:r>
        <w:r w:rsidR="004E5A48">
          <w:rPr>
            <w:webHidden/>
          </w:rPr>
          <w:tab/>
        </w:r>
        <w:r w:rsidR="004E5A48">
          <w:rPr>
            <w:webHidden/>
          </w:rPr>
          <w:fldChar w:fldCharType="begin"/>
        </w:r>
        <w:r w:rsidR="004E5A48">
          <w:rPr>
            <w:webHidden/>
          </w:rPr>
          <w:instrText xml:space="preserve"> PAGEREF _Toc45196830 \h </w:instrText>
        </w:r>
        <w:r w:rsidR="004E5A48">
          <w:rPr>
            <w:webHidden/>
          </w:rPr>
        </w:r>
        <w:r w:rsidR="004E5A48">
          <w:rPr>
            <w:webHidden/>
          </w:rPr>
          <w:fldChar w:fldCharType="separate"/>
        </w:r>
        <w:r w:rsidR="004E5A48">
          <w:rPr>
            <w:webHidden/>
          </w:rPr>
          <w:t>23</w:t>
        </w:r>
        <w:r w:rsidR="004E5A48">
          <w:rPr>
            <w:webHidden/>
          </w:rPr>
          <w:fldChar w:fldCharType="end"/>
        </w:r>
      </w:hyperlink>
    </w:p>
    <w:p w14:paraId="020FF704"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1" w:history="1">
        <w:r w:rsidR="004E5A48" w:rsidRPr="00243003">
          <w:rPr>
            <w:rStyle w:val="Hyperlink"/>
            <w:lang w:eastAsia="x-none"/>
          </w:rPr>
          <w:t>4.4</w:t>
        </w:r>
        <w:r w:rsidR="004E5A48">
          <w:rPr>
            <w:rFonts w:asciiTheme="minorHAnsi" w:eastAsiaTheme="minorEastAsia" w:hAnsiTheme="minorHAnsi" w:cstheme="minorBidi"/>
            <w:sz w:val="22"/>
            <w:szCs w:val="22"/>
          </w:rPr>
          <w:tab/>
        </w:r>
        <w:r w:rsidR="004E5A48" w:rsidRPr="00243003">
          <w:rPr>
            <w:rStyle w:val="Hyperlink"/>
            <w:lang w:eastAsia="x-none"/>
          </w:rPr>
          <w:t>Onderaanneming</w:t>
        </w:r>
        <w:r w:rsidR="004E5A48">
          <w:rPr>
            <w:webHidden/>
          </w:rPr>
          <w:tab/>
        </w:r>
        <w:r w:rsidR="004E5A48">
          <w:rPr>
            <w:webHidden/>
          </w:rPr>
          <w:fldChar w:fldCharType="begin"/>
        </w:r>
        <w:r w:rsidR="004E5A48">
          <w:rPr>
            <w:webHidden/>
          </w:rPr>
          <w:instrText xml:space="preserve"> PAGEREF _Toc45196831 \h </w:instrText>
        </w:r>
        <w:r w:rsidR="004E5A48">
          <w:rPr>
            <w:webHidden/>
          </w:rPr>
        </w:r>
        <w:r w:rsidR="004E5A48">
          <w:rPr>
            <w:webHidden/>
          </w:rPr>
          <w:fldChar w:fldCharType="separate"/>
        </w:r>
        <w:r w:rsidR="004E5A48">
          <w:rPr>
            <w:webHidden/>
          </w:rPr>
          <w:t>23</w:t>
        </w:r>
        <w:r w:rsidR="004E5A48">
          <w:rPr>
            <w:webHidden/>
          </w:rPr>
          <w:fldChar w:fldCharType="end"/>
        </w:r>
      </w:hyperlink>
    </w:p>
    <w:p w14:paraId="3983F918"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2" w:history="1">
        <w:r w:rsidR="004E5A48" w:rsidRPr="00243003">
          <w:rPr>
            <w:rStyle w:val="Hyperlink"/>
            <w:lang w:eastAsia="x-none"/>
          </w:rPr>
          <w:t>4.5</w:t>
        </w:r>
        <w:r w:rsidR="004E5A48">
          <w:rPr>
            <w:rFonts w:asciiTheme="minorHAnsi" w:eastAsiaTheme="minorEastAsia" w:hAnsiTheme="minorHAnsi" w:cstheme="minorBidi"/>
            <w:sz w:val="22"/>
            <w:szCs w:val="22"/>
          </w:rPr>
          <w:tab/>
        </w:r>
        <w:r w:rsidR="004E5A48" w:rsidRPr="00243003">
          <w:rPr>
            <w:rStyle w:val="Hyperlink"/>
            <w:lang w:eastAsia="x-none"/>
          </w:rPr>
          <w:t>Derden</w:t>
        </w:r>
        <w:r w:rsidR="004E5A48">
          <w:rPr>
            <w:webHidden/>
          </w:rPr>
          <w:tab/>
        </w:r>
        <w:r w:rsidR="004E5A48">
          <w:rPr>
            <w:webHidden/>
          </w:rPr>
          <w:fldChar w:fldCharType="begin"/>
        </w:r>
        <w:r w:rsidR="004E5A48">
          <w:rPr>
            <w:webHidden/>
          </w:rPr>
          <w:instrText xml:space="preserve"> PAGEREF _Toc45196832 \h </w:instrText>
        </w:r>
        <w:r w:rsidR="004E5A48">
          <w:rPr>
            <w:webHidden/>
          </w:rPr>
        </w:r>
        <w:r w:rsidR="004E5A48">
          <w:rPr>
            <w:webHidden/>
          </w:rPr>
          <w:fldChar w:fldCharType="separate"/>
        </w:r>
        <w:r w:rsidR="004E5A48">
          <w:rPr>
            <w:webHidden/>
          </w:rPr>
          <w:t>24</w:t>
        </w:r>
        <w:r w:rsidR="004E5A48">
          <w:rPr>
            <w:webHidden/>
          </w:rPr>
          <w:fldChar w:fldCharType="end"/>
        </w:r>
      </w:hyperlink>
    </w:p>
    <w:p w14:paraId="16F7E0BF"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833" w:history="1">
        <w:r w:rsidR="004E5A48" w:rsidRPr="00243003">
          <w:rPr>
            <w:rStyle w:val="Hyperlink"/>
          </w:rPr>
          <w:t>5</w:t>
        </w:r>
        <w:r w:rsidR="004E5A48">
          <w:rPr>
            <w:rFonts w:asciiTheme="minorHAnsi" w:eastAsiaTheme="minorEastAsia" w:hAnsiTheme="minorHAnsi" w:cstheme="minorBidi"/>
            <w:b w:val="0"/>
            <w:sz w:val="22"/>
            <w:szCs w:val="22"/>
          </w:rPr>
          <w:tab/>
        </w:r>
        <w:r w:rsidR="004E5A48" w:rsidRPr="00243003">
          <w:rPr>
            <w:rStyle w:val="Hyperlink"/>
          </w:rPr>
          <w:t>Uitsluitingsgronden</w:t>
        </w:r>
        <w:r w:rsidR="004E5A48">
          <w:rPr>
            <w:webHidden/>
          </w:rPr>
          <w:tab/>
        </w:r>
        <w:r w:rsidR="004E5A48">
          <w:rPr>
            <w:webHidden/>
          </w:rPr>
          <w:fldChar w:fldCharType="begin"/>
        </w:r>
        <w:r w:rsidR="004E5A48">
          <w:rPr>
            <w:webHidden/>
          </w:rPr>
          <w:instrText xml:space="preserve"> PAGEREF _Toc45196833 \h </w:instrText>
        </w:r>
        <w:r w:rsidR="004E5A48">
          <w:rPr>
            <w:webHidden/>
          </w:rPr>
        </w:r>
        <w:r w:rsidR="004E5A48">
          <w:rPr>
            <w:webHidden/>
          </w:rPr>
          <w:fldChar w:fldCharType="separate"/>
        </w:r>
        <w:r w:rsidR="004E5A48">
          <w:rPr>
            <w:webHidden/>
          </w:rPr>
          <w:t>26</w:t>
        </w:r>
        <w:r w:rsidR="004E5A48">
          <w:rPr>
            <w:webHidden/>
          </w:rPr>
          <w:fldChar w:fldCharType="end"/>
        </w:r>
      </w:hyperlink>
    </w:p>
    <w:p w14:paraId="3E75AD65"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4" w:history="1">
        <w:r w:rsidR="004E5A48" w:rsidRPr="00243003">
          <w:rPr>
            <w:rStyle w:val="Hyperlink"/>
          </w:rPr>
          <w:t>5.1</w:t>
        </w:r>
        <w:r w:rsidR="004E5A48">
          <w:rPr>
            <w:rFonts w:asciiTheme="minorHAnsi" w:eastAsiaTheme="minorEastAsia" w:hAnsiTheme="minorHAnsi" w:cstheme="minorBidi"/>
            <w:sz w:val="22"/>
            <w:szCs w:val="22"/>
          </w:rPr>
          <w:tab/>
        </w:r>
        <w:r w:rsidR="004E5A48" w:rsidRPr="00243003">
          <w:rPr>
            <w:rStyle w:val="Hyperlink"/>
          </w:rPr>
          <w:t>Inleiding</w:t>
        </w:r>
        <w:r w:rsidR="004E5A48">
          <w:rPr>
            <w:webHidden/>
          </w:rPr>
          <w:tab/>
        </w:r>
        <w:r w:rsidR="004E5A48">
          <w:rPr>
            <w:webHidden/>
          </w:rPr>
          <w:fldChar w:fldCharType="begin"/>
        </w:r>
        <w:r w:rsidR="004E5A48">
          <w:rPr>
            <w:webHidden/>
          </w:rPr>
          <w:instrText xml:space="preserve"> PAGEREF _Toc45196834 \h </w:instrText>
        </w:r>
        <w:r w:rsidR="004E5A48">
          <w:rPr>
            <w:webHidden/>
          </w:rPr>
        </w:r>
        <w:r w:rsidR="004E5A48">
          <w:rPr>
            <w:webHidden/>
          </w:rPr>
          <w:fldChar w:fldCharType="separate"/>
        </w:r>
        <w:r w:rsidR="004E5A48">
          <w:rPr>
            <w:webHidden/>
          </w:rPr>
          <w:t>26</w:t>
        </w:r>
        <w:r w:rsidR="004E5A48">
          <w:rPr>
            <w:webHidden/>
          </w:rPr>
          <w:fldChar w:fldCharType="end"/>
        </w:r>
      </w:hyperlink>
    </w:p>
    <w:p w14:paraId="4389C366"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5" w:history="1">
        <w:r w:rsidR="004E5A48" w:rsidRPr="00243003">
          <w:rPr>
            <w:rStyle w:val="Hyperlink"/>
          </w:rPr>
          <w:t>5.2</w:t>
        </w:r>
        <w:r w:rsidR="004E5A48">
          <w:rPr>
            <w:rFonts w:asciiTheme="minorHAnsi" w:eastAsiaTheme="minorEastAsia" w:hAnsiTheme="minorHAnsi" w:cstheme="minorBidi"/>
            <w:sz w:val="22"/>
            <w:szCs w:val="22"/>
          </w:rPr>
          <w:tab/>
        </w:r>
        <w:r w:rsidR="004E5A48" w:rsidRPr="00243003">
          <w:rPr>
            <w:rStyle w:val="Hyperlink"/>
          </w:rPr>
          <w:t>Bewijsmiddelen uitsluitingsgronden</w:t>
        </w:r>
        <w:r w:rsidR="004E5A48">
          <w:rPr>
            <w:webHidden/>
          </w:rPr>
          <w:tab/>
        </w:r>
        <w:r w:rsidR="004E5A48">
          <w:rPr>
            <w:webHidden/>
          </w:rPr>
          <w:fldChar w:fldCharType="begin"/>
        </w:r>
        <w:r w:rsidR="004E5A48">
          <w:rPr>
            <w:webHidden/>
          </w:rPr>
          <w:instrText xml:space="preserve"> PAGEREF _Toc45196835 \h </w:instrText>
        </w:r>
        <w:r w:rsidR="004E5A48">
          <w:rPr>
            <w:webHidden/>
          </w:rPr>
        </w:r>
        <w:r w:rsidR="004E5A48">
          <w:rPr>
            <w:webHidden/>
          </w:rPr>
          <w:fldChar w:fldCharType="separate"/>
        </w:r>
        <w:r w:rsidR="004E5A48">
          <w:rPr>
            <w:webHidden/>
          </w:rPr>
          <w:t>26</w:t>
        </w:r>
        <w:r w:rsidR="004E5A48">
          <w:rPr>
            <w:webHidden/>
          </w:rPr>
          <w:fldChar w:fldCharType="end"/>
        </w:r>
      </w:hyperlink>
    </w:p>
    <w:p w14:paraId="1719F36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6" w:history="1">
        <w:r w:rsidR="004E5A48" w:rsidRPr="00243003">
          <w:rPr>
            <w:rStyle w:val="Hyperlink"/>
            <w:b/>
          </w:rPr>
          <w:t>5.2.1</w:t>
        </w:r>
        <w:r w:rsidR="004E5A48">
          <w:rPr>
            <w:rFonts w:asciiTheme="minorHAnsi" w:eastAsiaTheme="minorEastAsia" w:hAnsiTheme="minorHAnsi" w:cstheme="minorBidi"/>
            <w:sz w:val="22"/>
            <w:szCs w:val="22"/>
          </w:rPr>
          <w:tab/>
        </w:r>
        <w:r w:rsidR="004E5A48" w:rsidRPr="00243003">
          <w:rPr>
            <w:rStyle w:val="Hyperlink"/>
            <w:b/>
          </w:rPr>
          <w:t>Bij één inschrijver</w:t>
        </w:r>
        <w:r w:rsidR="004E5A48">
          <w:rPr>
            <w:webHidden/>
          </w:rPr>
          <w:tab/>
        </w:r>
        <w:r w:rsidR="004E5A48">
          <w:rPr>
            <w:webHidden/>
          </w:rPr>
          <w:fldChar w:fldCharType="begin"/>
        </w:r>
        <w:r w:rsidR="004E5A48">
          <w:rPr>
            <w:webHidden/>
          </w:rPr>
          <w:instrText xml:space="preserve"> PAGEREF _Toc45196836 \h </w:instrText>
        </w:r>
        <w:r w:rsidR="004E5A48">
          <w:rPr>
            <w:webHidden/>
          </w:rPr>
        </w:r>
        <w:r w:rsidR="004E5A48">
          <w:rPr>
            <w:webHidden/>
          </w:rPr>
          <w:fldChar w:fldCharType="separate"/>
        </w:r>
        <w:r w:rsidR="004E5A48">
          <w:rPr>
            <w:webHidden/>
          </w:rPr>
          <w:t>26</w:t>
        </w:r>
        <w:r w:rsidR="004E5A48">
          <w:rPr>
            <w:webHidden/>
          </w:rPr>
          <w:fldChar w:fldCharType="end"/>
        </w:r>
      </w:hyperlink>
    </w:p>
    <w:p w14:paraId="599A831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7" w:history="1">
        <w:r w:rsidR="004E5A48" w:rsidRPr="00243003">
          <w:rPr>
            <w:rStyle w:val="Hyperlink"/>
            <w:b/>
          </w:rPr>
          <w:t>5.2.2</w:t>
        </w:r>
        <w:r w:rsidR="004E5A48">
          <w:rPr>
            <w:rFonts w:asciiTheme="minorHAnsi" w:eastAsiaTheme="minorEastAsia" w:hAnsiTheme="minorHAnsi" w:cstheme="minorBidi"/>
            <w:sz w:val="22"/>
            <w:szCs w:val="22"/>
          </w:rPr>
          <w:tab/>
        </w:r>
        <w:r w:rsidR="004E5A48" w:rsidRPr="00243003">
          <w:rPr>
            <w:rStyle w:val="Hyperlink"/>
            <w:b/>
          </w:rPr>
          <w:t>Bij een combinatie</w:t>
        </w:r>
        <w:r w:rsidR="004E5A48">
          <w:rPr>
            <w:webHidden/>
          </w:rPr>
          <w:tab/>
        </w:r>
        <w:r w:rsidR="004E5A48">
          <w:rPr>
            <w:webHidden/>
          </w:rPr>
          <w:fldChar w:fldCharType="begin"/>
        </w:r>
        <w:r w:rsidR="004E5A48">
          <w:rPr>
            <w:webHidden/>
          </w:rPr>
          <w:instrText xml:space="preserve"> PAGEREF _Toc45196837 \h </w:instrText>
        </w:r>
        <w:r w:rsidR="004E5A48">
          <w:rPr>
            <w:webHidden/>
          </w:rPr>
        </w:r>
        <w:r w:rsidR="004E5A48">
          <w:rPr>
            <w:webHidden/>
          </w:rPr>
          <w:fldChar w:fldCharType="separate"/>
        </w:r>
        <w:r w:rsidR="004E5A48">
          <w:rPr>
            <w:webHidden/>
          </w:rPr>
          <w:t>27</w:t>
        </w:r>
        <w:r w:rsidR="004E5A48">
          <w:rPr>
            <w:webHidden/>
          </w:rPr>
          <w:fldChar w:fldCharType="end"/>
        </w:r>
      </w:hyperlink>
    </w:p>
    <w:p w14:paraId="17A4D63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8" w:history="1">
        <w:r w:rsidR="004E5A48" w:rsidRPr="00243003">
          <w:rPr>
            <w:rStyle w:val="Hyperlink"/>
            <w:b/>
          </w:rPr>
          <w:t>5.2.3</w:t>
        </w:r>
        <w:r w:rsidR="004E5A48">
          <w:rPr>
            <w:rFonts w:asciiTheme="minorHAnsi" w:eastAsiaTheme="minorEastAsia" w:hAnsiTheme="minorHAnsi" w:cstheme="minorBidi"/>
            <w:sz w:val="22"/>
            <w:szCs w:val="22"/>
          </w:rPr>
          <w:tab/>
        </w:r>
        <w:r w:rsidR="004E5A48" w:rsidRPr="00243003">
          <w:rPr>
            <w:rStyle w:val="Hyperlink"/>
            <w:b/>
          </w:rPr>
          <w:t>Bij Onderaanneming</w:t>
        </w:r>
        <w:r w:rsidR="004E5A48">
          <w:rPr>
            <w:webHidden/>
          </w:rPr>
          <w:tab/>
        </w:r>
        <w:r w:rsidR="004E5A48">
          <w:rPr>
            <w:webHidden/>
          </w:rPr>
          <w:fldChar w:fldCharType="begin"/>
        </w:r>
        <w:r w:rsidR="004E5A48">
          <w:rPr>
            <w:webHidden/>
          </w:rPr>
          <w:instrText xml:space="preserve"> PAGEREF _Toc45196838 \h </w:instrText>
        </w:r>
        <w:r w:rsidR="004E5A48">
          <w:rPr>
            <w:webHidden/>
          </w:rPr>
        </w:r>
        <w:r w:rsidR="004E5A48">
          <w:rPr>
            <w:webHidden/>
          </w:rPr>
          <w:fldChar w:fldCharType="separate"/>
        </w:r>
        <w:r w:rsidR="004E5A48">
          <w:rPr>
            <w:webHidden/>
          </w:rPr>
          <w:t>27</w:t>
        </w:r>
        <w:r w:rsidR="004E5A48">
          <w:rPr>
            <w:webHidden/>
          </w:rPr>
          <w:fldChar w:fldCharType="end"/>
        </w:r>
      </w:hyperlink>
    </w:p>
    <w:p w14:paraId="29B9C36F"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39" w:history="1">
        <w:r w:rsidR="004E5A48" w:rsidRPr="00243003">
          <w:rPr>
            <w:rStyle w:val="Hyperlink"/>
            <w:b/>
          </w:rPr>
          <w:t>5.2.4</w:t>
        </w:r>
        <w:r w:rsidR="004E5A48">
          <w:rPr>
            <w:rFonts w:asciiTheme="minorHAnsi" w:eastAsiaTheme="minorEastAsia" w:hAnsiTheme="minorHAnsi" w:cstheme="minorBidi"/>
            <w:sz w:val="22"/>
            <w:szCs w:val="22"/>
          </w:rPr>
          <w:tab/>
        </w:r>
        <w:r w:rsidR="004E5A48" w:rsidRPr="00243003">
          <w:rPr>
            <w:rStyle w:val="Hyperlink"/>
            <w:b/>
          </w:rPr>
          <w:t>Bij beroep op derde</w:t>
        </w:r>
        <w:r w:rsidR="004E5A48">
          <w:rPr>
            <w:webHidden/>
          </w:rPr>
          <w:tab/>
        </w:r>
        <w:r w:rsidR="004E5A48">
          <w:rPr>
            <w:webHidden/>
          </w:rPr>
          <w:fldChar w:fldCharType="begin"/>
        </w:r>
        <w:r w:rsidR="004E5A48">
          <w:rPr>
            <w:webHidden/>
          </w:rPr>
          <w:instrText xml:space="preserve"> PAGEREF _Toc45196839 \h </w:instrText>
        </w:r>
        <w:r w:rsidR="004E5A48">
          <w:rPr>
            <w:webHidden/>
          </w:rPr>
        </w:r>
        <w:r w:rsidR="004E5A48">
          <w:rPr>
            <w:webHidden/>
          </w:rPr>
          <w:fldChar w:fldCharType="separate"/>
        </w:r>
        <w:r w:rsidR="004E5A48">
          <w:rPr>
            <w:webHidden/>
          </w:rPr>
          <w:t>27</w:t>
        </w:r>
        <w:r w:rsidR="004E5A48">
          <w:rPr>
            <w:webHidden/>
          </w:rPr>
          <w:fldChar w:fldCharType="end"/>
        </w:r>
      </w:hyperlink>
    </w:p>
    <w:p w14:paraId="568B448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0" w:history="1">
        <w:r w:rsidR="004E5A48" w:rsidRPr="00243003">
          <w:rPr>
            <w:rStyle w:val="Hyperlink"/>
          </w:rPr>
          <w:t>5.3</w:t>
        </w:r>
        <w:r w:rsidR="004E5A48">
          <w:rPr>
            <w:rFonts w:asciiTheme="minorHAnsi" w:eastAsiaTheme="minorEastAsia" w:hAnsiTheme="minorHAnsi" w:cstheme="minorBidi"/>
            <w:sz w:val="22"/>
            <w:szCs w:val="22"/>
          </w:rPr>
          <w:tab/>
        </w:r>
        <w:r w:rsidR="004E5A48" w:rsidRPr="00243003">
          <w:rPr>
            <w:rStyle w:val="Hyperlink"/>
          </w:rPr>
          <w:t>Bewijsmiddelen uitsluitingsgronden niet NL-inschrijvers</w:t>
        </w:r>
        <w:r w:rsidR="004E5A48">
          <w:rPr>
            <w:webHidden/>
          </w:rPr>
          <w:tab/>
        </w:r>
        <w:r w:rsidR="004E5A48">
          <w:rPr>
            <w:webHidden/>
          </w:rPr>
          <w:fldChar w:fldCharType="begin"/>
        </w:r>
        <w:r w:rsidR="004E5A48">
          <w:rPr>
            <w:webHidden/>
          </w:rPr>
          <w:instrText xml:space="preserve"> PAGEREF _Toc45196840 \h </w:instrText>
        </w:r>
        <w:r w:rsidR="004E5A48">
          <w:rPr>
            <w:webHidden/>
          </w:rPr>
        </w:r>
        <w:r w:rsidR="004E5A48">
          <w:rPr>
            <w:webHidden/>
          </w:rPr>
          <w:fldChar w:fldCharType="separate"/>
        </w:r>
        <w:r w:rsidR="004E5A48">
          <w:rPr>
            <w:webHidden/>
          </w:rPr>
          <w:t>29</w:t>
        </w:r>
        <w:r w:rsidR="004E5A48">
          <w:rPr>
            <w:webHidden/>
          </w:rPr>
          <w:fldChar w:fldCharType="end"/>
        </w:r>
      </w:hyperlink>
    </w:p>
    <w:p w14:paraId="37D1BD26"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841" w:history="1">
        <w:r w:rsidR="004E5A48" w:rsidRPr="00243003">
          <w:rPr>
            <w:rStyle w:val="Hyperlink"/>
          </w:rPr>
          <w:t>6</w:t>
        </w:r>
        <w:r w:rsidR="004E5A48">
          <w:rPr>
            <w:rFonts w:asciiTheme="minorHAnsi" w:eastAsiaTheme="minorEastAsia" w:hAnsiTheme="minorHAnsi" w:cstheme="minorBidi"/>
            <w:b w:val="0"/>
            <w:sz w:val="22"/>
            <w:szCs w:val="22"/>
          </w:rPr>
          <w:tab/>
        </w:r>
        <w:r w:rsidR="004E5A48" w:rsidRPr="00243003">
          <w:rPr>
            <w:rStyle w:val="Hyperlink"/>
          </w:rPr>
          <w:t>Geschiktheidseisen</w:t>
        </w:r>
        <w:r w:rsidR="004E5A48">
          <w:rPr>
            <w:webHidden/>
          </w:rPr>
          <w:tab/>
        </w:r>
        <w:r w:rsidR="004E5A48">
          <w:rPr>
            <w:webHidden/>
          </w:rPr>
          <w:fldChar w:fldCharType="begin"/>
        </w:r>
        <w:r w:rsidR="004E5A48">
          <w:rPr>
            <w:webHidden/>
          </w:rPr>
          <w:instrText xml:space="preserve"> PAGEREF _Toc45196841 \h </w:instrText>
        </w:r>
        <w:r w:rsidR="004E5A48">
          <w:rPr>
            <w:webHidden/>
          </w:rPr>
        </w:r>
        <w:r w:rsidR="004E5A48">
          <w:rPr>
            <w:webHidden/>
          </w:rPr>
          <w:fldChar w:fldCharType="separate"/>
        </w:r>
        <w:r w:rsidR="004E5A48">
          <w:rPr>
            <w:webHidden/>
          </w:rPr>
          <w:t>30</w:t>
        </w:r>
        <w:r w:rsidR="004E5A48">
          <w:rPr>
            <w:webHidden/>
          </w:rPr>
          <w:fldChar w:fldCharType="end"/>
        </w:r>
      </w:hyperlink>
    </w:p>
    <w:p w14:paraId="0452322D"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2" w:history="1">
        <w:r w:rsidR="004E5A48" w:rsidRPr="00243003">
          <w:rPr>
            <w:rStyle w:val="Hyperlink"/>
          </w:rPr>
          <w:t>6.1</w:t>
        </w:r>
        <w:r w:rsidR="004E5A48">
          <w:rPr>
            <w:rFonts w:asciiTheme="minorHAnsi" w:eastAsiaTheme="minorEastAsia" w:hAnsiTheme="minorHAnsi" w:cstheme="minorBidi"/>
            <w:sz w:val="22"/>
            <w:szCs w:val="22"/>
          </w:rPr>
          <w:tab/>
        </w:r>
        <w:r w:rsidR="004E5A48" w:rsidRPr="00243003">
          <w:rPr>
            <w:rStyle w:val="Hyperlink"/>
          </w:rPr>
          <w:t>Inleiding</w:t>
        </w:r>
        <w:r w:rsidR="004E5A48">
          <w:rPr>
            <w:webHidden/>
          </w:rPr>
          <w:tab/>
        </w:r>
        <w:r w:rsidR="004E5A48">
          <w:rPr>
            <w:webHidden/>
          </w:rPr>
          <w:fldChar w:fldCharType="begin"/>
        </w:r>
        <w:r w:rsidR="004E5A48">
          <w:rPr>
            <w:webHidden/>
          </w:rPr>
          <w:instrText xml:space="preserve"> PAGEREF _Toc45196842 \h </w:instrText>
        </w:r>
        <w:r w:rsidR="004E5A48">
          <w:rPr>
            <w:webHidden/>
          </w:rPr>
        </w:r>
        <w:r w:rsidR="004E5A48">
          <w:rPr>
            <w:webHidden/>
          </w:rPr>
          <w:fldChar w:fldCharType="separate"/>
        </w:r>
        <w:r w:rsidR="004E5A48">
          <w:rPr>
            <w:webHidden/>
          </w:rPr>
          <w:t>30</w:t>
        </w:r>
        <w:r w:rsidR="004E5A48">
          <w:rPr>
            <w:webHidden/>
          </w:rPr>
          <w:fldChar w:fldCharType="end"/>
        </w:r>
      </w:hyperlink>
    </w:p>
    <w:p w14:paraId="605B93E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3" w:history="1">
        <w:r w:rsidR="004E5A48" w:rsidRPr="00243003">
          <w:rPr>
            <w:rStyle w:val="Hyperlink"/>
          </w:rPr>
          <w:t>6.2</w:t>
        </w:r>
        <w:r w:rsidR="004E5A48">
          <w:rPr>
            <w:rFonts w:asciiTheme="minorHAnsi" w:eastAsiaTheme="minorEastAsia" w:hAnsiTheme="minorHAnsi" w:cstheme="minorBidi"/>
            <w:sz w:val="22"/>
            <w:szCs w:val="22"/>
          </w:rPr>
          <w:tab/>
        </w:r>
        <w:r w:rsidR="004E5A48" w:rsidRPr="00243003">
          <w:rPr>
            <w:rStyle w:val="Hyperlink"/>
          </w:rPr>
          <w:t>Bevoegdheid de beroepsactiviteiten uit te voeren</w:t>
        </w:r>
        <w:r w:rsidR="004E5A48">
          <w:rPr>
            <w:webHidden/>
          </w:rPr>
          <w:tab/>
        </w:r>
        <w:r w:rsidR="004E5A48">
          <w:rPr>
            <w:webHidden/>
          </w:rPr>
          <w:fldChar w:fldCharType="begin"/>
        </w:r>
        <w:r w:rsidR="004E5A48">
          <w:rPr>
            <w:webHidden/>
          </w:rPr>
          <w:instrText xml:space="preserve"> PAGEREF _Toc45196843 \h </w:instrText>
        </w:r>
        <w:r w:rsidR="004E5A48">
          <w:rPr>
            <w:webHidden/>
          </w:rPr>
        </w:r>
        <w:r w:rsidR="004E5A48">
          <w:rPr>
            <w:webHidden/>
          </w:rPr>
          <w:fldChar w:fldCharType="separate"/>
        </w:r>
        <w:r w:rsidR="004E5A48">
          <w:rPr>
            <w:webHidden/>
          </w:rPr>
          <w:t>30</w:t>
        </w:r>
        <w:r w:rsidR="004E5A48">
          <w:rPr>
            <w:webHidden/>
          </w:rPr>
          <w:fldChar w:fldCharType="end"/>
        </w:r>
      </w:hyperlink>
    </w:p>
    <w:p w14:paraId="34450D09"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4" w:history="1">
        <w:r w:rsidR="004E5A48" w:rsidRPr="00243003">
          <w:rPr>
            <w:rStyle w:val="Hyperlink"/>
            <w:b/>
          </w:rPr>
          <w:t>6.2.1</w:t>
        </w:r>
        <w:r w:rsidR="004E5A48">
          <w:rPr>
            <w:rFonts w:asciiTheme="minorHAnsi" w:eastAsiaTheme="minorEastAsia" w:hAnsiTheme="minorHAnsi" w:cstheme="minorBidi"/>
            <w:sz w:val="22"/>
            <w:szCs w:val="22"/>
          </w:rPr>
          <w:tab/>
        </w:r>
        <w:r w:rsidR="004E5A48" w:rsidRPr="00243003">
          <w:rPr>
            <w:rStyle w:val="Hyperlink"/>
            <w:b/>
          </w:rPr>
          <w:t>Geschiktheidseis 1: Inschrijving in nationaal Handelsregister</w:t>
        </w:r>
        <w:r w:rsidR="004E5A48">
          <w:rPr>
            <w:webHidden/>
          </w:rPr>
          <w:tab/>
        </w:r>
        <w:r w:rsidR="004E5A48">
          <w:rPr>
            <w:webHidden/>
          </w:rPr>
          <w:fldChar w:fldCharType="begin"/>
        </w:r>
        <w:r w:rsidR="004E5A48">
          <w:rPr>
            <w:webHidden/>
          </w:rPr>
          <w:instrText xml:space="preserve"> PAGEREF _Toc45196844 \h </w:instrText>
        </w:r>
        <w:r w:rsidR="004E5A48">
          <w:rPr>
            <w:webHidden/>
          </w:rPr>
        </w:r>
        <w:r w:rsidR="004E5A48">
          <w:rPr>
            <w:webHidden/>
          </w:rPr>
          <w:fldChar w:fldCharType="separate"/>
        </w:r>
        <w:r w:rsidR="004E5A48">
          <w:rPr>
            <w:webHidden/>
          </w:rPr>
          <w:t>30</w:t>
        </w:r>
        <w:r w:rsidR="004E5A48">
          <w:rPr>
            <w:webHidden/>
          </w:rPr>
          <w:fldChar w:fldCharType="end"/>
        </w:r>
      </w:hyperlink>
    </w:p>
    <w:p w14:paraId="5811D42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5" w:history="1">
        <w:r w:rsidR="004E5A48" w:rsidRPr="00243003">
          <w:rPr>
            <w:rStyle w:val="Hyperlink"/>
            <w:b/>
          </w:rPr>
          <w:t>6.2.2</w:t>
        </w:r>
        <w:r w:rsidR="004E5A48">
          <w:rPr>
            <w:rFonts w:asciiTheme="minorHAnsi" w:eastAsiaTheme="minorEastAsia" w:hAnsiTheme="minorHAnsi" w:cstheme="minorBidi"/>
            <w:sz w:val="22"/>
            <w:szCs w:val="22"/>
          </w:rPr>
          <w:tab/>
        </w:r>
        <w:r w:rsidR="004E5A48" w:rsidRPr="00243003">
          <w:rPr>
            <w:rStyle w:val="Hyperlink"/>
            <w:b/>
          </w:rPr>
          <w:t>Geschiktheidseis 2: Verzekering</w:t>
        </w:r>
        <w:r w:rsidR="004E5A48">
          <w:rPr>
            <w:webHidden/>
          </w:rPr>
          <w:tab/>
        </w:r>
        <w:r w:rsidR="004E5A48">
          <w:rPr>
            <w:webHidden/>
          </w:rPr>
          <w:fldChar w:fldCharType="begin"/>
        </w:r>
        <w:r w:rsidR="004E5A48">
          <w:rPr>
            <w:webHidden/>
          </w:rPr>
          <w:instrText xml:space="preserve"> PAGEREF _Toc45196845 \h </w:instrText>
        </w:r>
        <w:r w:rsidR="004E5A48">
          <w:rPr>
            <w:webHidden/>
          </w:rPr>
        </w:r>
        <w:r w:rsidR="004E5A48">
          <w:rPr>
            <w:webHidden/>
          </w:rPr>
          <w:fldChar w:fldCharType="separate"/>
        </w:r>
        <w:r w:rsidR="004E5A48">
          <w:rPr>
            <w:webHidden/>
          </w:rPr>
          <w:t>31</w:t>
        </w:r>
        <w:r w:rsidR="004E5A48">
          <w:rPr>
            <w:webHidden/>
          </w:rPr>
          <w:fldChar w:fldCharType="end"/>
        </w:r>
      </w:hyperlink>
    </w:p>
    <w:p w14:paraId="3F03E93A"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6" w:history="1">
        <w:r w:rsidR="004E5A48" w:rsidRPr="00243003">
          <w:rPr>
            <w:rStyle w:val="Hyperlink"/>
          </w:rPr>
          <w:t>6.3</w:t>
        </w:r>
        <w:r w:rsidR="004E5A48">
          <w:rPr>
            <w:rFonts w:asciiTheme="minorHAnsi" w:eastAsiaTheme="minorEastAsia" w:hAnsiTheme="minorHAnsi" w:cstheme="minorBidi"/>
            <w:sz w:val="22"/>
            <w:szCs w:val="22"/>
          </w:rPr>
          <w:tab/>
        </w:r>
        <w:r w:rsidR="004E5A48" w:rsidRPr="00243003">
          <w:rPr>
            <w:rStyle w:val="Hyperlink"/>
          </w:rPr>
          <w:t>Technische bekwaamheid en beroepsbekwaamheid</w:t>
        </w:r>
        <w:r w:rsidR="004E5A48">
          <w:rPr>
            <w:webHidden/>
          </w:rPr>
          <w:tab/>
        </w:r>
        <w:r w:rsidR="004E5A48">
          <w:rPr>
            <w:webHidden/>
          </w:rPr>
          <w:fldChar w:fldCharType="begin"/>
        </w:r>
        <w:r w:rsidR="004E5A48">
          <w:rPr>
            <w:webHidden/>
          </w:rPr>
          <w:instrText xml:space="preserve"> PAGEREF _Toc45196846 \h </w:instrText>
        </w:r>
        <w:r w:rsidR="004E5A48">
          <w:rPr>
            <w:webHidden/>
          </w:rPr>
        </w:r>
        <w:r w:rsidR="004E5A48">
          <w:rPr>
            <w:webHidden/>
          </w:rPr>
          <w:fldChar w:fldCharType="separate"/>
        </w:r>
        <w:r w:rsidR="004E5A48">
          <w:rPr>
            <w:webHidden/>
          </w:rPr>
          <w:t>31</w:t>
        </w:r>
        <w:r w:rsidR="004E5A48">
          <w:rPr>
            <w:webHidden/>
          </w:rPr>
          <w:fldChar w:fldCharType="end"/>
        </w:r>
      </w:hyperlink>
    </w:p>
    <w:p w14:paraId="14173DD9"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7" w:history="1">
        <w:r w:rsidR="004E5A48" w:rsidRPr="00243003">
          <w:rPr>
            <w:rStyle w:val="Hyperlink"/>
            <w:b/>
          </w:rPr>
          <w:t>6.3.1</w:t>
        </w:r>
        <w:r w:rsidR="004E5A48">
          <w:rPr>
            <w:rFonts w:asciiTheme="minorHAnsi" w:eastAsiaTheme="minorEastAsia" w:hAnsiTheme="minorHAnsi" w:cstheme="minorBidi"/>
            <w:sz w:val="22"/>
            <w:szCs w:val="22"/>
          </w:rPr>
          <w:tab/>
        </w:r>
        <w:r w:rsidR="004E5A48" w:rsidRPr="00243003">
          <w:rPr>
            <w:rStyle w:val="Hyperlink"/>
            <w:b/>
          </w:rPr>
          <w:t>Geschiktheidseis 3: Referenties</w:t>
        </w:r>
        <w:r w:rsidR="004E5A48">
          <w:rPr>
            <w:webHidden/>
          </w:rPr>
          <w:tab/>
        </w:r>
        <w:r w:rsidR="004E5A48">
          <w:rPr>
            <w:webHidden/>
          </w:rPr>
          <w:fldChar w:fldCharType="begin"/>
        </w:r>
        <w:r w:rsidR="004E5A48">
          <w:rPr>
            <w:webHidden/>
          </w:rPr>
          <w:instrText xml:space="preserve"> PAGEREF _Toc45196847 \h </w:instrText>
        </w:r>
        <w:r w:rsidR="004E5A48">
          <w:rPr>
            <w:webHidden/>
          </w:rPr>
        </w:r>
        <w:r w:rsidR="004E5A48">
          <w:rPr>
            <w:webHidden/>
          </w:rPr>
          <w:fldChar w:fldCharType="separate"/>
        </w:r>
        <w:r w:rsidR="004E5A48">
          <w:rPr>
            <w:webHidden/>
          </w:rPr>
          <w:t>31</w:t>
        </w:r>
        <w:r w:rsidR="004E5A48">
          <w:rPr>
            <w:webHidden/>
          </w:rPr>
          <w:fldChar w:fldCharType="end"/>
        </w:r>
      </w:hyperlink>
    </w:p>
    <w:p w14:paraId="5AAC7743"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8" w:history="1">
        <w:r w:rsidR="004E5A48" w:rsidRPr="00243003">
          <w:rPr>
            <w:rStyle w:val="Hyperlink"/>
          </w:rPr>
          <w:t>6.4</w:t>
        </w:r>
        <w:r w:rsidR="004E5A48">
          <w:rPr>
            <w:rFonts w:asciiTheme="minorHAnsi" w:eastAsiaTheme="minorEastAsia" w:hAnsiTheme="minorHAnsi" w:cstheme="minorBidi"/>
            <w:sz w:val="22"/>
            <w:szCs w:val="22"/>
          </w:rPr>
          <w:tab/>
        </w:r>
        <w:r w:rsidR="004E5A48" w:rsidRPr="00243003">
          <w:rPr>
            <w:rStyle w:val="Hyperlink"/>
          </w:rPr>
          <w:t>Kwaliteitsmanagementsysteem</w:t>
        </w:r>
        <w:r w:rsidR="004E5A48">
          <w:rPr>
            <w:webHidden/>
          </w:rPr>
          <w:tab/>
        </w:r>
        <w:r w:rsidR="004E5A48">
          <w:rPr>
            <w:webHidden/>
          </w:rPr>
          <w:fldChar w:fldCharType="begin"/>
        </w:r>
        <w:r w:rsidR="004E5A48">
          <w:rPr>
            <w:webHidden/>
          </w:rPr>
          <w:instrText xml:space="preserve"> PAGEREF _Toc45196848 \h </w:instrText>
        </w:r>
        <w:r w:rsidR="004E5A48">
          <w:rPr>
            <w:webHidden/>
          </w:rPr>
        </w:r>
        <w:r w:rsidR="004E5A48">
          <w:rPr>
            <w:webHidden/>
          </w:rPr>
          <w:fldChar w:fldCharType="separate"/>
        </w:r>
        <w:r w:rsidR="004E5A48">
          <w:rPr>
            <w:webHidden/>
          </w:rPr>
          <w:t>33</w:t>
        </w:r>
        <w:r w:rsidR="004E5A48">
          <w:rPr>
            <w:webHidden/>
          </w:rPr>
          <w:fldChar w:fldCharType="end"/>
        </w:r>
      </w:hyperlink>
    </w:p>
    <w:p w14:paraId="25681F7B"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49" w:history="1">
        <w:r w:rsidR="004E5A48" w:rsidRPr="00243003">
          <w:rPr>
            <w:rStyle w:val="Hyperlink"/>
            <w:b/>
          </w:rPr>
          <w:t>6.4.1</w:t>
        </w:r>
        <w:r w:rsidR="004E5A48">
          <w:rPr>
            <w:rFonts w:asciiTheme="minorHAnsi" w:eastAsiaTheme="minorEastAsia" w:hAnsiTheme="minorHAnsi" w:cstheme="minorBidi"/>
            <w:sz w:val="22"/>
            <w:szCs w:val="22"/>
          </w:rPr>
          <w:tab/>
        </w:r>
        <w:r w:rsidR="004E5A48" w:rsidRPr="00243003">
          <w:rPr>
            <w:rStyle w:val="Hyperlink"/>
            <w:b/>
          </w:rPr>
          <w:t>Geschiktheidseis 4:</w:t>
        </w:r>
        <w:r w:rsidR="004E5A48">
          <w:rPr>
            <w:webHidden/>
          </w:rPr>
          <w:tab/>
        </w:r>
        <w:r w:rsidR="004E5A48">
          <w:rPr>
            <w:webHidden/>
          </w:rPr>
          <w:fldChar w:fldCharType="begin"/>
        </w:r>
        <w:r w:rsidR="004E5A48">
          <w:rPr>
            <w:webHidden/>
          </w:rPr>
          <w:instrText xml:space="preserve"> PAGEREF _Toc45196849 \h </w:instrText>
        </w:r>
        <w:r w:rsidR="004E5A48">
          <w:rPr>
            <w:webHidden/>
          </w:rPr>
        </w:r>
        <w:r w:rsidR="004E5A48">
          <w:rPr>
            <w:webHidden/>
          </w:rPr>
          <w:fldChar w:fldCharType="separate"/>
        </w:r>
        <w:r w:rsidR="004E5A48">
          <w:rPr>
            <w:webHidden/>
          </w:rPr>
          <w:t>33</w:t>
        </w:r>
        <w:r w:rsidR="004E5A48">
          <w:rPr>
            <w:webHidden/>
          </w:rPr>
          <w:fldChar w:fldCharType="end"/>
        </w:r>
      </w:hyperlink>
    </w:p>
    <w:p w14:paraId="268C78DE"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0" w:history="1">
        <w:r w:rsidR="004E5A48" w:rsidRPr="00243003">
          <w:rPr>
            <w:rStyle w:val="Hyperlink"/>
          </w:rPr>
          <w:t>6.5</w:t>
        </w:r>
        <w:r w:rsidR="004E5A48">
          <w:rPr>
            <w:rFonts w:asciiTheme="minorHAnsi" w:eastAsiaTheme="minorEastAsia" w:hAnsiTheme="minorHAnsi" w:cstheme="minorBidi"/>
            <w:sz w:val="22"/>
            <w:szCs w:val="22"/>
          </w:rPr>
          <w:tab/>
        </w:r>
        <w:r w:rsidR="004E5A48" w:rsidRPr="00243003">
          <w:rPr>
            <w:rStyle w:val="Hyperlink"/>
          </w:rPr>
          <w:t>Bewijsmiddelen geschiktheidseisen en uitsluitingsgronden</w:t>
        </w:r>
        <w:r w:rsidR="004E5A48">
          <w:rPr>
            <w:webHidden/>
          </w:rPr>
          <w:tab/>
        </w:r>
        <w:r w:rsidR="004E5A48">
          <w:rPr>
            <w:webHidden/>
          </w:rPr>
          <w:fldChar w:fldCharType="begin"/>
        </w:r>
        <w:r w:rsidR="004E5A48">
          <w:rPr>
            <w:webHidden/>
          </w:rPr>
          <w:instrText xml:space="preserve"> PAGEREF _Toc45196850 \h </w:instrText>
        </w:r>
        <w:r w:rsidR="004E5A48">
          <w:rPr>
            <w:webHidden/>
          </w:rPr>
        </w:r>
        <w:r w:rsidR="004E5A48">
          <w:rPr>
            <w:webHidden/>
          </w:rPr>
          <w:fldChar w:fldCharType="separate"/>
        </w:r>
        <w:r w:rsidR="004E5A48">
          <w:rPr>
            <w:webHidden/>
          </w:rPr>
          <w:t>34</w:t>
        </w:r>
        <w:r w:rsidR="004E5A48">
          <w:rPr>
            <w:webHidden/>
          </w:rPr>
          <w:fldChar w:fldCharType="end"/>
        </w:r>
      </w:hyperlink>
    </w:p>
    <w:p w14:paraId="7605A58D"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851" w:history="1">
        <w:r w:rsidR="004E5A48" w:rsidRPr="00243003">
          <w:rPr>
            <w:rStyle w:val="Hyperlink"/>
          </w:rPr>
          <w:t>7</w:t>
        </w:r>
        <w:r w:rsidR="004E5A48">
          <w:rPr>
            <w:rFonts w:asciiTheme="minorHAnsi" w:eastAsiaTheme="minorEastAsia" w:hAnsiTheme="minorHAnsi" w:cstheme="minorBidi"/>
            <w:b w:val="0"/>
            <w:sz w:val="22"/>
            <w:szCs w:val="22"/>
          </w:rPr>
          <w:tab/>
        </w:r>
        <w:r w:rsidR="004E5A48" w:rsidRPr="00243003">
          <w:rPr>
            <w:rStyle w:val="Hyperlink"/>
          </w:rPr>
          <w:t>Minimumeisen</w:t>
        </w:r>
        <w:r w:rsidR="004E5A48">
          <w:rPr>
            <w:webHidden/>
          </w:rPr>
          <w:tab/>
        </w:r>
        <w:r w:rsidR="004E5A48">
          <w:rPr>
            <w:webHidden/>
          </w:rPr>
          <w:fldChar w:fldCharType="begin"/>
        </w:r>
        <w:r w:rsidR="004E5A48">
          <w:rPr>
            <w:webHidden/>
          </w:rPr>
          <w:instrText xml:space="preserve"> PAGEREF _Toc45196851 \h </w:instrText>
        </w:r>
        <w:r w:rsidR="004E5A48">
          <w:rPr>
            <w:webHidden/>
          </w:rPr>
        </w:r>
        <w:r w:rsidR="004E5A48">
          <w:rPr>
            <w:webHidden/>
          </w:rPr>
          <w:fldChar w:fldCharType="separate"/>
        </w:r>
        <w:r w:rsidR="004E5A48">
          <w:rPr>
            <w:webHidden/>
          </w:rPr>
          <w:t>35</w:t>
        </w:r>
        <w:r w:rsidR="004E5A48">
          <w:rPr>
            <w:webHidden/>
          </w:rPr>
          <w:fldChar w:fldCharType="end"/>
        </w:r>
      </w:hyperlink>
    </w:p>
    <w:p w14:paraId="51AD084F" w14:textId="77777777" w:rsidR="004E5A48" w:rsidRDefault="00337183">
      <w:pPr>
        <w:pStyle w:val="Inhopg1"/>
        <w:tabs>
          <w:tab w:val="left" w:pos="880"/>
          <w:tab w:val="right" w:leader="dot" w:pos="9061"/>
        </w:tabs>
        <w:rPr>
          <w:rFonts w:asciiTheme="minorHAnsi" w:eastAsiaTheme="minorEastAsia" w:hAnsiTheme="minorHAnsi" w:cstheme="minorBidi"/>
          <w:b w:val="0"/>
          <w:sz w:val="22"/>
          <w:szCs w:val="22"/>
        </w:rPr>
      </w:pPr>
      <w:hyperlink w:anchor="_Toc45196852" w:history="1">
        <w:r w:rsidR="004E5A48" w:rsidRPr="00243003">
          <w:rPr>
            <w:rStyle w:val="Hyperlink"/>
          </w:rPr>
          <w:t>8</w:t>
        </w:r>
        <w:r w:rsidR="004E5A48">
          <w:rPr>
            <w:rFonts w:asciiTheme="minorHAnsi" w:eastAsiaTheme="minorEastAsia" w:hAnsiTheme="minorHAnsi" w:cstheme="minorBidi"/>
            <w:b w:val="0"/>
            <w:sz w:val="22"/>
            <w:szCs w:val="22"/>
          </w:rPr>
          <w:tab/>
        </w:r>
        <w:r w:rsidR="004E5A48" w:rsidRPr="00243003">
          <w:rPr>
            <w:rStyle w:val="Hyperlink"/>
          </w:rPr>
          <w:t>Gunningscriteria en beoordeling</w:t>
        </w:r>
        <w:r w:rsidR="004E5A48">
          <w:rPr>
            <w:webHidden/>
          </w:rPr>
          <w:tab/>
        </w:r>
        <w:r w:rsidR="004E5A48">
          <w:rPr>
            <w:webHidden/>
          </w:rPr>
          <w:fldChar w:fldCharType="begin"/>
        </w:r>
        <w:r w:rsidR="004E5A48">
          <w:rPr>
            <w:webHidden/>
          </w:rPr>
          <w:instrText xml:space="preserve"> PAGEREF _Toc45196852 \h </w:instrText>
        </w:r>
        <w:r w:rsidR="004E5A48">
          <w:rPr>
            <w:webHidden/>
          </w:rPr>
        </w:r>
        <w:r w:rsidR="004E5A48">
          <w:rPr>
            <w:webHidden/>
          </w:rPr>
          <w:fldChar w:fldCharType="separate"/>
        </w:r>
        <w:r w:rsidR="004E5A48">
          <w:rPr>
            <w:webHidden/>
          </w:rPr>
          <w:t>36</w:t>
        </w:r>
        <w:r w:rsidR="004E5A48">
          <w:rPr>
            <w:webHidden/>
          </w:rPr>
          <w:fldChar w:fldCharType="end"/>
        </w:r>
      </w:hyperlink>
    </w:p>
    <w:p w14:paraId="7624A2BA"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3" w:history="1">
        <w:r w:rsidR="004E5A48" w:rsidRPr="00243003">
          <w:rPr>
            <w:rStyle w:val="Hyperlink"/>
          </w:rPr>
          <w:t>8.1</w:t>
        </w:r>
        <w:r w:rsidR="004E5A48">
          <w:rPr>
            <w:rFonts w:asciiTheme="minorHAnsi" w:eastAsiaTheme="minorEastAsia" w:hAnsiTheme="minorHAnsi" w:cstheme="minorBidi"/>
            <w:sz w:val="22"/>
            <w:szCs w:val="22"/>
          </w:rPr>
          <w:tab/>
        </w:r>
        <w:r w:rsidR="004E5A48" w:rsidRPr="00243003">
          <w:rPr>
            <w:rStyle w:val="Hyperlink"/>
          </w:rPr>
          <w:t>Gunningscriterium de beste prijs-kwaliteitverhouding</w:t>
        </w:r>
        <w:r w:rsidR="004E5A48">
          <w:rPr>
            <w:webHidden/>
          </w:rPr>
          <w:tab/>
        </w:r>
        <w:r w:rsidR="004E5A48">
          <w:rPr>
            <w:webHidden/>
          </w:rPr>
          <w:fldChar w:fldCharType="begin"/>
        </w:r>
        <w:r w:rsidR="004E5A48">
          <w:rPr>
            <w:webHidden/>
          </w:rPr>
          <w:instrText xml:space="preserve"> PAGEREF _Toc45196853 \h </w:instrText>
        </w:r>
        <w:r w:rsidR="004E5A48">
          <w:rPr>
            <w:webHidden/>
          </w:rPr>
        </w:r>
        <w:r w:rsidR="004E5A48">
          <w:rPr>
            <w:webHidden/>
          </w:rPr>
          <w:fldChar w:fldCharType="separate"/>
        </w:r>
        <w:r w:rsidR="004E5A48">
          <w:rPr>
            <w:webHidden/>
          </w:rPr>
          <w:t>36</w:t>
        </w:r>
        <w:r w:rsidR="004E5A48">
          <w:rPr>
            <w:webHidden/>
          </w:rPr>
          <w:fldChar w:fldCharType="end"/>
        </w:r>
      </w:hyperlink>
    </w:p>
    <w:p w14:paraId="7683A637"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4" w:history="1">
        <w:r w:rsidR="004E5A48" w:rsidRPr="00243003">
          <w:rPr>
            <w:rStyle w:val="Hyperlink"/>
            <w:b/>
          </w:rPr>
          <w:t>8.1.1</w:t>
        </w:r>
        <w:r w:rsidR="004E5A48">
          <w:rPr>
            <w:rFonts w:asciiTheme="minorHAnsi" w:eastAsiaTheme="minorEastAsia" w:hAnsiTheme="minorHAnsi" w:cstheme="minorBidi"/>
            <w:sz w:val="22"/>
            <w:szCs w:val="22"/>
          </w:rPr>
          <w:tab/>
        </w:r>
        <w:r w:rsidR="004E5A48" w:rsidRPr="00243003">
          <w:rPr>
            <w:rStyle w:val="Hyperlink"/>
            <w:b/>
          </w:rPr>
          <w:t>Gunningscriterium K1: Opleidingsplan en bedieningsinstructie</w:t>
        </w:r>
        <w:r w:rsidR="004E5A48">
          <w:rPr>
            <w:webHidden/>
          </w:rPr>
          <w:tab/>
        </w:r>
        <w:r w:rsidR="004E5A48">
          <w:rPr>
            <w:webHidden/>
          </w:rPr>
          <w:fldChar w:fldCharType="begin"/>
        </w:r>
        <w:r w:rsidR="004E5A48">
          <w:rPr>
            <w:webHidden/>
          </w:rPr>
          <w:instrText xml:space="preserve"> PAGEREF _Toc45196854 \h </w:instrText>
        </w:r>
        <w:r w:rsidR="004E5A48">
          <w:rPr>
            <w:webHidden/>
          </w:rPr>
        </w:r>
        <w:r w:rsidR="004E5A48">
          <w:rPr>
            <w:webHidden/>
          </w:rPr>
          <w:fldChar w:fldCharType="separate"/>
        </w:r>
        <w:r w:rsidR="004E5A48">
          <w:rPr>
            <w:webHidden/>
          </w:rPr>
          <w:t>39</w:t>
        </w:r>
        <w:r w:rsidR="004E5A48">
          <w:rPr>
            <w:webHidden/>
          </w:rPr>
          <w:fldChar w:fldCharType="end"/>
        </w:r>
      </w:hyperlink>
    </w:p>
    <w:p w14:paraId="338C745B"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5" w:history="1">
        <w:r w:rsidR="004E5A48" w:rsidRPr="00243003">
          <w:rPr>
            <w:rStyle w:val="Hyperlink"/>
            <w:b/>
          </w:rPr>
          <w:t>8.1.2</w:t>
        </w:r>
        <w:r w:rsidR="004E5A48">
          <w:rPr>
            <w:rFonts w:asciiTheme="minorHAnsi" w:eastAsiaTheme="minorEastAsia" w:hAnsiTheme="minorHAnsi" w:cstheme="minorBidi"/>
            <w:sz w:val="22"/>
            <w:szCs w:val="22"/>
          </w:rPr>
          <w:tab/>
        </w:r>
        <w:r w:rsidR="004E5A48" w:rsidRPr="00243003">
          <w:rPr>
            <w:rStyle w:val="Hyperlink"/>
            <w:b/>
          </w:rPr>
          <w:t>Gunningscriterium K2: Techniek meergasmeter</w:t>
        </w:r>
        <w:r w:rsidR="004E5A48">
          <w:rPr>
            <w:webHidden/>
          </w:rPr>
          <w:tab/>
        </w:r>
        <w:r w:rsidR="004E5A48">
          <w:rPr>
            <w:webHidden/>
          </w:rPr>
          <w:fldChar w:fldCharType="begin"/>
        </w:r>
        <w:r w:rsidR="004E5A48">
          <w:rPr>
            <w:webHidden/>
          </w:rPr>
          <w:instrText xml:space="preserve"> PAGEREF _Toc45196855 \h </w:instrText>
        </w:r>
        <w:r w:rsidR="004E5A48">
          <w:rPr>
            <w:webHidden/>
          </w:rPr>
        </w:r>
        <w:r w:rsidR="004E5A48">
          <w:rPr>
            <w:webHidden/>
          </w:rPr>
          <w:fldChar w:fldCharType="separate"/>
        </w:r>
        <w:r w:rsidR="004E5A48">
          <w:rPr>
            <w:webHidden/>
          </w:rPr>
          <w:t>40</w:t>
        </w:r>
        <w:r w:rsidR="004E5A48">
          <w:rPr>
            <w:webHidden/>
          </w:rPr>
          <w:fldChar w:fldCharType="end"/>
        </w:r>
      </w:hyperlink>
    </w:p>
    <w:p w14:paraId="2E58A1F3"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6" w:history="1">
        <w:r w:rsidR="004E5A48" w:rsidRPr="00243003">
          <w:rPr>
            <w:rStyle w:val="Hyperlink"/>
            <w:b/>
          </w:rPr>
          <w:t>8.1.3</w:t>
        </w:r>
        <w:r w:rsidR="004E5A48">
          <w:rPr>
            <w:rFonts w:asciiTheme="minorHAnsi" w:eastAsiaTheme="minorEastAsia" w:hAnsiTheme="minorHAnsi" w:cstheme="minorBidi"/>
            <w:sz w:val="22"/>
            <w:szCs w:val="22"/>
          </w:rPr>
          <w:tab/>
        </w:r>
        <w:r w:rsidR="004E5A48" w:rsidRPr="00243003">
          <w:rPr>
            <w:rStyle w:val="Hyperlink"/>
            <w:b/>
          </w:rPr>
          <w:t>Gunningscriterium K3: Gebruikerstest meergasmeter</w:t>
        </w:r>
        <w:r w:rsidR="004E5A48">
          <w:rPr>
            <w:webHidden/>
          </w:rPr>
          <w:tab/>
        </w:r>
        <w:r w:rsidR="004E5A48">
          <w:rPr>
            <w:webHidden/>
          </w:rPr>
          <w:fldChar w:fldCharType="begin"/>
        </w:r>
        <w:r w:rsidR="004E5A48">
          <w:rPr>
            <w:webHidden/>
          </w:rPr>
          <w:instrText xml:space="preserve"> PAGEREF _Toc45196856 \h </w:instrText>
        </w:r>
        <w:r w:rsidR="004E5A48">
          <w:rPr>
            <w:webHidden/>
          </w:rPr>
        </w:r>
        <w:r w:rsidR="004E5A48">
          <w:rPr>
            <w:webHidden/>
          </w:rPr>
          <w:fldChar w:fldCharType="separate"/>
        </w:r>
        <w:r w:rsidR="004E5A48">
          <w:rPr>
            <w:webHidden/>
          </w:rPr>
          <w:t>40</w:t>
        </w:r>
        <w:r w:rsidR="004E5A48">
          <w:rPr>
            <w:webHidden/>
          </w:rPr>
          <w:fldChar w:fldCharType="end"/>
        </w:r>
      </w:hyperlink>
    </w:p>
    <w:p w14:paraId="1949A76B"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7" w:history="1">
        <w:r w:rsidR="004E5A48" w:rsidRPr="00243003">
          <w:rPr>
            <w:rStyle w:val="Hyperlink"/>
            <w:b/>
          </w:rPr>
          <w:t>8.1.4</w:t>
        </w:r>
        <w:r w:rsidR="004E5A48">
          <w:rPr>
            <w:rFonts w:asciiTheme="minorHAnsi" w:eastAsiaTheme="minorEastAsia" w:hAnsiTheme="minorHAnsi" w:cstheme="minorBidi"/>
            <w:sz w:val="22"/>
            <w:szCs w:val="22"/>
          </w:rPr>
          <w:tab/>
        </w:r>
        <w:r w:rsidR="004E5A48" w:rsidRPr="00243003">
          <w:rPr>
            <w:rStyle w:val="Hyperlink"/>
            <w:b/>
          </w:rPr>
          <w:t>Gunningscriterium K4 Techniek CO-enkelgasmeter:</w:t>
        </w:r>
        <w:r w:rsidR="004E5A48">
          <w:rPr>
            <w:webHidden/>
          </w:rPr>
          <w:tab/>
        </w:r>
        <w:r w:rsidR="004E5A48">
          <w:rPr>
            <w:webHidden/>
          </w:rPr>
          <w:fldChar w:fldCharType="begin"/>
        </w:r>
        <w:r w:rsidR="004E5A48">
          <w:rPr>
            <w:webHidden/>
          </w:rPr>
          <w:instrText xml:space="preserve"> PAGEREF _Toc45196857 \h </w:instrText>
        </w:r>
        <w:r w:rsidR="004E5A48">
          <w:rPr>
            <w:webHidden/>
          </w:rPr>
        </w:r>
        <w:r w:rsidR="004E5A48">
          <w:rPr>
            <w:webHidden/>
          </w:rPr>
          <w:fldChar w:fldCharType="separate"/>
        </w:r>
        <w:r w:rsidR="004E5A48">
          <w:rPr>
            <w:webHidden/>
          </w:rPr>
          <w:t>41</w:t>
        </w:r>
        <w:r w:rsidR="004E5A48">
          <w:rPr>
            <w:webHidden/>
          </w:rPr>
          <w:fldChar w:fldCharType="end"/>
        </w:r>
      </w:hyperlink>
    </w:p>
    <w:p w14:paraId="39A879EE"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58" w:history="1">
        <w:r w:rsidR="004E5A48" w:rsidRPr="00243003">
          <w:rPr>
            <w:rStyle w:val="Hyperlink"/>
            <w:b/>
          </w:rPr>
          <w:t>8.1.5</w:t>
        </w:r>
        <w:r w:rsidR="004E5A48">
          <w:rPr>
            <w:rFonts w:asciiTheme="minorHAnsi" w:eastAsiaTheme="minorEastAsia" w:hAnsiTheme="minorHAnsi" w:cstheme="minorBidi"/>
            <w:sz w:val="22"/>
            <w:szCs w:val="22"/>
          </w:rPr>
          <w:tab/>
        </w:r>
        <w:r w:rsidR="004E5A48" w:rsidRPr="00243003">
          <w:rPr>
            <w:rStyle w:val="Hyperlink"/>
            <w:b/>
          </w:rPr>
          <w:t>Gunningscriterium K5: Gebruikerstest CO enkelgasmeter</w:t>
        </w:r>
        <w:r w:rsidR="004E5A48">
          <w:rPr>
            <w:webHidden/>
          </w:rPr>
          <w:tab/>
        </w:r>
        <w:r w:rsidR="004E5A48">
          <w:rPr>
            <w:webHidden/>
          </w:rPr>
          <w:fldChar w:fldCharType="begin"/>
        </w:r>
        <w:r w:rsidR="004E5A48">
          <w:rPr>
            <w:webHidden/>
          </w:rPr>
          <w:instrText xml:space="preserve"> PAGEREF _Toc45196858 \h </w:instrText>
        </w:r>
        <w:r w:rsidR="004E5A48">
          <w:rPr>
            <w:webHidden/>
          </w:rPr>
        </w:r>
        <w:r w:rsidR="004E5A48">
          <w:rPr>
            <w:webHidden/>
          </w:rPr>
          <w:fldChar w:fldCharType="separate"/>
        </w:r>
        <w:r w:rsidR="004E5A48">
          <w:rPr>
            <w:webHidden/>
          </w:rPr>
          <w:t>41</w:t>
        </w:r>
        <w:r w:rsidR="004E5A48">
          <w:rPr>
            <w:webHidden/>
          </w:rPr>
          <w:fldChar w:fldCharType="end"/>
        </w:r>
      </w:hyperlink>
    </w:p>
    <w:p w14:paraId="0F5A72EF" w14:textId="77777777" w:rsidR="004E5A48" w:rsidRDefault="00337183">
      <w:pPr>
        <w:pStyle w:val="Inhopg3"/>
        <w:tabs>
          <w:tab w:val="left" w:pos="880"/>
        </w:tabs>
        <w:rPr>
          <w:rFonts w:asciiTheme="minorHAnsi" w:eastAsiaTheme="minorEastAsia" w:hAnsiTheme="minorHAnsi" w:cstheme="minorBidi"/>
          <w:sz w:val="22"/>
          <w:szCs w:val="22"/>
        </w:rPr>
      </w:pPr>
      <w:hyperlink w:anchor="_Toc45196859" w:history="1">
        <w:r w:rsidR="004E5A48" w:rsidRPr="00243003">
          <w:rPr>
            <w:rStyle w:val="Hyperlink"/>
          </w:rPr>
          <w:t>8.1.6</w:t>
        </w:r>
        <w:r w:rsidR="004E5A48">
          <w:rPr>
            <w:rFonts w:asciiTheme="minorHAnsi" w:eastAsiaTheme="minorEastAsia" w:hAnsiTheme="minorHAnsi" w:cstheme="minorBidi"/>
            <w:sz w:val="22"/>
            <w:szCs w:val="22"/>
          </w:rPr>
          <w:tab/>
        </w:r>
        <w:r w:rsidR="004E5A48" w:rsidRPr="00243003">
          <w:rPr>
            <w:rStyle w:val="Hyperlink"/>
          </w:rPr>
          <w:t>Gunningscriterium : Prijs</w:t>
        </w:r>
        <w:r w:rsidR="004E5A48">
          <w:rPr>
            <w:webHidden/>
          </w:rPr>
          <w:tab/>
        </w:r>
        <w:r w:rsidR="004E5A48">
          <w:rPr>
            <w:webHidden/>
          </w:rPr>
          <w:fldChar w:fldCharType="begin"/>
        </w:r>
        <w:r w:rsidR="004E5A48">
          <w:rPr>
            <w:webHidden/>
          </w:rPr>
          <w:instrText xml:space="preserve"> PAGEREF _Toc45196859 \h </w:instrText>
        </w:r>
        <w:r w:rsidR="004E5A48">
          <w:rPr>
            <w:webHidden/>
          </w:rPr>
        </w:r>
        <w:r w:rsidR="004E5A48">
          <w:rPr>
            <w:webHidden/>
          </w:rPr>
          <w:fldChar w:fldCharType="separate"/>
        </w:r>
        <w:r w:rsidR="004E5A48">
          <w:rPr>
            <w:webHidden/>
          </w:rPr>
          <w:t>42</w:t>
        </w:r>
        <w:r w:rsidR="004E5A48">
          <w:rPr>
            <w:webHidden/>
          </w:rPr>
          <w:fldChar w:fldCharType="end"/>
        </w:r>
      </w:hyperlink>
    </w:p>
    <w:p w14:paraId="1BF7FBA4"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60" w:history="1">
        <w:r w:rsidR="004E5A48" w:rsidRPr="00243003">
          <w:rPr>
            <w:rStyle w:val="Hyperlink"/>
          </w:rPr>
          <w:t>8.2</w:t>
        </w:r>
        <w:r w:rsidR="004E5A48">
          <w:rPr>
            <w:rFonts w:asciiTheme="minorHAnsi" w:eastAsiaTheme="minorEastAsia" w:hAnsiTheme="minorHAnsi" w:cstheme="minorBidi"/>
            <w:sz w:val="22"/>
            <w:szCs w:val="22"/>
          </w:rPr>
          <w:tab/>
        </w:r>
        <w:r w:rsidR="004E5A48" w:rsidRPr="00243003">
          <w:rPr>
            <w:rStyle w:val="Hyperlink"/>
          </w:rPr>
          <w:t>Beoordeling</w:t>
        </w:r>
        <w:r w:rsidR="004E5A48">
          <w:rPr>
            <w:webHidden/>
          </w:rPr>
          <w:tab/>
        </w:r>
        <w:r w:rsidR="004E5A48">
          <w:rPr>
            <w:webHidden/>
          </w:rPr>
          <w:fldChar w:fldCharType="begin"/>
        </w:r>
        <w:r w:rsidR="004E5A48">
          <w:rPr>
            <w:webHidden/>
          </w:rPr>
          <w:instrText xml:space="preserve"> PAGEREF _Toc45196860 \h </w:instrText>
        </w:r>
        <w:r w:rsidR="004E5A48">
          <w:rPr>
            <w:webHidden/>
          </w:rPr>
        </w:r>
        <w:r w:rsidR="004E5A48">
          <w:rPr>
            <w:webHidden/>
          </w:rPr>
          <w:fldChar w:fldCharType="separate"/>
        </w:r>
        <w:r w:rsidR="004E5A48">
          <w:rPr>
            <w:webHidden/>
          </w:rPr>
          <w:t>45</w:t>
        </w:r>
        <w:r w:rsidR="004E5A48">
          <w:rPr>
            <w:webHidden/>
          </w:rPr>
          <w:fldChar w:fldCharType="end"/>
        </w:r>
      </w:hyperlink>
    </w:p>
    <w:p w14:paraId="137D7AA1" w14:textId="77777777" w:rsidR="004E5A48" w:rsidRDefault="00337183">
      <w:pPr>
        <w:pStyle w:val="Inhopg2"/>
        <w:tabs>
          <w:tab w:val="left" w:pos="880"/>
        </w:tabs>
        <w:rPr>
          <w:rFonts w:asciiTheme="minorHAnsi" w:eastAsiaTheme="minorEastAsia" w:hAnsiTheme="minorHAnsi" w:cstheme="minorBidi"/>
          <w:sz w:val="22"/>
          <w:szCs w:val="22"/>
        </w:rPr>
      </w:pPr>
      <w:hyperlink w:anchor="_Toc45196861" w:history="1">
        <w:r w:rsidR="004E5A48" w:rsidRPr="00243003">
          <w:rPr>
            <w:rStyle w:val="Hyperlink"/>
          </w:rPr>
          <w:t>8.3</w:t>
        </w:r>
        <w:r w:rsidR="004E5A48">
          <w:rPr>
            <w:rFonts w:asciiTheme="minorHAnsi" w:eastAsiaTheme="minorEastAsia" w:hAnsiTheme="minorHAnsi" w:cstheme="minorBidi"/>
            <w:sz w:val="22"/>
            <w:szCs w:val="22"/>
          </w:rPr>
          <w:tab/>
        </w:r>
        <w:r w:rsidR="004E5A48" w:rsidRPr="00243003">
          <w:rPr>
            <w:rStyle w:val="Hyperlink"/>
          </w:rPr>
          <w:t>Prijzenblad en anti-manipulatiebepaling</w:t>
        </w:r>
        <w:r w:rsidR="004E5A48">
          <w:rPr>
            <w:webHidden/>
          </w:rPr>
          <w:tab/>
        </w:r>
        <w:r w:rsidR="004E5A48">
          <w:rPr>
            <w:webHidden/>
          </w:rPr>
          <w:fldChar w:fldCharType="begin"/>
        </w:r>
        <w:r w:rsidR="004E5A48">
          <w:rPr>
            <w:webHidden/>
          </w:rPr>
          <w:instrText xml:space="preserve"> PAGEREF _Toc45196861 \h </w:instrText>
        </w:r>
        <w:r w:rsidR="004E5A48">
          <w:rPr>
            <w:webHidden/>
          </w:rPr>
        </w:r>
        <w:r w:rsidR="004E5A48">
          <w:rPr>
            <w:webHidden/>
          </w:rPr>
          <w:fldChar w:fldCharType="separate"/>
        </w:r>
        <w:r w:rsidR="004E5A48">
          <w:rPr>
            <w:webHidden/>
          </w:rPr>
          <w:t>46</w:t>
        </w:r>
        <w:r w:rsidR="004E5A48">
          <w:rPr>
            <w:webHidden/>
          </w:rPr>
          <w:fldChar w:fldCharType="end"/>
        </w:r>
      </w:hyperlink>
    </w:p>
    <w:p w14:paraId="4FD620DE"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2" w:history="1">
        <w:r w:rsidR="004E5A48" w:rsidRPr="00243003">
          <w:rPr>
            <w:rStyle w:val="Hyperlink"/>
          </w:rPr>
          <w:t>Bijlage 1 Checklist Inschrijving</w:t>
        </w:r>
        <w:r w:rsidR="004E5A48">
          <w:rPr>
            <w:webHidden/>
          </w:rPr>
          <w:tab/>
        </w:r>
        <w:r w:rsidR="004E5A48">
          <w:rPr>
            <w:webHidden/>
          </w:rPr>
          <w:fldChar w:fldCharType="begin"/>
        </w:r>
        <w:r w:rsidR="004E5A48">
          <w:rPr>
            <w:webHidden/>
          </w:rPr>
          <w:instrText xml:space="preserve"> PAGEREF _Toc45196862 \h </w:instrText>
        </w:r>
        <w:r w:rsidR="004E5A48">
          <w:rPr>
            <w:webHidden/>
          </w:rPr>
        </w:r>
        <w:r w:rsidR="004E5A48">
          <w:rPr>
            <w:webHidden/>
          </w:rPr>
          <w:fldChar w:fldCharType="separate"/>
        </w:r>
        <w:r w:rsidR="004E5A48">
          <w:rPr>
            <w:webHidden/>
          </w:rPr>
          <w:t>48</w:t>
        </w:r>
        <w:r w:rsidR="004E5A48">
          <w:rPr>
            <w:webHidden/>
          </w:rPr>
          <w:fldChar w:fldCharType="end"/>
        </w:r>
      </w:hyperlink>
    </w:p>
    <w:p w14:paraId="64B7CF32"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3" w:history="1">
        <w:r w:rsidR="004E5A48" w:rsidRPr="00243003">
          <w:rPr>
            <w:rStyle w:val="Hyperlink"/>
          </w:rPr>
          <w:t>Bijlage 2.A Akkoordverklaring Beschrijvend document en gestelde eisen</w:t>
        </w:r>
        <w:r w:rsidR="004E5A48">
          <w:rPr>
            <w:webHidden/>
          </w:rPr>
          <w:tab/>
        </w:r>
        <w:r w:rsidR="004E5A48">
          <w:rPr>
            <w:webHidden/>
          </w:rPr>
          <w:fldChar w:fldCharType="begin"/>
        </w:r>
        <w:r w:rsidR="004E5A48">
          <w:rPr>
            <w:webHidden/>
          </w:rPr>
          <w:instrText xml:space="preserve"> PAGEREF _Toc45196863 \h </w:instrText>
        </w:r>
        <w:r w:rsidR="004E5A48">
          <w:rPr>
            <w:webHidden/>
          </w:rPr>
        </w:r>
        <w:r w:rsidR="004E5A48">
          <w:rPr>
            <w:webHidden/>
          </w:rPr>
          <w:fldChar w:fldCharType="separate"/>
        </w:r>
        <w:r w:rsidR="004E5A48">
          <w:rPr>
            <w:webHidden/>
          </w:rPr>
          <w:t>50</w:t>
        </w:r>
        <w:r w:rsidR="004E5A48">
          <w:rPr>
            <w:webHidden/>
          </w:rPr>
          <w:fldChar w:fldCharType="end"/>
        </w:r>
      </w:hyperlink>
    </w:p>
    <w:p w14:paraId="7A94963D"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4" w:history="1">
        <w:r w:rsidR="004E5A48" w:rsidRPr="00243003">
          <w:rPr>
            <w:rStyle w:val="Hyperlink"/>
          </w:rPr>
          <w:t>Bijlage 2.B Akkoordverklaring contractuele bepalingen</w:t>
        </w:r>
        <w:r w:rsidR="004E5A48">
          <w:rPr>
            <w:webHidden/>
          </w:rPr>
          <w:tab/>
        </w:r>
        <w:r w:rsidR="004E5A48">
          <w:rPr>
            <w:webHidden/>
          </w:rPr>
          <w:fldChar w:fldCharType="begin"/>
        </w:r>
        <w:r w:rsidR="004E5A48">
          <w:rPr>
            <w:webHidden/>
          </w:rPr>
          <w:instrText xml:space="preserve"> PAGEREF _Toc45196864 \h </w:instrText>
        </w:r>
        <w:r w:rsidR="004E5A48">
          <w:rPr>
            <w:webHidden/>
          </w:rPr>
        </w:r>
        <w:r w:rsidR="004E5A48">
          <w:rPr>
            <w:webHidden/>
          </w:rPr>
          <w:fldChar w:fldCharType="separate"/>
        </w:r>
        <w:r w:rsidR="004E5A48">
          <w:rPr>
            <w:webHidden/>
          </w:rPr>
          <w:t>51</w:t>
        </w:r>
        <w:r w:rsidR="004E5A48">
          <w:rPr>
            <w:webHidden/>
          </w:rPr>
          <w:fldChar w:fldCharType="end"/>
        </w:r>
      </w:hyperlink>
    </w:p>
    <w:p w14:paraId="3154A3A3"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5" w:history="1">
        <w:r w:rsidR="004E5A48" w:rsidRPr="00243003">
          <w:rPr>
            <w:rStyle w:val="Hyperlink"/>
          </w:rPr>
          <w:t>Bijlage 3a Concept Overeenkomst</w:t>
        </w:r>
        <w:r w:rsidR="004E5A48">
          <w:rPr>
            <w:webHidden/>
          </w:rPr>
          <w:tab/>
        </w:r>
        <w:r w:rsidR="004E5A48">
          <w:rPr>
            <w:webHidden/>
          </w:rPr>
          <w:fldChar w:fldCharType="begin"/>
        </w:r>
        <w:r w:rsidR="004E5A48">
          <w:rPr>
            <w:webHidden/>
          </w:rPr>
          <w:instrText xml:space="preserve"> PAGEREF _Toc45196865 \h </w:instrText>
        </w:r>
        <w:r w:rsidR="004E5A48">
          <w:rPr>
            <w:webHidden/>
          </w:rPr>
        </w:r>
        <w:r w:rsidR="004E5A48">
          <w:rPr>
            <w:webHidden/>
          </w:rPr>
          <w:fldChar w:fldCharType="separate"/>
        </w:r>
        <w:r w:rsidR="004E5A48">
          <w:rPr>
            <w:webHidden/>
          </w:rPr>
          <w:t>52</w:t>
        </w:r>
        <w:r w:rsidR="004E5A48">
          <w:rPr>
            <w:webHidden/>
          </w:rPr>
          <w:fldChar w:fldCharType="end"/>
        </w:r>
      </w:hyperlink>
    </w:p>
    <w:p w14:paraId="17167943"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6" w:history="1">
        <w:r w:rsidR="004E5A48" w:rsidRPr="00243003">
          <w:rPr>
            <w:rStyle w:val="Hyperlink"/>
          </w:rPr>
          <w:t>Bijlage 3b Verwerkersovereenkomst VNG</w:t>
        </w:r>
        <w:r w:rsidR="004E5A48">
          <w:rPr>
            <w:webHidden/>
          </w:rPr>
          <w:tab/>
        </w:r>
        <w:r w:rsidR="004E5A48">
          <w:rPr>
            <w:webHidden/>
          </w:rPr>
          <w:fldChar w:fldCharType="begin"/>
        </w:r>
        <w:r w:rsidR="004E5A48">
          <w:rPr>
            <w:webHidden/>
          </w:rPr>
          <w:instrText xml:space="preserve"> PAGEREF _Toc45196866 \h </w:instrText>
        </w:r>
        <w:r w:rsidR="004E5A48">
          <w:rPr>
            <w:webHidden/>
          </w:rPr>
        </w:r>
        <w:r w:rsidR="004E5A48">
          <w:rPr>
            <w:webHidden/>
          </w:rPr>
          <w:fldChar w:fldCharType="separate"/>
        </w:r>
        <w:r w:rsidR="004E5A48">
          <w:rPr>
            <w:webHidden/>
          </w:rPr>
          <w:t>53</w:t>
        </w:r>
        <w:r w:rsidR="004E5A48">
          <w:rPr>
            <w:webHidden/>
          </w:rPr>
          <w:fldChar w:fldCharType="end"/>
        </w:r>
      </w:hyperlink>
    </w:p>
    <w:p w14:paraId="5436B909"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7" w:history="1">
        <w:r w:rsidR="004E5A48" w:rsidRPr="00243003">
          <w:rPr>
            <w:rStyle w:val="Hyperlink"/>
          </w:rPr>
          <w:t>Bijlage 4 Inkoopvoorwaarden</w:t>
        </w:r>
        <w:r w:rsidR="004E5A48">
          <w:rPr>
            <w:webHidden/>
          </w:rPr>
          <w:tab/>
        </w:r>
        <w:r w:rsidR="004E5A48">
          <w:rPr>
            <w:webHidden/>
          </w:rPr>
          <w:fldChar w:fldCharType="begin"/>
        </w:r>
        <w:r w:rsidR="004E5A48">
          <w:rPr>
            <w:webHidden/>
          </w:rPr>
          <w:instrText xml:space="preserve"> PAGEREF _Toc45196867 \h </w:instrText>
        </w:r>
        <w:r w:rsidR="004E5A48">
          <w:rPr>
            <w:webHidden/>
          </w:rPr>
        </w:r>
        <w:r w:rsidR="004E5A48">
          <w:rPr>
            <w:webHidden/>
          </w:rPr>
          <w:fldChar w:fldCharType="separate"/>
        </w:r>
        <w:r w:rsidR="004E5A48">
          <w:rPr>
            <w:webHidden/>
          </w:rPr>
          <w:t>54</w:t>
        </w:r>
        <w:r w:rsidR="004E5A48">
          <w:rPr>
            <w:webHidden/>
          </w:rPr>
          <w:fldChar w:fldCharType="end"/>
        </w:r>
      </w:hyperlink>
    </w:p>
    <w:p w14:paraId="526562DD"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8" w:history="1">
        <w:r w:rsidR="004E5A48" w:rsidRPr="00243003">
          <w:rPr>
            <w:rStyle w:val="Hyperlink"/>
          </w:rPr>
          <w:t>Bijlage 5 UEA (Uniform Europees Aanbestedingsdocument)</w:t>
        </w:r>
        <w:r w:rsidR="004E5A48">
          <w:rPr>
            <w:webHidden/>
          </w:rPr>
          <w:tab/>
        </w:r>
        <w:r w:rsidR="004E5A48">
          <w:rPr>
            <w:webHidden/>
          </w:rPr>
          <w:fldChar w:fldCharType="begin"/>
        </w:r>
        <w:r w:rsidR="004E5A48">
          <w:rPr>
            <w:webHidden/>
          </w:rPr>
          <w:instrText xml:space="preserve"> PAGEREF _Toc45196868 \h </w:instrText>
        </w:r>
        <w:r w:rsidR="004E5A48">
          <w:rPr>
            <w:webHidden/>
          </w:rPr>
        </w:r>
        <w:r w:rsidR="004E5A48">
          <w:rPr>
            <w:webHidden/>
          </w:rPr>
          <w:fldChar w:fldCharType="separate"/>
        </w:r>
        <w:r w:rsidR="004E5A48">
          <w:rPr>
            <w:webHidden/>
          </w:rPr>
          <w:t>55</w:t>
        </w:r>
        <w:r w:rsidR="004E5A48">
          <w:rPr>
            <w:webHidden/>
          </w:rPr>
          <w:fldChar w:fldCharType="end"/>
        </w:r>
      </w:hyperlink>
    </w:p>
    <w:p w14:paraId="168E94E6"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69" w:history="1">
        <w:r w:rsidR="004E5A48" w:rsidRPr="00243003">
          <w:rPr>
            <w:rStyle w:val="Hyperlink"/>
          </w:rPr>
          <w:t>Bijlage 6 Formulier referentieopdracht</w:t>
        </w:r>
        <w:r w:rsidR="004E5A48">
          <w:rPr>
            <w:webHidden/>
          </w:rPr>
          <w:tab/>
        </w:r>
        <w:r w:rsidR="004E5A48">
          <w:rPr>
            <w:webHidden/>
          </w:rPr>
          <w:fldChar w:fldCharType="begin"/>
        </w:r>
        <w:r w:rsidR="004E5A48">
          <w:rPr>
            <w:webHidden/>
          </w:rPr>
          <w:instrText xml:space="preserve"> PAGEREF _Toc45196869 \h </w:instrText>
        </w:r>
        <w:r w:rsidR="004E5A48">
          <w:rPr>
            <w:webHidden/>
          </w:rPr>
        </w:r>
        <w:r w:rsidR="004E5A48">
          <w:rPr>
            <w:webHidden/>
          </w:rPr>
          <w:fldChar w:fldCharType="separate"/>
        </w:r>
        <w:r w:rsidR="004E5A48">
          <w:rPr>
            <w:webHidden/>
          </w:rPr>
          <w:t>56</w:t>
        </w:r>
        <w:r w:rsidR="004E5A48">
          <w:rPr>
            <w:webHidden/>
          </w:rPr>
          <w:fldChar w:fldCharType="end"/>
        </w:r>
      </w:hyperlink>
    </w:p>
    <w:p w14:paraId="76F30282"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70" w:history="1">
        <w:r w:rsidR="004E5A48" w:rsidRPr="00243003">
          <w:rPr>
            <w:rStyle w:val="Hyperlink"/>
          </w:rPr>
          <w:t>Bijlage 7 Verklaring Combinatie</w:t>
        </w:r>
        <w:r w:rsidR="004E5A48">
          <w:rPr>
            <w:webHidden/>
          </w:rPr>
          <w:tab/>
        </w:r>
        <w:r w:rsidR="004E5A48">
          <w:rPr>
            <w:webHidden/>
          </w:rPr>
          <w:fldChar w:fldCharType="begin"/>
        </w:r>
        <w:r w:rsidR="004E5A48">
          <w:rPr>
            <w:webHidden/>
          </w:rPr>
          <w:instrText xml:space="preserve"> PAGEREF _Toc45196870 \h </w:instrText>
        </w:r>
        <w:r w:rsidR="004E5A48">
          <w:rPr>
            <w:webHidden/>
          </w:rPr>
        </w:r>
        <w:r w:rsidR="004E5A48">
          <w:rPr>
            <w:webHidden/>
          </w:rPr>
          <w:fldChar w:fldCharType="separate"/>
        </w:r>
        <w:r w:rsidR="004E5A48">
          <w:rPr>
            <w:webHidden/>
          </w:rPr>
          <w:t>58</w:t>
        </w:r>
        <w:r w:rsidR="004E5A48">
          <w:rPr>
            <w:webHidden/>
          </w:rPr>
          <w:fldChar w:fldCharType="end"/>
        </w:r>
      </w:hyperlink>
    </w:p>
    <w:p w14:paraId="63B435F4"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71" w:history="1">
        <w:r w:rsidR="004E5A48" w:rsidRPr="00243003">
          <w:rPr>
            <w:rStyle w:val="Hyperlink"/>
          </w:rPr>
          <w:t>Bijlage 8 Verklaring Onderaanneming</w:t>
        </w:r>
        <w:r w:rsidR="004E5A48">
          <w:rPr>
            <w:webHidden/>
          </w:rPr>
          <w:tab/>
        </w:r>
        <w:r w:rsidR="004E5A48">
          <w:rPr>
            <w:webHidden/>
          </w:rPr>
          <w:fldChar w:fldCharType="begin"/>
        </w:r>
        <w:r w:rsidR="004E5A48">
          <w:rPr>
            <w:webHidden/>
          </w:rPr>
          <w:instrText xml:space="preserve"> PAGEREF _Toc45196871 \h </w:instrText>
        </w:r>
        <w:r w:rsidR="004E5A48">
          <w:rPr>
            <w:webHidden/>
          </w:rPr>
        </w:r>
        <w:r w:rsidR="004E5A48">
          <w:rPr>
            <w:webHidden/>
          </w:rPr>
          <w:fldChar w:fldCharType="separate"/>
        </w:r>
        <w:r w:rsidR="004E5A48">
          <w:rPr>
            <w:webHidden/>
          </w:rPr>
          <w:t>59</w:t>
        </w:r>
        <w:r w:rsidR="004E5A48">
          <w:rPr>
            <w:webHidden/>
          </w:rPr>
          <w:fldChar w:fldCharType="end"/>
        </w:r>
      </w:hyperlink>
    </w:p>
    <w:p w14:paraId="1386ADBB"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72" w:history="1">
        <w:r w:rsidR="004E5A48" w:rsidRPr="00243003">
          <w:rPr>
            <w:rStyle w:val="Hyperlink"/>
          </w:rPr>
          <w:t>Bijlage 9 Verklaring Middelen Derde</w:t>
        </w:r>
        <w:r w:rsidR="004E5A48">
          <w:rPr>
            <w:webHidden/>
          </w:rPr>
          <w:tab/>
        </w:r>
        <w:r w:rsidR="004E5A48">
          <w:rPr>
            <w:webHidden/>
          </w:rPr>
          <w:fldChar w:fldCharType="begin"/>
        </w:r>
        <w:r w:rsidR="004E5A48">
          <w:rPr>
            <w:webHidden/>
          </w:rPr>
          <w:instrText xml:space="preserve"> PAGEREF _Toc45196872 \h </w:instrText>
        </w:r>
        <w:r w:rsidR="004E5A48">
          <w:rPr>
            <w:webHidden/>
          </w:rPr>
        </w:r>
        <w:r w:rsidR="004E5A48">
          <w:rPr>
            <w:webHidden/>
          </w:rPr>
          <w:fldChar w:fldCharType="separate"/>
        </w:r>
        <w:r w:rsidR="004E5A48">
          <w:rPr>
            <w:webHidden/>
          </w:rPr>
          <w:t>60</w:t>
        </w:r>
        <w:r w:rsidR="004E5A48">
          <w:rPr>
            <w:webHidden/>
          </w:rPr>
          <w:fldChar w:fldCharType="end"/>
        </w:r>
      </w:hyperlink>
    </w:p>
    <w:p w14:paraId="30C39B7A" w14:textId="77777777" w:rsidR="004E5A48" w:rsidRDefault="00337183">
      <w:pPr>
        <w:pStyle w:val="Inhopg1"/>
        <w:tabs>
          <w:tab w:val="right" w:leader="dot" w:pos="9061"/>
        </w:tabs>
        <w:rPr>
          <w:rFonts w:asciiTheme="minorHAnsi" w:eastAsiaTheme="minorEastAsia" w:hAnsiTheme="minorHAnsi" w:cstheme="minorBidi"/>
          <w:b w:val="0"/>
          <w:sz w:val="22"/>
          <w:szCs w:val="22"/>
        </w:rPr>
      </w:pPr>
      <w:hyperlink w:anchor="_Toc45196873" w:history="1">
        <w:r w:rsidR="004E5A48" w:rsidRPr="00243003">
          <w:rPr>
            <w:rStyle w:val="Hyperlink"/>
          </w:rPr>
          <w:t>Bijlage 10 Programma van Eisen</w:t>
        </w:r>
        <w:r w:rsidR="004E5A48">
          <w:rPr>
            <w:webHidden/>
          </w:rPr>
          <w:tab/>
        </w:r>
        <w:r w:rsidR="004E5A48">
          <w:rPr>
            <w:webHidden/>
          </w:rPr>
          <w:fldChar w:fldCharType="begin"/>
        </w:r>
        <w:r w:rsidR="004E5A48">
          <w:rPr>
            <w:webHidden/>
          </w:rPr>
          <w:instrText xml:space="preserve"> PAGEREF _Toc45196873 \h </w:instrText>
        </w:r>
        <w:r w:rsidR="004E5A48">
          <w:rPr>
            <w:webHidden/>
          </w:rPr>
        </w:r>
        <w:r w:rsidR="004E5A48">
          <w:rPr>
            <w:webHidden/>
          </w:rPr>
          <w:fldChar w:fldCharType="separate"/>
        </w:r>
        <w:r w:rsidR="004E5A48">
          <w:rPr>
            <w:webHidden/>
          </w:rPr>
          <w:t>61</w:t>
        </w:r>
        <w:r w:rsidR="004E5A48">
          <w:rPr>
            <w:webHidden/>
          </w:rPr>
          <w:fldChar w:fldCharType="end"/>
        </w:r>
      </w:hyperlink>
    </w:p>
    <w:p w14:paraId="06A61BC4" w14:textId="2D83E115" w:rsidR="004E5A48" w:rsidRPr="004E5A48" w:rsidRDefault="00337183" w:rsidP="004E5A48">
      <w:pPr>
        <w:pStyle w:val="Inhopg1"/>
        <w:tabs>
          <w:tab w:val="right" w:leader="dot" w:pos="9061"/>
        </w:tabs>
        <w:rPr>
          <w:color w:val="0563C1" w:themeColor="hyperlink"/>
          <w:u w:val="single"/>
        </w:rPr>
      </w:pPr>
      <w:hyperlink w:anchor="_Toc45196874" w:history="1">
        <w:r w:rsidR="004E5A48" w:rsidRPr="00243003">
          <w:rPr>
            <w:rStyle w:val="Hyperlink"/>
          </w:rPr>
          <w:t>Bijlage 11 Prijzenblad</w:t>
        </w:r>
        <w:r w:rsidR="004E5A48">
          <w:rPr>
            <w:webHidden/>
          </w:rPr>
          <w:tab/>
        </w:r>
        <w:r w:rsidR="004E5A48">
          <w:rPr>
            <w:webHidden/>
          </w:rPr>
          <w:fldChar w:fldCharType="begin"/>
        </w:r>
        <w:r w:rsidR="004E5A48">
          <w:rPr>
            <w:webHidden/>
          </w:rPr>
          <w:instrText xml:space="preserve"> PAGEREF _Toc45196874 \h </w:instrText>
        </w:r>
        <w:r w:rsidR="004E5A48">
          <w:rPr>
            <w:webHidden/>
          </w:rPr>
        </w:r>
        <w:r w:rsidR="004E5A48">
          <w:rPr>
            <w:webHidden/>
          </w:rPr>
          <w:fldChar w:fldCharType="separate"/>
        </w:r>
        <w:r w:rsidR="004E5A48">
          <w:rPr>
            <w:webHidden/>
          </w:rPr>
          <w:t>72</w:t>
        </w:r>
        <w:r w:rsidR="004E5A48">
          <w:rPr>
            <w:webHidden/>
          </w:rPr>
          <w:fldChar w:fldCharType="end"/>
        </w:r>
      </w:hyperlink>
    </w:p>
    <w:p w14:paraId="2596D72E" w14:textId="77777777" w:rsidR="002C434C" w:rsidRDefault="002C434C" w:rsidP="005F53C5">
      <w:pPr>
        <w:tabs>
          <w:tab w:val="left" w:pos="2143"/>
        </w:tabs>
        <w:jc w:val="both"/>
      </w:pPr>
      <w:r>
        <w:rPr>
          <w:noProof/>
        </w:rPr>
        <w:fldChar w:fldCharType="end"/>
      </w:r>
    </w:p>
    <w:p w14:paraId="26C9C941" w14:textId="77777777" w:rsidR="00E119B1" w:rsidRDefault="00E119B1" w:rsidP="005F53C5">
      <w:pPr>
        <w:suppressAutoHyphens/>
        <w:jc w:val="both"/>
      </w:pPr>
      <w:r>
        <w:br w:type="page"/>
      </w:r>
    </w:p>
    <w:p w14:paraId="263A9406" w14:textId="77777777"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45196783"/>
      <w:r w:rsidRPr="00234E74">
        <w:rPr>
          <w:sz w:val="40"/>
        </w:rPr>
        <w:lastRenderedPageBreak/>
        <w:t>Begrippenlijst</w:t>
      </w:r>
      <w:bookmarkEnd w:id="0"/>
      <w:bookmarkEnd w:id="1"/>
      <w:bookmarkEnd w:id="2"/>
      <w:bookmarkEnd w:id="3"/>
      <w:bookmarkEnd w:id="4"/>
    </w:p>
    <w:p w14:paraId="304D7E5D"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27F57F41" w14:textId="77777777" w:rsidR="00E91DF0" w:rsidRDefault="00E91DF0" w:rsidP="005F53C5">
      <w:pPr>
        <w:suppressAutoHyphens/>
        <w:jc w:val="both"/>
        <w:rPr>
          <w:u w:val="single"/>
        </w:rPr>
      </w:pPr>
    </w:p>
    <w:p w14:paraId="101FAB0F" w14:textId="77777777" w:rsidR="00E91DF0" w:rsidRPr="006F2CF3" w:rsidRDefault="00E91DF0" w:rsidP="005F53C5">
      <w:pPr>
        <w:suppressAutoHyphens/>
        <w:jc w:val="both"/>
        <w:rPr>
          <w:b/>
        </w:rPr>
      </w:pPr>
      <w:r w:rsidRPr="006F2CF3">
        <w:rPr>
          <w:b/>
        </w:rPr>
        <w:t>Aanbestedingswet</w:t>
      </w:r>
    </w:p>
    <w:p w14:paraId="29F21064" w14:textId="77777777" w:rsidR="009B3602" w:rsidRPr="00525760" w:rsidRDefault="009B3602" w:rsidP="005F53C5">
      <w:pPr>
        <w:suppressAutoHyphens/>
        <w:autoSpaceDE w:val="0"/>
        <w:autoSpaceDN w:val="0"/>
        <w:adjustRightInd w:val="0"/>
        <w:jc w:val="both"/>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w:t>
      </w:r>
      <w:r w:rsidR="00772095">
        <w:rPr>
          <w:rFonts w:cs="Arial,Bold"/>
          <w:bCs/>
        </w:rPr>
        <w:t xml:space="preserve">geraadpleegd </w:t>
      </w:r>
      <w:r>
        <w:rPr>
          <w:rFonts w:cs="Arial,Bold"/>
          <w:bCs/>
        </w:rPr>
        <w:t xml:space="preserve">op </w:t>
      </w:r>
      <w:hyperlink r:id="rId13" w:history="1">
        <w:r w:rsidRPr="000E18FF">
          <w:rPr>
            <w:rStyle w:val="Hyperlink"/>
            <w:rFonts w:cs="Arial,Bold"/>
            <w:bCs/>
          </w:rPr>
          <w:t>wetten.overheid.nl</w:t>
        </w:r>
      </w:hyperlink>
      <w:r>
        <w:rPr>
          <w:rFonts w:cs="Arial,Bold"/>
          <w:bCs/>
        </w:rPr>
        <w:t xml:space="preserve">. </w:t>
      </w:r>
    </w:p>
    <w:p w14:paraId="466B956C" w14:textId="77777777" w:rsidR="00E91DF0" w:rsidRDefault="00E91DF0" w:rsidP="005F53C5">
      <w:pPr>
        <w:suppressAutoHyphens/>
        <w:jc w:val="both"/>
        <w:rPr>
          <w:u w:val="single"/>
        </w:rPr>
      </w:pPr>
    </w:p>
    <w:p w14:paraId="28501E33"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24A3511D" w14:textId="77777777" w:rsidR="00997727" w:rsidRDefault="00997727" w:rsidP="005F53C5">
      <w:pPr>
        <w:jc w:val="both"/>
        <w:rPr>
          <w:rFonts w:cs="Arial"/>
        </w:rPr>
      </w:pPr>
      <w:r w:rsidRPr="00FA4435">
        <w:rPr>
          <w:rFonts w:cs="Arial"/>
        </w:rPr>
        <w:t xml:space="preserve">Veiligheidsregio </w:t>
      </w:r>
      <w:hyperlink r:id="rId14" w:history="1">
        <w:r w:rsidRPr="00FA4435">
          <w:rPr>
            <w:rFonts w:cs="Arial"/>
          </w:rPr>
          <w:t>Limburg-Noord</w:t>
        </w:r>
      </w:hyperlink>
      <w:r w:rsidRPr="00FA4435">
        <w:rPr>
          <w:rFonts w:cs="Arial"/>
        </w:rPr>
        <w:t>, die de Aanbesteding uitvoert.</w:t>
      </w:r>
    </w:p>
    <w:p w14:paraId="286B7D0F" w14:textId="77777777" w:rsidR="00997727" w:rsidRDefault="00997727" w:rsidP="005F53C5">
      <w:pPr>
        <w:jc w:val="both"/>
        <w:rPr>
          <w:rFonts w:cs="Arial"/>
          <w:u w:val="single"/>
        </w:rPr>
      </w:pPr>
    </w:p>
    <w:p w14:paraId="3EA972C7" w14:textId="77777777" w:rsidR="00997727" w:rsidRPr="00997727" w:rsidRDefault="00997727" w:rsidP="005F53C5">
      <w:pPr>
        <w:jc w:val="both"/>
        <w:rPr>
          <w:rFonts w:cs="Arial"/>
          <w:b/>
        </w:rPr>
      </w:pPr>
      <w:r w:rsidRPr="00997727">
        <w:rPr>
          <w:rFonts w:cs="Arial"/>
          <w:b/>
        </w:rPr>
        <w:t>Aanbestedingsdocumenten</w:t>
      </w:r>
    </w:p>
    <w:p w14:paraId="05A51D54" w14:textId="77777777" w:rsidR="00997727" w:rsidRDefault="00997727" w:rsidP="005F53C5">
      <w:pPr>
        <w:jc w:val="both"/>
        <w:rPr>
          <w:rFonts w:cs="Arial"/>
        </w:rPr>
      </w:pPr>
      <w:r w:rsidRPr="00FA4435">
        <w:rPr>
          <w:rFonts w:cs="Arial"/>
        </w:rPr>
        <w:t>De aankondiging, het Beschrijvend Document en de eventuele Nota’s van Inlichtingen, alle met b</w:t>
      </w:r>
      <w:r w:rsidRPr="00FA4435">
        <w:rPr>
          <w:rFonts w:cs="Arial"/>
        </w:rPr>
        <w:t>e</w:t>
      </w:r>
      <w:r w:rsidRPr="00FA4435">
        <w:rPr>
          <w:rFonts w:cs="Arial"/>
        </w:rPr>
        <w:t>trekking tot de Aanbesteding en inclusief de Bijlagen.</w:t>
      </w:r>
    </w:p>
    <w:p w14:paraId="59F470F2" w14:textId="2FFF0121" w:rsidR="008A437F" w:rsidRDefault="008A437F" w:rsidP="005F53C5">
      <w:pPr>
        <w:jc w:val="both"/>
        <w:rPr>
          <w:rFonts w:cs="Arial"/>
        </w:rPr>
      </w:pPr>
    </w:p>
    <w:p w14:paraId="08EABA70" w14:textId="2FED703E" w:rsidR="008A437F" w:rsidRPr="008A437F" w:rsidRDefault="008A437F" w:rsidP="005F53C5">
      <w:pPr>
        <w:jc w:val="both"/>
        <w:rPr>
          <w:rFonts w:cs="Arial"/>
          <w:b/>
        </w:rPr>
      </w:pPr>
      <w:r w:rsidRPr="008A437F">
        <w:rPr>
          <w:rFonts w:cs="Arial"/>
          <w:b/>
        </w:rPr>
        <w:t>AGS</w:t>
      </w:r>
    </w:p>
    <w:p w14:paraId="372F62C8" w14:textId="3921BBE7" w:rsidR="008A437F" w:rsidRPr="00FA4435" w:rsidRDefault="008A437F" w:rsidP="005F53C5">
      <w:pPr>
        <w:jc w:val="both"/>
        <w:rPr>
          <w:rFonts w:cs="Arial"/>
        </w:rPr>
      </w:pPr>
      <w:r>
        <w:rPr>
          <w:rFonts w:cs="Arial"/>
        </w:rPr>
        <w:t>Adviseur Gevaarlijke Stoffen</w:t>
      </w:r>
    </w:p>
    <w:p w14:paraId="2A62DB9C" w14:textId="77777777" w:rsidR="00997727" w:rsidRPr="00FA4435" w:rsidRDefault="00997727" w:rsidP="005F53C5">
      <w:pPr>
        <w:jc w:val="both"/>
        <w:rPr>
          <w:rFonts w:cs="Arial"/>
        </w:rPr>
      </w:pPr>
    </w:p>
    <w:p w14:paraId="2D8FBD13" w14:textId="77777777" w:rsidR="00997727" w:rsidRPr="00111F3D" w:rsidRDefault="00997727" w:rsidP="005F53C5">
      <w:pPr>
        <w:suppressAutoHyphens/>
        <w:jc w:val="both"/>
        <w:rPr>
          <w:b/>
        </w:rPr>
      </w:pPr>
      <w:r>
        <w:rPr>
          <w:b/>
        </w:rPr>
        <w:t>Beschrijvend Document</w:t>
      </w:r>
    </w:p>
    <w:p w14:paraId="7E554DBA" w14:textId="77777777" w:rsidR="00997727" w:rsidRDefault="00997727" w:rsidP="005F53C5">
      <w:pPr>
        <w:suppressAutoHyphens/>
        <w:jc w:val="both"/>
      </w:pPr>
      <w:r w:rsidRPr="006308B7">
        <w:t>Het onderhavige document</w:t>
      </w:r>
      <w:r>
        <w:t xml:space="preserve"> met inbegrip van de bijlagen.</w:t>
      </w:r>
    </w:p>
    <w:p w14:paraId="2993D1E2" w14:textId="77777777" w:rsidR="00997727" w:rsidRDefault="00997727" w:rsidP="005F53C5">
      <w:pPr>
        <w:tabs>
          <w:tab w:val="left" w:pos="1088"/>
        </w:tabs>
        <w:jc w:val="both"/>
        <w:rPr>
          <w:rFonts w:cs="Arial"/>
          <w:b/>
        </w:rPr>
      </w:pPr>
    </w:p>
    <w:p w14:paraId="26E78194" w14:textId="77777777" w:rsidR="00997727" w:rsidRPr="00997727" w:rsidRDefault="00997727" w:rsidP="005F53C5">
      <w:pPr>
        <w:jc w:val="both"/>
        <w:rPr>
          <w:b/>
        </w:rPr>
      </w:pPr>
      <w:r w:rsidRPr="00997727">
        <w:rPr>
          <w:b/>
        </w:rPr>
        <w:t>Beste Prijs-Kwaliteitverhouding (PKV)</w:t>
      </w:r>
    </w:p>
    <w:p w14:paraId="1A62C044" w14:textId="77777777" w:rsidR="00997727" w:rsidRPr="00B525D3" w:rsidRDefault="00997727" w:rsidP="005F53C5">
      <w:pPr>
        <w:jc w:val="both"/>
      </w:pPr>
      <w:r>
        <w:t>Voorheen ‘emvi’. De economisch meest voordelige inschrijving.</w:t>
      </w:r>
    </w:p>
    <w:p w14:paraId="5976BEB4" w14:textId="77777777" w:rsidR="00997727" w:rsidRDefault="00997727" w:rsidP="005F53C5">
      <w:pPr>
        <w:tabs>
          <w:tab w:val="left" w:pos="1088"/>
        </w:tabs>
        <w:jc w:val="both"/>
        <w:rPr>
          <w:rFonts w:cs="Arial"/>
          <w:b/>
        </w:rPr>
      </w:pPr>
      <w:r>
        <w:rPr>
          <w:rFonts w:cs="Arial"/>
          <w:b/>
        </w:rPr>
        <w:tab/>
      </w:r>
    </w:p>
    <w:p w14:paraId="3B7EDC9A" w14:textId="77777777" w:rsidR="00997727" w:rsidRPr="00997727" w:rsidRDefault="00997727" w:rsidP="005F53C5">
      <w:pPr>
        <w:jc w:val="both"/>
        <w:rPr>
          <w:rFonts w:cs="Arial"/>
          <w:b/>
        </w:rPr>
      </w:pPr>
      <w:r w:rsidRPr="00997727">
        <w:rPr>
          <w:rFonts w:cs="Arial"/>
          <w:b/>
        </w:rPr>
        <w:t>Bezwaarperiode</w:t>
      </w:r>
    </w:p>
    <w:p w14:paraId="0CE1D84A"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4F334847" w14:textId="77777777" w:rsidR="00997727" w:rsidRPr="00FA4435" w:rsidRDefault="00997727" w:rsidP="005F53C5">
      <w:pPr>
        <w:jc w:val="both"/>
        <w:rPr>
          <w:rFonts w:cs="Arial"/>
          <w:b/>
        </w:rPr>
      </w:pPr>
    </w:p>
    <w:p w14:paraId="7D68AAE0" w14:textId="77777777" w:rsidR="00997727" w:rsidRPr="00997727" w:rsidRDefault="00997727" w:rsidP="005F53C5">
      <w:pPr>
        <w:jc w:val="both"/>
        <w:rPr>
          <w:rFonts w:cs="Arial"/>
          <w:b/>
        </w:rPr>
      </w:pPr>
      <w:r w:rsidRPr="00997727">
        <w:rPr>
          <w:rFonts w:cs="Arial"/>
          <w:b/>
        </w:rPr>
        <w:t>Bijlage</w:t>
      </w:r>
    </w:p>
    <w:p w14:paraId="33704079"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7466276A" w14:textId="77777777" w:rsidR="00111F3D" w:rsidRDefault="00111F3D" w:rsidP="005F53C5">
      <w:pPr>
        <w:suppressAutoHyphens/>
        <w:jc w:val="both"/>
        <w:rPr>
          <w:u w:val="single"/>
        </w:rPr>
      </w:pPr>
    </w:p>
    <w:p w14:paraId="0E02F5F6" w14:textId="77777777" w:rsidR="00E91DF0" w:rsidRPr="006F2CF3" w:rsidRDefault="00E91DF0" w:rsidP="005F53C5">
      <w:pPr>
        <w:suppressAutoHyphens/>
        <w:jc w:val="both"/>
        <w:rPr>
          <w:b/>
        </w:rPr>
      </w:pPr>
      <w:r w:rsidRPr="006F2CF3">
        <w:rPr>
          <w:b/>
        </w:rPr>
        <w:t>Inkoopvoorwaarden</w:t>
      </w:r>
    </w:p>
    <w:p w14:paraId="22A299CA" w14:textId="77777777" w:rsidR="00E91DF0" w:rsidRDefault="00E91DF0" w:rsidP="005F53C5">
      <w:pPr>
        <w:suppressAutoHyphens/>
        <w:ind w:right="-284"/>
        <w:jc w:val="both"/>
      </w:pPr>
      <w:r>
        <w:t xml:space="preserve">De </w:t>
      </w:r>
      <w:r w:rsidRPr="00F84CC7">
        <w:t>Algemene Rij</w:t>
      </w:r>
      <w:r>
        <w:t>ksvoorwaarden 201</w:t>
      </w:r>
      <w:r w:rsidR="0086371E">
        <w:t>8</w:t>
      </w:r>
      <w:r>
        <w:t xml:space="preserve"> (ARIV-201</w:t>
      </w:r>
      <w:r w:rsidR="0086371E">
        <w:t>8</w:t>
      </w:r>
      <w:r>
        <w:t xml:space="preserve">) </w:t>
      </w:r>
      <w:r w:rsidR="004B1B9D">
        <w:t>(</w:t>
      </w:r>
      <w:r w:rsidR="004B1B9D" w:rsidRPr="00B215E9">
        <w:t>B</w:t>
      </w:r>
      <w:r w:rsidR="007E5575" w:rsidRPr="00B215E9">
        <w:t>ijlage 4)</w:t>
      </w:r>
      <w:r w:rsidRPr="00B215E9">
        <w:t>.</w:t>
      </w:r>
    </w:p>
    <w:p w14:paraId="52F28F6E" w14:textId="77777777" w:rsidR="00997727" w:rsidRDefault="00997727" w:rsidP="005F53C5">
      <w:pPr>
        <w:suppressAutoHyphens/>
        <w:ind w:right="-426"/>
        <w:jc w:val="both"/>
        <w:rPr>
          <w:u w:val="single"/>
        </w:rPr>
      </w:pPr>
    </w:p>
    <w:p w14:paraId="3E755FE1" w14:textId="77777777" w:rsidR="00E569BE" w:rsidRDefault="00E569BE" w:rsidP="005F53C5">
      <w:pPr>
        <w:suppressAutoHyphens/>
        <w:ind w:right="-426"/>
        <w:jc w:val="both"/>
        <w:rPr>
          <w:u w:val="single"/>
        </w:rPr>
      </w:pPr>
    </w:p>
    <w:p w14:paraId="37EC0A50" w14:textId="77777777" w:rsidR="00600F01" w:rsidRPr="006F2CF3" w:rsidRDefault="005D5B41" w:rsidP="005F53C5">
      <w:pPr>
        <w:suppressAutoHyphens/>
        <w:jc w:val="both"/>
        <w:rPr>
          <w:b/>
        </w:rPr>
      </w:pPr>
      <w:r>
        <w:rPr>
          <w:b/>
        </w:rPr>
        <w:t>Inschrijver</w:t>
      </w:r>
    </w:p>
    <w:p w14:paraId="75547527" w14:textId="77777777"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B215E9">
        <w:t>hoofdstuk 4</w:t>
      </w:r>
      <w:r>
        <w:t xml:space="preserve"> van dit Beschrijvend Document wordt verduidelijkt op welke wijzen een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441F4E0E" w14:textId="77777777" w:rsidR="00600F01" w:rsidRDefault="00600F01" w:rsidP="005F53C5">
      <w:pPr>
        <w:suppressAutoHyphens/>
        <w:jc w:val="both"/>
        <w:rPr>
          <w:u w:val="single"/>
        </w:rPr>
      </w:pPr>
    </w:p>
    <w:p w14:paraId="000256B7" w14:textId="77777777" w:rsidR="00600F01" w:rsidRDefault="005D5B41" w:rsidP="005F53C5">
      <w:pPr>
        <w:suppressAutoHyphens/>
        <w:jc w:val="both"/>
        <w:rPr>
          <w:u w:val="single"/>
        </w:rPr>
      </w:pPr>
      <w:r>
        <w:rPr>
          <w:b/>
        </w:rPr>
        <w:t>Inschrijving</w:t>
      </w:r>
      <w:r w:rsidR="00600F01">
        <w:rPr>
          <w:u w:val="single"/>
        </w:rPr>
        <w:t xml:space="preserve"> </w:t>
      </w:r>
    </w:p>
    <w:p w14:paraId="74C565F8" w14:textId="77777777"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53E5E3D7" w14:textId="77777777" w:rsidR="00600F01" w:rsidRDefault="00600F01" w:rsidP="005F53C5">
      <w:pPr>
        <w:suppressAutoHyphens/>
        <w:jc w:val="both"/>
      </w:pPr>
    </w:p>
    <w:p w14:paraId="35628367"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1F57C729" w14:textId="77777777"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aanbestedingsstukken, inclusief de a</w:t>
      </w:r>
      <w:r w:rsidR="00B7173C">
        <w:t>ntwoorden van de Aanbestedende D</w:t>
      </w:r>
      <w:r>
        <w:t>ienst op deze vragen.</w:t>
      </w:r>
    </w:p>
    <w:p w14:paraId="058020FA" w14:textId="77777777" w:rsidR="00111F3D" w:rsidRDefault="00111F3D" w:rsidP="005F53C5">
      <w:pPr>
        <w:suppressAutoHyphens/>
        <w:jc w:val="both"/>
      </w:pPr>
    </w:p>
    <w:p w14:paraId="1F7DC953" w14:textId="77777777" w:rsidR="00600F01" w:rsidRPr="006F2CF3" w:rsidRDefault="00C41071" w:rsidP="005F53C5">
      <w:pPr>
        <w:suppressAutoHyphens/>
        <w:jc w:val="both"/>
        <w:rPr>
          <w:b/>
        </w:rPr>
      </w:pPr>
      <w:r>
        <w:rPr>
          <w:b/>
        </w:rPr>
        <w:t>Opdracht</w:t>
      </w:r>
    </w:p>
    <w:p w14:paraId="37A138F7" w14:textId="77777777" w:rsidR="00600F01" w:rsidRDefault="00600F01" w:rsidP="005F53C5">
      <w:pPr>
        <w:suppressAutoHyphens/>
        <w:jc w:val="both"/>
      </w:pPr>
      <w:r w:rsidRPr="006308B7">
        <w:t xml:space="preserve">De </w:t>
      </w:r>
      <w:r w:rsidR="00D347AF">
        <w:t>o</w:t>
      </w:r>
      <w:r w:rsidR="00C41071">
        <w:t>pdracht</w:t>
      </w:r>
      <w:r w:rsidRPr="006308B7">
        <w:t xml:space="preserve"> </w:t>
      </w:r>
      <w:r w:rsidRPr="00E569BE">
        <w:t>tot het leveren van de producten zoals</w:t>
      </w:r>
      <w:r w:rsidRPr="006308B7">
        <w:t xml:space="preserve"> beschreven in </w:t>
      </w:r>
      <w:r w:rsidR="00FD55B3" w:rsidRPr="004E5A48">
        <w:t xml:space="preserve">paragraaf </w:t>
      </w:r>
      <w:r w:rsidR="00F155B1" w:rsidRPr="004E5A48">
        <w:t>2.</w:t>
      </w:r>
      <w:r w:rsidR="0004153E" w:rsidRPr="004E5A48">
        <w:t>4</w:t>
      </w:r>
      <w:r w:rsidR="00F155B1" w:rsidRPr="004E5A48">
        <w:t xml:space="preserve"> v</w:t>
      </w:r>
      <w:r w:rsidR="00D347AF" w:rsidRPr="004E5A48">
        <w:t>an</w:t>
      </w:r>
      <w:r w:rsidR="00D347AF">
        <w:t xml:space="preserve"> </w:t>
      </w:r>
      <w:r w:rsidRPr="006308B7">
        <w:t xml:space="preserve">het </w:t>
      </w:r>
      <w:r w:rsidR="008F7CF3">
        <w:t>Beschrijvend Document</w:t>
      </w:r>
      <w:r w:rsidRPr="006308B7">
        <w:t>.</w:t>
      </w:r>
    </w:p>
    <w:p w14:paraId="3F131DF8" w14:textId="77777777" w:rsidR="00600F01" w:rsidRDefault="00600F01" w:rsidP="005F53C5">
      <w:pPr>
        <w:suppressAutoHyphens/>
        <w:jc w:val="both"/>
      </w:pPr>
    </w:p>
    <w:p w14:paraId="5B717C72" w14:textId="77777777" w:rsidR="00600F01" w:rsidRPr="006F2CF3" w:rsidRDefault="00C41071" w:rsidP="005F53C5">
      <w:pPr>
        <w:suppressAutoHyphens/>
        <w:jc w:val="both"/>
        <w:rPr>
          <w:b/>
        </w:rPr>
      </w:pPr>
      <w:r>
        <w:rPr>
          <w:b/>
        </w:rPr>
        <w:t>Opdracht</w:t>
      </w:r>
      <w:r w:rsidR="00600F01" w:rsidRPr="006F2CF3">
        <w:rPr>
          <w:b/>
        </w:rPr>
        <w:t>gever</w:t>
      </w:r>
    </w:p>
    <w:p w14:paraId="2BC01AF3" w14:textId="77777777" w:rsidR="00997727" w:rsidRPr="00FA4435" w:rsidRDefault="00997727" w:rsidP="005F53C5">
      <w:pPr>
        <w:jc w:val="both"/>
      </w:pPr>
      <w:r w:rsidRPr="00FA4435">
        <w:t xml:space="preserve">De Veiligheidsregio Limburg-Noord. </w:t>
      </w:r>
    </w:p>
    <w:p w14:paraId="03D6A796" w14:textId="77777777" w:rsidR="00042D74" w:rsidRDefault="00042D74" w:rsidP="005F53C5">
      <w:pPr>
        <w:suppressAutoHyphens/>
        <w:jc w:val="both"/>
      </w:pPr>
    </w:p>
    <w:p w14:paraId="5CE7C7A8" w14:textId="77777777" w:rsidR="00600F01" w:rsidRDefault="00C41071" w:rsidP="005F53C5">
      <w:pPr>
        <w:suppressAutoHyphens/>
        <w:jc w:val="both"/>
        <w:rPr>
          <w:b/>
        </w:rPr>
      </w:pPr>
      <w:r>
        <w:rPr>
          <w:b/>
        </w:rPr>
        <w:t>Opdracht</w:t>
      </w:r>
      <w:r w:rsidR="00600F01" w:rsidRPr="006F2CF3">
        <w:rPr>
          <w:b/>
        </w:rPr>
        <w:t>nemer</w:t>
      </w:r>
    </w:p>
    <w:p w14:paraId="42E371A4" w14:textId="77777777" w:rsidR="00042D74" w:rsidRDefault="00F8662B" w:rsidP="005F53C5">
      <w:pPr>
        <w:suppressAutoHyphens/>
        <w:jc w:val="both"/>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5B1D6EB9" w14:textId="76DA7B15" w:rsidR="008A437F" w:rsidRDefault="008A437F" w:rsidP="005F53C5">
      <w:pPr>
        <w:suppressAutoHyphens/>
        <w:jc w:val="both"/>
        <w:rPr>
          <w:b/>
        </w:rPr>
      </w:pPr>
    </w:p>
    <w:p w14:paraId="43783D75" w14:textId="16712EFB" w:rsidR="008A437F" w:rsidRDefault="008A437F" w:rsidP="005F53C5">
      <w:pPr>
        <w:suppressAutoHyphens/>
        <w:jc w:val="both"/>
        <w:rPr>
          <w:b/>
        </w:rPr>
      </w:pPr>
      <w:r>
        <w:rPr>
          <w:b/>
        </w:rPr>
        <w:t>OTO</w:t>
      </w:r>
    </w:p>
    <w:p w14:paraId="3DC0545C" w14:textId="118D0F7E" w:rsidR="008A437F" w:rsidRPr="008A437F" w:rsidRDefault="008A437F" w:rsidP="005F53C5">
      <w:pPr>
        <w:suppressAutoHyphens/>
        <w:jc w:val="both"/>
      </w:pPr>
      <w:r w:rsidRPr="008A437F">
        <w:t>Afdeling Opleiden, Training &amp; Oefenen</w:t>
      </w:r>
    </w:p>
    <w:p w14:paraId="2A8B72DA" w14:textId="77777777" w:rsidR="00602C40" w:rsidRDefault="00602C40" w:rsidP="005F53C5">
      <w:pPr>
        <w:suppressAutoHyphens/>
        <w:jc w:val="both"/>
        <w:rPr>
          <w:u w:val="single"/>
        </w:rPr>
      </w:pPr>
    </w:p>
    <w:p w14:paraId="42C1D99B" w14:textId="77777777" w:rsidR="00BB5A11" w:rsidRPr="00C91BC0" w:rsidRDefault="00BB5A11" w:rsidP="005F53C5">
      <w:pPr>
        <w:suppressAutoHyphens/>
        <w:jc w:val="both"/>
        <w:rPr>
          <w:b/>
        </w:rPr>
      </w:pPr>
      <w:r w:rsidRPr="00C91BC0">
        <w:rPr>
          <w:b/>
        </w:rPr>
        <w:t>Overeenkomst</w:t>
      </w:r>
    </w:p>
    <w:p w14:paraId="21C5E2EE" w14:textId="0DF95265" w:rsidR="00BB5A11" w:rsidRDefault="00337183" w:rsidP="005F53C5">
      <w:pPr>
        <w:suppressAutoHyphens/>
        <w:jc w:val="both"/>
      </w:pPr>
      <w:r>
        <w:t>De O</w:t>
      </w:r>
      <w:bookmarkStart w:id="5" w:name="_GoBack"/>
      <w:bookmarkEnd w:id="5"/>
      <w:r w:rsidR="00BB5A11" w:rsidRPr="00B06BF1">
        <w:t>vereenkomst die als resultaat van deze aanbesteding</w:t>
      </w:r>
      <w:r w:rsidR="00B75D46" w:rsidRPr="00B06BF1">
        <w:t>sprocedure</w:t>
      </w:r>
      <w:r w:rsidR="00BB5A11" w:rsidRPr="00B06BF1">
        <w:t xml:space="preserve"> met </w:t>
      </w:r>
      <w:r w:rsidR="00B75D46" w:rsidRPr="00B06BF1">
        <w:t>éé</w:t>
      </w:r>
      <w:r w:rsidR="008F7CF3" w:rsidRPr="00B06BF1">
        <w:t>n</w:t>
      </w:r>
      <w:r w:rsidR="00BB5A11" w:rsidRPr="00B06BF1">
        <w:t xml:space="preserve"> </w:t>
      </w:r>
      <w:r w:rsidR="00E569BE" w:rsidRPr="00B06BF1">
        <w:t>of meerdere</w:t>
      </w:r>
      <w:r w:rsidR="00B75D46" w:rsidRPr="00B06BF1">
        <w:t xml:space="preserve"> Opdrachtnemers</w:t>
      </w:r>
      <w:r w:rsidR="001A0F99" w:rsidRPr="00B06BF1">
        <w:t xml:space="preserve"> zal worden </w:t>
      </w:r>
      <w:r w:rsidR="00BB5A11" w:rsidRPr="00B06BF1">
        <w:t>gesloten voor onderhavig</w:t>
      </w:r>
      <w:r w:rsidR="00B75D46" w:rsidRPr="00B06BF1">
        <w:t>e Opdracht</w:t>
      </w:r>
      <w:r w:rsidR="00BB5A11" w:rsidRPr="00B06BF1">
        <w:t>, met inbegrip van eventuele bijlagen.</w:t>
      </w:r>
    </w:p>
    <w:p w14:paraId="5C553579" w14:textId="59B8A17C" w:rsidR="008A437F" w:rsidRDefault="008A437F" w:rsidP="005F53C5">
      <w:pPr>
        <w:suppressAutoHyphens/>
        <w:jc w:val="both"/>
      </w:pPr>
    </w:p>
    <w:p w14:paraId="6E08913C" w14:textId="466C8D57" w:rsidR="008A437F" w:rsidRPr="008A437F" w:rsidRDefault="008A437F" w:rsidP="005F53C5">
      <w:pPr>
        <w:suppressAutoHyphens/>
        <w:jc w:val="both"/>
        <w:rPr>
          <w:b/>
        </w:rPr>
      </w:pPr>
      <w:r w:rsidRPr="008A437F">
        <w:rPr>
          <w:b/>
        </w:rPr>
        <w:t>OvD</w:t>
      </w:r>
    </w:p>
    <w:p w14:paraId="3451EFE2" w14:textId="4C750AFB" w:rsidR="008A437F" w:rsidRDefault="008A437F" w:rsidP="005F53C5">
      <w:pPr>
        <w:suppressAutoHyphens/>
        <w:jc w:val="both"/>
      </w:pPr>
      <w:r>
        <w:t>Officier van dienst</w:t>
      </w:r>
    </w:p>
    <w:p w14:paraId="5E32585F" w14:textId="77777777" w:rsidR="008A437F" w:rsidRDefault="008A437F" w:rsidP="005F53C5">
      <w:pPr>
        <w:suppressAutoHyphens/>
        <w:jc w:val="both"/>
      </w:pPr>
    </w:p>
    <w:p w14:paraId="4906C815" w14:textId="7BF61E65" w:rsidR="008A437F" w:rsidRPr="008A437F" w:rsidRDefault="008A437F" w:rsidP="005F53C5">
      <w:pPr>
        <w:suppressAutoHyphens/>
        <w:jc w:val="both"/>
        <w:rPr>
          <w:b/>
        </w:rPr>
      </w:pPr>
      <w:r w:rsidRPr="008A437F">
        <w:rPr>
          <w:b/>
        </w:rPr>
        <w:t>TBO</w:t>
      </w:r>
    </w:p>
    <w:p w14:paraId="6F326914" w14:textId="3F84FCE1" w:rsidR="008A437F" w:rsidRDefault="008A437F" w:rsidP="005F53C5">
      <w:pPr>
        <w:suppressAutoHyphens/>
        <w:jc w:val="both"/>
      </w:pPr>
      <w:r>
        <w:t>Team Brand Onderzoek</w:t>
      </w:r>
    </w:p>
    <w:p w14:paraId="39773959" w14:textId="0044046A" w:rsidR="008A437F" w:rsidRDefault="008A437F" w:rsidP="005F53C5">
      <w:pPr>
        <w:suppressAutoHyphens/>
        <w:jc w:val="both"/>
        <w:rPr>
          <w:b/>
        </w:rPr>
      </w:pPr>
    </w:p>
    <w:p w14:paraId="47CF8C3E" w14:textId="632C1F0E" w:rsidR="008A437F" w:rsidRDefault="008A437F" w:rsidP="005F53C5">
      <w:pPr>
        <w:suppressAutoHyphens/>
        <w:jc w:val="both"/>
        <w:rPr>
          <w:b/>
        </w:rPr>
      </w:pPr>
      <w:r>
        <w:rPr>
          <w:b/>
        </w:rPr>
        <w:t>VKE</w:t>
      </w:r>
    </w:p>
    <w:p w14:paraId="0E335AB9" w14:textId="76D2BF62" w:rsidR="008A437F" w:rsidRPr="008A437F" w:rsidRDefault="008A437F" w:rsidP="005F53C5">
      <w:pPr>
        <w:suppressAutoHyphens/>
        <w:jc w:val="both"/>
      </w:pPr>
      <w:r>
        <w:t>Verkennings</w:t>
      </w:r>
      <w:r w:rsidRPr="008A437F">
        <w:t>eenheid (voorheen: meetploeg)</w:t>
      </w:r>
    </w:p>
    <w:p w14:paraId="3F9F9336" w14:textId="77777777" w:rsidR="00BB5A11" w:rsidRDefault="00BB5A11" w:rsidP="005F53C5">
      <w:pPr>
        <w:suppressAutoHyphens/>
        <w:jc w:val="both"/>
        <w:rPr>
          <w:u w:val="single"/>
        </w:rPr>
      </w:pPr>
    </w:p>
    <w:p w14:paraId="67DF54C8" w14:textId="77777777" w:rsidR="00602C40" w:rsidRDefault="00602C40" w:rsidP="005F53C5">
      <w:pPr>
        <w:suppressAutoHyphens/>
        <w:jc w:val="both"/>
        <w:rPr>
          <w:b/>
        </w:rPr>
      </w:pPr>
      <w:r w:rsidRPr="006F2CF3">
        <w:rPr>
          <w:b/>
        </w:rPr>
        <w:t>Programma van Eisen</w:t>
      </w:r>
    </w:p>
    <w:p w14:paraId="7DC47882" w14:textId="77777777"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 xml:space="preserve">Bijlage </w:t>
      </w:r>
      <w:r w:rsidR="0004153E" w:rsidRPr="00076211">
        <w:t>10)</w:t>
      </w:r>
      <w:r w:rsidR="00B75D46">
        <w:t xml:space="preserve"> en</w:t>
      </w:r>
      <w:r w:rsidRPr="006308B7">
        <w:t xml:space="preserve"> d</w:t>
      </w:r>
      <w:r>
        <w:t>at</w:t>
      </w:r>
      <w:r w:rsidRPr="006308B7">
        <w:t xml:space="preserve"> integraal onderdeel uitmaakt van het </w:t>
      </w:r>
      <w:r w:rsidR="008F7CF3">
        <w:t>Beschrijvend Document</w:t>
      </w:r>
      <w:r w:rsidRPr="006308B7">
        <w:t>.</w:t>
      </w:r>
    </w:p>
    <w:p w14:paraId="75501D17" w14:textId="77777777" w:rsidR="00602C40" w:rsidRDefault="00602C40" w:rsidP="005F53C5">
      <w:pPr>
        <w:suppressAutoHyphens/>
        <w:jc w:val="both"/>
        <w:rPr>
          <w:b/>
        </w:rPr>
      </w:pPr>
    </w:p>
    <w:p w14:paraId="1D7903F4" w14:textId="77777777" w:rsidR="00093627" w:rsidRDefault="00093627">
      <w:pPr>
        <w:rPr>
          <w:b/>
        </w:rPr>
      </w:pPr>
      <w:r>
        <w:rPr>
          <w:b/>
        </w:rPr>
        <w:br w:type="page"/>
      </w:r>
    </w:p>
    <w:p w14:paraId="46996036" w14:textId="77777777" w:rsidR="00CB3CD9" w:rsidRDefault="00CB3CD9" w:rsidP="005F53C5">
      <w:pPr>
        <w:suppressAutoHyphens/>
        <w:jc w:val="both"/>
        <w:rPr>
          <w:b/>
        </w:rPr>
      </w:pPr>
      <w:r>
        <w:rPr>
          <w:b/>
        </w:rPr>
        <w:lastRenderedPageBreak/>
        <w:t>Samenwerkingsverband</w:t>
      </w:r>
    </w:p>
    <w:p w14:paraId="050CD6C8" w14:textId="77777777" w:rsidR="00CB3CD9" w:rsidRPr="00076211"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In </w:t>
      </w:r>
      <w:r w:rsidRPr="00076211">
        <w:t xml:space="preserve">hoofdstuk 4 van dit Beschrijvend Document wordt verduidelijkt op welke wijze een Inschrijving kan worden ingediend. </w:t>
      </w:r>
    </w:p>
    <w:p w14:paraId="58985DFE" w14:textId="77777777" w:rsidR="006716D1" w:rsidRPr="00076211" w:rsidRDefault="006716D1" w:rsidP="005F53C5">
      <w:pPr>
        <w:suppressAutoHyphens/>
        <w:jc w:val="both"/>
        <w:rPr>
          <w:b/>
        </w:rPr>
      </w:pPr>
    </w:p>
    <w:p w14:paraId="685AC0F9" w14:textId="77777777" w:rsidR="00BB5A11" w:rsidRPr="00076211" w:rsidRDefault="00E119B1" w:rsidP="005F53C5">
      <w:pPr>
        <w:suppressAutoHyphens/>
        <w:jc w:val="both"/>
        <w:rPr>
          <w:b/>
        </w:rPr>
      </w:pPr>
      <w:r w:rsidRPr="00076211">
        <w:rPr>
          <w:b/>
        </w:rPr>
        <w:t>TenderN</w:t>
      </w:r>
      <w:r w:rsidR="00BB5A11" w:rsidRPr="00076211">
        <w:rPr>
          <w:b/>
        </w:rPr>
        <w:t>ed</w:t>
      </w:r>
    </w:p>
    <w:p w14:paraId="7CA9F947" w14:textId="77777777" w:rsidR="00BB5A11" w:rsidRPr="00076211" w:rsidRDefault="00BB5A11" w:rsidP="005F53C5">
      <w:pPr>
        <w:suppressAutoHyphens/>
        <w:jc w:val="both"/>
        <w:rPr>
          <w:b/>
        </w:rPr>
      </w:pPr>
      <w:r w:rsidRPr="00076211">
        <w:t>Het digitale online aanbestedingsplatform</w:t>
      </w:r>
      <w:r w:rsidR="00B75D46" w:rsidRPr="00076211">
        <w:t>,</w:t>
      </w:r>
      <w:r w:rsidRPr="00076211">
        <w:t xml:space="preserve"> waarvan voor de gehele aanbestedingsprocedure gebruik wordt gemaakt, vanaf de aankondiging</w:t>
      </w:r>
      <w:r w:rsidR="00B75D46" w:rsidRPr="00076211">
        <w:t xml:space="preserve"> </w:t>
      </w:r>
      <w:r w:rsidRPr="00076211">
        <w:t xml:space="preserve">tot en met de gunning </w:t>
      </w:r>
      <w:r w:rsidR="00B75D46" w:rsidRPr="00076211">
        <w:t xml:space="preserve">van de Opdracht </w:t>
      </w:r>
      <w:r w:rsidRPr="00076211">
        <w:t xml:space="preserve">zoals </w:t>
      </w:r>
      <w:r w:rsidR="00B75D46" w:rsidRPr="00076211">
        <w:t xml:space="preserve">nader beschreven </w:t>
      </w:r>
      <w:r w:rsidRPr="00076211">
        <w:t xml:space="preserve">in dit </w:t>
      </w:r>
      <w:r w:rsidR="008F7CF3" w:rsidRPr="00076211">
        <w:t>Beschrijvend Document</w:t>
      </w:r>
      <w:r w:rsidRPr="00076211">
        <w:t>.</w:t>
      </w:r>
    </w:p>
    <w:p w14:paraId="1FCD1D6B" w14:textId="77777777" w:rsidR="0076290D" w:rsidRPr="00076211" w:rsidRDefault="0076290D" w:rsidP="005F53C5">
      <w:pPr>
        <w:suppressAutoHyphens/>
        <w:jc w:val="both"/>
        <w:rPr>
          <w:u w:val="single"/>
        </w:rPr>
      </w:pPr>
    </w:p>
    <w:p w14:paraId="1AEE58AE" w14:textId="77777777" w:rsidR="00EA42C0" w:rsidRPr="00076211" w:rsidRDefault="00EA42C0" w:rsidP="005F53C5">
      <w:pPr>
        <w:suppressAutoHyphens/>
        <w:jc w:val="both"/>
        <w:rPr>
          <w:b/>
        </w:rPr>
      </w:pPr>
      <w:r w:rsidRPr="00076211">
        <w:rPr>
          <w:b/>
        </w:rPr>
        <w:t>UEA</w:t>
      </w:r>
    </w:p>
    <w:p w14:paraId="44CCD7A3" w14:textId="77777777" w:rsidR="00364015" w:rsidRDefault="00EA42C0" w:rsidP="005F53C5">
      <w:pPr>
        <w:suppressAutoHyphens/>
        <w:jc w:val="both"/>
      </w:pPr>
      <w:r w:rsidRPr="00076211">
        <w:t>He</w:t>
      </w:r>
      <w:r w:rsidR="004B21A7" w:rsidRPr="00076211">
        <w:t xml:space="preserve">t </w:t>
      </w:r>
      <w:r w:rsidRPr="00076211">
        <w:t>Uniform Europees Aanbestedingsdocument</w:t>
      </w:r>
      <w:r w:rsidR="00581E87" w:rsidRPr="00076211">
        <w:t xml:space="preserve">, is opgenomen als Bijlage </w:t>
      </w:r>
      <w:r w:rsidR="00FD55B3" w:rsidRPr="00076211">
        <w:t>5</w:t>
      </w:r>
      <w:r w:rsidR="00581E87" w:rsidRPr="00076211">
        <w:t xml:space="preserve"> bij het Beschrijvend Document.</w:t>
      </w:r>
      <w:r w:rsidR="005907EF">
        <w:t xml:space="preserve"> </w:t>
      </w:r>
      <w:r w:rsidR="00364015">
        <w:t xml:space="preserve"> </w:t>
      </w:r>
    </w:p>
    <w:p w14:paraId="01796C8C" w14:textId="77777777" w:rsidR="00E91DF0" w:rsidRDefault="00E91DF0" w:rsidP="005F53C5">
      <w:pPr>
        <w:suppressAutoHyphens/>
        <w:jc w:val="both"/>
      </w:pPr>
    </w:p>
    <w:p w14:paraId="2A45F2A7" w14:textId="77777777" w:rsidR="00093627" w:rsidRDefault="00093627" w:rsidP="005F53C5">
      <w:pPr>
        <w:suppressAutoHyphens/>
        <w:jc w:val="both"/>
      </w:pPr>
    </w:p>
    <w:p w14:paraId="587AC88F" w14:textId="77777777" w:rsidR="00093627" w:rsidRDefault="00093627" w:rsidP="005F53C5">
      <w:pPr>
        <w:suppressAutoHyphens/>
        <w:jc w:val="both"/>
      </w:pPr>
    </w:p>
    <w:p w14:paraId="796CFDC2" w14:textId="77777777" w:rsidR="00E91DF0" w:rsidRDefault="00E91DF0" w:rsidP="005F53C5">
      <w:pPr>
        <w:suppressAutoHyphens/>
        <w:jc w:val="both"/>
      </w:pPr>
    </w:p>
    <w:p w14:paraId="655001F9" w14:textId="77777777" w:rsidR="00E91DF0" w:rsidRDefault="00E91DF0" w:rsidP="005F53C5">
      <w:pPr>
        <w:suppressAutoHyphens/>
        <w:jc w:val="both"/>
      </w:pPr>
    </w:p>
    <w:p w14:paraId="49688918" w14:textId="77777777" w:rsidR="00E91DF0" w:rsidRPr="00234E74" w:rsidRDefault="00997727" w:rsidP="005F53C5">
      <w:pPr>
        <w:pStyle w:val="Kop1"/>
        <w:suppressAutoHyphens/>
        <w:rPr>
          <w:sz w:val="40"/>
        </w:rPr>
      </w:pPr>
      <w:bookmarkStart w:id="6" w:name="_Toc527637384"/>
      <w:bookmarkStart w:id="7" w:name="_Toc45196784"/>
      <w:r w:rsidRPr="00234E74">
        <w:rPr>
          <w:sz w:val="40"/>
        </w:rPr>
        <w:lastRenderedPageBreak/>
        <w:t>Algemene informatie, scope en doel aanbesteding</w:t>
      </w:r>
      <w:bookmarkEnd w:id="6"/>
      <w:bookmarkEnd w:id="7"/>
    </w:p>
    <w:p w14:paraId="4A603D2D" w14:textId="77777777" w:rsidR="006F278F" w:rsidRPr="005C7E26" w:rsidRDefault="00093627" w:rsidP="005F53C5">
      <w:pPr>
        <w:pStyle w:val="Kop2"/>
        <w:suppressAutoHyphens/>
        <w:ind w:left="0" w:firstLine="0"/>
        <w:jc w:val="both"/>
        <w:rPr>
          <w:color w:val="auto"/>
        </w:rPr>
      </w:pPr>
      <w:bookmarkStart w:id="8" w:name="_Toc527637385"/>
      <w:bookmarkStart w:id="9" w:name="_Toc45196785"/>
      <w:bookmarkStart w:id="10" w:name="_Toc419285363"/>
      <w:bookmarkStart w:id="11" w:name="_Toc421086859"/>
      <w:bookmarkStart w:id="12" w:name="_Toc421100590"/>
      <w:r w:rsidRPr="0031053B">
        <w:rPr>
          <w:noProof/>
        </w:rPr>
        <w:drawing>
          <wp:anchor distT="0" distB="0" distL="114300" distR="114300" simplePos="0" relativeHeight="251660800" behindDoc="1" locked="0" layoutInCell="1" allowOverlap="1" wp14:anchorId="29F87582" wp14:editId="788EC91E">
            <wp:simplePos x="0" y="0"/>
            <wp:positionH relativeFrom="column">
              <wp:posOffset>3709670</wp:posOffset>
            </wp:positionH>
            <wp:positionV relativeFrom="paragraph">
              <wp:posOffset>31115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5C7E26">
        <w:rPr>
          <w:color w:val="auto"/>
        </w:rPr>
        <w:t>Aanbestedende dienst</w:t>
      </w:r>
      <w:bookmarkEnd w:id="8"/>
      <w:bookmarkEnd w:id="9"/>
    </w:p>
    <w:bookmarkEnd w:id="10"/>
    <w:bookmarkEnd w:id="11"/>
    <w:bookmarkEnd w:id="12"/>
    <w:p w14:paraId="6917D0EB" w14:textId="77777777" w:rsidR="005F53C5" w:rsidRPr="000F2DB8" w:rsidRDefault="005F53C5" w:rsidP="0031053B">
      <w:pPr>
        <w:rPr>
          <w:rFonts w:cs="Arial"/>
          <w:i/>
          <w:color w:val="0074BA" w:themeColor="accent1" w:themeTint="BF"/>
        </w:rPr>
      </w:pPr>
      <w:r w:rsidRPr="0031053B">
        <w:rPr>
          <w:rFonts w:cs="Arial"/>
          <w:u w:val="single"/>
        </w:rPr>
        <w:t xml:space="preserve">Veiligheidsregio Limburg-Noord </w:t>
      </w:r>
      <w:r w:rsidRPr="0031053B">
        <w:rPr>
          <w:rFonts w:cs="Arial"/>
          <w:u w:val="single"/>
        </w:rPr>
        <w:br/>
      </w:r>
      <w:r w:rsidRPr="0031053B">
        <w:t xml:space="preserve">De VRLN </w:t>
      </w:r>
      <w:r w:rsidRPr="00695AF3">
        <w:t xml:space="preserve">is een gemeenschappelijke regeling die haar oorsprong kent in de Wet op de Veiligheidsregio’s. De </w:t>
      </w:r>
      <w:r>
        <w:t xml:space="preserve">VRLN </w:t>
      </w:r>
      <w:r w:rsidRPr="00695AF3">
        <w:t>is ingericht om belangrijke onderdelen van de openbare veiligheid en de openbare gezondheidszorg binnen de regio beter te organis</w:t>
      </w:r>
      <w:r w:rsidRPr="00695AF3">
        <w:t>e</w:t>
      </w:r>
      <w:r w:rsidRPr="00695AF3">
        <w:t>ren</w:t>
      </w:r>
      <w:r w:rsidR="00234FB1">
        <w:t xml:space="preserve"> en </w:t>
      </w:r>
      <w:r w:rsidR="00234FB1" w:rsidRPr="0031053B">
        <w:rPr>
          <w:rFonts w:cs="Arial"/>
        </w:rPr>
        <w:t>b</w:t>
      </w:r>
      <w:r w:rsidR="00234FB1" w:rsidRPr="0031053B">
        <w:rPr>
          <w:rFonts w:cs="Arial"/>
        </w:rPr>
        <w:t>e</w:t>
      </w:r>
      <w:r w:rsidR="00234FB1" w:rsidRPr="0031053B">
        <w:rPr>
          <w:rFonts w:cs="Arial"/>
        </w:rPr>
        <w:t>strijdt rampen en crises</w:t>
      </w:r>
      <w:r w:rsidRPr="00695AF3">
        <w:t xml:space="preserve">. </w:t>
      </w:r>
      <w:r w:rsidR="00234FB1" w:rsidRPr="0031053B">
        <w:rPr>
          <w:rFonts w:cs="Arial"/>
        </w:rPr>
        <w:t xml:space="preserve">Hiervoor bundelt de VRLN de krachten van brandweer, GGD en 15 gemeenten van Mook en Middelaar tot en met Echt-Susteren. </w:t>
      </w:r>
      <w:r w:rsidRPr="00695AF3">
        <w:t xml:space="preserve">De missie van de VRLN is: ‘samen meerwaarde behalen in veiligheid en </w:t>
      </w:r>
      <w:r>
        <w:t>gezondheid in Limburg-</w:t>
      </w:r>
      <w:r w:rsidRPr="00695AF3">
        <w:t>Noord</w:t>
      </w:r>
      <w:r>
        <w:t>´</w:t>
      </w:r>
      <w:r w:rsidRPr="00695AF3">
        <w:t xml:space="preserve">. Binnen de VRLN zijn ca. 1400 medewerkers actief: </w:t>
      </w:r>
      <w:r>
        <w:t>ongeveer</w:t>
      </w:r>
      <w:r w:rsidRPr="00695AF3">
        <w:t xml:space="preserve"> 600 medewerkers </w:t>
      </w:r>
      <w:r w:rsidR="0031053B">
        <w:t xml:space="preserve">in vaste dienst </w:t>
      </w:r>
      <w:r w:rsidRPr="00695AF3">
        <w:t>en 800 vrijwi</w:t>
      </w:r>
      <w:r w:rsidRPr="00695AF3">
        <w:t>l</w:t>
      </w:r>
      <w:r w:rsidRPr="00695AF3">
        <w:t>ligers (brandweer).</w:t>
      </w:r>
    </w:p>
    <w:p w14:paraId="51B6C4F3" w14:textId="77777777" w:rsidR="005F53C5" w:rsidRDefault="005F53C5" w:rsidP="005F53C5">
      <w:pPr>
        <w:jc w:val="both"/>
        <w:rPr>
          <w:szCs w:val="24"/>
        </w:rPr>
      </w:pPr>
    </w:p>
    <w:p w14:paraId="6BAE8899" w14:textId="77777777" w:rsidR="005F53C5" w:rsidRPr="00BD4829" w:rsidRDefault="005F53C5" w:rsidP="005F53C5">
      <w:pPr>
        <w:jc w:val="both"/>
      </w:pPr>
      <w:bookmarkStart w:id="13" w:name="_Toc430854870"/>
      <w:r w:rsidRPr="00BC0FCB">
        <w:rPr>
          <w:iCs/>
          <w:u w:val="single"/>
        </w:rPr>
        <w:t>Achtergrond</w:t>
      </w:r>
      <w:bookmarkEnd w:id="13"/>
      <w:r w:rsidRPr="00BC0FCB">
        <w:rPr>
          <w:rFonts w:cs="Arial"/>
          <w:u w:val="single"/>
        </w:rPr>
        <w:br/>
      </w:r>
      <w:r w:rsidRPr="00BD4829">
        <w:t>Mede door de vuurwerkramp in Enschede en de Nieuwjaarsramp in Volendam kwam de dialoog tot stand over betere samenwerking en afstemming tussen diensten op het gebied van openbare veiligheid en gezondheid. Dit heeft in 2007 geleid tot een proces van regi</w:t>
      </w:r>
      <w:r w:rsidRPr="00BD4829">
        <w:t>o</w:t>
      </w:r>
      <w:r w:rsidRPr="00BD4829">
        <w:t>nalisering van de brandweer. Met ingang van 2012 is de jeug</w:t>
      </w:r>
      <w:r w:rsidRPr="00BD4829">
        <w:t>d</w:t>
      </w:r>
      <w:r w:rsidRPr="00BD4829">
        <w:t>gezondheidszorg 0-4 jarigen bij de GGD ondergebracht. Vervo</w:t>
      </w:r>
      <w:r w:rsidRPr="00BD4829">
        <w:t>l</w:t>
      </w:r>
      <w:r w:rsidRPr="00BD4829">
        <w:t xml:space="preserve">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21BB4C1F" w14:textId="77777777" w:rsidR="005F53C5" w:rsidRDefault="005F53C5" w:rsidP="005F53C5">
      <w:pPr>
        <w:pStyle w:val="Geenafstand"/>
        <w:jc w:val="both"/>
        <w:rPr>
          <w:rFonts w:ascii="Arial" w:hAnsi="Arial" w:cs="Arial"/>
          <w:sz w:val="20"/>
          <w:szCs w:val="20"/>
        </w:rPr>
      </w:pPr>
      <w:bookmarkStart w:id="14" w:name="_Toc430854871"/>
    </w:p>
    <w:bookmarkEnd w:id="14"/>
    <w:p w14:paraId="29640260" w14:textId="77777777"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w:t>
      </w:r>
      <w:r w:rsidRPr="00BD4829">
        <w:t>e</w:t>
      </w:r>
      <w:r w:rsidRPr="00BD4829">
        <w:t>kwaamheid, Materieel en Ontwikkeling (VMO)</w:t>
      </w:r>
      <w:r>
        <w:t>.</w:t>
      </w:r>
      <w:r w:rsidRPr="00BD4829">
        <w:t xml:space="preserve"> </w:t>
      </w:r>
      <w:r>
        <w:t xml:space="preserve">Veiligheid kent de afdelingen </w:t>
      </w:r>
      <w:r w:rsidRPr="00BD4829">
        <w:t>Ris</w:t>
      </w:r>
      <w:r w:rsidRPr="00BD4829">
        <w:t>i</w:t>
      </w:r>
      <w:r w:rsidRPr="00BD4829">
        <w:t>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7CBBF0CB" w14:textId="77777777" w:rsidR="005F53C5" w:rsidRPr="0031053B" w:rsidRDefault="005F53C5" w:rsidP="005F53C5">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5111865E" w14:textId="77777777" w:rsidR="00093627" w:rsidRPr="00093627" w:rsidRDefault="005F53C5" w:rsidP="00093627">
      <w:pPr>
        <w:jc w:val="both"/>
      </w:pPr>
      <w:r w:rsidRPr="00093627">
        <w:t>De Brandweer Limburg-Noord redt mens en dier, voorkomt en bestrijdt brand en verleent hulp bij o</w:t>
      </w:r>
      <w:r w:rsidRPr="00093627">
        <w:t>n</w:t>
      </w:r>
      <w:r w:rsidRPr="00093627">
        <w:t>gevallen. Vanuit 31 brandweerposten, waarvan 29 volledig op vrijwillige basis bemand, wordt 24/7 gezorgd voor de veiligheid in onze regio. De VRLN beheert en onderhoudt de kazernes en het bran</w:t>
      </w:r>
      <w:r w:rsidRPr="00093627">
        <w:t>d</w:t>
      </w:r>
      <w:r w:rsidRPr="00093627">
        <w:t>weermateriaal.</w:t>
      </w:r>
      <w:r w:rsidR="00093627" w:rsidRPr="00093627">
        <w:t xml:space="preserve"> </w:t>
      </w:r>
    </w:p>
    <w:p w14:paraId="285CB046" w14:textId="77777777" w:rsidR="00093627" w:rsidRDefault="00093627" w:rsidP="00093627">
      <w:pPr>
        <w:pStyle w:val="Geenafstand"/>
        <w:jc w:val="both"/>
        <w:rPr>
          <w:rFonts w:ascii="Arial" w:eastAsia="Times New Roman" w:hAnsi="Arial" w:cs="Times New Roman"/>
          <w:iCs/>
          <w:sz w:val="20"/>
          <w:szCs w:val="20"/>
          <w:u w:val="single"/>
        </w:rPr>
      </w:pPr>
    </w:p>
    <w:p w14:paraId="06E32508" w14:textId="77777777"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53104ED7" w14:textId="77777777" w:rsidR="00093627" w:rsidRPr="00234FB1"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w:t>
      </w:r>
      <w:r w:rsidRPr="00234FB1">
        <w:rPr>
          <w:rFonts w:ascii="Arial" w:eastAsia="Times New Roman" w:hAnsi="Arial" w:cs="Times New Roman"/>
          <w:sz w:val="20"/>
          <w:szCs w:val="20"/>
        </w:rPr>
        <w:t>o</w:t>
      </w:r>
      <w:r w:rsidRPr="00234FB1">
        <w:rPr>
          <w:rFonts w:ascii="Arial" w:eastAsia="Times New Roman" w:hAnsi="Arial" w:cs="Times New Roman"/>
          <w:sz w:val="20"/>
          <w:szCs w:val="20"/>
        </w:rPr>
        <w:t>ners in de regio. De GGD stimuleert gezond gedrag en bestrijdt gezondheidsrisico’s.</w:t>
      </w:r>
    </w:p>
    <w:p w14:paraId="33AD6B05" w14:textId="77777777" w:rsidR="004E5D47" w:rsidRPr="005C7E26" w:rsidRDefault="004E5D47" w:rsidP="00093627">
      <w:pPr>
        <w:pStyle w:val="Kop2"/>
        <w:suppressAutoHyphens/>
        <w:ind w:left="0" w:firstLine="0"/>
        <w:jc w:val="both"/>
        <w:rPr>
          <w:color w:val="auto"/>
        </w:rPr>
      </w:pPr>
      <w:bookmarkStart w:id="15" w:name="_Toc527461354"/>
      <w:bookmarkStart w:id="16" w:name="_Toc527637387"/>
      <w:bookmarkStart w:id="17" w:name="_Toc527637563"/>
      <w:bookmarkStart w:id="18" w:name="_Toc527637662"/>
      <w:bookmarkStart w:id="19" w:name="_Toc527637761"/>
      <w:bookmarkStart w:id="20" w:name="_Toc528218075"/>
      <w:bookmarkStart w:id="21" w:name="_Toc529273829"/>
      <w:bookmarkStart w:id="22" w:name="_Toc535503284"/>
      <w:bookmarkStart w:id="23" w:name="_Toc527461355"/>
      <w:bookmarkStart w:id="24" w:name="_Toc527637388"/>
      <w:bookmarkStart w:id="25" w:name="_Toc527637564"/>
      <w:bookmarkStart w:id="26" w:name="_Toc527637663"/>
      <w:bookmarkStart w:id="27" w:name="_Toc527637762"/>
      <w:bookmarkStart w:id="28" w:name="_Toc528218076"/>
      <w:bookmarkStart w:id="29" w:name="_Toc529273830"/>
      <w:bookmarkStart w:id="30" w:name="_Toc535503285"/>
      <w:bookmarkStart w:id="31" w:name="_Toc527461356"/>
      <w:bookmarkStart w:id="32" w:name="_Toc527637389"/>
      <w:bookmarkStart w:id="33" w:name="_Toc527637565"/>
      <w:bookmarkStart w:id="34" w:name="_Toc527637664"/>
      <w:bookmarkStart w:id="35" w:name="_Toc527637763"/>
      <w:bookmarkStart w:id="36" w:name="_Toc528218077"/>
      <w:bookmarkStart w:id="37" w:name="_Toc529273831"/>
      <w:bookmarkStart w:id="38" w:name="_Toc535503286"/>
      <w:bookmarkStart w:id="39" w:name="_Toc527461357"/>
      <w:bookmarkStart w:id="40" w:name="_Toc527637390"/>
      <w:bookmarkStart w:id="41" w:name="_Toc527637566"/>
      <w:bookmarkStart w:id="42" w:name="_Toc527637665"/>
      <w:bookmarkStart w:id="43" w:name="_Toc527637764"/>
      <w:bookmarkStart w:id="44" w:name="_Toc528218078"/>
      <w:bookmarkStart w:id="45" w:name="_Toc529273832"/>
      <w:bookmarkStart w:id="46" w:name="_Toc535503287"/>
      <w:bookmarkStart w:id="47" w:name="_Toc527637391"/>
      <w:bookmarkStart w:id="48" w:name="_Toc4519678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5C7E26">
        <w:rPr>
          <w:color w:val="auto"/>
        </w:rPr>
        <w:lastRenderedPageBreak/>
        <w:t>Aanleiding</w:t>
      </w:r>
      <w:bookmarkEnd w:id="47"/>
      <w:r w:rsidR="00E51963" w:rsidRPr="005C7E26">
        <w:rPr>
          <w:color w:val="auto"/>
        </w:rPr>
        <w:t xml:space="preserve"> </w:t>
      </w:r>
      <w:r w:rsidR="00F57E44">
        <w:rPr>
          <w:color w:val="auto"/>
        </w:rPr>
        <w:t>aanbestedingsprocedure</w:t>
      </w:r>
      <w:bookmarkEnd w:id="48"/>
    </w:p>
    <w:p w14:paraId="1EEF5B49" w14:textId="77777777" w:rsidR="00F57E44" w:rsidRDefault="00B06BF1" w:rsidP="00F57E44">
      <w:pPr>
        <w:suppressAutoHyphens/>
        <w:spacing w:line="312" w:lineRule="auto"/>
        <w:jc w:val="both"/>
      </w:pPr>
      <w:bookmarkStart w:id="49" w:name="_Toc527637392"/>
      <w:r>
        <w:t>De huidige overeenkomsten ten behoeve van het leveren en onderhouden van meetapparatuur zijn verstreken en dienen opnieuw te worden aanbesteed.</w:t>
      </w:r>
    </w:p>
    <w:p w14:paraId="5F8DC966" w14:textId="77777777" w:rsidR="00C10908" w:rsidRPr="00E1332F" w:rsidRDefault="00C10908" w:rsidP="00C10908">
      <w:pPr>
        <w:pStyle w:val="Kop2"/>
        <w:jc w:val="both"/>
        <w:rPr>
          <w:color w:val="auto"/>
        </w:rPr>
      </w:pPr>
      <w:bookmarkStart w:id="50" w:name="_Toc524008116"/>
      <w:bookmarkStart w:id="51" w:name="_Toc45196787"/>
      <w:r w:rsidRPr="00E1332F">
        <w:rPr>
          <w:color w:val="auto"/>
        </w:rPr>
        <w:t>Looptijd Overeenkomst</w:t>
      </w:r>
      <w:bookmarkEnd w:id="50"/>
      <w:bookmarkEnd w:id="51"/>
    </w:p>
    <w:p w14:paraId="5D742BA3" w14:textId="7790960E" w:rsidR="008A6C55" w:rsidRDefault="00C10908" w:rsidP="00C10908">
      <w:pPr>
        <w:jc w:val="both"/>
        <w:rPr>
          <w:rFonts w:cs="Arial"/>
        </w:rPr>
      </w:pPr>
      <w:r w:rsidRPr="00C10908">
        <w:rPr>
          <w:rFonts w:cs="Arial"/>
        </w:rPr>
        <w:t>Het doel van deze aanbesteding is om één Overeenkomst te sluiten met één Opdrachtnemer</w:t>
      </w:r>
      <w:r w:rsidR="00B06BF1">
        <w:rPr>
          <w:rFonts w:cs="Arial"/>
        </w:rPr>
        <w:t>.</w:t>
      </w:r>
      <w:r w:rsidRPr="00C10908">
        <w:rPr>
          <w:rFonts w:cs="Arial"/>
        </w:rPr>
        <w:t xml:space="preserve"> De beoogde ingangsdatum van de </w:t>
      </w:r>
      <w:r w:rsidRPr="002B1497">
        <w:rPr>
          <w:rFonts w:cs="Arial"/>
        </w:rPr>
        <w:t xml:space="preserve">Overeenkomst is </w:t>
      </w:r>
      <w:r w:rsidR="00B215E9" w:rsidRPr="002B1497">
        <w:rPr>
          <w:rFonts w:cs="Arial"/>
        </w:rPr>
        <w:t>01</w:t>
      </w:r>
      <w:r w:rsidRPr="002B1497">
        <w:rPr>
          <w:rFonts w:cs="Arial"/>
        </w:rPr>
        <w:t>-</w:t>
      </w:r>
      <w:r w:rsidR="00B215E9" w:rsidRPr="002B1497">
        <w:rPr>
          <w:rFonts w:cs="Arial"/>
        </w:rPr>
        <w:t>1</w:t>
      </w:r>
      <w:r w:rsidR="002B1497" w:rsidRPr="002B1497">
        <w:rPr>
          <w:rFonts w:cs="Arial"/>
        </w:rPr>
        <w:t>2</w:t>
      </w:r>
      <w:r w:rsidRPr="002B1497">
        <w:rPr>
          <w:rFonts w:cs="Arial"/>
        </w:rPr>
        <w:t>-</w:t>
      </w:r>
      <w:r w:rsidR="00B215E9" w:rsidRPr="002B1497">
        <w:rPr>
          <w:rFonts w:cs="Arial"/>
        </w:rPr>
        <w:t>2020</w:t>
      </w:r>
      <w:r w:rsidRPr="002B1497">
        <w:rPr>
          <w:rFonts w:cs="Arial"/>
        </w:rPr>
        <w:t>.</w:t>
      </w:r>
      <w:r w:rsidR="008A6C55">
        <w:rPr>
          <w:rFonts w:cs="Arial"/>
        </w:rPr>
        <w:t xml:space="preserve"> </w:t>
      </w:r>
    </w:p>
    <w:p w14:paraId="4CBB0766" w14:textId="77777777" w:rsidR="008A6C55" w:rsidRDefault="008A6C55" w:rsidP="00C10908">
      <w:pPr>
        <w:jc w:val="both"/>
        <w:rPr>
          <w:rFonts w:cs="Arial"/>
        </w:rPr>
      </w:pPr>
    </w:p>
    <w:p w14:paraId="3E179F35" w14:textId="3AAE5EF5" w:rsidR="008A6C55" w:rsidRDefault="008A6C55" w:rsidP="008A6C55">
      <w:pPr>
        <w:jc w:val="both"/>
        <w:rPr>
          <w:rFonts w:cs="Arial"/>
        </w:rPr>
      </w:pPr>
      <w:r w:rsidRPr="002B1497">
        <w:rPr>
          <w:rFonts w:cs="Arial"/>
        </w:rPr>
        <w:t>De initiële contractduur van de Overeenkomst bedraagt 2 jaar. De Overeenkomst kan door de O</w:t>
      </w:r>
      <w:r w:rsidRPr="002B1497">
        <w:rPr>
          <w:rFonts w:cs="Arial"/>
        </w:rPr>
        <w:t>p</w:t>
      </w:r>
      <w:r w:rsidRPr="002B1497">
        <w:rPr>
          <w:rFonts w:cs="Arial"/>
        </w:rPr>
        <w:t xml:space="preserve">drachtgever met </w:t>
      </w:r>
      <w:r w:rsidR="009351BC" w:rsidRPr="002B1497">
        <w:rPr>
          <w:rFonts w:cs="Arial"/>
        </w:rPr>
        <w:t>5</w:t>
      </w:r>
      <w:r w:rsidRPr="002B1497">
        <w:rPr>
          <w:rFonts w:cs="Arial"/>
        </w:rPr>
        <w:t xml:space="preserve"> maal 1 jaar worden verlengd.  De overeenkomst eindigt van rechtswege op uiterlijk </w:t>
      </w:r>
      <w:r w:rsidR="00B215E9" w:rsidRPr="002B1497">
        <w:rPr>
          <w:rFonts w:cs="Arial"/>
        </w:rPr>
        <w:t>01-1</w:t>
      </w:r>
      <w:r w:rsidR="002B1497">
        <w:rPr>
          <w:rFonts w:cs="Arial"/>
        </w:rPr>
        <w:t>2</w:t>
      </w:r>
      <w:r w:rsidR="00B215E9" w:rsidRPr="002B1497">
        <w:rPr>
          <w:rFonts w:cs="Arial"/>
        </w:rPr>
        <w:t>-2027</w:t>
      </w:r>
      <w:r w:rsidRPr="002B1497">
        <w:rPr>
          <w:rFonts w:cs="Arial"/>
        </w:rPr>
        <w:t xml:space="preserve">. </w:t>
      </w:r>
      <w:r w:rsidR="00B06BF1" w:rsidRPr="002B1497">
        <w:rPr>
          <w:rFonts w:cs="Arial"/>
        </w:rPr>
        <w:t>D</w:t>
      </w:r>
      <w:r w:rsidR="00C633BE" w:rsidRPr="002B1497">
        <w:rPr>
          <w:rFonts w:cs="Arial"/>
        </w:rPr>
        <w:t xml:space="preserve">e overeenkomst wordt </w:t>
      </w:r>
      <w:r w:rsidR="00B06BF1" w:rsidRPr="002B1497">
        <w:rPr>
          <w:rFonts w:cs="Arial"/>
        </w:rPr>
        <w:t xml:space="preserve">jaarlijks </w:t>
      </w:r>
      <w:r w:rsidR="00C633BE" w:rsidRPr="002B1497">
        <w:rPr>
          <w:rFonts w:cs="Arial"/>
        </w:rPr>
        <w:t>stilzwijgend verlengd</w:t>
      </w:r>
      <w:r w:rsidRPr="002B1497">
        <w:rPr>
          <w:rFonts w:cs="Arial"/>
        </w:rPr>
        <w:t>. De Overeenkomst kan, met i</w:t>
      </w:r>
      <w:r w:rsidRPr="002B1497">
        <w:rPr>
          <w:rFonts w:cs="Arial"/>
        </w:rPr>
        <w:t>n</w:t>
      </w:r>
      <w:r w:rsidRPr="002B1497">
        <w:rPr>
          <w:rFonts w:cs="Arial"/>
        </w:rPr>
        <w:t>achtneming van het bepaalde in de artikelen 24 en 25 van de Algemene Inkoopvoorwaarden van de VRLN, op ieder moment worden beëindigd indien beide partijen daar wederzijds overeenstemming over bereiken.</w:t>
      </w:r>
      <w:r w:rsidRPr="00C10908">
        <w:rPr>
          <w:rFonts w:cs="Arial"/>
        </w:rPr>
        <w:t xml:space="preserve"> </w:t>
      </w:r>
    </w:p>
    <w:p w14:paraId="1182F557" w14:textId="77777777" w:rsidR="00F57E44" w:rsidRPr="005C7E26" w:rsidRDefault="00F57E44" w:rsidP="00E1332F">
      <w:pPr>
        <w:pStyle w:val="Kop2"/>
        <w:jc w:val="both"/>
        <w:rPr>
          <w:color w:val="auto"/>
        </w:rPr>
      </w:pPr>
      <w:bookmarkStart w:id="52" w:name="_Toc527637395"/>
      <w:bookmarkStart w:id="53" w:name="_Toc45196788"/>
      <w:r w:rsidRPr="005C7E26">
        <w:rPr>
          <w:color w:val="auto"/>
        </w:rPr>
        <w:t>Voorwerp van de Opdracht (scope)</w:t>
      </w:r>
      <w:bookmarkEnd w:id="52"/>
      <w:bookmarkEnd w:id="53"/>
    </w:p>
    <w:p w14:paraId="680AB743" w14:textId="4E24C736" w:rsidR="00D6176D" w:rsidRDefault="00D6176D" w:rsidP="00D6176D">
      <w:pPr>
        <w:suppressAutoHyphens/>
        <w:jc w:val="both"/>
        <w:rPr>
          <w:rFonts w:cs="Arial"/>
        </w:rPr>
      </w:pPr>
      <w:r>
        <w:t xml:space="preserve">De VRLN is op zoek naar </w:t>
      </w:r>
      <w:r w:rsidR="001C0D42">
        <w:t>éé</w:t>
      </w:r>
      <w:r>
        <w:t xml:space="preserve">n </w:t>
      </w:r>
      <w:r w:rsidR="002A1105">
        <w:t>Opdrachtnemer</w:t>
      </w:r>
      <w:r>
        <w:t xml:space="preserve"> die </w:t>
      </w:r>
      <w:r w:rsidR="001C0D42">
        <w:t>de VRLN kan voorzien in de levering van nieuwe meetapparatuur.</w:t>
      </w:r>
      <w:r w:rsidRPr="00D6176D">
        <w:t xml:space="preserve"> </w:t>
      </w:r>
      <w:r>
        <w:rPr>
          <w:rFonts w:cs="Arial"/>
        </w:rPr>
        <w:t xml:space="preserve">De Inschrijver wordt uitgenodigd om op basis van dit Beschrijvend Document een Inschrijving in te dienen conform de voorwaarden die zijn vastgelegd in dit Beschrijvend Document. Gunning </w:t>
      </w:r>
      <w:r w:rsidR="00D91B19">
        <w:rPr>
          <w:rFonts w:cs="Arial"/>
        </w:rPr>
        <w:t xml:space="preserve">aan één inschrijver voor de </w:t>
      </w:r>
      <w:r w:rsidR="00D91B19" w:rsidRPr="00D91B19">
        <w:rPr>
          <w:rFonts w:cs="Arial"/>
          <w:u w:val="single"/>
        </w:rPr>
        <w:t>gehele</w:t>
      </w:r>
      <w:r w:rsidR="00D91B19">
        <w:rPr>
          <w:rFonts w:cs="Arial"/>
        </w:rPr>
        <w:t xml:space="preserve"> </w:t>
      </w:r>
      <w:r>
        <w:rPr>
          <w:rFonts w:cs="Arial"/>
        </w:rPr>
        <w:t xml:space="preserve">Opdracht vindt plaats op basis van het gunningscriterium de </w:t>
      </w:r>
      <w:r w:rsidRPr="001C0D42">
        <w:rPr>
          <w:rFonts w:cs="Arial"/>
        </w:rPr>
        <w:t>beste prijs-kwaliteitverhouding</w:t>
      </w:r>
      <w:r w:rsidRPr="00D07347">
        <w:rPr>
          <w:rFonts w:cs="Arial"/>
        </w:rPr>
        <w:t xml:space="preserve"> (</w:t>
      </w:r>
      <w:r>
        <w:rPr>
          <w:rFonts w:cs="Arial"/>
        </w:rPr>
        <w:t xml:space="preserve">zie </w:t>
      </w:r>
      <w:r w:rsidRPr="002B1497">
        <w:rPr>
          <w:rFonts w:cs="Arial"/>
        </w:rPr>
        <w:t>hoofdstuk 8).</w:t>
      </w:r>
    </w:p>
    <w:p w14:paraId="7E256911" w14:textId="77777777" w:rsidR="00D6176D" w:rsidRDefault="00D6176D" w:rsidP="00D6176D">
      <w:pPr>
        <w:suppressAutoHyphens/>
        <w:jc w:val="both"/>
        <w:rPr>
          <w:rFonts w:cs="Arial"/>
        </w:rPr>
      </w:pPr>
    </w:p>
    <w:p w14:paraId="7C3CA84F" w14:textId="77777777" w:rsidR="00D6176D" w:rsidRDefault="00D6176D" w:rsidP="00D6176D">
      <w:pPr>
        <w:suppressAutoHyphens/>
        <w:jc w:val="both"/>
        <w:rPr>
          <w:rFonts w:cs="Arial"/>
        </w:rPr>
      </w:pPr>
      <w:r w:rsidRPr="00C91BC0">
        <w:rPr>
          <w:rFonts w:cs="Arial"/>
        </w:rPr>
        <w:t xml:space="preserve">De omvang van de </w:t>
      </w:r>
      <w:r>
        <w:rPr>
          <w:rFonts w:cs="Arial"/>
        </w:rPr>
        <w:t>aanbestede Opdracht</w:t>
      </w:r>
      <w:r w:rsidRPr="00C91BC0">
        <w:rPr>
          <w:rFonts w:cs="Arial"/>
        </w:rPr>
        <w:t xml:space="preserve"> is </w:t>
      </w:r>
      <w:r w:rsidR="001C0D42">
        <w:rPr>
          <w:rFonts w:cs="Arial"/>
        </w:rPr>
        <w:t>hier beneden weergegeven</w:t>
      </w:r>
      <w:r w:rsidRPr="00C91BC0">
        <w:rPr>
          <w:rFonts w:cs="Arial"/>
        </w:rPr>
        <w:t>.</w:t>
      </w:r>
      <w:r w:rsidR="00AB410E">
        <w:rPr>
          <w:rFonts w:cs="Arial"/>
        </w:rPr>
        <w:t xml:space="preserve"> </w:t>
      </w:r>
      <w:r w:rsidRPr="00D6176D">
        <w:rPr>
          <w:rFonts w:cs="Arial"/>
        </w:rPr>
        <w:t>Alle genoemde aantallen die worden vermeld in het Beschrijvend Document en alle bijbehorende Bijlagen zijn indicatief. Er kunnen geen rechten aan worden ontleend.</w:t>
      </w:r>
    </w:p>
    <w:p w14:paraId="3E11D78F" w14:textId="77777777" w:rsidR="00D6176D" w:rsidRDefault="00D6176D" w:rsidP="00D6176D">
      <w:pPr>
        <w:suppressAutoHyphens/>
        <w:jc w:val="both"/>
      </w:pPr>
    </w:p>
    <w:p w14:paraId="4D876257" w14:textId="77777777" w:rsidR="00164C40" w:rsidRDefault="00164C40" w:rsidP="00D6176D">
      <w:pPr>
        <w:suppressAutoHyphens/>
        <w:jc w:val="both"/>
      </w:pPr>
    </w:p>
    <w:p w14:paraId="5DD471D4" w14:textId="77777777" w:rsidR="00164C40" w:rsidRPr="00164C40" w:rsidRDefault="00164C40" w:rsidP="00164C40">
      <w:pPr>
        <w:jc w:val="both"/>
        <w:rPr>
          <w:u w:val="single"/>
        </w:rPr>
      </w:pPr>
      <w:r w:rsidRPr="00164C40">
        <w:rPr>
          <w:u w:val="single"/>
        </w:rPr>
        <w:t>Binnen scope:</w:t>
      </w:r>
    </w:p>
    <w:p w14:paraId="3A1FC422" w14:textId="22E66C0C" w:rsidR="00164C40" w:rsidRPr="00164C40" w:rsidRDefault="00E46577" w:rsidP="00500F82">
      <w:pPr>
        <w:numPr>
          <w:ilvl w:val="0"/>
          <w:numId w:val="38"/>
        </w:numPr>
        <w:tabs>
          <w:tab w:val="left" w:pos="397"/>
        </w:tabs>
        <w:contextualSpacing/>
        <w:jc w:val="both"/>
      </w:pPr>
      <w:r>
        <w:t xml:space="preserve">Levering </w:t>
      </w:r>
      <w:r w:rsidR="00A2529C">
        <w:t>explosiegevaar meergasmeter en koolmonoxide monometer inclusief preventief o</w:t>
      </w:r>
      <w:r w:rsidR="00A2529C">
        <w:t>n</w:t>
      </w:r>
      <w:r w:rsidR="002B1497">
        <w:t>derhoud,</w:t>
      </w:r>
      <w:r w:rsidR="00A2529C">
        <w:t xml:space="preserve"> kalibratieapparatuur en apparatuur tbv instructies.</w:t>
      </w:r>
    </w:p>
    <w:p w14:paraId="26C82CFE" w14:textId="77777777" w:rsidR="001C116A" w:rsidRPr="00164C40" w:rsidRDefault="001C116A" w:rsidP="00164C40">
      <w:pPr>
        <w:jc w:val="both"/>
      </w:pPr>
    </w:p>
    <w:p w14:paraId="6872DA32" w14:textId="77777777" w:rsidR="00111F3D" w:rsidRPr="005C7E26" w:rsidRDefault="00BC2256" w:rsidP="00E1332F">
      <w:pPr>
        <w:pStyle w:val="Kop2"/>
        <w:jc w:val="both"/>
        <w:rPr>
          <w:color w:val="auto"/>
        </w:rPr>
      </w:pPr>
      <w:bookmarkStart w:id="54" w:name="_Toc527637393"/>
      <w:bookmarkStart w:id="55" w:name="_Toc45196789"/>
      <w:bookmarkEnd w:id="49"/>
      <w:r w:rsidRPr="005C7E26">
        <w:rPr>
          <w:color w:val="auto"/>
        </w:rPr>
        <w:t>B</w:t>
      </w:r>
      <w:r w:rsidR="00E51963" w:rsidRPr="005C7E26">
        <w:rPr>
          <w:color w:val="auto"/>
        </w:rPr>
        <w:t>eschrijving huidige situatie</w:t>
      </w:r>
      <w:bookmarkEnd w:id="54"/>
      <w:bookmarkEnd w:id="55"/>
    </w:p>
    <w:p w14:paraId="1929ACC6" w14:textId="0A9F670F" w:rsidR="001C116A" w:rsidRDefault="001C116A" w:rsidP="001C116A">
      <w:bookmarkStart w:id="56" w:name="_Toc527637394"/>
      <w:r>
        <w:t>Brandweer Limburg-Noord heeft binnen de operationele eenheden één AGS voertuig en 15 Verke</w:t>
      </w:r>
      <w:r>
        <w:t>n</w:t>
      </w:r>
      <w:r>
        <w:t>ningseenheden Brandweer beschikbaar die zijn voorzien van specialistische meetapparatuur en ui</w:t>
      </w:r>
      <w:r>
        <w:t>t</w:t>
      </w:r>
      <w:r>
        <w:t xml:space="preserve">rusting voor metingen in het veld. Daarnaast zijn de basiseenheden Brandweer (TS, SIV, HV’s etc) voorzien van meetapparatuur voor de eigen persoonlijke bescherming. Dit document beschrijft </w:t>
      </w:r>
      <w:r w:rsidR="002A1105">
        <w:t xml:space="preserve">de vervanging </w:t>
      </w:r>
      <w:r>
        <w:t xml:space="preserve">van de </w:t>
      </w:r>
      <w:r w:rsidR="002A1105">
        <w:t xml:space="preserve">huidige </w:t>
      </w:r>
      <w:r w:rsidR="003D4C00">
        <w:t>in gebruik zijnde Ex-meergasmeters en CO-enkelgasmeters bij de basi</w:t>
      </w:r>
      <w:r w:rsidR="003D4C00">
        <w:t>s</w:t>
      </w:r>
      <w:r w:rsidR="003D4C00">
        <w:t>eenheden, Officieren van dienst, Adviseur Gevaarlijke Stoffen, Verkenningseenheden en team Bran</w:t>
      </w:r>
      <w:r w:rsidR="003D4C00">
        <w:t>d</w:t>
      </w:r>
      <w:r w:rsidR="003D4C00">
        <w:t>onderzoek.</w:t>
      </w:r>
    </w:p>
    <w:p w14:paraId="6ED5DE06" w14:textId="77777777" w:rsidR="00111F3D" w:rsidRPr="005C7E26" w:rsidRDefault="004E5D47" w:rsidP="00E1332F">
      <w:pPr>
        <w:pStyle w:val="Kop2"/>
        <w:jc w:val="both"/>
        <w:rPr>
          <w:color w:val="auto"/>
        </w:rPr>
      </w:pPr>
      <w:bookmarkStart w:id="57" w:name="_Toc45196790"/>
      <w:r w:rsidRPr="005C7E26">
        <w:rPr>
          <w:color w:val="auto"/>
        </w:rPr>
        <w:lastRenderedPageBreak/>
        <w:t>G</w:t>
      </w:r>
      <w:r w:rsidR="00E51963" w:rsidRPr="005C7E26">
        <w:rPr>
          <w:color w:val="auto"/>
        </w:rPr>
        <w:t>ewenste situatie</w:t>
      </w:r>
      <w:bookmarkEnd w:id="56"/>
      <w:r w:rsidR="00F57E44">
        <w:rPr>
          <w:color w:val="auto"/>
        </w:rPr>
        <w:t xml:space="preserve"> en doelstellingen</w:t>
      </w:r>
      <w:bookmarkEnd w:id="57"/>
    </w:p>
    <w:p w14:paraId="1DB391EE" w14:textId="06291FF5" w:rsidR="00A51D8C" w:rsidRDefault="002B1497" w:rsidP="00A51D8C">
      <w:pPr>
        <w:suppressAutoHyphens/>
        <w:spacing w:line="312" w:lineRule="auto"/>
        <w:jc w:val="both"/>
        <w:rPr>
          <w:rFonts w:cs="Arial"/>
          <w:i/>
        </w:rPr>
      </w:pPr>
      <w:r>
        <w:t>De opdracht om</w:t>
      </w:r>
      <w:r w:rsidR="00C5227F">
        <w:t xml:space="preserve">vat het leveren, preventief onderhouden en kalibreren van meetapparatuur die bedoeld is voor repressief gebruik door personeel van </w:t>
      </w:r>
      <w:r w:rsidR="00E21A8E">
        <w:t>de basiseenheden</w:t>
      </w:r>
      <w:r w:rsidR="00D91B19">
        <w:t xml:space="preserve"> door één Inschrijver.</w:t>
      </w:r>
    </w:p>
    <w:p w14:paraId="0CF213C8" w14:textId="77777777" w:rsidR="002741FD" w:rsidRPr="005C7E26" w:rsidRDefault="00BC2256" w:rsidP="00E1332F">
      <w:pPr>
        <w:pStyle w:val="Kop2"/>
        <w:jc w:val="both"/>
        <w:rPr>
          <w:color w:val="auto"/>
        </w:rPr>
      </w:pPr>
      <w:bookmarkStart w:id="58" w:name="_Toc527637398"/>
      <w:bookmarkStart w:id="59" w:name="_Toc45196791"/>
      <w:r w:rsidRPr="005C7E26">
        <w:rPr>
          <w:color w:val="auto"/>
        </w:rPr>
        <w:t>O</w:t>
      </w:r>
      <w:r w:rsidR="002741FD" w:rsidRPr="005C7E26">
        <w:rPr>
          <w:color w:val="auto"/>
        </w:rPr>
        <w:t>pties/ scenario’s</w:t>
      </w:r>
      <w:bookmarkEnd w:id="58"/>
      <w:bookmarkEnd w:id="59"/>
    </w:p>
    <w:p w14:paraId="3DED9B99" w14:textId="77777777" w:rsidR="0002138B" w:rsidRPr="0002138B" w:rsidRDefault="002741FD" w:rsidP="005F53C5">
      <w:pPr>
        <w:spacing w:line="312" w:lineRule="auto"/>
        <w:jc w:val="both"/>
        <w:rPr>
          <w:rFonts w:cs="Arial"/>
          <w:i/>
        </w:rPr>
      </w:pPr>
      <w:r w:rsidRPr="00284CC1">
        <w:rPr>
          <w:rFonts w:cs="Arial"/>
          <w:i/>
        </w:rPr>
        <w:t>Niet van toepassing.</w:t>
      </w:r>
    </w:p>
    <w:p w14:paraId="5F772268" w14:textId="77777777" w:rsidR="0002138B" w:rsidRPr="00A429B0" w:rsidRDefault="0002138B" w:rsidP="0002138B">
      <w:pPr>
        <w:pStyle w:val="Kop2"/>
        <w:jc w:val="both"/>
        <w:rPr>
          <w:color w:val="auto"/>
        </w:rPr>
      </w:pPr>
      <w:bookmarkStart w:id="60" w:name="_Toc524008117"/>
      <w:bookmarkStart w:id="61" w:name="_Toc45196792"/>
      <w:r w:rsidRPr="00A429B0">
        <w:rPr>
          <w:color w:val="auto"/>
        </w:rPr>
        <w:t>Plafondbedrag</w:t>
      </w:r>
      <w:bookmarkEnd w:id="60"/>
      <w:bookmarkEnd w:id="61"/>
    </w:p>
    <w:p w14:paraId="786FEA36" w14:textId="7777777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7879122C" w14:textId="77777777" w:rsidR="000F7B65" w:rsidRPr="005C7E26" w:rsidRDefault="000F7B65" w:rsidP="000F7B65">
      <w:pPr>
        <w:pStyle w:val="Kop2"/>
        <w:jc w:val="both"/>
        <w:rPr>
          <w:color w:val="auto"/>
        </w:rPr>
      </w:pPr>
      <w:bookmarkStart w:id="62" w:name="_Toc527637396"/>
      <w:bookmarkStart w:id="63" w:name="_Toc45196793"/>
      <w:r w:rsidRPr="005C7E26">
        <w:rPr>
          <w:color w:val="auto"/>
        </w:rPr>
        <w:t>Samenvoegen onderdelen Opdracht</w:t>
      </w:r>
      <w:bookmarkEnd w:id="62"/>
      <w:bookmarkEnd w:id="63"/>
    </w:p>
    <w:p w14:paraId="57BB2C3A" w14:textId="77777777" w:rsidR="000F7B65" w:rsidRPr="006F2CF3" w:rsidRDefault="000F7B65" w:rsidP="000F7B65">
      <w:pPr>
        <w:suppressAutoHyphens/>
        <w:jc w:val="both"/>
        <w:rPr>
          <w:rFonts w:cs="Arial"/>
        </w:rPr>
      </w:pPr>
      <w:r>
        <w:rPr>
          <w:rFonts w:cs="Arial"/>
        </w:rPr>
        <w:t>De VRLN</w:t>
      </w:r>
      <w:r w:rsidRPr="006F2CF3">
        <w:rPr>
          <w:rFonts w:cs="Arial"/>
        </w:rPr>
        <w:t xml:space="preserve"> heeft de verschillende overheids</w:t>
      </w:r>
      <w:r>
        <w:rPr>
          <w:rFonts w:cs="Arial"/>
        </w:rPr>
        <w:t>opdracht</w:t>
      </w:r>
      <w:r w:rsidRPr="006F2CF3">
        <w:rPr>
          <w:rFonts w:cs="Arial"/>
        </w:rPr>
        <w:t xml:space="preserve">en samengevoegd en is van mening dat er geen sprake is van onnodige samenvoeging in de zin van artikel 1.5 lid 1 Aanbestedingswet. </w:t>
      </w:r>
      <w:r>
        <w:rPr>
          <w:rFonts w:cs="Arial"/>
        </w:rPr>
        <w:t>De VRLN</w:t>
      </w:r>
      <w:r w:rsidRPr="006F2CF3">
        <w:rPr>
          <w:rFonts w:cs="Arial"/>
        </w:rPr>
        <w:t xml:space="preserve"> heeft, alvorens </w:t>
      </w:r>
      <w:r>
        <w:rPr>
          <w:rFonts w:cs="Arial"/>
        </w:rPr>
        <w:t>h</w:t>
      </w:r>
      <w:r w:rsidRPr="006F2CF3">
        <w:rPr>
          <w:rFonts w:cs="Arial"/>
        </w:rPr>
        <w:t>ij de verschillende overheids</w:t>
      </w:r>
      <w:r>
        <w:rPr>
          <w:rFonts w:cs="Arial"/>
        </w:rPr>
        <w:t>opdracht</w:t>
      </w:r>
      <w:r w:rsidRPr="006F2CF3">
        <w:rPr>
          <w:rFonts w:cs="Arial"/>
        </w:rPr>
        <w:t xml:space="preserve">en heeft samengevoegd, acht geslagen op de volgende aspecten:  </w:t>
      </w:r>
    </w:p>
    <w:p w14:paraId="429C8BDB" w14:textId="6E3C0F79" w:rsidR="000F7B65" w:rsidRPr="00D427C5" w:rsidRDefault="000F7B65" w:rsidP="000F7B65">
      <w:pPr>
        <w:pStyle w:val="Lijstalinea"/>
        <w:numPr>
          <w:ilvl w:val="0"/>
          <w:numId w:val="17"/>
        </w:numPr>
        <w:tabs>
          <w:tab w:val="clear" w:pos="397"/>
        </w:tabs>
        <w:suppressAutoHyphens/>
        <w:ind w:left="426" w:hanging="426"/>
        <w:jc w:val="both"/>
      </w:pPr>
      <w:r w:rsidRPr="00D427C5">
        <w:t xml:space="preserve">De samenstelling van de relevante markt en de invloed van de samenvoeging op de toegang tot de Opdracht voor voldoende bedrijven uit het midden- en kleinbedrijf. </w:t>
      </w:r>
      <w:r>
        <w:t>De VRLN</w:t>
      </w:r>
      <w:r w:rsidRPr="00D427C5">
        <w:t xml:space="preserve"> heeft, alvorens </w:t>
      </w:r>
      <w:r>
        <w:t>h</w:t>
      </w:r>
      <w:r w:rsidRPr="00D427C5">
        <w:t>ij de Opdracht heeft aangekondigd, een marktconsultatie uitgevoerd</w:t>
      </w:r>
      <w:r w:rsidR="00740773">
        <w:t xml:space="preserve"> onder 5 bedrijven</w:t>
      </w:r>
      <w:r w:rsidRPr="00D427C5">
        <w:t>.</w:t>
      </w:r>
      <w:r w:rsidR="00740773">
        <w:t xml:space="preserve"> Na de </w:t>
      </w:r>
      <w:r w:rsidRPr="00D427C5">
        <w:t xml:space="preserve">marktconsultatie is gebleken dat het aantal ondernemingen dat in staat is om zelfstandig de (samengevoegde) Opdracht uit te voeren voldoende groot is om daadwerkelijke mededinging voor de Opdracht te waarborgen. </w:t>
      </w:r>
    </w:p>
    <w:p w14:paraId="0AAE21C9" w14:textId="3636FA84" w:rsidR="000F7B65" w:rsidRPr="00D427C5" w:rsidRDefault="000F7B65" w:rsidP="000F7B65">
      <w:pPr>
        <w:pStyle w:val="Lijstalinea"/>
        <w:numPr>
          <w:ilvl w:val="0"/>
          <w:numId w:val="17"/>
        </w:numPr>
        <w:tabs>
          <w:tab w:val="clear" w:pos="397"/>
        </w:tabs>
        <w:suppressAutoHyphens/>
        <w:ind w:left="426" w:hanging="426"/>
        <w:jc w:val="both"/>
      </w:pPr>
      <w:r w:rsidRPr="00D427C5">
        <w:t xml:space="preserve">Ook is uit de marktconsultatie gebleken dat er voldoende bedrijven uit het midden- en kleinbedrijf toegang hebben tot de (samengevoegde) </w:t>
      </w:r>
      <w:r w:rsidR="00A2529C">
        <w:t>o</w:t>
      </w:r>
      <w:r w:rsidRPr="00D427C5">
        <w:t xml:space="preserve">pdracht. </w:t>
      </w:r>
    </w:p>
    <w:p w14:paraId="5552CB99" w14:textId="4498F7D8" w:rsidR="000F7B65" w:rsidRPr="00D427C5" w:rsidRDefault="000F7B65" w:rsidP="000F7B65">
      <w:pPr>
        <w:pStyle w:val="Lijstalinea"/>
        <w:numPr>
          <w:ilvl w:val="0"/>
          <w:numId w:val="17"/>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t>de VRLN</w:t>
      </w:r>
      <w:r w:rsidRPr="00D427C5">
        <w:t xml:space="preserve"> en de ondernemer. Bij </w:t>
      </w:r>
      <w:r>
        <w:t>zijn</w:t>
      </w:r>
      <w:r w:rsidRPr="00D427C5">
        <w:t xml:space="preserve"> besluit om de </w:t>
      </w:r>
      <w:r>
        <w:t>overheidso</w:t>
      </w:r>
      <w:r w:rsidRPr="00D427C5">
        <w:t xml:space="preserve">pdrachten samen te voegen heeft </w:t>
      </w:r>
      <w:r>
        <w:t>de VRLN</w:t>
      </w:r>
      <w:r w:rsidRPr="00D427C5">
        <w:t xml:space="preserve"> zich onder andere laten leiden door </w:t>
      </w:r>
      <w:r>
        <w:t>zijn</w:t>
      </w:r>
      <w:r w:rsidRPr="00D427C5">
        <w:t xml:space="preserve"> behoefte om vanuit efficiencyoverwegingen te worden ontzorgd. Door het samenvoegen van de </w:t>
      </w:r>
      <w:r>
        <w:t>overheidso</w:t>
      </w:r>
      <w:r w:rsidRPr="00D427C5">
        <w:t xml:space="preserve">pdrachten heeft </w:t>
      </w:r>
      <w:r>
        <w:t>de VRLN</w:t>
      </w:r>
      <w:r w:rsidRPr="00D427C5">
        <w:t xml:space="preserve"> getracht te bewerkstelligen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de VRLN </w:t>
      </w:r>
      <w:r w:rsidRPr="00D427C5">
        <w:t xml:space="preserve">inkoopvoordelen kan realiseren. Bovendien leidt het samenvoegen van de </w:t>
      </w:r>
      <w:r>
        <w:t>overheidso</w:t>
      </w:r>
      <w:r w:rsidRPr="00D427C5">
        <w:t xml:space="preserve">pdrachten in een aanbesteding er voor </w:t>
      </w:r>
      <w:r>
        <w:t>de 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64599388" w14:textId="77777777" w:rsidR="000F7B65" w:rsidRPr="006F2CF3" w:rsidRDefault="000F7B65" w:rsidP="000F7B65">
      <w:pPr>
        <w:pStyle w:val="Lijstalinea"/>
        <w:numPr>
          <w:ilvl w:val="0"/>
          <w:numId w:val="17"/>
        </w:numPr>
        <w:tabs>
          <w:tab w:val="clear" w:pos="397"/>
        </w:tabs>
        <w:suppressAutoHyphens/>
        <w:ind w:left="426" w:hanging="426"/>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 Objectief gezien is de samenvoeging van de </w:t>
      </w:r>
      <w:r>
        <w:rPr>
          <w:rFonts w:cs="Arial"/>
        </w:rPr>
        <w:t>overheidsopdracht</w:t>
      </w:r>
      <w:r w:rsidRPr="006F2CF3">
        <w:rPr>
          <w:rFonts w:cs="Arial"/>
        </w:rPr>
        <w:t xml:space="preserve">en niet strikt noodzakelijk. Voor </w:t>
      </w:r>
      <w:r>
        <w:rPr>
          <w:rFonts w:cs="Arial"/>
        </w:rPr>
        <w:t>de 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5B7DB846" w14:textId="77777777" w:rsidR="000F7B65" w:rsidRPr="00E1332F" w:rsidRDefault="000F7B65" w:rsidP="000F7B65">
      <w:pPr>
        <w:pStyle w:val="Kop2"/>
        <w:jc w:val="both"/>
        <w:rPr>
          <w:color w:val="auto"/>
        </w:rPr>
      </w:pPr>
      <w:bookmarkStart w:id="64" w:name="_Toc508701575"/>
      <w:bookmarkStart w:id="65" w:name="_Toc508887520"/>
      <w:bookmarkStart w:id="66" w:name="_Toc509233826"/>
      <w:bookmarkStart w:id="67" w:name="_Toc509233931"/>
      <w:bookmarkStart w:id="68" w:name="_Toc508701576"/>
      <w:bookmarkStart w:id="69" w:name="_Toc508887521"/>
      <w:bookmarkStart w:id="70" w:name="_Toc509233827"/>
      <w:bookmarkStart w:id="71" w:name="_Toc509233932"/>
      <w:bookmarkStart w:id="72" w:name="_Toc527637397"/>
      <w:bookmarkStart w:id="73" w:name="_Toc45196794"/>
      <w:bookmarkEnd w:id="64"/>
      <w:bookmarkEnd w:id="65"/>
      <w:bookmarkEnd w:id="66"/>
      <w:bookmarkEnd w:id="67"/>
      <w:bookmarkEnd w:id="68"/>
      <w:bookmarkEnd w:id="69"/>
      <w:bookmarkEnd w:id="70"/>
      <w:bookmarkEnd w:id="71"/>
      <w:r w:rsidRPr="00E1332F">
        <w:rPr>
          <w:color w:val="auto"/>
        </w:rPr>
        <w:lastRenderedPageBreak/>
        <w:t>Percelen</w:t>
      </w:r>
      <w:bookmarkEnd w:id="72"/>
      <w:bookmarkEnd w:id="73"/>
    </w:p>
    <w:p w14:paraId="0113368A" w14:textId="4C093E2E" w:rsidR="000F7B65" w:rsidRDefault="000F7B65" w:rsidP="000F7B65">
      <w:pPr>
        <w:suppressAutoHyphens/>
        <w:spacing w:line="312" w:lineRule="auto"/>
        <w:jc w:val="both"/>
        <w:rPr>
          <w:rFonts w:cs="Arial"/>
        </w:rPr>
      </w:pPr>
      <w:r>
        <w:rPr>
          <w:rFonts w:cs="Arial"/>
        </w:rPr>
        <w:t xml:space="preserve">De VRLN heeft de Opdracht onderverdeeld in de volgende </w:t>
      </w:r>
      <w:r w:rsidR="00740773">
        <w:rPr>
          <w:rFonts w:cs="Arial"/>
        </w:rPr>
        <w:t>afdelingen</w:t>
      </w:r>
      <w:r>
        <w:rPr>
          <w:rFonts w:cs="Arial"/>
        </w:rPr>
        <w:t xml:space="preserve">: </w:t>
      </w:r>
    </w:p>
    <w:p w14:paraId="3B2CE31A" w14:textId="77777777" w:rsidR="00740773" w:rsidRDefault="00740773" w:rsidP="000F7B65">
      <w:pPr>
        <w:suppressAutoHyphens/>
        <w:spacing w:line="312" w:lineRule="auto"/>
        <w:jc w:val="both"/>
        <w:rPr>
          <w:rFonts w:cs="Arial"/>
        </w:rPr>
      </w:pPr>
    </w:p>
    <w:p w14:paraId="59200F31" w14:textId="1F11E044" w:rsidR="000F7B65" w:rsidRDefault="00740773" w:rsidP="000F7B65">
      <w:pPr>
        <w:pStyle w:val="Lijstalinea"/>
        <w:numPr>
          <w:ilvl w:val="0"/>
          <w:numId w:val="8"/>
        </w:numPr>
        <w:suppressAutoHyphens/>
        <w:ind w:left="567" w:hanging="567"/>
        <w:jc w:val="both"/>
        <w:rPr>
          <w:rFonts w:cs="Arial"/>
        </w:rPr>
      </w:pPr>
      <w:r>
        <w:rPr>
          <w:rFonts w:cs="Arial"/>
        </w:rPr>
        <w:t>Afdeling</w:t>
      </w:r>
      <w:r w:rsidR="00F206FA">
        <w:rPr>
          <w:rFonts w:cs="Arial"/>
        </w:rPr>
        <w:t xml:space="preserve"> 1: </w:t>
      </w:r>
      <w:r w:rsidR="00E149CE" w:rsidRPr="00E149CE">
        <w:rPr>
          <w:rFonts w:cs="Arial"/>
          <w:b/>
          <w:u w:val="single"/>
        </w:rPr>
        <w:tab/>
      </w:r>
      <w:r w:rsidR="0057636A">
        <w:rPr>
          <w:rFonts w:cs="Arial"/>
          <w:b/>
          <w:u w:val="single"/>
        </w:rPr>
        <w:t>Meergasmeter</w:t>
      </w:r>
      <w:r w:rsidR="00E149CE" w:rsidRPr="00E149CE">
        <w:rPr>
          <w:rFonts w:cs="Arial"/>
          <w:b/>
          <w:u w:val="single"/>
        </w:rPr>
        <w:t>s</w:t>
      </w:r>
      <w:r w:rsidR="00AE66A9">
        <w:rPr>
          <w:rFonts w:cs="Arial"/>
          <w:b/>
          <w:u w:val="single"/>
        </w:rPr>
        <w:t>;</w:t>
      </w:r>
      <w:r w:rsidR="00E149CE">
        <w:rPr>
          <w:rFonts w:cs="Arial"/>
        </w:rPr>
        <w:t xml:space="preserve"> dit perceel is opgebouwd uit de volgende onderdelen:</w:t>
      </w:r>
    </w:p>
    <w:p w14:paraId="3DF3BA72" w14:textId="7C549F3F" w:rsidR="00E149CE" w:rsidRDefault="00E149CE" w:rsidP="00E149CE">
      <w:pPr>
        <w:suppressAutoHyphens/>
        <w:ind w:left="1440"/>
        <w:jc w:val="both"/>
        <w:rPr>
          <w:rFonts w:cs="Arial"/>
        </w:rPr>
      </w:pPr>
      <w:r>
        <w:rPr>
          <w:rFonts w:cs="Arial"/>
        </w:rPr>
        <w:t>-) EX-diffusie</w:t>
      </w:r>
      <w:r w:rsidR="00A032C0">
        <w:rPr>
          <w:rFonts w:cs="Arial"/>
        </w:rPr>
        <w:t xml:space="preserve"> meergas</w:t>
      </w:r>
      <w:r>
        <w:rPr>
          <w:rFonts w:cs="Arial"/>
        </w:rPr>
        <w:t>meter</w:t>
      </w:r>
      <w:r w:rsidR="00BF1445">
        <w:rPr>
          <w:rFonts w:cs="Arial"/>
        </w:rPr>
        <w:t xml:space="preserve"> </w:t>
      </w:r>
      <w:r w:rsidR="00BF1445">
        <w:rPr>
          <w:rFonts w:cs="Arial"/>
        </w:rPr>
        <w:tab/>
      </w:r>
      <w:r w:rsidR="00BF1445">
        <w:rPr>
          <w:rFonts w:cs="Arial"/>
        </w:rPr>
        <w:tab/>
      </w:r>
      <w:r w:rsidR="00BF1445">
        <w:rPr>
          <w:rFonts w:cs="Arial"/>
        </w:rPr>
        <w:tab/>
        <w:t>68 stuks</w:t>
      </w:r>
    </w:p>
    <w:p w14:paraId="4A447F14" w14:textId="2D678D18" w:rsidR="00E149CE" w:rsidRDefault="00E149CE" w:rsidP="00E149CE">
      <w:pPr>
        <w:suppressAutoHyphens/>
        <w:ind w:left="1440"/>
        <w:jc w:val="both"/>
        <w:rPr>
          <w:rFonts w:cs="Arial"/>
        </w:rPr>
      </w:pPr>
      <w:r>
        <w:rPr>
          <w:rFonts w:cs="Arial"/>
        </w:rPr>
        <w:t xml:space="preserve">-) EX-pompgedreven </w:t>
      </w:r>
      <w:r w:rsidR="00A032C0">
        <w:rPr>
          <w:rFonts w:cs="Arial"/>
        </w:rPr>
        <w:t>meergas</w:t>
      </w:r>
      <w:r>
        <w:rPr>
          <w:rFonts w:cs="Arial"/>
        </w:rPr>
        <w:t>meter</w:t>
      </w:r>
      <w:r w:rsidR="00BF1445">
        <w:rPr>
          <w:rFonts w:cs="Arial"/>
        </w:rPr>
        <w:tab/>
      </w:r>
      <w:r w:rsidR="00BF1445">
        <w:rPr>
          <w:rFonts w:cs="Arial"/>
        </w:rPr>
        <w:tab/>
        <w:t>1</w:t>
      </w:r>
      <w:r w:rsidR="002D66F2">
        <w:rPr>
          <w:rFonts w:cs="Arial"/>
        </w:rPr>
        <w:t>6</w:t>
      </w:r>
      <w:r w:rsidR="00BF1445">
        <w:rPr>
          <w:rFonts w:cs="Arial"/>
        </w:rPr>
        <w:t xml:space="preserve"> stuks</w:t>
      </w:r>
    </w:p>
    <w:p w14:paraId="40CC1009" w14:textId="789C912E" w:rsidR="00E149CE" w:rsidRDefault="00E149CE" w:rsidP="00E149CE">
      <w:pPr>
        <w:suppressAutoHyphens/>
        <w:ind w:left="1440"/>
        <w:jc w:val="both"/>
        <w:rPr>
          <w:rFonts w:cs="Arial"/>
        </w:rPr>
      </w:pPr>
      <w:r>
        <w:rPr>
          <w:rFonts w:cs="Arial"/>
        </w:rPr>
        <w:t>-) Test –en onderhoudsapparatuur</w:t>
      </w:r>
      <w:r w:rsidR="00BF1445">
        <w:rPr>
          <w:rFonts w:cs="Arial"/>
        </w:rPr>
        <w:tab/>
      </w:r>
      <w:r w:rsidR="00BF1445">
        <w:rPr>
          <w:rFonts w:cs="Arial"/>
        </w:rPr>
        <w:tab/>
      </w:r>
      <w:r w:rsidR="00BD4290">
        <w:rPr>
          <w:rFonts w:cs="Arial"/>
        </w:rPr>
        <w:t>4</w:t>
      </w:r>
      <w:r w:rsidR="00BF1445">
        <w:rPr>
          <w:rFonts w:cs="Arial"/>
        </w:rPr>
        <w:t xml:space="preserve"> stations</w:t>
      </w:r>
    </w:p>
    <w:p w14:paraId="6F900714" w14:textId="2E9A892D" w:rsidR="00AE66A9" w:rsidRDefault="00E149CE" w:rsidP="00AE66A9">
      <w:pPr>
        <w:suppressAutoHyphens/>
        <w:ind w:left="1440"/>
        <w:jc w:val="both"/>
        <w:rPr>
          <w:rFonts w:cs="Arial"/>
        </w:rPr>
      </w:pPr>
      <w:r>
        <w:rPr>
          <w:rFonts w:cs="Arial"/>
        </w:rPr>
        <w:t>-) Simulatieapparatuur</w:t>
      </w:r>
      <w:r w:rsidR="00BF1445">
        <w:rPr>
          <w:rFonts w:cs="Arial"/>
        </w:rPr>
        <w:tab/>
      </w:r>
      <w:r w:rsidR="00BF1445">
        <w:rPr>
          <w:rFonts w:cs="Arial"/>
        </w:rPr>
        <w:tab/>
      </w:r>
      <w:r w:rsidR="00BF1445">
        <w:rPr>
          <w:rFonts w:cs="Arial"/>
        </w:rPr>
        <w:tab/>
      </w:r>
      <w:r w:rsidR="00BF1445">
        <w:rPr>
          <w:rFonts w:cs="Arial"/>
        </w:rPr>
        <w:tab/>
        <w:t>6 stuks</w:t>
      </w:r>
    </w:p>
    <w:p w14:paraId="036C73FE" w14:textId="77777777" w:rsidR="00E149CE" w:rsidRPr="00E149CE" w:rsidRDefault="00E149CE" w:rsidP="00E149CE">
      <w:pPr>
        <w:suppressAutoHyphens/>
        <w:ind w:left="1440"/>
        <w:jc w:val="both"/>
        <w:rPr>
          <w:rFonts w:cs="Arial"/>
        </w:rPr>
      </w:pPr>
    </w:p>
    <w:p w14:paraId="72AA9623" w14:textId="7E2AAFCB" w:rsidR="000F7B65" w:rsidRDefault="00740773" w:rsidP="000F7B65">
      <w:pPr>
        <w:pStyle w:val="Lijstalinea"/>
        <w:numPr>
          <w:ilvl w:val="0"/>
          <w:numId w:val="8"/>
        </w:numPr>
        <w:suppressAutoHyphens/>
        <w:ind w:left="567" w:hanging="567"/>
        <w:jc w:val="both"/>
        <w:rPr>
          <w:rFonts w:cs="Arial"/>
        </w:rPr>
      </w:pPr>
      <w:r>
        <w:rPr>
          <w:rFonts w:cs="Arial"/>
        </w:rPr>
        <w:t>Afdeling</w:t>
      </w:r>
      <w:r w:rsidR="00F206FA">
        <w:rPr>
          <w:rFonts w:cs="Arial"/>
        </w:rPr>
        <w:t xml:space="preserve"> 2: </w:t>
      </w:r>
      <w:r w:rsidR="00A032C0" w:rsidRPr="00D91B19">
        <w:rPr>
          <w:rFonts w:cs="Arial"/>
          <w:b/>
          <w:u w:val="single"/>
        </w:rPr>
        <w:t>CO-enkelgasmeter</w:t>
      </w:r>
      <w:r w:rsidR="00AE66A9">
        <w:rPr>
          <w:rFonts w:cs="Arial"/>
        </w:rPr>
        <w:t>; dit perceel is opgebouwd uit de volgende onderdelen:</w:t>
      </w:r>
    </w:p>
    <w:p w14:paraId="154EA5C4" w14:textId="29330605" w:rsidR="00AE66A9" w:rsidRDefault="00AE66A9" w:rsidP="00AE66A9">
      <w:pPr>
        <w:pStyle w:val="Lijstalinea"/>
        <w:suppressAutoHyphens/>
        <w:ind w:left="567"/>
        <w:jc w:val="both"/>
        <w:rPr>
          <w:rFonts w:cs="Arial"/>
        </w:rPr>
      </w:pPr>
      <w:r>
        <w:rPr>
          <w:rFonts w:cs="Arial"/>
        </w:rPr>
        <w:tab/>
      </w:r>
      <w:r>
        <w:rPr>
          <w:rFonts w:cs="Arial"/>
        </w:rPr>
        <w:tab/>
        <w:t xml:space="preserve">-) </w:t>
      </w:r>
      <w:r w:rsidR="005F04AD">
        <w:rPr>
          <w:rFonts w:cs="Arial"/>
        </w:rPr>
        <w:t>CO-</w:t>
      </w:r>
      <w:r w:rsidR="00A032C0">
        <w:rPr>
          <w:rFonts w:cs="Arial"/>
        </w:rPr>
        <w:t>enkelgas</w:t>
      </w:r>
      <w:r w:rsidR="005F04AD">
        <w:rPr>
          <w:rFonts w:cs="Arial"/>
        </w:rPr>
        <w:t>meter</w:t>
      </w:r>
      <w:r w:rsidR="00BF1445">
        <w:rPr>
          <w:rFonts w:cs="Arial"/>
        </w:rPr>
        <w:tab/>
      </w:r>
      <w:r w:rsidR="00BF1445">
        <w:rPr>
          <w:rFonts w:cs="Arial"/>
        </w:rPr>
        <w:tab/>
      </w:r>
      <w:r w:rsidR="00BF1445">
        <w:rPr>
          <w:rFonts w:cs="Arial"/>
        </w:rPr>
        <w:tab/>
      </w:r>
      <w:r w:rsidR="00BF1445">
        <w:rPr>
          <w:rFonts w:cs="Arial"/>
        </w:rPr>
        <w:tab/>
      </w:r>
      <w:r w:rsidR="002D66F2">
        <w:rPr>
          <w:rFonts w:cs="Arial"/>
        </w:rPr>
        <w:t>70</w:t>
      </w:r>
      <w:r w:rsidR="00BF1445">
        <w:rPr>
          <w:rFonts w:cs="Arial"/>
        </w:rPr>
        <w:t xml:space="preserve"> stuks</w:t>
      </w:r>
    </w:p>
    <w:p w14:paraId="053A1D02" w14:textId="7EF9EB71" w:rsidR="00AE66A9" w:rsidRDefault="005F04AD" w:rsidP="00AE66A9">
      <w:pPr>
        <w:suppressAutoHyphens/>
        <w:jc w:val="both"/>
        <w:rPr>
          <w:rFonts w:cs="Arial"/>
        </w:rPr>
      </w:pPr>
      <w:r>
        <w:rPr>
          <w:rFonts w:cs="Arial"/>
        </w:rPr>
        <w:tab/>
      </w:r>
      <w:r>
        <w:rPr>
          <w:rFonts w:cs="Arial"/>
        </w:rPr>
        <w:tab/>
        <w:t>-) Test–</w:t>
      </w:r>
      <w:r w:rsidR="00E21A8E">
        <w:rPr>
          <w:rFonts w:cs="Arial"/>
        </w:rPr>
        <w:t xml:space="preserve"> </w:t>
      </w:r>
      <w:r>
        <w:rPr>
          <w:rFonts w:cs="Arial"/>
        </w:rPr>
        <w:t>en onderhoudsapparatuur</w:t>
      </w:r>
      <w:r w:rsidR="00BF1445">
        <w:rPr>
          <w:rFonts w:cs="Arial"/>
        </w:rPr>
        <w:tab/>
      </w:r>
      <w:r w:rsidR="00BF1445">
        <w:rPr>
          <w:rFonts w:cs="Arial"/>
        </w:rPr>
        <w:tab/>
      </w:r>
      <w:r w:rsidR="00BD4290">
        <w:rPr>
          <w:rFonts w:cs="Arial"/>
        </w:rPr>
        <w:t>4 stations</w:t>
      </w:r>
    </w:p>
    <w:p w14:paraId="62F32BA6" w14:textId="7253E80A" w:rsidR="00BF1445" w:rsidRDefault="00BF1445" w:rsidP="00AE66A9">
      <w:pPr>
        <w:suppressAutoHyphens/>
        <w:jc w:val="both"/>
        <w:rPr>
          <w:rFonts w:cs="Arial"/>
        </w:rPr>
      </w:pPr>
      <w:r>
        <w:rPr>
          <w:rFonts w:cs="Arial"/>
        </w:rPr>
        <w:tab/>
      </w:r>
      <w:r>
        <w:rPr>
          <w:rFonts w:cs="Arial"/>
        </w:rPr>
        <w:tab/>
        <w:t>-) Simulatieapparatuur</w:t>
      </w:r>
      <w:r>
        <w:rPr>
          <w:rFonts w:cs="Arial"/>
        </w:rPr>
        <w:tab/>
      </w:r>
      <w:r>
        <w:rPr>
          <w:rFonts w:cs="Arial"/>
        </w:rPr>
        <w:tab/>
      </w:r>
      <w:r>
        <w:rPr>
          <w:rFonts w:cs="Arial"/>
        </w:rPr>
        <w:tab/>
      </w:r>
      <w:r>
        <w:rPr>
          <w:rFonts w:cs="Arial"/>
        </w:rPr>
        <w:tab/>
        <w:t>6 stuks</w:t>
      </w:r>
    </w:p>
    <w:p w14:paraId="2177902C" w14:textId="77777777" w:rsidR="00AE66A9" w:rsidRPr="00AE66A9" w:rsidRDefault="00AE66A9" w:rsidP="00AE66A9">
      <w:pPr>
        <w:suppressAutoHyphens/>
        <w:jc w:val="both"/>
        <w:rPr>
          <w:rFonts w:cs="Arial"/>
        </w:rPr>
      </w:pPr>
    </w:p>
    <w:p w14:paraId="4E5B2288" w14:textId="77777777" w:rsidR="00284CC1" w:rsidRDefault="00284CC1" w:rsidP="005F53C5">
      <w:pPr>
        <w:pStyle w:val="Kop2"/>
        <w:suppressAutoHyphens/>
        <w:ind w:left="0" w:firstLine="0"/>
        <w:jc w:val="both"/>
        <w:rPr>
          <w:color w:val="auto"/>
        </w:rPr>
      </w:pPr>
      <w:bookmarkStart w:id="74" w:name="_Toc474314140"/>
      <w:bookmarkStart w:id="75" w:name="_Toc474316830"/>
      <w:bookmarkStart w:id="76" w:name="_Toc518393280"/>
      <w:bookmarkStart w:id="77" w:name="_Toc527637399"/>
      <w:bookmarkStart w:id="78" w:name="_Toc45196795"/>
      <w:r w:rsidRPr="005C7E26">
        <w:rPr>
          <w:color w:val="auto"/>
        </w:rPr>
        <w:t>Vertrouwelijkheid gegevens en informatiebeveiliging</w:t>
      </w:r>
      <w:bookmarkEnd w:id="74"/>
      <w:bookmarkEnd w:id="75"/>
      <w:bookmarkEnd w:id="76"/>
      <w:bookmarkEnd w:id="77"/>
      <w:bookmarkEnd w:id="78"/>
    </w:p>
    <w:p w14:paraId="1948AC7A" w14:textId="77777777" w:rsidR="006366E6" w:rsidRPr="00740773" w:rsidRDefault="006366E6" w:rsidP="006366E6">
      <w:pPr>
        <w:rPr>
          <w:i/>
        </w:rPr>
      </w:pPr>
      <w:r w:rsidRPr="00740773">
        <w:rPr>
          <w:i/>
        </w:rPr>
        <w:t>Niet van toepassing.</w:t>
      </w:r>
    </w:p>
    <w:p w14:paraId="140D9279" w14:textId="77777777" w:rsidR="00284CC1" w:rsidRPr="00080619" w:rsidRDefault="00284CC1" w:rsidP="005F53C5">
      <w:pPr>
        <w:pStyle w:val="Kop2"/>
        <w:ind w:left="709"/>
        <w:jc w:val="both"/>
        <w:rPr>
          <w:color w:val="auto"/>
        </w:rPr>
      </w:pPr>
      <w:bookmarkStart w:id="79" w:name="_Toc497384406"/>
      <w:bookmarkStart w:id="80" w:name="_Toc497386092"/>
      <w:bookmarkStart w:id="81" w:name="_Toc498344721"/>
      <w:bookmarkStart w:id="82" w:name="_Toc504568713"/>
      <w:bookmarkStart w:id="83" w:name="_Toc518393281"/>
      <w:bookmarkStart w:id="84" w:name="_Toc527637400"/>
      <w:bookmarkStart w:id="85" w:name="_Toc45196796"/>
      <w:r w:rsidRPr="00080619">
        <w:rPr>
          <w:color w:val="auto"/>
        </w:rPr>
        <w:t>Social return</w:t>
      </w:r>
      <w:bookmarkEnd w:id="79"/>
      <w:bookmarkEnd w:id="80"/>
      <w:bookmarkEnd w:id="81"/>
      <w:bookmarkEnd w:id="82"/>
      <w:bookmarkEnd w:id="83"/>
      <w:bookmarkEnd w:id="84"/>
      <w:bookmarkEnd w:id="85"/>
    </w:p>
    <w:p w14:paraId="67B8F0BD" w14:textId="77777777" w:rsidR="00C765EE" w:rsidRPr="00284CC1" w:rsidRDefault="00C765EE" w:rsidP="005F53C5">
      <w:pPr>
        <w:spacing w:line="312" w:lineRule="auto"/>
        <w:jc w:val="both"/>
        <w:rPr>
          <w:rFonts w:cs="Arial"/>
          <w:i/>
        </w:rPr>
      </w:pPr>
      <w:r w:rsidRPr="00284CC1">
        <w:rPr>
          <w:rFonts w:cs="Arial"/>
          <w:i/>
        </w:rPr>
        <w:t>Niet van toepassing.</w:t>
      </w:r>
    </w:p>
    <w:p w14:paraId="3CF8791F" w14:textId="77777777" w:rsidR="00C765EE" w:rsidRPr="00BC2256" w:rsidRDefault="00BC2256" w:rsidP="005F53C5">
      <w:pPr>
        <w:pStyle w:val="Kop2"/>
        <w:suppressAutoHyphens/>
        <w:ind w:left="0" w:firstLine="0"/>
        <w:jc w:val="both"/>
        <w:rPr>
          <w:color w:val="auto"/>
        </w:rPr>
      </w:pPr>
      <w:bookmarkStart w:id="86" w:name="_Toc524008115"/>
      <w:bookmarkStart w:id="87" w:name="_Toc527637401"/>
      <w:bookmarkStart w:id="88" w:name="_Toc45196797"/>
      <w:r>
        <w:rPr>
          <w:color w:val="auto"/>
        </w:rPr>
        <w:t>C</w:t>
      </w:r>
      <w:r w:rsidR="00C765EE" w:rsidRPr="00BC2256">
        <w:rPr>
          <w:color w:val="auto"/>
        </w:rPr>
        <w:t>ontractmanagement en overleg</w:t>
      </w:r>
      <w:bookmarkEnd w:id="86"/>
      <w:bookmarkEnd w:id="87"/>
      <w:bookmarkEnd w:id="88"/>
    </w:p>
    <w:p w14:paraId="234B7AC5" w14:textId="77777777" w:rsidR="00E62B8B" w:rsidRPr="00284CC1" w:rsidRDefault="00E62B8B" w:rsidP="00E62B8B">
      <w:pPr>
        <w:spacing w:line="312" w:lineRule="auto"/>
        <w:jc w:val="both"/>
        <w:rPr>
          <w:rFonts w:cs="Arial"/>
          <w:i/>
        </w:rPr>
      </w:pPr>
      <w:bookmarkStart w:id="89" w:name="_Toc419285366"/>
      <w:bookmarkStart w:id="90" w:name="_Toc421086862"/>
      <w:bookmarkStart w:id="91" w:name="_Toc421100593"/>
      <w:bookmarkStart w:id="92" w:name="_Toc527637402"/>
      <w:r w:rsidRPr="00284CC1">
        <w:rPr>
          <w:rFonts w:cs="Arial"/>
          <w:i/>
        </w:rPr>
        <w:t>Niet van toepassing.</w:t>
      </w:r>
    </w:p>
    <w:p w14:paraId="21B1AF9C" w14:textId="77777777" w:rsidR="00E91DF0" w:rsidRPr="00BC2256" w:rsidRDefault="00E91DF0" w:rsidP="005F53C5">
      <w:pPr>
        <w:pStyle w:val="Kop1"/>
        <w:suppressAutoHyphens/>
        <w:jc w:val="both"/>
        <w:rPr>
          <w:sz w:val="40"/>
        </w:rPr>
      </w:pPr>
      <w:bookmarkStart w:id="93" w:name="_Toc45196798"/>
      <w:r w:rsidRPr="00BC2256">
        <w:rPr>
          <w:sz w:val="40"/>
        </w:rPr>
        <w:lastRenderedPageBreak/>
        <w:t>Aanbestedingsprocedure</w:t>
      </w:r>
      <w:bookmarkEnd w:id="89"/>
      <w:bookmarkEnd w:id="90"/>
      <w:bookmarkEnd w:id="91"/>
      <w:bookmarkEnd w:id="92"/>
      <w:bookmarkEnd w:id="93"/>
      <w:r w:rsidRPr="00BC2256">
        <w:rPr>
          <w:sz w:val="40"/>
        </w:rPr>
        <w:t xml:space="preserve"> </w:t>
      </w:r>
    </w:p>
    <w:p w14:paraId="38AAB78F" w14:textId="77777777" w:rsidR="00E91DF0" w:rsidRPr="005C7E26" w:rsidRDefault="00E91DF0" w:rsidP="005F53C5">
      <w:pPr>
        <w:pStyle w:val="Kop2"/>
        <w:suppressAutoHyphens/>
        <w:jc w:val="both"/>
        <w:rPr>
          <w:color w:val="auto"/>
        </w:rPr>
      </w:pPr>
      <w:bookmarkStart w:id="94" w:name="_Toc419285367"/>
      <w:bookmarkStart w:id="95" w:name="_Toc421086863"/>
      <w:bookmarkStart w:id="96" w:name="_Toc421100594"/>
      <w:bookmarkStart w:id="97" w:name="_Toc527637403"/>
      <w:bookmarkStart w:id="98" w:name="_Toc45196799"/>
      <w:r w:rsidRPr="005C7E26">
        <w:rPr>
          <w:color w:val="auto"/>
        </w:rPr>
        <w:t>Europese openbare aanbestedingsprocedure</w:t>
      </w:r>
      <w:bookmarkEnd w:id="94"/>
      <w:bookmarkEnd w:id="95"/>
      <w:bookmarkEnd w:id="96"/>
      <w:bookmarkEnd w:id="97"/>
      <w:bookmarkEnd w:id="98"/>
    </w:p>
    <w:p w14:paraId="0850B228" w14:textId="77777777"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234E74">
        <w:t>de VRLN</w:t>
      </w:r>
      <w:r w:rsidRPr="00234D28">
        <w:t xml:space="preserve"> de Europese openbare aanbestedingsprocedure. Op deze aanbestedingsprocedure is de Aanbestedingswet van toepassing.</w:t>
      </w:r>
    </w:p>
    <w:p w14:paraId="1ACF6DC5" w14:textId="77777777" w:rsidR="00CB37A1" w:rsidRDefault="00CB37A1" w:rsidP="005F53C5">
      <w:pPr>
        <w:suppressAutoHyphens/>
        <w:jc w:val="both"/>
      </w:pPr>
    </w:p>
    <w:p w14:paraId="22B2CBC0" w14:textId="4BA885A7" w:rsidR="00CB37A1" w:rsidRPr="00A74974" w:rsidRDefault="00234E74" w:rsidP="005F53C5">
      <w:pPr>
        <w:tabs>
          <w:tab w:val="left" w:pos="567"/>
        </w:tabs>
        <w:suppressAutoHyphens/>
        <w:jc w:val="both"/>
        <w:rPr>
          <w:rFonts w:cs="Arial"/>
        </w:rPr>
      </w:pPr>
      <w:r>
        <w:t>De 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De 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marktconsultatie uitgevoerd. Uit deze</w:t>
      </w:r>
      <w:r w:rsidR="009756B5">
        <w:rPr>
          <w:rFonts w:cs="Arial"/>
        </w:rPr>
        <w:t xml:space="preserve"> marktconsultatie</w:t>
      </w:r>
      <w:r w:rsidR="00CB37A1" w:rsidRPr="00A74974">
        <w:rPr>
          <w:rFonts w:cs="Arial"/>
        </w:rPr>
        <w:t xml:space="preserv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de 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403F4C88" w14:textId="77777777" w:rsidR="00E91DF0" w:rsidRPr="005C7E26" w:rsidRDefault="00E91DF0" w:rsidP="005F53C5">
      <w:pPr>
        <w:pStyle w:val="Kop2"/>
        <w:suppressAutoHyphens/>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45196800"/>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5767D7B2" w14:textId="77777777"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234E74">
        <w:t>de VRLN</w:t>
      </w:r>
      <w:r>
        <w:t xml:space="preserve">. </w:t>
      </w:r>
    </w:p>
    <w:p w14:paraId="45CA9CC8" w14:textId="77777777" w:rsidR="001E0E9A" w:rsidRDefault="001E0E9A" w:rsidP="005F53C5">
      <w:pPr>
        <w:suppressAutoHyphens/>
        <w:jc w:val="both"/>
      </w:pPr>
    </w:p>
    <w:p w14:paraId="08ED8BB0" w14:textId="77777777" w:rsidR="00C3079C" w:rsidRDefault="001E0E9A" w:rsidP="005F53C5">
      <w:pPr>
        <w:suppressAutoHyphens/>
        <w:jc w:val="both"/>
      </w:pPr>
      <w:r>
        <w:t xml:space="preserve">Bij correspondentie met </w:t>
      </w:r>
      <w:r w:rsidR="00234E74">
        <w:t>de VRLN</w:t>
      </w:r>
      <w:r>
        <w:t xml:space="preserve"> dient altijd de naam van de aanbestedingsprocedure te worden vermeld.</w:t>
      </w:r>
    </w:p>
    <w:p w14:paraId="1C14890D" w14:textId="77777777" w:rsidR="00C3079C" w:rsidRDefault="00C3079C" w:rsidP="005F53C5">
      <w:pPr>
        <w:suppressAutoHyphens/>
        <w:jc w:val="both"/>
      </w:pPr>
    </w:p>
    <w:p w14:paraId="5ADA6E58" w14:textId="77777777"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08C80FC5" w14:textId="77777777" w:rsidR="00C3079C" w:rsidRPr="00A97141" w:rsidRDefault="00C3079C" w:rsidP="005F53C5">
      <w:pPr>
        <w:jc w:val="both"/>
      </w:pPr>
    </w:p>
    <w:p w14:paraId="7E11BE52" w14:textId="77777777"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09BF541E" w14:textId="77777777" w:rsidR="0096103B" w:rsidRDefault="0096103B">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327910" w14:paraId="4A02145C"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10BBA14B" w14:textId="77777777" w:rsidR="00C3079C" w:rsidRPr="00327910" w:rsidRDefault="00C3079C" w:rsidP="005F53C5">
            <w:pPr>
              <w:pStyle w:val="Geenafstand"/>
              <w:jc w:val="both"/>
              <w:rPr>
                <w:rFonts w:ascii="Arial" w:hAnsi="Arial" w:cs="Arial"/>
                <w:b/>
                <w:color w:val="auto"/>
                <w:sz w:val="18"/>
                <w:szCs w:val="18"/>
              </w:rPr>
            </w:pPr>
            <w:r w:rsidRPr="00327910">
              <w:rPr>
                <w:rFonts w:ascii="Arial" w:hAnsi="Arial" w:cs="Arial"/>
                <w:b/>
                <w:color w:val="auto"/>
                <w:sz w:val="18"/>
                <w:szCs w:val="18"/>
              </w:rPr>
              <w:lastRenderedPageBreak/>
              <w:t>Contact</w:t>
            </w:r>
          </w:p>
        </w:tc>
        <w:tc>
          <w:tcPr>
            <w:tcW w:w="6502" w:type="dxa"/>
            <w:gridSpan w:val="3"/>
            <w:shd w:val="clear" w:color="auto" w:fill="D9D9D9" w:themeFill="background1" w:themeFillShade="D9"/>
            <w:vAlign w:val="center"/>
          </w:tcPr>
          <w:p w14:paraId="092776B8" w14:textId="77777777" w:rsidR="00C3079C" w:rsidRPr="00327910" w:rsidRDefault="00C3079C" w:rsidP="005F53C5">
            <w:pPr>
              <w:pStyle w:val="Geenafstand"/>
              <w:jc w:val="both"/>
              <w:rPr>
                <w:rFonts w:ascii="Arial" w:hAnsi="Arial" w:cs="Arial"/>
                <w:b/>
                <w:color w:val="auto"/>
                <w:sz w:val="18"/>
                <w:szCs w:val="18"/>
              </w:rPr>
            </w:pPr>
          </w:p>
        </w:tc>
      </w:tr>
      <w:tr w:rsidR="00C3079C" w:rsidRPr="00327910" w14:paraId="38AD01C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CD3EB02" w14:textId="77777777" w:rsidR="00C3079C" w:rsidRPr="00327910" w:rsidRDefault="00C3079C" w:rsidP="005F53C5">
            <w:pPr>
              <w:pStyle w:val="Geenafstand"/>
              <w:jc w:val="both"/>
              <w:rPr>
                <w:rFonts w:ascii="Arial" w:hAnsi="Arial" w:cs="Arial"/>
                <w:i/>
                <w:sz w:val="18"/>
                <w:szCs w:val="18"/>
              </w:rPr>
            </w:pPr>
            <w:r w:rsidRPr="00327910">
              <w:rPr>
                <w:rFonts w:ascii="Arial" w:hAnsi="Arial" w:cs="Arial"/>
                <w:i/>
                <w:sz w:val="18"/>
                <w:szCs w:val="18"/>
              </w:rPr>
              <w:t>Contactpersoon</w:t>
            </w:r>
          </w:p>
        </w:tc>
        <w:tc>
          <w:tcPr>
            <w:tcW w:w="2522" w:type="dxa"/>
            <w:shd w:val="clear" w:color="auto" w:fill="auto"/>
            <w:vAlign w:val="center"/>
          </w:tcPr>
          <w:p w14:paraId="78EB808B" w14:textId="77777777" w:rsidR="00C3079C" w:rsidRPr="00327910" w:rsidRDefault="009756B5" w:rsidP="005F53C5">
            <w:pPr>
              <w:pStyle w:val="Geenafstand"/>
              <w:jc w:val="both"/>
              <w:rPr>
                <w:rFonts w:ascii="Arial" w:hAnsi="Arial" w:cs="Arial"/>
                <w:sz w:val="18"/>
                <w:szCs w:val="18"/>
              </w:rPr>
            </w:pPr>
            <w:r w:rsidRPr="00327910">
              <w:rPr>
                <w:rFonts w:ascii="Arial" w:hAnsi="Arial" w:cs="Arial"/>
                <w:sz w:val="18"/>
                <w:szCs w:val="18"/>
              </w:rPr>
              <w:t>J. Ramakers</w:t>
            </w:r>
          </w:p>
        </w:tc>
        <w:tc>
          <w:tcPr>
            <w:tcW w:w="1520" w:type="dxa"/>
            <w:shd w:val="clear" w:color="auto" w:fill="D9D9D9" w:themeFill="background1" w:themeFillShade="D9"/>
            <w:vAlign w:val="center"/>
          </w:tcPr>
          <w:p w14:paraId="7DAF4602" w14:textId="77777777" w:rsidR="00C3079C" w:rsidRPr="00327910" w:rsidRDefault="00C3079C" w:rsidP="005F53C5">
            <w:pPr>
              <w:pStyle w:val="Geenafstand"/>
              <w:jc w:val="both"/>
              <w:rPr>
                <w:rFonts w:ascii="Arial" w:hAnsi="Arial" w:cs="Arial"/>
                <w:sz w:val="18"/>
                <w:szCs w:val="18"/>
              </w:rPr>
            </w:pPr>
            <w:r w:rsidRPr="00327910">
              <w:rPr>
                <w:rFonts w:ascii="Arial" w:hAnsi="Arial" w:cs="Arial"/>
                <w:i/>
                <w:iCs/>
                <w:sz w:val="18"/>
                <w:szCs w:val="18"/>
              </w:rPr>
              <w:t>Functie</w:t>
            </w:r>
          </w:p>
        </w:tc>
        <w:tc>
          <w:tcPr>
            <w:tcW w:w="2460" w:type="dxa"/>
            <w:shd w:val="clear" w:color="auto" w:fill="auto"/>
            <w:vAlign w:val="center"/>
          </w:tcPr>
          <w:p w14:paraId="481DC21F" w14:textId="77777777" w:rsidR="00C3079C" w:rsidRPr="00327910" w:rsidRDefault="00DA18B3" w:rsidP="005F53C5">
            <w:pPr>
              <w:pStyle w:val="Geenafstand"/>
              <w:jc w:val="both"/>
              <w:rPr>
                <w:rFonts w:ascii="Arial" w:hAnsi="Arial" w:cs="Arial"/>
                <w:sz w:val="18"/>
                <w:szCs w:val="18"/>
              </w:rPr>
            </w:pPr>
            <w:r w:rsidRPr="00327910">
              <w:rPr>
                <w:rFonts w:ascii="Arial" w:hAnsi="Arial" w:cs="Arial"/>
                <w:sz w:val="18"/>
                <w:szCs w:val="18"/>
              </w:rPr>
              <w:t xml:space="preserve">Inkoopadviseur </w:t>
            </w:r>
          </w:p>
        </w:tc>
      </w:tr>
      <w:tr w:rsidR="00C3079C" w:rsidRPr="00327910" w14:paraId="146FFB3A"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602A9D1D" w14:textId="77777777" w:rsidR="00C3079C" w:rsidRPr="00327910" w:rsidRDefault="00C3079C" w:rsidP="005F53C5">
            <w:pPr>
              <w:pStyle w:val="Geenafstand"/>
              <w:jc w:val="both"/>
              <w:rPr>
                <w:rFonts w:ascii="Arial" w:hAnsi="Arial" w:cs="Arial"/>
                <w:i/>
                <w:sz w:val="18"/>
                <w:szCs w:val="18"/>
              </w:rPr>
            </w:pPr>
            <w:r w:rsidRPr="00327910">
              <w:rPr>
                <w:rFonts w:ascii="Arial" w:hAnsi="Arial" w:cs="Arial"/>
                <w:i/>
                <w:sz w:val="18"/>
                <w:szCs w:val="18"/>
              </w:rPr>
              <w:t>Telefoonnummer</w:t>
            </w:r>
          </w:p>
        </w:tc>
        <w:tc>
          <w:tcPr>
            <w:tcW w:w="2522" w:type="dxa"/>
            <w:shd w:val="clear" w:color="auto" w:fill="auto"/>
            <w:vAlign w:val="center"/>
          </w:tcPr>
          <w:p w14:paraId="5DDA4F9A" w14:textId="77777777" w:rsidR="00C3079C" w:rsidRPr="00327910" w:rsidRDefault="009756B5" w:rsidP="005F53C5">
            <w:pPr>
              <w:pStyle w:val="Geenafstand"/>
              <w:jc w:val="both"/>
              <w:rPr>
                <w:rFonts w:ascii="Arial" w:hAnsi="Arial" w:cs="Arial"/>
                <w:sz w:val="18"/>
                <w:szCs w:val="18"/>
              </w:rPr>
            </w:pPr>
            <w:r w:rsidRPr="00327910">
              <w:rPr>
                <w:rFonts w:ascii="Arial" w:hAnsi="Arial" w:cs="Arial"/>
                <w:sz w:val="18"/>
                <w:szCs w:val="18"/>
              </w:rPr>
              <w:t>06-50238319</w:t>
            </w:r>
          </w:p>
        </w:tc>
        <w:tc>
          <w:tcPr>
            <w:tcW w:w="1520" w:type="dxa"/>
            <w:shd w:val="clear" w:color="auto" w:fill="D9D9D9" w:themeFill="background1" w:themeFillShade="D9"/>
            <w:vAlign w:val="center"/>
          </w:tcPr>
          <w:p w14:paraId="1B2CC0A2" w14:textId="77777777" w:rsidR="00C3079C" w:rsidRPr="00327910" w:rsidRDefault="00C3079C" w:rsidP="005F53C5">
            <w:pPr>
              <w:pStyle w:val="Geenafstand"/>
              <w:jc w:val="both"/>
              <w:rPr>
                <w:rFonts w:ascii="Arial" w:hAnsi="Arial" w:cs="Arial"/>
                <w:i/>
                <w:iCs/>
                <w:sz w:val="18"/>
                <w:szCs w:val="18"/>
              </w:rPr>
            </w:pPr>
            <w:r w:rsidRPr="00327910">
              <w:rPr>
                <w:rFonts w:ascii="Arial" w:hAnsi="Arial" w:cs="Arial"/>
                <w:i/>
                <w:iCs/>
                <w:sz w:val="18"/>
                <w:szCs w:val="18"/>
              </w:rPr>
              <w:t>Mailadres</w:t>
            </w:r>
          </w:p>
        </w:tc>
        <w:tc>
          <w:tcPr>
            <w:tcW w:w="2460" w:type="dxa"/>
            <w:shd w:val="clear" w:color="auto" w:fill="auto"/>
            <w:vAlign w:val="center"/>
          </w:tcPr>
          <w:p w14:paraId="1EE6B9BB" w14:textId="77777777" w:rsidR="00C3079C" w:rsidRPr="00327910" w:rsidRDefault="009756B5" w:rsidP="005F53C5">
            <w:pPr>
              <w:pStyle w:val="Geenafstand"/>
              <w:jc w:val="both"/>
              <w:rPr>
                <w:rFonts w:ascii="Arial" w:hAnsi="Arial" w:cs="Arial"/>
                <w:sz w:val="18"/>
                <w:szCs w:val="18"/>
              </w:rPr>
            </w:pPr>
            <w:r w:rsidRPr="00327910">
              <w:rPr>
                <w:rFonts w:ascii="Arial" w:hAnsi="Arial" w:cs="Arial"/>
                <w:sz w:val="18"/>
                <w:szCs w:val="18"/>
              </w:rPr>
              <w:t>j.ramakers</w:t>
            </w:r>
            <w:r w:rsidR="00DA18B3" w:rsidRPr="00327910">
              <w:rPr>
                <w:rFonts w:ascii="Arial" w:hAnsi="Arial" w:cs="Arial"/>
                <w:sz w:val="18"/>
                <w:szCs w:val="18"/>
              </w:rPr>
              <w:t>@vrln.nl</w:t>
            </w:r>
          </w:p>
        </w:tc>
      </w:tr>
      <w:tr w:rsidR="00C3079C" w:rsidRPr="00327910" w14:paraId="4F237E53"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27058DB4" w14:textId="77777777" w:rsidR="00C3079C" w:rsidRPr="00327910" w:rsidRDefault="00C3079C" w:rsidP="005F53C5">
            <w:pPr>
              <w:pStyle w:val="Geenafstand"/>
              <w:jc w:val="both"/>
              <w:rPr>
                <w:rFonts w:ascii="Arial" w:hAnsi="Arial" w:cs="Arial"/>
                <w:i/>
                <w:sz w:val="18"/>
                <w:szCs w:val="18"/>
              </w:rPr>
            </w:pPr>
            <w:r w:rsidRPr="00327910">
              <w:rPr>
                <w:rFonts w:ascii="Arial" w:hAnsi="Arial" w:cs="Arial"/>
                <w:i/>
                <w:sz w:val="18"/>
                <w:szCs w:val="18"/>
              </w:rPr>
              <w:t>Bezoekadres postadres</w:t>
            </w:r>
          </w:p>
        </w:tc>
        <w:tc>
          <w:tcPr>
            <w:tcW w:w="6502" w:type="dxa"/>
            <w:gridSpan w:val="3"/>
            <w:shd w:val="clear" w:color="auto" w:fill="auto"/>
            <w:vAlign w:val="center"/>
          </w:tcPr>
          <w:p w14:paraId="1B19FD9F" w14:textId="77777777" w:rsidR="00C3079C" w:rsidRPr="00327910" w:rsidRDefault="00C3079C" w:rsidP="005F53C5">
            <w:pPr>
              <w:pStyle w:val="Geenafstand"/>
              <w:jc w:val="both"/>
              <w:rPr>
                <w:rFonts w:ascii="Arial" w:hAnsi="Arial" w:cs="Arial"/>
                <w:sz w:val="18"/>
                <w:szCs w:val="18"/>
              </w:rPr>
            </w:pPr>
            <w:r w:rsidRPr="00327910">
              <w:rPr>
                <w:rFonts w:ascii="Arial" w:hAnsi="Arial" w:cs="Arial"/>
                <w:sz w:val="18"/>
                <w:szCs w:val="18"/>
              </w:rPr>
              <w:t>Nijmeegseweg 42; 5916 PT  Venlo</w:t>
            </w:r>
          </w:p>
        </w:tc>
      </w:tr>
      <w:tr w:rsidR="00C3079C" w:rsidRPr="00327910" w14:paraId="1926CBE4"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1FB20D85" w14:textId="77777777" w:rsidR="00C3079C" w:rsidRPr="00327910" w:rsidRDefault="00C3079C" w:rsidP="005F53C5">
            <w:pPr>
              <w:pStyle w:val="Geenafstand"/>
              <w:jc w:val="both"/>
              <w:rPr>
                <w:rFonts w:ascii="Arial" w:hAnsi="Arial" w:cs="Arial"/>
                <w:i/>
                <w:sz w:val="18"/>
                <w:szCs w:val="18"/>
              </w:rPr>
            </w:pPr>
            <w:r w:rsidRPr="00327910">
              <w:rPr>
                <w:rFonts w:ascii="Arial" w:hAnsi="Arial" w:cs="Arial"/>
                <w:i/>
                <w:sz w:val="18"/>
                <w:szCs w:val="18"/>
              </w:rPr>
              <w:t>Plaatsvervanger</w:t>
            </w:r>
          </w:p>
        </w:tc>
        <w:tc>
          <w:tcPr>
            <w:tcW w:w="2522" w:type="dxa"/>
            <w:shd w:val="clear" w:color="auto" w:fill="auto"/>
            <w:vAlign w:val="center"/>
          </w:tcPr>
          <w:p w14:paraId="0CBD7937" w14:textId="73566EDC" w:rsidR="00C3079C" w:rsidRPr="00327910" w:rsidRDefault="003D4C00" w:rsidP="005F53C5">
            <w:pPr>
              <w:pStyle w:val="Geenafstand"/>
              <w:jc w:val="both"/>
              <w:rPr>
                <w:rFonts w:ascii="Arial" w:hAnsi="Arial" w:cs="Arial"/>
                <w:sz w:val="18"/>
                <w:szCs w:val="18"/>
              </w:rPr>
            </w:pPr>
            <w:r w:rsidRPr="00327910">
              <w:rPr>
                <w:rFonts w:ascii="Arial" w:hAnsi="Arial" w:cs="Arial"/>
                <w:sz w:val="18"/>
                <w:szCs w:val="18"/>
              </w:rPr>
              <w:t>M. Hunnekens</w:t>
            </w:r>
          </w:p>
        </w:tc>
        <w:tc>
          <w:tcPr>
            <w:tcW w:w="1520" w:type="dxa"/>
            <w:shd w:val="clear" w:color="auto" w:fill="D9D9D9" w:themeFill="background1" w:themeFillShade="D9"/>
            <w:vAlign w:val="center"/>
          </w:tcPr>
          <w:p w14:paraId="5BDFFAE9" w14:textId="77777777" w:rsidR="00C3079C" w:rsidRPr="00327910" w:rsidRDefault="00C3079C" w:rsidP="005F53C5">
            <w:pPr>
              <w:pStyle w:val="Geenafstand"/>
              <w:jc w:val="both"/>
              <w:rPr>
                <w:rFonts w:ascii="Arial" w:hAnsi="Arial" w:cs="Arial"/>
                <w:sz w:val="18"/>
                <w:szCs w:val="18"/>
              </w:rPr>
            </w:pPr>
            <w:r w:rsidRPr="00327910">
              <w:rPr>
                <w:rFonts w:ascii="Arial" w:hAnsi="Arial" w:cs="Arial"/>
                <w:i/>
                <w:sz w:val="18"/>
                <w:szCs w:val="18"/>
              </w:rPr>
              <w:t>Functie</w:t>
            </w:r>
          </w:p>
        </w:tc>
        <w:tc>
          <w:tcPr>
            <w:tcW w:w="2460" w:type="dxa"/>
            <w:shd w:val="clear" w:color="auto" w:fill="auto"/>
            <w:vAlign w:val="center"/>
          </w:tcPr>
          <w:p w14:paraId="3AA9A4DF" w14:textId="77777777" w:rsidR="00C3079C" w:rsidRPr="00327910" w:rsidRDefault="00DA18B3" w:rsidP="005F53C5">
            <w:pPr>
              <w:pStyle w:val="Geenafstand"/>
              <w:jc w:val="both"/>
              <w:rPr>
                <w:rFonts w:ascii="Arial" w:hAnsi="Arial" w:cs="Arial"/>
                <w:sz w:val="18"/>
                <w:szCs w:val="18"/>
              </w:rPr>
            </w:pPr>
            <w:r w:rsidRPr="00327910">
              <w:rPr>
                <w:rFonts w:ascii="Arial" w:hAnsi="Arial" w:cs="Arial"/>
                <w:sz w:val="18"/>
                <w:szCs w:val="18"/>
              </w:rPr>
              <w:t>Inkoopadviseur</w:t>
            </w:r>
          </w:p>
        </w:tc>
      </w:tr>
      <w:tr w:rsidR="00C3079C" w:rsidRPr="00327910" w14:paraId="00CB7F2F"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068AB3F" w14:textId="77777777" w:rsidR="00C3079C" w:rsidRPr="00327910" w:rsidRDefault="00C3079C" w:rsidP="005F53C5">
            <w:pPr>
              <w:pStyle w:val="Geenafstand"/>
              <w:jc w:val="both"/>
              <w:rPr>
                <w:rFonts w:ascii="Arial" w:hAnsi="Arial" w:cs="Arial"/>
                <w:i/>
                <w:sz w:val="18"/>
                <w:szCs w:val="18"/>
              </w:rPr>
            </w:pPr>
            <w:r w:rsidRPr="00327910">
              <w:rPr>
                <w:rFonts w:ascii="Arial" w:hAnsi="Arial" w:cs="Arial"/>
                <w:i/>
                <w:sz w:val="18"/>
                <w:szCs w:val="18"/>
              </w:rPr>
              <w:t>Telefoonnummer</w:t>
            </w:r>
          </w:p>
        </w:tc>
        <w:tc>
          <w:tcPr>
            <w:tcW w:w="2522" w:type="dxa"/>
            <w:shd w:val="clear" w:color="auto" w:fill="auto"/>
            <w:vAlign w:val="center"/>
          </w:tcPr>
          <w:p w14:paraId="4A7E32F4" w14:textId="5882884A" w:rsidR="00C3079C" w:rsidRPr="00327910" w:rsidRDefault="003D4C00" w:rsidP="005F53C5">
            <w:pPr>
              <w:pStyle w:val="Geenafstand"/>
              <w:jc w:val="both"/>
              <w:rPr>
                <w:rFonts w:ascii="Arial" w:hAnsi="Arial" w:cs="Arial"/>
                <w:sz w:val="18"/>
                <w:szCs w:val="18"/>
              </w:rPr>
            </w:pPr>
            <w:r w:rsidRPr="00327910">
              <w:rPr>
                <w:rFonts w:ascii="Arial" w:hAnsi="Arial" w:cs="Arial"/>
                <w:sz w:val="18"/>
                <w:szCs w:val="18"/>
              </w:rPr>
              <w:t>088- 1190 561</w:t>
            </w:r>
          </w:p>
        </w:tc>
        <w:tc>
          <w:tcPr>
            <w:tcW w:w="1520" w:type="dxa"/>
            <w:shd w:val="clear" w:color="auto" w:fill="D9D9D9" w:themeFill="background1" w:themeFillShade="D9"/>
            <w:vAlign w:val="center"/>
          </w:tcPr>
          <w:p w14:paraId="667594C7" w14:textId="77777777" w:rsidR="00C3079C" w:rsidRPr="00327910" w:rsidRDefault="00C3079C" w:rsidP="005F53C5">
            <w:pPr>
              <w:pStyle w:val="Geenafstand"/>
              <w:jc w:val="both"/>
              <w:rPr>
                <w:rFonts w:ascii="Arial" w:hAnsi="Arial" w:cs="Arial"/>
                <w:sz w:val="18"/>
                <w:szCs w:val="18"/>
              </w:rPr>
            </w:pPr>
            <w:r w:rsidRPr="00327910">
              <w:rPr>
                <w:rFonts w:ascii="Arial" w:hAnsi="Arial" w:cs="Arial"/>
                <w:i/>
                <w:sz w:val="18"/>
                <w:szCs w:val="18"/>
              </w:rPr>
              <w:t>Mailadres</w:t>
            </w:r>
          </w:p>
        </w:tc>
        <w:tc>
          <w:tcPr>
            <w:tcW w:w="2460" w:type="dxa"/>
            <w:shd w:val="clear" w:color="auto" w:fill="auto"/>
            <w:vAlign w:val="center"/>
          </w:tcPr>
          <w:p w14:paraId="47D99239" w14:textId="3E58539B" w:rsidR="00C3079C" w:rsidRPr="00327910" w:rsidRDefault="003D4C00" w:rsidP="005F53C5">
            <w:pPr>
              <w:pStyle w:val="Geenafstand"/>
              <w:jc w:val="both"/>
              <w:rPr>
                <w:rFonts w:ascii="Arial" w:hAnsi="Arial" w:cs="Arial"/>
                <w:sz w:val="18"/>
                <w:szCs w:val="18"/>
                <w:u w:val="single"/>
              </w:rPr>
            </w:pPr>
            <w:r w:rsidRPr="00327910">
              <w:rPr>
                <w:rFonts w:ascii="Arial" w:hAnsi="Arial" w:cs="Arial"/>
                <w:sz w:val="18"/>
                <w:szCs w:val="18"/>
                <w:u w:val="single"/>
              </w:rPr>
              <w:t>m.hunnekens</w:t>
            </w:r>
            <w:r w:rsidR="00DA18B3" w:rsidRPr="00327910">
              <w:rPr>
                <w:rFonts w:ascii="Arial" w:hAnsi="Arial" w:cs="Arial"/>
                <w:sz w:val="18"/>
                <w:szCs w:val="18"/>
                <w:u w:val="single"/>
              </w:rPr>
              <w:t>@vrln.nl</w:t>
            </w:r>
          </w:p>
        </w:tc>
      </w:tr>
    </w:tbl>
    <w:p w14:paraId="19DAE5D3" w14:textId="77777777" w:rsidR="00E91DF0" w:rsidRPr="005C7E26" w:rsidRDefault="00E91DF0" w:rsidP="005F53C5">
      <w:pPr>
        <w:pStyle w:val="Kop2"/>
        <w:suppressAutoHyphens/>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45196801"/>
      <w:r w:rsidRPr="005C7E26">
        <w:rPr>
          <w:color w:val="auto"/>
        </w:rPr>
        <w:t>Beoogde planning</w:t>
      </w:r>
      <w:bookmarkEnd w:id="106"/>
      <w:bookmarkEnd w:id="107"/>
      <w:bookmarkEnd w:id="108"/>
      <w:bookmarkEnd w:id="109"/>
      <w:bookmarkEnd w:id="110"/>
      <w:bookmarkEnd w:id="111"/>
      <w:bookmarkEnd w:id="112"/>
    </w:p>
    <w:p w14:paraId="7DAF8885" w14:textId="77777777" w:rsidR="00093FAE" w:rsidRDefault="00093FAE" w:rsidP="00093FAE">
      <w:pPr>
        <w:jc w:val="both"/>
      </w:pPr>
      <w:r>
        <w:t xml:space="preserve">De onderstaande planning wordt beoogd. </w:t>
      </w:r>
      <w:r w:rsidRPr="005A1C44">
        <w:rPr>
          <w:rFonts w:cs="Arial"/>
          <w:lang w:eastAsia="en-US" w:bidi="en-US"/>
        </w:rPr>
        <w:t>De vet gedrukte weergegeven data zijn definitief en derha</w:t>
      </w:r>
      <w:r w:rsidRPr="005A1C44">
        <w:rPr>
          <w:rFonts w:cs="Arial"/>
          <w:lang w:eastAsia="en-US" w:bidi="en-US"/>
        </w:rPr>
        <w:t>l</w:t>
      </w:r>
      <w:r w:rsidRPr="005A1C44">
        <w:rPr>
          <w:rFonts w:cs="Arial"/>
          <w:lang w:eastAsia="en-US" w:bidi="en-US"/>
        </w:rPr>
        <w:t>ve fatale data behoudens een andersluidend schriftelijk bericht van de Opdrachtgever. De andere data zijn indicatief en niet bindend.</w:t>
      </w:r>
      <w:r w:rsidRPr="005A1C44">
        <w:t xml:space="preserve"> </w:t>
      </w:r>
      <w:r>
        <w:t>Inschrijvers kunnen geen rechten ontlenen aan deze planning. De VRLN</w:t>
      </w:r>
      <w:r>
        <w:rPr>
          <w:i/>
        </w:rPr>
        <w:t xml:space="preserve"> </w:t>
      </w:r>
      <w:r>
        <w:t>is gerechtigd de planning van de aanbestedingsprocedure eenzijdig te wijzigen. De VRLN</w:t>
      </w:r>
      <w:r>
        <w:rPr>
          <w:i/>
        </w:rPr>
        <w:t xml:space="preserve"> </w:t>
      </w:r>
      <w:r>
        <w:t>zal inschrijvers tijdig op de hoogte brengen van wijzigingen in de planning.</w:t>
      </w:r>
      <w:r w:rsidRPr="001242E4">
        <w:t xml:space="preserve"> </w:t>
      </w:r>
    </w:p>
    <w:p w14:paraId="52155CD9"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366CB310"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1897E31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15F01000" w14:textId="77777777" w:rsidR="00EA1DF2" w:rsidRPr="00443AF0" w:rsidRDefault="00EA1DF2" w:rsidP="005F53C5">
            <w:pPr>
              <w:jc w:val="both"/>
              <w:rPr>
                <w:color w:val="auto"/>
                <w:sz w:val="20"/>
              </w:rPr>
            </w:pPr>
            <w:r w:rsidRPr="00443AF0">
              <w:rPr>
                <w:color w:val="auto"/>
                <w:sz w:val="20"/>
              </w:rPr>
              <w:t>Datum</w:t>
            </w:r>
          </w:p>
          <w:p w14:paraId="35A28247" w14:textId="77777777" w:rsidR="00EA1DF2" w:rsidRPr="00443AF0" w:rsidRDefault="00EA1DF2" w:rsidP="005F53C5">
            <w:pPr>
              <w:jc w:val="both"/>
              <w:rPr>
                <w:color w:val="auto"/>
                <w:sz w:val="20"/>
              </w:rPr>
            </w:pPr>
          </w:p>
        </w:tc>
      </w:tr>
      <w:tr w:rsidR="00EA1DF2" w:rsidRPr="00064441" w14:paraId="7F1A4565"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31E3B6B" w14:textId="77777777" w:rsidR="00EA1DF2" w:rsidRPr="00064441" w:rsidRDefault="00EA1DF2" w:rsidP="005F53C5">
            <w:pPr>
              <w:jc w:val="both"/>
              <w:rPr>
                <w:szCs w:val="18"/>
              </w:rPr>
            </w:pPr>
            <w:r w:rsidRPr="00064441">
              <w:rPr>
                <w:szCs w:val="18"/>
              </w:rPr>
              <w:t>Ve</w:t>
            </w:r>
            <w:r w:rsidR="00A429B0" w:rsidRPr="00064441">
              <w:rPr>
                <w:szCs w:val="18"/>
              </w:rPr>
              <w:t>rzending aankondiging TenderNed</w:t>
            </w:r>
            <w:r w:rsidRPr="00064441">
              <w:rPr>
                <w:szCs w:val="18"/>
              </w:rPr>
              <w:t xml:space="preserve"> en beschrijvend document beschikbaar op Te</w:t>
            </w:r>
            <w:r w:rsidRPr="00064441">
              <w:rPr>
                <w:szCs w:val="18"/>
              </w:rPr>
              <w:t>n</w:t>
            </w:r>
            <w:r w:rsidRPr="00064441">
              <w:rPr>
                <w:szCs w:val="18"/>
              </w:rPr>
              <w:t>derNed</w:t>
            </w:r>
          </w:p>
        </w:tc>
        <w:tc>
          <w:tcPr>
            <w:tcW w:w="1984" w:type="dxa"/>
            <w:shd w:val="clear" w:color="auto" w:fill="auto"/>
          </w:tcPr>
          <w:p w14:paraId="39DA19BD" w14:textId="790F48B6" w:rsidR="00EA1DF2" w:rsidRPr="00064441" w:rsidRDefault="003C2BC4" w:rsidP="003C2BC4">
            <w:pPr>
              <w:jc w:val="both"/>
              <w:rPr>
                <w:sz w:val="20"/>
              </w:rPr>
            </w:pPr>
            <w:r>
              <w:rPr>
                <w:sz w:val="20"/>
              </w:rPr>
              <w:t>10</w:t>
            </w:r>
            <w:r w:rsidR="003D4C00" w:rsidRPr="00064441">
              <w:rPr>
                <w:sz w:val="20"/>
              </w:rPr>
              <w:t xml:space="preserve"> juli 2020</w:t>
            </w:r>
          </w:p>
        </w:tc>
      </w:tr>
      <w:tr w:rsidR="00EA1DF2" w:rsidRPr="00064441" w14:paraId="4B95896C"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20949F87" w14:textId="77777777" w:rsidR="00EA1DF2" w:rsidRPr="00064441" w:rsidRDefault="00EA1DF2" w:rsidP="005F53C5">
            <w:pPr>
              <w:jc w:val="both"/>
              <w:rPr>
                <w:b/>
                <w:szCs w:val="18"/>
              </w:rPr>
            </w:pPr>
            <w:r w:rsidRPr="00064441">
              <w:rPr>
                <w:b/>
                <w:szCs w:val="18"/>
              </w:rPr>
              <w:t>Uiterste datum indienen schriftelijke vragen t.b.v. nota van inlichtingen 1</w:t>
            </w:r>
          </w:p>
        </w:tc>
        <w:tc>
          <w:tcPr>
            <w:tcW w:w="1984" w:type="dxa"/>
            <w:shd w:val="clear" w:color="auto" w:fill="auto"/>
          </w:tcPr>
          <w:p w14:paraId="00B8C621" w14:textId="34DAC69F" w:rsidR="00EA1DF2" w:rsidRPr="00064441" w:rsidRDefault="002B1497" w:rsidP="002B1497">
            <w:pPr>
              <w:jc w:val="both"/>
              <w:rPr>
                <w:b/>
                <w:sz w:val="20"/>
              </w:rPr>
            </w:pPr>
            <w:r w:rsidRPr="00064441">
              <w:rPr>
                <w:b/>
                <w:sz w:val="20"/>
              </w:rPr>
              <w:t>07 september 2020 voor 10:00 uur</w:t>
            </w:r>
          </w:p>
        </w:tc>
      </w:tr>
      <w:tr w:rsidR="00EA1DF2" w:rsidRPr="00064441" w14:paraId="1228E5F8"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2C5DF3C" w14:textId="77777777" w:rsidR="00EA1DF2" w:rsidRPr="00064441" w:rsidRDefault="00EA1DF2" w:rsidP="005F53C5">
            <w:pPr>
              <w:jc w:val="both"/>
              <w:rPr>
                <w:szCs w:val="18"/>
              </w:rPr>
            </w:pPr>
            <w:r w:rsidRPr="00064441">
              <w:rPr>
                <w:rFonts w:cs="Arial"/>
                <w:szCs w:val="18"/>
              </w:rPr>
              <w:t xml:space="preserve">Verwachte datum beschikbaarstelling </w:t>
            </w:r>
            <w:r w:rsidRPr="00064441">
              <w:rPr>
                <w:szCs w:val="18"/>
              </w:rPr>
              <w:t>nota van inlichtingen 1</w:t>
            </w:r>
          </w:p>
        </w:tc>
        <w:tc>
          <w:tcPr>
            <w:tcW w:w="1984" w:type="dxa"/>
            <w:shd w:val="clear" w:color="auto" w:fill="auto"/>
          </w:tcPr>
          <w:p w14:paraId="3C11CE6C" w14:textId="6BFC225C" w:rsidR="00EA1DF2" w:rsidRPr="00064441" w:rsidRDefault="002B1497" w:rsidP="005F53C5">
            <w:pPr>
              <w:jc w:val="both"/>
              <w:rPr>
                <w:sz w:val="20"/>
              </w:rPr>
            </w:pPr>
            <w:r w:rsidRPr="00064441">
              <w:rPr>
                <w:sz w:val="20"/>
              </w:rPr>
              <w:t>15 september 2020</w:t>
            </w:r>
          </w:p>
        </w:tc>
      </w:tr>
      <w:tr w:rsidR="00EA1DF2" w:rsidRPr="00064441" w14:paraId="0F5641A1"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460B21AD" w14:textId="77777777" w:rsidR="00EA1DF2" w:rsidRPr="00064441" w:rsidRDefault="00EA1DF2" w:rsidP="005F53C5">
            <w:pPr>
              <w:jc w:val="both"/>
              <w:rPr>
                <w:b/>
                <w:szCs w:val="18"/>
              </w:rPr>
            </w:pPr>
            <w:r w:rsidRPr="00064441">
              <w:rPr>
                <w:b/>
                <w:szCs w:val="18"/>
              </w:rPr>
              <w:t>Uiterste datum indienen schriftelijke vragen t.b.v. nota van inlichtingen 2</w:t>
            </w:r>
          </w:p>
        </w:tc>
        <w:tc>
          <w:tcPr>
            <w:tcW w:w="1984" w:type="dxa"/>
            <w:shd w:val="clear" w:color="auto" w:fill="auto"/>
          </w:tcPr>
          <w:p w14:paraId="3417C7BC" w14:textId="7C2599F7" w:rsidR="00EA1DF2" w:rsidRPr="00064441" w:rsidRDefault="002B1497" w:rsidP="005F53C5">
            <w:pPr>
              <w:jc w:val="both"/>
              <w:rPr>
                <w:b/>
                <w:sz w:val="20"/>
              </w:rPr>
            </w:pPr>
            <w:r w:rsidRPr="00064441">
              <w:rPr>
                <w:b/>
                <w:sz w:val="20"/>
              </w:rPr>
              <w:t>21 september 2020 voor 10:00 uur</w:t>
            </w:r>
          </w:p>
        </w:tc>
      </w:tr>
      <w:tr w:rsidR="00EA1DF2" w:rsidRPr="00064441" w14:paraId="6B644F4F"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7B207827" w14:textId="77777777" w:rsidR="00EA1DF2" w:rsidRPr="00064441" w:rsidRDefault="00EA1DF2" w:rsidP="00A429B0">
            <w:pPr>
              <w:jc w:val="both"/>
              <w:rPr>
                <w:szCs w:val="18"/>
              </w:rPr>
            </w:pPr>
            <w:r w:rsidRPr="00064441">
              <w:rPr>
                <w:rFonts w:cs="Arial"/>
                <w:szCs w:val="18"/>
              </w:rPr>
              <w:t xml:space="preserve">Verwachte datum beschikbaarstelling </w:t>
            </w:r>
            <w:r w:rsidRPr="00064441">
              <w:rPr>
                <w:szCs w:val="18"/>
              </w:rPr>
              <w:t>nota van inlichtingen 2</w:t>
            </w:r>
          </w:p>
        </w:tc>
        <w:tc>
          <w:tcPr>
            <w:tcW w:w="1984" w:type="dxa"/>
            <w:shd w:val="clear" w:color="auto" w:fill="auto"/>
          </w:tcPr>
          <w:p w14:paraId="27AE78FD" w14:textId="06BD0313" w:rsidR="00EA1DF2" w:rsidRPr="00064441" w:rsidRDefault="002B1497" w:rsidP="002B1497">
            <w:pPr>
              <w:jc w:val="both"/>
              <w:rPr>
                <w:sz w:val="20"/>
              </w:rPr>
            </w:pPr>
            <w:r w:rsidRPr="00064441">
              <w:rPr>
                <w:sz w:val="20"/>
              </w:rPr>
              <w:t>28 september 2020</w:t>
            </w:r>
          </w:p>
        </w:tc>
      </w:tr>
      <w:tr w:rsidR="00EA1DF2" w:rsidRPr="00064441" w14:paraId="529504B1"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02437BE5" w14:textId="77777777" w:rsidR="00EA1DF2" w:rsidRPr="00064441" w:rsidRDefault="00EA1DF2" w:rsidP="005F53C5">
            <w:pPr>
              <w:jc w:val="both"/>
              <w:rPr>
                <w:szCs w:val="18"/>
              </w:rPr>
            </w:pPr>
            <w:r w:rsidRPr="00064441">
              <w:rPr>
                <w:b/>
                <w:szCs w:val="18"/>
              </w:rPr>
              <w:t>Uiterste termijn indienen inschrijving</w:t>
            </w:r>
          </w:p>
        </w:tc>
        <w:tc>
          <w:tcPr>
            <w:tcW w:w="1984" w:type="dxa"/>
            <w:shd w:val="clear" w:color="auto" w:fill="auto"/>
          </w:tcPr>
          <w:p w14:paraId="71F4ACC5" w14:textId="7255943B" w:rsidR="00EA1DF2" w:rsidRPr="00064441" w:rsidRDefault="002B1497" w:rsidP="005F53C5">
            <w:pPr>
              <w:jc w:val="both"/>
              <w:rPr>
                <w:b/>
                <w:sz w:val="20"/>
              </w:rPr>
            </w:pPr>
            <w:r w:rsidRPr="00064441">
              <w:rPr>
                <w:b/>
                <w:sz w:val="20"/>
              </w:rPr>
              <w:t>09 oktober 2020, voor 12:00 uur</w:t>
            </w:r>
          </w:p>
        </w:tc>
      </w:tr>
      <w:tr w:rsidR="00EA1DF2" w:rsidRPr="00064441" w14:paraId="0689B0F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9E1E620" w14:textId="77777777" w:rsidR="00EA1DF2" w:rsidRPr="00064441" w:rsidRDefault="00EA1DF2" w:rsidP="005F53C5">
            <w:pPr>
              <w:pStyle w:val="Geenafstand"/>
              <w:jc w:val="both"/>
              <w:rPr>
                <w:rFonts w:ascii="Arial" w:hAnsi="Arial" w:cs="Arial"/>
                <w:sz w:val="18"/>
                <w:szCs w:val="18"/>
              </w:rPr>
            </w:pPr>
            <w:r w:rsidRPr="00064441">
              <w:rPr>
                <w:rFonts w:ascii="Arial" w:hAnsi="Arial" w:cs="Arial"/>
                <w:sz w:val="18"/>
                <w:szCs w:val="18"/>
              </w:rPr>
              <w:t>Verwachte datum van verzending van de mededeling van de gunningsbeslissing onder opschortende voorwaarden.</w:t>
            </w:r>
          </w:p>
          <w:p w14:paraId="2A461BB7" w14:textId="77777777" w:rsidR="00EA1DF2" w:rsidRPr="00064441" w:rsidRDefault="00EA1DF2" w:rsidP="005F53C5">
            <w:pPr>
              <w:pStyle w:val="Geenafstand"/>
              <w:jc w:val="both"/>
              <w:rPr>
                <w:rFonts w:ascii="Arial" w:hAnsi="Arial" w:cs="Arial"/>
                <w:i/>
                <w:sz w:val="18"/>
                <w:szCs w:val="18"/>
              </w:rPr>
            </w:pPr>
            <w:r w:rsidRPr="00064441">
              <w:rPr>
                <w:rFonts w:ascii="Arial" w:hAnsi="Arial" w:cs="Arial"/>
                <w:i/>
                <w:sz w:val="18"/>
                <w:szCs w:val="18"/>
              </w:rPr>
              <w:t xml:space="preserve">Gelegenheid tot het stellen van vragen en het indienen van eventuele bezwaren zo spoedig mogelijk na de mededeling van de gunningsbeslissing, maar </w:t>
            </w:r>
            <w:r w:rsidRPr="00064441">
              <w:rPr>
                <w:rFonts w:ascii="Arial" w:hAnsi="Arial" w:cs="Arial"/>
                <w:b/>
                <w:i/>
                <w:sz w:val="18"/>
                <w:szCs w:val="18"/>
              </w:rPr>
              <w:t>uiterlijk binnen de bezwaarperiode van 20 kalenderdagen</w:t>
            </w:r>
            <w:r w:rsidRPr="00064441">
              <w:rPr>
                <w:rFonts w:ascii="Arial" w:hAnsi="Arial" w:cs="Arial"/>
                <w:i/>
                <w:sz w:val="18"/>
                <w:szCs w:val="18"/>
              </w:rPr>
              <w:t xml:space="preserve"> na de datum van de mededeling van de gunningsbeslissing. De bezwaartermijn is tevens </w:t>
            </w:r>
            <w:r w:rsidRPr="00064441">
              <w:rPr>
                <w:rFonts w:ascii="Arial" w:hAnsi="Arial" w:cs="Arial"/>
                <w:b/>
                <w:i/>
                <w:sz w:val="18"/>
                <w:szCs w:val="18"/>
              </w:rPr>
              <w:t>vervaltermijn</w:t>
            </w:r>
            <w:r w:rsidRPr="00064441">
              <w:rPr>
                <w:rFonts w:ascii="Arial" w:hAnsi="Arial" w:cs="Arial"/>
                <w:i/>
                <w:sz w:val="18"/>
                <w:szCs w:val="18"/>
              </w:rPr>
              <w:t>.</w:t>
            </w:r>
          </w:p>
        </w:tc>
        <w:tc>
          <w:tcPr>
            <w:tcW w:w="1984" w:type="dxa"/>
            <w:shd w:val="clear" w:color="auto" w:fill="auto"/>
          </w:tcPr>
          <w:p w14:paraId="5EA1F6E6" w14:textId="125C05C0" w:rsidR="00EA1DF2" w:rsidRPr="00064441" w:rsidRDefault="002B1497" w:rsidP="005F53C5">
            <w:pPr>
              <w:jc w:val="both"/>
              <w:rPr>
                <w:sz w:val="20"/>
              </w:rPr>
            </w:pPr>
            <w:r w:rsidRPr="00064441">
              <w:rPr>
                <w:sz w:val="20"/>
              </w:rPr>
              <w:t>30 oktober 2020</w:t>
            </w:r>
          </w:p>
        </w:tc>
      </w:tr>
      <w:tr w:rsidR="00EA1DF2" w:rsidRPr="00064441" w14:paraId="503A663E"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E9FCDFA" w14:textId="77777777" w:rsidR="00EA1DF2" w:rsidRPr="00064441" w:rsidRDefault="00A429B0" w:rsidP="005F53C5">
            <w:pPr>
              <w:jc w:val="both"/>
              <w:rPr>
                <w:szCs w:val="18"/>
              </w:rPr>
            </w:pPr>
            <w:r w:rsidRPr="00064441">
              <w:rPr>
                <w:szCs w:val="18"/>
              </w:rPr>
              <w:t xml:space="preserve">Verificatiegesprek </w:t>
            </w:r>
          </w:p>
        </w:tc>
        <w:tc>
          <w:tcPr>
            <w:tcW w:w="1984" w:type="dxa"/>
            <w:shd w:val="clear" w:color="auto" w:fill="auto"/>
          </w:tcPr>
          <w:p w14:paraId="53ADDE6A" w14:textId="0C856C1A" w:rsidR="00EA1DF2" w:rsidRPr="00064441" w:rsidRDefault="002B1497" w:rsidP="005F53C5">
            <w:pPr>
              <w:jc w:val="both"/>
              <w:rPr>
                <w:szCs w:val="18"/>
              </w:rPr>
            </w:pPr>
            <w:r w:rsidRPr="00064441">
              <w:rPr>
                <w:szCs w:val="18"/>
              </w:rPr>
              <w:t>03 november 2020</w:t>
            </w:r>
          </w:p>
        </w:tc>
      </w:tr>
      <w:tr w:rsidR="00EA1DF2" w:rsidRPr="00064441" w14:paraId="6B01F9F4"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6B713B47" w14:textId="77777777" w:rsidR="00EA1DF2" w:rsidRPr="00064441" w:rsidRDefault="00EA1DF2" w:rsidP="005F53C5">
            <w:pPr>
              <w:jc w:val="both"/>
              <w:rPr>
                <w:szCs w:val="18"/>
              </w:rPr>
            </w:pPr>
            <w:r w:rsidRPr="00064441">
              <w:rPr>
                <w:szCs w:val="18"/>
              </w:rPr>
              <w:t>Definitieve gunning</w:t>
            </w:r>
          </w:p>
        </w:tc>
        <w:tc>
          <w:tcPr>
            <w:tcW w:w="1984" w:type="dxa"/>
            <w:shd w:val="clear" w:color="auto" w:fill="auto"/>
          </w:tcPr>
          <w:p w14:paraId="71FBFC11" w14:textId="6D183520" w:rsidR="00EA1DF2" w:rsidRPr="00064441" w:rsidRDefault="002B1497" w:rsidP="002B1497">
            <w:pPr>
              <w:jc w:val="both"/>
              <w:rPr>
                <w:szCs w:val="18"/>
              </w:rPr>
            </w:pPr>
            <w:r w:rsidRPr="00064441">
              <w:rPr>
                <w:szCs w:val="18"/>
              </w:rPr>
              <w:t>Na 20 november 2020</w:t>
            </w:r>
          </w:p>
        </w:tc>
      </w:tr>
      <w:tr w:rsidR="00EA1DF2" w:rsidRPr="00064441" w14:paraId="677894EE"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45DF077E" w14:textId="77777777" w:rsidR="00EA1DF2" w:rsidRPr="00064441" w:rsidRDefault="00EA1DF2" w:rsidP="005F53C5">
            <w:pPr>
              <w:jc w:val="both"/>
              <w:rPr>
                <w:szCs w:val="18"/>
              </w:rPr>
            </w:pPr>
            <w:r w:rsidRPr="00064441">
              <w:rPr>
                <w:szCs w:val="18"/>
              </w:rPr>
              <w:t>Ingangsdatum overeenkomst</w:t>
            </w:r>
          </w:p>
        </w:tc>
        <w:tc>
          <w:tcPr>
            <w:tcW w:w="1984" w:type="dxa"/>
            <w:shd w:val="clear" w:color="auto" w:fill="auto"/>
          </w:tcPr>
          <w:p w14:paraId="182F3E60" w14:textId="5C9C73B7" w:rsidR="00EA1DF2" w:rsidRPr="00064441" w:rsidRDefault="00327910" w:rsidP="005F53C5">
            <w:pPr>
              <w:jc w:val="both"/>
              <w:rPr>
                <w:szCs w:val="18"/>
              </w:rPr>
            </w:pPr>
            <w:r w:rsidRPr="00064441">
              <w:rPr>
                <w:rFonts w:cs="Arial"/>
                <w:szCs w:val="18"/>
              </w:rPr>
              <w:t>Zsm na 20 november 2020</w:t>
            </w:r>
          </w:p>
        </w:tc>
      </w:tr>
    </w:tbl>
    <w:p w14:paraId="17F6672C" w14:textId="77777777" w:rsidR="00E91DF0" w:rsidRPr="005C7E26" w:rsidRDefault="001C13ED" w:rsidP="005F53C5">
      <w:pPr>
        <w:pStyle w:val="Kop2"/>
        <w:suppressAutoHyphens/>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45196802"/>
      <w:r w:rsidRPr="005C7E26">
        <w:rPr>
          <w:color w:val="auto"/>
        </w:rPr>
        <w:lastRenderedPageBreak/>
        <w:t>T</w:t>
      </w:r>
      <w:r w:rsidR="00E91DF0" w:rsidRPr="005C7E26">
        <w:rPr>
          <w:color w:val="auto"/>
        </w:rPr>
        <w:t>enderNed</w:t>
      </w:r>
      <w:bookmarkEnd w:id="113"/>
      <w:bookmarkEnd w:id="114"/>
      <w:bookmarkEnd w:id="115"/>
      <w:bookmarkEnd w:id="116"/>
      <w:bookmarkEnd w:id="117"/>
      <w:bookmarkEnd w:id="118"/>
    </w:p>
    <w:p w14:paraId="62E0CE5C" w14:textId="77777777" w:rsidR="007A50EC" w:rsidRDefault="00353B07" w:rsidP="005F53C5">
      <w:pPr>
        <w:suppressAutoHyphens/>
        <w:jc w:val="both"/>
      </w:pPr>
      <w:r w:rsidRPr="00353B07">
        <w:t xml:space="preserve">De aanbesteding verloopt digitaal via TenderNed. Dit houdt in dat alle aanbestedingsdocumenten door </w:t>
      </w:r>
      <w:r w:rsidR="00234E74">
        <w:t>de VRLN</w:t>
      </w:r>
      <w:r w:rsidRPr="00353B07">
        <w:t xml:space="preserve"> worden geplaatst op TenderNed en alle informatie tussen </w:t>
      </w:r>
      <w:r w:rsidR="00234E74">
        <w:t>de 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6" w:history="1">
        <w:r w:rsidRPr="00353B07">
          <w:rPr>
            <w:color w:val="0563C1" w:themeColor="hyperlink"/>
            <w:u w:val="single"/>
          </w:rPr>
          <w:t>http://www.tenderned.nl/egids/ON</w:t>
        </w:r>
      </w:hyperlink>
      <w:r w:rsidRPr="00353B07">
        <w:t xml:space="preserve">). </w:t>
      </w:r>
      <w:r w:rsidR="00234E74">
        <w:t>De 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65599548" w14:textId="77777777"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38C0E0A5" w14:textId="77777777" w:rsidR="00353B07" w:rsidRPr="00472DFA" w:rsidRDefault="00472DFA" w:rsidP="005F53C5">
      <w:pPr>
        <w:pStyle w:val="Lijstalinea"/>
        <w:numPr>
          <w:ilvl w:val="0"/>
          <w:numId w:val="9"/>
        </w:numPr>
        <w:suppressAutoHyphens/>
        <w:ind w:left="567" w:hanging="567"/>
        <w:jc w:val="both"/>
        <w:rPr>
          <w:lang w:val="de-DE"/>
        </w:rPr>
      </w:pPr>
      <w:r>
        <w:rPr>
          <w:lang w:val="de-DE"/>
        </w:rPr>
        <w:t>e-mail</w:t>
      </w:r>
      <w:r w:rsidR="00353B07" w:rsidRPr="00472DFA">
        <w:rPr>
          <w:lang w:val="de-DE"/>
        </w:rPr>
        <w:t xml:space="preserve"> </w:t>
      </w:r>
      <w:hyperlink r:id="rId17" w:history="1">
        <w:r w:rsidR="00353B07" w:rsidRPr="00472DFA">
          <w:rPr>
            <w:color w:val="0563C1" w:themeColor="hyperlink"/>
            <w:u w:val="single"/>
            <w:lang w:val="de-DE"/>
          </w:rPr>
          <w:t>servicedesk@tenderned.nl</w:t>
        </w:r>
      </w:hyperlink>
      <w:r w:rsidR="00353B07" w:rsidRPr="00472DFA">
        <w:rPr>
          <w:lang w:val="de-DE"/>
        </w:rPr>
        <w:t xml:space="preserve">. </w:t>
      </w:r>
    </w:p>
    <w:p w14:paraId="5A76EC96" w14:textId="77777777" w:rsidR="00353B07" w:rsidRPr="00472DFA" w:rsidRDefault="00353B07" w:rsidP="005F53C5">
      <w:pPr>
        <w:suppressAutoHyphens/>
        <w:jc w:val="both"/>
        <w:rPr>
          <w:lang w:val="de-DE"/>
        </w:rPr>
      </w:pPr>
    </w:p>
    <w:p w14:paraId="1F5F1DBF" w14:textId="77777777" w:rsidR="00353B07" w:rsidRPr="00353B07" w:rsidRDefault="00353B07" w:rsidP="005F53C5">
      <w:pPr>
        <w:suppressAutoHyphens/>
        <w:jc w:val="both"/>
      </w:pPr>
      <w:r w:rsidRPr="00353B07">
        <w:t xml:space="preserve">Let op: </w:t>
      </w:r>
      <w:r w:rsidR="00234E74">
        <w:t>de 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1F04E767" w14:textId="77777777" w:rsidR="00E91DF0" w:rsidRPr="005C7E26" w:rsidRDefault="00E91DF0" w:rsidP="005F53C5">
      <w:pPr>
        <w:pStyle w:val="Kop2"/>
        <w:suppressAutoHyphens/>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45196803"/>
      <w:r w:rsidRPr="005C7E26">
        <w:rPr>
          <w:color w:val="auto"/>
        </w:rPr>
        <w:t>Schouw</w:t>
      </w:r>
      <w:bookmarkEnd w:id="119"/>
      <w:bookmarkEnd w:id="120"/>
      <w:bookmarkEnd w:id="121"/>
      <w:bookmarkEnd w:id="122"/>
      <w:bookmarkEnd w:id="123"/>
    </w:p>
    <w:p w14:paraId="1A2E2B0B" w14:textId="77777777" w:rsidR="00EA1DF2" w:rsidRPr="00EA1DF2" w:rsidRDefault="00EA1DF2" w:rsidP="005F53C5">
      <w:pPr>
        <w:spacing w:line="312" w:lineRule="auto"/>
        <w:jc w:val="both"/>
        <w:rPr>
          <w:rFonts w:cs="Arial"/>
          <w:i/>
        </w:rPr>
      </w:pPr>
      <w:bookmarkStart w:id="124" w:name="_Ref416170614"/>
      <w:bookmarkStart w:id="125" w:name="_Ref416176076"/>
      <w:bookmarkStart w:id="126" w:name="_Toc419285372"/>
      <w:bookmarkStart w:id="127" w:name="_Toc421086868"/>
      <w:bookmarkStart w:id="128" w:name="_Toc421100599"/>
    </w:p>
    <w:p w14:paraId="7836098D" w14:textId="77777777" w:rsidR="009E0E20" w:rsidRDefault="00EA1DF2" w:rsidP="005F53C5">
      <w:pPr>
        <w:spacing w:line="312" w:lineRule="auto"/>
        <w:jc w:val="both"/>
      </w:pPr>
      <w:r w:rsidRPr="00EA1DF2">
        <w:rPr>
          <w:rFonts w:cs="Arial"/>
          <w:i/>
        </w:rPr>
        <w:t>Niet van toepassing.</w:t>
      </w:r>
      <w:r>
        <w:tab/>
      </w:r>
    </w:p>
    <w:p w14:paraId="4C196E24" w14:textId="77777777" w:rsidR="00E91DF0" w:rsidRPr="005C7E26" w:rsidRDefault="00203D7E" w:rsidP="005F53C5">
      <w:pPr>
        <w:pStyle w:val="Kop2"/>
        <w:suppressAutoHyphens/>
        <w:ind w:left="0" w:firstLine="0"/>
        <w:jc w:val="both"/>
        <w:rPr>
          <w:color w:val="auto"/>
        </w:rPr>
      </w:pPr>
      <w:bookmarkStart w:id="129" w:name="_Ref517960344"/>
      <w:bookmarkStart w:id="130" w:name="_Ref517960546"/>
      <w:bookmarkStart w:id="131" w:name="_Toc527637408"/>
      <w:bookmarkStart w:id="132" w:name="_Toc45196804"/>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06A347F4" w14:textId="77777777" w:rsidR="009E0E20" w:rsidRPr="00064441" w:rsidRDefault="009E0E20" w:rsidP="005F53C5">
      <w:pPr>
        <w:suppressAutoHyphens/>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de datum en het tijdstip uit de planning (</w:t>
      </w:r>
      <w:r w:rsidRPr="00064441">
        <w:t xml:space="preserve">zie paragraaf 3.3) via TenderNed bij </w:t>
      </w:r>
      <w:r w:rsidR="00234E74" w:rsidRPr="00064441">
        <w:t>de VRLN</w:t>
      </w:r>
      <w:r w:rsidRPr="00064441">
        <w:t xml:space="preserve"> te worden ingediend. </w:t>
      </w:r>
      <w:r w:rsidR="00A30EB8" w:rsidRPr="00064441">
        <w:t xml:space="preserve">De </w:t>
      </w:r>
      <w:r w:rsidRPr="00064441">
        <w:t xml:space="preserve">Inschrijvers zijn verplicht hiervoor de tool voor het stellen van vragen van TenderNed te gebruiken. </w:t>
      </w:r>
    </w:p>
    <w:p w14:paraId="410C0C32" w14:textId="77777777" w:rsidR="009E0E20" w:rsidRPr="00064441" w:rsidRDefault="009E0E20" w:rsidP="005F53C5">
      <w:pPr>
        <w:suppressAutoHyphens/>
        <w:jc w:val="both"/>
      </w:pPr>
    </w:p>
    <w:p w14:paraId="063CA89E" w14:textId="45B57DFE" w:rsidR="009E0E20" w:rsidRDefault="00234E74" w:rsidP="005F53C5">
      <w:pPr>
        <w:suppressAutoHyphens/>
        <w:jc w:val="both"/>
      </w:pPr>
      <w:r w:rsidRPr="00064441">
        <w:t>De VRLN</w:t>
      </w:r>
      <w:r w:rsidR="00013107" w:rsidRPr="00064441">
        <w:t xml:space="preserve"> wenst met de winnende I</w:t>
      </w:r>
      <w:r w:rsidR="009E0E20" w:rsidRPr="00064441">
        <w:t>nschrijver</w:t>
      </w:r>
      <w:r w:rsidR="00740773" w:rsidRPr="00064441">
        <w:t xml:space="preserve"> </w:t>
      </w:r>
      <w:r w:rsidR="009E0E20" w:rsidRPr="00064441">
        <w:t xml:space="preserve">de </w:t>
      </w:r>
      <w:r w:rsidR="00CD5652" w:rsidRPr="00064441">
        <w:t>Overeenkomst</w:t>
      </w:r>
      <w:r w:rsidR="00EA1DF2" w:rsidRPr="00064441">
        <w:t xml:space="preserve"> </w:t>
      </w:r>
      <w:r w:rsidR="009E0E20" w:rsidRPr="00064441">
        <w:t>te sluiten die al in concept is opgesteld (</w:t>
      </w:r>
      <w:r w:rsidR="004B1B9D" w:rsidRPr="00064441">
        <w:t xml:space="preserve">Bijlage </w:t>
      </w:r>
      <w:r w:rsidR="009E0E20" w:rsidRPr="00064441">
        <w:t>3</w:t>
      </w:r>
      <w:r w:rsidR="00A429B0" w:rsidRPr="00064441">
        <w:t>a en 3b</w:t>
      </w:r>
      <w:r w:rsidR="009E0E20" w:rsidRPr="00064441">
        <w:t xml:space="preserve">). Op deze </w:t>
      </w:r>
      <w:r w:rsidR="00CD5652" w:rsidRPr="00064441">
        <w:t>Overeenkomst</w:t>
      </w:r>
      <w:r w:rsidR="009E0E20" w:rsidRPr="00064441">
        <w:t xml:space="preserve"> zijn de Inkoopvoorwaarden van toepass</w:t>
      </w:r>
      <w:r w:rsidR="00013107" w:rsidRPr="00064441">
        <w:t>ing (</w:t>
      </w:r>
      <w:r w:rsidR="004B1B9D" w:rsidRPr="00064441">
        <w:t xml:space="preserve">Bijlage </w:t>
      </w:r>
      <w:r w:rsidR="00013107" w:rsidRPr="00064441">
        <w:t xml:space="preserve">4). </w:t>
      </w:r>
      <w:r w:rsidRPr="00064441">
        <w:t>De VRLN</w:t>
      </w:r>
      <w:r w:rsidR="00013107" w:rsidRPr="00064441">
        <w:t xml:space="preserve"> biedt </w:t>
      </w:r>
      <w:r w:rsidR="00A30EB8" w:rsidRPr="00064441">
        <w:t xml:space="preserve">de </w:t>
      </w:r>
      <w:r w:rsidR="00013107" w:rsidRPr="00064441">
        <w:t>I</w:t>
      </w:r>
      <w:r w:rsidR="009E0E20" w:rsidRPr="00064441">
        <w:t>nschrijvers de gelegenheid om tot uiterlijk de datum en het tijdstip ui</w:t>
      </w:r>
      <w:r w:rsidR="00EA4E17" w:rsidRPr="00064441">
        <w:t xml:space="preserve">t de planning (zie paragraaf </w:t>
      </w:r>
      <w:r w:rsidR="00EA4E17" w:rsidRPr="00064441">
        <w:fldChar w:fldCharType="begin"/>
      </w:r>
      <w:r w:rsidR="00EA4E17" w:rsidRPr="00064441">
        <w:instrText xml:space="preserve"> REF _Ref401057395 \r \h </w:instrText>
      </w:r>
      <w:r w:rsidR="005F53C5" w:rsidRPr="00064441">
        <w:instrText xml:space="preserve"> \* MERGEFORMAT </w:instrText>
      </w:r>
      <w:r w:rsidR="00EA4E17" w:rsidRPr="00064441">
        <w:fldChar w:fldCharType="separate"/>
      </w:r>
      <w:r w:rsidR="00E17526">
        <w:t>3.3</w:t>
      </w:r>
      <w:r w:rsidR="00EA4E17" w:rsidRPr="00064441">
        <w:fldChar w:fldCharType="end"/>
      </w:r>
      <w:r w:rsidR="009E0E20" w:rsidRPr="00064441">
        <w:t>) via Tende</w:t>
      </w:r>
      <w:r w:rsidR="009E0E20">
        <w:t xml:space="preserve">rNed vragen te stellen over deze </w:t>
      </w:r>
      <w:r w:rsidR="00495B0E">
        <w:t>O</w:t>
      </w:r>
      <w:r w:rsidR="00C71244">
        <w:t xml:space="preserve">vereenkomst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601D6FB1" w14:textId="77777777" w:rsidR="009E0E20" w:rsidRDefault="009E0E20" w:rsidP="005F53C5">
      <w:pPr>
        <w:suppressAutoHyphens/>
        <w:jc w:val="both"/>
      </w:pPr>
    </w:p>
    <w:p w14:paraId="6452BF47" w14:textId="77777777" w:rsidR="00D427C5" w:rsidRDefault="009E0E20" w:rsidP="005F53C5">
      <w:pPr>
        <w:suppressAutoHyphens/>
        <w:jc w:val="both"/>
      </w:pPr>
      <w:r>
        <w:t xml:space="preserve">Vragen en wijzigingsvoorstellen die ná deze termijn door </w:t>
      </w:r>
      <w:r w:rsidR="00234E74">
        <w:t>de VRLN</w:t>
      </w:r>
      <w:r>
        <w:t xml:space="preserve"> worden ontvangen, vragen en wijzigingsvoorstellen die niet via TenderNed bij </w:t>
      </w:r>
      <w:r w:rsidR="00234E74">
        <w:t>de VRLN</w:t>
      </w:r>
      <w:r>
        <w:t xml:space="preserve"> zijn ingediend en vragen en wijzigingsvoorstellen die niet zijn ingediend via de tool voor het s</w:t>
      </w:r>
      <w:r w:rsidR="002834BA">
        <w:t>tellen van vragen van TenderNed,</w:t>
      </w:r>
      <w:r>
        <w:t xml:space="preserve"> worden door </w:t>
      </w:r>
      <w:r w:rsidR="00234E74">
        <w:t>de VRLN</w:t>
      </w:r>
      <w:r>
        <w:t xml:space="preserve"> niet in behandeling genomen. 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234E74">
        <w:t>de VRLN</w:t>
      </w:r>
      <w:r w:rsidR="00D427C5">
        <w:t>, kunnen geen rechten worde</w:t>
      </w:r>
      <w:r w:rsidR="002D0464">
        <w:t>n</w:t>
      </w:r>
      <w:r w:rsidR="00D427C5">
        <w:t xml:space="preserve"> ontleend aan mondeling gedane uitspraken van </w:t>
      </w:r>
      <w:r w:rsidR="00234E74">
        <w:t>de VRLN</w:t>
      </w:r>
      <w:r w:rsidR="00D427C5">
        <w:t>.</w:t>
      </w:r>
    </w:p>
    <w:p w14:paraId="5580E8CC" w14:textId="77777777" w:rsidR="009E0E20" w:rsidRDefault="009E0E20" w:rsidP="005F53C5">
      <w:pPr>
        <w:suppressAutoHyphens/>
        <w:jc w:val="both"/>
      </w:pPr>
    </w:p>
    <w:p w14:paraId="4D6FCA6D" w14:textId="77777777" w:rsidR="009E0E20" w:rsidRDefault="00234E74" w:rsidP="005F53C5">
      <w:pPr>
        <w:suppressAutoHyphens/>
        <w:jc w:val="both"/>
      </w:pPr>
      <w:r>
        <w:lastRenderedPageBreak/>
        <w:t>De VRLN</w:t>
      </w:r>
      <w:r w:rsidR="009E0E20">
        <w:t xml:space="preserve"> neemt na</w:t>
      </w:r>
      <w:r w:rsidR="00387463">
        <w:t xml:space="preserve"> het verstrekken van </w:t>
      </w:r>
      <w:r w:rsidR="00387463" w:rsidRPr="00064441">
        <w:t xml:space="preserve">de </w:t>
      </w:r>
      <w:r w:rsidR="00971B28" w:rsidRPr="00064441">
        <w:t>tweede</w:t>
      </w:r>
      <w:r w:rsidR="00387463" w:rsidRPr="00064441">
        <w:t xml:space="preserve"> N</w:t>
      </w:r>
      <w:r w:rsidR="009E0E20" w:rsidRPr="00064441">
        <w:t xml:space="preserve">ota van </w:t>
      </w:r>
      <w:r w:rsidR="00387463" w:rsidRPr="00064441">
        <w:t>I</w:t>
      </w:r>
      <w:r w:rsidR="009E0E20" w:rsidRPr="00064441">
        <w:t xml:space="preserve">nlichtingen in beginsel geen vragen meer in behandeling, tenzij deze vragen niet al </w:t>
      </w:r>
      <w:r w:rsidR="00D82B2E" w:rsidRPr="00064441">
        <w:t>in</w:t>
      </w:r>
      <w:r w:rsidR="009E0E20" w:rsidRPr="00064441">
        <w:t xml:space="preserve"> de </w:t>
      </w:r>
      <w:r w:rsidR="00971B28" w:rsidRPr="00064441">
        <w:t>eerdere</w:t>
      </w:r>
      <w:r w:rsidR="009E0E20" w:rsidRPr="00064441">
        <w:t xml:space="preserve"> </w:t>
      </w:r>
      <w:r w:rsidR="00387463" w:rsidRPr="00064441">
        <w:t>N</w:t>
      </w:r>
      <w:r w:rsidR="009E0E20" w:rsidRPr="00064441">
        <w:t>ota</w:t>
      </w:r>
      <w:r w:rsidR="00971B28" w:rsidRPr="00064441">
        <w:t>’s</w:t>
      </w:r>
      <w:r w:rsidR="009E0E20" w:rsidRPr="00064441">
        <w:t xml:space="preserve"> van </w:t>
      </w:r>
      <w:r w:rsidR="00387463" w:rsidRPr="00064441">
        <w:t>I</w:t>
      </w:r>
      <w:r w:rsidR="009E0E20" w:rsidRPr="00064441">
        <w:t>nlichtingen gesteld hadden kunnen worden.</w:t>
      </w:r>
      <w:r w:rsidR="009E0E20">
        <w:t xml:space="preserve"> </w:t>
      </w:r>
    </w:p>
    <w:p w14:paraId="54B59C27" w14:textId="77777777" w:rsidR="009E0E20" w:rsidRDefault="009E0E20" w:rsidP="005F53C5">
      <w:pPr>
        <w:suppressAutoHyphens/>
        <w:jc w:val="both"/>
      </w:pPr>
    </w:p>
    <w:p w14:paraId="563454DD" w14:textId="2CC8B3B9" w:rsidR="009E0E20" w:rsidRDefault="009E0E20" w:rsidP="00971B28">
      <w:pPr>
        <w:suppressAutoHyphens/>
        <w:ind w:right="-1"/>
        <w:jc w:val="both"/>
      </w:pPr>
      <w:r>
        <w:t xml:space="preserve">Alle tijdig en op de juiste wijze ingediende vragen en wijzigingsvoorstellen worden door </w:t>
      </w:r>
      <w:r w:rsidR="00234E74">
        <w:t>de VRLN</w:t>
      </w:r>
      <w:r>
        <w:t xml:space="preserve"> geanonimiseerd beantwoord. Zowel de geanonimiseerde vragen en wijzigingsvoorstellen als de antwoorden worden door </w:t>
      </w:r>
      <w:r w:rsidRPr="009756B5">
        <w:t xml:space="preserve">middel van </w:t>
      </w:r>
      <w:r w:rsidR="00387463" w:rsidRPr="009756B5">
        <w:t>een Nota van I</w:t>
      </w:r>
      <w:r w:rsidRPr="009756B5">
        <w:t xml:space="preserve">nlichtingen op </w:t>
      </w:r>
      <w:r w:rsidR="00387463" w:rsidRPr="009756B5">
        <w:t>TenderNed gepubliceerd. Aan de N</w:t>
      </w:r>
      <w:r w:rsidRPr="009756B5">
        <w:t xml:space="preserve">ota van </w:t>
      </w:r>
      <w:r w:rsidR="00387463" w:rsidRPr="009756B5">
        <w:t>I</w:t>
      </w:r>
      <w:r w:rsidRPr="009756B5">
        <w:t xml:space="preserve">nlichtingen wordt </w:t>
      </w:r>
      <w:r w:rsidR="009756B5" w:rsidRPr="009756B5">
        <w:t xml:space="preserve">indien noodzakelijk </w:t>
      </w:r>
      <w:r w:rsidRPr="009756B5">
        <w:t xml:space="preserve">de definitieve </w:t>
      </w:r>
      <w:r w:rsidR="00CD5652" w:rsidRPr="009756B5">
        <w:t>Overeenkomst</w:t>
      </w:r>
      <w:r w:rsidR="00013107" w:rsidRPr="009756B5">
        <w:t xml:space="preserve"> gehecht, die met de I</w:t>
      </w:r>
      <w:r w:rsidRPr="009756B5">
        <w:t xml:space="preserve">nschrijver aan wie de </w:t>
      </w:r>
      <w:r w:rsidR="00C41071" w:rsidRPr="009756B5">
        <w:t>Opdracht</w:t>
      </w:r>
      <w:r w:rsidRPr="009756B5">
        <w:t xml:space="preserve"> (definitief) wordt gegund, wordt gesloten. In de </w:t>
      </w:r>
      <w:r w:rsidR="00CD5652" w:rsidRPr="009756B5">
        <w:t>Overeenkomst</w:t>
      </w:r>
      <w:r w:rsidRPr="009756B5">
        <w:t xml:space="preserve"> zijn de eventuele wijziging</w:t>
      </w:r>
      <w:r w:rsidR="00D82B2E" w:rsidRPr="009756B5">
        <w:t>en</w:t>
      </w:r>
      <w:r w:rsidRPr="009756B5">
        <w:t xml:space="preserve"> van de </w:t>
      </w:r>
      <w:r w:rsidR="004A5B03" w:rsidRPr="009756B5">
        <w:t>O</w:t>
      </w:r>
      <w:r w:rsidR="00CD5652" w:rsidRPr="009756B5">
        <w:t>vereenkomst</w:t>
      </w:r>
      <w:r w:rsidRPr="009756B5">
        <w:t xml:space="preserve"> </w:t>
      </w:r>
      <w:r w:rsidR="004A5B03" w:rsidRPr="009756B5">
        <w:t xml:space="preserve">in concept </w:t>
      </w:r>
      <w:r w:rsidRPr="009756B5">
        <w:t>en de Inkoopvoorwaarden opgeno</w:t>
      </w:r>
      <w:r w:rsidR="00387463" w:rsidRPr="009756B5">
        <w:t xml:space="preserve">men. </w:t>
      </w:r>
      <w:r w:rsidR="00356773" w:rsidRPr="009756B5">
        <w:t xml:space="preserve"> </w:t>
      </w:r>
      <w:r w:rsidR="00387463" w:rsidRPr="009756B5">
        <w:t>Door het indienen van een I</w:t>
      </w:r>
      <w:r w:rsidRPr="009756B5">
        <w:t>nschrij</w:t>
      </w:r>
      <w:r w:rsidR="00013107" w:rsidRPr="009756B5">
        <w:t>ving verklaart een I</w:t>
      </w:r>
      <w:r w:rsidRPr="009756B5">
        <w:t xml:space="preserve">nschrijver zich onvoorwaardelijk en zonder enig voorbehoud akkoord met alle bepalingen van de definitieve </w:t>
      </w:r>
      <w:r w:rsidR="00CD5652" w:rsidRPr="009756B5">
        <w:t>Overeenkomst</w:t>
      </w:r>
      <w:r w:rsidRPr="009756B5">
        <w:t xml:space="preserve"> en de van toepassing zijnde Inkoopvoorwaarden.</w:t>
      </w:r>
      <w:r>
        <w:t xml:space="preserve"> </w:t>
      </w:r>
    </w:p>
    <w:p w14:paraId="30A8942D" w14:textId="77777777" w:rsidR="009E0E20" w:rsidRDefault="009E0E20" w:rsidP="005F53C5">
      <w:pPr>
        <w:suppressAutoHyphens/>
        <w:jc w:val="both"/>
      </w:pPr>
    </w:p>
    <w:p w14:paraId="4E495FC8"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6FEC68E6" w14:textId="77777777" w:rsidR="009E0E20" w:rsidRDefault="009E0E20" w:rsidP="005F53C5">
      <w:pPr>
        <w:suppressAutoHyphens/>
        <w:jc w:val="both"/>
      </w:pPr>
    </w:p>
    <w:p w14:paraId="5B813950" w14:textId="77777777" w:rsidR="009E0E20" w:rsidRDefault="00151B81" w:rsidP="005F53C5">
      <w:pPr>
        <w:suppressAutoHyphens/>
        <w:jc w:val="both"/>
      </w:pPr>
      <w:r>
        <w:t>Een I</w:t>
      </w:r>
      <w:r w:rsidR="009E0E20">
        <w:t xml:space="preserve">nschrijver kan </w:t>
      </w:r>
      <w:r w:rsidR="00234E74">
        <w:t>de 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234E74">
        <w:t>de VRLN</w:t>
      </w:r>
      <w:r>
        <w:t xml:space="preserve"> aan deze I</w:t>
      </w:r>
      <w:r w:rsidR="009E0E20">
        <w:t>nschrijver individue</w:t>
      </w:r>
      <w:r w:rsidR="00D82B2E">
        <w:t>e</w:t>
      </w:r>
      <w:r w:rsidR="009E0E20">
        <w:t>l inlichtingen verstrekken.</w:t>
      </w:r>
    </w:p>
    <w:p w14:paraId="07809259" w14:textId="77777777" w:rsidR="00E91DF0" w:rsidRPr="005C7E26" w:rsidRDefault="00E91DF0" w:rsidP="005F53C5">
      <w:pPr>
        <w:pStyle w:val="Kop2"/>
        <w:suppressAutoHyphens/>
        <w:ind w:left="0" w:firstLine="0"/>
        <w:jc w:val="both"/>
        <w:rPr>
          <w:color w:val="auto"/>
        </w:rPr>
      </w:pPr>
      <w:bookmarkStart w:id="136" w:name="_Toc527637409"/>
      <w:bookmarkStart w:id="137" w:name="_Toc45196805"/>
      <w:r w:rsidRPr="005C7E26">
        <w:rPr>
          <w:color w:val="auto"/>
        </w:rPr>
        <w:t xml:space="preserve">Indienen </w:t>
      </w:r>
      <w:bookmarkEnd w:id="133"/>
      <w:bookmarkEnd w:id="134"/>
      <w:bookmarkEnd w:id="135"/>
      <w:r w:rsidR="005D5B41" w:rsidRPr="005C7E26">
        <w:rPr>
          <w:color w:val="auto"/>
        </w:rPr>
        <w:t>Inschrijving</w:t>
      </w:r>
      <w:bookmarkEnd w:id="136"/>
      <w:bookmarkEnd w:id="137"/>
    </w:p>
    <w:p w14:paraId="6A7B2377" w14:textId="77777777" w:rsidR="00522692" w:rsidRDefault="00B94BCE" w:rsidP="005F53C5">
      <w:pPr>
        <w:suppressAutoHyphens/>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064441">
        <w:t>paragraaf 3.3</w:t>
      </w:r>
      <w:r w:rsidR="003359F7" w:rsidRPr="00064441">
        <w:t>)</w:t>
      </w:r>
      <w:r w:rsidR="00522692" w:rsidRPr="00064441">
        <w:t xml:space="preserve"> via TenderNed te zijn ingediend.</w:t>
      </w:r>
    </w:p>
    <w:p w14:paraId="110C82D8" w14:textId="77777777" w:rsidR="00FF28E1" w:rsidRDefault="00FF28E1" w:rsidP="005F53C5">
      <w:pPr>
        <w:suppressAutoHyphens/>
        <w:jc w:val="both"/>
      </w:pPr>
    </w:p>
    <w:p w14:paraId="2804608D" w14:textId="77777777" w:rsidR="00FF28E1" w:rsidRPr="005D119C" w:rsidRDefault="00FF28E1" w:rsidP="00FF28E1">
      <w:pPr>
        <w:jc w:val="both"/>
      </w:pPr>
      <w:r w:rsidRPr="00FF28E1">
        <w:t>Door het indienen van een Inschrijving verklaart een Inschrijver zich onverkort en zonder enig voorb</w:t>
      </w:r>
      <w:r w:rsidRPr="00FF28E1">
        <w:t>e</w:t>
      </w:r>
      <w:r w:rsidRPr="00FF28E1">
        <w:t>houd akkoord met de toepassing van de in dit Beschrijvend Document (inclusief bijlagen) genoemde administratieve, juridische en andere voorwaarden.</w:t>
      </w:r>
    </w:p>
    <w:p w14:paraId="4AF8D105" w14:textId="77777777" w:rsidR="00522692" w:rsidRDefault="00522692" w:rsidP="005F53C5">
      <w:pPr>
        <w:suppressAutoHyphens/>
        <w:jc w:val="both"/>
      </w:pPr>
    </w:p>
    <w:p w14:paraId="467797D0" w14:textId="77777777"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234E74">
        <w:t>de 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7507EF16" w14:textId="77777777" w:rsidR="00DC7EC3" w:rsidRDefault="00DC7EC3" w:rsidP="00DC7EC3">
      <w:pPr>
        <w:suppressAutoHyphens/>
        <w:jc w:val="both"/>
      </w:pPr>
    </w:p>
    <w:p w14:paraId="4C6C07BE" w14:textId="77777777"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234E74">
        <w:t>de 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6771DB50" w14:textId="77777777" w:rsidR="00DC7EC3" w:rsidRPr="004652E3" w:rsidRDefault="00DC7EC3" w:rsidP="00DC7EC3">
      <w:pPr>
        <w:suppressAutoHyphens/>
        <w:jc w:val="both"/>
      </w:pPr>
    </w:p>
    <w:p w14:paraId="15F77D5B" w14:textId="77777777"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234E74">
        <w:t>de 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5290D81C" w14:textId="77777777" w:rsidR="00E91DF0" w:rsidRPr="005C7E26" w:rsidRDefault="00E91DF0" w:rsidP="005F53C5">
      <w:pPr>
        <w:pStyle w:val="Kop2"/>
        <w:suppressAutoHyphens/>
        <w:ind w:left="0" w:firstLine="0"/>
        <w:jc w:val="both"/>
        <w:rPr>
          <w:color w:val="auto"/>
        </w:rPr>
      </w:pPr>
      <w:bookmarkStart w:id="141" w:name="_Toc527637410"/>
      <w:bookmarkStart w:id="142" w:name="_Toc45196806"/>
      <w:r w:rsidRPr="005C7E26">
        <w:rPr>
          <w:color w:val="auto"/>
        </w:rPr>
        <w:lastRenderedPageBreak/>
        <w:t xml:space="preserve">Inhoud </w:t>
      </w:r>
      <w:bookmarkEnd w:id="138"/>
      <w:bookmarkEnd w:id="139"/>
      <w:bookmarkEnd w:id="140"/>
      <w:r w:rsidR="005D5B41" w:rsidRPr="005C7E26">
        <w:rPr>
          <w:color w:val="auto"/>
        </w:rPr>
        <w:t>Inschrijving</w:t>
      </w:r>
      <w:bookmarkEnd w:id="141"/>
      <w:bookmarkEnd w:id="142"/>
    </w:p>
    <w:p w14:paraId="19BF9206" w14:textId="77777777" w:rsidR="00522692" w:rsidRPr="00064441"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064441">
        <w:t xml:space="preserve">Bijlage </w:t>
      </w:r>
      <w:r w:rsidR="00522692" w:rsidRPr="00064441">
        <w:t xml:space="preserve">1) en waarvan is aangegeven dat deze bij </w:t>
      </w:r>
      <w:r w:rsidRPr="00064441">
        <w:t>I</w:t>
      </w:r>
      <w:r w:rsidR="00522692" w:rsidRPr="00064441">
        <w:t xml:space="preserve">nschrijving moeten worden ingediend. </w:t>
      </w:r>
    </w:p>
    <w:p w14:paraId="6551C093" w14:textId="77777777" w:rsidR="00522692" w:rsidRPr="00064441" w:rsidRDefault="00522692" w:rsidP="005F53C5">
      <w:pPr>
        <w:suppressAutoHyphens/>
        <w:jc w:val="both"/>
      </w:pPr>
    </w:p>
    <w:p w14:paraId="0C55C3C9" w14:textId="77777777" w:rsidR="00522692" w:rsidRDefault="00B94BCE" w:rsidP="005F53C5">
      <w:pPr>
        <w:suppressAutoHyphens/>
        <w:jc w:val="both"/>
      </w:pPr>
      <w:r w:rsidRPr="00064441">
        <w:t>Op alle tot</w:t>
      </w:r>
      <w:r>
        <w:t xml:space="preserve"> de I</w:t>
      </w:r>
      <w:r w:rsidR="00522692">
        <w:t>nschrijving behorende do</w:t>
      </w:r>
      <w:r>
        <w:t>cumenten moeten de naam van de I</w:t>
      </w:r>
      <w:r w:rsidR="00522692">
        <w:t xml:space="preserve">nschrijver en de naam van de aanbesteding worden vermeld. </w:t>
      </w:r>
    </w:p>
    <w:p w14:paraId="5144BD93" w14:textId="77777777" w:rsidR="00522692" w:rsidRDefault="00522692" w:rsidP="005F53C5">
      <w:pPr>
        <w:suppressAutoHyphens/>
        <w:jc w:val="both"/>
      </w:pPr>
    </w:p>
    <w:p w14:paraId="55299C26" w14:textId="77777777"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38583F4A" w14:textId="77777777" w:rsidR="00522692" w:rsidRPr="00AD38D1" w:rsidRDefault="00522692" w:rsidP="005F53C5">
      <w:pPr>
        <w:suppressAutoHyphens/>
        <w:jc w:val="both"/>
      </w:pPr>
    </w:p>
    <w:p w14:paraId="2C80B96C" w14:textId="77777777" w:rsidR="00FF7580" w:rsidRDefault="00522692" w:rsidP="00971B28">
      <w:pPr>
        <w:suppressAutoHyphens/>
        <w:ind w:right="-143"/>
        <w:jc w:val="both"/>
      </w:pPr>
      <w:r w:rsidRPr="00AD38D1">
        <w:t>Inschrijvingen die niet compleet zijn</w:t>
      </w:r>
      <w:r>
        <w:t>,</w:t>
      </w:r>
      <w:r w:rsidRPr="00AD38D1">
        <w:t xml:space="preserve"> kunnen door </w:t>
      </w:r>
      <w:r w:rsidR="00234E74">
        <w:t>de 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stukken </w:t>
      </w:r>
      <w:r>
        <w:t>worden</w:t>
      </w:r>
      <w:r w:rsidRPr="00AD38D1">
        <w:t xml:space="preserve"> na afloop niet geretourneerd.</w:t>
      </w:r>
    </w:p>
    <w:p w14:paraId="61563F45" w14:textId="77777777" w:rsidR="00FF7580" w:rsidRPr="00710B6E" w:rsidRDefault="00FF7580" w:rsidP="005F53C5">
      <w:pPr>
        <w:pStyle w:val="Kop2"/>
        <w:suppressAutoHyphens/>
        <w:ind w:left="0" w:firstLine="0"/>
        <w:jc w:val="both"/>
        <w:rPr>
          <w:color w:val="auto"/>
        </w:rPr>
      </w:pPr>
      <w:bookmarkStart w:id="143" w:name="_Toc518393291"/>
      <w:bookmarkStart w:id="144" w:name="_Toc527637411"/>
      <w:bookmarkStart w:id="145" w:name="_Toc45196807"/>
      <w:r w:rsidRPr="00710B6E">
        <w:rPr>
          <w:color w:val="auto"/>
        </w:rPr>
        <w:t>Prijs en prijsonderhandelingen</w:t>
      </w:r>
      <w:bookmarkEnd w:id="143"/>
      <w:bookmarkEnd w:id="144"/>
      <w:bookmarkEnd w:id="145"/>
    </w:p>
    <w:p w14:paraId="44C62E81" w14:textId="77777777" w:rsidR="00FF7580" w:rsidRPr="00BC7850" w:rsidRDefault="00FF7580" w:rsidP="005F53C5">
      <w:pPr>
        <w:jc w:val="both"/>
      </w:pPr>
      <w:r w:rsidRPr="00BC7850">
        <w:t>De Opdrachtgever en de Inschrijvers voeren geen prijsonderhandelingen. Dit houdt in dat de Inschri</w:t>
      </w:r>
      <w:r w:rsidRPr="00BC7850">
        <w:t>j</w:t>
      </w:r>
      <w:r w:rsidRPr="00BC7850">
        <w:t>ver de prijs volledig bepaalt door het uitbrengen van deze offerte en dat de Inschrijver slechts één gelegenheid krijgt om een concurrerende prijs aan te bieden;</w:t>
      </w:r>
    </w:p>
    <w:p w14:paraId="01F2EF0C" w14:textId="77777777" w:rsidR="00FF7580" w:rsidRDefault="00FF7580" w:rsidP="005F53C5">
      <w:pPr>
        <w:jc w:val="both"/>
      </w:pPr>
    </w:p>
    <w:p w14:paraId="5FC94D37" w14:textId="4BF52638" w:rsidR="00FF7580" w:rsidRPr="00BC7850" w:rsidRDefault="00FF7580" w:rsidP="00DC7EC3">
      <w:r w:rsidRPr="00971B28">
        <w:t xml:space="preserve">De in de Inschrijving aangeboden prijzen en kortingen zijn onvoorwaardelijk en tot </w:t>
      </w:r>
      <w:r w:rsidR="00740773">
        <w:t>01-01-2021</w:t>
      </w:r>
      <w:r w:rsidRPr="00971B28">
        <w:t xml:space="preserve"> vast en onveranderlijk. Na deze periode mogen de prijzen, na overleg met en schriftelijk akkoord</w:t>
      </w:r>
      <w:r w:rsidRPr="00F55D60">
        <w:t xml:space="preserve"> van de O</w:t>
      </w:r>
      <w:r w:rsidRPr="00F55D60">
        <w:t>p</w:t>
      </w:r>
      <w:r w:rsidRPr="00F55D60">
        <w:t xml:space="preserve">drachtgever, één maal per jaar worden geïndexeerd volgens de CPI alle </w:t>
      </w:r>
      <w:r w:rsidRPr="00064441">
        <w:t>huishoudens (2015=100) of het meest recente peild</w:t>
      </w:r>
      <w:r w:rsidR="00DC7EC3" w:rsidRPr="00064441">
        <w:t>a</w:t>
      </w:r>
      <w:r w:rsidRPr="00064441">
        <w:t xml:space="preserve">tum van het CBS. </w:t>
      </w:r>
      <w:r w:rsidR="00B70F78" w:rsidRPr="00064441">
        <w:t xml:space="preserve">De indexering is beperkt tot maximaal de jaarmutatie in het voorafgaande kalenderjaar/ in de voorafgaande periode van okt t/m sept. </w:t>
      </w:r>
      <w:r w:rsidRPr="00064441">
        <w:t xml:space="preserve">De eerste mogelijkheid voor een eventuele prijsaanpassing is </w:t>
      </w:r>
      <w:r w:rsidR="00740773" w:rsidRPr="00064441">
        <w:t>01-01-202</w:t>
      </w:r>
      <w:r w:rsidR="00D81BEB" w:rsidRPr="00064441">
        <w:t>2</w:t>
      </w:r>
      <w:r w:rsidRPr="00064441">
        <w:t>. Opdrachtnemer deelt zijn voorstel voor de nieuwe</w:t>
      </w:r>
      <w:r w:rsidRPr="00F55D60">
        <w:t xml:space="preserve"> pri</w:t>
      </w:r>
      <w:r w:rsidRPr="00F55D60">
        <w:t>j</w:t>
      </w:r>
      <w:r w:rsidRPr="00F55D60">
        <w:t xml:space="preserve">zen voor de dienstverlening steeds uiterlijk op </w:t>
      </w:r>
      <w:r w:rsidR="00740773">
        <w:t>01 oktober</w:t>
      </w:r>
      <w:r w:rsidRPr="00F55D60">
        <w:t xml:space="preserve"> van het jaar voorafgaand aan het jaar dat de prijs</w:t>
      </w:r>
      <w:r>
        <w:t>aanpassing</w:t>
      </w:r>
      <w:r w:rsidRPr="00F55D60">
        <w:t xml:space="preserve"> in dient te gaan, mee aan Opdrachtgever. </w:t>
      </w:r>
      <w:r w:rsidR="00740773">
        <w:t>Enkel ná</w:t>
      </w:r>
      <w:r w:rsidRPr="00F55D60">
        <w:t xml:space="preserve"> schriftelijk akkoord van Opdrach</w:t>
      </w:r>
      <w:r w:rsidRPr="00F55D60">
        <w:t>t</w:t>
      </w:r>
      <w:r w:rsidRPr="00F55D60">
        <w:t xml:space="preserve">gever </w:t>
      </w:r>
      <w:r>
        <w:t>kan</w:t>
      </w:r>
      <w:r w:rsidRPr="00F55D60">
        <w:t xml:space="preserve"> de prijs</w:t>
      </w:r>
      <w:r>
        <w:t>aanpassing</w:t>
      </w:r>
      <w:r w:rsidRPr="00F55D60">
        <w:t xml:space="preserve"> worden doorgevoerd met ingang van </w:t>
      </w:r>
      <w:r w:rsidR="00740773">
        <w:t xml:space="preserve">01 januari </w:t>
      </w:r>
      <w:r w:rsidRPr="00971B28">
        <w:t>van het daaropvolgende jaar</w:t>
      </w:r>
      <w:r w:rsidRPr="00F55D60">
        <w:t>.</w:t>
      </w:r>
      <w:r>
        <w:t xml:space="preserve"> </w:t>
      </w:r>
      <w:r w:rsidRPr="008C0859">
        <w:t>Een inhaalslag van niet of niet tijdig doorgegeven prijsverhogingen is niet van toepassing. Prij</w:t>
      </w:r>
      <w:r w:rsidRPr="008C0859">
        <w:t>s</w:t>
      </w:r>
      <w:r w:rsidRPr="008C0859">
        <w:t>verlagingen worden ALTIJD doorgevoerd (ook met terugwerkende kracht indien dit niet tijdig doorg</w:t>
      </w:r>
      <w:r w:rsidRPr="008C0859">
        <w:t>e</w:t>
      </w:r>
      <w:r w:rsidRPr="008C0859">
        <w:t>geven is door opdrachtnemer).</w:t>
      </w:r>
    </w:p>
    <w:p w14:paraId="48A4171E" w14:textId="77777777" w:rsidR="00FF7580" w:rsidRDefault="00FF7580" w:rsidP="005F53C5">
      <w:pPr>
        <w:jc w:val="both"/>
      </w:pPr>
    </w:p>
    <w:p w14:paraId="5A17A619" w14:textId="77777777"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584C02DE" w14:textId="77777777" w:rsidR="00E91DF0" w:rsidRPr="005C7E26" w:rsidRDefault="00E91DF0" w:rsidP="005F53C5">
      <w:pPr>
        <w:pStyle w:val="Kop2"/>
        <w:suppressAutoHyphens/>
        <w:ind w:left="0" w:firstLine="0"/>
        <w:jc w:val="both"/>
        <w:rPr>
          <w:color w:val="auto"/>
        </w:rPr>
      </w:pPr>
      <w:bookmarkStart w:id="146" w:name="_Toc419285375"/>
      <w:bookmarkStart w:id="147" w:name="_Toc421086871"/>
      <w:bookmarkStart w:id="148" w:name="_Toc421100602"/>
      <w:bookmarkStart w:id="149" w:name="_Toc527637412"/>
      <w:bookmarkStart w:id="150" w:name="_Toc45196808"/>
      <w:r w:rsidRPr="005C7E26">
        <w:rPr>
          <w:color w:val="auto"/>
        </w:rPr>
        <w:lastRenderedPageBreak/>
        <w:t xml:space="preserve">Vergoeding kosten </w:t>
      </w:r>
      <w:bookmarkEnd w:id="146"/>
      <w:bookmarkEnd w:id="147"/>
      <w:bookmarkEnd w:id="148"/>
      <w:r w:rsidR="005D5B41" w:rsidRPr="005C7E26">
        <w:rPr>
          <w:color w:val="auto"/>
        </w:rPr>
        <w:t>Inschrijving</w:t>
      </w:r>
      <w:bookmarkEnd w:id="149"/>
      <w:bookmarkEnd w:id="150"/>
    </w:p>
    <w:p w14:paraId="7716ED2A" w14:textId="77777777" w:rsidR="003A7D9E" w:rsidRPr="003A7D9E" w:rsidRDefault="003A7D9E" w:rsidP="003A7D9E">
      <w:bookmarkStart w:id="151" w:name="_Toc419285376"/>
      <w:bookmarkStart w:id="152" w:name="_Toc421086872"/>
      <w:bookmarkStart w:id="153" w:name="_Toc421100603"/>
      <w:bookmarkStart w:id="154" w:name="_Toc527637413"/>
      <w:r w:rsidRPr="003A7D9E">
        <w:t>Kosten die door de Inschrijver gemaakt (moeten) worden voor het opstellen van de Inschrijving wo</w:t>
      </w:r>
      <w:r w:rsidRPr="003A7D9E">
        <w:t>r</w:t>
      </w:r>
      <w:r w:rsidRPr="003A7D9E">
        <w:t>den door de VRLN niet vergoed. In geval van een laattijdige intrekking van de aanbesteding door de VRLN worden kosten die door de Inschrijver gemaakt (moeten) worden voor het opstellen van de Inschrijving niet op voorhand afgewezen. Afhankelijk van de aard van de aanbesteding, het stadium en de omstandigheden zal een onkostenvergoeding overwogen worden.</w:t>
      </w:r>
    </w:p>
    <w:p w14:paraId="45956163" w14:textId="77777777" w:rsidR="00E91DF0" w:rsidRPr="005C7E26" w:rsidRDefault="005D5B41" w:rsidP="005F53C5">
      <w:pPr>
        <w:pStyle w:val="Kop2"/>
        <w:suppressAutoHyphens/>
        <w:ind w:left="0" w:firstLine="0"/>
        <w:jc w:val="both"/>
        <w:rPr>
          <w:color w:val="auto"/>
        </w:rPr>
      </w:pPr>
      <w:bookmarkStart w:id="155" w:name="_Toc45196809"/>
      <w:r w:rsidRPr="005C7E26">
        <w:rPr>
          <w:color w:val="auto"/>
        </w:rPr>
        <w:t>Inschrijving</w:t>
      </w:r>
      <w:r w:rsidR="00E91DF0" w:rsidRPr="005C7E26">
        <w:rPr>
          <w:color w:val="auto"/>
        </w:rPr>
        <w:t xml:space="preserve"> percelen</w:t>
      </w:r>
      <w:bookmarkEnd w:id="151"/>
      <w:bookmarkEnd w:id="152"/>
      <w:bookmarkEnd w:id="153"/>
      <w:bookmarkEnd w:id="154"/>
      <w:bookmarkEnd w:id="155"/>
    </w:p>
    <w:p w14:paraId="0EC5F9D8" w14:textId="77777777" w:rsidR="006555E5" w:rsidRDefault="005F76C4" w:rsidP="005F53C5">
      <w:pPr>
        <w:suppressAutoHyphens/>
        <w:jc w:val="both"/>
      </w:pPr>
      <w:bookmarkStart w:id="156" w:name="_Toc419285377"/>
      <w:bookmarkStart w:id="157" w:name="_Toc421086873"/>
      <w:bookmarkStart w:id="158" w:name="_Toc421100604"/>
      <w:r>
        <w:t>Een I</w:t>
      </w:r>
      <w:r w:rsidR="006555E5" w:rsidRPr="008F3596">
        <w:t xml:space="preserve">nschrijver kan </w:t>
      </w:r>
      <w:r w:rsidR="00D91B19">
        <w:t xml:space="preserve">enkel </w:t>
      </w:r>
      <w:r w:rsidR="006555E5" w:rsidRPr="008F3596">
        <w:t xml:space="preserve">een </w:t>
      </w:r>
      <w:r>
        <w:t>I</w:t>
      </w:r>
      <w:r w:rsidR="006555E5" w:rsidRPr="008F3596">
        <w:t xml:space="preserve">nschrijving indienen voor </w:t>
      </w:r>
      <w:r w:rsidR="00D91B19">
        <w:t xml:space="preserve">de gehele opdracht. </w:t>
      </w:r>
    </w:p>
    <w:p w14:paraId="5C0E9601" w14:textId="77777777" w:rsidR="006555E5" w:rsidRDefault="006555E5" w:rsidP="005F53C5">
      <w:pPr>
        <w:suppressAutoHyphens/>
        <w:jc w:val="both"/>
      </w:pPr>
    </w:p>
    <w:p w14:paraId="369D8998" w14:textId="77777777" w:rsidR="00D87FF0" w:rsidRDefault="00D87FF0" w:rsidP="005F53C5">
      <w:pPr>
        <w:suppressAutoHyphens/>
        <w:jc w:val="both"/>
      </w:pPr>
    </w:p>
    <w:p w14:paraId="54B44EE7" w14:textId="77777777" w:rsidR="00E91DF0" w:rsidRPr="005C7E26" w:rsidRDefault="00E91DF0" w:rsidP="005F53C5">
      <w:pPr>
        <w:pStyle w:val="Kop2"/>
        <w:suppressAutoHyphens/>
        <w:ind w:left="0" w:firstLine="0"/>
        <w:jc w:val="both"/>
        <w:rPr>
          <w:color w:val="auto"/>
        </w:rPr>
      </w:pPr>
      <w:bookmarkStart w:id="159" w:name="_Toc527637414"/>
      <w:bookmarkStart w:id="160" w:name="_Toc45196810"/>
      <w:r w:rsidRPr="005C7E26">
        <w:rPr>
          <w:color w:val="auto"/>
        </w:rPr>
        <w:t>Varianten</w:t>
      </w:r>
      <w:bookmarkEnd w:id="156"/>
      <w:bookmarkEnd w:id="157"/>
      <w:bookmarkEnd w:id="158"/>
      <w:bookmarkEnd w:id="159"/>
      <w:bookmarkEnd w:id="160"/>
    </w:p>
    <w:p w14:paraId="2443E716" w14:textId="77777777" w:rsidR="006555E5" w:rsidRPr="0023201E" w:rsidRDefault="006555E5" w:rsidP="005F53C5">
      <w:pPr>
        <w:suppressAutoHyphens/>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C04F16F" w14:textId="77777777" w:rsidR="00E91DF0" w:rsidRPr="005C7E26" w:rsidRDefault="00E91DF0" w:rsidP="005F53C5">
      <w:pPr>
        <w:pStyle w:val="Kop2"/>
        <w:suppressAutoHyphens/>
        <w:ind w:left="0" w:firstLine="0"/>
        <w:jc w:val="both"/>
        <w:rPr>
          <w:color w:val="auto"/>
        </w:rPr>
      </w:pPr>
      <w:bookmarkStart w:id="164" w:name="_Toc527637415"/>
      <w:bookmarkStart w:id="165" w:name="_Toc45196811"/>
      <w:r w:rsidRPr="005C7E26">
        <w:rPr>
          <w:color w:val="auto"/>
        </w:rPr>
        <w:t>Voorwaarden</w:t>
      </w:r>
      <w:bookmarkEnd w:id="161"/>
      <w:bookmarkEnd w:id="162"/>
      <w:bookmarkEnd w:id="163"/>
      <w:bookmarkEnd w:id="164"/>
      <w:bookmarkEnd w:id="165"/>
    </w:p>
    <w:p w14:paraId="44AF233D"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0DE7B4ED" w14:textId="77777777" w:rsidR="00FD55B3" w:rsidRPr="005C7E26" w:rsidRDefault="00FD55B3" w:rsidP="005F53C5">
      <w:pPr>
        <w:pStyle w:val="Kop2"/>
        <w:suppressAutoHyphens/>
        <w:ind w:left="0" w:firstLine="0"/>
        <w:jc w:val="both"/>
        <w:rPr>
          <w:color w:val="auto"/>
        </w:rPr>
      </w:pPr>
      <w:bookmarkStart w:id="166" w:name="_Toc527637416"/>
      <w:bookmarkStart w:id="167" w:name="_Toc45196812"/>
      <w:bookmarkStart w:id="168" w:name="_Hlk522269216"/>
      <w:r w:rsidRPr="005C7E26">
        <w:rPr>
          <w:color w:val="auto"/>
        </w:rPr>
        <w:t>Rechtsgeldige ondertekening</w:t>
      </w:r>
      <w:bookmarkEnd w:id="166"/>
      <w:bookmarkEnd w:id="167"/>
    </w:p>
    <w:p w14:paraId="0D14B2CE" w14:textId="77777777"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w:t>
      </w:r>
      <w:r>
        <w:t>r</w:t>
      </w:r>
      <w:r>
        <w:t>komend geval door de rechtsgeldig vertegenwoordiger van de betreffende leden van het Samenwe</w:t>
      </w:r>
      <w:r>
        <w:t>r</w:t>
      </w:r>
      <w:r>
        <w:t>kingsverband</w:t>
      </w:r>
      <w:r w:rsidRPr="007E3478">
        <w:t xml:space="preserve">. </w:t>
      </w:r>
      <w:r w:rsidRPr="004E36C3">
        <w:t xml:space="preserve">Zie ook het gestelde in </w:t>
      </w:r>
      <w:r w:rsidRPr="00064441">
        <w:t>paragraaf 4.3 ten aanzien van de benodigde ondertekening als er wordt ingeschreven door een Samenwerkingsverband</w:t>
      </w:r>
      <w:r w:rsidRPr="004E36C3">
        <w:t xml:space="preserve">. </w:t>
      </w:r>
    </w:p>
    <w:p w14:paraId="6E1C3FFB" w14:textId="77777777" w:rsidR="00A21B7F" w:rsidRDefault="00A21B7F" w:rsidP="00A21B7F">
      <w:pPr>
        <w:jc w:val="both"/>
      </w:pPr>
    </w:p>
    <w:p w14:paraId="4CCF7466" w14:textId="77777777"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4DB13C67" w14:textId="77777777" w:rsidR="0094130F" w:rsidRPr="005C7E26" w:rsidRDefault="0094130F" w:rsidP="0094130F">
      <w:pPr>
        <w:pStyle w:val="Kop2"/>
        <w:suppressAutoHyphens/>
        <w:ind w:left="0" w:firstLine="0"/>
        <w:jc w:val="both"/>
        <w:rPr>
          <w:color w:val="auto"/>
        </w:rPr>
      </w:pPr>
      <w:bookmarkStart w:id="169" w:name="_Toc45196813"/>
      <w:bookmarkStart w:id="170" w:name="_Toc316462453"/>
      <w:bookmarkStart w:id="171" w:name="_Toc340494867"/>
      <w:bookmarkStart w:id="172" w:name="_Toc340506478"/>
      <w:bookmarkStart w:id="173" w:name="_Toc419285380"/>
      <w:bookmarkStart w:id="174" w:name="_Toc421086876"/>
      <w:bookmarkStart w:id="175" w:name="_Toc421100607"/>
      <w:bookmarkStart w:id="176" w:name="_Toc527637417"/>
      <w:bookmarkEnd w:id="168"/>
      <w:r>
        <w:rPr>
          <w:color w:val="auto"/>
        </w:rPr>
        <w:lastRenderedPageBreak/>
        <w:t>Alcatel-/ stand-still periode</w:t>
      </w:r>
      <w:bookmarkEnd w:id="169"/>
    </w:p>
    <w:p w14:paraId="236722F9" w14:textId="77777777" w:rsidR="00361B15" w:rsidRPr="00361B15" w:rsidRDefault="0094130F" w:rsidP="0094130F">
      <w:pPr>
        <w:jc w:val="both"/>
      </w:pPr>
      <w:r w:rsidRPr="00361B15">
        <w:t>De VRLN gunt de opdracht niet eerder dan nadat een vervaltermijn van 20 kalenderdagen na verze</w:t>
      </w:r>
      <w:r w:rsidRPr="00361B15">
        <w:t>n</w:t>
      </w:r>
      <w:r w:rsidRPr="00361B15">
        <w:t xml:space="preserve">ding van het gunningsvoornemen is verstreken (zie </w:t>
      </w:r>
      <w:r w:rsidR="00361B15" w:rsidRPr="00361B15">
        <w:t xml:space="preserve">ook </w:t>
      </w:r>
      <w:r w:rsidRPr="00064441">
        <w:t>paragraaf 3.16 beschrijvend</w:t>
      </w:r>
      <w:r w:rsidRPr="00361B15">
        <w:t xml:space="preserve"> document). Op grond van artikel 2.127 lid 3 Aanbestedingswet is de minimumtermijn die de VRLN in acht dient te nemen 20 kalenderdagen. </w:t>
      </w:r>
      <w:r w:rsidRPr="00361B15">
        <w:rPr>
          <w:rFonts w:cs="Helvetica"/>
        </w:rPr>
        <w:t>Deze termijn is tevens een vervaltermijn. Dit houdt in dat het recht om te protesteren vervalt, als niet binnen de gestelde termijn een kort gedingprocedure aanhangig is g</w:t>
      </w:r>
      <w:r w:rsidRPr="00361B15">
        <w:rPr>
          <w:rFonts w:cs="Helvetica"/>
        </w:rPr>
        <w:t>e</w:t>
      </w:r>
      <w:r w:rsidRPr="00361B15">
        <w:rPr>
          <w:rFonts w:cs="Helvetica"/>
        </w:rPr>
        <w:t xml:space="preserve">maakt. </w:t>
      </w:r>
      <w:r w:rsidRPr="00361B15">
        <w:t>Conform voorschrift 3.6 van de Gids Proportionaliteit heeft de VRLN overwogen een langere termijn te hanteren dan de minimumtermijn van 20 kalenderdagen. De VRLN acht het in deze aanb</w:t>
      </w:r>
      <w:r w:rsidRPr="00361B15">
        <w:t>e</w:t>
      </w:r>
      <w:r w:rsidRPr="00361B15">
        <w:t>stedingsprocedure reëel en proportioneel om een minimumtermijn van 20 kalenderdagen te handh</w:t>
      </w:r>
      <w:r w:rsidRPr="00361B15">
        <w:t>a</w:t>
      </w:r>
      <w:r w:rsidRPr="00361B15">
        <w:t>ven en inschrijvers geen langere termijn te bieden. De VRLN zal in haar gunningsvoornemen inschri</w:t>
      </w:r>
      <w:r w:rsidRPr="00361B15">
        <w:t>j</w:t>
      </w:r>
      <w:r w:rsidRPr="00361B15">
        <w:t>vers per gunningscriterium informeren waarom de inschrijving van de betreffende inschrijver meer of minder punten heeft gescoord dan de inschrijving van de winnende inschrijver. Hierdoor is een afg</w:t>
      </w:r>
      <w:r w:rsidRPr="00361B15">
        <w:t>e</w:t>
      </w:r>
      <w:r w:rsidRPr="00361B15">
        <w:t xml:space="preserve">wezen inschrijver in staat om te beoordelen of de VRLN zijn inschrijving rechtmatig heeft beoordeeld overeenkomstig de gehanteerde gunningscriteria. </w:t>
      </w:r>
    </w:p>
    <w:p w14:paraId="46B55EFB" w14:textId="77777777" w:rsidR="0094130F" w:rsidRPr="00E77614" w:rsidRDefault="0094130F" w:rsidP="0094130F">
      <w:pPr>
        <w:jc w:val="both"/>
      </w:pPr>
      <w:r w:rsidRPr="00E77614">
        <w:t>Door inschrijvers kan dan worden bepaald of zij zich al dan niet kunnen verenigen met het gunning</w:t>
      </w:r>
      <w:r w:rsidRPr="00E77614">
        <w:t>s</w:t>
      </w:r>
      <w:r w:rsidRPr="00E77614">
        <w:t>voornemen van de VRLN en kunnen eventueel actie ondernemen tegen het gunningsvoornemen van de VRLN.</w:t>
      </w:r>
    </w:p>
    <w:p w14:paraId="3709A9B0" w14:textId="77777777" w:rsidR="00E37BF4" w:rsidRPr="00D1719D" w:rsidRDefault="00E91DF0" w:rsidP="00D1719D">
      <w:pPr>
        <w:pStyle w:val="Kop2"/>
        <w:suppressAutoHyphens/>
        <w:ind w:left="0" w:firstLine="0"/>
        <w:jc w:val="both"/>
        <w:rPr>
          <w:color w:val="auto"/>
        </w:rPr>
      </w:pPr>
      <w:bookmarkStart w:id="177" w:name="_Toc45196814"/>
      <w:r w:rsidRPr="005C7E26">
        <w:rPr>
          <w:color w:val="auto"/>
        </w:rPr>
        <w:t>Toepasselijk recht en geschillenbeslechting</w:t>
      </w:r>
      <w:bookmarkEnd w:id="170"/>
      <w:bookmarkEnd w:id="171"/>
      <w:bookmarkEnd w:id="172"/>
      <w:bookmarkEnd w:id="173"/>
      <w:bookmarkEnd w:id="174"/>
      <w:bookmarkEnd w:id="175"/>
      <w:bookmarkEnd w:id="176"/>
      <w:bookmarkEnd w:id="177"/>
    </w:p>
    <w:p w14:paraId="08BF8B00" w14:textId="77777777"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37442C1C" w14:textId="77777777"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8" w:name="_Toc45196815"/>
      <w:r w:rsidR="00DD7EC6" w:rsidRPr="0094130F">
        <w:rPr>
          <w:b/>
          <w:color w:val="auto"/>
          <w:sz w:val="24"/>
          <w:szCs w:val="24"/>
        </w:rPr>
        <w:t>Rechtsbescherming</w:t>
      </w:r>
      <w:bookmarkEnd w:id="178"/>
    </w:p>
    <w:p w14:paraId="4D5CEEFC" w14:textId="77777777"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014917F6" w14:textId="36025EBD" w:rsidR="00450971" w:rsidRPr="0094130F" w:rsidRDefault="001E1574" w:rsidP="00361B15">
      <w:pPr>
        <w:pStyle w:val="Kop2"/>
        <w:numPr>
          <w:ilvl w:val="2"/>
          <w:numId w:val="1"/>
        </w:numPr>
        <w:suppressAutoHyphens/>
        <w:spacing w:before="240" w:after="0"/>
        <w:jc w:val="both"/>
        <w:rPr>
          <w:b/>
          <w:color w:val="auto"/>
          <w:sz w:val="24"/>
          <w:szCs w:val="24"/>
        </w:rPr>
      </w:pPr>
      <w:bookmarkStart w:id="179" w:name="_Toc527637418"/>
      <w:r>
        <w:rPr>
          <w:b/>
          <w:color w:val="auto"/>
          <w:sz w:val="24"/>
          <w:szCs w:val="24"/>
        </w:rPr>
        <w:t xml:space="preserve"> </w:t>
      </w:r>
      <w:bookmarkStart w:id="180" w:name="_Toc45196816"/>
      <w:r w:rsidR="00450971" w:rsidRPr="0094130F">
        <w:rPr>
          <w:b/>
          <w:color w:val="auto"/>
          <w:sz w:val="24"/>
          <w:szCs w:val="24"/>
        </w:rPr>
        <w:t>Klachtenprocedure</w:t>
      </w:r>
      <w:bookmarkEnd w:id="179"/>
      <w:bookmarkEnd w:id="180"/>
    </w:p>
    <w:p w14:paraId="6C28E6BF" w14:textId="77777777" w:rsidR="00450971" w:rsidRPr="005D119C" w:rsidRDefault="00450971" w:rsidP="005F53C5">
      <w:pPr>
        <w:jc w:val="both"/>
      </w:pPr>
      <w:r w:rsidRPr="005D119C">
        <w:t>In het kader van het flankerend beleid bij de Aanbestedingswet heeft het Ministerie van Economische Zaken in samenwerking met PIANOo het advies ‘Klachtafhandeling bij Aanbesteden’ opgesteld. Dit advies biedt ondernemers en aanbestedende diensten een laagdrempelig instrument voor het oplo</w:t>
      </w:r>
      <w:r w:rsidRPr="005D119C">
        <w:t>s</w:t>
      </w:r>
      <w:r w:rsidRPr="005D119C">
        <w:t>sen van geschillen met betrekking tot aanbestedingsprocedures waarop de Aanbestedingswet van toepassing is.</w:t>
      </w:r>
    </w:p>
    <w:p w14:paraId="782917EF" w14:textId="77777777" w:rsidR="00450971" w:rsidRPr="005D119C" w:rsidRDefault="00450971" w:rsidP="005F53C5">
      <w:pPr>
        <w:jc w:val="both"/>
      </w:pPr>
    </w:p>
    <w:p w14:paraId="5B881C71" w14:textId="77777777" w:rsidR="00450971" w:rsidRDefault="00450971" w:rsidP="005F53C5">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0FB7F531" w14:textId="77777777" w:rsidR="00B66D2A" w:rsidRPr="005D119C" w:rsidRDefault="00B66D2A" w:rsidP="005F53C5">
      <w:pPr>
        <w:jc w:val="both"/>
      </w:pPr>
    </w:p>
    <w:p w14:paraId="1F461FFC" w14:textId="77777777" w:rsidR="00450971" w:rsidRPr="005D119C" w:rsidRDefault="00450971" w:rsidP="005F53C5">
      <w:pPr>
        <w:jc w:val="both"/>
      </w:pPr>
      <w:r w:rsidRPr="005D119C">
        <w:lastRenderedPageBreak/>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w:t>
      </w:r>
      <w:r w:rsidRPr="005D119C">
        <w:t>s</w:t>
      </w:r>
      <w:r w:rsidRPr="005D119C">
        <w:t>sing neemt waarmee inschrijver zich niet kan verenigen heeft inschrijver de mogelijkheid tot het indi</w:t>
      </w:r>
      <w:r w:rsidRPr="005D119C">
        <w:t>e</w:t>
      </w:r>
      <w:r w:rsidRPr="005D119C">
        <w:t>nen van een klacht.</w:t>
      </w:r>
    </w:p>
    <w:p w14:paraId="6045CF73" w14:textId="77777777" w:rsidR="00B66D2A" w:rsidRDefault="00450971" w:rsidP="005F53C5">
      <w:pPr>
        <w:jc w:val="both"/>
      </w:pPr>
      <w:r w:rsidRPr="005D119C">
        <w:t>De aanbestedende dienst maakt ter uitvoering van de klachtenafhandeling bij aanbesteden als onde</w:t>
      </w:r>
      <w:r w:rsidRPr="005D119C">
        <w:t>r</w:t>
      </w:r>
      <w:r w:rsidRPr="005D119C">
        <w:t>deel van de Aanbestedingswet 2012 gebruik van haar eigen klachtenmeldpunt. Een ondernemer die een klacht wil indienen vult daartoe het klachtenformulier in. De bijlagen zijn te downloaden via:</w:t>
      </w:r>
      <w:r w:rsidR="00B66D2A">
        <w:t xml:space="preserve"> </w:t>
      </w:r>
    </w:p>
    <w:p w14:paraId="713464DD" w14:textId="77777777" w:rsidR="00450971" w:rsidRPr="00B66D2A" w:rsidRDefault="00337183" w:rsidP="005F53C5">
      <w:pPr>
        <w:jc w:val="both"/>
        <w:rPr>
          <w:color w:val="0070C0"/>
          <w:u w:val="single"/>
        </w:rPr>
      </w:pPr>
      <w:hyperlink r:id="rId19"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020E5652" w14:textId="77777777" w:rsidR="00B66D2A" w:rsidRDefault="00B66D2A" w:rsidP="005F53C5">
      <w:pPr>
        <w:jc w:val="both"/>
      </w:pPr>
    </w:p>
    <w:p w14:paraId="7B1227C8" w14:textId="77777777" w:rsidR="00D87FF0" w:rsidRPr="005D119C" w:rsidRDefault="00450971" w:rsidP="005F53C5">
      <w:pPr>
        <w:jc w:val="both"/>
      </w:pPr>
      <w:r w:rsidRPr="005D119C">
        <w:t>Het indienen van een klacht bij de VRLN of de Commissie van Aanbestedingsexperts schort de aa</w:t>
      </w:r>
      <w:r w:rsidRPr="005D119C">
        <w:t>n</w:t>
      </w:r>
      <w:r w:rsidRPr="005D119C">
        <w:t xml:space="preserve">bestedingsprocedure niet automatisch op. De VRLN is vrij om te besluiten of zij naar aanleiding van de klacht de aanbestedingsprocedure al dan niet opschort. </w:t>
      </w:r>
    </w:p>
    <w:p w14:paraId="028D1302" w14:textId="77777777" w:rsidR="00450971" w:rsidRPr="0094130F" w:rsidRDefault="00356773" w:rsidP="0094130F">
      <w:pPr>
        <w:pStyle w:val="Kop2"/>
        <w:numPr>
          <w:ilvl w:val="2"/>
          <w:numId w:val="1"/>
        </w:numPr>
        <w:suppressAutoHyphens/>
        <w:spacing w:before="240" w:after="0"/>
        <w:jc w:val="both"/>
        <w:rPr>
          <w:b/>
          <w:color w:val="auto"/>
          <w:sz w:val="24"/>
          <w:szCs w:val="24"/>
        </w:rPr>
      </w:pPr>
      <w:bookmarkStart w:id="181" w:name="_Toc527637419"/>
      <w:r w:rsidRPr="0094130F">
        <w:rPr>
          <w:b/>
          <w:color w:val="auto"/>
          <w:sz w:val="24"/>
          <w:szCs w:val="24"/>
        </w:rPr>
        <w:t xml:space="preserve"> </w:t>
      </w:r>
      <w:bookmarkStart w:id="182" w:name="_Toc45196817"/>
      <w:r w:rsidR="00450971" w:rsidRPr="0094130F">
        <w:rPr>
          <w:b/>
          <w:color w:val="auto"/>
          <w:sz w:val="24"/>
          <w:szCs w:val="24"/>
        </w:rPr>
        <w:t>Bezwaarprocedure</w:t>
      </w:r>
      <w:bookmarkEnd w:id="181"/>
      <w:bookmarkEnd w:id="182"/>
    </w:p>
    <w:p w14:paraId="791ED49E" w14:textId="77777777" w:rsidR="00450971" w:rsidRPr="005D119C" w:rsidRDefault="00450971" w:rsidP="005F53C5">
      <w:pPr>
        <w:jc w:val="both"/>
      </w:pPr>
      <w:r w:rsidRPr="005D119C">
        <w:t>Geschillen tussen de bij deze aanbesteding betrokkenen, die ontstaan naar aanleiding van deze aa</w:t>
      </w:r>
      <w:r w:rsidRPr="005D119C">
        <w:t>n</w:t>
      </w:r>
      <w:r w:rsidRPr="005D119C">
        <w:t>besteding, dienen te worden voorgelegd aan de bevoegde rechter in het arrondissement van de Rechtbank Den Haag.</w:t>
      </w:r>
    </w:p>
    <w:p w14:paraId="2ECFA7A4" w14:textId="77777777" w:rsidR="00450971" w:rsidRPr="0027341A" w:rsidRDefault="00450971" w:rsidP="005F53C5">
      <w:pPr>
        <w:jc w:val="both"/>
      </w:pPr>
    </w:p>
    <w:p w14:paraId="6F5EFABE" w14:textId="77777777" w:rsidR="00450971" w:rsidRPr="005D119C" w:rsidRDefault="00450971" w:rsidP="005F53C5">
      <w:pPr>
        <w:jc w:val="both"/>
      </w:pPr>
      <w:r w:rsidRPr="005D119C">
        <w:t xml:space="preserve">Indien een Inschrijver bezwaren heeft tegen de voorgenomen gunningsbeslissing van de VRLN, dan dient deze Inschrijver binnen een vervaltermijn van </w:t>
      </w:r>
      <w:r w:rsidR="00D87FF0">
        <w:t>20</w:t>
      </w:r>
      <w:r w:rsidRPr="005D119C">
        <w:t xml:space="preserve"> kalenderdagen na verzending van de voorlop</w:t>
      </w:r>
      <w:r w:rsidRPr="005D119C">
        <w:t>i</w:t>
      </w:r>
      <w:r w:rsidRPr="005D119C">
        <w:t xml:space="preserve">ge gunningsbeslissing door betekening van een dagvaarding een kort geding aanhangig te hebben gemaakt. Deze </w:t>
      </w:r>
      <w:r w:rsidRPr="00064441">
        <w:t xml:space="preserve">vervaltermijn eindigt op de datum en het tijdstip in de planning (zie paragraaf 3.3). Inschrijver dient deze dagvaarding per e-mail te versturen aan de contactpersoon zoals vermeld in paragraaf </w:t>
      </w:r>
      <w:r w:rsidRPr="00064441">
        <w:fldChar w:fldCharType="begin"/>
      </w:r>
      <w:r w:rsidRPr="00064441">
        <w:instrText xml:space="preserve"> REF _Ref522259404 \r \h  \* MERGEFORMAT </w:instrText>
      </w:r>
      <w:r w:rsidRPr="00064441">
        <w:fldChar w:fldCharType="separate"/>
      </w:r>
      <w:r w:rsidR="00E17526">
        <w:t>3.2</w:t>
      </w:r>
      <w:r w:rsidRPr="00064441">
        <w:fldChar w:fldCharType="end"/>
      </w:r>
      <w:r w:rsidR="00361B15" w:rsidRPr="00064441">
        <w:t>.</w:t>
      </w:r>
    </w:p>
    <w:p w14:paraId="29C645C2" w14:textId="77777777" w:rsidR="00450971" w:rsidRPr="005D119C" w:rsidRDefault="00450971" w:rsidP="005F53C5">
      <w:pPr>
        <w:jc w:val="both"/>
      </w:pPr>
    </w:p>
    <w:p w14:paraId="366EEB2F" w14:textId="77777777" w:rsidR="00450971" w:rsidRPr="005D119C" w:rsidRDefault="00450971" w:rsidP="005F53C5">
      <w:pPr>
        <w:jc w:val="both"/>
      </w:pPr>
      <w:r w:rsidRPr="005D119C">
        <w:t>Eventuele verzoeken om een nadere toelichting op de voorlopige gunningsbeslissing en een daarop eventueel door de VRLN verstrekte toelichting laten deze vervaltermijn onverlet. Indien binnen voo</w:t>
      </w:r>
      <w:r w:rsidRPr="005D119C">
        <w:t>r</w:t>
      </w:r>
      <w:r w:rsidRPr="005D119C">
        <w:t>noemde vervaltermijn door betekening van een dagvaarding een kort geding aanhangig is gemaakt, geeft de VRLN geen gevolg aan de voorlopige gunningsbeslissing voordat in dit kort geding vonnis is gewezen, tenzij een zwaarwegend belang zich daartegen verzet. De uitspraak in het kort geding vormt vervolgens de basis voor verdere besluitvorming over de gunning.</w:t>
      </w:r>
    </w:p>
    <w:p w14:paraId="58413D65" w14:textId="77777777" w:rsidR="00450971" w:rsidRPr="005D119C" w:rsidRDefault="00450971" w:rsidP="005F53C5">
      <w:pPr>
        <w:jc w:val="both"/>
      </w:pPr>
    </w:p>
    <w:p w14:paraId="59DD24EE" w14:textId="77777777" w:rsidR="00450971" w:rsidRPr="005D119C" w:rsidRDefault="00450971" w:rsidP="005F53C5">
      <w:pPr>
        <w:jc w:val="both"/>
      </w:pPr>
      <w:r w:rsidRPr="005D119C">
        <w:t xml:space="preserve">De VRLN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de VRLN. </w:t>
      </w:r>
    </w:p>
    <w:p w14:paraId="13DEA51E" w14:textId="77777777" w:rsidR="00450971" w:rsidRPr="005D119C" w:rsidRDefault="00450971" w:rsidP="005F53C5">
      <w:pPr>
        <w:jc w:val="both"/>
      </w:pPr>
    </w:p>
    <w:p w14:paraId="5F711D87" w14:textId="77777777" w:rsidR="00450971" w:rsidRPr="005D119C" w:rsidRDefault="00450971" w:rsidP="005F53C5">
      <w:pPr>
        <w:jc w:val="both"/>
      </w:pPr>
      <w:r w:rsidRPr="005D119C">
        <w:t>Indien niet binnen de genoemde vervaltermijn daadwerkelijk een kort geding aanhangig is gemaakt, kunnen de gepasseerde Inschrijvers geen aanspraak meer maken op gunning en hebben zij hun eventuele rechten ter zake daarvan verwerkt. De VRLN is in dat geval dan ook vrij om gevolg te geven aan de geuite voorlopige gunningsbeslissing. De gepasseerde Inschrijvers hebben in genoemd geval evenzeer hun rechten verwerkt om in een (bodem)-procedure een vordering tot schadevergoeding in te stellen.</w:t>
      </w:r>
    </w:p>
    <w:p w14:paraId="1186B5A3" w14:textId="77777777" w:rsidR="001E6E16" w:rsidRPr="0094130F" w:rsidRDefault="001E6E16" w:rsidP="001E6E16">
      <w:pPr>
        <w:jc w:val="both"/>
        <w:rPr>
          <w:rFonts w:cs="Helvetica"/>
          <w:sz w:val="21"/>
          <w:szCs w:val="21"/>
        </w:rPr>
      </w:pPr>
    </w:p>
    <w:p w14:paraId="77F2EFC6" w14:textId="77777777" w:rsidR="00450971" w:rsidRPr="005D119C" w:rsidRDefault="00450971" w:rsidP="005F53C5">
      <w:pPr>
        <w:jc w:val="both"/>
      </w:pPr>
      <w:r w:rsidRPr="00640ED1">
        <w:rPr>
          <w:u w:val="single"/>
        </w:rPr>
        <w:lastRenderedPageBreak/>
        <w:t>Let op</w:t>
      </w:r>
      <w:r w:rsidRPr="005D119C">
        <w:t xml:space="preserve">: de in deze paragraaf opgenomen vervaltermijn van </w:t>
      </w:r>
      <w:r w:rsidR="00D87FF0">
        <w:t>20</w:t>
      </w:r>
      <w:r w:rsidRPr="005D119C">
        <w:t xml:space="preserve"> kalenderdagen is eveneens van to</w:t>
      </w:r>
      <w:r w:rsidRPr="005D119C">
        <w:t>e</w:t>
      </w:r>
      <w:r w:rsidRPr="005D119C">
        <w:t xml:space="preserve">passing op andere beslissingen van de VRLN, zoals (maar niet uitsluitend) een besluit tot het tijdelijk opschorten en het geheel of gedeeltelijk intrekken van de aanbestedingsprocedure. </w:t>
      </w:r>
    </w:p>
    <w:p w14:paraId="3DE57CA9" w14:textId="77777777" w:rsidR="00E91DF0" w:rsidRPr="005C7E26" w:rsidRDefault="00E91DF0" w:rsidP="005F53C5">
      <w:pPr>
        <w:pStyle w:val="Kop2"/>
        <w:suppressAutoHyphens/>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45196818"/>
      <w:r w:rsidRPr="005C7E26">
        <w:rPr>
          <w:color w:val="auto"/>
        </w:rPr>
        <w:t>Taal</w:t>
      </w:r>
      <w:bookmarkEnd w:id="183"/>
      <w:bookmarkEnd w:id="184"/>
      <w:bookmarkEnd w:id="185"/>
      <w:bookmarkEnd w:id="186"/>
      <w:bookmarkEnd w:id="187"/>
      <w:bookmarkEnd w:id="188"/>
      <w:bookmarkEnd w:id="189"/>
      <w:bookmarkEnd w:id="190"/>
    </w:p>
    <w:p w14:paraId="27EC314B" w14:textId="77777777" w:rsidR="00E91DF0" w:rsidRPr="007A5B54" w:rsidRDefault="00E91DF0" w:rsidP="005F53C5">
      <w:pPr>
        <w:suppressAutoHyphens/>
        <w:jc w:val="both"/>
      </w:pPr>
      <w:r w:rsidRPr="007A5B54">
        <w:t xml:space="preserve">Alle bij deze aanbesteding te voeren correspondentie en in te dienen stukken dienen in de Nederlandse taal te worden opgesteld, dan wel voorzien te worden van een vertaling in de Nederlandse taal. </w:t>
      </w:r>
    </w:p>
    <w:p w14:paraId="2B2BD22E" w14:textId="77777777" w:rsidR="00E91DF0" w:rsidRPr="007A5B54" w:rsidRDefault="00E91DF0" w:rsidP="00361B15">
      <w:pPr>
        <w:tabs>
          <w:tab w:val="left" w:pos="426"/>
          <w:tab w:val="left" w:pos="1134"/>
          <w:tab w:val="left" w:pos="1276"/>
          <w:tab w:val="left" w:pos="1418"/>
          <w:tab w:val="left" w:pos="1560"/>
        </w:tabs>
        <w:suppressAutoHyphens/>
        <w:jc w:val="both"/>
      </w:pPr>
    </w:p>
    <w:p w14:paraId="4B2AF093" w14:textId="77777777" w:rsidR="00E91DF0" w:rsidRDefault="00E91DF0" w:rsidP="005F53C5">
      <w:pPr>
        <w:suppressAutoHyphens/>
        <w:jc w:val="both"/>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234E74">
        <w:t>de VRLN</w:t>
      </w:r>
      <w:r w:rsidR="004D01E0">
        <w:t xml:space="preserve"> </w:t>
      </w:r>
      <w:r w:rsidR="00C77E8C">
        <w:t>en</w:t>
      </w:r>
      <w:r w:rsidRPr="007A5B54">
        <w:t xml:space="preserve"> worden door </w:t>
      </w:r>
      <w:r w:rsidR="00234E74">
        <w:t>de VRLN</w:t>
      </w:r>
      <w:r>
        <w:t xml:space="preserve"> </w:t>
      </w:r>
      <w:r w:rsidRPr="007A5B54">
        <w:t>niet in aanmerking genomen.</w:t>
      </w:r>
    </w:p>
    <w:p w14:paraId="495C0447" w14:textId="77777777" w:rsidR="00E91DF0" w:rsidRPr="005C7E26" w:rsidRDefault="00E91DF0" w:rsidP="005F53C5">
      <w:pPr>
        <w:pStyle w:val="Kop2"/>
        <w:suppressAutoHyphens/>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45196819"/>
      <w:r w:rsidRPr="005C7E26">
        <w:rPr>
          <w:color w:val="auto"/>
        </w:rPr>
        <w:t>Termijn van gestanddoening</w:t>
      </w:r>
      <w:bookmarkEnd w:id="191"/>
      <w:bookmarkEnd w:id="192"/>
      <w:bookmarkEnd w:id="193"/>
      <w:bookmarkEnd w:id="194"/>
      <w:bookmarkEnd w:id="195"/>
      <w:bookmarkEnd w:id="196"/>
      <w:bookmarkEnd w:id="197"/>
      <w:bookmarkEnd w:id="198"/>
    </w:p>
    <w:p w14:paraId="6A1CFF91" w14:textId="77777777"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75854D77" w14:textId="77777777" w:rsidR="00E91DF0" w:rsidRPr="007A5B54" w:rsidRDefault="00E91DF0" w:rsidP="00361B15">
      <w:pPr>
        <w:tabs>
          <w:tab w:val="left" w:pos="426"/>
          <w:tab w:val="left" w:pos="1134"/>
          <w:tab w:val="left" w:pos="1276"/>
          <w:tab w:val="left" w:pos="1418"/>
          <w:tab w:val="left" w:pos="1560"/>
        </w:tabs>
        <w:suppressAutoHyphens/>
        <w:jc w:val="both"/>
      </w:pPr>
    </w:p>
    <w:p w14:paraId="15F9CEBC" w14:textId="77777777" w:rsidR="00E91DF0" w:rsidRDefault="00E91DF0" w:rsidP="005F53C5">
      <w:pPr>
        <w:suppressAutoHyphens/>
        <w:jc w:val="both"/>
      </w:pPr>
      <w:r w:rsidRPr="007A5B54">
        <w:t>In het geval een kort geding aanhangig is gemaakt, eindigt d</w:t>
      </w:r>
      <w:r>
        <w:t>e termijn van gestanddoening 30</w:t>
      </w:r>
      <w:r w:rsidRPr="007A5B54">
        <w:t xml:space="preserve"> kalenderdagen na de dag waarop in eerste aanleg is beslist. </w:t>
      </w:r>
    </w:p>
    <w:p w14:paraId="2B7CC98E" w14:textId="77777777" w:rsidR="00E91DF0" w:rsidRPr="005C7E26" w:rsidRDefault="00E91DF0" w:rsidP="005F53C5">
      <w:pPr>
        <w:pStyle w:val="Kop2"/>
        <w:suppressAutoHyphens/>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45196820"/>
      <w:r w:rsidRPr="005C7E26">
        <w:rPr>
          <w:color w:val="auto"/>
        </w:rPr>
        <w:t>Valse verklaringen</w:t>
      </w:r>
      <w:bookmarkEnd w:id="199"/>
      <w:bookmarkEnd w:id="200"/>
      <w:bookmarkEnd w:id="201"/>
      <w:bookmarkEnd w:id="202"/>
      <w:bookmarkEnd w:id="203"/>
      <w:bookmarkEnd w:id="204"/>
      <w:bookmarkEnd w:id="205"/>
      <w:bookmarkEnd w:id="206"/>
    </w:p>
    <w:p w14:paraId="6D4D1C75" w14:textId="77777777" w:rsidR="00E91DF0" w:rsidRPr="005C7E26" w:rsidRDefault="00234E74" w:rsidP="005F53C5">
      <w:pPr>
        <w:suppressAutoHyphens/>
        <w:jc w:val="both"/>
      </w:pPr>
      <w:r w:rsidRPr="005C7E26">
        <w:t>De VRLN</w:t>
      </w:r>
      <w:r w:rsidR="00E91DF0" w:rsidRPr="005C7E26">
        <w:t xml:space="preserve"> behoudt zich het recht voor om alle verstrekte informatie op juistheid te controleren. </w:t>
      </w:r>
      <w:r w:rsidRPr="005C7E26">
        <w:t>De VRLN</w:t>
      </w:r>
      <w:r w:rsidR="00E91DF0" w:rsidRPr="005C7E26">
        <w:t xml:space="preserve"> wijst er met klem op dat verklaringen die achteraf onjuistheden blijken te bevatten of toezeggingen bevatten die niet (kunnen) worden waargemaakt, door </w:t>
      </w:r>
      <w:r w:rsidRPr="005C7E26">
        <w:t>de 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rsidRPr="005C7E26">
        <w:t>de 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4249A678" w14:textId="77777777"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w:t>
      </w:r>
      <w:r w:rsidRPr="005C7E26">
        <w:t>a</w:t>
      </w:r>
      <w:r w:rsidRPr="005C7E26">
        <w:t>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1E842E13" w14:textId="77777777" w:rsidR="00E91DF0" w:rsidRPr="005C7E26" w:rsidRDefault="00E91DF0" w:rsidP="005F53C5">
      <w:pPr>
        <w:pStyle w:val="Kop2"/>
        <w:suppressAutoHyphens/>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4519682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4FE858A2" w14:textId="77777777"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234E74" w:rsidRPr="005C7E26">
        <w:t>de VRLN</w:t>
      </w:r>
      <w:r w:rsidRPr="005C7E26">
        <w:t xml:space="preserve"> hiervan vóór de uiterlijke datum waarop </w:t>
      </w:r>
      <w:r w:rsidRPr="005C7E26">
        <w:lastRenderedPageBreak/>
        <w:t>vragen kunnen worden gesteld</w:t>
      </w:r>
      <w:r w:rsidR="00F012CC" w:rsidRPr="005C7E26">
        <w:t xml:space="preserve"> (zie </w:t>
      </w:r>
      <w:r w:rsidR="00F012CC" w:rsidRPr="00064441">
        <w:t>paragraaf 3</w:t>
      </w:r>
      <w:r w:rsidR="008A4396" w:rsidRPr="00064441">
        <w:t>.</w:t>
      </w:r>
      <w:r w:rsidR="00F012CC" w:rsidRPr="00064441">
        <w:t>3)</w:t>
      </w:r>
      <w:r w:rsidRPr="00064441">
        <w:t>, via TenderNed op de hoogte te stellen. Doet hij dat niet, dan heeft hij zijn recht verwerkt om hier in rechte</w:t>
      </w:r>
      <w:r w:rsidRPr="005C7E26">
        <w:t xml:space="preserve"> tegen op te komen.</w:t>
      </w:r>
    </w:p>
    <w:p w14:paraId="1F9D0E81" w14:textId="77777777" w:rsidR="00E91DF0" w:rsidRPr="005C7E26" w:rsidRDefault="00E91DF0" w:rsidP="005F53C5">
      <w:pPr>
        <w:pStyle w:val="Kop2"/>
        <w:suppressAutoHyphens/>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45196822"/>
      <w:r w:rsidRPr="005C7E26">
        <w:rPr>
          <w:color w:val="auto"/>
        </w:rPr>
        <w:t>Vertrouwelijkheid</w:t>
      </w:r>
      <w:bookmarkEnd w:id="215"/>
      <w:bookmarkEnd w:id="216"/>
      <w:bookmarkEnd w:id="217"/>
      <w:bookmarkEnd w:id="218"/>
      <w:bookmarkEnd w:id="219"/>
      <w:bookmarkEnd w:id="220"/>
      <w:bookmarkEnd w:id="221"/>
      <w:bookmarkEnd w:id="222"/>
    </w:p>
    <w:p w14:paraId="6742218F" w14:textId="77777777"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F0E5BB7" w14:textId="77777777" w:rsidR="00E91DF0" w:rsidRPr="005C7E26" w:rsidRDefault="00E91DF0" w:rsidP="005F53C5">
      <w:pPr>
        <w:suppressAutoHyphens/>
        <w:spacing w:line="284" w:lineRule="atLeast"/>
        <w:jc w:val="both"/>
        <w:rPr>
          <w:rFonts w:ascii="Verdana" w:hAnsi="Verdana" w:cs="Arial"/>
        </w:rPr>
      </w:pPr>
    </w:p>
    <w:p w14:paraId="14E1637C" w14:textId="77777777" w:rsidR="00B04512" w:rsidRPr="005C7E26" w:rsidRDefault="00151B81" w:rsidP="005F53C5">
      <w:pPr>
        <w:suppressAutoHyphens/>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234E74" w:rsidRPr="005C7E26">
        <w:t>de VRLN</w:t>
      </w:r>
      <w:r w:rsidR="00B04512" w:rsidRPr="005C7E26">
        <w:t xml:space="preserve"> vertrouwelijk behandeld en niet openbaar gemaakt aan derden, tenzij </w:t>
      </w:r>
      <w:r w:rsidR="00234E74" w:rsidRPr="005C7E26">
        <w:t>de VRLN</w:t>
      </w:r>
      <w:r w:rsidR="00B04512" w:rsidRPr="005C7E26">
        <w:t xml:space="preserve"> daartoe op grond van de wet is gehouden, daartoe in rechte wordt gedwongen en/of </w:t>
      </w:r>
      <w:r w:rsidR="00234E74" w:rsidRPr="005C7E26">
        <w:t>de VRLN</w:t>
      </w:r>
      <w:r w:rsidR="00B04512" w:rsidRPr="005C7E26">
        <w:t xml:space="preserve"> de gegevens in het kader van de motivering van de gunningsbeslissing dan wel voor een in rechte in te nemen standpunt nodig heeft.</w:t>
      </w:r>
    </w:p>
    <w:p w14:paraId="25B24405" w14:textId="77777777" w:rsidR="00B04512" w:rsidRPr="005C7E26" w:rsidRDefault="00B04512" w:rsidP="005F53C5">
      <w:pPr>
        <w:suppressAutoHyphens/>
        <w:spacing w:line="284" w:lineRule="atLeast"/>
        <w:jc w:val="both"/>
        <w:rPr>
          <w:rFonts w:ascii="Verdana" w:hAnsi="Verdana" w:cs="Arial"/>
        </w:rPr>
      </w:pPr>
    </w:p>
    <w:p w14:paraId="42E84198" w14:textId="77777777" w:rsidR="00B04512" w:rsidRPr="005C7E26" w:rsidRDefault="00234E74" w:rsidP="005F53C5">
      <w:pPr>
        <w:suppressAutoHyphens/>
        <w:jc w:val="both"/>
      </w:pPr>
      <w:r w:rsidRPr="005C7E26">
        <w:t>De 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63292C86" w14:textId="77777777" w:rsidR="00E91DF0" w:rsidRPr="005C7E26" w:rsidRDefault="00E91DF0" w:rsidP="005F53C5">
      <w:pPr>
        <w:pStyle w:val="Kop2"/>
        <w:suppressAutoHyphens/>
        <w:ind w:left="0" w:firstLine="0"/>
        <w:jc w:val="both"/>
        <w:rPr>
          <w:color w:val="auto"/>
        </w:rPr>
      </w:pPr>
      <w:bookmarkStart w:id="226" w:name="_Toc527637425"/>
      <w:bookmarkStart w:id="227" w:name="_Toc45196823"/>
      <w:r w:rsidRPr="005C7E26">
        <w:rPr>
          <w:color w:val="auto"/>
        </w:rPr>
        <w:t>Algemene voorwaarden</w:t>
      </w:r>
      <w:bookmarkEnd w:id="223"/>
      <w:bookmarkEnd w:id="224"/>
      <w:bookmarkEnd w:id="225"/>
      <w:bookmarkEnd w:id="226"/>
      <w:bookmarkEnd w:id="227"/>
    </w:p>
    <w:p w14:paraId="3D9DF562" w14:textId="7777777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 Een </w:t>
      </w:r>
      <w:r w:rsidR="005D5B41" w:rsidRPr="005C7E26">
        <w:t>Inschrijver</w:t>
      </w:r>
      <w:r w:rsidRPr="005C7E26">
        <w:t xml:space="preserve"> die zijn eigen algemene voorwaarden van toepassing verklaart, wordt uitgesloten van 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6FDB8F3C" w14:textId="77777777" w:rsidR="00E91DF0" w:rsidRPr="005C7E26" w:rsidRDefault="00E91DF0" w:rsidP="005F53C5">
      <w:pPr>
        <w:pStyle w:val="Kop2"/>
        <w:suppressAutoHyphens/>
        <w:ind w:left="0" w:firstLine="0"/>
        <w:jc w:val="both"/>
        <w:rPr>
          <w:color w:val="auto"/>
        </w:rPr>
      </w:pPr>
      <w:bookmarkStart w:id="228" w:name="_Toc419285388"/>
      <w:bookmarkStart w:id="229" w:name="_Toc421086884"/>
      <w:bookmarkStart w:id="230" w:name="_Toc421100615"/>
      <w:bookmarkStart w:id="231" w:name="_Toc527637426"/>
      <w:bookmarkStart w:id="232" w:name="_Toc45196824"/>
      <w:r w:rsidRPr="005C7E26">
        <w:rPr>
          <w:color w:val="auto"/>
        </w:rPr>
        <w:t>Intrekken aanbestedingsprocedure</w:t>
      </w:r>
      <w:bookmarkEnd w:id="228"/>
      <w:bookmarkEnd w:id="229"/>
      <w:bookmarkEnd w:id="230"/>
      <w:bookmarkEnd w:id="231"/>
      <w:bookmarkEnd w:id="232"/>
    </w:p>
    <w:p w14:paraId="5512DA72" w14:textId="77777777" w:rsidR="0071525E" w:rsidRPr="005C7E26" w:rsidRDefault="00234E74" w:rsidP="005F53C5">
      <w:pPr>
        <w:suppressAutoHyphens/>
        <w:ind w:left="-113"/>
        <w:jc w:val="both"/>
      </w:pPr>
      <w:bookmarkStart w:id="233" w:name="_Toc419285389"/>
      <w:bookmarkStart w:id="234" w:name="_Toc421086885"/>
      <w:bookmarkStart w:id="235" w:name="_Toc421100616"/>
      <w:r w:rsidRPr="005C7E26">
        <w:t>De 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rsidRPr="005C7E26">
        <w:t>de VRLN</w:t>
      </w:r>
      <w:r w:rsidR="00151B81" w:rsidRPr="005C7E26">
        <w:t xml:space="preserve"> jegens</w:t>
      </w:r>
      <w:r w:rsidR="0011293E" w:rsidRPr="005C7E26">
        <w:t xml:space="preserve"> de</w:t>
      </w:r>
      <w:r w:rsidR="00151B81" w:rsidRPr="005C7E26">
        <w:t xml:space="preserve"> I</w:t>
      </w:r>
      <w:r w:rsidR="00B04512" w:rsidRPr="005C7E26">
        <w:t xml:space="preserve">nschrijvers. </w:t>
      </w:r>
      <w:r w:rsidRPr="005C7E26">
        <w:t>De VRLN</w:t>
      </w:r>
      <w:r w:rsidR="00B04512" w:rsidRPr="005C7E26">
        <w:t xml:space="preserve"> zal de kosten die door </w:t>
      </w:r>
      <w:r w:rsidR="0011293E" w:rsidRPr="005C7E26">
        <w:t xml:space="preserve">de </w:t>
      </w:r>
      <w:r w:rsidR="00151B81" w:rsidRPr="005C7E26">
        <w:t>I</w:t>
      </w:r>
      <w:r w:rsidR="00B04512" w:rsidRPr="005C7E26">
        <w:t xml:space="preserve">nschrijvers (al) zijn gemaakt </w:t>
      </w:r>
      <w:r w:rsidR="00385F7C" w:rsidRPr="005C7E26">
        <w:t>en/of</w:t>
      </w:r>
      <w:r w:rsidR="00B04512" w:rsidRPr="005C7E26">
        <w:t xml:space="preserve"> geleden schade dan ook niet vergoeden.</w:t>
      </w:r>
    </w:p>
    <w:p w14:paraId="4F532599" w14:textId="77777777" w:rsidR="00E91DF0" w:rsidRPr="005C7E26" w:rsidRDefault="00380147" w:rsidP="005F53C5">
      <w:pPr>
        <w:pStyle w:val="Kop2"/>
        <w:suppressAutoHyphens/>
        <w:ind w:left="0" w:firstLine="0"/>
        <w:jc w:val="both"/>
        <w:rPr>
          <w:color w:val="auto"/>
        </w:rPr>
      </w:pPr>
      <w:bookmarkStart w:id="236" w:name="_Toc419285390"/>
      <w:bookmarkStart w:id="237" w:name="_Toc421086886"/>
      <w:bookmarkStart w:id="238" w:name="_Toc421100617"/>
      <w:bookmarkStart w:id="239" w:name="_Toc527637427"/>
      <w:bookmarkStart w:id="240" w:name="_Toc45196825"/>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43D644C9"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0E19A392" w14:textId="77777777" w:rsidR="00E91DF0" w:rsidRPr="005C7E26" w:rsidRDefault="00E91DF0" w:rsidP="005F53C5">
      <w:pPr>
        <w:suppressAutoHyphens/>
        <w:jc w:val="both"/>
      </w:pPr>
    </w:p>
    <w:p w14:paraId="08A4D5A2" w14:textId="7777777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20" w:history="1">
        <w:r w:rsidR="006C0D56" w:rsidRPr="005C7E26">
          <w:rPr>
            <w:rStyle w:val="Hyperlink"/>
            <w:color w:val="auto"/>
          </w:rPr>
          <w:t>www.belastingdienst.nl</w:t>
        </w:r>
      </w:hyperlink>
      <w:r w:rsidRPr="005C7E26">
        <w:rPr>
          <w:rStyle w:val="Hyperlink"/>
          <w:color w:val="auto"/>
        </w:rPr>
        <w:t>;</w:t>
      </w:r>
    </w:p>
    <w:p w14:paraId="36A4672B" w14:textId="77777777"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1"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5C16A2C1" w14:textId="77777777" w:rsidR="006C0D56" w:rsidRPr="005C7E26" w:rsidRDefault="004C5170" w:rsidP="005F53C5">
      <w:pPr>
        <w:pStyle w:val="Lijstalinea"/>
        <w:numPr>
          <w:ilvl w:val="0"/>
          <w:numId w:val="14"/>
        </w:numPr>
        <w:tabs>
          <w:tab w:val="clear" w:pos="397"/>
        </w:tabs>
        <w:suppressAutoHyphens/>
        <w:jc w:val="both"/>
      </w:pPr>
      <w:r w:rsidRPr="005C7E26">
        <w:lastRenderedPageBreak/>
        <w:t xml:space="preserve">voor </w:t>
      </w:r>
      <w:r w:rsidR="006C0D56" w:rsidRPr="005C7E26">
        <w:t xml:space="preserve">bepalingen inzake arbeidsbescherming en arbeidsvoorwaarden: het Ministerie van Sociale Zaken en Werkgelegenheid </w:t>
      </w:r>
      <w:hyperlink r:id="rId22"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B6EA08D" w14:textId="77777777" w:rsidR="00E91DF0" w:rsidRPr="005C7E26" w:rsidRDefault="00E91DF0" w:rsidP="005F53C5">
      <w:pPr>
        <w:suppressAutoHyphens/>
        <w:jc w:val="both"/>
      </w:pPr>
    </w:p>
    <w:p w14:paraId="0E122448" w14:textId="77777777"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69069693" w14:textId="77777777" w:rsidR="007F4057" w:rsidRPr="005C7E26" w:rsidRDefault="007F4057" w:rsidP="005F53C5">
      <w:pPr>
        <w:suppressAutoHyphens/>
        <w:jc w:val="both"/>
      </w:pPr>
    </w:p>
    <w:p w14:paraId="3CCB7CFD" w14:textId="77777777" w:rsidR="007F4057" w:rsidRPr="005C7E26" w:rsidRDefault="00234E74" w:rsidP="005F53C5">
      <w:pPr>
        <w:suppressAutoHyphens/>
        <w:jc w:val="both"/>
      </w:pPr>
      <w:r w:rsidRPr="005C7E26">
        <w:t>De 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6586CBDA" w14:textId="77777777" w:rsidR="00EC0CFF" w:rsidRPr="005C7E26" w:rsidRDefault="00EC0CFF" w:rsidP="005F53C5">
      <w:pPr>
        <w:pStyle w:val="Kop2"/>
        <w:jc w:val="both"/>
        <w:rPr>
          <w:color w:val="auto"/>
        </w:rPr>
      </w:pPr>
      <w:bookmarkStart w:id="241" w:name="_Toc517782133"/>
      <w:bookmarkStart w:id="242" w:name="_Toc518393307"/>
      <w:bookmarkStart w:id="243" w:name="_Toc527637428"/>
      <w:bookmarkStart w:id="244" w:name="_Toc529273872"/>
      <w:bookmarkStart w:id="245" w:name="_Toc535503327"/>
      <w:bookmarkStart w:id="246" w:name="_Toc45196826"/>
      <w:r w:rsidRPr="005C7E26">
        <w:rPr>
          <w:color w:val="auto"/>
        </w:rPr>
        <w:t>Verificatiegesprek</w:t>
      </w:r>
      <w:bookmarkEnd w:id="241"/>
      <w:bookmarkEnd w:id="242"/>
      <w:bookmarkEnd w:id="243"/>
      <w:bookmarkEnd w:id="244"/>
      <w:bookmarkEnd w:id="245"/>
      <w:bookmarkEnd w:id="246"/>
    </w:p>
    <w:p w14:paraId="7F475125" w14:textId="77777777"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w:t>
      </w:r>
      <w:r>
        <w:rPr>
          <w:rFonts w:cs="Arial"/>
        </w:rPr>
        <w:t>n</w:t>
      </w:r>
      <w:r>
        <w:rPr>
          <w:rFonts w:cs="Arial"/>
        </w:rPr>
        <w:t xml:space="preserve">schrijving met de </w:t>
      </w:r>
      <w:r w:rsidR="005A6AC9" w:rsidRPr="00E62B8B">
        <w:rPr>
          <w:rFonts w:cs="Arial"/>
        </w:rPr>
        <w:t>beste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w:t>
      </w:r>
      <w:r w:rsidRPr="008737D3">
        <w:rPr>
          <w:rFonts w:cs="Arial"/>
        </w:rPr>
        <w:t>a</w:t>
      </w:r>
      <w:r w:rsidRPr="00754EA0">
        <w:rPr>
          <w:rFonts w:cs="Arial"/>
        </w:rPr>
        <w:t xml:space="preserve">tiegesprek gehouden op </w:t>
      </w:r>
      <w:r w:rsidR="002741FD">
        <w:rPr>
          <w:rFonts w:cs="Arial"/>
        </w:rPr>
        <w:t>datum zoals genoemd in de planning (</w:t>
      </w:r>
      <w:r w:rsidR="00706774" w:rsidRPr="00064441">
        <w:rPr>
          <w:rFonts w:cs="Arial"/>
        </w:rPr>
        <w:t xml:space="preserve">paragraaf </w:t>
      </w:r>
      <w:r w:rsidR="002741FD" w:rsidRPr="00064441">
        <w:rPr>
          <w:rFonts w:cs="Arial"/>
        </w:rPr>
        <w:t>3.3)</w:t>
      </w:r>
      <w:r w:rsidRPr="00064441">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00640ED1" w:rsidRPr="00E62B8B">
        <w:rPr>
          <w:rFonts w:cs="Arial"/>
        </w:rPr>
        <w:t>levering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6E00E84F" w14:textId="77777777" w:rsidR="00EC0CFF" w:rsidRDefault="00EC0CFF" w:rsidP="005F53C5">
      <w:pPr>
        <w:suppressAutoHyphens/>
        <w:jc w:val="both"/>
      </w:pPr>
    </w:p>
    <w:p w14:paraId="33DCFFE2" w14:textId="77777777"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40514B35" w14:textId="77777777" w:rsidR="00E91DF0" w:rsidRPr="00BC2256" w:rsidRDefault="00A6491A" w:rsidP="005F53C5">
      <w:pPr>
        <w:pStyle w:val="Kop1"/>
        <w:suppressAutoHyphens/>
        <w:jc w:val="both"/>
        <w:rPr>
          <w:sz w:val="40"/>
          <w:szCs w:val="40"/>
        </w:rPr>
      </w:pPr>
      <w:bookmarkStart w:id="247" w:name="_Toc419285391"/>
      <w:bookmarkStart w:id="248" w:name="_Toc421086887"/>
      <w:bookmarkStart w:id="249" w:name="_Toc421100618"/>
      <w:bookmarkStart w:id="250" w:name="_Toc527637429"/>
      <w:bookmarkStart w:id="251" w:name="_Toc45196827"/>
      <w:r w:rsidRPr="00BC2256">
        <w:rPr>
          <w:sz w:val="40"/>
          <w:szCs w:val="40"/>
        </w:rPr>
        <w:lastRenderedPageBreak/>
        <w:t>Wijze van inschrijven</w:t>
      </w:r>
      <w:bookmarkEnd w:id="247"/>
      <w:bookmarkEnd w:id="248"/>
      <w:bookmarkEnd w:id="249"/>
      <w:bookmarkEnd w:id="250"/>
      <w:bookmarkEnd w:id="251"/>
    </w:p>
    <w:p w14:paraId="09BEFC62" w14:textId="77777777" w:rsidR="00651002" w:rsidRPr="005C7E26" w:rsidRDefault="00651002" w:rsidP="005F53C5">
      <w:pPr>
        <w:pStyle w:val="Kop2"/>
        <w:suppressAutoHyphens/>
        <w:ind w:left="0" w:firstLine="0"/>
        <w:jc w:val="both"/>
        <w:rPr>
          <w:color w:val="auto"/>
          <w:u w:val="single"/>
          <w:lang w:eastAsia="x-none"/>
        </w:rPr>
      </w:pPr>
      <w:bookmarkStart w:id="252" w:name="_Toc527637430"/>
      <w:bookmarkStart w:id="253" w:name="_Toc45196828"/>
      <w:bookmarkStart w:id="254" w:name="_Ref316033914"/>
      <w:bookmarkStart w:id="255" w:name="_Toc316462487"/>
      <w:bookmarkStart w:id="256" w:name="_Toc340494878"/>
      <w:bookmarkStart w:id="257" w:name="_Toc340506489"/>
      <w:bookmarkStart w:id="258" w:name="_Toc419285392"/>
      <w:bookmarkStart w:id="259" w:name="_Toc421086888"/>
      <w:bookmarkStart w:id="260" w:name="_Toc421100619"/>
      <w:bookmarkStart w:id="261" w:name="_Ref403370360"/>
      <w:r w:rsidRPr="005C7E26">
        <w:rPr>
          <w:color w:val="auto"/>
          <w:lang w:eastAsia="x-none"/>
        </w:rPr>
        <w:t>Inleiding</w:t>
      </w:r>
      <w:bookmarkEnd w:id="252"/>
      <w:bookmarkEnd w:id="253"/>
      <w:r w:rsidRPr="005C7E26">
        <w:rPr>
          <w:color w:val="auto"/>
          <w:u w:val="single"/>
          <w:lang w:eastAsia="x-none"/>
        </w:rPr>
        <w:t xml:space="preserve"> </w:t>
      </w:r>
    </w:p>
    <w:p w14:paraId="7EE5040E" w14:textId="77777777"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2D97FBA" w14:textId="77777777" w:rsidR="00B66D2A" w:rsidRPr="005C7E26" w:rsidRDefault="00B66D2A" w:rsidP="005F53C5">
      <w:pPr>
        <w:pStyle w:val="Kop2"/>
        <w:suppressAutoHyphens/>
        <w:ind w:left="0" w:firstLine="0"/>
        <w:jc w:val="both"/>
        <w:rPr>
          <w:color w:val="auto"/>
          <w:lang w:eastAsia="x-none"/>
        </w:rPr>
      </w:pPr>
      <w:bookmarkStart w:id="262" w:name="_Toc45196829"/>
      <w:bookmarkStart w:id="263" w:name="_Toc469474428"/>
      <w:bookmarkStart w:id="264" w:name="_Toc518393310"/>
      <w:bookmarkStart w:id="265" w:name="_Toc527637431"/>
      <w:r w:rsidRPr="005C7E26">
        <w:rPr>
          <w:color w:val="auto"/>
          <w:lang w:eastAsia="x-none"/>
        </w:rPr>
        <w:t>Zelfstandig</w:t>
      </w:r>
      <w:bookmarkEnd w:id="262"/>
    </w:p>
    <w:p w14:paraId="5D05D8F6" w14:textId="77777777"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44613FC4" w14:textId="77777777" w:rsidR="00E03B23" w:rsidRPr="005C7E26" w:rsidRDefault="00E03B23" w:rsidP="005F53C5">
      <w:pPr>
        <w:pStyle w:val="Kop2"/>
        <w:suppressAutoHyphens/>
        <w:ind w:left="0" w:firstLine="0"/>
        <w:jc w:val="both"/>
        <w:rPr>
          <w:color w:val="auto"/>
          <w:lang w:eastAsia="x-none"/>
        </w:rPr>
      </w:pPr>
      <w:bookmarkStart w:id="266" w:name="_Toc45196830"/>
      <w:r w:rsidRPr="005C7E26">
        <w:rPr>
          <w:color w:val="auto"/>
          <w:lang w:eastAsia="x-none"/>
        </w:rPr>
        <w:t>Combinatievorming</w:t>
      </w:r>
      <w:bookmarkEnd w:id="263"/>
      <w:bookmarkEnd w:id="264"/>
      <w:bookmarkEnd w:id="265"/>
      <w:bookmarkEnd w:id="266"/>
    </w:p>
    <w:p w14:paraId="61D81958" w14:textId="77777777" w:rsidR="00E03B23" w:rsidRPr="005C7E26" w:rsidRDefault="00E03B23" w:rsidP="005F53C5">
      <w:pPr>
        <w:jc w:val="both"/>
      </w:pPr>
      <w:r w:rsidRPr="005C7E26">
        <w:t>Inschrijving als combinatie is toegestaan. Een combinatie van bedrijven kan gezamenlijk als één i</w:t>
      </w:r>
      <w:r w:rsidRPr="005C7E26">
        <w:t>n</w:t>
      </w:r>
      <w:r w:rsidRPr="005C7E26">
        <w:t xml:space="preserve">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3A512853" w14:textId="77777777" w:rsidR="00E03B23" w:rsidRPr="005C7E26" w:rsidRDefault="00E03B23" w:rsidP="005F53C5">
      <w:pPr>
        <w:suppressAutoHyphens/>
        <w:spacing w:line="284" w:lineRule="atLeast"/>
        <w:jc w:val="both"/>
        <w:rPr>
          <w:rFonts w:ascii="Verdana" w:hAnsi="Verdana" w:cs="Arial"/>
          <w:highlight w:val="yellow"/>
          <w:u w:val="single"/>
        </w:rPr>
      </w:pPr>
    </w:p>
    <w:p w14:paraId="5684CC72" w14:textId="77777777" w:rsidR="00E03B23" w:rsidRPr="005C7E26" w:rsidRDefault="00E03B23" w:rsidP="005F53C5">
      <w:pPr>
        <w:jc w:val="both"/>
      </w:pPr>
      <w:r w:rsidRPr="00064441">
        <w:t xml:space="preserve">De combinatie dient daarnaast </w:t>
      </w:r>
      <w:r w:rsidRPr="00064441">
        <w:rPr>
          <w:u w:val="single"/>
        </w:rPr>
        <w:t>bij zijn inschrijving</w:t>
      </w:r>
      <w:r w:rsidRPr="00064441">
        <w:t xml:space="preserve"> een ondertekende ‘Verklaring Combinatie’ (</w:t>
      </w:r>
      <w:r w:rsidR="004B1B9D" w:rsidRPr="00064441">
        <w:t xml:space="preserve">Bijlage </w:t>
      </w:r>
      <w:r w:rsidR="00EF28DD" w:rsidRPr="00064441">
        <w:t>7</w:t>
      </w:r>
      <w:r w:rsidRPr="00064441">
        <w:t>) te</w:t>
      </w:r>
      <w:r w:rsidRPr="005C7E26">
        <w:t xml:space="preserv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w:t>
      </w:r>
      <w:r w:rsidRPr="005C7E26">
        <w:t>p</w:t>
      </w:r>
      <w:r w:rsidRPr="005C7E26">
        <w:t xml:space="preserve">zichten te vertegenwoordigen en te binden en die als enig aanspreekpunt voor de VRLN dient. Ook wenst de VRLN uit deze verklaring op te maken waarom in combinatie wordt ingeschreven en welke combinant welk deel van de opdracht uitvoert. </w:t>
      </w:r>
    </w:p>
    <w:p w14:paraId="3FA41884" w14:textId="77777777" w:rsidR="00E03B23" w:rsidRPr="005C7E26" w:rsidRDefault="00E03B23" w:rsidP="005F53C5">
      <w:pPr>
        <w:pStyle w:val="Kop2"/>
        <w:suppressAutoHyphens/>
        <w:ind w:left="0" w:firstLine="0"/>
        <w:jc w:val="both"/>
        <w:rPr>
          <w:color w:val="auto"/>
          <w:lang w:eastAsia="x-none"/>
        </w:rPr>
      </w:pPr>
      <w:bookmarkStart w:id="267" w:name="_Toc469474429"/>
      <w:bookmarkStart w:id="268" w:name="_Toc518393311"/>
      <w:bookmarkStart w:id="269" w:name="_Toc527637432"/>
      <w:bookmarkStart w:id="270" w:name="_Toc45196831"/>
      <w:r w:rsidRPr="005C7E26">
        <w:rPr>
          <w:color w:val="auto"/>
          <w:lang w:eastAsia="x-none"/>
        </w:rPr>
        <w:t>Onderaanneming</w:t>
      </w:r>
      <w:bookmarkEnd w:id="267"/>
      <w:bookmarkEnd w:id="268"/>
      <w:bookmarkEnd w:id="269"/>
      <w:bookmarkEnd w:id="270"/>
    </w:p>
    <w:p w14:paraId="154D5766" w14:textId="77777777" w:rsidR="00E03B23" w:rsidRPr="005C7E26" w:rsidRDefault="00E03B23" w:rsidP="005F53C5">
      <w:pPr>
        <w:jc w:val="both"/>
        <w:rPr>
          <w:rFonts w:eastAsia="Calibri" w:cs="Arial"/>
        </w:rPr>
      </w:pPr>
      <w:r w:rsidRPr="005C7E26">
        <w:t>Het is de inschrijver toegestaan om voor de uitvoering van de opdracht één of meerdere onderaa</w:t>
      </w:r>
      <w:r w:rsidRPr="005C7E26">
        <w:t>n</w:t>
      </w:r>
      <w:r w:rsidRPr="005C7E26">
        <w:t>nemers in te schakelen. Inschrijver is de hoofd</w:t>
      </w:r>
      <w:r w:rsidRPr="005C7E26">
        <w:rPr>
          <w:rFonts w:eastAsia="Calibri" w:cs="Arial"/>
        </w:rPr>
        <w:t xml:space="preserve">aannemer en aanspreekpunt voor de VRLN tijdens de aanbestedingsprocedure en de uitvoering van de opdracht. Inschrijver is volledig aansprakelijk voor de naleving van alle uit de overeenkomst voortvloeiende verplichtingen. </w:t>
      </w:r>
    </w:p>
    <w:p w14:paraId="531E968E" w14:textId="77777777" w:rsidR="00E03B23" w:rsidRPr="005C7E26" w:rsidRDefault="00E03B23" w:rsidP="005F53C5">
      <w:pPr>
        <w:jc w:val="both"/>
      </w:pPr>
    </w:p>
    <w:p w14:paraId="5782AFC2" w14:textId="77777777"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B9D8E13" w14:textId="77777777" w:rsidR="00E03B23" w:rsidRPr="005C7E26" w:rsidRDefault="00E03B23" w:rsidP="005F53C5">
      <w:pPr>
        <w:suppressAutoHyphens/>
        <w:spacing w:line="284" w:lineRule="atLeast"/>
        <w:jc w:val="both"/>
        <w:rPr>
          <w:rFonts w:ascii="Verdana" w:hAnsi="Verdana" w:cs="Arial"/>
          <w:highlight w:val="yellow"/>
        </w:rPr>
      </w:pPr>
    </w:p>
    <w:p w14:paraId="76605E9E" w14:textId="77777777"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ondertekende ‘Verklaring Onderaanneming’ (</w:t>
      </w:r>
      <w:r w:rsidR="004B1B9D" w:rsidRPr="00064441">
        <w:t xml:space="preserve">Bijlage </w:t>
      </w:r>
      <w:r w:rsidR="00EF28DD" w:rsidRPr="00064441">
        <w:t>8</w:t>
      </w:r>
      <w:r w:rsidRPr="00064441">
        <w:t>)</w:t>
      </w:r>
      <w:r w:rsidRPr="005C7E26">
        <w:t xml:space="preserve"> over te leggen, waarin hij opgave doet van:</w:t>
      </w:r>
    </w:p>
    <w:p w14:paraId="6A1ACCEE" w14:textId="77777777" w:rsidR="00E03B23" w:rsidRPr="005C7E26" w:rsidRDefault="00E03B23" w:rsidP="00DC7EC3">
      <w:pPr>
        <w:pStyle w:val="Lijstalinea"/>
        <w:numPr>
          <w:ilvl w:val="0"/>
          <w:numId w:val="23"/>
        </w:numPr>
        <w:ind w:left="567" w:hanging="567"/>
        <w:jc w:val="both"/>
      </w:pPr>
      <w:r w:rsidRPr="005C7E26">
        <w:t>de contactgegevens van de onderaannemer:</w:t>
      </w:r>
    </w:p>
    <w:p w14:paraId="2134B821" w14:textId="77777777" w:rsidR="00E03B23" w:rsidRPr="005C7E26" w:rsidRDefault="00E03B23" w:rsidP="00DC7EC3">
      <w:pPr>
        <w:pStyle w:val="Lijstalinea"/>
        <w:numPr>
          <w:ilvl w:val="0"/>
          <w:numId w:val="24"/>
        </w:numPr>
        <w:ind w:left="851" w:hanging="425"/>
        <w:jc w:val="both"/>
      </w:pPr>
      <w:r w:rsidRPr="005C7E26">
        <w:t>naam onderaannemer;</w:t>
      </w:r>
    </w:p>
    <w:p w14:paraId="7E889284" w14:textId="77777777" w:rsidR="00E03B23" w:rsidRPr="005C7E26" w:rsidRDefault="00E03B23" w:rsidP="00DC7EC3">
      <w:pPr>
        <w:pStyle w:val="Lijstalinea"/>
        <w:numPr>
          <w:ilvl w:val="0"/>
          <w:numId w:val="24"/>
        </w:numPr>
        <w:ind w:left="851" w:hanging="425"/>
        <w:jc w:val="both"/>
      </w:pPr>
      <w:r w:rsidRPr="005C7E26">
        <w:t>gegevens onderaannemer (vestigingsadres en postadres); en</w:t>
      </w:r>
    </w:p>
    <w:p w14:paraId="5869CB90" w14:textId="77777777" w:rsidR="00E03B23" w:rsidRPr="005C7E26" w:rsidRDefault="00E03B23" w:rsidP="00DC7EC3">
      <w:pPr>
        <w:pStyle w:val="Lijstalinea"/>
        <w:numPr>
          <w:ilvl w:val="0"/>
          <w:numId w:val="24"/>
        </w:numPr>
        <w:ind w:left="851" w:hanging="425"/>
        <w:jc w:val="both"/>
      </w:pPr>
      <w:r w:rsidRPr="005C7E26">
        <w:t>nummer van inschrijving in het handelsregister.</w:t>
      </w:r>
    </w:p>
    <w:p w14:paraId="6DB325A8" w14:textId="77777777" w:rsidR="00E03B23" w:rsidRPr="005C7E26" w:rsidRDefault="00E03B23" w:rsidP="00DC7EC3">
      <w:pPr>
        <w:pStyle w:val="Lijstalinea"/>
        <w:numPr>
          <w:ilvl w:val="0"/>
          <w:numId w:val="23"/>
        </w:numPr>
        <w:ind w:left="567" w:hanging="567"/>
        <w:jc w:val="both"/>
      </w:pPr>
      <w:r w:rsidRPr="005C7E26">
        <w:t>het gedeelte van de opdracht dat hij voornemens is in Onderaanneming te geven.</w:t>
      </w:r>
    </w:p>
    <w:p w14:paraId="0CB88FC7" w14:textId="77777777" w:rsidR="00E03B23" w:rsidRPr="005C7E26" w:rsidRDefault="00E03B23" w:rsidP="00361B15">
      <w:pPr>
        <w:pStyle w:val="Alinea0"/>
        <w:tabs>
          <w:tab w:val="left" w:pos="1418"/>
        </w:tabs>
        <w:ind w:left="0"/>
        <w:jc w:val="both"/>
        <w:rPr>
          <w:highlight w:val="yellow"/>
          <w:lang w:val="nl-NL"/>
        </w:rPr>
      </w:pPr>
    </w:p>
    <w:p w14:paraId="1F706E6E" w14:textId="77777777" w:rsidR="00EF28DD" w:rsidRPr="005C7E26" w:rsidRDefault="00E03B23" w:rsidP="005F53C5">
      <w:pPr>
        <w:jc w:val="both"/>
      </w:pPr>
      <w:r w:rsidRPr="005C7E26">
        <w:t>NB: van de inschrijver aan wie de VRLN de opdracht voornemens is te gunnen wordt</w:t>
      </w:r>
      <w:r w:rsidR="00EF28DD" w:rsidRPr="005C7E26">
        <w:t xml:space="preserve"> in de voorlopige gunningsbrief:</w:t>
      </w:r>
    </w:p>
    <w:p w14:paraId="37494116" w14:textId="77777777" w:rsidR="00EF28DD" w:rsidRPr="005C7E26" w:rsidRDefault="00E03B23" w:rsidP="00500F82">
      <w:pPr>
        <w:pStyle w:val="Lijstalinea"/>
        <w:numPr>
          <w:ilvl w:val="0"/>
          <w:numId w:val="33"/>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1052BBA4" w14:textId="77777777" w:rsidR="00E03B23" w:rsidRPr="005C7E26" w:rsidRDefault="00E03B23" w:rsidP="00500F82">
      <w:pPr>
        <w:pStyle w:val="Lijstalinea"/>
        <w:numPr>
          <w:ilvl w:val="0"/>
          <w:numId w:val="33"/>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50F54377" w14:textId="77777777" w:rsidR="00E03B23" w:rsidRPr="005C7E26" w:rsidRDefault="00E03B23" w:rsidP="005F53C5">
      <w:pPr>
        <w:jc w:val="both"/>
      </w:pPr>
    </w:p>
    <w:p w14:paraId="6C2A119B" w14:textId="77777777" w:rsidR="00E03B23" w:rsidRPr="005C7E26" w:rsidRDefault="00E03B23" w:rsidP="005F53C5">
      <w:pPr>
        <w:jc w:val="both"/>
      </w:pPr>
      <w:r w:rsidRPr="005C7E26">
        <w:t>De VRLN verlangt van de inschrijver aan wie de VRLN de opdracht gunt dat hij de VRLN in kennis stelt van alle wijzigingen in de voornoemde gegevens van de onderaannemer tijdens de uitvoering van de opdracht. De VRLN verlangt daarnaast v</w:t>
      </w:r>
      <w:r w:rsidR="00EF28DD" w:rsidRPr="005C7E26">
        <w:t>an de inschrijver</w:t>
      </w:r>
      <w:r w:rsidRPr="005C7E26">
        <w:t xml:space="preserve"> aan wie de VRLN de opdracht gunt dat hij de VRLN in kennis stelt van de voornoemde gegevens van nieuwe onderaannemers die deze i</w:t>
      </w:r>
      <w:r w:rsidRPr="005C7E26">
        <w:t>n</w:t>
      </w:r>
      <w:r w:rsidRPr="005C7E26">
        <w:t xml:space="preserve">schrijver bij de uitvoering van de opdracht zal betrekken. </w:t>
      </w:r>
    </w:p>
    <w:p w14:paraId="24F25E4C" w14:textId="77777777" w:rsidR="00E03B23" w:rsidRPr="005C7E26" w:rsidRDefault="00E03B23" w:rsidP="005F53C5">
      <w:pPr>
        <w:pStyle w:val="Kop2"/>
        <w:suppressAutoHyphens/>
        <w:ind w:left="0" w:firstLine="0"/>
        <w:jc w:val="both"/>
        <w:rPr>
          <w:color w:val="auto"/>
          <w:lang w:eastAsia="x-none"/>
        </w:rPr>
      </w:pPr>
      <w:bookmarkStart w:id="271" w:name="_Toc469474430"/>
      <w:bookmarkStart w:id="272" w:name="_Toc518393312"/>
      <w:bookmarkStart w:id="273" w:name="_Toc527637433"/>
      <w:bookmarkStart w:id="274" w:name="_Toc45196832"/>
      <w:r w:rsidRPr="005C7E26">
        <w:rPr>
          <w:color w:val="auto"/>
          <w:lang w:eastAsia="x-none"/>
        </w:rPr>
        <w:t>Derden</w:t>
      </w:r>
      <w:bookmarkEnd w:id="271"/>
      <w:bookmarkEnd w:id="272"/>
      <w:bookmarkEnd w:id="273"/>
      <w:bookmarkEnd w:id="274"/>
    </w:p>
    <w:p w14:paraId="01184E2C" w14:textId="77777777" w:rsidR="00E03B23" w:rsidRDefault="00E03B23" w:rsidP="005F53C5">
      <w:pPr>
        <w:jc w:val="both"/>
      </w:pPr>
      <w:r w:rsidRPr="005C7E26">
        <w:t>Een inschrijver die niet zelfstandig aan de gestelde geschiktheidseisen met betrekking tot de financ</w:t>
      </w:r>
      <w:r w:rsidRPr="005C7E26">
        <w:t>i</w:t>
      </w:r>
      <w:r w:rsidRPr="005C7E26">
        <w:t xml:space="preserve">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w:t>
      </w:r>
      <w:r>
        <w:t>n</w:t>
      </w:r>
      <w:r>
        <w:t xml:space="preserve">geacht de juridische aard van zijn banden met die natuurlijke personen of rechtspersonen.  </w:t>
      </w:r>
    </w:p>
    <w:p w14:paraId="1C7BA92E" w14:textId="77777777" w:rsidR="00E03B23" w:rsidRDefault="00E03B23" w:rsidP="005F53C5">
      <w:pPr>
        <w:jc w:val="both"/>
      </w:pPr>
    </w:p>
    <w:p w14:paraId="4F161038" w14:textId="77777777"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1C7916C4" w14:textId="77777777" w:rsidR="00E03B23" w:rsidRDefault="00E03B23" w:rsidP="005F53C5">
      <w:pPr>
        <w:jc w:val="both"/>
      </w:pPr>
    </w:p>
    <w:p w14:paraId="6C6B13F9" w14:textId="77777777" w:rsidR="00E03B23" w:rsidRDefault="00E03B23" w:rsidP="005F53C5">
      <w:pPr>
        <w:jc w:val="both"/>
      </w:pPr>
      <w:r>
        <w:t>Voorts dient i</w:t>
      </w:r>
      <w:r w:rsidRPr="00643F25">
        <w:t xml:space="preserve">nschrijver </w:t>
      </w:r>
      <w:r w:rsidRPr="007328F1">
        <w:t>voor iedere derde waarop een beroep wordt gedaan om aan de gestelde g</w:t>
      </w:r>
      <w:r w:rsidRPr="007328F1">
        <w:t>e</w:t>
      </w:r>
      <w:r w:rsidRPr="007328F1">
        <w:t>schikthei</w:t>
      </w:r>
      <w:r w:rsidRPr="00064441">
        <w:t xml:space="preserve">dseisen te voldoen </w:t>
      </w:r>
      <w:r w:rsidRPr="00064441">
        <w:rPr>
          <w:u w:val="single"/>
        </w:rPr>
        <w:t>bij zijn inschrijving</w:t>
      </w:r>
      <w:r w:rsidRPr="00064441">
        <w:t xml:space="preserve"> een ondertekende ‘Verklaring Middelen Derde’ (</w:t>
      </w:r>
      <w:r w:rsidR="004B1B9D" w:rsidRPr="00064441">
        <w:t xml:space="preserve">Bijlage </w:t>
      </w:r>
      <w:r w:rsidR="008479F2" w:rsidRPr="00064441">
        <w:t>9</w:t>
      </w:r>
      <w:r w:rsidRPr="00064441">
        <w:t>) over te</w:t>
      </w:r>
      <w:r w:rsidRPr="00F2409D">
        <w:t xml:space="preserve"> leggen. </w:t>
      </w:r>
      <w:r w:rsidRPr="00755F69">
        <w:t>Inschrijver dient in deze ‘Verklaring Middelen Derde’ op te geven voor welke g</w:t>
      </w:r>
      <w:r w:rsidRPr="00755F69">
        <w:t>e</w:t>
      </w:r>
      <w:r w:rsidRPr="00755F69">
        <w:t xml:space="preserv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w:t>
      </w:r>
      <w:r>
        <w:t>i</w:t>
      </w:r>
      <w:r>
        <w:t>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w:t>
      </w:r>
      <w:r w:rsidRPr="00B64AAD">
        <w:t>e</w:t>
      </w:r>
      <w:r w:rsidRPr="00B64AAD">
        <w:t>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2EA2F31" w14:textId="77777777" w:rsidR="00361B15" w:rsidRDefault="00361B15">
      <w:r>
        <w:br w:type="page"/>
      </w:r>
    </w:p>
    <w:p w14:paraId="4D214EAE" w14:textId="77777777" w:rsidR="00614DF0" w:rsidRDefault="00E03B23" w:rsidP="008479F2">
      <w:pPr>
        <w:jc w:val="both"/>
      </w:pPr>
      <w:r>
        <w:lastRenderedPageBreak/>
        <w:t>Indien in het kader van de geschiktheidseis met betrekking tot de financiële en economische draa</w:t>
      </w:r>
      <w:r>
        <w:t>g</w:t>
      </w:r>
      <w:r>
        <w:t xml:space="preserve">kracht </w:t>
      </w:r>
      <w:r w:rsidRPr="0052318A">
        <w:t>(</w:t>
      </w:r>
      <w:r w:rsidRPr="00064441">
        <w:t>paragraaf 6.</w:t>
      </w:r>
      <w:r w:rsidR="0052318A" w:rsidRPr="00064441">
        <w:t>2</w:t>
      </w:r>
      <w:r w:rsidRPr="00064441">
        <w:t xml:space="preserve"> (</w:t>
      </w:r>
      <w:r w:rsidRPr="0052318A">
        <w:t>verzekeringseis)</w:t>
      </w:r>
      <w:r>
        <w:t xml:space="preserve"> een beroep wordt gedaan op de middelen van een derde, dan is zowel de inschrijver als deze derde hoofdelijk aansprakelijk voor de uitvoering van de opdracht.</w:t>
      </w:r>
      <w:r w:rsidRPr="00B64AAD">
        <w:t xml:space="preserve"> </w:t>
      </w:r>
    </w:p>
    <w:p w14:paraId="11D447EC" w14:textId="77777777" w:rsidR="00614DF0" w:rsidRDefault="00614DF0" w:rsidP="008479F2">
      <w:pPr>
        <w:jc w:val="both"/>
      </w:pPr>
    </w:p>
    <w:p w14:paraId="17D7F2FE" w14:textId="77777777"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4"/>
      <w:bookmarkEnd w:id="255"/>
      <w:bookmarkEnd w:id="256"/>
      <w:bookmarkEnd w:id="257"/>
      <w:bookmarkEnd w:id="258"/>
      <w:bookmarkEnd w:id="259"/>
      <w:bookmarkEnd w:id="260"/>
      <w:r w:rsidR="008479F2">
        <w:t>.</w:t>
      </w:r>
    </w:p>
    <w:p w14:paraId="5291ADF9" w14:textId="77777777" w:rsidR="00931115" w:rsidRPr="00BC2256" w:rsidRDefault="00931115" w:rsidP="005F53C5">
      <w:pPr>
        <w:pStyle w:val="Kop1"/>
        <w:suppressAutoHyphens/>
        <w:jc w:val="both"/>
        <w:rPr>
          <w:sz w:val="40"/>
          <w:szCs w:val="40"/>
        </w:rPr>
      </w:pPr>
      <w:bookmarkStart w:id="275" w:name="_Toc527637438"/>
      <w:bookmarkStart w:id="276" w:name="_Toc45196833"/>
      <w:bookmarkStart w:id="277" w:name="_Ref416347631"/>
      <w:r w:rsidRPr="00BC2256">
        <w:rPr>
          <w:sz w:val="40"/>
          <w:szCs w:val="40"/>
        </w:rPr>
        <w:lastRenderedPageBreak/>
        <w:t>Uitsluitingsgronden</w:t>
      </w:r>
      <w:bookmarkEnd w:id="275"/>
      <w:bookmarkEnd w:id="276"/>
    </w:p>
    <w:p w14:paraId="39CC1009" w14:textId="77777777" w:rsidR="00E91DF0" w:rsidRPr="005C7E26" w:rsidRDefault="00706774" w:rsidP="005F53C5">
      <w:pPr>
        <w:pStyle w:val="Kop2"/>
        <w:suppressAutoHyphens/>
        <w:ind w:left="0" w:firstLine="0"/>
        <w:jc w:val="both"/>
        <w:rPr>
          <w:color w:val="auto"/>
        </w:rPr>
      </w:pPr>
      <w:bookmarkStart w:id="278" w:name="_Toc509233872"/>
      <w:bookmarkStart w:id="279" w:name="_Toc509233977"/>
      <w:bookmarkStart w:id="280" w:name="_Toc527637439"/>
      <w:bookmarkStart w:id="281" w:name="_Toc45196834"/>
      <w:bookmarkEnd w:id="261"/>
      <w:bookmarkEnd w:id="277"/>
      <w:bookmarkEnd w:id="278"/>
      <w:bookmarkEnd w:id="279"/>
      <w:r w:rsidRPr="005C7E26">
        <w:rPr>
          <w:color w:val="auto"/>
        </w:rPr>
        <w:t>I</w:t>
      </w:r>
      <w:r w:rsidR="002D5BE5" w:rsidRPr="005C7E26">
        <w:rPr>
          <w:color w:val="auto"/>
        </w:rPr>
        <w:t>nleiding</w:t>
      </w:r>
      <w:bookmarkEnd w:id="280"/>
      <w:bookmarkEnd w:id="281"/>
    </w:p>
    <w:p w14:paraId="648FF64B" w14:textId="77777777"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01E890F6" w14:textId="77777777" w:rsidR="009E5592" w:rsidRPr="005C7E26" w:rsidRDefault="009E5592" w:rsidP="005F53C5">
      <w:pPr>
        <w:suppressAutoHyphens/>
        <w:jc w:val="both"/>
      </w:pPr>
    </w:p>
    <w:p w14:paraId="520DEE8E" w14:textId="77777777"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7B859879" w14:textId="77777777" w:rsidR="00D91C96" w:rsidRPr="005C7E26" w:rsidRDefault="00D91C96" w:rsidP="005F53C5">
      <w:pPr>
        <w:suppressAutoHyphens/>
        <w:jc w:val="both"/>
      </w:pPr>
    </w:p>
    <w:p w14:paraId="4F375776" w14:textId="77777777"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19232D4D" w14:textId="77777777" w:rsidR="00584E91" w:rsidRPr="005C7E26" w:rsidRDefault="00584E91" w:rsidP="005F53C5">
      <w:pPr>
        <w:suppressAutoHyphens/>
        <w:jc w:val="both"/>
      </w:pPr>
    </w:p>
    <w:p w14:paraId="758D97DE" w14:textId="77777777"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540828FE" w14:textId="77777777" w:rsidR="003E5E86" w:rsidRPr="005C7E26" w:rsidRDefault="003E5E86" w:rsidP="005F53C5">
      <w:pPr>
        <w:suppressAutoHyphens/>
        <w:jc w:val="both"/>
      </w:pPr>
    </w:p>
    <w:p w14:paraId="5819702A" w14:textId="77777777"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62F0D791" w14:textId="77777777" w:rsidR="008B49DB" w:rsidRPr="00361B15" w:rsidRDefault="00E91DF0" w:rsidP="00361B15">
      <w:pPr>
        <w:pStyle w:val="Kop2"/>
        <w:suppressAutoHyphens/>
        <w:ind w:left="0" w:firstLine="0"/>
        <w:jc w:val="both"/>
        <w:rPr>
          <w:color w:val="auto"/>
        </w:rPr>
      </w:pPr>
      <w:bookmarkStart w:id="282" w:name="_Toc419285399"/>
      <w:bookmarkStart w:id="283" w:name="_Toc421086895"/>
      <w:bookmarkStart w:id="284" w:name="_Toc527637440"/>
      <w:bookmarkStart w:id="285" w:name="_Toc45196835"/>
      <w:r w:rsidRPr="005C7E26">
        <w:rPr>
          <w:color w:val="auto"/>
        </w:rPr>
        <w:t>Bewijsmiddelen uitsluitingsgronden</w:t>
      </w:r>
      <w:bookmarkStart w:id="286" w:name="_Toc527637441"/>
      <w:bookmarkStart w:id="287" w:name="_Toc527637617"/>
      <w:bookmarkStart w:id="288" w:name="_Toc527637716"/>
      <w:bookmarkStart w:id="289" w:name="_Toc527637815"/>
      <w:bookmarkStart w:id="290" w:name="_Toc528218129"/>
      <w:bookmarkStart w:id="291" w:name="_Toc529273883"/>
      <w:bookmarkStart w:id="292" w:name="_Toc535503337"/>
      <w:bookmarkStart w:id="293" w:name="_Toc527637442"/>
      <w:bookmarkStart w:id="294" w:name="_Toc527637618"/>
      <w:bookmarkStart w:id="295" w:name="_Toc527637717"/>
      <w:bookmarkStart w:id="296" w:name="_Toc527637816"/>
      <w:bookmarkStart w:id="297" w:name="_Toc528218130"/>
      <w:bookmarkStart w:id="298" w:name="_Toc529273884"/>
      <w:bookmarkStart w:id="299" w:name="_Toc535503338"/>
      <w:bookmarkStart w:id="300" w:name="_Toc527637443"/>
      <w:bookmarkStart w:id="301" w:name="_Toc527637619"/>
      <w:bookmarkStart w:id="302" w:name="_Toc527637718"/>
      <w:bookmarkStart w:id="303" w:name="_Toc527637817"/>
      <w:bookmarkStart w:id="304" w:name="_Toc528218131"/>
      <w:bookmarkStart w:id="305" w:name="_Toc529273885"/>
      <w:bookmarkStart w:id="306" w:name="_Toc535503339"/>
      <w:bookmarkStart w:id="307" w:name="_Toc527637444"/>
      <w:bookmarkStart w:id="308" w:name="_Toc527637620"/>
      <w:bookmarkStart w:id="309" w:name="_Toc527637719"/>
      <w:bookmarkStart w:id="310" w:name="_Toc527637818"/>
      <w:bookmarkStart w:id="311" w:name="_Toc528218132"/>
      <w:bookmarkStart w:id="312" w:name="_Toc529273886"/>
      <w:bookmarkStart w:id="313" w:name="_Toc535503340"/>
      <w:bookmarkEnd w:id="282"/>
      <w:bookmarkEnd w:id="283"/>
      <w:bookmarkEnd w:id="284"/>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285"/>
    </w:p>
    <w:p w14:paraId="4C8ACD7C" w14:textId="77777777" w:rsidR="008B49DB" w:rsidRPr="00064441" w:rsidRDefault="008B49DB" w:rsidP="00361B15">
      <w:pPr>
        <w:pStyle w:val="Kop2"/>
        <w:numPr>
          <w:ilvl w:val="2"/>
          <w:numId w:val="1"/>
        </w:numPr>
        <w:suppressAutoHyphens/>
        <w:spacing w:before="240" w:after="0"/>
        <w:jc w:val="both"/>
        <w:rPr>
          <w:b/>
          <w:color w:val="auto"/>
          <w:sz w:val="24"/>
          <w:szCs w:val="24"/>
        </w:rPr>
      </w:pPr>
      <w:bookmarkStart w:id="314" w:name="_Toc527637445"/>
      <w:bookmarkStart w:id="315" w:name="_Toc45196836"/>
      <w:r w:rsidRPr="00064441">
        <w:rPr>
          <w:b/>
          <w:color w:val="auto"/>
          <w:sz w:val="24"/>
          <w:szCs w:val="24"/>
        </w:rPr>
        <w:t>Bij één inschrijver</w:t>
      </w:r>
      <w:bookmarkEnd w:id="314"/>
      <w:bookmarkEnd w:id="315"/>
    </w:p>
    <w:p w14:paraId="03F9F8E6" w14:textId="77777777" w:rsidR="00361B15" w:rsidRDefault="002D5BE5" w:rsidP="005F53C5">
      <w:pPr>
        <w:jc w:val="both"/>
      </w:pPr>
      <w:r w:rsidRPr="00064441">
        <w:t xml:space="preserve">Ten bewijze dat de </w:t>
      </w:r>
      <w:r w:rsidRPr="00064441">
        <w:rPr>
          <w:u w:val="single"/>
        </w:rPr>
        <w:t>inschrijver</w:t>
      </w:r>
      <w:r w:rsidRPr="00064441">
        <w:t xml:space="preserve"> niet onder één of meer van de gestelde uitsluitingsgronden (paragraaf 5.2) valt en aan de gestelde geschiktheidseisen (hoofdstuk 6) voldoet, dient hij bij zijn inschrijving het UEA (</w:t>
      </w:r>
      <w:r w:rsidR="004B1B9D" w:rsidRPr="00064441">
        <w:t xml:space="preserve">Bijlage </w:t>
      </w:r>
      <w:r w:rsidR="0052318A" w:rsidRPr="00064441">
        <w:t>5</w:t>
      </w:r>
      <w:r w:rsidRPr="00064441">
        <w:t>) in te dienen,</w:t>
      </w:r>
      <w:r w:rsidRPr="005C7E26">
        <w:t xml:space="preserve"> waarin hij (onder meer) verklaart dat hij niet onder één of meer van deze uitsluitingsgronden valt en aan de gestelde geschiktheidseisen voldoet. De inschrijver dient de vo</w:t>
      </w:r>
      <w:r w:rsidRPr="005C7E26">
        <w:t>l</w:t>
      </w:r>
      <w:r w:rsidRPr="005C7E26">
        <w:t xml:space="preserve">gende onderdelen van het UEA volledig in te vullen en rechtsgeldig te ondertekenen: </w:t>
      </w:r>
    </w:p>
    <w:p w14:paraId="27CE43C8" w14:textId="77777777" w:rsidR="00361B15" w:rsidRDefault="00361B15">
      <w:r>
        <w:br w:type="page"/>
      </w:r>
    </w:p>
    <w:p w14:paraId="2F0B1A49" w14:textId="77777777" w:rsidR="002D5BE5" w:rsidRPr="005C7E26" w:rsidRDefault="002D5BE5" w:rsidP="00DC7EC3">
      <w:pPr>
        <w:pStyle w:val="Lijstalinea"/>
        <w:numPr>
          <w:ilvl w:val="0"/>
          <w:numId w:val="25"/>
        </w:numPr>
        <w:ind w:left="426" w:hanging="426"/>
        <w:jc w:val="both"/>
      </w:pPr>
      <w:r w:rsidRPr="005C7E26">
        <w:lastRenderedPageBreak/>
        <w:t>Deel II, onderdeel A en B en - indien van toepassing - onderdeel C en/of D (gegevens inschrijver);</w:t>
      </w:r>
    </w:p>
    <w:p w14:paraId="57FC3910" w14:textId="77777777" w:rsidR="002D5BE5" w:rsidRPr="005C7E26" w:rsidRDefault="002D5BE5" w:rsidP="00DC7EC3">
      <w:pPr>
        <w:pStyle w:val="Lijstalinea"/>
        <w:numPr>
          <w:ilvl w:val="0"/>
          <w:numId w:val="25"/>
        </w:numPr>
        <w:ind w:left="426" w:hanging="426"/>
        <w:jc w:val="both"/>
      </w:pPr>
      <w:r w:rsidRPr="005C7E26">
        <w:t>Deel III, onderdeel A, B en C (uitsluitingsgronden);</w:t>
      </w:r>
    </w:p>
    <w:p w14:paraId="0225ECCA" w14:textId="77777777" w:rsidR="002D5BE5" w:rsidRPr="005C7E26" w:rsidRDefault="002D5BE5" w:rsidP="00DC7EC3">
      <w:pPr>
        <w:pStyle w:val="Lijstalinea"/>
        <w:numPr>
          <w:ilvl w:val="0"/>
          <w:numId w:val="25"/>
        </w:numPr>
        <w:ind w:left="426" w:hanging="426"/>
        <w:jc w:val="both"/>
      </w:pPr>
      <w:r w:rsidRPr="005C7E26">
        <w:t>Deel IV, onderdeel α (geschiktheidseisen); en</w:t>
      </w:r>
    </w:p>
    <w:p w14:paraId="03F9A9EC" w14:textId="77777777" w:rsidR="002D5BE5" w:rsidRPr="005C7E26" w:rsidRDefault="002D5BE5" w:rsidP="00DC7EC3">
      <w:pPr>
        <w:pStyle w:val="Lijstalinea"/>
        <w:numPr>
          <w:ilvl w:val="0"/>
          <w:numId w:val="25"/>
        </w:numPr>
        <w:ind w:left="426" w:hanging="426"/>
        <w:jc w:val="both"/>
      </w:pPr>
      <w:r w:rsidRPr="005C7E26">
        <w:t>Deel VI (ondertekening).</w:t>
      </w:r>
    </w:p>
    <w:p w14:paraId="1BF8807B" w14:textId="77777777" w:rsidR="008B49DB" w:rsidRPr="00361B15" w:rsidRDefault="008B49DB" w:rsidP="00361B15">
      <w:pPr>
        <w:pStyle w:val="Kop2"/>
        <w:numPr>
          <w:ilvl w:val="2"/>
          <w:numId w:val="1"/>
        </w:numPr>
        <w:suppressAutoHyphens/>
        <w:spacing w:before="240" w:after="0"/>
        <w:jc w:val="both"/>
        <w:rPr>
          <w:b/>
          <w:color w:val="auto"/>
          <w:sz w:val="24"/>
          <w:szCs w:val="24"/>
        </w:rPr>
      </w:pPr>
      <w:bookmarkStart w:id="316" w:name="_Toc527637446"/>
      <w:bookmarkStart w:id="317" w:name="_Toc45196837"/>
      <w:r w:rsidRPr="00361B15">
        <w:rPr>
          <w:b/>
          <w:color w:val="auto"/>
          <w:sz w:val="24"/>
          <w:szCs w:val="24"/>
        </w:rPr>
        <w:t>Bij een combinatie</w:t>
      </w:r>
      <w:bookmarkEnd w:id="316"/>
      <w:bookmarkEnd w:id="317"/>
    </w:p>
    <w:p w14:paraId="2765AC92" w14:textId="77777777" w:rsidR="002D5BE5" w:rsidRPr="00064441" w:rsidRDefault="002D5BE5" w:rsidP="005F53C5">
      <w:pPr>
        <w:jc w:val="both"/>
      </w:pPr>
      <w:r w:rsidRPr="005C7E26">
        <w:t xml:space="preserve">Indien wordt ingeschreven in combinatie, dan dient de combinatie bij zijn inschrijving voor </w:t>
      </w:r>
      <w:r w:rsidRPr="005C7E26">
        <w:rPr>
          <w:u w:val="single"/>
        </w:rPr>
        <w:t>alle comb</w:t>
      </w:r>
      <w:r w:rsidRPr="005C7E26">
        <w:rPr>
          <w:u w:val="single"/>
        </w:rPr>
        <w:t>i</w:t>
      </w:r>
      <w:r w:rsidRPr="005C7E26">
        <w:rPr>
          <w:u w:val="single"/>
        </w:rPr>
        <w:t>nanten</w:t>
      </w:r>
      <w:r w:rsidRPr="005C7E26">
        <w:t xml:space="preserve"> het UEA (</w:t>
      </w:r>
      <w:r w:rsidR="004B1B9D" w:rsidRPr="00064441">
        <w:t xml:space="preserve">Bijlage </w:t>
      </w:r>
      <w:r w:rsidR="0052318A" w:rsidRPr="00064441">
        <w:t>5</w:t>
      </w:r>
      <w:r w:rsidRPr="00064441">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029A3097" w14:textId="77777777" w:rsidR="002D5BE5" w:rsidRPr="00064441" w:rsidRDefault="002D5BE5" w:rsidP="00DC7EC3">
      <w:pPr>
        <w:pStyle w:val="Lijstalinea"/>
        <w:numPr>
          <w:ilvl w:val="0"/>
          <w:numId w:val="26"/>
        </w:numPr>
        <w:ind w:left="426" w:hanging="426"/>
        <w:jc w:val="both"/>
      </w:pPr>
      <w:r w:rsidRPr="00064441">
        <w:t>Deel II, onderdeel A en B en - indien van toepassing - onderdeel C en/of D (gegevens comb</w:t>
      </w:r>
      <w:r w:rsidRPr="00064441">
        <w:t>i</w:t>
      </w:r>
      <w:r w:rsidRPr="00064441">
        <w:t>nant);</w:t>
      </w:r>
    </w:p>
    <w:p w14:paraId="7046B245" w14:textId="77777777" w:rsidR="002D5BE5" w:rsidRPr="00064441" w:rsidRDefault="002D5BE5" w:rsidP="00DC7EC3">
      <w:pPr>
        <w:pStyle w:val="Lijstalinea"/>
        <w:numPr>
          <w:ilvl w:val="0"/>
          <w:numId w:val="26"/>
        </w:numPr>
        <w:ind w:left="426" w:hanging="426"/>
        <w:jc w:val="both"/>
      </w:pPr>
      <w:r w:rsidRPr="00064441">
        <w:t>Deel III, onderdeel A, B en C (uitsluitingsgronden);</w:t>
      </w:r>
    </w:p>
    <w:p w14:paraId="633201B8" w14:textId="77777777" w:rsidR="002D5BE5" w:rsidRPr="00064441" w:rsidRDefault="002D5BE5" w:rsidP="00DC7EC3">
      <w:pPr>
        <w:pStyle w:val="Lijstalinea"/>
        <w:numPr>
          <w:ilvl w:val="0"/>
          <w:numId w:val="26"/>
        </w:numPr>
        <w:ind w:left="426" w:hanging="426"/>
        <w:jc w:val="both"/>
      </w:pPr>
      <w:r w:rsidRPr="00064441">
        <w:t xml:space="preserve">Deel IV, onderdeel α (geschiktheidseisen); en </w:t>
      </w:r>
    </w:p>
    <w:p w14:paraId="1078DBF8" w14:textId="77777777" w:rsidR="002D5BE5" w:rsidRPr="00064441" w:rsidRDefault="002D5BE5" w:rsidP="005F53C5">
      <w:pPr>
        <w:pStyle w:val="Lijstalinea"/>
        <w:numPr>
          <w:ilvl w:val="0"/>
          <w:numId w:val="26"/>
        </w:numPr>
        <w:ind w:left="426" w:hanging="426"/>
        <w:jc w:val="both"/>
      </w:pPr>
      <w:r w:rsidRPr="00064441">
        <w:t>Deel VI (ondertekening).</w:t>
      </w:r>
    </w:p>
    <w:p w14:paraId="079B70B2" w14:textId="77777777" w:rsidR="008B49DB" w:rsidRPr="00064441" w:rsidRDefault="008B49DB" w:rsidP="00361B15">
      <w:pPr>
        <w:pStyle w:val="Kop2"/>
        <w:numPr>
          <w:ilvl w:val="2"/>
          <w:numId w:val="1"/>
        </w:numPr>
        <w:suppressAutoHyphens/>
        <w:spacing w:before="240" w:after="0"/>
        <w:jc w:val="both"/>
        <w:rPr>
          <w:b/>
          <w:color w:val="auto"/>
          <w:sz w:val="24"/>
          <w:szCs w:val="24"/>
        </w:rPr>
      </w:pPr>
      <w:bookmarkStart w:id="318" w:name="_Toc527637447"/>
      <w:bookmarkStart w:id="319" w:name="_Toc45196838"/>
      <w:r w:rsidRPr="00064441">
        <w:rPr>
          <w:b/>
          <w:color w:val="auto"/>
          <w:sz w:val="24"/>
          <w:szCs w:val="24"/>
        </w:rPr>
        <w:t xml:space="preserve">Bij </w:t>
      </w:r>
      <w:bookmarkEnd w:id="318"/>
      <w:r w:rsidR="00361B15" w:rsidRPr="00064441">
        <w:rPr>
          <w:b/>
          <w:color w:val="auto"/>
          <w:sz w:val="24"/>
          <w:szCs w:val="24"/>
        </w:rPr>
        <w:t>Onderaanneming</w:t>
      </w:r>
      <w:bookmarkEnd w:id="319"/>
    </w:p>
    <w:p w14:paraId="713F0798" w14:textId="77777777" w:rsidR="002D5BE5" w:rsidRPr="005C7E26" w:rsidRDefault="008479F2" w:rsidP="005F53C5">
      <w:pPr>
        <w:jc w:val="both"/>
      </w:pPr>
      <w:r w:rsidRPr="00064441">
        <w:t>Indien een inschrijver</w:t>
      </w:r>
      <w:r w:rsidR="002D5BE5" w:rsidRPr="00064441">
        <w:t xml:space="preserve"> bij de uitvoering van de opdracht onderaannemers betrekt, dan wordt de o</w:t>
      </w:r>
      <w:r w:rsidR="002D5BE5" w:rsidRPr="00064441">
        <w:t>p</w:t>
      </w:r>
      <w:r w:rsidR="002D5BE5" w:rsidRPr="00064441">
        <w:t>dracht uitsluitend aan deze inschrijver (combinatie) gegund, indien op de onderaannemer(s) geen grond voor uitsluiting als bedoeld in artikel 2.86 of 2.87 Aanbestedingswet van toepassing is. De i</w:t>
      </w:r>
      <w:r w:rsidR="002D5BE5" w:rsidRPr="00064441">
        <w:t>n</w:t>
      </w:r>
      <w:r w:rsidR="002D5BE5" w:rsidRPr="00064441">
        <w:t>schrijver dient in dat geval bij zijn inschrijving voor ieder van deze onderaannemers het UEA (</w:t>
      </w:r>
      <w:r w:rsidR="004B1B9D" w:rsidRPr="00064441">
        <w:t xml:space="preserve">Bijlage </w:t>
      </w:r>
      <w:r w:rsidR="0052318A" w:rsidRPr="00064441">
        <w:t>5</w:t>
      </w:r>
      <w:r w:rsidR="002D5BE5" w:rsidRPr="00064441">
        <w:t>) in te dienen, waarin ieder van deze onderaannemers (onder meer) verklaart dat hij niet onder één of meer van de gestelde uitsluitingsgronden (paragraaf 5.2) valt. De onderaannemer dient de volge</w:t>
      </w:r>
      <w:r w:rsidR="002D5BE5" w:rsidRPr="00064441">
        <w:t>n</w:t>
      </w:r>
      <w:r w:rsidR="002D5BE5" w:rsidRPr="00064441">
        <w:t>de onderdelen van het UEA volledig in te vullen en rechtsgeldig</w:t>
      </w:r>
      <w:r w:rsidR="002D5BE5" w:rsidRPr="005C7E26">
        <w:t xml:space="preserve"> te ondertekenen: </w:t>
      </w:r>
    </w:p>
    <w:p w14:paraId="1A13557F" w14:textId="77777777" w:rsidR="002D5BE5" w:rsidRPr="005C7E26" w:rsidRDefault="002D5BE5" w:rsidP="00DC7EC3">
      <w:pPr>
        <w:pStyle w:val="Lijstalinea"/>
        <w:numPr>
          <w:ilvl w:val="0"/>
          <w:numId w:val="27"/>
        </w:numPr>
        <w:ind w:hanging="1080"/>
        <w:jc w:val="both"/>
      </w:pPr>
      <w:r w:rsidRPr="005C7E26">
        <w:t>Deel II, onderdeel A en B (gegevens onderaannemer);</w:t>
      </w:r>
    </w:p>
    <w:p w14:paraId="72C3A59A" w14:textId="77777777" w:rsidR="002D5BE5" w:rsidRPr="005C7E26" w:rsidRDefault="002D5BE5" w:rsidP="00DC7EC3">
      <w:pPr>
        <w:pStyle w:val="Lijstalinea"/>
        <w:numPr>
          <w:ilvl w:val="0"/>
          <w:numId w:val="27"/>
        </w:numPr>
        <w:ind w:left="426" w:hanging="426"/>
        <w:jc w:val="both"/>
      </w:pPr>
      <w:r w:rsidRPr="005C7E26">
        <w:t xml:space="preserve">Deel III, onderdeel A, B, en C (uitsluitingsgronden); en </w:t>
      </w:r>
    </w:p>
    <w:p w14:paraId="56B4F530" w14:textId="77777777" w:rsidR="002D5BE5" w:rsidRPr="005C7E26" w:rsidRDefault="002D5BE5" w:rsidP="00DC7EC3">
      <w:pPr>
        <w:pStyle w:val="Lijstalinea"/>
        <w:numPr>
          <w:ilvl w:val="0"/>
          <w:numId w:val="27"/>
        </w:numPr>
        <w:ind w:left="426" w:hanging="426"/>
        <w:jc w:val="both"/>
      </w:pPr>
      <w:r w:rsidRPr="005C7E26">
        <w:t xml:space="preserve">Deel VI (ondertekening). </w:t>
      </w:r>
    </w:p>
    <w:p w14:paraId="772F1005" w14:textId="77777777" w:rsidR="002D5BE5" w:rsidRPr="005C7E26" w:rsidRDefault="002D5BE5" w:rsidP="005F53C5">
      <w:pPr>
        <w:jc w:val="both"/>
      </w:pPr>
    </w:p>
    <w:p w14:paraId="63868AFF" w14:textId="77777777"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3B8F4A27" w14:textId="77777777" w:rsidR="008B49DB" w:rsidRPr="00361B15" w:rsidRDefault="008B49DB" w:rsidP="00361B15">
      <w:pPr>
        <w:pStyle w:val="Kop2"/>
        <w:numPr>
          <w:ilvl w:val="2"/>
          <w:numId w:val="1"/>
        </w:numPr>
        <w:suppressAutoHyphens/>
        <w:spacing w:before="240" w:after="0"/>
        <w:jc w:val="both"/>
        <w:rPr>
          <w:b/>
          <w:color w:val="auto"/>
          <w:sz w:val="24"/>
          <w:szCs w:val="24"/>
        </w:rPr>
      </w:pPr>
      <w:bookmarkStart w:id="320" w:name="_Toc527637448"/>
      <w:bookmarkStart w:id="321" w:name="_Toc45196839"/>
      <w:r w:rsidRPr="00361B15">
        <w:rPr>
          <w:b/>
          <w:color w:val="auto"/>
          <w:sz w:val="24"/>
          <w:szCs w:val="24"/>
        </w:rPr>
        <w:t>Bij beroep op derde</w:t>
      </w:r>
      <w:bookmarkEnd w:id="320"/>
      <w:bookmarkEnd w:id="321"/>
    </w:p>
    <w:p w14:paraId="031C9B21" w14:textId="77777777" w:rsidR="002D5BE5" w:rsidRPr="004E4437" w:rsidRDefault="002D5BE5" w:rsidP="005F53C5">
      <w:pPr>
        <w:jc w:val="both"/>
      </w:pPr>
      <w:r w:rsidRPr="00755F69">
        <w:t xml:space="preserve">Indien een inschrijver </w:t>
      </w:r>
      <w:r w:rsidRPr="00064441">
        <w:t>een beroep doet op een derde om aan een geschiktheidseis te voldoen, dan dient de inschrijver bij zijn inschrijving voor ieder van deze derden het UEA (</w:t>
      </w:r>
      <w:r w:rsidR="004B1B9D" w:rsidRPr="00064441">
        <w:t xml:space="preserve">Bijlage </w:t>
      </w:r>
      <w:r w:rsidR="0052318A" w:rsidRPr="00064441">
        <w:t>5</w:t>
      </w:r>
      <w:r w:rsidRPr="00064441">
        <w:t>) in te dienen, waarin ieder van deze derden (onder meer) verklaart dat hij niet onder één of meer van de gestelde uitsluitingsgronden (paragraaf 5.2) valt. De derde dient de volgende onderdelen van het UEA volledig in te vullen en rechtsgeldig te ondertekenen</w:t>
      </w:r>
      <w:r w:rsidRPr="00755F69">
        <w:t xml:space="preserve">: </w:t>
      </w:r>
    </w:p>
    <w:p w14:paraId="7B77F61C" w14:textId="77777777" w:rsidR="002D5BE5" w:rsidRPr="00755F69" w:rsidRDefault="002D5BE5" w:rsidP="00DC7EC3">
      <w:pPr>
        <w:pStyle w:val="Lijstalinea"/>
        <w:numPr>
          <w:ilvl w:val="0"/>
          <w:numId w:val="28"/>
        </w:numPr>
        <w:ind w:hanging="1080"/>
        <w:jc w:val="both"/>
      </w:pPr>
      <w:r w:rsidRPr="00A4039C">
        <w:t>Deel II, onderd</w:t>
      </w:r>
      <w:r w:rsidRPr="00755F69">
        <w:t>eel A en B (gegevens derde);</w:t>
      </w:r>
    </w:p>
    <w:p w14:paraId="4429880F" w14:textId="77777777" w:rsidR="002D5BE5" w:rsidRPr="00755F69" w:rsidRDefault="002D5BE5" w:rsidP="00DC7EC3">
      <w:pPr>
        <w:pStyle w:val="Lijstalinea"/>
        <w:numPr>
          <w:ilvl w:val="0"/>
          <w:numId w:val="28"/>
        </w:numPr>
        <w:ind w:left="426" w:hanging="426"/>
        <w:jc w:val="both"/>
      </w:pPr>
      <w:r w:rsidRPr="00755F69">
        <w:t xml:space="preserve">Deel III, onderdeel A, B en C (uitsluitingsgronden); en </w:t>
      </w:r>
    </w:p>
    <w:p w14:paraId="085589D5" w14:textId="77777777" w:rsidR="002D5BE5" w:rsidRPr="00A4039C" w:rsidRDefault="002D5BE5" w:rsidP="00DC7EC3">
      <w:pPr>
        <w:pStyle w:val="Lijstalinea"/>
        <w:numPr>
          <w:ilvl w:val="0"/>
          <w:numId w:val="28"/>
        </w:numPr>
        <w:ind w:left="426" w:hanging="426"/>
        <w:jc w:val="both"/>
      </w:pPr>
      <w:r w:rsidRPr="004E4437">
        <w:t xml:space="preserve">Deel VI (ondertekening). </w:t>
      </w:r>
    </w:p>
    <w:p w14:paraId="549576D0" w14:textId="77777777" w:rsidR="002D5BE5" w:rsidRDefault="002D5BE5" w:rsidP="00361B15">
      <w:pPr>
        <w:jc w:val="both"/>
      </w:pPr>
    </w:p>
    <w:p w14:paraId="04FBD984" w14:textId="77777777" w:rsidR="002D5BE5" w:rsidRDefault="002D5BE5" w:rsidP="005F53C5">
      <w:pPr>
        <w:jc w:val="both"/>
      </w:pPr>
      <w:r w:rsidRPr="007D0909">
        <w:t xml:space="preserve">Indien een inschrijver bij de uitvoering van de opdracht een beroep doet op een derde waarop een grond voor uitsluiting als bedoeld in artikel 2.86 of 2.87 Aanbestedingswet van toepassing is, dan draagt </w:t>
      </w:r>
      <w:r>
        <w:t xml:space="preserve">inschrijver </w:t>
      </w:r>
      <w:r w:rsidRPr="007D0909">
        <w:t xml:space="preserve">ervoor zorg dat deze </w:t>
      </w:r>
      <w:r>
        <w:t>derde</w:t>
      </w:r>
      <w:r w:rsidRPr="007D0909">
        <w:t xml:space="preserve"> wordt vervangen.</w:t>
      </w:r>
    </w:p>
    <w:p w14:paraId="4CD44929" w14:textId="77777777" w:rsidR="002D5BE5" w:rsidRDefault="002D5BE5" w:rsidP="005F53C5">
      <w:pPr>
        <w:tabs>
          <w:tab w:val="left" w:pos="533"/>
        </w:tabs>
        <w:jc w:val="both"/>
      </w:pPr>
    </w:p>
    <w:p w14:paraId="07078A2E" w14:textId="77777777" w:rsidR="002D5BE5" w:rsidRDefault="002D5BE5" w:rsidP="005F53C5">
      <w:pPr>
        <w:jc w:val="both"/>
      </w:pPr>
      <w:r>
        <w:lastRenderedPageBreak/>
        <w:t xml:space="preserve">Van de inschrijver aan wie de VRLN voornemens is de opdracht te gunnen worden de bewijsmiddelen opgevraagd, waaruit volgt dat de inschrijver daadwerkelijk niet onder de gestelde uitsluitingsgronden valt en de inschrijver daadwerkelijk aan de gestelde geschiktheidseisen voldoet. Indien de VRLN een bewijsmiddel rechtstreeks en kosteloos kan verkrijgen door raadpleging van een nationale databank of reeds over dit bewijsmiddel beschikt, dan behoeft inschrijver dit bewijsmiddel niet aan de VRLN te overleggen. </w:t>
      </w:r>
    </w:p>
    <w:p w14:paraId="474CC9D9" w14:textId="77777777" w:rsidR="002D5BE5" w:rsidRDefault="002D5BE5" w:rsidP="005F53C5">
      <w:pPr>
        <w:jc w:val="both"/>
      </w:pPr>
    </w:p>
    <w:p w14:paraId="67E85A14" w14:textId="77777777" w:rsidR="002D5BE5" w:rsidRDefault="002D5BE5" w:rsidP="005F53C5">
      <w:pPr>
        <w:jc w:val="both"/>
      </w:pPr>
      <w:r>
        <w:t>In het geval de VRLN een bewijsmiddel rechtstreeks kan verkrijgen door raadpleging van een nation</w:t>
      </w:r>
      <w:r>
        <w:t>a</w:t>
      </w:r>
      <w:r>
        <w:t xml:space="preserve">le databank, dan verstrekt inschrijver in het UEA de informatie (het internetadres van de databank en de identificatiegegevens en, in voorkomend geval, de benodigde verklaring van instemming) die de VRLN nodig heeft om toegang te krijgen tot deze informatie. </w:t>
      </w:r>
    </w:p>
    <w:p w14:paraId="57D49FB5" w14:textId="77777777" w:rsidR="002D5BE5" w:rsidRDefault="002D5BE5" w:rsidP="005F53C5">
      <w:pPr>
        <w:jc w:val="both"/>
      </w:pPr>
    </w:p>
    <w:p w14:paraId="12FFD8EB" w14:textId="77777777" w:rsidR="002D5BE5" w:rsidRDefault="002D5BE5" w:rsidP="005F53C5">
      <w:pPr>
        <w:jc w:val="both"/>
      </w:pPr>
      <w:r>
        <w:t>In het geval de VRLN reeds over een bewijsmiddel beschikt, dan verstrekt inschrijver in het UEA de informatie in het kader van welke aanbestedingsprocedure De VRLN dit bewijsmiddel heeft verkregen.</w:t>
      </w:r>
    </w:p>
    <w:p w14:paraId="7C317401" w14:textId="77777777" w:rsidR="00FF638D" w:rsidRDefault="00FF638D" w:rsidP="005F53C5">
      <w:pPr>
        <w:suppressAutoHyphens/>
        <w:jc w:val="both"/>
      </w:pPr>
    </w:p>
    <w:p w14:paraId="103C32E4" w14:textId="77777777" w:rsidR="00E91DF0" w:rsidRDefault="00234E74" w:rsidP="00361B15">
      <w:pPr>
        <w:tabs>
          <w:tab w:val="left" w:pos="1701"/>
        </w:tabs>
        <w:suppressAutoHyphens/>
        <w:jc w:val="both"/>
      </w:pPr>
      <w:r>
        <w:t>De VRLN</w:t>
      </w:r>
      <w:r w:rsidR="00FF638D">
        <w:t xml:space="preserve"> stelt een </w:t>
      </w:r>
      <w:r w:rsidR="005D5B41">
        <w:t>Inschrijver</w:t>
      </w:r>
      <w:r w:rsidR="0014350A">
        <w:t xml:space="preserve"> </w:t>
      </w:r>
      <w:r w:rsidR="009238D2">
        <w:t xml:space="preserve">waarop een uitsluitingsgrond als bedoeld in artikel 2.86 lid 1 en 3 en 2.87 Aanbestedingswet van toepassing is in de gelegenheid te bewijzen dat hij voldoende maatregelen heeft getroffen om zijn betrouwbaarheid aan te tonen. </w:t>
      </w:r>
      <w:r w:rsidR="005D5B41">
        <w:t>Inschrijver</w:t>
      </w:r>
      <w:r w:rsidR="009238D2">
        <w:t xml:space="preserv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VRLN</w:t>
      </w:r>
      <w:r w:rsidR="009238D2">
        <w:t xml:space="preserve"> beoordeelt de door </w:t>
      </w:r>
      <w:r w:rsidR="005D5B41">
        <w:t>Inschrijver</w:t>
      </w:r>
      <w:r w:rsidR="009238D2">
        <w:t xml:space="preserve"> genomen</w:t>
      </w:r>
      <w:r w:rsidR="00F2409D">
        <w:t xml:space="preserve"> </w:t>
      </w:r>
      <w:r w:rsidR="009238D2">
        <w:t xml:space="preserve">maatregelen met inachtneming van de ernst en de bijzondere omstandigheden van de strafbare feiten en fouten. Indien </w:t>
      </w:r>
      <w:r>
        <w:t>de VRLN</w:t>
      </w:r>
      <w:r w:rsidR="009238D2">
        <w:t xml:space="preserve"> de genomen maatregelen toereikend acht om de betrouwbaarheid van </w:t>
      </w:r>
      <w:r w:rsidR="005D5B41">
        <w:t>Inschrijver</w:t>
      </w:r>
      <w:r w:rsidR="009238D2">
        <w:t xml:space="preserve"> aan te tonen wordt de </w:t>
      </w:r>
      <w:r w:rsidR="005D5B41">
        <w:t>Inschrijver</w:t>
      </w:r>
      <w:r w:rsidR="009238D2">
        <w:t xml:space="preserve"> niet uitgesloten van deelname aan de aanbestedingsprocedure. </w:t>
      </w:r>
    </w:p>
    <w:p w14:paraId="70791749" w14:textId="77777777" w:rsidR="00E91DF0" w:rsidRDefault="00E91DF0" w:rsidP="005F53C5">
      <w:pPr>
        <w:pStyle w:val="Alinea0"/>
        <w:widowControl/>
        <w:suppressAutoHyphens/>
        <w:ind w:left="0"/>
        <w:jc w:val="both"/>
        <w:rPr>
          <w:lang w:val="nl-NL"/>
        </w:rPr>
      </w:pPr>
    </w:p>
    <w:p w14:paraId="707F5024" w14:textId="77777777"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234E74">
        <w:t>de 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5F32623F" w14:textId="77777777" w:rsidR="00361B15" w:rsidRDefault="00361B15" w:rsidP="00361B15">
      <w:pPr>
        <w:suppressAutoHyphens/>
        <w:jc w:val="both"/>
      </w:pPr>
    </w:p>
    <w:p w14:paraId="2AEFFDC1"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26CA6F6"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53E69A0C"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50B09C65"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68CC31FF"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3D4DDDCB"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6F4297F3" w14:textId="76AA9CC3" w:rsidR="002D5BE5" w:rsidRPr="001326BF" w:rsidRDefault="002D5BE5" w:rsidP="0006444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die op het tijdstip van het indi</w:t>
            </w:r>
            <w:r w:rsidRPr="001326BF">
              <w:rPr>
                <w:sz w:val="20"/>
              </w:rPr>
              <w:t>e</w:t>
            </w:r>
            <w:r w:rsidRPr="001326BF">
              <w:rPr>
                <w:sz w:val="20"/>
              </w:rPr>
              <w:t xml:space="preserve">nen van de inschrijving </w:t>
            </w:r>
            <w:r>
              <w:rPr>
                <w:sz w:val="20"/>
              </w:rPr>
              <w:t>(</w:t>
            </w:r>
            <w:r w:rsidR="00064441">
              <w:rPr>
                <w:sz w:val="20"/>
              </w:rPr>
              <w:t>09-10-2020</w:t>
            </w:r>
            <w:r>
              <w:rPr>
                <w:sz w:val="20"/>
              </w:rPr>
              <w:t xml:space="preserve">) </w:t>
            </w:r>
            <w:r w:rsidRPr="001326BF">
              <w:rPr>
                <w:sz w:val="20"/>
              </w:rPr>
              <w:t>niet ouder is dan twee jaar</w:t>
            </w:r>
          </w:p>
        </w:tc>
      </w:tr>
      <w:tr w:rsidR="002D5BE5" w:rsidRPr="001326BF" w14:paraId="1598A42D"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7CA6F30D"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2BC73DBF" w14:textId="1D03BB8A" w:rsidR="002D5BE5" w:rsidRPr="001326BF" w:rsidRDefault="002D5BE5" w:rsidP="005F53C5">
            <w:pPr>
              <w:jc w:val="both"/>
              <w:rPr>
                <w:sz w:val="20"/>
                <w:highlight w:val="yellow"/>
              </w:rPr>
            </w:pPr>
            <w:r w:rsidRPr="001326BF">
              <w:rPr>
                <w:sz w:val="20"/>
              </w:rPr>
              <w:t xml:space="preserve">Een uittreksel uit het handelsregister, dat op het tijdstip van het indienen van de inschrijving </w:t>
            </w:r>
            <w:r>
              <w:rPr>
                <w:sz w:val="20"/>
              </w:rPr>
              <w:t>(</w:t>
            </w:r>
            <w:r w:rsidR="00064441">
              <w:rPr>
                <w:sz w:val="20"/>
              </w:rPr>
              <w:t>09-10-2020</w:t>
            </w:r>
            <w:r>
              <w:rPr>
                <w:i/>
                <w:sz w:val="20"/>
              </w:rPr>
              <w:t xml:space="preserve">) </w:t>
            </w:r>
            <w:r w:rsidRPr="001326BF">
              <w:rPr>
                <w:sz w:val="20"/>
              </w:rPr>
              <w:t>niet ouder is dan zes maanden</w:t>
            </w:r>
          </w:p>
        </w:tc>
      </w:tr>
      <w:tr w:rsidR="002D5BE5" w:rsidRPr="001326BF" w14:paraId="4473DC01"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BDF1962" w14:textId="77777777" w:rsidR="002D5BE5" w:rsidRPr="001326BF" w:rsidRDefault="002D5BE5" w:rsidP="005F53C5">
            <w:pPr>
              <w:jc w:val="both"/>
              <w:rPr>
                <w:sz w:val="20"/>
              </w:rPr>
            </w:pPr>
            <w:r w:rsidRPr="001326BF">
              <w:rPr>
                <w:sz w:val="20"/>
              </w:rPr>
              <w:t>Artikelen 2.86 lid 4 en 2.87, onderdeel j Aanb</w:t>
            </w:r>
            <w:r w:rsidRPr="001326BF">
              <w:rPr>
                <w:sz w:val="20"/>
              </w:rPr>
              <w:t>e</w:t>
            </w:r>
            <w:r w:rsidRPr="001326BF">
              <w:rPr>
                <w:sz w:val="20"/>
              </w:rPr>
              <w:t>stedingswet</w:t>
            </w:r>
          </w:p>
        </w:tc>
        <w:tc>
          <w:tcPr>
            <w:tcW w:w="6583" w:type="dxa"/>
            <w:shd w:val="clear" w:color="auto" w:fill="auto"/>
          </w:tcPr>
          <w:p w14:paraId="58DD7F92" w14:textId="664D98C4" w:rsidR="002D5BE5" w:rsidRPr="001326BF" w:rsidRDefault="002D5BE5" w:rsidP="005F53C5">
            <w:pPr>
              <w:jc w:val="both"/>
              <w:rPr>
                <w:sz w:val="20"/>
                <w:highlight w:val="yellow"/>
              </w:rPr>
            </w:pPr>
            <w:r w:rsidRPr="001326BF">
              <w:rPr>
                <w:sz w:val="20"/>
              </w:rPr>
              <w:t>Een verklaring van de belastingdienst, die op het tijdstip van het indi</w:t>
            </w:r>
            <w:r w:rsidRPr="001326BF">
              <w:rPr>
                <w:sz w:val="20"/>
              </w:rPr>
              <w:t>e</w:t>
            </w:r>
            <w:r w:rsidRPr="001326BF">
              <w:rPr>
                <w:sz w:val="20"/>
              </w:rPr>
              <w:t xml:space="preserve">nen van de inschrijving </w:t>
            </w:r>
            <w:r>
              <w:rPr>
                <w:sz w:val="20"/>
              </w:rPr>
              <w:t>(</w:t>
            </w:r>
            <w:r w:rsidR="00064441">
              <w:rPr>
                <w:sz w:val="20"/>
              </w:rPr>
              <w:t>09-10-2020</w:t>
            </w:r>
            <w:r>
              <w:rPr>
                <w:sz w:val="20"/>
              </w:rPr>
              <w:t>)</w:t>
            </w:r>
            <w:r w:rsidRPr="001326BF">
              <w:rPr>
                <w:sz w:val="20"/>
              </w:rPr>
              <w:t>, niet ouder is dan zes maanden</w:t>
            </w:r>
          </w:p>
        </w:tc>
      </w:tr>
    </w:tbl>
    <w:p w14:paraId="2BCBF5A5" w14:textId="77777777"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3"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4A9B8844" w14:textId="77777777" w:rsidR="00E91DF0" w:rsidRDefault="00E91DF0" w:rsidP="005F53C5">
      <w:pPr>
        <w:suppressAutoHyphens/>
        <w:jc w:val="both"/>
      </w:pPr>
      <w:r w:rsidRPr="00DD6836">
        <w:lastRenderedPageBreak/>
        <w:t xml:space="preserve">Daarnaast aanvaardt </w:t>
      </w:r>
      <w:r w:rsidR="00234E74">
        <w:t>de 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BC783ED" w14:textId="77777777" w:rsidR="00DD0151" w:rsidRDefault="00DD0151" w:rsidP="005F53C5">
      <w:pPr>
        <w:suppressAutoHyphens/>
        <w:jc w:val="both"/>
      </w:pPr>
    </w:p>
    <w:p w14:paraId="401CF22A" w14:textId="77777777" w:rsidR="00DD0151" w:rsidRPr="00875163" w:rsidRDefault="00234E74" w:rsidP="005F53C5">
      <w:pPr>
        <w:suppressAutoHyphens/>
        <w:jc w:val="both"/>
      </w:pPr>
      <w:r>
        <w:t>De 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VRLN</w:t>
      </w:r>
      <w:r w:rsidR="00DD0151">
        <w:t xml:space="preserve"> – kunnen worden verstrekt. Indien de </w:t>
      </w:r>
      <w:r w:rsidR="005D5B41">
        <w:t>Inschrijver</w:t>
      </w:r>
      <w:r w:rsidR="00DD0151">
        <w:t xml:space="preserve">– na daartoe door </w:t>
      </w:r>
      <w:r>
        <w:t>de 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318311A5" w14:textId="77777777" w:rsidR="00E91DF0" w:rsidRDefault="00E91DF0" w:rsidP="005F53C5">
      <w:pPr>
        <w:suppressAutoHyphens/>
        <w:jc w:val="both"/>
        <w:rPr>
          <w:i/>
        </w:rPr>
      </w:pPr>
    </w:p>
    <w:p w14:paraId="1AA256F1" w14:textId="77777777" w:rsidR="002D5BE5" w:rsidRPr="00361B15" w:rsidRDefault="002D5BE5" w:rsidP="005F53C5">
      <w:pPr>
        <w:pStyle w:val="Kop2"/>
        <w:suppressAutoHyphens/>
        <w:ind w:left="0" w:firstLine="0"/>
        <w:jc w:val="both"/>
        <w:rPr>
          <w:color w:val="auto"/>
        </w:rPr>
      </w:pPr>
      <w:bookmarkStart w:id="322" w:name="_Toc524008152"/>
      <w:bookmarkStart w:id="323" w:name="_Toc527637449"/>
      <w:bookmarkStart w:id="324" w:name="_Toc45196840"/>
      <w:r w:rsidRPr="00361B15">
        <w:rPr>
          <w:color w:val="auto"/>
        </w:rPr>
        <w:t>Bewijsmiddelen uitsluitingsgronden niet NL</w:t>
      </w:r>
      <w:r w:rsidR="00703271" w:rsidRPr="00361B15">
        <w:rPr>
          <w:color w:val="auto"/>
        </w:rPr>
        <w:t>-</w:t>
      </w:r>
      <w:r w:rsidRPr="00361B15">
        <w:rPr>
          <w:color w:val="auto"/>
        </w:rPr>
        <w:t>inschrijvers</w:t>
      </w:r>
      <w:bookmarkEnd w:id="322"/>
      <w:bookmarkEnd w:id="323"/>
      <w:bookmarkEnd w:id="324"/>
    </w:p>
    <w:p w14:paraId="60EE18D7" w14:textId="77777777" w:rsidR="002D5BE5" w:rsidRDefault="002D5BE5" w:rsidP="005F53C5">
      <w:pPr>
        <w:jc w:val="both"/>
      </w:pPr>
      <w:r>
        <w:t>Ten behoeve van een buitenlands equivalent voor een uittreksel uit het handelsregister en een verkl</w:t>
      </w:r>
      <w:r>
        <w:t>a</w:t>
      </w:r>
      <w:r>
        <w:t>ring van de belastingdienst, worden niet Nederlandse inschrijvers verwezen naar de eCertis-databank van de Europese Commissie. Deze database bevat de meest voorkomende bewijsstukken in aanb</w:t>
      </w:r>
      <w:r>
        <w:t>e</w:t>
      </w:r>
      <w:r>
        <w:t>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w:t>
      </w:r>
      <w:r>
        <w:t>n</w:t>
      </w:r>
      <w:r>
        <w:t>derwerpen. De zoekopdracht kan worden gespecificeerd op soort bewijs en soort criterium (waaronder “Uitsluitingsgronden: Gronden die verband houden met de betaling van belastingen of sociale pr</w:t>
      </w:r>
      <w:r>
        <w:t>e</w:t>
      </w:r>
      <w:r>
        <w:t xml:space="preserve">mies”). </w:t>
      </w:r>
    </w:p>
    <w:p w14:paraId="293BE046" w14:textId="77777777" w:rsidR="002D5BE5" w:rsidRDefault="002D5BE5" w:rsidP="005F53C5">
      <w:pPr>
        <w:jc w:val="both"/>
      </w:pPr>
    </w:p>
    <w:p w14:paraId="7917B40B" w14:textId="77777777" w:rsidR="002D5BE5" w:rsidRDefault="002D5BE5" w:rsidP="005F53C5">
      <w:pPr>
        <w:jc w:val="both"/>
      </w:pPr>
      <w:r>
        <w:t>De via eCertis gevonden relevante bewijsstukken worden, na beoordeling op relevantie door de O</w:t>
      </w:r>
      <w:r>
        <w:t>p</w:t>
      </w:r>
      <w:r>
        <w:t>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w:t>
      </w:r>
      <w:r>
        <w:t>j</w:t>
      </w:r>
      <w:r>
        <w:t>ver van toepassing is.</w:t>
      </w:r>
    </w:p>
    <w:p w14:paraId="1D63094D" w14:textId="77777777" w:rsidR="002D5BE5" w:rsidRDefault="002D5BE5" w:rsidP="005F53C5">
      <w:pPr>
        <w:jc w:val="both"/>
      </w:pPr>
    </w:p>
    <w:p w14:paraId="7B6899D3" w14:textId="77777777"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erland geve</w:t>
      </w:r>
      <w:r>
        <w:t>s</w:t>
      </w:r>
      <w:r>
        <w:t xml:space="preserve">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Wanneer een document of getuigschrift niet door het betro</w:t>
      </w:r>
      <w:r w:rsidRPr="001041BD">
        <w:t>k</w:t>
      </w:r>
      <w:r w:rsidRPr="001041BD">
        <w:t xml:space="preserve">ken land wordt afgegeven, </w:t>
      </w:r>
      <w:r>
        <w:t xml:space="preserve">dan </w:t>
      </w:r>
      <w:r w:rsidRPr="001041BD">
        <w:t>kan dit worden vervangen door een ver</w:t>
      </w:r>
      <w:r>
        <w:t>klaring onder ede</w:t>
      </w:r>
      <w:r w:rsidRPr="001041BD">
        <w:t xml:space="preserve"> of, in de li</w:t>
      </w:r>
      <w:r w:rsidRPr="001041BD">
        <w:t>d</w:t>
      </w:r>
      <w:r w:rsidRPr="001041BD">
        <w:t>staten waar niet in een eed is voorzien, door een plechtige verkla</w:t>
      </w:r>
      <w:r>
        <w:t>ring</w:t>
      </w:r>
      <w:r w:rsidRPr="001041BD">
        <w:t xml:space="preserve"> die door betrokkene ten ove</w:t>
      </w:r>
      <w:r w:rsidRPr="001041BD">
        <w:t>r</w:t>
      </w:r>
      <w:r w:rsidRPr="001041BD">
        <w:t>staan van een bevoegde rechterlijke of administratieve instantie, een notaris of een bevoegde b</w:t>
      </w:r>
      <w:r w:rsidRPr="001041BD">
        <w:t>e</w:t>
      </w:r>
      <w:r w:rsidRPr="001041BD">
        <w:t>roepsorganisatie van het land van oorsprong of herkomst wordt afgelegd.</w:t>
      </w:r>
    </w:p>
    <w:p w14:paraId="76E21F19" w14:textId="77777777" w:rsidR="00E91DF0" w:rsidRPr="0031463A" w:rsidRDefault="00E91DF0" w:rsidP="005F53C5">
      <w:pPr>
        <w:suppressAutoHyphens/>
        <w:jc w:val="both"/>
        <w:rPr>
          <w:i/>
        </w:rPr>
      </w:pPr>
    </w:p>
    <w:p w14:paraId="5BCFEE0D" w14:textId="77777777" w:rsidR="00E91DF0" w:rsidRPr="00AD3D80" w:rsidRDefault="00E91DF0" w:rsidP="005F53C5">
      <w:pPr>
        <w:pStyle w:val="Kop1"/>
        <w:suppressAutoHyphens/>
        <w:jc w:val="both"/>
        <w:rPr>
          <w:sz w:val="40"/>
          <w:szCs w:val="40"/>
        </w:rPr>
      </w:pPr>
      <w:bookmarkStart w:id="325" w:name="_Ref403370367"/>
      <w:bookmarkStart w:id="326" w:name="_Toc419285400"/>
      <w:bookmarkStart w:id="327" w:name="_Toc421086896"/>
      <w:bookmarkStart w:id="328" w:name="_Toc421100625"/>
      <w:bookmarkStart w:id="329" w:name="_Toc527637450"/>
      <w:bookmarkStart w:id="330" w:name="_Toc45196841"/>
      <w:r w:rsidRPr="00AD3D80">
        <w:rPr>
          <w:sz w:val="40"/>
          <w:szCs w:val="40"/>
        </w:rPr>
        <w:lastRenderedPageBreak/>
        <w:t>Geschiktheidseisen</w:t>
      </w:r>
      <w:bookmarkEnd w:id="325"/>
      <w:bookmarkEnd w:id="326"/>
      <w:bookmarkEnd w:id="327"/>
      <w:bookmarkEnd w:id="328"/>
      <w:bookmarkEnd w:id="329"/>
      <w:bookmarkEnd w:id="330"/>
    </w:p>
    <w:p w14:paraId="52EC5F2F" w14:textId="77777777" w:rsidR="00B954EC" w:rsidRPr="005C7E26" w:rsidRDefault="00417BF7" w:rsidP="005F53C5">
      <w:pPr>
        <w:pStyle w:val="Kop2"/>
        <w:suppressAutoHyphens/>
        <w:jc w:val="both"/>
        <w:rPr>
          <w:color w:val="auto"/>
        </w:rPr>
      </w:pPr>
      <w:bookmarkStart w:id="331" w:name="_Toc527637451"/>
      <w:bookmarkStart w:id="332" w:name="_Toc45196842"/>
      <w:bookmarkStart w:id="333" w:name="_Hlk522269407"/>
      <w:r w:rsidRPr="005C7E26">
        <w:rPr>
          <w:color w:val="auto"/>
        </w:rPr>
        <w:t>Inleiding</w:t>
      </w:r>
      <w:bookmarkEnd w:id="331"/>
      <w:bookmarkEnd w:id="332"/>
      <w:r w:rsidRPr="005C7E26">
        <w:rPr>
          <w:color w:val="auto"/>
        </w:rPr>
        <w:t xml:space="preserve"> </w:t>
      </w:r>
    </w:p>
    <w:p w14:paraId="510C6E95"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64FB222B" w14:textId="77777777"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115AB5DF" w14:textId="77777777"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5FFFF537" w14:textId="77777777" w:rsidR="00B954EC" w:rsidRPr="005C7E26" w:rsidRDefault="00B954EC" w:rsidP="005F53C5">
      <w:pPr>
        <w:pStyle w:val="broodtekst"/>
        <w:suppressAutoHyphens/>
        <w:spacing w:line="0" w:lineRule="atLeast"/>
        <w:jc w:val="both"/>
      </w:pPr>
    </w:p>
    <w:p w14:paraId="796F2A93" w14:textId="0DB44508"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w:t>
      </w:r>
      <w:r w:rsidR="004C2244">
        <w:t xml:space="preserve"> </w:t>
      </w:r>
      <w:r w:rsidRPr="005C7E26">
        <w:t>paragrafen zijn opgenomen.</w:t>
      </w:r>
    </w:p>
    <w:p w14:paraId="38C14350" w14:textId="77777777" w:rsidR="00B954EC" w:rsidRPr="005C7E26" w:rsidRDefault="00B954EC" w:rsidP="005F53C5">
      <w:pPr>
        <w:suppressAutoHyphens/>
        <w:jc w:val="both"/>
      </w:pPr>
    </w:p>
    <w:p w14:paraId="69401BEB" w14:textId="77777777"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5B7BE7A0" w14:textId="77777777" w:rsidR="00B954EC" w:rsidRPr="005C7E26" w:rsidRDefault="00B954EC" w:rsidP="005F53C5">
      <w:pPr>
        <w:suppressAutoHyphens/>
        <w:jc w:val="both"/>
      </w:pPr>
    </w:p>
    <w:p w14:paraId="3B71DC7D" w14:textId="77777777"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A246873" w14:textId="77777777" w:rsidR="00B954EC" w:rsidRPr="005C7E26" w:rsidRDefault="00B954EC" w:rsidP="005F53C5">
      <w:pPr>
        <w:pStyle w:val="Kop2"/>
        <w:suppressAutoHyphens/>
        <w:jc w:val="both"/>
        <w:rPr>
          <w:b/>
          <w:color w:val="auto"/>
        </w:rPr>
      </w:pPr>
      <w:bookmarkStart w:id="334" w:name="_Toc501547418"/>
      <w:bookmarkStart w:id="335" w:name="_Toc527637452"/>
      <w:bookmarkStart w:id="336" w:name="_Toc45196843"/>
      <w:r w:rsidRPr="005C7E26">
        <w:rPr>
          <w:color w:val="auto"/>
        </w:rPr>
        <w:t>Bevoegdheid de beroepsactiviteiten uit te voeren</w:t>
      </w:r>
      <w:bookmarkEnd w:id="334"/>
      <w:bookmarkEnd w:id="335"/>
      <w:bookmarkEnd w:id="336"/>
    </w:p>
    <w:p w14:paraId="01C7D0BC"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37" w:name="_Toc45196844"/>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7"/>
    </w:p>
    <w:p w14:paraId="699F5E50" w14:textId="7777777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21F20EBD" w14:textId="77777777" w:rsidR="00B954EC" w:rsidRPr="005C7E26" w:rsidRDefault="00B954EC" w:rsidP="005F53C5">
      <w:pPr>
        <w:suppressAutoHyphens/>
        <w:jc w:val="both"/>
      </w:pPr>
    </w:p>
    <w:p w14:paraId="5E2C33D0"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0CC938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234430CE" w14:textId="77777777" w:rsidR="00473093" w:rsidRPr="005C7E26" w:rsidRDefault="00473093" w:rsidP="005F53C5">
      <w:pPr>
        <w:suppressAutoHyphens/>
        <w:jc w:val="both"/>
      </w:pPr>
    </w:p>
    <w:p w14:paraId="0A11205D" w14:textId="77777777"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234E74" w:rsidRPr="005C7E26">
        <w:t>de VRLN</w:t>
      </w:r>
      <w:r w:rsidRPr="005C7E26">
        <w:t xml:space="preserve"> verstrekken (zie ook </w:t>
      </w:r>
      <w:r w:rsidRPr="00064441">
        <w:t>paragraaf 5.2.2).</w:t>
      </w:r>
      <w:r w:rsidRPr="005C7E26">
        <w:t xml:space="preserve"> </w:t>
      </w:r>
    </w:p>
    <w:p w14:paraId="4E1334E0" w14:textId="77777777" w:rsidR="00FC0A70" w:rsidRPr="005C7E26" w:rsidRDefault="00FC0A70" w:rsidP="005F53C5">
      <w:pPr>
        <w:suppressAutoHyphens/>
        <w:jc w:val="both"/>
      </w:pPr>
    </w:p>
    <w:p w14:paraId="51E04BD7" w14:textId="77777777" w:rsidR="0011729E" w:rsidRPr="00361B15" w:rsidRDefault="00E73536" w:rsidP="00361B15">
      <w:pPr>
        <w:pStyle w:val="Kop2"/>
        <w:numPr>
          <w:ilvl w:val="2"/>
          <w:numId w:val="1"/>
        </w:numPr>
        <w:suppressAutoHyphens/>
        <w:spacing w:before="240" w:after="0"/>
        <w:jc w:val="both"/>
        <w:rPr>
          <w:b/>
          <w:color w:val="auto"/>
          <w:sz w:val="24"/>
          <w:szCs w:val="24"/>
        </w:rPr>
      </w:pPr>
      <w:bookmarkStart w:id="338" w:name="_Toc351713525"/>
      <w:bookmarkStart w:id="339" w:name="_Toc45196845"/>
      <w:bookmarkStart w:id="340" w:name="_Toc419285402"/>
      <w:bookmarkStart w:id="341" w:name="_Toc421086898"/>
      <w:bookmarkEnd w:id="338"/>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39"/>
    </w:p>
    <w:bookmarkEnd w:id="340"/>
    <w:bookmarkEnd w:id="341"/>
    <w:p w14:paraId="24CA6879"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416BCFB" w14:textId="77777777" w:rsidR="000F2B88" w:rsidRPr="005C7E26" w:rsidRDefault="008F5D4E" w:rsidP="00500F82">
      <w:pPr>
        <w:pStyle w:val="Lijstalinea"/>
        <w:numPr>
          <w:ilvl w:val="0"/>
          <w:numId w:val="4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064441">
        <w:t xml:space="preserve">Bijlage </w:t>
      </w:r>
      <w:r w:rsidR="0004153E" w:rsidRPr="00064441">
        <w:t>4</w:t>
      </w:r>
      <w:r w:rsidR="008332F8" w:rsidRPr="00064441">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die naar aanleiding van deze aanbestedingsprocedure wordt afgesloten geldig te zijn. </w:t>
      </w:r>
    </w:p>
    <w:p w14:paraId="775CA68C" w14:textId="77777777" w:rsidR="00E91DF0" w:rsidRPr="005C7E26" w:rsidRDefault="00E91DF0" w:rsidP="005F53C5">
      <w:pPr>
        <w:suppressAutoHyphens/>
        <w:spacing w:line="284" w:lineRule="atLeast"/>
        <w:jc w:val="both"/>
        <w:rPr>
          <w:rFonts w:ascii="Verdana" w:hAnsi="Verdana" w:cs="Arial"/>
        </w:rPr>
      </w:pPr>
    </w:p>
    <w:p w14:paraId="386E3FFF" w14:textId="77777777" w:rsidR="00E91DF0" w:rsidRDefault="00E91DF0" w:rsidP="008332F8">
      <w:pPr>
        <w:suppressAutoHyphens/>
        <w:ind w:left="709" w:firstLine="11"/>
        <w:jc w:val="both"/>
      </w:pPr>
      <w:r w:rsidRPr="005C7E26">
        <w:t xml:space="preserve">In het geval een </w:t>
      </w:r>
      <w:r w:rsidR="00CA1748" w:rsidRPr="005C7E26">
        <w:t>S</w:t>
      </w:r>
      <w:r w:rsidR="0002162C" w:rsidRPr="005C7E26">
        <w:t>amenwerkingsverband</w:t>
      </w:r>
      <w:r w:rsidR="008745C0" w:rsidRPr="005C7E26">
        <w:t xml:space="preserve"> een Inschrijving indient</w:t>
      </w:r>
      <w:r w:rsidR="00E52E06" w:rsidRPr="005C7E26">
        <w:t>,</w:t>
      </w:r>
      <w:r w:rsidRPr="005C7E26">
        <w:t xml:space="preserve"> dient deze verzekering </w:t>
      </w:r>
      <w:r w:rsidR="000F2B88" w:rsidRPr="005C7E26">
        <w:t>te zijn afgesloten door</w:t>
      </w:r>
      <w:r w:rsidR="0002162C" w:rsidRPr="005C7E26">
        <w:t xml:space="preserve"> het </w:t>
      </w:r>
      <w:r w:rsidR="00CA1748" w:rsidRPr="005C7E26">
        <w:t>S</w:t>
      </w:r>
      <w:r w:rsidR="0002162C" w:rsidRPr="005C7E26">
        <w:t>amenwerkingsverband</w:t>
      </w:r>
      <w:r w:rsidR="00DD5A21" w:rsidRPr="005C7E26">
        <w:t xml:space="preserve"> als geheel of</w:t>
      </w:r>
      <w:r w:rsidRPr="005C7E26">
        <w:t xml:space="preserve"> door ieder </w:t>
      </w:r>
      <w:r w:rsidR="00DD5A21" w:rsidRPr="005C7E26">
        <w:t xml:space="preserve">van </w:t>
      </w:r>
      <w:r w:rsidR="000E6D35" w:rsidRPr="005C7E26">
        <w:t xml:space="preserve">de leden van het </w:t>
      </w:r>
      <w:r w:rsidR="00CA1748" w:rsidRPr="005C7E26">
        <w:t>S</w:t>
      </w:r>
      <w:r w:rsidR="000E6D35" w:rsidRPr="005C7E26">
        <w:t>amenwerkingsverband</w:t>
      </w:r>
      <w:r w:rsidRPr="005C7E26">
        <w:t xml:space="preserve"> afzonderlijk</w:t>
      </w:r>
      <w:r w:rsidR="00DD5A21" w:rsidRPr="005C7E26">
        <w:t>.</w:t>
      </w:r>
      <w:r w:rsidRPr="005C7E26">
        <w:t xml:space="preserve"> </w:t>
      </w:r>
    </w:p>
    <w:p w14:paraId="7899EC21" w14:textId="77777777" w:rsidR="00E91DF0" w:rsidRPr="005C7E26" w:rsidRDefault="00E91DF0" w:rsidP="005F53C5">
      <w:pPr>
        <w:suppressAutoHyphens/>
        <w:spacing w:line="284" w:lineRule="atLeast"/>
        <w:jc w:val="both"/>
        <w:rPr>
          <w:rFonts w:ascii="Verdana" w:hAnsi="Verdana" w:cs="Arial"/>
        </w:rPr>
      </w:pPr>
    </w:p>
    <w:p w14:paraId="4404ADAB"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2874062" w14:textId="77777777"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19BD991D" w14:textId="77777777" w:rsidR="00A6192D" w:rsidRPr="005C7E26" w:rsidRDefault="00A6192D" w:rsidP="005F53C5">
      <w:pPr>
        <w:suppressAutoHyphens/>
        <w:jc w:val="both"/>
      </w:pPr>
    </w:p>
    <w:p w14:paraId="19A7B925" w14:textId="77777777"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234E74" w:rsidRPr="005C7E26">
        <w:t>de VRLN</w:t>
      </w:r>
      <w:r w:rsidR="00FD1B2A" w:rsidRPr="005C7E26">
        <w:t xml:space="preserve"> verstrekken. </w:t>
      </w:r>
    </w:p>
    <w:p w14:paraId="52766F1F" w14:textId="77777777" w:rsidR="00ED4220" w:rsidRPr="005C7E26" w:rsidRDefault="00ED4220" w:rsidP="005F53C5">
      <w:pPr>
        <w:pStyle w:val="Kop2"/>
        <w:suppressAutoHyphens/>
        <w:jc w:val="both"/>
        <w:rPr>
          <w:color w:val="auto"/>
        </w:rPr>
      </w:pPr>
      <w:bookmarkStart w:id="342" w:name="_Toc508701625"/>
      <w:bookmarkStart w:id="343" w:name="_Toc508887571"/>
      <w:bookmarkStart w:id="344" w:name="_Ref517960781"/>
      <w:bookmarkStart w:id="345" w:name="_Toc527637453"/>
      <w:bookmarkStart w:id="346" w:name="_Toc45196846"/>
      <w:bookmarkEnd w:id="333"/>
      <w:bookmarkEnd w:id="342"/>
      <w:bookmarkEnd w:id="343"/>
      <w:r w:rsidRPr="005C7E26">
        <w:rPr>
          <w:color w:val="auto"/>
        </w:rPr>
        <w:t>Technische bekwaamheid en</w:t>
      </w:r>
      <w:r w:rsidR="009F2609" w:rsidRPr="005C7E26">
        <w:rPr>
          <w:color w:val="auto"/>
        </w:rPr>
        <w:t xml:space="preserve"> </w:t>
      </w:r>
      <w:r w:rsidRPr="005C7E26">
        <w:rPr>
          <w:color w:val="auto"/>
        </w:rPr>
        <w:t>beroepsbekwaamheid</w:t>
      </w:r>
      <w:bookmarkEnd w:id="344"/>
      <w:bookmarkEnd w:id="345"/>
      <w:bookmarkEnd w:id="346"/>
    </w:p>
    <w:p w14:paraId="2491D852"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0A249663" w14:textId="22DA619D" w:rsidR="00ED4220" w:rsidRPr="005C7E26" w:rsidRDefault="002471D6" w:rsidP="005F53C5">
      <w:pPr>
        <w:suppressAutoHyphens/>
        <w:jc w:val="both"/>
      </w:pPr>
      <w:r>
        <w:t xml:space="preserve">Levering, onderhoud en reparatie van meetapparatuur ten behoeve van het verrichten van metingen in een gebied met concentraties aan gevaarlijke gassen </w:t>
      </w:r>
      <w:r w:rsidR="00771709">
        <w:t xml:space="preserve">die mogelijk de vastgestelde </w:t>
      </w:r>
      <w:r w:rsidR="00E749F2">
        <w:t xml:space="preserve">wettelijke </w:t>
      </w:r>
      <w:r w:rsidR="00771709">
        <w:t>grens</w:t>
      </w:r>
      <w:r>
        <w:t>waardes overstijgen.</w:t>
      </w:r>
    </w:p>
    <w:p w14:paraId="38AA0A37" w14:textId="77777777" w:rsidR="00ED4220" w:rsidRPr="005C7E26" w:rsidRDefault="00ED4220" w:rsidP="005F53C5">
      <w:pPr>
        <w:suppressAutoHyphens/>
        <w:jc w:val="both"/>
      </w:pPr>
    </w:p>
    <w:p w14:paraId="6E56A6EF" w14:textId="169D00FA" w:rsidR="00ED4220" w:rsidRPr="005C7E26" w:rsidRDefault="00ED4220" w:rsidP="005F53C5">
      <w:pPr>
        <w:suppressAutoHyphens/>
        <w:jc w:val="both"/>
      </w:pPr>
      <w:r w:rsidRPr="005C7E26">
        <w:t>Ter toetsing van het v</w:t>
      </w:r>
      <w:r w:rsidR="002471D6">
        <w:t>oldoen aan deze kerncompetentie</w:t>
      </w:r>
      <w:r w:rsidRPr="005C7E26">
        <w:t xml:space="preserve"> word</w:t>
      </w:r>
      <w:r w:rsidR="002471D6">
        <w:t>t</w:t>
      </w:r>
      <w:r w:rsidRPr="005C7E26">
        <w:t xml:space="preserve"> de volgende geschiktheidseis gesteld.</w:t>
      </w:r>
    </w:p>
    <w:p w14:paraId="0D4F1F8E" w14:textId="77777777" w:rsidR="00ED4220" w:rsidRPr="005C7E26" w:rsidRDefault="00ED4220" w:rsidP="005F53C5">
      <w:pPr>
        <w:suppressAutoHyphens/>
        <w:jc w:val="both"/>
      </w:pPr>
    </w:p>
    <w:p w14:paraId="2F7A4050" w14:textId="77777777" w:rsidR="00ED4220" w:rsidRPr="007D5135" w:rsidRDefault="00ED4220" w:rsidP="007D5135">
      <w:pPr>
        <w:pStyle w:val="Kop2"/>
        <w:numPr>
          <w:ilvl w:val="2"/>
          <w:numId w:val="1"/>
        </w:numPr>
        <w:suppressAutoHyphens/>
        <w:spacing w:before="240" w:after="0"/>
        <w:jc w:val="both"/>
        <w:rPr>
          <w:b/>
          <w:color w:val="auto"/>
          <w:sz w:val="24"/>
          <w:szCs w:val="24"/>
        </w:rPr>
      </w:pPr>
      <w:bookmarkStart w:id="347" w:name="_Toc45196847"/>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7"/>
    </w:p>
    <w:p w14:paraId="0001F99C"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66D18027" w14:textId="6BD17406" w:rsidR="007D2A81" w:rsidRPr="005C7E26"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8B3861">
        <w:t xml:space="preserve"> aantoont </w:t>
      </w:r>
      <w:r w:rsidR="002471D6">
        <w:t xml:space="preserve">tenminste </w:t>
      </w:r>
      <w:r w:rsidR="008B3861">
        <w:t xml:space="preserve">één </w:t>
      </w:r>
      <w:r w:rsidR="002471D6">
        <w:t>Organisatie te hebben voorzien</w:t>
      </w:r>
      <w:r w:rsidR="008B3861">
        <w:t xml:space="preserve"> (levering en onderhoud-reparatie) van </w:t>
      </w:r>
      <w:r w:rsidR="0057636A">
        <w:t>Meergasmeter</w:t>
      </w:r>
      <w:r w:rsidR="008B3861">
        <w:t>s en CO-</w:t>
      </w:r>
      <w:r w:rsidR="00785E22">
        <w:t>enkelgas</w:t>
      </w:r>
      <w:r w:rsidR="008B3861">
        <w:t>meters</w:t>
      </w:r>
      <w:r w:rsidR="002471D6">
        <w:t xml:space="preserve">. </w:t>
      </w:r>
    </w:p>
    <w:p w14:paraId="0E2E5800" w14:textId="77777777" w:rsidR="007D2A81" w:rsidRPr="005C7E26" w:rsidRDefault="007D2A81" w:rsidP="005F53C5">
      <w:pPr>
        <w:suppressAutoHyphens/>
        <w:jc w:val="both"/>
      </w:pPr>
    </w:p>
    <w:p w14:paraId="22F2B4B2" w14:textId="0661FABA"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105D83">
        <w:t>09 oktober 2020</w:t>
      </w:r>
      <w:r w:rsidR="00376A11" w:rsidRPr="005C7E26">
        <w:t xml:space="preserve"> </w:t>
      </w:r>
      <w:r w:rsidRPr="005C7E26">
        <w:t>zijn verricht. 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 xml:space="preserve">en geldt wel dat deze minimaal </w:t>
      </w:r>
      <w:r w:rsidR="008F7CF3" w:rsidRPr="005C7E26">
        <w:t>een</w:t>
      </w:r>
      <w:r w:rsidRPr="005C7E26">
        <w:t xml:space="preserve"> jaar voorafgaande aan de datum van </w:t>
      </w:r>
      <w:r w:rsidR="005D5B41" w:rsidRPr="005C7E26">
        <w:t>Inschrijving</w:t>
      </w:r>
      <w:r w:rsidRPr="005C7E26">
        <w:t xml:space="preserve"> moeten zijn aangevangen.</w:t>
      </w:r>
    </w:p>
    <w:p w14:paraId="540AC916" w14:textId="77777777" w:rsidR="001C753A" w:rsidRPr="005C7E26" w:rsidRDefault="001C753A" w:rsidP="005F53C5">
      <w:pPr>
        <w:suppressAutoHyphens/>
        <w:spacing w:line="284" w:lineRule="atLeast"/>
        <w:jc w:val="both"/>
      </w:pPr>
    </w:p>
    <w:p w14:paraId="3CD12237" w14:textId="4FC97D33" w:rsidR="00233524" w:rsidRPr="005C7E26"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234E74" w:rsidRPr="005C7E26">
        <w:t>de 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3E1A6DEC" w14:textId="77777777" w:rsidR="008C6805" w:rsidRPr="005C7E26" w:rsidRDefault="008C6805" w:rsidP="005F53C5">
      <w:pPr>
        <w:suppressAutoHyphens/>
        <w:spacing w:line="284" w:lineRule="atLeast"/>
        <w:jc w:val="both"/>
        <w:rPr>
          <w:sz w:val="18"/>
          <w:szCs w:val="18"/>
        </w:rPr>
      </w:pPr>
    </w:p>
    <w:p w14:paraId="16F7DDB0" w14:textId="77777777" w:rsidR="00233524" w:rsidRPr="005C7E26" w:rsidRDefault="008C6805" w:rsidP="005F53C5">
      <w:pPr>
        <w:suppressAutoHyphens/>
        <w:spacing w:line="284" w:lineRule="atLeast"/>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3E007271" w14:textId="77777777" w:rsidR="00233524" w:rsidRPr="005C7E26" w:rsidRDefault="00233524" w:rsidP="005F53C5">
      <w:pPr>
        <w:suppressAutoHyphens/>
        <w:spacing w:line="284" w:lineRule="atLeast"/>
        <w:jc w:val="both"/>
        <w:rPr>
          <w:rFonts w:ascii="Verdana" w:hAnsi="Verdana" w:cs="Arial"/>
        </w:rPr>
      </w:pPr>
    </w:p>
    <w:p w14:paraId="32333A29" w14:textId="7777777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234E74" w:rsidRPr="005C7E26">
        <w:t>de VRLN</w:t>
      </w:r>
      <w:r w:rsidR="0012255D" w:rsidRPr="005C7E26">
        <w:t xml:space="preserve"> uitsluitend in aanmerking genomen indien bij </w:t>
      </w:r>
      <w:r w:rsidR="005D5B41" w:rsidRPr="005C7E26">
        <w:t>Inschrijving</w:t>
      </w:r>
      <w:r w:rsidR="0012255D" w:rsidRPr="005C7E26">
        <w:t xml:space="preserve"> wordt vermeld dat een </w:t>
      </w:r>
      <w:r w:rsidR="0012255D" w:rsidRPr="00105D83">
        <w:t>beroep wordt gedaan op de ervaring van deze derde en wordt voldaan aan de overige voorwaarden van paragraaf 4.3.</w:t>
      </w:r>
      <w:r w:rsidR="0012255D" w:rsidRPr="005C7E26">
        <w:t xml:space="preserve"> </w:t>
      </w:r>
    </w:p>
    <w:p w14:paraId="724AF9F4" w14:textId="77777777" w:rsidR="00E91DF0" w:rsidRPr="005C7E26" w:rsidRDefault="00E91DF0" w:rsidP="005F53C5">
      <w:pPr>
        <w:suppressAutoHyphens/>
        <w:spacing w:line="284" w:lineRule="atLeast"/>
        <w:jc w:val="both"/>
        <w:rPr>
          <w:rFonts w:ascii="Verdana" w:hAnsi="Verdana" w:cs="Arial"/>
        </w:rPr>
      </w:pPr>
    </w:p>
    <w:p w14:paraId="4163F549"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32C5BDB9" w14:textId="77777777" w:rsidR="0048044F" w:rsidRPr="005C7E26" w:rsidRDefault="0048044F" w:rsidP="005F53C5">
      <w:pPr>
        <w:jc w:val="both"/>
      </w:pPr>
    </w:p>
    <w:p w14:paraId="670C31A1" w14:textId="77777777" w:rsidR="0048044F" w:rsidRPr="005C7E26" w:rsidRDefault="0048044F" w:rsidP="005F53C5">
      <w:pPr>
        <w:jc w:val="both"/>
      </w:pPr>
      <w:r w:rsidRPr="005C7E26">
        <w:t>De referentie[s] dien[en] de afgelopen periode van ten hoogste drie jaar te zijn verricht/uitgevoerd (terug te rekenen vanaf sluitingsdatum van de Inschrijving). Een prognose telt niet en leidt tot ui</w:t>
      </w:r>
      <w:r w:rsidRPr="005C7E26">
        <w:t>t</w:t>
      </w:r>
      <w:r w:rsidRPr="005C7E26">
        <w:t xml:space="preserve">sluiting. </w:t>
      </w:r>
    </w:p>
    <w:p w14:paraId="59D8DC02" w14:textId="77777777" w:rsidR="00E91DF0" w:rsidRPr="005C7E26" w:rsidRDefault="00E91DF0" w:rsidP="005F53C5">
      <w:pPr>
        <w:suppressAutoHyphens/>
        <w:spacing w:line="284" w:lineRule="atLeast"/>
        <w:jc w:val="both"/>
        <w:rPr>
          <w:rFonts w:ascii="Verdana" w:hAnsi="Verdana" w:cs="Arial"/>
        </w:rPr>
      </w:pPr>
    </w:p>
    <w:p w14:paraId="6F7D0F7E"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2BC83BA7" w14:textId="77777777"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het </w:t>
      </w:r>
      <w:r w:rsidR="00233524" w:rsidRPr="005C7E26">
        <w:t>f</w:t>
      </w:r>
      <w:r w:rsidRPr="005C7E26">
        <w:t>ormulier referentie</w:t>
      </w:r>
      <w:r w:rsidR="00767002" w:rsidRPr="005C7E26">
        <w:t>o</w:t>
      </w:r>
      <w:r w:rsidR="00C41071" w:rsidRPr="005C7E26">
        <w:t>pdracht</w:t>
      </w:r>
      <w:r w:rsidRPr="005C7E26">
        <w:t xml:space="preserve"> (</w:t>
      </w:r>
      <w:r w:rsidR="004B1B9D" w:rsidRPr="00105D83">
        <w:t xml:space="preserve">Bijlage </w:t>
      </w:r>
      <w:r w:rsidR="003011C9" w:rsidRPr="00105D83">
        <w:t>6</w:t>
      </w:r>
      <w:r w:rsidRPr="00105D83">
        <w:t>) in</w:t>
      </w:r>
      <w:r w:rsidRPr="005C7E26">
        <w:t xml:space="preserve"> te dienen, waarin de volgende gegevens worden opgevraagd:</w:t>
      </w:r>
    </w:p>
    <w:p w14:paraId="3BA53848" w14:textId="77777777" w:rsidR="00F228E1" w:rsidRPr="005C7E26" w:rsidRDefault="00F228E1" w:rsidP="005F53C5">
      <w:pPr>
        <w:suppressAutoHyphens/>
        <w:jc w:val="both"/>
      </w:pPr>
    </w:p>
    <w:p w14:paraId="4C6CE7FD"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090CB9D8"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48423A48"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2FC2B971"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5C51035C" w14:textId="7777777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2AFABC10"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700D6AE8" w14:textId="77777777" w:rsidR="00E91DF0" w:rsidRPr="005C7E26" w:rsidRDefault="00E91DF0" w:rsidP="005F53C5">
      <w:pPr>
        <w:suppressAutoHyphens/>
        <w:spacing w:line="284" w:lineRule="atLeast"/>
        <w:jc w:val="both"/>
        <w:rPr>
          <w:rFonts w:ascii="Verdana" w:hAnsi="Verdana" w:cs="Arial"/>
        </w:rPr>
      </w:pPr>
    </w:p>
    <w:p w14:paraId="4DCB2FDB" w14:textId="77777777" w:rsidR="00E91DF0" w:rsidRPr="005C7E26" w:rsidRDefault="00277090" w:rsidP="005F53C5">
      <w:pPr>
        <w:suppressAutoHyphens/>
        <w:jc w:val="both"/>
      </w:pPr>
      <w:r w:rsidRPr="005C7E26">
        <w:lastRenderedPageBreak/>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06F7BBDB" w14:textId="77777777" w:rsidR="00C40A9D" w:rsidRPr="005C7E26" w:rsidRDefault="00C40A9D" w:rsidP="005F53C5">
      <w:pPr>
        <w:pStyle w:val="Kop2"/>
        <w:suppressAutoHyphens/>
        <w:jc w:val="both"/>
        <w:rPr>
          <w:color w:val="auto"/>
        </w:rPr>
      </w:pPr>
      <w:bookmarkStart w:id="348" w:name="_Toc419285405"/>
      <w:bookmarkStart w:id="349" w:name="_Toc421086901"/>
      <w:bookmarkStart w:id="350" w:name="_Ref517960796"/>
      <w:bookmarkStart w:id="351" w:name="_Toc527637454"/>
      <w:bookmarkStart w:id="352" w:name="_Toc45196848"/>
      <w:r w:rsidRPr="005C7E26">
        <w:rPr>
          <w:color w:val="auto"/>
        </w:rPr>
        <w:t>Kwaliteitsmanagementsysteem</w:t>
      </w:r>
      <w:bookmarkEnd w:id="348"/>
      <w:bookmarkEnd w:id="349"/>
      <w:bookmarkEnd w:id="350"/>
      <w:bookmarkEnd w:id="351"/>
      <w:bookmarkEnd w:id="352"/>
    </w:p>
    <w:p w14:paraId="68EE651F" w14:textId="77777777" w:rsidR="00417BF7" w:rsidRPr="007D5135" w:rsidRDefault="00417BF7" w:rsidP="007D5135">
      <w:pPr>
        <w:pStyle w:val="Kop2"/>
        <w:numPr>
          <w:ilvl w:val="2"/>
          <w:numId w:val="1"/>
        </w:numPr>
        <w:suppressAutoHyphens/>
        <w:spacing w:before="240" w:after="0"/>
        <w:jc w:val="both"/>
        <w:rPr>
          <w:b/>
          <w:color w:val="auto"/>
          <w:sz w:val="24"/>
          <w:szCs w:val="24"/>
        </w:rPr>
      </w:pPr>
      <w:bookmarkStart w:id="353" w:name="_Toc45196849"/>
      <w:r w:rsidRPr="007D5135">
        <w:rPr>
          <w:b/>
          <w:color w:val="auto"/>
          <w:sz w:val="24"/>
          <w:szCs w:val="24"/>
        </w:rPr>
        <w:t xml:space="preserve">Geschiktheidseis </w:t>
      </w:r>
      <w:r w:rsidR="00BF398E" w:rsidRPr="007D5135">
        <w:rPr>
          <w:b/>
          <w:color w:val="auto"/>
          <w:sz w:val="24"/>
          <w:szCs w:val="24"/>
        </w:rPr>
        <w:t>4:</w:t>
      </w:r>
      <w:bookmarkEnd w:id="353"/>
    </w:p>
    <w:p w14:paraId="1CAA48AE"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B2FCB3"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2C952F6D"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2493E9D"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234E74">
        <w:rPr>
          <w:rFonts w:cs="Arial"/>
        </w:rPr>
        <w:t>De 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7EF3FAF4" w14:textId="77777777" w:rsidR="00C40A9D" w:rsidRPr="00295CE7" w:rsidRDefault="00C40A9D" w:rsidP="005F53C5">
      <w:pPr>
        <w:tabs>
          <w:tab w:val="left" w:pos="397"/>
          <w:tab w:val="left" w:pos="1134"/>
          <w:tab w:val="left" w:pos="1418"/>
          <w:tab w:val="left" w:pos="1701"/>
          <w:tab w:val="left" w:pos="1985"/>
          <w:tab w:val="right" w:pos="9332"/>
        </w:tabs>
        <w:ind w:left="426"/>
        <w:contextualSpacing/>
        <w:jc w:val="both"/>
        <w:rPr>
          <w:rFonts w:cs="Arial"/>
        </w:rPr>
      </w:pPr>
    </w:p>
    <w:p w14:paraId="70EF4E7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27A1ED65"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0A1CFE28"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154EFC6E"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en interne communicatiestructuur (management en de rest van de organisatie) en een e</w:t>
      </w:r>
      <w:r w:rsidRPr="00295CE7">
        <w:rPr>
          <w:rFonts w:eastAsia="Calibri" w:cs="Arial"/>
          <w:lang w:eastAsia="en-US"/>
        </w:rPr>
        <w:t>x</w:t>
      </w:r>
      <w:r w:rsidRPr="00295CE7">
        <w:rPr>
          <w:rFonts w:eastAsia="Calibri" w:cs="Arial"/>
          <w:lang w:eastAsia="en-US"/>
        </w:rPr>
        <w:t xml:space="preserve">terne communicatiestructuur (met de externe klant).  </w:t>
      </w:r>
    </w:p>
    <w:p w14:paraId="1236CEC5"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e beheerste omstandigheden, waaronder het productieproces plaatsvindt/de diensten wo</w:t>
      </w:r>
      <w:r w:rsidRPr="00295CE7">
        <w:rPr>
          <w:rFonts w:eastAsia="Calibri" w:cs="Arial"/>
          <w:lang w:eastAsia="en-US"/>
        </w:rPr>
        <w:t>r</w:t>
      </w:r>
      <w:r w:rsidRPr="00295CE7">
        <w:rPr>
          <w:rFonts w:eastAsia="Calibri" w:cs="Arial"/>
          <w:lang w:eastAsia="en-US"/>
        </w:rPr>
        <w:t xml:space="preserve">den verricht en de bijbehorende procedures en werkinstructies. </w:t>
      </w:r>
    </w:p>
    <w:p w14:paraId="5BA727FE"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36B61F9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et inkoopproces met bijbehorende inkoopspecificaties en goedgekeurde levera</w:t>
      </w:r>
      <w:r w:rsidRPr="00295CE7">
        <w:rPr>
          <w:rFonts w:eastAsia="Calibri" w:cs="Arial"/>
          <w:lang w:eastAsia="en-US"/>
        </w:rPr>
        <w:t>n</w:t>
      </w:r>
      <w:r w:rsidRPr="00295CE7">
        <w:rPr>
          <w:rFonts w:eastAsia="Calibri" w:cs="Arial"/>
          <w:lang w:eastAsia="en-US"/>
        </w:rPr>
        <w:t xml:space="preserve">ciers/dienstverleners.  </w:t>
      </w:r>
    </w:p>
    <w:p w14:paraId="03E7391B"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5886725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w:t>
      </w:r>
      <w:r w:rsidRPr="00295CE7">
        <w:rPr>
          <w:rFonts w:eastAsia="Calibri" w:cs="Arial"/>
          <w:lang w:eastAsia="en-US"/>
        </w:rPr>
        <w:t>e</w:t>
      </w:r>
      <w:r w:rsidRPr="00295CE7">
        <w:rPr>
          <w:rFonts w:eastAsia="Calibri" w:cs="Arial"/>
          <w:lang w:eastAsia="en-US"/>
        </w:rPr>
        <w:t xml:space="preserve">nummer. </w:t>
      </w:r>
    </w:p>
    <w:p w14:paraId="38DD298E"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178FFE09"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w:t>
      </w:r>
      <w:r w:rsidRPr="00295CE7">
        <w:t>e</w:t>
      </w:r>
      <w:r w:rsidRPr="00295CE7">
        <w:t xml:space="preserve">lijk de </w:t>
      </w:r>
      <w:r w:rsidR="00C41071">
        <w:t>Opdracht</w:t>
      </w:r>
      <w:r w:rsidRPr="00295CE7">
        <w:t xml:space="preserve"> gaat/gaan uitvoeren, aan bovengenoemde eis moet(en) voldoen. </w:t>
      </w:r>
    </w:p>
    <w:p w14:paraId="0A1163C2" w14:textId="77777777" w:rsidR="00C40A9D" w:rsidRPr="00295CE7" w:rsidRDefault="00C40A9D" w:rsidP="005F53C5">
      <w:pPr>
        <w:jc w:val="both"/>
      </w:pPr>
    </w:p>
    <w:p w14:paraId="582CBDB3" w14:textId="77777777" w:rsidR="00C40A9D" w:rsidRPr="00295CE7" w:rsidRDefault="00C40A9D" w:rsidP="005F53C5">
      <w:pPr>
        <w:jc w:val="both"/>
      </w:pPr>
      <w:r w:rsidRPr="00295CE7">
        <w:lastRenderedPageBreak/>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w:t>
      </w:r>
      <w:r w:rsidRPr="00295CE7">
        <w:t>n</w:t>
      </w:r>
      <w:r w:rsidRPr="00295CE7">
        <w:t xml:space="preserve">nemer inzet, dan dient deze onderaannemer, op straffe van uitsluiting van de </w:t>
      </w:r>
      <w:r w:rsidR="005D5B41">
        <w:t>Inschrijver</w:t>
      </w:r>
      <w:r w:rsidR="009E56FE">
        <w:t>/het Same</w:t>
      </w:r>
      <w:r w:rsidR="009E56FE">
        <w:t>n</w:t>
      </w:r>
      <w:r w:rsidR="009E56FE">
        <w:t>werkingsverband</w:t>
      </w:r>
      <w:r w:rsidRPr="00295CE7">
        <w:t xml:space="preserve"> van de aanbestedingsprocedure, aan bovengenoemde eis te voldoen. </w:t>
      </w:r>
    </w:p>
    <w:p w14:paraId="47766D05" w14:textId="77777777" w:rsidR="00C40A9D" w:rsidRPr="00295CE7" w:rsidRDefault="00C40A9D" w:rsidP="005F53C5">
      <w:pPr>
        <w:suppressAutoHyphens/>
        <w:spacing w:line="284" w:lineRule="atLeast"/>
        <w:jc w:val="both"/>
        <w:rPr>
          <w:rFonts w:ascii="Verdana" w:hAnsi="Verdana" w:cs="Arial"/>
        </w:rPr>
      </w:pPr>
    </w:p>
    <w:p w14:paraId="25412F5C"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50C2AE65" w14:textId="77777777"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57A92797" w14:textId="77777777" w:rsidR="00C40A9D" w:rsidRPr="00295CE7" w:rsidRDefault="00C40A9D" w:rsidP="005F53C5">
      <w:pPr>
        <w:suppressAutoHyphens/>
        <w:spacing w:line="284" w:lineRule="atLeast"/>
        <w:jc w:val="both"/>
        <w:rPr>
          <w:rFonts w:ascii="Verdana" w:hAnsi="Verdana" w:cs="Arial"/>
        </w:rPr>
      </w:pPr>
    </w:p>
    <w:p w14:paraId="0F60AFF7" w14:textId="77777777"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234E74">
        <w:t>de 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0B4B3D9F" w14:textId="77777777" w:rsidR="00C40A9D" w:rsidRPr="00295CE7" w:rsidRDefault="00C40A9D" w:rsidP="005F53C5">
      <w:pPr>
        <w:suppressAutoHyphens/>
        <w:jc w:val="both"/>
      </w:pPr>
    </w:p>
    <w:p w14:paraId="6087BAA7"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521073DB" w14:textId="77777777"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5C397492"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2339E0FA" w14:textId="77777777"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7E78ABC9" w14:textId="77777777"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54" w:name="_Toc509233882"/>
      <w:bookmarkStart w:id="355" w:name="_Toc509233987"/>
      <w:bookmarkStart w:id="356" w:name="_Toc509233883"/>
      <w:bookmarkStart w:id="357" w:name="_Toc509233988"/>
      <w:bookmarkStart w:id="358" w:name="_Toc509233884"/>
      <w:bookmarkStart w:id="359" w:name="_Toc509233989"/>
      <w:bookmarkStart w:id="360" w:name="_Toc509233885"/>
      <w:bookmarkStart w:id="361" w:name="_Toc509233990"/>
      <w:bookmarkStart w:id="362" w:name="_Toc509233886"/>
      <w:bookmarkStart w:id="363" w:name="_Toc509233991"/>
      <w:bookmarkStart w:id="364" w:name="_Toc509233887"/>
      <w:bookmarkStart w:id="365" w:name="_Toc509233992"/>
      <w:bookmarkStart w:id="366" w:name="_Toc509233888"/>
      <w:bookmarkStart w:id="367" w:name="_Toc509233993"/>
      <w:bookmarkStart w:id="368" w:name="_Toc509233889"/>
      <w:bookmarkStart w:id="369" w:name="_Toc509233994"/>
      <w:bookmarkStart w:id="370" w:name="_Toc509233890"/>
      <w:bookmarkStart w:id="371" w:name="_Toc509233995"/>
      <w:bookmarkStart w:id="372" w:name="_Toc509233891"/>
      <w:bookmarkStart w:id="373" w:name="_Toc509233996"/>
      <w:bookmarkStart w:id="374" w:name="_Toc509233892"/>
      <w:bookmarkStart w:id="375" w:name="_Toc509233997"/>
      <w:bookmarkStart w:id="376" w:name="_Toc509233893"/>
      <w:bookmarkStart w:id="377" w:name="_Toc509233998"/>
      <w:bookmarkStart w:id="378" w:name="_Toc509233894"/>
      <w:bookmarkStart w:id="379" w:name="_Toc509233999"/>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6633D78" w14:textId="77777777" w:rsidR="009133FC" w:rsidRPr="005C7E26" w:rsidRDefault="009133FC" w:rsidP="005F53C5">
      <w:pPr>
        <w:pStyle w:val="Kop2"/>
        <w:suppressAutoHyphens/>
        <w:ind w:left="709" w:right="-284" w:hanging="709"/>
        <w:jc w:val="both"/>
        <w:rPr>
          <w:color w:val="auto"/>
        </w:rPr>
      </w:pPr>
      <w:bookmarkStart w:id="380" w:name="_Toc527637455"/>
      <w:bookmarkStart w:id="381" w:name="_Toc45196850"/>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0"/>
      <w:bookmarkEnd w:id="381"/>
    </w:p>
    <w:p w14:paraId="583A23BF" w14:textId="77777777" w:rsidR="00A35615" w:rsidRPr="00105D83" w:rsidRDefault="000D00F5" w:rsidP="005F53C5">
      <w:pPr>
        <w:suppressAutoHyphens/>
        <w:jc w:val="both"/>
      </w:pPr>
      <w:r w:rsidRPr="00105D83">
        <w:t xml:space="preserve">Indien </w:t>
      </w:r>
      <w:r w:rsidR="00234E74" w:rsidRPr="00105D83">
        <w:t>de VRLN</w:t>
      </w:r>
      <w:r w:rsidRPr="00105D83">
        <w:t xml:space="preserve"> </w:t>
      </w:r>
      <w:r w:rsidR="00EC037D" w:rsidRPr="00105D83">
        <w:t>een</w:t>
      </w:r>
      <w:r w:rsidRPr="00105D83">
        <w:t xml:space="preserve"> bewijsmiddel</w:t>
      </w:r>
      <w:r w:rsidR="00EC037D" w:rsidRPr="00105D83">
        <w:t xml:space="preserve"> </w:t>
      </w:r>
      <w:r w:rsidRPr="00105D83">
        <w:t>rechtstreeks en kosteloos kan verkrijgen door raadpleging van een nationale databank</w:t>
      </w:r>
      <w:r w:rsidR="003728BB" w:rsidRPr="00105D83">
        <w:t xml:space="preserve"> of </w:t>
      </w:r>
      <w:r w:rsidR="00A079D9" w:rsidRPr="00105D83">
        <w:t xml:space="preserve">indien </w:t>
      </w:r>
      <w:r w:rsidR="00234E74" w:rsidRPr="00105D83">
        <w:t>de VRLN</w:t>
      </w:r>
      <w:r w:rsidR="00CA760D" w:rsidRPr="00105D83">
        <w:t xml:space="preserve"> </w:t>
      </w:r>
      <w:r w:rsidR="00A079D9" w:rsidRPr="00105D83">
        <w:t>al</w:t>
      </w:r>
      <w:r w:rsidR="003728BB" w:rsidRPr="00105D83">
        <w:t xml:space="preserve"> over </w:t>
      </w:r>
      <w:r w:rsidR="00EC037D" w:rsidRPr="00105D83">
        <w:t>dit</w:t>
      </w:r>
      <w:r w:rsidR="003728BB" w:rsidRPr="00105D83">
        <w:t xml:space="preserve"> bewijsmid</w:t>
      </w:r>
      <w:r w:rsidR="00EC037D" w:rsidRPr="00105D83">
        <w:t>del</w:t>
      </w:r>
      <w:r w:rsidR="003728BB" w:rsidRPr="00105D83">
        <w:t xml:space="preserve"> beschikt, dan behoeft </w:t>
      </w:r>
      <w:r w:rsidR="009E56FE" w:rsidRPr="00105D83">
        <w:t xml:space="preserve">de </w:t>
      </w:r>
      <w:r w:rsidR="005D5B41" w:rsidRPr="00105D83">
        <w:t>Inschrijver</w:t>
      </w:r>
      <w:r w:rsidR="009E56FE" w:rsidRPr="00105D83">
        <w:t>/het Samenwerkingsverband</w:t>
      </w:r>
      <w:r w:rsidR="003728BB" w:rsidRPr="00105D83">
        <w:t xml:space="preserve"> </w:t>
      </w:r>
      <w:r w:rsidR="00EC037D" w:rsidRPr="00105D83">
        <w:t xml:space="preserve">dit bewijsmiddel </w:t>
      </w:r>
      <w:r w:rsidR="003728BB" w:rsidRPr="00105D83">
        <w:t xml:space="preserve">niet aan </w:t>
      </w:r>
      <w:r w:rsidR="00234E74" w:rsidRPr="00105D83">
        <w:t>de VRLN</w:t>
      </w:r>
      <w:r w:rsidR="003728BB" w:rsidRPr="00105D83">
        <w:t xml:space="preserve"> </w:t>
      </w:r>
      <w:r w:rsidR="00CA760D" w:rsidRPr="00105D83">
        <w:t>over te leggen</w:t>
      </w:r>
      <w:r w:rsidR="003728BB" w:rsidRPr="00105D83">
        <w:t xml:space="preserve">. </w:t>
      </w:r>
    </w:p>
    <w:p w14:paraId="497A39AB" w14:textId="77777777" w:rsidR="00A82EB3" w:rsidRPr="00771709" w:rsidRDefault="00A82EB3" w:rsidP="005F53C5">
      <w:pPr>
        <w:suppressAutoHyphens/>
        <w:jc w:val="both"/>
        <w:rPr>
          <w:highlight w:val="red"/>
        </w:rPr>
      </w:pPr>
    </w:p>
    <w:p w14:paraId="1DE9E46A" w14:textId="77777777" w:rsidR="00031AD8" w:rsidRDefault="00031AD8" w:rsidP="005F53C5">
      <w:pPr>
        <w:suppressAutoHyphens/>
        <w:jc w:val="both"/>
      </w:pPr>
    </w:p>
    <w:p w14:paraId="30EC8ACE" w14:textId="77777777" w:rsidR="00E91DF0" w:rsidRPr="00AD3D80" w:rsidRDefault="00E91DF0" w:rsidP="005F53C5">
      <w:pPr>
        <w:pStyle w:val="Kop1"/>
        <w:suppressAutoHyphens/>
        <w:jc w:val="both"/>
        <w:rPr>
          <w:sz w:val="40"/>
          <w:szCs w:val="40"/>
        </w:rPr>
      </w:pPr>
      <w:bookmarkStart w:id="382" w:name="_Toc419285408"/>
      <w:bookmarkStart w:id="383" w:name="_Toc421086904"/>
      <w:bookmarkStart w:id="384" w:name="_Toc421100629"/>
      <w:bookmarkStart w:id="385" w:name="_Toc527637456"/>
      <w:bookmarkStart w:id="386" w:name="_Toc45196851"/>
      <w:r w:rsidRPr="00AD3D80">
        <w:rPr>
          <w:sz w:val="40"/>
          <w:szCs w:val="40"/>
        </w:rPr>
        <w:lastRenderedPageBreak/>
        <w:t>Minimumeisen</w:t>
      </w:r>
      <w:bookmarkEnd w:id="382"/>
      <w:bookmarkEnd w:id="383"/>
      <w:bookmarkEnd w:id="384"/>
      <w:bookmarkEnd w:id="385"/>
      <w:bookmarkEnd w:id="386"/>
    </w:p>
    <w:p w14:paraId="7D95C192" w14:textId="77777777" w:rsidR="00E91DF0" w:rsidRPr="00105D83" w:rsidRDefault="00E91DF0" w:rsidP="005F53C5">
      <w:pPr>
        <w:suppressAutoHyphens/>
        <w:jc w:val="both"/>
      </w:pPr>
      <w:r w:rsidRPr="00CE0A2C">
        <w:t xml:space="preserve">In het </w:t>
      </w:r>
      <w:r w:rsidR="00CA107F">
        <w:t>Programma van E</w:t>
      </w:r>
      <w:r w:rsidRPr="00CE0A2C">
        <w:t>isen (</w:t>
      </w:r>
      <w:r w:rsidR="004B1B9D" w:rsidRPr="00105D83">
        <w:t xml:space="preserve">Bijlage </w:t>
      </w:r>
      <w:r w:rsidR="0052318A" w:rsidRPr="00105D83">
        <w:t>10</w:t>
      </w:r>
      <w:r w:rsidRPr="00105D83">
        <w:t xml:space="preserve">) zijn de minimumeisen opgenomen die van toepassing zijn op de </w:t>
      </w:r>
      <w:r w:rsidR="00C41071" w:rsidRPr="00105D83">
        <w:t>Opdracht</w:t>
      </w:r>
      <w:r w:rsidRPr="00105D83">
        <w:t xml:space="preserve">. De </w:t>
      </w:r>
      <w:r w:rsidR="005D5B41" w:rsidRPr="00105D83">
        <w:t>Inschrijving</w:t>
      </w:r>
      <w:r w:rsidRPr="00105D83">
        <w:t xml:space="preserve"> van </w:t>
      </w:r>
      <w:r w:rsidR="009E56FE" w:rsidRPr="00105D83">
        <w:t xml:space="preserve">de </w:t>
      </w:r>
      <w:r w:rsidR="005D5B41" w:rsidRPr="00105D83">
        <w:t>Inschrijver</w:t>
      </w:r>
      <w:r w:rsidR="00C04649" w:rsidRPr="00105D83">
        <w:t xml:space="preserve"> </w:t>
      </w:r>
      <w:r w:rsidRPr="00105D83">
        <w:t xml:space="preserve">dient, op straffe van uitsluiting van de aanbestedingsprocedure, te voldoen aan alle minimumeisen die zijn opgenomen in het </w:t>
      </w:r>
      <w:r w:rsidR="00CA107F" w:rsidRPr="00105D83">
        <w:t>Programma van E</w:t>
      </w:r>
      <w:r w:rsidRPr="00105D83">
        <w:t xml:space="preserve">isen. Een </w:t>
      </w:r>
      <w:r w:rsidR="005D5B41" w:rsidRPr="00105D83">
        <w:t>Inschrijver</w:t>
      </w:r>
      <w:r w:rsidRPr="00105D83">
        <w:t xml:space="preserve"> die niet voldoet aan </w:t>
      </w:r>
      <w:r w:rsidR="008F7CF3" w:rsidRPr="00105D83">
        <w:t>een</w:t>
      </w:r>
      <w:r w:rsidRPr="00105D83">
        <w:t xml:space="preserve"> of meer van de minimumeisen wordt uitgesloten van verdere deelname aan de aanbestedingsprocedure. </w:t>
      </w:r>
    </w:p>
    <w:p w14:paraId="752FFBD7" w14:textId="77777777" w:rsidR="003A095C" w:rsidRPr="00105D83" w:rsidRDefault="003A095C" w:rsidP="0052318A">
      <w:pPr>
        <w:spacing w:line="300" w:lineRule="atLeast"/>
        <w:jc w:val="both"/>
        <w:rPr>
          <w:rFonts w:cs="Arial"/>
        </w:rPr>
      </w:pPr>
    </w:p>
    <w:p w14:paraId="4CDD6668" w14:textId="77777777" w:rsidR="003A095C" w:rsidRPr="0052318A" w:rsidRDefault="003A095C" w:rsidP="005F53C5">
      <w:pPr>
        <w:jc w:val="both"/>
      </w:pPr>
      <w:r w:rsidRPr="00105D83">
        <w:t xml:space="preserve">In </w:t>
      </w:r>
      <w:r w:rsidR="0052318A" w:rsidRPr="00105D83">
        <w:t xml:space="preserve">het Programma van Eisen (Bijlage 10) </w:t>
      </w:r>
      <w:r w:rsidRPr="00105D83">
        <w:t>moet</w:t>
      </w:r>
      <w:r w:rsidRPr="0052318A">
        <w:t xml:space="preserve"> </w:t>
      </w:r>
      <w:r w:rsidR="00E019C0" w:rsidRPr="0052318A">
        <w:t xml:space="preserve">de </w:t>
      </w:r>
      <w:r w:rsidRPr="0052318A">
        <w:t xml:space="preserve">Inschrijver door middel van 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w:t>
      </w:r>
      <w:r w:rsidRPr="0052318A">
        <w:t>n</w:t>
      </w:r>
      <w:r w:rsidRPr="0052318A">
        <w:t>schrijving niet voldoet aan ieder van de gestelde minimumeisen.</w:t>
      </w:r>
    </w:p>
    <w:p w14:paraId="64AE94FF" w14:textId="77777777" w:rsidR="003A095C" w:rsidRPr="0052318A" w:rsidRDefault="003A095C" w:rsidP="005F53C5">
      <w:pPr>
        <w:jc w:val="both"/>
      </w:pPr>
    </w:p>
    <w:p w14:paraId="1896E616" w14:textId="77777777" w:rsidR="003A095C" w:rsidRPr="0052318A" w:rsidRDefault="003A095C" w:rsidP="005F53C5">
      <w:pPr>
        <w:jc w:val="both"/>
      </w:pPr>
      <w:r w:rsidRPr="0052318A">
        <w:t xml:space="preserve">Indien wordt ingeschreven in Samenwerkingsverband, dan kan worden volstaan met het indienen van een conformiteitenlijst minimumeisen, die voor het gehele </w:t>
      </w:r>
      <w:r w:rsidR="00E019C0" w:rsidRPr="0052318A">
        <w:t>S</w:t>
      </w:r>
      <w:r w:rsidRPr="0052318A">
        <w:t>amenwerkingsverband</w:t>
      </w:r>
      <w:r w:rsidR="00E019C0" w:rsidRPr="0052318A">
        <w:t xml:space="preserve"> </w:t>
      </w:r>
      <w:r w:rsidRPr="0052318A">
        <w:t>geldt. Deze verkl</w:t>
      </w:r>
      <w:r w:rsidRPr="0052318A">
        <w:t>a</w:t>
      </w:r>
      <w:r w:rsidRPr="0052318A">
        <w:t>ring moet worden ondertekend door het lid van het Samenwerkingsverband dat als vertegenwoordiger (penvoerder) van het Samenwerkingsverband optreedt en bevoegd is het Samenwerkingsverband in alle opzichten te vertegenwoordigen en te binden.</w:t>
      </w:r>
    </w:p>
    <w:p w14:paraId="70059F99" w14:textId="77777777" w:rsidR="003A095C" w:rsidRPr="0052318A" w:rsidRDefault="003A095C" w:rsidP="005F53C5">
      <w:pPr>
        <w:spacing w:line="300" w:lineRule="atLeast"/>
        <w:ind w:left="567"/>
        <w:jc w:val="both"/>
        <w:rPr>
          <w:rFonts w:cs="Arial"/>
        </w:rPr>
      </w:pPr>
    </w:p>
    <w:p w14:paraId="22C8A6F9" w14:textId="77777777"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234E74" w:rsidRPr="0052318A">
        <w:t>de VRLN</w:t>
      </w:r>
      <w:r w:rsidRPr="0052318A">
        <w:t xml:space="preserve"> gerec</w:t>
      </w:r>
      <w:r w:rsidRPr="0052318A">
        <w:t>h</w:t>
      </w:r>
      <w:r w:rsidRPr="0052318A">
        <w:t>tigd de Overeenkomst te ontbinden.</w:t>
      </w:r>
      <w:r w:rsidRPr="00CE0A2C">
        <w:t xml:space="preserve"> </w:t>
      </w:r>
    </w:p>
    <w:p w14:paraId="06BA51A3" w14:textId="77777777" w:rsidR="00E91DF0" w:rsidRPr="00AD3D80" w:rsidRDefault="00E91DF0" w:rsidP="005F53C5">
      <w:pPr>
        <w:pStyle w:val="Kop1"/>
        <w:suppressAutoHyphens/>
        <w:jc w:val="both"/>
        <w:rPr>
          <w:sz w:val="40"/>
          <w:szCs w:val="40"/>
        </w:rPr>
      </w:pPr>
      <w:bookmarkStart w:id="387" w:name="_Toc509233897"/>
      <w:bookmarkStart w:id="388" w:name="_Toc509234002"/>
      <w:bookmarkStart w:id="389" w:name="_Toc508701631"/>
      <w:bookmarkStart w:id="390" w:name="_Toc508887577"/>
      <w:bookmarkStart w:id="391" w:name="_Toc509233898"/>
      <w:bookmarkStart w:id="392" w:name="_Toc509234003"/>
      <w:bookmarkStart w:id="393" w:name="_Toc419285409"/>
      <w:bookmarkStart w:id="394" w:name="_Toc421086905"/>
      <w:bookmarkStart w:id="395" w:name="_Toc421100630"/>
      <w:bookmarkStart w:id="396" w:name="_Toc527637457"/>
      <w:bookmarkStart w:id="397" w:name="_Toc45196852"/>
      <w:bookmarkEnd w:id="387"/>
      <w:bookmarkEnd w:id="388"/>
      <w:bookmarkEnd w:id="389"/>
      <w:bookmarkEnd w:id="390"/>
      <w:bookmarkEnd w:id="391"/>
      <w:bookmarkEnd w:id="392"/>
      <w:r w:rsidRPr="00AD3D80">
        <w:rPr>
          <w:sz w:val="40"/>
          <w:szCs w:val="40"/>
        </w:rPr>
        <w:lastRenderedPageBreak/>
        <w:t>Gunningscriteria en beoordeling</w:t>
      </w:r>
      <w:bookmarkEnd w:id="393"/>
      <w:bookmarkEnd w:id="394"/>
      <w:bookmarkEnd w:id="395"/>
      <w:bookmarkEnd w:id="396"/>
      <w:bookmarkEnd w:id="397"/>
    </w:p>
    <w:p w14:paraId="34DA9004" w14:textId="77777777" w:rsidR="00E91DF0" w:rsidRPr="005C7E26" w:rsidRDefault="00E91DF0" w:rsidP="005F53C5">
      <w:pPr>
        <w:pStyle w:val="Kop2"/>
        <w:suppressAutoHyphens/>
        <w:ind w:left="0" w:firstLine="0"/>
        <w:jc w:val="both"/>
        <w:rPr>
          <w:iCs w:val="0"/>
          <w:color w:val="auto"/>
        </w:rPr>
      </w:pPr>
      <w:bookmarkStart w:id="398" w:name="_Toc419285410"/>
      <w:bookmarkStart w:id="399" w:name="_Toc421086906"/>
      <w:bookmarkStart w:id="400" w:name="_Toc421100631"/>
      <w:bookmarkStart w:id="401" w:name="_Toc527637458"/>
      <w:bookmarkStart w:id="402" w:name="_Toc45196853"/>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8"/>
      <w:bookmarkEnd w:id="399"/>
      <w:bookmarkEnd w:id="400"/>
      <w:bookmarkEnd w:id="401"/>
      <w:bookmarkEnd w:id="402"/>
    </w:p>
    <w:p w14:paraId="3FD3ACF7" w14:textId="77777777"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234E74">
        <w:t>de 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369F4C75" w14:textId="77777777" w:rsidR="00BB77D6" w:rsidRDefault="00BB77D6" w:rsidP="005F53C5">
      <w:pPr>
        <w:suppressAutoHyphens/>
        <w:jc w:val="both"/>
      </w:pPr>
    </w:p>
    <w:p w14:paraId="1844FE58" w14:textId="3E4E100A" w:rsidR="00EC088F" w:rsidRPr="00CA19D4" w:rsidRDefault="00850D7D" w:rsidP="005F53C5">
      <w:pPr>
        <w:suppressAutoHyphens/>
        <w:jc w:val="both"/>
      </w:pPr>
      <w:r>
        <w:t xml:space="preserve">De rangorde </w:t>
      </w:r>
      <w:r w:rsidR="00EC088F" w:rsidRPr="00CA19D4">
        <w:t xml:space="preserve">van hoog naar laag in de totaalscores bepaalt de economisch meest voordelige </w:t>
      </w:r>
      <w:r w:rsidR="001F5E72">
        <w:t>i</w:t>
      </w:r>
      <w:r w:rsidR="005D5B41" w:rsidRPr="00CA19D4">
        <w:t>nschrijving</w:t>
      </w:r>
      <w:r w:rsidR="00EC088F" w:rsidRPr="00CA19D4">
        <w:t xml:space="preserve">. </w:t>
      </w:r>
      <w:r w:rsidR="004372C6">
        <w:t xml:space="preserve">De </w:t>
      </w:r>
      <w:r w:rsidR="0074434A">
        <w:t xml:space="preserve">Aanbestedende </w:t>
      </w:r>
      <w:r w:rsidR="004372C6">
        <w:t>Dienst</w:t>
      </w:r>
      <w:r w:rsidR="004372C6" w:rsidRPr="00CA19D4">
        <w:t xml:space="preserve"> </w:t>
      </w:r>
      <w:r w:rsidR="00EC088F" w:rsidRPr="00CA19D4">
        <w:t xml:space="preserve">acht zich vrij de </w:t>
      </w:r>
      <w:r w:rsidR="00C41071">
        <w:t>Opdracht</w:t>
      </w:r>
      <w:r w:rsidR="00EC088F" w:rsidRPr="00CA19D4">
        <w:t xml:space="preserve"> te gunnen aan de </w:t>
      </w:r>
      <w:r w:rsidR="005D5B41" w:rsidRPr="00CA19D4">
        <w:t>Inschrijver</w:t>
      </w:r>
      <w:r w:rsidR="00EC088F" w:rsidRPr="00CA19D4">
        <w:t xml:space="preserve"> die de </w:t>
      </w:r>
      <w:r w:rsidR="001F5E72">
        <w:t xml:space="preserve">Inschrijving met de </w:t>
      </w:r>
      <w:r w:rsidR="00EC088F" w:rsidRPr="00CA19D4">
        <w:t>beste prijs</w:t>
      </w:r>
      <w:r w:rsidR="00B541F3">
        <w:t>-</w:t>
      </w:r>
      <w:r w:rsidR="00EC088F" w:rsidRPr="00CA19D4">
        <w:t xml:space="preserve">kwaliteitsverhouding heeft gedaan. </w:t>
      </w:r>
    </w:p>
    <w:p w14:paraId="29DE47A4" w14:textId="77777777" w:rsidR="00EC088F" w:rsidRPr="00CA19D4" w:rsidRDefault="00EC088F" w:rsidP="005F53C5">
      <w:pPr>
        <w:suppressAutoHyphens/>
        <w:jc w:val="both"/>
      </w:pPr>
    </w:p>
    <w:p w14:paraId="78C2F351" w14:textId="77777777"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E62B8B">
        <w:t>70</w:t>
      </w:r>
      <w:r w:rsidRPr="00CA19D4">
        <w:t xml:space="preserve"> punten te </w:t>
      </w:r>
      <w:r w:rsidR="00EC088F" w:rsidRPr="00CA19D4">
        <w:t>behalen</w:t>
      </w:r>
      <w:r w:rsidR="008878E5" w:rsidRPr="00CA19D4">
        <w:t>. M</w:t>
      </w:r>
      <w:r w:rsidRPr="00CA19D4">
        <w:t xml:space="preserve">et de prijscriteria zijn in totaal </w:t>
      </w:r>
      <w:r w:rsidR="00E62B8B">
        <w:t>30</w:t>
      </w:r>
      <w:r w:rsidRPr="00CA19D4">
        <w:t xml:space="preserve"> punten te </w:t>
      </w:r>
      <w:r w:rsidR="00EC088F" w:rsidRPr="00CA19D4">
        <w:t>behalen</w:t>
      </w:r>
      <w:r w:rsidRPr="00CA19D4">
        <w:t xml:space="preserve">. Daarmee wegen de kwalitatieve criteria gezamenlijk voor </w:t>
      </w:r>
      <w:r w:rsidR="00E62B8B">
        <w:t>70</w:t>
      </w:r>
      <w:r w:rsidRPr="00CA19D4">
        <w:t xml:space="preserve">% mee in de beoordeling en de prijscriteria voor </w:t>
      </w:r>
      <w:r w:rsidR="00E62B8B">
        <w:t>30</w:t>
      </w:r>
      <w:r w:rsidRPr="00CA19D4">
        <w:t xml:space="preserve">%. </w:t>
      </w:r>
    </w:p>
    <w:p w14:paraId="69FD5C8A" w14:textId="77777777" w:rsidR="007802D2" w:rsidRDefault="007802D2" w:rsidP="005F53C5">
      <w:pPr>
        <w:suppressAutoHyphens/>
        <w:jc w:val="both"/>
      </w:pPr>
    </w:p>
    <w:p w14:paraId="37D40C8D" w14:textId="77777777" w:rsidR="00977050" w:rsidRPr="00105D83" w:rsidRDefault="00977050" w:rsidP="00977050">
      <w:pPr>
        <w:suppressAutoHyphens/>
        <w:jc w:val="both"/>
      </w:pPr>
      <w:r w:rsidRPr="00105D83">
        <w:t xml:space="preserve">Gunningscriteria (Meergasmeter en </w:t>
      </w:r>
      <w:r w:rsidRPr="00105D83">
        <w:rPr>
          <w:rFonts w:cs="Arial"/>
        </w:rPr>
        <w:t>CO-enkelgasmeter</w:t>
      </w:r>
      <w:r w:rsidRPr="00105D83">
        <w:t>):</w:t>
      </w:r>
    </w:p>
    <w:p w14:paraId="5CF23EB5" w14:textId="77777777" w:rsidR="00977050" w:rsidRPr="00105D83" w:rsidRDefault="00977050" w:rsidP="00977050">
      <w:pPr>
        <w:tabs>
          <w:tab w:val="left" w:pos="1134"/>
          <w:tab w:val="left" w:pos="1418"/>
          <w:tab w:val="left" w:pos="1560"/>
          <w:tab w:val="left" w:pos="1843"/>
          <w:tab w:val="left" w:pos="2127"/>
          <w:tab w:val="right" w:pos="9332"/>
        </w:tabs>
        <w:suppressAutoHyphens/>
        <w:ind w:left="1560" w:hanging="1134"/>
        <w:jc w:val="both"/>
      </w:pPr>
    </w:p>
    <w:tbl>
      <w:tblPr>
        <w:tblW w:w="895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95"/>
        <w:gridCol w:w="4819"/>
        <w:gridCol w:w="1134"/>
        <w:gridCol w:w="2410"/>
      </w:tblGrid>
      <w:tr w:rsidR="00977050" w:rsidRPr="00105D83" w14:paraId="34B63E18" w14:textId="77777777" w:rsidTr="006B21CD">
        <w:tc>
          <w:tcPr>
            <w:tcW w:w="595" w:type="dxa"/>
            <w:tcBorders>
              <w:top w:val="single" w:sz="12" w:space="0" w:color="808080"/>
              <w:left w:val="single" w:sz="12" w:space="0" w:color="808080"/>
              <w:bottom w:val="single" w:sz="12" w:space="0" w:color="808080"/>
              <w:right w:val="nil"/>
            </w:tcBorders>
            <w:shd w:val="clear" w:color="auto" w:fill="CCCCCC"/>
          </w:tcPr>
          <w:p w14:paraId="545C9C84" w14:textId="77777777" w:rsidR="00977050" w:rsidRPr="00105D83" w:rsidRDefault="00977050" w:rsidP="006B21CD">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7FED49F8" w14:textId="77777777" w:rsidR="00977050" w:rsidRPr="00105D83" w:rsidRDefault="00977050" w:rsidP="006B21CD">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4D3B9D03" w14:textId="77777777" w:rsidR="00977050" w:rsidRPr="00105D83" w:rsidRDefault="00977050" w:rsidP="006B21CD">
            <w:pPr>
              <w:spacing w:before="90" w:after="54" w:line="312" w:lineRule="auto"/>
              <w:ind w:left="57" w:right="113"/>
              <w:jc w:val="both"/>
              <w:rPr>
                <w:rFonts w:cs="Arial"/>
                <w:b/>
                <w:iCs/>
              </w:rPr>
            </w:pPr>
            <w:r w:rsidRPr="00105D83">
              <w:rPr>
                <w:rFonts w:cs="Arial"/>
                <w:b/>
                <w:iCs/>
              </w:rPr>
              <w:t>Weging</w:t>
            </w:r>
            <w:r w:rsidRPr="00105D83">
              <w:rPr>
                <w:rFonts w:cs="Arial"/>
                <w:b/>
                <w:iCs/>
              </w:rPr>
              <w:t>s</w:t>
            </w:r>
            <w:r w:rsidRPr="00105D83">
              <w:rPr>
                <w:rFonts w:cs="Arial"/>
                <w:b/>
                <w:iCs/>
              </w:rPr>
              <w:t>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030367EA" w14:textId="77777777" w:rsidR="00977050" w:rsidRPr="00105D83" w:rsidRDefault="00977050" w:rsidP="006B21CD">
            <w:pPr>
              <w:spacing w:before="90" w:after="54" w:line="312" w:lineRule="auto"/>
              <w:ind w:left="57" w:right="113"/>
              <w:jc w:val="both"/>
              <w:rPr>
                <w:rFonts w:cs="Arial"/>
                <w:b/>
                <w:iCs/>
              </w:rPr>
            </w:pPr>
            <w:r w:rsidRPr="00105D83">
              <w:rPr>
                <w:rFonts w:cs="Arial"/>
                <w:b/>
                <w:iCs/>
              </w:rPr>
              <w:t xml:space="preserve">Max te behalen aantal punten </w:t>
            </w:r>
            <w:r w:rsidRPr="00105D83">
              <w:rPr>
                <w:rFonts w:cs="Arial"/>
                <w:i/>
                <w:iCs/>
              </w:rPr>
              <w:t>(na weging)</w:t>
            </w:r>
          </w:p>
        </w:tc>
      </w:tr>
      <w:tr w:rsidR="00977050" w:rsidRPr="00105D83" w14:paraId="51961FCE" w14:textId="77777777" w:rsidTr="006B21CD">
        <w:tc>
          <w:tcPr>
            <w:tcW w:w="595" w:type="dxa"/>
            <w:tcBorders>
              <w:top w:val="single" w:sz="12" w:space="0" w:color="808080"/>
              <w:bottom w:val="single" w:sz="4" w:space="0" w:color="A6A6A6" w:themeColor="background1" w:themeShade="A6"/>
            </w:tcBorders>
          </w:tcPr>
          <w:p w14:paraId="4E790081" w14:textId="77777777" w:rsidR="00977050" w:rsidRPr="00105D83" w:rsidRDefault="00977050" w:rsidP="006B21CD">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131520EB" w14:textId="77777777" w:rsidR="00977050" w:rsidRPr="00105D83" w:rsidRDefault="00977050" w:rsidP="006B21CD">
            <w:pPr>
              <w:spacing w:before="90" w:after="54" w:line="312" w:lineRule="auto"/>
              <w:ind w:right="113"/>
              <w:jc w:val="both"/>
              <w:rPr>
                <w:rFonts w:cs="Arial"/>
                <w:b/>
              </w:rPr>
            </w:pPr>
            <w:r w:rsidRPr="00105D83">
              <w:rPr>
                <w:rFonts w:cs="Arial"/>
                <w:b/>
                <w:iCs/>
              </w:rPr>
              <w:t>MEERGASMETERS</w:t>
            </w:r>
          </w:p>
        </w:tc>
        <w:tc>
          <w:tcPr>
            <w:tcW w:w="1134" w:type="dxa"/>
            <w:tcBorders>
              <w:top w:val="single" w:sz="12" w:space="0" w:color="808080"/>
              <w:bottom w:val="single" w:sz="4" w:space="0" w:color="A6A6A6" w:themeColor="background1" w:themeShade="A6"/>
            </w:tcBorders>
            <w:vAlign w:val="center"/>
          </w:tcPr>
          <w:p w14:paraId="2C9C98DC" w14:textId="77777777" w:rsidR="00977050" w:rsidRPr="00105D83" w:rsidRDefault="00977050" w:rsidP="006B21CD">
            <w:pPr>
              <w:spacing w:before="90" w:after="54" w:line="312" w:lineRule="auto"/>
              <w:ind w:right="443"/>
              <w:jc w:val="both"/>
              <w:rPr>
                <w:rFonts w:cs="Arial"/>
                <w:b/>
                <w:i/>
              </w:rPr>
            </w:pPr>
          </w:p>
        </w:tc>
        <w:tc>
          <w:tcPr>
            <w:tcW w:w="2410" w:type="dxa"/>
            <w:tcBorders>
              <w:top w:val="single" w:sz="12" w:space="0" w:color="808080"/>
              <w:bottom w:val="single" w:sz="12" w:space="0" w:color="808080"/>
            </w:tcBorders>
          </w:tcPr>
          <w:p w14:paraId="0EA10053" w14:textId="77777777" w:rsidR="00977050" w:rsidRPr="00105D83" w:rsidRDefault="00977050" w:rsidP="006B21CD">
            <w:pPr>
              <w:spacing w:before="90" w:after="54" w:line="312" w:lineRule="auto"/>
              <w:ind w:left="57" w:right="443"/>
              <w:rPr>
                <w:rFonts w:cs="Arial"/>
                <w:b/>
                <w:i/>
              </w:rPr>
            </w:pPr>
          </w:p>
        </w:tc>
      </w:tr>
      <w:tr w:rsidR="00977050" w:rsidRPr="00105D83" w14:paraId="5396B8C6" w14:textId="77777777" w:rsidTr="006B21CD">
        <w:tc>
          <w:tcPr>
            <w:tcW w:w="595" w:type="dxa"/>
            <w:tcBorders>
              <w:top w:val="single" w:sz="12" w:space="0" w:color="808080"/>
              <w:bottom w:val="single" w:sz="4" w:space="0" w:color="A6A6A6" w:themeColor="background1" w:themeShade="A6"/>
            </w:tcBorders>
          </w:tcPr>
          <w:p w14:paraId="074F0FC2" w14:textId="77777777" w:rsidR="00977050" w:rsidRPr="00105D83" w:rsidRDefault="00977050" w:rsidP="006B21CD">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7F1C4ADB" w14:textId="77777777" w:rsidR="00977050" w:rsidRPr="00105D83" w:rsidRDefault="00977050" w:rsidP="006B21CD">
            <w:pPr>
              <w:spacing w:before="90" w:after="54" w:line="312" w:lineRule="auto"/>
              <w:ind w:right="113"/>
              <w:jc w:val="both"/>
              <w:rPr>
                <w:rFonts w:cs="Arial"/>
                <w:b/>
                <w:i/>
              </w:rPr>
            </w:pPr>
            <w:r w:rsidRPr="00105D83">
              <w:rPr>
                <w:rFonts w:cs="Arial"/>
                <w:b/>
                <w:i/>
              </w:rPr>
              <w:t>Kwaliteit</w:t>
            </w:r>
          </w:p>
        </w:tc>
        <w:tc>
          <w:tcPr>
            <w:tcW w:w="1134" w:type="dxa"/>
            <w:tcBorders>
              <w:top w:val="single" w:sz="12" w:space="0" w:color="808080"/>
              <w:bottom w:val="single" w:sz="4" w:space="0" w:color="A6A6A6" w:themeColor="background1" w:themeShade="A6"/>
            </w:tcBorders>
            <w:vAlign w:val="center"/>
          </w:tcPr>
          <w:p w14:paraId="7B70BB66" w14:textId="77777777" w:rsidR="00977050" w:rsidRPr="00105D83" w:rsidRDefault="00977050" w:rsidP="006B21CD">
            <w:pPr>
              <w:spacing w:before="90" w:after="54" w:line="312" w:lineRule="auto"/>
              <w:ind w:left="57" w:right="443"/>
              <w:jc w:val="both"/>
              <w:rPr>
                <w:rFonts w:cs="Arial"/>
                <w:b/>
                <w:i/>
              </w:rPr>
            </w:pPr>
            <w:r w:rsidRPr="00105D83">
              <w:rPr>
                <w:rFonts w:cs="Arial"/>
                <w:b/>
                <w:i/>
              </w:rPr>
              <w:t>60%</w:t>
            </w:r>
          </w:p>
        </w:tc>
        <w:tc>
          <w:tcPr>
            <w:tcW w:w="2410" w:type="dxa"/>
            <w:tcBorders>
              <w:top w:val="single" w:sz="12" w:space="0" w:color="808080"/>
              <w:bottom w:val="single" w:sz="12" w:space="0" w:color="808080"/>
            </w:tcBorders>
          </w:tcPr>
          <w:p w14:paraId="2ED24466" w14:textId="77777777" w:rsidR="00977050" w:rsidRPr="00105D83" w:rsidRDefault="00977050" w:rsidP="006B21CD">
            <w:pPr>
              <w:spacing w:before="90" w:after="54" w:line="312" w:lineRule="auto"/>
              <w:ind w:left="57" w:right="443"/>
              <w:jc w:val="center"/>
              <w:rPr>
                <w:rFonts w:cs="Arial"/>
                <w:b/>
                <w:i/>
              </w:rPr>
            </w:pPr>
            <w:r w:rsidRPr="00105D83">
              <w:rPr>
                <w:rFonts w:cs="Arial"/>
                <w:b/>
                <w:i/>
              </w:rPr>
              <w:t>60</w:t>
            </w:r>
          </w:p>
        </w:tc>
      </w:tr>
      <w:tr w:rsidR="00977050" w:rsidRPr="00105D83" w14:paraId="09E202B3" w14:textId="77777777" w:rsidTr="006B21CD">
        <w:tc>
          <w:tcPr>
            <w:tcW w:w="595" w:type="dxa"/>
            <w:tcBorders>
              <w:top w:val="single" w:sz="12" w:space="0" w:color="808080"/>
              <w:bottom w:val="single" w:sz="8" w:space="0" w:color="C0C0C0"/>
            </w:tcBorders>
          </w:tcPr>
          <w:p w14:paraId="583B54DA" w14:textId="77777777" w:rsidR="00977050" w:rsidRPr="00105D83" w:rsidRDefault="00977050" w:rsidP="006B21CD">
            <w:pPr>
              <w:spacing w:before="90" w:after="54" w:line="312" w:lineRule="auto"/>
              <w:ind w:right="113"/>
              <w:jc w:val="both"/>
              <w:rPr>
                <w:rFonts w:cs="Arial"/>
              </w:rPr>
            </w:pPr>
            <w:r w:rsidRPr="00105D83">
              <w:rPr>
                <w:rFonts w:cs="Arial"/>
              </w:rPr>
              <w:t>K1</w:t>
            </w:r>
          </w:p>
        </w:tc>
        <w:tc>
          <w:tcPr>
            <w:tcW w:w="4819" w:type="dxa"/>
            <w:tcBorders>
              <w:top w:val="single" w:sz="12" w:space="0" w:color="808080"/>
              <w:bottom w:val="single" w:sz="8" w:space="0" w:color="C0C0C0"/>
            </w:tcBorders>
            <w:shd w:val="clear" w:color="auto" w:fill="E6E6E6"/>
          </w:tcPr>
          <w:p w14:paraId="77330FA0" w14:textId="77777777" w:rsidR="00977050" w:rsidRPr="00105D83" w:rsidRDefault="00977050" w:rsidP="006B21CD">
            <w:pPr>
              <w:spacing w:before="90" w:after="54" w:line="312" w:lineRule="auto"/>
              <w:ind w:right="113"/>
              <w:jc w:val="both"/>
              <w:rPr>
                <w:rFonts w:cs="Arial"/>
                <w:b/>
              </w:rPr>
            </w:pPr>
            <w:r w:rsidRPr="00105D83">
              <w:rPr>
                <w:rFonts w:cs="Arial"/>
                <w:b/>
              </w:rPr>
              <w:t>Opleiding</w:t>
            </w:r>
          </w:p>
        </w:tc>
        <w:tc>
          <w:tcPr>
            <w:tcW w:w="1134" w:type="dxa"/>
            <w:tcBorders>
              <w:top w:val="single" w:sz="12" w:space="0" w:color="808080"/>
              <w:bottom w:val="single" w:sz="8" w:space="0" w:color="C0C0C0"/>
            </w:tcBorders>
            <w:vAlign w:val="center"/>
          </w:tcPr>
          <w:p w14:paraId="7CEB648F" w14:textId="3742E16B" w:rsidR="00977050" w:rsidRPr="00105D83" w:rsidRDefault="00977050" w:rsidP="006B21CD">
            <w:pPr>
              <w:spacing w:before="90" w:after="54" w:line="312" w:lineRule="auto"/>
              <w:ind w:left="57" w:right="443"/>
              <w:jc w:val="both"/>
              <w:rPr>
                <w:rFonts w:cs="Arial"/>
              </w:rPr>
            </w:pPr>
          </w:p>
        </w:tc>
        <w:tc>
          <w:tcPr>
            <w:tcW w:w="2410" w:type="dxa"/>
            <w:tcBorders>
              <w:top w:val="single" w:sz="12" w:space="0" w:color="808080"/>
              <w:bottom w:val="single" w:sz="8" w:space="0" w:color="C0C0C0"/>
            </w:tcBorders>
            <w:vAlign w:val="center"/>
          </w:tcPr>
          <w:p w14:paraId="6D7DB051" w14:textId="2653816F" w:rsidR="00977050" w:rsidRPr="00105D83" w:rsidRDefault="00CB4B43" w:rsidP="00CB4B43">
            <w:pPr>
              <w:spacing w:before="90" w:after="54" w:line="312" w:lineRule="auto"/>
              <w:ind w:left="57" w:right="443"/>
              <w:jc w:val="center"/>
              <w:rPr>
                <w:rFonts w:cs="Arial"/>
                <w:b/>
              </w:rPr>
            </w:pPr>
            <w:r w:rsidRPr="00105D83">
              <w:rPr>
                <w:rFonts w:cs="Arial"/>
                <w:b/>
              </w:rPr>
              <w:t>10</w:t>
            </w:r>
          </w:p>
        </w:tc>
      </w:tr>
      <w:tr w:rsidR="00977050" w:rsidRPr="00105D83" w14:paraId="5EDD0370" w14:textId="77777777" w:rsidTr="006B21CD">
        <w:tc>
          <w:tcPr>
            <w:tcW w:w="595" w:type="dxa"/>
            <w:tcBorders>
              <w:top w:val="single" w:sz="12" w:space="0" w:color="808080"/>
              <w:bottom w:val="single" w:sz="8" w:space="0" w:color="C0C0C0"/>
            </w:tcBorders>
          </w:tcPr>
          <w:p w14:paraId="3E8E3677" w14:textId="77777777" w:rsidR="00977050" w:rsidRPr="00105D83" w:rsidRDefault="00977050" w:rsidP="006B21CD">
            <w:pPr>
              <w:spacing w:before="90" w:after="54" w:line="312" w:lineRule="auto"/>
              <w:ind w:right="113"/>
              <w:jc w:val="both"/>
              <w:rPr>
                <w:rFonts w:cs="Arial"/>
              </w:rPr>
            </w:pPr>
          </w:p>
        </w:tc>
        <w:tc>
          <w:tcPr>
            <w:tcW w:w="4819" w:type="dxa"/>
            <w:tcBorders>
              <w:top w:val="single" w:sz="12" w:space="0" w:color="808080"/>
              <w:bottom w:val="single" w:sz="8" w:space="0" w:color="C0C0C0"/>
            </w:tcBorders>
            <w:shd w:val="clear" w:color="auto" w:fill="E6E6E6"/>
          </w:tcPr>
          <w:p w14:paraId="70CC37DD" w14:textId="77777777" w:rsidR="00977050" w:rsidRPr="00105D83" w:rsidRDefault="00977050" w:rsidP="006B21CD">
            <w:pPr>
              <w:spacing w:before="90" w:after="54" w:line="312" w:lineRule="auto"/>
              <w:ind w:right="113"/>
              <w:jc w:val="both"/>
              <w:rPr>
                <w:rFonts w:cs="Arial"/>
              </w:rPr>
            </w:pPr>
            <w:r w:rsidRPr="00105D83">
              <w:rPr>
                <w:rFonts w:cs="Arial"/>
              </w:rPr>
              <w:t>K1.1 Opleidingsplan</w:t>
            </w:r>
          </w:p>
        </w:tc>
        <w:tc>
          <w:tcPr>
            <w:tcW w:w="1134" w:type="dxa"/>
            <w:tcBorders>
              <w:top w:val="single" w:sz="12" w:space="0" w:color="808080"/>
              <w:bottom w:val="single" w:sz="8" w:space="0" w:color="C0C0C0"/>
            </w:tcBorders>
            <w:vAlign w:val="center"/>
          </w:tcPr>
          <w:p w14:paraId="658801CF" w14:textId="1BCEAA47" w:rsidR="00977050" w:rsidRPr="00105D83" w:rsidRDefault="00977050" w:rsidP="00CB4B43">
            <w:pPr>
              <w:spacing w:before="90" w:after="54" w:line="312" w:lineRule="auto"/>
              <w:ind w:right="443"/>
              <w:jc w:val="both"/>
              <w:rPr>
                <w:rFonts w:cs="Arial"/>
              </w:rPr>
            </w:pPr>
          </w:p>
        </w:tc>
        <w:tc>
          <w:tcPr>
            <w:tcW w:w="2410" w:type="dxa"/>
            <w:tcBorders>
              <w:top w:val="single" w:sz="12" w:space="0" w:color="808080"/>
              <w:bottom w:val="single" w:sz="8" w:space="0" w:color="C0C0C0"/>
            </w:tcBorders>
            <w:vAlign w:val="center"/>
          </w:tcPr>
          <w:p w14:paraId="2DBA4B06" w14:textId="2605CFC0" w:rsidR="00977050" w:rsidRPr="00105D83" w:rsidRDefault="00CB4B43" w:rsidP="00CB4B43">
            <w:pPr>
              <w:spacing w:before="90" w:after="54" w:line="312" w:lineRule="auto"/>
              <w:ind w:left="57" w:right="443"/>
              <w:jc w:val="center"/>
              <w:rPr>
                <w:rFonts w:cs="Arial"/>
              </w:rPr>
            </w:pPr>
            <w:r w:rsidRPr="00105D83">
              <w:rPr>
                <w:rFonts w:cs="Arial"/>
              </w:rPr>
              <w:t>5</w:t>
            </w:r>
          </w:p>
        </w:tc>
      </w:tr>
      <w:tr w:rsidR="00977050" w:rsidRPr="00105D83" w14:paraId="4533241D" w14:textId="77777777" w:rsidTr="006B21CD">
        <w:tc>
          <w:tcPr>
            <w:tcW w:w="595" w:type="dxa"/>
            <w:tcBorders>
              <w:top w:val="single" w:sz="12" w:space="0" w:color="808080"/>
              <w:bottom w:val="single" w:sz="8" w:space="0" w:color="C0C0C0"/>
            </w:tcBorders>
          </w:tcPr>
          <w:p w14:paraId="5FD9CCDB" w14:textId="77777777" w:rsidR="00977050" w:rsidRPr="00105D83" w:rsidRDefault="00977050" w:rsidP="006B21CD">
            <w:pPr>
              <w:spacing w:before="90" w:after="54" w:line="312" w:lineRule="auto"/>
              <w:ind w:right="113"/>
              <w:jc w:val="both"/>
              <w:rPr>
                <w:rFonts w:cs="Arial"/>
              </w:rPr>
            </w:pPr>
          </w:p>
        </w:tc>
        <w:tc>
          <w:tcPr>
            <w:tcW w:w="4819" w:type="dxa"/>
            <w:tcBorders>
              <w:top w:val="single" w:sz="12" w:space="0" w:color="808080"/>
              <w:bottom w:val="single" w:sz="8" w:space="0" w:color="C0C0C0"/>
            </w:tcBorders>
            <w:shd w:val="clear" w:color="auto" w:fill="E6E6E6"/>
          </w:tcPr>
          <w:p w14:paraId="4194E059" w14:textId="77777777" w:rsidR="00977050" w:rsidRPr="00105D83" w:rsidRDefault="00977050" w:rsidP="006B21CD">
            <w:pPr>
              <w:spacing w:before="90" w:after="54" w:line="312" w:lineRule="auto"/>
              <w:ind w:right="113"/>
              <w:jc w:val="both"/>
              <w:rPr>
                <w:rFonts w:cs="Arial"/>
              </w:rPr>
            </w:pPr>
            <w:r w:rsidRPr="00105D83">
              <w:rPr>
                <w:rFonts w:cs="Arial"/>
              </w:rPr>
              <w:t>K1.2 Bediening simulatiemeters</w:t>
            </w:r>
          </w:p>
        </w:tc>
        <w:tc>
          <w:tcPr>
            <w:tcW w:w="1134" w:type="dxa"/>
            <w:tcBorders>
              <w:top w:val="single" w:sz="12" w:space="0" w:color="808080"/>
              <w:bottom w:val="single" w:sz="8" w:space="0" w:color="C0C0C0"/>
            </w:tcBorders>
            <w:vAlign w:val="center"/>
          </w:tcPr>
          <w:p w14:paraId="076F9AAA" w14:textId="4A06B6BF" w:rsidR="00977050" w:rsidRPr="00105D83" w:rsidRDefault="00977050" w:rsidP="006B21CD">
            <w:pPr>
              <w:spacing w:before="90" w:after="54" w:line="312" w:lineRule="auto"/>
              <w:ind w:left="57" w:right="443"/>
              <w:jc w:val="both"/>
              <w:rPr>
                <w:rFonts w:cs="Arial"/>
              </w:rPr>
            </w:pPr>
          </w:p>
        </w:tc>
        <w:tc>
          <w:tcPr>
            <w:tcW w:w="2410" w:type="dxa"/>
            <w:tcBorders>
              <w:top w:val="single" w:sz="12" w:space="0" w:color="808080"/>
              <w:bottom w:val="single" w:sz="8" w:space="0" w:color="C0C0C0"/>
            </w:tcBorders>
            <w:vAlign w:val="center"/>
          </w:tcPr>
          <w:p w14:paraId="5F8D278D" w14:textId="7BE369E9" w:rsidR="00977050" w:rsidRPr="00105D83" w:rsidRDefault="00CB4B43" w:rsidP="006B21CD">
            <w:pPr>
              <w:spacing w:before="90" w:after="54" w:line="312" w:lineRule="auto"/>
              <w:ind w:left="57" w:right="443"/>
              <w:jc w:val="center"/>
              <w:rPr>
                <w:rFonts w:cs="Arial"/>
              </w:rPr>
            </w:pPr>
            <w:r w:rsidRPr="00105D83">
              <w:rPr>
                <w:rFonts w:cs="Arial"/>
              </w:rPr>
              <w:t>5</w:t>
            </w:r>
          </w:p>
        </w:tc>
      </w:tr>
      <w:tr w:rsidR="00977050" w:rsidRPr="00105D83" w14:paraId="3690169C" w14:textId="77777777" w:rsidTr="006B21CD">
        <w:tc>
          <w:tcPr>
            <w:tcW w:w="595" w:type="dxa"/>
            <w:tcBorders>
              <w:top w:val="single" w:sz="8" w:space="0" w:color="C0C0C0"/>
              <w:bottom w:val="single" w:sz="8" w:space="0" w:color="C0C0C0"/>
            </w:tcBorders>
          </w:tcPr>
          <w:p w14:paraId="55FD48D9" w14:textId="77777777" w:rsidR="00977050" w:rsidRPr="00105D83" w:rsidRDefault="00977050" w:rsidP="006B21CD">
            <w:pPr>
              <w:spacing w:before="90" w:after="54" w:line="312" w:lineRule="auto"/>
              <w:ind w:right="113"/>
              <w:jc w:val="both"/>
              <w:rPr>
                <w:rFonts w:cs="Arial"/>
              </w:rPr>
            </w:pPr>
            <w:r w:rsidRPr="00105D83">
              <w:rPr>
                <w:rFonts w:cs="Arial"/>
              </w:rPr>
              <w:t>K2</w:t>
            </w:r>
          </w:p>
        </w:tc>
        <w:tc>
          <w:tcPr>
            <w:tcW w:w="4819" w:type="dxa"/>
            <w:tcBorders>
              <w:top w:val="single" w:sz="8" w:space="0" w:color="C0C0C0"/>
              <w:bottom w:val="single" w:sz="8" w:space="0" w:color="C0C0C0"/>
            </w:tcBorders>
            <w:shd w:val="clear" w:color="auto" w:fill="E6E6E6"/>
          </w:tcPr>
          <w:p w14:paraId="70E07E47" w14:textId="77777777" w:rsidR="00977050" w:rsidRPr="00105D83" w:rsidRDefault="00977050" w:rsidP="006B21CD">
            <w:pPr>
              <w:spacing w:before="90" w:after="54" w:line="312" w:lineRule="auto"/>
              <w:ind w:right="113"/>
              <w:jc w:val="both"/>
              <w:rPr>
                <w:rFonts w:cs="Arial"/>
                <w:b/>
              </w:rPr>
            </w:pPr>
            <w:r w:rsidRPr="00105D83">
              <w:rPr>
                <w:rFonts w:cs="Arial"/>
                <w:b/>
              </w:rPr>
              <w:t>Techniek</w:t>
            </w:r>
          </w:p>
        </w:tc>
        <w:tc>
          <w:tcPr>
            <w:tcW w:w="1134" w:type="dxa"/>
            <w:tcBorders>
              <w:top w:val="single" w:sz="8" w:space="0" w:color="C0C0C0"/>
              <w:bottom w:val="single" w:sz="8" w:space="0" w:color="C0C0C0"/>
            </w:tcBorders>
            <w:vAlign w:val="center"/>
          </w:tcPr>
          <w:p w14:paraId="6F5954A3" w14:textId="4DCAB9AB"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5110F22A" w14:textId="4FDC7B85" w:rsidR="00977050" w:rsidRPr="00105D83" w:rsidRDefault="00977050" w:rsidP="001D2E0B">
            <w:pPr>
              <w:spacing w:before="90" w:after="54" w:line="312" w:lineRule="auto"/>
              <w:ind w:left="57" w:right="443"/>
              <w:jc w:val="center"/>
              <w:rPr>
                <w:rFonts w:cs="Arial"/>
                <w:b/>
              </w:rPr>
            </w:pPr>
            <w:r w:rsidRPr="00105D83">
              <w:rPr>
                <w:rFonts w:cs="Arial"/>
                <w:b/>
              </w:rPr>
              <w:t>2</w:t>
            </w:r>
            <w:r w:rsidR="001D2E0B" w:rsidRPr="00105D83">
              <w:rPr>
                <w:rFonts w:cs="Arial"/>
                <w:b/>
              </w:rPr>
              <w:t>3</w:t>
            </w:r>
          </w:p>
        </w:tc>
      </w:tr>
      <w:tr w:rsidR="00977050" w:rsidRPr="00105D83" w14:paraId="4BCF95BD" w14:textId="77777777" w:rsidTr="006B21CD">
        <w:tc>
          <w:tcPr>
            <w:tcW w:w="595" w:type="dxa"/>
            <w:tcBorders>
              <w:top w:val="single" w:sz="8" w:space="0" w:color="C0C0C0"/>
              <w:bottom w:val="single" w:sz="8" w:space="0" w:color="C0C0C0"/>
            </w:tcBorders>
          </w:tcPr>
          <w:p w14:paraId="50C02DF3"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77AF947F" w14:textId="77777777" w:rsidR="00977050" w:rsidRPr="00105D83" w:rsidRDefault="00977050" w:rsidP="00F8113F">
            <w:pPr>
              <w:spacing w:before="90" w:after="54" w:line="312" w:lineRule="auto"/>
              <w:ind w:right="113"/>
              <w:jc w:val="both"/>
              <w:rPr>
                <w:rFonts w:cs="Arial"/>
              </w:rPr>
            </w:pPr>
            <w:r w:rsidRPr="00105D83">
              <w:rPr>
                <w:rFonts w:cs="Arial"/>
              </w:rPr>
              <w:t xml:space="preserve">K2.1 De ‘Deadband’ (laagst af te lezen LEL-concentratie) is zo laag mogelijk met </w:t>
            </w:r>
            <w:r w:rsidR="00F8113F" w:rsidRPr="00105D83">
              <w:rPr>
                <w:rFonts w:cs="Arial"/>
              </w:rPr>
              <w:t>ee</w:t>
            </w:r>
            <w:r w:rsidRPr="00105D83">
              <w:rPr>
                <w:rFonts w:cs="Arial"/>
              </w:rPr>
              <w:t xml:space="preserve">n zo’n hoog mogelijke stabiliteit </w:t>
            </w:r>
          </w:p>
        </w:tc>
        <w:tc>
          <w:tcPr>
            <w:tcW w:w="1134" w:type="dxa"/>
            <w:tcBorders>
              <w:top w:val="single" w:sz="8" w:space="0" w:color="C0C0C0"/>
              <w:bottom w:val="single" w:sz="8" w:space="0" w:color="C0C0C0"/>
            </w:tcBorders>
            <w:vAlign w:val="center"/>
          </w:tcPr>
          <w:p w14:paraId="75D32EAA" w14:textId="1BE412C7" w:rsidR="00CB4B43" w:rsidRPr="00105D83" w:rsidRDefault="00CB4B43" w:rsidP="00CB4B43">
            <w:pPr>
              <w:spacing w:before="90" w:after="54" w:line="312" w:lineRule="auto"/>
              <w:ind w:left="57" w:right="443"/>
              <w:jc w:val="both"/>
              <w:rPr>
                <w:rFonts w:cs="Arial"/>
              </w:rPr>
            </w:pPr>
          </w:p>
          <w:p w14:paraId="25E0C872" w14:textId="77777777" w:rsidR="00CB4B43" w:rsidRPr="00105D83" w:rsidRDefault="00CB4B43"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3B767E14" w14:textId="77777777" w:rsidR="00977050" w:rsidRPr="00105D83" w:rsidRDefault="00977050" w:rsidP="006B21CD">
            <w:pPr>
              <w:spacing w:before="90" w:after="54" w:line="312" w:lineRule="auto"/>
              <w:ind w:left="57" w:right="443"/>
              <w:jc w:val="center"/>
              <w:rPr>
                <w:rFonts w:cs="Arial"/>
              </w:rPr>
            </w:pPr>
            <w:r w:rsidRPr="00105D83">
              <w:rPr>
                <w:rFonts w:cs="Arial"/>
              </w:rPr>
              <w:t>02</w:t>
            </w:r>
          </w:p>
        </w:tc>
      </w:tr>
      <w:tr w:rsidR="00977050" w:rsidRPr="00105D83" w14:paraId="2AD569B2" w14:textId="77777777" w:rsidTr="006B21CD">
        <w:tc>
          <w:tcPr>
            <w:tcW w:w="595" w:type="dxa"/>
            <w:tcBorders>
              <w:top w:val="single" w:sz="8" w:space="0" w:color="C0C0C0"/>
              <w:bottom w:val="single" w:sz="8" w:space="0" w:color="C0C0C0"/>
            </w:tcBorders>
          </w:tcPr>
          <w:p w14:paraId="75B050A5"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0812B3BE" w14:textId="77777777" w:rsidR="00977050" w:rsidRPr="00105D83" w:rsidRDefault="00977050" w:rsidP="00F8113F">
            <w:pPr>
              <w:spacing w:before="90" w:after="54" w:line="312" w:lineRule="auto"/>
              <w:ind w:right="113"/>
              <w:jc w:val="both"/>
              <w:rPr>
                <w:rFonts w:cs="Arial"/>
              </w:rPr>
            </w:pPr>
            <w:r w:rsidRPr="00105D83">
              <w:rPr>
                <w:rFonts w:cs="Arial"/>
              </w:rPr>
              <w:t xml:space="preserve">K2.2 De ‘Deadband’ (minimaal af te lezen afwijking van de normale O2-concentratie) is zo laag mogelijk met </w:t>
            </w:r>
            <w:r w:rsidR="00F8113F" w:rsidRPr="00105D83">
              <w:rPr>
                <w:rFonts w:cs="Arial"/>
              </w:rPr>
              <w:t>ee</w:t>
            </w:r>
            <w:r w:rsidRPr="00105D83">
              <w:rPr>
                <w:rFonts w:cs="Arial"/>
              </w:rPr>
              <w:t>n zo’n hoog mogelijke stabiliteit</w:t>
            </w:r>
            <w:r w:rsidRPr="00105D83" w:rsidDel="00BD4587">
              <w:rPr>
                <w:rFonts w:cs="Arial"/>
              </w:rPr>
              <w:t xml:space="preserve"> </w:t>
            </w:r>
          </w:p>
        </w:tc>
        <w:tc>
          <w:tcPr>
            <w:tcW w:w="1134" w:type="dxa"/>
            <w:tcBorders>
              <w:top w:val="single" w:sz="8" w:space="0" w:color="C0C0C0"/>
              <w:bottom w:val="single" w:sz="8" w:space="0" w:color="C0C0C0"/>
            </w:tcBorders>
            <w:vAlign w:val="center"/>
          </w:tcPr>
          <w:p w14:paraId="508645C8" w14:textId="17B10D00"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4A2FE79E" w14:textId="77777777" w:rsidR="00977050" w:rsidRPr="00105D83" w:rsidRDefault="00977050" w:rsidP="006B21CD">
            <w:pPr>
              <w:spacing w:before="90" w:after="54" w:line="312" w:lineRule="auto"/>
              <w:ind w:left="57" w:right="443"/>
              <w:jc w:val="center"/>
              <w:rPr>
                <w:rFonts w:cs="Arial"/>
              </w:rPr>
            </w:pPr>
            <w:r w:rsidRPr="00105D83">
              <w:rPr>
                <w:rFonts w:cs="Arial"/>
              </w:rPr>
              <w:t>02</w:t>
            </w:r>
          </w:p>
        </w:tc>
      </w:tr>
      <w:tr w:rsidR="00977050" w:rsidRPr="00105D83" w14:paraId="6DF30E76" w14:textId="77777777" w:rsidTr="006B21CD">
        <w:tc>
          <w:tcPr>
            <w:tcW w:w="595" w:type="dxa"/>
            <w:tcBorders>
              <w:top w:val="single" w:sz="8" w:space="0" w:color="C0C0C0"/>
              <w:bottom w:val="single" w:sz="8" w:space="0" w:color="C0C0C0"/>
            </w:tcBorders>
          </w:tcPr>
          <w:p w14:paraId="5844AE93"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5DEA203B" w14:textId="77777777" w:rsidR="00977050" w:rsidRPr="00105D83" w:rsidRDefault="00977050" w:rsidP="006B21CD">
            <w:pPr>
              <w:spacing w:before="90" w:after="54" w:line="312" w:lineRule="auto"/>
              <w:ind w:right="113"/>
              <w:jc w:val="both"/>
              <w:rPr>
                <w:rFonts w:cs="Arial"/>
              </w:rPr>
            </w:pPr>
            <w:r w:rsidRPr="00105D83">
              <w:rPr>
                <w:rFonts w:cs="Arial"/>
              </w:rPr>
              <w:t>K2.3 Opstartsnelheid in seconden (vanaf het punt van aanzetten tot bedrijfsgereedheid), hoe hoger hoe slechter</w:t>
            </w:r>
          </w:p>
          <w:p w14:paraId="79E367AC" w14:textId="77777777" w:rsidR="00977050" w:rsidRPr="00105D83" w:rsidRDefault="00977050" w:rsidP="006B21CD">
            <w:pPr>
              <w:spacing w:before="90" w:after="54" w:line="312" w:lineRule="auto"/>
              <w:ind w:right="113"/>
              <w:jc w:val="both"/>
              <w:rPr>
                <w:rFonts w:cs="Arial"/>
              </w:rPr>
            </w:pPr>
          </w:p>
        </w:tc>
        <w:tc>
          <w:tcPr>
            <w:tcW w:w="1134" w:type="dxa"/>
            <w:tcBorders>
              <w:top w:val="single" w:sz="8" w:space="0" w:color="C0C0C0"/>
              <w:bottom w:val="single" w:sz="8" w:space="0" w:color="C0C0C0"/>
            </w:tcBorders>
            <w:vAlign w:val="center"/>
          </w:tcPr>
          <w:p w14:paraId="240D356F" w14:textId="624BDAF2"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29C7B838" w14:textId="77777777" w:rsidR="00977050" w:rsidRPr="00105D83" w:rsidRDefault="00977050" w:rsidP="006B21CD">
            <w:pPr>
              <w:spacing w:before="90" w:after="54" w:line="312" w:lineRule="auto"/>
              <w:ind w:left="57" w:right="443"/>
              <w:jc w:val="center"/>
              <w:rPr>
                <w:rFonts w:cs="Arial"/>
              </w:rPr>
            </w:pPr>
            <w:r w:rsidRPr="00105D83">
              <w:rPr>
                <w:rFonts w:cs="Arial"/>
              </w:rPr>
              <w:t>05</w:t>
            </w:r>
          </w:p>
        </w:tc>
      </w:tr>
      <w:tr w:rsidR="00977050" w:rsidRPr="00105D83" w14:paraId="4B021747" w14:textId="77777777" w:rsidTr="006B21CD">
        <w:tc>
          <w:tcPr>
            <w:tcW w:w="595" w:type="dxa"/>
            <w:tcBorders>
              <w:top w:val="single" w:sz="8" w:space="0" w:color="C0C0C0"/>
              <w:bottom w:val="single" w:sz="8" w:space="0" w:color="C0C0C0"/>
            </w:tcBorders>
          </w:tcPr>
          <w:p w14:paraId="6648EA4B"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16513017" w14:textId="67C653B2" w:rsidR="00977050" w:rsidRPr="00105D83" w:rsidRDefault="00977050" w:rsidP="005D06AA">
            <w:pPr>
              <w:spacing w:before="90" w:after="54" w:line="312" w:lineRule="auto"/>
              <w:ind w:right="113"/>
              <w:jc w:val="both"/>
              <w:rPr>
                <w:rFonts w:cs="Arial"/>
              </w:rPr>
            </w:pPr>
            <w:r w:rsidRPr="00105D83">
              <w:rPr>
                <w:rFonts w:cs="Arial"/>
              </w:rPr>
              <w:t>K2.</w:t>
            </w:r>
            <w:r w:rsidR="005D06AA" w:rsidRPr="00105D83">
              <w:rPr>
                <w:rFonts w:cs="Arial"/>
              </w:rPr>
              <w:t>4</w:t>
            </w:r>
            <w:r w:rsidRPr="00105D83">
              <w:rPr>
                <w:rFonts w:cs="Arial"/>
              </w:rPr>
              <w:t xml:space="preserve"> De meetsnelheid, T90-waarde  van de LEL meting (hoe korter hoe beter)</w:t>
            </w:r>
          </w:p>
        </w:tc>
        <w:tc>
          <w:tcPr>
            <w:tcW w:w="1134" w:type="dxa"/>
            <w:tcBorders>
              <w:top w:val="single" w:sz="8" w:space="0" w:color="C0C0C0"/>
              <w:bottom w:val="single" w:sz="8" w:space="0" w:color="C0C0C0"/>
            </w:tcBorders>
            <w:vAlign w:val="center"/>
          </w:tcPr>
          <w:p w14:paraId="43AEAAF6" w14:textId="51EC8B6A"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1EE17995" w14:textId="10627248" w:rsidR="00977050" w:rsidRPr="00105D83" w:rsidRDefault="00CB4B43" w:rsidP="006B21CD">
            <w:pPr>
              <w:spacing w:before="90" w:after="54" w:line="312" w:lineRule="auto"/>
              <w:ind w:left="57" w:right="443"/>
              <w:jc w:val="center"/>
              <w:rPr>
                <w:rFonts w:cs="Arial"/>
              </w:rPr>
            </w:pPr>
            <w:r w:rsidRPr="00105D83">
              <w:rPr>
                <w:rFonts w:cs="Arial"/>
              </w:rPr>
              <w:t>05</w:t>
            </w:r>
          </w:p>
        </w:tc>
      </w:tr>
      <w:tr w:rsidR="00977050" w:rsidRPr="00105D83" w14:paraId="7E43AF31" w14:textId="77777777" w:rsidTr="006B21CD">
        <w:tc>
          <w:tcPr>
            <w:tcW w:w="595" w:type="dxa"/>
            <w:tcBorders>
              <w:top w:val="single" w:sz="8" w:space="0" w:color="C0C0C0"/>
              <w:bottom w:val="single" w:sz="8" w:space="0" w:color="C0C0C0"/>
            </w:tcBorders>
          </w:tcPr>
          <w:p w14:paraId="2A43E9F1"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0A7292A7" w14:textId="3311F0E4" w:rsidR="00977050" w:rsidRPr="00105D83" w:rsidRDefault="00977050" w:rsidP="005D06AA">
            <w:pPr>
              <w:spacing w:before="90" w:after="54" w:line="312" w:lineRule="auto"/>
              <w:ind w:right="113"/>
              <w:jc w:val="both"/>
              <w:rPr>
                <w:rFonts w:cs="Arial"/>
              </w:rPr>
            </w:pPr>
            <w:r w:rsidRPr="00105D83">
              <w:rPr>
                <w:rFonts w:cs="Arial"/>
              </w:rPr>
              <w:t>K2.</w:t>
            </w:r>
            <w:r w:rsidR="005D06AA" w:rsidRPr="00105D83">
              <w:rPr>
                <w:rFonts w:cs="Arial"/>
              </w:rPr>
              <w:t>5</w:t>
            </w:r>
            <w:r w:rsidRPr="00105D83">
              <w:rPr>
                <w:rFonts w:cs="Arial"/>
              </w:rPr>
              <w:t xml:space="preserve"> De meetsnelheid, T90-waarde  van de O2 meting (hoe korter hoe beter)</w:t>
            </w:r>
          </w:p>
        </w:tc>
        <w:tc>
          <w:tcPr>
            <w:tcW w:w="1134" w:type="dxa"/>
            <w:tcBorders>
              <w:top w:val="single" w:sz="8" w:space="0" w:color="C0C0C0"/>
              <w:bottom w:val="single" w:sz="8" w:space="0" w:color="C0C0C0"/>
            </w:tcBorders>
            <w:vAlign w:val="center"/>
          </w:tcPr>
          <w:p w14:paraId="6870CACF" w14:textId="49EAE8F6"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4A21659A" w14:textId="0ABAD90C" w:rsidR="00977050" w:rsidRPr="00105D83" w:rsidRDefault="00CB4B43" w:rsidP="006B21CD">
            <w:pPr>
              <w:spacing w:before="90" w:after="54" w:line="312" w:lineRule="auto"/>
              <w:ind w:left="57" w:right="443"/>
              <w:jc w:val="center"/>
              <w:rPr>
                <w:rFonts w:cs="Arial"/>
              </w:rPr>
            </w:pPr>
            <w:r w:rsidRPr="00105D83">
              <w:rPr>
                <w:rFonts w:cs="Arial"/>
              </w:rPr>
              <w:t>05</w:t>
            </w:r>
          </w:p>
        </w:tc>
      </w:tr>
      <w:tr w:rsidR="00977050" w:rsidRPr="00105D83" w14:paraId="52F71DCD" w14:textId="77777777" w:rsidTr="006B21CD">
        <w:tc>
          <w:tcPr>
            <w:tcW w:w="595" w:type="dxa"/>
            <w:tcBorders>
              <w:top w:val="single" w:sz="8" w:space="0" w:color="C0C0C0"/>
              <w:bottom w:val="single" w:sz="8" w:space="0" w:color="C0C0C0"/>
            </w:tcBorders>
          </w:tcPr>
          <w:p w14:paraId="05A4DA5F"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205A33D3" w14:textId="0B8F5E27" w:rsidR="00977050" w:rsidRPr="00105D83" w:rsidRDefault="00977050" w:rsidP="005D06AA">
            <w:pPr>
              <w:spacing w:before="90" w:after="54" w:line="312" w:lineRule="auto"/>
              <w:ind w:right="113"/>
              <w:jc w:val="both"/>
              <w:rPr>
                <w:rFonts w:cs="Arial"/>
              </w:rPr>
            </w:pPr>
            <w:r w:rsidRPr="00105D83">
              <w:rPr>
                <w:rFonts w:cs="Arial"/>
              </w:rPr>
              <w:t>K2.</w:t>
            </w:r>
            <w:r w:rsidR="005D06AA" w:rsidRPr="00105D83">
              <w:rPr>
                <w:rFonts w:cs="Arial"/>
              </w:rPr>
              <w:t>6</w:t>
            </w:r>
            <w:r w:rsidRPr="00105D83">
              <w:rPr>
                <w:rFonts w:cs="Arial"/>
              </w:rPr>
              <w:t xml:space="preserve"> De meetsnelheid, T90-waarde  van de CO meting (hoe korter hoe beter)</w:t>
            </w:r>
          </w:p>
        </w:tc>
        <w:tc>
          <w:tcPr>
            <w:tcW w:w="1134" w:type="dxa"/>
            <w:tcBorders>
              <w:top w:val="single" w:sz="8" w:space="0" w:color="C0C0C0"/>
              <w:bottom w:val="single" w:sz="8" w:space="0" w:color="C0C0C0"/>
            </w:tcBorders>
            <w:vAlign w:val="center"/>
          </w:tcPr>
          <w:p w14:paraId="3F82D9CE" w14:textId="42D1BA28"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19EA7780" w14:textId="7A1A2000" w:rsidR="00977050" w:rsidRPr="00105D83" w:rsidRDefault="00CB4B43" w:rsidP="006B21CD">
            <w:pPr>
              <w:spacing w:before="90" w:after="54" w:line="312" w:lineRule="auto"/>
              <w:ind w:left="57" w:right="443"/>
              <w:jc w:val="center"/>
              <w:rPr>
                <w:rFonts w:cs="Arial"/>
              </w:rPr>
            </w:pPr>
            <w:r w:rsidRPr="00105D83">
              <w:rPr>
                <w:rFonts w:cs="Arial"/>
              </w:rPr>
              <w:t>02</w:t>
            </w:r>
          </w:p>
        </w:tc>
      </w:tr>
      <w:tr w:rsidR="00977050" w:rsidRPr="00105D83" w14:paraId="6DBA406B" w14:textId="77777777" w:rsidTr="006B21CD">
        <w:tc>
          <w:tcPr>
            <w:tcW w:w="595" w:type="dxa"/>
            <w:tcBorders>
              <w:top w:val="single" w:sz="8" w:space="0" w:color="C0C0C0"/>
              <w:bottom w:val="single" w:sz="8" w:space="0" w:color="C0C0C0"/>
            </w:tcBorders>
          </w:tcPr>
          <w:p w14:paraId="6D3F1311"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27CB6BF6" w14:textId="5DD2595A" w:rsidR="00977050" w:rsidRPr="00105D83" w:rsidRDefault="00977050" w:rsidP="005D06AA">
            <w:pPr>
              <w:spacing w:before="90" w:after="54" w:line="312" w:lineRule="auto"/>
              <w:ind w:right="113"/>
              <w:jc w:val="both"/>
              <w:rPr>
                <w:rFonts w:cs="Arial"/>
              </w:rPr>
            </w:pPr>
            <w:r w:rsidRPr="00105D83">
              <w:rPr>
                <w:rFonts w:cs="Arial"/>
              </w:rPr>
              <w:t>K2.</w:t>
            </w:r>
            <w:r w:rsidR="005D06AA" w:rsidRPr="00105D83">
              <w:rPr>
                <w:rFonts w:cs="Arial"/>
              </w:rPr>
              <w:t>7</w:t>
            </w:r>
            <w:r w:rsidRPr="00105D83">
              <w:rPr>
                <w:rFonts w:cs="Arial"/>
              </w:rPr>
              <w:t xml:space="preserve"> De meetsnelheid, T90-waarde  van de H2S meting (hoe korter hoe beter)</w:t>
            </w:r>
          </w:p>
        </w:tc>
        <w:tc>
          <w:tcPr>
            <w:tcW w:w="1134" w:type="dxa"/>
            <w:tcBorders>
              <w:top w:val="single" w:sz="8" w:space="0" w:color="C0C0C0"/>
              <w:bottom w:val="single" w:sz="8" w:space="0" w:color="C0C0C0"/>
            </w:tcBorders>
            <w:vAlign w:val="center"/>
          </w:tcPr>
          <w:p w14:paraId="41F98EB7" w14:textId="05EF6A1E"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8" w:space="0" w:color="C0C0C0"/>
            </w:tcBorders>
            <w:vAlign w:val="center"/>
          </w:tcPr>
          <w:p w14:paraId="1DE4CDDC" w14:textId="295DCB20" w:rsidR="00977050" w:rsidRPr="00105D83" w:rsidRDefault="00CB4B43" w:rsidP="006B21CD">
            <w:pPr>
              <w:spacing w:before="90" w:after="54" w:line="312" w:lineRule="auto"/>
              <w:ind w:left="57" w:right="443"/>
              <w:jc w:val="center"/>
              <w:rPr>
                <w:rFonts w:cs="Arial"/>
              </w:rPr>
            </w:pPr>
            <w:r w:rsidRPr="00105D83">
              <w:rPr>
                <w:rFonts w:cs="Arial"/>
              </w:rPr>
              <w:t>02</w:t>
            </w:r>
          </w:p>
        </w:tc>
      </w:tr>
      <w:tr w:rsidR="00977050" w:rsidRPr="00105D83" w14:paraId="0E244E73" w14:textId="77777777" w:rsidTr="006B21CD">
        <w:tc>
          <w:tcPr>
            <w:tcW w:w="595" w:type="dxa"/>
            <w:tcBorders>
              <w:top w:val="single" w:sz="8" w:space="0" w:color="C0C0C0"/>
              <w:bottom w:val="single" w:sz="12" w:space="0" w:color="808080" w:themeColor="background1" w:themeShade="80"/>
            </w:tcBorders>
          </w:tcPr>
          <w:p w14:paraId="1D463E5C" w14:textId="77777777" w:rsidR="00977050" w:rsidRPr="00105D83" w:rsidRDefault="00977050" w:rsidP="006B21CD">
            <w:pPr>
              <w:spacing w:before="90" w:after="54" w:line="312" w:lineRule="auto"/>
              <w:ind w:right="113"/>
              <w:jc w:val="both"/>
              <w:rPr>
                <w:rFonts w:cs="Arial"/>
              </w:rPr>
            </w:pPr>
            <w:r w:rsidRPr="00105D83">
              <w:rPr>
                <w:rFonts w:cs="Arial"/>
              </w:rPr>
              <w:t>K3</w:t>
            </w:r>
          </w:p>
        </w:tc>
        <w:tc>
          <w:tcPr>
            <w:tcW w:w="4819" w:type="dxa"/>
            <w:tcBorders>
              <w:top w:val="single" w:sz="8" w:space="0" w:color="C0C0C0"/>
              <w:bottom w:val="single" w:sz="12" w:space="0" w:color="808080" w:themeColor="background1" w:themeShade="80"/>
            </w:tcBorders>
            <w:shd w:val="clear" w:color="auto" w:fill="E6E6E6"/>
          </w:tcPr>
          <w:p w14:paraId="2AD32212" w14:textId="77777777" w:rsidR="00977050" w:rsidRPr="00105D83" w:rsidRDefault="00977050" w:rsidP="006B21CD">
            <w:pPr>
              <w:spacing w:before="90" w:after="54" w:line="312" w:lineRule="auto"/>
              <w:ind w:right="113"/>
              <w:jc w:val="both"/>
              <w:rPr>
                <w:rFonts w:cs="Arial"/>
                <w:b/>
              </w:rPr>
            </w:pPr>
            <w:r w:rsidRPr="00105D83">
              <w:rPr>
                <w:rFonts w:cs="Arial"/>
                <w:b/>
              </w:rPr>
              <w:t>Gebruikerstest meergasmeter</w:t>
            </w:r>
          </w:p>
        </w:tc>
        <w:tc>
          <w:tcPr>
            <w:tcW w:w="1134" w:type="dxa"/>
            <w:tcBorders>
              <w:top w:val="single" w:sz="8" w:space="0" w:color="C0C0C0"/>
              <w:bottom w:val="single" w:sz="12" w:space="0" w:color="808080" w:themeColor="background1" w:themeShade="80"/>
            </w:tcBorders>
            <w:vAlign w:val="center"/>
          </w:tcPr>
          <w:p w14:paraId="00CECD6E" w14:textId="6DBE3D63"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18ABB3FA" w14:textId="733DD499" w:rsidR="00977050" w:rsidRPr="00105D83" w:rsidRDefault="004A3A58" w:rsidP="006B21CD">
            <w:pPr>
              <w:spacing w:before="90" w:after="54" w:line="312" w:lineRule="auto"/>
              <w:ind w:left="57" w:right="443"/>
              <w:jc w:val="center"/>
              <w:rPr>
                <w:rFonts w:cs="Arial"/>
                <w:b/>
              </w:rPr>
            </w:pPr>
            <w:r w:rsidRPr="00105D83">
              <w:rPr>
                <w:rFonts w:cs="Arial"/>
                <w:b/>
              </w:rPr>
              <w:t>2</w:t>
            </w:r>
            <w:r w:rsidR="007726BB" w:rsidRPr="00105D83">
              <w:rPr>
                <w:rFonts w:cs="Arial"/>
                <w:b/>
              </w:rPr>
              <w:t>7</w:t>
            </w:r>
          </w:p>
        </w:tc>
      </w:tr>
      <w:tr w:rsidR="00977050" w:rsidRPr="00105D83" w14:paraId="538CC62D" w14:textId="77777777" w:rsidTr="006B21CD">
        <w:tc>
          <w:tcPr>
            <w:tcW w:w="595" w:type="dxa"/>
            <w:tcBorders>
              <w:top w:val="single" w:sz="8" w:space="0" w:color="C0C0C0"/>
              <w:bottom w:val="single" w:sz="12" w:space="0" w:color="808080" w:themeColor="background1" w:themeShade="80"/>
            </w:tcBorders>
          </w:tcPr>
          <w:p w14:paraId="21E23B7A"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7F108129" w14:textId="64E49112" w:rsidR="00977050" w:rsidRPr="00105D83" w:rsidRDefault="007726BB" w:rsidP="006B21CD">
            <w:pPr>
              <w:spacing w:before="90" w:after="54" w:line="312" w:lineRule="auto"/>
              <w:ind w:right="113"/>
              <w:jc w:val="both"/>
              <w:rPr>
                <w:rFonts w:cs="Arial"/>
              </w:rPr>
            </w:pPr>
            <w:r w:rsidRPr="00105D83">
              <w:rPr>
                <w:rFonts w:cs="Arial"/>
              </w:rPr>
              <w:t>K3.1 Gebruiksgemak</w:t>
            </w:r>
          </w:p>
        </w:tc>
        <w:tc>
          <w:tcPr>
            <w:tcW w:w="1134" w:type="dxa"/>
            <w:tcBorders>
              <w:top w:val="single" w:sz="8" w:space="0" w:color="C0C0C0"/>
              <w:bottom w:val="single" w:sz="12" w:space="0" w:color="808080" w:themeColor="background1" w:themeShade="80"/>
            </w:tcBorders>
            <w:vAlign w:val="center"/>
          </w:tcPr>
          <w:p w14:paraId="3737EF2E" w14:textId="2D51169F"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77DF7B5E" w14:textId="2792CF5E" w:rsidR="00977050" w:rsidRPr="00105D83" w:rsidRDefault="00591244" w:rsidP="007726BB">
            <w:pPr>
              <w:spacing w:before="90" w:after="54" w:line="312" w:lineRule="auto"/>
              <w:ind w:left="57" w:right="443"/>
              <w:jc w:val="center"/>
              <w:rPr>
                <w:rFonts w:cs="Arial"/>
              </w:rPr>
            </w:pPr>
            <w:r w:rsidRPr="00105D83">
              <w:rPr>
                <w:rFonts w:cs="Arial"/>
              </w:rPr>
              <w:t>8</w:t>
            </w:r>
          </w:p>
        </w:tc>
      </w:tr>
      <w:tr w:rsidR="00977050" w:rsidRPr="00105D83" w14:paraId="312DA14C" w14:textId="77777777" w:rsidTr="006B21CD">
        <w:tc>
          <w:tcPr>
            <w:tcW w:w="595" w:type="dxa"/>
            <w:tcBorders>
              <w:top w:val="single" w:sz="8" w:space="0" w:color="C0C0C0"/>
              <w:bottom w:val="single" w:sz="12" w:space="0" w:color="808080" w:themeColor="background1" w:themeShade="80"/>
            </w:tcBorders>
          </w:tcPr>
          <w:p w14:paraId="5A9B7DF1"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1A3B7F56" w14:textId="77777777" w:rsidR="00977050" w:rsidRPr="00105D83" w:rsidRDefault="00977050" w:rsidP="006B21CD">
            <w:pPr>
              <w:spacing w:before="90" w:after="54" w:line="312" w:lineRule="auto"/>
              <w:ind w:right="113"/>
              <w:jc w:val="both"/>
              <w:rPr>
                <w:rFonts w:cs="Arial"/>
              </w:rPr>
            </w:pPr>
            <w:r w:rsidRPr="00105D83">
              <w:rPr>
                <w:rFonts w:cs="Arial"/>
              </w:rPr>
              <w:t>K3.2 menustructuur (intuïtiviteit / gebruiksvriend</w:t>
            </w:r>
            <w:r w:rsidRPr="00105D83">
              <w:rPr>
                <w:rFonts w:cs="Arial"/>
              </w:rPr>
              <w:t>e</w:t>
            </w:r>
            <w:r w:rsidRPr="00105D83">
              <w:rPr>
                <w:rFonts w:cs="Arial"/>
              </w:rPr>
              <w:t>lijkheid</w:t>
            </w:r>
          </w:p>
        </w:tc>
        <w:tc>
          <w:tcPr>
            <w:tcW w:w="1134" w:type="dxa"/>
            <w:tcBorders>
              <w:top w:val="single" w:sz="8" w:space="0" w:color="C0C0C0"/>
              <w:bottom w:val="single" w:sz="12" w:space="0" w:color="808080" w:themeColor="background1" w:themeShade="80"/>
            </w:tcBorders>
            <w:vAlign w:val="center"/>
          </w:tcPr>
          <w:p w14:paraId="7790D896" w14:textId="574818B6"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0AD1E43D" w14:textId="293E8C6E" w:rsidR="00977050" w:rsidRPr="00105D83" w:rsidRDefault="00CB4B43" w:rsidP="006B21CD">
            <w:pPr>
              <w:spacing w:before="90" w:after="54" w:line="312" w:lineRule="auto"/>
              <w:ind w:left="57" w:right="443"/>
              <w:jc w:val="center"/>
              <w:rPr>
                <w:rFonts w:cs="Arial"/>
              </w:rPr>
            </w:pPr>
            <w:r w:rsidRPr="00105D83">
              <w:rPr>
                <w:rFonts w:cs="Arial"/>
              </w:rPr>
              <w:t>0</w:t>
            </w:r>
            <w:r w:rsidR="00591244" w:rsidRPr="00105D83">
              <w:rPr>
                <w:rFonts w:cs="Arial"/>
              </w:rPr>
              <w:t>3</w:t>
            </w:r>
          </w:p>
        </w:tc>
      </w:tr>
      <w:tr w:rsidR="00977050" w:rsidRPr="00105D83" w14:paraId="73597DD1" w14:textId="77777777" w:rsidTr="006B21CD">
        <w:tc>
          <w:tcPr>
            <w:tcW w:w="595" w:type="dxa"/>
            <w:tcBorders>
              <w:top w:val="single" w:sz="8" w:space="0" w:color="C0C0C0"/>
              <w:bottom w:val="single" w:sz="12" w:space="0" w:color="808080" w:themeColor="background1" w:themeShade="80"/>
            </w:tcBorders>
          </w:tcPr>
          <w:p w14:paraId="3E91AFBC"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760F91F1" w14:textId="77777777" w:rsidR="00977050" w:rsidRPr="00105D83" w:rsidRDefault="00977050" w:rsidP="006B21CD">
            <w:pPr>
              <w:spacing w:before="90" w:after="54" w:line="312" w:lineRule="auto"/>
              <w:ind w:right="113"/>
              <w:jc w:val="both"/>
              <w:rPr>
                <w:rFonts w:cs="Arial"/>
              </w:rPr>
            </w:pPr>
            <w:r w:rsidRPr="00105D83">
              <w:rPr>
                <w:rFonts w:cs="Arial"/>
              </w:rPr>
              <w:t xml:space="preserve">K3.3 afleesbaarheid (nacht / fel zonlicht, max. </w:t>
            </w:r>
            <w:r w:rsidR="00361300" w:rsidRPr="00105D83">
              <w:rPr>
                <w:rFonts w:cs="Arial"/>
              </w:rPr>
              <w:t>h</w:t>
            </w:r>
            <w:r w:rsidRPr="00105D83">
              <w:rPr>
                <w:rFonts w:cs="Arial"/>
              </w:rPr>
              <w:t>oek</w:t>
            </w:r>
            <w:r w:rsidR="00361300" w:rsidRPr="00105D83">
              <w:rPr>
                <w:rFonts w:cs="Arial"/>
              </w:rPr>
              <w:t>, lettergrootte</w:t>
            </w:r>
            <w:r w:rsidRPr="00105D83">
              <w:rPr>
                <w:rFonts w:cs="Arial"/>
              </w:rPr>
              <w:t>)</w:t>
            </w:r>
          </w:p>
        </w:tc>
        <w:tc>
          <w:tcPr>
            <w:tcW w:w="1134" w:type="dxa"/>
            <w:tcBorders>
              <w:top w:val="single" w:sz="8" w:space="0" w:color="C0C0C0"/>
              <w:bottom w:val="single" w:sz="12" w:space="0" w:color="808080" w:themeColor="background1" w:themeShade="80"/>
            </w:tcBorders>
            <w:vAlign w:val="center"/>
          </w:tcPr>
          <w:p w14:paraId="4E5EB1CD" w14:textId="6F193CAE"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21D7EADA" w14:textId="363B332E" w:rsidR="00977050" w:rsidRPr="00105D83" w:rsidRDefault="00CB4B43" w:rsidP="006B21CD">
            <w:pPr>
              <w:spacing w:before="90" w:after="54" w:line="312" w:lineRule="auto"/>
              <w:ind w:left="57" w:right="443"/>
              <w:jc w:val="center"/>
              <w:rPr>
                <w:rFonts w:cs="Arial"/>
              </w:rPr>
            </w:pPr>
            <w:r w:rsidRPr="00105D83">
              <w:rPr>
                <w:rFonts w:cs="Arial"/>
              </w:rPr>
              <w:t>1</w:t>
            </w:r>
            <w:r w:rsidR="00591244" w:rsidRPr="00105D83">
              <w:rPr>
                <w:rFonts w:cs="Arial"/>
              </w:rPr>
              <w:t>0</w:t>
            </w:r>
          </w:p>
        </w:tc>
      </w:tr>
      <w:tr w:rsidR="00977050" w:rsidRPr="00105D83" w14:paraId="31B0BF0C" w14:textId="77777777" w:rsidTr="006B21CD">
        <w:tc>
          <w:tcPr>
            <w:tcW w:w="595" w:type="dxa"/>
            <w:tcBorders>
              <w:top w:val="single" w:sz="8" w:space="0" w:color="C0C0C0"/>
              <w:bottom w:val="single" w:sz="12" w:space="0" w:color="808080" w:themeColor="background1" w:themeShade="80"/>
            </w:tcBorders>
          </w:tcPr>
          <w:p w14:paraId="4B3CA5D9"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70B35776" w14:textId="77777777" w:rsidR="00977050" w:rsidRPr="00105D83" w:rsidRDefault="00977050" w:rsidP="006B21CD">
            <w:pPr>
              <w:spacing w:before="90" w:after="54" w:line="312" w:lineRule="auto"/>
              <w:ind w:right="113"/>
              <w:jc w:val="both"/>
              <w:rPr>
                <w:rFonts w:cs="Arial"/>
              </w:rPr>
            </w:pPr>
            <w:r w:rsidRPr="00105D83">
              <w:rPr>
                <w:rFonts w:cs="Arial"/>
              </w:rPr>
              <w:t>K3.4 uitvoerbaarheid bump- en kalibratie</w:t>
            </w:r>
          </w:p>
        </w:tc>
        <w:tc>
          <w:tcPr>
            <w:tcW w:w="1134" w:type="dxa"/>
            <w:tcBorders>
              <w:top w:val="single" w:sz="8" w:space="0" w:color="C0C0C0"/>
              <w:bottom w:val="single" w:sz="12" w:space="0" w:color="808080" w:themeColor="background1" w:themeShade="80"/>
            </w:tcBorders>
            <w:vAlign w:val="center"/>
          </w:tcPr>
          <w:p w14:paraId="2B2F3DB5" w14:textId="3639D706"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4E5F1B8D" w14:textId="2FE0ABE4" w:rsidR="00977050" w:rsidRPr="00105D83" w:rsidRDefault="00591244" w:rsidP="006B21CD">
            <w:pPr>
              <w:spacing w:before="90" w:after="54" w:line="312" w:lineRule="auto"/>
              <w:ind w:left="57" w:right="443"/>
              <w:jc w:val="center"/>
              <w:rPr>
                <w:rFonts w:cs="Arial"/>
              </w:rPr>
            </w:pPr>
            <w:r w:rsidRPr="00105D83">
              <w:rPr>
                <w:rFonts w:cs="Arial"/>
              </w:rPr>
              <w:t>6</w:t>
            </w:r>
          </w:p>
        </w:tc>
      </w:tr>
      <w:tr w:rsidR="00977050" w:rsidRPr="00105D83" w14:paraId="06925A93" w14:textId="77777777" w:rsidTr="006B21CD">
        <w:tc>
          <w:tcPr>
            <w:tcW w:w="595" w:type="dxa"/>
            <w:tcBorders>
              <w:top w:val="single" w:sz="8" w:space="0" w:color="C0C0C0"/>
              <w:bottom w:val="single" w:sz="12" w:space="0" w:color="808080" w:themeColor="background1" w:themeShade="80"/>
            </w:tcBorders>
            <w:shd w:val="clear" w:color="auto" w:fill="D9D9D9" w:themeFill="background1" w:themeFillShade="D9"/>
          </w:tcPr>
          <w:p w14:paraId="649E0C7E"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D9D9D9" w:themeFill="background1" w:themeFillShade="D9"/>
          </w:tcPr>
          <w:p w14:paraId="1E523583" w14:textId="77777777" w:rsidR="00977050" w:rsidRPr="00105D83" w:rsidRDefault="00977050" w:rsidP="006B21CD">
            <w:pPr>
              <w:spacing w:before="90" w:after="54" w:line="312" w:lineRule="auto"/>
              <w:ind w:right="113"/>
              <w:rPr>
                <w:rFonts w:cs="Arial"/>
                <w:b/>
              </w:rPr>
            </w:pPr>
            <w:r w:rsidRPr="00105D83">
              <w:rPr>
                <w:rFonts w:cs="Arial"/>
                <w:b/>
              </w:rPr>
              <w:t>CO-enkelgasmeter</w:t>
            </w:r>
          </w:p>
        </w:tc>
        <w:tc>
          <w:tcPr>
            <w:tcW w:w="1134" w:type="dxa"/>
            <w:tcBorders>
              <w:top w:val="single" w:sz="8" w:space="0" w:color="C0C0C0"/>
              <w:bottom w:val="single" w:sz="12" w:space="0" w:color="808080" w:themeColor="background1" w:themeShade="80"/>
            </w:tcBorders>
            <w:shd w:val="clear" w:color="auto" w:fill="D9D9D9" w:themeFill="background1" w:themeFillShade="D9"/>
            <w:vAlign w:val="center"/>
          </w:tcPr>
          <w:p w14:paraId="52DBA01B" w14:textId="77777777" w:rsidR="00977050" w:rsidRPr="00105D83" w:rsidRDefault="00977050" w:rsidP="006B21CD">
            <w:pPr>
              <w:spacing w:before="90" w:after="54" w:line="312" w:lineRule="auto"/>
              <w:ind w:left="57" w:right="443"/>
              <w:jc w:val="both"/>
              <w:rPr>
                <w:rFonts w:cs="Arial"/>
              </w:rPr>
            </w:pPr>
            <w:r w:rsidRPr="00105D83">
              <w:rPr>
                <w:rFonts w:cs="Arial"/>
              </w:rPr>
              <w:t>10</w:t>
            </w:r>
            <w:r w:rsidR="00EA17B7" w:rsidRPr="00105D83">
              <w:rPr>
                <w:rFonts w:cs="Arial"/>
              </w:rPr>
              <w:t>%</w:t>
            </w:r>
          </w:p>
        </w:tc>
        <w:tc>
          <w:tcPr>
            <w:tcW w:w="2410" w:type="dxa"/>
            <w:tcBorders>
              <w:top w:val="single" w:sz="8" w:space="0" w:color="C0C0C0"/>
              <w:bottom w:val="single" w:sz="12" w:space="0" w:color="808080" w:themeColor="background1" w:themeShade="80"/>
            </w:tcBorders>
            <w:shd w:val="clear" w:color="auto" w:fill="D9D9D9" w:themeFill="background1" w:themeFillShade="D9"/>
            <w:vAlign w:val="center"/>
          </w:tcPr>
          <w:p w14:paraId="4E9A0A84" w14:textId="77777777" w:rsidR="00977050" w:rsidRPr="00105D83" w:rsidRDefault="00977050" w:rsidP="006B21CD">
            <w:pPr>
              <w:spacing w:before="90" w:after="54" w:line="312" w:lineRule="auto"/>
              <w:ind w:left="57" w:right="443"/>
              <w:jc w:val="center"/>
              <w:rPr>
                <w:rFonts w:cs="Arial"/>
              </w:rPr>
            </w:pPr>
          </w:p>
        </w:tc>
      </w:tr>
      <w:tr w:rsidR="00977050" w:rsidRPr="00105D83" w14:paraId="74F73F7E" w14:textId="77777777" w:rsidTr="006B21CD">
        <w:tc>
          <w:tcPr>
            <w:tcW w:w="595" w:type="dxa"/>
            <w:tcBorders>
              <w:top w:val="single" w:sz="8" w:space="0" w:color="C0C0C0"/>
              <w:bottom w:val="single" w:sz="12" w:space="0" w:color="808080" w:themeColor="background1" w:themeShade="80"/>
            </w:tcBorders>
          </w:tcPr>
          <w:p w14:paraId="37A96D1B"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79CB6505" w14:textId="77777777" w:rsidR="00977050" w:rsidRPr="00105D83" w:rsidRDefault="00977050" w:rsidP="006B21CD">
            <w:pPr>
              <w:spacing w:before="90" w:after="54" w:line="312" w:lineRule="auto"/>
              <w:ind w:right="113"/>
              <w:rPr>
                <w:rFonts w:cs="Arial"/>
                <w:b/>
                <w:i/>
              </w:rPr>
            </w:pPr>
            <w:r w:rsidRPr="00105D83">
              <w:rPr>
                <w:rFonts w:cs="Arial"/>
                <w:b/>
                <w:i/>
              </w:rPr>
              <w:t xml:space="preserve">Kwaliteit </w:t>
            </w:r>
          </w:p>
        </w:tc>
        <w:tc>
          <w:tcPr>
            <w:tcW w:w="1134" w:type="dxa"/>
            <w:tcBorders>
              <w:top w:val="single" w:sz="8" w:space="0" w:color="C0C0C0"/>
              <w:bottom w:val="single" w:sz="12" w:space="0" w:color="808080" w:themeColor="background1" w:themeShade="80"/>
            </w:tcBorders>
            <w:vAlign w:val="center"/>
          </w:tcPr>
          <w:p w14:paraId="0AEF6436" w14:textId="77777777"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1CE4149B" w14:textId="77777777" w:rsidR="00977050" w:rsidRPr="00105D83" w:rsidRDefault="00977050" w:rsidP="006B21CD">
            <w:pPr>
              <w:spacing w:before="90" w:after="54" w:line="312" w:lineRule="auto"/>
              <w:ind w:left="57" w:right="443"/>
              <w:jc w:val="center"/>
              <w:rPr>
                <w:rFonts w:cs="Arial"/>
              </w:rPr>
            </w:pPr>
          </w:p>
        </w:tc>
      </w:tr>
      <w:tr w:rsidR="00977050" w:rsidRPr="00105D83" w14:paraId="52C8CC2B" w14:textId="77777777" w:rsidTr="006B21CD">
        <w:tc>
          <w:tcPr>
            <w:tcW w:w="595" w:type="dxa"/>
            <w:tcBorders>
              <w:top w:val="single" w:sz="8" w:space="0" w:color="C0C0C0"/>
              <w:bottom w:val="single" w:sz="12" w:space="0" w:color="808080" w:themeColor="background1" w:themeShade="80"/>
            </w:tcBorders>
          </w:tcPr>
          <w:p w14:paraId="4C4BC606" w14:textId="77777777" w:rsidR="00977050" w:rsidRPr="00105D83" w:rsidRDefault="00977050" w:rsidP="006B21CD">
            <w:pPr>
              <w:spacing w:before="90" w:after="54" w:line="312" w:lineRule="auto"/>
              <w:ind w:right="113"/>
              <w:jc w:val="both"/>
              <w:rPr>
                <w:rFonts w:cs="Arial"/>
              </w:rPr>
            </w:pPr>
            <w:r w:rsidRPr="00105D83">
              <w:rPr>
                <w:rFonts w:cs="Arial"/>
              </w:rPr>
              <w:t>K4</w:t>
            </w:r>
          </w:p>
        </w:tc>
        <w:tc>
          <w:tcPr>
            <w:tcW w:w="4819" w:type="dxa"/>
            <w:tcBorders>
              <w:top w:val="single" w:sz="8" w:space="0" w:color="C0C0C0"/>
              <w:bottom w:val="single" w:sz="12" w:space="0" w:color="808080" w:themeColor="background1" w:themeShade="80"/>
            </w:tcBorders>
            <w:shd w:val="clear" w:color="auto" w:fill="E6E6E6"/>
          </w:tcPr>
          <w:p w14:paraId="11F8BAC2" w14:textId="77777777" w:rsidR="00977050" w:rsidRPr="00105D83" w:rsidRDefault="00977050" w:rsidP="006B21CD">
            <w:pPr>
              <w:spacing w:before="90" w:after="54" w:line="312" w:lineRule="auto"/>
              <w:ind w:right="113"/>
              <w:rPr>
                <w:rFonts w:cs="Arial"/>
                <w:b/>
              </w:rPr>
            </w:pPr>
            <w:r w:rsidRPr="00105D83">
              <w:rPr>
                <w:rFonts w:cs="Arial"/>
                <w:b/>
              </w:rPr>
              <w:t>Techniek</w:t>
            </w:r>
          </w:p>
        </w:tc>
        <w:tc>
          <w:tcPr>
            <w:tcW w:w="1134" w:type="dxa"/>
            <w:tcBorders>
              <w:top w:val="single" w:sz="8" w:space="0" w:color="C0C0C0"/>
              <w:bottom w:val="single" w:sz="12" w:space="0" w:color="808080" w:themeColor="background1" w:themeShade="80"/>
            </w:tcBorders>
            <w:vAlign w:val="center"/>
          </w:tcPr>
          <w:p w14:paraId="0E217182" w14:textId="6F47F9C9"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340C3137" w14:textId="5F847EAA" w:rsidR="00977050" w:rsidRPr="00105D83" w:rsidRDefault="00CB4B43" w:rsidP="006B21CD">
            <w:pPr>
              <w:spacing w:before="90" w:after="54" w:line="312" w:lineRule="auto"/>
              <w:ind w:left="57" w:right="443"/>
              <w:jc w:val="center"/>
              <w:rPr>
                <w:rFonts w:cs="Arial"/>
                <w:b/>
              </w:rPr>
            </w:pPr>
            <w:r w:rsidRPr="00105D83">
              <w:rPr>
                <w:rFonts w:cs="Arial"/>
                <w:b/>
              </w:rPr>
              <w:t>03</w:t>
            </w:r>
          </w:p>
        </w:tc>
      </w:tr>
      <w:tr w:rsidR="00977050" w:rsidRPr="00105D83" w14:paraId="1BEF17F4" w14:textId="77777777" w:rsidTr="006B21CD">
        <w:tc>
          <w:tcPr>
            <w:tcW w:w="595" w:type="dxa"/>
            <w:tcBorders>
              <w:top w:val="single" w:sz="8" w:space="0" w:color="C0C0C0"/>
              <w:bottom w:val="single" w:sz="12" w:space="0" w:color="808080" w:themeColor="background1" w:themeShade="80"/>
            </w:tcBorders>
          </w:tcPr>
          <w:p w14:paraId="06CB0DF1"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36E284EF" w14:textId="63FE5834" w:rsidR="00977050" w:rsidRPr="00105D83" w:rsidRDefault="00977050" w:rsidP="00CB4B43">
            <w:pPr>
              <w:spacing w:before="90" w:after="54" w:line="312" w:lineRule="auto"/>
              <w:ind w:right="113"/>
              <w:jc w:val="both"/>
              <w:rPr>
                <w:rFonts w:cs="Arial"/>
              </w:rPr>
            </w:pPr>
            <w:r w:rsidRPr="00105D83">
              <w:rPr>
                <w:rFonts w:cs="Arial"/>
              </w:rPr>
              <w:t>K4.</w:t>
            </w:r>
            <w:r w:rsidR="00CB4B43" w:rsidRPr="00105D83">
              <w:rPr>
                <w:rFonts w:cs="Arial"/>
              </w:rPr>
              <w:t>1</w:t>
            </w:r>
            <w:r w:rsidRPr="00105D83">
              <w:rPr>
                <w:rFonts w:cs="Arial"/>
              </w:rPr>
              <w:t xml:space="preserve"> Opstartsnelheid in seconden</w:t>
            </w:r>
          </w:p>
        </w:tc>
        <w:tc>
          <w:tcPr>
            <w:tcW w:w="1134" w:type="dxa"/>
            <w:tcBorders>
              <w:top w:val="single" w:sz="8" w:space="0" w:color="C0C0C0"/>
              <w:bottom w:val="single" w:sz="12" w:space="0" w:color="808080" w:themeColor="background1" w:themeShade="80"/>
            </w:tcBorders>
            <w:vAlign w:val="center"/>
          </w:tcPr>
          <w:p w14:paraId="2B128903" w14:textId="191732B4"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011EF6CF" w14:textId="71613B96" w:rsidR="00977050" w:rsidRPr="00105D83" w:rsidRDefault="00CB4B43" w:rsidP="006B21CD">
            <w:pPr>
              <w:spacing w:before="90" w:after="54" w:line="312" w:lineRule="auto"/>
              <w:ind w:left="57" w:right="443"/>
              <w:jc w:val="center"/>
              <w:rPr>
                <w:rFonts w:cs="Arial"/>
              </w:rPr>
            </w:pPr>
            <w:r w:rsidRPr="00105D83">
              <w:rPr>
                <w:rFonts w:cs="Arial"/>
              </w:rPr>
              <w:t>01</w:t>
            </w:r>
          </w:p>
        </w:tc>
      </w:tr>
      <w:tr w:rsidR="00977050" w:rsidRPr="00105D83" w14:paraId="6520BCA4" w14:textId="77777777" w:rsidTr="006B21CD">
        <w:tc>
          <w:tcPr>
            <w:tcW w:w="595" w:type="dxa"/>
            <w:tcBorders>
              <w:top w:val="single" w:sz="8" w:space="0" w:color="C0C0C0"/>
              <w:bottom w:val="single" w:sz="12" w:space="0" w:color="808080" w:themeColor="background1" w:themeShade="80"/>
            </w:tcBorders>
          </w:tcPr>
          <w:p w14:paraId="3E769A53"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670B2759" w14:textId="0DC59D38" w:rsidR="00977050" w:rsidRPr="00105D83" w:rsidRDefault="00977050" w:rsidP="00CB4B43">
            <w:pPr>
              <w:spacing w:before="90" w:after="54" w:line="312" w:lineRule="auto"/>
              <w:ind w:right="113"/>
              <w:jc w:val="both"/>
              <w:rPr>
                <w:rFonts w:cs="Arial"/>
              </w:rPr>
            </w:pPr>
            <w:r w:rsidRPr="00105D83">
              <w:rPr>
                <w:rFonts w:cs="Arial"/>
              </w:rPr>
              <w:t>K4.</w:t>
            </w:r>
            <w:r w:rsidR="00CB4B43" w:rsidRPr="00105D83">
              <w:rPr>
                <w:rFonts w:cs="Arial"/>
              </w:rPr>
              <w:t>2</w:t>
            </w:r>
            <w:r w:rsidRPr="00105D83">
              <w:rPr>
                <w:rFonts w:cs="Arial"/>
              </w:rPr>
              <w:t xml:space="preserve"> Meetsnelheid, T90 waarde (hoe sneller hoe beter)</w:t>
            </w:r>
          </w:p>
        </w:tc>
        <w:tc>
          <w:tcPr>
            <w:tcW w:w="1134" w:type="dxa"/>
            <w:tcBorders>
              <w:top w:val="single" w:sz="8" w:space="0" w:color="C0C0C0"/>
              <w:bottom w:val="single" w:sz="12" w:space="0" w:color="808080" w:themeColor="background1" w:themeShade="80"/>
            </w:tcBorders>
            <w:vAlign w:val="center"/>
          </w:tcPr>
          <w:p w14:paraId="31F1649D" w14:textId="2A9924B3"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14ADA85D" w14:textId="7FDF0A40" w:rsidR="00977050" w:rsidRPr="00105D83" w:rsidRDefault="00CB4B43" w:rsidP="006B21CD">
            <w:pPr>
              <w:spacing w:before="90" w:after="54" w:line="312" w:lineRule="auto"/>
              <w:ind w:left="57" w:right="443"/>
              <w:jc w:val="center"/>
              <w:rPr>
                <w:rFonts w:cs="Arial"/>
              </w:rPr>
            </w:pPr>
            <w:r w:rsidRPr="00105D83">
              <w:rPr>
                <w:rFonts w:cs="Arial"/>
              </w:rPr>
              <w:t>02</w:t>
            </w:r>
          </w:p>
        </w:tc>
      </w:tr>
      <w:tr w:rsidR="00977050" w:rsidRPr="00105D83" w14:paraId="01965855" w14:textId="77777777" w:rsidTr="006B21CD">
        <w:tc>
          <w:tcPr>
            <w:tcW w:w="595" w:type="dxa"/>
            <w:tcBorders>
              <w:top w:val="single" w:sz="8" w:space="0" w:color="C0C0C0"/>
              <w:bottom w:val="single" w:sz="12" w:space="0" w:color="808080" w:themeColor="background1" w:themeShade="80"/>
            </w:tcBorders>
          </w:tcPr>
          <w:p w14:paraId="33F1DD02" w14:textId="77777777" w:rsidR="00977050" w:rsidRPr="00105D83" w:rsidRDefault="00977050" w:rsidP="006B21CD">
            <w:pPr>
              <w:spacing w:before="90" w:after="54" w:line="312" w:lineRule="auto"/>
              <w:ind w:right="113"/>
              <w:jc w:val="both"/>
              <w:rPr>
                <w:rFonts w:cs="Arial"/>
              </w:rPr>
            </w:pPr>
            <w:r w:rsidRPr="00105D83">
              <w:rPr>
                <w:rFonts w:cs="Arial"/>
              </w:rPr>
              <w:t>K5</w:t>
            </w:r>
          </w:p>
        </w:tc>
        <w:tc>
          <w:tcPr>
            <w:tcW w:w="4819" w:type="dxa"/>
            <w:tcBorders>
              <w:top w:val="single" w:sz="8" w:space="0" w:color="C0C0C0"/>
              <w:bottom w:val="single" w:sz="12" w:space="0" w:color="808080" w:themeColor="background1" w:themeShade="80"/>
            </w:tcBorders>
            <w:shd w:val="clear" w:color="auto" w:fill="E6E6E6"/>
          </w:tcPr>
          <w:p w14:paraId="60B8721D" w14:textId="77777777" w:rsidR="00977050" w:rsidRPr="00105D83" w:rsidRDefault="00977050" w:rsidP="006B21CD">
            <w:pPr>
              <w:spacing w:before="90" w:after="54" w:line="312" w:lineRule="auto"/>
              <w:ind w:right="113"/>
              <w:jc w:val="both"/>
              <w:rPr>
                <w:rFonts w:cs="Arial"/>
                <w:b/>
              </w:rPr>
            </w:pPr>
            <w:r w:rsidRPr="00105D83">
              <w:rPr>
                <w:rFonts w:cs="Arial"/>
                <w:b/>
              </w:rPr>
              <w:t>Gebruikerstest CO-enkelgasmeter</w:t>
            </w:r>
          </w:p>
        </w:tc>
        <w:tc>
          <w:tcPr>
            <w:tcW w:w="1134" w:type="dxa"/>
            <w:tcBorders>
              <w:top w:val="single" w:sz="8" w:space="0" w:color="C0C0C0"/>
              <w:bottom w:val="single" w:sz="12" w:space="0" w:color="808080" w:themeColor="background1" w:themeShade="80"/>
            </w:tcBorders>
            <w:vAlign w:val="center"/>
          </w:tcPr>
          <w:p w14:paraId="1EFE9AF4" w14:textId="25829070"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288B4301" w14:textId="539C129A" w:rsidR="00977050" w:rsidRPr="00105D83" w:rsidRDefault="00CB4B43" w:rsidP="006B21CD">
            <w:pPr>
              <w:spacing w:before="90" w:after="54" w:line="312" w:lineRule="auto"/>
              <w:ind w:left="57" w:right="443"/>
              <w:jc w:val="center"/>
              <w:rPr>
                <w:rFonts w:cs="Arial"/>
                <w:b/>
              </w:rPr>
            </w:pPr>
            <w:r w:rsidRPr="00105D83">
              <w:rPr>
                <w:rFonts w:cs="Arial"/>
                <w:b/>
              </w:rPr>
              <w:t>07</w:t>
            </w:r>
          </w:p>
        </w:tc>
      </w:tr>
      <w:tr w:rsidR="00977050" w:rsidRPr="00105D83" w14:paraId="4B467EE7" w14:textId="77777777" w:rsidTr="006B21CD">
        <w:tc>
          <w:tcPr>
            <w:tcW w:w="595" w:type="dxa"/>
            <w:tcBorders>
              <w:top w:val="single" w:sz="8" w:space="0" w:color="C0C0C0"/>
              <w:bottom w:val="single" w:sz="12" w:space="0" w:color="808080" w:themeColor="background1" w:themeShade="80"/>
            </w:tcBorders>
          </w:tcPr>
          <w:p w14:paraId="7FC7559E"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1D2C9D11" w14:textId="017C7783" w:rsidR="00977050" w:rsidRPr="00105D83" w:rsidRDefault="00862A15" w:rsidP="00862A15">
            <w:pPr>
              <w:spacing w:before="90" w:after="54" w:line="312" w:lineRule="auto"/>
              <w:ind w:right="113"/>
              <w:jc w:val="both"/>
              <w:rPr>
                <w:rFonts w:cs="Arial"/>
              </w:rPr>
            </w:pPr>
            <w:r w:rsidRPr="00105D83">
              <w:rPr>
                <w:rFonts w:cs="Arial"/>
              </w:rPr>
              <w:t>K5.1 Gebruiks</w:t>
            </w:r>
            <w:r w:rsidR="00977050" w:rsidRPr="00105D83">
              <w:rPr>
                <w:rFonts w:cs="Arial"/>
              </w:rPr>
              <w:t>gemak</w:t>
            </w:r>
          </w:p>
        </w:tc>
        <w:tc>
          <w:tcPr>
            <w:tcW w:w="1134" w:type="dxa"/>
            <w:tcBorders>
              <w:top w:val="single" w:sz="8" w:space="0" w:color="C0C0C0"/>
              <w:bottom w:val="single" w:sz="12" w:space="0" w:color="808080" w:themeColor="background1" w:themeShade="80"/>
            </w:tcBorders>
            <w:vAlign w:val="center"/>
          </w:tcPr>
          <w:p w14:paraId="53924E32" w14:textId="018BAD58"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2ECEB6C5" w14:textId="6BFBFDC3" w:rsidR="00977050" w:rsidRPr="00105D83" w:rsidRDefault="00CB4B43" w:rsidP="006B21CD">
            <w:pPr>
              <w:spacing w:before="90" w:after="54" w:line="312" w:lineRule="auto"/>
              <w:ind w:left="57" w:right="443"/>
              <w:jc w:val="center"/>
              <w:rPr>
                <w:rFonts w:cs="Arial"/>
              </w:rPr>
            </w:pPr>
            <w:r w:rsidRPr="00105D83">
              <w:rPr>
                <w:rFonts w:cs="Arial"/>
              </w:rPr>
              <w:t>03</w:t>
            </w:r>
          </w:p>
        </w:tc>
      </w:tr>
      <w:tr w:rsidR="00977050" w:rsidRPr="00105D83" w14:paraId="1E63A86B" w14:textId="77777777" w:rsidTr="006B21CD">
        <w:tc>
          <w:tcPr>
            <w:tcW w:w="595" w:type="dxa"/>
            <w:tcBorders>
              <w:top w:val="single" w:sz="8" w:space="0" w:color="C0C0C0"/>
              <w:bottom w:val="single" w:sz="12" w:space="0" w:color="808080" w:themeColor="background1" w:themeShade="80"/>
            </w:tcBorders>
          </w:tcPr>
          <w:p w14:paraId="6A7F4DDD"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30DB1158" w14:textId="77777777" w:rsidR="00977050" w:rsidRPr="00105D83" w:rsidRDefault="00977050" w:rsidP="006B21CD">
            <w:pPr>
              <w:spacing w:before="90" w:after="54" w:line="312" w:lineRule="auto"/>
              <w:ind w:right="113"/>
              <w:jc w:val="both"/>
              <w:rPr>
                <w:rFonts w:cs="Arial"/>
              </w:rPr>
            </w:pPr>
            <w:r w:rsidRPr="00105D83">
              <w:rPr>
                <w:rFonts w:cs="Arial"/>
              </w:rPr>
              <w:t>K5.2 afleesbaarheid (nacht / fel zonlicht, max. hoek)</w:t>
            </w:r>
          </w:p>
        </w:tc>
        <w:tc>
          <w:tcPr>
            <w:tcW w:w="1134" w:type="dxa"/>
            <w:tcBorders>
              <w:top w:val="single" w:sz="8" w:space="0" w:color="C0C0C0"/>
              <w:bottom w:val="single" w:sz="12" w:space="0" w:color="808080" w:themeColor="background1" w:themeShade="80"/>
            </w:tcBorders>
            <w:vAlign w:val="center"/>
          </w:tcPr>
          <w:p w14:paraId="5F3532AF" w14:textId="4C596CC5"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16E65BFD" w14:textId="4CD071AB" w:rsidR="00977050" w:rsidRPr="00105D83" w:rsidRDefault="00CB4B43" w:rsidP="006B21CD">
            <w:pPr>
              <w:spacing w:before="90" w:after="54" w:line="312" w:lineRule="auto"/>
              <w:ind w:left="57" w:right="443"/>
              <w:jc w:val="center"/>
              <w:rPr>
                <w:rFonts w:cs="Arial"/>
              </w:rPr>
            </w:pPr>
            <w:r w:rsidRPr="00105D83">
              <w:rPr>
                <w:rFonts w:cs="Arial"/>
              </w:rPr>
              <w:t>03</w:t>
            </w:r>
          </w:p>
        </w:tc>
      </w:tr>
      <w:tr w:rsidR="00977050" w:rsidRPr="00105D83" w14:paraId="03597215" w14:textId="77777777" w:rsidTr="006B21CD">
        <w:tc>
          <w:tcPr>
            <w:tcW w:w="595" w:type="dxa"/>
            <w:tcBorders>
              <w:top w:val="single" w:sz="8" w:space="0" w:color="C0C0C0"/>
              <w:bottom w:val="single" w:sz="12" w:space="0" w:color="808080" w:themeColor="background1" w:themeShade="80"/>
            </w:tcBorders>
          </w:tcPr>
          <w:p w14:paraId="7040CA7D" w14:textId="77777777" w:rsidR="00977050" w:rsidRPr="00105D83" w:rsidRDefault="00977050" w:rsidP="006B21CD">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00A51167" w14:textId="77777777" w:rsidR="00977050" w:rsidRPr="00105D83" w:rsidRDefault="00977050" w:rsidP="006B21CD">
            <w:pPr>
              <w:spacing w:before="90" w:after="54" w:line="312" w:lineRule="auto"/>
              <w:ind w:right="113"/>
              <w:jc w:val="both"/>
              <w:rPr>
                <w:rFonts w:cs="Arial"/>
              </w:rPr>
            </w:pPr>
            <w:r w:rsidRPr="00105D83">
              <w:rPr>
                <w:rFonts w:cs="Arial"/>
              </w:rPr>
              <w:t>K5.3 uitvoerbaarheid bump- en kalibratie</w:t>
            </w:r>
          </w:p>
        </w:tc>
        <w:tc>
          <w:tcPr>
            <w:tcW w:w="1134" w:type="dxa"/>
            <w:tcBorders>
              <w:top w:val="single" w:sz="8" w:space="0" w:color="C0C0C0"/>
              <w:bottom w:val="single" w:sz="12" w:space="0" w:color="808080" w:themeColor="background1" w:themeShade="80"/>
            </w:tcBorders>
            <w:vAlign w:val="center"/>
          </w:tcPr>
          <w:p w14:paraId="579956C9" w14:textId="01FAED65" w:rsidR="00977050" w:rsidRPr="00105D83" w:rsidRDefault="00977050" w:rsidP="006B21CD">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30A349F8" w14:textId="72A012B7" w:rsidR="00977050" w:rsidRPr="00105D83" w:rsidRDefault="00CB4B43" w:rsidP="006B21CD">
            <w:pPr>
              <w:spacing w:before="90" w:after="54" w:line="312" w:lineRule="auto"/>
              <w:ind w:left="57" w:right="443"/>
              <w:jc w:val="center"/>
              <w:rPr>
                <w:rFonts w:cs="Arial"/>
              </w:rPr>
            </w:pPr>
            <w:r w:rsidRPr="00105D83">
              <w:rPr>
                <w:rFonts w:cs="Arial"/>
              </w:rPr>
              <w:t>01</w:t>
            </w:r>
          </w:p>
        </w:tc>
      </w:tr>
      <w:tr w:rsidR="00977050" w:rsidRPr="00105D83" w14:paraId="376B87CE" w14:textId="77777777" w:rsidTr="006B21CD">
        <w:tc>
          <w:tcPr>
            <w:tcW w:w="595"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197A51F1" w14:textId="77777777" w:rsidR="00977050" w:rsidRPr="00105D83" w:rsidRDefault="00977050" w:rsidP="006B21CD">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04A65AE1" w14:textId="77777777" w:rsidR="00977050" w:rsidRPr="00105D83" w:rsidRDefault="00977050" w:rsidP="006B21CD">
            <w:pPr>
              <w:tabs>
                <w:tab w:val="left" w:pos="340"/>
              </w:tabs>
              <w:spacing w:before="90" w:after="54" w:line="312" w:lineRule="auto"/>
              <w:ind w:right="113"/>
              <w:jc w:val="both"/>
              <w:rPr>
                <w:rFonts w:cs="Arial"/>
                <w:b/>
                <w:i/>
              </w:rPr>
            </w:pPr>
            <w:r w:rsidRPr="00105D83">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7CF9126C" w14:textId="77777777" w:rsidR="00977050" w:rsidRPr="00105D83" w:rsidRDefault="00977050" w:rsidP="006B21CD">
            <w:pPr>
              <w:spacing w:before="90" w:after="54" w:line="312" w:lineRule="auto"/>
              <w:ind w:right="443"/>
              <w:jc w:val="both"/>
              <w:rPr>
                <w:rFonts w:cs="Arial"/>
                <w:b/>
                <w:i/>
              </w:rPr>
            </w:pPr>
            <w:r w:rsidRPr="00105D83">
              <w:rPr>
                <w:rFonts w:cs="Arial"/>
                <w:b/>
                <w:i/>
              </w:rPr>
              <w:t>30 %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7A44AB46" w14:textId="77777777" w:rsidR="00977050" w:rsidRPr="00105D83" w:rsidRDefault="00977050" w:rsidP="006B21CD">
            <w:pPr>
              <w:spacing w:before="90" w:after="54" w:line="312" w:lineRule="auto"/>
              <w:ind w:right="443"/>
              <w:jc w:val="center"/>
              <w:rPr>
                <w:rFonts w:cs="Arial"/>
                <w:b/>
                <w:i/>
              </w:rPr>
            </w:pPr>
            <w:r w:rsidRPr="00105D83">
              <w:rPr>
                <w:rFonts w:cs="Arial"/>
                <w:b/>
                <w:i/>
              </w:rPr>
              <w:t>30</w:t>
            </w:r>
          </w:p>
        </w:tc>
      </w:tr>
      <w:tr w:rsidR="00977050" w:rsidRPr="00105D83" w14:paraId="32B31E5C" w14:textId="77777777" w:rsidTr="006B21CD">
        <w:tc>
          <w:tcPr>
            <w:tcW w:w="595" w:type="dxa"/>
            <w:tcBorders>
              <w:top w:val="single" w:sz="8" w:space="0" w:color="C0C0C0"/>
              <w:bottom w:val="single" w:sz="4" w:space="0" w:color="A6A6A6" w:themeColor="background1" w:themeShade="A6"/>
            </w:tcBorders>
          </w:tcPr>
          <w:p w14:paraId="3345A88D" w14:textId="77777777" w:rsidR="00977050" w:rsidRPr="00105D83" w:rsidRDefault="00977050" w:rsidP="006B21CD">
            <w:pPr>
              <w:spacing w:before="90" w:after="54" w:line="312" w:lineRule="auto"/>
              <w:ind w:right="113"/>
              <w:jc w:val="both"/>
              <w:rPr>
                <w:rFonts w:cs="Arial"/>
              </w:rPr>
            </w:pPr>
            <w:r w:rsidRPr="00105D83">
              <w:rPr>
                <w:rFonts w:cs="Arial"/>
              </w:rPr>
              <w:t>P1</w:t>
            </w:r>
          </w:p>
        </w:tc>
        <w:tc>
          <w:tcPr>
            <w:tcW w:w="4819" w:type="dxa"/>
            <w:tcBorders>
              <w:top w:val="single" w:sz="8" w:space="0" w:color="C0C0C0"/>
              <w:bottom w:val="single" w:sz="4" w:space="0" w:color="A6A6A6" w:themeColor="background1" w:themeShade="A6"/>
            </w:tcBorders>
            <w:shd w:val="clear" w:color="auto" w:fill="E6E6E6"/>
          </w:tcPr>
          <w:p w14:paraId="12600457" w14:textId="77777777" w:rsidR="00977050" w:rsidRPr="00105D83" w:rsidRDefault="00977050" w:rsidP="006B21CD">
            <w:pPr>
              <w:spacing w:before="90" w:after="54" w:line="312" w:lineRule="auto"/>
              <w:ind w:right="113"/>
              <w:jc w:val="both"/>
              <w:rPr>
                <w:rFonts w:cs="Arial"/>
              </w:rPr>
            </w:pPr>
            <w:r w:rsidRPr="00105D83">
              <w:rPr>
                <w:rFonts w:cs="Arial"/>
              </w:rPr>
              <w:t>Stuksprijs meergasmeter (Diffusie)</w:t>
            </w:r>
          </w:p>
        </w:tc>
        <w:tc>
          <w:tcPr>
            <w:tcW w:w="1134" w:type="dxa"/>
            <w:tcBorders>
              <w:top w:val="single" w:sz="8" w:space="0" w:color="C0C0C0"/>
              <w:bottom w:val="single" w:sz="4" w:space="0" w:color="A6A6A6" w:themeColor="background1" w:themeShade="A6"/>
            </w:tcBorders>
            <w:vAlign w:val="center"/>
          </w:tcPr>
          <w:p w14:paraId="08932C4A" w14:textId="11846A92"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1116CC95" w14:textId="3C8D3DB0" w:rsidR="00977050" w:rsidRPr="00105D83" w:rsidRDefault="00977050" w:rsidP="006B21CD">
            <w:pPr>
              <w:spacing w:before="90" w:after="54" w:line="312" w:lineRule="auto"/>
              <w:ind w:left="57" w:right="443"/>
              <w:jc w:val="center"/>
              <w:rPr>
                <w:rFonts w:cs="Arial"/>
              </w:rPr>
            </w:pPr>
            <w:r w:rsidRPr="00105D83">
              <w:rPr>
                <w:rFonts w:cs="Arial"/>
              </w:rPr>
              <w:t>0</w:t>
            </w:r>
            <w:r w:rsidR="00CB4B43" w:rsidRPr="00105D83">
              <w:rPr>
                <w:rFonts w:cs="Arial"/>
              </w:rPr>
              <w:t>8</w:t>
            </w:r>
          </w:p>
        </w:tc>
      </w:tr>
      <w:tr w:rsidR="00977050" w:rsidRPr="00105D83" w14:paraId="1DBD7421" w14:textId="77777777" w:rsidTr="006B21CD">
        <w:tc>
          <w:tcPr>
            <w:tcW w:w="595" w:type="dxa"/>
            <w:tcBorders>
              <w:top w:val="single" w:sz="8" w:space="0" w:color="C0C0C0"/>
              <w:bottom w:val="single" w:sz="4" w:space="0" w:color="A6A6A6" w:themeColor="background1" w:themeShade="A6"/>
            </w:tcBorders>
          </w:tcPr>
          <w:p w14:paraId="1CA08C09" w14:textId="77777777" w:rsidR="00977050" w:rsidRPr="00105D83" w:rsidRDefault="00977050" w:rsidP="006B21CD">
            <w:pPr>
              <w:spacing w:before="90" w:after="54" w:line="312" w:lineRule="auto"/>
              <w:ind w:right="113"/>
              <w:jc w:val="both"/>
              <w:rPr>
                <w:rFonts w:cs="Arial"/>
              </w:rPr>
            </w:pPr>
            <w:r w:rsidRPr="00105D83">
              <w:rPr>
                <w:rFonts w:cs="Arial"/>
              </w:rPr>
              <w:t>P2</w:t>
            </w:r>
          </w:p>
        </w:tc>
        <w:tc>
          <w:tcPr>
            <w:tcW w:w="4819" w:type="dxa"/>
            <w:tcBorders>
              <w:top w:val="single" w:sz="8" w:space="0" w:color="C0C0C0"/>
              <w:bottom w:val="single" w:sz="4" w:space="0" w:color="A6A6A6" w:themeColor="background1" w:themeShade="A6"/>
            </w:tcBorders>
            <w:shd w:val="clear" w:color="auto" w:fill="E6E6E6"/>
          </w:tcPr>
          <w:p w14:paraId="5628FC3A" w14:textId="77777777" w:rsidR="00977050" w:rsidRPr="00105D83" w:rsidRDefault="00977050" w:rsidP="006B21CD">
            <w:pPr>
              <w:spacing w:before="90" w:after="54" w:line="312" w:lineRule="auto"/>
              <w:ind w:right="113"/>
              <w:jc w:val="both"/>
              <w:rPr>
                <w:rFonts w:cs="Arial"/>
              </w:rPr>
            </w:pPr>
            <w:r w:rsidRPr="00105D83">
              <w:rPr>
                <w:rFonts w:cs="Arial"/>
              </w:rPr>
              <w:t>Stuksprijs meergasmeter (Pomp)</w:t>
            </w:r>
          </w:p>
        </w:tc>
        <w:tc>
          <w:tcPr>
            <w:tcW w:w="1134" w:type="dxa"/>
            <w:tcBorders>
              <w:top w:val="single" w:sz="8" w:space="0" w:color="C0C0C0"/>
              <w:bottom w:val="single" w:sz="4" w:space="0" w:color="A6A6A6" w:themeColor="background1" w:themeShade="A6"/>
            </w:tcBorders>
            <w:vAlign w:val="center"/>
          </w:tcPr>
          <w:p w14:paraId="7D61176E" w14:textId="2FF43693"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10CCD96A" w14:textId="0A80C94A" w:rsidR="00977050" w:rsidRPr="00105D83" w:rsidRDefault="00977050" w:rsidP="006B21CD">
            <w:pPr>
              <w:spacing w:before="90" w:after="54" w:line="312" w:lineRule="auto"/>
              <w:ind w:left="57" w:right="443"/>
              <w:jc w:val="center"/>
              <w:rPr>
                <w:rFonts w:cs="Arial"/>
              </w:rPr>
            </w:pPr>
            <w:r w:rsidRPr="00105D83">
              <w:rPr>
                <w:rFonts w:cs="Arial"/>
              </w:rPr>
              <w:t>0</w:t>
            </w:r>
            <w:r w:rsidR="00CB4B43" w:rsidRPr="00105D83">
              <w:rPr>
                <w:rFonts w:cs="Arial"/>
              </w:rPr>
              <w:t>4</w:t>
            </w:r>
          </w:p>
        </w:tc>
      </w:tr>
      <w:tr w:rsidR="00977050" w:rsidRPr="00105D83" w14:paraId="344CF2F7" w14:textId="77777777" w:rsidTr="006B21CD">
        <w:tc>
          <w:tcPr>
            <w:tcW w:w="595" w:type="dxa"/>
            <w:tcBorders>
              <w:top w:val="single" w:sz="8" w:space="0" w:color="C0C0C0"/>
              <w:bottom w:val="single" w:sz="4" w:space="0" w:color="A6A6A6" w:themeColor="background1" w:themeShade="A6"/>
            </w:tcBorders>
          </w:tcPr>
          <w:p w14:paraId="081CC772" w14:textId="77777777" w:rsidR="00977050" w:rsidRPr="00105D83" w:rsidRDefault="00977050" w:rsidP="006B21CD">
            <w:pPr>
              <w:spacing w:before="90" w:after="54" w:line="312" w:lineRule="auto"/>
              <w:ind w:right="113"/>
              <w:jc w:val="both"/>
              <w:rPr>
                <w:rFonts w:cs="Arial"/>
              </w:rPr>
            </w:pPr>
            <w:r w:rsidRPr="00105D83">
              <w:rPr>
                <w:rFonts w:cs="Arial"/>
              </w:rPr>
              <w:t>P3</w:t>
            </w:r>
          </w:p>
        </w:tc>
        <w:tc>
          <w:tcPr>
            <w:tcW w:w="4819" w:type="dxa"/>
            <w:tcBorders>
              <w:top w:val="single" w:sz="8" w:space="0" w:color="C0C0C0"/>
              <w:bottom w:val="single" w:sz="4" w:space="0" w:color="A6A6A6" w:themeColor="background1" w:themeShade="A6"/>
            </w:tcBorders>
            <w:shd w:val="clear" w:color="auto" w:fill="E6E6E6"/>
          </w:tcPr>
          <w:p w14:paraId="531C0F65" w14:textId="77777777" w:rsidR="00977050" w:rsidRPr="00105D83" w:rsidRDefault="00977050" w:rsidP="006B21CD">
            <w:pPr>
              <w:spacing w:before="90" w:after="54" w:line="312" w:lineRule="auto"/>
              <w:ind w:right="113"/>
              <w:jc w:val="both"/>
              <w:rPr>
                <w:rFonts w:cs="Arial"/>
              </w:rPr>
            </w:pPr>
            <w:r w:rsidRPr="00105D83">
              <w:rPr>
                <w:rFonts w:cs="Arial"/>
              </w:rPr>
              <w:t>Stuksprijs CO-enkelgasmeter</w:t>
            </w:r>
          </w:p>
        </w:tc>
        <w:tc>
          <w:tcPr>
            <w:tcW w:w="1134" w:type="dxa"/>
            <w:tcBorders>
              <w:top w:val="single" w:sz="8" w:space="0" w:color="C0C0C0"/>
              <w:bottom w:val="single" w:sz="4" w:space="0" w:color="A6A6A6" w:themeColor="background1" w:themeShade="A6"/>
            </w:tcBorders>
            <w:vAlign w:val="center"/>
          </w:tcPr>
          <w:p w14:paraId="76876B42" w14:textId="4CE6DA6B"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442AAD73" w14:textId="42406ADE" w:rsidR="00977050" w:rsidRPr="00105D83" w:rsidRDefault="00CB4B43" w:rsidP="006B21CD">
            <w:pPr>
              <w:spacing w:before="90" w:after="54" w:line="312" w:lineRule="auto"/>
              <w:ind w:left="57" w:right="443"/>
              <w:jc w:val="center"/>
              <w:rPr>
                <w:rFonts w:cs="Arial"/>
              </w:rPr>
            </w:pPr>
            <w:r w:rsidRPr="00105D83">
              <w:rPr>
                <w:rFonts w:cs="Arial"/>
              </w:rPr>
              <w:t>03</w:t>
            </w:r>
          </w:p>
        </w:tc>
      </w:tr>
      <w:tr w:rsidR="00977050" w:rsidRPr="00105D83" w14:paraId="0C003EA3" w14:textId="77777777" w:rsidTr="006B21CD">
        <w:tc>
          <w:tcPr>
            <w:tcW w:w="595" w:type="dxa"/>
            <w:tcBorders>
              <w:top w:val="single" w:sz="8" w:space="0" w:color="C0C0C0"/>
              <w:bottom w:val="single" w:sz="4" w:space="0" w:color="A6A6A6" w:themeColor="background1" w:themeShade="A6"/>
            </w:tcBorders>
          </w:tcPr>
          <w:p w14:paraId="0711AD93" w14:textId="77777777" w:rsidR="00977050" w:rsidRPr="00105D83" w:rsidRDefault="00977050" w:rsidP="006B21CD">
            <w:pPr>
              <w:spacing w:before="90" w:after="54" w:line="312" w:lineRule="auto"/>
              <w:ind w:right="113"/>
              <w:jc w:val="both"/>
              <w:rPr>
                <w:rFonts w:cs="Arial"/>
              </w:rPr>
            </w:pPr>
            <w:r w:rsidRPr="00105D83">
              <w:rPr>
                <w:rFonts w:cs="Arial"/>
              </w:rPr>
              <w:t>P4</w:t>
            </w:r>
          </w:p>
        </w:tc>
        <w:tc>
          <w:tcPr>
            <w:tcW w:w="4819" w:type="dxa"/>
            <w:tcBorders>
              <w:top w:val="single" w:sz="8" w:space="0" w:color="C0C0C0"/>
              <w:bottom w:val="single" w:sz="4" w:space="0" w:color="A6A6A6" w:themeColor="background1" w:themeShade="A6"/>
            </w:tcBorders>
            <w:shd w:val="clear" w:color="auto" w:fill="E6E6E6"/>
          </w:tcPr>
          <w:p w14:paraId="4C3C8A96" w14:textId="15B68619" w:rsidR="00977050" w:rsidRPr="00105D83" w:rsidRDefault="00977050" w:rsidP="00186FB2">
            <w:pPr>
              <w:spacing w:before="90" w:after="54" w:line="312" w:lineRule="auto"/>
              <w:ind w:right="113"/>
              <w:rPr>
                <w:rFonts w:cs="Arial"/>
              </w:rPr>
            </w:pPr>
            <w:r w:rsidRPr="00105D83">
              <w:rPr>
                <w:rFonts w:cs="Arial"/>
              </w:rPr>
              <w:t>Stuksprijs Onderhoudsapparaat</w:t>
            </w:r>
            <w:r w:rsidR="00186FB2" w:rsidRPr="00105D83">
              <w:rPr>
                <w:rFonts w:cs="Arial"/>
              </w:rPr>
              <w:t xml:space="preserve"> bump/kalibratie </w:t>
            </w:r>
            <w:r w:rsidR="00186FB2" w:rsidRPr="00105D83">
              <w:rPr>
                <w:rFonts w:cs="Arial"/>
              </w:rPr>
              <w:lastRenderedPageBreak/>
              <w:t>m</w:t>
            </w:r>
            <w:r w:rsidRPr="00105D83">
              <w:rPr>
                <w:rFonts w:cs="Arial"/>
              </w:rPr>
              <w:t xml:space="preserve">eergasmeter </w:t>
            </w:r>
          </w:p>
        </w:tc>
        <w:tc>
          <w:tcPr>
            <w:tcW w:w="1134" w:type="dxa"/>
            <w:tcBorders>
              <w:top w:val="single" w:sz="8" w:space="0" w:color="C0C0C0"/>
              <w:bottom w:val="single" w:sz="4" w:space="0" w:color="A6A6A6" w:themeColor="background1" w:themeShade="A6"/>
            </w:tcBorders>
            <w:vAlign w:val="center"/>
          </w:tcPr>
          <w:p w14:paraId="3A557B18" w14:textId="149FCC9E"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7C600DD9" w14:textId="525568F4" w:rsidR="00977050" w:rsidRPr="00105D83" w:rsidRDefault="00977050" w:rsidP="006B21CD">
            <w:pPr>
              <w:spacing w:before="90" w:after="54" w:line="312" w:lineRule="auto"/>
              <w:ind w:left="57" w:right="443"/>
              <w:jc w:val="center"/>
              <w:rPr>
                <w:rFonts w:cs="Arial"/>
              </w:rPr>
            </w:pPr>
            <w:r w:rsidRPr="00105D83">
              <w:rPr>
                <w:rFonts w:cs="Arial"/>
              </w:rPr>
              <w:t>0</w:t>
            </w:r>
            <w:r w:rsidR="00CB4B43" w:rsidRPr="00105D83">
              <w:rPr>
                <w:rFonts w:cs="Arial"/>
              </w:rPr>
              <w:t>5</w:t>
            </w:r>
          </w:p>
        </w:tc>
      </w:tr>
      <w:tr w:rsidR="00977050" w:rsidRPr="00105D83" w14:paraId="65CCBA2B" w14:textId="77777777" w:rsidTr="006B21CD">
        <w:tc>
          <w:tcPr>
            <w:tcW w:w="595" w:type="dxa"/>
            <w:tcBorders>
              <w:top w:val="single" w:sz="8" w:space="0" w:color="C0C0C0"/>
              <w:bottom w:val="single" w:sz="4" w:space="0" w:color="A6A6A6" w:themeColor="background1" w:themeShade="A6"/>
            </w:tcBorders>
          </w:tcPr>
          <w:p w14:paraId="006FAFFC" w14:textId="77777777" w:rsidR="00977050" w:rsidRPr="00105D83" w:rsidRDefault="00977050" w:rsidP="006B21CD">
            <w:pPr>
              <w:spacing w:before="90" w:after="54" w:line="312" w:lineRule="auto"/>
              <w:ind w:right="113"/>
              <w:jc w:val="both"/>
              <w:rPr>
                <w:rFonts w:cs="Arial"/>
              </w:rPr>
            </w:pPr>
            <w:r w:rsidRPr="00105D83">
              <w:rPr>
                <w:rFonts w:cs="Arial"/>
              </w:rPr>
              <w:lastRenderedPageBreak/>
              <w:t>P5</w:t>
            </w:r>
          </w:p>
        </w:tc>
        <w:tc>
          <w:tcPr>
            <w:tcW w:w="4819" w:type="dxa"/>
            <w:tcBorders>
              <w:top w:val="single" w:sz="8" w:space="0" w:color="C0C0C0"/>
              <w:bottom w:val="single" w:sz="4" w:space="0" w:color="A6A6A6" w:themeColor="background1" w:themeShade="A6"/>
            </w:tcBorders>
            <w:shd w:val="clear" w:color="auto" w:fill="E6E6E6"/>
          </w:tcPr>
          <w:p w14:paraId="5A2E5AB1" w14:textId="77777777" w:rsidR="00977050" w:rsidRPr="00105D83" w:rsidRDefault="00977050" w:rsidP="006B21CD">
            <w:pPr>
              <w:spacing w:before="90" w:after="54" w:line="312" w:lineRule="auto"/>
              <w:ind w:right="113"/>
              <w:rPr>
                <w:rFonts w:cs="Arial"/>
                <w:lang w:val="en-US"/>
              </w:rPr>
            </w:pPr>
            <w:r w:rsidRPr="00105D83">
              <w:rPr>
                <w:rFonts w:cs="Arial"/>
                <w:lang w:val="en-US"/>
              </w:rPr>
              <w:t>Total Cost of Ownership (TCO) meergasmeter</w:t>
            </w:r>
          </w:p>
          <w:p w14:paraId="57BF15EF" w14:textId="57792A93" w:rsidR="003C7CD9" w:rsidRPr="00105D83" w:rsidRDefault="003C7CD9" w:rsidP="006B21CD">
            <w:pPr>
              <w:spacing w:before="90" w:after="54" w:line="312" w:lineRule="auto"/>
              <w:ind w:right="113"/>
              <w:rPr>
                <w:rFonts w:cs="Arial"/>
                <w:lang w:val="en-US"/>
              </w:rPr>
            </w:pPr>
            <w:r w:rsidRPr="00105D83">
              <w:rPr>
                <w:rFonts w:cs="Arial"/>
                <w:lang w:val="en-US"/>
              </w:rPr>
              <w:t xml:space="preserve">(prijs per </w:t>
            </w:r>
            <w:r w:rsidR="00575D5B">
              <w:rPr>
                <w:rFonts w:cs="Arial"/>
                <w:lang w:val="en-US"/>
              </w:rPr>
              <w:t xml:space="preserve">stuk per </w:t>
            </w:r>
            <w:r w:rsidRPr="00105D83">
              <w:rPr>
                <w:rFonts w:cs="Arial"/>
                <w:lang w:val="en-US"/>
              </w:rPr>
              <w:t>jaar)</w:t>
            </w:r>
          </w:p>
        </w:tc>
        <w:tc>
          <w:tcPr>
            <w:tcW w:w="1134" w:type="dxa"/>
            <w:tcBorders>
              <w:top w:val="single" w:sz="8" w:space="0" w:color="C0C0C0"/>
              <w:bottom w:val="single" w:sz="4" w:space="0" w:color="A6A6A6" w:themeColor="background1" w:themeShade="A6"/>
            </w:tcBorders>
            <w:vAlign w:val="center"/>
          </w:tcPr>
          <w:p w14:paraId="58B9654A" w14:textId="6C51F66C"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5B6FA9AA" w14:textId="165C8728" w:rsidR="00977050" w:rsidRPr="00105D83" w:rsidRDefault="00CB4B43" w:rsidP="006B21CD">
            <w:pPr>
              <w:spacing w:before="90" w:after="54" w:line="312" w:lineRule="auto"/>
              <w:ind w:left="57" w:right="443"/>
              <w:jc w:val="center"/>
              <w:rPr>
                <w:rFonts w:cs="Arial"/>
              </w:rPr>
            </w:pPr>
            <w:r w:rsidRPr="00105D83">
              <w:rPr>
                <w:rFonts w:cs="Arial"/>
              </w:rPr>
              <w:t>05</w:t>
            </w:r>
          </w:p>
        </w:tc>
      </w:tr>
      <w:tr w:rsidR="00977050" w:rsidRPr="00105D83" w14:paraId="34D4B3AF" w14:textId="77777777" w:rsidTr="006B21CD">
        <w:tc>
          <w:tcPr>
            <w:tcW w:w="595" w:type="dxa"/>
            <w:tcBorders>
              <w:top w:val="single" w:sz="8" w:space="0" w:color="C0C0C0"/>
              <w:bottom w:val="single" w:sz="4" w:space="0" w:color="A6A6A6" w:themeColor="background1" w:themeShade="A6"/>
            </w:tcBorders>
          </w:tcPr>
          <w:p w14:paraId="7A0EF489" w14:textId="77777777" w:rsidR="00977050" w:rsidRPr="00105D83" w:rsidRDefault="00977050" w:rsidP="006B21CD">
            <w:pPr>
              <w:spacing w:before="90" w:after="54" w:line="312" w:lineRule="auto"/>
              <w:ind w:right="113"/>
              <w:jc w:val="both"/>
              <w:rPr>
                <w:rFonts w:cs="Arial"/>
              </w:rPr>
            </w:pPr>
            <w:r w:rsidRPr="00105D83">
              <w:rPr>
                <w:rFonts w:cs="Arial"/>
              </w:rPr>
              <w:t>P6</w:t>
            </w:r>
          </w:p>
        </w:tc>
        <w:tc>
          <w:tcPr>
            <w:tcW w:w="4819" w:type="dxa"/>
            <w:tcBorders>
              <w:top w:val="single" w:sz="8" w:space="0" w:color="C0C0C0"/>
              <w:bottom w:val="single" w:sz="4" w:space="0" w:color="A6A6A6" w:themeColor="background1" w:themeShade="A6"/>
            </w:tcBorders>
            <w:shd w:val="clear" w:color="auto" w:fill="E6E6E6"/>
          </w:tcPr>
          <w:p w14:paraId="07966A80" w14:textId="77777777" w:rsidR="00977050" w:rsidRPr="00105D83" w:rsidRDefault="00977050" w:rsidP="006B21CD">
            <w:pPr>
              <w:spacing w:before="90" w:after="54" w:line="312" w:lineRule="auto"/>
              <w:ind w:right="113"/>
              <w:rPr>
                <w:rFonts w:cs="Arial"/>
                <w:lang w:val="en-US"/>
              </w:rPr>
            </w:pPr>
            <w:r w:rsidRPr="00105D83">
              <w:rPr>
                <w:rFonts w:cs="Arial"/>
                <w:lang w:val="en-US"/>
              </w:rPr>
              <w:t>Total Cost of Ownership (TCO) CO-enkelgasmeter</w:t>
            </w:r>
          </w:p>
          <w:p w14:paraId="2AC821B5" w14:textId="25F0E343" w:rsidR="003C7CD9" w:rsidRPr="00105D83" w:rsidRDefault="003C7CD9" w:rsidP="006B21CD">
            <w:pPr>
              <w:spacing w:before="90" w:after="54" w:line="312" w:lineRule="auto"/>
              <w:ind w:right="113"/>
              <w:rPr>
                <w:rFonts w:cs="Arial"/>
                <w:lang w:val="en-US"/>
              </w:rPr>
            </w:pPr>
            <w:r w:rsidRPr="00105D83">
              <w:rPr>
                <w:rFonts w:cs="Arial"/>
                <w:lang w:val="en-US"/>
              </w:rPr>
              <w:t>(prijs per</w:t>
            </w:r>
            <w:r w:rsidR="00575D5B">
              <w:rPr>
                <w:rFonts w:cs="Arial"/>
                <w:lang w:val="en-US"/>
              </w:rPr>
              <w:t xml:space="preserve"> stuk per</w:t>
            </w:r>
            <w:r w:rsidRPr="00105D83">
              <w:rPr>
                <w:rFonts w:cs="Arial"/>
                <w:lang w:val="en-US"/>
              </w:rPr>
              <w:t xml:space="preserve"> jaar)</w:t>
            </w:r>
          </w:p>
        </w:tc>
        <w:tc>
          <w:tcPr>
            <w:tcW w:w="1134" w:type="dxa"/>
            <w:tcBorders>
              <w:top w:val="single" w:sz="8" w:space="0" w:color="C0C0C0"/>
              <w:bottom w:val="single" w:sz="4" w:space="0" w:color="A6A6A6" w:themeColor="background1" w:themeShade="A6"/>
            </w:tcBorders>
            <w:vAlign w:val="center"/>
          </w:tcPr>
          <w:p w14:paraId="5AC1F2D8" w14:textId="67E174C9" w:rsidR="00977050" w:rsidRPr="00105D83" w:rsidRDefault="00977050" w:rsidP="006B21CD">
            <w:pPr>
              <w:spacing w:before="90" w:after="54" w:line="312" w:lineRule="auto"/>
              <w:ind w:left="57" w:right="443"/>
              <w:jc w:val="both"/>
              <w:rPr>
                <w:rFonts w:cs="Arial"/>
              </w:rPr>
            </w:pPr>
          </w:p>
        </w:tc>
        <w:tc>
          <w:tcPr>
            <w:tcW w:w="2410" w:type="dxa"/>
            <w:tcBorders>
              <w:top w:val="single" w:sz="4" w:space="0" w:color="BFBFBF" w:themeColor="background1" w:themeShade="BF"/>
              <w:bottom w:val="single" w:sz="4" w:space="0" w:color="BFBFBF" w:themeColor="background1" w:themeShade="BF"/>
            </w:tcBorders>
            <w:vAlign w:val="center"/>
          </w:tcPr>
          <w:p w14:paraId="5D8E3D5B" w14:textId="05780195" w:rsidR="00977050" w:rsidRPr="00105D83" w:rsidRDefault="00CB4B43" w:rsidP="006B21CD">
            <w:pPr>
              <w:spacing w:before="90" w:after="54" w:line="312" w:lineRule="auto"/>
              <w:ind w:left="57" w:right="443"/>
              <w:jc w:val="center"/>
              <w:rPr>
                <w:rFonts w:cs="Arial"/>
              </w:rPr>
            </w:pPr>
            <w:r w:rsidRPr="00105D83">
              <w:rPr>
                <w:rFonts w:cs="Arial"/>
              </w:rPr>
              <w:t>05</w:t>
            </w:r>
          </w:p>
        </w:tc>
      </w:tr>
      <w:tr w:rsidR="00977050" w:rsidRPr="00105D83" w14:paraId="21E289B9" w14:textId="77777777" w:rsidTr="006B21CD">
        <w:tc>
          <w:tcPr>
            <w:tcW w:w="595" w:type="dxa"/>
            <w:tcBorders>
              <w:top w:val="single" w:sz="8" w:space="0" w:color="C0C0C0"/>
              <w:left w:val="nil"/>
              <w:bottom w:val="nil"/>
              <w:right w:val="double" w:sz="4" w:space="0" w:color="808080"/>
            </w:tcBorders>
          </w:tcPr>
          <w:p w14:paraId="5EFE226E" w14:textId="77777777" w:rsidR="00977050" w:rsidRPr="00105D83" w:rsidRDefault="00977050" w:rsidP="006B21CD">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567BB857" w14:textId="77777777" w:rsidR="00977050" w:rsidRPr="00105D83" w:rsidRDefault="00977050" w:rsidP="006B21CD">
            <w:pPr>
              <w:spacing w:before="90" w:after="54" w:line="312" w:lineRule="auto"/>
              <w:ind w:left="57" w:right="113"/>
              <w:jc w:val="both"/>
              <w:rPr>
                <w:rFonts w:cs="Arial"/>
                <w:b/>
                <w:bCs/>
                <w:iCs/>
              </w:rPr>
            </w:pPr>
            <w:r w:rsidRPr="00105D83">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635BCE66" w14:textId="60BC6040" w:rsidR="00977050" w:rsidRPr="00105D83" w:rsidRDefault="00785E22" w:rsidP="006B21CD">
            <w:pPr>
              <w:spacing w:before="90" w:after="54" w:line="312" w:lineRule="auto"/>
              <w:ind w:right="443"/>
              <w:jc w:val="both"/>
              <w:rPr>
                <w:rFonts w:cs="Arial"/>
                <w:b/>
              </w:rPr>
            </w:pPr>
            <w:r w:rsidRPr="00105D83">
              <w:rPr>
                <w:rFonts w:cs="Arial"/>
                <w:b/>
              </w:rPr>
              <w:t>1</w:t>
            </w:r>
            <w:r w:rsidR="00977050" w:rsidRPr="00105D83">
              <w:rPr>
                <w:rFonts w:cs="Arial"/>
                <w:b/>
              </w:rPr>
              <w:t>00%</w:t>
            </w:r>
          </w:p>
        </w:tc>
        <w:tc>
          <w:tcPr>
            <w:tcW w:w="2410" w:type="dxa"/>
            <w:tcBorders>
              <w:top w:val="double" w:sz="4" w:space="0" w:color="808080"/>
              <w:left w:val="double" w:sz="4" w:space="0" w:color="808080"/>
              <w:bottom w:val="double" w:sz="4" w:space="0" w:color="808080"/>
              <w:right w:val="double" w:sz="4" w:space="0" w:color="808080"/>
            </w:tcBorders>
          </w:tcPr>
          <w:p w14:paraId="540A155E" w14:textId="5A9EB65D" w:rsidR="00977050" w:rsidRPr="00105D83" w:rsidRDefault="00785E22" w:rsidP="006B21CD">
            <w:pPr>
              <w:spacing w:before="90" w:after="54" w:line="312" w:lineRule="auto"/>
              <w:ind w:right="443"/>
              <w:jc w:val="center"/>
              <w:rPr>
                <w:rFonts w:cs="Arial"/>
                <w:b/>
              </w:rPr>
            </w:pPr>
            <w:r w:rsidRPr="00105D83">
              <w:rPr>
                <w:rFonts w:cs="Arial"/>
                <w:b/>
              </w:rPr>
              <w:t>1</w:t>
            </w:r>
            <w:r w:rsidR="00977050" w:rsidRPr="00105D83">
              <w:rPr>
                <w:rFonts w:cs="Arial"/>
                <w:b/>
              </w:rPr>
              <w:t>00</w:t>
            </w:r>
          </w:p>
        </w:tc>
      </w:tr>
    </w:tbl>
    <w:p w14:paraId="0ACA3821" w14:textId="77777777" w:rsidR="00977050" w:rsidRPr="00105D83" w:rsidRDefault="00977050" w:rsidP="00977050">
      <w:pPr>
        <w:suppressAutoHyphens/>
        <w:jc w:val="both"/>
      </w:pPr>
    </w:p>
    <w:p w14:paraId="0AD80D21" w14:textId="254B575C" w:rsidR="00575D5B" w:rsidRDefault="00575D5B">
      <w:r>
        <w:br w:type="page"/>
      </w:r>
    </w:p>
    <w:p w14:paraId="56632BFA" w14:textId="77777777" w:rsidR="007802D2" w:rsidRPr="00105D83" w:rsidRDefault="007802D2" w:rsidP="005F53C5">
      <w:pPr>
        <w:suppressAutoHyphens/>
        <w:jc w:val="both"/>
      </w:pPr>
    </w:p>
    <w:p w14:paraId="1D7C54E0" w14:textId="77777777" w:rsidR="00E91DF0" w:rsidRDefault="0023198D" w:rsidP="005F53C5">
      <w:pPr>
        <w:suppressAutoHyphens/>
        <w:jc w:val="both"/>
      </w:pPr>
      <w:r w:rsidRPr="00105D83">
        <w:t>Voor</w:t>
      </w:r>
      <w:r w:rsidR="00E91DF0" w:rsidRPr="00105D83">
        <w:t xml:space="preserve"> de </w:t>
      </w:r>
      <w:r w:rsidR="00174EBD" w:rsidRPr="00105D83">
        <w:t xml:space="preserve">kwalitatieve </w:t>
      </w:r>
      <w:r w:rsidR="00E91DF0" w:rsidRPr="00105D83">
        <w:t>gunningscriteria worden de punten toegekend aan de hand van beoordelingscijfers</w:t>
      </w:r>
      <w:r w:rsidR="00232739" w:rsidRPr="00105D83">
        <w:t xml:space="preserve"> die lopen van </w:t>
      </w:r>
      <w:r w:rsidR="00E91DF0" w:rsidRPr="00105D83">
        <w:t>10 tot en met 1</w:t>
      </w:r>
      <w:r w:rsidR="00232739" w:rsidRPr="00105D83">
        <w:t>, uitmuntend tot en met geen beantwoording</w:t>
      </w:r>
      <w:r w:rsidR="00E91DF0" w:rsidRPr="00105D83">
        <w:t>. Deze cijfers</w:t>
      </w:r>
      <w:r w:rsidR="00232739" w:rsidRPr="00105D83">
        <w:t xml:space="preserve"> </w:t>
      </w:r>
      <w:r w:rsidR="00E91DF0" w:rsidRPr="00105D83">
        <w:t xml:space="preserve">worden door het beoordelingsteam toegekend volgens </w:t>
      </w:r>
      <w:r w:rsidR="003216FF" w:rsidRPr="00105D83">
        <w:t>de beoordelings</w:t>
      </w:r>
      <w:r w:rsidR="00E91DF0" w:rsidRPr="00105D83">
        <w:t xml:space="preserve">methode zoals beschreven in paragraaf 8.2 van dit </w:t>
      </w:r>
      <w:r w:rsidR="008F7CF3" w:rsidRPr="00105D83">
        <w:t>Beschrijvend</w:t>
      </w:r>
      <w:r w:rsidR="008F7CF3">
        <w:t xml:space="preserve"> Document</w:t>
      </w:r>
      <w:r w:rsidR="00E91DF0" w:rsidRPr="00D546FB">
        <w:t xml:space="preserve">. </w:t>
      </w:r>
      <w:r w:rsidR="00E91DF0">
        <w:t>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p>
    <w:p w14:paraId="45D0DD75" w14:textId="77777777" w:rsidR="00E91DF0" w:rsidRDefault="00E91DF0" w:rsidP="005F53C5">
      <w:pPr>
        <w:suppressAutoHyphens/>
        <w:jc w:val="both"/>
      </w:pPr>
    </w:p>
    <w:p w14:paraId="78CCA14D" w14:textId="77777777" w:rsidR="00C27EEA" w:rsidRPr="003B1216" w:rsidRDefault="00C27EEA" w:rsidP="005F53C5">
      <w:pPr>
        <w:suppressAutoHyphens/>
        <w:spacing w:line="240" w:lineRule="auto"/>
        <w:jc w:val="both"/>
        <w:rPr>
          <w:b/>
        </w:rPr>
      </w:pPr>
      <w:r w:rsidRPr="00C27EEA">
        <w:rPr>
          <w:b/>
        </w:rPr>
        <w:t xml:space="preserve"> </w:t>
      </w:r>
      <w:r w:rsidRPr="003B1216">
        <w:rPr>
          <w:b/>
        </w:rPr>
        <w:t xml:space="preserve">Puntenscore = </w:t>
      </w:r>
      <w:r>
        <w:rPr>
          <w:b/>
        </w:rPr>
        <w:t xml:space="preserve">maximum puntenscore * behaald percentage </w:t>
      </w:r>
    </w:p>
    <w:p w14:paraId="5D54F1F8" w14:textId="77777777" w:rsidR="00185F30" w:rsidRDefault="00185F30" w:rsidP="00185F30">
      <w:pPr>
        <w:rPr>
          <w:b/>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185F30" w:rsidRPr="00BE0FAE" w14:paraId="68F43002" w14:textId="77777777" w:rsidTr="005C7E26">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ED39F9F" w14:textId="77777777" w:rsidR="00185F30" w:rsidRPr="00575D5B" w:rsidRDefault="00185F30" w:rsidP="00234FB1">
            <w:pPr>
              <w:pStyle w:val="Geenafstand"/>
              <w:rPr>
                <w:rFonts w:ascii="Arial" w:hAnsi="Arial" w:cs="Arial"/>
                <w:b/>
                <w:bCs/>
                <w:sz w:val="16"/>
                <w:szCs w:val="16"/>
              </w:rPr>
            </w:pPr>
            <w:r w:rsidRPr="00575D5B">
              <w:rPr>
                <w:rFonts w:ascii="Arial" w:hAnsi="Arial" w:cs="Arial"/>
                <w:b/>
                <w:bCs/>
                <w:sz w:val="16"/>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379F5926" w14:textId="77777777" w:rsidR="00185F30" w:rsidRPr="00575D5B" w:rsidRDefault="00185F30" w:rsidP="00234FB1">
            <w:pPr>
              <w:pStyle w:val="Geenafstand"/>
              <w:rPr>
                <w:rFonts w:ascii="Arial" w:hAnsi="Arial" w:cs="Arial"/>
                <w:b/>
                <w:bCs/>
                <w:sz w:val="16"/>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772BDE18" w14:textId="77777777" w:rsidR="00185F30" w:rsidRPr="00575D5B" w:rsidRDefault="00185F30" w:rsidP="00234FB1">
            <w:pPr>
              <w:pStyle w:val="Geenafstand"/>
              <w:rPr>
                <w:rFonts w:ascii="Arial" w:hAnsi="Arial" w:cs="Arial"/>
                <w:b/>
                <w:bCs/>
                <w:sz w:val="16"/>
                <w:szCs w:val="16"/>
              </w:rPr>
            </w:pPr>
            <w:r w:rsidRPr="00575D5B">
              <w:rPr>
                <w:rFonts w:ascii="Arial" w:hAnsi="Arial" w:cs="Arial"/>
                <w:b/>
                <w:bCs/>
                <w:sz w:val="16"/>
                <w:szCs w:val="16"/>
              </w:rPr>
              <w:t>Toelichting</w:t>
            </w:r>
          </w:p>
        </w:tc>
      </w:tr>
      <w:tr w:rsidR="00185F30" w:rsidRPr="00BE0FAE" w14:paraId="618536F0"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E2AF24" w14:textId="77777777" w:rsidR="00185F30" w:rsidRPr="00575D5B" w:rsidRDefault="00185F30" w:rsidP="007D5135">
            <w:pPr>
              <w:suppressAutoHyphens/>
              <w:jc w:val="center"/>
              <w:rPr>
                <w:sz w:val="16"/>
                <w:szCs w:val="16"/>
              </w:rPr>
            </w:pPr>
            <w:r w:rsidRPr="00575D5B">
              <w:rPr>
                <w:sz w:val="16"/>
                <w:szCs w:val="16"/>
              </w:rPr>
              <w:t>10</w:t>
            </w:r>
          </w:p>
        </w:tc>
        <w:tc>
          <w:tcPr>
            <w:tcW w:w="1567" w:type="dxa"/>
            <w:tcBorders>
              <w:top w:val="single" w:sz="8" w:space="0" w:color="auto"/>
              <w:left w:val="nil"/>
              <w:bottom w:val="single" w:sz="8" w:space="0" w:color="auto"/>
              <w:right w:val="single" w:sz="4" w:space="0" w:color="auto"/>
            </w:tcBorders>
          </w:tcPr>
          <w:p w14:paraId="6565DFED" w14:textId="77777777" w:rsidR="00185F30" w:rsidRPr="00575D5B" w:rsidRDefault="00185F30" w:rsidP="0004153E">
            <w:pPr>
              <w:suppressAutoHyphens/>
              <w:ind w:left="140"/>
              <w:jc w:val="both"/>
              <w:rPr>
                <w:sz w:val="16"/>
                <w:szCs w:val="16"/>
              </w:rPr>
            </w:pPr>
            <w:r w:rsidRPr="00575D5B">
              <w:rPr>
                <w:sz w:val="16"/>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04C7DDD" w14:textId="77777777" w:rsidR="00185F30" w:rsidRPr="00575D5B" w:rsidRDefault="00185F30" w:rsidP="007D5135">
            <w:pPr>
              <w:suppressAutoHyphens/>
              <w:jc w:val="both"/>
              <w:rPr>
                <w:sz w:val="16"/>
                <w:szCs w:val="16"/>
              </w:rPr>
            </w:pPr>
            <w:r w:rsidRPr="00575D5B">
              <w:rPr>
                <w:sz w:val="16"/>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185F30" w:rsidRPr="00BE0FAE" w14:paraId="0892D528"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99831B" w14:textId="77777777" w:rsidR="00185F30" w:rsidRPr="00575D5B" w:rsidRDefault="00185F30" w:rsidP="007D5135">
            <w:pPr>
              <w:suppressAutoHyphens/>
              <w:jc w:val="center"/>
              <w:rPr>
                <w:sz w:val="16"/>
                <w:szCs w:val="16"/>
              </w:rPr>
            </w:pPr>
            <w:r w:rsidRPr="00575D5B">
              <w:rPr>
                <w:sz w:val="16"/>
                <w:szCs w:val="16"/>
              </w:rPr>
              <w:t>9</w:t>
            </w:r>
          </w:p>
        </w:tc>
        <w:tc>
          <w:tcPr>
            <w:tcW w:w="1567" w:type="dxa"/>
            <w:tcBorders>
              <w:top w:val="single" w:sz="8" w:space="0" w:color="auto"/>
              <w:left w:val="nil"/>
              <w:bottom w:val="single" w:sz="8" w:space="0" w:color="auto"/>
              <w:right w:val="single" w:sz="4" w:space="0" w:color="auto"/>
            </w:tcBorders>
          </w:tcPr>
          <w:p w14:paraId="72478E8D" w14:textId="77777777" w:rsidR="00185F30" w:rsidRPr="00575D5B" w:rsidRDefault="00185F30" w:rsidP="0004153E">
            <w:pPr>
              <w:suppressAutoHyphens/>
              <w:ind w:left="140"/>
              <w:jc w:val="both"/>
              <w:rPr>
                <w:sz w:val="16"/>
                <w:szCs w:val="16"/>
              </w:rPr>
            </w:pPr>
            <w:r w:rsidRPr="00575D5B">
              <w:rPr>
                <w:sz w:val="16"/>
                <w:szCs w:val="16"/>
              </w:rPr>
              <w:t>Zeer 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E34BF11" w14:textId="77777777" w:rsidR="00185F30" w:rsidRPr="00575D5B" w:rsidRDefault="00185F30" w:rsidP="007D5135">
            <w:pPr>
              <w:suppressAutoHyphens/>
              <w:jc w:val="both"/>
              <w:rPr>
                <w:sz w:val="16"/>
                <w:szCs w:val="16"/>
              </w:rPr>
            </w:pPr>
            <w:r w:rsidRPr="00575D5B">
              <w:rPr>
                <w:sz w:val="16"/>
                <w:szCs w:val="16"/>
              </w:rPr>
              <w:t xml:space="preserve">Het antwoord van de Inschrijver blijkt dat de vraag vrijwel volledig is begrepen. Het antwoord van de Inschrijver is nagenoeg compleet, alle aandachtspunten zijn aan de orde gekomen, duidelijk en toepasbaar bij de Opdrachtgever. </w:t>
            </w:r>
          </w:p>
        </w:tc>
      </w:tr>
      <w:tr w:rsidR="00185F30" w:rsidRPr="00BE0FAE" w14:paraId="635350BD"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81B2E" w14:textId="77777777" w:rsidR="00185F30" w:rsidRPr="00575D5B" w:rsidRDefault="00185F30" w:rsidP="007D5135">
            <w:pPr>
              <w:suppressAutoHyphens/>
              <w:jc w:val="center"/>
              <w:rPr>
                <w:sz w:val="16"/>
                <w:szCs w:val="16"/>
              </w:rPr>
            </w:pPr>
            <w:r w:rsidRPr="00575D5B">
              <w:rPr>
                <w:sz w:val="16"/>
                <w:szCs w:val="16"/>
              </w:rPr>
              <w:t>8</w:t>
            </w:r>
          </w:p>
        </w:tc>
        <w:tc>
          <w:tcPr>
            <w:tcW w:w="1567" w:type="dxa"/>
            <w:tcBorders>
              <w:top w:val="single" w:sz="8" w:space="0" w:color="auto"/>
              <w:left w:val="nil"/>
              <w:bottom w:val="single" w:sz="8" w:space="0" w:color="auto"/>
              <w:right w:val="single" w:sz="4" w:space="0" w:color="auto"/>
            </w:tcBorders>
          </w:tcPr>
          <w:p w14:paraId="4607574D" w14:textId="77777777" w:rsidR="00185F30" w:rsidRPr="00575D5B" w:rsidRDefault="00185F30" w:rsidP="0004153E">
            <w:pPr>
              <w:suppressAutoHyphens/>
              <w:ind w:left="140"/>
              <w:jc w:val="both"/>
              <w:rPr>
                <w:sz w:val="16"/>
                <w:szCs w:val="16"/>
              </w:rPr>
            </w:pPr>
            <w:r w:rsidRPr="00575D5B">
              <w:rPr>
                <w:sz w:val="16"/>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2AD0987" w14:textId="77777777" w:rsidR="00185F30" w:rsidRPr="00575D5B" w:rsidRDefault="00185F30" w:rsidP="007D5135">
            <w:pPr>
              <w:suppressAutoHyphens/>
              <w:jc w:val="both"/>
              <w:rPr>
                <w:sz w:val="16"/>
                <w:szCs w:val="16"/>
              </w:rPr>
            </w:pPr>
            <w:r w:rsidRPr="00575D5B">
              <w:rPr>
                <w:sz w:val="16"/>
                <w:szCs w:val="16"/>
              </w:rPr>
              <w:t>Het antwoord geeft veel vertrouwen. Uitvoerige beschrijving van de inschrijver, die overtuigend aangeeft dat passende, relevante ervaring is opgedaan.</w:t>
            </w:r>
          </w:p>
        </w:tc>
      </w:tr>
      <w:tr w:rsidR="00185F30" w:rsidRPr="00BE0FAE" w14:paraId="7523FB2F"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4D548E" w14:textId="77777777" w:rsidR="00185F30" w:rsidRPr="00575D5B" w:rsidRDefault="00185F30" w:rsidP="007D5135">
            <w:pPr>
              <w:suppressAutoHyphens/>
              <w:jc w:val="center"/>
              <w:rPr>
                <w:sz w:val="16"/>
                <w:szCs w:val="16"/>
              </w:rPr>
            </w:pPr>
            <w:r w:rsidRPr="00575D5B">
              <w:rPr>
                <w:sz w:val="16"/>
                <w:szCs w:val="16"/>
              </w:rPr>
              <w:t>7</w:t>
            </w:r>
          </w:p>
        </w:tc>
        <w:tc>
          <w:tcPr>
            <w:tcW w:w="1567" w:type="dxa"/>
            <w:tcBorders>
              <w:top w:val="single" w:sz="8" w:space="0" w:color="auto"/>
              <w:left w:val="nil"/>
              <w:bottom w:val="single" w:sz="8" w:space="0" w:color="auto"/>
              <w:right w:val="single" w:sz="4" w:space="0" w:color="auto"/>
            </w:tcBorders>
          </w:tcPr>
          <w:p w14:paraId="47B182A8" w14:textId="77777777" w:rsidR="00185F30" w:rsidRPr="00575D5B" w:rsidRDefault="00185F30" w:rsidP="0004153E">
            <w:pPr>
              <w:suppressAutoHyphens/>
              <w:ind w:left="140"/>
              <w:jc w:val="both"/>
              <w:rPr>
                <w:sz w:val="16"/>
                <w:szCs w:val="16"/>
              </w:rPr>
            </w:pPr>
            <w:r w:rsidRPr="00575D5B">
              <w:rPr>
                <w:sz w:val="16"/>
                <w:szCs w:val="16"/>
              </w:rPr>
              <w:t>Ruim 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FEE5446" w14:textId="77777777" w:rsidR="00185F30" w:rsidRPr="00575D5B" w:rsidRDefault="00185F30" w:rsidP="007D5135">
            <w:pPr>
              <w:suppressAutoHyphens/>
              <w:jc w:val="both"/>
              <w:rPr>
                <w:sz w:val="16"/>
                <w:szCs w:val="16"/>
              </w:rPr>
            </w:pPr>
            <w:r w:rsidRPr="00575D5B">
              <w:rPr>
                <w:sz w:val="16"/>
                <w:szCs w:val="16"/>
              </w:rPr>
              <w:t>de Inschrijver onderscheidt zich goed ten opzichte van de alternatieven inschrijvingen en de gevraagde aandachtspunten zijn duidelijk omschreven.</w:t>
            </w:r>
          </w:p>
        </w:tc>
      </w:tr>
      <w:tr w:rsidR="00185F30" w:rsidRPr="00BE0FAE" w14:paraId="2C2C40B4"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6840B9" w14:textId="77777777" w:rsidR="00185F30" w:rsidRPr="00575D5B" w:rsidRDefault="00185F30" w:rsidP="007D5135">
            <w:pPr>
              <w:suppressAutoHyphens/>
              <w:jc w:val="center"/>
              <w:rPr>
                <w:sz w:val="16"/>
                <w:szCs w:val="16"/>
              </w:rPr>
            </w:pPr>
            <w:r w:rsidRPr="00575D5B">
              <w:rPr>
                <w:sz w:val="16"/>
                <w:szCs w:val="16"/>
              </w:rPr>
              <w:t>6</w:t>
            </w:r>
          </w:p>
        </w:tc>
        <w:tc>
          <w:tcPr>
            <w:tcW w:w="1567" w:type="dxa"/>
            <w:tcBorders>
              <w:top w:val="single" w:sz="8" w:space="0" w:color="auto"/>
              <w:left w:val="nil"/>
              <w:bottom w:val="single" w:sz="8" w:space="0" w:color="auto"/>
              <w:right w:val="single" w:sz="4" w:space="0" w:color="auto"/>
            </w:tcBorders>
          </w:tcPr>
          <w:p w14:paraId="3A87BC6B" w14:textId="77777777" w:rsidR="00185F30" w:rsidRPr="00575D5B" w:rsidRDefault="00185F30" w:rsidP="0004153E">
            <w:pPr>
              <w:suppressAutoHyphens/>
              <w:ind w:left="140"/>
              <w:jc w:val="both"/>
              <w:rPr>
                <w:sz w:val="16"/>
                <w:szCs w:val="16"/>
              </w:rPr>
            </w:pPr>
            <w:r w:rsidRPr="00575D5B">
              <w:rPr>
                <w:sz w:val="16"/>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4542C18" w14:textId="77777777" w:rsidR="00185F30" w:rsidRPr="00575D5B" w:rsidRDefault="00185F30" w:rsidP="007D5135">
            <w:pPr>
              <w:suppressAutoHyphens/>
              <w:jc w:val="both"/>
              <w:rPr>
                <w:sz w:val="16"/>
                <w:szCs w:val="16"/>
              </w:rPr>
            </w:pPr>
            <w:r w:rsidRPr="00575D5B">
              <w:rPr>
                <w:sz w:val="16"/>
                <w:szCs w:val="16"/>
              </w:rPr>
              <w:t>deze aanbieder onderscheidt zich voldoende ten opzichte van de alternatieven inschrijvingen.</w:t>
            </w:r>
          </w:p>
        </w:tc>
      </w:tr>
      <w:tr w:rsidR="00185F30" w:rsidRPr="00BE0FAE" w14:paraId="39F33C9F"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BB04C5" w14:textId="77777777" w:rsidR="00185F30" w:rsidRPr="00575D5B" w:rsidRDefault="00185F30" w:rsidP="007D5135">
            <w:pPr>
              <w:suppressAutoHyphens/>
              <w:jc w:val="center"/>
              <w:rPr>
                <w:sz w:val="16"/>
                <w:szCs w:val="16"/>
              </w:rPr>
            </w:pPr>
            <w:r w:rsidRPr="00575D5B">
              <w:rPr>
                <w:sz w:val="16"/>
                <w:szCs w:val="16"/>
              </w:rPr>
              <w:t>5</w:t>
            </w:r>
          </w:p>
        </w:tc>
        <w:tc>
          <w:tcPr>
            <w:tcW w:w="1567" w:type="dxa"/>
            <w:tcBorders>
              <w:top w:val="single" w:sz="8" w:space="0" w:color="auto"/>
              <w:left w:val="nil"/>
              <w:bottom w:val="single" w:sz="8" w:space="0" w:color="auto"/>
              <w:right w:val="single" w:sz="4" w:space="0" w:color="auto"/>
            </w:tcBorders>
          </w:tcPr>
          <w:p w14:paraId="79B2C910" w14:textId="77777777" w:rsidR="00185F30" w:rsidRPr="00575D5B" w:rsidRDefault="00185F30" w:rsidP="0004153E">
            <w:pPr>
              <w:suppressAutoHyphens/>
              <w:ind w:left="140"/>
              <w:jc w:val="both"/>
              <w:rPr>
                <w:sz w:val="16"/>
                <w:szCs w:val="16"/>
              </w:rPr>
            </w:pPr>
            <w:r w:rsidRPr="00575D5B">
              <w:rPr>
                <w:sz w:val="16"/>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AD8604C" w14:textId="77777777" w:rsidR="00185F30" w:rsidRPr="00575D5B" w:rsidRDefault="00185F30" w:rsidP="007D5135">
            <w:pPr>
              <w:suppressAutoHyphens/>
              <w:jc w:val="both"/>
              <w:rPr>
                <w:sz w:val="16"/>
                <w:szCs w:val="16"/>
              </w:rPr>
            </w:pPr>
            <w:r w:rsidRPr="00575D5B">
              <w:rPr>
                <w:sz w:val="16"/>
                <w:szCs w:val="16"/>
              </w:rPr>
              <w:t>Het antwoord van de Inschrijver beantwoordt de gevraagde aandachtspunten, bevat geen zwaktes, maar ook geen positieve uitschieters.</w:t>
            </w:r>
          </w:p>
        </w:tc>
      </w:tr>
      <w:tr w:rsidR="00185F30" w:rsidRPr="00BE0FAE" w14:paraId="35E69816"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6960A6" w14:textId="77777777" w:rsidR="00185F30" w:rsidRPr="00575D5B" w:rsidRDefault="00185F30" w:rsidP="007D5135">
            <w:pPr>
              <w:suppressAutoHyphens/>
              <w:jc w:val="center"/>
              <w:rPr>
                <w:sz w:val="16"/>
                <w:szCs w:val="16"/>
              </w:rPr>
            </w:pPr>
            <w:r w:rsidRPr="00575D5B">
              <w:rPr>
                <w:sz w:val="16"/>
                <w:szCs w:val="16"/>
              </w:rPr>
              <w:t>4</w:t>
            </w:r>
          </w:p>
        </w:tc>
        <w:tc>
          <w:tcPr>
            <w:tcW w:w="1567" w:type="dxa"/>
            <w:tcBorders>
              <w:top w:val="single" w:sz="8" w:space="0" w:color="auto"/>
              <w:left w:val="nil"/>
              <w:bottom w:val="single" w:sz="8" w:space="0" w:color="auto"/>
              <w:right w:val="single" w:sz="4" w:space="0" w:color="auto"/>
            </w:tcBorders>
          </w:tcPr>
          <w:p w14:paraId="3CADA5AF" w14:textId="77777777" w:rsidR="00185F30" w:rsidRPr="00575D5B" w:rsidRDefault="00185F30" w:rsidP="0004153E">
            <w:pPr>
              <w:suppressAutoHyphens/>
              <w:ind w:left="140"/>
              <w:jc w:val="both"/>
              <w:rPr>
                <w:sz w:val="16"/>
                <w:szCs w:val="16"/>
              </w:rPr>
            </w:pPr>
            <w:r w:rsidRPr="00575D5B">
              <w:rPr>
                <w:sz w:val="16"/>
                <w:szCs w:val="16"/>
              </w:rPr>
              <w:t>Ruim 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CB9FB32" w14:textId="77777777" w:rsidR="00185F30" w:rsidRPr="00575D5B" w:rsidRDefault="00185F30" w:rsidP="007D5135">
            <w:pPr>
              <w:suppressAutoHyphens/>
              <w:jc w:val="both"/>
              <w:rPr>
                <w:sz w:val="16"/>
                <w:szCs w:val="16"/>
              </w:rPr>
            </w:pPr>
            <w:r w:rsidRPr="00575D5B">
              <w:rPr>
                <w:sz w:val="16"/>
                <w:szCs w:val="16"/>
              </w:rPr>
              <w:t>Er ontbreekt meer dan één component in de beschrijving, redelijke twijfel of ervaring vergelijkbaar of relevant is.</w:t>
            </w:r>
          </w:p>
        </w:tc>
      </w:tr>
      <w:tr w:rsidR="00185F30" w:rsidRPr="00BE0FAE" w14:paraId="45060DD9"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65659F" w14:textId="77777777" w:rsidR="00185F30" w:rsidRPr="00575D5B" w:rsidRDefault="00185F30" w:rsidP="007D5135">
            <w:pPr>
              <w:suppressAutoHyphens/>
              <w:jc w:val="center"/>
              <w:rPr>
                <w:sz w:val="16"/>
                <w:szCs w:val="16"/>
              </w:rPr>
            </w:pPr>
            <w:r w:rsidRPr="00575D5B">
              <w:rPr>
                <w:sz w:val="16"/>
                <w:szCs w:val="16"/>
              </w:rPr>
              <w:t>3</w:t>
            </w:r>
          </w:p>
        </w:tc>
        <w:tc>
          <w:tcPr>
            <w:tcW w:w="1567" w:type="dxa"/>
            <w:tcBorders>
              <w:top w:val="single" w:sz="8" w:space="0" w:color="auto"/>
              <w:left w:val="nil"/>
              <w:bottom w:val="single" w:sz="8" w:space="0" w:color="auto"/>
              <w:right w:val="single" w:sz="4" w:space="0" w:color="auto"/>
            </w:tcBorders>
          </w:tcPr>
          <w:p w14:paraId="4EF8789A" w14:textId="77777777" w:rsidR="00185F30" w:rsidRPr="00575D5B" w:rsidRDefault="00185F30" w:rsidP="0004153E">
            <w:pPr>
              <w:suppressAutoHyphens/>
              <w:ind w:left="140"/>
              <w:jc w:val="both"/>
              <w:rPr>
                <w:sz w:val="16"/>
                <w:szCs w:val="16"/>
              </w:rPr>
            </w:pPr>
            <w:r w:rsidRPr="00575D5B">
              <w:rPr>
                <w:sz w:val="16"/>
                <w:szCs w:val="16"/>
              </w:rPr>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D377EBE" w14:textId="77777777" w:rsidR="00185F30" w:rsidRPr="00575D5B" w:rsidRDefault="00185F30" w:rsidP="007D5135">
            <w:pPr>
              <w:suppressAutoHyphens/>
              <w:jc w:val="both"/>
              <w:rPr>
                <w:sz w:val="16"/>
                <w:szCs w:val="16"/>
              </w:rPr>
            </w:pPr>
            <w:r w:rsidRPr="00575D5B">
              <w:rPr>
                <w:sz w:val="16"/>
                <w:szCs w:val="16"/>
              </w:rPr>
              <w:t>de aanbieder ver</w:t>
            </w:r>
            <w:r w:rsidR="0052318A" w:rsidRPr="00575D5B">
              <w:rPr>
                <w:sz w:val="16"/>
                <w:szCs w:val="16"/>
              </w:rPr>
              <w:t>schilt veel met de alternatieve</w:t>
            </w:r>
            <w:r w:rsidRPr="00575D5B">
              <w:rPr>
                <w:sz w:val="16"/>
                <w:szCs w:val="16"/>
              </w:rPr>
              <w:t xml:space="preserve"> inschrijvingen. Het antwoord van de Inschrijver is aanvaardbaar, maar bevat zwaktes.</w:t>
            </w:r>
          </w:p>
        </w:tc>
      </w:tr>
      <w:tr w:rsidR="00185F30" w:rsidRPr="00BE0FAE" w14:paraId="6213DAE1"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4E1AF9" w14:textId="77777777" w:rsidR="00185F30" w:rsidRPr="00575D5B" w:rsidRDefault="00185F30" w:rsidP="007D5135">
            <w:pPr>
              <w:suppressAutoHyphens/>
              <w:jc w:val="center"/>
              <w:rPr>
                <w:sz w:val="16"/>
                <w:szCs w:val="16"/>
              </w:rPr>
            </w:pPr>
            <w:r w:rsidRPr="00575D5B">
              <w:rPr>
                <w:sz w:val="16"/>
                <w:szCs w:val="16"/>
              </w:rPr>
              <w:t>2</w:t>
            </w:r>
          </w:p>
        </w:tc>
        <w:tc>
          <w:tcPr>
            <w:tcW w:w="1567" w:type="dxa"/>
            <w:tcBorders>
              <w:top w:val="single" w:sz="8" w:space="0" w:color="auto"/>
              <w:left w:val="nil"/>
              <w:bottom w:val="single" w:sz="8" w:space="0" w:color="auto"/>
              <w:right w:val="single" w:sz="4" w:space="0" w:color="auto"/>
            </w:tcBorders>
          </w:tcPr>
          <w:p w14:paraId="136D6D78" w14:textId="77777777" w:rsidR="00185F30" w:rsidRPr="00575D5B" w:rsidRDefault="00185F30" w:rsidP="0004153E">
            <w:pPr>
              <w:suppressAutoHyphens/>
              <w:ind w:left="140"/>
              <w:jc w:val="both"/>
              <w:rPr>
                <w:sz w:val="16"/>
                <w:szCs w:val="16"/>
              </w:rPr>
            </w:pPr>
            <w:r w:rsidRPr="00575D5B">
              <w:rPr>
                <w:sz w:val="16"/>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80D521C" w14:textId="77777777" w:rsidR="00185F30" w:rsidRPr="00575D5B" w:rsidRDefault="00185F30" w:rsidP="007D5135">
            <w:pPr>
              <w:suppressAutoHyphens/>
              <w:jc w:val="both"/>
              <w:rPr>
                <w:sz w:val="16"/>
                <w:szCs w:val="16"/>
              </w:rPr>
            </w:pPr>
            <w:r w:rsidRPr="00575D5B">
              <w:rPr>
                <w:sz w:val="16"/>
                <w:szCs w:val="16"/>
              </w:rPr>
              <w:t>de aanbieder is niet in staat de opdracht tot een goed einde te brengen.</w:t>
            </w:r>
          </w:p>
        </w:tc>
      </w:tr>
      <w:tr w:rsidR="00185F30" w:rsidRPr="00BE0FAE" w14:paraId="6657EB21" w14:textId="77777777" w:rsidTr="007D513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C0DA5B" w14:textId="77777777" w:rsidR="00185F30" w:rsidRPr="00575D5B" w:rsidRDefault="00185F30" w:rsidP="007D5135">
            <w:pPr>
              <w:suppressAutoHyphens/>
              <w:jc w:val="center"/>
              <w:rPr>
                <w:sz w:val="16"/>
                <w:szCs w:val="16"/>
              </w:rPr>
            </w:pPr>
            <w:r w:rsidRPr="00575D5B">
              <w:rPr>
                <w:sz w:val="16"/>
                <w:szCs w:val="16"/>
              </w:rPr>
              <w:t>1</w:t>
            </w:r>
          </w:p>
        </w:tc>
        <w:tc>
          <w:tcPr>
            <w:tcW w:w="1567" w:type="dxa"/>
            <w:tcBorders>
              <w:top w:val="single" w:sz="8" w:space="0" w:color="auto"/>
              <w:left w:val="nil"/>
              <w:bottom w:val="single" w:sz="8" w:space="0" w:color="auto"/>
              <w:right w:val="single" w:sz="4" w:space="0" w:color="auto"/>
            </w:tcBorders>
          </w:tcPr>
          <w:p w14:paraId="3785AF20" w14:textId="77777777" w:rsidR="00185F30" w:rsidRPr="00575D5B" w:rsidRDefault="0086405B" w:rsidP="0004153E">
            <w:pPr>
              <w:suppressAutoHyphens/>
              <w:ind w:left="140"/>
              <w:jc w:val="both"/>
              <w:rPr>
                <w:sz w:val="16"/>
                <w:szCs w:val="16"/>
              </w:rPr>
            </w:pPr>
            <w:r w:rsidRPr="00575D5B">
              <w:rPr>
                <w:sz w:val="16"/>
                <w:szCs w:val="16"/>
              </w:rPr>
              <w:t xml:space="preserve">Ontbreekt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E9C1ED7" w14:textId="77777777" w:rsidR="00185F30" w:rsidRPr="00575D5B" w:rsidRDefault="00185F30" w:rsidP="007D5135">
            <w:pPr>
              <w:suppressAutoHyphens/>
              <w:jc w:val="both"/>
              <w:rPr>
                <w:sz w:val="16"/>
                <w:szCs w:val="16"/>
              </w:rPr>
            </w:pPr>
            <w:r w:rsidRPr="00575D5B">
              <w:rPr>
                <w:sz w:val="16"/>
                <w:szCs w:val="16"/>
              </w:rPr>
              <w:t>Antwoord ontbreekt. Geheel geen vergelijkbare of relevante ervaring aangetoond.</w:t>
            </w:r>
          </w:p>
        </w:tc>
      </w:tr>
    </w:tbl>
    <w:p w14:paraId="55E446B3" w14:textId="77777777" w:rsidR="008D6863" w:rsidRDefault="008D6863" w:rsidP="00232739"/>
    <w:p w14:paraId="31792894" w14:textId="77777777" w:rsidR="00C92E9C" w:rsidRPr="00C92E9C" w:rsidRDefault="00C92E9C" w:rsidP="00500F82">
      <w:pPr>
        <w:numPr>
          <w:ilvl w:val="0"/>
          <w:numId w:val="4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01690A8" w14:textId="77777777" w:rsidR="00C92E9C" w:rsidRPr="00C92E9C" w:rsidRDefault="00C92E9C" w:rsidP="00500F82">
      <w:pPr>
        <w:numPr>
          <w:ilvl w:val="0"/>
          <w:numId w:val="41"/>
        </w:numPr>
        <w:tabs>
          <w:tab w:val="left" w:pos="397"/>
        </w:tabs>
        <w:contextualSpacing/>
        <w:jc w:val="both"/>
      </w:pPr>
      <w:r w:rsidRPr="00C92E9C">
        <w:t>Een beoordelaar is niet verplicht het maximum aantal te behalen punten toe te kennen aan een criterium.</w:t>
      </w:r>
    </w:p>
    <w:p w14:paraId="4CB83D2B" w14:textId="2609F90D" w:rsidR="007D5135" w:rsidRDefault="007D5135"/>
    <w:p w14:paraId="15BC8478" w14:textId="7316A17F" w:rsidR="00575D5B" w:rsidRDefault="00E91DF0" w:rsidP="005F53C5">
      <w:pPr>
        <w:suppressAutoHyphens/>
        <w:jc w:val="both"/>
        <w:rPr>
          <w:i/>
        </w:rPr>
      </w:pPr>
      <w:r w:rsidRPr="00CB4B43">
        <w:rPr>
          <w:i/>
        </w:rPr>
        <w:t xml:space="preserve">Voor </w:t>
      </w:r>
      <w:r w:rsidR="00234E74" w:rsidRPr="00CB4B43">
        <w:rPr>
          <w:i/>
        </w:rPr>
        <w:t>de VRLN</w:t>
      </w:r>
      <w:r w:rsidRPr="00CB4B43">
        <w:rPr>
          <w:i/>
        </w:rPr>
        <w:t xml:space="preserve"> is het onacceptabel dat een </w:t>
      </w:r>
      <w:r w:rsidR="005D5B41" w:rsidRPr="00CB4B43">
        <w:rPr>
          <w:i/>
        </w:rPr>
        <w:t>Inschrijver</w:t>
      </w:r>
      <w:r w:rsidRPr="00CB4B43">
        <w:rPr>
          <w:i/>
        </w:rPr>
        <w:t xml:space="preserve"> op </w:t>
      </w:r>
      <w:r w:rsidR="00174EBD" w:rsidRPr="00CB4B43">
        <w:rPr>
          <w:i/>
        </w:rPr>
        <w:t xml:space="preserve">gunningscriterium </w:t>
      </w:r>
      <w:r w:rsidR="00850D7D" w:rsidRPr="00CB4B43">
        <w:rPr>
          <w:i/>
        </w:rPr>
        <w:t>K3</w:t>
      </w:r>
      <w:r w:rsidR="00186FB2" w:rsidRPr="00CB4B43">
        <w:rPr>
          <w:i/>
        </w:rPr>
        <w:t xml:space="preserve"> of</w:t>
      </w:r>
      <w:r w:rsidR="00850D7D" w:rsidRPr="00CB4B43">
        <w:rPr>
          <w:i/>
        </w:rPr>
        <w:t xml:space="preserve"> K5 </w:t>
      </w:r>
      <w:r w:rsidR="00174EBD" w:rsidRPr="00CB4B43">
        <w:rPr>
          <w:i/>
        </w:rPr>
        <w:t>een vijf</w:t>
      </w:r>
      <w:r w:rsidRPr="00CB4B43">
        <w:rPr>
          <w:i/>
        </w:rPr>
        <w:t xml:space="preserve"> (onvoldoende) of lager scoort. Een </w:t>
      </w:r>
      <w:r w:rsidR="005D5B41" w:rsidRPr="00CB4B43">
        <w:rPr>
          <w:i/>
        </w:rPr>
        <w:t>Inschrijver</w:t>
      </w:r>
      <w:r w:rsidRPr="00CB4B43">
        <w:rPr>
          <w:i/>
        </w:rPr>
        <w:t xml:space="preserve"> die op </w:t>
      </w:r>
      <w:r w:rsidR="00850D7D" w:rsidRPr="00CB4B43">
        <w:rPr>
          <w:i/>
        </w:rPr>
        <w:t>gunningscriteri</w:t>
      </w:r>
      <w:r w:rsidR="00186FB2" w:rsidRPr="00CB4B43">
        <w:rPr>
          <w:i/>
        </w:rPr>
        <w:t>um</w:t>
      </w:r>
      <w:r w:rsidR="00850D7D" w:rsidRPr="00CB4B43">
        <w:rPr>
          <w:i/>
        </w:rPr>
        <w:t xml:space="preserve"> K3</w:t>
      </w:r>
      <w:r w:rsidR="00186FB2" w:rsidRPr="00CB4B43">
        <w:rPr>
          <w:i/>
        </w:rPr>
        <w:t xml:space="preserve"> </w:t>
      </w:r>
      <w:r w:rsidR="00850D7D" w:rsidRPr="00CB4B43">
        <w:rPr>
          <w:i/>
        </w:rPr>
        <w:t xml:space="preserve">of K5 als totaalcijfer </w:t>
      </w:r>
      <w:r w:rsidRPr="00CB4B43">
        <w:rPr>
          <w:i/>
        </w:rPr>
        <w:t xml:space="preserve">een </w:t>
      </w:r>
      <w:r w:rsidR="00174EBD" w:rsidRPr="00CB4B43">
        <w:rPr>
          <w:i/>
        </w:rPr>
        <w:t>vijf</w:t>
      </w:r>
      <w:r w:rsidRPr="00CB4B43">
        <w:rPr>
          <w:i/>
        </w:rPr>
        <w:t xml:space="preserve"> (onvoldoende) of lager scoort, wordt uitgesloten van verdere deelname aan de aanbestedingsprocedure.</w:t>
      </w:r>
    </w:p>
    <w:p w14:paraId="463E6AAA" w14:textId="77777777" w:rsidR="00575D5B" w:rsidRDefault="00575D5B">
      <w:pPr>
        <w:rPr>
          <w:i/>
        </w:rPr>
      </w:pPr>
      <w:r>
        <w:rPr>
          <w:i/>
        </w:rPr>
        <w:br w:type="page"/>
      </w:r>
    </w:p>
    <w:p w14:paraId="03DE833B" w14:textId="4E575B0F" w:rsidR="00951EEF" w:rsidRDefault="00951EEF" w:rsidP="00951EEF">
      <w:pPr>
        <w:pStyle w:val="Kop2"/>
        <w:numPr>
          <w:ilvl w:val="2"/>
          <w:numId w:val="1"/>
        </w:numPr>
        <w:suppressAutoHyphens/>
        <w:spacing w:before="240" w:after="0"/>
        <w:jc w:val="both"/>
        <w:rPr>
          <w:b/>
          <w:color w:val="auto"/>
          <w:sz w:val="24"/>
          <w:szCs w:val="24"/>
        </w:rPr>
      </w:pPr>
      <w:bookmarkStart w:id="403" w:name="_Toc45196854"/>
      <w:r w:rsidRPr="007D5135">
        <w:rPr>
          <w:b/>
          <w:color w:val="auto"/>
          <w:sz w:val="24"/>
          <w:szCs w:val="24"/>
        </w:rPr>
        <w:lastRenderedPageBreak/>
        <w:t xml:space="preserve">Gunningscriterium </w:t>
      </w:r>
      <w:r>
        <w:rPr>
          <w:b/>
          <w:color w:val="auto"/>
          <w:sz w:val="24"/>
          <w:szCs w:val="24"/>
        </w:rPr>
        <w:t>K</w:t>
      </w:r>
      <w:r w:rsidRPr="007D5135">
        <w:rPr>
          <w:b/>
          <w:color w:val="auto"/>
          <w:sz w:val="24"/>
          <w:szCs w:val="24"/>
        </w:rPr>
        <w:t xml:space="preserve">1: </w:t>
      </w:r>
      <w:r>
        <w:rPr>
          <w:b/>
          <w:color w:val="auto"/>
          <w:sz w:val="24"/>
          <w:szCs w:val="24"/>
        </w:rPr>
        <w:t>Opleidingsplan en bedieningsinstructie</w:t>
      </w:r>
      <w:bookmarkEnd w:id="403"/>
      <w:r>
        <w:rPr>
          <w:b/>
          <w:color w:val="auto"/>
          <w:sz w:val="24"/>
          <w:szCs w:val="24"/>
        </w:rPr>
        <w:t xml:space="preserve"> </w:t>
      </w:r>
    </w:p>
    <w:p w14:paraId="409FD266" w14:textId="77777777" w:rsidR="00344C43" w:rsidRPr="00344C43" w:rsidRDefault="00344C43" w:rsidP="00344C43"/>
    <w:p w14:paraId="0A5D212A" w14:textId="5A4A783D" w:rsidR="00951EEF" w:rsidRDefault="00951EEF" w:rsidP="00951EEF">
      <w:pPr>
        <w:suppressAutoHyphens/>
        <w:jc w:val="both"/>
      </w:pPr>
      <w:r>
        <w:t xml:space="preserve">De Inschrijver </w:t>
      </w:r>
      <w:r w:rsidRPr="00B728D0">
        <w:t xml:space="preserve">dient bij zijn </w:t>
      </w:r>
      <w:r>
        <w:t>Inschrijving</w:t>
      </w:r>
      <w:r w:rsidRPr="00B728D0">
        <w:t xml:space="preserve"> een </w:t>
      </w:r>
      <w:r>
        <w:t>o</w:t>
      </w:r>
      <w:r w:rsidRPr="00CC6989">
        <w:rPr>
          <w:i/>
        </w:rPr>
        <w:t>pleidingsplan</w:t>
      </w:r>
      <w:r>
        <w:rPr>
          <w:i/>
        </w:rPr>
        <w:t xml:space="preserve"> </w:t>
      </w:r>
      <w:r w:rsidRPr="00A61FD1">
        <w:t>en een</w:t>
      </w:r>
      <w:r>
        <w:rPr>
          <w:i/>
        </w:rPr>
        <w:t xml:space="preserve"> bediening</w:t>
      </w:r>
      <w:r w:rsidR="00A61FD1">
        <w:rPr>
          <w:i/>
        </w:rPr>
        <w:t>s</w:t>
      </w:r>
      <w:r>
        <w:rPr>
          <w:i/>
        </w:rPr>
        <w:t xml:space="preserve">instructie simulatiemeters </w:t>
      </w:r>
      <w:r w:rsidRPr="00A61FD1">
        <w:t>in,</w:t>
      </w:r>
      <w:r w:rsidRPr="00B728D0">
        <w:t xml:space="preserve"> waarin hij </w:t>
      </w:r>
      <w:r>
        <w:t xml:space="preserve">minimaal het onderstaande </w:t>
      </w:r>
      <w:r w:rsidRPr="00B728D0">
        <w:t>beschrijft</w:t>
      </w:r>
      <w:r>
        <w:t>:</w:t>
      </w:r>
      <w:r w:rsidRPr="00B728D0">
        <w:t xml:space="preserve"> </w:t>
      </w:r>
    </w:p>
    <w:p w14:paraId="71CC9A79" w14:textId="77777777" w:rsidR="00242346" w:rsidRDefault="00242346" w:rsidP="00951EEF">
      <w:pPr>
        <w:suppressAutoHyphens/>
        <w:jc w:val="both"/>
      </w:pPr>
    </w:p>
    <w:p w14:paraId="00ACC659" w14:textId="3A2180C4" w:rsidR="00951EEF" w:rsidRPr="00242346" w:rsidRDefault="00951EEF" w:rsidP="00951EEF">
      <w:pPr>
        <w:pStyle w:val="Lijstalinea"/>
        <w:numPr>
          <w:ilvl w:val="0"/>
          <w:numId w:val="42"/>
        </w:numPr>
        <w:tabs>
          <w:tab w:val="clear" w:pos="397"/>
        </w:tabs>
        <w:suppressAutoHyphens/>
        <w:jc w:val="both"/>
        <w:rPr>
          <w:rFonts w:cs="Arial"/>
        </w:rPr>
      </w:pPr>
      <w:r w:rsidRPr="00242346">
        <w:rPr>
          <w:rFonts w:cs="Arial"/>
        </w:rPr>
        <w:t xml:space="preserve">op welke wijze wordt het personeel van de VRLN opgeleid (didactische werkvormen, </w:t>
      </w:r>
      <w:r w:rsidR="00A61FD1" w:rsidRPr="00242346">
        <w:rPr>
          <w:rFonts w:cs="Arial"/>
        </w:rPr>
        <w:t xml:space="preserve">beschikbare </w:t>
      </w:r>
      <w:r w:rsidRPr="00242346">
        <w:rPr>
          <w:rFonts w:cs="Arial"/>
        </w:rPr>
        <w:t>leermiddelen</w:t>
      </w:r>
      <w:r w:rsidR="00A61FD1" w:rsidRPr="00242346">
        <w:rPr>
          <w:rFonts w:cs="Arial"/>
        </w:rPr>
        <w:t>, beschikbare naslagwerken</w:t>
      </w:r>
      <w:r w:rsidRPr="00242346">
        <w:rPr>
          <w:rFonts w:cs="Arial"/>
        </w:rPr>
        <w:t xml:space="preserve"> etc);</w:t>
      </w:r>
    </w:p>
    <w:p w14:paraId="09EAC0D1" w14:textId="3255B96B" w:rsidR="00951EEF" w:rsidRPr="00242346" w:rsidRDefault="00A61FD1" w:rsidP="00A61FD1">
      <w:pPr>
        <w:pStyle w:val="Lijstalinea"/>
        <w:numPr>
          <w:ilvl w:val="0"/>
          <w:numId w:val="42"/>
        </w:numPr>
        <w:tabs>
          <w:tab w:val="clear" w:pos="397"/>
        </w:tabs>
        <w:suppressAutoHyphens/>
        <w:jc w:val="both"/>
        <w:rPr>
          <w:rFonts w:cs="Arial"/>
        </w:rPr>
      </w:pPr>
      <w:r w:rsidRPr="00242346">
        <w:rPr>
          <w:rFonts w:cs="Arial"/>
        </w:rPr>
        <w:t>idem voor de bedie</w:t>
      </w:r>
      <w:r w:rsidR="001836EE">
        <w:rPr>
          <w:rFonts w:cs="Arial"/>
        </w:rPr>
        <w:t>ningsinstructie simulatiemeters.</w:t>
      </w:r>
    </w:p>
    <w:p w14:paraId="3BDAD8A6" w14:textId="77777777" w:rsidR="00951EEF" w:rsidRDefault="00951EEF" w:rsidP="00951EEF">
      <w:pPr>
        <w:suppressAutoHyphens/>
        <w:jc w:val="both"/>
      </w:pPr>
    </w:p>
    <w:p w14:paraId="55B62674" w14:textId="3D7E586A" w:rsidR="00951EEF" w:rsidRPr="00402E4C" w:rsidRDefault="00951EEF" w:rsidP="00951EEF">
      <w:pPr>
        <w:suppressAutoHyphens/>
        <w:jc w:val="both"/>
        <w:rPr>
          <w:i/>
        </w:rPr>
      </w:pPr>
      <w:r>
        <w:t>De VRLN wenst in het kader van dit gunningscriterium te beoordelen</w:t>
      </w:r>
      <w:r w:rsidR="00A61FD1">
        <w:t>.</w:t>
      </w:r>
      <w:r>
        <w:t xml:space="preserve"> Dit gunningscriterium is een functioneel gunningscriterium. </w:t>
      </w:r>
      <w:r w:rsidRPr="000E7EBA">
        <w:t xml:space="preserve">Ter beoordeling van de mate waarin </w:t>
      </w:r>
      <w:r>
        <w:rPr>
          <w:i/>
        </w:rPr>
        <w:t xml:space="preserve">het personeel van de VRLN wordt opgeleid, </w:t>
      </w:r>
      <w:r w:rsidRPr="000E7EBA">
        <w:t>wil</w:t>
      </w:r>
      <w:r>
        <w:t xml:space="preserve"> de VRLN</w:t>
      </w:r>
      <w:r w:rsidRPr="000E7EBA">
        <w:t xml:space="preserve"> </w:t>
      </w:r>
      <w:r>
        <w:t xml:space="preserve">daarom </w:t>
      </w:r>
      <w:r w:rsidRPr="00EA5BFA">
        <w:rPr>
          <w:i/>
        </w:rPr>
        <w:t>in ieder geval</w:t>
      </w:r>
      <w:r w:rsidRPr="000E7EBA">
        <w:t xml:space="preserve"> de bovengenoemde onderwerpen terugzien in </w:t>
      </w:r>
      <w:r w:rsidR="000112FF">
        <w:t xml:space="preserve">het opleidingsplan en bedieningsinstructie simulatiemeters. </w:t>
      </w:r>
    </w:p>
    <w:p w14:paraId="47EE1B4A" w14:textId="77777777" w:rsidR="00951EEF" w:rsidRDefault="00951EEF" w:rsidP="00951EEF">
      <w:pPr>
        <w:suppressAutoHyphens/>
        <w:jc w:val="both"/>
      </w:pPr>
    </w:p>
    <w:p w14:paraId="1499B5FC" w14:textId="5CCE799E" w:rsidR="00951EEF" w:rsidRDefault="00951EEF" w:rsidP="00951EEF">
      <w:pPr>
        <w:suppressAutoHyphens/>
        <w:jc w:val="both"/>
      </w:pPr>
      <w:r w:rsidRPr="000E7EBA">
        <w:t xml:space="preserve">De overige onderwerpen die </w:t>
      </w:r>
      <w:r>
        <w:t>de Inschrijver</w:t>
      </w:r>
      <w:r w:rsidRPr="000E7EBA">
        <w:t xml:space="preserve"> van belang acht om </w:t>
      </w:r>
      <w:r>
        <w:t>de VRLN te laten zien, laat de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De VRLN</w:t>
      </w:r>
      <w:r w:rsidRPr="000E7EBA">
        <w:t xml:space="preserve"> beoorde</w:t>
      </w:r>
      <w:r>
        <w:t xml:space="preserve">elt </w:t>
      </w:r>
      <w:r w:rsidR="000112FF">
        <w:t xml:space="preserve">zowel het opleidingsplan als ook het simulatieplan </w:t>
      </w:r>
      <w:r>
        <w:t>integraal.</w:t>
      </w:r>
    </w:p>
    <w:p w14:paraId="67E73EB0" w14:textId="77777777" w:rsidR="00951EEF" w:rsidRPr="00873B56" w:rsidRDefault="00951EEF" w:rsidP="00951EEF">
      <w:pPr>
        <w:suppressAutoHyphens/>
        <w:jc w:val="both"/>
      </w:pPr>
    </w:p>
    <w:p w14:paraId="5DB0D21E" w14:textId="7B2A473B" w:rsidR="00951EEF" w:rsidRPr="00873B56" w:rsidRDefault="00951EEF" w:rsidP="00873B56">
      <w:pPr>
        <w:jc w:val="both"/>
      </w:pPr>
      <w:r w:rsidRPr="00873B56">
        <w:t xml:space="preserve">U dient </w:t>
      </w:r>
      <w:r w:rsidR="00873B56" w:rsidRPr="00873B56">
        <w:t xml:space="preserve">het </w:t>
      </w:r>
      <w:r w:rsidRPr="00873B56">
        <w:t xml:space="preserve">opleidingsplan, </w:t>
      </w:r>
      <w:r w:rsidR="00873B56" w:rsidRPr="00873B56">
        <w:t xml:space="preserve">en de bedieningsinstructie van de aangeboden meetapparatuur </w:t>
      </w:r>
      <w:r w:rsidRPr="00873B56">
        <w:t>uit te we</w:t>
      </w:r>
      <w:r w:rsidRPr="00873B56">
        <w:t>r</w:t>
      </w:r>
      <w:r w:rsidRPr="00873B56">
        <w:t>ken in</w:t>
      </w:r>
      <w:r w:rsidR="004E5A48">
        <w:t xml:space="preserve"> een separate Bijlage 12</w:t>
      </w:r>
      <w:r w:rsidRPr="00873B56">
        <w:t xml:space="preserve"> op maximaal </w:t>
      </w:r>
      <w:r w:rsidR="00873B56" w:rsidRPr="00873B56">
        <w:t>10</w:t>
      </w:r>
      <w:r w:rsidRPr="00873B56">
        <w:t xml:space="preserve"> A4 (enkelzijdig, Arial 10) te beschrijven. Dit is inclusief eventuele bijlage, plaatjes, foto’s etc.  </w:t>
      </w:r>
    </w:p>
    <w:p w14:paraId="39CD0961" w14:textId="77777777" w:rsidR="00951EEF" w:rsidRDefault="00951EEF" w:rsidP="005F53C5">
      <w:pPr>
        <w:suppressAutoHyphens/>
        <w:jc w:val="both"/>
        <w:rPr>
          <w:i/>
        </w:rPr>
      </w:pPr>
    </w:p>
    <w:p w14:paraId="672DFC78" w14:textId="77777777" w:rsidR="00951EEF" w:rsidRDefault="00951EEF" w:rsidP="005F53C5">
      <w:pPr>
        <w:suppressAutoHyphens/>
        <w:jc w:val="both"/>
        <w:rPr>
          <w:i/>
        </w:rPr>
      </w:pPr>
    </w:p>
    <w:p w14:paraId="724FF13E" w14:textId="77777777" w:rsidR="00951EEF" w:rsidRDefault="00951EEF" w:rsidP="005F53C5">
      <w:pPr>
        <w:suppressAutoHyphens/>
        <w:jc w:val="both"/>
        <w:rPr>
          <w:i/>
        </w:rPr>
      </w:pPr>
    </w:p>
    <w:p w14:paraId="3FA66431" w14:textId="77777777" w:rsidR="00232739" w:rsidRDefault="00232739" w:rsidP="005F53C5">
      <w:pPr>
        <w:suppressAutoHyphens/>
        <w:jc w:val="both"/>
      </w:pPr>
    </w:p>
    <w:p w14:paraId="625F535F" w14:textId="31992B5A" w:rsidR="00E92DEF" w:rsidRDefault="00E92DEF" w:rsidP="00E92DEF">
      <w:pPr>
        <w:pStyle w:val="Kop2"/>
        <w:numPr>
          <w:ilvl w:val="2"/>
          <w:numId w:val="1"/>
        </w:numPr>
        <w:suppressAutoHyphens/>
        <w:spacing w:before="240" w:after="0"/>
        <w:jc w:val="both"/>
        <w:rPr>
          <w:b/>
          <w:color w:val="auto"/>
          <w:sz w:val="24"/>
          <w:szCs w:val="24"/>
        </w:rPr>
      </w:pPr>
      <w:bookmarkStart w:id="404" w:name="_Toc45196855"/>
      <w:r w:rsidRPr="007D5135">
        <w:rPr>
          <w:b/>
          <w:color w:val="auto"/>
          <w:sz w:val="24"/>
          <w:szCs w:val="24"/>
        </w:rPr>
        <w:t xml:space="preserve">Gunningscriterium </w:t>
      </w:r>
      <w:r w:rsidR="00A86878">
        <w:rPr>
          <w:b/>
          <w:color w:val="auto"/>
          <w:sz w:val="24"/>
          <w:szCs w:val="24"/>
        </w:rPr>
        <w:t>K</w:t>
      </w:r>
      <w:r w:rsidR="0066477B">
        <w:rPr>
          <w:b/>
          <w:color w:val="auto"/>
          <w:sz w:val="24"/>
          <w:szCs w:val="24"/>
        </w:rPr>
        <w:t>2</w:t>
      </w:r>
      <w:r w:rsidRPr="007D5135">
        <w:rPr>
          <w:b/>
          <w:color w:val="auto"/>
          <w:sz w:val="24"/>
          <w:szCs w:val="24"/>
        </w:rPr>
        <w:t xml:space="preserve">: </w:t>
      </w:r>
      <w:r w:rsidR="0066477B">
        <w:rPr>
          <w:b/>
          <w:color w:val="auto"/>
          <w:sz w:val="24"/>
          <w:szCs w:val="24"/>
        </w:rPr>
        <w:t>Techniek</w:t>
      </w:r>
      <w:r w:rsidR="009055DD">
        <w:rPr>
          <w:b/>
          <w:color w:val="auto"/>
          <w:sz w:val="24"/>
          <w:szCs w:val="24"/>
        </w:rPr>
        <w:t xml:space="preserve"> meergasmeter</w:t>
      </w:r>
      <w:bookmarkEnd w:id="404"/>
    </w:p>
    <w:p w14:paraId="56D8D5C9" w14:textId="77777777" w:rsidR="00E92DEF" w:rsidRPr="00E92DEF" w:rsidRDefault="00E92DEF" w:rsidP="00E92DEF"/>
    <w:p w14:paraId="032C606C" w14:textId="77777777" w:rsidR="00E92DEF" w:rsidRDefault="00E92DEF" w:rsidP="00E92DEF">
      <w:pPr>
        <w:suppressAutoHyphens/>
        <w:jc w:val="both"/>
      </w:pPr>
    </w:p>
    <w:p w14:paraId="0389C579" w14:textId="67A49015" w:rsidR="0066477B" w:rsidRDefault="0066477B" w:rsidP="005F53C5">
      <w:pPr>
        <w:suppressAutoHyphens/>
        <w:jc w:val="both"/>
      </w:pPr>
      <w:r>
        <w:t xml:space="preserve">Dit gunningscriterium is onderverdeeld in </w:t>
      </w:r>
      <w:r w:rsidR="005837D4">
        <w:t>7</w:t>
      </w:r>
      <w:r>
        <w:t xml:space="preserve"> subonderdelen die elk op dezelfde wijze cijfermatig zullen worden beoordeeld. In onderstaand voorbeeld is de beoordeling opgenomen voor K2.1. Elk van de </w:t>
      </w:r>
      <w:r w:rsidRPr="005837D4">
        <w:t>7</w:t>
      </w:r>
      <w:r>
        <w:t xml:space="preserve"> andere subonderdelen worden op dezelfde wijze beoordeeld:</w:t>
      </w:r>
    </w:p>
    <w:p w14:paraId="5F31291A" w14:textId="77777777" w:rsidR="0066477B" w:rsidRDefault="0066477B" w:rsidP="005F53C5">
      <w:pPr>
        <w:suppressAutoHyphens/>
        <w:jc w:val="both"/>
      </w:pPr>
    </w:p>
    <w:p w14:paraId="0540EBAC" w14:textId="03975A18" w:rsidR="005837D4" w:rsidRDefault="005837D4" w:rsidP="005F53C5">
      <w:pPr>
        <w:suppressAutoHyphens/>
        <w:jc w:val="both"/>
      </w:pPr>
      <w:r>
        <w:t>VOORBEELD: (K2.1)</w:t>
      </w:r>
    </w:p>
    <w:p w14:paraId="3D4F38EA" w14:textId="77777777" w:rsidR="005837D4" w:rsidRDefault="005837D4" w:rsidP="005F53C5">
      <w:pPr>
        <w:suppressAutoHyphens/>
        <w:jc w:val="both"/>
      </w:pPr>
    </w:p>
    <w:p w14:paraId="51C25961" w14:textId="3F1D83B7" w:rsidR="0066477B" w:rsidRDefault="0066477B" w:rsidP="005F53C5">
      <w:pPr>
        <w:suppressAutoHyphens/>
        <w:jc w:val="both"/>
      </w:pPr>
      <w:r>
        <w:t xml:space="preserve">De laagst af te lezen LEL-concentratie (ook wel </w:t>
      </w:r>
      <w:r w:rsidRPr="0066477B">
        <w:rPr>
          <w:i/>
          <w:u w:val="single"/>
        </w:rPr>
        <w:t>dead band</w:t>
      </w:r>
      <w:r>
        <w:t xml:space="preserve"> genoemd) is zo laag mogelijk met een zo hoog mogelijke stabiliteit. </w:t>
      </w:r>
      <w:r w:rsidR="00E85864">
        <w:t xml:space="preserve"> Een aangeboden meter met de laagst mogelijke  dead band wordt gewaardeerd met het hoogste aantal punten. Elke andere waarde die hoger is wordt gewaardeerd conform onderstaande formule:</w:t>
      </w:r>
    </w:p>
    <w:p w14:paraId="09507C3D" w14:textId="77777777" w:rsidR="00860603" w:rsidRDefault="00860603" w:rsidP="005F53C5">
      <w:pPr>
        <w:suppressAutoHyphens/>
        <w:jc w:val="both"/>
      </w:pPr>
    </w:p>
    <w:tbl>
      <w:tblPr>
        <w:tblW w:w="0" w:type="auto"/>
        <w:tblLook w:val="04A0" w:firstRow="1" w:lastRow="0" w:firstColumn="1" w:lastColumn="0" w:noHBand="0" w:noVBand="1"/>
      </w:tblPr>
      <w:tblGrid>
        <w:gridCol w:w="2660"/>
        <w:gridCol w:w="2551"/>
        <w:gridCol w:w="3969"/>
      </w:tblGrid>
      <w:tr w:rsidR="00860603" w:rsidRPr="00E8430A" w14:paraId="1FA9DC83" w14:textId="77777777" w:rsidTr="005837D4">
        <w:tc>
          <w:tcPr>
            <w:tcW w:w="2660" w:type="dxa"/>
            <w:vMerge w:val="restart"/>
            <w:shd w:val="clear" w:color="auto" w:fill="auto"/>
            <w:vAlign w:val="center"/>
          </w:tcPr>
          <w:p w14:paraId="35CCE666" w14:textId="11B21B89" w:rsidR="00860603" w:rsidRPr="00372667" w:rsidRDefault="00860603" w:rsidP="00C949FB">
            <w:r w:rsidRPr="00372667">
              <w:t>Punten inschrijver =</w:t>
            </w:r>
            <w:r>
              <w:t xml:space="preserve">   </w:t>
            </w:r>
            <w:r w:rsidR="00AF0D61">
              <w:t>(</w:t>
            </w:r>
            <w:r>
              <w:t xml:space="preserve"> 2  - </w:t>
            </w:r>
          </w:p>
        </w:tc>
        <w:tc>
          <w:tcPr>
            <w:tcW w:w="2551" w:type="dxa"/>
            <w:tcBorders>
              <w:bottom w:val="single" w:sz="4" w:space="0" w:color="auto"/>
            </w:tcBorders>
            <w:shd w:val="clear" w:color="auto" w:fill="auto"/>
          </w:tcPr>
          <w:p w14:paraId="10AF9BC4" w14:textId="4D196402" w:rsidR="00860603" w:rsidRPr="00372667" w:rsidRDefault="00860603" w:rsidP="00C949FB">
            <w:r>
              <w:t xml:space="preserve"> aangeboden</w:t>
            </w:r>
          </w:p>
        </w:tc>
        <w:tc>
          <w:tcPr>
            <w:tcW w:w="3969" w:type="dxa"/>
            <w:vMerge w:val="restart"/>
            <w:shd w:val="clear" w:color="auto" w:fill="auto"/>
            <w:vAlign w:val="center"/>
          </w:tcPr>
          <w:p w14:paraId="3BF77755" w14:textId="0A39357B" w:rsidR="00860603" w:rsidRPr="00372667" w:rsidRDefault="00860603" w:rsidP="00860603">
            <w:r w:rsidRPr="00372667">
              <w:t xml:space="preserve"> </w:t>
            </w:r>
            <w:r w:rsidR="00AF0D61">
              <w:t xml:space="preserve">) </w:t>
            </w:r>
            <w:r w:rsidRPr="00372667">
              <w:t xml:space="preserve">X </w:t>
            </w:r>
            <w:r>
              <w:t>2</w:t>
            </w:r>
            <w:r w:rsidRPr="00372667">
              <w:t xml:space="preserve"> punten</w:t>
            </w:r>
          </w:p>
        </w:tc>
      </w:tr>
      <w:tr w:rsidR="00860603" w:rsidRPr="00E8430A" w14:paraId="5AD2B30D" w14:textId="77777777" w:rsidTr="005837D4">
        <w:tc>
          <w:tcPr>
            <w:tcW w:w="2660" w:type="dxa"/>
            <w:vMerge/>
            <w:shd w:val="clear" w:color="auto" w:fill="auto"/>
          </w:tcPr>
          <w:p w14:paraId="527D3EE4" w14:textId="77777777" w:rsidR="00860603" w:rsidRPr="00372667" w:rsidRDefault="00860603" w:rsidP="00C949FB"/>
        </w:tc>
        <w:tc>
          <w:tcPr>
            <w:tcW w:w="2551" w:type="dxa"/>
            <w:tcBorders>
              <w:top w:val="single" w:sz="4" w:space="0" w:color="auto"/>
            </w:tcBorders>
            <w:shd w:val="clear" w:color="auto" w:fill="auto"/>
          </w:tcPr>
          <w:p w14:paraId="29E29E9A" w14:textId="5105A23D" w:rsidR="00860603" w:rsidRPr="00372667" w:rsidRDefault="00860603" w:rsidP="00860603">
            <w:r>
              <w:t xml:space="preserve"> laagste</w:t>
            </w:r>
          </w:p>
        </w:tc>
        <w:tc>
          <w:tcPr>
            <w:tcW w:w="3969" w:type="dxa"/>
            <w:vMerge/>
            <w:shd w:val="clear" w:color="auto" w:fill="auto"/>
          </w:tcPr>
          <w:p w14:paraId="75EB3164" w14:textId="77777777" w:rsidR="00860603" w:rsidRPr="00E8430A" w:rsidRDefault="00860603" w:rsidP="00C949FB">
            <w:pPr>
              <w:suppressAutoHyphens/>
              <w:spacing w:line="284" w:lineRule="atLeast"/>
              <w:rPr>
                <w:rFonts w:ascii="Verdana" w:hAnsi="Verdana" w:cs="Arial"/>
              </w:rPr>
            </w:pPr>
          </w:p>
        </w:tc>
      </w:tr>
    </w:tbl>
    <w:p w14:paraId="68FEFAF9" w14:textId="327A3515" w:rsidR="0066477B" w:rsidRDefault="0066477B" w:rsidP="00860603">
      <w:pPr>
        <w:suppressAutoHyphens/>
        <w:spacing w:line="284" w:lineRule="atLeast"/>
        <w:rPr>
          <w:rFonts w:ascii="Verdana" w:hAnsi="Verdana" w:cs="Arial"/>
        </w:rPr>
      </w:pPr>
    </w:p>
    <w:p w14:paraId="0E13D893" w14:textId="77777777" w:rsidR="00CD05FE" w:rsidRPr="00F10CC8" w:rsidRDefault="00CD05FE" w:rsidP="00CD05FE">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155346C4" w14:textId="77777777" w:rsidR="00860603" w:rsidRDefault="00860603" w:rsidP="00860603">
      <w:pPr>
        <w:suppressAutoHyphens/>
        <w:spacing w:line="284" w:lineRule="atLeast"/>
      </w:pPr>
    </w:p>
    <w:p w14:paraId="18B7F627" w14:textId="69A9BF77" w:rsidR="008F3A16" w:rsidRDefault="005837D4" w:rsidP="008F3A16">
      <w:pPr>
        <w:suppressAutoHyphens/>
        <w:jc w:val="both"/>
      </w:pPr>
      <w:r>
        <w:t>De uitkomst wordt afgerond op 2 decimalen achter de komma.</w:t>
      </w:r>
    </w:p>
    <w:p w14:paraId="7DF52E8D" w14:textId="77777777" w:rsidR="008F3A16" w:rsidRDefault="008F3A16" w:rsidP="00860603">
      <w:pPr>
        <w:suppressAutoHyphens/>
        <w:spacing w:line="284" w:lineRule="atLeast"/>
      </w:pPr>
    </w:p>
    <w:p w14:paraId="5A9443AE" w14:textId="77777777" w:rsidR="0066477B" w:rsidRDefault="0066477B" w:rsidP="005F53C5">
      <w:pPr>
        <w:suppressAutoHyphens/>
        <w:jc w:val="both"/>
      </w:pPr>
    </w:p>
    <w:p w14:paraId="6D5E808B" w14:textId="7AE68A3D" w:rsidR="00E91DF0" w:rsidRPr="007D5135" w:rsidRDefault="00E91DF0" w:rsidP="007D5135">
      <w:pPr>
        <w:pStyle w:val="Kop2"/>
        <w:numPr>
          <w:ilvl w:val="2"/>
          <w:numId w:val="1"/>
        </w:numPr>
        <w:suppressAutoHyphens/>
        <w:spacing w:before="240" w:after="0"/>
        <w:jc w:val="both"/>
        <w:rPr>
          <w:b/>
          <w:color w:val="auto"/>
          <w:sz w:val="24"/>
          <w:szCs w:val="24"/>
        </w:rPr>
      </w:pPr>
      <w:bookmarkStart w:id="405" w:name="_Ref403058492"/>
      <w:bookmarkStart w:id="406" w:name="_Toc419285411"/>
      <w:bookmarkStart w:id="407" w:name="_Toc421086907"/>
      <w:bookmarkStart w:id="408" w:name="_Toc522265733"/>
      <w:bookmarkStart w:id="409" w:name="_Toc527637459"/>
      <w:bookmarkStart w:id="410" w:name="_Toc45196856"/>
      <w:r w:rsidRPr="007D5135">
        <w:rPr>
          <w:b/>
          <w:color w:val="auto"/>
          <w:sz w:val="24"/>
          <w:szCs w:val="24"/>
        </w:rPr>
        <w:t>Gunningscriteri</w:t>
      </w:r>
      <w:bookmarkEnd w:id="405"/>
      <w:r w:rsidR="00CC6989" w:rsidRPr="007D5135">
        <w:rPr>
          <w:b/>
          <w:color w:val="auto"/>
          <w:sz w:val="24"/>
          <w:szCs w:val="24"/>
        </w:rPr>
        <w:t xml:space="preserve">um </w:t>
      </w:r>
      <w:r w:rsidR="00A86878">
        <w:rPr>
          <w:b/>
          <w:color w:val="auto"/>
          <w:sz w:val="24"/>
          <w:szCs w:val="24"/>
        </w:rPr>
        <w:t>K3</w:t>
      </w:r>
      <w:r w:rsidR="00CC6989" w:rsidRPr="007D5135">
        <w:rPr>
          <w:b/>
          <w:color w:val="auto"/>
          <w:sz w:val="24"/>
          <w:szCs w:val="24"/>
        </w:rPr>
        <w:t xml:space="preserve">: </w:t>
      </w:r>
      <w:r w:rsidR="00A86878">
        <w:rPr>
          <w:b/>
          <w:color w:val="auto"/>
          <w:sz w:val="24"/>
          <w:szCs w:val="24"/>
        </w:rPr>
        <w:t>Gebruikerstest meergasmete</w:t>
      </w:r>
      <w:bookmarkEnd w:id="406"/>
      <w:bookmarkEnd w:id="407"/>
      <w:bookmarkEnd w:id="408"/>
      <w:bookmarkEnd w:id="409"/>
      <w:r w:rsidR="00344C43">
        <w:rPr>
          <w:b/>
          <w:color w:val="auto"/>
          <w:sz w:val="24"/>
          <w:szCs w:val="24"/>
        </w:rPr>
        <w:t>r</w:t>
      </w:r>
      <w:bookmarkEnd w:id="410"/>
    </w:p>
    <w:p w14:paraId="76E07242" w14:textId="77777777" w:rsidR="00A86878" w:rsidRDefault="00A86878" w:rsidP="00402E4C">
      <w:pPr>
        <w:jc w:val="both"/>
        <w:rPr>
          <w:i/>
        </w:rPr>
      </w:pPr>
    </w:p>
    <w:p w14:paraId="52596727" w14:textId="5F33CEB3" w:rsidR="00A86878" w:rsidRDefault="00A86878" w:rsidP="00A86878">
      <w:pPr>
        <w:rPr>
          <w:rFonts w:cs="Arial"/>
        </w:rPr>
      </w:pPr>
      <w:r w:rsidRPr="00B728D0">
        <w:t xml:space="preserve">Inschrijver </w:t>
      </w:r>
      <w:r>
        <w:t xml:space="preserve">(combinatie) </w:t>
      </w:r>
      <w:r w:rsidRPr="00B728D0">
        <w:t xml:space="preserve">dient bij zijn inschrijving </w:t>
      </w:r>
      <w:r w:rsidRPr="00300FCA">
        <w:t>2</w:t>
      </w:r>
      <w:r>
        <w:t xml:space="preserve"> stuks complete, gebruiksklare </w:t>
      </w:r>
      <w:r w:rsidR="00862A15">
        <w:t>meters me</w:t>
      </w:r>
      <w:r>
        <w:t xml:space="preserve">e </w:t>
      </w:r>
      <w:r w:rsidR="00862A15">
        <w:t xml:space="preserve">te </w:t>
      </w:r>
      <w:r>
        <w:t>lev</w:t>
      </w:r>
      <w:r>
        <w:t>e</w:t>
      </w:r>
      <w:r>
        <w:t>ren</w:t>
      </w:r>
      <w:r w:rsidR="00586262">
        <w:t xml:space="preserve"> inclusief bump- en kalibratiestation</w:t>
      </w:r>
      <w:r>
        <w:t xml:space="preserve">. Dit hoeven </w:t>
      </w:r>
      <w:r w:rsidRPr="00AE4ED2">
        <w:rPr>
          <w:b/>
        </w:rPr>
        <w:t>géén nieuwe</w:t>
      </w:r>
      <w:r>
        <w:t xml:space="preserve"> te zijn, maar </w:t>
      </w:r>
      <w:r w:rsidR="00242346">
        <w:t>w</w:t>
      </w:r>
      <w:r>
        <w:t>el geschikt voor g</w:t>
      </w:r>
      <w:r>
        <w:t>e</w:t>
      </w:r>
      <w:r>
        <w:t>bruik</w:t>
      </w:r>
      <w:r w:rsidR="009055DD">
        <w:t xml:space="preserve"> en identiek aan de aangeboden uitvoering</w:t>
      </w:r>
      <w:r>
        <w:t xml:space="preserve">.  </w:t>
      </w:r>
      <w:r w:rsidR="00242346">
        <w:t>O</w:t>
      </w:r>
      <w:r>
        <w:t xml:space="preserve">p de </w:t>
      </w:r>
      <w:r w:rsidR="00242346">
        <w:t xml:space="preserve">datum van de beoordelingsdag(en) vindt er een </w:t>
      </w:r>
      <w:r>
        <w:t xml:space="preserve">instructiemoment plaats. </w:t>
      </w:r>
      <w:r w:rsidR="00242346">
        <w:t>D</w:t>
      </w:r>
      <w:r>
        <w:rPr>
          <w:rFonts w:cs="Arial"/>
        </w:rPr>
        <w:t xml:space="preserve">e daadwerkelijke beoordeling </w:t>
      </w:r>
      <w:r w:rsidR="00242346">
        <w:rPr>
          <w:rFonts w:cs="Arial"/>
        </w:rPr>
        <w:t xml:space="preserve">wordt uitgevoerd door </w:t>
      </w:r>
      <w:r>
        <w:rPr>
          <w:rFonts w:cs="Arial"/>
        </w:rPr>
        <w:t xml:space="preserve">dezelfde personen als die het instructiemoment bijwonen. </w:t>
      </w:r>
    </w:p>
    <w:p w14:paraId="4AD71A29" w14:textId="77777777" w:rsidR="00A86878" w:rsidRDefault="00A86878" w:rsidP="00A86878">
      <w:pPr>
        <w:spacing w:line="300" w:lineRule="atLeast"/>
        <w:rPr>
          <w:rFonts w:cs="Arial"/>
        </w:rPr>
      </w:pPr>
    </w:p>
    <w:p w14:paraId="39136C50" w14:textId="77777777" w:rsidR="00A86878" w:rsidRPr="00224C24" w:rsidRDefault="00A86878" w:rsidP="00A86878">
      <w:pPr>
        <w:spacing w:line="300" w:lineRule="atLeast"/>
        <w:rPr>
          <w:rFonts w:cs="Arial"/>
          <w:b/>
        </w:rPr>
      </w:pPr>
      <w:r w:rsidRPr="00224C24">
        <w:rPr>
          <w:rFonts w:cs="Arial"/>
          <w:b/>
        </w:rPr>
        <w:t>Beoordeling.</w:t>
      </w:r>
    </w:p>
    <w:p w14:paraId="392F159A" w14:textId="77777777" w:rsidR="00A86878" w:rsidRDefault="00A86878" w:rsidP="00A86878">
      <w:pPr>
        <w:spacing w:line="300" w:lineRule="atLeast"/>
        <w:rPr>
          <w:rFonts w:cs="Arial"/>
        </w:rPr>
      </w:pPr>
    </w:p>
    <w:p w14:paraId="5E5C74EF" w14:textId="2686D5F7" w:rsidR="00A86878" w:rsidRPr="00357F62" w:rsidRDefault="00242346" w:rsidP="00A86878">
      <w:r>
        <w:t>De projectgroep zoals deze is geformeerd voor deze aanbesteding bestaat uit een vertegenwoord</w:t>
      </w:r>
      <w:r>
        <w:t>i</w:t>
      </w:r>
      <w:r>
        <w:t>ging van het werkveld Brandweer uit vrijwel alle geledingen van de VRLN (OTO, Verkenningseenh</w:t>
      </w:r>
      <w:r>
        <w:t>e</w:t>
      </w:r>
      <w:r>
        <w:t>den, OvD-en, Brandwacht/Bevelvoerder, AGS)</w:t>
      </w:r>
    </w:p>
    <w:p w14:paraId="1BFED350" w14:textId="2451F8E7" w:rsidR="00A86878" w:rsidRPr="00C469A8" w:rsidRDefault="00A86878" w:rsidP="00A86878">
      <w:r w:rsidRPr="00357F62">
        <w:t xml:space="preserve">Deze gebruikers </w:t>
      </w:r>
      <w:r w:rsidR="009055DD">
        <w:t>vertegenwoordigen</w:t>
      </w:r>
      <w:r w:rsidRPr="00357F62">
        <w:t xml:space="preserve"> van alle beroeps –en vrijwillige medewerkers van de VRLN. </w:t>
      </w:r>
      <w:r w:rsidRPr="00300FCA">
        <w:t>Zij zullen elk afzonderlijk ieder aangeboden toestel testen</w:t>
      </w:r>
      <w:r w:rsidRPr="00357F62">
        <w:t xml:space="preserve">. Deze oefening levert per gebruiker per toestel een score op. Het totaal van alle scores bij elkaar opgeteld levert </w:t>
      </w:r>
      <w:r w:rsidRPr="00C469A8">
        <w:t>het aantal punten voor gunningscr</w:t>
      </w:r>
      <w:r w:rsidRPr="00C469A8">
        <w:t>i</w:t>
      </w:r>
      <w:r w:rsidRPr="00C469A8">
        <w:t xml:space="preserve">terium </w:t>
      </w:r>
      <w:r w:rsidR="001836EE" w:rsidRPr="00C469A8">
        <w:t>3</w:t>
      </w:r>
      <w:r w:rsidRPr="00C469A8">
        <w:t xml:space="preserve">. Uitgaande van </w:t>
      </w:r>
      <w:r w:rsidR="00B56D26" w:rsidRPr="00C469A8">
        <w:t>10</w:t>
      </w:r>
      <w:r w:rsidRPr="00C469A8">
        <w:t xml:space="preserve"> </w:t>
      </w:r>
      <w:r w:rsidR="00B56D26" w:rsidRPr="00C469A8">
        <w:t xml:space="preserve">beoordelaars </w:t>
      </w:r>
      <w:r w:rsidRPr="00C469A8">
        <w:t xml:space="preserve">gebruikers is elke gebruiker goed voor </w:t>
      </w:r>
      <w:r w:rsidR="00C469A8" w:rsidRPr="00C469A8">
        <w:t>2</w:t>
      </w:r>
      <w:r w:rsidR="00B55B17" w:rsidRPr="00C469A8">
        <w:t>,</w:t>
      </w:r>
      <w:r w:rsidR="001836EE" w:rsidRPr="00C469A8">
        <w:t>7</w:t>
      </w:r>
      <w:r w:rsidRPr="00C469A8">
        <w:t xml:space="preserve"> punten en gez</w:t>
      </w:r>
      <w:r w:rsidRPr="00C469A8">
        <w:t>a</w:t>
      </w:r>
      <w:r w:rsidRPr="00C469A8">
        <w:t xml:space="preserve">menlijk dus voor </w:t>
      </w:r>
      <w:r w:rsidR="00C469A8" w:rsidRPr="00C469A8">
        <w:t>2</w:t>
      </w:r>
      <w:r w:rsidR="001836EE" w:rsidRPr="00C469A8">
        <w:t>7</w:t>
      </w:r>
      <w:r w:rsidRPr="00C469A8">
        <w:t xml:space="preserve"> punten. </w:t>
      </w:r>
    </w:p>
    <w:p w14:paraId="19FD596A" w14:textId="7BEA34E8" w:rsidR="00A86878" w:rsidRDefault="00A86878" w:rsidP="00A86878">
      <w:r w:rsidRPr="00C469A8">
        <w:t xml:space="preserve">Elke gebruiker dient </w:t>
      </w:r>
      <w:r w:rsidR="00242346" w:rsidRPr="00C469A8">
        <w:t>een</w:t>
      </w:r>
      <w:r w:rsidRPr="00C469A8">
        <w:t xml:space="preserve"> scoreformulier in te vullen en daar waar van</w:t>
      </w:r>
      <w:r>
        <w:t xml:space="preserve"> toepassing te voorzien van a</w:t>
      </w:r>
      <w:r>
        <w:t>r</w:t>
      </w:r>
      <w:r>
        <w:t xml:space="preserve">gumenten. Na afloop van de test worden dan alle individuele scores bij elkaar opgeteld en de som wordt als eindtotaal toegevoegd aan gunningscriterium </w:t>
      </w:r>
      <w:r w:rsidR="00B55B17">
        <w:t>K3</w:t>
      </w:r>
      <w:r>
        <w:t>.</w:t>
      </w:r>
    </w:p>
    <w:p w14:paraId="09DC356D" w14:textId="2F616CEC" w:rsidR="001836EE" w:rsidRDefault="001836EE" w:rsidP="00A86878"/>
    <w:p w14:paraId="59BFD529" w14:textId="0D2B014E" w:rsidR="00C469A8" w:rsidRDefault="00C469A8"/>
    <w:p w14:paraId="17383AA5" w14:textId="77777777" w:rsidR="001836EE" w:rsidRDefault="001836EE" w:rsidP="00A86878"/>
    <w:p w14:paraId="32121CDE" w14:textId="2B2F8F44" w:rsidR="00B55B17" w:rsidRDefault="00B55B17" w:rsidP="00A86878">
      <w:r>
        <w:t>De aangeboden apparatuur wordt beoordeeld op:</w:t>
      </w:r>
    </w:p>
    <w:p w14:paraId="230252CF" w14:textId="5D9CCAFA" w:rsidR="00B55B17" w:rsidRDefault="00B55B17" w:rsidP="00A86878">
      <w:r w:rsidRPr="00862A15">
        <w:t xml:space="preserve">*) </w:t>
      </w:r>
      <w:r w:rsidR="00862A15" w:rsidRPr="00862A15">
        <w:t>gebruiks</w:t>
      </w:r>
      <w:r w:rsidRPr="00862A15">
        <w:t>gemak</w:t>
      </w:r>
      <w:r>
        <w:tab/>
      </w:r>
      <w:r>
        <w:tab/>
      </w:r>
      <w:r>
        <w:tab/>
      </w:r>
      <w:r>
        <w:tab/>
      </w:r>
      <w:r>
        <w:tab/>
      </w:r>
      <w:r>
        <w:tab/>
      </w:r>
      <w:r w:rsidRPr="00B55B17">
        <w:rPr>
          <w:sz w:val="18"/>
          <w:szCs w:val="18"/>
        </w:rPr>
        <w:t xml:space="preserve">(maximaal </w:t>
      </w:r>
      <w:r w:rsidR="00862A15">
        <w:rPr>
          <w:sz w:val="18"/>
          <w:szCs w:val="18"/>
        </w:rPr>
        <w:t>10</w:t>
      </w:r>
      <w:r w:rsidRPr="00B55B17">
        <w:rPr>
          <w:sz w:val="18"/>
          <w:szCs w:val="18"/>
        </w:rPr>
        <w:t xml:space="preserve"> punten)</w:t>
      </w:r>
    </w:p>
    <w:p w14:paraId="03227518" w14:textId="3E335AB0" w:rsidR="00B55B17" w:rsidRDefault="00B55B17" w:rsidP="00A86878">
      <w:r>
        <w:t>*) menustructuur (intuïtiviteit, gebruiksvriend</w:t>
      </w:r>
      <w:r w:rsidR="00862A15">
        <w:t>elijkheid</w:t>
      </w:r>
      <w:r>
        <w:t>)</w:t>
      </w:r>
      <w:r>
        <w:tab/>
      </w:r>
      <w:r>
        <w:tab/>
      </w:r>
      <w:r w:rsidRPr="00B55B17">
        <w:rPr>
          <w:sz w:val="18"/>
          <w:szCs w:val="18"/>
        </w:rPr>
        <w:t>(maximaal 4 punten</w:t>
      </w:r>
      <w:r>
        <w:rPr>
          <w:sz w:val="18"/>
          <w:szCs w:val="18"/>
        </w:rPr>
        <w:t>)</w:t>
      </w:r>
    </w:p>
    <w:p w14:paraId="47FFE455" w14:textId="31776363" w:rsidR="00B55B17" w:rsidRDefault="00B55B17" w:rsidP="00A86878">
      <w:r>
        <w:t>*) afleesbaarheid (bij nacht/fel zonlicht en onder een hoek)</w:t>
      </w:r>
      <w:r>
        <w:tab/>
      </w:r>
      <w:r w:rsidRPr="00B55B17">
        <w:rPr>
          <w:sz w:val="18"/>
          <w:szCs w:val="18"/>
        </w:rPr>
        <w:t>(maximaal 15 punten)</w:t>
      </w:r>
    </w:p>
    <w:p w14:paraId="0646C18E" w14:textId="3ECD19F5" w:rsidR="00B55B17" w:rsidRDefault="00B55B17" w:rsidP="00A86878">
      <w:r>
        <w:t>*) uitvoering bump –en kalibratie</w:t>
      </w:r>
      <w:r>
        <w:tab/>
      </w:r>
      <w:r>
        <w:tab/>
      </w:r>
      <w:r>
        <w:tab/>
      </w:r>
      <w:r>
        <w:tab/>
      </w:r>
      <w:r>
        <w:tab/>
      </w:r>
      <w:r w:rsidRPr="00B55B17">
        <w:rPr>
          <w:sz w:val="18"/>
          <w:szCs w:val="18"/>
        </w:rPr>
        <w:t>(maximaal 8 punten)</w:t>
      </w:r>
    </w:p>
    <w:p w14:paraId="275BF793" w14:textId="1A9B6B69" w:rsidR="00A86878" w:rsidRPr="00DD5E04" w:rsidRDefault="00A86878" w:rsidP="00A86878">
      <w:pPr>
        <w:rPr>
          <w:rFonts w:cs="Arial"/>
          <w:i/>
          <w:highlight w:val="yellow"/>
        </w:rPr>
      </w:pPr>
      <w:r>
        <w:rPr>
          <w:rFonts w:cs="Arial"/>
          <w:i/>
        </w:rPr>
        <w:t>Zie b</w:t>
      </w:r>
      <w:r w:rsidRPr="00E55109">
        <w:rPr>
          <w:rFonts w:cs="Arial"/>
          <w:i/>
        </w:rPr>
        <w:t xml:space="preserve">ijlage </w:t>
      </w:r>
      <w:r w:rsidR="009055DD">
        <w:rPr>
          <w:rFonts w:cs="Arial"/>
          <w:i/>
        </w:rPr>
        <w:t>XX</w:t>
      </w:r>
      <w:r w:rsidRPr="00E55109">
        <w:rPr>
          <w:rFonts w:cs="Arial"/>
          <w:i/>
        </w:rPr>
        <w:t xml:space="preserve"> </w:t>
      </w:r>
      <w:r w:rsidR="009055DD">
        <w:rPr>
          <w:rFonts w:cs="Arial"/>
          <w:i/>
        </w:rPr>
        <w:t>Beoordelingsformulier</w:t>
      </w:r>
      <w:r w:rsidRPr="00E55109">
        <w:rPr>
          <w:rFonts w:cs="Arial"/>
          <w:i/>
        </w:rPr>
        <w:t>en</w:t>
      </w:r>
      <w:r>
        <w:rPr>
          <w:rFonts w:cs="Arial"/>
          <w:i/>
        </w:rPr>
        <w:t xml:space="preserve">, tab </w:t>
      </w:r>
      <w:r w:rsidR="009055DD">
        <w:rPr>
          <w:rFonts w:cs="Arial"/>
          <w:i/>
        </w:rPr>
        <w:t>Beoordeling meergasmeter</w:t>
      </w:r>
      <w:r>
        <w:rPr>
          <w:rFonts w:cs="Arial"/>
          <w:i/>
        </w:rPr>
        <w:t>.</w:t>
      </w:r>
    </w:p>
    <w:p w14:paraId="5E1731C2" w14:textId="77777777" w:rsidR="00A86878" w:rsidRDefault="00A86878" w:rsidP="00402E4C">
      <w:pPr>
        <w:jc w:val="both"/>
        <w:rPr>
          <w:i/>
        </w:rPr>
      </w:pPr>
    </w:p>
    <w:p w14:paraId="749B5B6B" w14:textId="67CFEB41" w:rsidR="009055DD" w:rsidRDefault="009055DD" w:rsidP="009055DD">
      <w:pPr>
        <w:pStyle w:val="Kop2"/>
        <w:numPr>
          <w:ilvl w:val="2"/>
          <w:numId w:val="1"/>
        </w:numPr>
        <w:suppressAutoHyphens/>
        <w:spacing w:before="240" w:after="0"/>
        <w:jc w:val="both"/>
        <w:rPr>
          <w:b/>
          <w:color w:val="auto"/>
          <w:sz w:val="24"/>
          <w:szCs w:val="24"/>
        </w:rPr>
      </w:pPr>
      <w:bookmarkStart w:id="411" w:name="_Toc45196857"/>
      <w:r w:rsidRPr="007D5135">
        <w:rPr>
          <w:b/>
          <w:color w:val="auto"/>
          <w:sz w:val="24"/>
          <w:szCs w:val="24"/>
        </w:rPr>
        <w:t xml:space="preserve">Gunningscriterium </w:t>
      </w:r>
      <w:r w:rsidR="0023778F">
        <w:rPr>
          <w:b/>
          <w:color w:val="auto"/>
          <w:sz w:val="24"/>
          <w:szCs w:val="24"/>
        </w:rPr>
        <w:t>K4 T</w:t>
      </w:r>
      <w:r>
        <w:rPr>
          <w:b/>
          <w:color w:val="auto"/>
          <w:sz w:val="24"/>
          <w:szCs w:val="24"/>
        </w:rPr>
        <w:t>echniek CO-enkelgasmeter</w:t>
      </w:r>
      <w:r w:rsidRPr="007D5135">
        <w:rPr>
          <w:b/>
          <w:color w:val="auto"/>
          <w:sz w:val="24"/>
          <w:szCs w:val="24"/>
        </w:rPr>
        <w:t>:</w:t>
      </w:r>
      <w:bookmarkEnd w:id="411"/>
    </w:p>
    <w:p w14:paraId="2A371F32" w14:textId="070F0053" w:rsidR="009055DD" w:rsidRPr="007D5135" w:rsidRDefault="009055DD" w:rsidP="009055DD">
      <w:pPr>
        <w:pStyle w:val="Kop2"/>
        <w:numPr>
          <w:ilvl w:val="0"/>
          <w:numId w:val="0"/>
        </w:numPr>
        <w:suppressAutoHyphens/>
        <w:spacing w:before="240" w:after="0"/>
        <w:ind w:left="680"/>
        <w:jc w:val="both"/>
        <w:rPr>
          <w:b/>
          <w:color w:val="auto"/>
          <w:sz w:val="24"/>
          <w:szCs w:val="24"/>
        </w:rPr>
      </w:pPr>
      <w:r w:rsidRPr="007D5135">
        <w:rPr>
          <w:b/>
          <w:color w:val="auto"/>
          <w:sz w:val="24"/>
          <w:szCs w:val="24"/>
        </w:rPr>
        <w:t xml:space="preserve"> </w:t>
      </w:r>
    </w:p>
    <w:p w14:paraId="2DA80FBD" w14:textId="471DA833" w:rsidR="009055DD" w:rsidRDefault="009055DD" w:rsidP="009055DD">
      <w:pPr>
        <w:suppressAutoHyphens/>
        <w:jc w:val="both"/>
      </w:pPr>
      <w:r>
        <w:t xml:space="preserve">Dit gunningscriterium is onderverdeeld in 2 subonderdelen die elk op dezelfde wijze cijfermatig zullen worden beoordeeld. </w:t>
      </w:r>
    </w:p>
    <w:p w14:paraId="237082F4" w14:textId="77777777" w:rsidR="009055DD" w:rsidRDefault="009055DD" w:rsidP="009055DD">
      <w:pPr>
        <w:suppressAutoHyphens/>
        <w:jc w:val="both"/>
      </w:pPr>
    </w:p>
    <w:p w14:paraId="07D1F47E" w14:textId="56372318" w:rsidR="009055DD" w:rsidRDefault="009055DD" w:rsidP="009055DD">
      <w:pPr>
        <w:suppressAutoHyphens/>
        <w:jc w:val="both"/>
      </w:pPr>
      <w:r>
        <w:t>K4.1. Opstartsnelheid in seconden</w:t>
      </w:r>
    </w:p>
    <w:p w14:paraId="1C9D3641" w14:textId="77777777" w:rsidR="009055DD" w:rsidRDefault="009055DD" w:rsidP="009055DD">
      <w:pPr>
        <w:suppressAutoHyphens/>
        <w:jc w:val="both"/>
      </w:pPr>
    </w:p>
    <w:p w14:paraId="2E5C9472" w14:textId="207B8E6D" w:rsidR="009055DD" w:rsidRDefault="009055DD" w:rsidP="009055DD">
      <w:pPr>
        <w:suppressAutoHyphens/>
        <w:jc w:val="both"/>
      </w:pPr>
      <w:r>
        <w:t>De opstartsnelheid vanuit een volledig uitgeschakelde toestand (dus géén stand-by of vergelijkbare   bedrijfstoestand) is zo kort mogelijk. Een aangeboden meter met de kortst mogelijke opstarttijd wordt gewaardeerd met het hoogste aantal punten. Elke andere waarde die hoger is wordt gewaardeerd conform onderstaande formule:</w:t>
      </w:r>
    </w:p>
    <w:p w14:paraId="30B7B008" w14:textId="77777777" w:rsidR="009055DD" w:rsidRDefault="009055DD" w:rsidP="009055DD">
      <w:pPr>
        <w:suppressAutoHyphens/>
        <w:jc w:val="both"/>
      </w:pPr>
    </w:p>
    <w:tbl>
      <w:tblPr>
        <w:tblW w:w="0" w:type="auto"/>
        <w:tblLook w:val="04A0" w:firstRow="1" w:lastRow="0" w:firstColumn="1" w:lastColumn="0" w:noHBand="0" w:noVBand="1"/>
      </w:tblPr>
      <w:tblGrid>
        <w:gridCol w:w="2660"/>
        <w:gridCol w:w="2551"/>
        <w:gridCol w:w="3969"/>
      </w:tblGrid>
      <w:tr w:rsidR="009055DD" w:rsidRPr="00E8430A" w14:paraId="5308A0E6" w14:textId="77777777" w:rsidTr="008A437F">
        <w:tc>
          <w:tcPr>
            <w:tcW w:w="2660" w:type="dxa"/>
            <w:vMerge w:val="restart"/>
            <w:shd w:val="clear" w:color="auto" w:fill="auto"/>
            <w:vAlign w:val="center"/>
          </w:tcPr>
          <w:p w14:paraId="11E8FBD9" w14:textId="48F90AF5" w:rsidR="009055DD" w:rsidRPr="00372667" w:rsidRDefault="009055DD" w:rsidP="009055DD">
            <w:r w:rsidRPr="00372667">
              <w:lastRenderedPageBreak/>
              <w:t>Punten inschrijver =</w:t>
            </w:r>
            <w:r>
              <w:t xml:space="preserve">    </w:t>
            </w:r>
            <w:r w:rsidR="00AF0D61">
              <w:t xml:space="preserve">( </w:t>
            </w:r>
            <w:r>
              <w:t xml:space="preserve">2  - </w:t>
            </w:r>
          </w:p>
        </w:tc>
        <w:tc>
          <w:tcPr>
            <w:tcW w:w="2551" w:type="dxa"/>
            <w:tcBorders>
              <w:bottom w:val="single" w:sz="4" w:space="0" w:color="auto"/>
            </w:tcBorders>
            <w:shd w:val="clear" w:color="auto" w:fill="auto"/>
          </w:tcPr>
          <w:p w14:paraId="32127E9D" w14:textId="77777777" w:rsidR="009055DD" w:rsidRPr="00372667" w:rsidRDefault="009055DD" w:rsidP="009055DD">
            <w:r>
              <w:t xml:space="preserve"> aangeboden</w:t>
            </w:r>
          </w:p>
        </w:tc>
        <w:tc>
          <w:tcPr>
            <w:tcW w:w="3969" w:type="dxa"/>
            <w:vMerge w:val="restart"/>
            <w:shd w:val="clear" w:color="auto" w:fill="auto"/>
            <w:vAlign w:val="center"/>
          </w:tcPr>
          <w:p w14:paraId="0A900B28" w14:textId="09730823" w:rsidR="009055DD" w:rsidRPr="00372667" w:rsidRDefault="009055DD" w:rsidP="009055DD">
            <w:r w:rsidRPr="00372667">
              <w:t xml:space="preserve"> </w:t>
            </w:r>
            <w:r w:rsidR="00AF0D61">
              <w:t xml:space="preserve">) </w:t>
            </w:r>
            <w:r w:rsidRPr="00372667">
              <w:t xml:space="preserve">X </w:t>
            </w:r>
            <w:r>
              <w:t>1</w:t>
            </w:r>
            <w:r w:rsidRPr="00372667">
              <w:t xml:space="preserve"> punt</w:t>
            </w:r>
          </w:p>
        </w:tc>
      </w:tr>
      <w:tr w:rsidR="009055DD" w:rsidRPr="00E8430A" w14:paraId="29CFBF13" w14:textId="77777777" w:rsidTr="008A437F">
        <w:tc>
          <w:tcPr>
            <w:tcW w:w="2660" w:type="dxa"/>
            <w:vMerge/>
            <w:shd w:val="clear" w:color="auto" w:fill="auto"/>
          </w:tcPr>
          <w:p w14:paraId="0D116735" w14:textId="77777777" w:rsidR="009055DD" w:rsidRPr="00372667" w:rsidRDefault="009055DD" w:rsidP="009055DD"/>
        </w:tc>
        <w:tc>
          <w:tcPr>
            <w:tcW w:w="2551" w:type="dxa"/>
            <w:tcBorders>
              <w:top w:val="single" w:sz="4" w:space="0" w:color="auto"/>
            </w:tcBorders>
            <w:shd w:val="clear" w:color="auto" w:fill="auto"/>
          </w:tcPr>
          <w:p w14:paraId="6FB112F3" w14:textId="77777777" w:rsidR="009055DD" w:rsidRPr="00372667" w:rsidRDefault="009055DD" w:rsidP="009055DD">
            <w:r>
              <w:t xml:space="preserve"> laagste</w:t>
            </w:r>
          </w:p>
        </w:tc>
        <w:tc>
          <w:tcPr>
            <w:tcW w:w="3969" w:type="dxa"/>
            <w:vMerge/>
            <w:shd w:val="clear" w:color="auto" w:fill="auto"/>
          </w:tcPr>
          <w:p w14:paraId="7730E50B" w14:textId="77777777" w:rsidR="009055DD" w:rsidRPr="00E8430A" w:rsidRDefault="009055DD" w:rsidP="009055DD">
            <w:pPr>
              <w:suppressAutoHyphens/>
              <w:spacing w:line="284" w:lineRule="atLeast"/>
              <w:rPr>
                <w:rFonts w:ascii="Verdana" w:hAnsi="Verdana" w:cs="Arial"/>
              </w:rPr>
            </w:pPr>
          </w:p>
        </w:tc>
      </w:tr>
    </w:tbl>
    <w:p w14:paraId="21E1FAEB" w14:textId="77777777" w:rsidR="009055DD" w:rsidRDefault="009055DD" w:rsidP="009055DD">
      <w:pPr>
        <w:suppressAutoHyphens/>
        <w:spacing w:line="284" w:lineRule="atLeast"/>
        <w:rPr>
          <w:rFonts w:ascii="Verdana" w:hAnsi="Verdana" w:cs="Arial"/>
        </w:rPr>
      </w:pPr>
    </w:p>
    <w:p w14:paraId="7563D9FE" w14:textId="77777777" w:rsidR="009055DD" w:rsidRPr="00F10CC8" w:rsidRDefault="009055DD" w:rsidP="009055DD">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12AED033" w14:textId="77777777" w:rsidR="009055DD" w:rsidRDefault="009055DD" w:rsidP="009055DD">
      <w:pPr>
        <w:suppressAutoHyphens/>
        <w:spacing w:line="284" w:lineRule="atLeast"/>
      </w:pPr>
    </w:p>
    <w:p w14:paraId="04F75882" w14:textId="77777777" w:rsidR="00862A15" w:rsidRDefault="00862A15" w:rsidP="00862A15">
      <w:pPr>
        <w:suppressAutoHyphens/>
        <w:jc w:val="both"/>
      </w:pPr>
      <w:r>
        <w:t>De uitkomst wordt afgerond op 2 decimalen achter de komma.</w:t>
      </w:r>
    </w:p>
    <w:p w14:paraId="44D1D974" w14:textId="77777777" w:rsidR="008F3A16" w:rsidRDefault="008F3A16" w:rsidP="009055DD">
      <w:pPr>
        <w:suppressAutoHyphens/>
        <w:spacing w:line="284" w:lineRule="atLeast"/>
      </w:pPr>
    </w:p>
    <w:p w14:paraId="49343DAB" w14:textId="77777777" w:rsidR="008F3A16" w:rsidRDefault="008F3A16" w:rsidP="009055DD">
      <w:pPr>
        <w:suppressAutoHyphens/>
        <w:spacing w:line="284" w:lineRule="atLeast"/>
      </w:pPr>
    </w:p>
    <w:p w14:paraId="73DA485A" w14:textId="327D4503" w:rsidR="009055DD" w:rsidRDefault="009055DD" w:rsidP="009055DD">
      <w:pPr>
        <w:suppressAutoHyphens/>
        <w:jc w:val="both"/>
      </w:pPr>
      <w:r>
        <w:t>De meetsnelheid ofwel de T90-waarde is zo kort mogelijk. Een aangeboden meter met de kortst mogelijke meetsnelheid wordt gewaardeerd met het hoogste aantal punten. Elke andere waarde die hoger is wordt gewaardeerd conform onderstaande formule:</w:t>
      </w:r>
    </w:p>
    <w:p w14:paraId="18169DA2" w14:textId="77777777" w:rsidR="009055DD" w:rsidRDefault="009055DD" w:rsidP="009055DD">
      <w:pPr>
        <w:suppressAutoHyphens/>
        <w:jc w:val="both"/>
      </w:pPr>
    </w:p>
    <w:tbl>
      <w:tblPr>
        <w:tblW w:w="0" w:type="auto"/>
        <w:tblLook w:val="04A0" w:firstRow="1" w:lastRow="0" w:firstColumn="1" w:lastColumn="0" w:noHBand="0" w:noVBand="1"/>
      </w:tblPr>
      <w:tblGrid>
        <w:gridCol w:w="2660"/>
        <w:gridCol w:w="2551"/>
        <w:gridCol w:w="3969"/>
      </w:tblGrid>
      <w:tr w:rsidR="009055DD" w:rsidRPr="00E8430A" w14:paraId="03F7DDAF" w14:textId="77777777" w:rsidTr="008A437F">
        <w:tc>
          <w:tcPr>
            <w:tcW w:w="2660" w:type="dxa"/>
            <w:vMerge w:val="restart"/>
            <w:shd w:val="clear" w:color="auto" w:fill="auto"/>
            <w:vAlign w:val="center"/>
          </w:tcPr>
          <w:p w14:paraId="36AA09C6" w14:textId="0D1A864F" w:rsidR="009055DD" w:rsidRPr="00372667" w:rsidRDefault="009055DD" w:rsidP="009055DD">
            <w:r w:rsidRPr="00372667">
              <w:t>Punten inschrijver =</w:t>
            </w:r>
            <w:r>
              <w:t xml:space="preserve"> </w:t>
            </w:r>
            <w:r w:rsidR="00AF0D61">
              <w:t>(</w:t>
            </w:r>
            <w:r>
              <w:t xml:space="preserve">   2  - </w:t>
            </w:r>
          </w:p>
        </w:tc>
        <w:tc>
          <w:tcPr>
            <w:tcW w:w="2551" w:type="dxa"/>
            <w:tcBorders>
              <w:bottom w:val="single" w:sz="4" w:space="0" w:color="auto"/>
            </w:tcBorders>
            <w:shd w:val="clear" w:color="auto" w:fill="auto"/>
          </w:tcPr>
          <w:p w14:paraId="3445B411" w14:textId="77777777" w:rsidR="009055DD" w:rsidRPr="00372667" w:rsidRDefault="009055DD" w:rsidP="009055DD">
            <w:r>
              <w:t xml:space="preserve"> aangeboden</w:t>
            </w:r>
          </w:p>
        </w:tc>
        <w:tc>
          <w:tcPr>
            <w:tcW w:w="3969" w:type="dxa"/>
            <w:vMerge w:val="restart"/>
            <w:shd w:val="clear" w:color="auto" w:fill="auto"/>
            <w:vAlign w:val="center"/>
          </w:tcPr>
          <w:p w14:paraId="7119C06C" w14:textId="2E9C9175" w:rsidR="009055DD" w:rsidRPr="00372667" w:rsidRDefault="009055DD" w:rsidP="00136E70">
            <w:r w:rsidRPr="00372667">
              <w:t xml:space="preserve"> </w:t>
            </w:r>
            <w:r w:rsidR="00AF0D61">
              <w:t xml:space="preserve">) </w:t>
            </w:r>
            <w:r w:rsidRPr="00372667">
              <w:t xml:space="preserve">X </w:t>
            </w:r>
            <w:r w:rsidR="00136E70">
              <w:t>2</w:t>
            </w:r>
            <w:r w:rsidRPr="00372667">
              <w:t xml:space="preserve"> punt</w:t>
            </w:r>
            <w:r w:rsidR="00136E70">
              <w:t>en</w:t>
            </w:r>
          </w:p>
        </w:tc>
      </w:tr>
      <w:tr w:rsidR="009055DD" w:rsidRPr="00E8430A" w14:paraId="222D76AF" w14:textId="77777777" w:rsidTr="008A437F">
        <w:tc>
          <w:tcPr>
            <w:tcW w:w="2660" w:type="dxa"/>
            <w:vMerge/>
            <w:shd w:val="clear" w:color="auto" w:fill="auto"/>
          </w:tcPr>
          <w:p w14:paraId="57002C02" w14:textId="77777777" w:rsidR="009055DD" w:rsidRPr="00372667" w:rsidRDefault="009055DD" w:rsidP="009055DD"/>
        </w:tc>
        <w:tc>
          <w:tcPr>
            <w:tcW w:w="2551" w:type="dxa"/>
            <w:tcBorders>
              <w:top w:val="single" w:sz="4" w:space="0" w:color="auto"/>
            </w:tcBorders>
            <w:shd w:val="clear" w:color="auto" w:fill="auto"/>
          </w:tcPr>
          <w:p w14:paraId="3CA533BA" w14:textId="77777777" w:rsidR="009055DD" w:rsidRPr="00372667" w:rsidRDefault="009055DD" w:rsidP="009055DD">
            <w:r>
              <w:t xml:space="preserve"> laagste</w:t>
            </w:r>
          </w:p>
        </w:tc>
        <w:tc>
          <w:tcPr>
            <w:tcW w:w="3969" w:type="dxa"/>
            <w:vMerge/>
            <w:shd w:val="clear" w:color="auto" w:fill="auto"/>
          </w:tcPr>
          <w:p w14:paraId="28BE28BC" w14:textId="77777777" w:rsidR="009055DD" w:rsidRPr="00E8430A" w:rsidRDefault="009055DD" w:rsidP="009055DD">
            <w:pPr>
              <w:suppressAutoHyphens/>
              <w:spacing w:line="284" w:lineRule="atLeast"/>
              <w:rPr>
                <w:rFonts w:ascii="Verdana" w:hAnsi="Verdana" w:cs="Arial"/>
              </w:rPr>
            </w:pPr>
          </w:p>
        </w:tc>
      </w:tr>
    </w:tbl>
    <w:p w14:paraId="452EEEDE" w14:textId="77777777" w:rsidR="009055DD" w:rsidRDefault="009055DD" w:rsidP="009055DD">
      <w:pPr>
        <w:suppressAutoHyphens/>
        <w:spacing w:line="284" w:lineRule="atLeast"/>
        <w:rPr>
          <w:rFonts w:ascii="Verdana" w:hAnsi="Verdana" w:cs="Arial"/>
        </w:rPr>
      </w:pPr>
    </w:p>
    <w:p w14:paraId="348E8594" w14:textId="77777777" w:rsidR="009055DD" w:rsidRPr="00F10CC8" w:rsidRDefault="009055DD" w:rsidP="009055DD">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1CF86805" w14:textId="77777777" w:rsidR="00862A15" w:rsidRDefault="00862A15" w:rsidP="00862A15">
      <w:pPr>
        <w:suppressAutoHyphens/>
        <w:jc w:val="both"/>
      </w:pPr>
      <w:r>
        <w:t>De uitkomst wordt afgerond op 2 decimalen achter de komma.</w:t>
      </w:r>
    </w:p>
    <w:p w14:paraId="5775EFCB" w14:textId="77777777" w:rsidR="009055DD" w:rsidRDefault="009055DD" w:rsidP="009055DD">
      <w:pPr>
        <w:suppressAutoHyphens/>
        <w:jc w:val="both"/>
      </w:pPr>
    </w:p>
    <w:p w14:paraId="1F600D47" w14:textId="29CCD6A9" w:rsidR="00D47137" w:rsidRPr="007D5135" w:rsidRDefault="00D47137" w:rsidP="00D47137">
      <w:pPr>
        <w:pStyle w:val="Kop2"/>
        <w:numPr>
          <w:ilvl w:val="2"/>
          <w:numId w:val="1"/>
        </w:numPr>
        <w:suppressAutoHyphens/>
        <w:spacing w:before="240" w:after="0"/>
        <w:jc w:val="both"/>
        <w:rPr>
          <w:b/>
          <w:color w:val="auto"/>
          <w:sz w:val="24"/>
          <w:szCs w:val="24"/>
        </w:rPr>
      </w:pPr>
      <w:bookmarkStart w:id="412" w:name="_Toc45196858"/>
      <w:r w:rsidRPr="007D5135">
        <w:rPr>
          <w:b/>
          <w:color w:val="auto"/>
          <w:sz w:val="24"/>
          <w:szCs w:val="24"/>
        </w:rPr>
        <w:t xml:space="preserve">Gunningscriterium </w:t>
      </w:r>
      <w:r>
        <w:rPr>
          <w:b/>
          <w:color w:val="auto"/>
          <w:sz w:val="24"/>
          <w:szCs w:val="24"/>
        </w:rPr>
        <w:t>K5</w:t>
      </w:r>
      <w:r w:rsidRPr="007D5135">
        <w:rPr>
          <w:b/>
          <w:color w:val="auto"/>
          <w:sz w:val="24"/>
          <w:szCs w:val="24"/>
        </w:rPr>
        <w:t xml:space="preserve">: </w:t>
      </w:r>
      <w:r>
        <w:rPr>
          <w:b/>
          <w:color w:val="auto"/>
          <w:sz w:val="24"/>
          <w:szCs w:val="24"/>
        </w:rPr>
        <w:t>Gebruikerstest CO enkelgasmeter</w:t>
      </w:r>
      <w:bookmarkEnd w:id="412"/>
    </w:p>
    <w:p w14:paraId="42EA215A" w14:textId="77777777" w:rsidR="00D47137" w:rsidRDefault="00D47137" w:rsidP="00D47137">
      <w:pPr>
        <w:jc w:val="both"/>
        <w:rPr>
          <w:i/>
        </w:rPr>
      </w:pPr>
    </w:p>
    <w:p w14:paraId="2B0E5B41" w14:textId="6EFE587A" w:rsidR="00D47137" w:rsidRDefault="00D47137" w:rsidP="00D47137">
      <w:pPr>
        <w:rPr>
          <w:rFonts w:cs="Arial"/>
        </w:rPr>
      </w:pPr>
      <w:r w:rsidRPr="00B728D0">
        <w:t xml:space="preserve">Inschrijver </w:t>
      </w:r>
      <w:r>
        <w:t xml:space="preserve">(combinatie) </w:t>
      </w:r>
      <w:r w:rsidRPr="00B728D0">
        <w:t xml:space="preserve">dient bij zijn inschrijving </w:t>
      </w:r>
      <w:r w:rsidRPr="00300FCA">
        <w:t>2</w:t>
      </w:r>
      <w:r>
        <w:t xml:space="preserve"> stuks complete, gebruiksklare toestellen mee te leveren</w:t>
      </w:r>
      <w:r w:rsidR="00586262">
        <w:t xml:space="preserve"> inclusief bump- en kalibratiestation</w:t>
      </w:r>
      <w:r>
        <w:t xml:space="preserve">. Dit hoeven </w:t>
      </w:r>
      <w:r w:rsidRPr="00AE4ED2">
        <w:rPr>
          <w:b/>
        </w:rPr>
        <w:t>géén nieuwe</w:t>
      </w:r>
      <w:r>
        <w:t xml:space="preserve"> te zijn, maar wel geschikt voor gebruik en identiek aan de aangeboden uitvoering.  Op de datum van de beoordelingsdag(en) vindt er een instructiemoment plaats. D</w:t>
      </w:r>
      <w:r>
        <w:rPr>
          <w:rFonts w:cs="Arial"/>
        </w:rPr>
        <w:t xml:space="preserve">e daadwerkelijke beoordeling wordt uitgevoerd door dezelfde personen als die het instructiemoment bijwonen. </w:t>
      </w:r>
    </w:p>
    <w:p w14:paraId="60CF931E" w14:textId="77777777" w:rsidR="00D47137" w:rsidRDefault="00D47137" w:rsidP="00D47137">
      <w:pPr>
        <w:spacing w:line="300" w:lineRule="atLeast"/>
        <w:rPr>
          <w:rFonts w:cs="Arial"/>
        </w:rPr>
      </w:pPr>
    </w:p>
    <w:p w14:paraId="164BE32E" w14:textId="77777777" w:rsidR="00D47137" w:rsidRPr="00224C24" w:rsidRDefault="00D47137" w:rsidP="00D47137">
      <w:pPr>
        <w:spacing w:line="300" w:lineRule="atLeast"/>
        <w:rPr>
          <w:rFonts w:cs="Arial"/>
          <w:b/>
        </w:rPr>
      </w:pPr>
      <w:r w:rsidRPr="00224C24">
        <w:rPr>
          <w:rFonts w:cs="Arial"/>
          <w:b/>
        </w:rPr>
        <w:t>Beoordeling.</w:t>
      </w:r>
    </w:p>
    <w:p w14:paraId="78572A28" w14:textId="77777777" w:rsidR="00D47137" w:rsidRDefault="00D47137" w:rsidP="00D47137">
      <w:pPr>
        <w:spacing w:line="300" w:lineRule="atLeast"/>
        <w:rPr>
          <w:rFonts w:cs="Arial"/>
        </w:rPr>
      </w:pPr>
    </w:p>
    <w:p w14:paraId="42F9478D" w14:textId="6D372967" w:rsidR="00D47137" w:rsidRPr="00357F62" w:rsidRDefault="00D47137" w:rsidP="00D47137">
      <w:r>
        <w:t>De projectgroep zoals deze is geformeerd voor deze aanbesteding bestaat uit een vertegenwoord</w:t>
      </w:r>
      <w:r>
        <w:t>i</w:t>
      </w:r>
      <w:r>
        <w:t>ging van het werkveld Brandweer uit vrijwel alle geledingen van de VRLN (OTO, V</w:t>
      </w:r>
      <w:r w:rsidR="001836EE">
        <w:t>KE</w:t>
      </w:r>
      <w:r>
        <w:t>, OvD-en, Brandwacht/Bevelvoerder, AGS)</w:t>
      </w:r>
    </w:p>
    <w:p w14:paraId="703AD233" w14:textId="1CEC75F9" w:rsidR="00D47137" w:rsidRDefault="00D47137" w:rsidP="00D47137">
      <w:r w:rsidRPr="00357F62">
        <w:t xml:space="preserve">Deze gebruikers </w:t>
      </w:r>
      <w:r>
        <w:t>vertegenwoordigen</w:t>
      </w:r>
      <w:r w:rsidRPr="00357F62">
        <w:t xml:space="preserve"> van alle beroeps –en vrijwillige medewerkers van de VRLN. </w:t>
      </w:r>
      <w:r w:rsidRPr="00300FCA">
        <w:t>Zij zullen elk afzonderlijk ieder aangeboden toestel testen</w:t>
      </w:r>
      <w:r w:rsidRPr="00357F62">
        <w:t>. Deze oefening levert per gebruiker per toestel een score op. Het totaal van alle scores bij elkaar opgeteld levert het aantal punten voor gunningscr</w:t>
      </w:r>
      <w:r w:rsidRPr="00357F62">
        <w:t>i</w:t>
      </w:r>
      <w:r w:rsidRPr="00357F62">
        <w:t xml:space="preserve">terium 1. Uitgaande van </w:t>
      </w:r>
      <w:r>
        <w:t>10</w:t>
      </w:r>
      <w:r w:rsidRPr="00357F62">
        <w:t xml:space="preserve"> </w:t>
      </w:r>
      <w:r>
        <w:t xml:space="preserve">beoordelaars </w:t>
      </w:r>
      <w:r w:rsidRPr="00357F62">
        <w:t xml:space="preserve">gebruikers is elke gebruiker goed voor </w:t>
      </w:r>
      <w:r w:rsidR="00242D87">
        <w:t>0,7</w:t>
      </w:r>
      <w:r w:rsidRPr="00357F62">
        <w:t xml:space="preserve"> punten en gez</w:t>
      </w:r>
      <w:r w:rsidRPr="00357F62">
        <w:t>a</w:t>
      </w:r>
      <w:r w:rsidRPr="00357F62">
        <w:t xml:space="preserve">menlijk dus voor </w:t>
      </w:r>
      <w:r w:rsidR="00242D87">
        <w:t>7</w:t>
      </w:r>
      <w:r>
        <w:t xml:space="preserve"> punten. </w:t>
      </w:r>
    </w:p>
    <w:p w14:paraId="1B9ED089" w14:textId="77777777" w:rsidR="00D47137" w:rsidRDefault="00D47137" w:rsidP="00D47137">
      <w:r>
        <w:t>Elke gebruiker dient een scoreformulier in te vullen en daar waar van toepassing te voorzien van a</w:t>
      </w:r>
      <w:r>
        <w:t>r</w:t>
      </w:r>
      <w:r>
        <w:t>gumenten. Na afloop van de test worden dan alle individuele scores bij elkaar opgeteld en de som wordt als eindtotaal toegevoegd aan gunningscriterium K3.</w:t>
      </w:r>
    </w:p>
    <w:p w14:paraId="36B2E1BA" w14:textId="77777777" w:rsidR="00D47137" w:rsidRDefault="00D47137" w:rsidP="00D47137">
      <w:r>
        <w:t>De aangeboden apparatuur wordt beoordeeld op:</w:t>
      </w:r>
    </w:p>
    <w:p w14:paraId="61C8BB89" w14:textId="3BF90D46" w:rsidR="00D47137" w:rsidRDefault="00862A15" w:rsidP="00D47137">
      <w:r>
        <w:t>*) gebruiks</w:t>
      </w:r>
      <w:r w:rsidR="00D47137">
        <w:t>gemak</w:t>
      </w:r>
      <w:r w:rsidR="00D47137">
        <w:tab/>
      </w:r>
      <w:r w:rsidR="00D47137">
        <w:tab/>
      </w:r>
      <w:r w:rsidR="00D47137">
        <w:tab/>
      </w:r>
      <w:r w:rsidR="00D47137">
        <w:tab/>
      </w:r>
      <w:r w:rsidR="00D47137">
        <w:tab/>
      </w:r>
      <w:r w:rsidR="00D47137">
        <w:tab/>
      </w:r>
      <w:r w:rsidR="00D47137" w:rsidRPr="00B55B17">
        <w:rPr>
          <w:sz w:val="18"/>
          <w:szCs w:val="18"/>
        </w:rPr>
        <w:t xml:space="preserve">(maximaal </w:t>
      </w:r>
      <w:r w:rsidR="00242D87">
        <w:rPr>
          <w:sz w:val="18"/>
          <w:szCs w:val="18"/>
        </w:rPr>
        <w:t>3</w:t>
      </w:r>
      <w:r w:rsidR="00D47137" w:rsidRPr="00B55B17">
        <w:rPr>
          <w:sz w:val="18"/>
          <w:szCs w:val="18"/>
        </w:rPr>
        <w:t xml:space="preserve"> punten)</w:t>
      </w:r>
    </w:p>
    <w:p w14:paraId="6CCF68A8" w14:textId="1E09C294" w:rsidR="00D47137" w:rsidRDefault="00D47137" w:rsidP="00D47137">
      <w:r>
        <w:t>*) afleesbaarheid (bij nacht/fel zonlicht en onder een hoek)</w:t>
      </w:r>
      <w:r>
        <w:tab/>
      </w:r>
      <w:r w:rsidRPr="00B55B17">
        <w:rPr>
          <w:sz w:val="18"/>
          <w:szCs w:val="18"/>
        </w:rPr>
        <w:t xml:space="preserve">(maximaal </w:t>
      </w:r>
      <w:r w:rsidR="00242D87">
        <w:rPr>
          <w:sz w:val="18"/>
          <w:szCs w:val="18"/>
        </w:rPr>
        <w:t>3</w:t>
      </w:r>
      <w:r w:rsidRPr="00B55B17">
        <w:rPr>
          <w:sz w:val="18"/>
          <w:szCs w:val="18"/>
        </w:rPr>
        <w:t xml:space="preserve"> punten)</w:t>
      </w:r>
    </w:p>
    <w:p w14:paraId="6BEEF8D4" w14:textId="14E01A07" w:rsidR="00D47137" w:rsidRDefault="00D47137" w:rsidP="00D47137">
      <w:pPr>
        <w:rPr>
          <w:sz w:val="18"/>
          <w:szCs w:val="18"/>
        </w:rPr>
      </w:pPr>
      <w:r>
        <w:t>*) uitvoering bump –en kalibratie</w:t>
      </w:r>
      <w:r>
        <w:tab/>
      </w:r>
      <w:r>
        <w:tab/>
      </w:r>
      <w:r>
        <w:tab/>
      </w:r>
      <w:r>
        <w:tab/>
      </w:r>
      <w:r>
        <w:tab/>
      </w:r>
      <w:r w:rsidRPr="00B55B17">
        <w:rPr>
          <w:sz w:val="18"/>
          <w:szCs w:val="18"/>
        </w:rPr>
        <w:t xml:space="preserve">(maximaal </w:t>
      </w:r>
      <w:r w:rsidR="00242D87">
        <w:rPr>
          <w:sz w:val="18"/>
          <w:szCs w:val="18"/>
        </w:rPr>
        <w:t>1</w:t>
      </w:r>
      <w:r w:rsidRPr="00B55B17">
        <w:rPr>
          <w:sz w:val="18"/>
          <w:szCs w:val="18"/>
        </w:rPr>
        <w:t xml:space="preserve"> punten)</w:t>
      </w:r>
    </w:p>
    <w:p w14:paraId="595B0BCA" w14:textId="77777777" w:rsidR="00242D87" w:rsidRDefault="00242D87" w:rsidP="00D47137"/>
    <w:p w14:paraId="5D108075" w14:textId="623735F9" w:rsidR="009055DD" w:rsidRDefault="009055DD" w:rsidP="00402E4C">
      <w:pPr>
        <w:jc w:val="both"/>
        <w:rPr>
          <w:i/>
        </w:rPr>
      </w:pPr>
    </w:p>
    <w:p w14:paraId="6EDFB2B0" w14:textId="77777777" w:rsidR="00A86878" w:rsidRPr="00402E4C" w:rsidRDefault="00A86878" w:rsidP="00402E4C">
      <w:pPr>
        <w:jc w:val="both"/>
        <w:rPr>
          <w:i/>
        </w:rPr>
      </w:pPr>
    </w:p>
    <w:p w14:paraId="44E81D88" w14:textId="1CCCB6B3" w:rsidR="00E91DF0" w:rsidRPr="005C7E26" w:rsidRDefault="00E91DF0" w:rsidP="005F53C5">
      <w:pPr>
        <w:pStyle w:val="Kop3"/>
        <w:numPr>
          <w:ilvl w:val="2"/>
          <w:numId w:val="1"/>
        </w:numPr>
        <w:suppressAutoHyphens/>
        <w:jc w:val="both"/>
        <w:rPr>
          <w:color w:val="auto"/>
        </w:rPr>
      </w:pPr>
      <w:bookmarkStart w:id="413" w:name="_Toc419285412"/>
      <w:bookmarkStart w:id="414" w:name="_Toc421086908"/>
      <w:bookmarkStart w:id="415" w:name="_Toc522265734"/>
      <w:bookmarkStart w:id="416" w:name="_Toc527637460"/>
      <w:bookmarkStart w:id="417" w:name="_Toc45196859"/>
      <w:r w:rsidRPr="005C7E26">
        <w:rPr>
          <w:color w:val="auto"/>
        </w:rPr>
        <w:t>Gunningscriterium : Prijs</w:t>
      </w:r>
      <w:bookmarkEnd w:id="413"/>
      <w:bookmarkEnd w:id="414"/>
      <w:bookmarkEnd w:id="415"/>
      <w:bookmarkEnd w:id="416"/>
      <w:bookmarkEnd w:id="417"/>
    </w:p>
    <w:p w14:paraId="7489B4C2" w14:textId="77777777" w:rsidR="00775D35" w:rsidRDefault="00775D35" w:rsidP="005F53C5">
      <w:pPr>
        <w:suppressAutoHyphens/>
        <w:jc w:val="both"/>
      </w:pPr>
    </w:p>
    <w:p w14:paraId="17C1C3E0" w14:textId="133D01F8"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00775D35">
        <w:t xml:space="preserve">in totaal </w:t>
      </w:r>
      <w:r w:rsidRPr="00372667">
        <w:t xml:space="preserve">maximaal </w:t>
      </w:r>
      <w:r w:rsidR="00775D35">
        <w:t>30</w:t>
      </w:r>
      <w:r w:rsidRPr="00372667">
        <w:t xml:space="preserve"> punten </w:t>
      </w:r>
      <w:r>
        <w:t>scoren</w:t>
      </w:r>
      <w:r w:rsidRPr="00372667">
        <w:t xml:space="preserve">. </w:t>
      </w:r>
    </w:p>
    <w:p w14:paraId="7F842E34" w14:textId="77777777" w:rsidR="00E91DF0" w:rsidRPr="00E8430A" w:rsidRDefault="00E91DF0" w:rsidP="005F53C5">
      <w:pPr>
        <w:suppressAutoHyphens/>
        <w:spacing w:line="284" w:lineRule="atLeast"/>
        <w:jc w:val="both"/>
        <w:rPr>
          <w:rFonts w:ascii="Verdana" w:hAnsi="Verdana" w:cs="Arial"/>
        </w:rPr>
      </w:pPr>
    </w:p>
    <w:p w14:paraId="0CED8C30" w14:textId="2E556BE7" w:rsidR="00E91DF0"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prijzenblad </w:t>
      </w:r>
      <w:r>
        <w:t>(</w:t>
      </w:r>
      <w:r w:rsidR="004B1B9D" w:rsidRPr="00C469A8">
        <w:t xml:space="preserve">Bijlage </w:t>
      </w:r>
      <w:r w:rsidR="0076642A" w:rsidRPr="00C469A8">
        <w:t>1</w:t>
      </w:r>
      <w:r w:rsidR="00726332" w:rsidRPr="00C469A8">
        <w:t>1</w:t>
      </w:r>
      <w:r w:rsidRPr="00C469A8">
        <w:t>)</w:t>
      </w:r>
      <w:r w:rsidRPr="00372667">
        <w:t xml:space="preserve"> te voegen. Aan de hand van dit prijzenblad wordt </w:t>
      </w:r>
      <w:r w:rsidR="0023778F">
        <w:t xml:space="preserve">enerzijds de stuksprijs beoordeeld van de diverse meters en anderzijds de TCO-prijs per meter gedurende de afschrijftermijn van 7 jaar. De Inschrijver die op een onderdeel de laagste prijs biedt </w:t>
      </w:r>
      <w:r w:rsidRPr="00372667">
        <w:t>kri</w:t>
      </w:r>
      <w:r w:rsidR="0023778F">
        <w:t>jgt het maximale aantal punten.</w:t>
      </w:r>
    </w:p>
    <w:p w14:paraId="48598BCF" w14:textId="77777777" w:rsidR="0023778F" w:rsidRDefault="0023778F" w:rsidP="005F53C5">
      <w:pPr>
        <w:suppressAutoHyphens/>
        <w:jc w:val="both"/>
      </w:pPr>
    </w:p>
    <w:p w14:paraId="4D57BE20" w14:textId="3367F383" w:rsidR="0023778F" w:rsidRPr="00372667" w:rsidRDefault="0023778F" w:rsidP="005F53C5">
      <w:pPr>
        <w:suppressAutoHyphens/>
        <w:jc w:val="both"/>
      </w:pPr>
      <w:r>
        <w:t>P1 Stuksprijs meergasmeter (diffuus)</w:t>
      </w:r>
    </w:p>
    <w:p w14:paraId="1027B454" w14:textId="77777777" w:rsidR="00E91DF0" w:rsidRPr="00E8430A" w:rsidRDefault="00E91DF0" w:rsidP="005F53C5">
      <w:pPr>
        <w:suppressAutoHyphens/>
        <w:spacing w:line="284" w:lineRule="atLeast"/>
        <w:jc w:val="both"/>
        <w:rPr>
          <w:rFonts w:ascii="Verdana" w:hAnsi="Verdana" w:cs="Arial"/>
        </w:rPr>
      </w:pPr>
    </w:p>
    <w:p w14:paraId="5E3DB868" w14:textId="77777777" w:rsidR="00E91DF0" w:rsidRPr="001836EE" w:rsidRDefault="00E91DF0" w:rsidP="005F53C5">
      <w:pPr>
        <w:suppressAutoHyphens/>
        <w:jc w:val="both"/>
      </w:pPr>
      <w:r w:rsidRPr="001836EE">
        <w:t xml:space="preserve">Voor de puntentoekenning van de </w:t>
      </w:r>
      <w:r w:rsidR="005D5B41" w:rsidRPr="001836EE">
        <w:t>Inschrijver</w:t>
      </w:r>
      <w:r w:rsidR="00C04649" w:rsidRPr="001836EE">
        <w:t>s</w:t>
      </w:r>
      <w:r w:rsidRPr="001836EE">
        <w:t xml:space="preserve"> die een hogere prijs hebben aangeboden wordt de volgende prijsformule gehanteerd:</w:t>
      </w:r>
      <w:r w:rsidR="007C0A85" w:rsidRPr="001836EE">
        <w:t xml:space="preserve"> </w:t>
      </w:r>
    </w:p>
    <w:p w14:paraId="00D848F9" w14:textId="77777777" w:rsidR="00E91DF0" w:rsidRPr="001836EE" w:rsidRDefault="00E91DF0" w:rsidP="005F53C5">
      <w:pPr>
        <w:suppressAutoHyphens/>
        <w:jc w:val="both"/>
      </w:pPr>
    </w:p>
    <w:p w14:paraId="04742E1C" w14:textId="77777777" w:rsidR="009E31E1" w:rsidRPr="001836EE" w:rsidRDefault="009E31E1"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1836EE" w14:paraId="3DABA9AC" w14:textId="77777777" w:rsidTr="002E2844">
        <w:tc>
          <w:tcPr>
            <w:tcW w:w="2515" w:type="dxa"/>
            <w:shd w:val="clear" w:color="auto" w:fill="auto"/>
            <w:vAlign w:val="center"/>
          </w:tcPr>
          <w:p w14:paraId="78199DBE" w14:textId="77777777" w:rsidR="009E31E1" w:rsidRPr="001836EE" w:rsidRDefault="009E31E1" w:rsidP="002E2844">
            <w:r w:rsidRPr="001836EE">
              <w:t>Punten inschrijver =   ( 2</w:t>
            </w:r>
            <w:r w:rsidR="00731403" w:rsidRPr="001836EE">
              <w:t xml:space="preserve"> </w:t>
            </w:r>
            <w:r w:rsidRPr="001836EE">
              <w:t xml:space="preserve">-  </w:t>
            </w:r>
          </w:p>
        </w:tc>
        <w:tc>
          <w:tcPr>
            <w:tcW w:w="2696" w:type="dxa"/>
            <w:tcBorders>
              <w:bottom w:val="single" w:sz="4" w:space="0" w:color="auto"/>
            </w:tcBorders>
            <w:shd w:val="clear" w:color="auto" w:fill="auto"/>
          </w:tcPr>
          <w:p w14:paraId="09C588DC" w14:textId="77777777" w:rsidR="009E31E1" w:rsidRPr="001836EE" w:rsidRDefault="009E31E1" w:rsidP="009E31E1">
            <w:r w:rsidRPr="001836EE">
              <w:t xml:space="preserve"> Prijs Inschrijver</w:t>
            </w:r>
          </w:p>
        </w:tc>
        <w:tc>
          <w:tcPr>
            <w:tcW w:w="3969" w:type="dxa"/>
            <w:shd w:val="clear" w:color="auto" w:fill="auto"/>
            <w:vAlign w:val="center"/>
          </w:tcPr>
          <w:p w14:paraId="7A202155" w14:textId="0EC40F35" w:rsidR="009E31E1" w:rsidRPr="001836EE" w:rsidRDefault="009E31E1" w:rsidP="0023778F">
            <w:r w:rsidRPr="001836EE">
              <w:t xml:space="preserve">) x </w:t>
            </w:r>
            <w:r w:rsidR="0023778F" w:rsidRPr="001836EE">
              <w:t>8</w:t>
            </w:r>
            <w:r w:rsidRPr="001836EE">
              <w:t xml:space="preserve"> punten</w:t>
            </w:r>
          </w:p>
        </w:tc>
      </w:tr>
    </w:tbl>
    <w:p w14:paraId="7D99059F" w14:textId="77777777" w:rsidR="009E31E1" w:rsidRPr="001836EE" w:rsidRDefault="009E31E1" w:rsidP="005F53C5">
      <w:pPr>
        <w:suppressAutoHyphens/>
        <w:jc w:val="both"/>
      </w:pPr>
      <w:r w:rsidRPr="001836EE">
        <w:tab/>
      </w:r>
      <w:r w:rsidRPr="001836EE">
        <w:tab/>
      </w:r>
      <w:r w:rsidRPr="001836EE">
        <w:tab/>
        <w:t xml:space="preserve">       Prijs laagste Inschrijver</w:t>
      </w:r>
    </w:p>
    <w:p w14:paraId="7279924E" w14:textId="77777777" w:rsidR="009E31E1" w:rsidRPr="001836EE" w:rsidRDefault="009E31E1" w:rsidP="005F53C5">
      <w:pPr>
        <w:suppressAutoHyphens/>
        <w:jc w:val="both"/>
      </w:pPr>
    </w:p>
    <w:p w14:paraId="3CEEA99B" w14:textId="77777777" w:rsidR="00702280" w:rsidRPr="00F10CC8" w:rsidRDefault="00702280" w:rsidP="00702280">
      <w:pPr>
        <w:spacing w:line="276" w:lineRule="auto"/>
        <w:jc w:val="both"/>
        <w:rPr>
          <w:rFonts w:cs="Arial"/>
          <w:b/>
        </w:rPr>
      </w:pPr>
      <w:r w:rsidRPr="001836EE">
        <w:rPr>
          <w:rFonts w:cs="Arial"/>
          <w:b/>
        </w:rPr>
        <w:t>LET OP: de uitkomst van deze rekensom</w:t>
      </w:r>
      <w:r w:rsidRPr="00F10CC8">
        <w:rPr>
          <w:rFonts w:cs="Arial"/>
          <w:b/>
        </w:rPr>
        <w:t xml:space="preserve"> kan nooit lager zijn dan het cijfer nul (0). Indien de uitkomst een negatief getal oplevert wordt het toegekende puntenaantal automatisch nul (0).</w:t>
      </w:r>
    </w:p>
    <w:p w14:paraId="2AED6F1C" w14:textId="77777777" w:rsidR="009E31E1" w:rsidRDefault="009E31E1" w:rsidP="005F53C5">
      <w:pPr>
        <w:suppressAutoHyphens/>
        <w:jc w:val="both"/>
      </w:pPr>
    </w:p>
    <w:p w14:paraId="71CC49CE" w14:textId="5C7F069A" w:rsidR="00E91DF0" w:rsidRDefault="00E91DF0" w:rsidP="005F53C5">
      <w:pPr>
        <w:suppressAutoHyphens/>
        <w:jc w:val="both"/>
      </w:pPr>
      <w:r w:rsidRPr="00372667">
        <w:t>De uitkomst wordt afgerond op twee decimalen achter de komma</w:t>
      </w:r>
      <w:r w:rsidR="00E11E17">
        <w:t xml:space="preserve">. </w:t>
      </w:r>
    </w:p>
    <w:p w14:paraId="021A486B" w14:textId="5A78E1F0" w:rsidR="0023778F" w:rsidRPr="00372667" w:rsidRDefault="0023778F" w:rsidP="0023778F">
      <w:pPr>
        <w:suppressAutoHyphens/>
        <w:jc w:val="both"/>
      </w:pPr>
      <w:r>
        <w:t>P2 Stuksprijs meergasmeter (pomp)</w:t>
      </w:r>
    </w:p>
    <w:p w14:paraId="4558D942" w14:textId="77777777" w:rsidR="0023778F" w:rsidRPr="00E8430A" w:rsidRDefault="0023778F" w:rsidP="0023778F">
      <w:pPr>
        <w:suppressAutoHyphens/>
        <w:spacing w:line="284" w:lineRule="atLeast"/>
        <w:jc w:val="both"/>
        <w:rPr>
          <w:rFonts w:ascii="Verdana" w:hAnsi="Verdana" w:cs="Arial"/>
        </w:rPr>
      </w:pPr>
    </w:p>
    <w:p w14:paraId="7C938F25" w14:textId="77777777" w:rsidR="0023778F" w:rsidRPr="001836EE" w:rsidRDefault="0023778F" w:rsidP="0023778F">
      <w:pPr>
        <w:suppressAutoHyphens/>
        <w:jc w:val="both"/>
      </w:pPr>
      <w:r w:rsidRPr="00372667">
        <w:t xml:space="preserve">Voor de puntentoekenning van de </w:t>
      </w:r>
      <w:r>
        <w:t xml:space="preserve">Inschrijvers </w:t>
      </w:r>
      <w:r w:rsidRPr="00372667">
        <w:t xml:space="preserve">die een hogere prijs hebben aangeboden wordt de </w:t>
      </w:r>
      <w:r w:rsidRPr="001836EE">
        <w:t xml:space="preserve">volgende prijsformule gehanteerd: </w:t>
      </w:r>
    </w:p>
    <w:p w14:paraId="43E76AF0" w14:textId="77777777" w:rsidR="0023778F" w:rsidRPr="001836EE" w:rsidRDefault="0023778F" w:rsidP="0023778F">
      <w:pPr>
        <w:suppressAutoHyphens/>
        <w:jc w:val="both"/>
      </w:pPr>
    </w:p>
    <w:p w14:paraId="1FFE53A1" w14:textId="77777777" w:rsidR="0023778F" w:rsidRPr="001836EE" w:rsidRDefault="0023778F" w:rsidP="0023778F">
      <w:pPr>
        <w:suppressAutoHyphens/>
        <w:jc w:val="both"/>
      </w:pPr>
    </w:p>
    <w:tbl>
      <w:tblPr>
        <w:tblW w:w="0" w:type="auto"/>
        <w:tblLook w:val="04A0" w:firstRow="1" w:lastRow="0" w:firstColumn="1" w:lastColumn="0" w:noHBand="0" w:noVBand="1"/>
      </w:tblPr>
      <w:tblGrid>
        <w:gridCol w:w="2515"/>
        <w:gridCol w:w="2696"/>
        <w:gridCol w:w="3969"/>
      </w:tblGrid>
      <w:tr w:rsidR="0023778F" w:rsidRPr="001836EE" w14:paraId="53C7833C" w14:textId="77777777" w:rsidTr="002803DA">
        <w:tc>
          <w:tcPr>
            <w:tcW w:w="2515" w:type="dxa"/>
            <w:shd w:val="clear" w:color="auto" w:fill="auto"/>
            <w:vAlign w:val="center"/>
          </w:tcPr>
          <w:p w14:paraId="7ADB042D" w14:textId="77777777" w:rsidR="0023778F" w:rsidRPr="001836EE" w:rsidRDefault="0023778F" w:rsidP="002803DA">
            <w:r w:rsidRPr="001836EE">
              <w:t xml:space="preserve">Punten inschrijver =   ( 2 -  </w:t>
            </w:r>
          </w:p>
        </w:tc>
        <w:tc>
          <w:tcPr>
            <w:tcW w:w="2696" w:type="dxa"/>
            <w:tcBorders>
              <w:bottom w:val="single" w:sz="4" w:space="0" w:color="auto"/>
            </w:tcBorders>
            <w:shd w:val="clear" w:color="auto" w:fill="auto"/>
          </w:tcPr>
          <w:p w14:paraId="3F3C377F" w14:textId="77777777" w:rsidR="0023778F" w:rsidRPr="001836EE" w:rsidRDefault="0023778F" w:rsidP="002803DA">
            <w:r w:rsidRPr="001836EE">
              <w:t xml:space="preserve"> Prijs Inschrijver</w:t>
            </w:r>
          </w:p>
        </w:tc>
        <w:tc>
          <w:tcPr>
            <w:tcW w:w="3969" w:type="dxa"/>
            <w:shd w:val="clear" w:color="auto" w:fill="auto"/>
            <w:vAlign w:val="center"/>
          </w:tcPr>
          <w:p w14:paraId="0429D470" w14:textId="61AFEA62" w:rsidR="0023778F" w:rsidRPr="001836EE" w:rsidRDefault="0023778F" w:rsidP="0023778F">
            <w:r w:rsidRPr="001836EE">
              <w:t>) x 4 punten</w:t>
            </w:r>
          </w:p>
        </w:tc>
      </w:tr>
    </w:tbl>
    <w:p w14:paraId="280277A1" w14:textId="77777777" w:rsidR="0023778F" w:rsidRPr="001836EE" w:rsidRDefault="0023778F" w:rsidP="0023778F">
      <w:pPr>
        <w:suppressAutoHyphens/>
        <w:jc w:val="both"/>
      </w:pPr>
      <w:r w:rsidRPr="001836EE">
        <w:tab/>
      </w:r>
      <w:r w:rsidRPr="001836EE">
        <w:tab/>
      </w:r>
      <w:r w:rsidRPr="001836EE">
        <w:tab/>
        <w:t xml:space="preserve">       Prijs laagste Inschrijver</w:t>
      </w:r>
    </w:p>
    <w:p w14:paraId="01B4255F" w14:textId="77777777" w:rsidR="0023778F" w:rsidRPr="001836EE" w:rsidRDefault="0023778F" w:rsidP="0023778F">
      <w:pPr>
        <w:suppressAutoHyphens/>
        <w:jc w:val="both"/>
      </w:pPr>
    </w:p>
    <w:p w14:paraId="770A64BB" w14:textId="77777777" w:rsidR="0023778F" w:rsidRPr="001836EE" w:rsidRDefault="0023778F" w:rsidP="0023778F">
      <w:pPr>
        <w:spacing w:line="276" w:lineRule="auto"/>
        <w:jc w:val="both"/>
        <w:rPr>
          <w:rFonts w:cs="Arial"/>
          <w:b/>
        </w:rPr>
      </w:pPr>
      <w:r w:rsidRPr="001836EE">
        <w:rPr>
          <w:rFonts w:cs="Arial"/>
          <w:b/>
        </w:rPr>
        <w:t>LET OP: de uitkomst van deze rekensom kan nooit lager zijn dan het cijfer nul (0). Indien de uitkomst een negatief getal oplevert wordt het toegekende puntenaantal automatisch nul (0).</w:t>
      </w:r>
    </w:p>
    <w:p w14:paraId="64C7551E" w14:textId="77777777" w:rsidR="0023778F" w:rsidRPr="001836EE" w:rsidRDefault="0023778F" w:rsidP="0023778F">
      <w:pPr>
        <w:suppressAutoHyphens/>
        <w:jc w:val="both"/>
      </w:pPr>
    </w:p>
    <w:p w14:paraId="4E1941FB" w14:textId="77777777" w:rsidR="0023778F" w:rsidRPr="001836EE" w:rsidRDefault="0023778F" w:rsidP="0023778F">
      <w:pPr>
        <w:suppressAutoHyphens/>
        <w:jc w:val="both"/>
      </w:pPr>
      <w:r w:rsidRPr="001836EE">
        <w:t xml:space="preserve">De uitkomst wordt afgerond op twee decimalen achter de komma. Decimalen van vijf en hoger worden naar boven afgerond. </w:t>
      </w:r>
    </w:p>
    <w:p w14:paraId="72FC3777" w14:textId="77777777" w:rsidR="0023778F" w:rsidRPr="001836EE" w:rsidRDefault="0023778F" w:rsidP="005F53C5">
      <w:pPr>
        <w:suppressAutoHyphens/>
        <w:jc w:val="both"/>
      </w:pPr>
    </w:p>
    <w:p w14:paraId="34BFAB10" w14:textId="784752B6" w:rsidR="0023778F" w:rsidRPr="001836EE" w:rsidRDefault="0023778F" w:rsidP="0023778F">
      <w:pPr>
        <w:suppressAutoHyphens/>
        <w:jc w:val="both"/>
      </w:pPr>
      <w:r w:rsidRPr="001836EE">
        <w:t>P3 Stuksprijs CO enkelgasmeter</w:t>
      </w:r>
    </w:p>
    <w:p w14:paraId="38124926" w14:textId="77777777" w:rsidR="0023778F" w:rsidRPr="001836EE" w:rsidRDefault="0023778F" w:rsidP="0023778F">
      <w:pPr>
        <w:suppressAutoHyphens/>
        <w:spacing w:line="284" w:lineRule="atLeast"/>
        <w:jc w:val="both"/>
        <w:rPr>
          <w:rFonts w:ascii="Verdana" w:hAnsi="Verdana" w:cs="Arial"/>
        </w:rPr>
      </w:pPr>
    </w:p>
    <w:p w14:paraId="308D0375" w14:textId="77777777" w:rsidR="0023778F" w:rsidRPr="001836EE" w:rsidRDefault="0023778F" w:rsidP="0023778F">
      <w:pPr>
        <w:suppressAutoHyphens/>
        <w:jc w:val="both"/>
      </w:pPr>
      <w:r w:rsidRPr="001836EE">
        <w:t xml:space="preserve">Voor de puntentoekenning van de Inschrijvers die een hogere prijs hebben aangeboden wordt de volgende prijsformule gehanteerd: </w:t>
      </w:r>
    </w:p>
    <w:p w14:paraId="2CCA7260" w14:textId="77777777" w:rsidR="0023778F" w:rsidRPr="001836EE" w:rsidRDefault="0023778F" w:rsidP="0023778F">
      <w:pPr>
        <w:suppressAutoHyphens/>
        <w:jc w:val="both"/>
      </w:pPr>
    </w:p>
    <w:p w14:paraId="6D92A2AA" w14:textId="77777777" w:rsidR="0023778F" w:rsidRPr="001836EE" w:rsidRDefault="0023778F" w:rsidP="0023778F">
      <w:pPr>
        <w:suppressAutoHyphens/>
        <w:jc w:val="both"/>
      </w:pPr>
    </w:p>
    <w:tbl>
      <w:tblPr>
        <w:tblW w:w="0" w:type="auto"/>
        <w:tblLook w:val="04A0" w:firstRow="1" w:lastRow="0" w:firstColumn="1" w:lastColumn="0" w:noHBand="0" w:noVBand="1"/>
      </w:tblPr>
      <w:tblGrid>
        <w:gridCol w:w="2515"/>
        <w:gridCol w:w="2696"/>
        <w:gridCol w:w="3969"/>
      </w:tblGrid>
      <w:tr w:rsidR="0023778F" w:rsidRPr="001836EE" w14:paraId="0A949D2E" w14:textId="77777777" w:rsidTr="002803DA">
        <w:tc>
          <w:tcPr>
            <w:tcW w:w="2515" w:type="dxa"/>
            <w:shd w:val="clear" w:color="auto" w:fill="auto"/>
            <w:vAlign w:val="center"/>
          </w:tcPr>
          <w:p w14:paraId="2D775323" w14:textId="77777777" w:rsidR="0023778F" w:rsidRPr="001836EE" w:rsidRDefault="0023778F" w:rsidP="002803DA">
            <w:r w:rsidRPr="001836EE">
              <w:t xml:space="preserve">Punten inschrijver =   ( 2 -  </w:t>
            </w:r>
          </w:p>
        </w:tc>
        <w:tc>
          <w:tcPr>
            <w:tcW w:w="2696" w:type="dxa"/>
            <w:tcBorders>
              <w:bottom w:val="single" w:sz="4" w:space="0" w:color="auto"/>
            </w:tcBorders>
            <w:shd w:val="clear" w:color="auto" w:fill="auto"/>
          </w:tcPr>
          <w:p w14:paraId="55BD3776" w14:textId="77777777" w:rsidR="0023778F" w:rsidRPr="001836EE" w:rsidRDefault="0023778F" w:rsidP="002803DA">
            <w:r w:rsidRPr="001836EE">
              <w:t xml:space="preserve"> Prijs Inschrijver</w:t>
            </w:r>
          </w:p>
        </w:tc>
        <w:tc>
          <w:tcPr>
            <w:tcW w:w="3969" w:type="dxa"/>
            <w:shd w:val="clear" w:color="auto" w:fill="auto"/>
            <w:vAlign w:val="center"/>
          </w:tcPr>
          <w:p w14:paraId="57058A39" w14:textId="364966C0" w:rsidR="0023778F" w:rsidRPr="001836EE" w:rsidRDefault="0023778F" w:rsidP="0023778F">
            <w:r w:rsidRPr="001836EE">
              <w:t>) x 3 punten</w:t>
            </w:r>
          </w:p>
        </w:tc>
      </w:tr>
    </w:tbl>
    <w:p w14:paraId="025E937B" w14:textId="77777777" w:rsidR="0023778F" w:rsidRPr="001836EE" w:rsidRDefault="0023778F" w:rsidP="0023778F">
      <w:pPr>
        <w:suppressAutoHyphens/>
        <w:jc w:val="both"/>
      </w:pPr>
      <w:r w:rsidRPr="001836EE">
        <w:tab/>
      </w:r>
      <w:r w:rsidRPr="001836EE">
        <w:tab/>
      </w:r>
      <w:r w:rsidRPr="001836EE">
        <w:tab/>
        <w:t xml:space="preserve">       Prijs laagste Inschrijver</w:t>
      </w:r>
    </w:p>
    <w:p w14:paraId="014C77C8" w14:textId="77777777" w:rsidR="0023778F" w:rsidRPr="001836EE" w:rsidRDefault="0023778F" w:rsidP="0023778F">
      <w:pPr>
        <w:suppressAutoHyphens/>
        <w:jc w:val="both"/>
      </w:pPr>
    </w:p>
    <w:p w14:paraId="6D9BD992" w14:textId="77777777" w:rsidR="0023778F" w:rsidRPr="001836EE" w:rsidRDefault="0023778F" w:rsidP="0023778F">
      <w:pPr>
        <w:spacing w:line="276" w:lineRule="auto"/>
        <w:jc w:val="both"/>
        <w:rPr>
          <w:rFonts w:cs="Arial"/>
          <w:b/>
        </w:rPr>
      </w:pPr>
      <w:r w:rsidRPr="001836EE">
        <w:rPr>
          <w:rFonts w:cs="Arial"/>
          <w:b/>
        </w:rPr>
        <w:t>LET OP: de uitkomst van deze rekensom kan nooit lager zijn dan het cijfer nul (0). Indien de uitkomst een negatief getal oplevert wordt het toegekende puntenaantal automatisch nul (0).</w:t>
      </w:r>
    </w:p>
    <w:p w14:paraId="0EF6A36F" w14:textId="77777777" w:rsidR="0023778F" w:rsidRPr="001836EE" w:rsidRDefault="0023778F" w:rsidP="0023778F">
      <w:pPr>
        <w:suppressAutoHyphens/>
        <w:jc w:val="both"/>
      </w:pPr>
    </w:p>
    <w:p w14:paraId="26E8811D" w14:textId="77777777" w:rsidR="0023778F" w:rsidRPr="001836EE" w:rsidRDefault="0023778F" w:rsidP="0023778F">
      <w:pPr>
        <w:suppressAutoHyphens/>
        <w:jc w:val="both"/>
      </w:pPr>
      <w:r w:rsidRPr="001836EE">
        <w:t xml:space="preserve">De uitkomst wordt afgerond op twee decimalen achter de komma. Decimalen van vijf en hoger worden naar boven afgerond. </w:t>
      </w:r>
    </w:p>
    <w:p w14:paraId="2DC8F5F2" w14:textId="77777777" w:rsidR="0023778F" w:rsidRPr="001836EE" w:rsidRDefault="0023778F" w:rsidP="005F53C5">
      <w:pPr>
        <w:suppressAutoHyphens/>
        <w:jc w:val="both"/>
      </w:pPr>
    </w:p>
    <w:p w14:paraId="0AD64E56" w14:textId="77777777" w:rsidR="0023778F" w:rsidRPr="001836EE" w:rsidRDefault="0023778F" w:rsidP="005F53C5">
      <w:pPr>
        <w:suppressAutoHyphens/>
        <w:jc w:val="both"/>
      </w:pPr>
    </w:p>
    <w:p w14:paraId="38F7A054" w14:textId="10351B58" w:rsidR="0023778F" w:rsidRPr="001836EE" w:rsidRDefault="0023778F" w:rsidP="0023778F">
      <w:pPr>
        <w:suppressAutoHyphens/>
        <w:jc w:val="both"/>
      </w:pPr>
      <w:r w:rsidRPr="001836EE">
        <w:t>P4 Stuksprijs universeel onderhoudsstation (meergasmeter EN CO-enkelgasmeter)</w:t>
      </w:r>
    </w:p>
    <w:p w14:paraId="0ECE826C" w14:textId="77777777" w:rsidR="0023778F" w:rsidRPr="001836EE" w:rsidRDefault="0023778F" w:rsidP="0023778F">
      <w:pPr>
        <w:suppressAutoHyphens/>
        <w:spacing w:line="284" w:lineRule="atLeast"/>
        <w:jc w:val="both"/>
        <w:rPr>
          <w:rFonts w:ascii="Verdana" w:hAnsi="Verdana" w:cs="Arial"/>
        </w:rPr>
      </w:pPr>
    </w:p>
    <w:p w14:paraId="236E1CCA" w14:textId="77777777" w:rsidR="0023778F" w:rsidRPr="001836EE" w:rsidRDefault="0023778F" w:rsidP="0023778F">
      <w:pPr>
        <w:suppressAutoHyphens/>
        <w:jc w:val="both"/>
      </w:pPr>
      <w:r w:rsidRPr="001836EE">
        <w:t xml:space="preserve">Voor de puntentoekenning van de Inschrijvers die een hogere prijs hebben aangeboden wordt de volgende prijsformule gehanteerd: </w:t>
      </w:r>
    </w:p>
    <w:p w14:paraId="525323A9" w14:textId="77777777" w:rsidR="0023778F" w:rsidRPr="001836EE" w:rsidRDefault="0023778F" w:rsidP="0023778F">
      <w:pPr>
        <w:suppressAutoHyphens/>
        <w:jc w:val="both"/>
      </w:pPr>
    </w:p>
    <w:p w14:paraId="5A8BDFA9" w14:textId="77777777" w:rsidR="0023778F" w:rsidRPr="001836EE" w:rsidRDefault="0023778F" w:rsidP="0023778F">
      <w:pPr>
        <w:suppressAutoHyphens/>
        <w:jc w:val="both"/>
      </w:pPr>
    </w:p>
    <w:tbl>
      <w:tblPr>
        <w:tblW w:w="0" w:type="auto"/>
        <w:tblLook w:val="04A0" w:firstRow="1" w:lastRow="0" w:firstColumn="1" w:lastColumn="0" w:noHBand="0" w:noVBand="1"/>
      </w:tblPr>
      <w:tblGrid>
        <w:gridCol w:w="2515"/>
        <w:gridCol w:w="2696"/>
        <w:gridCol w:w="3969"/>
      </w:tblGrid>
      <w:tr w:rsidR="0023778F" w:rsidRPr="001836EE" w14:paraId="068A762D" w14:textId="77777777" w:rsidTr="002803DA">
        <w:tc>
          <w:tcPr>
            <w:tcW w:w="2515" w:type="dxa"/>
            <w:shd w:val="clear" w:color="auto" w:fill="auto"/>
            <w:vAlign w:val="center"/>
          </w:tcPr>
          <w:p w14:paraId="43104B5C" w14:textId="77777777" w:rsidR="0023778F" w:rsidRPr="001836EE" w:rsidRDefault="0023778F" w:rsidP="002803DA">
            <w:r w:rsidRPr="001836EE">
              <w:t xml:space="preserve">Punten inschrijver =   ( 2 -  </w:t>
            </w:r>
          </w:p>
        </w:tc>
        <w:tc>
          <w:tcPr>
            <w:tcW w:w="2696" w:type="dxa"/>
            <w:tcBorders>
              <w:bottom w:val="single" w:sz="4" w:space="0" w:color="auto"/>
            </w:tcBorders>
            <w:shd w:val="clear" w:color="auto" w:fill="auto"/>
          </w:tcPr>
          <w:p w14:paraId="6327D0A7" w14:textId="77777777" w:rsidR="0023778F" w:rsidRPr="001836EE" w:rsidRDefault="0023778F" w:rsidP="002803DA">
            <w:r w:rsidRPr="001836EE">
              <w:t xml:space="preserve"> Prijs Inschrijver</w:t>
            </w:r>
          </w:p>
        </w:tc>
        <w:tc>
          <w:tcPr>
            <w:tcW w:w="3969" w:type="dxa"/>
            <w:shd w:val="clear" w:color="auto" w:fill="auto"/>
            <w:vAlign w:val="center"/>
          </w:tcPr>
          <w:p w14:paraId="097C7468" w14:textId="619031CA" w:rsidR="0023778F" w:rsidRPr="001836EE" w:rsidRDefault="0023778F" w:rsidP="0023778F">
            <w:r w:rsidRPr="001836EE">
              <w:t>) x 5 punten</w:t>
            </w:r>
          </w:p>
        </w:tc>
      </w:tr>
    </w:tbl>
    <w:p w14:paraId="08E45F43" w14:textId="77777777" w:rsidR="0023778F" w:rsidRPr="001836EE" w:rsidRDefault="0023778F" w:rsidP="0023778F">
      <w:pPr>
        <w:suppressAutoHyphens/>
        <w:jc w:val="both"/>
      </w:pPr>
      <w:r w:rsidRPr="001836EE">
        <w:tab/>
      </w:r>
      <w:r w:rsidRPr="001836EE">
        <w:tab/>
      </w:r>
      <w:r w:rsidRPr="001836EE">
        <w:tab/>
        <w:t xml:space="preserve">       Prijs laagste Inschrijver</w:t>
      </w:r>
    </w:p>
    <w:p w14:paraId="3C2748AF" w14:textId="77777777" w:rsidR="0023778F" w:rsidRPr="001836EE" w:rsidRDefault="0023778F" w:rsidP="0023778F">
      <w:pPr>
        <w:suppressAutoHyphens/>
        <w:jc w:val="both"/>
      </w:pPr>
    </w:p>
    <w:p w14:paraId="4A1C3605" w14:textId="77777777" w:rsidR="0023778F" w:rsidRPr="00F10CC8" w:rsidRDefault="0023778F" w:rsidP="0023778F">
      <w:pPr>
        <w:spacing w:line="276" w:lineRule="auto"/>
        <w:jc w:val="both"/>
        <w:rPr>
          <w:rFonts w:cs="Arial"/>
          <w:b/>
        </w:rPr>
      </w:pPr>
      <w:r w:rsidRPr="001836EE">
        <w:rPr>
          <w:rFonts w:cs="Arial"/>
          <w:b/>
        </w:rPr>
        <w:t>LET OP: de uitkomst van deze rekensom kan nooit lager zijn dan het cijfer nul (0). Indien de uitkomst een negatief getal oplevert wordt het toegekende puntenaantal automatisch nul (0).</w:t>
      </w:r>
    </w:p>
    <w:p w14:paraId="37512C7E" w14:textId="77777777" w:rsidR="0023778F" w:rsidRDefault="0023778F" w:rsidP="0023778F">
      <w:pPr>
        <w:suppressAutoHyphens/>
        <w:jc w:val="both"/>
      </w:pPr>
    </w:p>
    <w:p w14:paraId="4024ACF9" w14:textId="77777777" w:rsidR="0023778F" w:rsidRDefault="0023778F" w:rsidP="0023778F">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638CE72D" w14:textId="77777777" w:rsidR="0023778F" w:rsidRDefault="0023778F" w:rsidP="005F53C5">
      <w:pPr>
        <w:suppressAutoHyphens/>
        <w:jc w:val="both"/>
      </w:pPr>
    </w:p>
    <w:p w14:paraId="72E80667" w14:textId="3C6FBA83" w:rsidR="00C469A8" w:rsidRDefault="00C469A8"/>
    <w:p w14:paraId="6A20C555" w14:textId="77777777" w:rsidR="0023778F" w:rsidRDefault="0023778F" w:rsidP="005F53C5">
      <w:pPr>
        <w:suppressAutoHyphens/>
        <w:jc w:val="both"/>
      </w:pPr>
    </w:p>
    <w:p w14:paraId="73D2EBEB" w14:textId="674EF9F3" w:rsidR="0023778F" w:rsidRPr="00372667" w:rsidRDefault="0023778F" w:rsidP="0023778F">
      <w:pPr>
        <w:suppressAutoHyphens/>
        <w:jc w:val="both"/>
      </w:pPr>
      <w:r>
        <w:t>P</w:t>
      </w:r>
      <w:r w:rsidR="008F3A16">
        <w:t>5</w:t>
      </w:r>
      <w:r>
        <w:t xml:space="preserve"> Total Cost of Ownership meergasmeter (diffuus)</w:t>
      </w:r>
    </w:p>
    <w:p w14:paraId="7DB198E5" w14:textId="77777777" w:rsidR="0023778F" w:rsidRPr="00E8430A" w:rsidRDefault="0023778F" w:rsidP="0023778F">
      <w:pPr>
        <w:suppressAutoHyphens/>
        <w:spacing w:line="284" w:lineRule="atLeast"/>
        <w:jc w:val="both"/>
        <w:rPr>
          <w:rFonts w:ascii="Verdana" w:hAnsi="Verdana" w:cs="Arial"/>
        </w:rPr>
      </w:pPr>
    </w:p>
    <w:p w14:paraId="21437311" w14:textId="77777777" w:rsidR="0023778F" w:rsidRPr="001836EE" w:rsidRDefault="0023778F" w:rsidP="0023778F">
      <w:pPr>
        <w:suppressAutoHyphens/>
        <w:jc w:val="both"/>
      </w:pPr>
      <w:r w:rsidRPr="00372667">
        <w:t xml:space="preserve">Voor de puntentoekenning van de </w:t>
      </w:r>
      <w:r>
        <w:t xml:space="preserve">Inschrijvers </w:t>
      </w:r>
      <w:r w:rsidRPr="00372667">
        <w:t xml:space="preserve">die een hogere prijs hebben aangeboden wordt de </w:t>
      </w:r>
      <w:r w:rsidRPr="001836EE">
        <w:t xml:space="preserve">volgende prijsformule gehanteerd: </w:t>
      </w:r>
    </w:p>
    <w:p w14:paraId="33A21FFA" w14:textId="77777777" w:rsidR="0023778F" w:rsidRPr="001836EE" w:rsidRDefault="0023778F" w:rsidP="0023778F">
      <w:pPr>
        <w:suppressAutoHyphens/>
        <w:jc w:val="both"/>
      </w:pPr>
    </w:p>
    <w:p w14:paraId="6DB19AA0" w14:textId="77777777" w:rsidR="0023778F" w:rsidRPr="001836EE" w:rsidRDefault="0023778F" w:rsidP="0023778F">
      <w:pPr>
        <w:suppressAutoHyphens/>
        <w:jc w:val="both"/>
      </w:pPr>
    </w:p>
    <w:tbl>
      <w:tblPr>
        <w:tblW w:w="0" w:type="auto"/>
        <w:tblLook w:val="04A0" w:firstRow="1" w:lastRow="0" w:firstColumn="1" w:lastColumn="0" w:noHBand="0" w:noVBand="1"/>
      </w:tblPr>
      <w:tblGrid>
        <w:gridCol w:w="2515"/>
        <w:gridCol w:w="2696"/>
        <w:gridCol w:w="3969"/>
      </w:tblGrid>
      <w:tr w:rsidR="0023778F" w:rsidRPr="001836EE" w14:paraId="190B81E1" w14:textId="77777777" w:rsidTr="002803DA">
        <w:tc>
          <w:tcPr>
            <w:tcW w:w="2515" w:type="dxa"/>
            <w:shd w:val="clear" w:color="auto" w:fill="auto"/>
            <w:vAlign w:val="center"/>
          </w:tcPr>
          <w:p w14:paraId="5185E00A" w14:textId="77777777" w:rsidR="0023778F" w:rsidRPr="001836EE" w:rsidRDefault="0023778F" w:rsidP="002803DA">
            <w:r w:rsidRPr="001836EE">
              <w:t xml:space="preserve">Punten inschrijver =   ( 2 -  </w:t>
            </w:r>
          </w:p>
        </w:tc>
        <w:tc>
          <w:tcPr>
            <w:tcW w:w="2696" w:type="dxa"/>
            <w:tcBorders>
              <w:bottom w:val="single" w:sz="4" w:space="0" w:color="auto"/>
            </w:tcBorders>
            <w:shd w:val="clear" w:color="auto" w:fill="auto"/>
          </w:tcPr>
          <w:p w14:paraId="17F0B979" w14:textId="77777777" w:rsidR="0023778F" w:rsidRPr="001836EE" w:rsidRDefault="0023778F" w:rsidP="002803DA">
            <w:r w:rsidRPr="001836EE">
              <w:t xml:space="preserve"> Prijs Inschrijver</w:t>
            </w:r>
          </w:p>
        </w:tc>
        <w:tc>
          <w:tcPr>
            <w:tcW w:w="3969" w:type="dxa"/>
            <w:shd w:val="clear" w:color="auto" w:fill="auto"/>
            <w:vAlign w:val="center"/>
          </w:tcPr>
          <w:p w14:paraId="090828A2" w14:textId="4836D111" w:rsidR="0023778F" w:rsidRPr="001836EE" w:rsidRDefault="0023778F" w:rsidP="0023778F">
            <w:r w:rsidRPr="001836EE">
              <w:t>) x 5 punten</w:t>
            </w:r>
          </w:p>
        </w:tc>
      </w:tr>
    </w:tbl>
    <w:p w14:paraId="698262F6" w14:textId="77777777" w:rsidR="0023778F" w:rsidRPr="001836EE" w:rsidRDefault="0023778F" w:rsidP="0023778F">
      <w:pPr>
        <w:suppressAutoHyphens/>
        <w:jc w:val="both"/>
      </w:pPr>
      <w:r w:rsidRPr="001836EE">
        <w:tab/>
      </w:r>
      <w:r w:rsidRPr="001836EE">
        <w:tab/>
      </w:r>
      <w:r w:rsidRPr="001836EE">
        <w:tab/>
        <w:t xml:space="preserve">       Prijs laagste Inschrijver</w:t>
      </w:r>
    </w:p>
    <w:p w14:paraId="4A1B697C" w14:textId="77777777" w:rsidR="0023778F" w:rsidRPr="001836EE" w:rsidRDefault="0023778F" w:rsidP="0023778F">
      <w:pPr>
        <w:suppressAutoHyphens/>
        <w:jc w:val="both"/>
      </w:pPr>
    </w:p>
    <w:p w14:paraId="18AA8607" w14:textId="77777777" w:rsidR="0023778F" w:rsidRPr="001836EE" w:rsidRDefault="0023778F" w:rsidP="0023778F">
      <w:pPr>
        <w:spacing w:line="276" w:lineRule="auto"/>
        <w:jc w:val="both"/>
        <w:rPr>
          <w:rFonts w:cs="Arial"/>
          <w:b/>
        </w:rPr>
      </w:pPr>
      <w:r w:rsidRPr="001836EE">
        <w:rPr>
          <w:rFonts w:cs="Arial"/>
          <w:b/>
        </w:rPr>
        <w:t>LET OP: de uitkomst van deze rekensom kan nooit lager zijn dan het cijfer nul (0). Indien de uitkomst een negatief getal oplevert wordt het toegekende puntenaantal automatisch nul (0).</w:t>
      </w:r>
    </w:p>
    <w:p w14:paraId="60E4750F" w14:textId="77777777" w:rsidR="0023778F" w:rsidRPr="001836EE" w:rsidRDefault="0023778F" w:rsidP="0023778F">
      <w:pPr>
        <w:suppressAutoHyphens/>
        <w:jc w:val="both"/>
      </w:pPr>
    </w:p>
    <w:p w14:paraId="376BBB55" w14:textId="77777777" w:rsidR="0023778F" w:rsidRPr="001836EE" w:rsidRDefault="0023778F" w:rsidP="0023778F">
      <w:pPr>
        <w:suppressAutoHyphens/>
        <w:jc w:val="both"/>
      </w:pPr>
      <w:r w:rsidRPr="001836EE">
        <w:t xml:space="preserve">De uitkomst wordt afgerond op twee decimalen achter de komma. Decimalen van vijf en hoger worden naar boven afgerond. </w:t>
      </w:r>
    </w:p>
    <w:p w14:paraId="57DBC925" w14:textId="10147F18" w:rsidR="00575D5B" w:rsidRDefault="00575D5B">
      <w:r>
        <w:br w:type="page"/>
      </w:r>
    </w:p>
    <w:p w14:paraId="7D5C6381" w14:textId="77777777" w:rsidR="0023778F" w:rsidRPr="001836EE" w:rsidRDefault="0023778F" w:rsidP="005F53C5">
      <w:pPr>
        <w:suppressAutoHyphens/>
        <w:jc w:val="both"/>
      </w:pPr>
    </w:p>
    <w:p w14:paraId="7A1EB6F7" w14:textId="77777777" w:rsidR="0023778F" w:rsidRPr="001836EE" w:rsidRDefault="0023778F" w:rsidP="005F53C5">
      <w:pPr>
        <w:suppressAutoHyphens/>
        <w:jc w:val="both"/>
      </w:pPr>
    </w:p>
    <w:p w14:paraId="7092D7E9" w14:textId="69560E1F" w:rsidR="008F3A16" w:rsidRPr="001836EE" w:rsidRDefault="0023778F" w:rsidP="0023778F">
      <w:pPr>
        <w:suppressAutoHyphens/>
        <w:jc w:val="both"/>
      </w:pPr>
      <w:r w:rsidRPr="001836EE">
        <w:t>P</w:t>
      </w:r>
      <w:r w:rsidR="008F3A16" w:rsidRPr="001836EE">
        <w:t>6</w:t>
      </w:r>
      <w:r w:rsidRPr="001836EE">
        <w:t xml:space="preserve"> </w:t>
      </w:r>
      <w:r w:rsidR="008F3A16" w:rsidRPr="001836EE">
        <w:t>T</w:t>
      </w:r>
      <w:r w:rsidR="00862A15" w:rsidRPr="001836EE">
        <w:t xml:space="preserve">otal </w:t>
      </w:r>
      <w:r w:rsidR="008F3A16" w:rsidRPr="001836EE">
        <w:t>C</w:t>
      </w:r>
      <w:r w:rsidR="00862A15" w:rsidRPr="001836EE">
        <w:t xml:space="preserve">ost of </w:t>
      </w:r>
      <w:r w:rsidR="008F3A16" w:rsidRPr="001836EE">
        <w:t>O</w:t>
      </w:r>
      <w:r w:rsidR="00862A15" w:rsidRPr="001836EE">
        <w:t>wnership</w:t>
      </w:r>
      <w:r w:rsidR="008F3A16" w:rsidRPr="001836EE">
        <w:t xml:space="preserve"> CO-enkelgasmeter     </w:t>
      </w:r>
    </w:p>
    <w:p w14:paraId="48CAFBE1" w14:textId="77777777" w:rsidR="008F3A16" w:rsidRPr="001836EE" w:rsidRDefault="008F3A16" w:rsidP="0023778F">
      <w:pPr>
        <w:suppressAutoHyphens/>
        <w:jc w:val="both"/>
      </w:pPr>
    </w:p>
    <w:p w14:paraId="1A01660E" w14:textId="77777777" w:rsidR="0023778F" w:rsidRPr="001836EE" w:rsidRDefault="0023778F" w:rsidP="0023778F">
      <w:pPr>
        <w:suppressAutoHyphens/>
        <w:spacing w:line="284" w:lineRule="atLeast"/>
        <w:jc w:val="both"/>
        <w:rPr>
          <w:rFonts w:ascii="Verdana" w:hAnsi="Verdana" w:cs="Arial"/>
        </w:rPr>
      </w:pPr>
    </w:p>
    <w:p w14:paraId="42B4E3DA" w14:textId="77777777" w:rsidR="0023778F" w:rsidRPr="001836EE" w:rsidRDefault="0023778F" w:rsidP="0023778F">
      <w:pPr>
        <w:suppressAutoHyphens/>
        <w:jc w:val="both"/>
      </w:pPr>
      <w:r w:rsidRPr="001836EE">
        <w:t xml:space="preserve">Voor de puntentoekenning van de Inschrijvers die een hogere prijs hebben aangeboden wordt de volgende prijsformule gehanteerd: </w:t>
      </w:r>
    </w:p>
    <w:p w14:paraId="309607F3" w14:textId="77777777" w:rsidR="0023778F" w:rsidRPr="001836EE" w:rsidRDefault="0023778F" w:rsidP="0023778F">
      <w:pPr>
        <w:suppressAutoHyphens/>
        <w:jc w:val="both"/>
      </w:pPr>
    </w:p>
    <w:p w14:paraId="06BBC262" w14:textId="77777777" w:rsidR="0023778F" w:rsidRPr="001836EE" w:rsidRDefault="0023778F" w:rsidP="0023778F">
      <w:pPr>
        <w:suppressAutoHyphens/>
        <w:jc w:val="both"/>
      </w:pPr>
    </w:p>
    <w:tbl>
      <w:tblPr>
        <w:tblW w:w="0" w:type="auto"/>
        <w:tblLook w:val="04A0" w:firstRow="1" w:lastRow="0" w:firstColumn="1" w:lastColumn="0" w:noHBand="0" w:noVBand="1"/>
      </w:tblPr>
      <w:tblGrid>
        <w:gridCol w:w="2515"/>
        <w:gridCol w:w="2696"/>
        <w:gridCol w:w="3969"/>
      </w:tblGrid>
      <w:tr w:rsidR="0023778F" w:rsidRPr="001836EE" w14:paraId="0BF15356" w14:textId="77777777" w:rsidTr="002803DA">
        <w:tc>
          <w:tcPr>
            <w:tcW w:w="2515" w:type="dxa"/>
            <w:shd w:val="clear" w:color="auto" w:fill="auto"/>
            <w:vAlign w:val="center"/>
          </w:tcPr>
          <w:p w14:paraId="6C1CD98E" w14:textId="77777777" w:rsidR="0023778F" w:rsidRPr="001836EE" w:rsidRDefault="0023778F" w:rsidP="002803DA">
            <w:r w:rsidRPr="001836EE">
              <w:t xml:space="preserve">Punten inschrijver =   ( 2 -  </w:t>
            </w:r>
          </w:p>
        </w:tc>
        <w:tc>
          <w:tcPr>
            <w:tcW w:w="2696" w:type="dxa"/>
            <w:tcBorders>
              <w:bottom w:val="single" w:sz="4" w:space="0" w:color="auto"/>
            </w:tcBorders>
            <w:shd w:val="clear" w:color="auto" w:fill="auto"/>
          </w:tcPr>
          <w:p w14:paraId="29D30004" w14:textId="77777777" w:rsidR="0023778F" w:rsidRPr="001836EE" w:rsidRDefault="0023778F" w:rsidP="002803DA">
            <w:r w:rsidRPr="001836EE">
              <w:t xml:space="preserve"> Prijs Inschrijver</w:t>
            </w:r>
          </w:p>
        </w:tc>
        <w:tc>
          <w:tcPr>
            <w:tcW w:w="3969" w:type="dxa"/>
            <w:shd w:val="clear" w:color="auto" w:fill="auto"/>
            <w:vAlign w:val="center"/>
          </w:tcPr>
          <w:p w14:paraId="1EB474CB" w14:textId="5265BA88" w:rsidR="0023778F" w:rsidRPr="001836EE" w:rsidRDefault="0023778F" w:rsidP="0023778F">
            <w:r w:rsidRPr="001836EE">
              <w:t>) x 5 punten</w:t>
            </w:r>
          </w:p>
        </w:tc>
      </w:tr>
    </w:tbl>
    <w:p w14:paraId="4416B793" w14:textId="77777777" w:rsidR="0023778F" w:rsidRDefault="0023778F" w:rsidP="0023778F">
      <w:pPr>
        <w:suppressAutoHyphens/>
        <w:jc w:val="both"/>
      </w:pPr>
      <w:r w:rsidRPr="001836EE">
        <w:tab/>
      </w:r>
      <w:r w:rsidRPr="001836EE">
        <w:tab/>
      </w:r>
      <w:r w:rsidRPr="001836EE">
        <w:tab/>
        <w:t xml:space="preserve">       Prijs laagste Inschrijver</w:t>
      </w:r>
    </w:p>
    <w:p w14:paraId="368D581F" w14:textId="77777777" w:rsidR="0023778F" w:rsidRDefault="0023778F" w:rsidP="0023778F">
      <w:pPr>
        <w:suppressAutoHyphens/>
        <w:jc w:val="both"/>
      </w:pPr>
    </w:p>
    <w:p w14:paraId="677A6F4E" w14:textId="77777777" w:rsidR="0023778F" w:rsidRPr="00F10CC8" w:rsidRDefault="0023778F" w:rsidP="0023778F">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5F0CFF91" w14:textId="77777777" w:rsidR="0023778F" w:rsidRDefault="0023778F" w:rsidP="0023778F">
      <w:pPr>
        <w:suppressAutoHyphens/>
        <w:jc w:val="both"/>
      </w:pPr>
    </w:p>
    <w:p w14:paraId="10B53DAA" w14:textId="77777777" w:rsidR="0023778F" w:rsidRDefault="0023778F" w:rsidP="0023778F">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5C132C9E" w14:textId="77777777" w:rsidR="0023778F" w:rsidRDefault="0023778F" w:rsidP="005F53C5">
      <w:pPr>
        <w:suppressAutoHyphens/>
        <w:jc w:val="both"/>
      </w:pPr>
    </w:p>
    <w:p w14:paraId="4CDC8916" w14:textId="77777777" w:rsidR="0023778F" w:rsidRDefault="0023778F" w:rsidP="005F53C5">
      <w:pPr>
        <w:suppressAutoHyphens/>
        <w:jc w:val="both"/>
      </w:pPr>
    </w:p>
    <w:p w14:paraId="45384C5C" w14:textId="77777777" w:rsidR="00E91DF0" w:rsidRPr="00E8430A" w:rsidRDefault="00E91DF0" w:rsidP="005F53C5">
      <w:pPr>
        <w:suppressAutoHyphens/>
        <w:spacing w:line="284" w:lineRule="atLeast"/>
        <w:jc w:val="both"/>
        <w:rPr>
          <w:rFonts w:ascii="Verdana" w:hAnsi="Verdana" w:cs="Arial"/>
        </w:rPr>
      </w:pPr>
    </w:p>
    <w:p w14:paraId="1BD64E40" w14:textId="053340A3" w:rsidR="00E91DF0" w:rsidRPr="00372667" w:rsidRDefault="00E91DF0" w:rsidP="005F53C5">
      <w:pPr>
        <w:suppressAutoHyphens/>
        <w:jc w:val="both"/>
      </w:pPr>
      <w:r w:rsidRPr="00372667">
        <w:t>Rekenvoorbeeld</w:t>
      </w:r>
      <w:r w:rsidR="00AA6234">
        <w:t xml:space="preserve"> P6 (maximale score 5 punten)</w:t>
      </w:r>
      <w:r w:rsidRPr="00372667">
        <w:t>:</w:t>
      </w:r>
    </w:p>
    <w:p w14:paraId="0784A526" w14:textId="77777777" w:rsidR="00E91DF0"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6405B" w:rsidRPr="0086405B" w14:paraId="612AC4AE" w14:textId="77777777" w:rsidTr="0086405B">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06C0699E" w14:textId="77777777"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1EA07877" w14:textId="77777777" w:rsidR="00E91DF0" w:rsidRPr="0086405B" w:rsidRDefault="00E91DF0" w:rsidP="005F53C5">
            <w:pPr>
              <w:suppressAutoHyphens/>
              <w:jc w:val="both"/>
              <w:rPr>
                <w:color w:val="auto"/>
                <w:sz w:val="20"/>
              </w:rPr>
            </w:pPr>
          </w:p>
        </w:tc>
        <w:tc>
          <w:tcPr>
            <w:tcW w:w="2977" w:type="dxa"/>
            <w:shd w:val="clear" w:color="auto" w:fill="D9D9D9" w:themeFill="background1" w:themeFillShade="D9"/>
          </w:tcPr>
          <w:p w14:paraId="0D3A2B33" w14:textId="77777777" w:rsidR="00E91DF0" w:rsidRPr="0086405B" w:rsidRDefault="00E91DF0" w:rsidP="005F53C5">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0B97FF53" w14:textId="77777777" w:rsidR="00E91DF0" w:rsidRPr="0086405B" w:rsidRDefault="00E91DF0" w:rsidP="005F53C5">
            <w:pPr>
              <w:suppressAutoHyphens/>
              <w:jc w:val="both"/>
              <w:rPr>
                <w:color w:val="auto"/>
                <w:sz w:val="20"/>
              </w:rPr>
            </w:pPr>
            <w:r w:rsidRPr="0086405B">
              <w:rPr>
                <w:color w:val="auto"/>
                <w:sz w:val="20"/>
              </w:rPr>
              <w:t>Punten</w:t>
            </w:r>
          </w:p>
        </w:tc>
      </w:tr>
      <w:tr w:rsidR="00E91DF0" w:rsidRPr="0086405B" w14:paraId="3A755F8C"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0C82386" w14:textId="77777777" w:rsidR="00E91DF0" w:rsidRPr="0086405B" w:rsidRDefault="00E91DF0" w:rsidP="005F53C5">
            <w:pPr>
              <w:suppressAutoHyphens/>
              <w:jc w:val="both"/>
              <w:rPr>
                <w:sz w:val="20"/>
              </w:rPr>
            </w:pPr>
            <w:r w:rsidRPr="0086405B">
              <w:rPr>
                <w:sz w:val="20"/>
              </w:rPr>
              <w:t>A</w:t>
            </w:r>
          </w:p>
        </w:tc>
        <w:tc>
          <w:tcPr>
            <w:tcW w:w="2977" w:type="dxa"/>
            <w:shd w:val="clear" w:color="auto" w:fill="auto"/>
          </w:tcPr>
          <w:p w14:paraId="59079D20" w14:textId="38BF8295" w:rsidR="00E91DF0" w:rsidRPr="0086405B" w:rsidRDefault="00C469A8" w:rsidP="005F53C5">
            <w:pPr>
              <w:suppressAutoHyphens/>
              <w:jc w:val="both"/>
              <w:rPr>
                <w:sz w:val="20"/>
              </w:rPr>
            </w:pPr>
            <w:r>
              <w:rPr>
                <w:sz w:val="20"/>
              </w:rPr>
              <w:t>€ 1.000,-</w:t>
            </w:r>
          </w:p>
        </w:tc>
        <w:tc>
          <w:tcPr>
            <w:tcW w:w="2574" w:type="dxa"/>
            <w:shd w:val="clear" w:color="auto" w:fill="auto"/>
          </w:tcPr>
          <w:p w14:paraId="1423BF7A" w14:textId="273B67CC" w:rsidR="00E91DF0" w:rsidRPr="0086405B" w:rsidRDefault="00AA6234" w:rsidP="005F53C5">
            <w:pPr>
              <w:suppressAutoHyphens/>
              <w:jc w:val="both"/>
              <w:rPr>
                <w:sz w:val="20"/>
              </w:rPr>
            </w:pPr>
            <w:r>
              <w:rPr>
                <w:sz w:val="20"/>
              </w:rPr>
              <w:t>5 punten</w:t>
            </w:r>
          </w:p>
        </w:tc>
      </w:tr>
      <w:tr w:rsidR="00E11E17" w:rsidRPr="0086405B" w14:paraId="351330F0" w14:textId="77777777" w:rsidTr="0086405B">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DF487D" w14:textId="77777777" w:rsidR="00E11E17" w:rsidRPr="0086405B" w:rsidRDefault="00E11E17" w:rsidP="005F53C5">
            <w:pPr>
              <w:suppressAutoHyphens/>
              <w:jc w:val="both"/>
              <w:rPr>
                <w:sz w:val="20"/>
              </w:rPr>
            </w:pPr>
            <w:r w:rsidRPr="0086405B">
              <w:rPr>
                <w:sz w:val="20"/>
              </w:rPr>
              <w:t>B</w:t>
            </w:r>
          </w:p>
        </w:tc>
        <w:tc>
          <w:tcPr>
            <w:tcW w:w="2977" w:type="dxa"/>
            <w:shd w:val="clear" w:color="auto" w:fill="auto"/>
          </w:tcPr>
          <w:p w14:paraId="67ECB9F3" w14:textId="0FBFA29C" w:rsidR="00E11E17" w:rsidRPr="0086405B" w:rsidRDefault="00C469A8" w:rsidP="005F53C5">
            <w:pPr>
              <w:suppressAutoHyphens/>
              <w:jc w:val="both"/>
              <w:rPr>
                <w:sz w:val="20"/>
              </w:rPr>
            </w:pPr>
            <w:r>
              <w:rPr>
                <w:sz w:val="20"/>
              </w:rPr>
              <w:t>€ 3.000,-</w:t>
            </w:r>
          </w:p>
        </w:tc>
        <w:tc>
          <w:tcPr>
            <w:tcW w:w="2574" w:type="dxa"/>
            <w:shd w:val="clear" w:color="auto" w:fill="auto"/>
          </w:tcPr>
          <w:p w14:paraId="7FA6979C" w14:textId="266F765D" w:rsidR="00E11E17" w:rsidRPr="0086405B" w:rsidRDefault="00AA6234" w:rsidP="005F53C5">
            <w:pPr>
              <w:suppressAutoHyphens/>
              <w:jc w:val="both"/>
              <w:rPr>
                <w:sz w:val="20"/>
              </w:rPr>
            </w:pPr>
            <w:r>
              <w:rPr>
                <w:sz w:val="20"/>
              </w:rPr>
              <w:t>0 punten</w:t>
            </w:r>
          </w:p>
        </w:tc>
      </w:tr>
      <w:tr w:rsidR="00E11E17" w:rsidRPr="0086405B" w14:paraId="59B0CCE7"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3C492501" w14:textId="77777777" w:rsidR="00E11E17" w:rsidRPr="0086405B" w:rsidRDefault="00E11E17" w:rsidP="005F53C5">
            <w:pPr>
              <w:suppressAutoHyphens/>
              <w:jc w:val="both"/>
              <w:rPr>
                <w:sz w:val="20"/>
              </w:rPr>
            </w:pPr>
            <w:r w:rsidRPr="0086405B">
              <w:rPr>
                <w:sz w:val="20"/>
              </w:rPr>
              <w:t>C</w:t>
            </w:r>
          </w:p>
        </w:tc>
        <w:tc>
          <w:tcPr>
            <w:tcW w:w="2977" w:type="dxa"/>
            <w:shd w:val="clear" w:color="auto" w:fill="auto"/>
          </w:tcPr>
          <w:p w14:paraId="5D1D6B95" w14:textId="0227C8F7" w:rsidR="00E11E17" w:rsidRPr="0086405B" w:rsidRDefault="00C469A8" w:rsidP="005F53C5">
            <w:pPr>
              <w:suppressAutoHyphens/>
              <w:jc w:val="both"/>
              <w:rPr>
                <w:sz w:val="20"/>
              </w:rPr>
            </w:pPr>
            <w:r>
              <w:rPr>
                <w:sz w:val="20"/>
              </w:rPr>
              <w:t>€ 1.100,-</w:t>
            </w:r>
          </w:p>
        </w:tc>
        <w:tc>
          <w:tcPr>
            <w:tcW w:w="2574" w:type="dxa"/>
            <w:shd w:val="clear" w:color="auto" w:fill="auto"/>
          </w:tcPr>
          <w:p w14:paraId="4CB51343" w14:textId="65A2B702" w:rsidR="00E11E17" w:rsidRPr="0086405B" w:rsidRDefault="00AA6234" w:rsidP="005F53C5">
            <w:pPr>
              <w:suppressAutoHyphens/>
              <w:jc w:val="both"/>
              <w:rPr>
                <w:sz w:val="20"/>
              </w:rPr>
            </w:pPr>
            <w:r>
              <w:rPr>
                <w:sz w:val="20"/>
              </w:rPr>
              <w:t>4,5 punten</w:t>
            </w:r>
          </w:p>
        </w:tc>
      </w:tr>
    </w:tbl>
    <w:p w14:paraId="6EB19268" w14:textId="77777777" w:rsidR="00E91DF0" w:rsidRDefault="00E91DF0" w:rsidP="005F53C5">
      <w:pPr>
        <w:suppressAutoHyphens/>
        <w:jc w:val="both"/>
      </w:pPr>
    </w:p>
    <w:p w14:paraId="2D4A8D7A" w14:textId="77777777" w:rsidR="00E91DF0" w:rsidRDefault="00E91DF0" w:rsidP="005F53C5">
      <w:pPr>
        <w:suppressAutoHyphens/>
        <w:jc w:val="both"/>
      </w:pPr>
    </w:p>
    <w:p w14:paraId="2022582A" w14:textId="77777777" w:rsidR="00765C00" w:rsidRDefault="00277090" w:rsidP="005F53C5">
      <w:pPr>
        <w:suppressAutoHyphens/>
        <w:ind w:right="-284"/>
        <w:jc w:val="both"/>
      </w:pPr>
      <w:r>
        <w:t>Let op</w:t>
      </w:r>
      <w:r w:rsidR="00E91DF0" w:rsidRPr="00372667">
        <w:t xml:space="preserve">: </w:t>
      </w:r>
      <w:r w:rsidR="00FE294E">
        <w:t>z</w:t>
      </w:r>
      <w:r w:rsidR="00FE294E" w:rsidRPr="00372667">
        <w:t xml:space="preserve">ie </w:t>
      </w:r>
      <w:r w:rsidR="00E91DF0" w:rsidRPr="00372667">
        <w:t>vo</w:t>
      </w:r>
      <w:r w:rsidR="00E91DF0">
        <w:t>or het invullen van het prijzenblad</w:t>
      </w:r>
      <w:r w:rsidR="00E91DF0" w:rsidRPr="00372667">
        <w:t xml:space="preserve"> ook </w:t>
      </w:r>
      <w:r w:rsidR="00E91DF0" w:rsidRPr="00C469A8">
        <w:t xml:space="preserve">paragraaf </w:t>
      </w:r>
      <w:r w:rsidR="00ED1D83" w:rsidRPr="00C469A8">
        <w:t>8.3</w:t>
      </w:r>
      <w:r w:rsidR="00E91DF0" w:rsidRPr="00C469A8">
        <w:t xml:space="preserve"> van</w:t>
      </w:r>
      <w:r w:rsidR="00E91DF0">
        <w:t xml:space="preserve"> het </w:t>
      </w:r>
      <w:r w:rsidR="008F7CF3">
        <w:t>Beschrijvend Document</w:t>
      </w:r>
      <w:r w:rsidR="00E91DF0" w:rsidRPr="00372667">
        <w:t xml:space="preserve">. </w:t>
      </w:r>
    </w:p>
    <w:p w14:paraId="17D1402D" w14:textId="7B8F97F1" w:rsidR="00575D5B" w:rsidRDefault="00575D5B">
      <w:r>
        <w:br w:type="page"/>
      </w:r>
    </w:p>
    <w:p w14:paraId="609D0ABD" w14:textId="77777777" w:rsidR="00765C00" w:rsidRPr="005C7E26" w:rsidRDefault="009A3EF9" w:rsidP="005F53C5">
      <w:pPr>
        <w:pStyle w:val="Kop2"/>
        <w:suppressAutoHyphens/>
        <w:ind w:left="0" w:firstLine="0"/>
        <w:jc w:val="both"/>
        <w:rPr>
          <w:iCs w:val="0"/>
          <w:color w:val="auto"/>
        </w:rPr>
      </w:pPr>
      <w:bookmarkStart w:id="418" w:name="_Toc496187414"/>
      <w:bookmarkStart w:id="419" w:name="_Toc496187553"/>
      <w:bookmarkStart w:id="420" w:name="_Toc496187793"/>
      <w:bookmarkStart w:id="421" w:name="_Toc496188042"/>
      <w:bookmarkStart w:id="422" w:name="_Toc496188131"/>
      <w:bookmarkStart w:id="423" w:name="_Toc419285413"/>
      <w:bookmarkStart w:id="424" w:name="_Toc421086909"/>
      <w:bookmarkStart w:id="425" w:name="_Toc421100632"/>
      <w:bookmarkStart w:id="426" w:name="_Toc527637461"/>
      <w:bookmarkStart w:id="427" w:name="_Toc45196860"/>
      <w:bookmarkEnd w:id="418"/>
      <w:bookmarkEnd w:id="419"/>
      <w:bookmarkEnd w:id="420"/>
      <w:bookmarkEnd w:id="421"/>
      <w:bookmarkEnd w:id="422"/>
      <w:r w:rsidRPr="005C7E26">
        <w:rPr>
          <w:color w:val="auto"/>
        </w:rPr>
        <w:lastRenderedPageBreak/>
        <w:t>Beoordeling</w:t>
      </w:r>
      <w:bookmarkEnd w:id="423"/>
      <w:bookmarkEnd w:id="424"/>
      <w:bookmarkEnd w:id="425"/>
      <w:bookmarkEnd w:id="426"/>
      <w:bookmarkEnd w:id="427"/>
    </w:p>
    <w:p w14:paraId="03B1D971" w14:textId="538A738A" w:rsidR="00E91DF0" w:rsidRPr="0086405B" w:rsidRDefault="0075505E" w:rsidP="0086405B">
      <w:pPr>
        <w:jc w:val="both"/>
      </w:pPr>
      <w:r w:rsidRPr="00EF5A07">
        <w:t xml:space="preserve">De beantwoording van de kwaliteitscriteria wordt </w:t>
      </w:r>
      <w:r w:rsidR="00E5317D">
        <w:t xml:space="preserve">zoals reeds eerder beschreven, </w:t>
      </w:r>
      <w:r w:rsidRPr="00EF5A07">
        <w:t>beoordeeld door een beoordelingsteam bestaande uit bij de Opdracht betrokken en ter zake kundige beoordelaars</w:t>
      </w:r>
      <w:r>
        <w:t xml:space="preserve"> van verschillende disciplines</w:t>
      </w:r>
      <w:r w:rsidRPr="00EF5A07">
        <w:t xml:space="preserve">. Het beoordelingsteam bestaat uit </w:t>
      </w:r>
      <w:r w:rsidR="00E5317D">
        <w:t xml:space="preserve">10 </w:t>
      </w:r>
      <w:r w:rsidRPr="00EF5A07">
        <w:t>personen</w:t>
      </w:r>
      <w:r w:rsidR="00E5317D">
        <w:t xml:space="preserve">. </w:t>
      </w:r>
      <w:r w:rsidRPr="00EF5A07">
        <w:t>Bij zwaarwegende redenen (te bepalen door de Opdrachtgever, zoals bijvoorbeeld ziekte) kan het aantal leden en/of de same</w:t>
      </w:r>
      <w:r w:rsidRPr="00EF5A07">
        <w:t>n</w:t>
      </w:r>
      <w:r w:rsidRPr="00EF5A07">
        <w:t xml:space="preserve">stelling van het beoordelingsteam worden aangepast.  </w:t>
      </w:r>
      <w:r w:rsidRPr="0012356C">
        <w:t xml:space="preserve">De beoordeling van de </w:t>
      </w:r>
      <w:r>
        <w:t>Inschrijving</w:t>
      </w:r>
      <w:r w:rsidRPr="0012356C">
        <w:t>en op de gunningscriteria vindt plaats in twee fasen</w:t>
      </w:r>
      <w:r>
        <w:t>.</w:t>
      </w:r>
    </w:p>
    <w:p w14:paraId="58EF834A"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778C9368" w14:textId="183AC2E5"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E5317D">
        <w:rPr>
          <w:i/>
        </w:rPr>
        <w:t>K</w:t>
      </w:r>
      <w:r w:rsidR="004D5664">
        <w:rPr>
          <w:i/>
        </w:rPr>
        <w:t>1</w:t>
      </w:r>
      <w:r w:rsidR="00E91DF0" w:rsidRPr="0012356C">
        <w:rPr>
          <w:i/>
        </w:rPr>
        <w:t xml:space="preserve"> t/m </w:t>
      </w:r>
      <w:r w:rsidR="00E5317D">
        <w:rPr>
          <w:i/>
        </w:rPr>
        <w:t>K5</w:t>
      </w:r>
      <w:r w:rsidR="00E91DF0" w:rsidRPr="0012356C">
        <w:rPr>
          <w:i/>
        </w:rPr>
        <w:t xml:space="preserve">) </w:t>
      </w:r>
    </w:p>
    <w:p w14:paraId="670001B4" w14:textId="77777777"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064E3913"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15303CAF" w14:textId="17998964" w:rsidR="00E91DF0" w:rsidRPr="0012356C" w:rsidRDefault="00E5317D" w:rsidP="005F53C5">
      <w:pPr>
        <w:suppressAutoHyphens/>
        <w:jc w:val="both"/>
        <w:rPr>
          <w:u w:val="single"/>
        </w:rPr>
      </w:pPr>
      <w:r>
        <w:rPr>
          <w:u w:val="single"/>
        </w:rPr>
        <w:t>C</w:t>
      </w:r>
      <w:r w:rsidR="00720A21">
        <w:rPr>
          <w:u w:val="single"/>
        </w:rPr>
        <w:t>onsensus</w:t>
      </w:r>
    </w:p>
    <w:p w14:paraId="7694C855" w14:textId="187F1C2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w:t>
      </w:r>
      <w:r w:rsidR="00E5317D">
        <w:t>voor wat betreft K1, K3 en K5</w:t>
      </w:r>
      <w:r w:rsidRPr="0012356C">
        <w:t xml:space="preserve"> en kennen per kwalitatief gunningscriterium een beoordelings</w:t>
      </w:r>
      <w:r w:rsidR="00B5015C">
        <w:t>waardering</w:t>
      </w:r>
      <w:r w:rsidRPr="0012356C">
        <w:t xml:space="preserve"> toe. </w:t>
      </w:r>
    </w:p>
    <w:p w14:paraId="44D65F03" w14:textId="77777777" w:rsidR="00E91DF0" w:rsidRPr="0012356C" w:rsidRDefault="00E91DF0" w:rsidP="007D5135">
      <w:pPr>
        <w:tabs>
          <w:tab w:val="left" w:pos="1134"/>
          <w:tab w:val="left" w:pos="1418"/>
          <w:tab w:val="left" w:pos="1985"/>
          <w:tab w:val="left" w:pos="2127"/>
          <w:tab w:val="right" w:pos="9332"/>
        </w:tabs>
        <w:suppressAutoHyphens/>
        <w:jc w:val="both"/>
      </w:pPr>
    </w:p>
    <w:p w14:paraId="6F07D2C6" w14:textId="34D04610" w:rsidR="00E91DF0" w:rsidRDefault="00E91DF0" w:rsidP="005F53C5">
      <w:pPr>
        <w:suppressAutoHyphens/>
        <w:jc w:val="both"/>
      </w:pPr>
      <w:r w:rsidRPr="0012356C">
        <w:t xml:space="preserve">Na de individuele beoordeling van de </w:t>
      </w:r>
      <w:r w:rsidR="005D5B41">
        <w:t>Inschrijving</w:t>
      </w:r>
      <w:r w:rsidRPr="0012356C">
        <w:t xml:space="preserve">en op </w:t>
      </w:r>
      <w:r w:rsidR="00E5317D">
        <w:t xml:space="preserve">het </w:t>
      </w:r>
      <w:r w:rsidRPr="0012356C">
        <w:t>kwalitatieve gunningscriteri</w:t>
      </w:r>
      <w:r w:rsidR="00E5317D">
        <w:t>um K1</w:t>
      </w:r>
      <w:r w:rsidRPr="0012356C">
        <w:t xml:space="preserve"> vindt een plenaire bijeenkomst van het beoordelingsteam plaats</w:t>
      </w:r>
      <w:r w:rsidR="004D5664">
        <w:t>.</w:t>
      </w:r>
      <w:r w:rsidRPr="0012356C">
        <w:t xml:space="preserve"> </w:t>
      </w:r>
      <w:r w:rsidR="00E5317D">
        <w:t xml:space="preserve">Voor gunningscriterium K1 </w:t>
      </w:r>
      <w:r w:rsidR="00210C54">
        <w:t>b</w:t>
      </w:r>
      <w:r w:rsidRPr="0012356C">
        <w:t xml:space="preserve">espreken de betrokken beoordelaars hun individuele beoordelingen en motiveren zij waarom zij tot een bepaald rapportcijfer zijn gekomen. Hierna wordt door alle beoordelaars in consensus </w:t>
      </w:r>
      <w:r w:rsidR="008F7CF3">
        <w:t>een</w:t>
      </w:r>
      <w:r w:rsidRPr="0012356C">
        <w:t xml:space="preserve"> beoordelingscijfer vastgesteld (dus geen gemiddeld rapportcijfer).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1964CDA4" w14:textId="33B32454" w:rsidR="00E5317D" w:rsidRPr="0012356C" w:rsidRDefault="00E5317D" w:rsidP="005F53C5">
      <w:pPr>
        <w:suppressAutoHyphens/>
        <w:jc w:val="both"/>
      </w:pPr>
      <w:r>
        <w:t>Voor wat betreft de gunningscriteria K3 en K5 wordt de verrekening van de beoordelingscijfers bij elkaar opgeteld en als één puntentotaal toegekend aan de meetapparatuur.</w:t>
      </w:r>
    </w:p>
    <w:p w14:paraId="1A2DEA39" w14:textId="77777777" w:rsidR="00E91DF0" w:rsidRPr="0012356C" w:rsidRDefault="00E91DF0" w:rsidP="007D5135">
      <w:pPr>
        <w:tabs>
          <w:tab w:val="left" w:pos="1134"/>
          <w:tab w:val="left" w:pos="2685"/>
        </w:tabs>
        <w:suppressAutoHyphens/>
        <w:jc w:val="both"/>
      </w:pPr>
    </w:p>
    <w:p w14:paraId="50423C5B" w14:textId="25F92393" w:rsidR="00E91DF0" w:rsidRPr="0012356C" w:rsidRDefault="00E91DF0" w:rsidP="005F53C5">
      <w:pPr>
        <w:suppressAutoHyphens/>
        <w:jc w:val="both"/>
      </w:pPr>
      <w:r w:rsidRPr="0012356C">
        <w:t>Nada</w:t>
      </w:r>
      <w:r w:rsidR="00B630AB">
        <w:t xml:space="preserve">t </w:t>
      </w:r>
      <w:r w:rsidR="00FE294E">
        <w:t>het</w:t>
      </w:r>
      <w:r w:rsidR="00B630AB">
        <w:t xml:space="preserve"> definitieve rapport</w:t>
      </w:r>
      <w:r w:rsidRPr="0012356C">
        <w:t>cijfer</w:t>
      </w:r>
      <w:r w:rsidR="00B630AB">
        <w:t xml:space="preserve"> </w:t>
      </w:r>
      <w:r w:rsidR="00E5317D">
        <w:t xml:space="preserve">voor </w:t>
      </w:r>
      <w:r w:rsidRPr="0012356C">
        <w:t xml:space="preserve">kwalitatief gunningscriterium </w:t>
      </w:r>
      <w:r w:rsidR="00E5317D">
        <w:t xml:space="preserve">K1 is vastgesteld, wordt </w:t>
      </w:r>
      <w:r w:rsidRPr="0012356C">
        <w:t xml:space="preserve">aan de </w:t>
      </w:r>
      <w:r w:rsidR="005D5B41">
        <w:t>Inschrijving</w:t>
      </w:r>
      <w:r w:rsidRPr="0012356C">
        <w:t xml:space="preserve"> het bijbehorende aantal punten toegekend</w:t>
      </w:r>
      <w:r w:rsidR="00E5317D">
        <w:t xml:space="preserve"> voor K1</w:t>
      </w:r>
      <w:r w:rsidRPr="0012356C">
        <w:t xml:space="preserve">. </w:t>
      </w:r>
    </w:p>
    <w:p w14:paraId="18125903" w14:textId="77777777"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234E74">
        <w:t>de 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12ED756D"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3ABE85F4" w14:textId="4326D230"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E5317D">
        <w:rPr>
          <w:i/>
        </w:rPr>
        <w:t xml:space="preserve">P1 t/m P6 </w:t>
      </w:r>
      <w:r w:rsidR="00E91DF0" w:rsidRPr="0012356C">
        <w:rPr>
          <w:i/>
        </w:rPr>
        <w:t>(</w:t>
      </w:r>
      <w:r w:rsidR="00FE294E">
        <w:rPr>
          <w:i/>
        </w:rPr>
        <w:t>p</w:t>
      </w:r>
      <w:r w:rsidR="00FE294E" w:rsidRPr="0012356C">
        <w:rPr>
          <w:i/>
        </w:rPr>
        <w:t>rijs</w:t>
      </w:r>
      <w:r w:rsidR="00E91DF0" w:rsidRPr="0012356C">
        <w:rPr>
          <w:i/>
        </w:rPr>
        <w:t>)</w:t>
      </w:r>
    </w:p>
    <w:p w14:paraId="3A25B3B0" w14:textId="77777777" w:rsidR="00E91DF0" w:rsidRPr="00E17526"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w:t>
      </w:r>
      <w:r w:rsidRPr="00E17526">
        <w:t xml:space="preserve">paragraaf </w:t>
      </w:r>
      <w:r w:rsidR="00ED1D83" w:rsidRPr="00E17526">
        <w:t>8.1.2</w:t>
      </w:r>
      <w:r w:rsidRPr="00E17526">
        <w:t xml:space="preserve"> </w:t>
      </w:r>
      <w:r w:rsidR="0004153E" w:rsidRPr="00E17526">
        <w:t>beschreven</w:t>
      </w:r>
      <w:r w:rsidRPr="00E17526">
        <w:t xml:space="preserve"> formule. </w:t>
      </w:r>
    </w:p>
    <w:p w14:paraId="536B3CCE" w14:textId="77777777" w:rsidR="00F84B64" w:rsidRPr="00E17526" w:rsidRDefault="00F84B64" w:rsidP="005F53C5">
      <w:pPr>
        <w:suppressAutoHyphens/>
        <w:jc w:val="both"/>
      </w:pPr>
    </w:p>
    <w:p w14:paraId="54088AD1" w14:textId="77777777" w:rsidR="00F84B64" w:rsidRPr="00E17526" w:rsidRDefault="00F84B64" w:rsidP="00F84B64">
      <w:pPr>
        <w:jc w:val="both"/>
        <w:rPr>
          <w:u w:val="single"/>
        </w:rPr>
      </w:pPr>
      <w:r w:rsidRPr="00E17526">
        <w:rPr>
          <w:u w:val="single"/>
        </w:rPr>
        <w:t>Toelichting prijzenblad</w:t>
      </w:r>
    </w:p>
    <w:p w14:paraId="66C267EA" w14:textId="77777777" w:rsidR="00036471" w:rsidRPr="00E17526" w:rsidRDefault="00036471" w:rsidP="00036471">
      <w:pPr>
        <w:suppressAutoHyphens/>
        <w:ind w:right="-284"/>
        <w:jc w:val="both"/>
      </w:pPr>
      <w:r w:rsidRPr="00E17526">
        <w:rPr>
          <w:b/>
          <w:i/>
        </w:rPr>
        <w:t>Let op</w:t>
      </w:r>
      <w:r w:rsidRPr="00E17526">
        <w:t xml:space="preserve">: zie voor het invullen van het prijzenblad ook paragraaf 8.3 van het Beschrijvend Document. </w:t>
      </w:r>
    </w:p>
    <w:p w14:paraId="4B195CBD" w14:textId="77777777" w:rsidR="00036471" w:rsidRPr="00E17526" w:rsidRDefault="00036471" w:rsidP="00F84B64"/>
    <w:p w14:paraId="6C4F3731" w14:textId="77777777" w:rsidR="00E91DF0" w:rsidRDefault="00E91DF0" w:rsidP="00F84B64">
      <w:pPr>
        <w:tabs>
          <w:tab w:val="left" w:pos="1134"/>
          <w:tab w:val="left" w:pos="1418"/>
          <w:tab w:val="left" w:pos="1985"/>
          <w:tab w:val="left" w:pos="2127"/>
          <w:tab w:val="right" w:pos="9332"/>
        </w:tabs>
        <w:suppressAutoHyphens/>
        <w:jc w:val="both"/>
      </w:pPr>
    </w:p>
    <w:p w14:paraId="7B254757" w14:textId="77777777" w:rsidR="00E5317D" w:rsidRPr="0012356C" w:rsidRDefault="00E5317D" w:rsidP="00F84B64">
      <w:pPr>
        <w:tabs>
          <w:tab w:val="left" w:pos="1134"/>
          <w:tab w:val="left" w:pos="1418"/>
          <w:tab w:val="left" w:pos="1985"/>
          <w:tab w:val="left" w:pos="2127"/>
          <w:tab w:val="right" w:pos="9332"/>
        </w:tabs>
        <w:suppressAutoHyphens/>
        <w:jc w:val="both"/>
      </w:pPr>
    </w:p>
    <w:p w14:paraId="3605437E" w14:textId="77777777" w:rsidR="0075505E" w:rsidRPr="0075505E" w:rsidRDefault="0075505E" w:rsidP="005F53C5">
      <w:pPr>
        <w:suppressAutoHyphens/>
        <w:jc w:val="both"/>
        <w:rPr>
          <w:i/>
        </w:rPr>
      </w:pPr>
      <w:r>
        <w:rPr>
          <w:i/>
        </w:rPr>
        <w:t>Fase 3: Bepaling totaalscore</w:t>
      </w:r>
    </w:p>
    <w:p w14:paraId="02FB19CF" w14:textId="77777777"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w:t>
      </w:r>
      <w:r w:rsidR="00B672CD" w:rsidRPr="0012356C">
        <w:lastRenderedPageBreak/>
        <w:t xml:space="preserve">beste prijs-kwaliteitverhouding </w:t>
      </w:r>
      <w:r w:rsidRPr="0012356C">
        <w:t xml:space="preserve">ingediend. </w:t>
      </w:r>
      <w:r w:rsidR="00234E74">
        <w:t>De 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7619D64A" w14:textId="77777777" w:rsidR="00E91DF0" w:rsidRPr="0012356C" w:rsidRDefault="00E91DF0" w:rsidP="005F53C5">
      <w:pPr>
        <w:suppressAutoHyphens/>
        <w:jc w:val="both"/>
      </w:pPr>
    </w:p>
    <w:p w14:paraId="583EC8A6" w14:textId="25D4BDA4"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234E74">
        <w:t>de 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E5317D">
        <w:t xml:space="preserve">K3 </w:t>
      </w:r>
      <w:r w:rsidR="007B4662">
        <w:t xml:space="preserve">de hoogste score heeft behaald. Is vervolgens de uitkomst nog gelijk dan is de VRLN voornemens de Opdracht (voorlopig) te gunnen aan  de Inschrijver die op gunningscriterium K5 de hoogste score heeft behaald. </w:t>
      </w:r>
      <w:bookmarkStart w:id="428"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E5317D">
        <w:t xml:space="preserve">K3 </w:t>
      </w:r>
      <w:r w:rsidR="00E5317D" w:rsidRPr="00E5317D">
        <w:rPr>
          <w:b/>
          <w:u w:val="single"/>
        </w:rPr>
        <w:t>én</w:t>
      </w:r>
      <w:r w:rsidR="00E5317D">
        <w:t xml:space="preserve"> K5</w:t>
      </w:r>
      <w:r w:rsidRPr="0012356C">
        <w:t xml:space="preserve"> dezelfde score hebben behaald, dan zal door middel van loting worden bepaald aan welke </w:t>
      </w:r>
      <w:r w:rsidR="005D5B41">
        <w:t>Inschrijver</w:t>
      </w:r>
      <w:r w:rsidRPr="0012356C">
        <w:t xml:space="preserve"> </w:t>
      </w:r>
      <w:r w:rsidR="00234E74">
        <w:t>de VRLN</w:t>
      </w:r>
      <w:r w:rsidRPr="0012356C">
        <w:t xml:space="preserve"> de </w:t>
      </w:r>
      <w:r w:rsidR="00C41071">
        <w:t>Opdracht</w:t>
      </w:r>
      <w:r w:rsidRPr="0012356C">
        <w:t xml:space="preserve"> voorlopig zal gunnen.</w:t>
      </w:r>
      <w:r>
        <w:t xml:space="preserve"> </w:t>
      </w:r>
    </w:p>
    <w:p w14:paraId="7BA46B22" w14:textId="77777777" w:rsidR="00E91DF0" w:rsidRPr="005C7E26" w:rsidRDefault="00E91DF0" w:rsidP="005F53C5">
      <w:pPr>
        <w:pStyle w:val="Kop2"/>
        <w:suppressAutoHyphens/>
        <w:ind w:left="0" w:firstLine="0"/>
        <w:jc w:val="both"/>
        <w:rPr>
          <w:iCs w:val="0"/>
          <w:color w:val="auto"/>
        </w:rPr>
      </w:pPr>
      <w:bookmarkStart w:id="429" w:name="_Toc419285414"/>
      <w:bookmarkStart w:id="430" w:name="_Toc421086910"/>
      <w:bookmarkStart w:id="431" w:name="_Toc421100633"/>
      <w:bookmarkStart w:id="432" w:name="_Toc527637462"/>
      <w:bookmarkStart w:id="433" w:name="_Toc45196861"/>
      <w:r w:rsidRPr="005C7E26">
        <w:rPr>
          <w:iCs w:val="0"/>
          <w:color w:val="auto"/>
        </w:rPr>
        <w:t>Prijzenblad en anti-</w:t>
      </w:r>
      <w:r w:rsidRPr="005C7E26">
        <w:rPr>
          <w:color w:val="auto"/>
        </w:rPr>
        <w:t>manipulatiebepaling</w:t>
      </w:r>
      <w:bookmarkEnd w:id="428"/>
      <w:bookmarkEnd w:id="429"/>
      <w:bookmarkEnd w:id="430"/>
      <w:bookmarkEnd w:id="431"/>
      <w:bookmarkEnd w:id="432"/>
      <w:bookmarkEnd w:id="433"/>
      <w:r w:rsidRPr="005C7E26">
        <w:rPr>
          <w:iCs w:val="0"/>
          <w:color w:val="auto"/>
        </w:rPr>
        <w:t xml:space="preserve">  </w:t>
      </w:r>
    </w:p>
    <w:p w14:paraId="6DAEE797" w14:textId="77777777"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69F78FCD" w14:textId="77777777" w:rsidR="00E91DF0" w:rsidRPr="005617BD" w:rsidRDefault="00E91DF0" w:rsidP="005F53C5">
      <w:pPr>
        <w:suppressAutoHyphens/>
        <w:spacing w:line="284" w:lineRule="atLeast"/>
        <w:ind w:firstLine="1134"/>
        <w:jc w:val="both"/>
        <w:rPr>
          <w:rFonts w:cs="Arial"/>
        </w:rPr>
      </w:pPr>
    </w:p>
    <w:p w14:paraId="5954A6BA" w14:textId="77777777" w:rsidR="00E91DF0" w:rsidRDefault="00E91DF0" w:rsidP="005F53C5">
      <w:pPr>
        <w:pStyle w:val="Lijstalinea"/>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1F8D260F" w14:textId="77777777" w:rsidR="005B4498" w:rsidRDefault="00E91DF0" w:rsidP="005B4498">
      <w:pPr>
        <w:pStyle w:val="Lijstalinea"/>
        <w:numPr>
          <w:ilvl w:val="0"/>
          <w:numId w:val="18"/>
        </w:numPr>
        <w:tabs>
          <w:tab w:val="clear" w:pos="397"/>
        </w:tabs>
        <w:suppressAutoHyphens/>
        <w:ind w:left="426" w:hanging="426"/>
        <w:jc w:val="both"/>
      </w:pPr>
      <w:r>
        <w:t xml:space="preserve">Alle prijzen moeten worden opgegeven in </w:t>
      </w:r>
      <w:r w:rsidR="004D5664">
        <w:t>e</w:t>
      </w:r>
      <w:r>
        <w:t>uro’s.</w:t>
      </w:r>
    </w:p>
    <w:p w14:paraId="04F9C3ED" w14:textId="77777777" w:rsidR="005B4498" w:rsidRDefault="005B4498" w:rsidP="005F53C5">
      <w:pPr>
        <w:pStyle w:val="Lijstalinea"/>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7CDE1098" w14:textId="77777777" w:rsidR="00E91DF0" w:rsidRDefault="00E91DF0" w:rsidP="005F53C5">
      <w:pPr>
        <w:pStyle w:val="Lijstalinea"/>
        <w:numPr>
          <w:ilvl w:val="0"/>
          <w:numId w:val="18"/>
        </w:numPr>
        <w:tabs>
          <w:tab w:val="clear" w:pos="397"/>
        </w:tabs>
        <w:suppressAutoHyphens/>
        <w:ind w:left="426" w:hanging="426"/>
        <w:jc w:val="both"/>
      </w:pPr>
      <w:r>
        <w:t>Alle prijzen moeten worden opgegeven exclusief omzetbelasting (</w:t>
      </w:r>
      <w:r w:rsidR="004D5664">
        <w:t>btw</w:t>
      </w:r>
      <w:r>
        <w:t>).</w:t>
      </w:r>
    </w:p>
    <w:p w14:paraId="6E2F8B94" w14:textId="77777777" w:rsidR="00E91DF0" w:rsidRDefault="005D5B41" w:rsidP="005F53C5">
      <w:pPr>
        <w:pStyle w:val="Lijstalinea"/>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10AB06A" w14:textId="77777777" w:rsidR="005B4498" w:rsidRDefault="00E91DF0" w:rsidP="005B4498">
      <w:pPr>
        <w:pStyle w:val="Lijstalinea"/>
        <w:numPr>
          <w:ilvl w:val="0"/>
          <w:numId w:val="18"/>
        </w:numPr>
        <w:tabs>
          <w:tab w:val="clear" w:pos="397"/>
        </w:tabs>
        <w:suppressAutoHyphens/>
        <w:ind w:left="426" w:hanging="426"/>
        <w:jc w:val="both"/>
      </w:pPr>
      <w:r>
        <w:t xml:space="preserve">Alle prijzen zijn inclusief alle bijkomende kosten, zoals (maar niet uitsluitend) reis- en verblijfkosten. Dit betekent dat </w:t>
      </w:r>
      <w:r w:rsidR="00234E74">
        <w:t>de 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021EB1E5" w14:textId="77777777" w:rsidR="005B4498" w:rsidRDefault="005B4498" w:rsidP="005B4498">
      <w:pPr>
        <w:pStyle w:val="Lijstalinea"/>
        <w:numPr>
          <w:ilvl w:val="0"/>
          <w:numId w:val="18"/>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6E9B5A6E" w14:textId="77777777" w:rsidR="00F970E1" w:rsidRDefault="00F970E1" w:rsidP="005B4498">
      <w:pPr>
        <w:pStyle w:val="Lijstalinea"/>
        <w:numPr>
          <w:ilvl w:val="0"/>
          <w:numId w:val="18"/>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58E92FAA" w14:textId="77777777" w:rsidR="00F970E1" w:rsidRPr="000D1C89" w:rsidRDefault="00F970E1" w:rsidP="005B4498">
      <w:pPr>
        <w:pStyle w:val="Lijstalinea"/>
        <w:numPr>
          <w:ilvl w:val="0"/>
          <w:numId w:val="18"/>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04D6675A" w14:textId="77777777" w:rsidR="007D5135" w:rsidRDefault="00720A21" w:rsidP="005F53C5">
      <w:pPr>
        <w:pStyle w:val="Lijstalinea"/>
        <w:numPr>
          <w:ilvl w:val="0"/>
          <w:numId w:val="18"/>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30478BF6" w14:textId="77777777" w:rsidR="00720A21" w:rsidRPr="008938E6" w:rsidRDefault="00720A21" w:rsidP="007D5135"/>
    <w:p w14:paraId="43D132E9" w14:textId="77777777" w:rsidR="00720A21" w:rsidRPr="008938E6" w:rsidRDefault="00720A21" w:rsidP="005F53C5">
      <w:pPr>
        <w:pStyle w:val="Lijstalinea"/>
        <w:numPr>
          <w:ilvl w:val="0"/>
          <w:numId w:val="22"/>
        </w:numPr>
        <w:tabs>
          <w:tab w:val="clear" w:pos="397"/>
        </w:tabs>
        <w:suppressAutoHyphens/>
        <w:jc w:val="both"/>
      </w:pPr>
      <w:r w:rsidRPr="008938E6">
        <w:t>een of meer tarieven worden aangeboden die op zichzelf beschouwd niet marktconform en/of niet realistisch zijn;</w:t>
      </w:r>
    </w:p>
    <w:p w14:paraId="4B9AE69E" w14:textId="77777777" w:rsidR="00720A21" w:rsidRPr="008938E6" w:rsidRDefault="00720A21" w:rsidP="005F53C5">
      <w:pPr>
        <w:pStyle w:val="Lijstalinea"/>
        <w:numPr>
          <w:ilvl w:val="0"/>
          <w:numId w:val="22"/>
        </w:numPr>
        <w:tabs>
          <w:tab w:val="clear" w:pos="397"/>
        </w:tabs>
        <w:suppressAutoHyphens/>
        <w:jc w:val="both"/>
      </w:pPr>
      <w:r w:rsidRPr="008938E6">
        <w:t>de tarieven niet een in de branche gebruikelijke opbouw/samenhang hebben;</w:t>
      </w:r>
    </w:p>
    <w:p w14:paraId="108E0A4D" w14:textId="77777777" w:rsidR="00720A21" w:rsidRPr="008938E6" w:rsidRDefault="00720A21" w:rsidP="005F53C5">
      <w:pPr>
        <w:pStyle w:val="Lijstalinea"/>
        <w:numPr>
          <w:ilvl w:val="0"/>
          <w:numId w:val="22"/>
        </w:numPr>
        <w:tabs>
          <w:tab w:val="clear" w:pos="397"/>
        </w:tabs>
        <w:suppressAutoHyphens/>
        <w:jc w:val="both"/>
      </w:pPr>
      <w:r w:rsidRPr="008938E6">
        <w:lastRenderedPageBreak/>
        <w:t>een of meerdere tarieven de gehanteerde formule frustreren;</w:t>
      </w:r>
    </w:p>
    <w:p w14:paraId="342DE9B7" w14:textId="77777777" w:rsidR="00E610F2" w:rsidRDefault="00720A21" w:rsidP="005F53C5">
      <w:pPr>
        <w:pStyle w:val="Lijstalinea"/>
        <w:numPr>
          <w:ilvl w:val="0"/>
          <w:numId w:val="22"/>
        </w:numPr>
        <w:tabs>
          <w:tab w:val="clear" w:pos="397"/>
        </w:tabs>
        <w:suppressAutoHyphens/>
        <w:jc w:val="both"/>
      </w:pPr>
      <w:r w:rsidRPr="008938E6">
        <w:t>sprake is van negatieve of nultarieven</w:t>
      </w:r>
      <w:r w:rsidR="00A35B63">
        <w:t>;</w:t>
      </w:r>
      <w:r w:rsidR="00A35B63" w:rsidRPr="008938E6">
        <w:t xml:space="preserve"> </w:t>
      </w:r>
    </w:p>
    <w:p w14:paraId="606BDEBB" w14:textId="77777777"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254C9031" w14:textId="77777777" w:rsidR="005B4498" w:rsidRDefault="005B4498" w:rsidP="005B4498">
      <w:pPr>
        <w:pStyle w:val="Lijstalinea"/>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05445CA1" w14:textId="77777777" w:rsidR="00E91DF0" w:rsidRDefault="00E91DF0" w:rsidP="005F53C5">
      <w:pPr>
        <w:pStyle w:val="Lijstalinea"/>
        <w:numPr>
          <w:ilvl w:val="0"/>
          <w:numId w:val="19"/>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234E74">
        <w:t>de VRLN</w:t>
      </w:r>
      <w:r w:rsidRPr="000C4B4B">
        <w:t xml:space="preserve"> gehouden deze </w:t>
      </w:r>
      <w:r w:rsidR="005D5B41">
        <w:t>Inschrijver</w:t>
      </w:r>
      <w:r w:rsidRPr="000C4B4B">
        <w:t xml:space="preserve"> uit te sluiten van deelname aan de aanbestedingsprocedure. </w:t>
      </w:r>
    </w:p>
    <w:p w14:paraId="2AA24223" w14:textId="77777777" w:rsidR="00E91DF0" w:rsidRPr="000C4B4B" w:rsidRDefault="00E91DF0" w:rsidP="005F53C5">
      <w:pPr>
        <w:pStyle w:val="Lijstalinea"/>
        <w:numPr>
          <w:ilvl w:val="0"/>
          <w:numId w:val="19"/>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AA6234">
        <w:t xml:space="preserve">Bijlage </w:t>
      </w:r>
      <w:r w:rsidR="0076642A" w:rsidRPr="00AA6234">
        <w:t>1</w:t>
      </w:r>
      <w:r w:rsidR="00726332" w:rsidRPr="00AA6234">
        <w:t>1</w:t>
      </w:r>
      <w:r w:rsidRPr="00AA6234">
        <w:t>.</w:t>
      </w:r>
      <w:r>
        <w:t xml:space="preserve"> </w:t>
      </w:r>
    </w:p>
    <w:p w14:paraId="2DD014A7" w14:textId="77777777" w:rsidR="00E91DF0" w:rsidRPr="000C4B4B" w:rsidRDefault="00234E74" w:rsidP="005F53C5">
      <w:pPr>
        <w:pStyle w:val="Lijstalinea"/>
        <w:numPr>
          <w:ilvl w:val="0"/>
          <w:numId w:val="19"/>
        </w:numPr>
        <w:tabs>
          <w:tab w:val="clear" w:pos="397"/>
        </w:tabs>
        <w:suppressAutoHyphens/>
        <w:ind w:left="426" w:right="-143" w:hanging="426"/>
        <w:jc w:val="both"/>
      </w:pPr>
      <w:r>
        <w:t>De VRLN</w:t>
      </w:r>
      <w:r w:rsidR="00E91DF0" w:rsidRPr="000C4B4B">
        <w:t xml:space="preserve"> controleert niet of de prijzen juist zijn ingevuld en doorberekend.</w:t>
      </w:r>
    </w:p>
    <w:p w14:paraId="22B51FA4" w14:textId="77777777" w:rsidR="00E91DF0" w:rsidRDefault="00E91DF0" w:rsidP="005F53C5">
      <w:pPr>
        <w:pStyle w:val="Lijstalinea"/>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198B894F" w14:textId="77777777" w:rsidR="00E91DF0" w:rsidRPr="008938E6" w:rsidRDefault="00E91DF0" w:rsidP="00B3240A">
      <w:pPr>
        <w:suppressAutoHyphens/>
        <w:jc w:val="both"/>
      </w:pPr>
    </w:p>
    <w:p w14:paraId="191F4E0E" w14:textId="77777777" w:rsidR="00E91DF0" w:rsidRDefault="00E91DF0" w:rsidP="005F53C5">
      <w:pPr>
        <w:suppressAutoHyphens/>
        <w:jc w:val="both"/>
      </w:pPr>
      <w:r>
        <w:br w:type="page"/>
      </w:r>
    </w:p>
    <w:p w14:paraId="610224F5" w14:textId="77777777" w:rsidR="00EE2779" w:rsidRPr="00AD3D80" w:rsidRDefault="00EE2779" w:rsidP="005F53C5">
      <w:pPr>
        <w:pStyle w:val="KopBijlage"/>
        <w:suppressAutoHyphens/>
        <w:jc w:val="both"/>
        <w:rPr>
          <w:sz w:val="40"/>
          <w:szCs w:val="40"/>
        </w:rPr>
      </w:pPr>
      <w:bookmarkStart w:id="434" w:name="_Toc527637463"/>
      <w:bookmarkStart w:id="435" w:name="_Toc45196862"/>
      <w:bookmarkStart w:id="436" w:name="_Toc419285415"/>
      <w:bookmarkStart w:id="437" w:name="_Toc421086911"/>
      <w:bookmarkStart w:id="438" w:name="_Toc421100634"/>
      <w:bookmarkStart w:id="439" w:name="_Toc415556266"/>
      <w:r w:rsidRPr="00AD3D80">
        <w:rPr>
          <w:sz w:val="40"/>
          <w:szCs w:val="40"/>
        </w:rPr>
        <w:lastRenderedPageBreak/>
        <w:t xml:space="preserve">Bijlage 1 Checklist </w:t>
      </w:r>
      <w:r w:rsidR="005D5B41" w:rsidRPr="00AD3D80">
        <w:rPr>
          <w:sz w:val="40"/>
          <w:szCs w:val="40"/>
        </w:rPr>
        <w:t>Inschrijving</w:t>
      </w:r>
      <w:bookmarkEnd w:id="434"/>
      <w:bookmarkEnd w:id="435"/>
      <w:r w:rsidRPr="00AD3D80">
        <w:rPr>
          <w:sz w:val="40"/>
          <w:szCs w:val="40"/>
        </w:rPr>
        <w:t xml:space="preserve"> </w:t>
      </w:r>
    </w:p>
    <w:p w14:paraId="2A50BBD9" w14:textId="77777777" w:rsidR="00EE2779" w:rsidRPr="001949EF" w:rsidRDefault="00EE2779" w:rsidP="005F53C5">
      <w:pPr>
        <w:suppressAutoHyphens/>
        <w:jc w:val="both"/>
      </w:pPr>
    </w:p>
    <w:p w14:paraId="76433C6F" w14:textId="77777777"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0C726EE8" w14:textId="77777777" w:rsidR="009D350E" w:rsidRDefault="009D350E" w:rsidP="005F53C5">
      <w:pPr>
        <w:suppressAutoHyphens/>
        <w:spacing w:line="276" w:lineRule="auto"/>
        <w:jc w:val="both"/>
        <w:rPr>
          <w:rFonts w:cs="Arial"/>
        </w:rPr>
      </w:pPr>
    </w:p>
    <w:p w14:paraId="1D156212" w14:textId="77777777"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234E74">
        <w:rPr>
          <w:rFonts w:cs="Arial"/>
        </w:rPr>
        <w:t>de 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234E74">
        <w:rPr>
          <w:rFonts w:cs="Arial"/>
        </w:rPr>
        <w:t>de VRLN</w:t>
      </w:r>
      <w:r>
        <w:rPr>
          <w:rFonts w:cs="Arial"/>
        </w:rPr>
        <w:t xml:space="preserve"> moeten worden ingediend. </w:t>
      </w:r>
    </w:p>
    <w:p w14:paraId="58601152"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093D4819"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8856D3F"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31BD10C2"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3D38BA85"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w:t>
            </w:r>
            <w:r w:rsidRPr="00504510">
              <w:rPr>
                <w:rFonts w:cs="Arial"/>
                <w:color w:val="auto"/>
                <w:sz w:val="20"/>
              </w:rPr>
              <w:t>e</w:t>
            </w:r>
            <w:r w:rsidRPr="00504510">
              <w:rPr>
                <w:rFonts w:cs="Arial"/>
                <w:color w:val="auto"/>
                <w:sz w:val="20"/>
              </w:rPr>
              <w:t>passing (</w:t>
            </w:r>
            <w:r w:rsidRPr="00504510">
              <w:rPr>
                <w:rFonts w:cs="Arial"/>
                <w:color w:val="auto"/>
                <w:sz w:val="20"/>
                <w:u w:val="single"/>
              </w:rPr>
              <w:t>Nvt)</w:t>
            </w:r>
          </w:p>
        </w:tc>
        <w:tc>
          <w:tcPr>
            <w:tcW w:w="1304" w:type="dxa"/>
            <w:shd w:val="clear" w:color="auto" w:fill="D9D9D9" w:themeFill="background1" w:themeFillShade="D9"/>
          </w:tcPr>
          <w:p w14:paraId="44584434"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79BC68F8"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0F03AC52"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1AF672F9"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BA5823C" w14:textId="77777777"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17823874" w14:textId="77777777" w:rsidR="005C7E26" w:rsidRPr="005C7E26" w:rsidRDefault="005C7E26" w:rsidP="005C7E26">
            <w:pPr>
              <w:spacing w:line="240" w:lineRule="auto"/>
              <w:rPr>
                <w:rFonts w:cs="Arial"/>
                <w:color w:val="000000"/>
                <w:sz w:val="20"/>
                <w:highlight w:val="yellow"/>
              </w:rPr>
            </w:pPr>
          </w:p>
        </w:tc>
      </w:tr>
      <w:tr w:rsidR="005C7E26" w:rsidRPr="00504510" w14:paraId="51775D53"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4C13E017" w14:textId="77777777"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1889EB5" w14:textId="77777777" w:rsidR="005C7E26" w:rsidRDefault="005C7E26" w:rsidP="005C7E26">
            <w:pPr>
              <w:spacing w:line="240" w:lineRule="auto"/>
              <w:rPr>
                <w:rFonts w:cs="Arial"/>
                <w:color w:val="000000"/>
                <w:sz w:val="20"/>
              </w:rPr>
            </w:pPr>
          </w:p>
          <w:p w14:paraId="613D631D" w14:textId="77777777"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0B1035D1"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w:t>
            </w:r>
            <w:r w:rsidRPr="007B501E">
              <w:rPr>
                <w:rFonts w:cs="Arial"/>
                <w:color w:val="000000"/>
                <w:sz w:val="20"/>
              </w:rPr>
              <w:t>e</w:t>
            </w:r>
            <w:r w:rsidRPr="007B501E">
              <w:rPr>
                <w:rFonts w:cs="Arial"/>
                <w:color w:val="000000"/>
                <w:sz w:val="20"/>
              </w:rPr>
              <w:t>stelde eisen</w:t>
            </w:r>
          </w:p>
          <w:p w14:paraId="07ED4415"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459931A" w14:textId="77777777" w:rsidR="005C7E26" w:rsidRPr="00694A5C" w:rsidRDefault="005C7E26"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6B6D0C22" w14:textId="77777777"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00CDE90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B44256C" w14:textId="65EDA169" w:rsidR="005C7E26" w:rsidRDefault="005C7E26" w:rsidP="005C7E26">
            <w:pPr>
              <w:spacing w:line="240" w:lineRule="auto"/>
              <w:rPr>
                <w:rFonts w:cs="Arial"/>
                <w:color w:val="000000"/>
                <w:sz w:val="20"/>
              </w:rPr>
            </w:pPr>
            <w:r w:rsidRPr="00504510">
              <w:rPr>
                <w:rFonts w:cs="Arial"/>
                <w:color w:val="000000"/>
                <w:sz w:val="20"/>
              </w:rPr>
              <w:t>3</w:t>
            </w:r>
          </w:p>
          <w:p w14:paraId="305C8C22" w14:textId="496940F4" w:rsidR="005C7E26" w:rsidRPr="00504510" w:rsidRDefault="005C7E26" w:rsidP="005C7E26">
            <w:pPr>
              <w:spacing w:line="240" w:lineRule="auto"/>
              <w:rPr>
                <w:rFonts w:cs="Arial"/>
                <w:color w:val="000000"/>
                <w:sz w:val="20"/>
              </w:rPr>
            </w:pPr>
          </w:p>
        </w:tc>
        <w:tc>
          <w:tcPr>
            <w:tcW w:w="4720" w:type="dxa"/>
            <w:shd w:val="clear" w:color="auto" w:fill="auto"/>
            <w:hideMark/>
          </w:tcPr>
          <w:p w14:paraId="58071C71" w14:textId="34F53F4D" w:rsidR="005C7E26" w:rsidRPr="007D5135" w:rsidRDefault="005C7E26" w:rsidP="005C7E26">
            <w:pPr>
              <w:spacing w:line="240" w:lineRule="auto"/>
              <w:rPr>
                <w:rFonts w:cs="Arial"/>
                <w:color w:val="000000"/>
                <w:sz w:val="20"/>
              </w:rPr>
            </w:pPr>
            <w:r w:rsidRPr="007D5135">
              <w:rPr>
                <w:rFonts w:cs="Arial"/>
                <w:color w:val="000000"/>
                <w:sz w:val="20"/>
              </w:rPr>
              <w:t>Conceptovereenkomst</w:t>
            </w:r>
          </w:p>
        </w:tc>
        <w:tc>
          <w:tcPr>
            <w:tcW w:w="2385" w:type="dxa"/>
            <w:shd w:val="clear" w:color="auto" w:fill="auto"/>
            <w:hideMark/>
          </w:tcPr>
          <w:p w14:paraId="23DAF6D7" w14:textId="77777777" w:rsidR="005C7E26" w:rsidRPr="007D5135" w:rsidRDefault="005C7E26" w:rsidP="005C7E26">
            <w:pPr>
              <w:spacing w:line="240" w:lineRule="auto"/>
              <w:rPr>
                <w:rFonts w:cs="Arial"/>
                <w:color w:val="000000"/>
                <w:sz w:val="20"/>
              </w:rPr>
            </w:pPr>
            <w:r w:rsidRPr="007D5135">
              <w:rPr>
                <w:rFonts w:cs="Arial"/>
                <w:color w:val="000000"/>
                <w:sz w:val="20"/>
              </w:rPr>
              <w:t xml:space="preserve">Nvt </w:t>
            </w:r>
          </w:p>
        </w:tc>
        <w:tc>
          <w:tcPr>
            <w:tcW w:w="1304" w:type="dxa"/>
            <w:shd w:val="clear" w:color="auto" w:fill="auto"/>
          </w:tcPr>
          <w:p w14:paraId="223C5D24" w14:textId="77777777" w:rsidR="005C7E26" w:rsidRPr="00AA6234" w:rsidRDefault="005C7E26" w:rsidP="005C7E26">
            <w:pPr>
              <w:spacing w:line="240" w:lineRule="auto"/>
              <w:rPr>
                <w:rFonts w:cs="Arial"/>
                <w:color w:val="000000"/>
                <w:sz w:val="20"/>
              </w:rPr>
            </w:pPr>
            <w:r w:rsidRPr="00AA6234">
              <w:rPr>
                <w:rFonts w:cs="Arial"/>
                <w:color w:val="000000"/>
                <w:sz w:val="20"/>
              </w:rPr>
              <w:t>§ 3.6</w:t>
            </w:r>
            <w:r w:rsidRPr="00AA6234">
              <w:rPr>
                <w:rFonts w:cs="Arial"/>
                <w:color w:val="000000"/>
                <w:sz w:val="20"/>
              </w:rPr>
              <w:tab/>
            </w:r>
          </w:p>
        </w:tc>
      </w:tr>
      <w:tr w:rsidR="005C7E26" w:rsidRPr="00504510" w14:paraId="6AAE6DA8"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76724952"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1973D870"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0C42F31E"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7F7582BD" w14:textId="77777777" w:rsidR="001C709D" w:rsidRPr="00AA6234" w:rsidRDefault="005C7E26" w:rsidP="005C7E26">
            <w:pPr>
              <w:spacing w:line="240" w:lineRule="auto"/>
              <w:rPr>
                <w:rFonts w:cs="Arial"/>
                <w:color w:val="000000"/>
                <w:sz w:val="20"/>
              </w:rPr>
            </w:pPr>
            <w:r w:rsidRPr="00AA6234">
              <w:rPr>
                <w:rFonts w:cs="Arial"/>
                <w:color w:val="000000"/>
                <w:sz w:val="20"/>
              </w:rPr>
              <w:t>§ 3.6</w:t>
            </w:r>
            <w:r w:rsidR="001C709D" w:rsidRPr="00AA6234">
              <w:rPr>
                <w:rFonts w:cs="Arial"/>
                <w:color w:val="000000"/>
                <w:sz w:val="20"/>
              </w:rPr>
              <w:t xml:space="preserve"> en </w:t>
            </w:r>
          </w:p>
          <w:p w14:paraId="5A257961" w14:textId="77777777" w:rsidR="005C7E26" w:rsidRPr="00AA6234" w:rsidRDefault="001C709D" w:rsidP="005C7E26">
            <w:pPr>
              <w:spacing w:line="240" w:lineRule="auto"/>
              <w:rPr>
                <w:rFonts w:cs="Arial"/>
                <w:color w:val="000000"/>
                <w:sz w:val="20"/>
              </w:rPr>
            </w:pPr>
            <w:r w:rsidRPr="00AA6234">
              <w:rPr>
                <w:rFonts w:cs="Arial"/>
                <w:color w:val="000000"/>
                <w:sz w:val="20"/>
              </w:rPr>
              <w:t>§ 3.13</w:t>
            </w:r>
            <w:r w:rsidR="005C7E26" w:rsidRPr="00AA6234">
              <w:rPr>
                <w:rFonts w:cs="Arial"/>
                <w:color w:val="000000"/>
                <w:sz w:val="20"/>
              </w:rPr>
              <w:tab/>
            </w:r>
          </w:p>
        </w:tc>
      </w:tr>
      <w:tr w:rsidR="001C709D" w:rsidRPr="00504510" w14:paraId="0E157494"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40B1A3B1" w14:textId="77777777"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79E19916"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5EBACE63"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3F8C8D4C"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4D6488CF"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68260EAE" w14:textId="77777777"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170E1CE7" w14:textId="10F8297C" w:rsidR="001C709D" w:rsidRPr="00504510" w:rsidRDefault="00575D5B" w:rsidP="00575D5B">
            <w:pPr>
              <w:spacing w:line="240" w:lineRule="auto"/>
              <w:rPr>
                <w:rFonts w:cs="Arial"/>
                <w:color w:val="000000"/>
                <w:sz w:val="20"/>
              </w:rPr>
            </w:pPr>
            <w:r>
              <w:rPr>
                <w:rFonts w:cs="Arial"/>
                <w:color w:val="000000"/>
                <w:sz w:val="20"/>
              </w:rPr>
              <w:t>R</w:t>
            </w:r>
            <w:r w:rsidR="001C709D" w:rsidRPr="00504510">
              <w:rPr>
                <w:rFonts w:cs="Arial"/>
                <w:color w:val="000000"/>
                <w:sz w:val="20"/>
              </w:rPr>
              <w:t>eferentieopdracht</w:t>
            </w:r>
          </w:p>
        </w:tc>
        <w:tc>
          <w:tcPr>
            <w:tcW w:w="2385" w:type="dxa"/>
            <w:shd w:val="clear" w:color="auto" w:fill="auto"/>
            <w:hideMark/>
          </w:tcPr>
          <w:p w14:paraId="13778EC8"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6CAD3F5B" w14:textId="53F8AE3D" w:rsidR="001C709D" w:rsidRPr="005C7E26" w:rsidRDefault="001C709D" w:rsidP="00D0445B">
            <w:pPr>
              <w:spacing w:line="240" w:lineRule="auto"/>
              <w:rPr>
                <w:rFonts w:cs="Arial"/>
                <w:color w:val="000000"/>
                <w:sz w:val="20"/>
                <w:highlight w:val="yellow"/>
              </w:rPr>
            </w:pPr>
            <w:r w:rsidRPr="001C709D">
              <w:rPr>
                <w:rFonts w:cs="Arial"/>
                <w:color w:val="000000"/>
                <w:sz w:val="20"/>
              </w:rPr>
              <w:t>§ 6.3</w:t>
            </w:r>
            <w:r w:rsidR="00575D5B">
              <w:rPr>
                <w:rFonts w:cs="Arial"/>
                <w:color w:val="000000"/>
                <w:sz w:val="20"/>
              </w:rPr>
              <w:t xml:space="preserve"> </w:t>
            </w:r>
          </w:p>
        </w:tc>
      </w:tr>
      <w:tr w:rsidR="005C7E26" w:rsidRPr="00504510" w14:paraId="1BF7C6D7"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24E145B1" w14:textId="7777777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713B5EA1"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DAA43B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7F3CB38" w14:textId="77777777"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3EC80F17"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699BE3E1"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0B93E5A6" w14:textId="77777777"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43DDC5FB"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2E00FC43"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6DA5427" w14:textId="77777777"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30DB56C0" w14:textId="77777777" w:rsidR="005C7E26" w:rsidRPr="001C709D" w:rsidRDefault="005C7E26" w:rsidP="005C7E26">
            <w:pPr>
              <w:spacing w:line="240" w:lineRule="auto"/>
              <w:rPr>
                <w:rFonts w:cs="Arial"/>
                <w:color w:val="000000"/>
                <w:sz w:val="20"/>
              </w:rPr>
            </w:pPr>
          </w:p>
        </w:tc>
      </w:tr>
      <w:tr w:rsidR="005C7E26" w:rsidRPr="00504510" w14:paraId="765B48D5"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C8230AB" w14:textId="77777777"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4991C23F" w14:textId="3BC2678D" w:rsidR="005C7E26" w:rsidRPr="00504510" w:rsidRDefault="005C7E26" w:rsidP="00575D5B">
            <w:pPr>
              <w:spacing w:line="240" w:lineRule="auto"/>
              <w:rPr>
                <w:rFonts w:cs="Arial"/>
                <w:color w:val="000000"/>
                <w:sz w:val="20"/>
              </w:rPr>
            </w:pPr>
            <w:r w:rsidRPr="00504510">
              <w:rPr>
                <w:rFonts w:cs="Arial"/>
                <w:color w:val="000000"/>
                <w:sz w:val="20"/>
              </w:rPr>
              <w:t>Verklaring Middelen Derde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7D5D894"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61E2A2F8" w14:textId="77777777"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E92F203"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4AAD5E4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27061B3A"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304F3FB0"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6B4AFE94" w14:textId="77777777" w:rsidR="005C7E26" w:rsidRPr="00504510" w:rsidRDefault="005C7E26" w:rsidP="005C7E26">
            <w:pPr>
              <w:spacing w:line="240" w:lineRule="auto"/>
              <w:rPr>
                <w:rFonts w:cs="Arial"/>
                <w:color w:val="000000"/>
                <w:sz w:val="20"/>
              </w:rPr>
            </w:pPr>
            <w:r w:rsidRPr="00504510">
              <w:rPr>
                <w:rFonts w:cs="Arial"/>
                <w:color w:val="000000"/>
                <w:sz w:val="20"/>
              </w:rPr>
              <w:t>nvt</w:t>
            </w:r>
          </w:p>
        </w:tc>
        <w:tc>
          <w:tcPr>
            <w:tcW w:w="1304" w:type="dxa"/>
            <w:shd w:val="clear" w:color="auto" w:fill="auto"/>
          </w:tcPr>
          <w:p w14:paraId="37156416"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47A6785"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7805E1A4" w14:textId="77777777" w:rsidR="005C7E26" w:rsidRPr="00504510" w:rsidRDefault="005C7E26" w:rsidP="005C7E26">
            <w:pPr>
              <w:spacing w:line="240" w:lineRule="auto"/>
              <w:rPr>
                <w:rFonts w:cs="Arial"/>
                <w:color w:val="000000"/>
                <w:sz w:val="20"/>
              </w:rPr>
            </w:pPr>
            <w:r w:rsidRPr="00504510">
              <w:rPr>
                <w:rFonts w:cs="Arial"/>
                <w:color w:val="000000"/>
                <w:sz w:val="20"/>
              </w:rPr>
              <w:t>11</w:t>
            </w:r>
          </w:p>
        </w:tc>
        <w:tc>
          <w:tcPr>
            <w:tcW w:w="4720" w:type="dxa"/>
            <w:shd w:val="clear" w:color="auto" w:fill="auto"/>
          </w:tcPr>
          <w:p w14:paraId="14AE3E5A"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7B9ABA37"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9E6C0AB" w14:textId="77777777" w:rsidR="005C7E26" w:rsidRPr="001C709D" w:rsidRDefault="005C7E26" w:rsidP="005C7E26">
            <w:pPr>
              <w:spacing w:line="240" w:lineRule="auto"/>
              <w:rPr>
                <w:rFonts w:cs="Arial"/>
                <w:color w:val="000000"/>
                <w:sz w:val="20"/>
              </w:rPr>
            </w:pPr>
            <w:r w:rsidRPr="001C709D">
              <w:rPr>
                <w:rFonts w:cs="Arial"/>
                <w:color w:val="000000"/>
                <w:sz w:val="20"/>
              </w:rPr>
              <w:t>Hst. 8</w:t>
            </w:r>
          </w:p>
        </w:tc>
      </w:tr>
    </w:tbl>
    <w:p w14:paraId="06E2157D" w14:textId="77777777" w:rsidR="001C709D" w:rsidRDefault="001C709D"/>
    <w:p w14:paraId="2A5F0A6B" w14:textId="77777777" w:rsidR="001C709D" w:rsidRDefault="001C709D">
      <w:r>
        <w:br w:type="page"/>
      </w:r>
    </w:p>
    <w:p w14:paraId="1B1F7294"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39C8043C"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207B6B17" w14:textId="77777777"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Pr>
                <w:rFonts w:cs="Arial"/>
                <w:b/>
                <w:color w:val="000000"/>
                <w:sz w:val="20"/>
              </w:rPr>
              <w:t>d</w:t>
            </w:r>
            <w:r w:rsidRPr="00504510">
              <w:rPr>
                <w:rFonts w:cs="Arial"/>
                <w:b/>
                <w:color w:val="000000"/>
                <w:sz w:val="20"/>
              </w:rPr>
              <w:t>e VRLN voornemens is de opdracht te gunnen:</w:t>
            </w:r>
          </w:p>
        </w:tc>
      </w:tr>
      <w:tr w:rsidR="005C7E26" w:rsidRPr="00504510" w14:paraId="59A8C2F1"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4957321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312949FD"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18083A24" w14:textId="77777777" w:rsidR="005C7E26" w:rsidRPr="00AA6234" w:rsidRDefault="005C7E26" w:rsidP="005C7E26">
            <w:pPr>
              <w:spacing w:line="240" w:lineRule="auto"/>
              <w:rPr>
                <w:rFonts w:cs="Arial"/>
                <w:color w:val="000000"/>
                <w:sz w:val="20"/>
              </w:rPr>
            </w:pPr>
          </w:p>
        </w:tc>
        <w:tc>
          <w:tcPr>
            <w:tcW w:w="1304" w:type="dxa"/>
            <w:shd w:val="clear" w:color="auto" w:fill="auto"/>
          </w:tcPr>
          <w:p w14:paraId="0EAB38A5" w14:textId="77777777" w:rsidR="005C7E26" w:rsidRPr="00AA6234" w:rsidRDefault="005C7E26" w:rsidP="0004153E">
            <w:pPr>
              <w:spacing w:line="240" w:lineRule="auto"/>
              <w:rPr>
                <w:rFonts w:cs="Arial"/>
                <w:color w:val="000000"/>
                <w:sz w:val="20"/>
              </w:rPr>
            </w:pPr>
            <w:r w:rsidRPr="00AA6234">
              <w:rPr>
                <w:rFonts w:cs="Arial"/>
                <w:color w:val="000000"/>
                <w:sz w:val="20"/>
              </w:rPr>
              <w:t>§ 5.2</w:t>
            </w:r>
          </w:p>
        </w:tc>
      </w:tr>
      <w:tr w:rsidR="005C7E26" w:rsidRPr="00504510" w14:paraId="72E5E47C"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3A4B8FD0"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7FD8E67D"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3F0F5800" w14:textId="77777777" w:rsidR="005C7E26" w:rsidRPr="00AA6234" w:rsidRDefault="005C7E26" w:rsidP="005C7E26">
            <w:pPr>
              <w:spacing w:line="240" w:lineRule="auto"/>
              <w:rPr>
                <w:rFonts w:cs="Arial"/>
                <w:color w:val="000000"/>
                <w:sz w:val="20"/>
              </w:rPr>
            </w:pPr>
          </w:p>
        </w:tc>
        <w:tc>
          <w:tcPr>
            <w:tcW w:w="1304" w:type="dxa"/>
            <w:shd w:val="clear" w:color="auto" w:fill="auto"/>
          </w:tcPr>
          <w:p w14:paraId="4AAFC4F3" w14:textId="77777777" w:rsidR="005C7E26" w:rsidRPr="00AA6234" w:rsidRDefault="005C7E26" w:rsidP="005C7E26">
            <w:pPr>
              <w:spacing w:line="240" w:lineRule="auto"/>
              <w:rPr>
                <w:rFonts w:cs="Arial"/>
                <w:color w:val="000000"/>
                <w:sz w:val="20"/>
              </w:rPr>
            </w:pPr>
            <w:r w:rsidRPr="00AA6234">
              <w:rPr>
                <w:rFonts w:cs="Arial"/>
                <w:color w:val="000000"/>
                <w:sz w:val="20"/>
              </w:rPr>
              <w:t xml:space="preserve">§ 5.2.2 en </w:t>
            </w:r>
          </w:p>
          <w:p w14:paraId="54238D05" w14:textId="77777777" w:rsidR="005C7E26" w:rsidRPr="00AA6234" w:rsidRDefault="0004153E" w:rsidP="005C7E26">
            <w:pPr>
              <w:spacing w:line="240" w:lineRule="auto"/>
              <w:rPr>
                <w:rFonts w:cs="Arial"/>
                <w:color w:val="000000"/>
                <w:sz w:val="20"/>
              </w:rPr>
            </w:pPr>
            <w:r w:rsidRPr="00AA6234">
              <w:rPr>
                <w:rFonts w:cs="Arial"/>
                <w:color w:val="000000"/>
                <w:sz w:val="20"/>
              </w:rPr>
              <w:t>§ 6.2.1</w:t>
            </w:r>
          </w:p>
        </w:tc>
      </w:tr>
      <w:tr w:rsidR="005C7E26" w:rsidRPr="00504510" w14:paraId="165BF82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87B69EC"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319B6CC2"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2A82937" w14:textId="77777777" w:rsidR="005C7E26" w:rsidRPr="00AA6234" w:rsidRDefault="005C7E26" w:rsidP="005C7E26">
            <w:pPr>
              <w:spacing w:line="240" w:lineRule="auto"/>
              <w:rPr>
                <w:rFonts w:cs="Arial"/>
                <w:color w:val="000000"/>
                <w:sz w:val="20"/>
              </w:rPr>
            </w:pPr>
          </w:p>
        </w:tc>
        <w:tc>
          <w:tcPr>
            <w:tcW w:w="1304" w:type="dxa"/>
            <w:shd w:val="clear" w:color="auto" w:fill="auto"/>
          </w:tcPr>
          <w:p w14:paraId="7841FB8B" w14:textId="77777777" w:rsidR="005C7E26" w:rsidRPr="00AA6234" w:rsidRDefault="0004153E" w:rsidP="005C7E26">
            <w:pPr>
              <w:spacing w:line="240" w:lineRule="auto"/>
              <w:rPr>
                <w:rFonts w:cs="Arial"/>
                <w:color w:val="000000"/>
                <w:sz w:val="20"/>
              </w:rPr>
            </w:pPr>
            <w:r w:rsidRPr="00AA6234">
              <w:rPr>
                <w:rFonts w:cs="Arial"/>
                <w:color w:val="000000"/>
                <w:sz w:val="20"/>
              </w:rPr>
              <w:t>§ 5.2</w:t>
            </w:r>
          </w:p>
        </w:tc>
      </w:tr>
      <w:tr w:rsidR="005C7E26" w:rsidRPr="00504510" w14:paraId="13096D80"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614C0FB0"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3E02C820"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BC450C4" w14:textId="77777777" w:rsidR="005C7E26" w:rsidRPr="00AA6234" w:rsidRDefault="005C7E26" w:rsidP="005C7E26">
            <w:pPr>
              <w:spacing w:line="240" w:lineRule="auto"/>
              <w:rPr>
                <w:rFonts w:cs="Arial"/>
                <w:color w:val="000000"/>
                <w:sz w:val="20"/>
              </w:rPr>
            </w:pPr>
          </w:p>
        </w:tc>
        <w:tc>
          <w:tcPr>
            <w:tcW w:w="1304" w:type="dxa"/>
            <w:shd w:val="clear" w:color="auto" w:fill="auto"/>
          </w:tcPr>
          <w:p w14:paraId="055B1A37" w14:textId="77777777" w:rsidR="005C7E26" w:rsidRPr="00AA6234" w:rsidRDefault="0004153E" w:rsidP="005C7E26">
            <w:pPr>
              <w:spacing w:line="240" w:lineRule="auto"/>
              <w:rPr>
                <w:rFonts w:cs="Arial"/>
                <w:color w:val="000000"/>
                <w:sz w:val="20"/>
              </w:rPr>
            </w:pPr>
            <w:r w:rsidRPr="00AA6234">
              <w:rPr>
                <w:rFonts w:cs="Arial"/>
                <w:color w:val="000000"/>
                <w:sz w:val="20"/>
              </w:rPr>
              <w:t>§ 6.2.2</w:t>
            </w:r>
          </w:p>
        </w:tc>
      </w:tr>
      <w:tr w:rsidR="005C7E26" w:rsidRPr="00504510" w14:paraId="046D438D"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6BBA7FD8"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6CC77215"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3A709022" w14:textId="77777777" w:rsidR="005C7E26" w:rsidRPr="00AA6234" w:rsidRDefault="005C7E26" w:rsidP="005C7E26">
            <w:pPr>
              <w:spacing w:line="240" w:lineRule="auto"/>
              <w:rPr>
                <w:rFonts w:cs="Arial"/>
                <w:color w:val="000000"/>
                <w:sz w:val="20"/>
              </w:rPr>
            </w:pPr>
          </w:p>
        </w:tc>
        <w:tc>
          <w:tcPr>
            <w:tcW w:w="1304" w:type="dxa"/>
            <w:shd w:val="clear" w:color="auto" w:fill="auto"/>
          </w:tcPr>
          <w:p w14:paraId="0B562F9D" w14:textId="77777777" w:rsidR="005C7E26" w:rsidRPr="00AA6234" w:rsidRDefault="0004153E" w:rsidP="005C7E26">
            <w:pPr>
              <w:spacing w:line="240" w:lineRule="auto"/>
              <w:rPr>
                <w:rFonts w:cs="Arial"/>
                <w:color w:val="000000"/>
                <w:sz w:val="20"/>
              </w:rPr>
            </w:pPr>
            <w:r w:rsidRPr="00AA6234">
              <w:rPr>
                <w:rFonts w:cs="Arial"/>
                <w:color w:val="000000"/>
                <w:sz w:val="20"/>
              </w:rPr>
              <w:t>§ 6.4</w:t>
            </w:r>
          </w:p>
        </w:tc>
      </w:tr>
    </w:tbl>
    <w:p w14:paraId="6EC51D76" w14:textId="77777777" w:rsidR="005C7E26" w:rsidRDefault="005C7E26" w:rsidP="005F53C5">
      <w:pPr>
        <w:suppressAutoHyphens/>
        <w:spacing w:line="276" w:lineRule="auto"/>
        <w:jc w:val="both"/>
        <w:rPr>
          <w:rFonts w:cs="Arial"/>
        </w:rPr>
      </w:pPr>
    </w:p>
    <w:p w14:paraId="1B081C46"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0" w:name="_Toc434578340"/>
      <w:bookmarkStart w:id="441" w:name="_Toc497384448"/>
      <w:bookmarkStart w:id="442" w:name="_Toc497386136"/>
      <w:bookmarkStart w:id="443" w:name="_Toc498344764"/>
      <w:bookmarkStart w:id="444" w:name="_Toc504568767"/>
      <w:bookmarkStart w:id="445" w:name="_Toc527637464"/>
      <w:bookmarkStart w:id="446" w:name="_Toc45196863"/>
      <w:bookmarkStart w:id="447" w:name="_Toc419285416"/>
      <w:bookmarkStart w:id="448" w:name="_Toc421086912"/>
      <w:bookmarkStart w:id="449" w:name="_Toc421100635"/>
      <w:bookmarkEnd w:id="436"/>
      <w:bookmarkEnd w:id="437"/>
      <w:bookmarkEnd w:id="438"/>
      <w:bookmarkEnd w:id="439"/>
      <w:r w:rsidRPr="005C7E26">
        <w:rPr>
          <w:color w:val="auto"/>
          <w:sz w:val="36"/>
        </w:rPr>
        <w:lastRenderedPageBreak/>
        <w:t>Bijlage 2.A Akkoordverklaring Beschrijvend document en gestelde eisen</w:t>
      </w:r>
      <w:bookmarkEnd w:id="440"/>
      <w:bookmarkEnd w:id="441"/>
      <w:bookmarkEnd w:id="442"/>
      <w:bookmarkEnd w:id="443"/>
      <w:bookmarkEnd w:id="444"/>
      <w:bookmarkEnd w:id="445"/>
      <w:bookmarkEnd w:id="446"/>
    </w:p>
    <w:p w14:paraId="21316C31" w14:textId="77777777" w:rsidR="00BF398E" w:rsidRPr="005C7E26" w:rsidRDefault="00BF398E" w:rsidP="005F53C5">
      <w:pPr>
        <w:jc w:val="both"/>
      </w:pPr>
      <w:r w:rsidRPr="005C7E26">
        <w:t>Hierbij verklaart ondergetekende :</w:t>
      </w:r>
    </w:p>
    <w:p w14:paraId="00106793" w14:textId="77777777" w:rsidR="00BF398E" w:rsidRPr="005C7E26" w:rsidRDefault="00BF398E" w:rsidP="00500F82">
      <w:pPr>
        <w:numPr>
          <w:ilvl w:val="0"/>
          <w:numId w:val="29"/>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106228BB" w14:textId="77777777" w:rsidR="00BF398E" w:rsidRPr="005C7E26" w:rsidRDefault="00BF398E" w:rsidP="00500F82">
      <w:pPr>
        <w:numPr>
          <w:ilvl w:val="0"/>
          <w:numId w:val="29"/>
        </w:numPr>
        <w:tabs>
          <w:tab w:val="clear" w:pos="927"/>
        </w:tabs>
        <w:spacing w:line="312" w:lineRule="auto"/>
        <w:ind w:left="567"/>
        <w:jc w:val="both"/>
      </w:pPr>
      <w:r w:rsidRPr="005C7E26">
        <w:t>dat zijn Inschrijving volledig voldoet aan de in dit Beschrijvend document en bijbehorende bijl</w:t>
      </w:r>
      <w:r w:rsidRPr="005C7E26">
        <w:t>a</w:t>
      </w:r>
      <w:r w:rsidRPr="005C7E26">
        <w:t>gen, met nummer als vermeld in de voettekst, van dit document gestelde eisen;</w:t>
      </w:r>
    </w:p>
    <w:p w14:paraId="20C13580" w14:textId="77777777" w:rsidR="00BF398E" w:rsidRPr="005C7E26" w:rsidRDefault="00BF398E" w:rsidP="00500F82">
      <w:pPr>
        <w:numPr>
          <w:ilvl w:val="0"/>
          <w:numId w:val="29"/>
        </w:numPr>
        <w:tabs>
          <w:tab w:val="clear" w:pos="927"/>
        </w:tabs>
        <w:spacing w:line="312" w:lineRule="auto"/>
        <w:ind w:left="567"/>
        <w:jc w:val="both"/>
      </w:pPr>
      <w:r w:rsidRPr="005C7E26">
        <w:t>dat alle aangeleverde gegevens en antwoorden in zijn Inschrijving op dit Beschrijvend doc</w:t>
      </w:r>
      <w:r w:rsidRPr="005C7E26">
        <w:t>u</w:t>
      </w:r>
      <w:r w:rsidRPr="005C7E26">
        <w:t>ment en bijbehorende bijlagen, met nummer als vermeld in de voettekst van dit document, juist en volledig zijn.</w:t>
      </w:r>
    </w:p>
    <w:p w14:paraId="2F2E2D09" w14:textId="77777777" w:rsidR="00BF398E" w:rsidRPr="005C7E26" w:rsidRDefault="00BF398E" w:rsidP="005F53C5">
      <w:pPr>
        <w:pStyle w:val="Koptekst"/>
        <w:tabs>
          <w:tab w:val="clear" w:pos="4536"/>
          <w:tab w:val="clear" w:pos="9072"/>
        </w:tabs>
        <w:jc w:val="both"/>
      </w:pPr>
    </w:p>
    <w:p w14:paraId="19828927" w14:textId="77777777" w:rsidR="00BF398E" w:rsidRPr="005C7E26" w:rsidRDefault="00BF398E" w:rsidP="005F53C5">
      <w:pPr>
        <w:pStyle w:val="Koptekst"/>
        <w:tabs>
          <w:tab w:val="clear" w:pos="4536"/>
          <w:tab w:val="clear" w:pos="9072"/>
        </w:tabs>
        <w:jc w:val="both"/>
      </w:pPr>
    </w:p>
    <w:p w14:paraId="3FD454F4" w14:textId="77777777" w:rsidR="00BF398E" w:rsidRPr="005C7E26" w:rsidRDefault="00BF398E" w:rsidP="005F53C5">
      <w:pPr>
        <w:pStyle w:val="Koptekst"/>
        <w:tabs>
          <w:tab w:val="clear" w:pos="4536"/>
          <w:tab w:val="clear" w:pos="9072"/>
        </w:tabs>
        <w:jc w:val="both"/>
      </w:pPr>
    </w:p>
    <w:p w14:paraId="4FCBE42D" w14:textId="77777777" w:rsidR="00BF398E" w:rsidRPr="005C7E26" w:rsidRDefault="00BF398E" w:rsidP="005F53C5">
      <w:pPr>
        <w:pStyle w:val="Koptekst"/>
        <w:tabs>
          <w:tab w:val="clear" w:pos="4536"/>
          <w:tab w:val="clear" w:pos="9072"/>
        </w:tabs>
        <w:jc w:val="both"/>
      </w:pPr>
    </w:p>
    <w:p w14:paraId="5BFD782C" w14:textId="77777777" w:rsidR="00BF398E" w:rsidRPr="005C7E26" w:rsidRDefault="00BF398E" w:rsidP="005F53C5">
      <w:pPr>
        <w:pStyle w:val="Koptekst"/>
        <w:tabs>
          <w:tab w:val="clear" w:pos="4536"/>
          <w:tab w:val="clear" w:pos="9072"/>
        </w:tabs>
        <w:jc w:val="both"/>
      </w:pPr>
    </w:p>
    <w:p w14:paraId="25F82A6B" w14:textId="77777777" w:rsidR="00BF398E" w:rsidRPr="005C7E26" w:rsidRDefault="00BF398E" w:rsidP="005F53C5">
      <w:pPr>
        <w:pStyle w:val="Koptekst"/>
        <w:tabs>
          <w:tab w:val="clear" w:pos="4536"/>
          <w:tab w:val="clear" w:pos="9072"/>
        </w:tabs>
        <w:jc w:val="both"/>
      </w:pPr>
    </w:p>
    <w:p w14:paraId="3C801D11" w14:textId="77777777" w:rsidR="00BF398E" w:rsidRPr="005C7E26" w:rsidRDefault="00BF398E" w:rsidP="005F53C5">
      <w:pPr>
        <w:pStyle w:val="Koptekst"/>
        <w:tabs>
          <w:tab w:val="clear" w:pos="4536"/>
          <w:tab w:val="clear" w:pos="9072"/>
        </w:tabs>
        <w:jc w:val="both"/>
      </w:pPr>
    </w:p>
    <w:p w14:paraId="19E7F8FC" w14:textId="77777777" w:rsidR="00BF398E" w:rsidRPr="005C7E26" w:rsidRDefault="00BF398E" w:rsidP="005F53C5">
      <w:pPr>
        <w:pStyle w:val="Koptekst"/>
        <w:tabs>
          <w:tab w:val="clear" w:pos="4536"/>
          <w:tab w:val="clear" w:pos="9072"/>
        </w:tabs>
        <w:jc w:val="both"/>
      </w:pPr>
    </w:p>
    <w:p w14:paraId="73478CEC" w14:textId="77777777" w:rsidR="00BF398E" w:rsidRPr="005C7E26" w:rsidRDefault="00BF398E" w:rsidP="005F53C5">
      <w:pPr>
        <w:pStyle w:val="Koptekst"/>
        <w:tabs>
          <w:tab w:val="clear" w:pos="4536"/>
          <w:tab w:val="clear" w:pos="9072"/>
        </w:tabs>
        <w:jc w:val="both"/>
      </w:pPr>
    </w:p>
    <w:p w14:paraId="1AF62E7A" w14:textId="77777777" w:rsidR="00BF398E" w:rsidRPr="005C7E26" w:rsidRDefault="00BF398E" w:rsidP="005F53C5">
      <w:pPr>
        <w:pStyle w:val="Koptekst"/>
        <w:tabs>
          <w:tab w:val="clear" w:pos="4536"/>
          <w:tab w:val="clear" w:pos="9072"/>
        </w:tabs>
        <w:jc w:val="both"/>
      </w:pPr>
    </w:p>
    <w:p w14:paraId="7161B1A5" w14:textId="77777777" w:rsidR="00BF398E" w:rsidRPr="005C7E26" w:rsidRDefault="00BF398E" w:rsidP="005F53C5">
      <w:pPr>
        <w:pStyle w:val="Koptekst"/>
        <w:tabs>
          <w:tab w:val="clear" w:pos="4536"/>
          <w:tab w:val="clear" w:pos="9072"/>
        </w:tabs>
        <w:jc w:val="both"/>
      </w:pPr>
    </w:p>
    <w:p w14:paraId="4BE8F10A" w14:textId="77777777" w:rsidR="00BF398E" w:rsidRPr="005C7E26" w:rsidRDefault="00BF398E" w:rsidP="005F53C5">
      <w:pPr>
        <w:pStyle w:val="Koptekst"/>
        <w:tabs>
          <w:tab w:val="clear" w:pos="4536"/>
          <w:tab w:val="clear" w:pos="9072"/>
        </w:tabs>
        <w:jc w:val="both"/>
      </w:pPr>
    </w:p>
    <w:p w14:paraId="4273EE44" w14:textId="77777777" w:rsidR="00BF398E" w:rsidRPr="005C7E26" w:rsidRDefault="00BF398E" w:rsidP="005F53C5">
      <w:pPr>
        <w:pStyle w:val="Koptekst"/>
        <w:tabs>
          <w:tab w:val="clear" w:pos="4536"/>
          <w:tab w:val="clear" w:pos="9072"/>
        </w:tabs>
        <w:jc w:val="both"/>
      </w:pPr>
    </w:p>
    <w:p w14:paraId="7488742D" w14:textId="77777777" w:rsidR="00BF398E" w:rsidRPr="005C7E26" w:rsidRDefault="00BF398E" w:rsidP="005F53C5">
      <w:pPr>
        <w:pStyle w:val="Koptekst"/>
        <w:tabs>
          <w:tab w:val="clear" w:pos="4536"/>
          <w:tab w:val="clear" w:pos="9072"/>
        </w:tabs>
        <w:jc w:val="both"/>
      </w:pPr>
    </w:p>
    <w:p w14:paraId="31DDDB82" w14:textId="77777777" w:rsidR="00BF398E" w:rsidRPr="005C7E26" w:rsidRDefault="00BF398E" w:rsidP="005F53C5">
      <w:pPr>
        <w:pStyle w:val="Koptekst"/>
        <w:tabs>
          <w:tab w:val="clear" w:pos="4536"/>
          <w:tab w:val="clear" w:pos="9072"/>
        </w:tabs>
        <w:jc w:val="both"/>
      </w:pPr>
    </w:p>
    <w:p w14:paraId="273AD921" w14:textId="77777777" w:rsidR="00BF398E" w:rsidRPr="005C7E26" w:rsidRDefault="00BF398E" w:rsidP="005F53C5">
      <w:pPr>
        <w:pStyle w:val="Koptekst"/>
        <w:tabs>
          <w:tab w:val="clear" w:pos="4536"/>
          <w:tab w:val="clear" w:pos="9072"/>
        </w:tabs>
        <w:jc w:val="both"/>
      </w:pPr>
    </w:p>
    <w:p w14:paraId="17A884BB" w14:textId="77777777" w:rsidR="00BF398E" w:rsidRPr="005C7E26" w:rsidRDefault="00BF398E" w:rsidP="005F53C5">
      <w:pPr>
        <w:pStyle w:val="Koptekst"/>
        <w:tabs>
          <w:tab w:val="clear" w:pos="4536"/>
          <w:tab w:val="clear" w:pos="9072"/>
        </w:tabs>
        <w:jc w:val="both"/>
      </w:pPr>
    </w:p>
    <w:p w14:paraId="36F8C72F" w14:textId="77777777" w:rsidR="00BF398E" w:rsidRPr="005C7E26" w:rsidRDefault="00BF398E" w:rsidP="005F53C5">
      <w:pPr>
        <w:pStyle w:val="Koptekst"/>
        <w:tabs>
          <w:tab w:val="clear" w:pos="4536"/>
          <w:tab w:val="clear" w:pos="9072"/>
        </w:tabs>
        <w:jc w:val="both"/>
      </w:pPr>
    </w:p>
    <w:p w14:paraId="00FE3A55" w14:textId="77777777" w:rsidR="00BF398E" w:rsidRPr="005C7E26" w:rsidRDefault="00BF398E" w:rsidP="005F53C5">
      <w:pPr>
        <w:pStyle w:val="Koptekst"/>
        <w:tabs>
          <w:tab w:val="clear" w:pos="4536"/>
          <w:tab w:val="clear" w:pos="9072"/>
        </w:tabs>
        <w:jc w:val="both"/>
      </w:pPr>
    </w:p>
    <w:p w14:paraId="341083B4" w14:textId="77777777" w:rsidR="00BF398E" w:rsidRPr="005C7E26" w:rsidRDefault="00BF398E" w:rsidP="005F53C5">
      <w:pPr>
        <w:pStyle w:val="Koptekst"/>
        <w:tabs>
          <w:tab w:val="clear" w:pos="4536"/>
          <w:tab w:val="clear" w:pos="9072"/>
        </w:tabs>
        <w:jc w:val="both"/>
      </w:pPr>
    </w:p>
    <w:p w14:paraId="78996C67" w14:textId="77777777" w:rsidR="00BF398E" w:rsidRPr="005C7E26" w:rsidRDefault="00BF398E" w:rsidP="005F53C5">
      <w:pPr>
        <w:pStyle w:val="Koptekst"/>
        <w:tabs>
          <w:tab w:val="clear" w:pos="4536"/>
          <w:tab w:val="clear" w:pos="9072"/>
        </w:tabs>
        <w:jc w:val="both"/>
      </w:pPr>
    </w:p>
    <w:p w14:paraId="30E092DC" w14:textId="77777777" w:rsidR="00BF398E" w:rsidRPr="005C7E26" w:rsidRDefault="00BF398E" w:rsidP="005F53C5">
      <w:pPr>
        <w:pStyle w:val="Koptekst"/>
        <w:tabs>
          <w:tab w:val="clear" w:pos="4536"/>
          <w:tab w:val="clear" w:pos="9072"/>
        </w:tabs>
        <w:jc w:val="both"/>
      </w:pPr>
    </w:p>
    <w:p w14:paraId="326EBF24" w14:textId="77777777" w:rsidR="00BF398E" w:rsidRPr="005C7E26" w:rsidRDefault="00BF398E" w:rsidP="005F53C5">
      <w:pPr>
        <w:pStyle w:val="Koptekst"/>
        <w:tabs>
          <w:tab w:val="clear" w:pos="4536"/>
          <w:tab w:val="clear" w:pos="9072"/>
        </w:tabs>
        <w:jc w:val="both"/>
      </w:pPr>
    </w:p>
    <w:p w14:paraId="5DA78AEA" w14:textId="77777777" w:rsidR="00BF398E" w:rsidRPr="005C7E26" w:rsidRDefault="00BF398E" w:rsidP="005F53C5">
      <w:pPr>
        <w:pStyle w:val="Koptekst"/>
        <w:tabs>
          <w:tab w:val="clear" w:pos="4536"/>
          <w:tab w:val="clear" w:pos="9072"/>
        </w:tabs>
        <w:jc w:val="both"/>
      </w:pPr>
    </w:p>
    <w:p w14:paraId="7F890DBE" w14:textId="77777777" w:rsidR="00BF398E" w:rsidRPr="005C7E26" w:rsidRDefault="00BF398E" w:rsidP="005F53C5">
      <w:pPr>
        <w:pStyle w:val="Koptekst"/>
        <w:tabs>
          <w:tab w:val="clear" w:pos="4536"/>
          <w:tab w:val="clear" w:pos="9072"/>
        </w:tabs>
        <w:jc w:val="both"/>
      </w:pPr>
    </w:p>
    <w:p w14:paraId="47E130F4"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128D334A" w14:textId="77777777" w:rsidTr="009E7F72">
        <w:tc>
          <w:tcPr>
            <w:tcW w:w="2835" w:type="dxa"/>
            <w:shd w:val="clear" w:color="auto" w:fill="E6E6E6"/>
          </w:tcPr>
          <w:p w14:paraId="251FCEF1" w14:textId="7777777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5052C645" w14:textId="77777777" w:rsidR="007D5135" w:rsidRPr="005C7E26" w:rsidRDefault="007D5135" w:rsidP="005F53C5">
            <w:pPr>
              <w:spacing w:before="90" w:after="54"/>
              <w:ind w:left="57" w:right="57"/>
              <w:jc w:val="both"/>
            </w:pPr>
          </w:p>
        </w:tc>
      </w:tr>
      <w:tr w:rsidR="007D5135" w:rsidRPr="005C7E26" w14:paraId="4D614D49" w14:textId="77777777" w:rsidTr="009E7F72">
        <w:tc>
          <w:tcPr>
            <w:tcW w:w="2835" w:type="dxa"/>
            <w:shd w:val="clear" w:color="auto" w:fill="E6E6E6"/>
          </w:tcPr>
          <w:p w14:paraId="4DF558C7" w14:textId="77777777"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585B9B4A" w14:textId="77777777" w:rsidR="007D5135" w:rsidRPr="005C7E26" w:rsidRDefault="007D5135" w:rsidP="005F53C5">
            <w:pPr>
              <w:spacing w:before="90" w:after="54"/>
              <w:ind w:left="57" w:right="57"/>
              <w:jc w:val="both"/>
            </w:pPr>
          </w:p>
        </w:tc>
      </w:tr>
      <w:tr w:rsidR="007D5135" w:rsidRPr="005C7E26" w14:paraId="594BB6EA" w14:textId="77777777" w:rsidTr="009E7F72">
        <w:trPr>
          <w:trHeight w:val="297"/>
        </w:trPr>
        <w:tc>
          <w:tcPr>
            <w:tcW w:w="2835" w:type="dxa"/>
            <w:shd w:val="clear" w:color="auto" w:fill="E6E6E6"/>
          </w:tcPr>
          <w:p w14:paraId="28DEB679" w14:textId="77777777"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030B0858" w14:textId="77777777" w:rsidR="007D5135" w:rsidRPr="005C7E26" w:rsidRDefault="007D5135" w:rsidP="005F53C5">
            <w:pPr>
              <w:spacing w:before="90" w:after="54"/>
              <w:ind w:left="57" w:right="57"/>
              <w:jc w:val="both"/>
            </w:pPr>
          </w:p>
        </w:tc>
      </w:tr>
      <w:tr w:rsidR="005C7E26" w:rsidRPr="005C7E26" w14:paraId="627B976D" w14:textId="77777777" w:rsidTr="009E7F72">
        <w:tc>
          <w:tcPr>
            <w:tcW w:w="2835" w:type="dxa"/>
            <w:shd w:val="clear" w:color="auto" w:fill="E6E6E6"/>
          </w:tcPr>
          <w:p w14:paraId="48B50986" w14:textId="77777777" w:rsidR="00BF398E" w:rsidRPr="005C7E26" w:rsidRDefault="00BF398E" w:rsidP="005F53C5">
            <w:pPr>
              <w:spacing w:before="90" w:after="54"/>
              <w:ind w:left="57" w:right="57"/>
              <w:jc w:val="both"/>
            </w:pPr>
            <w:r w:rsidRPr="005C7E26">
              <w:t>Handtekening</w:t>
            </w:r>
          </w:p>
          <w:p w14:paraId="643B3457" w14:textId="77777777" w:rsidR="00BF398E" w:rsidRPr="005C7E26" w:rsidRDefault="00BF398E" w:rsidP="005F53C5">
            <w:pPr>
              <w:spacing w:before="90" w:after="54"/>
              <w:ind w:left="57" w:right="57"/>
              <w:jc w:val="both"/>
            </w:pPr>
          </w:p>
          <w:p w14:paraId="4E53E591" w14:textId="77777777" w:rsidR="00BF398E" w:rsidRPr="005C7E26" w:rsidRDefault="00BF398E" w:rsidP="005F53C5">
            <w:pPr>
              <w:spacing w:before="90" w:after="54"/>
              <w:ind w:left="57" w:right="57"/>
              <w:jc w:val="both"/>
            </w:pPr>
          </w:p>
        </w:tc>
        <w:tc>
          <w:tcPr>
            <w:tcW w:w="5670" w:type="dxa"/>
          </w:tcPr>
          <w:p w14:paraId="039ABE1A" w14:textId="77777777" w:rsidR="00BF398E" w:rsidRPr="005C7E26" w:rsidRDefault="00BF398E" w:rsidP="005F53C5">
            <w:pPr>
              <w:spacing w:before="90" w:after="54"/>
              <w:ind w:left="57" w:right="57"/>
              <w:jc w:val="both"/>
            </w:pPr>
          </w:p>
        </w:tc>
      </w:tr>
      <w:tr w:rsidR="005C7E26" w:rsidRPr="005C7E26" w14:paraId="197461F0" w14:textId="77777777" w:rsidTr="009E7F72">
        <w:tc>
          <w:tcPr>
            <w:tcW w:w="2835" w:type="dxa"/>
            <w:shd w:val="clear" w:color="auto" w:fill="E6E6E6"/>
          </w:tcPr>
          <w:p w14:paraId="3A6D2257" w14:textId="77777777" w:rsidR="00BF398E" w:rsidRPr="005C7E26" w:rsidRDefault="00BF398E" w:rsidP="005F53C5">
            <w:pPr>
              <w:spacing w:before="90" w:after="54"/>
              <w:ind w:left="57" w:right="57"/>
              <w:jc w:val="both"/>
            </w:pPr>
            <w:r w:rsidRPr="005C7E26">
              <w:t>Plaats en datum</w:t>
            </w:r>
          </w:p>
        </w:tc>
        <w:tc>
          <w:tcPr>
            <w:tcW w:w="5670" w:type="dxa"/>
          </w:tcPr>
          <w:p w14:paraId="07CB331C" w14:textId="77777777" w:rsidR="00BF398E" w:rsidRPr="005C7E26" w:rsidRDefault="00BF398E" w:rsidP="005F53C5">
            <w:pPr>
              <w:spacing w:before="90" w:after="54"/>
              <w:ind w:left="57" w:right="57"/>
              <w:jc w:val="both"/>
            </w:pPr>
          </w:p>
        </w:tc>
      </w:tr>
    </w:tbl>
    <w:p w14:paraId="20DDE079"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0" w:name="_Toc434578341"/>
      <w:bookmarkStart w:id="451" w:name="_Toc497384449"/>
      <w:bookmarkStart w:id="452" w:name="_Toc497386137"/>
      <w:bookmarkStart w:id="453" w:name="_Toc498344765"/>
      <w:bookmarkStart w:id="454" w:name="_Toc504568768"/>
      <w:bookmarkStart w:id="455" w:name="_Toc527637465"/>
      <w:bookmarkStart w:id="456" w:name="_Toc45196864"/>
      <w:r w:rsidRPr="005C7E26">
        <w:rPr>
          <w:color w:val="auto"/>
          <w:sz w:val="36"/>
        </w:rPr>
        <w:lastRenderedPageBreak/>
        <w:t>Bijlage 2.B Akkoordverklaring contractuele bepalingen</w:t>
      </w:r>
      <w:bookmarkEnd w:id="450"/>
      <w:bookmarkEnd w:id="451"/>
      <w:bookmarkEnd w:id="452"/>
      <w:bookmarkEnd w:id="453"/>
      <w:bookmarkEnd w:id="454"/>
      <w:bookmarkEnd w:id="455"/>
      <w:bookmarkEnd w:id="456"/>
    </w:p>
    <w:p w14:paraId="7AF942D7" w14:textId="042262CE" w:rsidR="00BF398E" w:rsidRPr="00AA6234" w:rsidRDefault="00BF398E" w:rsidP="005F53C5">
      <w:pPr>
        <w:jc w:val="both"/>
      </w:pPr>
      <w:r w:rsidRPr="005C7E26">
        <w:t xml:space="preserve">Hierbij </w:t>
      </w:r>
      <w:r w:rsidRPr="00AA6234">
        <w:t xml:space="preserve">verklaart ondergetekende </w:t>
      </w:r>
      <w:r w:rsidRPr="00AA6234">
        <w:rPr>
          <w:i/>
          <w:u w:val="single"/>
        </w:rPr>
        <w:t>zonder voorbehoud</w:t>
      </w:r>
      <w:r w:rsidRPr="00AA6234">
        <w:rPr>
          <w:i/>
        </w:rPr>
        <w:t xml:space="preserve"> </w:t>
      </w:r>
      <w:r w:rsidRPr="00AA6234">
        <w:t>akkoord te gaan met de Contractuele bepalingen als vermeld in Bijlage 3</w:t>
      </w:r>
      <w:r w:rsidR="00D87FF0" w:rsidRPr="00AA6234">
        <w:t>a</w:t>
      </w:r>
      <w:r w:rsidRPr="00AA6234">
        <w:t xml:space="preserve"> Concept (raam)overeenkomst</w:t>
      </w:r>
      <w:r w:rsidR="00D87FF0" w:rsidRPr="00AA6234">
        <w:t xml:space="preserve">, </w:t>
      </w:r>
      <w:r w:rsidR="00AA6234" w:rsidRPr="00AA6234">
        <w:t>en</w:t>
      </w:r>
      <w:r w:rsidRPr="00AA6234">
        <w:t xml:space="preserve"> Bijlage 4 (Inkoopvoorwaarden) van het beschrijvend document.</w:t>
      </w:r>
    </w:p>
    <w:p w14:paraId="47863DD9" w14:textId="77777777" w:rsidR="00BF398E" w:rsidRPr="00AA6234" w:rsidRDefault="00BF398E" w:rsidP="005F53C5">
      <w:pPr>
        <w:ind w:left="567"/>
        <w:jc w:val="both"/>
      </w:pPr>
    </w:p>
    <w:p w14:paraId="03FF7E89" w14:textId="77777777" w:rsidR="00BF398E" w:rsidRPr="00AA6234" w:rsidRDefault="00BF398E" w:rsidP="005F53C5">
      <w:pPr>
        <w:jc w:val="both"/>
        <w:rPr>
          <w:vanish/>
        </w:rPr>
      </w:pPr>
      <w:r w:rsidRPr="00AA6234">
        <w:t>Voor de onderdelen van de Contractuele bepalingen waarmee u niet (direct) kunt instemmen, dienen uiterlijk op de datum en het tijdstip als aangegeven in de paragraaf 2.3 bij “</w:t>
      </w:r>
      <w:r w:rsidRPr="00AA6234">
        <w:rPr>
          <w:i/>
        </w:rPr>
        <w:t>Sluiting inschrijvingste</w:t>
      </w:r>
      <w:r w:rsidRPr="00AA6234">
        <w:rPr>
          <w:i/>
        </w:rPr>
        <w:t>r</w:t>
      </w:r>
      <w:r w:rsidRPr="00AA6234">
        <w:rPr>
          <w:i/>
        </w:rPr>
        <w:t>mijn</w:t>
      </w:r>
      <w:r w:rsidRPr="00AA6234">
        <w:t>“ tekstvoorstellen te worden aangeleverd, dan wel dient de aard van het bezwaar te worden to</w:t>
      </w:r>
      <w:r w:rsidRPr="00AA6234">
        <w:t>e</w:t>
      </w:r>
      <w:r w:rsidRPr="00AA6234">
        <w:t xml:space="preserve">gelicht. </w:t>
      </w:r>
    </w:p>
    <w:p w14:paraId="7BA5F2EE" w14:textId="77777777" w:rsidR="00BF398E" w:rsidRPr="005C7E26" w:rsidRDefault="00BF398E" w:rsidP="005F53C5">
      <w:pPr>
        <w:jc w:val="both"/>
      </w:pPr>
      <w:r w:rsidRPr="00AA6234">
        <w:t>Uiterlijk zes dagen voor de datum als aangegeven in de paragraaf 2.3 bij</w:t>
      </w:r>
      <w:r w:rsidRPr="005C7E26">
        <w:t xml:space="preserve"> “</w:t>
      </w:r>
      <w:r w:rsidRPr="005C7E26">
        <w:rPr>
          <w:i/>
        </w:rPr>
        <w:t>Sluiting inschri</w:t>
      </w:r>
      <w:r w:rsidRPr="005C7E26">
        <w:rPr>
          <w:i/>
        </w:rPr>
        <w:t>j</w:t>
      </w:r>
      <w:r w:rsidRPr="005C7E26">
        <w:rPr>
          <w:i/>
        </w:rPr>
        <w:t>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8659843" w14:textId="77777777" w:rsidR="00BF398E" w:rsidRPr="005C7E26" w:rsidRDefault="00BF398E" w:rsidP="005F53C5">
      <w:pPr>
        <w:jc w:val="both"/>
        <w:rPr>
          <w:b/>
        </w:rPr>
      </w:pPr>
    </w:p>
    <w:p w14:paraId="5C8F094C" w14:textId="77777777" w:rsidR="00BF398E" w:rsidRPr="005C7E26" w:rsidRDefault="00BF398E" w:rsidP="005F53C5">
      <w:pPr>
        <w:jc w:val="both"/>
        <w:rPr>
          <w:b/>
        </w:rPr>
      </w:pPr>
      <w:r w:rsidRPr="005C7E26">
        <w:rPr>
          <w:b/>
        </w:rPr>
        <w:t>Met andere woorden: inschrijving betekent instemming met de concept overeenkomst en daa</w:t>
      </w:r>
      <w:r w:rsidRPr="005C7E26">
        <w:rPr>
          <w:b/>
        </w:rPr>
        <w:t>r</w:t>
      </w:r>
      <w:r w:rsidRPr="005C7E26">
        <w:rPr>
          <w:b/>
        </w:rPr>
        <w:t>van deel uitmakende voorwaarden. Voorstellen tot wijziging die worden gehonoreerd zullen bekend gemaakt worden via de Nota van Inlichtingen.</w:t>
      </w:r>
    </w:p>
    <w:p w14:paraId="766482F8" w14:textId="77777777" w:rsidR="00BF398E" w:rsidRPr="005C7E26" w:rsidRDefault="00BF398E" w:rsidP="005F53C5">
      <w:pPr>
        <w:jc w:val="both"/>
      </w:pPr>
    </w:p>
    <w:p w14:paraId="0901668C" w14:textId="77777777" w:rsidR="00BF398E" w:rsidRPr="005C7E26" w:rsidRDefault="00BF398E" w:rsidP="005F53C5">
      <w:pPr>
        <w:jc w:val="both"/>
      </w:pPr>
    </w:p>
    <w:p w14:paraId="15C7C57B" w14:textId="77777777" w:rsidR="00BF398E" w:rsidRPr="005C7E26" w:rsidRDefault="00BF398E" w:rsidP="005F53C5">
      <w:pPr>
        <w:jc w:val="both"/>
      </w:pPr>
    </w:p>
    <w:p w14:paraId="2BEFB123" w14:textId="77777777" w:rsidR="00BF398E" w:rsidRPr="005C7E26" w:rsidRDefault="00BF398E" w:rsidP="005F53C5">
      <w:pPr>
        <w:jc w:val="both"/>
      </w:pPr>
    </w:p>
    <w:p w14:paraId="256B610F" w14:textId="77777777" w:rsidR="00BF398E" w:rsidRPr="005C7E26" w:rsidRDefault="00BF398E" w:rsidP="005F53C5">
      <w:pPr>
        <w:jc w:val="both"/>
      </w:pPr>
    </w:p>
    <w:p w14:paraId="23775205" w14:textId="77777777" w:rsidR="00BF398E" w:rsidRPr="005C7E26" w:rsidRDefault="00BF398E" w:rsidP="005F53C5">
      <w:pPr>
        <w:jc w:val="both"/>
      </w:pPr>
    </w:p>
    <w:p w14:paraId="33924DED" w14:textId="77777777" w:rsidR="00BF398E" w:rsidRPr="005C7E26" w:rsidRDefault="00BF398E" w:rsidP="005F53C5">
      <w:pPr>
        <w:jc w:val="both"/>
      </w:pPr>
    </w:p>
    <w:p w14:paraId="0EC45B36" w14:textId="77777777" w:rsidR="00BF398E" w:rsidRPr="005C7E26" w:rsidRDefault="00BF398E" w:rsidP="005F53C5">
      <w:pPr>
        <w:jc w:val="both"/>
      </w:pPr>
    </w:p>
    <w:p w14:paraId="1DEBDF7D" w14:textId="77777777" w:rsidR="00BF398E" w:rsidRPr="005C7E26" w:rsidRDefault="00BF398E" w:rsidP="005F53C5">
      <w:pPr>
        <w:jc w:val="both"/>
      </w:pPr>
    </w:p>
    <w:p w14:paraId="7CE99313" w14:textId="77777777" w:rsidR="00BF398E" w:rsidRPr="005C7E26" w:rsidRDefault="00BF398E" w:rsidP="005F53C5">
      <w:pPr>
        <w:jc w:val="both"/>
      </w:pPr>
    </w:p>
    <w:p w14:paraId="27BC49D9" w14:textId="77777777" w:rsidR="00BF398E" w:rsidRPr="005C7E26" w:rsidRDefault="00BF398E" w:rsidP="005F53C5">
      <w:pPr>
        <w:jc w:val="both"/>
      </w:pPr>
    </w:p>
    <w:p w14:paraId="7D69CCBD" w14:textId="77777777" w:rsidR="00BF398E" w:rsidRPr="005C7E26" w:rsidRDefault="00BF398E" w:rsidP="005F53C5">
      <w:pPr>
        <w:jc w:val="both"/>
      </w:pPr>
    </w:p>
    <w:p w14:paraId="5EE076BA" w14:textId="77777777" w:rsidR="00BF398E" w:rsidRPr="005C7E26" w:rsidRDefault="00BF398E" w:rsidP="005F53C5">
      <w:pPr>
        <w:jc w:val="both"/>
      </w:pPr>
    </w:p>
    <w:p w14:paraId="6437B860" w14:textId="77777777" w:rsidR="00BF398E" w:rsidRPr="005C7E26" w:rsidRDefault="00BF398E" w:rsidP="005F53C5">
      <w:pPr>
        <w:jc w:val="both"/>
      </w:pPr>
    </w:p>
    <w:p w14:paraId="48A92FEA" w14:textId="77777777" w:rsidR="00BF398E" w:rsidRPr="005C7E26" w:rsidRDefault="00BF398E" w:rsidP="005F53C5">
      <w:pPr>
        <w:jc w:val="both"/>
      </w:pPr>
    </w:p>
    <w:p w14:paraId="1D9FF336"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7A253C0B" w14:textId="77777777" w:rsidTr="009E7F72">
        <w:tc>
          <w:tcPr>
            <w:tcW w:w="2835" w:type="dxa"/>
            <w:shd w:val="clear" w:color="auto" w:fill="E6E6E6"/>
          </w:tcPr>
          <w:p w14:paraId="1C4211DF" w14:textId="7777777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B454C8" w14:textId="77777777" w:rsidR="007D5135" w:rsidRPr="005C7E26" w:rsidRDefault="007D5135" w:rsidP="005F53C5">
            <w:pPr>
              <w:spacing w:before="90" w:after="54"/>
              <w:ind w:left="57" w:right="57"/>
              <w:jc w:val="both"/>
            </w:pPr>
          </w:p>
        </w:tc>
      </w:tr>
      <w:tr w:rsidR="007D5135" w:rsidRPr="005C7E26" w14:paraId="16F06C61" w14:textId="77777777" w:rsidTr="009E7F72">
        <w:tc>
          <w:tcPr>
            <w:tcW w:w="2835" w:type="dxa"/>
            <w:shd w:val="clear" w:color="auto" w:fill="E6E6E6"/>
          </w:tcPr>
          <w:p w14:paraId="017D6577" w14:textId="77777777"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2AA3642" w14:textId="77777777" w:rsidR="007D5135" w:rsidRPr="005C7E26" w:rsidRDefault="007D5135" w:rsidP="005F53C5">
            <w:pPr>
              <w:spacing w:before="90" w:after="54"/>
              <w:ind w:left="57" w:right="57"/>
              <w:jc w:val="both"/>
            </w:pPr>
          </w:p>
        </w:tc>
      </w:tr>
      <w:tr w:rsidR="007D5135" w:rsidRPr="005C7E26" w14:paraId="4AD3D4C4" w14:textId="77777777" w:rsidTr="009E7F72">
        <w:trPr>
          <w:trHeight w:val="297"/>
        </w:trPr>
        <w:tc>
          <w:tcPr>
            <w:tcW w:w="2835" w:type="dxa"/>
            <w:shd w:val="clear" w:color="auto" w:fill="E6E6E6"/>
          </w:tcPr>
          <w:p w14:paraId="207A817C" w14:textId="77777777"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16C62706" w14:textId="77777777" w:rsidR="007D5135" w:rsidRPr="005C7E26" w:rsidRDefault="007D5135" w:rsidP="005F53C5">
            <w:pPr>
              <w:spacing w:before="90" w:after="54"/>
              <w:ind w:left="57" w:right="57"/>
              <w:jc w:val="both"/>
            </w:pPr>
          </w:p>
        </w:tc>
      </w:tr>
      <w:tr w:rsidR="005C7E26" w:rsidRPr="005C7E26" w14:paraId="47E6956C" w14:textId="77777777" w:rsidTr="009E7F72">
        <w:tc>
          <w:tcPr>
            <w:tcW w:w="2835" w:type="dxa"/>
            <w:shd w:val="clear" w:color="auto" w:fill="E6E6E6"/>
          </w:tcPr>
          <w:p w14:paraId="3B9636E6" w14:textId="77777777" w:rsidR="00BF398E" w:rsidRPr="005C7E26" w:rsidRDefault="00BF398E" w:rsidP="005F53C5">
            <w:pPr>
              <w:spacing w:before="90" w:after="54"/>
              <w:ind w:left="57" w:right="57"/>
              <w:jc w:val="both"/>
            </w:pPr>
            <w:r w:rsidRPr="005C7E26">
              <w:t>Handtekening</w:t>
            </w:r>
          </w:p>
          <w:p w14:paraId="0CC4EB47" w14:textId="77777777" w:rsidR="00BF398E" w:rsidRPr="005C7E26" w:rsidRDefault="00BF398E" w:rsidP="005F53C5">
            <w:pPr>
              <w:spacing w:before="90" w:after="54"/>
              <w:ind w:left="57" w:right="57"/>
              <w:jc w:val="both"/>
            </w:pPr>
          </w:p>
          <w:p w14:paraId="7982AE79" w14:textId="77777777" w:rsidR="00BF398E" w:rsidRPr="005C7E26" w:rsidRDefault="00BF398E" w:rsidP="005F53C5">
            <w:pPr>
              <w:spacing w:before="90" w:after="54"/>
              <w:ind w:left="57" w:right="57"/>
              <w:jc w:val="both"/>
            </w:pPr>
          </w:p>
        </w:tc>
        <w:tc>
          <w:tcPr>
            <w:tcW w:w="5670" w:type="dxa"/>
          </w:tcPr>
          <w:p w14:paraId="256C5431" w14:textId="77777777" w:rsidR="00BF398E" w:rsidRPr="005C7E26" w:rsidRDefault="00BF398E" w:rsidP="005F53C5">
            <w:pPr>
              <w:spacing w:before="90" w:after="54"/>
              <w:ind w:left="57" w:right="57"/>
              <w:jc w:val="both"/>
            </w:pPr>
          </w:p>
        </w:tc>
      </w:tr>
      <w:tr w:rsidR="005C7E26" w:rsidRPr="005C7E26" w14:paraId="579430B0" w14:textId="77777777" w:rsidTr="009E7F72">
        <w:tc>
          <w:tcPr>
            <w:tcW w:w="2835" w:type="dxa"/>
            <w:shd w:val="clear" w:color="auto" w:fill="E6E6E6"/>
          </w:tcPr>
          <w:p w14:paraId="73FF1DDB" w14:textId="77777777" w:rsidR="00BF398E" w:rsidRPr="005C7E26" w:rsidRDefault="00BF398E" w:rsidP="005F53C5">
            <w:pPr>
              <w:spacing w:before="90" w:after="54"/>
              <w:ind w:left="57" w:right="57"/>
              <w:jc w:val="both"/>
            </w:pPr>
            <w:r w:rsidRPr="005C7E26">
              <w:t>Plaats en datum</w:t>
            </w:r>
          </w:p>
        </w:tc>
        <w:tc>
          <w:tcPr>
            <w:tcW w:w="5670" w:type="dxa"/>
          </w:tcPr>
          <w:p w14:paraId="1D2961A8" w14:textId="77777777" w:rsidR="00BF398E" w:rsidRPr="005C7E26" w:rsidRDefault="00BF398E" w:rsidP="005F53C5">
            <w:pPr>
              <w:spacing w:before="90" w:after="54"/>
              <w:ind w:left="57" w:right="57"/>
              <w:jc w:val="both"/>
            </w:pPr>
          </w:p>
        </w:tc>
      </w:tr>
    </w:tbl>
    <w:p w14:paraId="6B1CB4CA" w14:textId="77777777" w:rsidR="00B9175E" w:rsidRPr="005C7E26" w:rsidRDefault="00E91DF0" w:rsidP="005F53C5">
      <w:pPr>
        <w:pStyle w:val="KopBijlage"/>
        <w:jc w:val="both"/>
        <w:rPr>
          <w:color w:val="auto"/>
          <w:sz w:val="40"/>
          <w:szCs w:val="40"/>
        </w:rPr>
      </w:pPr>
      <w:bookmarkStart w:id="457" w:name="_Toc527637466"/>
      <w:bookmarkStart w:id="458" w:name="_Toc45196865"/>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7"/>
      <w:bookmarkEnd w:id="448"/>
      <w:bookmarkEnd w:id="449"/>
      <w:bookmarkEnd w:id="457"/>
      <w:bookmarkEnd w:id="458"/>
      <w:r w:rsidRPr="005C7E26">
        <w:rPr>
          <w:color w:val="auto"/>
          <w:sz w:val="40"/>
          <w:szCs w:val="40"/>
        </w:rPr>
        <w:t xml:space="preserve"> </w:t>
      </w:r>
    </w:p>
    <w:p w14:paraId="475095F4" w14:textId="77777777" w:rsidR="00B9175E" w:rsidRPr="005C7E26" w:rsidRDefault="00B9175E" w:rsidP="005F53C5">
      <w:pPr>
        <w:suppressAutoHyphens/>
        <w:jc w:val="both"/>
      </w:pPr>
    </w:p>
    <w:p w14:paraId="7995931F" w14:textId="77777777" w:rsidR="00FF7BCB" w:rsidRDefault="00FF7BCB" w:rsidP="005F53C5">
      <w:pPr>
        <w:suppressAutoHyphens/>
        <w:jc w:val="both"/>
        <w:rPr>
          <w:i/>
        </w:rPr>
      </w:pPr>
    </w:p>
    <w:p w14:paraId="7A39F229"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1C0C104C" w14:textId="77777777" w:rsidR="00971B28" w:rsidRPr="00AD3D80" w:rsidRDefault="00971B28" w:rsidP="00971B28">
      <w:pPr>
        <w:pStyle w:val="KopBijlage"/>
        <w:jc w:val="both"/>
        <w:rPr>
          <w:sz w:val="40"/>
          <w:szCs w:val="40"/>
        </w:rPr>
      </w:pPr>
      <w:bookmarkStart w:id="459" w:name="_Toc45196866"/>
      <w:bookmarkStart w:id="460" w:name="_Toc419285417"/>
      <w:bookmarkStart w:id="461" w:name="_Toc421086913"/>
      <w:bookmarkStart w:id="462" w:name="_Toc421100636"/>
      <w:bookmarkStart w:id="463"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59"/>
    </w:p>
    <w:p w14:paraId="15DA01C3" w14:textId="77777777" w:rsidR="00971B28" w:rsidRPr="00B9175E" w:rsidRDefault="00971B28" w:rsidP="00971B28">
      <w:pPr>
        <w:suppressAutoHyphens/>
        <w:jc w:val="both"/>
      </w:pPr>
    </w:p>
    <w:p w14:paraId="67825A9F" w14:textId="77777777" w:rsidR="00971B28" w:rsidRDefault="00971B28" w:rsidP="00971B28">
      <w:pPr>
        <w:suppressAutoHyphens/>
        <w:jc w:val="both"/>
        <w:rPr>
          <w:i/>
        </w:rPr>
      </w:pPr>
    </w:p>
    <w:p w14:paraId="55EC64E9" w14:textId="1B1451B1" w:rsidR="008617C7" w:rsidRPr="00FB5235" w:rsidRDefault="00AA6234" w:rsidP="008617C7">
      <w:pPr>
        <w:suppressAutoHyphens/>
        <w:jc w:val="both"/>
      </w:pPr>
      <w:r>
        <w:t>n.v.t.</w:t>
      </w:r>
    </w:p>
    <w:p w14:paraId="68E81928" w14:textId="77777777" w:rsidR="008617C7" w:rsidRDefault="008617C7" w:rsidP="008617C7">
      <w:pPr>
        <w:suppressAutoHyphens/>
        <w:jc w:val="both"/>
        <w:rPr>
          <w:i/>
        </w:rPr>
      </w:pPr>
    </w:p>
    <w:p w14:paraId="2B19FD8E" w14:textId="77777777" w:rsidR="008617C7" w:rsidRPr="005F5DBE" w:rsidRDefault="008617C7" w:rsidP="008617C7">
      <w:pPr>
        <w:suppressAutoHyphens/>
        <w:jc w:val="both"/>
      </w:pPr>
    </w:p>
    <w:p w14:paraId="1F210B40" w14:textId="77777777" w:rsidR="00E91DF0" w:rsidRPr="00AD3D80" w:rsidRDefault="00E91DF0" w:rsidP="005F53C5">
      <w:pPr>
        <w:pStyle w:val="KopBijlage"/>
        <w:suppressAutoHyphens/>
        <w:jc w:val="both"/>
        <w:rPr>
          <w:sz w:val="40"/>
          <w:szCs w:val="40"/>
        </w:rPr>
      </w:pPr>
      <w:bookmarkStart w:id="464" w:name="_Toc45196867"/>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60"/>
      <w:bookmarkEnd w:id="461"/>
      <w:bookmarkEnd w:id="462"/>
      <w:bookmarkEnd w:id="463"/>
      <w:bookmarkEnd w:id="464"/>
      <w:r w:rsidRPr="00AD3D80">
        <w:rPr>
          <w:sz w:val="40"/>
          <w:szCs w:val="40"/>
        </w:rPr>
        <w:t xml:space="preserve"> </w:t>
      </w:r>
    </w:p>
    <w:p w14:paraId="51B967D9" w14:textId="77777777" w:rsidR="00996BE2" w:rsidRDefault="00996BE2" w:rsidP="005F53C5">
      <w:pPr>
        <w:suppressAutoHyphens/>
        <w:jc w:val="both"/>
      </w:pPr>
    </w:p>
    <w:p w14:paraId="50D1C241"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A1609F6" w14:textId="77777777" w:rsidR="00996BE2" w:rsidRPr="00996BE2" w:rsidRDefault="00996BE2" w:rsidP="005F53C5">
      <w:pPr>
        <w:suppressAutoHyphens/>
        <w:jc w:val="both"/>
      </w:pPr>
    </w:p>
    <w:p w14:paraId="5A88EDBE" w14:textId="77777777" w:rsidR="00E353AD" w:rsidRDefault="00E353AD" w:rsidP="005F53C5">
      <w:pPr>
        <w:suppressAutoHyphens/>
        <w:jc w:val="both"/>
      </w:pPr>
      <w:bookmarkStart w:id="465" w:name="_Toc419285419"/>
      <w:bookmarkStart w:id="466" w:name="_Toc421086915"/>
      <w:bookmarkStart w:id="467" w:name="_Toc421100638"/>
      <w:r>
        <w:br w:type="page"/>
      </w:r>
    </w:p>
    <w:p w14:paraId="521587E3" w14:textId="77777777" w:rsidR="00E353AD" w:rsidRDefault="00E91DF0" w:rsidP="00FC0A70">
      <w:pPr>
        <w:pStyle w:val="KopBijlage"/>
        <w:suppressAutoHyphens/>
        <w:rPr>
          <w:sz w:val="40"/>
          <w:szCs w:val="40"/>
        </w:rPr>
      </w:pPr>
      <w:bookmarkStart w:id="468" w:name="_Toc527637468"/>
      <w:bookmarkStart w:id="469" w:name="_Toc45196868"/>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5"/>
      <w:bookmarkEnd w:id="466"/>
      <w:bookmarkEnd w:id="467"/>
      <w:r w:rsidR="00AD3D80">
        <w:rPr>
          <w:sz w:val="40"/>
          <w:szCs w:val="40"/>
        </w:rPr>
        <w:t>)</w:t>
      </w:r>
      <w:bookmarkEnd w:id="468"/>
      <w:bookmarkEnd w:id="469"/>
    </w:p>
    <w:p w14:paraId="1F0ADE97" w14:textId="77777777" w:rsidR="00AD3D80" w:rsidRPr="00AD3D80" w:rsidRDefault="00AD3D80" w:rsidP="005F53C5">
      <w:pPr>
        <w:jc w:val="both"/>
        <w:rPr>
          <w:rFonts w:eastAsia="Calibri"/>
        </w:rPr>
      </w:pPr>
    </w:p>
    <w:p w14:paraId="7F0A197F"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1812AC0" w14:textId="77777777" w:rsidR="00E91DF0" w:rsidRPr="00AD3D80" w:rsidRDefault="00E91DF0" w:rsidP="005F53C5">
      <w:pPr>
        <w:pStyle w:val="KopBijlage"/>
        <w:suppressAutoHyphens/>
        <w:jc w:val="both"/>
        <w:rPr>
          <w:sz w:val="40"/>
          <w:szCs w:val="40"/>
        </w:rPr>
      </w:pPr>
      <w:bookmarkStart w:id="470" w:name="_Toc419285423"/>
      <w:bookmarkStart w:id="471" w:name="_Toc421086919"/>
      <w:bookmarkStart w:id="472" w:name="_Toc421100642"/>
      <w:bookmarkStart w:id="473" w:name="_Toc527637469"/>
      <w:bookmarkStart w:id="474" w:name="_Toc45196869"/>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0"/>
      <w:bookmarkEnd w:id="471"/>
      <w:bookmarkEnd w:id="472"/>
      <w:bookmarkEnd w:id="473"/>
      <w:bookmarkEnd w:id="474"/>
    </w:p>
    <w:p w14:paraId="1351ED22" w14:textId="77777777" w:rsidR="00E353AD" w:rsidRDefault="00E353AD" w:rsidP="005F53C5">
      <w:pPr>
        <w:suppressAutoHyphens/>
        <w:spacing w:line="288" w:lineRule="auto"/>
        <w:jc w:val="both"/>
      </w:pPr>
    </w:p>
    <w:p w14:paraId="4902DB9C" w14:textId="77777777" w:rsidR="00E91DF0" w:rsidRDefault="00E91DF0" w:rsidP="005F53C5">
      <w:pPr>
        <w:suppressAutoHyphens/>
        <w:ind w:left="567"/>
        <w:jc w:val="both"/>
        <w:rPr>
          <w:rFonts w:cs="Arial"/>
          <w:lang w:eastAsia="ar-SA"/>
        </w:rPr>
      </w:pPr>
    </w:p>
    <w:p w14:paraId="0DAFDA99" w14:textId="77777777"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E61DAC7" w14:textId="77777777" w:rsidR="00E91DF0" w:rsidRDefault="00E91DF0" w:rsidP="005F53C5">
      <w:pPr>
        <w:suppressAutoHyphens/>
        <w:ind w:left="567"/>
        <w:jc w:val="both"/>
        <w:rPr>
          <w:rFonts w:cs="Arial"/>
        </w:rPr>
      </w:pPr>
    </w:p>
    <w:p w14:paraId="7B12CACC" w14:textId="77777777"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234E74">
        <w:t>de 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1AFAF164"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56334DF3"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80B57C8"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223C9E09"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9424942"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F01249E"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79E6B1B6" w14:textId="77777777" w:rsidR="00E91DF0" w:rsidRDefault="00E91DF0" w:rsidP="005F53C5">
            <w:pPr>
              <w:suppressAutoHyphens/>
              <w:spacing w:before="90" w:after="54" w:line="288" w:lineRule="auto"/>
              <w:ind w:left="57" w:right="57"/>
              <w:jc w:val="both"/>
              <w:rPr>
                <w:rFonts w:cs="Arial"/>
                <w:lang w:eastAsia="ar-SA"/>
              </w:rPr>
            </w:pPr>
          </w:p>
        </w:tc>
      </w:tr>
      <w:tr w:rsidR="00E91DF0" w14:paraId="6A26E068"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A878FF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DAAE8A0"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0AAF932" w14:textId="77777777" w:rsidR="00E91DF0" w:rsidRDefault="00E91DF0" w:rsidP="005F53C5">
            <w:pPr>
              <w:suppressAutoHyphens/>
              <w:spacing w:before="90" w:after="54" w:line="288" w:lineRule="auto"/>
              <w:ind w:left="57" w:right="57"/>
              <w:jc w:val="both"/>
              <w:rPr>
                <w:rFonts w:cs="Arial"/>
                <w:lang w:eastAsia="ar-SA"/>
              </w:rPr>
            </w:pPr>
          </w:p>
        </w:tc>
      </w:tr>
      <w:tr w:rsidR="00E91DF0" w14:paraId="53D6F815"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07BEF8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DA16157"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3202924" w14:textId="77777777" w:rsidR="00E91DF0" w:rsidRDefault="00E91DF0" w:rsidP="005F53C5">
            <w:pPr>
              <w:suppressAutoHyphens/>
              <w:spacing w:before="90" w:after="54" w:line="288" w:lineRule="auto"/>
              <w:ind w:left="57" w:right="57"/>
              <w:jc w:val="both"/>
              <w:rPr>
                <w:rFonts w:cs="Arial"/>
                <w:lang w:eastAsia="ar-SA"/>
              </w:rPr>
            </w:pPr>
          </w:p>
        </w:tc>
      </w:tr>
      <w:tr w:rsidR="00E91DF0" w14:paraId="77C007B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8F82BB2"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3B14559"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22BE4093" w14:textId="77777777" w:rsidR="00E91DF0" w:rsidRDefault="00E91DF0" w:rsidP="005F53C5">
            <w:pPr>
              <w:suppressAutoHyphens/>
              <w:spacing w:before="90" w:after="54" w:line="288" w:lineRule="auto"/>
              <w:ind w:left="57" w:right="57"/>
              <w:jc w:val="both"/>
              <w:rPr>
                <w:rFonts w:cs="Arial"/>
                <w:lang w:eastAsia="ar-SA"/>
              </w:rPr>
            </w:pPr>
          </w:p>
        </w:tc>
      </w:tr>
      <w:tr w:rsidR="00E91DF0" w14:paraId="6256ED6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CF3E54C"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3B05FE9"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305C5C8A" w14:textId="77777777" w:rsidR="00E91DF0" w:rsidRDefault="00E91DF0" w:rsidP="005F53C5">
            <w:pPr>
              <w:suppressAutoHyphens/>
              <w:spacing w:before="90" w:after="54" w:line="288" w:lineRule="auto"/>
              <w:ind w:left="57" w:right="57"/>
              <w:jc w:val="both"/>
              <w:rPr>
                <w:rFonts w:cs="Arial"/>
                <w:lang w:eastAsia="ar-SA"/>
              </w:rPr>
            </w:pPr>
          </w:p>
        </w:tc>
      </w:tr>
      <w:tr w:rsidR="00E91DF0" w14:paraId="71D0A382"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BDD7483"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9CB8A00"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079F59F" w14:textId="77777777" w:rsidR="00E91DF0" w:rsidRDefault="00E91DF0" w:rsidP="005F53C5">
            <w:pPr>
              <w:suppressAutoHyphens/>
              <w:spacing w:before="90" w:after="54" w:line="288" w:lineRule="auto"/>
              <w:ind w:left="57" w:right="57"/>
              <w:jc w:val="both"/>
              <w:rPr>
                <w:rFonts w:cs="Arial"/>
                <w:lang w:eastAsia="ar-SA"/>
              </w:rPr>
            </w:pPr>
          </w:p>
        </w:tc>
      </w:tr>
    </w:tbl>
    <w:p w14:paraId="6C1DAEC1"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507896AC"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9C61DF8"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2E80E4C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D392DAF"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559A6D50" w14:textId="7777777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606EA1" w14:textId="77777777" w:rsidR="00E91DF0" w:rsidRDefault="00E91DF0" w:rsidP="005F53C5">
            <w:pPr>
              <w:suppressAutoHyphens/>
              <w:spacing w:before="90" w:after="54" w:line="288" w:lineRule="auto"/>
              <w:ind w:left="57" w:right="57"/>
              <w:jc w:val="both"/>
              <w:rPr>
                <w:rFonts w:cs="Arial"/>
                <w:lang w:eastAsia="ar-SA"/>
              </w:rPr>
            </w:pPr>
          </w:p>
        </w:tc>
      </w:tr>
      <w:tr w:rsidR="00E91DF0" w14:paraId="1008C07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21D5EC1B"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CF8FAB" w14:textId="77777777"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C74E05" w14:textId="77777777" w:rsidR="00E91DF0" w:rsidRDefault="00E91DF0" w:rsidP="005F53C5">
            <w:pPr>
              <w:suppressAutoHyphens/>
              <w:spacing w:before="90" w:after="54" w:line="288" w:lineRule="auto"/>
              <w:ind w:left="57" w:right="57"/>
              <w:jc w:val="both"/>
              <w:rPr>
                <w:rFonts w:cs="Arial"/>
                <w:lang w:eastAsia="ar-SA"/>
              </w:rPr>
            </w:pPr>
          </w:p>
        </w:tc>
      </w:tr>
      <w:tr w:rsidR="00E91DF0" w14:paraId="093A8C64"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ACBE32E"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AD728AA" w14:textId="77777777"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B3FCA23" w14:textId="77777777" w:rsidR="00E91DF0" w:rsidRDefault="00E91DF0" w:rsidP="005F53C5">
            <w:pPr>
              <w:suppressAutoHyphens/>
              <w:spacing w:before="90" w:after="54" w:line="288" w:lineRule="auto"/>
              <w:ind w:left="57" w:right="57"/>
              <w:jc w:val="both"/>
              <w:rPr>
                <w:rFonts w:cs="Arial"/>
                <w:lang w:eastAsia="ar-SA"/>
              </w:rPr>
            </w:pPr>
          </w:p>
        </w:tc>
      </w:tr>
      <w:tr w:rsidR="00E91DF0" w14:paraId="45F608BA"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288C8E"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CA4EE36" w14:textId="77777777"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E538A85" w14:textId="77777777" w:rsidR="00E91DF0" w:rsidRDefault="00E91DF0" w:rsidP="005F53C5">
            <w:pPr>
              <w:suppressAutoHyphens/>
              <w:spacing w:before="90" w:after="54" w:line="288" w:lineRule="auto"/>
              <w:ind w:left="57" w:right="57"/>
              <w:jc w:val="both"/>
              <w:rPr>
                <w:rFonts w:cs="Arial"/>
                <w:lang w:eastAsia="ar-SA"/>
              </w:rPr>
            </w:pPr>
          </w:p>
        </w:tc>
      </w:tr>
      <w:tr w:rsidR="00E91DF0" w14:paraId="58A5CFE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B99D71"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DD9B1AD" w14:textId="77777777"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1E11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02875560"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25BDF0"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F4850A" w14:textId="77777777" w:rsidR="00E91DF0" w:rsidRPr="00482305" w:rsidRDefault="00E91DF0" w:rsidP="00203B11">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5A0BD35" w14:textId="77777777" w:rsidR="00E91DF0" w:rsidRDefault="00E91DF0" w:rsidP="005F53C5">
            <w:pPr>
              <w:suppressAutoHyphens/>
              <w:spacing w:before="90" w:after="54" w:line="288" w:lineRule="auto"/>
              <w:ind w:left="57" w:right="57"/>
              <w:jc w:val="both"/>
              <w:rPr>
                <w:rFonts w:cs="Arial"/>
                <w:bCs/>
                <w:lang w:eastAsia="ar-SA"/>
              </w:rPr>
            </w:pPr>
          </w:p>
        </w:tc>
      </w:tr>
    </w:tbl>
    <w:p w14:paraId="1CE3036B" w14:textId="77777777" w:rsidR="00E91DF0" w:rsidRDefault="00E91DF0" w:rsidP="005F53C5">
      <w:pPr>
        <w:suppressAutoHyphens/>
        <w:jc w:val="both"/>
        <w:rPr>
          <w:rFonts w:cs="Arial"/>
          <w:snapToGrid w:val="0"/>
          <w:lang w:eastAsia="ar-SA"/>
        </w:rPr>
      </w:pPr>
      <w:bookmarkStart w:id="475" w:name="_Toc86485888"/>
      <w:bookmarkStart w:id="476" w:name="_Toc86485886"/>
      <w:bookmarkStart w:id="477" w:name="_Toc68944752"/>
      <w:bookmarkStart w:id="478" w:name="_Toc86485889"/>
    </w:p>
    <w:p w14:paraId="4C06D48C" w14:textId="77777777"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w:t>
      </w:r>
      <w:r w:rsidR="001B1CB0" w:rsidRPr="008C6805">
        <w:lastRenderedPageBreak/>
        <w:t xml:space="preserve">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3D14E3F0" w14:textId="77777777" w:rsidR="00E91DF0" w:rsidRDefault="00E91DF0" w:rsidP="005F53C5">
      <w:pPr>
        <w:suppressAutoHyphens/>
        <w:spacing w:line="288" w:lineRule="auto"/>
        <w:jc w:val="both"/>
        <w:rPr>
          <w:rFonts w:cs="Arial"/>
          <w:snapToGrid w:val="0"/>
        </w:rPr>
      </w:pPr>
    </w:p>
    <w:p w14:paraId="6579494C"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BA76F2E" w14:textId="77777777" w:rsidTr="00E91DF0">
        <w:tc>
          <w:tcPr>
            <w:tcW w:w="2835" w:type="dxa"/>
            <w:tcBorders>
              <w:top w:val="single" w:sz="8" w:space="0" w:color="C0C0C0"/>
              <w:left w:val="single" w:sz="8" w:space="0" w:color="C0C0C0"/>
              <w:bottom w:val="single" w:sz="8" w:space="0" w:color="C0C0C0"/>
            </w:tcBorders>
            <w:shd w:val="clear" w:color="auto" w:fill="E6E6E6"/>
          </w:tcPr>
          <w:p w14:paraId="78FDE403" w14:textId="77777777"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F214D83"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4B34838E" w14:textId="77777777" w:rsidTr="00E91DF0">
        <w:tc>
          <w:tcPr>
            <w:tcW w:w="2835" w:type="dxa"/>
            <w:tcBorders>
              <w:top w:val="single" w:sz="8" w:space="0" w:color="C0C0C0"/>
              <w:left w:val="single" w:sz="8" w:space="0" w:color="C0C0C0"/>
              <w:bottom w:val="single" w:sz="8" w:space="0" w:color="C0C0C0"/>
            </w:tcBorders>
            <w:shd w:val="clear" w:color="auto" w:fill="E6E6E6"/>
          </w:tcPr>
          <w:p w14:paraId="61613AAF"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1538E4"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4B403C2D" w14:textId="77777777" w:rsidTr="00E91DF0">
        <w:tc>
          <w:tcPr>
            <w:tcW w:w="2835" w:type="dxa"/>
            <w:tcBorders>
              <w:top w:val="single" w:sz="8" w:space="0" w:color="C0C0C0"/>
              <w:left w:val="single" w:sz="8" w:space="0" w:color="C0C0C0"/>
              <w:bottom w:val="single" w:sz="8" w:space="0" w:color="C0C0C0"/>
            </w:tcBorders>
            <w:shd w:val="clear" w:color="auto" w:fill="E6E6E6"/>
          </w:tcPr>
          <w:p w14:paraId="38A7BAAC"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5B13B65"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27389EEF" w14:textId="77777777" w:rsidTr="00E91DF0">
        <w:tc>
          <w:tcPr>
            <w:tcW w:w="2835" w:type="dxa"/>
            <w:tcBorders>
              <w:top w:val="single" w:sz="8" w:space="0" w:color="C0C0C0"/>
              <w:left w:val="single" w:sz="8" w:space="0" w:color="C0C0C0"/>
              <w:bottom w:val="single" w:sz="8" w:space="0" w:color="C0C0C0"/>
            </w:tcBorders>
            <w:shd w:val="clear" w:color="auto" w:fill="E6E6E6"/>
          </w:tcPr>
          <w:p w14:paraId="7A5163CF"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F6EF7C2" w14:textId="77777777" w:rsidR="00E91DF0" w:rsidRPr="009576D5" w:rsidRDefault="00E91DF0" w:rsidP="005F53C5">
            <w:pPr>
              <w:suppressAutoHyphens/>
              <w:spacing w:before="90" w:after="54" w:line="312" w:lineRule="auto"/>
              <w:ind w:right="57"/>
              <w:jc w:val="both"/>
              <w:rPr>
                <w:rFonts w:eastAsia="Calibri" w:cs="Arial"/>
              </w:rPr>
            </w:pPr>
          </w:p>
          <w:p w14:paraId="7F23952E"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31EFF66"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9A017A3" w14:textId="77777777" w:rsidTr="00E91DF0">
        <w:tc>
          <w:tcPr>
            <w:tcW w:w="2835" w:type="dxa"/>
            <w:tcBorders>
              <w:top w:val="single" w:sz="8" w:space="0" w:color="C0C0C0"/>
              <w:left w:val="single" w:sz="8" w:space="0" w:color="C0C0C0"/>
              <w:bottom w:val="single" w:sz="8" w:space="0" w:color="C0C0C0"/>
            </w:tcBorders>
            <w:shd w:val="clear" w:color="auto" w:fill="E6E6E6"/>
          </w:tcPr>
          <w:p w14:paraId="4235F71D"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55E788"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2DB789C7" w14:textId="77777777" w:rsidR="00E91DF0" w:rsidRDefault="00E91DF0" w:rsidP="005F53C5">
      <w:pPr>
        <w:suppressAutoHyphens/>
        <w:jc w:val="both"/>
        <w:rPr>
          <w:rFonts w:cs="Arial"/>
          <w:snapToGrid w:val="0"/>
          <w:lang w:eastAsia="ar-SA"/>
        </w:rPr>
      </w:pPr>
    </w:p>
    <w:p w14:paraId="752D6EA8" w14:textId="77777777" w:rsidR="00E91DF0" w:rsidRDefault="00E91DF0" w:rsidP="005F53C5">
      <w:pPr>
        <w:pStyle w:val="Kop2"/>
        <w:tabs>
          <w:tab w:val="left" w:pos="708"/>
        </w:tabs>
        <w:suppressAutoHyphens/>
        <w:ind w:left="0" w:firstLine="0"/>
        <w:jc w:val="both"/>
        <w:rPr>
          <w:szCs w:val="20"/>
        </w:rPr>
      </w:pPr>
      <w:r>
        <w:rPr>
          <w:b/>
          <w:szCs w:val="20"/>
        </w:rPr>
        <w:br w:type="page"/>
      </w:r>
      <w:bookmarkEnd w:id="475"/>
      <w:bookmarkEnd w:id="476"/>
      <w:bookmarkEnd w:id="477"/>
      <w:bookmarkEnd w:id="478"/>
    </w:p>
    <w:p w14:paraId="6AFB1B4A" w14:textId="77777777" w:rsidR="00BF398E" w:rsidRPr="004C0C3C" w:rsidRDefault="00BF398E" w:rsidP="005F53C5">
      <w:pPr>
        <w:pStyle w:val="Kop1"/>
        <w:numPr>
          <w:ilvl w:val="0"/>
          <w:numId w:val="0"/>
        </w:numPr>
        <w:ind w:left="680" w:hanging="680"/>
        <w:jc w:val="both"/>
        <w:rPr>
          <w:sz w:val="40"/>
        </w:rPr>
      </w:pPr>
      <w:bookmarkStart w:id="479" w:name="_Toc469474453"/>
      <w:bookmarkStart w:id="480" w:name="_Toc504568771"/>
      <w:bookmarkStart w:id="481" w:name="_Toc527637470"/>
      <w:bookmarkStart w:id="482" w:name="_Toc45196870"/>
      <w:r w:rsidRPr="004C0C3C">
        <w:rPr>
          <w:sz w:val="40"/>
        </w:rPr>
        <w:lastRenderedPageBreak/>
        <w:t xml:space="preserve">Bijlage </w:t>
      </w:r>
      <w:r>
        <w:rPr>
          <w:sz w:val="40"/>
        </w:rPr>
        <w:t>7</w:t>
      </w:r>
      <w:r w:rsidRPr="004C0C3C">
        <w:rPr>
          <w:sz w:val="40"/>
        </w:rPr>
        <w:t xml:space="preserve"> Verklaring Combinatie</w:t>
      </w:r>
      <w:bookmarkEnd w:id="479"/>
      <w:bookmarkEnd w:id="480"/>
      <w:bookmarkEnd w:id="481"/>
      <w:bookmarkEnd w:id="482"/>
    </w:p>
    <w:p w14:paraId="3E52D441"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0AA58A86" w14:textId="77777777" w:rsidR="00BF398E" w:rsidRPr="009576D5" w:rsidRDefault="00BF398E" w:rsidP="005F53C5">
      <w:pPr>
        <w:suppressAutoHyphens/>
        <w:spacing w:line="288" w:lineRule="auto"/>
        <w:jc w:val="both"/>
        <w:rPr>
          <w:rFonts w:eastAsia="Calibri" w:cs="Arial"/>
        </w:rPr>
      </w:pPr>
    </w:p>
    <w:p w14:paraId="0BBFE00B" w14:textId="77777777"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Pr>
          <w:rFonts w:eastAsia="Calibri" w:cs="Arial"/>
        </w:rPr>
        <w:t>de VRLN</w:t>
      </w:r>
      <w:r w:rsidRPr="009576D5">
        <w:rPr>
          <w:rFonts w:eastAsia="Calibri" w:cs="Arial"/>
        </w:rPr>
        <w:t xml:space="preserve"> dient.</w:t>
      </w:r>
    </w:p>
    <w:p w14:paraId="5B02C3A9" w14:textId="77777777" w:rsidR="00BF398E" w:rsidRDefault="00BF398E" w:rsidP="005F53C5">
      <w:pPr>
        <w:suppressAutoHyphens/>
        <w:spacing w:line="288" w:lineRule="auto"/>
        <w:jc w:val="both"/>
        <w:rPr>
          <w:rFonts w:eastAsia="Calibri" w:cs="Arial"/>
        </w:rPr>
      </w:pPr>
    </w:p>
    <w:p w14:paraId="1419170B"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2195C303" w14:textId="77777777" w:rsidR="00BF398E" w:rsidRPr="009576D5" w:rsidRDefault="00BF398E" w:rsidP="005F53C5">
      <w:pPr>
        <w:suppressAutoHyphens/>
        <w:spacing w:line="288" w:lineRule="auto"/>
        <w:jc w:val="both"/>
        <w:rPr>
          <w:rFonts w:eastAsia="Calibri" w:cs="Arial"/>
        </w:rPr>
      </w:pPr>
      <w:r>
        <w:rPr>
          <w:rFonts w:eastAsia="Calibri" w:cs="Arial"/>
        </w:rPr>
        <w:t>……………………………………………………………………………………………………………………………………………………………………………………………………………………………………………...</w:t>
      </w:r>
    </w:p>
    <w:p w14:paraId="0966FE8B" w14:textId="77777777" w:rsidR="00BF398E" w:rsidRDefault="00BF398E" w:rsidP="005F53C5">
      <w:pPr>
        <w:suppressAutoHyphens/>
        <w:spacing w:line="288" w:lineRule="auto"/>
        <w:jc w:val="both"/>
        <w:rPr>
          <w:rFonts w:eastAsia="Calibri" w:cs="Arial"/>
        </w:rPr>
      </w:pPr>
    </w:p>
    <w:p w14:paraId="4F3FD3AA" w14:textId="77777777" w:rsidR="00BF398E" w:rsidRDefault="00BF398E" w:rsidP="005F53C5">
      <w:pPr>
        <w:suppressAutoHyphens/>
        <w:spacing w:line="288" w:lineRule="auto"/>
        <w:jc w:val="both"/>
        <w:rPr>
          <w:rFonts w:eastAsia="Calibri" w:cs="Arial"/>
        </w:rPr>
      </w:pPr>
      <w:r>
        <w:rPr>
          <w:rFonts w:eastAsia="Calibri" w:cs="Arial"/>
        </w:rPr>
        <w:t>De VRLN wenst te vernemen welke onderdelen van de opdracht door welke combinant worden vervuld:</w:t>
      </w:r>
    </w:p>
    <w:p w14:paraId="5EA8114C" w14:textId="77777777" w:rsidR="00BF398E" w:rsidRPr="009576D5" w:rsidRDefault="00BF398E" w:rsidP="005F53C5">
      <w:pPr>
        <w:suppressAutoHyphens/>
        <w:spacing w:line="288" w:lineRule="auto"/>
        <w:jc w:val="both"/>
        <w:rPr>
          <w:rFonts w:eastAsia="Calibri" w:cs="Arial"/>
        </w:rPr>
      </w:pPr>
      <w:r>
        <w:rPr>
          <w:rFonts w:eastAsia="Calibri" w:cs="Arial"/>
        </w:rPr>
        <w:t>……………………………………………………………………………………………………………………………………………………………………………………………………………………………………………...</w:t>
      </w:r>
    </w:p>
    <w:p w14:paraId="70AC8A11" w14:textId="77777777" w:rsidR="00BF398E" w:rsidRDefault="00BF398E" w:rsidP="005F53C5">
      <w:pPr>
        <w:suppressAutoHyphens/>
        <w:spacing w:line="288" w:lineRule="auto"/>
        <w:jc w:val="both"/>
        <w:rPr>
          <w:rFonts w:eastAsia="Calibri" w:cs="Arial"/>
        </w:rPr>
      </w:pPr>
    </w:p>
    <w:p w14:paraId="263998E0"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0AAA9608" w14:textId="77777777" w:rsidR="00BF398E" w:rsidRDefault="00BF398E" w:rsidP="005F53C5">
      <w:pPr>
        <w:suppressAutoHyphens/>
        <w:spacing w:line="288" w:lineRule="auto"/>
        <w:jc w:val="both"/>
        <w:rPr>
          <w:rFonts w:eastAsia="Calibri" w:cs="Arial"/>
        </w:rPr>
      </w:pPr>
    </w:p>
    <w:p w14:paraId="4D4A5D6A" w14:textId="77777777"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38EE814D"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D457364" w14:textId="77777777" w:rsidTr="009E7F72">
        <w:tc>
          <w:tcPr>
            <w:tcW w:w="2835" w:type="dxa"/>
            <w:tcBorders>
              <w:top w:val="single" w:sz="8" w:space="0" w:color="C0C0C0"/>
              <w:left w:val="single" w:sz="8" w:space="0" w:color="C0C0C0"/>
              <w:bottom w:val="single" w:sz="8" w:space="0" w:color="C0C0C0"/>
            </w:tcBorders>
            <w:shd w:val="clear" w:color="auto" w:fill="E6E6E6"/>
          </w:tcPr>
          <w:p w14:paraId="30E33FF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191A9EA9"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52D599" w14:textId="77777777" w:rsidTr="009E7F72">
        <w:tc>
          <w:tcPr>
            <w:tcW w:w="2835" w:type="dxa"/>
            <w:tcBorders>
              <w:top w:val="single" w:sz="8" w:space="0" w:color="C0C0C0"/>
              <w:left w:val="single" w:sz="8" w:space="0" w:color="C0C0C0"/>
              <w:bottom w:val="single" w:sz="8" w:space="0" w:color="C0C0C0"/>
            </w:tcBorders>
            <w:shd w:val="clear" w:color="auto" w:fill="E6E6E6"/>
          </w:tcPr>
          <w:p w14:paraId="5C688D6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06A774"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7F82777" w14:textId="77777777" w:rsidTr="009E7F72">
        <w:tc>
          <w:tcPr>
            <w:tcW w:w="2835" w:type="dxa"/>
            <w:tcBorders>
              <w:top w:val="single" w:sz="8" w:space="0" w:color="C0C0C0"/>
              <w:left w:val="single" w:sz="8" w:space="0" w:color="C0C0C0"/>
              <w:bottom w:val="single" w:sz="8" w:space="0" w:color="C0C0C0"/>
            </w:tcBorders>
            <w:shd w:val="clear" w:color="auto" w:fill="E6E6E6"/>
          </w:tcPr>
          <w:p w14:paraId="38D91A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BE8405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248F2E" w14:textId="77777777" w:rsidTr="009E7F72">
        <w:tc>
          <w:tcPr>
            <w:tcW w:w="2835" w:type="dxa"/>
            <w:tcBorders>
              <w:top w:val="single" w:sz="8" w:space="0" w:color="C0C0C0"/>
              <w:left w:val="single" w:sz="8" w:space="0" w:color="C0C0C0"/>
              <w:bottom w:val="single" w:sz="8" w:space="0" w:color="C0C0C0"/>
            </w:tcBorders>
            <w:shd w:val="clear" w:color="auto" w:fill="E6E6E6"/>
          </w:tcPr>
          <w:p w14:paraId="260EB10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CA97D15" w14:textId="77777777" w:rsidR="00BF398E" w:rsidRPr="009576D5" w:rsidRDefault="00BF398E" w:rsidP="005F53C5">
            <w:pPr>
              <w:suppressAutoHyphens/>
              <w:spacing w:before="90" w:after="54" w:line="312" w:lineRule="auto"/>
              <w:ind w:right="57"/>
              <w:jc w:val="both"/>
              <w:rPr>
                <w:rFonts w:eastAsia="Calibri" w:cs="Arial"/>
              </w:rPr>
            </w:pPr>
          </w:p>
          <w:p w14:paraId="2D3062ED"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44FDED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BE57505" w14:textId="77777777" w:rsidTr="009E7F72">
        <w:tc>
          <w:tcPr>
            <w:tcW w:w="2835" w:type="dxa"/>
            <w:tcBorders>
              <w:top w:val="single" w:sz="8" w:space="0" w:color="C0C0C0"/>
              <w:left w:val="single" w:sz="8" w:space="0" w:color="C0C0C0"/>
              <w:bottom w:val="single" w:sz="8" w:space="0" w:color="C0C0C0"/>
            </w:tcBorders>
            <w:shd w:val="clear" w:color="auto" w:fill="E6E6E6"/>
          </w:tcPr>
          <w:p w14:paraId="5095D6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F639F5D"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3CC73089"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E677C17" w14:textId="77777777" w:rsidTr="009E7F72">
        <w:tc>
          <w:tcPr>
            <w:tcW w:w="2835" w:type="dxa"/>
            <w:tcBorders>
              <w:top w:val="single" w:sz="8" w:space="0" w:color="C0C0C0"/>
              <w:left w:val="single" w:sz="8" w:space="0" w:color="C0C0C0"/>
              <w:bottom w:val="single" w:sz="8" w:space="0" w:color="C0C0C0"/>
            </w:tcBorders>
            <w:shd w:val="clear" w:color="auto" w:fill="E6E6E6"/>
          </w:tcPr>
          <w:p w14:paraId="409DCAF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007F4AD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F998BF0" w14:textId="77777777" w:rsidTr="009E7F72">
        <w:tc>
          <w:tcPr>
            <w:tcW w:w="2835" w:type="dxa"/>
            <w:tcBorders>
              <w:top w:val="single" w:sz="8" w:space="0" w:color="C0C0C0"/>
              <w:left w:val="single" w:sz="8" w:space="0" w:color="C0C0C0"/>
              <w:bottom w:val="single" w:sz="8" w:space="0" w:color="C0C0C0"/>
            </w:tcBorders>
            <w:shd w:val="clear" w:color="auto" w:fill="E6E6E6"/>
          </w:tcPr>
          <w:p w14:paraId="5310519A"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4175E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02E9EC5" w14:textId="77777777" w:rsidTr="009E7F72">
        <w:tc>
          <w:tcPr>
            <w:tcW w:w="2835" w:type="dxa"/>
            <w:tcBorders>
              <w:top w:val="single" w:sz="8" w:space="0" w:color="C0C0C0"/>
              <w:left w:val="single" w:sz="8" w:space="0" w:color="C0C0C0"/>
              <w:bottom w:val="single" w:sz="8" w:space="0" w:color="C0C0C0"/>
            </w:tcBorders>
            <w:shd w:val="clear" w:color="auto" w:fill="E6E6E6"/>
          </w:tcPr>
          <w:p w14:paraId="409A60E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D83B1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0CA6BC2" w14:textId="77777777" w:rsidTr="009E7F72">
        <w:tc>
          <w:tcPr>
            <w:tcW w:w="2835" w:type="dxa"/>
            <w:tcBorders>
              <w:top w:val="single" w:sz="8" w:space="0" w:color="C0C0C0"/>
              <w:left w:val="single" w:sz="8" w:space="0" w:color="C0C0C0"/>
              <w:bottom w:val="single" w:sz="8" w:space="0" w:color="C0C0C0"/>
            </w:tcBorders>
            <w:shd w:val="clear" w:color="auto" w:fill="E6E6E6"/>
          </w:tcPr>
          <w:p w14:paraId="578DC15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743FBF6F"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C9FFD6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65039743" w14:textId="77777777" w:rsidTr="009E7F72">
        <w:tc>
          <w:tcPr>
            <w:tcW w:w="2835" w:type="dxa"/>
            <w:tcBorders>
              <w:top w:val="single" w:sz="8" w:space="0" w:color="C0C0C0"/>
              <w:left w:val="single" w:sz="8" w:space="0" w:color="C0C0C0"/>
              <w:bottom w:val="single" w:sz="8" w:space="0" w:color="C0C0C0"/>
            </w:tcBorders>
            <w:shd w:val="clear" w:color="auto" w:fill="E6E6E6"/>
          </w:tcPr>
          <w:p w14:paraId="6094C28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5F8633B"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5CED475" w14:textId="77777777" w:rsidR="00BF398E" w:rsidRPr="004C0C3C" w:rsidRDefault="00BF398E" w:rsidP="005F53C5">
      <w:pPr>
        <w:pStyle w:val="Kop1"/>
        <w:numPr>
          <w:ilvl w:val="0"/>
          <w:numId w:val="0"/>
        </w:numPr>
        <w:ind w:left="680" w:hanging="680"/>
        <w:jc w:val="both"/>
        <w:rPr>
          <w:sz w:val="40"/>
        </w:rPr>
      </w:pPr>
      <w:bookmarkStart w:id="483" w:name="_Toc419285420"/>
      <w:bookmarkStart w:id="484" w:name="_Toc421086916"/>
      <w:bookmarkStart w:id="485" w:name="_Toc421100639"/>
      <w:bookmarkStart w:id="486" w:name="_Toc469474454"/>
      <w:bookmarkStart w:id="487" w:name="_Toc504568772"/>
      <w:bookmarkStart w:id="488" w:name="_Toc527637471"/>
      <w:bookmarkStart w:id="489" w:name="_Toc45196871"/>
      <w:r w:rsidRPr="004C0C3C">
        <w:rPr>
          <w:sz w:val="40"/>
        </w:rPr>
        <w:lastRenderedPageBreak/>
        <w:t xml:space="preserve">Bijlage </w:t>
      </w:r>
      <w:r>
        <w:rPr>
          <w:sz w:val="40"/>
        </w:rPr>
        <w:t>8</w:t>
      </w:r>
      <w:r w:rsidRPr="004C0C3C">
        <w:rPr>
          <w:sz w:val="40"/>
        </w:rPr>
        <w:t xml:space="preserve"> Verklaring Onderaanneming</w:t>
      </w:r>
      <w:bookmarkEnd w:id="483"/>
      <w:bookmarkEnd w:id="484"/>
      <w:bookmarkEnd w:id="485"/>
      <w:bookmarkEnd w:id="486"/>
      <w:bookmarkEnd w:id="487"/>
      <w:bookmarkEnd w:id="488"/>
      <w:bookmarkEnd w:id="489"/>
    </w:p>
    <w:p w14:paraId="7AB974A7" w14:textId="7777777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de 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37BD16F1" w14:textId="77777777" w:rsidR="00BF398E" w:rsidRPr="009576D5" w:rsidRDefault="00BF398E" w:rsidP="005F53C5">
      <w:pPr>
        <w:suppressAutoHyphens/>
        <w:spacing w:line="288" w:lineRule="auto"/>
        <w:jc w:val="both"/>
        <w:rPr>
          <w:rFonts w:eastAsia="Calibri" w:cs="Arial"/>
        </w:rPr>
      </w:pPr>
      <w:r>
        <w:rPr>
          <w:rFonts w:eastAsia="Calibri" w:cs="Arial"/>
        </w:rPr>
        <w:t>…………………………………………………………………………………………………………………………………………………………………………………………………………………………………………...</w:t>
      </w:r>
    </w:p>
    <w:p w14:paraId="6C25E128" w14:textId="77777777" w:rsidR="00BF398E" w:rsidRDefault="00BF398E" w:rsidP="005F53C5">
      <w:pPr>
        <w:suppressAutoHyphens/>
        <w:spacing w:line="288" w:lineRule="auto"/>
        <w:jc w:val="both"/>
        <w:rPr>
          <w:rFonts w:eastAsia="Calibri" w:cs="Arial"/>
        </w:rPr>
      </w:pPr>
    </w:p>
    <w:p w14:paraId="043BB1EC"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01255DEA"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11908FCF"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71E9BBB5"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2ED30D59"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71B3D17E"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1A78B787"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242566F9" w14:textId="77777777" w:rsidR="00BF398E" w:rsidRDefault="00BF398E" w:rsidP="005F53C5">
      <w:pPr>
        <w:suppressAutoHyphens/>
        <w:spacing w:line="288" w:lineRule="auto"/>
        <w:jc w:val="both"/>
        <w:rPr>
          <w:rFonts w:eastAsia="Calibri" w:cs="Arial"/>
        </w:rPr>
      </w:pPr>
    </w:p>
    <w:p w14:paraId="49EC2963"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3FC8705" w14:textId="77777777" w:rsidR="00BF398E" w:rsidRDefault="00BF398E" w:rsidP="005F53C5">
      <w:pPr>
        <w:suppressAutoHyphens/>
        <w:spacing w:line="288" w:lineRule="auto"/>
        <w:jc w:val="both"/>
        <w:rPr>
          <w:rFonts w:eastAsia="Calibri" w:cs="Arial"/>
        </w:rPr>
      </w:pPr>
    </w:p>
    <w:p w14:paraId="09D48C4F" w14:textId="77777777" w:rsidR="00BF398E" w:rsidRPr="00860F51" w:rsidRDefault="00BF398E" w:rsidP="00500F82">
      <w:pPr>
        <w:pStyle w:val="Lijstalinea"/>
        <w:numPr>
          <w:ilvl w:val="0"/>
          <w:numId w:val="31"/>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Pr>
          <w:rFonts w:eastAsia="Calibri" w:cs="Arial"/>
        </w:rPr>
        <w:t>de VRLN</w:t>
      </w:r>
      <w:r w:rsidRPr="00860F51">
        <w:rPr>
          <w:rFonts w:eastAsia="Calibri" w:cs="Arial"/>
        </w:rPr>
        <w:t xml:space="preserve"> tijdens de aanbestedingsprocedure en uitvoering van de opdracht. </w:t>
      </w:r>
    </w:p>
    <w:p w14:paraId="3A175CBC" w14:textId="77777777" w:rsidR="00BF398E" w:rsidRPr="00274A62" w:rsidRDefault="00BF398E" w:rsidP="00500F82">
      <w:pPr>
        <w:pStyle w:val="Lijstalinea"/>
        <w:numPr>
          <w:ilvl w:val="0"/>
          <w:numId w:val="31"/>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2D4D6E5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4880D3F1" w14:textId="77777777" w:rsidTr="009E7F72">
        <w:tc>
          <w:tcPr>
            <w:tcW w:w="2835" w:type="dxa"/>
            <w:tcBorders>
              <w:top w:val="single" w:sz="8" w:space="0" w:color="C0C0C0"/>
              <w:left w:val="single" w:sz="8" w:space="0" w:color="C0C0C0"/>
              <w:bottom w:val="single" w:sz="8" w:space="0" w:color="C0C0C0"/>
            </w:tcBorders>
            <w:shd w:val="clear" w:color="auto" w:fill="E6E6E6"/>
          </w:tcPr>
          <w:p w14:paraId="0E8DE0F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73FCE8E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72BFAE" w14:textId="77777777" w:rsidTr="009E7F72">
        <w:tc>
          <w:tcPr>
            <w:tcW w:w="2835" w:type="dxa"/>
            <w:tcBorders>
              <w:top w:val="single" w:sz="8" w:space="0" w:color="C0C0C0"/>
              <w:left w:val="single" w:sz="8" w:space="0" w:color="C0C0C0"/>
              <w:bottom w:val="single" w:sz="8" w:space="0" w:color="C0C0C0"/>
            </w:tcBorders>
            <w:shd w:val="clear" w:color="auto" w:fill="E6E6E6"/>
          </w:tcPr>
          <w:p w14:paraId="114FAA8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84DDF0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9115E6D" w14:textId="77777777" w:rsidTr="009E7F72">
        <w:tc>
          <w:tcPr>
            <w:tcW w:w="2835" w:type="dxa"/>
            <w:tcBorders>
              <w:top w:val="single" w:sz="8" w:space="0" w:color="C0C0C0"/>
              <w:left w:val="single" w:sz="8" w:space="0" w:color="C0C0C0"/>
              <w:bottom w:val="single" w:sz="8" w:space="0" w:color="C0C0C0"/>
            </w:tcBorders>
            <w:shd w:val="clear" w:color="auto" w:fill="E6E6E6"/>
          </w:tcPr>
          <w:p w14:paraId="333034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B5724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64F2C91" w14:textId="77777777" w:rsidTr="009E7F72">
        <w:tc>
          <w:tcPr>
            <w:tcW w:w="2835" w:type="dxa"/>
            <w:tcBorders>
              <w:top w:val="single" w:sz="8" w:space="0" w:color="C0C0C0"/>
              <w:left w:val="single" w:sz="8" w:space="0" w:color="C0C0C0"/>
              <w:bottom w:val="single" w:sz="8" w:space="0" w:color="C0C0C0"/>
            </w:tcBorders>
            <w:shd w:val="clear" w:color="auto" w:fill="E6E6E6"/>
          </w:tcPr>
          <w:p w14:paraId="6A605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D44752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C95D947" w14:textId="77777777" w:rsidTr="009E7F72">
        <w:tc>
          <w:tcPr>
            <w:tcW w:w="2835" w:type="dxa"/>
            <w:tcBorders>
              <w:top w:val="single" w:sz="8" w:space="0" w:color="C0C0C0"/>
              <w:left w:val="single" w:sz="8" w:space="0" w:color="C0C0C0"/>
              <w:bottom w:val="single" w:sz="8" w:space="0" w:color="C0C0C0"/>
            </w:tcBorders>
            <w:shd w:val="clear" w:color="auto" w:fill="E6E6E6"/>
          </w:tcPr>
          <w:p w14:paraId="766D7084"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F8280D8"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BBD4779" w14:textId="77777777" w:rsidR="00BF398E" w:rsidRPr="009576D5" w:rsidRDefault="00BF398E" w:rsidP="005F53C5">
      <w:pPr>
        <w:suppressAutoHyphens/>
        <w:spacing w:line="288" w:lineRule="auto"/>
        <w:jc w:val="both"/>
        <w:rPr>
          <w:rFonts w:eastAsia="Calibri" w:cs="Arial"/>
        </w:rPr>
      </w:pPr>
    </w:p>
    <w:p w14:paraId="776B95CA"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CEA5BCA" w14:textId="77777777" w:rsidTr="009E7F72">
        <w:tc>
          <w:tcPr>
            <w:tcW w:w="2835" w:type="dxa"/>
            <w:tcBorders>
              <w:top w:val="single" w:sz="8" w:space="0" w:color="C0C0C0"/>
              <w:left w:val="single" w:sz="8" w:space="0" w:color="C0C0C0"/>
              <w:bottom w:val="single" w:sz="8" w:space="0" w:color="C0C0C0"/>
            </w:tcBorders>
            <w:shd w:val="clear" w:color="auto" w:fill="E6E6E6"/>
          </w:tcPr>
          <w:p w14:paraId="755E665B"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4189BA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5BC6990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EB863BF" w14:textId="77777777" w:rsidTr="009E7F72">
        <w:tc>
          <w:tcPr>
            <w:tcW w:w="2835" w:type="dxa"/>
            <w:tcBorders>
              <w:top w:val="single" w:sz="8" w:space="0" w:color="C0C0C0"/>
              <w:left w:val="single" w:sz="8" w:space="0" w:color="C0C0C0"/>
              <w:bottom w:val="single" w:sz="8" w:space="0" w:color="C0C0C0"/>
            </w:tcBorders>
            <w:shd w:val="clear" w:color="auto" w:fill="E6E6E6"/>
          </w:tcPr>
          <w:p w14:paraId="75D04CF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3249D6E"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27AEAFD" w14:textId="77777777" w:rsidTr="009E7F72">
        <w:tc>
          <w:tcPr>
            <w:tcW w:w="2835" w:type="dxa"/>
            <w:tcBorders>
              <w:top w:val="single" w:sz="8" w:space="0" w:color="C0C0C0"/>
              <w:left w:val="single" w:sz="8" w:space="0" w:color="C0C0C0"/>
              <w:bottom w:val="single" w:sz="8" w:space="0" w:color="C0C0C0"/>
            </w:tcBorders>
            <w:shd w:val="clear" w:color="auto" w:fill="E6E6E6"/>
          </w:tcPr>
          <w:p w14:paraId="42D7679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CAEA19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0B56475" w14:textId="77777777" w:rsidTr="009E7F72">
        <w:tc>
          <w:tcPr>
            <w:tcW w:w="2835" w:type="dxa"/>
            <w:tcBorders>
              <w:top w:val="single" w:sz="8" w:space="0" w:color="C0C0C0"/>
              <w:left w:val="single" w:sz="8" w:space="0" w:color="C0C0C0"/>
              <w:bottom w:val="single" w:sz="8" w:space="0" w:color="C0C0C0"/>
            </w:tcBorders>
            <w:shd w:val="clear" w:color="auto" w:fill="E6E6E6"/>
          </w:tcPr>
          <w:p w14:paraId="3095B56B"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7A5D849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F157FD" w14:textId="77777777" w:rsidTr="009E7F72">
        <w:tc>
          <w:tcPr>
            <w:tcW w:w="2835" w:type="dxa"/>
            <w:tcBorders>
              <w:top w:val="single" w:sz="8" w:space="0" w:color="C0C0C0"/>
              <w:left w:val="single" w:sz="8" w:space="0" w:color="C0C0C0"/>
              <w:bottom w:val="single" w:sz="8" w:space="0" w:color="C0C0C0"/>
            </w:tcBorders>
            <w:shd w:val="clear" w:color="auto" w:fill="E6E6E6"/>
          </w:tcPr>
          <w:p w14:paraId="79DBCC3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03679F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9C95049" w14:textId="77777777" w:rsidR="00BF398E" w:rsidRPr="004C0C3C" w:rsidRDefault="00BF398E" w:rsidP="005F53C5">
      <w:pPr>
        <w:pStyle w:val="Kop1"/>
        <w:numPr>
          <w:ilvl w:val="0"/>
          <w:numId w:val="0"/>
        </w:numPr>
        <w:ind w:left="680" w:hanging="680"/>
        <w:jc w:val="both"/>
        <w:rPr>
          <w:sz w:val="40"/>
        </w:rPr>
      </w:pPr>
      <w:bookmarkStart w:id="490" w:name="_Toc419285421"/>
      <w:bookmarkStart w:id="491" w:name="_Toc421086917"/>
      <w:bookmarkStart w:id="492" w:name="_Toc421100640"/>
      <w:bookmarkStart w:id="493" w:name="_Toc469474455"/>
      <w:bookmarkStart w:id="494" w:name="_Toc504568773"/>
      <w:bookmarkStart w:id="495" w:name="_Toc527637472"/>
      <w:bookmarkStart w:id="496" w:name="_Toc45196872"/>
      <w:r w:rsidRPr="004C0C3C">
        <w:rPr>
          <w:sz w:val="40"/>
        </w:rPr>
        <w:lastRenderedPageBreak/>
        <w:t xml:space="preserve">Bijlage </w:t>
      </w:r>
      <w:r>
        <w:rPr>
          <w:sz w:val="40"/>
        </w:rPr>
        <w:t>9</w:t>
      </w:r>
      <w:r w:rsidRPr="004C0C3C">
        <w:rPr>
          <w:sz w:val="40"/>
        </w:rPr>
        <w:t xml:space="preserve"> Verklaring Middelen Derde</w:t>
      </w:r>
      <w:bookmarkEnd w:id="490"/>
      <w:bookmarkEnd w:id="491"/>
      <w:bookmarkEnd w:id="492"/>
      <w:bookmarkEnd w:id="493"/>
      <w:bookmarkEnd w:id="494"/>
      <w:bookmarkEnd w:id="495"/>
      <w:bookmarkEnd w:id="496"/>
    </w:p>
    <w:p w14:paraId="3B1A04C5" w14:textId="77777777"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7035C3F8" w14:textId="77777777"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zich met betrekking tot de geschiktheidseis zoals genoemd in paragraaf </w:t>
      </w:r>
      <w:r w:rsidR="0004153E" w:rsidRPr="00AA6234">
        <w:rPr>
          <w:rFonts w:cs="Arial"/>
        </w:rPr>
        <w:t>4.5</w:t>
      </w:r>
      <w:r w:rsidRPr="00AA6234">
        <w:rPr>
          <w:rFonts w:cs="Arial"/>
        </w:rPr>
        <w:t xml:space="preserve"> van</w:t>
      </w:r>
      <w:r w:rsidRPr="007F1226">
        <w:rPr>
          <w:rFonts w:cs="Arial"/>
        </w:rPr>
        <w:t xml:space="preserve">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9ABE918" w14:textId="77777777" w:rsidR="00BF398E" w:rsidRDefault="00BF398E" w:rsidP="005F53C5">
      <w:pPr>
        <w:suppressAutoHyphens/>
        <w:spacing w:line="288" w:lineRule="auto"/>
        <w:jc w:val="both"/>
        <w:rPr>
          <w:rFonts w:eastAsia="Calibri" w:cs="Arial"/>
        </w:rPr>
      </w:pPr>
    </w:p>
    <w:p w14:paraId="331A1C0E"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0BB312DD"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6FE77097"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1CD7359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072E8D96"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1FFA76C8"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66AB8E7A"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5E85C485" w14:textId="77777777" w:rsidR="00BF398E" w:rsidRDefault="00BF398E" w:rsidP="005F53C5">
      <w:pPr>
        <w:tabs>
          <w:tab w:val="num" w:pos="284"/>
        </w:tabs>
        <w:ind w:left="567"/>
        <w:jc w:val="both"/>
        <w:rPr>
          <w:rFonts w:cs="Arial"/>
        </w:rPr>
      </w:pPr>
    </w:p>
    <w:p w14:paraId="4CD1193A" w14:textId="77777777"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14:paraId="0CC1AA07" w14:textId="77777777" w:rsidR="00BF398E" w:rsidRDefault="00BF398E" w:rsidP="005F53C5">
      <w:pPr>
        <w:tabs>
          <w:tab w:val="num" w:pos="284"/>
        </w:tabs>
        <w:ind w:left="567"/>
        <w:jc w:val="both"/>
        <w:rPr>
          <w:rFonts w:cs="Arial"/>
        </w:rPr>
      </w:pPr>
    </w:p>
    <w:p w14:paraId="7CA48DDB"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4FE2F70E" w14:textId="77777777" w:rsidR="00BF398E" w:rsidRDefault="00BF398E" w:rsidP="005F53C5">
      <w:pPr>
        <w:jc w:val="both"/>
        <w:rPr>
          <w:rFonts w:cs="Arial"/>
        </w:rPr>
      </w:pPr>
    </w:p>
    <w:p w14:paraId="512CAE86" w14:textId="77777777" w:rsidR="00BF398E" w:rsidRDefault="00BF398E" w:rsidP="005F53C5">
      <w:pPr>
        <w:jc w:val="both"/>
      </w:pPr>
      <w:r>
        <w:t>[naam inschrijver/combinant] bij eventuele gunning van de opdracht tezamen met [naam derde] hoo</w:t>
      </w:r>
      <w:r>
        <w:t>f</w:t>
      </w:r>
      <w:r>
        <w:t xml:space="preserve">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3A302DBC" w14:textId="77777777" w:rsidR="00BF398E" w:rsidRPr="007F1226" w:rsidRDefault="00BF398E" w:rsidP="005F53C5">
      <w:pPr>
        <w:tabs>
          <w:tab w:val="num" w:pos="284"/>
          <w:tab w:val="left" w:pos="1093"/>
        </w:tabs>
        <w:ind w:left="567"/>
        <w:jc w:val="both"/>
        <w:rPr>
          <w:rFonts w:cs="Arial"/>
        </w:rPr>
      </w:pPr>
    </w:p>
    <w:p w14:paraId="6557641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64A74AD9" w14:textId="77777777" w:rsidR="00BF398E" w:rsidRPr="007F1226" w:rsidRDefault="00BF398E" w:rsidP="005F53C5">
      <w:pPr>
        <w:ind w:left="567"/>
        <w:jc w:val="both"/>
        <w:rPr>
          <w:rFonts w:cs="Arial"/>
        </w:rPr>
      </w:pPr>
    </w:p>
    <w:p w14:paraId="00EF6324"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104407B3" w14:textId="77777777" w:rsidTr="009E7F72">
        <w:tc>
          <w:tcPr>
            <w:tcW w:w="2835" w:type="dxa"/>
            <w:tcBorders>
              <w:top w:val="single" w:sz="8" w:space="0" w:color="C0C0C0"/>
              <w:left w:val="single" w:sz="8" w:space="0" w:color="C0C0C0"/>
              <w:bottom w:val="single" w:sz="8" w:space="0" w:color="C0C0C0"/>
            </w:tcBorders>
            <w:shd w:val="clear" w:color="auto" w:fill="E6E6E6"/>
          </w:tcPr>
          <w:p w14:paraId="7ABB1CAA"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774795A0"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6143B901" w14:textId="77777777" w:rsidTr="009E7F72">
        <w:tc>
          <w:tcPr>
            <w:tcW w:w="2835" w:type="dxa"/>
            <w:tcBorders>
              <w:top w:val="single" w:sz="8" w:space="0" w:color="C0C0C0"/>
              <w:left w:val="single" w:sz="8" w:space="0" w:color="C0C0C0"/>
              <w:bottom w:val="single" w:sz="8" w:space="0" w:color="C0C0C0"/>
            </w:tcBorders>
            <w:shd w:val="clear" w:color="auto" w:fill="E6E6E6"/>
          </w:tcPr>
          <w:p w14:paraId="1CE81926"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0F198659"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0C7B8DF7"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E1D4FCC"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8B4FA7"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0055A866" w14:textId="77777777" w:rsidTr="009E7F72">
        <w:tc>
          <w:tcPr>
            <w:tcW w:w="2835" w:type="dxa"/>
            <w:tcBorders>
              <w:top w:val="single" w:sz="8" w:space="0" w:color="C0C0C0"/>
              <w:left w:val="single" w:sz="8" w:space="0" w:color="C0C0C0"/>
              <w:bottom w:val="single" w:sz="8" w:space="0" w:color="C0C0C0"/>
            </w:tcBorders>
            <w:shd w:val="clear" w:color="auto" w:fill="E6E6E6"/>
          </w:tcPr>
          <w:p w14:paraId="7B01FD77" w14:textId="77777777" w:rsidR="00BF398E" w:rsidRPr="007D5135" w:rsidRDefault="00BF398E" w:rsidP="007D5135">
            <w:pPr>
              <w:snapToGrid w:val="0"/>
              <w:spacing w:before="90" w:after="54" w:line="312" w:lineRule="auto"/>
              <w:ind w:left="57" w:right="57"/>
              <w:jc w:val="both"/>
              <w:rPr>
                <w:rFonts w:cs="Arial"/>
              </w:rPr>
            </w:pPr>
            <w:r w:rsidRPr="007D5135">
              <w:rPr>
                <w:rFonts w:cs="Arial"/>
              </w:rPr>
              <w:t>Handtekening</w:t>
            </w:r>
          </w:p>
          <w:p w14:paraId="1665BC0A" w14:textId="77777777" w:rsidR="00BF398E" w:rsidRPr="00B80D72" w:rsidRDefault="00BF398E" w:rsidP="005F53C5">
            <w:pPr>
              <w:spacing w:before="90" w:after="54" w:line="312" w:lineRule="auto"/>
              <w:ind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7EB7E35"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69B14E83" w14:textId="77777777" w:rsidTr="009E7F72">
        <w:tc>
          <w:tcPr>
            <w:tcW w:w="2835" w:type="dxa"/>
            <w:tcBorders>
              <w:top w:val="single" w:sz="8" w:space="0" w:color="C0C0C0"/>
              <w:left w:val="single" w:sz="8" w:space="0" w:color="C0C0C0"/>
              <w:bottom w:val="single" w:sz="8" w:space="0" w:color="C0C0C0"/>
            </w:tcBorders>
            <w:shd w:val="clear" w:color="auto" w:fill="E6E6E6"/>
          </w:tcPr>
          <w:p w14:paraId="712A0F2B"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594D4B6" w14:textId="77777777" w:rsidR="00BF398E" w:rsidRPr="00B80D72" w:rsidRDefault="00BF398E" w:rsidP="005F53C5">
            <w:pPr>
              <w:snapToGrid w:val="0"/>
              <w:spacing w:before="90" w:after="54" w:line="312" w:lineRule="auto"/>
              <w:ind w:left="57" w:right="57"/>
              <w:jc w:val="both"/>
              <w:rPr>
                <w:rFonts w:cs="Arial"/>
              </w:rPr>
            </w:pPr>
          </w:p>
        </w:tc>
      </w:tr>
    </w:tbl>
    <w:p w14:paraId="521DF64B" w14:textId="77777777" w:rsidR="00E907E9" w:rsidRPr="00BF398E" w:rsidRDefault="00E907E9" w:rsidP="005F53C5">
      <w:pPr>
        <w:suppressAutoHyphens/>
        <w:jc w:val="both"/>
      </w:pPr>
    </w:p>
    <w:p w14:paraId="627E7B01" w14:textId="77777777" w:rsidR="00E907E9" w:rsidRPr="00E907E9" w:rsidRDefault="00E907E9" w:rsidP="005F53C5">
      <w:pPr>
        <w:suppressAutoHyphens/>
        <w:jc w:val="both"/>
      </w:pPr>
    </w:p>
    <w:p w14:paraId="2941B473" w14:textId="77777777" w:rsidR="00E91DF0" w:rsidRDefault="00E91DF0" w:rsidP="005F53C5">
      <w:pPr>
        <w:suppressAutoHyphens/>
        <w:jc w:val="both"/>
      </w:pPr>
    </w:p>
    <w:p w14:paraId="58B46682" w14:textId="77777777" w:rsidR="00E91DF0" w:rsidRPr="003D10DC" w:rsidRDefault="00E91DF0" w:rsidP="005F53C5">
      <w:pPr>
        <w:suppressAutoHyphens/>
        <w:jc w:val="both"/>
      </w:pPr>
    </w:p>
    <w:p w14:paraId="1BCD750D" w14:textId="77777777" w:rsidR="00E91DF0" w:rsidRDefault="00E91DF0" w:rsidP="005F53C5">
      <w:pPr>
        <w:suppressAutoHyphens/>
        <w:jc w:val="both"/>
      </w:pPr>
    </w:p>
    <w:p w14:paraId="341035CF" w14:textId="77777777" w:rsidR="00E91DF0" w:rsidRPr="003D10DC" w:rsidRDefault="00E91DF0" w:rsidP="005F53C5">
      <w:pPr>
        <w:suppressAutoHyphens/>
        <w:jc w:val="both"/>
      </w:pPr>
    </w:p>
    <w:p w14:paraId="6CED27FA" w14:textId="77777777" w:rsidR="00BF398E" w:rsidRPr="00AD3D80" w:rsidRDefault="00BF398E" w:rsidP="005F53C5">
      <w:pPr>
        <w:pStyle w:val="Kop1"/>
        <w:numPr>
          <w:ilvl w:val="0"/>
          <w:numId w:val="0"/>
        </w:numPr>
        <w:suppressAutoHyphens/>
        <w:jc w:val="both"/>
        <w:rPr>
          <w:sz w:val="40"/>
          <w:szCs w:val="40"/>
        </w:rPr>
      </w:pPr>
      <w:bookmarkStart w:id="497" w:name="_Toc419285424"/>
      <w:bookmarkStart w:id="498" w:name="_Toc421086920"/>
      <w:bookmarkStart w:id="499" w:name="_Toc421100643"/>
      <w:bookmarkStart w:id="500" w:name="_Toc527637473"/>
      <w:bookmarkStart w:id="501" w:name="_Toc45196873"/>
      <w:bookmarkStart w:id="502" w:name="_Toc419285428"/>
      <w:bookmarkStart w:id="503" w:name="_Toc421086924"/>
      <w:bookmarkStart w:id="504"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97"/>
      <w:bookmarkEnd w:id="498"/>
      <w:bookmarkEnd w:id="499"/>
      <w:bookmarkEnd w:id="500"/>
      <w:bookmarkEnd w:id="501"/>
    </w:p>
    <w:p w14:paraId="6123A398" w14:textId="77777777" w:rsidR="00BF398E" w:rsidRPr="00727CE8" w:rsidRDefault="00BF398E" w:rsidP="005F53C5">
      <w:pPr>
        <w:jc w:val="both"/>
      </w:pPr>
      <w:r w:rsidRPr="00727CE8">
        <w:t>Een inschrijver (combinatie) dient per minimumeis door middel van ‘Ja/Nee’ aan te geven of zijn i</w:t>
      </w:r>
      <w:r w:rsidRPr="00727CE8">
        <w:t>n</w:t>
      </w:r>
      <w:r w:rsidRPr="00727CE8">
        <w:t xml:space="preserve">schrijving voldoet aan de betreffende minimumeis. </w:t>
      </w:r>
    </w:p>
    <w:p w14:paraId="2F47EF23" w14:textId="77777777" w:rsidR="00BF398E" w:rsidRPr="00727CE8" w:rsidRDefault="00BF398E" w:rsidP="005F53C5">
      <w:pPr>
        <w:jc w:val="both"/>
      </w:pPr>
    </w:p>
    <w:p w14:paraId="75ADE149" w14:textId="77777777" w:rsidR="00BF398E" w:rsidRPr="00727CE8" w:rsidRDefault="00BF398E" w:rsidP="005F53C5">
      <w:pPr>
        <w:jc w:val="both"/>
      </w:pPr>
      <w:r w:rsidRPr="00727CE8">
        <w:t>NB1: Indien een inschrijver (combinatie) voor een minimumeis met ‘Nee’ verklaart dat zijn inschrijving niet voldoet aan de betreffende minimumeis wordt de inschrijver (combinatie) uitgesloten van deeln</w:t>
      </w:r>
      <w:r w:rsidRPr="00727CE8">
        <w:t>a</w:t>
      </w:r>
      <w:r w:rsidRPr="00727CE8">
        <w:t xml:space="preserve">me aan de aanbestedingsprocedure. </w:t>
      </w:r>
    </w:p>
    <w:p w14:paraId="2AA8A9FA" w14:textId="77777777" w:rsidR="00BF398E" w:rsidRPr="00727CE8" w:rsidRDefault="00BF398E" w:rsidP="005F53C5">
      <w:pPr>
        <w:jc w:val="both"/>
      </w:pPr>
    </w:p>
    <w:p w14:paraId="238DAA6C" w14:textId="77777777" w:rsidR="00BF398E" w:rsidRPr="00727CE8" w:rsidRDefault="00BF398E" w:rsidP="005F53C5">
      <w:pPr>
        <w:jc w:val="both"/>
      </w:pPr>
      <w:r w:rsidRPr="00727CE8">
        <w:t>NB2: Indien gedurende de looptijd van de overeenkomst blijkt dat inschrijver (combinatie) niet voldoet aan één of meerder minimumeisen, terwijl inschrijver (combinatie) heeft verklaard dat hij aan alle m</w:t>
      </w:r>
      <w:r w:rsidRPr="00727CE8">
        <w:t>i</w:t>
      </w:r>
      <w:r w:rsidRPr="00727CE8">
        <w:t xml:space="preserve">nimumeisen voldoet, dan wordt dit als niet-nakoming van de overeenkomst aangemerkt. In dat geval </w:t>
      </w:r>
      <w:r>
        <w:t>is</w:t>
      </w:r>
      <w:r w:rsidRPr="00727CE8">
        <w:t xml:space="preserve"> de Aanbestedende Dienst gerechtigd de overeenkomst te ontbinden. </w:t>
      </w:r>
    </w:p>
    <w:p w14:paraId="0CCFB978" w14:textId="77777777" w:rsidR="00BF398E" w:rsidRDefault="00BF398E" w:rsidP="005F53C5">
      <w:pPr>
        <w:jc w:val="both"/>
      </w:pPr>
    </w:p>
    <w:tbl>
      <w:tblPr>
        <w:tblStyle w:val="Tabelraster3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6831"/>
        <w:gridCol w:w="1415"/>
      </w:tblGrid>
      <w:tr w:rsidR="00A113B2" w:rsidRPr="00A113B2" w14:paraId="4EE80A92" w14:textId="77777777" w:rsidTr="002E2844">
        <w:trPr>
          <w:cnfStyle w:val="100000000000" w:firstRow="1" w:lastRow="0" w:firstColumn="0" w:lastColumn="0" w:oddVBand="0" w:evenVBand="0" w:oddHBand="0" w:evenHBand="0" w:firstRowFirstColumn="0" w:firstRowLastColumn="0" w:lastRowFirstColumn="0" w:lastRowLastColumn="0"/>
        </w:trPr>
        <w:tc>
          <w:tcPr>
            <w:tcW w:w="968" w:type="dxa"/>
            <w:shd w:val="clear" w:color="auto" w:fill="D9D9D9" w:themeFill="background1" w:themeFillShade="D9"/>
          </w:tcPr>
          <w:p w14:paraId="180AE7F8"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6831" w:type="dxa"/>
            <w:shd w:val="clear" w:color="auto" w:fill="D9D9D9" w:themeFill="background1" w:themeFillShade="D9"/>
            <w:hideMark/>
          </w:tcPr>
          <w:p w14:paraId="7571D17C"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15" w:type="dxa"/>
            <w:shd w:val="clear" w:color="auto" w:fill="D9D9D9" w:themeFill="background1" w:themeFillShade="D9"/>
          </w:tcPr>
          <w:p w14:paraId="2A7E6B53" w14:textId="77777777" w:rsidR="00A113B2" w:rsidRPr="00A113B2" w:rsidRDefault="00A113B2" w:rsidP="00A113B2">
            <w:pPr>
              <w:spacing w:line="280" w:lineRule="atLeast"/>
              <w:rPr>
                <w:rFonts w:cs="Arial"/>
                <w:b/>
                <w:color w:val="auto"/>
                <w:sz w:val="20"/>
              </w:rPr>
            </w:pPr>
            <w:r w:rsidRPr="00A113B2">
              <w:rPr>
                <w:rFonts w:cs="Arial"/>
                <w:b/>
                <w:color w:val="auto"/>
                <w:sz w:val="20"/>
              </w:rPr>
              <w:t>Akkoord JA/NEE</w:t>
            </w:r>
          </w:p>
        </w:tc>
      </w:tr>
      <w:tr w:rsidR="00A113B2" w:rsidRPr="00A113B2" w14:paraId="6006684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36EA5E74"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583652B1" w14:textId="77777777" w:rsidR="00A113B2" w:rsidRPr="00EC4B7C" w:rsidRDefault="00A113B2" w:rsidP="00A113B2">
            <w:pPr>
              <w:jc w:val="both"/>
              <w:rPr>
                <w:sz w:val="20"/>
              </w:rPr>
            </w:pPr>
            <w:r w:rsidRPr="00EC4B7C">
              <w:rPr>
                <w:sz w:val="20"/>
              </w:rPr>
              <w:t>De uitvraag betreft het geheel aan producten en dienstverlening zoals o</w:t>
            </w:r>
            <w:r w:rsidRPr="00EC4B7C">
              <w:rPr>
                <w:sz w:val="20"/>
              </w:rPr>
              <w:t>p</w:t>
            </w:r>
            <w:r w:rsidRPr="00EC4B7C">
              <w:rPr>
                <w:sz w:val="20"/>
              </w:rPr>
              <w:t xml:space="preserve">genomen in dit Beschrijvend document met alle bijbehorende bijlagen. Deze onderdelen maken integraal deel uit van uw aanbieding. </w:t>
            </w:r>
          </w:p>
        </w:tc>
        <w:tc>
          <w:tcPr>
            <w:tcW w:w="1415" w:type="dxa"/>
            <w:shd w:val="clear" w:color="auto" w:fill="auto"/>
          </w:tcPr>
          <w:p w14:paraId="370F463D" w14:textId="77777777" w:rsidR="00A113B2" w:rsidRPr="00A113B2" w:rsidRDefault="00A113B2" w:rsidP="00A113B2">
            <w:pPr>
              <w:spacing w:line="280" w:lineRule="atLeast"/>
              <w:jc w:val="both"/>
              <w:rPr>
                <w:rFonts w:cs="Arial"/>
                <w:sz w:val="20"/>
              </w:rPr>
            </w:pPr>
          </w:p>
        </w:tc>
      </w:tr>
      <w:tr w:rsidR="00A113B2" w:rsidRPr="00A113B2" w14:paraId="4F9F4A1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70DA5423"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02DAAA58" w14:textId="77777777" w:rsidR="00A113B2" w:rsidRPr="00EC4B7C" w:rsidRDefault="00A113B2" w:rsidP="00A113B2">
            <w:pPr>
              <w:jc w:val="both"/>
              <w:rPr>
                <w:sz w:val="20"/>
              </w:rPr>
            </w:pPr>
            <w:r w:rsidRPr="00EC4B7C">
              <w:rPr>
                <w:sz w:val="20"/>
                <w:lang w:eastAsia="en-US"/>
              </w:rPr>
              <w:t>Alle door uw bedrijf overlegde gegevens zijn naar waarheid ingevuld en kunnen door u gestand worden gedaan. Opdrachtgever behoudt zich het recht op schadevergoeding voor in geval van onjuiste en/of onvolledige informatie en/of het niet kunnen nakomen van hetgeen door een levera</w:t>
            </w:r>
            <w:r w:rsidRPr="00EC4B7C">
              <w:rPr>
                <w:sz w:val="20"/>
                <w:lang w:eastAsia="en-US"/>
              </w:rPr>
              <w:t>n</w:t>
            </w:r>
            <w:r w:rsidRPr="00EC4B7C">
              <w:rPr>
                <w:sz w:val="20"/>
                <w:lang w:eastAsia="en-US"/>
              </w:rPr>
              <w:t>cier is aangeboden.</w:t>
            </w:r>
          </w:p>
        </w:tc>
        <w:tc>
          <w:tcPr>
            <w:tcW w:w="1415" w:type="dxa"/>
            <w:shd w:val="clear" w:color="auto" w:fill="auto"/>
          </w:tcPr>
          <w:p w14:paraId="19C5AD8A" w14:textId="77777777" w:rsidR="00A113B2" w:rsidRPr="00A113B2" w:rsidRDefault="00A113B2" w:rsidP="00A113B2">
            <w:pPr>
              <w:spacing w:line="280" w:lineRule="atLeast"/>
              <w:jc w:val="both"/>
              <w:rPr>
                <w:rFonts w:cs="Arial"/>
                <w:sz w:val="20"/>
              </w:rPr>
            </w:pPr>
          </w:p>
        </w:tc>
      </w:tr>
      <w:tr w:rsidR="00A113B2" w:rsidRPr="00A113B2" w14:paraId="43FA3FB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CEB6094"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5CE4D505" w14:textId="77777777" w:rsidR="00A113B2" w:rsidRPr="00EC4B7C" w:rsidRDefault="00A113B2" w:rsidP="00A113B2">
            <w:pPr>
              <w:jc w:val="both"/>
              <w:rPr>
                <w:sz w:val="20"/>
                <w:lang w:eastAsia="en-US"/>
              </w:rPr>
            </w:pPr>
            <w:r w:rsidRPr="00EC4B7C">
              <w:rPr>
                <w:sz w:val="20"/>
                <w:lang w:eastAsia="en-US"/>
              </w:rPr>
              <w:t xml:space="preserve">U conformeert zich volledig en onvoorwaardelijk </w:t>
            </w:r>
            <w:r w:rsidR="004E2695" w:rsidRPr="00EC4B7C">
              <w:rPr>
                <w:sz w:val="20"/>
                <w:lang w:eastAsia="en-US"/>
              </w:rPr>
              <w:t xml:space="preserve">aan de in Bijlage </w:t>
            </w:r>
            <w:r w:rsidR="004E2695" w:rsidRPr="00AA6234">
              <w:rPr>
                <w:sz w:val="20"/>
                <w:lang w:eastAsia="en-US"/>
              </w:rPr>
              <w:t>4</w:t>
            </w:r>
            <w:r w:rsidRPr="00EC4B7C">
              <w:rPr>
                <w:sz w:val="20"/>
                <w:lang w:eastAsia="en-US"/>
              </w:rPr>
              <w:t xml:space="preserve"> bijg</w:t>
            </w:r>
            <w:r w:rsidRPr="00EC4B7C">
              <w:rPr>
                <w:sz w:val="20"/>
                <w:lang w:eastAsia="en-US"/>
              </w:rPr>
              <w:t>e</w:t>
            </w:r>
            <w:r w:rsidRPr="00EC4B7C">
              <w:rPr>
                <w:sz w:val="20"/>
                <w:lang w:eastAsia="en-US"/>
              </w:rPr>
              <w:t>voegde Inkoopvoorwaarden. Dit betekent dat uitsluitend de door de O</w:t>
            </w:r>
            <w:r w:rsidRPr="00EC4B7C">
              <w:rPr>
                <w:sz w:val="20"/>
                <w:lang w:eastAsia="en-US"/>
              </w:rPr>
              <w:t>p</w:t>
            </w:r>
            <w:r w:rsidRPr="00EC4B7C">
              <w:rPr>
                <w:sz w:val="20"/>
                <w:lang w:eastAsia="en-US"/>
              </w:rPr>
              <w:t>drachtgever gehanteerde voorwaarden van toepassing zijn. In uw Inschri</w:t>
            </w:r>
            <w:r w:rsidRPr="00EC4B7C">
              <w:rPr>
                <w:sz w:val="20"/>
                <w:lang w:eastAsia="en-US"/>
              </w:rPr>
              <w:t>j</w:t>
            </w:r>
            <w:r w:rsidRPr="00EC4B7C">
              <w:rPr>
                <w:sz w:val="20"/>
                <w:lang w:eastAsia="en-US"/>
              </w:rPr>
              <w:t>ving wordt niet (deels) naar andere juridische voorwaarden verwezen, ook niet als deze niet in tegenspraak met de voorwaarden van de Opdrachtg</w:t>
            </w:r>
            <w:r w:rsidRPr="00EC4B7C">
              <w:rPr>
                <w:sz w:val="20"/>
                <w:lang w:eastAsia="en-US"/>
              </w:rPr>
              <w:t>e</w:t>
            </w:r>
            <w:r w:rsidRPr="00EC4B7C">
              <w:rPr>
                <w:sz w:val="20"/>
                <w:lang w:eastAsia="en-US"/>
              </w:rPr>
              <w:t>ver zouden zijn.</w:t>
            </w:r>
          </w:p>
        </w:tc>
        <w:tc>
          <w:tcPr>
            <w:tcW w:w="1415" w:type="dxa"/>
            <w:shd w:val="clear" w:color="auto" w:fill="auto"/>
          </w:tcPr>
          <w:p w14:paraId="51CD170D" w14:textId="77777777" w:rsidR="00A113B2" w:rsidRPr="00A113B2" w:rsidRDefault="00A113B2" w:rsidP="00A113B2">
            <w:pPr>
              <w:spacing w:line="280" w:lineRule="atLeast"/>
              <w:jc w:val="both"/>
              <w:rPr>
                <w:rFonts w:cs="Arial"/>
                <w:sz w:val="20"/>
              </w:rPr>
            </w:pPr>
          </w:p>
        </w:tc>
      </w:tr>
      <w:tr w:rsidR="00A113B2" w:rsidRPr="00A113B2" w14:paraId="55CB5006"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726A2757"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6D741DBA" w14:textId="77777777" w:rsidR="00A113B2" w:rsidRPr="00EC4B7C" w:rsidRDefault="00A113B2" w:rsidP="00A113B2">
            <w:pPr>
              <w:jc w:val="both"/>
              <w:rPr>
                <w:sz w:val="20"/>
                <w:lang w:eastAsia="en-US"/>
              </w:rPr>
            </w:pPr>
            <w:r w:rsidRPr="00EC4B7C">
              <w:rPr>
                <w:sz w:val="20"/>
                <w:lang w:eastAsia="en-US"/>
              </w:rPr>
              <w:t>Indien u zich opwerpt als (hoofd)aannemer en u in uw Inschrijving opgave doet van (een) bepaalde Onderaannemer(s)/derden, bent u bij gunning gebonden aan het daadwerkelijk gebruik maken van genoemde Onde</w:t>
            </w:r>
            <w:r w:rsidRPr="00EC4B7C">
              <w:rPr>
                <w:sz w:val="20"/>
                <w:lang w:eastAsia="en-US"/>
              </w:rPr>
              <w:t>r</w:t>
            </w:r>
            <w:r w:rsidRPr="00EC4B7C">
              <w:rPr>
                <w:sz w:val="20"/>
                <w:lang w:eastAsia="en-US"/>
              </w:rPr>
              <w:t>aannemer(s)/derden conform het gestelde in de Inschrijving. (Hoofd)aannemers staan in voor aanbiedingen van Onderaannemers/</w:t>
            </w:r>
            <w:r w:rsidR="00BD710F" w:rsidRPr="00EC4B7C">
              <w:rPr>
                <w:sz w:val="20"/>
                <w:lang w:eastAsia="en-US"/>
              </w:rPr>
              <w:t xml:space="preserve"> </w:t>
            </w:r>
            <w:r w:rsidRPr="00EC4B7C">
              <w:rPr>
                <w:sz w:val="20"/>
                <w:lang w:eastAsia="en-US"/>
              </w:rPr>
              <w:t>de</w:t>
            </w:r>
            <w:r w:rsidRPr="00EC4B7C">
              <w:rPr>
                <w:sz w:val="20"/>
                <w:lang w:eastAsia="en-US"/>
              </w:rPr>
              <w:t>r</w:t>
            </w:r>
            <w:r w:rsidRPr="00EC4B7C">
              <w:rPr>
                <w:sz w:val="20"/>
                <w:lang w:eastAsia="en-US"/>
              </w:rPr>
              <w:t xml:space="preserve">den. </w:t>
            </w:r>
          </w:p>
        </w:tc>
        <w:tc>
          <w:tcPr>
            <w:tcW w:w="1415" w:type="dxa"/>
            <w:shd w:val="clear" w:color="auto" w:fill="auto"/>
          </w:tcPr>
          <w:p w14:paraId="1AA562C8" w14:textId="77777777" w:rsidR="00A113B2" w:rsidRPr="00A113B2" w:rsidRDefault="00A113B2" w:rsidP="00A113B2">
            <w:pPr>
              <w:spacing w:line="280" w:lineRule="atLeast"/>
              <w:jc w:val="both"/>
              <w:rPr>
                <w:rFonts w:cs="Arial"/>
                <w:sz w:val="20"/>
              </w:rPr>
            </w:pPr>
          </w:p>
        </w:tc>
      </w:tr>
      <w:tr w:rsidR="00A113B2" w:rsidRPr="00A113B2" w14:paraId="64B22B0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3C9C6F3" w14:textId="77777777" w:rsidR="00A113B2" w:rsidRPr="00BD710F" w:rsidRDefault="00A113B2" w:rsidP="00500F82">
            <w:pPr>
              <w:numPr>
                <w:ilvl w:val="0"/>
                <w:numId w:val="35"/>
              </w:numPr>
              <w:tabs>
                <w:tab w:val="left" w:pos="397"/>
              </w:tabs>
              <w:contextualSpacing/>
              <w:rPr>
                <w:rFonts w:cs="Arial"/>
                <w:sz w:val="20"/>
              </w:rPr>
            </w:pPr>
          </w:p>
        </w:tc>
        <w:tc>
          <w:tcPr>
            <w:tcW w:w="6831" w:type="dxa"/>
            <w:shd w:val="clear" w:color="auto" w:fill="auto"/>
          </w:tcPr>
          <w:p w14:paraId="1EE25124" w14:textId="77777777" w:rsidR="00A113B2" w:rsidRPr="00EC4B7C" w:rsidRDefault="00A113B2" w:rsidP="00A113B2">
            <w:pPr>
              <w:jc w:val="both"/>
              <w:rPr>
                <w:sz w:val="20"/>
                <w:lang w:eastAsia="en-US"/>
              </w:rPr>
            </w:pPr>
            <w:r w:rsidRPr="00EC4B7C">
              <w:rPr>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1415" w:type="dxa"/>
            <w:shd w:val="clear" w:color="auto" w:fill="auto"/>
          </w:tcPr>
          <w:p w14:paraId="6B4F851A" w14:textId="77777777" w:rsidR="00A113B2" w:rsidRPr="00A113B2" w:rsidRDefault="00A113B2" w:rsidP="00A113B2">
            <w:pPr>
              <w:jc w:val="both"/>
              <w:rPr>
                <w:rFonts w:cs="Arial"/>
              </w:rPr>
            </w:pPr>
          </w:p>
        </w:tc>
      </w:tr>
      <w:tr w:rsidR="00A113B2" w:rsidRPr="00A113B2" w14:paraId="3E2D5007"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2229C406" w14:textId="77777777" w:rsidR="00A113B2" w:rsidRPr="00BD710F" w:rsidRDefault="00A113B2"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3751E628" w14:textId="77777777" w:rsidR="00A113B2" w:rsidRPr="00EC4B7C" w:rsidRDefault="00A113B2" w:rsidP="00A113B2">
            <w:pPr>
              <w:jc w:val="both"/>
              <w:rPr>
                <w:sz w:val="20"/>
                <w:lang w:eastAsia="en-US"/>
              </w:rPr>
            </w:pPr>
            <w:r w:rsidRPr="00EC4B7C">
              <w:rPr>
                <w:sz w:val="20"/>
                <w:lang w:eastAsia="en-US"/>
              </w:rPr>
              <w:t xml:space="preserve">Indien Opdrachtnemer gebruik maakt van Onderaannemers/derden is de </w:t>
            </w:r>
            <w:r w:rsidRPr="00EC4B7C">
              <w:rPr>
                <w:sz w:val="20"/>
                <w:lang w:eastAsia="en-US"/>
              </w:rPr>
              <w:lastRenderedPageBreak/>
              <w:t>hoofdaannemer (Opdrachtnemer) altijd verantwoordelijk voor de kwaliteit en de levering van alle aangeboden diensten en producten. De hoofdaa</w:t>
            </w:r>
            <w:r w:rsidRPr="00EC4B7C">
              <w:rPr>
                <w:sz w:val="20"/>
                <w:lang w:eastAsia="en-US"/>
              </w:rPr>
              <w:t>n</w:t>
            </w:r>
            <w:r w:rsidRPr="00EC4B7C">
              <w:rPr>
                <w:sz w:val="20"/>
                <w:lang w:eastAsia="en-US"/>
              </w:rPr>
              <w:t>nemer (Opdrachtnemer) is tevens verantwoordelijk voor de afhandeling van klachten betreffende Onderaannemers/derden en de communicatie hieromtrent.</w:t>
            </w:r>
          </w:p>
        </w:tc>
        <w:tc>
          <w:tcPr>
            <w:tcW w:w="1415" w:type="dxa"/>
            <w:tcBorders>
              <w:bottom w:val="single" w:sz="4" w:space="0" w:color="auto"/>
            </w:tcBorders>
            <w:shd w:val="clear" w:color="auto" w:fill="auto"/>
          </w:tcPr>
          <w:p w14:paraId="5BF76D6A" w14:textId="77777777" w:rsidR="00A113B2" w:rsidRPr="00A113B2" w:rsidRDefault="00A113B2" w:rsidP="00A113B2">
            <w:pPr>
              <w:spacing w:line="280" w:lineRule="atLeast"/>
              <w:jc w:val="both"/>
              <w:rPr>
                <w:rFonts w:cs="Arial"/>
                <w:sz w:val="20"/>
              </w:rPr>
            </w:pPr>
          </w:p>
        </w:tc>
      </w:tr>
      <w:tr w:rsidR="00A113B2" w:rsidRPr="00A113B2" w14:paraId="79B2103B"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6B63F22F" w14:textId="77777777" w:rsidR="00A113B2" w:rsidRPr="00BD710F" w:rsidRDefault="00A113B2"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744EE683" w14:textId="77777777" w:rsidR="00A113B2" w:rsidRPr="00EC4B7C" w:rsidRDefault="00A113B2" w:rsidP="00BD710F">
            <w:pPr>
              <w:jc w:val="both"/>
              <w:rPr>
                <w:sz w:val="20"/>
                <w:lang w:eastAsia="en-US"/>
              </w:rPr>
            </w:pPr>
            <w:r w:rsidRPr="00EC4B7C">
              <w:rPr>
                <w:sz w:val="20"/>
                <w:lang w:eastAsia="en-US"/>
              </w:rPr>
              <w:t>De Opdrachtnemer is volledig verantwoordelijk voor het naleven van de wet- en regelgeving met betrekking tot de aanstelling, tewerkstelling, b</w:t>
            </w:r>
            <w:r w:rsidRPr="00EC4B7C">
              <w:rPr>
                <w:sz w:val="20"/>
                <w:lang w:eastAsia="en-US"/>
              </w:rPr>
              <w:t>e</w:t>
            </w:r>
            <w:r w:rsidRPr="00EC4B7C">
              <w:rPr>
                <w:sz w:val="20"/>
                <w:lang w:eastAsia="en-US"/>
              </w:rPr>
              <w:t>trouwbaarheid, gedrag en andere relevante zaken van haar werknemers. Bij het niet naleven zijn de kosten voor boete, herstel, etc., inclusief de (imago)schade, voor rekening van de</w:t>
            </w:r>
            <w:r w:rsidR="00BD710F" w:rsidRPr="00EC4B7C">
              <w:rPr>
                <w:sz w:val="20"/>
                <w:lang w:eastAsia="en-US"/>
              </w:rPr>
              <w:t xml:space="preserve"> </w:t>
            </w:r>
            <w:r w:rsidRPr="00EC4B7C">
              <w:rPr>
                <w:sz w:val="20"/>
                <w:lang w:eastAsia="en-US"/>
              </w:rPr>
              <w:t>Opdrachtnemer.</w:t>
            </w:r>
          </w:p>
        </w:tc>
        <w:tc>
          <w:tcPr>
            <w:tcW w:w="1415" w:type="dxa"/>
            <w:tcBorders>
              <w:bottom w:val="single" w:sz="4" w:space="0" w:color="auto"/>
            </w:tcBorders>
            <w:shd w:val="clear" w:color="auto" w:fill="auto"/>
          </w:tcPr>
          <w:p w14:paraId="11EE2FF2" w14:textId="77777777" w:rsidR="00A113B2" w:rsidRPr="00A113B2" w:rsidRDefault="00A113B2" w:rsidP="00A113B2">
            <w:pPr>
              <w:jc w:val="both"/>
              <w:rPr>
                <w:rFonts w:cs="Arial"/>
              </w:rPr>
            </w:pPr>
          </w:p>
        </w:tc>
      </w:tr>
      <w:tr w:rsidR="00A113B2" w:rsidRPr="00A113B2" w14:paraId="5B86A1F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F25A5EA" w14:textId="77777777" w:rsidR="00A113B2" w:rsidRPr="00BD710F" w:rsidRDefault="00A113B2"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225ACCDD" w14:textId="77777777" w:rsidR="00A113B2" w:rsidRPr="00EC4B7C" w:rsidRDefault="00A113B2" w:rsidP="00BD710F">
            <w:pPr>
              <w:tabs>
                <w:tab w:val="left" w:pos="165"/>
              </w:tabs>
              <w:jc w:val="both"/>
              <w:rPr>
                <w:sz w:val="20"/>
                <w:lang w:eastAsia="en-US"/>
              </w:rPr>
            </w:pPr>
            <w:r w:rsidRPr="00EC4B7C">
              <w:rPr>
                <w:sz w:val="20"/>
                <w:lang w:eastAsia="en-US"/>
              </w:rPr>
              <w:t>De VRLN behoudt zich het recht voor om medewerkers van de Opdrach</w:t>
            </w:r>
            <w:r w:rsidRPr="00EC4B7C">
              <w:rPr>
                <w:sz w:val="20"/>
                <w:lang w:eastAsia="en-US"/>
              </w:rPr>
              <w:t>t</w:t>
            </w:r>
            <w:r w:rsidRPr="00EC4B7C">
              <w:rPr>
                <w:sz w:val="20"/>
                <w:lang w:eastAsia="en-US"/>
              </w:rPr>
              <w:t>nemer de toegang tot haar gebouwen en terreinen te ontzeggen, indien blijkt dat:</w:t>
            </w:r>
          </w:p>
          <w:p w14:paraId="1071FF5F" w14:textId="77777777" w:rsidR="00A113B2" w:rsidRPr="00EC4B7C" w:rsidRDefault="00A113B2" w:rsidP="00500F82">
            <w:pPr>
              <w:numPr>
                <w:ilvl w:val="0"/>
                <w:numId w:val="36"/>
              </w:numPr>
              <w:ind w:left="302" w:hanging="218"/>
              <w:contextualSpacing/>
              <w:jc w:val="both"/>
              <w:rPr>
                <w:sz w:val="20"/>
                <w:lang w:eastAsia="en-US"/>
              </w:rPr>
            </w:pPr>
            <w:r w:rsidRPr="00EC4B7C">
              <w:rPr>
                <w:sz w:val="20"/>
                <w:lang w:eastAsia="en-US"/>
              </w:rPr>
              <w:t>Medewerk(st)ers niet (meer) voldoen aan het hiervoor aangegeven pr</w:t>
            </w:r>
            <w:r w:rsidRPr="00EC4B7C">
              <w:rPr>
                <w:sz w:val="20"/>
                <w:lang w:eastAsia="en-US"/>
              </w:rPr>
              <w:t>o</w:t>
            </w:r>
            <w:r w:rsidRPr="00EC4B7C">
              <w:rPr>
                <w:sz w:val="20"/>
                <w:lang w:eastAsia="en-US"/>
              </w:rPr>
              <w:t>fiel;</w:t>
            </w:r>
          </w:p>
          <w:p w14:paraId="005EA520" w14:textId="77777777" w:rsidR="00A113B2" w:rsidRPr="00EC4B7C" w:rsidRDefault="00A113B2" w:rsidP="00500F82">
            <w:pPr>
              <w:numPr>
                <w:ilvl w:val="0"/>
                <w:numId w:val="36"/>
              </w:numPr>
              <w:ind w:left="302" w:hanging="218"/>
              <w:contextualSpacing/>
              <w:jc w:val="both"/>
              <w:rPr>
                <w:sz w:val="20"/>
                <w:lang w:eastAsia="en-US"/>
              </w:rPr>
            </w:pPr>
            <w:r w:rsidRPr="00EC4B7C">
              <w:rPr>
                <w:sz w:val="20"/>
                <w:lang w:eastAsia="en-US"/>
              </w:rPr>
              <w:t>Medewerk(st)ers ongeschikt of onbekwaam worden geacht;</w:t>
            </w:r>
          </w:p>
          <w:p w14:paraId="49F16649" w14:textId="77777777" w:rsidR="00A113B2" w:rsidRPr="00EC4B7C" w:rsidRDefault="00A113B2" w:rsidP="00500F82">
            <w:pPr>
              <w:numPr>
                <w:ilvl w:val="0"/>
                <w:numId w:val="36"/>
              </w:numPr>
              <w:ind w:left="302" w:hanging="218"/>
              <w:contextualSpacing/>
              <w:jc w:val="both"/>
              <w:rPr>
                <w:sz w:val="20"/>
                <w:lang w:eastAsia="en-US"/>
              </w:rPr>
            </w:pPr>
            <w:r w:rsidRPr="00EC4B7C">
              <w:rPr>
                <w:sz w:val="20"/>
                <w:lang w:eastAsia="en-US"/>
              </w:rPr>
              <w:t>Zij zich niet houden aan de door de VRLN gestelde voorschriften of geldende huis- en gedragsregels.</w:t>
            </w:r>
          </w:p>
        </w:tc>
        <w:tc>
          <w:tcPr>
            <w:tcW w:w="1415" w:type="dxa"/>
            <w:tcBorders>
              <w:bottom w:val="single" w:sz="4" w:space="0" w:color="auto"/>
            </w:tcBorders>
            <w:shd w:val="clear" w:color="auto" w:fill="auto"/>
          </w:tcPr>
          <w:p w14:paraId="4CEDD80F" w14:textId="77777777" w:rsidR="00A113B2" w:rsidRPr="00A113B2" w:rsidRDefault="00A113B2" w:rsidP="00A113B2">
            <w:pPr>
              <w:jc w:val="both"/>
              <w:rPr>
                <w:rFonts w:cs="Arial"/>
              </w:rPr>
            </w:pPr>
          </w:p>
        </w:tc>
      </w:tr>
      <w:tr w:rsidR="00CB2E7C" w:rsidRPr="00A113B2" w14:paraId="0705F686"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70198B7" w14:textId="77777777" w:rsidR="00CB2E7C" w:rsidRPr="00BD710F" w:rsidRDefault="00CB2E7C" w:rsidP="00CB2E7C">
            <w:pPr>
              <w:tabs>
                <w:tab w:val="left" w:pos="397"/>
              </w:tabs>
              <w:ind w:left="360"/>
              <w:contextualSpacing/>
              <w:rPr>
                <w:rFonts w:cs="Arial"/>
              </w:rPr>
            </w:pPr>
          </w:p>
        </w:tc>
        <w:tc>
          <w:tcPr>
            <w:tcW w:w="6831" w:type="dxa"/>
            <w:tcBorders>
              <w:bottom w:val="single" w:sz="4" w:space="0" w:color="auto"/>
            </w:tcBorders>
            <w:shd w:val="clear" w:color="auto" w:fill="auto"/>
          </w:tcPr>
          <w:p w14:paraId="734C7F97" w14:textId="77777777" w:rsidR="00CB2E7C" w:rsidRPr="00EC4B7C" w:rsidRDefault="00CB2E7C" w:rsidP="00BD710F">
            <w:pPr>
              <w:tabs>
                <w:tab w:val="left" w:pos="165"/>
              </w:tabs>
              <w:jc w:val="both"/>
              <w:rPr>
                <w:b/>
                <w:sz w:val="20"/>
                <w:lang w:eastAsia="en-US"/>
              </w:rPr>
            </w:pPr>
            <w:r w:rsidRPr="00EC4B7C">
              <w:rPr>
                <w:b/>
                <w:sz w:val="20"/>
                <w:lang w:eastAsia="en-US"/>
              </w:rPr>
              <w:t>ICT eisen</w:t>
            </w:r>
            <w:r w:rsidR="00EC0956" w:rsidRPr="00EC4B7C">
              <w:rPr>
                <w:b/>
                <w:sz w:val="20"/>
                <w:lang w:eastAsia="en-US"/>
              </w:rPr>
              <w:t>.</w:t>
            </w:r>
          </w:p>
          <w:p w14:paraId="58C7BF43" w14:textId="77777777" w:rsidR="00CB2E7C" w:rsidRPr="00EC4B7C" w:rsidRDefault="00CB2E7C" w:rsidP="00BD710F">
            <w:pPr>
              <w:tabs>
                <w:tab w:val="left" w:pos="165"/>
              </w:tabs>
              <w:jc w:val="both"/>
              <w:rPr>
                <w:sz w:val="20"/>
                <w:lang w:eastAsia="en-US"/>
              </w:rPr>
            </w:pPr>
          </w:p>
        </w:tc>
        <w:tc>
          <w:tcPr>
            <w:tcW w:w="1415" w:type="dxa"/>
            <w:tcBorders>
              <w:bottom w:val="single" w:sz="4" w:space="0" w:color="auto"/>
            </w:tcBorders>
            <w:shd w:val="clear" w:color="auto" w:fill="auto"/>
          </w:tcPr>
          <w:p w14:paraId="02014D7A" w14:textId="77777777" w:rsidR="00CB2E7C" w:rsidRPr="00A113B2" w:rsidRDefault="00CB2E7C" w:rsidP="00A113B2">
            <w:pPr>
              <w:jc w:val="both"/>
              <w:rPr>
                <w:rFonts w:cs="Arial"/>
              </w:rPr>
            </w:pPr>
          </w:p>
        </w:tc>
      </w:tr>
      <w:tr w:rsidR="00225DD3" w:rsidRPr="00A113B2" w14:paraId="1EFDEC5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0ACF24D0" w14:textId="77777777" w:rsidR="00225DD3" w:rsidRPr="00AA6234" w:rsidRDefault="00225DD3" w:rsidP="00500F82">
            <w:pPr>
              <w:numPr>
                <w:ilvl w:val="0"/>
                <w:numId w:val="35"/>
              </w:numPr>
              <w:tabs>
                <w:tab w:val="left" w:pos="397"/>
              </w:tabs>
              <w:contextualSpacing/>
              <w:rPr>
                <w:rFonts w:cs="Arial"/>
                <w:sz w:val="20"/>
              </w:rPr>
            </w:pPr>
          </w:p>
        </w:tc>
        <w:tc>
          <w:tcPr>
            <w:tcW w:w="6831" w:type="dxa"/>
            <w:tcBorders>
              <w:bottom w:val="single" w:sz="4" w:space="0" w:color="auto"/>
            </w:tcBorders>
            <w:shd w:val="clear" w:color="auto" w:fill="auto"/>
          </w:tcPr>
          <w:p w14:paraId="0B1CE87B" w14:textId="5D33CA8E" w:rsidR="00B64CBE" w:rsidRPr="00AA6234" w:rsidRDefault="00CB2E7C" w:rsidP="00B64CBE">
            <w:pPr>
              <w:rPr>
                <w:rFonts w:cs="Arial"/>
                <w:sz w:val="20"/>
              </w:rPr>
            </w:pPr>
            <w:r w:rsidRPr="00AA6234">
              <w:rPr>
                <w:rFonts w:cs="Arial"/>
                <w:sz w:val="20"/>
              </w:rPr>
              <w:t>De te leveren softwareapplicatie voldoe</w:t>
            </w:r>
            <w:r w:rsidR="004802C3" w:rsidRPr="00AA6234">
              <w:rPr>
                <w:rFonts w:cs="Arial"/>
                <w:sz w:val="20"/>
              </w:rPr>
              <w:t>t</w:t>
            </w:r>
            <w:r w:rsidRPr="00AA6234">
              <w:rPr>
                <w:rFonts w:cs="Arial"/>
                <w:sz w:val="20"/>
              </w:rPr>
              <w:t xml:space="preserve"> aan de </w:t>
            </w:r>
            <w:r w:rsidR="00B64CBE" w:rsidRPr="00AA6234">
              <w:rPr>
                <w:rFonts w:cs="Arial"/>
                <w:sz w:val="20"/>
              </w:rPr>
              <w:t>volgende eisen,</w:t>
            </w:r>
          </w:p>
          <w:p w14:paraId="3FFD9AD2" w14:textId="77777777" w:rsidR="00B64CBE" w:rsidRPr="00AA6234" w:rsidRDefault="00B64CBE" w:rsidP="00B64CBE">
            <w:pPr>
              <w:rPr>
                <w:rFonts w:cs="Arial"/>
                <w:sz w:val="20"/>
              </w:rPr>
            </w:pPr>
          </w:p>
          <w:p w14:paraId="70525ED9" w14:textId="77777777" w:rsidR="00B64CBE" w:rsidRPr="00AA6234" w:rsidRDefault="00B64CBE" w:rsidP="00B64CBE">
            <w:pPr>
              <w:rPr>
                <w:rFonts w:cs="Arial"/>
                <w:sz w:val="20"/>
              </w:rPr>
            </w:pPr>
          </w:p>
          <w:p w14:paraId="230DA8A4" w14:textId="77777777" w:rsidR="00B64CBE" w:rsidRPr="00AA6234" w:rsidRDefault="00B64CBE" w:rsidP="00B64CBE">
            <w:pPr>
              <w:numPr>
                <w:ilvl w:val="0"/>
                <w:numId w:val="49"/>
              </w:numPr>
              <w:spacing w:line="240" w:lineRule="auto"/>
              <w:rPr>
                <w:rFonts w:cs="Arial"/>
                <w:sz w:val="20"/>
              </w:rPr>
            </w:pPr>
            <w:r w:rsidRPr="00AA6234">
              <w:rPr>
                <w:rFonts w:cs="Arial"/>
                <w:sz w:val="20"/>
              </w:rPr>
              <w:t>Geschikt voor Windows 10.</w:t>
            </w:r>
          </w:p>
          <w:p w14:paraId="5E0B4E27" w14:textId="77777777" w:rsidR="00B64CBE" w:rsidRPr="00AA6234" w:rsidRDefault="00B64CBE" w:rsidP="00B64CBE">
            <w:pPr>
              <w:numPr>
                <w:ilvl w:val="0"/>
                <w:numId w:val="49"/>
              </w:numPr>
              <w:spacing w:line="240" w:lineRule="auto"/>
              <w:rPr>
                <w:rFonts w:cs="Arial"/>
                <w:sz w:val="20"/>
              </w:rPr>
            </w:pPr>
            <w:r w:rsidRPr="00AA6234">
              <w:rPr>
                <w:rFonts w:cs="Arial"/>
                <w:sz w:val="20"/>
              </w:rPr>
              <w:t>Geschikt voor Silent Install.</w:t>
            </w:r>
          </w:p>
          <w:p w14:paraId="72C21F4F" w14:textId="77777777" w:rsidR="00B64CBE" w:rsidRPr="00AA6234" w:rsidRDefault="00B64CBE" w:rsidP="00B64CBE">
            <w:pPr>
              <w:numPr>
                <w:ilvl w:val="0"/>
                <w:numId w:val="49"/>
              </w:numPr>
              <w:spacing w:line="240" w:lineRule="auto"/>
              <w:rPr>
                <w:rFonts w:cs="Arial"/>
                <w:sz w:val="20"/>
              </w:rPr>
            </w:pPr>
            <w:r w:rsidRPr="00AA6234">
              <w:rPr>
                <w:rFonts w:cs="Arial"/>
                <w:sz w:val="20"/>
              </w:rPr>
              <w:t>Bij gebruik van een webbrowser dient dit Chrome of Edge te zijn. </w:t>
            </w:r>
          </w:p>
          <w:p w14:paraId="1C37FE2E" w14:textId="77777777" w:rsidR="00B64CBE" w:rsidRPr="00AA6234" w:rsidRDefault="00B64CBE" w:rsidP="00B64CBE">
            <w:pPr>
              <w:rPr>
                <w:rFonts w:eastAsiaTheme="minorHAnsi" w:cs="Arial"/>
                <w:sz w:val="20"/>
              </w:rPr>
            </w:pPr>
          </w:p>
          <w:p w14:paraId="2B1EF484" w14:textId="77777777" w:rsidR="00B64CBE" w:rsidRPr="00AA6234" w:rsidRDefault="00B64CBE" w:rsidP="00B64CBE">
            <w:pPr>
              <w:rPr>
                <w:rFonts w:cs="Arial"/>
                <w:sz w:val="20"/>
              </w:rPr>
            </w:pPr>
            <w:r w:rsidRPr="00AA6234">
              <w:rPr>
                <w:rFonts w:cs="Arial"/>
                <w:sz w:val="20"/>
              </w:rPr>
              <w:t>Als er een Database aan de applicatie gekoppeld dient te worden of als er sprake is van anderzijds gedeelde data dient de applicatie:</w:t>
            </w:r>
          </w:p>
          <w:p w14:paraId="5D974292" w14:textId="77777777" w:rsidR="00B64CBE" w:rsidRPr="00AA6234" w:rsidRDefault="00B64CBE" w:rsidP="00B64CBE">
            <w:pPr>
              <w:rPr>
                <w:rFonts w:cs="Arial"/>
                <w:sz w:val="20"/>
              </w:rPr>
            </w:pPr>
          </w:p>
          <w:p w14:paraId="0EE1B3FB" w14:textId="77777777" w:rsidR="00B64CBE" w:rsidRPr="00AA6234" w:rsidRDefault="00B64CBE" w:rsidP="00B64CBE">
            <w:pPr>
              <w:numPr>
                <w:ilvl w:val="0"/>
                <w:numId w:val="50"/>
              </w:numPr>
              <w:spacing w:line="240" w:lineRule="auto"/>
              <w:rPr>
                <w:rFonts w:cs="Arial"/>
                <w:sz w:val="20"/>
              </w:rPr>
            </w:pPr>
            <w:r w:rsidRPr="00AA6234">
              <w:rPr>
                <w:rFonts w:cs="Arial"/>
                <w:sz w:val="20"/>
              </w:rPr>
              <w:t>Geschikt te zijn voor het werken onder Citrix</w:t>
            </w:r>
          </w:p>
          <w:p w14:paraId="03C26EF7" w14:textId="77777777" w:rsidR="00B64CBE" w:rsidRPr="00AA6234" w:rsidRDefault="00B64CBE" w:rsidP="00B64CBE">
            <w:pPr>
              <w:numPr>
                <w:ilvl w:val="0"/>
                <w:numId w:val="50"/>
              </w:numPr>
              <w:spacing w:line="240" w:lineRule="auto"/>
              <w:rPr>
                <w:rFonts w:cs="Arial"/>
                <w:sz w:val="20"/>
              </w:rPr>
            </w:pPr>
            <w:r w:rsidRPr="00AA6234">
              <w:rPr>
                <w:rFonts w:cs="Arial"/>
                <w:sz w:val="20"/>
              </w:rPr>
              <w:t>Windows 2016/ 2019 Compatible</w:t>
            </w:r>
          </w:p>
          <w:p w14:paraId="5527B7D8" w14:textId="77777777" w:rsidR="00B64CBE" w:rsidRPr="00AA6234" w:rsidRDefault="00B64CBE" w:rsidP="00B64CBE">
            <w:pPr>
              <w:numPr>
                <w:ilvl w:val="0"/>
                <w:numId w:val="50"/>
              </w:numPr>
              <w:spacing w:line="240" w:lineRule="auto"/>
              <w:rPr>
                <w:rFonts w:cs="Arial"/>
                <w:sz w:val="20"/>
              </w:rPr>
            </w:pPr>
            <w:r w:rsidRPr="00AA6234">
              <w:rPr>
                <w:rFonts w:cs="Arial"/>
                <w:sz w:val="20"/>
              </w:rPr>
              <w:t>Microsoft SQL 2017 Compatible</w:t>
            </w:r>
          </w:p>
          <w:p w14:paraId="2A4AC5F1" w14:textId="62CDC574" w:rsidR="00D5261B" w:rsidRPr="00AA6234" w:rsidRDefault="00D5261B" w:rsidP="00B64CBE">
            <w:pPr>
              <w:rPr>
                <w:rFonts w:cs="Arial"/>
                <w:color w:val="1F497D"/>
                <w:sz w:val="20"/>
              </w:rPr>
            </w:pPr>
          </w:p>
        </w:tc>
        <w:tc>
          <w:tcPr>
            <w:tcW w:w="1415" w:type="dxa"/>
            <w:tcBorders>
              <w:bottom w:val="single" w:sz="4" w:space="0" w:color="auto"/>
            </w:tcBorders>
            <w:shd w:val="clear" w:color="auto" w:fill="auto"/>
          </w:tcPr>
          <w:p w14:paraId="119868EC" w14:textId="77777777" w:rsidR="00225DD3" w:rsidRPr="00A113B2" w:rsidRDefault="00225DD3" w:rsidP="00A113B2">
            <w:pPr>
              <w:jc w:val="both"/>
              <w:rPr>
                <w:rFonts w:cs="Arial"/>
              </w:rPr>
            </w:pPr>
          </w:p>
        </w:tc>
      </w:tr>
      <w:tr w:rsidR="00225DD3" w:rsidRPr="00BD710F" w14:paraId="7BEDE4E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D9D9D9" w:themeFill="background1" w:themeFillShade="D9"/>
          </w:tcPr>
          <w:p w14:paraId="0E5FBD50" w14:textId="6F0F7B64" w:rsidR="00225DD3" w:rsidRPr="00BD710F" w:rsidRDefault="00225DD3" w:rsidP="00A113B2">
            <w:pPr>
              <w:ind w:left="397" w:hanging="397"/>
              <w:jc w:val="both"/>
              <w:rPr>
                <w:rFonts w:cs="Arial"/>
                <w:b/>
                <w:sz w:val="20"/>
              </w:rPr>
            </w:pPr>
            <w:r w:rsidRPr="00BD710F">
              <w:rPr>
                <w:rFonts w:cs="Arial"/>
                <w:b/>
                <w:sz w:val="20"/>
              </w:rPr>
              <w:t>Eis</w:t>
            </w:r>
          </w:p>
        </w:tc>
        <w:tc>
          <w:tcPr>
            <w:tcW w:w="6831" w:type="dxa"/>
            <w:shd w:val="clear" w:color="auto" w:fill="D9D9D9" w:themeFill="background1" w:themeFillShade="D9"/>
          </w:tcPr>
          <w:p w14:paraId="09EE7065" w14:textId="77777777" w:rsidR="00225DD3" w:rsidRPr="00EC4B7C" w:rsidRDefault="00225DD3" w:rsidP="00A113B2">
            <w:pPr>
              <w:jc w:val="both"/>
              <w:rPr>
                <w:b/>
                <w:sz w:val="20"/>
              </w:rPr>
            </w:pPr>
            <w:r w:rsidRPr="00EC4B7C">
              <w:rPr>
                <w:b/>
                <w:sz w:val="20"/>
              </w:rPr>
              <w:t>Eisen betreffende communicatie en overleg</w:t>
            </w:r>
          </w:p>
        </w:tc>
        <w:tc>
          <w:tcPr>
            <w:tcW w:w="1415" w:type="dxa"/>
            <w:shd w:val="clear" w:color="auto" w:fill="D9D9D9" w:themeFill="background1" w:themeFillShade="D9"/>
          </w:tcPr>
          <w:p w14:paraId="1B5A8D5D" w14:textId="77777777" w:rsidR="00225DD3" w:rsidRPr="00BD710F" w:rsidRDefault="00225DD3" w:rsidP="00A113B2">
            <w:pPr>
              <w:spacing w:line="280" w:lineRule="atLeast"/>
              <w:jc w:val="both"/>
              <w:rPr>
                <w:rFonts w:cs="Arial"/>
                <w:sz w:val="20"/>
              </w:rPr>
            </w:pPr>
            <w:r w:rsidRPr="00BD710F">
              <w:rPr>
                <w:rFonts w:cs="Arial"/>
                <w:b/>
                <w:sz w:val="20"/>
              </w:rPr>
              <w:t>Akkoord JA/NEE</w:t>
            </w:r>
          </w:p>
        </w:tc>
      </w:tr>
      <w:tr w:rsidR="00225DD3" w:rsidRPr="00BD710F" w14:paraId="1E58DE04"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70725923"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6DD285FA" w14:textId="77777777" w:rsidR="00225DD3" w:rsidRPr="00EC4B7C" w:rsidRDefault="00225DD3" w:rsidP="00A113B2">
            <w:pPr>
              <w:jc w:val="both"/>
              <w:rPr>
                <w:rFonts w:cs="Arial"/>
                <w:sz w:val="20"/>
              </w:rPr>
            </w:pPr>
            <w:r w:rsidRPr="00EC4B7C">
              <w:rPr>
                <w:rFonts w:cs="Arial"/>
                <w:sz w:val="20"/>
                <w:lang w:eastAsia="en-US"/>
              </w:rPr>
              <w:t xml:space="preserve">De leverancier heeft Nederlands als voertaal. </w:t>
            </w:r>
            <w:r w:rsidRPr="00EC4B7C">
              <w:rPr>
                <w:rFonts w:cs="Arial"/>
                <w:sz w:val="20"/>
              </w:rPr>
              <w:t xml:space="preserve">Alle bij deze aanbesteding te voeren correspondentie en in te dienen stukken moeten in de Nederlandse taal worden opgesteld, dan wel voorzien worden van een vertaling in de Nederlandse taal. </w:t>
            </w:r>
          </w:p>
          <w:p w14:paraId="406AC82C" w14:textId="77777777" w:rsidR="00225DD3" w:rsidRPr="00EC4B7C" w:rsidRDefault="00225DD3" w:rsidP="00A113B2">
            <w:pPr>
              <w:jc w:val="both"/>
              <w:rPr>
                <w:rFonts w:cs="Arial"/>
                <w:sz w:val="20"/>
              </w:rPr>
            </w:pPr>
          </w:p>
          <w:p w14:paraId="5B8E1FAB" w14:textId="77777777" w:rsidR="00225DD3" w:rsidRPr="00EC4B7C" w:rsidRDefault="00225DD3" w:rsidP="00A113B2">
            <w:pPr>
              <w:jc w:val="both"/>
              <w:rPr>
                <w:rFonts w:cs="Arial"/>
                <w:sz w:val="20"/>
              </w:rPr>
            </w:pPr>
            <w:r w:rsidRPr="00EC4B7C">
              <w:rPr>
                <w:rFonts w:cs="Arial"/>
                <w:sz w:val="20"/>
              </w:rPr>
              <w:t>Correspondentie en/of stukken gesteld in een andere dan de Nederlandse taal of niet voorzien van een vertaling in de Nederlandse taal, worden g</w:t>
            </w:r>
            <w:r w:rsidRPr="00EC4B7C">
              <w:rPr>
                <w:rFonts w:cs="Arial"/>
                <w:sz w:val="20"/>
              </w:rPr>
              <w:t>e</w:t>
            </w:r>
            <w:r w:rsidRPr="00EC4B7C">
              <w:rPr>
                <w:rFonts w:cs="Arial"/>
                <w:sz w:val="20"/>
              </w:rPr>
              <w:t>acht niet te zijn ontvangen door de Opdrachtgever c.q. worden door de Opdrachtgever niet in aanmerking genomen.</w:t>
            </w:r>
          </w:p>
        </w:tc>
        <w:tc>
          <w:tcPr>
            <w:tcW w:w="1415" w:type="dxa"/>
            <w:shd w:val="clear" w:color="auto" w:fill="auto"/>
          </w:tcPr>
          <w:p w14:paraId="7661BB3C" w14:textId="77777777" w:rsidR="00225DD3" w:rsidRPr="00BD710F" w:rsidRDefault="00225DD3" w:rsidP="00A113B2">
            <w:pPr>
              <w:spacing w:line="280" w:lineRule="atLeast"/>
              <w:jc w:val="both"/>
              <w:rPr>
                <w:rFonts w:cs="Arial"/>
                <w:sz w:val="20"/>
              </w:rPr>
            </w:pPr>
          </w:p>
        </w:tc>
      </w:tr>
      <w:tr w:rsidR="00225DD3" w:rsidRPr="00BD710F" w14:paraId="507ACFF5"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524A049C"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C9FC79C" w14:textId="77777777" w:rsidR="00225DD3" w:rsidRPr="00EC4B7C" w:rsidRDefault="00225DD3" w:rsidP="00A113B2">
            <w:pPr>
              <w:jc w:val="both"/>
              <w:rPr>
                <w:rFonts w:cs="Arial"/>
                <w:sz w:val="20"/>
                <w:lang w:eastAsia="en-US"/>
              </w:rPr>
            </w:pPr>
            <w:r w:rsidRPr="00EC4B7C">
              <w:rPr>
                <w:rFonts w:cs="Arial"/>
                <w:sz w:val="20"/>
                <w:lang w:eastAsia="en-US"/>
              </w:rPr>
              <w:t>Alle door de Opdrachtnemer direct ten behoeve van de VRLN ingezette</w:t>
            </w:r>
          </w:p>
          <w:p w14:paraId="18B99DF1" w14:textId="77777777" w:rsidR="00225DD3" w:rsidRPr="00EC4B7C" w:rsidRDefault="00225DD3" w:rsidP="00A113B2">
            <w:pPr>
              <w:jc w:val="both"/>
              <w:rPr>
                <w:rFonts w:cs="Arial"/>
                <w:sz w:val="20"/>
                <w:lang w:eastAsia="en-US"/>
              </w:rPr>
            </w:pPr>
            <w:r w:rsidRPr="00EC4B7C">
              <w:rPr>
                <w:rFonts w:cs="Arial"/>
                <w:sz w:val="20"/>
                <w:lang w:eastAsia="en-US"/>
              </w:rPr>
              <w:lastRenderedPageBreak/>
              <w:t>personeelsleden dienen de Nederlandse taal in woord en geschrift te b</w:t>
            </w:r>
            <w:r w:rsidRPr="00EC4B7C">
              <w:rPr>
                <w:rFonts w:cs="Arial"/>
                <w:sz w:val="20"/>
                <w:lang w:eastAsia="en-US"/>
              </w:rPr>
              <w:t>e</w:t>
            </w:r>
            <w:r w:rsidRPr="00EC4B7C">
              <w:rPr>
                <w:rFonts w:cs="Arial"/>
                <w:sz w:val="20"/>
                <w:lang w:eastAsia="en-US"/>
              </w:rPr>
              <w:t>heersen, zodanig dat er gesprekken gevoerd kunnen worden en instructies gegeven kunnen worden in de Nederlandse taal.</w:t>
            </w:r>
          </w:p>
        </w:tc>
        <w:tc>
          <w:tcPr>
            <w:tcW w:w="1415" w:type="dxa"/>
            <w:shd w:val="clear" w:color="auto" w:fill="auto"/>
          </w:tcPr>
          <w:p w14:paraId="23ECDA2E" w14:textId="77777777" w:rsidR="00225DD3" w:rsidRPr="00BD710F" w:rsidRDefault="00225DD3" w:rsidP="00A113B2">
            <w:pPr>
              <w:jc w:val="both"/>
              <w:rPr>
                <w:rFonts w:cs="Arial"/>
                <w:sz w:val="20"/>
              </w:rPr>
            </w:pPr>
          </w:p>
        </w:tc>
      </w:tr>
      <w:tr w:rsidR="00225DD3" w:rsidRPr="00BD710F" w14:paraId="184D774D"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D9D9D9" w:themeFill="background1" w:themeFillShade="D9"/>
          </w:tcPr>
          <w:p w14:paraId="1288BB28" w14:textId="77777777" w:rsidR="00225DD3" w:rsidRPr="00BD710F" w:rsidRDefault="00225DD3" w:rsidP="00A113B2">
            <w:pPr>
              <w:ind w:left="397" w:hanging="397"/>
              <w:rPr>
                <w:rFonts w:cs="Arial"/>
                <w:b/>
                <w:sz w:val="20"/>
              </w:rPr>
            </w:pPr>
            <w:r w:rsidRPr="00BD710F">
              <w:rPr>
                <w:rFonts w:cs="Arial"/>
                <w:b/>
                <w:sz w:val="20"/>
              </w:rPr>
              <w:lastRenderedPageBreak/>
              <w:t>Eis</w:t>
            </w:r>
          </w:p>
        </w:tc>
        <w:tc>
          <w:tcPr>
            <w:tcW w:w="6831" w:type="dxa"/>
            <w:shd w:val="clear" w:color="auto" w:fill="D9D9D9" w:themeFill="background1" w:themeFillShade="D9"/>
          </w:tcPr>
          <w:p w14:paraId="22809625" w14:textId="77777777" w:rsidR="00225DD3" w:rsidRPr="00EC4B7C" w:rsidRDefault="00225DD3" w:rsidP="00A113B2">
            <w:pPr>
              <w:jc w:val="both"/>
              <w:rPr>
                <w:rFonts w:cs="Arial"/>
                <w:b/>
                <w:sz w:val="20"/>
              </w:rPr>
            </w:pPr>
            <w:r w:rsidRPr="00EC4B7C">
              <w:rPr>
                <w:rFonts w:cs="Arial"/>
                <w:b/>
                <w:sz w:val="20"/>
              </w:rPr>
              <w:t>Commerciële eisen</w:t>
            </w:r>
          </w:p>
        </w:tc>
        <w:tc>
          <w:tcPr>
            <w:tcW w:w="1415" w:type="dxa"/>
            <w:shd w:val="clear" w:color="auto" w:fill="D9D9D9" w:themeFill="background1" w:themeFillShade="D9"/>
          </w:tcPr>
          <w:p w14:paraId="3A0CCE27" w14:textId="77777777" w:rsidR="00225DD3" w:rsidRPr="00BD710F" w:rsidRDefault="00225DD3" w:rsidP="00A113B2">
            <w:pPr>
              <w:jc w:val="both"/>
              <w:rPr>
                <w:rFonts w:cs="Arial"/>
                <w:sz w:val="20"/>
              </w:rPr>
            </w:pPr>
            <w:r w:rsidRPr="00BD710F">
              <w:rPr>
                <w:rFonts w:cs="Arial"/>
                <w:b/>
                <w:sz w:val="20"/>
              </w:rPr>
              <w:t>Akkoord JA/NEE</w:t>
            </w:r>
          </w:p>
        </w:tc>
      </w:tr>
      <w:tr w:rsidR="002E2844" w:rsidRPr="00BD710F" w14:paraId="147D8B0C"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6EE6833C" w14:textId="77777777" w:rsidR="002E2844" w:rsidRPr="00BD710F" w:rsidRDefault="002E2844" w:rsidP="002E2844">
            <w:pPr>
              <w:numPr>
                <w:ilvl w:val="0"/>
                <w:numId w:val="35"/>
              </w:numPr>
              <w:tabs>
                <w:tab w:val="left" w:pos="397"/>
              </w:tabs>
              <w:contextualSpacing/>
              <w:rPr>
                <w:rFonts w:cs="Arial"/>
                <w:sz w:val="20"/>
              </w:rPr>
            </w:pPr>
          </w:p>
        </w:tc>
        <w:tc>
          <w:tcPr>
            <w:tcW w:w="6831" w:type="dxa"/>
            <w:shd w:val="clear" w:color="auto" w:fill="auto"/>
          </w:tcPr>
          <w:p w14:paraId="1C4592D4" w14:textId="77777777" w:rsidR="002E2844" w:rsidRPr="00EC4B7C" w:rsidRDefault="002E2844" w:rsidP="002E2844">
            <w:pPr>
              <w:jc w:val="both"/>
              <w:rPr>
                <w:rFonts w:cs="Arial"/>
                <w:sz w:val="20"/>
                <w:lang w:eastAsia="en-US"/>
              </w:rPr>
            </w:pPr>
            <w:r w:rsidRPr="00EC4B7C">
              <w:rPr>
                <w:rFonts w:cs="Arial"/>
                <w:sz w:val="20"/>
                <w:lang w:eastAsia="en-US"/>
              </w:rPr>
              <w:t>Vanaf 18 april 2019  is de opdrachtgever verplicht bij inkoopovereenko</w:t>
            </w:r>
            <w:r w:rsidRPr="00EC4B7C">
              <w:rPr>
                <w:rFonts w:cs="Arial"/>
                <w:sz w:val="20"/>
                <w:lang w:eastAsia="en-US"/>
              </w:rPr>
              <w:t>m</w:t>
            </w:r>
            <w:r w:rsidRPr="00EC4B7C">
              <w:rPr>
                <w:rFonts w:cs="Arial"/>
                <w:sz w:val="20"/>
                <w:lang w:eastAsia="en-US"/>
              </w:rPr>
              <w:t>sten e-facturen te kunnen ontvangen en verwerken. De Inschrijver voldoet aan alle relevante  wetgeving op het gebied van digitaal factureren (e-factureren).</w:t>
            </w:r>
          </w:p>
        </w:tc>
        <w:tc>
          <w:tcPr>
            <w:tcW w:w="1415" w:type="dxa"/>
            <w:shd w:val="clear" w:color="auto" w:fill="auto"/>
          </w:tcPr>
          <w:p w14:paraId="341E966C" w14:textId="77777777" w:rsidR="002E2844" w:rsidRPr="00BD710F" w:rsidRDefault="002E2844" w:rsidP="002E2844">
            <w:pPr>
              <w:jc w:val="both"/>
              <w:rPr>
                <w:rFonts w:cs="Arial"/>
                <w:sz w:val="20"/>
              </w:rPr>
            </w:pPr>
          </w:p>
        </w:tc>
      </w:tr>
      <w:tr w:rsidR="00A50AF9" w:rsidRPr="00A50AF9" w14:paraId="23D9CFA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F4C0EB9" w14:textId="77777777" w:rsidR="00A50AF9" w:rsidRPr="00A50AF9" w:rsidRDefault="00A50AF9" w:rsidP="002E2844">
            <w:pPr>
              <w:numPr>
                <w:ilvl w:val="0"/>
                <w:numId w:val="35"/>
              </w:numPr>
              <w:tabs>
                <w:tab w:val="left" w:pos="397"/>
              </w:tabs>
              <w:contextualSpacing/>
              <w:rPr>
                <w:rFonts w:cs="Arial"/>
                <w:sz w:val="20"/>
              </w:rPr>
            </w:pPr>
          </w:p>
        </w:tc>
        <w:tc>
          <w:tcPr>
            <w:tcW w:w="6831" w:type="dxa"/>
            <w:shd w:val="clear" w:color="auto" w:fill="auto"/>
          </w:tcPr>
          <w:p w14:paraId="13DD8E00" w14:textId="77777777" w:rsidR="00A50AF9" w:rsidRPr="00EC4B7C" w:rsidRDefault="00A50AF9" w:rsidP="00A50AF9">
            <w:pPr>
              <w:rPr>
                <w:sz w:val="20"/>
                <w:lang w:eastAsia="en-US"/>
              </w:rPr>
            </w:pPr>
            <w:r w:rsidRPr="00EC4B7C">
              <w:rPr>
                <w:sz w:val="20"/>
                <w:lang w:eastAsia="en-US"/>
              </w:rPr>
              <w:t xml:space="preserve">Opdrachtnemer is in staat om digitaal te factureren. </w:t>
            </w:r>
          </w:p>
          <w:p w14:paraId="359D51B8" w14:textId="77777777" w:rsidR="00A50AF9" w:rsidRPr="00EC4B7C" w:rsidRDefault="00A50AF9" w:rsidP="00A50AF9">
            <w:pPr>
              <w:rPr>
                <w:sz w:val="20"/>
                <w:lang w:eastAsia="en-US"/>
              </w:rPr>
            </w:pPr>
            <w:r w:rsidRPr="00EC4B7C">
              <w:rPr>
                <w:sz w:val="20"/>
                <w:lang w:eastAsia="en-US"/>
              </w:rPr>
              <w:t xml:space="preserve">(Door eventuele samenwerking met bijvoorbeeld </w:t>
            </w:r>
            <w:hyperlink r:id="rId24" w:history="1">
              <w:r w:rsidRPr="00EC4B7C">
                <w:rPr>
                  <w:rStyle w:val="Hyperlink"/>
                  <w:sz w:val="20"/>
                  <w:lang w:eastAsia="en-US"/>
                </w:rPr>
                <w:t>www.eVerbinding.nl</w:t>
              </w:r>
            </w:hyperlink>
            <w:r w:rsidRPr="00EC4B7C">
              <w:rPr>
                <w:sz w:val="20"/>
                <w:lang w:eastAsia="en-US"/>
              </w:rPr>
              <w:t xml:space="preserve"> b</w:t>
            </w:r>
            <w:r w:rsidRPr="00EC4B7C">
              <w:rPr>
                <w:sz w:val="20"/>
                <w:lang w:eastAsia="en-US"/>
              </w:rPr>
              <w:t>e</w:t>
            </w:r>
            <w:r w:rsidRPr="00EC4B7C">
              <w:rPr>
                <w:sz w:val="20"/>
                <w:lang w:eastAsia="en-US"/>
              </w:rPr>
              <w:t>staat de mogelijkheid om een account aan te maken zodat opdrachtnemer e-facturen kan versturen.)</w:t>
            </w:r>
          </w:p>
        </w:tc>
        <w:tc>
          <w:tcPr>
            <w:tcW w:w="1415" w:type="dxa"/>
            <w:shd w:val="clear" w:color="auto" w:fill="auto"/>
          </w:tcPr>
          <w:p w14:paraId="6F54D0C4" w14:textId="77777777" w:rsidR="00A50AF9" w:rsidRPr="00A50AF9" w:rsidRDefault="00A50AF9" w:rsidP="002E2844">
            <w:pPr>
              <w:jc w:val="both"/>
              <w:rPr>
                <w:rFonts w:cs="Arial"/>
                <w:sz w:val="20"/>
              </w:rPr>
            </w:pPr>
          </w:p>
        </w:tc>
      </w:tr>
      <w:tr w:rsidR="00225DD3" w:rsidRPr="00BD710F" w14:paraId="0EBB915E"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75FF715C"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63ACCBC2" w14:textId="77777777" w:rsidR="00225DD3" w:rsidRPr="00EC4B7C" w:rsidRDefault="00225DD3" w:rsidP="00A113B2">
            <w:pPr>
              <w:jc w:val="both"/>
              <w:rPr>
                <w:rFonts w:cs="Arial"/>
                <w:sz w:val="20"/>
                <w:lang w:eastAsia="en-US"/>
              </w:rPr>
            </w:pPr>
            <w:r w:rsidRPr="00EC4B7C">
              <w:rPr>
                <w:rFonts w:cs="Arial"/>
                <w:sz w:val="20"/>
                <w:lang w:eastAsia="en-US"/>
              </w:rPr>
              <w:t xml:space="preserve">Op alle facturen dient het inkoopordernummer van de VRLN te staan. </w:t>
            </w:r>
          </w:p>
          <w:p w14:paraId="7711BC8C" w14:textId="77777777" w:rsidR="00225DD3" w:rsidRPr="00EC4B7C" w:rsidRDefault="00225DD3" w:rsidP="00A113B2">
            <w:pPr>
              <w:jc w:val="both"/>
              <w:rPr>
                <w:rFonts w:cs="Arial"/>
                <w:sz w:val="20"/>
                <w:lang w:eastAsia="en-US"/>
              </w:rPr>
            </w:pPr>
          </w:p>
          <w:p w14:paraId="7E7B3659" w14:textId="77777777" w:rsidR="00225DD3" w:rsidRPr="00EC4B7C" w:rsidRDefault="00225DD3" w:rsidP="00A113B2">
            <w:pPr>
              <w:jc w:val="both"/>
              <w:rPr>
                <w:rFonts w:cs="Arial"/>
                <w:sz w:val="20"/>
                <w:lang w:eastAsia="en-US"/>
              </w:rPr>
            </w:pPr>
            <w:r w:rsidRPr="00EC4B7C">
              <w:rPr>
                <w:rFonts w:cs="Arial"/>
                <w:sz w:val="20"/>
                <w:lang w:eastAsia="en-US"/>
              </w:rPr>
              <w:t xml:space="preserve">Vóórdat de eerste factuur verstuurd wordt, is er overeenstemming tussen de Opdrachtgever en Opdrachtnemer over de onderwerpen die minimaal op de factuur dienen te staan. </w:t>
            </w:r>
          </w:p>
          <w:p w14:paraId="57E0FF53" w14:textId="77777777" w:rsidR="00225DD3" w:rsidRPr="00EC4B7C" w:rsidRDefault="00225DD3" w:rsidP="00A113B2">
            <w:pPr>
              <w:jc w:val="both"/>
              <w:rPr>
                <w:rFonts w:cs="Arial"/>
                <w:sz w:val="20"/>
                <w:lang w:eastAsia="en-US"/>
              </w:rPr>
            </w:pPr>
          </w:p>
          <w:p w14:paraId="6DAFEAE4" w14:textId="77777777" w:rsidR="00225DD3" w:rsidRPr="00EC4B7C" w:rsidRDefault="00225DD3" w:rsidP="00A113B2">
            <w:pPr>
              <w:jc w:val="both"/>
              <w:rPr>
                <w:rFonts w:cs="Arial"/>
                <w:sz w:val="20"/>
                <w:lang w:eastAsia="en-US"/>
              </w:rPr>
            </w:pPr>
            <w:r w:rsidRPr="00EC4B7C">
              <w:rPr>
                <w:rFonts w:cs="Arial"/>
                <w:sz w:val="20"/>
                <w:lang w:eastAsia="en-US"/>
              </w:rPr>
              <w:t>Op de factuur staan minimaal het overall totaalbedrag en de totaalbedr</w:t>
            </w:r>
            <w:r w:rsidRPr="00EC4B7C">
              <w:rPr>
                <w:rFonts w:cs="Arial"/>
                <w:sz w:val="20"/>
                <w:lang w:eastAsia="en-US"/>
              </w:rPr>
              <w:t>a</w:t>
            </w:r>
            <w:r w:rsidRPr="00EC4B7C">
              <w:rPr>
                <w:rFonts w:cs="Arial"/>
                <w:sz w:val="20"/>
                <w:lang w:eastAsia="en-US"/>
              </w:rPr>
              <w:t xml:space="preserve">gen per locatie vermeld. </w:t>
            </w:r>
          </w:p>
        </w:tc>
        <w:tc>
          <w:tcPr>
            <w:tcW w:w="1415" w:type="dxa"/>
            <w:shd w:val="clear" w:color="auto" w:fill="auto"/>
          </w:tcPr>
          <w:p w14:paraId="10D32192" w14:textId="77777777" w:rsidR="00225DD3" w:rsidRPr="00BD710F" w:rsidRDefault="00225DD3" w:rsidP="00A113B2">
            <w:pPr>
              <w:jc w:val="both"/>
              <w:rPr>
                <w:rFonts w:cs="Arial"/>
                <w:sz w:val="20"/>
              </w:rPr>
            </w:pPr>
          </w:p>
        </w:tc>
      </w:tr>
      <w:tr w:rsidR="00225DD3" w:rsidRPr="00BD710F" w14:paraId="644088B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4CC486E2"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2A776DBC" w14:textId="77777777" w:rsidR="00225DD3" w:rsidRPr="00EC4B7C" w:rsidRDefault="00225DD3" w:rsidP="00A113B2">
            <w:pPr>
              <w:jc w:val="both"/>
              <w:rPr>
                <w:rFonts w:cs="Arial"/>
                <w:sz w:val="20"/>
                <w:lang w:eastAsia="en-US"/>
              </w:rPr>
            </w:pPr>
            <w:r w:rsidRPr="00EC4B7C">
              <w:rPr>
                <w:rFonts w:cs="Arial"/>
                <w:sz w:val="20"/>
                <w:lang w:eastAsia="en-US"/>
              </w:rPr>
              <w:t>De Opdrachtgever is niet gehouden tot betaling van facturen die niet aan de vereisten voldoen.</w:t>
            </w:r>
          </w:p>
        </w:tc>
        <w:tc>
          <w:tcPr>
            <w:tcW w:w="1415" w:type="dxa"/>
            <w:shd w:val="clear" w:color="auto" w:fill="auto"/>
          </w:tcPr>
          <w:p w14:paraId="42B992C6" w14:textId="77777777" w:rsidR="00225DD3" w:rsidRPr="00BD710F" w:rsidRDefault="00225DD3" w:rsidP="00A113B2">
            <w:pPr>
              <w:jc w:val="both"/>
              <w:rPr>
                <w:rFonts w:cs="Arial"/>
                <w:sz w:val="20"/>
              </w:rPr>
            </w:pPr>
          </w:p>
        </w:tc>
      </w:tr>
      <w:tr w:rsidR="00225DD3" w:rsidRPr="00BD710F" w14:paraId="56F2DCD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1ACA1666"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55C9FDD4" w14:textId="77777777" w:rsidR="00225DD3" w:rsidRPr="00EC4B7C" w:rsidRDefault="00225DD3" w:rsidP="00A113B2">
            <w:pPr>
              <w:jc w:val="both"/>
              <w:rPr>
                <w:rFonts w:cs="Arial"/>
                <w:sz w:val="20"/>
                <w:lang w:eastAsia="en-US"/>
              </w:rPr>
            </w:pPr>
            <w:r w:rsidRPr="00EC4B7C">
              <w:rPr>
                <w:rFonts w:cs="Arial"/>
                <w:sz w:val="20"/>
                <w:lang w:eastAsia="en-US"/>
              </w:rPr>
              <w:t>Indien Opdrachtnemer kiest om samen te werken met Onderaannemers voor de uitvoering van een opdracht dient de factuur die aan de Opdrach</w:t>
            </w:r>
            <w:r w:rsidRPr="00EC4B7C">
              <w:rPr>
                <w:rFonts w:cs="Arial"/>
                <w:sz w:val="20"/>
                <w:lang w:eastAsia="en-US"/>
              </w:rPr>
              <w:t>t</w:t>
            </w:r>
            <w:r w:rsidRPr="00EC4B7C">
              <w:rPr>
                <w:rFonts w:cs="Arial"/>
                <w:sz w:val="20"/>
                <w:lang w:eastAsia="en-US"/>
              </w:rPr>
              <w:t>gever wordt gestuurd altijd van de Opdrachtnemer te komen en niet van de Onderaannemer.</w:t>
            </w:r>
          </w:p>
        </w:tc>
        <w:tc>
          <w:tcPr>
            <w:tcW w:w="1415" w:type="dxa"/>
            <w:shd w:val="clear" w:color="auto" w:fill="auto"/>
          </w:tcPr>
          <w:p w14:paraId="411B7F63" w14:textId="77777777" w:rsidR="00225DD3" w:rsidRPr="00BD710F" w:rsidRDefault="00225DD3" w:rsidP="00A113B2">
            <w:pPr>
              <w:jc w:val="both"/>
              <w:rPr>
                <w:rFonts w:cs="Arial"/>
                <w:sz w:val="20"/>
              </w:rPr>
            </w:pPr>
          </w:p>
        </w:tc>
      </w:tr>
      <w:tr w:rsidR="00225DD3" w:rsidRPr="00BD710F" w14:paraId="5854065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3E0F292E"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66AB93F6" w14:textId="77777777" w:rsidR="00225DD3" w:rsidRPr="00EC4B7C" w:rsidRDefault="00225DD3" w:rsidP="00A113B2">
            <w:pPr>
              <w:jc w:val="both"/>
              <w:rPr>
                <w:rFonts w:cs="Arial"/>
                <w:sz w:val="20"/>
                <w:lang w:eastAsia="en-US"/>
              </w:rPr>
            </w:pPr>
            <w:r w:rsidRPr="00EC4B7C">
              <w:rPr>
                <w:rFonts w:cs="Arial"/>
                <w:sz w:val="20"/>
                <w:lang w:eastAsia="en-US"/>
              </w:rPr>
              <w:t>De Inschrijving heeft een geldigheidsduur van minimaal 120 dagen ger</w:t>
            </w:r>
            <w:r w:rsidRPr="00EC4B7C">
              <w:rPr>
                <w:rFonts w:cs="Arial"/>
                <w:sz w:val="20"/>
                <w:lang w:eastAsia="en-US"/>
              </w:rPr>
              <w:t>e</w:t>
            </w:r>
            <w:r w:rsidRPr="00EC4B7C">
              <w:rPr>
                <w:rFonts w:cs="Arial"/>
                <w:sz w:val="20"/>
                <w:lang w:eastAsia="en-US"/>
              </w:rPr>
              <w:t>kend vanaf de sluitingsdatum van de Inschrijvingstermijn.</w:t>
            </w:r>
          </w:p>
        </w:tc>
        <w:tc>
          <w:tcPr>
            <w:tcW w:w="1415" w:type="dxa"/>
            <w:shd w:val="clear" w:color="auto" w:fill="auto"/>
          </w:tcPr>
          <w:p w14:paraId="5F5844CB" w14:textId="77777777" w:rsidR="00225DD3" w:rsidRPr="00BD710F" w:rsidRDefault="00225DD3" w:rsidP="00A113B2">
            <w:pPr>
              <w:jc w:val="both"/>
              <w:rPr>
                <w:rFonts w:cs="Arial"/>
                <w:sz w:val="20"/>
              </w:rPr>
            </w:pPr>
          </w:p>
        </w:tc>
      </w:tr>
      <w:tr w:rsidR="00225DD3" w:rsidRPr="00BD710F" w14:paraId="7ADD70E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A836B2E"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0EB39310" w14:textId="77777777" w:rsidR="00225DD3" w:rsidRPr="00EC4B7C" w:rsidRDefault="00225DD3" w:rsidP="00A113B2">
            <w:pPr>
              <w:jc w:val="both"/>
              <w:rPr>
                <w:rFonts w:cs="Arial"/>
                <w:sz w:val="20"/>
                <w:lang w:eastAsia="en-US"/>
              </w:rPr>
            </w:pPr>
            <w:r w:rsidRPr="00EC4B7C">
              <w:rPr>
                <w:rFonts w:cs="Arial"/>
                <w:sz w:val="20"/>
                <w:lang w:eastAsia="en-US"/>
              </w:rPr>
              <w:t>Aan de Inschrijving zullen voor de aanvrager van de Inschrijving geen ko</w:t>
            </w:r>
            <w:r w:rsidRPr="00EC4B7C">
              <w:rPr>
                <w:rFonts w:cs="Arial"/>
                <w:sz w:val="20"/>
                <w:lang w:eastAsia="en-US"/>
              </w:rPr>
              <w:t>s</w:t>
            </w:r>
            <w:r w:rsidRPr="00EC4B7C">
              <w:rPr>
                <w:rFonts w:cs="Arial"/>
                <w:sz w:val="20"/>
                <w:lang w:eastAsia="en-US"/>
              </w:rPr>
              <w:t>ten zijn verbonden, ongeacht of de procedure zal leiden tot het sluiten van een Overeenkomst.</w:t>
            </w:r>
          </w:p>
        </w:tc>
        <w:tc>
          <w:tcPr>
            <w:tcW w:w="1415" w:type="dxa"/>
            <w:shd w:val="clear" w:color="auto" w:fill="auto"/>
          </w:tcPr>
          <w:p w14:paraId="1A1D8E01" w14:textId="77777777" w:rsidR="00225DD3" w:rsidRPr="00BD710F" w:rsidRDefault="00225DD3" w:rsidP="00A113B2">
            <w:pPr>
              <w:jc w:val="both"/>
              <w:rPr>
                <w:rFonts w:cs="Arial"/>
                <w:sz w:val="20"/>
              </w:rPr>
            </w:pPr>
          </w:p>
        </w:tc>
      </w:tr>
      <w:tr w:rsidR="00225DD3" w:rsidRPr="00BD710F" w14:paraId="7247E56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1C409AF8"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585E226" w14:textId="77777777" w:rsidR="00225DD3" w:rsidRPr="00EC4B7C" w:rsidRDefault="00225DD3" w:rsidP="00A113B2">
            <w:pPr>
              <w:jc w:val="both"/>
              <w:rPr>
                <w:rFonts w:cs="Arial"/>
                <w:sz w:val="20"/>
                <w:lang w:eastAsia="en-US"/>
              </w:rPr>
            </w:pPr>
            <w:r w:rsidRPr="00EC4B7C">
              <w:rPr>
                <w:rFonts w:cs="Arial"/>
                <w:sz w:val="20"/>
                <w:lang w:eastAsia="en-US"/>
              </w:rPr>
              <w:t>De prijs wordt bepaald door de door inschrijvers op te geven tarieven, waarbij voor de gunning door middel van (deels fictieve/geschatte) aanta</w:t>
            </w:r>
            <w:r w:rsidRPr="00EC4B7C">
              <w:rPr>
                <w:rFonts w:cs="Arial"/>
                <w:sz w:val="20"/>
                <w:lang w:eastAsia="en-US"/>
              </w:rPr>
              <w:t>l</w:t>
            </w:r>
            <w:r w:rsidRPr="00EC4B7C">
              <w:rPr>
                <w:rFonts w:cs="Arial"/>
                <w:sz w:val="20"/>
                <w:lang w:eastAsia="en-US"/>
              </w:rPr>
              <w:t>len de totaalprijs wordt bepaald. Er geldt geen afnameverplichting voor de VRLN op basis van fictieve/geschatte aantallen.</w:t>
            </w:r>
          </w:p>
        </w:tc>
        <w:tc>
          <w:tcPr>
            <w:tcW w:w="1415" w:type="dxa"/>
            <w:shd w:val="clear" w:color="auto" w:fill="auto"/>
          </w:tcPr>
          <w:p w14:paraId="2C41C5A4" w14:textId="77777777" w:rsidR="00225DD3" w:rsidRPr="00BD710F" w:rsidRDefault="00225DD3" w:rsidP="00A113B2">
            <w:pPr>
              <w:jc w:val="both"/>
              <w:rPr>
                <w:rFonts w:cs="Arial"/>
                <w:sz w:val="20"/>
              </w:rPr>
            </w:pPr>
          </w:p>
        </w:tc>
      </w:tr>
      <w:tr w:rsidR="00225DD3" w:rsidRPr="00BD710F" w14:paraId="497F13CF"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B380BBD"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40272668" w14:textId="77777777" w:rsidR="00225DD3" w:rsidRPr="00EC4B7C" w:rsidRDefault="00225DD3" w:rsidP="00A113B2">
            <w:pPr>
              <w:jc w:val="both"/>
              <w:rPr>
                <w:rFonts w:cs="Arial"/>
                <w:sz w:val="20"/>
                <w:lang w:eastAsia="en-US"/>
              </w:rPr>
            </w:pPr>
            <w:r w:rsidRPr="00EC4B7C">
              <w:rPr>
                <w:rFonts w:cs="Arial"/>
                <w:sz w:val="20"/>
                <w:lang w:eastAsia="en-US"/>
              </w:rPr>
              <w:t>De tarieven dienen met een nauwkeurigheid van twee decimalen te worden ingevuld.</w:t>
            </w:r>
          </w:p>
        </w:tc>
        <w:tc>
          <w:tcPr>
            <w:tcW w:w="1415" w:type="dxa"/>
            <w:shd w:val="clear" w:color="auto" w:fill="auto"/>
          </w:tcPr>
          <w:p w14:paraId="38F927F7" w14:textId="77777777" w:rsidR="00225DD3" w:rsidRPr="00BD710F" w:rsidRDefault="00225DD3" w:rsidP="00A113B2">
            <w:pPr>
              <w:jc w:val="both"/>
              <w:rPr>
                <w:rFonts w:cs="Arial"/>
                <w:sz w:val="20"/>
              </w:rPr>
            </w:pPr>
          </w:p>
        </w:tc>
      </w:tr>
      <w:tr w:rsidR="001F7206" w:rsidRPr="00BD710F" w14:paraId="2AFB3D3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B27C750" w14:textId="77777777" w:rsidR="001F7206" w:rsidRPr="00BD710F" w:rsidRDefault="001F7206" w:rsidP="00500F82">
            <w:pPr>
              <w:numPr>
                <w:ilvl w:val="0"/>
                <w:numId w:val="35"/>
              </w:numPr>
              <w:tabs>
                <w:tab w:val="left" w:pos="397"/>
              </w:tabs>
              <w:contextualSpacing/>
              <w:rPr>
                <w:rFonts w:cs="Arial"/>
              </w:rPr>
            </w:pPr>
          </w:p>
        </w:tc>
        <w:tc>
          <w:tcPr>
            <w:tcW w:w="6831" w:type="dxa"/>
            <w:shd w:val="clear" w:color="auto" w:fill="auto"/>
          </w:tcPr>
          <w:p w14:paraId="30161D1B" w14:textId="77777777" w:rsidR="001F7206" w:rsidRPr="00EC4B7C" w:rsidRDefault="001F7206" w:rsidP="001F7206">
            <w:pPr>
              <w:jc w:val="both"/>
              <w:rPr>
                <w:rFonts w:cs="Arial"/>
                <w:sz w:val="20"/>
                <w:lang w:eastAsia="en-US"/>
              </w:rPr>
            </w:pPr>
            <w:r w:rsidRPr="00EC4B7C">
              <w:rPr>
                <w:rFonts w:cs="Arial"/>
                <w:sz w:val="20"/>
                <w:lang w:eastAsia="en-US"/>
              </w:rPr>
              <w:t xml:space="preserve">Betaling vindt plaats </w:t>
            </w:r>
            <w:r w:rsidRPr="00EC4B7C">
              <w:rPr>
                <w:rFonts w:cs="Arial"/>
                <w:b/>
                <w:sz w:val="20"/>
                <w:u w:val="single"/>
                <w:lang w:eastAsia="en-US"/>
              </w:rPr>
              <w:t>nadat</w:t>
            </w:r>
            <w:r w:rsidRPr="00EC4B7C">
              <w:rPr>
                <w:rFonts w:cs="Arial"/>
                <w:sz w:val="20"/>
                <w:lang w:eastAsia="en-US"/>
              </w:rPr>
              <w:t xml:space="preserve"> de levering of dienst is geleverd. Inschrijver stemt hiermee in.</w:t>
            </w:r>
          </w:p>
        </w:tc>
        <w:tc>
          <w:tcPr>
            <w:tcW w:w="1415" w:type="dxa"/>
            <w:shd w:val="clear" w:color="auto" w:fill="auto"/>
          </w:tcPr>
          <w:p w14:paraId="5B6774DE" w14:textId="77777777" w:rsidR="001F7206" w:rsidRPr="00BD710F" w:rsidRDefault="001F7206" w:rsidP="00A113B2">
            <w:pPr>
              <w:jc w:val="both"/>
              <w:rPr>
                <w:rFonts w:cs="Arial"/>
              </w:rPr>
            </w:pPr>
          </w:p>
        </w:tc>
      </w:tr>
      <w:tr w:rsidR="00225DD3" w:rsidRPr="00BD710F" w14:paraId="455AFDEB"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03695024"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7A3415AB" w14:textId="77777777" w:rsidR="00225DD3" w:rsidRPr="00EC4B7C" w:rsidRDefault="00225DD3" w:rsidP="00A113B2">
            <w:pPr>
              <w:jc w:val="both"/>
              <w:rPr>
                <w:rFonts w:cs="Arial"/>
                <w:b/>
                <w:sz w:val="20"/>
              </w:rPr>
            </w:pPr>
            <w:r w:rsidRPr="00EC4B7C">
              <w:rPr>
                <w:rFonts w:cs="Arial"/>
                <w:sz w:val="20"/>
                <w:lang w:eastAsia="en-US"/>
              </w:rPr>
              <w:t xml:space="preserve">Prijzen, zoals in de Inschrijving vermeld, zijn in euro’s en exclusief BTW, </w:t>
            </w:r>
            <w:r w:rsidRPr="00EC4B7C">
              <w:rPr>
                <w:rFonts w:cs="Arial"/>
                <w:sz w:val="20"/>
                <w:lang w:eastAsia="en-US"/>
              </w:rPr>
              <w:lastRenderedPageBreak/>
              <w:t>maar voor zover van toepassing inclusief alle overige additionele kosten (bureaukosten, materiaalkosten, toeslagen, reis-en verblijfskosten etc.).</w:t>
            </w:r>
            <w:r w:rsidRPr="00EC4B7C">
              <w:rPr>
                <w:rFonts w:cs="Arial"/>
                <w:sz w:val="20"/>
              </w:rPr>
              <w:t xml:space="preserve"> </w:t>
            </w:r>
          </w:p>
        </w:tc>
        <w:tc>
          <w:tcPr>
            <w:tcW w:w="1415" w:type="dxa"/>
            <w:shd w:val="clear" w:color="auto" w:fill="auto"/>
          </w:tcPr>
          <w:p w14:paraId="3B3041D9" w14:textId="77777777" w:rsidR="00225DD3" w:rsidRPr="00BD710F" w:rsidRDefault="00225DD3" w:rsidP="00A113B2">
            <w:pPr>
              <w:jc w:val="both"/>
              <w:rPr>
                <w:rFonts w:cs="Arial"/>
                <w:sz w:val="20"/>
              </w:rPr>
            </w:pPr>
          </w:p>
        </w:tc>
      </w:tr>
      <w:tr w:rsidR="00225DD3" w:rsidRPr="00BD710F" w14:paraId="1A4D1A6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4ECC0347" w14:textId="77777777" w:rsidR="00225DD3" w:rsidRPr="00BD710F" w:rsidRDefault="00225DD3" w:rsidP="00500F82">
            <w:pPr>
              <w:numPr>
                <w:ilvl w:val="0"/>
                <w:numId w:val="35"/>
              </w:numPr>
              <w:tabs>
                <w:tab w:val="left" w:pos="397"/>
              </w:tabs>
              <w:contextualSpacing/>
              <w:rPr>
                <w:rFonts w:cs="Arial"/>
                <w:sz w:val="20"/>
              </w:rPr>
            </w:pPr>
          </w:p>
        </w:tc>
        <w:tc>
          <w:tcPr>
            <w:tcW w:w="6831" w:type="dxa"/>
            <w:shd w:val="clear" w:color="auto" w:fill="auto"/>
          </w:tcPr>
          <w:p w14:paraId="03A68BA5" w14:textId="77777777" w:rsidR="00225DD3" w:rsidRPr="00EC4B7C" w:rsidRDefault="00225DD3" w:rsidP="00A113B2">
            <w:pPr>
              <w:jc w:val="both"/>
              <w:rPr>
                <w:rFonts w:cs="Arial"/>
                <w:sz w:val="20"/>
                <w:lang w:eastAsia="en-US"/>
              </w:rPr>
            </w:pPr>
            <w:r w:rsidRPr="00EC4B7C">
              <w:rPr>
                <w:rFonts w:cs="Arial"/>
                <w:sz w:val="20"/>
                <w:lang w:eastAsia="en-US"/>
              </w:rPr>
              <w:t>Alle gesprekken die gevoerd zullen worden tussen Opdrachtgever en O</w:t>
            </w:r>
            <w:r w:rsidRPr="00EC4B7C">
              <w:rPr>
                <w:rFonts w:cs="Arial"/>
                <w:sz w:val="20"/>
                <w:lang w:eastAsia="en-US"/>
              </w:rPr>
              <w:t>p</w:t>
            </w:r>
            <w:r w:rsidRPr="00EC4B7C">
              <w:rPr>
                <w:rFonts w:cs="Arial"/>
                <w:sz w:val="20"/>
                <w:lang w:eastAsia="en-US"/>
              </w:rPr>
              <w:t xml:space="preserve">drachtnemer dienen kosteloos te zijn voor de Opdrachtgever en worden geacht bij de aangeboden tarieven te zijn inbegrepen. </w:t>
            </w:r>
          </w:p>
          <w:p w14:paraId="2747EC0B" w14:textId="77777777" w:rsidR="0009538F" w:rsidRPr="00EC4B7C" w:rsidRDefault="0009538F" w:rsidP="00A113B2">
            <w:pPr>
              <w:jc w:val="both"/>
              <w:rPr>
                <w:rFonts w:cs="Arial"/>
                <w:sz w:val="20"/>
                <w:lang w:eastAsia="en-US"/>
              </w:rPr>
            </w:pPr>
          </w:p>
        </w:tc>
        <w:tc>
          <w:tcPr>
            <w:tcW w:w="1415" w:type="dxa"/>
            <w:shd w:val="clear" w:color="auto" w:fill="auto"/>
          </w:tcPr>
          <w:p w14:paraId="0D373731" w14:textId="77777777" w:rsidR="00225DD3" w:rsidRPr="00BD710F" w:rsidRDefault="00225DD3" w:rsidP="00A113B2">
            <w:pPr>
              <w:jc w:val="both"/>
              <w:rPr>
                <w:rFonts w:cs="Arial"/>
                <w:sz w:val="20"/>
              </w:rPr>
            </w:pPr>
          </w:p>
        </w:tc>
      </w:tr>
      <w:tr w:rsidR="00225DD3" w:rsidRPr="00BD710F" w14:paraId="221F4DED"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D9D9D9" w:themeFill="background1" w:themeFillShade="D9"/>
          </w:tcPr>
          <w:p w14:paraId="1AFBE0AE" w14:textId="77777777" w:rsidR="00225DD3" w:rsidRPr="00BD710F" w:rsidRDefault="00225DD3" w:rsidP="00A113B2">
            <w:pPr>
              <w:rPr>
                <w:rFonts w:cs="Arial"/>
                <w:b/>
                <w:sz w:val="20"/>
              </w:rPr>
            </w:pPr>
          </w:p>
        </w:tc>
        <w:tc>
          <w:tcPr>
            <w:tcW w:w="6831" w:type="dxa"/>
            <w:shd w:val="clear" w:color="auto" w:fill="D9D9D9" w:themeFill="background1" w:themeFillShade="D9"/>
          </w:tcPr>
          <w:p w14:paraId="4BE72A35" w14:textId="77777777" w:rsidR="00225DD3" w:rsidRPr="00EC4B7C" w:rsidRDefault="00835BB3" w:rsidP="00E3291A">
            <w:pPr>
              <w:jc w:val="both"/>
              <w:rPr>
                <w:rFonts w:cs="Arial"/>
                <w:b/>
                <w:sz w:val="20"/>
              </w:rPr>
            </w:pPr>
            <w:r w:rsidRPr="00EC4B7C">
              <w:rPr>
                <w:rFonts w:cs="Arial"/>
                <w:b/>
                <w:sz w:val="20"/>
              </w:rPr>
              <w:t xml:space="preserve">Algemene </w:t>
            </w:r>
            <w:r w:rsidR="00600D50" w:rsidRPr="00EC4B7C">
              <w:rPr>
                <w:rFonts w:cs="Arial"/>
                <w:b/>
                <w:sz w:val="20"/>
              </w:rPr>
              <w:t xml:space="preserve">Technische eisen </w:t>
            </w:r>
            <w:r w:rsidR="00E3291A" w:rsidRPr="00EC4B7C">
              <w:rPr>
                <w:rFonts w:cs="Arial"/>
                <w:b/>
                <w:sz w:val="20"/>
              </w:rPr>
              <w:t>M</w:t>
            </w:r>
            <w:r w:rsidR="00D5261B" w:rsidRPr="00EC4B7C">
              <w:rPr>
                <w:rFonts w:cs="Arial"/>
                <w:b/>
                <w:sz w:val="20"/>
              </w:rPr>
              <w:t>eergasmeter</w:t>
            </w:r>
            <w:r w:rsidR="00E3291A" w:rsidRPr="00EC4B7C">
              <w:rPr>
                <w:rFonts w:cs="Arial"/>
                <w:b/>
                <w:sz w:val="20"/>
              </w:rPr>
              <w:t xml:space="preserve"> &amp; </w:t>
            </w:r>
            <w:r w:rsidRPr="00EC4B7C">
              <w:rPr>
                <w:rFonts w:cs="Arial"/>
                <w:b/>
                <w:sz w:val="20"/>
              </w:rPr>
              <w:t>C</w:t>
            </w:r>
            <w:r w:rsidR="001F7C6D" w:rsidRPr="00EC4B7C">
              <w:rPr>
                <w:rFonts w:cs="Arial"/>
                <w:b/>
                <w:sz w:val="20"/>
              </w:rPr>
              <w:t>O</w:t>
            </w:r>
            <w:r w:rsidRPr="00EC4B7C">
              <w:rPr>
                <w:rFonts w:cs="Arial"/>
                <w:b/>
                <w:sz w:val="20"/>
              </w:rPr>
              <w:t>-</w:t>
            </w:r>
            <w:r w:rsidR="00D5261B" w:rsidRPr="00EC4B7C">
              <w:rPr>
                <w:rFonts w:cs="Arial"/>
                <w:b/>
                <w:sz w:val="20"/>
              </w:rPr>
              <w:t>enkelgas</w:t>
            </w:r>
            <w:r w:rsidR="00D31242" w:rsidRPr="00EC4B7C">
              <w:rPr>
                <w:rFonts w:cs="Arial"/>
                <w:b/>
                <w:sz w:val="20"/>
              </w:rPr>
              <w:t>meter</w:t>
            </w:r>
          </w:p>
        </w:tc>
        <w:tc>
          <w:tcPr>
            <w:tcW w:w="1415" w:type="dxa"/>
            <w:shd w:val="clear" w:color="auto" w:fill="D9D9D9" w:themeFill="background1" w:themeFillShade="D9"/>
          </w:tcPr>
          <w:p w14:paraId="7E4B1987" w14:textId="77777777" w:rsidR="00225DD3" w:rsidRPr="00BD710F" w:rsidRDefault="00225DD3" w:rsidP="00A113B2">
            <w:pPr>
              <w:jc w:val="both"/>
              <w:rPr>
                <w:rFonts w:cs="Arial"/>
                <w:b/>
                <w:sz w:val="20"/>
              </w:rPr>
            </w:pPr>
          </w:p>
        </w:tc>
      </w:tr>
      <w:tr w:rsidR="00835BB3" w:rsidRPr="00BD710F" w14:paraId="571416C4" w14:textId="77777777" w:rsidTr="00835BB3">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5FD3692" w14:textId="77777777" w:rsidR="00835BB3" w:rsidRPr="00BD710F" w:rsidRDefault="00835BB3" w:rsidP="00A113B2">
            <w:pPr>
              <w:rPr>
                <w:rFonts w:cs="Arial"/>
                <w:b/>
              </w:rPr>
            </w:pPr>
          </w:p>
        </w:tc>
        <w:tc>
          <w:tcPr>
            <w:tcW w:w="6831" w:type="dxa"/>
            <w:shd w:val="clear" w:color="auto" w:fill="auto"/>
          </w:tcPr>
          <w:p w14:paraId="7E233EBA" w14:textId="77777777" w:rsidR="00835BB3" w:rsidRPr="00EC4B7C" w:rsidRDefault="00835BB3" w:rsidP="00485440">
            <w:pPr>
              <w:jc w:val="both"/>
              <w:rPr>
                <w:rFonts w:cs="Arial"/>
                <w:sz w:val="20"/>
                <w:u w:val="single"/>
              </w:rPr>
            </w:pPr>
            <w:r w:rsidRPr="00EC4B7C">
              <w:rPr>
                <w:rFonts w:cs="Arial"/>
                <w:sz w:val="20"/>
                <w:u w:val="single"/>
              </w:rPr>
              <w:t xml:space="preserve">Onderstaande eisen gelden voor </w:t>
            </w:r>
            <w:r w:rsidR="00746E6F" w:rsidRPr="00EC4B7C">
              <w:rPr>
                <w:rFonts w:cs="Arial"/>
                <w:sz w:val="20"/>
                <w:u w:val="single"/>
              </w:rPr>
              <w:t>beide typen meters</w:t>
            </w:r>
          </w:p>
        </w:tc>
        <w:tc>
          <w:tcPr>
            <w:tcW w:w="1415" w:type="dxa"/>
            <w:shd w:val="clear" w:color="auto" w:fill="auto"/>
          </w:tcPr>
          <w:p w14:paraId="292A4E8C" w14:textId="77777777" w:rsidR="00835BB3" w:rsidRPr="00BD710F" w:rsidRDefault="00835BB3" w:rsidP="00A113B2">
            <w:pPr>
              <w:jc w:val="both"/>
              <w:rPr>
                <w:rFonts w:cs="Arial"/>
                <w:b/>
              </w:rPr>
            </w:pPr>
          </w:p>
        </w:tc>
      </w:tr>
      <w:tr w:rsidR="00225DD3" w:rsidRPr="00BD710F" w14:paraId="69B967AE"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38BA491A"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5D933380" w14:textId="77777777" w:rsidR="00225DD3" w:rsidRPr="00EC4B7C" w:rsidRDefault="00835BB3" w:rsidP="007920A5">
            <w:pPr>
              <w:spacing w:after="200" w:line="276" w:lineRule="auto"/>
              <w:rPr>
                <w:rFonts w:cs="Arial"/>
                <w:sz w:val="20"/>
              </w:rPr>
            </w:pPr>
            <w:r w:rsidRPr="00EC4B7C">
              <w:rPr>
                <w:sz w:val="20"/>
              </w:rPr>
              <w:t>Alle te leveren apparatuur voldoet, daar waar van toepassing, aan alle geldende normen en richtlijnen zoals CE- en ATEX normen. Dit dient in de offerte te worden aangetoond middels de op het apparaat van toepassing zijnde certificeringen. De beschermingsklasse van de aangeboden me</w:t>
            </w:r>
            <w:r w:rsidR="007920A5" w:rsidRPr="00EC4B7C">
              <w:rPr>
                <w:sz w:val="20"/>
              </w:rPr>
              <w:t>ter</w:t>
            </w:r>
            <w:r w:rsidRPr="00EC4B7C">
              <w:rPr>
                <w:sz w:val="20"/>
              </w:rPr>
              <w:t xml:space="preserve"> is ten minste IP67.</w:t>
            </w:r>
          </w:p>
        </w:tc>
        <w:tc>
          <w:tcPr>
            <w:tcW w:w="1415" w:type="dxa"/>
            <w:shd w:val="clear" w:color="auto" w:fill="auto"/>
          </w:tcPr>
          <w:p w14:paraId="732B9328" w14:textId="77777777" w:rsidR="00225DD3" w:rsidRPr="00BD710F" w:rsidRDefault="00225DD3" w:rsidP="00A113B2">
            <w:pPr>
              <w:jc w:val="both"/>
              <w:rPr>
                <w:rFonts w:cs="Arial"/>
                <w:sz w:val="20"/>
              </w:rPr>
            </w:pPr>
          </w:p>
        </w:tc>
      </w:tr>
      <w:tr w:rsidR="00225DD3" w:rsidRPr="00BD710F" w14:paraId="6DC1310D"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08CB6BAF"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7EEEDA82" w14:textId="77777777" w:rsidR="00225DD3" w:rsidRPr="00EC4B7C" w:rsidRDefault="00835BB3" w:rsidP="007920A5">
            <w:pPr>
              <w:jc w:val="both"/>
              <w:rPr>
                <w:rFonts w:cs="Arial"/>
                <w:bCs/>
                <w:sz w:val="20"/>
              </w:rPr>
            </w:pPr>
            <w:r w:rsidRPr="00EC4B7C">
              <w:rPr>
                <w:sz w:val="20"/>
              </w:rPr>
              <w:t>De garantietermijn van de meter bedraagt tenminste 24 maanden na afl</w:t>
            </w:r>
            <w:r w:rsidRPr="00EC4B7C">
              <w:rPr>
                <w:sz w:val="20"/>
              </w:rPr>
              <w:t>e</w:t>
            </w:r>
            <w:r w:rsidRPr="00EC4B7C">
              <w:rPr>
                <w:sz w:val="20"/>
              </w:rPr>
              <w:t xml:space="preserve">vering en acceptatie. </w:t>
            </w:r>
          </w:p>
        </w:tc>
        <w:tc>
          <w:tcPr>
            <w:tcW w:w="1415" w:type="dxa"/>
            <w:shd w:val="clear" w:color="auto" w:fill="auto"/>
          </w:tcPr>
          <w:p w14:paraId="2C41A770" w14:textId="77777777" w:rsidR="00225DD3" w:rsidRPr="00BD710F" w:rsidRDefault="00225DD3" w:rsidP="00A113B2">
            <w:pPr>
              <w:jc w:val="both"/>
              <w:rPr>
                <w:rFonts w:cs="Arial"/>
                <w:sz w:val="20"/>
              </w:rPr>
            </w:pPr>
          </w:p>
        </w:tc>
      </w:tr>
      <w:tr w:rsidR="00225DD3" w:rsidRPr="00BD710F" w14:paraId="46F63AB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2783B6DC"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030AE86C" w14:textId="77777777" w:rsidR="00225DD3" w:rsidRPr="00EC4B7C" w:rsidRDefault="00835BB3" w:rsidP="007920A5">
            <w:pPr>
              <w:jc w:val="both"/>
              <w:rPr>
                <w:rFonts w:cs="Arial"/>
                <w:bCs/>
                <w:sz w:val="20"/>
              </w:rPr>
            </w:pPr>
            <w:r w:rsidRPr="00EC4B7C">
              <w:rPr>
                <w:sz w:val="20"/>
              </w:rPr>
              <w:t xml:space="preserve">De garantietermijn gaat in </w:t>
            </w:r>
            <w:r w:rsidRPr="00EC4B7C">
              <w:rPr>
                <w:sz w:val="20"/>
                <w:u w:val="single"/>
              </w:rPr>
              <w:t xml:space="preserve">bij </w:t>
            </w:r>
            <w:r w:rsidR="00DF532B" w:rsidRPr="00EC4B7C">
              <w:rPr>
                <w:sz w:val="20"/>
                <w:u w:val="single"/>
              </w:rPr>
              <w:t>af</w:t>
            </w:r>
            <w:r w:rsidRPr="00EC4B7C">
              <w:rPr>
                <w:sz w:val="20"/>
                <w:u w:val="single"/>
              </w:rPr>
              <w:t>levering</w:t>
            </w:r>
            <w:r w:rsidRPr="00EC4B7C">
              <w:rPr>
                <w:sz w:val="20"/>
              </w:rPr>
              <w:t xml:space="preserve"> van de </w:t>
            </w:r>
            <w:r w:rsidR="007920A5" w:rsidRPr="00EC4B7C">
              <w:rPr>
                <w:sz w:val="20"/>
              </w:rPr>
              <w:t>meter</w:t>
            </w:r>
            <w:r w:rsidRPr="00EC4B7C">
              <w:rPr>
                <w:sz w:val="20"/>
              </w:rPr>
              <w:t>.</w:t>
            </w:r>
          </w:p>
        </w:tc>
        <w:tc>
          <w:tcPr>
            <w:tcW w:w="1415" w:type="dxa"/>
            <w:shd w:val="clear" w:color="auto" w:fill="auto"/>
          </w:tcPr>
          <w:p w14:paraId="54832A2F" w14:textId="77777777" w:rsidR="00225DD3" w:rsidRPr="00BD710F" w:rsidRDefault="00225DD3" w:rsidP="00A113B2">
            <w:pPr>
              <w:jc w:val="both"/>
              <w:rPr>
                <w:rFonts w:cs="Arial"/>
                <w:sz w:val="20"/>
              </w:rPr>
            </w:pPr>
          </w:p>
        </w:tc>
      </w:tr>
      <w:tr w:rsidR="00225DD3" w:rsidRPr="00BD710F" w14:paraId="25948167"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6F36A58A"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1E798809" w14:textId="6A88DDF6" w:rsidR="00225DD3" w:rsidRPr="00EC4B7C" w:rsidRDefault="00DC5169" w:rsidP="007920A5">
            <w:pPr>
              <w:jc w:val="both"/>
              <w:rPr>
                <w:rFonts w:cs="Arial"/>
                <w:sz w:val="20"/>
              </w:rPr>
            </w:pPr>
            <w:r w:rsidRPr="00EC4B7C">
              <w:rPr>
                <w:sz w:val="20"/>
              </w:rPr>
              <w:t xml:space="preserve">De </w:t>
            </w:r>
            <w:r w:rsidR="007920A5" w:rsidRPr="00EC4B7C">
              <w:rPr>
                <w:sz w:val="20"/>
              </w:rPr>
              <w:t>meter</w:t>
            </w:r>
            <w:r w:rsidRPr="00EC4B7C">
              <w:rPr>
                <w:sz w:val="20"/>
              </w:rPr>
              <w:t xml:space="preserve"> wordt met geldig kalibratiecertificaat geleverd, de ingangsdatum kalibratietermijn is niet langer dan vier weken voor levering van de gasd</w:t>
            </w:r>
            <w:r w:rsidRPr="00EC4B7C">
              <w:rPr>
                <w:sz w:val="20"/>
              </w:rPr>
              <w:t>e</w:t>
            </w:r>
            <w:r w:rsidRPr="00EC4B7C">
              <w:rPr>
                <w:sz w:val="20"/>
              </w:rPr>
              <w:t>tector</w:t>
            </w:r>
            <w:r w:rsidR="00EC4B7C">
              <w:rPr>
                <w:sz w:val="20"/>
              </w:rPr>
              <w:t>.</w:t>
            </w:r>
          </w:p>
        </w:tc>
        <w:tc>
          <w:tcPr>
            <w:tcW w:w="1415" w:type="dxa"/>
            <w:shd w:val="clear" w:color="auto" w:fill="auto"/>
          </w:tcPr>
          <w:p w14:paraId="37648023" w14:textId="77777777" w:rsidR="00225DD3" w:rsidRPr="00BD710F" w:rsidRDefault="00225DD3" w:rsidP="00A113B2">
            <w:pPr>
              <w:jc w:val="both"/>
              <w:rPr>
                <w:rFonts w:cs="Arial"/>
                <w:sz w:val="20"/>
              </w:rPr>
            </w:pPr>
          </w:p>
        </w:tc>
      </w:tr>
      <w:tr w:rsidR="00225DD3" w:rsidRPr="00BD710F" w14:paraId="40A2079C"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D351938"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09155A28" w14:textId="77777777" w:rsidR="00225DD3" w:rsidRPr="00EC4B7C" w:rsidRDefault="00DC5169" w:rsidP="00A113B2">
            <w:pPr>
              <w:jc w:val="both"/>
              <w:rPr>
                <w:rFonts w:cs="Arial"/>
                <w:sz w:val="20"/>
              </w:rPr>
            </w:pPr>
            <w:r w:rsidRPr="00EC4B7C">
              <w:rPr>
                <w:sz w:val="20"/>
              </w:rPr>
              <w:t>Gedurende de garantietermijnen zijn alle kosten voor reparatie en verva</w:t>
            </w:r>
            <w:r w:rsidRPr="00EC4B7C">
              <w:rPr>
                <w:sz w:val="20"/>
              </w:rPr>
              <w:t>n</w:t>
            </w:r>
            <w:r w:rsidRPr="00EC4B7C">
              <w:rPr>
                <w:sz w:val="20"/>
              </w:rPr>
              <w:t>ging voor rekening van de opdrachtnemer, tenzij sprake is van evident onoordeelkundig gebruik</w:t>
            </w:r>
            <w:r w:rsidR="007920A5" w:rsidRPr="00EC4B7C">
              <w:rPr>
                <w:sz w:val="20"/>
              </w:rPr>
              <w:t xml:space="preserve"> zulks ter beoordeling van de VRLN.</w:t>
            </w:r>
          </w:p>
        </w:tc>
        <w:tc>
          <w:tcPr>
            <w:tcW w:w="1415" w:type="dxa"/>
            <w:shd w:val="clear" w:color="auto" w:fill="auto"/>
          </w:tcPr>
          <w:p w14:paraId="133057B9" w14:textId="77777777" w:rsidR="00225DD3" w:rsidRPr="00BD710F" w:rsidRDefault="00225DD3" w:rsidP="00A113B2">
            <w:pPr>
              <w:jc w:val="both"/>
              <w:rPr>
                <w:rFonts w:cs="Arial"/>
                <w:sz w:val="20"/>
              </w:rPr>
            </w:pPr>
          </w:p>
        </w:tc>
      </w:tr>
      <w:tr w:rsidR="00225DD3" w:rsidRPr="00BD710F" w14:paraId="44732646"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30AB661"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6D035E62" w14:textId="77777777" w:rsidR="00225DD3" w:rsidRPr="00EC4B7C" w:rsidRDefault="00DC5169" w:rsidP="00A113B2">
            <w:pPr>
              <w:jc w:val="both"/>
              <w:rPr>
                <w:rFonts w:cs="Arial"/>
                <w:sz w:val="20"/>
              </w:rPr>
            </w:pPr>
            <w:r w:rsidRPr="00EC4B7C">
              <w:rPr>
                <w:sz w:val="20"/>
              </w:rPr>
              <w:t>Er is een gegarandeerde levering van onderdelen en sensoren binnen 2 werkdagen nadat de vraag om levering van het gevraagde onderdeel door de opdrachtgever is gemeld</w:t>
            </w:r>
            <w:r w:rsidR="007920A5" w:rsidRPr="00EC4B7C">
              <w:rPr>
                <w:sz w:val="20"/>
              </w:rPr>
              <w:t>.</w:t>
            </w:r>
          </w:p>
        </w:tc>
        <w:tc>
          <w:tcPr>
            <w:tcW w:w="1415" w:type="dxa"/>
            <w:shd w:val="clear" w:color="auto" w:fill="auto"/>
          </w:tcPr>
          <w:p w14:paraId="3548C9D1" w14:textId="77777777" w:rsidR="00225DD3" w:rsidRPr="00BD710F" w:rsidRDefault="00225DD3" w:rsidP="00A113B2">
            <w:pPr>
              <w:jc w:val="both"/>
              <w:rPr>
                <w:rFonts w:cs="Arial"/>
                <w:sz w:val="20"/>
              </w:rPr>
            </w:pPr>
          </w:p>
        </w:tc>
      </w:tr>
      <w:tr w:rsidR="00225DD3" w:rsidRPr="00BD710F" w14:paraId="1588330F"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109032FC"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0700A213" w14:textId="77777777" w:rsidR="00225DD3" w:rsidRPr="00EC4B7C" w:rsidRDefault="000021FF" w:rsidP="007920A5">
            <w:pPr>
              <w:jc w:val="both"/>
              <w:rPr>
                <w:rFonts w:cs="Arial"/>
                <w:sz w:val="20"/>
              </w:rPr>
            </w:pPr>
            <w:r w:rsidRPr="00EC4B7C">
              <w:rPr>
                <w:sz w:val="20"/>
              </w:rPr>
              <w:t>Indien de opdrachtnemer na levering producten terug moet nemen voor reparaties dan wel onderhoud, zal op aangeven van opdrachtgever (noo</w:t>
            </w:r>
            <w:r w:rsidRPr="00EC4B7C">
              <w:rPr>
                <w:sz w:val="20"/>
              </w:rPr>
              <w:t>d</w:t>
            </w:r>
            <w:r w:rsidRPr="00EC4B7C">
              <w:rPr>
                <w:sz w:val="20"/>
              </w:rPr>
              <w:t xml:space="preserve">zaak en wens) binnen 2 werkdagen vervangende gelijkwaardige </w:t>
            </w:r>
            <w:r w:rsidR="007920A5" w:rsidRPr="00EC4B7C">
              <w:rPr>
                <w:sz w:val="20"/>
              </w:rPr>
              <w:t>meters</w:t>
            </w:r>
            <w:r w:rsidRPr="00EC4B7C">
              <w:rPr>
                <w:sz w:val="20"/>
              </w:rPr>
              <w:t xml:space="preserve"> kosteloos aan de opdrachtgever ter beschikking worden gesteld, dit zolang het herstel of de reparatie duurt.</w:t>
            </w:r>
          </w:p>
        </w:tc>
        <w:tc>
          <w:tcPr>
            <w:tcW w:w="1415" w:type="dxa"/>
            <w:shd w:val="clear" w:color="auto" w:fill="auto"/>
          </w:tcPr>
          <w:p w14:paraId="3E56730B" w14:textId="77777777" w:rsidR="00225DD3" w:rsidRPr="00BD710F" w:rsidRDefault="00225DD3" w:rsidP="00A113B2">
            <w:pPr>
              <w:jc w:val="both"/>
              <w:rPr>
                <w:rFonts w:cs="Arial"/>
                <w:sz w:val="20"/>
              </w:rPr>
            </w:pPr>
          </w:p>
        </w:tc>
      </w:tr>
      <w:tr w:rsidR="00225DD3" w:rsidRPr="00BD710F" w14:paraId="08F823F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51B738F"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292CF5C4" w14:textId="77777777" w:rsidR="00225DD3" w:rsidRPr="00EC4B7C" w:rsidRDefault="001570BF" w:rsidP="00A113B2">
            <w:pPr>
              <w:jc w:val="both"/>
              <w:rPr>
                <w:rFonts w:cs="Arial"/>
                <w:sz w:val="20"/>
              </w:rPr>
            </w:pPr>
            <w:r w:rsidRPr="00EC4B7C">
              <w:rPr>
                <w:sz w:val="20"/>
              </w:rPr>
              <w:t>Alle reparaties die niet vallen onder de reguliere garantie worden uitslu</w:t>
            </w:r>
            <w:r w:rsidRPr="00EC4B7C">
              <w:rPr>
                <w:sz w:val="20"/>
              </w:rPr>
              <w:t>i</w:t>
            </w:r>
            <w:r w:rsidRPr="00EC4B7C">
              <w:rPr>
                <w:sz w:val="20"/>
              </w:rPr>
              <w:t>tend uitgevoerd na opgave van diagnose en navolgende goedkeuring voor reparatie door de opdrachtgever.</w:t>
            </w:r>
          </w:p>
        </w:tc>
        <w:tc>
          <w:tcPr>
            <w:tcW w:w="1415" w:type="dxa"/>
            <w:shd w:val="clear" w:color="auto" w:fill="auto"/>
          </w:tcPr>
          <w:p w14:paraId="3CDD1840" w14:textId="77777777" w:rsidR="00225DD3" w:rsidRPr="00BD710F" w:rsidRDefault="00225DD3" w:rsidP="00A113B2">
            <w:pPr>
              <w:jc w:val="both"/>
              <w:rPr>
                <w:rFonts w:cs="Arial"/>
                <w:sz w:val="20"/>
              </w:rPr>
            </w:pPr>
          </w:p>
        </w:tc>
      </w:tr>
      <w:tr w:rsidR="00225DD3" w:rsidRPr="00BD710F" w14:paraId="5F1CE66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3289B1D3"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6777AA5E" w14:textId="77777777" w:rsidR="00225DD3" w:rsidRPr="00EC4B7C" w:rsidRDefault="001570BF" w:rsidP="001E1540">
            <w:pPr>
              <w:jc w:val="both"/>
              <w:rPr>
                <w:rFonts w:cs="Arial"/>
                <w:sz w:val="20"/>
              </w:rPr>
            </w:pPr>
            <w:r w:rsidRPr="00EC4B7C">
              <w:rPr>
                <w:sz w:val="20"/>
              </w:rPr>
              <w:t xml:space="preserve">Door de opdrachtnemer worden </w:t>
            </w:r>
            <w:r w:rsidR="00193821" w:rsidRPr="00EC4B7C">
              <w:rPr>
                <w:sz w:val="20"/>
              </w:rPr>
              <w:t xml:space="preserve">een </w:t>
            </w:r>
            <w:r w:rsidRPr="00EC4B7C">
              <w:rPr>
                <w:sz w:val="20"/>
              </w:rPr>
              <w:t>onderhoudsvoorschrift</w:t>
            </w:r>
            <w:r w:rsidR="00FB6EF9" w:rsidRPr="00EC4B7C">
              <w:rPr>
                <w:sz w:val="20"/>
              </w:rPr>
              <w:t>/plan</w:t>
            </w:r>
            <w:r w:rsidRPr="00EC4B7C">
              <w:rPr>
                <w:sz w:val="20"/>
              </w:rPr>
              <w:t xml:space="preserve"> aangeb</w:t>
            </w:r>
            <w:r w:rsidRPr="00EC4B7C">
              <w:rPr>
                <w:sz w:val="20"/>
              </w:rPr>
              <w:t>o</w:t>
            </w:r>
            <w:r w:rsidRPr="00EC4B7C">
              <w:rPr>
                <w:sz w:val="20"/>
              </w:rPr>
              <w:t>den. Hierin zijn de toe te passen onderhoudsmethodes en -middelen opg</w:t>
            </w:r>
            <w:r w:rsidRPr="00EC4B7C">
              <w:rPr>
                <w:sz w:val="20"/>
              </w:rPr>
              <w:t>e</w:t>
            </w:r>
            <w:r w:rsidRPr="00EC4B7C">
              <w:rPr>
                <w:sz w:val="20"/>
              </w:rPr>
              <w:t xml:space="preserve">nomen. </w:t>
            </w:r>
            <w:r w:rsidR="004B6114" w:rsidRPr="00EC4B7C">
              <w:rPr>
                <w:sz w:val="20"/>
              </w:rPr>
              <w:t>De VRLN wil hierin de bump</w:t>
            </w:r>
            <w:r w:rsidR="001E1540" w:rsidRPr="00EC4B7C">
              <w:rPr>
                <w:sz w:val="20"/>
              </w:rPr>
              <w:t>- en kalibraties</w:t>
            </w:r>
            <w:r w:rsidR="00FB6EF9" w:rsidRPr="00EC4B7C">
              <w:rPr>
                <w:sz w:val="20"/>
              </w:rPr>
              <w:t xml:space="preserve"> zelf </w:t>
            </w:r>
            <w:r w:rsidR="001E1540" w:rsidRPr="00EC4B7C">
              <w:rPr>
                <w:sz w:val="20"/>
              </w:rPr>
              <w:t>kunnen</w:t>
            </w:r>
            <w:r w:rsidR="00FB6EF9" w:rsidRPr="00EC4B7C">
              <w:rPr>
                <w:sz w:val="20"/>
              </w:rPr>
              <w:t xml:space="preserve"> uitvoeren. </w:t>
            </w:r>
          </w:p>
        </w:tc>
        <w:tc>
          <w:tcPr>
            <w:tcW w:w="1415" w:type="dxa"/>
            <w:shd w:val="clear" w:color="auto" w:fill="auto"/>
          </w:tcPr>
          <w:p w14:paraId="74CFB342" w14:textId="77777777" w:rsidR="00225DD3" w:rsidRPr="00BD710F" w:rsidRDefault="00225DD3" w:rsidP="00A113B2">
            <w:pPr>
              <w:jc w:val="both"/>
              <w:rPr>
                <w:rFonts w:cs="Arial"/>
                <w:sz w:val="20"/>
              </w:rPr>
            </w:pPr>
          </w:p>
        </w:tc>
      </w:tr>
      <w:tr w:rsidR="00225DD3" w:rsidRPr="00BD710F" w14:paraId="116649D8"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72BF1DBB"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28E490DC" w14:textId="77777777" w:rsidR="001570BF" w:rsidRPr="00EC4B7C" w:rsidRDefault="001570BF" w:rsidP="00A113B2">
            <w:pPr>
              <w:jc w:val="both"/>
              <w:rPr>
                <w:rFonts w:cs="Arial"/>
                <w:sz w:val="20"/>
              </w:rPr>
            </w:pPr>
            <w:r w:rsidRPr="00EC4B7C">
              <w:rPr>
                <w:sz w:val="20"/>
              </w:rPr>
              <w:t>Bij aflevering worden een bediening- en onderhoudsinstructie, testrichtli</w:t>
            </w:r>
            <w:r w:rsidRPr="00EC4B7C">
              <w:rPr>
                <w:sz w:val="20"/>
              </w:rPr>
              <w:t>j</w:t>
            </w:r>
            <w:r w:rsidRPr="00EC4B7C">
              <w:rPr>
                <w:sz w:val="20"/>
              </w:rPr>
              <w:t>nen en richtlijnen t.b.v. onderhoud, allen in Nederlandse taal, meegeleverd</w:t>
            </w:r>
          </w:p>
        </w:tc>
        <w:tc>
          <w:tcPr>
            <w:tcW w:w="1415" w:type="dxa"/>
            <w:shd w:val="clear" w:color="auto" w:fill="auto"/>
          </w:tcPr>
          <w:p w14:paraId="63962069" w14:textId="77777777" w:rsidR="00225DD3" w:rsidRPr="00BD710F" w:rsidRDefault="00225DD3" w:rsidP="00A113B2">
            <w:pPr>
              <w:jc w:val="both"/>
              <w:rPr>
                <w:rFonts w:cs="Arial"/>
                <w:sz w:val="20"/>
              </w:rPr>
            </w:pPr>
          </w:p>
        </w:tc>
      </w:tr>
      <w:tr w:rsidR="00225DD3" w:rsidRPr="00BD710F" w14:paraId="2E7DB638"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1C2B93F3" w14:textId="77777777" w:rsidR="00225DD3" w:rsidRPr="00BD710F" w:rsidRDefault="00225DD3" w:rsidP="00600D50">
            <w:pPr>
              <w:numPr>
                <w:ilvl w:val="0"/>
                <w:numId w:val="46"/>
              </w:numPr>
              <w:tabs>
                <w:tab w:val="left" w:pos="397"/>
              </w:tabs>
              <w:contextualSpacing/>
              <w:rPr>
                <w:rFonts w:cs="Arial"/>
                <w:sz w:val="20"/>
              </w:rPr>
            </w:pPr>
          </w:p>
        </w:tc>
        <w:tc>
          <w:tcPr>
            <w:tcW w:w="6831" w:type="dxa"/>
            <w:shd w:val="clear" w:color="auto" w:fill="auto"/>
          </w:tcPr>
          <w:p w14:paraId="4ED798C2" w14:textId="77777777" w:rsidR="00225DD3" w:rsidRPr="00EC4B7C" w:rsidRDefault="007920A5" w:rsidP="007920A5">
            <w:pPr>
              <w:jc w:val="both"/>
              <w:rPr>
                <w:rFonts w:cs="Arial"/>
                <w:sz w:val="20"/>
              </w:rPr>
            </w:pPr>
            <w:r w:rsidRPr="00EC4B7C">
              <w:rPr>
                <w:sz w:val="20"/>
              </w:rPr>
              <w:t>Een</w:t>
            </w:r>
            <w:r w:rsidR="001570BF" w:rsidRPr="00EC4B7C">
              <w:rPr>
                <w:sz w:val="20"/>
              </w:rPr>
              <w:t xml:space="preserve"> gebruiksinstructie wordt verzorgd op een nog nader in te vullen locatie binnen Veiligheidsregio Limburg-Noord</w:t>
            </w:r>
            <w:r w:rsidR="003C2DB1" w:rsidRPr="00EC4B7C">
              <w:rPr>
                <w:sz w:val="20"/>
              </w:rPr>
              <w:t xml:space="preserve"> voor maximaal</w:t>
            </w:r>
            <w:r w:rsidR="00193821" w:rsidRPr="00EC4B7C">
              <w:rPr>
                <w:sz w:val="20"/>
              </w:rPr>
              <w:t xml:space="preserve"> </w:t>
            </w:r>
            <w:r w:rsidRPr="00EC4B7C">
              <w:rPr>
                <w:sz w:val="20"/>
              </w:rPr>
              <w:t>25 personen ve</w:t>
            </w:r>
            <w:r w:rsidRPr="00EC4B7C">
              <w:rPr>
                <w:sz w:val="20"/>
              </w:rPr>
              <w:t>r</w:t>
            </w:r>
            <w:r w:rsidRPr="00EC4B7C">
              <w:rPr>
                <w:sz w:val="20"/>
              </w:rPr>
              <w:t xml:space="preserve">deeld over 3 sessies. </w:t>
            </w:r>
            <w:r w:rsidR="001570BF" w:rsidRPr="00EC4B7C">
              <w:rPr>
                <w:sz w:val="20"/>
              </w:rPr>
              <w:t xml:space="preserve"> Deze training geschiedt volgens het “train-de-trainer” principe.</w:t>
            </w:r>
          </w:p>
        </w:tc>
        <w:tc>
          <w:tcPr>
            <w:tcW w:w="1415" w:type="dxa"/>
            <w:shd w:val="clear" w:color="auto" w:fill="auto"/>
          </w:tcPr>
          <w:p w14:paraId="400C2F41" w14:textId="77777777" w:rsidR="00225DD3" w:rsidRPr="00BD710F" w:rsidRDefault="00225DD3" w:rsidP="00A113B2">
            <w:pPr>
              <w:jc w:val="both"/>
              <w:rPr>
                <w:rFonts w:cs="Arial"/>
                <w:sz w:val="20"/>
              </w:rPr>
            </w:pPr>
          </w:p>
        </w:tc>
      </w:tr>
      <w:tr w:rsidR="0009538F" w:rsidRPr="00BD710F" w14:paraId="1DA53856"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27C44183" w14:textId="77777777" w:rsidR="0009538F" w:rsidRPr="00BD710F" w:rsidRDefault="0009538F" w:rsidP="00600D50">
            <w:pPr>
              <w:numPr>
                <w:ilvl w:val="0"/>
                <w:numId w:val="46"/>
              </w:numPr>
              <w:tabs>
                <w:tab w:val="left" w:pos="397"/>
              </w:tabs>
              <w:contextualSpacing/>
              <w:rPr>
                <w:rFonts w:cs="Arial"/>
              </w:rPr>
            </w:pPr>
          </w:p>
        </w:tc>
        <w:tc>
          <w:tcPr>
            <w:tcW w:w="6831" w:type="dxa"/>
            <w:shd w:val="clear" w:color="auto" w:fill="auto"/>
          </w:tcPr>
          <w:p w14:paraId="2F11F6CA" w14:textId="77777777" w:rsidR="0009538F" w:rsidRPr="00EC4B7C" w:rsidRDefault="0009538F" w:rsidP="007920A5">
            <w:pPr>
              <w:jc w:val="both"/>
              <w:rPr>
                <w:sz w:val="20"/>
              </w:rPr>
            </w:pPr>
            <w:r w:rsidRPr="00EC4B7C">
              <w:rPr>
                <w:rFonts w:cs="Arial"/>
                <w:sz w:val="20"/>
              </w:rPr>
              <w:t>Planning en uitvoering van de op</w:t>
            </w:r>
            <w:r w:rsidRPr="00EC4B7C">
              <w:rPr>
                <w:sz w:val="20"/>
              </w:rPr>
              <w:t>leidingssessies geschiedt in overleg met de Opdrachtgever, uitvoering op een willekeurige locatie in de regio Li</w:t>
            </w:r>
            <w:r w:rsidRPr="00EC4B7C">
              <w:rPr>
                <w:sz w:val="20"/>
              </w:rPr>
              <w:t>m</w:t>
            </w:r>
            <w:r w:rsidRPr="00EC4B7C">
              <w:rPr>
                <w:sz w:val="20"/>
              </w:rPr>
              <w:t>burg-Noord.</w:t>
            </w:r>
          </w:p>
        </w:tc>
        <w:tc>
          <w:tcPr>
            <w:tcW w:w="1415" w:type="dxa"/>
            <w:shd w:val="clear" w:color="auto" w:fill="auto"/>
          </w:tcPr>
          <w:p w14:paraId="5F355FB3" w14:textId="77777777" w:rsidR="0009538F" w:rsidRPr="00BD710F" w:rsidRDefault="0009538F" w:rsidP="00A113B2">
            <w:pPr>
              <w:jc w:val="both"/>
              <w:rPr>
                <w:rFonts w:cs="Arial"/>
              </w:rPr>
            </w:pPr>
          </w:p>
        </w:tc>
      </w:tr>
      <w:tr w:rsidR="0009538F" w:rsidRPr="00BD710F" w14:paraId="7231C5A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666EFAB4" w14:textId="77777777" w:rsidR="0009538F" w:rsidRPr="00BD710F" w:rsidRDefault="0009538F" w:rsidP="00600D50">
            <w:pPr>
              <w:numPr>
                <w:ilvl w:val="0"/>
                <w:numId w:val="46"/>
              </w:numPr>
              <w:tabs>
                <w:tab w:val="left" w:pos="397"/>
              </w:tabs>
              <w:contextualSpacing/>
              <w:rPr>
                <w:rFonts w:cs="Arial"/>
                <w:sz w:val="20"/>
              </w:rPr>
            </w:pPr>
          </w:p>
        </w:tc>
        <w:tc>
          <w:tcPr>
            <w:tcW w:w="6831" w:type="dxa"/>
            <w:shd w:val="clear" w:color="auto" w:fill="auto"/>
          </w:tcPr>
          <w:p w14:paraId="4A94C5D3" w14:textId="77777777" w:rsidR="0009538F" w:rsidRPr="00EC4B7C" w:rsidRDefault="0009538F" w:rsidP="00A113B2">
            <w:pPr>
              <w:jc w:val="both"/>
              <w:rPr>
                <w:rFonts w:cs="Arial"/>
                <w:sz w:val="20"/>
              </w:rPr>
            </w:pPr>
            <w:r w:rsidRPr="00EC4B7C">
              <w:rPr>
                <w:sz w:val="20"/>
              </w:rPr>
              <w:t>De opdrachtnemer verzorgt een onderhouds- en reparatie instructie voor onderhoudsmedewerkers. Dit geldt voor werkzaamheden welke door de</w:t>
            </w:r>
            <w:r w:rsidRPr="00EC4B7C">
              <w:rPr>
                <w:sz w:val="20"/>
              </w:rPr>
              <w:t>r</w:t>
            </w:r>
            <w:r w:rsidRPr="00EC4B7C">
              <w:rPr>
                <w:sz w:val="20"/>
              </w:rPr>
              <w:t>den mogen worden uitgevoerd.</w:t>
            </w:r>
          </w:p>
        </w:tc>
        <w:tc>
          <w:tcPr>
            <w:tcW w:w="1415" w:type="dxa"/>
            <w:shd w:val="clear" w:color="auto" w:fill="auto"/>
          </w:tcPr>
          <w:p w14:paraId="487601D9" w14:textId="77777777" w:rsidR="0009538F" w:rsidRPr="00BD710F" w:rsidRDefault="0009538F" w:rsidP="00A113B2">
            <w:pPr>
              <w:jc w:val="both"/>
              <w:rPr>
                <w:rFonts w:cs="Arial"/>
                <w:sz w:val="20"/>
              </w:rPr>
            </w:pPr>
          </w:p>
        </w:tc>
      </w:tr>
      <w:tr w:rsidR="0009538F" w:rsidRPr="00BD710F" w14:paraId="64D47FE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7A77D5F4" w14:textId="77777777" w:rsidR="0009538F" w:rsidRPr="00BD710F" w:rsidRDefault="0009538F" w:rsidP="00600D50">
            <w:pPr>
              <w:numPr>
                <w:ilvl w:val="0"/>
                <w:numId w:val="46"/>
              </w:numPr>
              <w:tabs>
                <w:tab w:val="left" w:pos="397"/>
              </w:tabs>
              <w:contextualSpacing/>
              <w:rPr>
                <w:rFonts w:cs="Arial"/>
                <w:sz w:val="20"/>
              </w:rPr>
            </w:pPr>
          </w:p>
        </w:tc>
        <w:tc>
          <w:tcPr>
            <w:tcW w:w="6831" w:type="dxa"/>
            <w:shd w:val="clear" w:color="auto" w:fill="auto"/>
          </w:tcPr>
          <w:p w14:paraId="6130D0DF" w14:textId="1AF67588" w:rsidR="0009538F" w:rsidRPr="00EC4B7C" w:rsidRDefault="0009538F" w:rsidP="00EC4B7C">
            <w:pPr>
              <w:jc w:val="both"/>
              <w:rPr>
                <w:rFonts w:cs="Arial"/>
                <w:sz w:val="20"/>
              </w:rPr>
            </w:pPr>
            <w:r w:rsidRPr="00EC4B7C">
              <w:rPr>
                <w:sz w:val="20"/>
              </w:rPr>
              <w:t>De opdrachtnemer garandeert tot 8 jaar na elke (deel)levering de functi</w:t>
            </w:r>
            <w:r w:rsidRPr="00EC4B7C">
              <w:rPr>
                <w:sz w:val="20"/>
              </w:rPr>
              <w:t>o</w:t>
            </w:r>
            <w:r w:rsidRPr="00EC4B7C">
              <w:rPr>
                <w:sz w:val="20"/>
              </w:rPr>
              <w:t>nele inzetbaarheid.</w:t>
            </w:r>
          </w:p>
        </w:tc>
        <w:tc>
          <w:tcPr>
            <w:tcW w:w="1415" w:type="dxa"/>
            <w:shd w:val="clear" w:color="auto" w:fill="auto"/>
          </w:tcPr>
          <w:p w14:paraId="28C9E7F6" w14:textId="77777777" w:rsidR="0009538F" w:rsidRPr="00BD710F" w:rsidRDefault="0009538F" w:rsidP="00A113B2">
            <w:pPr>
              <w:jc w:val="both"/>
              <w:rPr>
                <w:rFonts w:cs="Arial"/>
                <w:sz w:val="20"/>
              </w:rPr>
            </w:pPr>
          </w:p>
        </w:tc>
      </w:tr>
      <w:tr w:rsidR="0009538F" w:rsidRPr="00BD710F" w14:paraId="7C8EBFF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shd w:val="clear" w:color="auto" w:fill="auto"/>
          </w:tcPr>
          <w:p w14:paraId="473B1828" w14:textId="77777777" w:rsidR="0009538F" w:rsidRPr="00BD710F" w:rsidRDefault="0009538F" w:rsidP="00600D50">
            <w:pPr>
              <w:numPr>
                <w:ilvl w:val="0"/>
                <w:numId w:val="46"/>
              </w:numPr>
              <w:tabs>
                <w:tab w:val="left" w:pos="397"/>
              </w:tabs>
              <w:contextualSpacing/>
              <w:rPr>
                <w:rFonts w:cs="Arial"/>
                <w:sz w:val="20"/>
              </w:rPr>
            </w:pPr>
          </w:p>
        </w:tc>
        <w:tc>
          <w:tcPr>
            <w:tcW w:w="6831" w:type="dxa"/>
            <w:shd w:val="clear" w:color="auto" w:fill="auto"/>
          </w:tcPr>
          <w:p w14:paraId="411A9790" w14:textId="77777777" w:rsidR="0009538F" w:rsidRPr="00EC4B7C" w:rsidRDefault="0009538F" w:rsidP="00A113B2">
            <w:pPr>
              <w:jc w:val="both"/>
              <w:rPr>
                <w:rFonts w:cs="Arial"/>
                <w:sz w:val="20"/>
              </w:rPr>
            </w:pPr>
            <w:r w:rsidRPr="00EC4B7C">
              <w:rPr>
                <w:rFonts w:cs="Arial"/>
                <w:sz w:val="20"/>
              </w:rPr>
              <w:t>De maximale levertijd bedraagt 30 dagen na schriftelijke plaatsing van de bestelling.</w:t>
            </w:r>
          </w:p>
        </w:tc>
        <w:tc>
          <w:tcPr>
            <w:tcW w:w="1415" w:type="dxa"/>
            <w:shd w:val="clear" w:color="auto" w:fill="auto"/>
          </w:tcPr>
          <w:p w14:paraId="343551C5" w14:textId="77777777" w:rsidR="0009538F" w:rsidRPr="00BD710F" w:rsidRDefault="0009538F" w:rsidP="00A113B2">
            <w:pPr>
              <w:jc w:val="both"/>
              <w:rPr>
                <w:rFonts w:cs="Arial"/>
                <w:sz w:val="20"/>
              </w:rPr>
            </w:pPr>
          </w:p>
        </w:tc>
      </w:tr>
      <w:tr w:rsidR="0009538F" w:rsidRPr="00BD710F" w14:paraId="79DB605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shd w:val="clear" w:color="auto" w:fill="auto"/>
          </w:tcPr>
          <w:p w14:paraId="0B6758ED" w14:textId="77777777" w:rsidR="0009538F" w:rsidRPr="00BD710F" w:rsidRDefault="0009538F" w:rsidP="00600D50">
            <w:pPr>
              <w:numPr>
                <w:ilvl w:val="0"/>
                <w:numId w:val="46"/>
              </w:numPr>
              <w:tabs>
                <w:tab w:val="left" w:pos="397"/>
              </w:tabs>
              <w:contextualSpacing/>
              <w:rPr>
                <w:rFonts w:cs="Arial"/>
                <w:sz w:val="20"/>
              </w:rPr>
            </w:pPr>
          </w:p>
        </w:tc>
        <w:tc>
          <w:tcPr>
            <w:tcW w:w="6831" w:type="dxa"/>
            <w:shd w:val="clear" w:color="auto" w:fill="auto"/>
          </w:tcPr>
          <w:p w14:paraId="16CB28AF" w14:textId="77777777" w:rsidR="0009538F" w:rsidRPr="00EC4B7C" w:rsidRDefault="0009538F" w:rsidP="00A113B2">
            <w:pPr>
              <w:jc w:val="both"/>
              <w:rPr>
                <w:rFonts w:cs="Arial"/>
                <w:sz w:val="20"/>
              </w:rPr>
            </w:pPr>
            <w:r w:rsidRPr="00EC4B7C">
              <w:rPr>
                <w:sz w:val="20"/>
              </w:rPr>
              <w:t>Bij de levering wordt meegeleverd een compacte bedienings- en onde</w:t>
            </w:r>
            <w:r w:rsidRPr="00EC4B7C">
              <w:rPr>
                <w:sz w:val="20"/>
              </w:rPr>
              <w:t>r</w:t>
            </w:r>
            <w:r w:rsidRPr="00EC4B7C">
              <w:rPr>
                <w:sz w:val="20"/>
              </w:rPr>
              <w:t>houdsinstructie (instructiekaart) voor de gebruiker, deze is opgesteld in de Nederlandse taal en wordt digitaal in MS Word format aangeleverd.</w:t>
            </w:r>
          </w:p>
        </w:tc>
        <w:tc>
          <w:tcPr>
            <w:tcW w:w="1415" w:type="dxa"/>
            <w:shd w:val="clear" w:color="auto" w:fill="auto"/>
          </w:tcPr>
          <w:p w14:paraId="0AE477FA" w14:textId="77777777" w:rsidR="0009538F" w:rsidRPr="00BD710F" w:rsidRDefault="0009538F" w:rsidP="00A113B2">
            <w:pPr>
              <w:jc w:val="both"/>
              <w:rPr>
                <w:rFonts w:cs="Arial"/>
                <w:sz w:val="20"/>
              </w:rPr>
            </w:pPr>
          </w:p>
        </w:tc>
      </w:tr>
      <w:tr w:rsidR="0009538F" w:rsidRPr="00BD710F" w14:paraId="1C3EEF4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700C2ED0" w14:textId="77777777" w:rsidR="0009538F" w:rsidRPr="00BD710F" w:rsidRDefault="0009538F" w:rsidP="00600D50">
            <w:pPr>
              <w:numPr>
                <w:ilvl w:val="0"/>
                <w:numId w:val="46"/>
              </w:numPr>
              <w:tabs>
                <w:tab w:val="left" w:pos="397"/>
              </w:tabs>
              <w:contextualSpacing/>
              <w:rPr>
                <w:rFonts w:cs="Arial"/>
                <w:sz w:val="20"/>
              </w:rPr>
            </w:pPr>
          </w:p>
        </w:tc>
        <w:tc>
          <w:tcPr>
            <w:tcW w:w="6831" w:type="dxa"/>
            <w:tcBorders>
              <w:bottom w:val="single" w:sz="4" w:space="0" w:color="auto"/>
            </w:tcBorders>
            <w:shd w:val="clear" w:color="auto" w:fill="auto"/>
          </w:tcPr>
          <w:p w14:paraId="1E6CE4C4" w14:textId="77777777" w:rsidR="0009538F" w:rsidRPr="00EC4B7C" w:rsidRDefault="0009538F" w:rsidP="007D7FFD">
            <w:pPr>
              <w:rPr>
                <w:rFonts w:cs="Arial"/>
                <w:sz w:val="20"/>
              </w:rPr>
            </w:pPr>
            <w:r w:rsidRPr="00EC4B7C">
              <w:rPr>
                <w:rFonts w:cs="Arial"/>
                <w:sz w:val="20"/>
              </w:rPr>
              <w:t xml:space="preserve">De instructiekaart </w:t>
            </w:r>
            <w:r w:rsidRPr="00EC4B7C">
              <w:rPr>
                <w:sz w:val="20"/>
              </w:rPr>
              <w:t>is opgesteld in het formaat A 4 en bestaat uit maximaal 2 pagina’s. De inhoud van de instructiekaart voorziet minimaal in de volge</w:t>
            </w:r>
            <w:r w:rsidRPr="00EC4B7C">
              <w:rPr>
                <w:sz w:val="20"/>
              </w:rPr>
              <w:t>n</w:t>
            </w:r>
            <w:r w:rsidRPr="00EC4B7C">
              <w:rPr>
                <w:sz w:val="20"/>
              </w:rPr>
              <w:t>de onderwerpen:</w:t>
            </w:r>
            <w:r w:rsidRPr="00EC4B7C">
              <w:rPr>
                <w:sz w:val="20"/>
              </w:rPr>
              <w:br/>
            </w:r>
            <w:r w:rsidRPr="00EC4B7C">
              <w:rPr>
                <w:sz w:val="20"/>
              </w:rPr>
              <w:br/>
              <w:t>Omschrijving technische gegevens;</w:t>
            </w:r>
            <w:r w:rsidRPr="00EC4B7C">
              <w:rPr>
                <w:sz w:val="20"/>
              </w:rPr>
              <w:br/>
              <w:t>• Toepassingsgebied;</w:t>
            </w:r>
            <w:r w:rsidRPr="00EC4B7C">
              <w:rPr>
                <w:sz w:val="20"/>
              </w:rPr>
              <w:br/>
              <w:t>• Veiligheid;</w:t>
            </w:r>
            <w:r w:rsidRPr="00EC4B7C">
              <w:rPr>
                <w:sz w:val="20"/>
              </w:rPr>
              <w:br/>
              <w:t>• Afbeelding meter met verwijzing naar de functies van de knoppen en de schermindicatoren;</w:t>
            </w:r>
            <w:r w:rsidRPr="00EC4B7C">
              <w:rPr>
                <w:sz w:val="20"/>
              </w:rPr>
              <w:br/>
              <w:t>• Werkvolgorde bij gebruik;</w:t>
            </w:r>
            <w:r w:rsidRPr="00EC4B7C">
              <w:rPr>
                <w:sz w:val="20"/>
              </w:rPr>
              <w:br/>
              <w:t>• Werkvolgorde na gebruik</w:t>
            </w:r>
          </w:p>
        </w:tc>
        <w:tc>
          <w:tcPr>
            <w:tcW w:w="1415" w:type="dxa"/>
            <w:tcBorders>
              <w:bottom w:val="single" w:sz="4" w:space="0" w:color="auto"/>
            </w:tcBorders>
            <w:shd w:val="clear" w:color="auto" w:fill="auto"/>
          </w:tcPr>
          <w:p w14:paraId="5290E8C7" w14:textId="77777777" w:rsidR="0009538F" w:rsidRPr="00BD710F" w:rsidRDefault="0009538F" w:rsidP="00A113B2">
            <w:pPr>
              <w:jc w:val="both"/>
              <w:rPr>
                <w:rFonts w:cs="Arial"/>
                <w:sz w:val="20"/>
              </w:rPr>
            </w:pPr>
          </w:p>
        </w:tc>
      </w:tr>
      <w:tr w:rsidR="0009538F" w:rsidRPr="00BD710F" w14:paraId="1A5C9D7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56DB66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CFC72AD" w14:textId="77777777" w:rsidR="0009538F" w:rsidRPr="00EC4B7C" w:rsidRDefault="0009538F" w:rsidP="00A113B2">
            <w:pPr>
              <w:jc w:val="both"/>
              <w:rPr>
                <w:rFonts w:cs="Arial"/>
                <w:sz w:val="20"/>
              </w:rPr>
            </w:pPr>
            <w:r w:rsidRPr="00EC4B7C">
              <w:rPr>
                <w:sz w:val="20"/>
              </w:rPr>
              <w:t>Inschrijver biedt de mogelijkheid leerstof beschikbaar te stellen via de Ele</w:t>
            </w:r>
            <w:r w:rsidRPr="00EC4B7C">
              <w:rPr>
                <w:sz w:val="20"/>
              </w:rPr>
              <w:t>c</w:t>
            </w:r>
            <w:r w:rsidRPr="00EC4B7C">
              <w:rPr>
                <w:sz w:val="20"/>
              </w:rPr>
              <w:t>tronische LeerOmgeving (ELO) Deze leerstof is beschikbaar voor een per</w:t>
            </w:r>
            <w:r w:rsidRPr="00EC4B7C">
              <w:rPr>
                <w:sz w:val="20"/>
              </w:rPr>
              <w:t>i</w:t>
            </w:r>
            <w:r w:rsidRPr="00EC4B7C">
              <w:rPr>
                <w:sz w:val="20"/>
              </w:rPr>
              <w:t>ode van 5 jaar en wordt jaarlijks geactualiseerd en aangeleverd aan de VRLN</w:t>
            </w:r>
          </w:p>
        </w:tc>
        <w:tc>
          <w:tcPr>
            <w:tcW w:w="1415" w:type="dxa"/>
            <w:tcBorders>
              <w:bottom w:val="single" w:sz="4" w:space="0" w:color="auto"/>
            </w:tcBorders>
            <w:shd w:val="clear" w:color="auto" w:fill="auto"/>
          </w:tcPr>
          <w:p w14:paraId="0BC83317" w14:textId="77777777" w:rsidR="0009538F" w:rsidRPr="00BD710F" w:rsidRDefault="0009538F" w:rsidP="00A113B2">
            <w:pPr>
              <w:jc w:val="both"/>
              <w:rPr>
                <w:rFonts w:cs="Arial"/>
              </w:rPr>
            </w:pPr>
          </w:p>
        </w:tc>
      </w:tr>
      <w:tr w:rsidR="0009538F" w:rsidRPr="00BD710F" w14:paraId="1DDAA4F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6E11F38F" w14:textId="77777777" w:rsidR="0009538F" w:rsidRPr="00BD710F" w:rsidRDefault="0009538F" w:rsidP="00D21BD3">
            <w:pPr>
              <w:tabs>
                <w:tab w:val="left" w:pos="397"/>
              </w:tabs>
              <w:ind w:left="360"/>
              <w:contextualSpacing/>
              <w:rPr>
                <w:rFonts w:cs="Arial"/>
              </w:rPr>
            </w:pPr>
          </w:p>
        </w:tc>
        <w:tc>
          <w:tcPr>
            <w:tcW w:w="6831" w:type="dxa"/>
            <w:tcBorders>
              <w:bottom w:val="single" w:sz="4" w:space="0" w:color="auto"/>
            </w:tcBorders>
            <w:shd w:val="clear" w:color="auto" w:fill="auto"/>
          </w:tcPr>
          <w:p w14:paraId="41B9B587" w14:textId="77777777" w:rsidR="0009538F" w:rsidRPr="00EC4B7C" w:rsidRDefault="0009538F" w:rsidP="001833DA">
            <w:pPr>
              <w:jc w:val="both"/>
              <w:rPr>
                <w:rFonts w:cs="Arial"/>
                <w:b/>
                <w:sz w:val="20"/>
              </w:rPr>
            </w:pPr>
            <w:r w:rsidRPr="00EC4B7C">
              <w:rPr>
                <w:rFonts w:cs="Arial"/>
                <w:b/>
                <w:sz w:val="20"/>
              </w:rPr>
              <w:t>Technische eisen Meergasmeter</w:t>
            </w:r>
          </w:p>
        </w:tc>
        <w:tc>
          <w:tcPr>
            <w:tcW w:w="1415" w:type="dxa"/>
            <w:tcBorders>
              <w:bottom w:val="single" w:sz="4" w:space="0" w:color="auto"/>
            </w:tcBorders>
            <w:shd w:val="clear" w:color="auto" w:fill="auto"/>
          </w:tcPr>
          <w:p w14:paraId="0C75CA32" w14:textId="77777777" w:rsidR="0009538F" w:rsidRPr="00BD710F" w:rsidRDefault="0009538F" w:rsidP="00A113B2">
            <w:pPr>
              <w:jc w:val="both"/>
              <w:rPr>
                <w:rFonts w:cs="Arial"/>
              </w:rPr>
            </w:pPr>
          </w:p>
        </w:tc>
      </w:tr>
      <w:tr w:rsidR="0009538F" w:rsidRPr="00BD710F" w14:paraId="12D029D5"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7F6CE60"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2581963" w14:textId="77777777" w:rsidR="0009538F" w:rsidRPr="00EC4B7C" w:rsidRDefault="0009538F" w:rsidP="00D31242">
            <w:pPr>
              <w:jc w:val="both"/>
              <w:rPr>
                <w:rFonts w:cs="Arial"/>
                <w:sz w:val="20"/>
              </w:rPr>
            </w:pPr>
            <w:r w:rsidRPr="00EC4B7C">
              <w:rPr>
                <w:sz w:val="20"/>
              </w:rPr>
              <w:t>De Meergasmeter is voorzien van één of meerdere sensoren ten behoeve van gelijktijdige meting van explosiegevaar, de zuurstof-, koolmonoxide- en zwavelwaterstofconcentratie.</w:t>
            </w:r>
          </w:p>
        </w:tc>
        <w:tc>
          <w:tcPr>
            <w:tcW w:w="1415" w:type="dxa"/>
            <w:tcBorders>
              <w:bottom w:val="single" w:sz="4" w:space="0" w:color="auto"/>
            </w:tcBorders>
            <w:shd w:val="clear" w:color="auto" w:fill="auto"/>
          </w:tcPr>
          <w:p w14:paraId="08D29CA5" w14:textId="77777777" w:rsidR="0009538F" w:rsidRPr="00BD710F" w:rsidRDefault="0009538F" w:rsidP="00A113B2">
            <w:pPr>
              <w:jc w:val="both"/>
              <w:rPr>
                <w:rFonts w:cs="Arial"/>
              </w:rPr>
            </w:pPr>
          </w:p>
        </w:tc>
      </w:tr>
      <w:tr w:rsidR="0009538F" w:rsidRPr="00BD710F" w14:paraId="7ED03B41"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6E18A37"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5803344" w14:textId="77777777" w:rsidR="0009538F" w:rsidRPr="00EC4B7C" w:rsidRDefault="0009538F" w:rsidP="00A113B2">
            <w:pPr>
              <w:jc w:val="both"/>
              <w:rPr>
                <w:rFonts w:cs="Arial"/>
                <w:sz w:val="20"/>
              </w:rPr>
            </w:pPr>
            <w:r w:rsidRPr="00EC4B7C">
              <w:rPr>
                <w:sz w:val="20"/>
              </w:rPr>
              <w:t>De sensor ten behoeve van de meting van het explosiegevaar is van het type katalytische verbrandingssensor, is gekalibreerd op methaan en heeft een minimaal meetbereik van 0% (ondergrens) tot en met 100% LEL (b</w:t>
            </w:r>
            <w:r w:rsidRPr="00EC4B7C">
              <w:rPr>
                <w:sz w:val="20"/>
              </w:rPr>
              <w:t>o</w:t>
            </w:r>
            <w:r w:rsidRPr="00EC4B7C">
              <w:rPr>
                <w:sz w:val="20"/>
              </w:rPr>
              <w:t>vengrens). Het scheidend vermogen is daarbij maximaal 1%. De laagste te meten waarde is minimaal 2%</w:t>
            </w:r>
          </w:p>
        </w:tc>
        <w:tc>
          <w:tcPr>
            <w:tcW w:w="1415" w:type="dxa"/>
            <w:tcBorders>
              <w:bottom w:val="single" w:sz="4" w:space="0" w:color="auto"/>
            </w:tcBorders>
            <w:shd w:val="clear" w:color="auto" w:fill="auto"/>
          </w:tcPr>
          <w:p w14:paraId="423B7A51" w14:textId="77777777" w:rsidR="0009538F" w:rsidRPr="00BD710F" w:rsidRDefault="0009538F" w:rsidP="00A113B2">
            <w:pPr>
              <w:jc w:val="both"/>
              <w:rPr>
                <w:rFonts w:cs="Arial"/>
              </w:rPr>
            </w:pPr>
          </w:p>
        </w:tc>
      </w:tr>
      <w:tr w:rsidR="0009538F" w:rsidRPr="00BD710F" w14:paraId="674F2B95"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157E37E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6338C89" w14:textId="77777777" w:rsidR="0009538F" w:rsidRPr="00EC4B7C" w:rsidRDefault="0009538F" w:rsidP="00B87B33">
            <w:pPr>
              <w:jc w:val="both"/>
              <w:rPr>
                <w:rFonts w:cs="Arial"/>
                <w:sz w:val="20"/>
              </w:rPr>
            </w:pPr>
            <w:r w:rsidRPr="00EC4B7C">
              <w:rPr>
                <w:sz w:val="20"/>
              </w:rPr>
              <w:t xml:space="preserve">De sensor ten behoeve van de meting van de zuurstofconcentratie heeft </w:t>
            </w:r>
            <w:r w:rsidRPr="00EC4B7C">
              <w:rPr>
                <w:sz w:val="20"/>
              </w:rPr>
              <w:lastRenderedPageBreak/>
              <w:t>een minimaal meetbereik van 0% (ondergrens) tot en met 30% (bove</w:t>
            </w:r>
            <w:r w:rsidRPr="00EC4B7C">
              <w:rPr>
                <w:sz w:val="20"/>
              </w:rPr>
              <w:t>n</w:t>
            </w:r>
            <w:r w:rsidRPr="00EC4B7C">
              <w:rPr>
                <w:sz w:val="20"/>
              </w:rPr>
              <w:t>grens). Het scheidend vermogen is daarbij maximaal 0,1%. De minimale zuurstofverlaging die ten opzichte van de normale waarde te meten is, is maximaal 0,2%.</w:t>
            </w:r>
          </w:p>
        </w:tc>
        <w:tc>
          <w:tcPr>
            <w:tcW w:w="1415" w:type="dxa"/>
            <w:tcBorders>
              <w:bottom w:val="single" w:sz="4" w:space="0" w:color="auto"/>
            </w:tcBorders>
            <w:shd w:val="clear" w:color="auto" w:fill="auto"/>
          </w:tcPr>
          <w:p w14:paraId="22A321AA" w14:textId="77777777" w:rsidR="0009538F" w:rsidRPr="00BD710F" w:rsidRDefault="0009538F" w:rsidP="00A113B2">
            <w:pPr>
              <w:jc w:val="both"/>
              <w:rPr>
                <w:rFonts w:cs="Arial"/>
              </w:rPr>
            </w:pPr>
          </w:p>
        </w:tc>
      </w:tr>
      <w:tr w:rsidR="0009538F" w:rsidRPr="00BD710F" w14:paraId="4EC3125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6347CF24"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4E27404" w14:textId="77777777" w:rsidR="0009538F" w:rsidRPr="00EC4B7C" w:rsidRDefault="0009538F" w:rsidP="00DA0B6C">
            <w:pPr>
              <w:jc w:val="both"/>
              <w:rPr>
                <w:rFonts w:cs="Arial"/>
                <w:sz w:val="20"/>
              </w:rPr>
            </w:pPr>
            <w:r w:rsidRPr="00EC4B7C">
              <w:rPr>
                <w:rFonts w:cs="Arial"/>
                <w:sz w:val="20"/>
              </w:rPr>
              <w:t xml:space="preserve">De sensor </w:t>
            </w:r>
            <w:r w:rsidRPr="00EC4B7C">
              <w:rPr>
                <w:sz w:val="20"/>
              </w:rPr>
              <w:t>ten behoeve van de meting van de koolmonoxideconcentratie heeft een minimaal meetbereik van 0 ppm (ondergrens) tot en met 500 ppm (bovengrens). Het scheidend vermogen is daarbij maximaal 1 ppm.</w:t>
            </w:r>
          </w:p>
        </w:tc>
        <w:tc>
          <w:tcPr>
            <w:tcW w:w="1415" w:type="dxa"/>
            <w:tcBorders>
              <w:bottom w:val="single" w:sz="4" w:space="0" w:color="auto"/>
            </w:tcBorders>
            <w:shd w:val="clear" w:color="auto" w:fill="auto"/>
          </w:tcPr>
          <w:p w14:paraId="0E89926D" w14:textId="77777777" w:rsidR="0009538F" w:rsidRPr="00BD710F" w:rsidRDefault="0009538F" w:rsidP="00A113B2">
            <w:pPr>
              <w:jc w:val="both"/>
              <w:rPr>
                <w:rFonts w:cs="Arial"/>
              </w:rPr>
            </w:pPr>
          </w:p>
        </w:tc>
      </w:tr>
      <w:tr w:rsidR="0009538F" w:rsidRPr="00BD710F" w14:paraId="1A6ED38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2CA2D2D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BDB1C85" w14:textId="05DEBF5D" w:rsidR="0009538F" w:rsidRPr="00EC4B7C" w:rsidRDefault="0009538F" w:rsidP="00EC4B7C">
            <w:pPr>
              <w:pStyle w:val="Lijstalinea"/>
              <w:rPr>
                <w:rFonts w:cs="Arial"/>
                <w:sz w:val="20"/>
              </w:rPr>
            </w:pPr>
            <w:r w:rsidRPr="00EC4B7C">
              <w:rPr>
                <w:sz w:val="20"/>
              </w:rPr>
              <w:t>De sensor ten behoeve van de meting van de zwavelwaterstofconcentratie heeft een minimaal meetbereik van 0 ppm (ondergrens) tot en met 100 ppm (bovengrens). Het scheidend vermogen is daarbij maximaal 1 ppm.</w:t>
            </w:r>
          </w:p>
        </w:tc>
        <w:tc>
          <w:tcPr>
            <w:tcW w:w="1415" w:type="dxa"/>
            <w:tcBorders>
              <w:bottom w:val="single" w:sz="4" w:space="0" w:color="auto"/>
            </w:tcBorders>
            <w:shd w:val="clear" w:color="auto" w:fill="auto"/>
          </w:tcPr>
          <w:p w14:paraId="7FE1F487" w14:textId="77777777" w:rsidR="0009538F" w:rsidRPr="00BD710F" w:rsidRDefault="0009538F" w:rsidP="00A113B2">
            <w:pPr>
              <w:jc w:val="both"/>
              <w:rPr>
                <w:rFonts w:cs="Arial"/>
              </w:rPr>
            </w:pPr>
          </w:p>
        </w:tc>
      </w:tr>
      <w:tr w:rsidR="0009538F" w:rsidRPr="00BD710F" w14:paraId="37300A1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8B6D9C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9CEB145" w14:textId="77777777" w:rsidR="0009538F" w:rsidRPr="00EC4B7C" w:rsidRDefault="0009538F" w:rsidP="00AB113B">
            <w:pPr>
              <w:spacing w:after="200" w:line="276" w:lineRule="auto"/>
              <w:rPr>
                <w:sz w:val="20"/>
              </w:rPr>
            </w:pPr>
            <w:r w:rsidRPr="00EC4B7C">
              <w:rPr>
                <w:sz w:val="20"/>
              </w:rPr>
              <w:t>De opdrachtgever wenst vooraf helderheid over de in de meter ingebou</w:t>
            </w:r>
            <w:r w:rsidRPr="00EC4B7C">
              <w:rPr>
                <w:sz w:val="20"/>
              </w:rPr>
              <w:t>w</w:t>
            </w:r>
            <w:r w:rsidRPr="00EC4B7C">
              <w:rPr>
                <w:sz w:val="20"/>
              </w:rPr>
              <w:t>de sensoren. Bij de offerte worden de afzonderlijke datasheets van de in te bouwen sensoren geleverd. In deze datasheets zijn minimaal de volgende gegevens opgenomen:</w:t>
            </w:r>
          </w:p>
          <w:p w14:paraId="59735A17" w14:textId="77777777" w:rsidR="0009538F" w:rsidRPr="00EC4B7C" w:rsidRDefault="0009538F" w:rsidP="00AB113B">
            <w:pPr>
              <w:pStyle w:val="Lijstalinea"/>
              <w:rPr>
                <w:sz w:val="20"/>
              </w:rPr>
            </w:pPr>
            <w:r w:rsidRPr="00EC4B7C">
              <w:rPr>
                <w:sz w:val="20"/>
              </w:rPr>
              <w:t>• Type en fabrikant van de sensor</w:t>
            </w:r>
          </w:p>
          <w:p w14:paraId="3953FCC6" w14:textId="77777777" w:rsidR="0009538F" w:rsidRPr="00EC4B7C" w:rsidRDefault="0009538F" w:rsidP="00AB113B">
            <w:pPr>
              <w:pStyle w:val="Lijstalinea"/>
              <w:rPr>
                <w:sz w:val="20"/>
              </w:rPr>
            </w:pPr>
            <w:r w:rsidRPr="00EC4B7C">
              <w:rPr>
                <w:sz w:val="20"/>
              </w:rPr>
              <w:t>• Bekende kruiscorrelaties inclusief omrekenfactoren</w:t>
            </w:r>
          </w:p>
          <w:p w14:paraId="6614F84B" w14:textId="77777777" w:rsidR="0009538F" w:rsidRPr="00EC4B7C" w:rsidRDefault="0009538F" w:rsidP="00AB113B">
            <w:pPr>
              <w:pStyle w:val="Lijstalinea"/>
              <w:rPr>
                <w:sz w:val="20"/>
              </w:rPr>
            </w:pPr>
            <w:r w:rsidRPr="00EC4B7C">
              <w:rPr>
                <w:sz w:val="20"/>
              </w:rPr>
              <w:t>• Bekende stoffen die tot vergiftiging c.q. beschadiging van de sensor le</w:t>
            </w:r>
            <w:r w:rsidRPr="00EC4B7C">
              <w:rPr>
                <w:sz w:val="20"/>
              </w:rPr>
              <w:t>i</w:t>
            </w:r>
            <w:r w:rsidRPr="00EC4B7C">
              <w:rPr>
                <w:sz w:val="20"/>
              </w:rPr>
              <w:t>den</w:t>
            </w:r>
          </w:p>
          <w:p w14:paraId="4D863035" w14:textId="77777777" w:rsidR="0009538F" w:rsidRPr="00EC4B7C" w:rsidRDefault="0009538F" w:rsidP="00AB113B">
            <w:pPr>
              <w:pStyle w:val="Lijstalinea"/>
              <w:rPr>
                <w:sz w:val="20"/>
              </w:rPr>
            </w:pPr>
            <w:r w:rsidRPr="00EC4B7C">
              <w:rPr>
                <w:sz w:val="20"/>
              </w:rPr>
              <w:t>• De te verwachten levensduur van de sensor</w:t>
            </w:r>
          </w:p>
          <w:p w14:paraId="2FF44EBA" w14:textId="77777777" w:rsidR="0009538F" w:rsidRPr="00EC4B7C" w:rsidRDefault="0009538F" w:rsidP="00AB113B">
            <w:pPr>
              <w:pStyle w:val="Lijstalinea"/>
              <w:rPr>
                <w:sz w:val="20"/>
              </w:rPr>
            </w:pPr>
            <w:r w:rsidRPr="00EC4B7C">
              <w:rPr>
                <w:sz w:val="20"/>
              </w:rPr>
              <w:t>• De tijd is die de sensor nodig heeft om bij het aanbieden van een conce</w:t>
            </w:r>
            <w:r w:rsidRPr="00EC4B7C">
              <w:rPr>
                <w:sz w:val="20"/>
              </w:rPr>
              <w:t>n</w:t>
            </w:r>
            <w:r w:rsidRPr="00EC4B7C">
              <w:rPr>
                <w:sz w:val="20"/>
              </w:rPr>
              <w:t>tratie gelijk aan de bovengrens om tot een weergave van 90% van de b</w:t>
            </w:r>
            <w:r w:rsidRPr="00EC4B7C">
              <w:rPr>
                <w:sz w:val="20"/>
              </w:rPr>
              <w:t>o</w:t>
            </w:r>
            <w:r w:rsidRPr="00EC4B7C">
              <w:rPr>
                <w:sz w:val="20"/>
              </w:rPr>
              <w:t>vengrens te komen (T90). En, bij voorkeur, ook de tijd die de meter nodig heeft om na het bereiken van de bovengrens bij het aanbieden van schone lucht om tot een weergave van 90% van de bij schone lucht behorende waarde te komen.</w:t>
            </w:r>
          </w:p>
        </w:tc>
        <w:tc>
          <w:tcPr>
            <w:tcW w:w="1415" w:type="dxa"/>
            <w:tcBorders>
              <w:bottom w:val="single" w:sz="4" w:space="0" w:color="auto"/>
            </w:tcBorders>
            <w:shd w:val="clear" w:color="auto" w:fill="auto"/>
          </w:tcPr>
          <w:p w14:paraId="4A7CF782" w14:textId="77777777" w:rsidR="0009538F" w:rsidRPr="00BD710F" w:rsidRDefault="0009538F" w:rsidP="00A113B2">
            <w:pPr>
              <w:jc w:val="both"/>
              <w:rPr>
                <w:rFonts w:cs="Arial"/>
              </w:rPr>
            </w:pPr>
          </w:p>
        </w:tc>
      </w:tr>
      <w:tr w:rsidR="0009538F" w:rsidRPr="00BD710F" w14:paraId="1564F610"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8FF3832"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21B9FF9" w14:textId="77777777" w:rsidR="0009538F" w:rsidRPr="00EC4B7C" w:rsidRDefault="0009538F" w:rsidP="003A0F38">
            <w:pPr>
              <w:jc w:val="both"/>
              <w:rPr>
                <w:rFonts w:cs="Arial"/>
                <w:sz w:val="20"/>
              </w:rPr>
            </w:pPr>
            <w:r w:rsidRPr="00EC4B7C">
              <w:rPr>
                <w:rFonts w:cs="Arial"/>
                <w:color w:val="000000"/>
                <w:sz w:val="20"/>
              </w:rPr>
              <w:t>Na het aanzetten van de meergasmeter voert deze automatisch een verse lucht kalibratie uit. De meter is binnen 60 seconden gebruiksklaar</w:t>
            </w:r>
          </w:p>
        </w:tc>
        <w:tc>
          <w:tcPr>
            <w:tcW w:w="1415" w:type="dxa"/>
            <w:tcBorders>
              <w:bottom w:val="single" w:sz="4" w:space="0" w:color="auto"/>
            </w:tcBorders>
            <w:shd w:val="clear" w:color="auto" w:fill="auto"/>
          </w:tcPr>
          <w:p w14:paraId="78D4C3B5" w14:textId="77777777" w:rsidR="0009538F" w:rsidRPr="00BD710F" w:rsidRDefault="0009538F" w:rsidP="00A113B2">
            <w:pPr>
              <w:jc w:val="both"/>
              <w:rPr>
                <w:rFonts w:cs="Arial"/>
              </w:rPr>
            </w:pPr>
          </w:p>
        </w:tc>
      </w:tr>
      <w:tr w:rsidR="0009538F" w:rsidRPr="00BD710F" w14:paraId="2D38958A"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D407F3B"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E5DD5D9" w14:textId="77777777" w:rsidR="0009538F" w:rsidRPr="00EC4B7C" w:rsidRDefault="0009538F" w:rsidP="00AB113B">
            <w:pPr>
              <w:spacing w:after="200" w:line="276" w:lineRule="auto"/>
              <w:rPr>
                <w:rFonts w:cs="Arial"/>
                <w:sz w:val="20"/>
              </w:rPr>
            </w:pPr>
            <w:r w:rsidRPr="00EC4B7C">
              <w:rPr>
                <w:sz w:val="20"/>
              </w:rPr>
              <w:t xml:space="preserve">De </w:t>
            </w:r>
            <w:r w:rsidRPr="00EC4B7C">
              <w:rPr>
                <w:rFonts w:cs="Arial"/>
                <w:color w:val="000000"/>
                <w:sz w:val="20"/>
              </w:rPr>
              <w:t>meergasmeter</w:t>
            </w:r>
            <w:r w:rsidRPr="00EC4B7C">
              <w:rPr>
                <w:sz w:val="20"/>
              </w:rPr>
              <w:t xml:space="preserve"> dient te beschikken over een datalogsysteem. Deze is door opgeleide VRLN onderhoudsmedewerkers uit te lezen en op te slaan op de gangbare hardware.</w:t>
            </w:r>
          </w:p>
        </w:tc>
        <w:tc>
          <w:tcPr>
            <w:tcW w:w="1415" w:type="dxa"/>
            <w:tcBorders>
              <w:bottom w:val="single" w:sz="4" w:space="0" w:color="auto"/>
            </w:tcBorders>
            <w:shd w:val="clear" w:color="auto" w:fill="auto"/>
          </w:tcPr>
          <w:p w14:paraId="40E1B063" w14:textId="77777777" w:rsidR="0009538F" w:rsidRPr="00BD710F" w:rsidRDefault="0009538F" w:rsidP="00A113B2">
            <w:pPr>
              <w:jc w:val="both"/>
              <w:rPr>
                <w:rFonts w:cs="Arial"/>
              </w:rPr>
            </w:pPr>
          </w:p>
        </w:tc>
      </w:tr>
      <w:tr w:rsidR="0009538F" w:rsidRPr="00BD710F" w14:paraId="7887665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ECDA539"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2487098" w14:textId="77777777" w:rsidR="0009538F" w:rsidRPr="00EC4B7C" w:rsidRDefault="0009538F" w:rsidP="00A113B2">
            <w:pPr>
              <w:jc w:val="both"/>
              <w:rPr>
                <w:rFonts w:cs="Arial"/>
                <w:sz w:val="20"/>
              </w:rPr>
            </w:pPr>
            <w:r w:rsidRPr="00EC4B7C">
              <w:rPr>
                <w:sz w:val="20"/>
              </w:rPr>
              <w:t xml:space="preserve">De </w:t>
            </w:r>
            <w:r w:rsidRPr="00EC4B7C">
              <w:rPr>
                <w:rFonts w:cs="Arial"/>
                <w:color w:val="000000"/>
                <w:sz w:val="20"/>
              </w:rPr>
              <w:t>meergasmeter</w:t>
            </w:r>
            <w:r w:rsidRPr="00EC4B7C">
              <w:rPr>
                <w:sz w:val="20"/>
              </w:rPr>
              <w:t xml:space="preserve"> dient voorzien te zijn van rode visuele alarmindicatie en een akoestisch alarm met een geluidsopbrengst van minimaal 90 dB op 30 cm.</w:t>
            </w:r>
          </w:p>
        </w:tc>
        <w:tc>
          <w:tcPr>
            <w:tcW w:w="1415" w:type="dxa"/>
            <w:tcBorders>
              <w:bottom w:val="single" w:sz="4" w:space="0" w:color="auto"/>
            </w:tcBorders>
            <w:shd w:val="clear" w:color="auto" w:fill="auto"/>
          </w:tcPr>
          <w:p w14:paraId="10145ED9" w14:textId="77777777" w:rsidR="0009538F" w:rsidRPr="00BD710F" w:rsidRDefault="0009538F" w:rsidP="00A113B2">
            <w:pPr>
              <w:jc w:val="both"/>
              <w:rPr>
                <w:rFonts w:cs="Arial"/>
              </w:rPr>
            </w:pPr>
          </w:p>
        </w:tc>
      </w:tr>
      <w:tr w:rsidR="0009538F" w:rsidRPr="00BD710F" w14:paraId="0AAD6471"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7D6D608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81D2E46" w14:textId="77777777" w:rsidR="0009538F" w:rsidRPr="00EC4B7C" w:rsidRDefault="0009538F" w:rsidP="006971F6">
            <w:pPr>
              <w:jc w:val="both"/>
              <w:rPr>
                <w:rFonts w:cs="Arial"/>
                <w:sz w:val="20"/>
              </w:rPr>
            </w:pPr>
            <w:r w:rsidRPr="00EC4B7C">
              <w:rPr>
                <w:sz w:val="20"/>
              </w:rPr>
              <w:t xml:space="preserve">Uitsluitend het akoestisch alarm kan middels een druk op de knop worden weggedrukt, de visuele alarmindicatie moet aanwezig blijven en tijdens een alarm blijft de </w:t>
            </w:r>
            <w:r w:rsidRPr="00EC4B7C">
              <w:rPr>
                <w:rFonts w:cs="Arial"/>
                <w:color w:val="000000"/>
                <w:sz w:val="20"/>
              </w:rPr>
              <w:t>meergasmeter</w:t>
            </w:r>
            <w:r w:rsidRPr="00EC4B7C">
              <w:rPr>
                <w:sz w:val="20"/>
              </w:rPr>
              <w:t xml:space="preserve"> doormeten en blijft de actuele meetwaarde weergeven worden op het uitleesvenster.</w:t>
            </w:r>
          </w:p>
        </w:tc>
        <w:tc>
          <w:tcPr>
            <w:tcW w:w="1415" w:type="dxa"/>
            <w:tcBorders>
              <w:bottom w:val="single" w:sz="4" w:space="0" w:color="auto"/>
            </w:tcBorders>
            <w:shd w:val="clear" w:color="auto" w:fill="auto"/>
          </w:tcPr>
          <w:p w14:paraId="428530C9" w14:textId="77777777" w:rsidR="0009538F" w:rsidRPr="00BD710F" w:rsidRDefault="0009538F" w:rsidP="00A113B2">
            <w:pPr>
              <w:jc w:val="both"/>
              <w:rPr>
                <w:rFonts w:cs="Arial"/>
              </w:rPr>
            </w:pPr>
          </w:p>
        </w:tc>
      </w:tr>
      <w:tr w:rsidR="0009538F" w:rsidRPr="00BD710F" w14:paraId="3F85CB8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8F2F93A"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C4FE60F" w14:textId="77777777" w:rsidR="0009538F" w:rsidRPr="00EC4B7C" w:rsidRDefault="0009538F" w:rsidP="00A113B2">
            <w:pPr>
              <w:jc w:val="both"/>
              <w:rPr>
                <w:rFonts w:cs="Arial"/>
                <w:sz w:val="20"/>
              </w:rPr>
            </w:pPr>
            <w:r w:rsidRPr="00EC4B7C">
              <w:rPr>
                <w:sz w:val="20"/>
              </w:rPr>
              <w:t xml:space="preserve">De </w:t>
            </w:r>
            <w:r w:rsidRPr="00EC4B7C">
              <w:rPr>
                <w:rFonts w:cs="Arial"/>
                <w:color w:val="000000"/>
                <w:sz w:val="20"/>
              </w:rPr>
              <w:t>meergasmeter</w:t>
            </w:r>
            <w:r w:rsidRPr="00EC4B7C">
              <w:rPr>
                <w:sz w:val="20"/>
              </w:rPr>
              <w:t xml:space="preserve"> wordt geleverd met een acculaadvoorziening, geschikt voor laden in een voertuig (voertuiglaadmodule) en werkend op 230V vo</w:t>
            </w:r>
            <w:r w:rsidRPr="00EC4B7C">
              <w:rPr>
                <w:sz w:val="20"/>
              </w:rPr>
              <w:t>e</w:t>
            </w:r>
            <w:r w:rsidRPr="00EC4B7C">
              <w:rPr>
                <w:sz w:val="20"/>
              </w:rPr>
              <w:t>ding.</w:t>
            </w:r>
          </w:p>
        </w:tc>
        <w:tc>
          <w:tcPr>
            <w:tcW w:w="1415" w:type="dxa"/>
            <w:tcBorders>
              <w:bottom w:val="single" w:sz="4" w:space="0" w:color="auto"/>
            </w:tcBorders>
            <w:shd w:val="clear" w:color="auto" w:fill="auto"/>
          </w:tcPr>
          <w:p w14:paraId="0039ABF0" w14:textId="77777777" w:rsidR="0009538F" w:rsidRPr="00BD710F" w:rsidRDefault="0009538F" w:rsidP="00A113B2">
            <w:pPr>
              <w:jc w:val="both"/>
              <w:rPr>
                <w:rFonts w:cs="Arial"/>
              </w:rPr>
            </w:pPr>
          </w:p>
        </w:tc>
      </w:tr>
      <w:tr w:rsidR="0009538F" w:rsidRPr="00BD710F" w14:paraId="2575CBB9"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0ADE2D34"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878CB02" w14:textId="77777777" w:rsidR="0009538F" w:rsidRPr="00EC4B7C" w:rsidRDefault="0009538F" w:rsidP="00A113B2">
            <w:pPr>
              <w:jc w:val="both"/>
              <w:rPr>
                <w:rFonts w:cs="Arial"/>
                <w:sz w:val="20"/>
              </w:rPr>
            </w:pPr>
            <w:r w:rsidRPr="00EC4B7C">
              <w:rPr>
                <w:sz w:val="20"/>
              </w:rPr>
              <w:t>Reeds opgeslagen datalogging gegevens blijven bij uitval als gevolg van te lage batterijspanning behouden.</w:t>
            </w:r>
          </w:p>
        </w:tc>
        <w:tc>
          <w:tcPr>
            <w:tcW w:w="1415" w:type="dxa"/>
            <w:tcBorders>
              <w:bottom w:val="single" w:sz="4" w:space="0" w:color="auto"/>
            </w:tcBorders>
            <w:shd w:val="clear" w:color="auto" w:fill="auto"/>
          </w:tcPr>
          <w:p w14:paraId="1D10B829" w14:textId="77777777" w:rsidR="0009538F" w:rsidRPr="00BD710F" w:rsidRDefault="0009538F" w:rsidP="00A113B2">
            <w:pPr>
              <w:jc w:val="both"/>
              <w:rPr>
                <w:rFonts w:cs="Arial"/>
              </w:rPr>
            </w:pPr>
          </w:p>
        </w:tc>
      </w:tr>
      <w:tr w:rsidR="0009538F" w:rsidRPr="00BD710F" w14:paraId="261296F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3152EFB"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EB8248E" w14:textId="77777777" w:rsidR="0009538F" w:rsidRPr="00EC4B7C" w:rsidRDefault="0009538F" w:rsidP="0089656F">
            <w:pPr>
              <w:jc w:val="both"/>
              <w:rPr>
                <w:rFonts w:cs="Arial"/>
                <w:sz w:val="20"/>
              </w:rPr>
            </w:pPr>
            <w:r w:rsidRPr="00EC4B7C">
              <w:rPr>
                <w:sz w:val="20"/>
              </w:rPr>
              <w:t>De gelogde data bevat de 4 gemeten waardes inclusief de bijbehorende datum en tijd. De tijd tussen de achtereenvolgende gelogde metingen is niet langer dan 15 seconden.</w:t>
            </w:r>
          </w:p>
        </w:tc>
        <w:tc>
          <w:tcPr>
            <w:tcW w:w="1415" w:type="dxa"/>
            <w:tcBorders>
              <w:bottom w:val="single" w:sz="4" w:space="0" w:color="auto"/>
            </w:tcBorders>
            <w:shd w:val="clear" w:color="auto" w:fill="auto"/>
          </w:tcPr>
          <w:p w14:paraId="095F3F78" w14:textId="77777777" w:rsidR="0009538F" w:rsidRPr="00BD710F" w:rsidRDefault="0009538F" w:rsidP="00A113B2">
            <w:pPr>
              <w:jc w:val="both"/>
              <w:rPr>
                <w:rFonts w:cs="Arial"/>
              </w:rPr>
            </w:pPr>
          </w:p>
        </w:tc>
      </w:tr>
      <w:tr w:rsidR="0009538F" w:rsidRPr="00BD710F" w14:paraId="58597C6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23565C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58F69E6" w14:textId="77777777" w:rsidR="0009538F" w:rsidRPr="00EC4B7C" w:rsidRDefault="0009538F" w:rsidP="0089656F">
            <w:pPr>
              <w:spacing w:after="200" w:line="276" w:lineRule="auto"/>
              <w:rPr>
                <w:rFonts w:cs="Arial"/>
                <w:sz w:val="20"/>
              </w:rPr>
            </w:pPr>
            <w:r w:rsidRPr="00EC4B7C">
              <w:rPr>
                <w:rFonts w:cs="Arial"/>
                <w:sz w:val="20"/>
              </w:rPr>
              <w:t xml:space="preserve">Middels het bedienmenu </w:t>
            </w:r>
            <w:r w:rsidRPr="00EC4B7C">
              <w:rPr>
                <w:sz w:val="20"/>
              </w:rPr>
              <w:t>kunnen eenvoudig de laatste meetgegevens afg</w:t>
            </w:r>
            <w:r w:rsidRPr="00EC4B7C">
              <w:rPr>
                <w:sz w:val="20"/>
              </w:rPr>
              <w:t>e</w:t>
            </w:r>
            <w:r w:rsidRPr="00EC4B7C">
              <w:rPr>
                <w:sz w:val="20"/>
              </w:rPr>
              <w:t>lezen worden in het display, minimaal  de maximaal gemeten waarde en het tijdgewogen gemiddelde over 15 minuten.</w:t>
            </w:r>
          </w:p>
        </w:tc>
        <w:tc>
          <w:tcPr>
            <w:tcW w:w="1415" w:type="dxa"/>
            <w:tcBorders>
              <w:bottom w:val="single" w:sz="4" w:space="0" w:color="auto"/>
            </w:tcBorders>
            <w:shd w:val="clear" w:color="auto" w:fill="auto"/>
          </w:tcPr>
          <w:p w14:paraId="29DE8322" w14:textId="77777777" w:rsidR="0009538F" w:rsidRPr="00BD710F" w:rsidRDefault="0009538F" w:rsidP="00A113B2">
            <w:pPr>
              <w:jc w:val="both"/>
              <w:rPr>
                <w:rFonts w:cs="Arial"/>
              </w:rPr>
            </w:pPr>
          </w:p>
        </w:tc>
      </w:tr>
      <w:tr w:rsidR="0009538F" w:rsidRPr="00BD710F" w14:paraId="30D02AA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7C056496"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5F0B60A" w14:textId="77777777" w:rsidR="0009538F" w:rsidRPr="00EC4B7C" w:rsidRDefault="0009538F" w:rsidP="006A4E78">
            <w:pPr>
              <w:spacing w:after="200" w:line="276" w:lineRule="auto"/>
              <w:rPr>
                <w:sz w:val="20"/>
              </w:rPr>
            </w:pPr>
            <w:r w:rsidRPr="00EC4B7C">
              <w:rPr>
                <w:sz w:val="20"/>
              </w:rPr>
              <w:t xml:space="preserve">De </w:t>
            </w:r>
            <w:r w:rsidRPr="00EC4B7C">
              <w:rPr>
                <w:rFonts w:cs="Arial"/>
                <w:color w:val="000000"/>
                <w:sz w:val="20"/>
              </w:rPr>
              <w:t>meergasmeter</w:t>
            </w:r>
            <w:r w:rsidRPr="00EC4B7C">
              <w:rPr>
                <w:sz w:val="20"/>
              </w:rPr>
              <w:t xml:space="preserve"> is voorzien van valbescherming, verstelbare draagriem (minimale lengte van 1,30 m en om een brandweerhelm heen te lussen) en is voorzien van een degelijke (krokodillenbek-)klem om deze aan een ui</w:t>
            </w:r>
            <w:r w:rsidRPr="00EC4B7C">
              <w:rPr>
                <w:sz w:val="20"/>
              </w:rPr>
              <w:t>t</w:t>
            </w:r>
            <w:r w:rsidRPr="00EC4B7C">
              <w:rPr>
                <w:sz w:val="20"/>
              </w:rPr>
              <w:t>rukpak te bevestigen. Ten behoeve van het acculaden hoeft de valb</w:t>
            </w:r>
            <w:r w:rsidRPr="00EC4B7C">
              <w:rPr>
                <w:sz w:val="20"/>
              </w:rPr>
              <w:t>e</w:t>
            </w:r>
            <w:r w:rsidRPr="00EC4B7C">
              <w:rPr>
                <w:sz w:val="20"/>
              </w:rPr>
              <w:t>scherming of draagriem niet verwijderd te worden.</w:t>
            </w:r>
          </w:p>
        </w:tc>
        <w:tc>
          <w:tcPr>
            <w:tcW w:w="1415" w:type="dxa"/>
            <w:tcBorders>
              <w:bottom w:val="single" w:sz="4" w:space="0" w:color="auto"/>
            </w:tcBorders>
            <w:shd w:val="clear" w:color="auto" w:fill="auto"/>
          </w:tcPr>
          <w:p w14:paraId="2E849EE3" w14:textId="77777777" w:rsidR="0009538F" w:rsidRPr="00BD710F" w:rsidRDefault="0009538F" w:rsidP="00A113B2">
            <w:pPr>
              <w:jc w:val="both"/>
              <w:rPr>
                <w:rFonts w:cs="Arial"/>
              </w:rPr>
            </w:pPr>
          </w:p>
        </w:tc>
      </w:tr>
      <w:tr w:rsidR="0009538F" w:rsidRPr="00BD710F" w14:paraId="6BB7BC2E"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D02223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15E84D83" w14:textId="77777777" w:rsidR="0009538F" w:rsidRPr="00EC4B7C" w:rsidRDefault="0009538F" w:rsidP="0089656F">
            <w:pPr>
              <w:spacing w:after="200" w:line="276" w:lineRule="auto"/>
              <w:rPr>
                <w:rFonts w:cs="Arial"/>
                <w:sz w:val="20"/>
              </w:rPr>
            </w:pPr>
            <w:r w:rsidRPr="00EC4B7C">
              <w:rPr>
                <w:sz w:val="20"/>
              </w:rPr>
              <w:t xml:space="preserve">De </w:t>
            </w:r>
            <w:r w:rsidRPr="00EC4B7C">
              <w:rPr>
                <w:rFonts w:cs="Arial"/>
                <w:color w:val="000000"/>
                <w:sz w:val="20"/>
              </w:rPr>
              <w:t>meergasmeter</w:t>
            </w:r>
            <w:r w:rsidRPr="00EC4B7C">
              <w:rPr>
                <w:sz w:val="20"/>
              </w:rPr>
              <w:t xml:space="preserve"> is voorzien van displayverlichting welke geactiveerd wordt bij bediening van knoppen of activering van alarm. Na bediening van knoppen dooft de verlichting na enige tijd, deze tijd is instelbaar.</w:t>
            </w:r>
          </w:p>
        </w:tc>
        <w:tc>
          <w:tcPr>
            <w:tcW w:w="1415" w:type="dxa"/>
            <w:tcBorders>
              <w:bottom w:val="single" w:sz="4" w:space="0" w:color="auto"/>
            </w:tcBorders>
            <w:shd w:val="clear" w:color="auto" w:fill="auto"/>
          </w:tcPr>
          <w:p w14:paraId="0BF25BC8" w14:textId="77777777" w:rsidR="0009538F" w:rsidRPr="00BD710F" w:rsidRDefault="0009538F" w:rsidP="00A113B2">
            <w:pPr>
              <w:jc w:val="both"/>
              <w:rPr>
                <w:rFonts w:cs="Arial"/>
              </w:rPr>
            </w:pPr>
          </w:p>
        </w:tc>
      </w:tr>
      <w:tr w:rsidR="0009538F" w:rsidRPr="00BD710F" w14:paraId="7FAAA19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02BB173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E765F09" w14:textId="77777777" w:rsidR="0009538F" w:rsidRPr="00EC4B7C" w:rsidRDefault="0009538F" w:rsidP="00A113B2">
            <w:pPr>
              <w:jc w:val="both"/>
              <w:rPr>
                <w:rFonts w:cs="Arial"/>
                <w:sz w:val="20"/>
              </w:rPr>
            </w:pPr>
            <w:r w:rsidRPr="00EC4B7C">
              <w:rPr>
                <w:sz w:val="20"/>
              </w:rPr>
              <w:t xml:space="preserve">Zowel de valbescherming als de </w:t>
            </w:r>
            <w:r w:rsidRPr="00EC4B7C">
              <w:rPr>
                <w:rFonts w:cs="Arial"/>
                <w:color w:val="000000"/>
                <w:sz w:val="20"/>
              </w:rPr>
              <w:t>meergasmeter</w:t>
            </w:r>
            <w:r w:rsidRPr="00EC4B7C">
              <w:rPr>
                <w:sz w:val="20"/>
              </w:rPr>
              <w:t xml:space="preserve"> zelf worden in een opva</w:t>
            </w:r>
            <w:r w:rsidRPr="00EC4B7C">
              <w:rPr>
                <w:sz w:val="20"/>
              </w:rPr>
              <w:t>l</w:t>
            </w:r>
            <w:r w:rsidRPr="00EC4B7C">
              <w:rPr>
                <w:sz w:val="20"/>
              </w:rPr>
              <w:t>lende kleur geleverd.</w:t>
            </w:r>
          </w:p>
        </w:tc>
        <w:tc>
          <w:tcPr>
            <w:tcW w:w="1415" w:type="dxa"/>
            <w:tcBorders>
              <w:bottom w:val="single" w:sz="4" w:space="0" w:color="auto"/>
            </w:tcBorders>
            <w:shd w:val="clear" w:color="auto" w:fill="auto"/>
          </w:tcPr>
          <w:p w14:paraId="7E28D61A" w14:textId="77777777" w:rsidR="0009538F" w:rsidRPr="00BD710F" w:rsidRDefault="0009538F" w:rsidP="00A113B2">
            <w:pPr>
              <w:jc w:val="both"/>
              <w:rPr>
                <w:rFonts w:cs="Arial"/>
              </w:rPr>
            </w:pPr>
          </w:p>
        </w:tc>
      </w:tr>
      <w:tr w:rsidR="0009538F" w:rsidRPr="00BD710F" w14:paraId="158B662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0074C7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30D6D3D" w14:textId="77777777" w:rsidR="0009538F" w:rsidRPr="00EC4B7C" w:rsidRDefault="0009538F" w:rsidP="00A113B2">
            <w:pPr>
              <w:jc w:val="both"/>
              <w:rPr>
                <w:rFonts w:cs="Arial"/>
                <w:sz w:val="20"/>
              </w:rPr>
            </w:pPr>
            <w:r w:rsidRPr="00EC4B7C">
              <w:rPr>
                <w:sz w:val="20"/>
              </w:rPr>
              <w:t xml:space="preserve">De valbescherming beschermt de </w:t>
            </w:r>
            <w:r w:rsidRPr="00EC4B7C">
              <w:rPr>
                <w:rFonts w:cs="Arial"/>
                <w:color w:val="000000"/>
                <w:sz w:val="20"/>
              </w:rPr>
              <w:t>meergasmeter</w:t>
            </w:r>
            <w:r w:rsidRPr="00EC4B7C">
              <w:rPr>
                <w:sz w:val="20"/>
              </w:rPr>
              <w:t xml:space="preserve"> tegen een val tot 1,5 m</w:t>
            </w:r>
            <w:r w:rsidRPr="00EC4B7C">
              <w:rPr>
                <w:sz w:val="20"/>
              </w:rPr>
              <w:t>e</w:t>
            </w:r>
            <w:r w:rsidRPr="00EC4B7C">
              <w:rPr>
                <w:sz w:val="20"/>
              </w:rPr>
              <w:t>ter op een harde ondergrond.</w:t>
            </w:r>
          </w:p>
        </w:tc>
        <w:tc>
          <w:tcPr>
            <w:tcW w:w="1415" w:type="dxa"/>
            <w:tcBorders>
              <w:bottom w:val="single" w:sz="4" w:space="0" w:color="auto"/>
            </w:tcBorders>
            <w:shd w:val="clear" w:color="auto" w:fill="auto"/>
          </w:tcPr>
          <w:p w14:paraId="7524883C" w14:textId="77777777" w:rsidR="0009538F" w:rsidRPr="00BD710F" w:rsidRDefault="0009538F" w:rsidP="00A113B2">
            <w:pPr>
              <w:jc w:val="both"/>
              <w:rPr>
                <w:rFonts w:cs="Arial"/>
              </w:rPr>
            </w:pPr>
          </w:p>
        </w:tc>
      </w:tr>
      <w:tr w:rsidR="0009538F" w:rsidRPr="00BD710F" w14:paraId="1DBA93A4"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1FDA9F7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1255687" w14:textId="77777777" w:rsidR="0009538F" w:rsidRPr="00EC4B7C" w:rsidRDefault="0009538F" w:rsidP="0089656F">
            <w:pPr>
              <w:spacing w:after="200" w:line="276" w:lineRule="auto"/>
              <w:rPr>
                <w:rFonts w:cs="Arial"/>
                <w:sz w:val="20"/>
              </w:rPr>
            </w:pPr>
            <w:r w:rsidRPr="00EC4B7C">
              <w:rPr>
                <w:sz w:val="20"/>
              </w:rPr>
              <w:t xml:space="preserve">De </w:t>
            </w:r>
            <w:r w:rsidRPr="00EC4B7C">
              <w:rPr>
                <w:rFonts w:cs="Arial"/>
                <w:color w:val="000000"/>
                <w:sz w:val="20"/>
              </w:rPr>
              <w:t>meergasmeter</w:t>
            </w:r>
            <w:r w:rsidRPr="00EC4B7C">
              <w:rPr>
                <w:sz w:val="20"/>
              </w:rPr>
              <w:t xml:space="preserve"> is voorzien van een duidelijke accuspanningsindicatie alsmede een signalering welke geactiveerd wordt ruim voordat de acc</w:t>
            </w:r>
            <w:r w:rsidRPr="00EC4B7C">
              <w:rPr>
                <w:sz w:val="20"/>
              </w:rPr>
              <w:t>u</w:t>
            </w:r>
            <w:r w:rsidRPr="00EC4B7C">
              <w:rPr>
                <w:sz w:val="20"/>
              </w:rPr>
              <w:t xml:space="preserve">spanning te laag wordt. De gebruiksduur van de </w:t>
            </w:r>
            <w:r w:rsidRPr="00EC4B7C">
              <w:rPr>
                <w:rFonts w:cs="Arial"/>
                <w:color w:val="000000"/>
                <w:sz w:val="20"/>
              </w:rPr>
              <w:t>meergasmeter</w:t>
            </w:r>
            <w:r w:rsidRPr="00EC4B7C">
              <w:rPr>
                <w:sz w:val="20"/>
              </w:rPr>
              <w:t xml:space="preserve"> bedraagt vanaf de status vol minimaal 8 uur.</w:t>
            </w:r>
          </w:p>
        </w:tc>
        <w:tc>
          <w:tcPr>
            <w:tcW w:w="1415" w:type="dxa"/>
            <w:tcBorders>
              <w:bottom w:val="single" w:sz="4" w:space="0" w:color="auto"/>
            </w:tcBorders>
            <w:shd w:val="clear" w:color="auto" w:fill="auto"/>
          </w:tcPr>
          <w:p w14:paraId="307543E6" w14:textId="77777777" w:rsidR="0009538F" w:rsidRPr="00BD710F" w:rsidRDefault="0009538F" w:rsidP="00A113B2">
            <w:pPr>
              <w:jc w:val="both"/>
              <w:rPr>
                <w:rFonts w:cs="Arial"/>
              </w:rPr>
            </w:pPr>
          </w:p>
        </w:tc>
      </w:tr>
      <w:tr w:rsidR="0009538F" w:rsidRPr="00BD710F" w14:paraId="0A8F62F2"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9BEC030"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5DFC176" w14:textId="77777777" w:rsidR="0009538F" w:rsidRPr="00EC4B7C" w:rsidRDefault="0009538F" w:rsidP="0089656F">
            <w:pPr>
              <w:spacing w:after="200" w:line="276" w:lineRule="auto"/>
              <w:rPr>
                <w:rFonts w:cs="Arial"/>
                <w:sz w:val="20"/>
              </w:rPr>
            </w:pPr>
            <w:r w:rsidRPr="00EC4B7C">
              <w:rPr>
                <w:sz w:val="20"/>
              </w:rPr>
              <w:t xml:space="preserve">Het bedienmenu op de </w:t>
            </w:r>
            <w:r w:rsidRPr="00EC4B7C">
              <w:rPr>
                <w:rFonts w:cs="Arial"/>
                <w:color w:val="000000"/>
                <w:sz w:val="20"/>
              </w:rPr>
              <w:t>meergasmeter</w:t>
            </w:r>
            <w:r w:rsidRPr="00EC4B7C">
              <w:rPr>
                <w:sz w:val="20"/>
              </w:rPr>
              <w:t xml:space="preserve"> is in de Nederlandse taal.</w:t>
            </w:r>
          </w:p>
        </w:tc>
        <w:tc>
          <w:tcPr>
            <w:tcW w:w="1415" w:type="dxa"/>
            <w:tcBorders>
              <w:bottom w:val="single" w:sz="4" w:space="0" w:color="auto"/>
            </w:tcBorders>
            <w:shd w:val="clear" w:color="auto" w:fill="auto"/>
          </w:tcPr>
          <w:p w14:paraId="340DA568" w14:textId="77777777" w:rsidR="0009538F" w:rsidRPr="00BD710F" w:rsidRDefault="0009538F" w:rsidP="00A113B2">
            <w:pPr>
              <w:jc w:val="both"/>
              <w:rPr>
                <w:rFonts w:cs="Arial"/>
              </w:rPr>
            </w:pPr>
          </w:p>
        </w:tc>
      </w:tr>
      <w:tr w:rsidR="0009538F" w:rsidRPr="00BD710F" w14:paraId="081C3DF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9D3A16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6E49F54" w14:textId="77777777" w:rsidR="0009538F" w:rsidRPr="00EC4B7C" w:rsidRDefault="0009538F" w:rsidP="007E45CE">
            <w:pPr>
              <w:spacing w:after="200" w:line="276" w:lineRule="auto"/>
              <w:rPr>
                <w:rFonts w:cs="Arial"/>
                <w:sz w:val="20"/>
              </w:rPr>
            </w:pPr>
            <w:r w:rsidRPr="00EC4B7C">
              <w:rPr>
                <w:sz w:val="20"/>
              </w:rPr>
              <w:t xml:space="preserve">De bedieningsknoppen aan de </w:t>
            </w:r>
            <w:r w:rsidRPr="00EC4B7C">
              <w:rPr>
                <w:rFonts w:cs="Arial"/>
                <w:color w:val="000000"/>
                <w:sz w:val="20"/>
              </w:rPr>
              <w:t>meergasmeter</w:t>
            </w:r>
            <w:r w:rsidRPr="00EC4B7C">
              <w:rPr>
                <w:sz w:val="20"/>
              </w:rPr>
              <w:t xml:space="preserve"> zijn met blushandschoenen bedienbaar.</w:t>
            </w:r>
          </w:p>
        </w:tc>
        <w:tc>
          <w:tcPr>
            <w:tcW w:w="1415" w:type="dxa"/>
            <w:tcBorders>
              <w:bottom w:val="single" w:sz="4" w:space="0" w:color="auto"/>
            </w:tcBorders>
            <w:shd w:val="clear" w:color="auto" w:fill="auto"/>
          </w:tcPr>
          <w:p w14:paraId="0BC10CFF" w14:textId="77777777" w:rsidR="0009538F" w:rsidRPr="00BD710F" w:rsidRDefault="0009538F" w:rsidP="00A113B2">
            <w:pPr>
              <w:jc w:val="both"/>
              <w:rPr>
                <w:rFonts w:cs="Arial"/>
              </w:rPr>
            </w:pPr>
          </w:p>
        </w:tc>
      </w:tr>
      <w:tr w:rsidR="0009538F" w:rsidRPr="00BD710F" w14:paraId="5743842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E81464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072EC91" w14:textId="77777777" w:rsidR="0009538F" w:rsidRPr="00EC4B7C" w:rsidRDefault="0009538F" w:rsidP="007E45CE">
            <w:pPr>
              <w:spacing w:after="200" w:line="276" w:lineRule="auto"/>
              <w:rPr>
                <w:rFonts w:cs="Arial"/>
                <w:sz w:val="20"/>
              </w:rPr>
            </w:pPr>
            <w:r w:rsidRPr="00EC4B7C">
              <w:rPr>
                <w:sz w:val="20"/>
              </w:rPr>
              <w:t xml:space="preserve">De </w:t>
            </w:r>
            <w:r w:rsidRPr="00EC4B7C">
              <w:rPr>
                <w:rFonts w:cs="Arial"/>
                <w:color w:val="000000"/>
                <w:sz w:val="20"/>
              </w:rPr>
              <w:t>meergasmeter</w:t>
            </w:r>
            <w:r w:rsidRPr="00EC4B7C">
              <w:rPr>
                <w:sz w:val="20"/>
              </w:rPr>
              <w:t xml:space="preserve"> is beveiligd tegen overbelasting door extreem snel sti</w:t>
            </w:r>
            <w:r w:rsidRPr="00EC4B7C">
              <w:rPr>
                <w:sz w:val="20"/>
              </w:rPr>
              <w:t>j</w:t>
            </w:r>
            <w:r w:rsidRPr="00EC4B7C">
              <w:rPr>
                <w:sz w:val="20"/>
              </w:rPr>
              <w:t>gende gemeten gasconcentraties.</w:t>
            </w:r>
          </w:p>
        </w:tc>
        <w:tc>
          <w:tcPr>
            <w:tcW w:w="1415" w:type="dxa"/>
            <w:tcBorders>
              <w:bottom w:val="single" w:sz="4" w:space="0" w:color="auto"/>
            </w:tcBorders>
            <w:shd w:val="clear" w:color="auto" w:fill="auto"/>
          </w:tcPr>
          <w:p w14:paraId="53EA1C10" w14:textId="77777777" w:rsidR="0009538F" w:rsidRPr="00BD710F" w:rsidRDefault="0009538F" w:rsidP="00A113B2">
            <w:pPr>
              <w:jc w:val="both"/>
              <w:rPr>
                <w:rFonts w:cs="Arial"/>
              </w:rPr>
            </w:pPr>
          </w:p>
        </w:tc>
      </w:tr>
      <w:tr w:rsidR="0009538F" w:rsidRPr="00BD710F" w14:paraId="5F1E6BB9" w14:textId="77777777" w:rsidTr="0060016B">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5431B883"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vAlign w:val="center"/>
          </w:tcPr>
          <w:p w14:paraId="12806C75" w14:textId="77777777" w:rsidR="0009538F" w:rsidRPr="00EC4B7C" w:rsidRDefault="0009538F" w:rsidP="004B6114">
            <w:pPr>
              <w:spacing w:after="200" w:line="276" w:lineRule="auto"/>
              <w:rPr>
                <w:sz w:val="20"/>
              </w:rPr>
            </w:pPr>
            <w:r w:rsidRPr="00EC4B7C">
              <w:rPr>
                <w:sz w:val="20"/>
              </w:rPr>
              <w:t xml:space="preserve">De </w:t>
            </w:r>
            <w:r w:rsidRPr="00EC4B7C">
              <w:rPr>
                <w:rFonts w:cs="Arial"/>
                <w:color w:val="000000"/>
                <w:sz w:val="20"/>
              </w:rPr>
              <w:t>meergasmeter</w:t>
            </w:r>
            <w:r w:rsidRPr="00EC4B7C">
              <w:rPr>
                <w:sz w:val="20"/>
              </w:rPr>
              <w:t xml:space="preserve"> heeft een T90 van minimaal &lt; 15 seconden op alle meetcellen.</w:t>
            </w:r>
          </w:p>
        </w:tc>
        <w:tc>
          <w:tcPr>
            <w:tcW w:w="1415" w:type="dxa"/>
            <w:tcBorders>
              <w:bottom w:val="single" w:sz="4" w:space="0" w:color="auto"/>
            </w:tcBorders>
            <w:shd w:val="clear" w:color="auto" w:fill="auto"/>
          </w:tcPr>
          <w:p w14:paraId="63CD8970" w14:textId="77777777" w:rsidR="0009538F" w:rsidRPr="00BD710F" w:rsidRDefault="0009538F" w:rsidP="00A113B2">
            <w:pPr>
              <w:jc w:val="both"/>
              <w:rPr>
                <w:rFonts w:cs="Arial"/>
              </w:rPr>
            </w:pPr>
          </w:p>
        </w:tc>
      </w:tr>
      <w:tr w:rsidR="0009538F" w:rsidRPr="00BD710F" w14:paraId="535D419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D177079" w14:textId="77777777" w:rsidR="0009538F" w:rsidRPr="00BD710F" w:rsidRDefault="0009538F" w:rsidP="00B06937">
            <w:pPr>
              <w:tabs>
                <w:tab w:val="left" w:pos="397"/>
              </w:tabs>
              <w:ind w:left="360"/>
              <w:contextualSpacing/>
              <w:rPr>
                <w:rFonts w:cs="Arial"/>
              </w:rPr>
            </w:pPr>
          </w:p>
        </w:tc>
        <w:tc>
          <w:tcPr>
            <w:tcW w:w="6831" w:type="dxa"/>
            <w:tcBorders>
              <w:bottom w:val="single" w:sz="4" w:space="0" w:color="auto"/>
            </w:tcBorders>
            <w:shd w:val="clear" w:color="auto" w:fill="auto"/>
          </w:tcPr>
          <w:p w14:paraId="7742AABE" w14:textId="77777777" w:rsidR="0009538F" w:rsidRPr="00EC4B7C" w:rsidRDefault="0009538F" w:rsidP="00A113B2">
            <w:pPr>
              <w:jc w:val="both"/>
              <w:rPr>
                <w:rFonts w:cs="Arial"/>
                <w:b/>
                <w:sz w:val="20"/>
              </w:rPr>
            </w:pPr>
            <w:r w:rsidRPr="00EC4B7C">
              <w:rPr>
                <w:rFonts w:cs="Arial"/>
                <w:b/>
                <w:sz w:val="20"/>
              </w:rPr>
              <w:t>Meergasmeter (gepompte uitvoering)</w:t>
            </w:r>
          </w:p>
        </w:tc>
        <w:tc>
          <w:tcPr>
            <w:tcW w:w="1415" w:type="dxa"/>
            <w:tcBorders>
              <w:bottom w:val="single" w:sz="4" w:space="0" w:color="auto"/>
            </w:tcBorders>
            <w:shd w:val="clear" w:color="auto" w:fill="auto"/>
          </w:tcPr>
          <w:p w14:paraId="539D4497" w14:textId="77777777" w:rsidR="0009538F" w:rsidRPr="00BD710F" w:rsidRDefault="0009538F" w:rsidP="00A113B2">
            <w:pPr>
              <w:jc w:val="both"/>
              <w:rPr>
                <w:rFonts w:cs="Arial"/>
              </w:rPr>
            </w:pPr>
          </w:p>
        </w:tc>
      </w:tr>
      <w:tr w:rsidR="0009538F" w:rsidRPr="00BD710F" w14:paraId="12C50D0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BA993B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395DD13" w14:textId="77777777" w:rsidR="0009538F" w:rsidRPr="00EC4B7C" w:rsidRDefault="0009538F" w:rsidP="00603466">
            <w:pPr>
              <w:spacing w:after="200" w:line="276" w:lineRule="auto"/>
              <w:rPr>
                <w:rFonts w:cs="Arial"/>
                <w:sz w:val="20"/>
              </w:rPr>
            </w:pPr>
            <w:r w:rsidRPr="00EC4B7C">
              <w:rPr>
                <w:rFonts w:cs="Arial"/>
                <w:sz w:val="20"/>
              </w:rPr>
              <w:t xml:space="preserve">De aangeboden </w:t>
            </w:r>
            <w:r w:rsidRPr="00EC4B7C">
              <w:rPr>
                <w:rFonts w:cs="Arial"/>
                <w:color w:val="000000"/>
                <w:sz w:val="20"/>
              </w:rPr>
              <w:t>meergasmeter</w:t>
            </w:r>
            <w:r w:rsidRPr="00EC4B7C">
              <w:rPr>
                <w:rFonts w:cs="Arial"/>
                <w:sz w:val="20"/>
              </w:rPr>
              <w:t xml:space="preserve"> is leverbaar in een diffuse variant en een automatisch gepompte variant. Beide prijzen dienen te worden opgenomen op het prijzenblad.</w:t>
            </w:r>
          </w:p>
        </w:tc>
        <w:tc>
          <w:tcPr>
            <w:tcW w:w="1415" w:type="dxa"/>
            <w:tcBorders>
              <w:bottom w:val="single" w:sz="4" w:space="0" w:color="auto"/>
            </w:tcBorders>
            <w:shd w:val="clear" w:color="auto" w:fill="auto"/>
          </w:tcPr>
          <w:p w14:paraId="574F282C" w14:textId="77777777" w:rsidR="0009538F" w:rsidRPr="00BD710F" w:rsidRDefault="0009538F" w:rsidP="00A113B2">
            <w:pPr>
              <w:jc w:val="both"/>
              <w:rPr>
                <w:rFonts w:cs="Arial"/>
              </w:rPr>
            </w:pPr>
          </w:p>
        </w:tc>
      </w:tr>
      <w:tr w:rsidR="0009538F" w:rsidRPr="00BD710F" w14:paraId="405F876C"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C90C43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8C45E8D" w14:textId="6E730BFC" w:rsidR="0009538F" w:rsidRPr="00EC4B7C" w:rsidRDefault="0009538F" w:rsidP="004B1455">
            <w:pPr>
              <w:jc w:val="both"/>
              <w:rPr>
                <w:rFonts w:cs="Arial"/>
                <w:sz w:val="20"/>
              </w:rPr>
            </w:pPr>
            <w:r w:rsidRPr="00EC4B7C">
              <w:rPr>
                <w:sz w:val="20"/>
              </w:rPr>
              <w:t xml:space="preserve">De gepompte </w:t>
            </w:r>
            <w:r w:rsidRPr="00EC4B7C">
              <w:rPr>
                <w:rFonts w:cs="Arial"/>
                <w:color w:val="000000"/>
                <w:sz w:val="20"/>
              </w:rPr>
              <w:t>meergasmeter</w:t>
            </w:r>
            <w:r w:rsidRPr="00EC4B7C">
              <w:rPr>
                <w:sz w:val="20"/>
              </w:rPr>
              <w:t xml:space="preserve"> dient geschikt te zijn voor het uitvoeren van puntmetingen. Uw aanbieding bevat een overzicht van benodigde acce</w:t>
            </w:r>
            <w:r w:rsidRPr="00EC4B7C">
              <w:rPr>
                <w:sz w:val="20"/>
              </w:rPr>
              <w:t>s</w:t>
            </w:r>
            <w:r w:rsidRPr="00EC4B7C">
              <w:rPr>
                <w:sz w:val="20"/>
              </w:rPr>
              <w:t xml:space="preserve">soires ten </w:t>
            </w:r>
            <w:r w:rsidR="001155C8" w:rsidRPr="00EC4B7C">
              <w:rPr>
                <w:sz w:val="20"/>
              </w:rPr>
              <w:t>behoeve</w:t>
            </w:r>
            <w:r w:rsidRPr="00EC4B7C">
              <w:rPr>
                <w:sz w:val="20"/>
              </w:rPr>
              <w:t xml:space="preserve"> van de puntmetingen zoals slangen, filters, drijvers e.d.</w:t>
            </w:r>
          </w:p>
        </w:tc>
        <w:tc>
          <w:tcPr>
            <w:tcW w:w="1415" w:type="dxa"/>
            <w:tcBorders>
              <w:bottom w:val="single" w:sz="4" w:space="0" w:color="auto"/>
            </w:tcBorders>
            <w:shd w:val="clear" w:color="auto" w:fill="auto"/>
          </w:tcPr>
          <w:p w14:paraId="306C28A1" w14:textId="77777777" w:rsidR="0009538F" w:rsidRPr="00BD710F" w:rsidRDefault="0009538F" w:rsidP="00A113B2">
            <w:pPr>
              <w:jc w:val="both"/>
              <w:rPr>
                <w:rFonts w:cs="Arial"/>
              </w:rPr>
            </w:pPr>
          </w:p>
        </w:tc>
      </w:tr>
      <w:tr w:rsidR="0009538F" w:rsidRPr="00BD710F" w14:paraId="32F6B65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2BDB1965" w14:textId="77777777" w:rsidR="0009538F" w:rsidRPr="00BD710F" w:rsidRDefault="0009538F" w:rsidP="00777E03">
            <w:pPr>
              <w:tabs>
                <w:tab w:val="left" w:pos="397"/>
              </w:tabs>
              <w:ind w:left="360"/>
              <w:contextualSpacing/>
              <w:rPr>
                <w:rFonts w:cs="Arial"/>
              </w:rPr>
            </w:pPr>
          </w:p>
        </w:tc>
        <w:tc>
          <w:tcPr>
            <w:tcW w:w="6831" w:type="dxa"/>
            <w:tcBorders>
              <w:bottom w:val="single" w:sz="4" w:space="0" w:color="auto"/>
            </w:tcBorders>
            <w:shd w:val="clear" w:color="auto" w:fill="auto"/>
          </w:tcPr>
          <w:p w14:paraId="0F6A0565" w14:textId="77777777" w:rsidR="0009538F" w:rsidRPr="00EC4B7C" w:rsidRDefault="0009538F" w:rsidP="00A113B2">
            <w:pPr>
              <w:jc w:val="both"/>
              <w:rPr>
                <w:rFonts w:cs="Arial"/>
                <w:b/>
                <w:sz w:val="20"/>
              </w:rPr>
            </w:pPr>
            <w:r w:rsidRPr="00EC4B7C">
              <w:rPr>
                <w:rFonts w:cs="Arial"/>
                <w:b/>
                <w:sz w:val="20"/>
              </w:rPr>
              <w:t>Simulatiemeetapparatuur Meergasmeter</w:t>
            </w:r>
          </w:p>
        </w:tc>
        <w:tc>
          <w:tcPr>
            <w:tcW w:w="1415" w:type="dxa"/>
            <w:tcBorders>
              <w:bottom w:val="single" w:sz="4" w:space="0" w:color="auto"/>
            </w:tcBorders>
            <w:shd w:val="clear" w:color="auto" w:fill="auto"/>
          </w:tcPr>
          <w:p w14:paraId="715DB507" w14:textId="77777777" w:rsidR="0009538F" w:rsidRPr="00BD710F" w:rsidRDefault="0009538F" w:rsidP="00A113B2">
            <w:pPr>
              <w:jc w:val="both"/>
              <w:rPr>
                <w:rFonts w:cs="Arial"/>
              </w:rPr>
            </w:pPr>
          </w:p>
        </w:tc>
      </w:tr>
      <w:tr w:rsidR="0009538F" w:rsidRPr="00BD710F" w14:paraId="773FF5B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DBF127C"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634ECD2" w14:textId="77777777" w:rsidR="0009538F" w:rsidRPr="00EC4B7C" w:rsidRDefault="0009538F" w:rsidP="00777E03">
            <w:pPr>
              <w:spacing w:after="200" w:line="276" w:lineRule="auto"/>
              <w:rPr>
                <w:rFonts w:cs="Arial"/>
                <w:sz w:val="20"/>
              </w:rPr>
            </w:pPr>
            <w:r w:rsidRPr="00EC4B7C">
              <w:rPr>
                <w:sz w:val="20"/>
              </w:rPr>
              <w:t>Ten behoeve van opleidings- en oefendoeleinden dienen simulatie-meters aangeboden te worden.</w:t>
            </w:r>
          </w:p>
        </w:tc>
        <w:tc>
          <w:tcPr>
            <w:tcW w:w="1415" w:type="dxa"/>
            <w:tcBorders>
              <w:bottom w:val="single" w:sz="4" w:space="0" w:color="auto"/>
            </w:tcBorders>
            <w:shd w:val="clear" w:color="auto" w:fill="auto"/>
          </w:tcPr>
          <w:p w14:paraId="176E22F6" w14:textId="77777777" w:rsidR="0009538F" w:rsidRPr="00BD710F" w:rsidRDefault="0009538F" w:rsidP="00A113B2">
            <w:pPr>
              <w:jc w:val="both"/>
              <w:rPr>
                <w:rFonts w:cs="Arial"/>
              </w:rPr>
            </w:pPr>
          </w:p>
        </w:tc>
      </w:tr>
      <w:tr w:rsidR="0009538F" w:rsidRPr="00BD710F" w14:paraId="6963374E"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BC1FF63"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C6F62B1" w14:textId="77777777" w:rsidR="0009538F" w:rsidRPr="00EC4B7C" w:rsidRDefault="0009538F" w:rsidP="00777E03">
            <w:pPr>
              <w:spacing w:after="200" w:line="276" w:lineRule="auto"/>
              <w:rPr>
                <w:rFonts w:cs="Arial"/>
                <w:sz w:val="20"/>
              </w:rPr>
            </w:pPr>
            <w:r w:rsidRPr="00EC4B7C">
              <w:rPr>
                <w:sz w:val="20"/>
              </w:rPr>
              <w:t>De aangeboden simulatie-meters zijn zowel in vorm, uiterlijk als ook in gebruik identiek aan de aangeboden apparatuur zelf.</w:t>
            </w:r>
          </w:p>
        </w:tc>
        <w:tc>
          <w:tcPr>
            <w:tcW w:w="1415" w:type="dxa"/>
            <w:tcBorders>
              <w:bottom w:val="single" w:sz="4" w:space="0" w:color="auto"/>
            </w:tcBorders>
            <w:shd w:val="clear" w:color="auto" w:fill="auto"/>
          </w:tcPr>
          <w:p w14:paraId="2829DF2B" w14:textId="77777777" w:rsidR="0009538F" w:rsidRPr="00BD710F" w:rsidRDefault="0009538F" w:rsidP="00A113B2">
            <w:pPr>
              <w:jc w:val="both"/>
              <w:rPr>
                <w:rFonts w:cs="Arial"/>
              </w:rPr>
            </w:pPr>
          </w:p>
        </w:tc>
      </w:tr>
      <w:tr w:rsidR="0009538F" w:rsidRPr="00BD710F" w14:paraId="3894E20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E4D9E81"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2C6754F" w14:textId="77777777" w:rsidR="0009538F" w:rsidRPr="00EC4B7C" w:rsidRDefault="0009538F" w:rsidP="00777E03">
            <w:pPr>
              <w:spacing w:after="200" w:line="276" w:lineRule="auto"/>
              <w:rPr>
                <w:rFonts w:cs="Arial"/>
                <w:sz w:val="20"/>
              </w:rPr>
            </w:pPr>
            <w:r w:rsidRPr="00EC4B7C">
              <w:rPr>
                <w:sz w:val="20"/>
              </w:rPr>
              <w:t>De aansturing van de simulatie-meters is radiografisch en per sensork</w:t>
            </w:r>
            <w:r w:rsidRPr="00EC4B7C">
              <w:rPr>
                <w:sz w:val="20"/>
              </w:rPr>
              <w:t>a</w:t>
            </w:r>
            <w:r w:rsidRPr="00EC4B7C">
              <w:rPr>
                <w:sz w:val="20"/>
              </w:rPr>
              <w:t>naal te simuleren.</w:t>
            </w:r>
          </w:p>
        </w:tc>
        <w:tc>
          <w:tcPr>
            <w:tcW w:w="1415" w:type="dxa"/>
            <w:tcBorders>
              <w:bottom w:val="single" w:sz="4" w:space="0" w:color="auto"/>
            </w:tcBorders>
            <w:shd w:val="clear" w:color="auto" w:fill="auto"/>
          </w:tcPr>
          <w:p w14:paraId="328F2540" w14:textId="77777777" w:rsidR="0009538F" w:rsidRPr="00BD710F" w:rsidRDefault="0009538F" w:rsidP="00A113B2">
            <w:pPr>
              <w:jc w:val="both"/>
              <w:rPr>
                <w:rFonts w:cs="Arial"/>
              </w:rPr>
            </w:pPr>
          </w:p>
        </w:tc>
      </w:tr>
      <w:tr w:rsidR="0009538F" w:rsidRPr="00BD710F" w14:paraId="28974D1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2AF7E2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187A20A" w14:textId="77777777" w:rsidR="0009538F" w:rsidRPr="00EC4B7C" w:rsidRDefault="0009538F" w:rsidP="00A113B2">
            <w:pPr>
              <w:jc w:val="both"/>
              <w:rPr>
                <w:rFonts w:cs="Arial"/>
                <w:sz w:val="20"/>
              </w:rPr>
            </w:pPr>
            <w:r w:rsidRPr="00EC4B7C">
              <w:rPr>
                <w:sz w:val="20"/>
              </w:rPr>
              <w:t>De reikwijdte van het aansturingsapparaat is minimaal 10 meter inpandig (draadloos).</w:t>
            </w:r>
          </w:p>
        </w:tc>
        <w:tc>
          <w:tcPr>
            <w:tcW w:w="1415" w:type="dxa"/>
            <w:tcBorders>
              <w:bottom w:val="single" w:sz="4" w:space="0" w:color="auto"/>
            </w:tcBorders>
            <w:shd w:val="clear" w:color="auto" w:fill="auto"/>
          </w:tcPr>
          <w:p w14:paraId="2B604DD9" w14:textId="77777777" w:rsidR="0009538F" w:rsidRPr="00BD710F" w:rsidRDefault="0009538F" w:rsidP="00A113B2">
            <w:pPr>
              <w:jc w:val="both"/>
              <w:rPr>
                <w:rFonts w:cs="Arial"/>
              </w:rPr>
            </w:pPr>
          </w:p>
        </w:tc>
      </w:tr>
      <w:tr w:rsidR="0009538F" w:rsidRPr="00BD710F" w14:paraId="6D12772A"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4F75E564" w14:textId="77777777" w:rsidR="0009538F" w:rsidRPr="00BD710F" w:rsidRDefault="0009538F" w:rsidP="00777E03">
            <w:pPr>
              <w:tabs>
                <w:tab w:val="left" w:pos="397"/>
              </w:tabs>
              <w:ind w:left="360"/>
              <w:contextualSpacing/>
              <w:rPr>
                <w:rFonts w:cs="Arial"/>
              </w:rPr>
            </w:pPr>
          </w:p>
        </w:tc>
        <w:tc>
          <w:tcPr>
            <w:tcW w:w="6831" w:type="dxa"/>
            <w:tcBorders>
              <w:bottom w:val="single" w:sz="4" w:space="0" w:color="auto"/>
            </w:tcBorders>
            <w:shd w:val="clear" w:color="auto" w:fill="auto"/>
          </w:tcPr>
          <w:p w14:paraId="78EE0C56" w14:textId="77777777" w:rsidR="0009538F" w:rsidRPr="00EC4B7C" w:rsidRDefault="0009538F" w:rsidP="0057636A">
            <w:pPr>
              <w:jc w:val="both"/>
              <w:rPr>
                <w:rFonts w:cs="Arial"/>
                <w:b/>
                <w:sz w:val="20"/>
              </w:rPr>
            </w:pPr>
            <w:r w:rsidRPr="00EC4B7C">
              <w:rPr>
                <w:rFonts w:cs="Arial"/>
                <w:b/>
                <w:sz w:val="20"/>
              </w:rPr>
              <w:t>CO-enkelgasmeter</w:t>
            </w:r>
          </w:p>
        </w:tc>
        <w:tc>
          <w:tcPr>
            <w:tcW w:w="1415" w:type="dxa"/>
            <w:tcBorders>
              <w:bottom w:val="single" w:sz="4" w:space="0" w:color="auto"/>
            </w:tcBorders>
            <w:shd w:val="clear" w:color="auto" w:fill="auto"/>
          </w:tcPr>
          <w:p w14:paraId="5F5C255E" w14:textId="77777777" w:rsidR="0009538F" w:rsidRPr="00BD710F" w:rsidRDefault="0009538F" w:rsidP="00A113B2">
            <w:pPr>
              <w:jc w:val="both"/>
              <w:rPr>
                <w:rFonts w:cs="Arial"/>
              </w:rPr>
            </w:pPr>
          </w:p>
        </w:tc>
      </w:tr>
      <w:tr w:rsidR="0009538F" w:rsidRPr="00BD710F" w14:paraId="11772D58"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7872754C"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A0AEC27" w14:textId="77777777" w:rsidR="0009538F" w:rsidRPr="00EC4B7C" w:rsidRDefault="0009538F" w:rsidP="00E618C8">
            <w:pPr>
              <w:spacing w:after="200" w:line="276" w:lineRule="auto"/>
              <w:rPr>
                <w:rFonts w:cs="Arial"/>
                <w:sz w:val="20"/>
              </w:rPr>
            </w:pPr>
            <w:r w:rsidRPr="00EC4B7C">
              <w:rPr>
                <w:sz w:val="20"/>
              </w:rPr>
              <w:t>De CO-enkelgasmeter  is voorzien van een sensor ten behoeve van meting van koolmonoxide.</w:t>
            </w:r>
          </w:p>
        </w:tc>
        <w:tc>
          <w:tcPr>
            <w:tcW w:w="1415" w:type="dxa"/>
            <w:tcBorders>
              <w:bottom w:val="single" w:sz="4" w:space="0" w:color="auto"/>
            </w:tcBorders>
            <w:shd w:val="clear" w:color="auto" w:fill="auto"/>
          </w:tcPr>
          <w:p w14:paraId="701284A2" w14:textId="77777777" w:rsidR="0009538F" w:rsidRPr="00BD710F" w:rsidRDefault="0009538F" w:rsidP="00A113B2">
            <w:pPr>
              <w:jc w:val="both"/>
              <w:rPr>
                <w:rFonts w:cs="Arial"/>
              </w:rPr>
            </w:pPr>
          </w:p>
        </w:tc>
      </w:tr>
      <w:tr w:rsidR="0009538F" w:rsidRPr="00BD710F" w14:paraId="5734329A"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413516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14278EE1" w14:textId="77777777" w:rsidR="0009538F" w:rsidRPr="00EC4B7C" w:rsidRDefault="0009538F" w:rsidP="00DA0B6C">
            <w:pPr>
              <w:jc w:val="both"/>
              <w:rPr>
                <w:rFonts w:cs="Arial"/>
                <w:sz w:val="20"/>
              </w:rPr>
            </w:pPr>
            <w:r w:rsidRPr="00EC4B7C">
              <w:rPr>
                <w:sz w:val="20"/>
              </w:rPr>
              <w:t xml:space="preserve">De sensor ten behoeve van de meting van de koolmonoxideconcentratie heeft een minimaal meetbereik van 0 ppm (ondergrens) tot en met 500 ppm (bovengrens). Het scheidend vermogen is daarbij maximaal 1 ppm. . </w:t>
            </w:r>
          </w:p>
        </w:tc>
        <w:tc>
          <w:tcPr>
            <w:tcW w:w="1415" w:type="dxa"/>
            <w:tcBorders>
              <w:bottom w:val="single" w:sz="4" w:space="0" w:color="auto"/>
            </w:tcBorders>
            <w:shd w:val="clear" w:color="auto" w:fill="auto"/>
          </w:tcPr>
          <w:p w14:paraId="4CA0FDC4" w14:textId="77777777" w:rsidR="0009538F" w:rsidRPr="00BD710F" w:rsidRDefault="0009538F" w:rsidP="00A113B2">
            <w:pPr>
              <w:jc w:val="both"/>
              <w:rPr>
                <w:rFonts w:cs="Arial"/>
              </w:rPr>
            </w:pPr>
          </w:p>
        </w:tc>
      </w:tr>
      <w:tr w:rsidR="0009538F" w:rsidRPr="00BD710F" w14:paraId="083188C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08861517"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1AE3D05A" w14:textId="77777777" w:rsidR="0009538F" w:rsidRPr="00EC4B7C" w:rsidRDefault="0009538F" w:rsidP="00FC2F06">
            <w:pPr>
              <w:spacing w:after="200" w:line="276" w:lineRule="auto"/>
              <w:rPr>
                <w:sz w:val="20"/>
              </w:rPr>
            </w:pPr>
            <w:r w:rsidRPr="00EC4B7C">
              <w:rPr>
                <w:sz w:val="20"/>
              </w:rPr>
              <w:t>De opdrachtgever wenst vooraf helderheid over de in de CO-enkelgasmeter ingebouwde sensor. Bij de offerte wordt de afzonderlijke datasheets van de in te bouwen sensor geleverd. In deze datasheet zijn minimaal de volgende gegevens opgenomen:</w:t>
            </w:r>
          </w:p>
          <w:p w14:paraId="30BCBAA1" w14:textId="77777777" w:rsidR="0009538F" w:rsidRPr="00EC4B7C" w:rsidRDefault="0009538F" w:rsidP="00FC2F06">
            <w:pPr>
              <w:pStyle w:val="Lijstalinea"/>
              <w:rPr>
                <w:sz w:val="20"/>
              </w:rPr>
            </w:pPr>
            <w:r w:rsidRPr="00EC4B7C">
              <w:rPr>
                <w:sz w:val="20"/>
              </w:rPr>
              <w:t>• Type en fabrikant van de sensor</w:t>
            </w:r>
          </w:p>
          <w:p w14:paraId="5350733A" w14:textId="77777777" w:rsidR="0009538F" w:rsidRPr="00EC4B7C" w:rsidRDefault="0009538F" w:rsidP="00FC2F06">
            <w:pPr>
              <w:pStyle w:val="Lijstalinea"/>
              <w:rPr>
                <w:sz w:val="20"/>
              </w:rPr>
            </w:pPr>
            <w:r w:rsidRPr="00EC4B7C">
              <w:rPr>
                <w:sz w:val="20"/>
              </w:rPr>
              <w:t>• Bekende kruiscorrelaties inclusief omrekenfactoren</w:t>
            </w:r>
          </w:p>
          <w:p w14:paraId="50614F83" w14:textId="77777777" w:rsidR="0009538F" w:rsidRPr="00EC4B7C" w:rsidRDefault="0009538F" w:rsidP="00FC2F06">
            <w:pPr>
              <w:pStyle w:val="Lijstalinea"/>
              <w:rPr>
                <w:sz w:val="20"/>
              </w:rPr>
            </w:pPr>
            <w:r w:rsidRPr="00EC4B7C">
              <w:rPr>
                <w:sz w:val="20"/>
              </w:rPr>
              <w:t>• Bekende stoffen die tot vergiftiging c.q. beschadiging van de sensor le</w:t>
            </w:r>
            <w:r w:rsidRPr="00EC4B7C">
              <w:rPr>
                <w:sz w:val="20"/>
              </w:rPr>
              <w:t>i</w:t>
            </w:r>
            <w:r w:rsidRPr="00EC4B7C">
              <w:rPr>
                <w:sz w:val="20"/>
              </w:rPr>
              <w:t>den</w:t>
            </w:r>
          </w:p>
          <w:p w14:paraId="40342D75" w14:textId="77777777" w:rsidR="0009538F" w:rsidRPr="00EC4B7C" w:rsidRDefault="0009538F" w:rsidP="00FC2F06">
            <w:pPr>
              <w:pStyle w:val="Lijstalinea"/>
              <w:rPr>
                <w:sz w:val="20"/>
              </w:rPr>
            </w:pPr>
            <w:r w:rsidRPr="00EC4B7C">
              <w:rPr>
                <w:sz w:val="20"/>
              </w:rPr>
              <w:t>• De te verwachten levensduur van de sensor</w:t>
            </w:r>
          </w:p>
          <w:p w14:paraId="2CC0A551" w14:textId="77777777" w:rsidR="0009538F" w:rsidRPr="00EC4B7C" w:rsidRDefault="0009538F" w:rsidP="00FC2F06">
            <w:pPr>
              <w:pStyle w:val="Lijstalinea"/>
              <w:rPr>
                <w:rFonts w:cs="Arial"/>
                <w:color w:val="000000"/>
                <w:sz w:val="20"/>
              </w:rPr>
            </w:pPr>
            <w:r w:rsidRPr="00EC4B7C">
              <w:rPr>
                <w:sz w:val="20"/>
              </w:rPr>
              <w:t>• De tijd is die de sensor nodig heeft om bij het aanbieden van een conce</w:t>
            </w:r>
            <w:r w:rsidRPr="00EC4B7C">
              <w:rPr>
                <w:sz w:val="20"/>
              </w:rPr>
              <w:t>n</w:t>
            </w:r>
            <w:r w:rsidRPr="00EC4B7C">
              <w:rPr>
                <w:sz w:val="20"/>
              </w:rPr>
              <w:t>tratie gelijk aan de bovengrens om tot een weergave van 90% van de b</w:t>
            </w:r>
            <w:r w:rsidRPr="00EC4B7C">
              <w:rPr>
                <w:sz w:val="20"/>
              </w:rPr>
              <w:t>o</w:t>
            </w:r>
            <w:r w:rsidRPr="00EC4B7C">
              <w:rPr>
                <w:sz w:val="20"/>
              </w:rPr>
              <w:t>vengrens te komen (T90). En, bij voorkeur, ook de tijd die de CO-enkelgasmeter nodig heeft om na het bereiken van de bovengrens bij het aanbieden van schone lucht om tot een weergave van 90% van de bij schone lucht behorende waarde te komen.</w:t>
            </w:r>
            <w:r w:rsidRPr="00EC4B7C">
              <w:rPr>
                <w:sz w:val="20"/>
              </w:rPr>
              <w:br/>
            </w:r>
            <w:r w:rsidRPr="00EC4B7C">
              <w:rPr>
                <w:rFonts w:cs="Arial"/>
                <w:color w:val="000000"/>
                <w:sz w:val="20"/>
              </w:rPr>
              <w:t>Bij het aanzetten van de CO-enkelgasmeter voert deze automatisch een verse lucht kalibratie uit. De CO-enkelgasmeter is binnen 20 seconden gebruiksklaar.</w:t>
            </w:r>
          </w:p>
          <w:p w14:paraId="7592D6A9" w14:textId="77777777" w:rsidR="0009538F" w:rsidRPr="00EC4B7C" w:rsidRDefault="0009538F" w:rsidP="00A113B2">
            <w:pPr>
              <w:jc w:val="both"/>
              <w:rPr>
                <w:rFonts w:cs="Arial"/>
                <w:sz w:val="20"/>
              </w:rPr>
            </w:pPr>
          </w:p>
        </w:tc>
        <w:tc>
          <w:tcPr>
            <w:tcW w:w="1415" w:type="dxa"/>
            <w:tcBorders>
              <w:bottom w:val="single" w:sz="4" w:space="0" w:color="auto"/>
            </w:tcBorders>
            <w:shd w:val="clear" w:color="auto" w:fill="auto"/>
          </w:tcPr>
          <w:p w14:paraId="1D42011D" w14:textId="77777777" w:rsidR="0009538F" w:rsidRPr="00BD710F" w:rsidRDefault="0009538F" w:rsidP="00A113B2">
            <w:pPr>
              <w:jc w:val="both"/>
              <w:rPr>
                <w:rFonts w:cs="Arial"/>
              </w:rPr>
            </w:pPr>
          </w:p>
        </w:tc>
      </w:tr>
      <w:tr w:rsidR="0009538F" w:rsidRPr="00BD710F" w14:paraId="1632D37A"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6F5932E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C0398DF" w14:textId="77777777" w:rsidR="0009538F" w:rsidRPr="00EC4B7C" w:rsidRDefault="0009538F" w:rsidP="00497B47">
            <w:pPr>
              <w:jc w:val="both"/>
              <w:rPr>
                <w:rFonts w:cs="Arial"/>
                <w:sz w:val="20"/>
              </w:rPr>
            </w:pPr>
            <w:r w:rsidRPr="00EC4B7C">
              <w:rPr>
                <w:sz w:val="20"/>
              </w:rPr>
              <w:t>De CO-enkelgasmeter betreft een diffuse meter.</w:t>
            </w:r>
          </w:p>
        </w:tc>
        <w:tc>
          <w:tcPr>
            <w:tcW w:w="1415" w:type="dxa"/>
            <w:tcBorders>
              <w:bottom w:val="single" w:sz="4" w:space="0" w:color="auto"/>
            </w:tcBorders>
            <w:shd w:val="clear" w:color="auto" w:fill="auto"/>
          </w:tcPr>
          <w:p w14:paraId="410C76B5" w14:textId="77777777" w:rsidR="0009538F" w:rsidRPr="00BD710F" w:rsidRDefault="0009538F" w:rsidP="00A113B2">
            <w:pPr>
              <w:jc w:val="both"/>
              <w:rPr>
                <w:rFonts w:cs="Arial"/>
              </w:rPr>
            </w:pPr>
          </w:p>
        </w:tc>
      </w:tr>
      <w:tr w:rsidR="0009538F" w:rsidRPr="00BD710F" w14:paraId="4706349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36E79B01"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E324B3B" w14:textId="77777777" w:rsidR="0009538F" w:rsidRPr="00EC4B7C" w:rsidRDefault="0009538F" w:rsidP="00E618C8">
            <w:pPr>
              <w:jc w:val="both"/>
              <w:rPr>
                <w:rFonts w:cs="Arial"/>
                <w:sz w:val="20"/>
              </w:rPr>
            </w:pPr>
            <w:r w:rsidRPr="00EC4B7C">
              <w:rPr>
                <w:sz w:val="20"/>
              </w:rPr>
              <w:t>De CO-enkelgasmeter dient te beschikken over een datalogsysteem. Deze is door opgeleide VRLN onderhoudsmedewerkers uit te lezen en op te slaan op de gangbare hardware.</w:t>
            </w:r>
          </w:p>
        </w:tc>
        <w:tc>
          <w:tcPr>
            <w:tcW w:w="1415" w:type="dxa"/>
            <w:tcBorders>
              <w:bottom w:val="single" w:sz="4" w:space="0" w:color="auto"/>
            </w:tcBorders>
            <w:shd w:val="clear" w:color="auto" w:fill="auto"/>
          </w:tcPr>
          <w:p w14:paraId="1A7CF66B" w14:textId="77777777" w:rsidR="0009538F" w:rsidRPr="00BD710F" w:rsidRDefault="0009538F" w:rsidP="00A113B2">
            <w:pPr>
              <w:jc w:val="both"/>
              <w:rPr>
                <w:rFonts w:cs="Arial"/>
              </w:rPr>
            </w:pPr>
          </w:p>
        </w:tc>
      </w:tr>
      <w:tr w:rsidR="0009538F" w:rsidRPr="00BD710F" w14:paraId="70701381"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541BACB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4BEB77C" w14:textId="77777777" w:rsidR="0009538F" w:rsidRPr="00EC4B7C" w:rsidRDefault="0009538F" w:rsidP="00A113B2">
            <w:pPr>
              <w:jc w:val="both"/>
              <w:rPr>
                <w:rFonts w:cs="Arial"/>
                <w:sz w:val="20"/>
              </w:rPr>
            </w:pPr>
            <w:r w:rsidRPr="00EC4B7C">
              <w:rPr>
                <w:sz w:val="20"/>
              </w:rPr>
              <w:t>Reeds opgeslagen datalogging gegevens blijven bij uitval als gevolg van te lage batterijspanning behouden.</w:t>
            </w:r>
          </w:p>
        </w:tc>
        <w:tc>
          <w:tcPr>
            <w:tcW w:w="1415" w:type="dxa"/>
            <w:tcBorders>
              <w:bottom w:val="single" w:sz="4" w:space="0" w:color="auto"/>
            </w:tcBorders>
            <w:shd w:val="clear" w:color="auto" w:fill="auto"/>
          </w:tcPr>
          <w:p w14:paraId="6391EE4E" w14:textId="77777777" w:rsidR="0009538F" w:rsidRPr="00BD710F" w:rsidRDefault="0009538F" w:rsidP="00A113B2">
            <w:pPr>
              <w:jc w:val="both"/>
              <w:rPr>
                <w:rFonts w:cs="Arial"/>
              </w:rPr>
            </w:pPr>
          </w:p>
        </w:tc>
      </w:tr>
      <w:tr w:rsidR="0009538F" w:rsidRPr="00BD710F" w14:paraId="7E0F9BA2"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16A92EA8"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36FA0FE" w14:textId="77777777" w:rsidR="0009538F" w:rsidRPr="00EC4B7C" w:rsidRDefault="0009538F" w:rsidP="000A1BF9">
            <w:pPr>
              <w:spacing w:after="200" w:line="276" w:lineRule="auto"/>
              <w:rPr>
                <w:rFonts w:cs="Arial"/>
                <w:sz w:val="20"/>
              </w:rPr>
            </w:pPr>
            <w:r w:rsidRPr="00EC4B7C">
              <w:rPr>
                <w:sz w:val="20"/>
              </w:rPr>
              <w:t>De CO-enkelgasmeter dient voorzien te zijn van rode visuele alarmindicatie en een akoestisch alarm met een geluidsopbrengst van minimaal 90 dB op 30 cm.</w:t>
            </w:r>
          </w:p>
        </w:tc>
        <w:tc>
          <w:tcPr>
            <w:tcW w:w="1415" w:type="dxa"/>
            <w:tcBorders>
              <w:bottom w:val="single" w:sz="4" w:space="0" w:color="auto"/>
            </w:tcBorders>
            <w:shd w:val="clear" w:color="auto" w:fill="auto"/>
          </w:tcPr>
          <w:p w14:paraId="1C8038CC" w14:textId="77777777" w:rsidR="0009538F" w:rsidRPr="00BD710F" w:rsidRDefault="0009538F" w:rsidP="00A113B2">
            <w:pPr>
              <w:jc w:val="both"/>
              <w:rPr>
                <w:rFonts w:cs="Arial"/>
              </w:rPr>
            </w:pPr>
          </w:p>
        </w:tc>
      </w:tr>
      <w:tr w:rsidR="0009538F" w:rsidRPr="00BD710F" w14:paraId="34E57091"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7D29887"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532447E" w14:textId="77777777" w:rsidR="0009538F" w:rsidRPr="00EC4B7C" w:rsidRDefault="0009538F" w:rsidP="00497B47">
            <w:pPr>
              <w:spacing w:after="200" w:line="276" w:lineRule="auto"/>
              <w:rPr>
                <w:rFonts w:cs="Arial"/>
                <w:sz w:val="20"/>
              </w:rPr>
            </w:pPr>
            <w:r w:rsidRPr="00EC4B7C">
              <w:rPr>
                <w:sz w:val="20"/>
              </w:rPr>
              <w:t xml:space="preserve">Uitsluitend het akoestisch alarm kan middels een druk op de knop worden weggedrukt, de visuele alarmindicatie moet aanwezig blijven en tijdens een alarm blijft de </w:t>
            </w:r>
            <w:r w:rsidRPr="00EC4B7C">
              <w:rPr>
                <w:rFonts w:cs="Arial"/>
                <w:color w:val="000000"/>
                <w:sz w:val="20"/>
              </w:rPr>
              <w:t>CO enkelgasmeter</w:t>
            </w:r>
            <w:r w:rsidRPr="00EC4B7C">
              <w:rPr>
                <w:sz w:val="20"/>
              </w:rPr>
              <w:t xml:space="preserve"> doormeten en blijft de actuele meetwaa</w:t>
            </w:r>
            <w:r w:rsidRPr="00EC4B7C">
              <w:rPr>
                <w:sz w:val="20"/>
              </w:rPr>
              <w:t>r</w:t>
            </w:r>
            <w:r w:rsidRPr="00EC4B7C">
              <w:rPr>
                <w:sz w:val="20"/>
              </w:rPr>
              <w:t>de weergeven worden op het uitleesvenster.</w:t>
            </w:r>
          </w:p>
        </w:tc>
        <w:tc>
          <w:tcPr>
            <w:tcW w:w="1415" w:type="dxa"/>
            <w:tcBorders>
              <w:bottom w:val="single" w:sz="4" w:space="0" w:color="auto"/>
            </w:tcBorders>
            <w:shd w:val="clear" w:color="auto" w:fill="auto"/>
          </w:tcPr>
          <w:p w14:paraId="147A5A43" w14:textId="77777777" w:rsidR="0009538F" w:rsidRPr="00BD710F" w:rsidRDefault="0009538F" w:rsidP="00A113B2">
            <w:pPr>
              <w:jc w:val="both"/>
              <w:rPr>
                <w:rFonts w:cs="Arial"/>
              </w:rPr>
            </w:pPr>
          </w:p>
        </w:tc>
      </w:tr>
      <w:tr w:rsidR="0009538F" w:rsidRPr="00BD710F" w14:paraId="5C8A1904"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11C354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1235C7E2" w14:textId="77777777" w:rsidR="0009538F" w:rsidRPr="00EC4B7C" w:rsidRDefault="0009538F" w:rsidP="00C52E08">
            <w:pPr>
              <w:spacing w:after="200" w:line="276" w:lineRule="auto"/>
              <w:rPr>
                <w:rFonts w:cs="Arial"/>
                <w:sz w:val="20"/>
              </w:rPr>
            </w:pPr>
            <w:r w:rsidRPr="00EC4B7C">
              <w:rPr>
                <w:sz w:val="20"/>
              </w:rPr>
              <w:t xml:space="preserve">De CO-enkelgasmeter is voorzien van een batterij en heeft een minimale gebruikersduur van 100 uur. </w:t>
            </w:r>
          </w:p>
        </w:tc>
        <w:tc>
          <w:tcPr>
            <w:tcW w:w="1415" w:type="dxa"/>
            <w:tcBorders>
              <w:bottom w:val="single" w:sz="4" w:space="0" w:color="auto"/>
            </w:tcBorders>
            <w:shd w:val="clear" w:color="auto" w:fill="auto"/>
          </w:tcPr>
          <w:p w14:paraId="3441D4B6" w14:textId="77777777" w:rsidR="0009538F" w:rsidRPr="00BD710F" w:rsidRDefault="0009538F" w:rsidP="00A113B2">
            <w:pPr>
              <w:jc w:val="both"/>
              <w:rPr>
                <w:rFonts w:cs="Arial"/>
              </w:rPr>
            </w:pPr>
          </w:p>
        </w:tc>
      </w:tr>
      <w:tr w:rsidR="0009538F" w:rsidRPr="00BD710F" w14:paraId="6AF868D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8EE928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33794534" w14:textId="77777777" w:rsidR="0009538F" w:rsidRPr="00EC4B7C" w:rsidRDefault="0009538F" w:rsidP="00D0102F">
            <w:pPr>
              <w:spacing w:after="200" w:line="276" w:lineRule="auto"/>
              <w:rPr>
                <w:rFonts w:cs="Arial"/>
                <w:sz w:val="20"/>
              </w:rPr>
            </w:pPr>
            <w:r w:rsidRPr="00EC4B7C">
              <w:rPr>
                <w:sz w:val="20"/>
              </w:rPr>
              <w:t>De gelogde data bevat gemeten waarde inclusief de bijbehorende datum en tijd. De tijd tussen de achtereenvolgende gelogde metingen is niet meer dan 15 seconden.</w:t>
            </w:r>
          </w:p>
        </w:tc>
        <w:tc>
          <w:tcPr>
            <w:tcW w:w="1415" w:type="dxa"/>
            <w:tcBorders>
              <w:bottom w:val="single" w:sz="4" w:space="0" w:color="auto"/>
            </w:tcBorders>
            <w:shd w:val="clear" w:color="auto" w:fill="auto"/>
          </w:tcPr>
          <w:p w14:paraId="4E6099C8" w14:textId="77777777" w:rsidR="0009538F" w:rsidRPr="00BD710F" w:rsidRDefault="0009538F" w:rsidP="00A113B2">
            <w:pPr>
              <w:jc w:val="both"/>
              <w:rPr>
                <w:rFonts w:cs="Arial"/>
              </w:rPr>
            </w:pPr>
          </w:p>
        </w:tc>
      </w:tr>
      <w:tr w:rsidR="0009538F" w:rsidRPr="00BD710F" w14:paraId="129FB660"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56DB027B"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AFB049F" w14:textId="77777777" w:rsidR="0009538F" w:rsidRPr="00EC4B7C" w:rsidRDefault="0009538F" w:rsidP="00D0102F">
            <w:pPr>
              <w:spacing w:after="200" w:line="276" w:lineRule="auto"/>
              <w:rPr>
                <w:sz w:val="20"/>
              </w:rPr>
            </w:pPr>
            <w:r w:rsidRPr="00EC4B7C">
              <w:rPr>
                <w:sz w:val="20"/>
              </w:rPr>
              <w:t>Middels het bedienmenu kunnen eenvoudig de laatste meetgegevens afg</w:t>
            </w:r>
            <w:r w:rsidRPr="00EC4B7C">
              <w:rPr>
                <w:sz w:val="20"/>
              </w:rPr>
              <w:t>e</w:t>
            </w:r>
            <w:r w:rsidRPr="00EC4B7C">
              <w:rPr>
                <w:sz w:val="20"/>
              </w:rPr>
              <w:t>lezen worden in het display. In ieder geval kunnen de volgende meetgeg</w:t>
            </w:r>
            <w:r w:rsidRPr="00EC4B7C">
              <w:rPr>
                <w:sz w:val="20"/>
              </w:rPr>
              <w:t>e</w:t>
            </w:r>
            <w:r w:rsidRPr="00EC4B7C">
              <w:rPr>
                <w:sz w:val="20"/>
              </w:rPr>
              <w:t xml:space="preserve">vens afgelezen worden; </w:t>
            </w:r>
          </w:p>
          <w:p w14:paraId="7AED1CBA" w14:textId="77777777" w:rsidR="0009538F" w:rsidRPr="00EC4B7C" w:rsidRDefault="0009538F" w:rsidP="00D0102F">
            <w:pPr>
              <w:pStyle w:val="Lijstalinea"/>
              <w:rPr>
                <w:sz w:val="20"/>
              </w:rPr>
            </w:pPr>
            <w:r w:rsidRPr="00EC4B7C">
              <w:rPr>
                <w:sz w:val="20"/>
              </w:rPr>
              <w:t xml:space="preserve">-) maximaal gemeten waarde; </w:t>
            </w:r>
          </w:p>
          <w:p w14:paraId="75740B05" w14:textId="77777777" w:rsidR="0009538F" w:rsidRPr="00EC4B7C" w:rsidRDefault="0009538F" w:rsidP="00D0102F">
            <w:pPr>
              <w:pStyle w:val="Lijstalinea"/>
              <w:rPr>
                <w:rFonts w:cs="Arial"/>
                <w:sz w:val="20"/>
              </w:rPr>
            </w:pPr>
            <w:r w:rsidRPr="00EC4B7C">
              <w:rPr>
                <w:sz w:val="20"/>
              </w:rPr>
              <w:t>-) het tijdgewogen gemiddelde over 15 minuten.</w:t>
            </w:r>
          </w:p>
        </w:tc>
        <w:tc>
          <w:tcPr>
            <w:tcW w:w="1415" w:type="dxa"/>
            <w:tcBorders>
              <w:bottom w:val="single" w:sz="4" w:space="0" w:color="auto"/>
            </w:tcBorders>
            <w:shd w:val="clear" w:color="auto" w:fill="auto"/>
          </w:tcPr>
          <w:p w14:paraId="7FD7BDF7" w14:textId="77777777" w:rsidR="0009538F" w:rsidRPr="00BD710F" w:rsidRDefault="0009538F" w:rsidP="00A113B2">
            <w:pPr>
              <w:jc w:val="both"/>
              <w:rPr>
                <w:rFonts w:cs="Arial"/>
              </w:rPr>
            </w:pPr>
          </w:p>
        </w:tc>
      </w:tr>
      <w:tr w:rsidR="0009538F" w:rsidRPr="00BD710F" w14:paraId="571AF784"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4244E47"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4FDBC59F" w14:textId="77777777" w:rsidR="0009538F" w:rsidRPr="00EC4B7C" w:rsidRDefault="0009538F" w:rsidP="004A61D1">
            <w:pPr>
              <w:jc w:val="both"/>
              <w:rPr>
                <w:rFonts w:cs="Arial"/>
                <w:sz w:val="20"/>
              </w:rPr>
            </w:pPr>
            <w:r w:rsidRPr="00EC4B7C">
              <w:rPr>
                <w:sz w:val="20"/>
              </w:rPr>
              <w:t>De CO-enkelgasmeter is voorzien van valbescherming,  is voorzien van een degelijke (krokodillenbek-)klem om deze aan een uitrukpak te bevest</w:t>
            </w:r>
            <w:r w:rsidRPr="00EC4B7C">
              <w:rPr>
                <w:sz w:val="20"/>
              </w:rPr>
              <w:t>i</w:t>
            </w:r>
            <w:r w:rsidRPr="00EC4B7C">
              <w:rPr>
                <w:sz w:val="20"/>
              </w:rPr>
              <w:t xml:space="preserve">gen. </w:t>
            </w:r>
          </w:p>
        </w:tc>
        <w:tc>
          <w:tcPr>
            <w:tcW w:w="1415" w:type="dxa"/>
            <w:tcBorders>
              <w:bottom w:val="single" w:sz="4" w:space="0" w:color="auto"/>
            </w:tcBorders>
            <w:shd w:val="clear" w:color="auto" w:fill="auto"/>
          </w:tcPr>
          <w:p w14:paraId="3D3937B5" w14:textId="77777777" w:rsidR="0009538F" w:rsidRPr="00BD710F" w:rsidRDefault="0009538F" w:rsidP="00A113B2">
            <w:pPr>
              <w:jc w:val="both"/>
              <w:rPr>
                <w:rFonts w:cs="Arial"/>
              </w:rPr>
            </w:pPr>
          </w:p>
        </w:tc>
      </w:tr>
      <w:tr w:rsidR="0009538F" w:rsidRPr="00BD710F" w14:paraId="373FF62F"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09657D9"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2B4F1F4" w14:textId="77777777" w:rsidR="0009538F" w:rsidRPr="00EC4B7C" w:rsidRDefault="0009538F" w:rsidP="00A113B2">
            <w:pPr>
              <w:jc w:val="both"/>
              <w:rPr>
                <w:rFonts w:cs="Arial"/>
                <w:sz w:val="20"/>
              </w:rPr>
            </w:pPr>
            <w:r w:rsidRPr="00EC4B7C">
              <w:rPr>
                <w:sz w:val="20"/>
              </w:rPr>
              <w:t>De valbescherming beschermt de CO-enkelgasmeter tegen een val tot 1,5 meter op een harde ondergrond.</w:t>
            </w:r>
          </w:p>
        </w:tc>
        <w:tc>
          <w:tcPr>
            <w:tcW w:w="1415" w:type="dxa"/>
            <w:tcBorders>
              <w:bottom w:val="single" w:sz="4" w:space="0" w:color="auto"/>
            </w:tcBorders>
            <w:shd w:val="clear" w:color="auto" w:fill="auto"/>
          </w:tcPr>
          <w:p w14:paraId="52B2FA7A" w14:textId="77777777" w:rsidR="0009538F" w:rsidRPr="00BD710F" w:rsidRDefault="0009538F" w:rsidP="00A113B2">
            <w:pPr>
              <w:jc w:val="both"/>
              <w:rPr>
                <w:rFonts w:cs="Arial"/>
              </w:rPr>
            </w:pPr>
          </w:p>
        </w:tc>
      </w:tr>
      <w:tr w:rsidR="0009538F" w:rsidRPr="00BD710F" w14:paraId="1B5DDA23"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BD43713"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751B11E" w14:textId="77777777" w:rsidR="0009538F" w:rsidRPr="00EC4B7C" w:rsidRDefault="0009538F" w:rsidP="00A113B2">
            <w:pPr>
              <w:jc w:val="both"/>
              <w:rPr>
                <w:rFonts w:cs="Arial"/>
                <w:sz w:val="20"/>
              </w:rPr>
            </w:pPr>
            <w:r w:rsidRPr="00EC4B7C">
              <w:rPr>
                <w:sz w:val="20"/>
              </w:rPr>
              <w:t>Zowel de valbescherming als de CO-enkelgasmeter zelf worden in een opvallende kleur geleverd.</w:t>
            </w:r>
          </w:p>
        </w:tc>
        <w:tc>
          <w:tcPr>
            <w:tcW w:w="1415" w:type="dxa"/>
            <w:tcBorders>
              <w:bottom w:val="single" w:sz="4" w:space="0" w:color="auto"/>
            </w:tcBorders>
            <w:shd w:val="clear" w:color="auto" w:fill="auto"/>
          </w:tcPr>
          <w:p w14:paraId="64047DE0" w14:textId="77777777" w:rsidR="0009538F" w:rsidRPr="00BD710F" w:rsidRDefault="0009538F" w:rsidP="00A113B2">
            <w:pPr>
              <w:jc w:val="both"/>
              <w:rPr>
                <w:rFonts w:cs="Arial"/>
              </w:rPr>
            </w:pPr>
          </w:p>
        </w:tc>
      </w:tr>
      <w:tr w:rsidR="0009538F" w:rsidRPr="00BD710F" w14:paraId="0E5326C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7A86296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7F0746C" w14:textId="77777777" w:rsidR="0009538F" w:rsidRPr="00EC4B7C" w:rsidRDefault="0009538F" w:rsidP="00E618C8">
            <w:pPr>
              <w:spacing w:after="200" w:line="276" w:lineRule="auto"/>
              <w:rPr>
                <w:rFonts w:cs="Arial"/>
                <w:sz w:val="20"/>
              </w:rPr>
            </w:pPr>
            <w:r w:rsidRPr="00EC4B7C">
              <w:rPr>
                <w:sz w:val="20"/>
              </w:rPr>
              <w:t>De CO-enkelgasmeter  is voorzien van displayverlichting welke geactiveerd wordt bij bediening van knoppen of activering van alarm. Na bediening van knoppen dooft de verlichting na enige tijd, deze tijd is instelbaar.</w:t>
            </w:r>
          </w:p>
        </w:tc>
        <w:tc>
          <w:tcPr>
            <w:tcW w:w="1415" w:type="dxa"/>
            <w:tcBorders>
              <w:bottom w:val="single" w:sz="4" w:space="0" w:color="auto"/>
            </w:tcBorders>
            <w:shd w:val="clear" w:color="auto" w:fill="auto"/>
          </w:tcPr>
          <w:p w14:paraId="2EAF18B2" w14:textId="77777777" w:rsidR="0009538F" w:rsidRPr="00BD710F" w:rsidRDefault="0009538F" w:rsidP="00A113B2">
            <w:pPr>
              <w:jc w:val="both"/>
              <w:rPr>
                <w:rFonts w:cs="Arial"/>
              </w:rPr>
            </w:pPr>
          </w:p>
        </w:tc>
      </w:tr>
      <w:tr w:rsidR="0009538F" w:rsidRPr="00BD710F" w14:paraId="43E58D0B"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7027589"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2463BDD2" w14:textId="77777777" w:rsidR="0009538F" w:rsidRPr="00EC4B7C" w:rsidRDefault="0009538F" w:rsidP="00E618C8">
            <w:pPr>
              <w:spacing w:after="200" w:line="276" w:lineRule="auto"/>
              <w:rPr>
                <w:rFonts w:cs="Arial"/>
                <w:sz w:val="20"/>
              </w:rPr>
            </w:pPr>
            <w:r w:rsidRPr="00EC4B7C">
              <w:rPr>
                <w:sz w:val="20"/>
              </w:rPr>
              <w:t>De CO-enkelgasmetermeter  is voorzien van een duidelijke batterijspa</w:t>
            </w:r>
            <w:r w:rsidRPr="00EC4B7C">
              <w:rPr>
                <w:sz w:val="20"/>
              </w:rPr>
              <w:t>n</w:t>
            </w:r>
            <w:r w:rsidRPr="00EC4B7C">
              <w:rPr>
                <w:sz w:val="20"/>
              </w:rPr>
              <w:t xml:space="preserve">ningsindicatie alsmede een signalering welke geactiveerd wordt voordat de batterijspanning te laag wordt. </w:t>
            </w:r>
          </w:p>
        </w:tc>
        <w:tc>
          <w:tcPr>
            <w:tcW w:w="1415" w:type="dxa"/>
            <w:tcBorders>
              <w:bottom w:val="single" w:sz="4" w:space="0" w:color="auto"/>
            </w:tcBorders>
            <w:shd w:val="clear" w:color="auto" w:fill="auto"/>
          </w:tcPr>
          <w:p w14:paraId="2175EBD8" w14:textId="77777777" w:rsidR="0009538F" w:rsidRPr="00BD710F" w:rsidRDefault="0009538F" w:rsidP="00A113B2">
            <w:pPr>
              <w:jc w:val="both"/>
              <w:rPr>
                <w:rFonts w:cs="Arial"/>
              </w:rPr>
            </w:pPr>
          </w:p>
        </w:tc>
      </w:tr>
      <w:tr w:rsidR="0009538F" w:rsidRPr="00BD710F" w14:paraId="5BF25DA4"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5860B516"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111001E2" w14:textId="77777777" w:rsidR="0009538F" w:rsidRPr="00EC4B7C" w:rsidRDefault="0009538F" w:rsidP="00E618C8">
            <w:pPr>
              <w:spacing w:after="200" w:line="276" w:lineRule="auto"/>
              <w:rPr>
                <w:rFonts w:cs="Arial"/>
                <w:sz w:val="20"/>
              </w:rPr>
            </w:pPr>
            <w:r w:rsidRPr="00EC4B7C">
              <w:rPr>
                <w:sz w:val="20"/>
              </w:rPr>
              <w:t>Het bedienmenu op de CO-enkelgasmeter is in de Nederlandse taal.</w:t>
            </w:r>
          </w:p>
        </w:tc>
        <w:tc>
          <w:tcPr>
            <w:tcW w:w="1415" w:type="dxa"/>
            <w:tcBorders>
              <w:bottom w:val="single" w:sz="4" w:space="0" w:color="auto"/>
            </w:tcBorders>
            <w:shd w:val="clear" w:color="auto" w:fill="auto"/>
          </w:tcPr>
          <w:p w14:paraId="2E24FC5E" w14:textId="77777777" w:rsidR="0009538F" w:rsidRPr="00BD710F" w:rsidRDefault="0009538F" w:rsidP="00A113B2">
            <w:pPr>
              <w:jc w:val="both"/>
              <w:rPr>
                <w:rFonts w:cs="Arial"/>
              </w:rPr>
            </w:pPr>
          </w:p>
        </w:tc>
      </w:tr>
      <w:tr w:rsidR="0009538F" w:rsidRPr="00BD710F" w14:paraId="7B6C144E"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0914B11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9DBB578" w14:textId="77777777" w:rsidR="0009538F" w:rsidRPr="00EC4B7C" w:rsidRDefault="0009538F" w:rsidP="00E618C8">
            <w:pPr>
              <w:spacing w:after="200" w:line="276" w:lineRule="auto"/>
              <w:rPr>
                <w:rFonts w:cs="Arial"/>
                <w:sz w:val="20"/>
              </w:rPr>
            </w:pPr>
            <w:r w:rsidRPr="00EC4B7C">
              <w:rPr>
                <w:sz w:val="20"/>
              </w:rPr>
              <w:t>De CO-enkelgasmeter is beveiligd tegen overbelasting door extreem snel stijgende gemeten gasconcentraties.</w:t>
            </w:r>
          </w:p>
        </w:tc>
        <w:tc>
          <w:tcPr>
            <w:tcW w:w="1415" w:type="dxa"/>
            <w:tcBorders>
              <w:bottom w:val="single" w:sz="4" w:space="0" w:color="auto"/>
            </w:tcBorders>
            <w:shd w:val="clear" w:color="auto" w:fill="auto"/>
          </w:tcPr>
          <w:p w14:paraId="7CCDBA2C" w14:textId="77777777" w:rsidR="0009538F" w:rsidRPr="00BD710F" w:rsidRDefault="0009538F" w:rsidP="00A113B2">
            <w:pPr>
              <w:jc w:val="both"/>
              <w:rPr>
                <w:rFonts w:cs="Arial"/>
              </w:rPr>
            </w:pPr>
          </w:p>
        </w:tc>
      </w:tr>
      <w:tr w:rsidR="0009538F" w:rsidRPr="00BD710F" w14:paraId="4FA98439"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7C53EAF2"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10D5D2A" w14:textId="44ED0D50" w:rsidR="0009538F" w:rsidRPr="00EC4B7C" w:rsidRDefault="0009538F" w:rsidP="001E75EE">
            <w:pPr>
              <w:spacing w:after="200" w:line="276" w:lineRule="auto"/>
              <w:rPr>
                <w:rFonts w:cs="Arial"/>
                <w:sz w:val="20"/>
              </w:rPr>
            </w:pPr>
            <w:r w:rsidRPr="00EC4B7C">
              <w:rPr>
                <w:sz w:val="20"/>
              </w:rPr>
              <w:t>De CO-enkelgasmeter heeft een T90 van &lt; 15</w:t>
            </w:r>
            <w:r w:rsidR="001155C8">
              <w:rPr>
                <w:sz w:val="20"/>
              </w:rPr>
              <w:t>.</w:t>
            </w:r>
            <w:r w:rsidRPr="00EC4B7C">
              <w:rPr>
                <w:sz w:val="20"/>
              </w:rPr>
              <w:t xml:space="preserve"> </w:t>
            </w:r>
          </w:p>
        </w:tc>
        <w:tc>
          <w:tcPr>
            <w:tcW w:w="1415" w:type="dxa"/>
            <w:tcBorders>
              <w:bottom w:val="single" w:sz="4" w:space="0" w:color="auto"/>
            </w:tcBorders>
            <w:shd w:val="clear" w:color="auto" w:fill="auto"/>
          </w:tcPr>
          <w:p w14:paraId="28BC021B" w14:textId="77777777" w:rsidR="0009538F" w:rsidRPr="00BD710F" w:rsidRDefault="0009538F" w:rsidP="00A113B2">
            <w:pPr>
              <w:jc w:val="both"/>
              <w:rPr>
                <w:rFonts w:cs="Arial"/>
              </w:rPr>
            </w:pPr>
          </w:p>
        </w:tc>
      </w:tr>
      <w:tr w:rsidR="0009538F" w:rsidRPr="00BD710F" w14:paraId="46D7862B"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35426450" w14:textId="77777777" w:rsidR="0009538F" w:rsidRPr="00BD710F" w:rsidRDefault="0009538F" w:rsidP="00944709">
            <w:pPr>
              <w:tabs>
                <w:tab w:val="left" w:pos="397"/>
              </w:tabs>
              <w:ind w:left="360"/>
              <w:contextualSpacing/>
              <w:rPr>
                <w:rFonts w:cs="Arial"/>
              </w:rPr>
            </w:pPr>
          </w:p>
        </w:tc>
        <w:tc>
          <w:tcPr>
            <w:tcW w:w="6831" w:type="dxa"/>
            <w:tcBorders>
              <w:bottom w:val="single" w:sz="4" w:space="0" w:color="auto"/>
            </w:tcBorders>
            <w:shd w:val="clear" w:color="auto" w:fill="auto"/>
          </w:tcPr>
          <w:p w14:paraId="4F0F103A" w14:textId="77777777" w:rsidR="0009538F" w:rsidRPr="00EC4B7C" w:rsidRDefault="0009538F" w:rsidP="00A113B2">
            <w:pPr>
              <w:jc w:val="both"/>
              <w:rPr>
                <w:rFonts w:cs="Arial"/>
                <w:b/>
                <w:sz w:val="20"/>
              </w:rPr>
            </w:pPr>
            <w:r w:rsidRPr="00AA6234">
              <w:rPr>
                <w:rFonts w:cs="Arial"/>
                <w:b/>
                <w:sz w:val="20"/>
              </w:rPr>
              <w:t>Test –en onderhoudsapparatuur Meergasmeter &amp; CO-enkelgasmeter</w:t>
            </w:r>
          </w:p>
        </w:tc>
        <w:tc>
          <w:tcPr>
            <w:tcW w:w="1415" w:type="dxa"/>
            <w:tcBorders>
              <w:bottom w:val="single" w:sz="4" w:space="0" w:color="auto"/>
            </w:tcBorders>
            <w:shd w:val="clear" w:color="auto" w:fill="auto"/>
          </w:tcPr>
          <w:p w14:paraId="0FEE5FA2" w14:textId="77777777" w:rsidR="0009538F" w:rsidRPr="00BD710F" w:rsidRDefault="0009538F" w:rsidP="00A113B2">
            <w:pPr>
              <w:jc w:val="both"/>
              <w:rPr>
                <w:rFonts w:cs="Arial"/>
              </w:rPr>
            </w:pPr>
          </w:p>
        </w:tc>
      </w:tr>
      <w:tr w:rsidR="0009538F" w:rsidRPr="00BD710F" w14:paraId="6C51B1D1"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554301ED"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6ADC6EE" w14:textId="125CEE8A" w:rsidR="0009538F" w:rsidRPr="00EC4B7C" w:rsidRDefault="0009538F" w:rsidP="00505579">
            <w:pPr>
              <w:jc w:val="both"/>
              <w:rPr>
                <w:rFonts w:cs="Arial"/>
                <w:sz w:val="20"/>
              </w:rPr>
            </w:pPr>
            <w:r w:rsidRPr="00EC4B7C">
              <w:rPr>
                <w:sz w:val="20"/>
              </w:rPr>
              <w:t xml:space="preserve">Gedurende de levenscyclus van de meter (voor beide meters 7 jaar) wordt deze </w:t>
            </w:r>
            <w:r w:rsidRPr="004802C3">
              <w:rPr>
                <w:i/>
                <w:sz w:val="20"/>
                <w:u w:val="single"/>
              </w:rPr>
              <w:t>volledig onderhouden en geïnspecteerd</w:t>
            </w:r>
            <w:r w:rsidRPr="00EC4B7C">
              <w:rPr>
                <w:sz w:val="20"/>
              </w:rPr>
              <w:t xml:space="preserve"> door de Inschrijver conform fabrieksopgave.  Alle kosten voortvloeiende uit het voorgeschreven noo</w:t>
            </w:r>
            <w:r w:rsidRPr="00EC4B7C">
              <w:rPr>
                <w:sz w:val="20"/>
              </w:rPr>
              <w:t>d</w:t>
            </w:r>
            <w:r w:rsidRPr="00EC4B7C">
              <w:rPr>
                <w:sz w:val="20"/>
              </w:rPr>
              <w:t xml:space="preserve">zakelijke onderhoud om de </w:t>
            </w:r>
            <w:r w:rsidRPr="00EC4B7C">
              <w:rPr>
                <w:rFonts w:cs="Arial"/>
                <w:sz w:val="20"/>
              </w:rPr>
              <w:t>bedrijfszekerheid en accuraatheid te waarbo</w:t>
            </w:r>
            <w:r w:rsidRPr="00EC4B7C">
              <w:rPr>
                <w:rFonts w:cs="Arial"/>
                <w:sz w:val="20"/>
              </w:rPr>
              <w:t>r</w:t>
            </w:r>
            <w:r w:rsidRPr="00EC4B7C">
              <w:rPr>
                <w:rFonts w:cs="Arial"/>
                <w:sz w:val="20"/>
              </w:rPr>
              <w:t xml:space="preserve">gen </w:t>
            </w:r>
            <w:r w:rsidRPr="00EC4B7C">
              <w:rPr>
                <w:sz w:val="20"/>
              </w:rPr>
              <w:t>maken deel uit van de aanbieding en dient als één bedrag per meter, per jaar ook als zodanig te worden opgenomen op het Prijzenblad.</w:t>
            </w:r>
          </w:p>
        </w:tc>
        <w:tc>
          <w:tcPr>
            <w:tcW w:w="1415" w:type="dxa"/>
            <w:tcBorders>
              <w:bottom w:val="single" w:sz="4" w:space="0" w:color="auto"/>
            </w:tcBorders>
            <w:shd w:val="clear" w:color="auto" w:fill="auto"/>
          </w:tcPr>
          <w:p w14:paraId="53B5462B" w14:textId="77777777" w:rsidR="0009538F" w:rsidRPr="00BD710F" w:rsidRDefault="0009538F" w:rsidP="00A113B2">
            <w:pPr>
              <w:jc w:val="both"/>
              <w:rPr>
                <w:rFonts w:cs="Arial"/>
              </w:rPr>
            </w:pPr>
          </w:p>
        </w:tc>
      </w:tr>
      <w:tr w:rsidR="0009538F" w:rsidRPr="00BD710F" w14:paraId="46556265"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51F82BC"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4E717AC" w14:textId="77777777" w:rsidR="0009538F" w:rsidRPr="00EC4B7C" w:rsidRDefault="0009538F" w:rsidP="00505579">
            <w:pPr>
              <w:jc w:val="both"/>
              <w:rPr>
                <w:rFonts w:cs="Arial"/>
                <w:sz w:val="20"/>
              </w:rPr>
            </w:pPr>
            <w:r w:rsidRPr="00EC4B7C">
              <w:rPr>
                <w:sz w:val="20"/>
              </w:rPr>
              <w:t>De aangeboden onderhoudsapparatuur is geschikt voor het zogenaamd “bumpen” en kalibreren van de meters.</w:t>
            </w:r>
          </w:p>
        </w:tc>
        <w:tc>
          <w:tcPr>
            <w:tcW w:w="1415" w:type="dxa"/>
            <w:tcBorders>
              <w:bottom w:val="single" w:sz="4" w:space="0" w:color="auto"/>
            </w:tcBorders>
            <w:shd w:val="clear" w:color="auto" w:fill="auto"/>
          </w:tcPr>
          <w:p w14:paraId="60841639" w14:textId="77777777" w:rsidR="0009538F" w:rsidRPr="00BD710F" w:rsidRDefault="0009538F" w:rsidP="00A113B2">
            <w:pPr>
              <w:jc w:val="both"/>
              <w:rPr>
                <w:rFonts w:cs="Arial"/>
              </w:rPr>
            </w:pPr>
          </w:p>
        </w:tc>
      </w:tr>
      <w:tr w:rsidR="0009538F" w:rsidRPr="00BD710F" w14:paraId="10EE6843"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54ACA6CA"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7E877503" w14:textId="77777777" w:rsidR="0009538F" w:rsidRPr="00EC4B7C" w:rsidRDefault="0009538F" w:rsidP="00505579">
            <w:pPr>
              <w:spacing w:after="200" w:line="276" w:lineRule="auto"/>
              <w:rPr>
                <w:rFonts w:cs="Arial"/>
                <w:sz w:val="20"/>
              </w:rPr>
            </w:pPr>
            <w:r w:rsidRPr="00EC4B7C">
              <w:rPr>
                <w:sz w:val="20"/>
              </w:rPr>
              <w:t xml:space="preserve">De onderhoudsapparatuur is geschikt voor kalibraties en het stellen van storingsdiagnoses aan de meters. </w:t>
            </w:r>
          </w:p>
        </w:tc>
        <w:tc>
          <w:tcPr>
            <w:tcW w:w="1415" w:type="dxa"/>
            <w:tcBorders>
              <w:bottom w:val="single" w:sz="4" w:space="0" w:color="auto"/>
            </w:tcBorders>
            <w:shd w:val="clear" w:color="auto" w:fill="auto"/>
          </w:tcPr>
          <w:p w14:paraId="2DA0E7EE" w14:textId="77777777" w:rsidR="0009538F" w:rsidRPr="00BD710F" w:rsidRDefault="0009538F" w:rsidP="00A113B2">
            <w:pPr>
              <w:jc w:val="both"/>
              <w:rPr>
                <w:rFonts w:cs="Arial"/>
              </w:rPr>
            </w:pPr>
          </w:p>
        </w:tc>
      </w:tr>
      <w:tr w:rsidR="0009538F" w:rsidRPr="00BD710F" w14:paraId="3AD612E0"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25227ACE"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36CDE79C" w14:textId="77777777" w:rsidR="0009538F" w:rsidRPr="00EC4B7C" w:rsidRDefault="0009538F" w:rsidP="00A113B2">
            <w:pPr>
              <w:jc w:val="both"/>
              <w:rPr>
                <w:rFonts w:cs="Arial"/>
                <w:sz w:val="20"/>
              </w:rPr>
            </w:pPr>
            <w:r w:rsidRPr="00EC4B7C">
              <w:rPr>
                <w:sz w:val="20"/>
              </w:rPr>
              <w:t>De aangeboden onderhoudsapparatuur geeft een duidelijke weergave van het te doorlopen onderhouds- / kalibratieproces middels een display dan wel via een aan te koppelen pc / laptop.</w:t>
            </w:r>
          </w:p>
        </w:tc>
        <w:tc>
          <w:tcPr>
            <w:tcW w:w="1415" w:type="dxa"/>
            <w:tcBorders>
              <w:bottom w:val="single" w:sz="4" w:space="0" w:color="auto"/>
            </w:tcBorders>
            <w:shd w:val="clear" w:color="auto" w:fill="auto"/>
          </w:tcPr>
          <w:p w14:paraId="143B1D0C" w14:textId="77777777" w:rsidR="0009538F" w:rsidRPr="00BD710F" w:rsidRDefault="0009538F" w:rsidP="00A113B2">
            <w:pPr>
              <w:jc w:val="both"/>
              <w:rPr>
                <w:rFonts w:cs="Arial"/>
              </w:rPr>
            </w:pPr>
          </w:p>
        </w:tc>
      </w:tr>
      <w:tr w:rsidR="0009538F" w:rsidRPr="00BD710F" w14:paraId="54905ADA"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19EFA16"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0AECE840" w14:textId="77777777" w:rsidR="0009538F" w:rsidRPr="00EC4B7C" w:rsidRDefault="0009538F" w:rsidP="004A61D1">
            <w:pPr>
              <w:jc w:val="both"/>
              <w:rPr>
                <w:rFonts w:cs="Arial"/>
                <w:sz w:val="20"/>
              </w:rPr>
            </w:pPr>
            <w:r w:rsidRPr="00EC4B7C">
              <w:rPr>
                <w:sz w:val="20"/>
              </w:rPr>
              <w:t xml:space="preserve">De </w:t>
            </w:r>
            <w:r w:rsidRPr="00EC4B7C">
              <w:rPr>
                <w:rFonts w:cs="Arial"/>
                <w:color w:val="000000"/>
                <w:sz w:val="20"/>
              </w:rPr>
              <w:t>meter</w:t>
            </w:r>
            <w:r w:rsidRPr="00EC4B7C">
              <w:rPr>
                <w:sz w:val="20"/>
              </w:rPr>
              <w:t xml:space="preserve"> moet worden voorzien van een RFID-tag conform opgave VRLN. Het betreft HF tags met een frequentie van 13,56 Mhz.</w:t>
            </w:r>
          </w:p>
        </w:tc>
        <w:tc>
          <w:tcPr>
            <w:tcW w:w="1415" w:type="dxa"/>
            <w:tcBorders>
              <w:bottom w:val="single" w:sz="4" w:space="0" w:color="auto"/>
            </w:tcBorders>
            <w:shd w:val="clear" w:color="auto" w:fill="auto"/>
          </w:tcPr>
          <w:p w14:paraId="3D9692F3" w14:textId="77777777" w:rsidR="0009538F" w:rsidRPr="00BD710F" w:rsidRDefault="0009538F" w:rsidP="00A113B2">
            <w:pPr>
              <w:jc w:val="both"/>
              <w:rPr>
                <w:rFonts w:cs="Arial"/>
              </w:rPr>
            </w:pPr>
          </w:p>
        </w:tc>
      </w:tr>
      <w:tr w:rsidR="0009538F" w:rsidRPr="00BD710F" w14:paraId="43212BEB"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40FA5096"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5DF259D7" w14:textId="77777777" w:rsidR="0009538F" w:rsidRPr="00EC4B7C" w:rsidRDefault="0009538F" w:rsidP="00A113B2">
            <w:pPr>
              <w:jc w:val="both"/>
              <w:rPr>
                <w:rFonts w:cs="Arial"/>
                <w:sz w:val="20"/>
              </w:rPr>
            </w:pPr>
            <w:r w:rsidRPr="00EC4B7C">
              <w:rPr>
                <w:sz w:val="20"/>
              </w:rPr>
              <w:t>De onderhoudsapparatuur produceert een kalibratierapport op een o</w:t>
            </w:r>
            <w:r w:rsidRPr="00EC4B7C">
              <w:rPr>
                <w:sz w:val="20"/>
              </w:rPr>
              <w:t>p</w:t>
            </w:r>
            <w:r w:rsidRPr="00EC4B7C">
              <w:rPr>
                <w:sz w:val="20"/>
              </w:rPr>
              <w:t>slagmedium, deze is op een PC / laptop uit te lezen en te printen.</w:t>
            </w:r>
          </w:p>
        </w:tc>
        <w:tc>
          <w:tcPr>
            <w:tcW w:w="1415" w:type="dxa"/>
            <w:tcBorders>
              <w:bottom w:val="single" w:sz="4" w:space="0" w:color="auto"/>
            </w:tcBorders>
            <w:shd w:val="clear" w:color="auto" w:fill="auto"/>
          </w:tcPr>
          <w:p w14:paraId="356D74A8" w14:textId="77777777" w:rsidR="0009538F" w:rsidRPr="00BD710F" w:rsidRDefault="0009538F" w:rsidP="00A113B2">
            <w:pPr>
              <w:jc w:val="both"/>
              <w:rPr>
                <w:rFonts w:cs="Arial"/>
              </w:rPr>
            </w:pPr>
          </w:p>
        </w:tc>
      </w:tr>
      <w:tr w:rsidR="0009538F" w:rsidRPr="00BD710F" w14:paraId="56D3CEEC"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6A9EBCDF"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6C0A36E" w14:textId="77777777" w:rsidR="0009538F" w:rsidRPr="00EC4B7C" w:rsidRDefault="0009538F" w:rsidP="00A113B2">
            <w:pPr>
              <w:jc w:val="both"/>
              <w:rPr>
                <w:rFonts w:cs="Arial"/>
                <w:sz w:val="20"/>
              </w:rPr>
            </w:pPr>
            <w:r w:rsidRPr="00EC4B7C">
              <w:rPr>
                <w:sz w:val="20"/>
              </w:rPr>
              <w:t>Het leveren van ijkgas maakt onderdeel uit van de levering, inclusief prij</w:t>
            </w:r>
            <w:r w:rsidRPr="00EC4B7C">
              <w:rPr>
                <w:sz w:val="20"/>
              </w:rPr>
              <w:t>s</w:t>
            </w:r>
            <w:r w:rsidRPr="00EC4B7C">
              <w:rPr>
                <w:sz w:val="20"/>
              </w:rPr>
              <w:t xml:space="preserve">opgave van het gas en houdbaarheid. </w:t>
            </w:r>
          </w:p>
        </w:tc>
        <w:tc>
          <w:tcPr>
            <w:tcW w:w="1415" w:type="dxa"/>
            <w:tcBorders>
              <w:bottom w:val="single" w:sz="4" w:space="0" w:color="auto"/>
            </w:tcBorders>
            <w:shd w:val="clear" w:color="auto" w:fill="auto"/>
          </w:tcPr>
          <w:p w14:paraId="074AACCC" w14:textId="77777777" w:rsidR="0009538F" w:rsidRPr="00BD710F" w:rsidRDefault="0009538F" w:rsidP="00A113B2">
            <w:pPr>
              <w:jc w:val="both"/>
              <w:rPr>
                <w:rFonts w:cs="Arial"/>
              </w:rPr>
            </w:pPr>
          </w:p>
        </w:tc>
      </w:tr>
      <w:tr w:rsidR="0009538F" w:rsidRPr="00BD710F" w14:paraId="5FAE73D7" w14:textId="77777777" w:rsidTr="002E2844">
        <w:trPr>
          <w:cnfStyle w:val="000000100000" w:firstRow="0" w:lastRow="0" w:firstColumn="0" w:lastColumn="0" w:oddVBand="0" w:evenVBand="0" w:oddHBand="1" w:evenHBand="0" w:firstRowFirstColumn="0" w:firstRowLastColumn="0" w:lastRowFirstColumn="0" w:lastRowLastColumn="0"/>
        </w:trPr>
        <w:tc>
          <w:tcPr>
            <w:tcW w:w="968" w:type="dxa"/>
            <w:tcBorders>
              <w:bottom w:val="single" w:sz="4" w:space="0" w:color="auto"/>
            </w:tcBorders>
            <w:shd w:val="clear" w:color="auto" w:fill="auto"/>
          </w:tcPr>
          <w:p w14:paraId="16B61226" w14:textId="77777777" w:rsidR="0009538F" w:rsidRPr="00BD710F" w:rsidRDefault="0009538F" w:rsidP="00600D50">
            <w:pPr>
              <w:numPr>
                <w:ilvl w:val="0"/>
                <w:numId w:val="46"/>
              </w:numPr>
              <w:tabs>
                <w:tab w:val="left" w:pos="397"/>
              </w:tabs>
              <w:contextualSpacing/>
              <w:rPr>
                <w:rFonts w:cs="Arial"/>
              </w:rPr>
            </w:pPr>
          </w:p>
        </w:tc>
        <w:tc>
          <w:tcPr>
            <w:tcW w:w="6831" w:type="dxa"/>
            <w:tcBorders>
              <w:bottom w:val="single" w:sz="4" w:space="0" w:color="auto"/>
            </w:tcBorders>
            <w:shd w:val="clear" w:color="auto" w:fill="auto"/>
          </w:tcPr>
          <w:p w14:paraId="61E2EA2F" w14:textId="77777777" w:rsidR="0009538F" w:rsidRPr="00EC4B7C" w:rsidRDefault="0009538F" w:rsidP="00944709">
            <w:pPr>
              <w:jc w:val="both"/>
              <w:rPr>
                <w:rFonts w:cs="Arial"/>
                <w:sz w:val="20"/>
              </w:rPr>
            </w:pPr>
            <w:r w:rsidRPr="00EC4B7C">
              <w:rPr>
                <w:sz w:val="20"/>
              </w:rPr>
              <w:t>De instructies voor de ingebruikname van de onderhoudsapparatuur, m</w:t>
            </w:r>
            <w:r w:rsidRPr="00EC4B7C">
              <w:rPr>
                <w:sz w:val="20"/>
              </w:rPr>
              <w:t>a</w:t>
            </w:r>
            <w:r w:rsidRPr="00EC4B7C">
              <w:rPr>
                <w:sz w:val="20"/>
              </w:rPr>
              <w:t>ken deel uit van de levering. Dit is inclusief certificering dan wel deelnam</w:t>
            </w:r>
            <w:r w:rsidRPr="00EC4B7C">
              <w:rPr>
                <w:sz w:val="20"/>
              </w:rPr>
              <w:t>e</w:t>
            </w:r>
            <w:r w:rsidRPr="00EC4B7C">
              <w:rPr>
                <w:sz w:val="20"/>
              </w:rPr>
              <w:t>verklaring van de betrokken onderhoudsmedewerker/-ster.</w:t>
            </w:r>
          </w:p>
        </w:tc>
        <w:tc>
          <w:tcPr>
            <w:tcW w:w="1415" w:type="dxa"/>
            <w:tcBorders>
              <w:bottom w:val="single" w:sz="4" w:space="0" w:color="auto"/>
            </w:tcBorders>
            <w:shd w:val="clear" w:color="auto" w:fill="auto"/>
          </w:tcPr>
          <w:p w14:paraId="593EF79F" w14:textId="77777777" w:rsidR="0009538F" w:rsidRPr="00BD710F" w:rsidRDefault="0009538F" w:rsidP="00A113B2">
            <w:pPr>
              <w:jc w:val="both"/>
              <w:rPr>
                <w:rFonts w:cs="Arial"/>
              </w:rPr>
            </w:pPr>
          </w:p>
        </w:tc>
      </w:tr>
      <w:tr w:rsidR="0009538F" w:rsidRPr="00BD710F" w14:paraId="1C4BDBC7" w14:textId="77777777" w:rsidTr="002E2844">
        <w:trPr>
          <w:cnfStyle w:val="000000010000" w:firstRow="0" w:lastRow="0" w:firstColumn="0" w:lastColumn="0" w:oddVBand="0" w:evenVBand="0" w:oddHBand="0" w:evenHBand="1" w:firstRowFirstColumn="0" w:firstRowLastColumn="0" w:lastRowFirstColumn="0" w:lastRowLastColumn="0"/>
        </w:trPr>
        <w:tc>
          <w:tcPr>
            <w:tcW w:w="968" w:type="dxa"/>
            <w:tcBorders>
              <w:bottom w:val="single" w:sz="4" w:space="0" w:color="auto"/>
            </w:tcBorders>
            <w:shd w:val="clear" w:color="auto" w:fill="auto"/>
          </w:tcPr>
          <w:p w14:paraId="429EDA38" w14:textId="77777777" w:rsidR="0009538F" w:rsidRPr="00BD710F" w:rsidRDefault="0009538F" w:rsidP="00BD710F">
            <w:pPr>
              <w:tabs>
                <w:tab w:val="left" w:pos="397"/>
              </w:tabs>
              <w:contextualSpacing/>
              <w:rPr>
                <w:rFonts w:cs="Arial"/>
                <w:sz w:val="20"/>
              </w:rPr>
            </w:pPr>
          </w:p>
        </w:tc>
        <w:tc>
          <w:tcPr>
            <w:tcW w:w="6831" w:type="dxa"/>
            <w:tcBorders>
              <w:bottom w:val="single" w:sz="4" w:space="0" w:color="auto"/>
            </w:tcBorders>
            <w:shd w:val="clear" w:color="auto" w:fill="auto"/>
          </w:tcPr>
          <w:p w14:paraId="63266B63" w14:textId="77777777" w:rsidR="0009538F" w:rsidRPr="00EC4B7C" w:rsidRDefault="0009538F" w:rsidP="00A113B2">
            <w:pPr>
              <w:jc w:val="both"/>
              <w:rPr>
                <w:rFonts w:cs="Arial"/>
                <w:b/>
                <w:sz w:val="20"/>
              </w:rPr>
            </w:pPr>
            <w:r w:rsidRPr="00EC4B7C">
              <w:rPr>
                <w:rFonts w:cs="Arial"/>
                <w:b/>
                <w:sz w:val="20"/>
              </w:rPr>
              <w:t xml:space="preserve">Einde </w:t>
            </w:r>
          </w:p>
        </w:tc>
        <w:tc>
          <w:tcPr>
            <w:tcW w:w="1415" w:type="dxa"/>
            <w:tcBorders>
              <w:bottom w:val="single" w:sz="4" w:space="0" w:color="auto"/>
            </w:tcBorders>
            <w:shd w:val="clear" w:color="auto" w:fill="auto"/>
          </w:tcPr>
          <w:p w14:paraId="53F29506" w14:textId="77777777" w:rsidR="0009538F" w:rsidRPr="00BD710F" w:rsidRDefault="0009538F" w:rsidP="00A113B2">
            <w:pPr>
              <w:jc w:val="both"/>
              <w:rPr>
                <w:rFonts w:cs="Arial"/>
                <w:sz w:val="20"/>
              </w:rPr>
            </w:pPr>
          </w:p>
        </w:tc>
      </w:tr>
    </w:tbl>
    <w:p w14:paraId="253B178B" w14:textId="77777777" w:rsidR="00A113B2" w:rsidRPr="00BD710F" w:rsidRDefault="00A113B2" w:rsidP="005F53C5">
      <w:pPr>
        <w:jc w:val="both"/>
        <w:rPr>
          <w:rFonts w:cs="Arial"/>
        </w:rPr>
      </w:pPr>
    </w:p>
    <w:p w14:paraId="6702F673" w14:textId="77777777" w:rsidR="00A113B2" w:rsidRPr="00BD710F" w:rsidRDefault="00A113B2" w:rsidP="005F53C5">
      <w:pPr>
        <w:jc w:val="both"/>
        <w:rPr>
          <w:rFonts w:cs="Arial"/>
        </w:rPr>
      </w:pPr>
    </w:p>
    <w:p w14:paraId="77B59A80" w14:textId="77777777" w:rsidR="00A113B2" w:rsidRPr="00BD710F" w:rsidRDefault="00A113B2" w:rsidP="005F53C5">
      <w:pPr>
        <w:jc w:val="both"/>
        <w:rPr>
          <w:rFonts w:cs="Arial"/>
        </w:rPr>
      </w:pPr>
    </w:p>
    <w:p w14:paraId="0CF522F4" w14:textId="77777777" w:rsidR="00BF398E" w:rsidRDefault="00BF398E" w:rsidP="005F53C5">
      <w:pPr>
        <w:jc w:val="both"/>
      </w:pPr>
    </w:p>
    <w:p w14:paraId="334AA742" w14:textId="77777777" w:rsidR="00BF398E" w:rsidRDefault="00BF398E" w:rsidP="005F53C5">
      <w:pPr>
        <w:jc w:val="both"/>
      </w:pPr>
    </w:p>
    <w:p w14:paraId="51FF66CB" w14:textId="77777777" w:rsidR="00BF398E" w:rsidRDefault="00BF398E" w:rsidP="005F53C5">
      <w:pPr>
        <w:jc w:val="both"/>
      </w:pPr>
    </w:p>
    <w:p w14:paraId="4E174F17" w14:textId="77777777" w:rsidR="00BF398E" w:rsidRDefault="00BF398E" w:rsidP="005F53C5">
      <w:pPr>
        <w:jc w:val="both"/>
      </w:pPr>
    </w:p>
    <w:p w14:paraId="6F41FAEC" w14:textId="77777777" w:rsidR="00BF398E" w:rsidRDefault="00BF398E" w:rsidP="005F53C5">
      <w:pPr>
        <w:jc w:val="both"/>
      </w:pPr>
    </w:p>
    <w:p w14:paraId="51441A35" w14:textId="77777777" w:rsidR="00BF398E" w:rsidRDefault="00BF398E"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6993A61" w14:textId="77777777" w:rsidTr="009E7F72">
        <w:tc>
          <w:tcPr>
            <w:tcW w:w="2835" w:type="dxa"/>
            <w:tcBorders>
              <w:top w:val="single" w:sz="8" w:space="0" w:color="C0C0C0"/>
              <w:left w:val="single" w:sz="8" w:space="0" w:color="C0C0C0"/>
              <w:bottom w:val="single" w:sz="8" w:space="0" w:color="C0C0C0"/>
            </w:tcBorders>
            <w:shd w:val="clear" w:color="auto" w:fill="E6E6E6"/>
          </w:tcPr>
          <w:p w14:paraId="3CAE417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114B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05034CCD" w14:textId="77777777" w:rsidTr="009E7F72">
        <w:tc>
          <w:tcPr>
            <w:tcW w:w="2835" w:type="dxa"/>
            <w:tcBorders>
              <w:top w:val="single" w:sz="8" w:space="0" w:color="C0C0C0"/>
              <w:left w:val="single" w:sz="8" w:space="0" w:color="C0C0C0"/>
              <w:bottom w:val="single" w:sz="8" w:space="0" w:color="C0C0C0"/>
            </w:tcBorders>
            <w:shd w:val="clear" w:color="auto" w:fill="E6E6E6"/>
          </w:tcPr>
          <w:p w14:paraId="5F6158D4"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499A2B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58F80CB" w14:textId="77777777" w:rsidTr="009E7F72">
        <w:tc>
          <w:tcPr>
            <w:tcW w:w="2835" w:type="dxa"/>
            <w:tcBorders>
              <w:top w:val="single" w:sz="8" w:space="0" w:color="C0C0C0"/>
              <w:left w:val="single" w:sz="8" w:space="0" w:color="C0C0C0"/>
              <w:bottom w:val="single" w:sz="8" w:space="0" w:color="C0C0C0"/>
            </w:tcBorders>
            <w:shd w:val="clear" w:color="auto" w:fill="E6E6E6"/>
          </w:tcPr>
          <w:p w14:paraId="6AA6088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EA2C5E9"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DB0907E" w14:textId="77777777" w:rsidTr="009E7F72">
        <w:tc>
          <w:tcPr>
            <w:tcW w:w="2835" w:type="dxa"/>
            <w:tcBorders>
              <w:top w:val="single" w:sz="8" w:space="0" w:color="C0C0C0"/>
              <w:left w:val="single" w:sz="8" w:space="0" w:color="C0C0C0"/>
              <w:bottom w:val="single" w:sz="8" w:space="0" w:color="C0C0C0"/>
            </w:tcBorders>
            <w:shd w:val="clear" w:color="auto" w:fill="E6E6E6"/>
          </w:tcPr>
          <w:p w14:paraId="2D4CBD0B"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73FD2BE8"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28A461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BD8F27D" w14:textId="77777777" w:rsidTr="009E7F72">
        <w:tc>
          <w:tcPr>
            <w:tcW w:w="2835" w:type="dxa"/>
            <w:tcBorders>
              <w:top w:val="single" w:sz="8" w:space="0" w:color="C0C0C0"/>
              <w:left w:val="single" w:sz="8" w:space="0" w:color="C0C0C0"/>
              <w:bottom w:val="single" w:sz="8" w:space="0" w:color="C0C0C0"/>
            </w:tcBorders>
            <w:shd w:val="clear" w:color="auto" w:fill="E6E6E6"/>
          </w:tcPr>
          <w:p w14:paraId="19A3EF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39A76E"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2CDB82D9" w14:textId="77777777" w:rsidR="00E91DF0" w:rsidRPr="00C17EB7" w:rsidRDefault="00E91DF0" w:rsidP="005F53C5">
      <w:pPr>
        <w:pStyle w:val="Kop1"/>
        <w:numPr>
          <w:ilvl w:val="0"/>
          <w:numId w:val="0"/>
        </w:numPr>
        <w:suppressAutoHyphens/>
        <w:jc w:val="both"/>
        <w:rPr>
          <w:sz w:val="40"/>
          <w:szCs w:val="40"/>
        </w:rPr>
      </w:pPr>
      <w:bookmarkStart w:id="505" w:name="_Toc527637474"/>
      <w:bookmarkStart w:id="506" w:name="_Toc45196874"/>
      <w:r w:rsidRPr="00C17EB7">
        <w:rPr>
          <w:sz w:val="40"/>
          <w:szCs w:val="40"/>
        </w:rPr>
        <w:lastRenderedPageBreak/>
        <w:t>Bijlage 1</w:t>
      </w:r>
      <w:r w:rsidR="00BF398E">
        <w:rPr>
          <w:sz w:val="40"/>
          <w:szCs w:val="40"/>
        </w:rPr>
        <w:t>1</w:t>
      </w:r>
      <w:r w:rsidRPr="00C17EB7">
        <w:rPr>
          <w:sz w:val="40"/>
          <w:szCs w:val="40"/>
        </w:rPr>
        <w:t xml:space="preserve"> Prijzenblad</w:t>
      </w:r>
      <w:bookmarkEnd w:id="502"/>
      <w:bookmarkEnd w:id="503"/>
      <w:bookmarkEnd w:id="504"/>
      <w:bookmarkEnd w:id="505"/>
      <w:bookmarkEnd w:id="506"/>
    </w:p>
    <w:p w14:paraId="4CF4692B" w14:textId="3E964887" w:rsidR="007D5135" w:rsidRDefault="00200861" w:rsidP="001C709D">
      <w:pPr>
        <w:jc w:val="both"/>
      </w:pPr>
      <w:r>
        <w:rPr>
          <w:rFonts w:cs="Arial"/>
        </w:rPr>
        <w:t>Zi</w:t>
      </w:r>
      <w:r w:rsidR="004C09A4">
        <w:rPr>
          <w:rFonts w:cs="Arial"/>
        </w:rPr>
        <w:t>e separaat formulier op Tenderned</w:t>
      </w:r>
    </w:p>
    <w:p w14:paraId="57737541" w14:textId="77777777" w:rsidR="007D5135" w:rsidRDefault="007D5135" w:rsidP="001C709D">
      <w:pPr>
        <w:jc w:val="both"/>
      </w:pPr>
    </w:p>
    <w:sectPr w:rsidR="007D5135" w:rsidSect="00234E74">
      <w:headerReference w:type="default" r:id="rId25"/>
      <w:footerReference w:type="even" r:id="rId26"/>
      <w:footerReference w:type="default" r:id="rId27"/>
      <w:headerReference w:type="first" r:id="rId28"/>
      <w:footerReference w:type="first" r:id="rId29"/>
      <w:type w:val="oddPage"/>
      <w:pgSz w:w="11907" w:h="16840" w:code="9"/>
      <w:pgMar w:top="794" w:right="1418" w:bottom="1474" w:left="1418"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42381" w14:textId="77777777" w:rsidR="004E5A48" w:rsidRDefault="004E5A48">
      <w:r>
        <w:separator/>
      </w:r>
    </w:p>
    <w:p w14:paraId="21B2E3AE" w14:textId="77777777" w:rsidR="004E5A48" w:rsidRDefault="004E5A48"/>
  </w:endnote>
  <w:endnote w:type="continuationSeparator" w:id="0">
    <w:p w14:paraId="66D55F8D" w14:textId="77777777" w:rsidR="004E5A48" w:rsidRDefault="004E5A48">
      <w:r>
        <w:continuationSeparator/>
      </w:r>
    </w:p>
    <w:p w14:paraId="22BFA028" w14:textId="77777777" w:rsidR="004E5A48" w:rsidRDefault="004E5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Bold">
    <w:charset w:val="00"/>
    <w:family w:val="swiss"/>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4E5A48" w14:paraId="0B42C7C4" w14:textId="77777777" w:rsidTr="00E91DF0">
      <w:tc>
        <w:tcPr>
          <w:tcW w:w="7573" w:type="dxa"/>
          <w:shd w:val="clear" w:color="auto" w:fill="auto"/>
        </w:tcPr>
        <w:p w14:paraId="30FF4F24" w14:textId="77777777" w:rsidR="004E5A48" w:rsidRDefault="004E5A48" w:rsidP="00DB375A">
          <w:pPr>
            <w:pStyle w:val="Huisstijl-Voettekst"/>
          </w:pPr>
          <w:r>
            <w:t>IFV</w:t>
          </w:r>
          <w:r>
            <w:tab/>
          </w:r>
        </w:p>
      </w:tc>
      <w:tc>
        <w:tcPr>
          <w:tcW w:w="644" w:type="dxa"/>
          <w:shd w:val="clear" w:color="auto" w:fill="auto"/>
        </w:tcPr>
        <w:p w14:paraId="4D8BE7A7" w14:textId="77777777" w:rsidR="004E5A48" w:rsidRDefault="004E5A48"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72</w:t>
            </w:r>
          </w:fldSimple>
        </w:p>
      </w:tc>
    </w:tr>
  </w:tbl>
  <w:p w14:paraId="1BF6525E" w14:textId="77777777" w:rsidR="004E5A48" w:rsidRDefault="004E5A48"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71B00" w14:textId="77777777" w:rsidR="004E5A48" w:rsidRPr="00DA18B3" w:rsidRDefault="004E5A48"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sidR="00337183">
              <w:rPr>
                <w:bCs/>
                <w:noProof/>
                <w:sz w:val="18"/>
                <w:szCs w:val="18"/>
              </w:rPr>
              <w:t>6</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sidR="00337183">
              <w:rPr>
                <w:bCs/>
                <w:noProof/>
                <w:sz w:val="18"/>
                <w:szCs w:val="18"/>
              </w:rPr>
              <w:t>73</w:t>
            </w:r>
            <w:r w:rsidRPr="00DA18B3">
              <w:rPr>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4E5A48" w14:paraId="45C409C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E59CAC1" w14:textId="77777777" w:rsidR="004E5A48" w:rsidRPr="00021965" w:rsidRDefault="004E5A48" w:rsidP="00021965"/>
      </w:tc>
    </w:tr>
  </w:tbl>
  <w:p w14:paraId="0CB7216F" w14:textId="77777777" w:rsidR="004E5A48" w:rsidRDefault="004E5A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AB0E7" w14:textId="77777777" w:rsidR="004E5A48" w:rsidRPr="00D94D07" w:rsidRDefault="004E5A48" w:rsidP="00A00378">
      <w:pPr>
        <w:spacing w:line="200" w:lineRule="exact"/>
        <w:rPr>
          <w:sz w:val="2"/>
        </w:rPr>
      </w:pPr>
      <w:r>
        <w:separator/>
      </w:r>
    </w:p>
  </w:footnote>
  <w:footnote w:type="continuationSeparator" w:id="0">
    <w:p w14:paraId="7FB16847" w14:textId="77777777" w:rsidR="004E5A48" w:rsidRDefault="004E5A48">
      <w:r>
        <w:continuationSeparator/>
      </w:r>
    </w:p>
    <w:p w14:paraId="53FA6E3E" w14:textId="77777777" w:rsidR="004E5A48" w:rsidRDefault="004E5A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37087" w14:textId="77777777" w:rsidR="004E5A48" w:rsidRDefault="004E5A48">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47A0AAE2" w14:textId="77777777" w:rsidR="004E5A48" w:rsidRDefault="004E5A48">
    <w:pPr>
      <w:pStyle w:val="Koptekst"/>
    </w:pPr>
  </w:p>
  <w:p w14:paraId="79C870A6" w14:textId="77777777" w:rsidR="004E5A48" w:rsidRDefault="004E5A48">
    <w:pPr>
      <w:pStyle w:val="Koptekst"/>
    </w:pPr>
  </w:p>
  <w:p w14:paraId="19967FBA" w14:textId="77777777" w:rsidR="004E5A48" w:rsidRDefault="004E5A48">
    <w:pPr>
      <w:pStyle w:val="Koptekst"/>
    </w:pPr>
  </w:p>
  <w:p w14:paraId="3DAEB9F1" w14:textId="77777777" w:rsidR="004E5A48" w:rsidRDefault="004E5A48">
    <w:pPr>
      <w:pStyle w:val="Koptekst"/>
    </w:pPr>
  </w:p>
  <w:p w14:paraId="7320354E" w14:textId="77777777" w:rsidR="004E5A48" w:rsidRDefault="004E5A48">
    <w:pPr>
      <w:pStyle w:val="Koptekst"/>
    </w:pPr>
  </w:p>
  <w:p w14:paraId="35A9DA9C" w14:textId="77777777" w:rsidR="004E5A48" w:rsidRDefault="004E5A48">
    <w:pPr>
      <w:pStyle w:val="Koptekst"/>
    </w:pPr>
  </w:p>
  <w:p w14:paraId="50347474" w14:textId="77777777" w:rsidR="004E5A48" w:rsidRDefault="004E5A4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2268" w:type="dxa"/>
      <w:tblCellMar>
        <w:left w:w="0" w:type="dxa"/>
        <w:right w:w="0" w:type="dxa"/>
      </w:tblCellMar>
      <w:tblLook w:val="0000" w:firstRow="0" w:lastRow="0" w:firstColumn="0" w:lastColumn="0" w:noHBand="0" w:noVBand="0"/>
    </w:tblPr>
    <w:tblGrid>
      <w:gridCol w:w="11907"/>
    </w:tblGrid>
    <w:tr w:rsidR="004E5A48" w14:paraId="5331E016" w14:textId="77777777" w:rsidTr="00927491">
      <w:trPr>
        <w:cantSplit/>
        <w:trHeight w:val="2721"/>
      </w:trPr>
      <w:tc>
        <w:tcPr>
          <w:tcW w:w="11907" w:type="dxa"/>
        </w:tcPr>
        <w:p w14:paraId="0808C31D" w14:textId="77777777" w:rsidR="004E5A48" w:rsidRDefault="004E5A48" w:rsidP="00D45D79"/>
      </w:tc>
    </w:tr>
  </w:tbl>
  <w:p w14:paraId="3B6EA0CE" w14:textId="77777777" w:rsidR="004E5A48" w:rsidRDefault="004E5A48"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nsid w:val="05BD4741"/>
    <w:multiLevelType w:val="hybridMultilevel"/>
    <w:tmpl w:val="44DC1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A05CCA"/>
    <w:multiLevelType w:val="multilevel"/>
    <w:tmpl w:val="14A0C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6EB6ACD"/>
    <w:multiLevelType w:val="multilevel"/>
    <w:tmpl w:val="2880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FE6122"/>
    <w:multiLevelType w:val="multilevel"/>
    <w:tmpl w:val="37320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00C1FF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E9371E"/>
    <w:multiLevelType w:val="hybridMultilevel"/>
    <w:tmpl w:val="80F49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5D7E8D"/>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7B7DA7"/>
    <w:multiLevelType w:val="hybridMultilevel"/>
    <w:tmpl w:val="A6BAB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6">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7">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2">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4">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23"/>
  </w:num>
  <w:num w:numId="4">
    <w:abstractNumId w:val="44"/>
  </w:num>
  <w:num w:numId="5">
    <w:abstractNumId w:val="24"/>
  </w:num>
  <w:num w:numId="6">
    <w:abstractNumId w:val="41"/>
  </w:num>
  <w:num w:numId="7">
    <w:abstractNumId w:val="19"/>
  </w:num>
  <w:num w:numId="8">
    <w:abstractNumId w:val="48"/>
  </w:num>
  <w:num w:numId="9">
    <w:abstractNumId w:val="27"/>
  </w:num>
  <w:num w:numId="10">
    <w:abstractNumId w:val="5"/>
  </w:num>
  <w:num w:numId="11">
    <w:abstractNumId w:val="36"/>
  </w:num>
  <w:num w:numId="12">
    <w:abstractNumId w:val="38"/>
  </w:num>
  <w:num w:numId="13">
    <w:abstractNumId w:val="37"/>
  </w:num>
  <w:num w:numId="14">
    <w:abstractNumId w:val="14"/>
  </w:num>
  <w:num w:numId="15">
    <w:abstractNumId w:val="50"/>
  </w:num>
  <w:num w:numId="16">
    <w:abstractNumId w:val="35"/>
  </w:num>
  <w:num w:numId="17">
    <w:abstractNumId w:val="21"/>
  </w:num>
  <w:num w:numId="18">
    <w:abstractNumId w:val="46"/>
  </w:num>
  <w:num w:numId="19">
    <w:abstractNumId w:val="15"/>
  </w:num>
  <w:num w:numId="20">
    <w:abstractNumId w:val="3"/>
  </w:num>
  <w:num w:numId="21">
    <w:abstractNumId w:val="26"/>
  </w:num>
  <w:num w:numId="22">
    <w:abstractNumId w:val="20"/>
  </w:num>
  <w:num w:numId="23">
    <w:abstractNumId w:val="43"/>
  </w:num>
  <w:num w:numId="24">
    <w:abstractNumId w:val="31"/>
  </w:num>
  <w:num w:numId="25">
    <w:abstractNumId w:val="45"/>
  </w:num>
  <w:num w:numId="26">
    <w:abstractNumId w:val="49"/>
  </w:num>
  <w:num w:numId="27">
    <w:abstractNumId w:val="42"/>
  </w:num>
  <w:num w:numId="28">
    <w:abstractNumId w:val="17"/>
  </w:num>
  <w:num w:numId="29">
    <w:abstractNumId w:val="25"/>
  </w:num>
  <w:num w:numId="30">
    <w:abstractNumId w:val="33"/>
  </w:num>
  <w:num w:numId="31">
    <w:abstractNumId w:val="40"/>
  </w:num>
  <w:num w:numId="32">
    <w:abstractNumId w:val="8"/>
  </w:num>
  <w:num w:numId="33">
    <w:abstractNumId w:val="7"/>
  </w:num>
  <w:num w:numId="34">
    <w:abstractNumId w:val="4"/>
  </w:num>
  <w:num w:numId="35">
    <w:abstractNumId w:val="13"/>
  </w:num>
  <w:num w:numId="36">
    <w:abstractNumId w:val="2"/>
  </w:num>
  <w:num w:numId="37">
    <w:abstractNumId w:val="29"/>
  </w:num>
  <w:num w:numId="38">
    <w:abstractNumId w:val="39"/>
  </w:num>
  <w:num w:numId="39">
    <w:abstractNumId w:val="12"/>
  </w:num>
  <w:num w:numId="40">
    <w:abstractNumId w:val="34"/>
  </w:num>
  <w:num w:numId="41">
    <w:abstractNumId w:val="32"/>
  </w:num>
  <w:num w:numId="42">
    <w:abstractNumId w:val="6"/>
  </w:num>
  <w:num w:numId="43">
    <w:abstractNumId w:val="47"/>
  </w:num>
  <w:num w:numId="44">
    <w:abstractNumId w:val="16"/>
  </w:num>
  <w:num w:numId="45">
    <w:abstractNumId w:val="10"/>
  </w:num>
  <w:num w:numId="46">
    <w:abstractNumId w:val="18"/>
  </w:num>
  <w:num w:numId="47">
    <w:abstractNumId w:val="28"/>
  </w:num>
  <w:num w:numId="48">
    <w:abstractNumId w:val="1"/>
  </w:num>
  <w:num w:numId="49">
    <w:abstractNumId w:val="9"/>
  </w:num>
  <w:num w:numId="50">
    <w:abstractNumId w:val="11"/>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m Ewalds">
    <w15:presenceInfo w15:providerId="Windows Live" w15:userId="9d2d0d44080448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B" w:val="2013.3"/>
  </w:docVars>
  <w:rsids>
    <w:rsidRoot w:val="00E91DF0"/>
    <w:rsid w:val="00000257"/>
    <w:rsid w:val="00000EC5"/>
    <w:rsid w:val="000021FF"/>
    <w:rsid w:val="0000316E"/>
    <w:rsid w:val="00004798"/>
    <w:rsid w:val="00004C11"/>
    <w:rsid w:val="0000558B"/>
    <w:rsid w:val="00006D0C"/>
    <w:rsid w:val="000112FF"/>
    <w:rsid w:val="0001179E"/>
    <w:rsid w:val="00012771"/>
    <w:rsid w:val="00013107"/>
    <w:rsid w:val="0001666E"/>
    <w:rsid w:val="00017454"/>
    <w:rsid w:val="00020D2D"/>
    <w:rsid w:val="0002138B"/>
    <w:rsid w:val="0002162C"/>
    <w:rsid w:val="00021965"/>
    <w:rsid w:val="0002447D"/>
    <w:rsid w:val="0002448C"/>
    <w:rsid w:val="000249B4"/>
    <w:rsid w:val="00024D16"/>
    <w:rsid w:val="00025E83"/>
    <w:rsid w:val="00025EF4"/>
    <w:rsid w:val="0002632A"/>
    <w:rsid w:val="00026CC4"/>
    <w:rsid w:val="00027F7D"/>
    <w:rsid w:val="00031AD8"/>
    <w:rsid w:val="00032337"/>
    <w:rsid w:val="00036471"/>
    <w:rsid w:val="00036E7C"/>
    <w:rsid w:val="000411A8"/>
    <w:rsid w:val="0004153E"/>
    <w:rsid w:val="0004200B"/>
    <w:rsid w:val="00042D74"/>
    <w:rsid w:val="00042E46"/>
    <w:rsid w:val="00043915"/>
    <w:rsid w:val="00043F82"/>
    <w:rsid w:val="00044F47"/>
    <w:rsid w:val="00045F85"/>
    <w:rsid w:val="0004732E"/>
    <w:rsid w:val="00047672"/>
    <w:rsid w:val="00050938"/>
    <w:rsid w:val="00050DFA"/>
    <w:rsid w:val="00051487"/>
    <w:rsid w:val="00051CD1"/>
    <w:rsid w:val="00055517"/>
    <w:rsid w:val="00056A6F"/>
    <w:rsid w:val="00060A0B"/>
    <w:rsid w:val="0006128D"/>
    <w:rsid w:val="00061F32"/>
    <w:rsid w:val="00062404"/>
    <w:rsid w:val="00062D5D"/>
    <w:rsid w:val="00063743"/>
    <w:rsid w:val="0006431A"/>
    <w:rsid w:val="00064441"/>
    <w:rsid w:val="00064EF5"/>
    <w:rsid w:val="0006514A"/>
    <w:rsid w:val="000654CF"/>
    <w:rsid w:val="00065B5E"/>
    <w:rsid w:val="00065B9D"/>
    <w:rsid w:val="00065F55"/>
    <w:rsid w:val="000665FB"/>
    <w:rsid w:val="00066EA1"/>
    <w:rsid w:val="00070E1C"/>
    <w:rsid w:val="000753F0"/>
    <w:rsid w:val="00075E3D"/>
    <w:rsid w:val="00076211"/>
    <w:rsid w:val="00080150"/>
    <w:rsid w:val="00083580"/>
    <w:rsid w:val="00083757"/>
    <w:rsid w:val="0008389B"/>
    <w:rsid w:val="00086537"/>
    <w:rsid w:val="00086681"/>
    <w:rsid w:val="000871B8"/>
    <w:rsid w:val="00091BCE"/>
    <w:rsid w:val="000930AE"/>
    <w:rsid w:val="00093547"/>
    <w:rsid w:val="00093627"/>
    <w:rsid w:val="00093FAE"/>
    <w:rsid w:val="0009538F"/>
    <w:rsid w:val="00095A48"/>
    <w:rsid w:val="00095AD2"/>
    <w:rsid w:val="0009650A"/>
    <w:rsid w:val="000971E8"/>
    <w:rsid w:val="000A1BF9"/>
    <w:rsid w:val="000A23D9"/>
    <w:rsid w:val="000A2D89"/>
    <w:rsid w:val="000A3CF0"/>
    <w:rsid w:val="000A4780"/>
    <w:rsid w:val="000A64E3"/>
    <w:rsid w:val="000A6A6E"/>
    <w:rsid w:val="000A75B4"/>
    <w:rsid w:val="000A7905"/>
    <w:rsid w:val="000B01EE"/>
    <w:rsid w:val="000B0FDA"/>
    <w:rsid w:val="000B50F3"/>
    <w:rsid w:val="000B5C99"/>
    <w:rsid w:val="000C0DC8"/>
    <w:rsid w:val="000C1409"/>
    <w:rsid w:val="000C36B7"/>
    <w:rsid w:val="000C371D"/>
    <w:rsid w:val="000C52B0"/>
    <w:rsid w:val="000C627C"/>
    <w:rsid w:val="000C665F"/>
    <w:rsid w:val="000C6D6D"/>
    <w:rsid w:val="000D00F5"/>
    <w:rsid w:val="000D0E59"/>
    <w:rsid w:val="000D0E65"/>
    <w:rsid w:val="000D11BF"/>
    <w:rsid w:val="000D18B3"/>
    <w:rsid w:val="000D2749"/>
    <w:rsid w:val="000D5AFF"/>
    <w:rsid w:val="000D5E07"/>
    <w:rsid w:val="000D63CC"/>
    <w:rsid w:val="000D760D"/>
    <w:rsid w:val="000E0DEF"/>
    <w:rsid w:val="000E18FF"/>
    <w:rsid w:val="000E19A7"/>
    <w:rsid w:val="000E2803"/>
    <w:rsid w:val="000E4F17"/>
    <w:rsid w:val="000E6970"/>
    <w:rsid w:val="000E6D35"/>
    <w:rsid w:val="000F1745"/>
    <w:rsid w:val="000F2B88"/>
    <w:rsid w:val="000F3517"/>
    <w:rsid w:val="000F48D9"/>
    <w:rsid w:val="000F4B2B"/>
    <w:rsid w:val="000F4E48"/>
    <w:rsid w:val="000F7B65"/>
    <w:rsid w:val="00100638"/>
    <w:rsid w:val="001007D9"/>
    <w:rsid w:val="001012A8"/>
    <w:rsid w:val="00101A68"/>
    <w:rsid w:val="0010204A"/>
    <w:rsid w:val="00102CD0"/>
    <w:rsid w:val="00102E2D"/>
    <w:rsid w:val="0010411E"/>
    <w:rsid w:val="00104E74"/>
    <w:rsid w:val="00105C14"/>
    <w:rsid w:val="00105D83"/>
    <w:rsid w:val="00106E1F"/>
    <w:rsid w:val="001070F6"/>
    <w:rsid w:val="00111082"/>
    <w:rsid w:val="00111A59"/>
    <w:rsid w:val="00111F3D"/>
    <w:rsid w:val="0011293E"/>
    <w:rsid w:val="00112EBB"/>
    <w:rsid w:val="00114C60"/>
    <w:rsid w:val="001155C8"/>
    <w:rsid w:val="00115F9C"/>
    <w:rsid w:val="001161FA"/>
    <w:rsid w:val="001166AC"/>
    <w:rsid w:val="0011729E"/>
    <w:rsid w:val="001174E0"/>
    <w:rsid w:val="00117B7F"/>
    <w:rsid w:val="00120BC9"/>
    <w:rsid w:val="0012255D"/>
    <w:rsid w:val="00123386"/>
    <w:rsid w:val="0012356C"/>
    <w:rsid w:val="00124D83"/>
    <w:rsid w:val="001261E9"/>
    <w:rsid w:val="0013045C"/>
    <w:rsid w:val="00130952"/>
    <w:rsid w:val="001310AD"/>
    <w:rsid w:val="001320DA"/>
    <w:rsid w:val="001332A3"/>
    <w:rsid w:val="00136E70"/>
    <w:rsid w:val="00140DE5"/>
    <w:rsid w:val="0014350A"/>
    <w:rsid w:val="001447EF"/>
    <w:rsid w:val="00146BED"/>
    <w:rsid w:val="00147911"/>
    <w:rsid w:val="001507B8"/>
    <w:rsid w:val="00151B81"/>
    <w:rsid w:val="00153DB6"/>
    <w:rsid w:val="00154EC2"/>
    <w:rsid w:val="00157015"/>
    <w:rsid w:val="001570BF"/>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88E"/>
    <w:rsid w:val="00170D87"/>
    <w:rsid w:val="001730EE"/>
    <w:rsid w:val="00173D36"/>
    <w:rsid w:val="00174EBD"/>
    <w:rsid w:val="001765F0"/>
    <w:rsid w:val="00177418"/>
    <w:rsid w:val="00180997"/>
    <w:rsid w:val="00182788"/>
    <w:rsid w:val="001830E9"/>
    <w:rsid w:val="001833DA"/>
    <w:rsid w:val="001836EE"/>
    <w:rsid w:val="00183B39"/>
    <w:rsid w:val="00183CA4"/>
    <w:rsid w:val="00185BF7"/>
    <w:rsid w:val="00185F30"/>
    <w:rsid w:val="00186FB2"/>
    <w:rsid w:val="001870CD"/>
    <w:rsid w:val="00187678"/>
    <w:rsid w:val="00190627"/>
    <w:rsid w:val="00193821"/>
    <w:rsid w:val="001949EF"/>
    <w:rsid w:val="00194D67"/>
    <w:rsid w:val="00195BBF"/>
    <w:rsid w:val="00195E29"/>
    <w:rsid w:val="00195F11"/>
    <w:rsid w:val="001A0F99"/>
    <w:rsid w:val="001A2230"/>
    <w:rsid w:val="001A4414"/>
    <w:rsid w:val="001B00B8"/>
    <w:rsid w:val="001B0BBC"/>
    <w:rsid w:val="001B12D4"/>
    <w:rsid w:val="001B1CB0"/>
    <w:rsid w:val="001B3F26"/>
    <w:rsid w:val="001B5203"/>
    <w:rsid w:val="001B5669"/>
    <w:rsid w:val="001B68B1"/>
    <w:rsid w:val="001B7F87"/>
    <w:rsid w:val="001C00B7"/>
    <w:rsid w:val="001C0D42"/>
    <w:rsid w:val="001C116A"/>
    <w:rsid w:val="001C13ED"/>
    <w:rsid w:val="001C21AD"/>
    <w:rsid w:val="001C2D5E"/>
    <w:rsid w:val="001C487B"/>
    <w:rsid w:val="001C516C"/>
    <w:rsid w:val="001C5C00"/>
    <w:rsid w:val="001C6E32"/>
    <w:rsid w:val="001C709D"/>
    <w:rsid w:val="001C753A"/>
    <w:rsid w:val="001C77DC"/>
    <w:rsid w:val="001D164B"/>
    <w:rsid w:val="001D2D4E"/>
    <w:rsid w:val="001D2E0B"/>
    <w:rsid w:val="001D3324"/>
    <w:rsid w:val="001D4451"/>
    <w:rsid w:val="001D4467"/>
    <w:rsid w:val="001D4C32"/>
    <w:rsid w:val="001D56DD"/>
    <w:rsid w:val="001D58FB"/>
    <w:rsid w:val="001D596E"/>
    <w:rsid w:val="001D7A3E"/>
    <w:rsid w:val="001E008A"/>
    <w:rsid w:val="001E0446"/>
    <w:rsid w:val="001E0E9A"/>
    <w:rsid w:val="001E1540"/>
    <w:rsid w:val="001E1574"/>
    <w:rsid w:val="001E1D55"/>
    <w:rsid w:val="001E4D57"/>
    <w:rsid w:val="001E6E16"/>
    <w:rsid w:val="001E75EE"/>
    <w:rsid w:val="001F2BF9"/>
    <w:rsid w:val="001F5053"/>
    <w:rsid w:val="001F5DCC"/>
    <w:rsid w:val="001F5E72"/>
    <w:rsid w:val="001F6583"/>
    <w:rsid w:val="001F6F1D"/>
    <w:rsid w:val="001F7206"/>
    <w:rsid w:val="001F7C6D"/>
    <w:rsid w:val="00200861"/>
    <w:rsid w:val="00203755"/>
    <w:rsid w:val="00203B11"/>
    <w:rsid w:val="00203D7E"/>
    <w:rsid w:val="00205131"/>
    <w:rsid w:val="0020601C"/>
    <w:rsid w:val="002063E3"/>
    <w:rsid w:val="0020724A"/>
    <w:rsid w:val="002077EE"/>
    <w:rsid w:val="00210C54"/>
    <w:rsid w:val="002114C1"/>
    <w:rsid w:val="00211DF9"/>
    <w:rsid w:val="0021298A"/>
    <w:rsid w:val="00212F41"/>
    <w:rsid w:val="002136A7"/>
    <w:rsid w:val="00213746"/>
    <w:rsid w:val="0021412D"/>
    <w:rsid w:val="002177E4"/>
    <w:rsid w:val="00217C61"/>
    <w:rsid w:val="002217A0"/>
    <w:rsid w:val="00221D73"/>
    <w:rsid w:val="00222B95"/>
    <w:rsid w:val="00225DD3"/>
    <w:rsid w:val="00226BB8"/>
    <w:rsid w:val="00227D76"/>
    <w:rsid w:val="0023005E"/>
    <w:rsid w:val="0023198D"/>
    <w:rsid w:val="00231FA3"/>
    <w:rsid w:val="0023221B"/>
    <w:rsid w:val="00232739"/>
    <w:rsid w:val="00232813"/>
    <w:rsid w:val="00232CB0"/>
    <w:rsid w:val="00232DFE"/>
    <w:rsid w:val="0023306C"/>
    <w:rsid w:val="00233524"/>
    <w:rsid w:val="002335D8"/>
    <w:rsid w:val="00234D28"/>
    <w:rsid w:val="00234E74"/>
    <w:rsid w:val="00234FB1"/>
    <w:rsid w:val="00236C2A"/>
    <w:rsid w:val="0023778F"/>
    <w:rsid w:val="00237B22"/>
    <w:rsid w:val="00237FB9"/>
    <w:rsid w:val="00241966"/>
    <w:rsid w:val="00241B3C"/>
    <w:rsid w:val="00242346"/>
    <w:rsid w:val="00242CDE"/>
    <w:rsid w:val="00242D87"/>
    <w:rsid w:val="0024524A"/>
    <w:rsid w:val="0024531C"/>
    <w:rsid w:val="00245A8A"/>
    <w:rsid w:val="002469F8"/>
    <w:rsid w:val="00246DFD"/>
    <w:rsid w:val="002471D6"/>
    <w:rsid w:val="002478EA"/>
    <w:rsid w:val="00250A6E"/>
    <w:rsid w:val="00250DF0"/>
    <w:rsid w:val="00251BE7"/>
    <w:rsid w:val="002526E1"/>
    <w:rsid w:val="00252B88"/>
    <w:rsid w:val="002546A7"/>
    <w:rsid w:val="00256CDD"/>
    <w:rsid w:val="00261210"/>
    <w:rsid w:val="002623A2"/>
    <w:rsid w:val="0026755A"/>
    <w:rsid w:val="00270B18"/>
    <w:rsid w:val="00270EEE"/>
    <w:rsid w:val="00271C33"/>
    <w:rsid w:val="0027341A"/>
    <w:rsid w:val="00273D54"/>
    <w:rsid w:val="00273E3C"/>
    <w:rsid w:val="002741FD"/>
    <w:rsid w:val="00274217"/>
    <w:rsid w:val="0027541D"/>
    <w:rsid w:val="00276D64"/>
    <w:rsid w:val="00277090"/>
    <w:rsid w:val="00277E20"/>
    <w:rsid w:val="002803DA"/>
    <w:rsid w:val="00281878"/>
    <w:rsid w:val="00282575"/>
    <w:rsid w:val="00282855"/>
    <w:rsid w:val="002834BA"/>
    <w:rsid w:val="00283E47"/>
    <w:rsid w:val="00284CC1"/>
    <w:rsid w:val="00286633"/>
    <w:rsid w:val="00286729"/>
    <w:rsid w:val="00286BC5"/>
    <w:rsid w:val="00287CBD"/>
    <w:rsid w:val="00287FCF"/>
    <w:rsid w:val="00290DEA"/>
    <w:rsid w:val="002954C3"/>
    <w:rsid w:val="002955E4"/>
    <w:rsid w:val="00295CE7"/>
    <w:rsid w:val="00295DFA"/>
    <w:rsid w:val="002972B8"/>
    <w:rsid w:val="002973C7"/>
    <w:rsid w:val="00297C98"/>
    <w:rsid w:val="00297E5F"/>
    <w:rsid w:val="00297E60"/>
    <w:rsid w:val="002A0F3D"/>
    <w:rsid w:val="002A1105"/>
    <w:rsid w:val="002A195B"/>
    <w:rsid w:val="002A2564"/>
    <w:rsid w:val="002A6F30"/>
    <w:rsid w:val="002A7187"/>
    <w:rsid w:val="002B0352"/>
    <w:rsid w:val="002B11A2"/>
    <w:rsid w:val="002B1307"/>
    <w:rsid w:val="002B1497"/>
    <w:rsid w:val="002B2BC9"/>
    <w:rsid w:val="002B3850"/>
    <w:rsid w:val="002B60C5"/>
    <w:rsid w:val="002B6443"/>
    <w:rsid w:val="002B705B"/>
    <w:rsid w:val="002C0CE3"/>
    <w:rsid w:val="002C1174"/>
    <w:rsid w:val="002C2830"/>
    <w:rsid w:val="002C2A0E"/>
    <w:rsid w:val="002C434C"/>
    <w:rsid w:val="002C5A29"/>
    <w:rsid w:val="002C7DF6"/>
    <w:rsid w:val="002D0464"/>
    <w:rsid w:val="002D36C3"/>
    <w:rsid w:val="002D4292"/>
    <w:rsid w:val="002D4DAA"/>
    <w:rsid w:val="002D5BE5"/>
    <w:rsid w:val="002D628A"/>
    <w:rsid w:val="002D66F2"/>
    <w:rsid w:val="002D7E66"/>
    <w:rsid w:val="002E0285"/>
    <w:rsid w:val="002E2844"/>
    <w:rsid w:val="002E2CA7"/>
    <w:rsid w:val="002E405E"/>
    <w:rsid w:val="002E4767"/>
    <w:rsid w:val="002E4A75"/>
    <w:rsid w:val="002E4D71"/>
    <w:rsid w:val="002E5A85"/>
    <w:rsid w:val="002E64E9"/>
    <w:rsid w:val="002E6ECD"/>
    <w:rsid w:val="002E6F88"/>
    <w:rsid w:val="002F042F"/>
    <w:rsid w:val="002F1CC0"/>
    <w:rsid w:val="002F1FD7"/>
    <w:rsid w:val="002F4925"/>
    <w:rsid w:val="002F5242"/>
    <w:rsid w:val="002F5438"/>
    <w:rsid w:val="002F5FB2"/>
    <w:rsid w:val="002F7875"/>
    <w:rsid w:val="002F7FB3"/>
    <w:rsid w:val="003002B0"/>
    <w:rsid w:val="003011B2"/>
    <w:rsid w:val="003011C9"/>
    <w:rsid w:val="00302864"/>
    <w:rsid w:val="003048B3"/>
    <w:rsid w:val="00307D90"/>
    <w:rsid w:val="0031053B"/>
    <w:rsid w:val="0031255A"/>
    <w:rsid w:val="00312780"/>
    <w:rsid w:val="0031357D"/>
    <w:rsid w:val="00315382"/>
    <w:rsid w:val="00315847"/>
    <w:rsid w:val="00315938"/>
    <w:rsid w:val="0031686D"/>
    <w:rsid w:val="00320F8D"/>
    <w:rsid w:val="0032154C"/>
    <w:rsid w:val="003216FF"/>
    <w:rsid w:val="003221C4"/>
    <w:rsid w:val="003228A2"/>
    <w:rsid w:val="003243AA"/>
    <w:rsid w:val="00326668"/>
    <w:rsid w:val="00326F6B"/>
    <w:rsid w:val="00327910"/>
    <w:rsid w:val="00330272"/>
    <w:rsid w:val="00330D0E"/>
    <w:rsid w:val="0033251A"/>
    <w:rsid w:val="0033333A"/>
    <w:rsid w:val="00333D88"/>
    <w:rsid w:val="00334C97"/>
    <w:rsid w:val="003350D7"/>
    <w:rsid w:val="003359F7"/>
    <w:rsid w:val="003360A1"/>
    <w:rsid w:val="00336F6C"/>
    <w:rsid w:val="00337183"/>
    <w:rsid w:val="0033788B"/>
    <w:rsid w:val="00337FA5"/>
    <w:rsid w:val="003417A4"/>
    <w:rsid w:val="0034213A"/>
    <w:rsid w:val="00343563"/>
    <w:rsid w:val="00344C43"/>
    <w:rsid w:val="00345043"/>
    <w:rsid w:val="00345ACB"/>
    <w:rsid w:val="00347A68"/>
    <w:rsid w:val="00347A9D"/>
    <w:rsid w:val="00347CB2"/>
    <w:rsid w:val="00350582"/>
    <w:rsid w:val="00353B07"/>
    <w:rsid w:val="00354B3F"/>
    <w:rsid w:val="0035569D"/>
    <w:rsid w:val="00356773"/>
    <w:rsid w:val="00356996"/>
    <w:rsid w:val="00356E76"/>
    <w:rsid w:val="003573BE"/>
    <w:rsid w:val="00357BB6"/>
    <w:rsid w:val="003608E0"/>
    <w:rsid w:val="00361300"/>
    <w:rsid w:val="00361B15"/>
    <w:rsid w:val="00362A36"/>
    <w:rsid w:val="00363D03"/>
    <w:rsid w:val="00364015"/>
    <w:rsid w:val="00365B0C"/>
    <w:rsid w:val="00367937"/>
    <w:rsid w:val="003728BB"/>
    <w:rsid w:val="00372AAC"/>
    <w:rsid w:val="00372E96"/>
    <w:rsid w:val="00373813"/>
    <w:rsid w:val="0037467B"/>
    <w:rsid w:val="00375711"/>
    <w:rsid w:val="00376A11"/>
    <w:rsid w:val="003778BB"/>
    <w:rsid w:val="00377D83"/>
    <w:rsid w:val="00380147"/>
    <w:rsid w:val="003801BB"/>
    <w:rsid w:val="0038153B"/>
    <w:rsid w:val="00381D9A"/>
    <w:rsid w:val="003837ED"/>
    <w:rsid w:val="00385014"/>
    <w:rsid w:val="00385CAD"/>
    <w:rsid w:val="00385F7C"/>
    <w:rsid w:val="00387463"/>
    <w:rsid w:val="00392283"/>
    <w:rsid w:val="0039239C"/>
    <w:rsid w:val="003924D7"/>
    <w:rsid w:val="00392A93"/>
    <w:rsid w:val="00394352"/>
    <w:rsid w:val="00394A13"/>
    <w:rsid w:val="00394CC8"/>
    <w:rsid w:val="00395795"/>
    <w:rsid w:val="00396200"/>
    <w:rsid w:val="00397C29"/>
    <w:rsid w:val="003A08CC"/>
    <w:rsid w:val="003A095C"/>
    <w:rsid w:val="003A0F38"/>
    <w:rsid w:val="003A1BD3"/>
    <w:rsid w:val="003A2236"/>
    <w:rsid w:val="003A42ED"/>
    <w:rsid w:val="003A4964"/>
    <w:rsid w:val="003A576E"/>
    <w:rsid w:val="003A7496"/>
    <w:rsid w:val="003A7D9E"/>
    <w:rsid w:val="003A7E24"/>
    <w:rsid w:val="003B0B44"/>
    <w:rsid w:val="003B31BD"/>
    <w:rsid w:val="003B5094"/>
    <w:rsid w:val="003B5123"/>
    <w:rsid w:val="003B6890"/>
    <w:rsid w:val="003C061C"/>
    <w:rsid w:val="003C0A69"/>
    <w:rsid w:val="003C160E"/>
    <w:rsid w:val="003C2BC4"/>
    <w:rsid w:val="003C2DB1"/>
    <w:rsid w:val="003C5BF6"/>
    <w:rsid w:val="003C5DD9"/>
    <w:rsid w:val="003C7AB8"/>
    <w:rsid w:val="003C7CD9"/>
    <w:rsid w:val="003D0992"/>
    <w:rsid w:val="003D0C67"/>
    <w:rsid w:val="003D30A6"/>
    <w:rsid w:val="003D4C00"/>
    <w:rsid w:val="003D67D4"/>
    <w:rsid w:val="003D74C3"/>
    <w:rsid w:val="003E0EB8"/>
    <w:rsid w:val="003E1E2E"/>
    <w:rsid w:val="003E4157"/>
    <w:rsid w:val="003E5E86"/>
    <w:rsid w:val="003E7FE2"/>
    <w:rsid w:val="003F06AF"/>
    <w:rsid w:val="003F09A5"/>
    <w:rsid w:val="003F2A9F"/>
    <w:rsid w:val="003F2B91"/>
    <w:rsid w:val="003F40BE"/>
    <w:rsid w:val="003F4DBA"/>
    <w:rsid w:val="003F5DF9"/>
    <w:rsid w:val="003F670F"/>
    <w:rsid w:val="0040009F"/>
    <w:rsid w:val="00402E4C"/>
    <w:rsid w:val="00403512"/>
    <w:rsid w:val="004060BE"/>
    <w:rsid w:val="004065BE"/>
    <w:rsid w:val="004100E1"/>
    <w:rsid w:val="00411A98"/>
    <w:rsid w:val="0041206B"/>
    <w:rsid w:val="0041241C"/>
    <w:rsid w:val="00413183"/>
    <w:rsid w:val="004137CC"/>
    <w:rsid w:val="0041394B"/>
    <w:rsid w:val="0041568A"/>
    <w:rsid w:val="00415A26"/>
    <w:rsid w:val="00415F65"/>
    <w:rsid w:val="0041717A"/>
    <w:rsid w:val="00417BF7"/>
    <w:rsid w:val="00420383"/>
    <w:rsid w:val="004222DE"/>
    <w:rsid w:val="00422E52"/>
    <w:rsid w:val="004232E3"/>
    <w:rsid w:val="0042455E"/>
    <w:rsid w:val="004246D9"/>
    <w:rsid w:val="00425464"/>
    <w:rsid w:val="00425A8E"/>
    <w:rsid w:val="00426E10"/>
    <w:rsid w:val="00427166"/>
    <w:rsid w:val="00433033"/>
    <w:rsid w:val="00433EA3"/>
    <w:rsid w:val="0043472F"/>
    <w:rsid w:val="00435AAC"/>
    <w:rsid w:val="004369CB"/>
    <w:rsid w:val="00436A27"/>
    <w:rsid w:val="004372C6"/>
    <w:rsid w:val="00440375"/>
    <w:rsid w:val="0044046D"/>
    <w:rsid w:val="00440CD2"/>
    <w:rsid w:val="00440ED7"/>
    <w:rsid w:val="00442628"/>
    <w:rsid w:val="00442D35"/>
    <w:rsid w:val="00443932"/>
    <w:rsid w:val="004444AB"/>
    <w:rsid w:val="004453FA"/>
    <w:rsid w:val="00445ADF"/>
    <w:rsid w:val="004507EF"/>
    <w:rsid w:val="00450971"/>
    <w:rsid w:val="00451AD0"/>
    <w:rsid w:val="00451F62"/>
    <w:rsid w:val="004524F1"/>
    <w:rsid w:val="0045513E"/>
    <w:rsid w:val="00455881"/>
    <w:rsid w:val="00455F9F"/>
    <w:rsid w:val="00456651"/>
    <w:rsid w:val="004577FF"/>
    <w:rsid w:val="004629EB"/>
    <w:rsid w:val="00464A13"/>
    <w:rsid w:val="00465A57"/>
    <w:rsid w:val="0046759F"/>
    <w:rsid w:val="00467EE2"/>
    <w:rsid w:val="004712AD"/>
    <w:rsid w:val="00472A59"/>
    <w:rsid w:val="00472DFA"/>
    <w:rsid w:val="00473093"/>
    <w:rsid w:val="00473CD4"/>
    <w:rsid w:val="00474A87"/>
    <w:rsid w:val="00475229"/>
    <w:rsid w:val="00476404"/>
    <w:rsid w:val="004772C8"/>
    <w:rsid w:val="00477BBB"/>
    <w:rsid w:val="004802C3"/>
    <w:rsid w:val="0048044F"/>
    <w:rsid w:val="00482305"/>
    <w:rsid w:val="0048414D"/>
    <w:rsid w:val="00484EB3"/>
    <w:rsid w:val="00485440"/>
    <w:rsid w:val="004875BC"/>
    <w:rsid w:val="00487C94"/>
    <w:rsid w:val="00491672"/>
    <w:rsid w:val="00491B51"/>
    <w:rsid w:val="00491CAB"/>
    <w:rsid w:val="004929FE"/>
    <w:rsid w:val="004939CA"/>
    <w:rsid w:val="00495B0E"/>
    <w:rsid w:val="004968B9"/>
    <w:rsid w:val="004975B8"/>
    <w:rsid w:val="00497A22"/>
    <w:rsid w:val="00497B47"/>
    <w:rsid w:val="004A0151"/>
    <w:rsid w:val="004A1540"/>
    <w:rsid w:val="004A18F6"/>
    <w:rsid w:val="004A29AF"/>
    <w:rsid w:val="004A2D76"/>
    <w:rsid w:val="004A2EAE"/>
    <w:rsid w:val="004A3109"/>
    <w:rsid w:val="004A3A58"/>
    <w:rsid w:val="004A495F"/>
    <w:rsid w:val="004A4B38"/>
    <w:rsid w:val="004A5B03"/>
    <w:rsid w:val="004A61D1"/>
    <w:rsid w:val="004B048E"/>
    <w:rsid w:val="004B0D44"/>
    <w:rsid w:val="004B1455"/>
    <w:rsid w:val="004B1B9D"/>
    <w:rsid w:val="004B2070"/>
    <w:rsid w:val="004B21A7"/>
    <w:rsid w:val="004B5120"/>
    <w:rsid w:val="004B5CDE"/>
    <w:rsid w:val="004B6114"/>
    <w:rsid w:val="004B7B2A"/>
    <w:rsid w:val="004C01CA"/>
    <w:rsid w:val="004C09A4"/>
    <w:rsid w:val="004C0EDF"/>
    <w:rsid w:val="004C104A"/>
    <w:rsid w:val="004C2244"/>
    <w:rsid w:val="004C2371"/>
    <w:rsid w:val="004C2FBF"/>
    <w:rsid w:val="004C4A1E"/>
    <w:rsid w:val="004C4A6D"/>
    <w:rsid w:val="004C5170"/>
    <w:rsid w:val="004C577C"/>
    <w:rsid w:val="004C62A6"/>
    <w:rsid w:val="004C7B5F"/>
    <w:rsid w:val="004D01E0"/>
    <w:rsid w:val="004D1D78"/>
    <w:rsid w:val="004D42FD"/>
    <w:rsid w:val="004D4E3E"/>
    <w:rsid w:val="004D5664"/>
    <w:rsid w:val="004D6D16"/>
    <w:rsid w:val="004D7F14"/>
    <w:rsid w:val="004E00F6"/>
    <w:rsid w:val="004E216B"/>
    <w:rsid w:val="004E2695"/>
    <w:rsid w:val="004E2F47"/>
    <w:rsid w:val="004E3256"/>
    <w:rsid w:val="004E36C3"/>
    <w:rsid w:val="004E4437"/>
    <w:rsid w:val="004E4815"/>
    <w:rsid w:val="004E4D8C"/>
    <w:rsid w:val="004E5A48"/>
    <w:rsid w:val="004E5D47"/>
    <w:rsid w:val="004E6781"/>
    <w:rsid w:val="004E6962"/>
    <w:rsid w:val="004E6C86"/>
    <w:rsid w:val="004E703C"/>
    <w:rsid w:val="004F0762"/>
    <w:rsid w:val="004F0BD1"/>
    <w:rsid w:val="004F448D"/>
    <w:rsid w:val="004F4A1B"/>
    <w:rsid w:val="004F4E57"/>
    <w:rsid w:val="004F5307"/>
    <w:rsid w:val="004F6C54"/>
    <w:rsid w:val="004F71D9"/>
    <w:rsid w:val="0050039F"/>
    <w:rsid w:val="00500F82"/>
    <w:rsid w:val="005016FE"/>
    <w:rsid w:val="005017A6"/>
    <w:rsid w:val="005017DF"/>
    <w:rsid w:val="005036BE"/>
    <w:rsid w:val="00503B3E"/>
    <w:rsid w:val="00505579"/>
    <w:rsid w:val="0050646E"/>
    <w:rsid w:val="0050665A"/>
    <w:rsid w:val="00506AD7"/>
    <w:rsid w:val="00507296"/>
    <w:rsid w:val="005077B5"/>
    <w:rsid w:val="00507B65"/>
    <w:rsid w:val="00507FC1"/>
    <w:rsid w:val="005111C8"/>
    <w:rsid w:val="005114A8"/>
    <w:rsid w:val="005118DB"/>
    <w:rsid w:val="005125DE"/>
    <w:rsid w:val="00512BB5"/>
    <w:rsid w:val="00513874"/>
    <w:rsid w:val="00513BA2"/>
    <w:rsid w:val="00517BA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5F63"/>
    <w:rsid w:val="00536FDA"/>
    <w:rsid w:val="00540F14"/>
    <w:rsid w:val="00541B8B"/>
    <w:rsid w:val="00541F6E"/>
    <w:rsid w:val="0054246A"/>
    <w:rsid w:val="0054383C"/>
    <w:rsid w:val="00544701"/>
    <w:rsid w:val="0054541A"/>
    <w:rsid w:val="00552FAA"/>
    <w:rsid w:val="0055367B"/>
    <w:rsid w:val="005546C8"/>
    <w:rsid w:val="005601F1"/>
    <w:rsid w:val="00562414"/>
    <w:rsid w:val="00565250"/>
    <w:rsid w:val="00565496"/>
    <w:rsid w:val="005661CA"/>
    <w:rsid w:val="0056706A"/>
    <w:rsid w:val="005672DF"/>
    <w:rsid w:val="00570EBB"/>
    <w:rsid w:val="00572C61"/>
    <w:rsid w:val="0057317D"/>
    <w:rsid w:val="00573B8D"/>
    <w:rsid w:val="00573D49"/>
    <w:rsid w:val="00575D5B"/>
    <w:rsid w:val="0057636A"/>
    <w:rsid w:val="00577258"/>
    <w:rsid w:val="00577756"/>
    <w:rsid w:val="00577D8C"/>
    <w:rsid w:val="00580820"/>
    <w:rsid w:val="00581905"/>
    <w:rsid w:val="00581E87"/>
    <w:rsid w:val="005821F7"/>
    <w:rsid w:val="00582AC6"/>
    <w:rsid w:val="00582BBA"/>
    <w:rsid w:val="005837D4"/>
    <w:rsid w:val="00584AD0"/>
    <w:rsid w:val="00584E91"/>
    <w:rsid w:val="0058539F"/>
    <w:rsid w:val="00586262"/>
    <w:rsid w:val="005873DF"/>
    <w:rsid w:val="0059050F"/>
    <w:rsid w:val="0059064A"/>
    <w:rsid w:val="005907EF"/>
    <w:rsid w:val="00591244"/>
    <w:rsid w:val="00592293"/>
    <w:rsid w:val="0059537C"/>
    <w:rsid w:val="00595B30"/>
    <w:rsid w:val="00596534"/>
    <w:rsid w:val="005969C4"/>
    <w:rsid w:val="00597F8F"/>
    <w:rsid w:val="005A08BE"/>
    <w:rsid w:val="005A11A8"/>
    <w:rsid w:val="005A13DF"/>
    <w:rsid w:val="005A258F"/>
    <w:rsid w:val="005A360A"/>
    <w:rsid w:val="005A4EAD"/>
    <w:rsid w:val="005A6AC9"/>
    <w:rsid w:val="005B0A8D"/>
    <w:rsid w:val="005B0AB5"/>
    <w:rsid w:val="005B355F"/>
    <w:rsid w:val="005B4498"/>
    <w:rsid w:val="005B487F"/>
    <w:rsid w:val="005B5189"/>
    <w:rsid w:val="005B5B95"/>
    <w:rsid w:val="005B63BD"/>
    <w:rsid w:val="005B6434"/>
    <w:rsid w:val="005B6533"/>
    <w:rsid w:val="005B7BA2"/>
    <w:rsid w:val="005C418E"/>
    <w:rsid w:val="005C487A"/>
    <w:rsid w:val="005C4F87"/>
    <w:rsid w:val="005C596A"/>
    <w:rsid w:val="005C622B"/>
    <w:rsid w:val="005C78D4"/>
    <w:rsid w:val="005C7E26"/>
    <w:rsid w:val="005C7E48"/>
    <w:rsid w:val="005D03DC"/>
    <w:rsid w:val="005D05F2"/>
    <w:rsid w:val="005D06AA"/>
    <w:rsid w:val="005D18DE"/>
    <w:rsid w:val="005D1AF8"/>
    <w:rsid w:val="005D21F7"/>
    <w:rsid w:val="005D5116"/>
    <w:rsid w:val="005D512A"/>
    <w:rsid w:val="005D5B41"/>
    <w:rsid w:val="005D5DF3"/>
    <w:rsid w:val="005D7B6B"/>
    <w:rsid w:val="005E0C6B"/>
    <w:rsid w:val="005E2043"/>
    <w:rsid w:val="005E2AD3"/>
    <w:rsid w:val="005E2DDD"/>
    <w:rsid w:val="005E53C0"/>
    <w:rsid w:val="005E5C0E"/>
    <w:rsid w:val="005E693A"/>
    <w:rsid w:val="005F04AD"/>
    <w:rsid w:val="005F0EC2"/>
    <w:rsid w:val="005F0FB3"/>
    <w:rsid w:val="005F1549"/>
    <w:rsid w:val="005F1C8F"/>
    <w:rsid w:val="005F24D0"/>
    <w:rsid w:val="005F44BA"/>
    <w:rsid w:val="005F5268"/>
    <w:rsid w:val="005F53C5"/>
    <w:rsid w:val="005F55D5"/>
    <w:rsid w:val="005F5756"/>
    <w:rsid w:val="005F5DBE"/>
    <w:rsid w:val="005F6710"/>
    <w:rsid w:val="005F67B2"/>
    <w:rsid w:val="005F76C4"/>
    <w:rsid w:val="0060016B"/>
    <w:rsid w:val="00600907"/>
    <w:rsid w:val="00600D50"/>
    <w:rsid w:val="00600F01"/>
    <w:rsid w:val="006013FC"/>
    <w:rsid w:val="00602C40"/>
    <w:rsid w:val="00603466"/>
    <w:rsid w:val="00605589"/>
    <w:rsid w:val="006064E8"/>
    <w:rsid w:val="00606EBA"/>
    <w:rsid w:val="00610017"/>
    <w:rsid w:val="0061128A"/>
    <w:rsid w:val="006113D2"/>
    <w:rsid w:val="00611CCA"/>
    <w:rsid w:val="00611F09"/>
    <w:rsid w:val="00612D41"/>
    <w:rsid w:val="0061372B"/>
    <w:rsid w:val="0061463C"/>
    <w:rsid w:val="00614BCE"/>
    <w:rsid w:val="00614DF0"/>
    <w:rsid w:val="00615B24"/>
    <w:rsid w:val="00615CA6"/>
    <w:rsid w:val="006166CE"/>
    <w:rsid w:val="00616B5C"/>
    <w:rsid w:val="0062290B"/>
    <w:rsid w:val="00622C75"/>
    <w:rsid w:val="0062518B"/>
    <w:rsid w:val="00625223"/>
    <w:rsid w:val="00625C44"/>
    <w:rsid w:val="0062613A"/>
    <w:rsid w:val="00630AEB"/>
    <w:rsid w:val="00633C9F"/>
    <w:rsid w:val="00634708"/>
    <w:rsid w:val="00634BBD"/>
    <w:rsid w:val="0063559C"/>
    <w:rsid w:val="006366E6"/>
    <w:rsid w:val="00636CB2"/>
    <w:rsid w:val="00637BE8"/>
    <w:rsid w:val="00640ED1"/>
    <w:rsid w:val="00641C23"/>
    <w:rsid w:val="006420AC"/>
    <w:rsid w:val="00643F25"/>
    <w:rsid w:val="00645A14"/>
    <w:rsid w:val="00645FE1"/>
    <w:rsid w:val="00651002"/>
    <w:rsid w:val="0065201F"/>
    <w:rsid w:val="00652E54"/>
    <w:rsid w:val="0065358D"/>
    <w:rsid w:val="00654398"/>
    <w:rsid w:val="006555E5"/>
    <w:rsid w:val="00655B60"/>
    <w:rsid w:val="0065685E"/>
    <w:rsid w:val="00657AEA"/>
    <w:rsid w:val="00660AAE"/>
    <w:rsid w:val="00661BF1"/>
    <w:rsid w:val="00662CEB"/>
    <w:rsid w:val="00663389"/>
    <w:rsid w:val="0066477B"/>
    <w:rsid w:val="0066580A"/>
    <w:rsid w:val="006674D5"/>
    <w:rsid w:val="006716D1"/>
    <w:rsid w:val="00671FB1"/>
    <w:rsid w:val="0067440D"/>
    <w:rsid w:val="0067456C"/>
    <w:rsid w:val="00675853"/>
    <w:rsid w:val="0067715A"/>
    <w:rsid w:val="00680D74"/>
    <w:rsid w:val="00681441"/>
    <w:rsid w:val="00683145"/>
    <w:rsid w:val="006841F5"/>
    <w:rsid w:val="0068518B"/>
    <w:rsid w:val="00685C2A"/>
    <w:rsid w:val="00687924"/>
    <w:rsid w:val="00690433"/>
    <w:rsid w:val="00692224"/>
    <w:rsid w:val="006932C8"/>
    <w:rsid w:val="00696691"/>
    <w:rsid w:val="006971F6"/>
    <w:rsid w:val="00697C23"/>
    <w:rsid w:val="006A024B"/>
    <w:rsid w:val="006A192D"/>
    <w:rsid w:val="006A1CB8"/>
    <w:rsid w:val="006A2A59"/>
    <w:rsid w:val="006A32FB"/>
    <w:rsid w:val="006A4BD5"/>
    <w:rsid w:val="006A4E78"/>
    <w:rsid w:val="006A5E46"/>
    <w:rsid w:val="006A698B"/>
    <w:rsid w:val="006A6A34"/>
    <w:rsid w:val="006A70DD"/>
    <w:rsid w:val="006B068B"/>
    <w:rsid w:val="006B11D2"/>
    <w:rsid w:val="006B1545"/>
    <w:rsid w:val="006B21CD"/>
    <w:rsid w:val="006B28DA"/>
    <w:rsid w:val="006B40E7"/>
    <w:rsid w:val="006B578F"/>
    <w:rsid w:val="006B78A2"/>
    <w:rsid w:val="006C005D"/>
    <w:rsid w:val="006C0D56"/>
    <w:rsid w:val="006C3FD2"/>
    <w:rsid w:val="006D05D7"/>
    <w:rsid w:val="006D0770"/>
    <w:rsid w:val="006D1698"/>
    <w:rsid w:val="006D49B1"/>
    <w:rsid w:val="006D4F5A"/>
    <w:rsid w:val="006D520A"/>
    <w:rsid w:val="006D52B8"/>
    <w:rsid w:val="006D6E11"/>
    <w:rsid w:val="006D766A"/>
    <w:rsid w:val="006D7A4E"/>
    <w:rsid w:val="006E1312"/>
    <w:rsid w:val="006E23D3"/>
    <w:rsid w:val="006E2DC7"/>
    <w:rsid w:val="006E3A32"/>
    <w:rsid w:val="006E56A4"/>
    <w:rsid w:val="006E5726"/>
    <w:rsid w:val="006F031D"/>
    <w:rsid w:val="006F0A58"/>
    <w:rsid w:val="006F278F"/>
    <w:rsid w:val="006F2CF3"/>
    <w:rsid w:val="006F316A"/>
    <w:rsid w:val="006F3BF6"/>
    <w:rsid w:val="006F5602"/>
    <w:rsid w:val="006F5B55"/>
    <w:rsid w:val="006F6068"/>
    <w:rsid w:val="006F6AD0"/>
    <w:rsid w:val="006F6F24"/>
    <w:rsid w:val="006F7CA7"/>
    <w:rsid w:val="006F7DE8"/>
    <w:rsid w:val="00700FB5"/>
    <w:rsid w:val="00702280"/>
    <w:rsid w:val="00702BE8"/>
    <w:rsid w:val="00703271"/>
    <w:rsid w:val="00706774"/>
    <w:rsid w:val="00707057"/>
    <w:rsid w:val="00711D08"/>
    <w:rsid w:val="007125C8"/>
    <w:rsid w:val="00713FD9"/>
    <w:rsid w:val="0071525E"/>
    <w:rsid w:val="007153A7"/>
    <w:rsid w:val="0071546F"/>
    <w:rsid w:val="00715ECD"/>
    <w:rsid w:val="00716844"/>
    <w:rsid w:val="00716B65"/>
    <w:rsid w:val="00720260"/>
    <w:rsid w:val="00720A21"/>
    <w:rsid w:val="00720AC6"/>
    <w:rsid w:val="00721EFA"/>
    <w:rsid w:val="007231CB"/>
    <w:rsid w:val="0072331A"/>
    <w:rsid w:val="00723AC1"/>
    <w:rsid w:val="00724452"/>
    <w:rsid w:val="00725D44"/>
    <w:rsid w:val="00726332"/>
    <w:rsid w:val="00727409"/>
    <w:rsid w:val="0073016C"/>
    <w:rsid w:val="00730396"/>
    <w:rsid w:val="007307D9"/>
    <w:rsid w:val="00731403"/>
    <w:rsid w:val="0073158D"/>
    <w:rsid w:val="007328F1"/>
    <w:rsid w:val="00735A2E"/>
    <w:rsid w:val="007362DE"/>
    <w:rsid w:val="0073774C"/>
    <w:rsid w:val="00740773"/>
    <w:rsid w:val="007428CD"/>
    <w:rsid w:val="0074434A"/>
    <w:rsid w:val="007448B5"/>
    <w:rsid w:val="0074531B"/>
    <w:rsid w:val="00745351"/>
    <w:rsid w:val="007458C4"/>
    <w:rsid w:val="00745939"/>
    <w:rsid w:val="00745E92"/>
    <w:rsid w:val="00746E6F"/>
    <w:rsid w:val="007504C8"/>
    <w:rsid w:val="00754C03"/>
    <w:rsid w:val="0075505E"/>
    <w:rsid w:val="00755F69"/>
    <w:rsid w:val="007572C6"/>
    <w:rsid w:val="007602CA"/>
    <w:rsid w:val="00760A63"/>
    <w:rsid w:val="0076290D"/>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709"/>
    <w:rsid w:val="0077171C"/>
    <w:rsid w:val="00772095"/>
    <w:rsid w:val="007726BB"/>
    <w:rsid w:val="00774BCE"/>
    <w:rsid w:val="00775D35"/>
    <w:rsid w:val="0077622D"/>
    <w:rsid w:val="00776A85"/>
    <w:rsid w:val="00776C1F"/>
    <w:rsid w:val="0077760E"/>
    <w:rsid w:val="00777E03"/>
    <w:rsid w:val="007802D2"/>
    <w:rsid w:val="00782089"/>
    <w:rsid w:val="00782ACC"/>
    <w:rsid w:val="007833AF"/>
    <w:rsid w:val="007839AB"/>
    <w:rsid w:val="00783DAB"/>
    <w:rsid w:val="007845B0"/>
    <w:rsid w:val="00785E22"/>
    <w:rsid w:val="00786978"/>
    <w:rsid w:val="00790D0F"/>
    <w:rsid w:val="00790EC2"/>
    <w:rsid w:val="007913C2"/>
    <w:rsid w:val="00791EE2"/>
    <w:rsid w:val="007920A5"/>
    <w:rsid w:val="0079345D"/>
    <w:rsid w:val="00794036"/>
    <w:rsid w:val="00795137"/>
    <w:rsid w:val="007969D8"/>
    <w:rsid w:val="00797BB2"/>
    <w:rsid w:val="007A1310"/>
    <w:rsid w:val="007A14FF"/>
    <w:rsid w:val="007A1CC1"/>
    <w:rsid w:val="007A2218"/>
    <w:rsid w:val="007A50EC"/>
    <w:rsid w:val="007A5E16"/>
    <w:rsid w:val="007A5F20"/>
    <w:rsid w:val="007B1FA6"/>
    <w:rsid w:val="007B2DF3"/>
    <w:rsid w:val="007B3549"/>
    <w:rsid w:val="007B4662"/>
    <w:rsid w:val="007B4C2A"/>
    <w:rsid w:val="007B5378"/>
    <w:rsid w:val="007B56E0"/>
    <w:rsid w:val="007B6361"/>
    <w:rsid w:val="007B69BE"/>
    <w:rsid w:val="007B73EE"/>
    <w:rsid w:val="007C01D5"/>
    <w:rsid w:val="007C0A85"/>
    <w:rsid w:val="007C3216"/>
    <w:rsid w:val="007C4514"/>
    <w:rsid w:val="007D0909"/>
    <w:rsid w:val="007D0E00"/>
    <w:rsid w:val="007D1D0C"/>
    <w:rsid w:val="007D2A81"/>
    <w:rsid w:val="007D34D1"/>
    <w:rsid w:val="007D429D"/>
    <w:rsid w:val="007D4684"/>
    <w:rsid w:val="007D5135"/>
    <w:rsid w:val="007D73BD"/>
    <w:rsid w:val="007D7FFD"/>
    <w:rsid w:val="007E1137"/>
    <w:rsid w:val="007E255F"/>
    <w:rsid w:val="007E3530"/>
    <w:rsid w:val="007E45CE"/>
    <w:rsid w:val="007E5031"/>
    <w:rsid w:val="007E50EB"/>
    <w:rsid w:val="007E5157"/>
    <w:rsid w:val="007E5575"/>
    <w:rsid w:val="007E5BCE"/>
    <w:rsid w:val="007F0056"/>
    <w:rsid w:val="007F0806"/>
    <w:rsid w:val="007F127F"/>
    <w:rsid w:val="007F4057"/>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184"/>
    <w:rsid w:val="00804BF7"/>
    <w:rsid w:val="00804DB1"/>
    <w:rsid w:val="00805B84"/>
    <w:rsid w:val="008141A3"/>
    <w:rsid w:val="008147C0"/>
    <w:rsid w:val="00816FC3"/>
    <w:rsid w:val="00817C37"/>
    <w:rsid w:val="00820FE1"/>
    <w:rsid w:val="008223BF"/>
    <w:rsid w:val="00822F50"/>
    <w:rsid w:val="00824745"/>
    <w:rsid w:val="00824BC1"/>
    <w:rsid w:val="00824EB2"/>
    <w:rsid w:val="008258E2"/>
    <w:rsid w:val="008265AC"/>
    <w:rsid w:val="00827184"/>
    <w:rsid w:val="00830AB9"/>
    <w:rsid w:val="008318E4"/>
    <w:rsid w:val="00832ED2"/>
    <w:rsid w:val="00833098"/>
    <w:rsid w:val="008332F8"/>
    <w:rsid w:val="00833CE6"/>
    <w:rsid w:val="0083452B"/>
    <w:rsid w:val="008349E9"/>
    <w:rsid w:val="00834C3B"/>
    <w:rsid w:val="00835BB3"/>
    <w:rsid w:val="008368EC"/>
    <w:rsid w:val="00840030"/>
    <w:rsid w:val="008431AB"/>
    <w:rsid w:val="0084470A"/>
    <w:rsid w:val="00845CB3"/>
    <w:rsid w:val="00845E91"/>
    <w:rsid w:val="00846AB9"/>
    <w:rsid w:val="00847164"/>
    <w:rsid w:val="00847539"/>
    <w:rsid w:val="008479F2"/>
    <w:rsid w:val="00847B0C"/>
    <w:rsid w:val="00850D7D"/>
    <w:rsid w:val="00850F76"/>
    <w:rsid w:val="00851896"/>
    <w:rsid w:val="00852AE9"/>
    <w:rsid w:val="00855A38"/>
    <w:rsid w:val="0085625D"/>
    <w:rsid w:val="00857BFB"/>
    <w:rsid w:val="00857CF9"/>
    <w:rsid w:val="00860603"/>
    <w:rsid w:val="008617C7"/>
    <w:rsid w:val="008619B5"/>
    <w:rsid w:val="008620EA"/>
    <w:rsid w:val="00862A15"/>
    <w:rsid w:val="0086371E"/>
    <w:rsid w:val="0086374F"/>
    <w:rsid w:val="0086405B"/>
    <w:rsid w:val="00864CFF"/>
    <w:rsid w:val="008676F0"/>
    <w:rsid w:val="0086780B"/>
    <w:rsid w:val="00867950"/>
    <w:rsid w:val="00870628"/>
    <w:rsid w:val="008718C0"/>
    <w:rsid w:val="00871BC6"/>
    <w:rsid w:val="00873B56"/>
    <w:rsid w:val="00873EC7"/>
    <w:rsid w:val="008745C0"/>
    <w:rsid w:val="0087481D"/>
    <w:rsid w:val="0087536B"/>
    <w:rsid w:val="008769BE"/>
    <w:rsid w:val="00876CE4"/>
    <w:rsid w:val="00880563"/>
    <w:rsid w:val="008810AC"/>
    <w:rsid w:val="008823C5"/>
    <w:rsid w:val="00882FAE"/>
    <w:rsid w:val="0088352A"/>
    <w:rsid w:val="0088476B"/>
    <w:rsid w:val="00884804"/>
    <w:rsid w:val="00886135"/>
    <w:rsid w:val="00886DF5"/>
    <w:rsid w:val="008878E5"/>
    <w:rsid w:val="0089250A"/>
    <w:rsid w:val="008938E6"/>
    <w:rsid w:val="0089656F"/>
    <w:rsid w:val="00896F68"/>
    <w:rsid w:val="0089742E"/>
    <w:rsid w:val="008A0B98"/>
    <w:rsid w:val="008A1E80"/>
    <w:rsid w:val="008A2C42"/>
    <w:rsid w:val="008A372E"/>
    <w:rsid w:val="008A437F"/>
    <w:rsid w:val="008A4396"/>
    <w:rsid w:val="008A6C55"/>
    <w:rsid w:val="008A787F"/>
    <w:rsid w:val="008B176D"/>
    <w:rsid w:val="008B36B3"/>
    <w:rsid w:val="008B3861"/>
    <w:rsid w:val="008B3896"/>
    <w:rsid w:val="008B49DB"/>
    <w:rsid w:val="008B4BB4"/>
    <w:rsid w:val="008B6E0F"/>
    <w:rsid w:val="008C0901"/>
    <w:rsid w:val="008C4641"/>
    <w:rsid w:val="008C48FF"/>
    <w:rsid w:val="008C5895"/>
    <w:rsid w:val="008C5FC1"/>
    <w:rsid w:val="008C620F"/>
    <w:rsid w:val="008C6805"/>
    <w:rsid w:val="008C6B7C"/>
    <w:rsid w:val="008D1066"/>
    <w:rsid w:val="008D367C"/>
    <w:rsid w:val="008D4FD6"/>
    <w:rsid w:val="008D6863"/>
    <w:rsid w:val="008D6DE8"/>
    <w:rsid w:val="008D6FB8"/>
    <w:rsid w:val="008D77F3"/>
    <w:rsid w:val="008D7EEC"/>
    <w:rsid w:val="008E0B20"/>
    <w:rsid w:val="008E2142"/>
    <w:rsid w:val="008E3188"/>
    <w:rsid w:val="008E32DE"/>
    <w:rsid w:val="008E3689"/>
    <w:rsid w:val="008E44FB"/>
    <w:rsid w:val="008E5DBA"/>
    <w:rsid w:val="008E5E01"/>
    <w:rsid w:val="008E6C47"/>
    <w:rsid w:val="008F0332"/>
    <w:rsid w:val="008F25FE"/>
    <w:rsid w:val="008F2773"/>
    <w:rsid w:val="008F2837"/>
    <w:rsid w:val="008F300D"/>
    <w:rsid w:val="008F30D8"/>
    <w:rsid w:val="008F38DC"/>
    <w:rsid w:val="008F3A16"/>
    <w:rsid w:val="008F52D3"/>
    <w:rsid w:val="008F55E7"/>
    <w:rsid w:val="008F5D4E"/>
    <w:rsid w:val="008F617B"/>
    <w:rsid w:val="008F71B4"/>
    <w:rsid w:val="008F7CF3"/>
    <w:rsid w:val="00900758"/>
    <w:rsid w:val="00900F42"/>
    <w:rsid w:val="009055DD"/>
    <w:rsid w:val="00906371"/>
    <w:rsid w:val="00906B72"/>
    <w:rsid w:val="00911641"/>
    <w:rsid w:val="009123B7"/>
    <w:rsid w:val="00912C4D"/>
    <w:rsid w:val="009133FC"/>
    <w:rsid w:val="009135A8"/>
    <w:rsid w:val="009149BA"/>
    <w:rsid w:val="00915406"/>
    <w:rsid w:val="00916F84"/>
    <w:rsid w:val="00917210"/>
    <w:rsid w:val="00917360"/>
    <w:rsid w:val="0091770F"/>
    <w:rsid w:val="00921709"/>
    <w:rsid w:val="00921ED9"/>
    <w:rsid w:val="009238D2"/>
    <w:rsid w:val="00924589"/>
    <w:rsid w:val="009266A7"/>
    <w:rsid w:val="00927491"/>
    <w:rsid w:val="009274C7"/>
    <w:rsid w:val="00931115"/>
    <w:rsid w:val="00933D29"/>
    <w:rsid w:val="00933E80"/>
    <w:rsid w:val="0093496F"/>
    <w:rsid w:val="00934D68"/>
    <w:rsid w:val="009351BC"/>
    <w:rsid w:val="00937045"/>
    <w:rsid w:val="0093753C"/>
    <w:rsid w:val="00940656"/>
    <w:rsid w:val="0094130F"/>
    <w:rsid w:val="00942359"/>
    <w:rsid w:val="009429F7"/>
    <w:rsid w:val="00943EEA"/>
    <w:rsid w:val="00944229"/>
    <w:rsid w:val="00944709"/>
    <w:rsid w:val="00944A30"/>
    <w:rsid w:val="00944EA6"/>
    <w:rsid w:val="009450D2"/>
    <w:rsid w:val="00946B67"/>
    <w:rsid w:val="009512EC"/>
    <w:rsid w:val="00951EEF"/>
    <w:rsid w:val="009526D0"/>
    <w:rsid w:val="009529CA"/>
    <w:rsid w:val="00956195"/>
    <w:rsid w:val="009567B9"/>
    <w:rsid w:val="00957154"/>
    <w:rsid w:val="00957166"/>
    <w:rsid w:val="00957FE4"/>
    <w:rsid w:val="0096103B"/>
    <w:rsid w:val="009617BB"/>
    <w:rsid w:val="00961EBC"/>
    <w:rsid w:val="0096542F"/>
    <w:rsid w:val="009662F2"/>
    <w:rsid w:val="00967D26"/>
    <w:rsid w:val="0097037C"/>
    <w:rsid w:val="00970B6C"/>
    <w:rsid w:val="009710C9"/>
    <w:rsid w:val="00971B28"/>
    <w:rsid w:val="0097233C"/>
    <w:rsid w:val="00972CBD"/>
    <w:rsid w:val="00974035"/>
    <w:rsid w:val="00974566"/>
    <w:rsid w:val="00975156"/>
    <w:rsid w:val="009756B5"/>
    <w:rsid w:val="00976928"/>
    <w:rsid w:val="00977050"/>
    <w:rsid w:val="0097710C"/>
    <w:rsid w:val="00977F21"/>
    <w:rsid w:val="009805CD"/>
    <w:rsid w:val="0098085B"/>
    <w:rsid w:val="00980A19"/>
    <w:rsid w:val="00980C96"/>
    <w:rsid w:val="0098123E"/>
    <w:rsid w:val="00983294"/>
    <w:rsid w:val="00984034"/>
    <w:rsid w:val="00984B4D"/>
    <w:rsid w:val="00984C94"/>
    <w:rsid w:val="00984E03"/>
    <w:rsid w:val="00984E32"/>
    <w:rsid w:val="00986E5B"/>
    <w:rsid w:val="00987BE1"/>
    <w:rsid w:val="00990720"/>
    <w:rsid w:val="00991EF1"/>
    <w:rsid w:val="00992C22"/>
    <w:rsid w:val="00993FAE"/>
    <w:rsid w:val="00995939"/>
    <w:rsid w:val="00996BE2"/>
    <w:rsid w:val="00997727"/>
    <w:rsid w:val="009A0509"/>
    <w:rsid w:val="009A3EF9"/>
    <w:rsid w:val="009A5293"/>
    <w:rsid w:val="009A6754"/>
    <w:rsid w:val="009A726E"/>
    <w:rsid w:val="009A756D"/>
    <w:rsid w:val="009A7F4A"/>
    <w:rsid w:val="009B01A1"/>
    <w:rsid w:val="009B047A"/>
    <w:rsid w:val="009B0E73"/>
    <w:rsid w:val="009B13B4"/>
    <w:rsid w:val="009B21A0"/>
    <w:rsid w:val="009B3458"/>
    <w:rsid w:val="009B3602"/>
    <w:rsid w:val="009B5BB9"/>
    <w:rsid w:val="009B5E08"/>
    <w:rsid w:val="009B65BD"/>
    <w:rsid w:val="009C0F09"/>
    <w:rsid w:val="009C45F7"/>
    <w:rsid w:val="009C702B"/>
    <w:rsid w:val="009C7AE8"/>
    <w:rsid w:val="009D1A31"/>
    <w:rsid w:val="009D350E"/>
    <w:rsid w:val="009D4578"/>
    <w:rsid w:val="009D518F"/>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C31"/>
    <w:rsid w:val="009E6831"/>
    <w:rsid w:val="009E6DFF"/>
    <w:rsid w:val="009E7862"/>
    <w:rsid w:val="009E7F10"/>
    <w:rsid w:val="009E7F72"/>
    <w:rsid w:val="009F0560"/>
    <w:rsid w:val="009F075B"/>
    <w:rsid w:val="009F108B"/>
    <w:rsid w:val="009F255B"/>
    <w:rsid w:val="009F2609"/>
    <w:rsid w:val="009F345E"/>
    <w:rsid w:val="009F4822"/>
    <w:rsid w:val="009F5505"/>
    <w:rsid w:val="009F58FD"/>
    <w:rsid w:val="009F5B3D"/>
    <w:rsid w:val="00A00081"/>
    <w:rsid w:val="00A00378"/>
    <w:rsid w:val="00A00CB8"/>
    <w:rsid w:val="00A0269B"/>
    <w:rsid w:val="00A032C0"/>
    <w:rsid w:val="00A03B92"/>
    <w:rsid w:val="00A05405"/>
    <w:rsid w:val="00A06102"/>
    <w:rsid w:val="00A079D9"/>
    <w:rsid w:val="00A113B2"/>
    <w:rsid w:val="00A13F44"/>
    <w:rsid w:val="00A151CE"/>
    <w:rsid w:val="00A1561E"/>
    <w:rsid w:val="00A15E40"/>
    <w:rsid w:val="00A16FB9"/>
    <w:rsid w:val="00A17C93"/>
    <w:rsid w:val="00A21B7F"/>
    <w:rsid w:val="00A2210B"/>
    <w:rsid w:val="00A24440"/>
    <w:rsid w:val="00A24453"/>
    <w:rsid w:val="00A2529C"/>
    <w:rsid w:val="00A26BD3"/>
    <w:rsid w:val="00A304E4"/>
    <w:rsid w:val="00A30EB8"/>
    <w:rsid w:val="00A31E97"/>
    <w:rsid w:val="00A32274"/>
    <w:rsid w:val="00A3363F"/>
    <w:rsid w:val="00A35414"/>
    <w:rsid w:val="00A35615"/>
    <w:rsid w:val="00A35B63"/>
    <w:rsid w:val="00A40384"/>
    <w:rsid w:val="00A4039C"/>
    <w:rsid w:val="00A412BB"/>
    <w:rsid w:val="00A41581"/>
    <w:rsid w:val="00A429B0"/>
    <w:rsid w:val="00A42AFB"/>
    <w:rsid w:val="00A46B9C"/>
    <w:rsid w:val="00A46F8B"/>
    <w:rsid w:val="00A471B6"/>
    <w:rsid w:val="00A474A7"/>
    <w:rsid w:val="00A50AF9"/>
    <w:rsid w:val="00A5111E"/>
    <w:rsid w:val="00A51D8C"/>
    <w:rsid w:val="00A52781"/>
    <w:rsid w:val="00A53378"/>
    <w:rsid w:val="00A535FF"/>
    <w:rsid w:val="00A54825"/>
    <w:rsid w:val="00A55FA3"/>
    <w:rsid w:val="00A614FE"/>
    <w:rsid w:val="00A6192D"/>
    <w:rsid w:val="00A61FD1"/>
    <w:rsid w:val="00A6200F"/>
    <w:rsid w:val="00A6260F"/>
    <w:rsid w:val="00A6491A"/>
    <w:rsid w:val="00A6559D"/>
    <w:rsid w:val="00A668E9"/>
    <w:rsid w:val="00A669FD"/>
    <w:rsid w:val="00A70AC3"/>
    <w:rsid w:val="00A713A3"/>
    <w:rsid w:val="00A71E93"/>
    <w:rsid w:val="00A72676"/>
    <w:rsid w:val="00A7349B"/>
    <w:rsid w:val="00A734AA"/>
    <w:rsid w:val="00A73753"/>
    <w:rsid w:val="00A737AA"/>
    <w:rsid w:val="00A73EC7"/>
    <w:rsid w:val="00A75E10"/>
    <w:rsid w:val="00A76DDF"/>
    <w:rsid w:val="00A76E8B"/>
    <w:rsid w:val="00A774D5"/>
    <w:rsid w:val="00A803DF"/>
    <w:rsid w:val="00A80E4B"/>
    <w:rsid w:val="00A818D5"/>
    <w:rsid w:val="00A81AB9"/>
    <w:rsid w:val="00A81C36"/>
    <w:rsid w:val="00A82EB3"/>
    <w:rsid w:val="00A8394B"/>
    <w:rsid w:val="00A85DC5"/>
    <w:rsid w:val="00A86878"/>
    <w:rsid w:val="00A9003C"/>
    <w:rsid w:val="00A9087F"/>
    <w:rsid w:val="00A90D24"/>
    <w:rsid w:val="00A90F57"/>
    <w:rsid w:val="00A9178C"/>
    <w:rsid w:val="00A94140"/>
    <w:rsid w:val="00A95D24"/>
    <w:rsid w:val="00A96170"/>
    <w:rsid w:val="00A97172"/>
    <w:rsid w:val="00AA09D5"/>
    <w:rsid w:val="00AA0C55"/>
    <w:rsid w:val="00AA2F46"/>
    <w:rsid w:val="00AA471E"/>
    <w:rsid w:val="00AA54F2"/>
    <w:rsid w:val="00AA6227"/>
    <w:rsid w:val="00AA6234"/>
    <w:rsid w:val="00AA62B0"/>
    <w:rsid w:val="00AA7757"/>
    <w:rsid w:val="00AA7F6C"/>
    <w:rsid w:val="00AB047F"/>
    <w:rsid w:val="00AB113B"/>
    <w:rsid w:val="00AB1998"/>
    <w:rsid w:val="00AB2706"/>
    <w:rsid w:val="00AB2C62"/>
    <w:rsid w:val="00AB3009"/>
    <w:rsid w:val="00AB410E"/>
    <w:rsid w:val="00AB5E34"/>
    <w:rsid w:val="00AB6942"/>
    <w:rsid w:val="00AB6E0E"/>
    <w:rsid w:val="00AC202A"/>
    <w:rsid w:val="00AC3D08"/>
    <w:rsid w:val="00AC4972"/>
    <w:rsid w:val="00AC64F1"/>
    <w:rsid w:val="00AC6542"/>
    <w:rsid w:val="00AC689D"/>
    <w:rsid w:val="00AD02E2"/>
    <w:rsid w:val="00AD2613"/>
    <w:rsid w:val="00AD3D80"/>
    <w:rsid w:val="00AD4201"/>
    <w:rsid w:val="00AD4360"/>
    <w:rsid w:val="00AD4F09"/>
    <w:rsid w:val="00AD76BA"/>
    <w:rsid w:val="00AD78B8"/>
    <w:rsid w:val="00AE00C3"/>
    <w:rsid w:val="00AE11F3"/>
    <w:rsid w:val="00AE51F8"/>
    <w:rsid w:val="00AE638C"/>
    <w:rsid w:val="00AE66A9"/>
    <w:rsid w:val="00AE7020"/>
    <w:rsid w:val="00AF0D61"/>
    <w:rsid w:val="00AF3466"/>
    <w:rsid w:val="00AF4BC6"/>
    <w:rsid w:val="00AF7202"/>
    <w:rsid w:val="00AF764C"/>
    <w:rsid w:val="00B0031D"/>
    <w:rsid w:val="00B01D3B"/>
    <w:rsid w:val="00B02828"/>
    <w:rsid w:val="00B03E8C"/>
    <w:rsid w:val="00B043D8"/>
    <w:rsid w:val="00B04512"/>
    <w:rsid w:val="00B04593"/>
    <w:rsid w:val="00B06937"/>
    <w:rsid w:val="00B06BF1"/>
    <w:rsid w:val="00B06F56"/>
    <w:rsid w:val="00B077EB"/>
    <w:rsid w:val="00B07895"/>
    <w:rsid w:val="00B10B07"/>
    <w:rsid w:val="00B12B81"/>
    <w:rsid w:val="00B13B35"/>
    <w:rsid w:val="00B1783B"/>
    <w:rsid w:val="00B20B46"/>
    <w:rsid w:val="00B215E9"/>
    <w:rsid w:val="00B221DD"/>
    <w:rsid w:val="00B22AF7"/>
    <w:rsid w:val="00B237D3"/>
    <w:rsid w:val="00B24638"/>
    <w:rsid w:val="00B26399"/>
    <w:rsid w:val="00B2796C"/>
    <w:rsid w:val="00B30800"/>
    <w:rsid w:val="00B3240A"/>
    <w:rsid w:val="00B3333C"/>
    <w:rsid w:val="00B42875"/>
    <w:rsid w:val="00B42A4C"/>
    <w:rsid w:val="00B42EDD"/>
    <w:rsid w:val="00B4508D"/>
    <w:rsid w:val="00B4653C"/>
    <w:rsid w:val="00B46813"/>
    <w:rsid w:val="00B47564"/>
    <w:rsid w:val="00B47835"/>
    <w:rsid w:val="00B5015C"/>
    <w:rsid w:val="00B50D06"/>
    <w:rsid w:val="00B516D6"/>
    <w:rsid w:val="00B52522"/>
    <w:rsid w:val="00B52E6E"/>
    <w:rsid w:val="00B541F3"/>
    <w:rsid w:val="00B54742"/>
    <w:rsid w:val="00B549E0"/>
    <w:rsid w:val="00B54AA3"/>
    <w:rsid w:val="00B54E57"/>
    <w:rsid w:val="00B55B17"/>
    <w:rsid w:val="00B56528"/>
    <w:rsid w:val="00B56D26"/>
    <w:rsid w:val="00B60709"/>
    <w:rsid w:val="00B615C3"/>
    <w:rsid w:val="00B61720"/>
    <w:rsid w:val="00B630AB"/>
    <w:rsid w:val="00B63252"/>
    <w:rsid w:val="00B63787"/>
    <w:rsid w:val="00B643EB"/>
    <w:rsid w:val="00B64861"/>
    <w:rsid w:val="00B64CBE"/>
    <w:rsid w:val="00B65BCF"/>
    <w:rsid w:val="00B66C68"/>
    <w:rsid w:val="00B66D2A"/>
    <w:rsid w:val="00B672CD"/>
    <w:rsid w:val="00B70E7F"/>
    <w:rsid w:val="00B70F78"/>
    <w:rsid w:val="00B7112C"/>
    <w:rsid w:val="00B7173C"/>
    <w:rsid w:val="00B75D46"/>
    <w:rsid w:val="00B768CC"/>
    <w:rsid w:val="00B800FA"/>
    <w:rsid w:val="00B80413"/>
    <w:rsid w:val="00B80644"/>
    <w:rsid w:val="00B8135A"/>
    <w:rsid w:val="00B81AA3"/>
    <w:rsid w:val="00B81EBF"/>
    <w:rsid w:val="00B8268B"/>
    <w:rsid w:val="00B829B6"/>
    <w:rsid w:val="00B82B49"/>
    <w:rsid w:val="00B86E9F"/>
    <w:rsid w:val="00B86F3E"/>
    <w:rsid w:val="00B8720C"/>
    <w:rsid w:val="00B87750"/>
    <w:rsid w:val="00B87B33"/>
    <w:rsid w:val="00B9175E"/>
    <w:rsid w:val="00B92179"/>
    <w:rsid w:val="00B922B8"/>
    <w:rsid w:val="00B94BCE"/>
    <w:rsid w:val="00B954EC"/>
    <w:rsid w:val="00B96A88"/>
    <w:rsid w:val="00B97F6D"/>
    <w:rsid w:val="00BA1282"/>
    <w:rsid w:val="00BA1809"/>
    <w:rsid w:val="00BA3278"/>
    <w:rsid w:val="00BA3441"/>
    <w:rsid w:val="00BA45E2"/>
    <w:rsid w:val="00BA6A00"/>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C7B"/>
    <w:rsid w:val="00BD0285"/>
    <w:rsid w:val="00BD16F6"/>
    <w:rsid w:val="00BD1C4F"/>
    <w:rsid w:val="00BD1F58"/>
    <w:rsid w:val="00BD2B93"/>
    <w:rsid w:val="00BD32DA"/>
    <w:rsid w:val="00BD35C0"/>
    <w:rsid w:val="00BD4222"/>
    <w:rsid w:val="00BD4290"/>
    <w:rsid w:val="00BD4494"/>
    <w:rsid w:val="00BD4587"/>
    <w:rsid w:val="00BD4EA9"/>
    <w:rsid w:val="00BD5D92"/>
    <w:rsid w:val="00BD710F"/>
    <w:rsid w:val="00BD7714"/>
    <w:rsid w:val="00BE1A0B"/>
    <w:rsid w:val="00BE2660"/>
    <w:rsid w:val="00BE2B14"/>
    <w:rsid w:val="00BE4217"/>
    <w:rsid w:val="00BE68F2"/>
    <w:rsid w:val="00BE6E52"/>
    <w:rsid w:val="00BE7098"/>
    <w:rsid w:val="00BF04A8"/>
    <w:rsid w:val="00BF1445"/>
    <w:rsid w:val="00BF17E7"/>
    <w:rsid w:val="00BF398E"/>
    <w:rsid w:val="00BF46A7"/>
    <w:rsid w:val="00BF63EA"/>
    <w:rsid w:val="00BF7001"/>
    <w:rsid w:val="00C01A45"/>
    <w:rsid w:val="00C033BC"/>
    <w:rsid w:val="00C0376F"/>
    <w:rsid w:val="00C04649"/>
    <w:rsid w:val="00C05CB7"/>
    <w:rsid w:val="00C100E8"/>
    <w:rsid w:val="00C10908"/>
    <w:rsid w:val="00C117D3"/>
    <w:rsid w:val="00C12D9E"/>
    <w:rsid w:val="00C13FC0"/>
    <w:rsid w:val="00C14D8D"/>
    <w:rsid w:val="00C15B59"/>
    <w:rsid w:val="00C15B9D"/>
    <w:rsid w:val="00C171C9"/>
    <w:rsid w:val="00C17EB7"/>
    <w:rsid w:val="00C200AB"/>
    <w:rsid w:val="00C21A6F"/>
    <w:rsid w:val="00C248D1"/>
    <w:rsid w:val="00C2534B"/>
    <w:rsid w:val="00C25754"/>
    <w:rsid w:val="00C27EEA"/>
    <w:rsid w:val="00C301A3"/>
    <w:rsid w:val="00C3079C"/>
    <w:rsid w:val="00C30F2A"/>
    <w:rsid w:val="00C32210"/>
    <w:rsid w:val="00C32315"/>
    <w:rsid w:val="00C323EA"/>
    <w:rsid w:val="00C340D7"/>
    <w:rsid w:val="00C35386"/>
    <w:rsid w:val="00C37B2A"/>
    <w:rsid w:val="00C37EF6"/>
    <w:rsid w:val="00C40A9D"/>
    <w:rsid w:val="00C41071"/>
    <w:rsid w:val="00C439EB"/>
    <w:rsid w:val="00C45C82"/>
    <w:rsid w:val="00C469A8"/>
    <w:rsid w:val="00C46DED"/>
    <w:rsid w:val="00C46F42"/>
    <w:rsid w:val="00C50D44"/>
    <w:rsid w:val="00C51559"/>
    <w:rsid w:val="00C5227F"/>
    <w:rsid w:val="00C52E08"/>
    <w:rsid w:val="00C53120"/>
    <w:rsid w:val="00C555CA"/>
    <w:rsid w:val="00C570B3"/>
    <w:rsid w:val="00C57C8C"/>
    <w:rsid w:val="00C604AC"/>
    <w:rsid w:val="00C633BE"/>
    <w:rsid w:val="00C63B84"/>
    <w:rsid w:val="00C63E4D"/>
    <w:rsid w:val="00C65C47"/>
    <w:rsid w:val="00C66650"/>
    <w:rsid w:val="00C71244"/>
    <w:rsid w:val="00C739ED"/>
    <w:rsid w:val="00C75DF4"/>
    <w:rsid w:val="00C765EE"/>
    <w:rsid w:val="00C76735"/>
    <w:rsid w:val="00C77E8C"/>
    <w:rsid w:val="00C818C3"/>
    <w:rsid w:val="00C81C2A"/>
    <w:rsid w:val="00C82F96"/>
    <w:rsid w:val="00C84354"/>
    <w:rsid w:val="00C8535F"/>
    <w:rsid w:val="00C86575"/>
    <w:rsid w:val="00C875AF"/>
    <w:rsid w:val="00C90BE1"/>
    <w:rsid w:val="00C918D7"/>
    <w:rsid w:val="00C91BC0"/>
    <w:rsid w:val="00C92E9C"/>
    <w:rsid w:val="00C949FB"/>
    <w:rsid w:val="00C94E7E"/>
    <w:rsid w:val="00C953BE"/>
    <w:rsid w:val="00C95E81"/>
    <w:rsid w:val="00C96388"/>
    <w:rsid w:val="00CA02D0"/>
    <w:rsid w:val="00CA107F"/>
    <w:rsid w:val="00CA16F0"/>
    <w:rsid w:val="00CA1748"/>
    <w:rsid w:val="00CA19D4"/>
    <w:rsid w:val="00CA3346"/>
    <w:rsid w:val="00CA45BF"/>
    <w:rsid w:val="00CA760D"/>
    <w:rsid w:val="00CB1727"/>
    <w:rsid w:val="00CB1EFF"/>
    <w:rsid w:val="00CB2E7C"/>
    <w:rsid w:val="00CB2F81"/>
    <w:rsid w:val="00CB37A1"/>
    <w:rsid w:val="00CB3CD9"/>
    <w:rsid w:val="00CB3F2E"/>
    <w:rsid w:val="00CB4050"/>
    <w:rsid w:val="00CB4B43"/>
    <w:rsid w:val="00CB55DC"/>
    <w:rsid w:val="00CB5BB5"/>
    <w:rsid w:val="00CB5CE3"/>
    <w:rsid w:val="00CB6C19"/>
    <w:rsid w:val="00CC0487"/>
    <w:rsid w:val="00CC07BC"/>
    <w:rsid w:val="00CC0EAF"/>
    <w:rsid w:val="00CC15B9"/>
    <w:rsid w:val="00CC2913"/>
    <w:rsid w:val="00CC2E2F"/>
    <w:rsid w:val="00CC2E7F"/>
    <w:rsid w:val="00CC3C08"/>
    <w:rsid w:val="00CC46B6"/>
    <w:rsid w:val="00CC48E5"/>
    <w:rsid w:val="00CC4F6F"/>
    <w:rsid w:val="00CC642C"/>
    <w:rsid w:val="00CC6989"/>
    <w:rsid w:val="00CD05FE"/>
    <w:rsid w:val="00CD06F6"/>
    <w:rsid w:val="00CD1D4D"/>
    <w:rsid w:val="00CD2867"/>
    <w:rsid w:val="00CD3BA0"/>
    <w:rsid w:val="00CD4F9F"/>
    <w:rsid w:val="00CD5652"/>
    <w:rsid w:val="00CD68F9"/>
    <w:rsid w:val="00CD7663"/>
    <w:rsid w:val="00CE1942"/>
    <w:rsid w:val="00CE3163"/>
    <w:rsid w:val="00CE3675"/>
    <w:rsid w:val="00CE53C1"/>
    <w:rsid w:val="00CE570D"/>
    <w:rsid w:val="00CE6879"/>
    <w:rsid w:val="00CF1098"/>
    <w:rsid w:val="00CF28A4"/>
    <w:rsid w:val="00CF30AF"/>
    <w:rsid w:val="00CF37DB"/>
    <w:rsid w:val="00CF3AE0"/>
    <w:rsid w:val="00CF7A7C"/>
    <w:rsid w:val="00D0102F"/>
    <w:rsid w:val="00D01262"/>
    <w:rsid w:val="00D042AE"/>
    <w:rsid w:val="00D0445B"/>
    <w:rsid w:val="00D05970"/>
    <w:rsid w:val="00D05A30"/>
    <w:rsid w:val="00D065B0"/>
    <w:rsid w:val="00D0706F"/>
    <w:rsid w:val="00D07347"/>
    <w:rsid w:val="00D07DC0"/>
    <w:rsid w:val="00D07EC6"/>
    <w:rsid w:val="00D12157"/>
    <w:rsid w:val="00D122A8"/>
    <w:rsid w:val="00D144C3"/>
    <w:rsid w:val="00D1544F"/>
    <w:rsid w:val="00D1719D"/>
    <w:rsid w:val="00D1764E"/>
    <w:rsid w:val="00D21BD3"/>
    <w:rsid w:val="00D22C50"/>
    <w:rsid w:val="00D24662"/>
    <w:rsid w:val="00D24892"/>
    <w:rsid w:val="00D25EE3"/>
    <w:rsid w:val="00D26FB6"/>
    <w:rsid w:val="00D27944"/>
    <w:rsid w:val="00D27F72"/>
    <w:rsid w:val="00D30B19"/>
    <w:rsid w:val="00D311A2"/>
    <w:rsid w:val="00D31242"/>
    <w:rsid w:val="00D32D25"/>
    <w:rsid w:val="00D3444B"/>
    <w:rsid w:val="00D347AF"/>
    <w:rsid w:val="00D34C69"/>
    <w:rsid w:val="00D359FC"/>
    <w:rsid w:val="00D407F8"/>
    <w:rsid w:val="00D40D22"/>
    <w:rsid w:val="00D427C5"/>
    <w:rsid w:val="00D42EE4"/>
    <w:rsid w:val="00D42F7C"/>
    <w:rsid w:val="00D43442"/>
    <w:rsid w:val="00D445CD"/>
    <w:rsid w:val="00D44CFC"/>
    <w:rsid w:val="00D45D79"/>
    <w:rsid w:val="00D47131"/>
    <w:rsid w:val="00D47137"/>
    <w:rsid w:val="00D477AC"/>
    <w:rsid w:val="00D47804"/>
    <w:rsid w:val="00D516EC"/>
    <w:rsid w:val="00D51921"/>
    <w:rsid w:val="00D51D60"/>
    <w:rsid w:val="00D5261B"/>
    <w:rsid w:val="00D55B72"/>
    <w:rsid w:val="00D56619"/>
    <w:rsid w:val="00D60D83"/>
    <w:rsid w:val="00D614B8"/>
    <w:rsid w:val="00D6176D"/>
    <w:rsid w:val="00D628A0"/>
    <w:rsid w:val="00D645E5"/>
    <w:rsid w:val="00D654B8"/>
    <w:rsid w:val="00D65676"/>
    <w:rsid w:val="00D659FA"/>
    <w:rsid w:val="00D65D36"/>
    <w:rsid w:val="00D71D25"/>
    <w:rsid w:val="00D72340"/>
    <w:rsid w:val="00D7246C"/>
    <w:rsid w:val="00D73BFE"/>
    <w:rsid w:val="00D73DEC"/>
    <w:rsid w:val="00D74239"/>
    <w:rsid w:val="00D7550A"/>
    <w:rsid w:val="00D76D13"/>
    <w:rsid w:val="00D81BEB"/>
    <w:rsid w:val="00D81D5C"/>
    <w:rsid w:val="00D82B2E"/>
    <w:rsid w:val="00D82CDE"/>
    <w:rsid w:val="00D82E35"/>
    <w:rsid w:val="00D8350E"/>
    <w:rsid w:val="00D8439F"/>
    <w:rsid w:val="00D84AF7"/>
    <w:rsid w:val="00D85213"/>
    <w:rsid w:val="00D86466"/>
    <w:rsid w:val="00D870F9"/>
    <w:rsid w:val="00D87DF3"/>
    <w:rsid w:val="00D87FF0"/>
    <w:rsid w:val="00D90A54"/>
    <w:rsid w:val="00D91205"/>
    <w:rsid w:val="00D91B19"/>
    <w:rsid w:val="00D91C96"/>
    <w:rsid w:val="00D93018"/>
    <w:rsid w:val="00D93BAF"/>
    <w:rsid w:val="00D94D07"/>
    <w:rsid w:val="00DA0B6C"/>
    <w:rsid w:val="00DA18B3"/>
    <w:rsid w:val="00DA2911"/>
    <w:rsid w:val="00DA2C42"/>
    <w:rsid w:val="00DA2C46"/>
    <w:rsid w:val="00DA32BE"/>
    <w:rsid w:val="00DA6908"/>
    <w:rsid w:val="00DA6DFC"/>
    <w:rsid w:val="00DB1B70"/>
    <w:rsid w:val="00DB1F91"/>
    <w:rsid w:val="00DB373B"/>
    <w:rsid w:val="00DB375A"/>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5169"/>
    <w:rsid w:val="00DC5933"/>
    <w:rsid w:val="00DC5942"/>
    <w:rsid w:val="00DC7399"/>
    <w:rsid w:val="00DC7EC3"/>
    <w:rsid w:val="00DD0151"/>
    <w:rsid w:val="00DD0CAD"/>
    <w:rsid w:val="00DD173B"/>
    <w:rsid w:val="00DD2377"/>
    <w:rsid w:val="00DD5A21"/>
    <w:rsid w:val="00DD6836"/>
    <w:rsid w:val="00DD7EC6"/>
    <w:rsid w:val="00DE09D2"/>
    <w:rsid w:val="00DE1004"/>
    <w:rsid w:val="00DE1032"/>
    <w:rsid w:val="00DE13AC"/>
    <w:rsid w:val="00DE2713"/>
    <w:rsid w:val="00DE2CD5"/>
    <w:rsid w:val="00DE383F"/>
    <w:rsid w:val="00DE4F63"/>
    <w:rsid w:val="00DE5259"/>
    <w:rsid w:val="00DE5C84"/>
    <w:rsid w:val="00DE67A0"/>
    <w:rsid w:val="00DF152E"/>
    <w:rsid w:val="00DF3325"/>
    <w:rsid w:val="00DF47E0"/>
    <w:rsid w:val="00DF49AD"/>
    <w:rsid w:val="00DF532B"/>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7096"/>
    <w:rsid w:val="00E070C0"/>
    <w:rsid w:val="00E10EF5"/>
    <w:rsid w:val="00E1164A"/>
    <w:rsid w:val="00E119B1"/>
    <w:rsid w:val="00E11E17"/>
    <w:rsid w:val="00E1332F"/>
    <w:rsid w:val="00E134A5"/>
    <w:rsid w:val="00E14909"/>
    <w:rsid w:val="00E149CE"/>
    <w:rsid w:val="00E16CF4"/>
    <w:rsid w:val="00E17060"/>
    <w:rsid w:val="00E17526"/>
    <w:rsid w:val="00E17C44"/>
    <w:rsid w:val="00E214B0"/>
    <w:rsid w:val="00E21823"/>
    <w:rsid w:val="00E21973"/>
    <w:rsid w:val="00E21A8E"/>
    <w:rsid w:val="00E233CD"/>
    <w:rsid w:val="00E259D5"/>
    <w:rsid w:val="00E268FB"/>
    <w:rsid w:val="00E272F2"/>
    <w:rsid w:val="00E30CA8"/>
    <w:rsid w:val="00E32537"/>
    <w:rsid w:val="00E3291A"/>
    <w:rsid w:val="00E32A74"/>
    <w:rsid w:val="00E3487C"/>
    <w:rsid w:val="00E34F25"/>
    <w:rsid w:val="00E353AD"/>
    <w:rsid w:val="00E35CB8"/>
    <w:rsid w:val="00E36753"/>
    <w:rsid w:val="00E37BF4"/>
    <w:rsid w:val="00E40C79"/>
    <w:rsid w:val="00E40E31"/>
    <w:rsid w:val="00E4112C"/>
    <w:rsid w:val="00E42590"/>
    <w:rsid w:val="00E4375D"/>
    <w:rsid w:val="00E439B3"/>
    <w:rsid w:val="00E45C71"/>
    <w:rsid w:val="00E46577"/>
    <w:rsid w:val="00E50369"/>
    <w:rsid w:val="00E50785"/>
    <w:rsid w:val="00E513BA"/>
    <w:rsid w:val="00E51963"/>
    <w:rsid w:val="00E52A52"/>
    <w:rsid w:val="00E52D1B"/>
    <w:rsid w:val="00E52E06"/>
    <w:rsid w:val="00E52ECA"/>
    <w:rsid w:val="00E5317D"/>
    <w:rsid w:val="00E5334B"/>
    <w:rsid w:val="00E54489"/>
    <w:rsid w:val="00E546A9"/>
    <w:rsid w:val="00E56997"/>
    <w:rsid w:val="00E569BE"/>
    <w:rsid w:val="00E56DA9"/>
    <w:rsid w:val="00E57135"/>
    <w:rsid w:val="00E57412"/>
    <w:rsid w:val="00E60B5F"/>
    <w:rsid w:val="00E610F2"/>
    <w:rsid w:val="00E618C8"/>
    <w:rsid w:val="00E62B76"/>
    <w:rsid w:val="00E62B8B"/>
    <w:rsid w:val="00E62C74"/>
    <w:rsid w:val="00E64197"/>
    <w:rsid w:val="00E6444F"/>
    <w:rsid w:val="00E65E4A"/>
    <w:rsid w:val="00E66A56"/>
    <w:rsid w:val="00E70271"/>
    <w:rsid w:val="00E713E5"/>
    <w:rsid w:val="00E71C37"/>
    <w:rsid w:val="00E726E9"/>
    <w:rsid w:val="00E73536"/>
    <w:rsid w:val="00E749F2"/>
    <w:rsid w:val="00E77D63"/>
    <w:rsid w:val="00E80A69"/>
    <w:rsid w:val="00E81180"/>
    <w:rsid w:val="00E83F8F"/>
    <w:rsid w:val="00E852C5"/>
    <w:rsid w:val="00E85864"/>
    <w:rsid w:val="00E859C0"/>
    <w:rsid w:val="00E86C3B"/>
    <w:rsid w:val="00E86F25"/>
    <w:rsid w:val="00E9026F"/>
    <w:rsid w:val="00E907E9"/>
    <w:rsid w:val="00E90F8A"/>
    <w:rsid w:val="00E91491"/>
    <w:rsid w:val="00E91965"/>
    <w:rsid w:val="00E91DF0"/>
    <w:rsid w:val="00E92DEF"/>
    <w:rsid w:val="00E934FE"/>
    <w:rsid w:val="00E93969"/>
    <w:rsid w:val="00E94F2E"/>
    <w:rsid w:val="00E958A8"/>
    <w:rsid w:val="00E96787"/>
    <w:rsid w:val="00E96911"/>
    <w:rsid w:val="00EA0870"/>
    <w:rsid w:val="00EA1137"/>
    <w:rsid w:val="00EA17B7"/>
    <w:rsid w:val="00EA1DF2"/>
    <w:rsid w:val="00EA2C59"/>
    <w:rsid w:val="00EA3C2A"/>
    <w:rsid w:val="00EA42C0"/>
    <w:rsid w:val="00EA4E17"/>
    <w:rsid w:val="00EA4E5E"/>
    <w:rsid w:val="00EA6731"/>
    <w:rsid w:val="00EB1B0C"/>
    <w:rsid w:val="00EB33DE"/>
    <w:rsid w:val="00EB344F"/>
    <w:rsid w:val="00EB3B2E"/>
    <w:rsid w:val="00EB4189"/>
    <w:rsid w:val="00EB73D5"/>
    <w:rsid w:val="00EB7417"/>
    <w:rsid w:val="00EB789F"/>
    <w:rsid w:val="00EC037D"/>
    <w:rsid w:val="00EC088F"/>
    <w:rsid w:val="00EC0956"/>
    <w:rsid w:val="00EC0CFF"/>
    <w:rsid w:val="00EC2128"/>
    <w:rsid w:val="00EC2D90"/>
    <w:rsid w:val="00EC4139"/>
    <w:rsid w:val="00EC4B7C"/>
    <w:rsid w:val="00EC5068"/>
    <w:rsid w:val="00EC691D"/>
    <w:rsid w:val="00EC70A5"/>
    <w:rsid w:val="00ED1D83"/>
    <w:rsid w:val="00ED34E6"/>
    <w:rsid w:val="00ED41D5"/>
    <w:rsid w:val="00ED4220"/>
    <w:rsid w:val="00ED4427"/>
    <w:rsid w:val="00ED57E9"/>
    <w:rsid w:val="00ED666A"/>
    <w:rsid w:val="00EE24ED"/>
    <w:rsid w:val="00EE2699"/>
    <w:rsid w:val="00EE2779"/>
    <w:rsid w:val="00EE2F21"/>
    <w:rsid w:val="00EE44D8"/>
    <w:rsid w:val="00EE5E96"/>
    <w:rsid w:val="00EE716A"/>
    <w:rsid w:val="00EF06B7"/>
    <w:rsid w:val="00EF0831"/>
    <w:rsid w:val="00EF28DD"/>
    <w:rsid w:val="00EF2B9A"/>
    <w:rsid w:val="00EF3111"/>
    <w:rsid w:val="00EF419D"/>
    <w:rsid w:val="00EF45D9"/>
    <w:rsid w:val="00EF542F"/>
    <w:rsid w:val="00F012CC"/>
    <w:rsid w:val="00F025D0"/>
    <w:rsid w:val="00F02BF9"/>
    <w:rsid w:val="00F038D0"/>
    <w:rsid w:val="00F04C38"/>
    <w:rsid w:val="00F05A75"/>
    <w:rsid w:val="00F06308"/>
    <w:rsid w:val="00F066BC"/>
    <w:rsid w:val="00F110B2"/>
    <w:rsid w:val="00F155B1"/>
    <w:rsid w:val="00F163B3"/>
    <w:rsid w:val="00F172F0"/>
    <w:rsid w:val="00F20258"/>
    <w:rsid w:val="00F206FA"/>
    <w:rsid w:val="00F21E87"/>
    <w:rsid w:val="00F2239E"/>
    <w:rsid w:val="00F228C9"/>
    <w:rsid w:val="00F228E1"/>
    <w:rsid w:val="00F2409D"/>
    <w:rsid w:val="00F247E8"/>
    <w:rsid w:val="00F247EB"/>
    <w:rsid w:val="00F25F07"/>
    <w:rsid w:val="00F2629F"/>
    <w:rsid w:val="00F26D80"/>
    <w:rsid w:val="00F26FE4"/>
    <w:rsid w:val="00F3156A"/>
    <w:rsid w:val="00F322CB"/>
    <w:rsid w:val="00F323B3"/>
    <w:rsid w:val="00F325C5"/>
    <w:rsid w:val="00F3362D"/>
    <w:rsid w:val="00F3381D"/>
    <w:rsid w:val="00F34B46"/>
    <w:rsid w:val="00F4130E"/>
    <w:rsid w:val="00F41743"/>
    <w:rsid w:val="00F41D57"/>
    <w:rsid w:val="00F4223D"/>
    <w:rsid w:val="00F4301C"/>
    <w:rsid w:val="00F44322"/>
    <w:rsid w:val="00F459C2"/>
    <w:rsid w:val="00F466F5"/>
    <w:rsid w:val="00F46DB6"/>
    <w:rsid w:val="00F4773F"/>
    <w:rsid w:val="00F50310"/>
    <w:rsid w:val="00F50890"/>
    <w:rsid w:val="00F5341D"/>
    <w:rsid w:val="00F54790"/>
    <w:rsid w:val="00F547EA"/>
    <w:rsid w:val="00F57E44"/>
    <w:rsid w:val="00F61738"/>
    <w:rsid w:val="00F62710"/>
    <w:rsid w:val="00F62FD6"/>
    <w:rsid w:val="00F64757"/>
    <w:rsid w:val="00F6583D"/>
    <w:rsid w:val="00F661FC"/>
    <w:rsid w:val="00F667D4"/>
    <w:rsid w:val="00F66BBF"/>
    <w:rsid w:val="00F66F8B"/>
    <w:rsid w:val="00F67C1A"/>
    <w:rsid w:val="00F73319"/>
    <w:rsid w:val="00F74531"/>
    <w:rsid w:val="00F753B5"/>
    <w:rsid w:val="00F8036B"/>
    <w:rsid w:val="00F8113F"/>
    <w:rsid w:val="00F82807"/>
    <w:rsid w:val="00F836CB"/>
    <w:rsid w:val="00F848B6"/>
    <w:rsid w:val="00F84B64"/>
    <w:rsid w:val="00F84E11"/>
    <w:rsid w:val="00F8501D"/>
    <w:rsid w:val="00F85402"/>
    <w:rsid w:val="00F8662B"/>
    <w:rsid w:val="00F87447"/>
    <w:rsid w:val="00F93367"/>
    <w:rsid w:val="00F94573"/>
    <w:rsid w:val="00F953B3"/>
    <w:rsid w:val="00F95891"/>
    <w:rsid w:val="00F96134"/>
    <w:rsid w:val="00F970E1"/>
    <w:rsid w:val="00FA0204"/>
    <w:rsid w:val="00FA146F"/>
    <w:rsid w:val="00FA15F0"/>
    <w:rsid w:val="00FA4879"/>
    <w:rsid w:val="00FA59B6"/>
    <w:rsid w:val="00FA5C8C"/>
    <w:rsid w:val="00FA7D92"/>
    <w:rsid w:val="00FB0BCE"/>
    <w:rsid w:val="00FB1630"/>
    <w:rsid w:val="00FB1C7E"/>
    <w:rsid w:val="00FB3F78"/>
    <w:rsid w:val="00FB3F7E"/>
    <w:rsid w:val="00FB58B0"/>
    <w:rsid w:val="00FB6EF9"/>
    <w:rsid w:val="00FB7DA1"/>
    <w:rsid w:val="00FC049E"/>
    <w:rsid w:val="00FC0A70"/>
    <w:rsid w:val="00FC135F"/>
    <w:rsid w:val="00FC2F06"/>
    <w:rsid w:val="00FC6189"/>
    <w:rsid w:val="00FC73CB"/>
    <w:rsid w:val="00FD1B2A"/>
    <w:rsid w:val="00FD1D4B"/>
    <w:rsid w:val="00FD3855"/>
    <w:rsid w:val="00FD4676"/>
    <w:rsid w:val="00FD5035"/>
    <w:rsid w:val="00FD5150"/>
    <w:rsid w:val="00FD55B3"/>
    <w:rsid w:val="00FD6B55"/>
    <w:rsid w:val="00FE1951"/>
    <w:rsid w:val="00FE206F"/>
    <w:rsid w:val="00FE294E"/>
    <w:rsid w:val="00FE2EAD"/>
    <w:rsid w:val="00FE6CCD"/>
    <w:rsid w:val="00FF0549"/>
    <w:rsid w:val="00FF145E"/>
    <w:rsid w:val="00FF24E2"/>
    <w:rsid w:val="00FF261A"/>
    <w:rsid w:val="00FF2757"/>
    <w:rsid w:val="00FF28E1"/>
    <w:rsid w:val="00FF2C81"/>
    <w:rsid w:val="00FF3445"/>
    <w:rsid w:val="00FF452F"/>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0660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annotation reference" w:uiPriority="99"/>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annotation reference" w:uiPriority="99"/>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599827968">
      <w:bodyDiv w:val="1"/>
      <w:marLeft w:val="0"/>
      <w:marRight w:val="0"/>
      <w:marTop w:val="0"/>
      <w:marBottom w:val="0"/>
      <w:divBdr>
        <w:top w:val="none" w:sz="0" w:space="0" w:color="auto"/>
        <w:left w:val="none" w:sz="0" w:space="0" w:color="auto"/>
        <w:bottom w:val="none" w:sz="0" w:space="0" w:color="auto"/>
        <w:right w:val="none" w:sz="0" w:space="0" w:color="auto"/>
      </w:divBdr>
    </w:div>
    <w:div w:id="1683966955">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https://www.eherkenning.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34"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mailto:inkoop@vrln.nl" TargetMode="External"/><Relationship Id="rId17" Type="http://schemas.openxmlformats.org/officeDocument/2006/relationships/hyperlink" Target="mailto:servicedesk@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belastingdienst.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eVerbinding.n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justis.nl"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inkoopcentrumzuid.nl/producten-en-diensten/klachtenregel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l.wikipedia.org/wiki/Veiligheidsregio_Limburg-Noord" TargetMode="External"/><Relationship Id="rId22" Type="http://schemas.openxmlformats.org/officeDocument/2006/relationships/hyperlink" Target="http://www.rijksoverheid.n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ADB8122B4D944BA6CF72EA45958C3" ma:contentTypeVersion="0" ma:contentTypeDescription="Een nieuw document maken." ma:contentTypeScope="" ma:versionID="a53dd1fa5a29da14a5406a6aba76c59b">
  <xsd:schema xmlns:xsd="http://www.w3.org/2001/XMLSchema" xmlns:xs="http://www.w3.org/2001/XMLSchema" xmlns:p="http://schemas.microsoft.com/office/2006/metadata/properties" targetNamespace="http://schemas.microsoft.com/office/2006/metadata/properties" ma:root="true" ma:fieldsID="8422d5ff9a6615b60ff93add183348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B125-BF0A-4D47-AE14-00870AF55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DED078-1251-415A-8266-9CF508B58980}">
  <ds:schemaRefs>
    <ds:schemaRef ds:uri="http://schemas.microsoft.com/sharepoint/v3/contenttype/forms"/>
  </ds:schemaRefs>
</ds:datastoreItem>
</file>

<file path=customXml/itemProps3.xml><?xml version="1.0" encoding="utf-8"?>
<ds:datastoreItem xmlns:ds="http://schemas.openxmlformats.org/officeDocument/2006/customXml" ds:itemID="{F6E990E1-648B-4895-AABC-825480ECC160}">
  <ds:schemaRef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32E39E8-4F3F-4BA9-BEDF-127648C1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1</TotalTime>
  <Pages>73</Pages>
  <Words>21110</Words>
  <Characters>116107</Characters>
  <Application>Microsoft Office Word</Application>
  <DocSecurity>0</DocSecurity>
  <Lines>967</Lines>
  <Paragraphs>273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3</cp:revision>
  <cp:lastPrinted>2020-07-09T12:04:00Z</cp:lastPrinted>
  <dcterms:created xsi:type="dcterms:W3CDTF">2020-07-10T07:36:00Z</dcterms:created>
  <dcterms:modified xsi:type="dcterms:W3CDTF">2020-07-10T07:37:00Z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0x010100FC2ADB8122B4D944BA6CF72EA45958C3</vt:lpwstr>
  </property>
</Properties>
</file>