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4F729" w14:textId="30E2496D"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r w:rsidR="00E2187B">
        <w:rPr>
          <w:rFonts w:ascii="Arial" w:hAnsi="Arial" w:cs="Arial"/>
          <w:b/>
        </w:rPr>
        <w:t>Aanbesteding:</w:t>
      </w:r>
    </w:p>
    <w:p w14:paraId="2FAD92B7" w14:textId="0CDB5513" w:rsidR="00E2187B" w:rsidRDefault="00E2187B" w:rsidP="00855E26">
      <w:pPr>
        <w:pStyle w:val="Koptekst"/>
        <w:tabs>
          <w:tab w:val="clear" w:pos="4536"/>
          <w:tab w:val="clear" w:pos="9072"/>
          <w:tab w:val="left" w:pos="851"/>
        </w:tabs>
        <w:spacing w:before="120" w:after="120" w:line="240" w:lineRule="atLeast"/>
        <w:rPr>
          <w:rFonts w:ascii="Arial" w:hAnsi="Arial" w:cs="Arial"/>
          <w:b/>
        </w:rPr>
      </w:pPr>
      <w:r>
        <w:rPr>
          <w:rFonts w:ascii="Arial" w:hAnsi="Arial" w:cs="Arial"/>
          <w:b/>
        </w:rPr>
        <w:t>‘</w:t>
      </w:r>
      <w:r w:rsidR="00A516D8">
        <w:rPr>
          <w:rFonts w:ascii="Arial" w:hAnsi="Arial" w:cs="Arial"/>
          <w:b/>
        </w:rPr>
        <w:t>Burgerzaken</w:t>
      </w:r>
      <w:r>
        <w:rPr>
          <w:rFonts w:ascii="Arial" w:hAnsi="Arial" w:cs="Arial"/>
          <w:b/>
        </w:rPr>
        <w:t>’</w:t>
      </w:r>
    </w:p>
    <w:p w14:paraId="567C8CDC"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01950891"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4D7656E6" w14:textId="4D8F16F0" w:rsidR="000404E1" w:rsidRPr="006C060B" w:rsidRDefault="000404E1" w:rsidP="00E2187B">
      <w:pPr>
        <w:pStyle w:val="Koptekst"/>
        <w:tabs>
          <w:tab w:val="clear" w:pos="4536"/>
          <w:tab w:val="clear" w:pos="9072"/>
          <w:tab w:val="left" w:pos="2268"/>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D32E87">
        <w:rPr>
          <w:rFonts w:ascii="Arial" w:hAnsi="Arial" w:cs="Arial"/>
          <w:b/>
        </w:rPr>
        <w:t>P(eter) C. Bakker</w:t>
      </w:r>
    </w:p>
    <w:p w14:paraId="4FF0A68C" w14:textId="77777777" w:rsidR="000404E1" w:rsidRPr="006C060B" w:rsidRDefault="000404E1" w:rsidP="00E2187B">
      <w:pPr>
        <w:pStyle w:val="Koptekst"/>
        <w:tabs>
          <w:tab w:val="clear" w:pos="4536"/>
          <w:tab w:val="clear" w:pos="9072"/>
          <w:tab w:val="left" w:pos="2268"/>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(FAB)</w:t>
      </w:r>
    </w:p>
    <w:p w14:paraId="5E322ADD" w14:textId="4777DB41" w:rsidR="000404E1" w:rsidRDefault="000404E1" w:rsidP="00E2187B">
      <w:pPr>
        <w:pStyle w:val="Koptekst"/>
        <w:tabs>
          <w:tab w:val="clear" w:pos="4536"/>
          <w:tab w:val="clear" w:pos="9072"/>
          <w:tab w:val="left" w:pos="2268"/>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1C1610">
        <w:rPr>
          <w:rFonts w:ascii="Arial" w:hAnsi="Arial" w:cs="Arial"/>
          <w:b/>
        </w:rPr>
        <w:t xml:space="preserve"> Juridische Zaken</w:t>
      </w:r>
      <w:r w:rsidR="007E0265">
        <w:rPr>
          <w:rFonts w:ascii="Arial" w:hAnsi="Arial" w:cs="Arial"/>
          <w:b/>
        </w:rPr>
        <w:t>, Veiligheid</w:t>
      </w:r>
      <w:r w:rsidR="00CD2683">
        <w:rPr>
          <w:rFonts w:ascii="Arial" w:hAnsi="Arial" w:cs="Arial"/>
          <w:b/>
        </w:rPr>
        <w:t xml:space="preserve"> en Inkoop (JV</w:t>
      </w:r>
      <w:r w:rsidR="001C1610">
        <w:rPr>
          <w:rFonts w:ascii="Arial" w:hAnsi="Arial" w:cs="Arial"/>
          <w:b/>
        </w:rPr>
        <w:t>I</w:t>
      </w:r>
      <w:r w:rsidR="00855E26" w:rsidRPr="006C060B">
        <w:rPr>
          <w:rFonts w:ascii="Arial" w:hAnsi="Arial" w:cs="Arial"/>
          <w:b/>
        </w:rPr>
        <w:t>)</w:t>
      </w:r>
    </w:p>
    <w:p w14:paraId="41D8727B" w14:textId="3FA76EDC" w:rsidR="007E0265" w:rsidRPr="006C060B" w:rsidRDefault="007E0265" w:rsidP="00E2187B">
      <w:pPr>
        <w:pStyle w:val="Koptekst"/>
        <w:tabs>
          <w:tab w:val="clear" w:pos="4536"/>
          <w:tab w:val="clear" w:pos="9072"/>
          <w:tab w:val="left" w:pos="2268"/>
        </w:tabs>
        <w:spacing w:before="40" w:after="40" w:line="240" w:lineRule="atLeast"/>
        <w:rPr>
          <w:rFonts w:ascii="Arial" w:hAnsi="Arial" w:cs="Arial"/>
          <w:b/>
        </w:rPr>
      </w:pPr>
      <w:r>
        <w:rPr>
          <w:rFonts w:ascii="Arial" w:hAnsi="Arial" w:cs="Arial"/>
          <w:b/>
        </w:rPr>
        <w:t>Cluster</w:t>
      </w:r>
      <w:r>
        <w:rPr>
          <w:rFonts w:ascii="Arial" w:hAnsi="Arial" w:cs="Arial"/>
          <w:b/>
        </w:rPr>
        <w:tab/>
        <w:t>: KennisCentrum Inkoop (KCI)</w:t>
      </w:r>
    </w:p>
    <w:p w14:paraId="096CB09B" w14:textId="515DC246" w:rsidR="00E2187B" w:rsidRDefault="00E60DCA" w:rsidP="00E2187B">
      <w:pPr>
        <w:pStyle w:val="Koptekst"/>
        <w:tabs>
          <w:tab w:val="clear" w:pos="4536"/>
          <w:tab w:val="clear" w:pos="9072"/>
          <w:tab w:val="left" w:pos="2268"/>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470C04">
        <w:rPr>
          <w:rFonts w:ascii="Arial" w:hAnsi="Arial" w:cs="Arial"/>
          <w:b/>
        </w:rPr>
        <w:t>03 februari 2020</w:t>
      </w:r>
    </w:p>
    <w:p w14:paraId="7E7D75AC" w14:textId="4E53196C" w:rsidR="004C1392" w:rsidRDefault="006D036B" w:rsidP="00E2187B">
      <w:pPr>
        <w:tabs>
          <w:tab w:val="left" w:pos="2268"/>
        </w:tabs>
        <w:spacing w:before="40" w:after="40" w:line="240" w:lineRule="atLeast"/>
        <w:rPr>
          <w:rFonts w:ascii="Arial" w:hAnsi="Arial" w:cs="Arial"/>
          <w:b/>
        </w:rPr>
      </w:pPr>
      <w:r>
        <w:rPr>
          <w:rFonts w:ascii="Arial" w:hAnsi="Arial" w:cs="Arial"/>
          <w:b/>
        </w:rPr>
        <w:t>T</w:t>
      </w:r>
      <w:r w:rsidR="004C1392">
        <w:rPr>
          <w:rFonts w:ascii="Arial" w:hAnsi="Arial" w:cs="Arial"/>
          <w:b/>
        </w:rPr>
        <w:t>enderNed-kenmerk</w:t>
      </w:r>
      <w:r w:rsidR="00E2187B">
        <w:rPr>
          <w:rFonts w:ascii="Arial" w:hAnsi="Arial" w:cs="Arial"/>
          <w:b/>
        </w:rPr>
        <w:tab/>
        <w:t xml:space="preserve">: </w:t>
      </w:r>
      <w:r w:rsidR="00A516D8">
        <w:rPr>
          <w:rFonts w:ascii="Arial" w:hAnsi="Arial" w:cs="Arial"/>
          <w:b/>
        </w:rPr>
        <w:t>217299</w:t>
      </w:r>
    </w:p>
    <w:p w14:paraId="3D4AE733" w14:textId="3BB3A617" w:rsidR="00BB16D1" w:rsidRPr="006C060B" w:rsidRDefault="001D412E" w:rsidP="00E2187B">
      <w:pPr>
        <w:tabs>
          <w:tab w:val="left" w:pos="2268"/>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470C04">
        <w:rPr>
          <w:rFonts w:ascii="Arial" w:hAnsi="Arial" w:cs="Arial"/>
          <w:b/>
        </w:rPr>
        <w:t>Verzoek individueel contact</w:t>
      </w:r>
    </w:p>
    <w:p w14:paraId="7D945B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02F98E1A" w14:textId="7559B593"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4F45E9A9" w14:textId="77777777" w:rsidR="00470C04" w:rsidRDefault="00470C04" w:rsidP="0070551D">
      <w:pPr>
        <w:tabs>
          <w:tab w:val="left" w:pos="2268"/>
        </w:tabs>
        <w:spacing w:before="120" w:after="120" w:line="240" w:lineRule="atLeast"/>
        <w:jc w:val="both"/>
        <w:rPr>
          <w:rFonts w:ascii="Arial" w:hAnsi="Arial" w:cs="Arial"/>
        </w:rPr>
      </w:pPr>
      <w:bookmarkStart w:id="0" w:name="_GoBack"/>
      <w:r>
        <w:rPr>
          <w:rFonts w:ascii="Arial" w:hAnsi="Arial" w:cs="Arial"/>
        </w:rPr>
        <w:t xml:space="preserve">Graag leggen wij onderstaande vraag ter beantwoording bij u neer. </w:t>
      </w:r>
    </w:p>
    <w:p w14:paraId="75B2BFD0" w14:textId="69B81648" w:rsidR="00470C04" w:rsidRDefault="00470C04" w:rsidP="0070551D">
      <w:pPr>
        <w:tabs>
          <w:tab w:val="left" w:pos="2268"/>
        </w:tabs>
        <w:spacing w:before="120" w:after="120" w:line="240" w:lineRule="atLeast"/>
        <w:jc w:val="both"/>
        <w:rPr>
          <w:rFonts w:ascii="Arial" w:hAnsi="Arial" w:cs="Arial"/>
        </w:rPr>
      </w:pPr>
      <w:r>
        <w:rPr>
          <w:rFonts w:ascii="Arial" w:hAnsi="Arial" w:cs="Arial"/>
        </w:rPr>
        <w:t>In het kader van bovenstaande aanbesteding zou Gemeente Lelystad graag met één of meerdere organisaties een individueel gesprek willen voeren. Bedoeling is om onze uitvraag nog scherper te krijgen en beter zicht te krijgen op de gekozen oplossingsrichting</w:t>
      </w:r>
      <w:r w:rsidR="00F15CDB">
        <w:rPr>
          <w:rFonts w:ascii="Arial" w:hAnsi="Arial" w:cs="Arial"/>
        </w:rPr>
        <w:t>en</w:t>
      </w:r>
      <w:r>
        <w:rPr>
          <w:rFonts w:ascii="Arial" w:hAnsi="Arial" w:cs="Arial"/>
        </w:rPr>
        <w:t xml:space="preserve">. Wij denken dat we door deze mogelijkheid u en ons veel  teleurstellingen kunnen </w:t>
      </w:r>
      <w:r w:rsidR="005D29C9">
        <w:rPr>
          <w:rFonts w:ascii="Arial" w:hAnsi="Arial" w:cs="Arial"/>
        </w:rPr>
        <w:t>besparen</w:t>
      </w:r>
      <w:r>
        <w:rPr>
          <w:rFonts w:ascii="Arial" w:hAnsi="Arial" w:cs="Arial"/>
        </w:rPr>
        <w:t>.</w:t>
      </w:r>
    </w:p>
    <w:p w14:paraId="789C5400" w14:textId="35702FB3" w:rsidR="004E7318" w:rsidRDefault="00470C04" w:rsidP="0070551D">
      <w:pPr>
        <w:tabs>
          <w:tab w:val="left" w:pos="2268"/>
        </w:tabs>
        <w:spacing w:before="120" w:after="120" w:line="240" w:lineRule="atLeast"/>
        <w:jc w:val="both"/>
        <w:rPr>
          <w:rFonts w:ascii="Arial" w:hAnsi="Arial" w:cs="Arial"/>
        </w:rPr>
      </w:pPr>
      <w:r>
        <w:rPr>
          <w:rFonts w:ascii="Arial" w:hAnsi="Arial" w:cs="Arial"/>
        </w:rPr>
        <w:t xml:space="preserve">Omdat </w:t>
      </w:r>
      <w:r w:rsidR="005E4A6E">
        <w:rPr>
          <w:rFonts w:ascii="Arial" w:hAnsi="Arial" w:cs="Arial"/>
        </w:rPr>
        <w:t>het houden van een individueel gesprek</w:t>
      </w:r>
      <w:r>
        <w:rPr>
          <w:rFonts w:ascii="Arial" w:hAnsi="Arial" w:cs="Arial"/>
        </w:rPr>
        <w:t xml:space="preserve"> in een procedure niet is toegestaan verzoeken wij u bij deze toestemming  te verlenen voor het aangaan van deze individuele gesprekken. U kunt er op vertrouwen dat alle algemene informatie altijd met alle partijen wordt gedeeld zodat iedereen over dezelfde informatie beschikt en blijft beschikken.</w:t>
      </w:r>
    </w:p>
    <w:p w14:paraId="0DC4D9F0" w14:textId="0DD0D120" w:rsidR="00470C04" w:rsidRDefault="00470C04" w:rsidP="0070551D">
      <w:pPr>
        <w:tabs>
          <w:tab w:val="left" w:pos="2268"/>
        </w:tabs>
        <w:spacing w:before="120" w:after="120" w:line="240" w:lineRule="atLeast"/>
        <w:jc w:val="both"/>
        <w:rPr>
          <w:rFonts w:ascii="Arial" w:hAnsi="Arial" w:cs="Arial"/>
        </w:rPr>
      </w:pPr>
      <w:r>
        <w:rPr>
          <w:rFonts w:ascii="Arial" w:hAnsi="Arial" w:cs="Arial"/>
        </w:rPr>
        <w:t>Graag ontvangen</w:t>
      </w:r>
      <w:r w:rsidR="00F15CDB">
        <w:rPr>
          <w:rFonts w:ascii="Arial" w:hAnsi="Arial" w:cs="Arial"/>
        </w:rPr>
        <w:t xml:space="preserve"> </w:t>
      </w:r>
      <w:r>
        <w:rPr>
          <w:rFonts w:ascii="Arial" w:hAnsi="Arial" w:cs="Arial"/>
        </w:rPr>
        <w:t xml:space="preserve">wij voor woensdag 05-02-2020 12:00 uur uw reactie. </w:t>
      </w:r>
      <w:r w:rsidR="00F15CDB">
        <w:rPr>
          <w:rFonts w:ascii="Arial" w:hAnsi="Arial" w:cs="Arial"/>
        </w:rPr>
        <w:t>Mochten wij geen reactie ontvangen van u dan nemen wij aan dat uw organisatie geen onoverkomelijke bezwaren heeft tegen deze aanpassing van de procedure.</w:t>
      </w:r>
    </w:p>
    <w:bookmarkEnd w:id="0"/>
    <w:p w14:paraId="6DC2388B" w14:textId="77777777" w:rsidR="004E7318" w:rsidRDefault="004E7318" w:rsidP="0070551D">
      <w:pPr>
        <w:tabs>
          <w:tab w:val="left" w:pos="2268"/>
        </w:tabs>
        <w:spacing w:before="120" w:after="120" w:line="240" w:lineRule="atLeast"/>
        <w:jc w:val="both"/>
        <w:rPr>
          <w:rFonts w:ascii="Arial" w:hAnsi="Arial" w:cs="Arial"/>
        </w:rPr>
      </w:pPr>
    </w:p>
    <w:p w14:paraId="3ACD28A1"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6B8BF85B" w14:textId="77777777" w:rsidR="008764D1" w:rsidRDefault="008764D1" w:rsidP="0070551D">
      <w:pPr>
        <w:spacing w:before="120" w:after="120" w:line="240" w:lineRule="atLeast"/>
        <w:jc w:val="both"/>
        <w:rPr>
          <w:rFonts w:ascii="Arial" w:hAnsi="Arial" w:cs="Arial"/>
          <w:b/>
        </w:rPr>
      </w:pPr>
      <w:r w:rsidRPr="000B2B38">
        <w:rPr>
          <w:rFonts w:ascii="Arial" w:hAnsi="Arial" w:cs="Arial"/>
          <w:b/>
        </w:rPr>
        <w:t>P(eter) C. Bakker</w:t>
      </w:r>
    </w:p>
    <w:p w14:paraId="6F55F9BE" w14:textId="08BA43D5" w:rsidR="008764D1" w:rsidRDefault="008764D1" w:rsidP="0070551D">
      <w:pPr>
        <w:spacing w:before="120" w:after="120" w:line="240" w:lineRule="atLeast"/>
        <w:jc w:val="both"/>
        <w:rPr>
          <w:rFonts w:ascii="Arial" w:hAnsi="Arial" w:cs="Arial"/>
        </w:rPr>
      </w:pPr>
      <w:r w:rsidRPr="003B5748">
        <w:rPr>
          <w:rFonts w:ascii="Arial" w:hAnsi="Arial" w:cs="Arial"/>
          <w:b/>
        </w:rPr>
        <w:t>Inkoopcoach Gemeente Lelystad</w:t>
      </w:r>
    </w:p>
    <w:sectPr w:rsidR="008764D1"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502D3" w14:textId="77777777" w:rsidR="009A29D8" w:rsidRDefault="009A29D8" w:rsidP="00EA26CD">
      <w:r>
        <w:separator/>
      </w:r>
    </w:p>
  </w:endnote>
  <w:endnote w:type="continuationSeparator" w:id="0">
    <w:p w14:paraId="3A26136A" w14:textId="77777777" w:rsidR="009A29D8" w:rsidRDefault="009A29D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F0621" w14:textId="77777777" w:rsidR="009A29D8" w:rsidRDefault="009A29D8" w:rsidP="00EA26CD">
      <w:r>
        <w:separator/>
      </w:r>
    </w:p>
  </w:footnote>
  <w:footnote w:type="continuationSeparator" w:id="0">
    <w:p w14:paraId="45FB018C" w14:textId="77777777" w:rsidR="009A29D8" w:rsidRDefault="009A29D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0C04"/>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D29C9"/>
    <w:rsid w:val="005E1FB7"/>
    <w:rsid w:val="005E4507"/>
    <w:rsid w:val="005E4A6E"/>
    <w:rsid w:val="005E4EC4"/>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29D8"/>
    <w:rsid w:val="009A717F"/>
    <w:rsid w:val="009A7F11"/>
    <w:rsid w:val="009C1A49"/>
    <w:rsid w:val="009E1DAE"/>
    <w:rsid w:val="00A023E3"/>
    <w:rsid w:val="00A0421B"/>
    <w:rsid w:val="00A11965"/>
    <w:rsid w:val="00A20914"/>
    <w:rsid w:val="00A23C88"/>
    <w:rsid w:val="00A24218"/>
    <w:rsid w:val="00A36F10"/>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15CDB"/>
    <w:rsid w:val="00F3073F"/>
    <w:rsid w:val="00F3244D"/>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7A150-E34C-487E-A081-3DA018D0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2A387CBC</Template>
  <TotalTime>0</TotalTime>
  <Pages>1</Pages>
  <Words>229</Words>
  <Characters>1260</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2020-02-03T10:02:00Z</dcterms:created>
  <dcterms:modified xsi:type="dcterms:W3CDTF">2020-02-03T10:02:00Z</dcterms:modified>
</cp:coreProperties>
</file>