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C4AA5" w14:textId="77777777" w:rsidR="007C2D6E" w:rsidRDefault="007C2D6E"/>
    <w:p w14:paraId="0A48563D" w14:textId="77777777" w:rsidR="007C2D6E" w:rsidRDefault="007C2D6E"/>
    <w:p w14:paraId="142121C7" w14:textId="77777777" w:rsidR="007C2D6E" w:rsidRDefault="007C2D6E"/>
    <w:p w14:paraId="56198AEF" w14:textId="77777777" w:rsidR="007C2D6E" w:rsidRDefault="007C2D6E"/>
    <w:p w14:paraId="2CF3E325" w14:textId="77777777" w:rsidR="00CD19EF" w:rsidRDefault="001207B9">
      <w:pPr>
        <w:rPr>
          <w:b/>
          <w:sz w:val="42"/>
          <w:szCs w:val="42"/>
        </w:rPr>
      </w:pPr>
      <w:r w:rsidRPr="001207B9">
        <w:rPr>
          <w:b/>
          <w:sz w:val="42"/>
          <w:szCs w:val="42"/>
        </w:rPr>
        <w:t>Aanbestedingsleidraad</w:t>
      </w:r>
      <w:r w:rsidR="00CD19EF">
        <w:rPr>
          <w:b/>
          <w:sz w:val="42"/>
          <w:szCs w:val="42"/>
        </w:rPr>
        <w:t xml:space="preserve"> </w:t>
      </w:r>
    </w:p>
    <w:p w14:paraId="235DC0A2" w14:textId="77777777" w:rsidR="00CD19EF" w:rsidRDefault="00200AE8">
      <w:pPr>
        <w:rPr>
          <w:b/>
          <w:sz w:val="42"/>
          <w:szCs w:val="42"/>
        </w:rPr>
      </w:pPr>
      <w:r>
        <w:rPr>
          <w:b/>
          <w:sz w:val="42"/>
          <w:szCs w:val="42"/>
        </w:rPr>
        <w:t>Openbare Europese aanbesteding</w:t>
      </w:r>
      <w:r w:rsidR="00CD19EF">
        <w:rPr>
          <w:b/>
          <w:sz w:val="42"/>
          <w:szCs w:val="42"/>
        </w:rPr>
        <w:t xml:space="preserve"> </w:t>
      </w:r>
    </w:p>
    <w:p w14:paraId="5EB3D78C" w14:textId="5E0ECBD9" w:rsidR="001207B9" w:rsidRPr="005B0D37" w:rsidRDefault="001D4156">
      <w:pPr>
        <w:rPr>
          <w:b/>
          <w:sz w:val="42"/>
          <w:szCs w:val="42"/>
        </w:rPr>
      </w:pPr>
      <w:r>
        <w:rPr>
          <w:b/>
          <w:sz w:val="42"/>
          <w:szCs w:val="42"/>
        </w:rPr>
        <w:t>Bodycams 2020</w:t>
      </w:r>
      <w:r w:rsidR="00F53A22">
        <w:rPr>
          <w:b/>
          <w:sz w:val="42"/>
          <w:szCs w:val="42"/>
        </w:rPr>
        <w:t xml:space="preserve"> </w:t>
      </w:r>
      <w:r w:rsidR="004045E4">
        <w:rPr>
          <w:b/>
          <w:sz w:val="42"/>
          <w:szCs w:val="42"/>
        </w:rPr>
        <w:t xml:space="preserve">en </w:t>
      </w:r>
      <w:r w:rsidR="00C33B6B" w:rsidRPr="005B0D37">
        <w:rPr>
          <w:b/>
          <w:sz w:val="42"/>
          <w:szCs w:val="42"/>
        </w:rPr>
        <w:t>bijbehorende dienstverlening</w:t>
      </w:r>
    </w:p>
    <w:p w14:paraId="346107C0" w14:textId="77777777" w:rsidR="001207B9" w:rsidRDefault="001207B9">
      <w:pPr>
        <w:rPr>
          <w:sz w:val="22"/>
          <w:szCs w:val="22"/>
        </w:rPr>
      </w:pPr>
    </w:p>
    <w:p w14:paraId="09732E30" w14:textId="77777777" w:rsidR="001207B9" w:rsidRDefault="001207B9">
      <w:pPr>
        <w:rPr>
          <w:sz w:val="22"/>
          <w:szCs w:val="22"/>
        </w:rPr>
      </w:pPr>
    </w:p>
    <w:p w14:paraId="22BFAE52" w14:textId="77777777" w:rsidR="001207B9" w:rsidRDefault="001207B9">
      <w:pPr>
        <w:rPr>
          <w:sz w:val="22"/>
          <w:szCs w:val="22"/>
        </w:rPr>
      </w:pPr>
    </w:p>
    <w:p w14:paraId="2E8F5330" w14:textId="4A442C5E" w:rsidR="001207B9" w:rsidRDefault="001207B9">
      <w:pPr>
        <w:rPr>
          <w:sz w:val="22"/>
          <w:szCs w:val="22"/>
        </w:rPr>
      </w:pPr>
    </w:p>
    <w:p w14:paraId="4B771248" w14:textId="77777777" w:rsidR="001207B9" w:rsidRDefault="001207B9">
      <w:pPr>
        <w:rPr>
          <w:sz w:val="22"/>
          <w:szCs w:val="22"/>
        </w:rPr>
      </w:pPr>
    </w:p>
    <w:p w14:paraId="320536B0" w14:textId="77777777" w:rsidR="00CD19EF" w:rsidRDefault="00CD19EF">
      <w:pPr>
        <w:rPr>
          <w:sz w:val="22"/>
          <w:szCs w:val="22"/>
        </w:rPr>
      </w:pPr>
    </w:p>
    <w:p w14:paraId="0D0FD24F" w14:textId="77777777" w:rsidR="00CD19EF" w:rsidRDefault="00CD19EF">
      <w:pPr>
        <w:rPr>
          <w:sz w:val="22"/>
          <w:szCs w:val="22"/>
        </w:rPr>
      </w:pPr>
    </w:p>
    <w:p w14:paraId="3303E868" w14:textId="77777777" w:rsidR="00CD19EF" w:rsidRDefault="00CD19EF">
      <w:pPr>
        <w:rPr>
          <w:sz w:val="22"/>
          <w:szCs w:val="22"/>
        </w:rPr>
      </w:pPr>
    </w:p>
    <w:p w14:paraId="37F7B11A" w14:textId="77777777" w:rsidR="00CD19EF" w:rsidRDefault="00CD19EF">
      <w:pPr>
        <w:rPr>
          <w:sz w:val="22"/>
          <w:szCs w:val="22"/>
        </w:rPr>
      </w:pPr>
    </w:p>
    <w:p w14:paraId="34520BB0" w14:textId="08639FB9" w:rsidR="00CD19EF" w:rsidRPr="00C03F1E" w:rsidRDefault="00CD19EF">
      <w:pPr>
        <w:rPr>
          <w:rFonts w:eastAsia="Calibri" w:cs="Calibri"/>
          <w:color w:val="000000"/>
          <w:lang w:eastAsia="nl-NL"/>
        </w:rPr>
      </w:pPr>
      <w:r w:rsidRPr="00C03F1E">
        <w:t>Kenmerk</w:t>
      </w:r>
      <w:r w:rsidR="00906730">
        <w:t xml:space="preserve"> </w:t>
      </w:r>
      <w:r w:rsidR="001D4156" w:rsidRPr="001D4156">
        <w:rPr>
          <w:rFonts w:eastAsia="Calibri" w:cs="Calibri"/>
          <w:color w:val="000000"/>
          <w:lang w:eastAsia="nl-NL"/>
        </w:rPr>
        <w:t>AICT-2019-10019013</w:t>
      </w:r>
    </w:p>
    <w:p w14:paraId="4A971F3A" w14:textId="77777777" w:rsidR="00CD19EF" w:rsidRPr="00C03F1E" w:rsidRDefault="00CD19EF">
      <w:pPr>
        <w:rPr>
          <w:rFonts w:eastAsia="Calibri" w:cs="Calibri"/>
          <w:color w:val="000000"/>
          <w:lang w:eastAsia="nl-NL"/>
        </w:rPr>
      </w:pPr>
    </w:p>
    <w:p w14:paraId="6728FF67" w14:textId="6CACAFBD" w:rsidR="00CD19EF" w:rsidRDefault="00CD19EF">
      <w:pPr>
        <w:rPr>
          <w:rFonts w:eastAsia="Calibri" w:cs="Calibri"/>
          <w:color w:val="000000"/>
          <w:lang w:eastAsia="nl-NL"/>
        </w:rPr>
      </w:pPr>
      <w:r w:rsidRPr="00C03F1E">
        <w:rPr>
          <w:rFonts w:eastAsia="Calibri" w:cs="Calibri"/>
          <w:color w:val="000000"/>
          <w:lang w:eastAsia="nl-NL"/>
        </w:rPr>
        <w:t>Versie</w:t>
      </w:r>
      <w:r w:rsidRPr="00C03F1E">
        <w:rPr>
          <w:rFonts w:eastAsia="Calibri" w:cs="Calibri"/>
          <w:color w:val="000000"/>
          <w:lang w:eastAsia="nl-NL"/>
        </w:rPr>
        <w:tab/>
      </w:r>
      <w:r w:rsidR="00935DC3">
        <w:rPr>
          <w:rFonts w:eastAsia="Calibri" w:cs="Calibri"/>
          <w:color w:val="000000"/>
          <w:lang w:eastAsia="nl-NL"/>
        </w:rPr>
        <w:t>1.0 DEF</w:t>
      </w:r>
    </w:p>
    <w:p w14:paraId="0425F106" w14:textId="77777777" w:rsidR="00CD0608" w:rsidRDefault="00CD0608">
      <w:pPr>
        <w:rPr>
          <w:sz w:val="22"/>
          <w:szCs w:val="22"/>
        </w:rPr>
      </w:pPr>
    </w:p>
    <w:p w14:paraId="2ADAFA58" w14:textId="77777777" w:rsidR="00CD19EF" w:rsidRDefault="00CD19EF">
      <w:pPr>
        <w:rPr>
          <w:sz w:val="22"/>
          <w:szCs w:val="22"/>
        </w:rPr>
      </w:pPr>
    </w:p>
    <w:p w14:paraId="2DC2D956" w14:textId="77777777" w:rsidR="00CD19EF" w:rsidRDefault="00CD19EF">
      <w:pPr>
        <w:rPr>
          <w:sz w:val="22"/>
          <w:szCs w:val="22"/>
        </w:rPr>
      </w:pPr>
    </w:p>
    <w:p w14:paraId="27188A24" w14:textId="77777777" w:rsidR="00CD19EF" w:rsidRDefault="00CD19EF">
      <w:pPr>
        <w:rPr>
          <w:sz w:val="22"/>
          <w:szCs w:val="22"/>
        </w:rPr>
      </w:pPr>
    </w:p>
    <w:p w14:paraId="73784F02" w14:textId="77777777" w:rsidR="00CD19EF" w:rsidRDefault="00CD19EF">
      <w:pPr>
        <w:rPr>
          <w:sz w:val="22"/>
          <w:szCs w:val="22"/>
        </w:rPr>
      </w:pPr>
    </w:p>
    <w:p w14:paraId="697BE7F3" w14:textId="77777777" w:rsidR="00CD19EF" w:rsidRDefault="00CD19EF">
      <w:pPr>
        <w:rPr>
          <w:sz w:val="22"/>
          <w:szCs w:val="22"/>
        </w:rPr>
      </w:pPr>
    </w:p>
    <w:p w14:paraId="517E4897" w14:textId="77777777" w:rsidR="000F090B" w:rsidRDefault="000F090B" w:rsidP="000F090B"/>
    <w:p w14:paraId="2D975441" w14:textId="77777777" w:rsidR="000F090B" w:rsidRDefault="000F090B" w:rsidP="000F090B"/>
    <w:p w14:paraId="7825BA15" w14:textId="77777777" w:rsidR="00CD19EF" w:rsidRDefault="00CD19EF" w:rsidP="005B0D37">
      <w:pPr>
        <w:spacing w:line="240" w:lineRule="auto"/>
        <w:rPr>
          <w:rStyle w:val="Kop1Char"/>
        </w:rPr>
      </w:pPr>
      <w:r>
        <w:rPr>
          <w:rStyle w:val="Kop1Char"/>
        </w:rPr>
        <w:br w:type="page"/>
      </w:r>
    </w:p>
    <w:p w14:paraId="5A60C072" w14:textId="77777777" w:rsidR="00C177CF" w:rsidRDefault="00C177CF" w:rsidP="005B0D37">
      <w:pPr>
        <w:spacing w:line="240" w:lineRule="auto"/>
        <w:rPr>
          <w:rStyle w:val="Kop1Char"/>
        </w:rPr>
      </w:pPr>
      <w:bookmarkStart w:id="0" w:name="_Toc31024445"/>
      <w:r w:rsidRPr="0087712E">
        <w:rPr>
          <w:rStyle w:val="Kop1Char"/>
        </w:rPr>
        <w:lastRenderedPageBreak/>
        <w:t>Inhoudsopgave</w:t>
      </w:r>
      <w:bookmarkEnd w:id="0"/>
    </w:p>
    <w:p w14:paraId="4D038AE3" w14:textId="66470CDF" w:rsidR="00E53C37" w:rsidRDefault="00C177CF">
      <w:pPr>
        <w:pStyle w:val="Inhopg1"/>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31024445" w:history="1">
        <w:r w:rsidR="00E53C37" w:rsidRPr="000A242C">
          <w:rPr>
            <w:rStyle w:val="Hyperlink"/>
            <w:noProof/>
          </w:rPr>
          <w:t>Inhoudsopgave</w:t>
        </w:r>
        <w:r w:rsidR="00E53C37">
          <w:rPr>
            <w:noProof/>
            <w:webHidden/>
          </w:rPr>
          <w:tab/>
        </w:r>
        <w:r w:rsidR="00E53C37">
          <w:rPr>
            <w:noProof/>
            <w:webHidden/>
          </w:rPr>
          <w:fldChar w:fldCharType="begin"/>
        </w:r>
        <w:r w:rsidR="00E53C37">
          <w:rPr>
            <w:noProof/>
            <w:webHidden/>
          </w:rPr>
          <w:instrText xml:space="preserve"> PAGEREF _Toc31024445 \h </w:instrText>
        </w:r>
        <w:r w:rsidR="00E53C37">
          <w:rPr>
            <w:noProof/>
            <w:webHidden/>
          </w:rPr>
        </w:r>
        <w:r w:rsidR="00E53C37">
          <w:rPr>
            <w:noProof/>
            <w:webHidden/>
          </w:rPr>
          <w:fldChar w:fldCharType="separate"/>
        </w:r>
        <w:r w:rsidR="00E53C37">
          <w:rPr>
            <w:noProof/>
            <w:webHidden/>
          </w:rPr>
          <w:t>2</w:t>
        </w:r>
        <w:r w:rsidR="00E53C37">
          <w:rPr>
            <w:noProof/>
            <w:webHidden/>
          </w:rPr>
          <w:fldChar w:fldCharType="end"/>
        </w:r>
      </w:hyperlink>
    </w:p>
    <w:p w14:paraId="1BF3FB10" w14:textId="5984FE2D" w:rsidR="00E53C37" w:rsidRDefault="005210C2">
      <w:pPr>
        <w:pStyle w:val="Inhopg1"/>
        <w:tabs>
          <w:tab w:val="left" w:pos="1100"/>
        </w:tabs>
        <w:rPr>
          <w:rFonts w:asciiTheme="minorHAnsi" w:eastAsiaTheme="minorEastAsia" w:hAnsiTheme="minorHAnsi" w:cstheme="minorBidi"/>
          <w:noProof/>
          <w:sz w:val="22"/>
          <w:szCs w:val="22"/>
          <w:lang w:eastAsia="nl-NL"/>
        </w:rPr>
      </w:pPr>
      <w:hyperlink w:anchor="_Toc31024446" w:history="1">
        <w:r w:rsidR="00E53C37" w:rsidRPr="000A242C">
          <w:rPr>
            <w:rStyle w:val="Hyperlink"/>
            <w:noProof/>
          </w:rPr>
          <w:t>Bijlagen</w:t>
        </w:r>
        <w:r w:rsidR="00E53C37">
          <w:rPr>
            <w:rFonts w:asciiTheme="minorHAnsi" w:eastAsiaTheme="minorEastAsia" w:hAnsiTheme="minorHAnsi" w:cstheme="minorBidi"/>
            <w:noProof/>
            <w:sz w:val="22"/>
            <w:szCs w:val="22"/>
            <w:lang w:eastAsia="nl-NL"/>
          </w:rPr>
          <w:tab/>
        </w:r>
        <w:r w:rsidR="00E53C37" w:rsidRPr="000A242C">
          <w:rPr>
            <w:rStyle w:val="Hyperlink"/>
            <w:noProof/>
          </w:rPr>
          <w:t>Bijlage 1 Dienstverleningsovereenkomst</w:t>
        </w:r>
        <w:r w:rsidR="00E53C37">
          <w:rPr>
            <w:noProof/>
            <w:webHidden/>
          </w:rPr>
          <w:tab/>
        </w:r>
        <w:r w:rsidR="00E53C37">
          <w:rPr>
            <w:noProof/>
            <w:webHidden/>
          </w:rPr>
          <w:fldChar w:fldCharType="begin"/>
        </w:r>
        <w:r w:rsidR="00E53C37">
          <w:rPr>
            <w:noProof/>
            <w:webHidden/>
          </w:rPr>
          <w:instrText xml:space="preserve"> PAGEREF _Toc31024446 \h </w:instrText>
        </w:r>
        <w:r w:rsidR="00E53C37">
          <w:rPr>
            <w:noProof/>
            <w:webHidden/>
          </w:rPr>
        </w:r>
        <w:r w:rsidR="00E53C37">
          <w:rPr>
            <w:noProof/>
            <w:webHidden/>
          </w:rPr>
          <w:fldChar w:fldCharType="separate"/>
        </w:r>
        <w:r w:rsidR="00E53C37">
          <w:rPr>
            <w:noProof/>
            <w:webHidden/>
          </w:rPr>
          <w:t>3</w:t>
        </w:r>
        <w:r w:rsidR="00E53C37">
          <w:rPr>
            <w:noProof/>
            <w:webHidden/>
          </w:rPr>
          <w:fldChar w:fldCharType="end"/>
        </w:r>
      </w:hyperlink>
    </w:p>
    <w:p w14:paraId="79F34B0F" w14:textId="676FF98B" w:rsidR="00E53C37" w:rsidRDefault="005210C2">
      <w:pPr>
        <w:pStyle w:val="Inhopg1"/>
        <w:tabs>
          <w:tab w:val="left" w:pos="420"/>
        </w:tabs>
        <w:rPr>
          <w:rFonts w:asciiTheme="minorHAnsi" w:eastAsiaTheme="minorEastAsia" w:hAnsiTheme="minorHAnsi" w:cstheme="minorBidi"/>
          <w:noProof/>
          <w:sz w:val="22"/>
          <w:szCs w:val="22"/>
          <w:lang w:eastAsia="nl-NL"/>
        </w:rPr>
      </w:pPr>
      <w:hyperlink w:anchor="_Toc31024447" w:history="1">
        <w:r w:rsidR="00E53C37" w:rsidRPr="000A242C">
          <w:rPr>
            <w:rStyle w:val="Hyperlink"/>
            <w:noProof/>
          </w:rPr>
          <w:t>1</w:t>
        </w:r>
        <w:r w:rsidR="00E53C37">
          <w:rPr>
            <w:rFonts w:asciiTheme="minorHAnsi" w:eastAsiaTheme="minorEastAsia" w:hAnsiTheme="minorHAnsi" w:cstheme="minorBidi"/>
            <w:noProof/>
            <w:sz w:val="22"/>
            <w:szCs w:val="22"/>
            <w:lang w:eastAsia="nl-NL"/>
          </w:rPr>
          <w:tab/>
        </w:r>
        <w:r w:rsidR="00E53C37" w:rsidRPr="000A242C">
          <w:rPr>
            <w:rStyle w:val="Hyperlink"/>
            <w:noProof/>
          </w:rPr>
          <w:t>De Opdracht</w:t>
        </w:r>
        <w:r w:rsidR="00E53C37">
          <w:rPr>
            <w:noProof/>
            <w:webHidden/>
          </w:rPr>
          <w:tab/>
        </w:r>
        <w:r w:rsidR="00E53C37">
          <w:rPr>
            <w:noProof/>
            <w:webHidden/>
          </w:rPr>
          <w:fldChar w:fldCharType="begin"/>
        </w:r>
        <w:r w:rsidR="00E53C37">
          <w:rPr>
            <w:noProof/>
            <w:webHidden/>
          </w:rPr>
          <w:instrText xml:space="preserve"> PAGEREF _Toc31024447 \h </w:instrText>
        </w:r>
        <w:r w:rsidR="00E53C37">
          <w:rPr>
            <w:noProof/>
            <w:webHidden/>
          </w:rPr>
        </w:r>
        <w:r w:rsidR="00E53C37">
          <w:rPr>
            <w:noProof/>
            <w:webHidden/>
          </w:rPr>
          <w:fldChar w:fldCharType="separate"/>
        </w:r>
        <w:r w:rsidR="00E53C37">
          <w:rPr>
            <w:noProof/>
            <w:webHidden/>
          </w:rPr>
          <w:t>4</w:t>
        </w:r>
        <w:r w:rsidR="00E53C37">
          <w:rPr>
            <w:noProof/>
            <w:webHidden/>
          </w:rPr>
          <w:fldChar w:fldCharType="end"/>
        </w:r>
      </w:hyperlink>
    </w:p>
    <w:p w14:paraId="05936BC6" w14:textId="16902444"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48" w:history="1">
        <w:r w:rsidR="00E53C37" w:rsidRPr="000A242C">
          <w:rPr>
            <w:rStyle w:val="Hyperlink"/>
            <w:noProof/>
          </w:rPr>
          <w:t>1.1</w:t>
        </w:r>
        <w:r w:rsidR="00E53C37">
          <w:rPr>
            <w:rFonts w:asciiTheme="minorHAnsi" w:eastAsiaTheme="minorEastAsia" w:hAnsiTheme="minorHAnsi" w:cstheme="minorBidi"/>
            <w:noProof/>
            <w:sz w:val="22"/>
            <w:szCs w:val="22"/>
            <w:lang w:eastAsia="nl-NL"/>
          </w:rPr>
          <w:tab/>
        </w:r>
        <w:r w:rsidR="00E53C37" w:rsidRPr="000A242C">
          <w:rPr>
            <w:rStyle w:val="Hyperlink"/>
            <w:noProof/>
          </w:rPr>
          <w:t>Context, omschrijving en doelstelling van de Aanbesteding</w:t>
        </w:r>
        <w:r w:rsidR="00E53C37">
          <w:rPr>
            <w:noProof/>
            <w:webHidden/>
          </w:rPr>
          <w:tab/>
        </w:r>
        <w:r w:rsidR="00E53C37">
          <w:rPr>
            <w:noProof/>
            <w:webHidden/>
          </w:rPr>
          <w:fldChar w:fldCharType="begin"/>
        </w:r>
        <w:r w:rsidR="00E53C37">
          <w:rPr>
            <w:noProof/>
            <w:webHidden/>
          </w:rPr>
          <w:instrText xml:space="preserve"> PAGEREF _Toc31024448 \h </w:instrText>
        </w:r>
        <w:r w:rsidR="00E53C37">
          <w:rPr>
            <w:noProof/>
            <w:webHidden/>
          </w:rPr>
        </w:r>
        <w:r w:rsidR="00E53C37">
          <w:rPr>
            <w:noProof/>
            <w:webHidden/>
          </w:rPr>
          <w:fldChar w:fldCharType="separate"/>
        </w:r>
        <w:r w:rsidR="00E53C37">
          <w:rPr>
            <w:noProof/>
            <w:webHidden/>
          </w:rPr>
          <w:t>4</w:t>
        </w:r>
        <w:r w:rsidR="00E53C37">
          <w:rPr>
            <w:noProof/>
            <w:webHidden/>
          </w:rPr>
          <w:fldChar w:fldCharType="end"/>
        </w:r>
      </w:hyperlink>
    </w:p>
    <w:p w14:paraId="039A3F02" w14:textId="4FBF2634"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49" w:history="1">
        <w:r w:rsidR="00E53C37" w:rsidRPr="000A242C">
          <w:rPr>
            <w:rStyle w:val="Hyperlink"/>
            <w:noProof/>
          </w:rPr>
          <w:t>1.1.1</w:t>
        </w:r>
        <w:r w:rsidR="00E53C37">
          <w:rPr>
            <w:rFonts w:asciiTheme="minorHAnsi" w:eastAsiaTheme="minorEastAsia" w:hAnsiTheme="minorHAnsi" w:cstheme="minorBidi"/>
            <w:noProof/>
            <w:sz w:val="22"/>
            <w:szCs w:val="22"/>
            <w:lang w:eastAsia="nl-NL"/>
          </w:rPr>
          <w:tab/>
        </w:r>
        <w:r w:rsidR="00E53C37" w:rsidRPr="000A242C">
          <w:rPr>
            <w:rStyle w:val="Hyperlink"/>
            <w:noProof/>
          </w:rPr>
          <w:t>Opdracht in de vorm van een Dienstverleningsovereenkomst</w:t>
        </w:r>
        <w:r w:rsidR="00E53C37">
          <w:rPr>
            <w:noProof/>
            <w:webHidden/>
          </w:rPr>
          <w:tab/>
        </w:r>
        <w:r w:rsidR="00E53C37">
          <w:rPr>
            <w:noProof/>
            <w:webHidden/>
          </w:rPr>
          <w:fldChar w:fldCharType="begin"/>
        </w:r>
        <w:r w:rsidR="00E53C37">
          <w:rPr>
            <w:noProof/>
            <w:webHidden/>
          </w:rPr>
          <w:instrText xml:space="preserve"> PAGEREF _Toc31024449 \h </w:instrText>
        </w:r>
        <w:r w:rsidR="00E53C37">
          <w:rPr>
            <w:noProof/>
            <w:webHidden/>
          </w:rPr>
        </w:r>
        <w:r w:rsidR="00E53C37">
          <w:rPr>
            <w:noProof/>
            <w:webHidden/>
          </w:rPr>
          <w:fldChar w:fldCharType="separate"/>
        </w:r>
        <w:r w:rsidR="00E53C37">
          <w:rPr>
            <w:noProof/>
            <w:webHidden/>
          </w:rPr>
          <w:t>6</w:t>
        </w:r>
        <w:r w:rsidR="00E53C37">
          <w:rPr>
            <w:noProof/>
            <w:webHidden/>
          </w:rPr>
          <w:fldChar w:fldCharType="end"/>
        </w:r>
      </w:hyperlink>
    </w:p>
    <w:p w14:paraId="4F6FEC6B" w14:textId="1FE62E4C"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0" w:history="1">
        <w:r w:rsidR="00E53C37" w:rsidRPr="000A242C">
          <w:rPr>
            <w:rStyle w:val="Hyperlink"/>
            <w:noProof/>
          </w:rPr>
          <w:t>1.1.2</w:t>
        </w:r>
        <w:r w:rsidR="00E53C37">
          <w:rPr>
            <w:rFonts w:asciiTheme="minorHAnsi" w:eastAsiaTheme="minorEastAsia" w:hAnsiTheme="minorHAnsi" w:cstheme="minorBidi"/>
            <w:noProof/>
            <w:sz w:val="22"/>
            <w:szCs w:val="22"/>
            <w:lang w:eastAsia="nl-NL"/>
          </w:rPr>
          <w:tab/>
        </w:r>
        <w:r w:rsidR="00E53C37" w:rsidRPr="000A242C">
          <w:rPr>
            <w:rStyle w:val="Hyperlink"/>
            <w:noProof/>
          </w:rPr>
          <w:t>Toepasselijke algemene voorwaarden</w:t>
        </w:r>
        <w:r w:rsidR="00E53C37">
          <w:rPr>
            <w:noProof/>
            <w:webHidden/>
          </w:rPr>
          <w:tab/>
        </w:r>
        <w:r w:rsidR="00E53C37">
          <w:rPr>
            <w:noProof/>
            <w:webHidden/>
          </w:rPr>
          <w:fldChar w:fldCharType="begin"/>
        </w:r>
        <w:r w:rsidR="00E53C37">
          <w:rPr>
            <w:noProof/>
            <w:webHidden/>
          </w:rPr>
          <w:instrText xml:space="preserve"> PAGEREF _Toc31024450 \h </w:instrText>
        </w:r>
        <w:r w:rsidR="00E53C37">
          <w:rPr>
            <w:noProof/>
            <w:webHidden/>
          </w:rPr>
        </w:r>
        <w:r w:rsidR="00E53C37">
          <w:rPr>
            <w:noProof/>
            <w:webHidden/>
          </w:rPr>
          <w:fldChar w:fldCharType="separate"/>
        </w:r>
        <w:r w:rsidR="00E53C37">
          <w:rPr>
            <w:noProof/>
            <w:webHidden/>
          </w:rPr>
          <w:t>7</w:t>
        </w:r>
        <w:r w:rsidR="00E53C37">
          <w:rPr>
            <w:noProof/>
            <w:webHidden/>
          </w:rPr>
          <w:fldChar w:fldCharType="end"/>
        </w:r>
      </w:hyperlink>
    </w:p>
    <w:p w14:paraId="13CDA3A9" w14:textId="1828787D"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1" w:history="1">
        <w:r w:rsidR="00E53C37" w:rsidRPr="000A242C">
          <w:rPr>
            <w:rStyle w:val="Hyperlink"/>
            <w:noProof/>
          </w:rPr>
          <w:t>1.1.3</w:t>
        </w:r>
        <w:r w:rsidR="00E53C37">
          <w:rPr>
            <w:rFonts w:asciiTheme="minorHAnsi" w:eastAsiaTheme="minorEastAsia" w:hAnsiTheme="minorHAnsi" w:cstheme="minorBidi"/>
            <w:noProof/>
            <w:sz w:val="22"/>
            <w:szCs w:val="22"/>
            <w:lang w:eastAsia="nl-NL"/>
          </w:rPr>
          <w:tab/>
        </w:r>
        <w:r w:rsidR="00E53C37" w:rsidRPr="000A242C">
          <w:rPr>
            <w:rStyle w:val="Hyperlink"/>
            <w:noProof/>
          </w:rPr>
          <w:t>Duur Overeenkomst</w:t>
        </w:r>
        <w:r w:rsidR="00E53C37">
          <w:rPr>
            <w:noProof/>
            <w:webHidden/>
          </w:rPr>
          <w:tab/>
        </w:r>
        <w:r w:rsidR="00E53C37">
          <w:rPr>
            <w:noProof/>
            <w:webHidden/>
          </w:rPr>
          <w:fldChar w:fldCharType="begin"/>
        </w:r>
        <w:r w:rsidR="00E53C37">
          <w:rPr>
            <w:noProof/>
            <w:webHidden/>
          </w:rPr>
          <w:instrText xml:space="preserve"> PAGEREF _Toc31024451 \h </w:instrText>
        </w:r>
        <w:r w:rsidR="00E53C37">
          <w:rPr>
            <w:noProof/>
            <w:webHidden/>
          </w:rPr>
        </w:r>
        <w:r w:rsidR="00E53C37">
          <w:rPr>
            <w:noProof/>
            <w:webHidden/>
          </w:rPr>
          <w:fldChar w:fldCharType="separate"/>
        </w:r>
        <w:r w:rsidR="00E53C37">
          <w:rPr>
            <w:noProof/>
            <w:webHidden/>
          </w:rPr>
          <w:t>7</w:t>
        </w:r>
        <w:r w:rsidR="00E53C37">
          <w:rPr>
            <w:noProof/>
            <w:webHidden/>
          </w:rPr>
          <w:fldChar w:fldCharType="end"/>
        </w:r>
      </w:hyperlink>
    </w:p>
    <w:p w14:paraId="530C3541" w14:textId="11E2FD8A"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2" w:history="1">
        <w:r w:rsidR="00E53C37" w:rsidRPr="000A242C">
          <w:rPr>
            <w:rStyle w:val="Hyperlink"/>
            <w:noProof/>
          </w:rPr>
          <w:t>1.1.4</w:t>
        </w:r>
        <w:r w:rsidR="00E53C37">
          <w:rPr>
            <w:rFonts w:asciiTheme="minorHAnsi" w:eastAsiaTheme="minorEastAsia" w:hAnsiTheme="minorHAnsi" w:cstheme="minorBidi"/>
            <w:noProof/>
            <w:sz w:val="22"/>
            <w:szCs w:val="22"/>
            <w:lang w:eastAsia="nl-NL"/>
          </w:rPr>
          <w:tab/>
        </w:r>
        <w:r w:rsidR="00E53C37" w:rsidRPr="000A242C">
          <w:rPr>
            <w:rStyle w:val="Hyperlink"/>
            <w:noProof/>
          </w:rPr>
          <w:t>Wachtkamerovereenkomst</w:t>
        </w:r>
        <w:r w:rsidR="00E53C37">
          <w:rPr>
            <w:noProof/>
            <w:webHidden/>
          </w:rPr>
          <w:tab/>
        </w:r>
        <w:r w:rsidR="00E53C37">
          <w:rPr>
            <w:noProof/>
            <w:webHidden/>
          </w:rPr>
          <w:fldChar w:fldCharType="begin"/>
        </w:r>
        <w:r w:rsidR="00E53C37">
          <w:rPr>
            <w:noProof/>
            <w:webHidden/>
          </w:rPr>
          <w:instrText xml:space="preserve"> PAGEREF _Toc31024452 \h </w:instrText>
        </w:r>
        <w:r w:rsidR="00E53C37">
          <w:rPr>
            <w:noProof/>
            <w:webHidden/>
          </w:rPr>
        </w:r>
        <w:r w:rsidR="00E53C37">
          <w:rPr>
            <w:noProof/>
            <w:webHidden/>
          </w:rPr>
          <w:fldChar w:fldCharType="separate"/>
        </w:r>
        <w:r w:rsidR="00E53C37">
          <w:rPr>
            <w:noProof/>
            <w:webHidden/>
          </w:rPr>
          <w:t>7</w:t>
        </w:r>
        <w:r w:rsidR="00E53C37">
          <w:rPr>
            <w:noProof/>
            <w:webHidden/>
          </w:rPr>
          <w:fldChar w:fldCharType="end"/>
        </w:r>
      </w:hyperlink>
    </w:p>
    <w:p w14:paraId="1663D48F" w14:textId="3160CBB2"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3" w:history="1">
        <w:r w:rsidR="00E53C37" w:rsidRPr="000A242C">
          <w:rPr>
            <w:rStyle w:val="Hyperlink"/>
            <w:noProof/>
          </w:rPr>
          <w:t>1.1.5</w:t>
        </w:r>
        <w:r w:rsidR="00E53C37">
          <w:rPr>
            <w:rFonts w:asciiTheme="minorHAnsi" w:eastAsiaTheme="minorEastAsia" w:hAnsiTheme="minorHAnsi" w:cstheme="minorBidi"/>
            <w:noProof/>
            <w:sz w:val="22"/>
            <w:szCs w:val="22"/>
            <w:lang w:eastAsia="nl-NL"/>
          </w:rPr>
          <w:tab/>
        </w:r>
        <w:r w:rsidR="00E53C37" w:rsidRPr="000A242C">
          <w:rPr>
            <w:rStyle w:val="Hyperlink"/>
            <w:noProof/>
          </w:rPr>
          <w:t>Raming waarde van de Opdracht</w:t>
        </w:r>
        <w:r w:rsidR="00E53C37">
          <w:rPr>
            <w:noProof/>
            <w:webHidden/>
          </w:rPr>
          <w:tab/>
        </w:r>
        <w:r w:rsidR="00E53C37">
          <w:rPr>
            <w:noProof/>
            <w:webHidden/>
          </w:rPr>
          <w:fldChar w:fldCharType="begin"/>
        </w:r>
        <w:r w:rsidR="00E53C37">
          <w:rPr>
            <w:noProof/>
            <w:webHidden/>
          </w:rPr>
          <w:instrText xml:space="preserve"> PAGEREF _Toc31024453 \h </w:instrText>
        </w:r>
        <w:r w:rsidR="00E53C37">
          <w:rPr>
            <w:noProof/>
            <w:webHidden/>
          </w:rPr>
        </w:r>
        <w:r w:rsidR="00E53C37">
          <w:rPr>
            <w:noProof/>
            <w:webHidden/>
          </w:rPr>
          <w:fldChar w:fldCharType="separate"/>
        </w:r>
        <w:r w:rsidR="00E53C37">
          <w:rPr>
            <w:noProof/>
            <w:webHidden/>
          </w:rPr>
          <w:t>7</w:t>
        </w:r>
        <w:r w:rsidR="00E53C37">
          <w:rPr>
            <w:noProof/>
            <w:webHidden/>
          </w:rPr>
          <w:fldChar w:fldCharType="end"/>
        </w:r>
      </w:hyperlink>
    </w:p>
    <w:p w14:paraId="0EDE328A" w14:textId="2FE7DB57"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4" w:history="1">
        <w:r w:rsidR="00E53C37" w:rsidRPr="000A242C">
          <w:rPr>
            <w:rStyle w:val="Hyperlink"/>
            <w:noProof/>
          </w:rPr>
          <w:t>1.1.6</w:t>
        </w:r>
        <w:r w:rsidR="00E53C37">
          <w:rPr>
            <w:rFonts w:asciiTheme="minorHAnsi" w:eastAsiaTheme="minorEastAsia" w:hAnsiTheme="minorHAnsi" w:cstheme="minorBidi"/>
            <w:noProof/>
            <w:sz w:val="22"/>
            <w:szCs w:val="22"/>
            <w:lang w:eastAsia="nl-NL"/>
          </w:rPr>
          <w:tab/>
        </w:r>
        <w:r w:rsidR="00E53C37" w:rsidRPr="000A242C">
          <w:rPr>
            <w:rStyle w:val="Hyperlink"/>
            <w:noProof/>
          </w:rPr>
          <w:t>Indeling in percelen</w:t>
        </w:r>
        <w:r w:rsidR="00E53C37">
          <w:rPr>
            <w:noProof/>
            <w:webHidden/>
          </w:rPr>
          <w:tab/>
        </w:r>
        <w:r w:rsidR="00E53C37">
          <w:rPr>
            <w:noProof/>
            <w:webHidden/>
          </w:rPr>
          <w:fldChar w:fldCharType="begin"/>
        </w:r>
        <w:r w:rsidR="00E53C37">
          <w:rPr>
            <w:noProof/>
            <w:webHidden/>
          </w:rPr>
          <w:instrText xml:space="preserve"> PAGEREF _Toc31024454 \h </w:instrText>
        </w:r>
        <w:r w:rsidR="00E53C37">
          <w:rPr>
            <w:noProof/>
            <w:webHidden/>
          </w:rPr>
        </w:r>
        <w:r w:rsidR="00E53C37">
          <w:rPr>
            <w:noProof/>
            <w:webHidden/>
          </w:rPr>
          <w:fldChar w:fldCharType="separate"/>
        </w:r>
        <w:r w:rsidR="00E53C37">
          <w:rPr>
            <w:noProof/>
            <w:webHidden/>
          </w:rPr>
          <w:t>7</w:t>
        </w:r>
        <w:r w:rsidR="00E53C37">
          <w:rPr>
            <w:noProof/>
            <w:webHidden/>
          </w:rPr>
          <w:fldChar w:fldCharType="end"/>
        </w:r>
      </w:hyperlink>
    </w:p>
    <w:p w14:paraId="7D45A1A2" w14:textId="4E21A8BC"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55" w:history="1">
        <w:r w:rsidR="00E53C37" w:rsidRPr="000A242C">
          <w:rPr>
            <w:rStyle w:val="Hyperlink"/>
            <w:noProof/>
          </w:rPr>
          <w:t>1.2</w:t>
        </w:r>
        <w:r w:rsidR="00E53C37">
          <w:rPr>
            <w:rFonts w:asciiTheme="minorHAnsi" w:eastAsiaTheme="minorEastAsia" w:hAnsiTheme="minorHAnsi" w:cstheme="minorBidi"/>
            <w:noProof/>
            <w:sz w:val="22"/>
            <w:szCs w:val="22"/>
            <w:lang w:eastAsia="nl-NL"/>
          </w:rPr>
          <w:tab/>
        </w:r>
        <w:r w:rsidR="00E53C37" w:rsidRPr="000A242C">
          <w:rPr>
            <w:rStyle w:val="Hyperlink"/>
            <w:noProof/>
          </w:rPr>
          <w:t>Gemeentelijke beleidsuitgangspunten</w:t>
        </w:r>
        <w:r w:rsidR="00E53C37">
          <w:rPr>
            <w:noProof/>
            <w:webHidden/>
          </w:rPr>
          <w:tab/>
        </w:r>
        <w:r w:rsidR="00E53C37">
          <w:rPr>
            <w:noProof/>
            <w:webHidden/>
          </w:rPr>
          <w:fldChar w:fldCharType="begin"/>
        </w:r>
        <w:r w:rsidR="00E53C37">
          <w:rPr>
            <w:noProof/>
            <w:webHidden/>
          </w:rPr>
          <w:instrText xml:space="preserve"> PAGEREF _Toc31024455 \h </w:instrText>
        </w:r>
        <w:r w:rsidR="00E53C37">
          <w:rPr>
            <w:noProof/>
            <w:webHidden/>
          </w:rPr>
        </w:r>
        <w:r w:rsidR="00E53C37">
          <w:rPr>
            <w:noProof/>
            <w:webHidden/>
          </w:rPr>
          <w:fldChar w:fldCharType="separate"/>
        </w:r>
        <w:r w:rsidR="00E53C37">
          <w:rPr>
            <w:noProof/>
            <w:webHidden/>
          </w:rPr>
          <w:t>8</w:t>
        </w:r>
        <w:r w:rsidR="00E53C37">
          <w:rPr>
            <w:noProof/>
            <w:webHidden/>
          </w:rPr>
          <w:fldChar w:fldCharType="end"/>
        </w:r>
      </w:hyperlink>
    </w:p>
    <w:p w14:paraId="7356CB52" w14:textId="76B6BA1E"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6" w:history="1">
        <w:r w:rsidR="00E53C37" w:rsidRPr="000A242C">
          <w:rPr>
            <w:rStyle w:val="Hyperlink"/>
            <w:noProof/>
          </w:rPr>
          <w:t>1.2.1</w:t>
        </w:r>
        <w:r w:rsidR="00E53C37">
          <w:rPr>
            <w:rFonts w:asciiTheme="minorHAnsi" w:eastAsiaTheme="minorEastAsia" w:hAnsiTheme="minorHAnsi" w:cstheme="minorBidi"/>
            <w:noProof/>
            <w:sz w:val="22"/>
            <w:szCs w:val="22"/>
            <w:lang w:eastAsia="nl-NL"/>
          </w:rPr>
          <w:tab/>
        </w:r>
        <w:r w:rsidR="00E53C37" w:rsidRPr="000A242C">
          <w:rPr>
            <w:rStyle w:val="Hyperlink"/>
            <w:noProof/>
          </w:rPr>
          <w:t>Informatie over de gemeente Amsterdam als opdrachtgever</w:t>
        </w:r>
        <w:r w:rsidR="00E53C37">
          <w:rPr>
            <w:noProof/>
            <w:webHidden/>
          </w:rPr>
          <w:tab/>
        </w:r>
        <w:r w:rsidR="00E53C37">
          <w:rPr>
            <w:noProof/>
            <w:webHidden/>
          </w:rPr>
          <w:fldChar w:fldCharType="begin"/>
        </w:r>
        <w:r w:rsidR="00E53C37">
          <w:rPr>
            <w:noProof/>
            <w:webHidden/>
          </w:rPr>
          <w:instrText xml:space="preserve"> PAGEREF _Toc31024456 \h </w:instrText>
        </w:r>
        <w:r w:rsidR="00E53C37">
          <w:rPr>
            <w:noProof/>
            <w:webHidden/>
          </w:rPr>
        </w:r>
        <w:r w:rsidR="00E53C37">
          <w:rPr>
            <w:noProof/>
            <w:webHidden/>
          </w:rPr>
          <w:fldChar w:fldCharType="separate"/>
        </w:r>
        <w:r w:rsidR="00E53C37">
          <w:rPr>
            <w:noProof/>
            <w:webHidden/>
          </w:rPr>
          <w:t>8</w:t>
        </w:r>
        <w:r w:rsidR="00E53C37">
          <w:rPr>
            <w:noProof/>
            <w:webHidden/>
          </w:rPr>
          <w:fldChar w:fldCharType="end"/>
        </w:r>
      </w:hyperlink>
    </w:p>
    <w:p w14:paraId="63C2F236" w14:textId="11CDB99C"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7" w:history="1">
        <w:r w:rsidR="00E53C37" w:rsidRPr="000A242C">
          <w:rPr>
            <w:rStyle w:val="Hyperlink"/>
            <w:noProof/>
          </w:rPr>
          <w:t>1.2.2</w:t>
        </w:r>
        <w:r w:rsidR="00E53C37">
          <w:rPr>
            <w:rFonts w:asciiTheme="minorHAnsi" w:eastAsiaTheme="minorEastAsia" w:hAnsiTheme="minorHAnsi" w:cstheme="minorBidi"/>
            <w:noProof/>
            <w:sz w:val="22"/>
            <w:szCs w:val="22"/>
            <w:lang w:eastAsia="nl-NL"/>
          </w:rPr>
          <w:tab/>
        </w:r>
        <w:r w:rsidR="00E53C37" w:rsidRPr="000A242C">
          <w:rPr>
            <w:rStyle w:val="Hyperlink"/>
            <w:noProof/>
          </w:rPr>
          <w:t>Social Return</w:t>
        </w:r>
        <w:r w:rsidR="00E53C37">
          <w:rPr>
            <w:noProof/>
            <w:webHidden/>
          </w:rPr>
          <w:tab/>
        </w:r>
        <w:r w:rsidR="00E53C37">
          <w:rPr>
            <w:noProof/>
            <w:webHidden/>
          </w:rPr>
          <w:fldChar w:fldCharType="begin"/>
        </w:r>
        <w:r w:rsidR="00E53C37">
          <w:rPr>
            <w:noProof/>
            <w:webHidden/>
          </w:rPr>
          <w:instrText xml:space="preserve"> PAGEREF _Toc31024457 \h </w:instrText>
        </w:r>
        <w:r w:rsidR="00E53C37">
          <w:rPr>
            <w:noProof/>
            <w:webHidden/>
          </w:rPr>
        </w:r>
        <w:r w:rsidR="00E53C37">
          <w:rPr>
            <w:noProof/>
            <w:webHidden/>
          </w:rPr>
          <w:fldChar w:fldCharType="separate"/>
        </w:r>
        <w:r w:rsidR="00E53C37">
          <w:rPr>
            <w:noProof/>
            <w:webHidden/>
          </w:rPr>
          <w:t>8</w:t>
        </w:r>
        <w:r w:rsidR="00E53C37">
          <w:rPr>
            <w:noProof/>
            <w:webHidden/>
          </w:rPr>
          <w:fldChar w:fldCharType="end"/>
        </w:r>
      </w:hyperlink>
    </w:p>
    <w:p w14:paraId="48D2F156" w14:textId="31036568"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8" w:history="1">
        <w:r w:rsidR="00E53C37" w:rsidRPr="000A242C">
          <w:rPr>
            <w:rStyle w:val="Hyperlink"/>
            <w:noProof/>
          </w:rPr>
          <w:t>1.2.3</w:t>
        </w:r>
        <w:r w:rsidR="00E53C37">
          <w:rPr>
            <w:rFonts w:asciiTheme="minorHAnsi" w:eastAsiaTheme="minorEastAsia" w:hAnsiTheme="minorHAnsi" w:cstheme="minorBidi"/>
            <w:noProof/>
            <w:sz w:val="22"/>
            <w:szCs w:val="22"/>
            <w:lang w:eastAsia="nl-NL"/>
          </w:rPr>
          <w:tab/>
        </w:r>
        <w:r w:rsidR="00E53C37" w:rsidRPr="000A242C">
          <w:rPr>
            <w:rStyle w:val="Hyperlink"/>
            <w:noProof/>
          </w:rPr>
          <w:t>Duurzaamheid en milieu</w:t>
        </w:r>
        <w:r w:rsidR="00E53C37">
          <w:rPr>
            <w:noProof/>
            <w:webHidden/>
          </w:rPr>
          <w:tab/>
        </w:r>
        <w:r w:rsidR="00E53C37">
          <w:rPr>
            <w:noProof/>
            <w:webHidden/>
          </w:rPr>
          <w:fldChar w:fldCharType="begin"/>
        </w:r>
        <w:r w:rsidR="00E53C37">
          <w:rPr>
            <w:noProof/>
            <w:webHidden/>
          </w:rPr>
          <w:instrText xml:space="preserve"> PAGEREF _Toc31024458 \h </w:instrText>
        </w:r>
        <w:r w:rsidR="00E53C37">
          <w:rPr>
            <w:noProof/>
            <w:webHidden/>
          </w:rPr>
        </w:r>
        <w:r w:rsidR="00E53C37">
          <w:rPr>
            <w:noProof/>
            <w:webHidden/>
          </w:rPr>
          <w:fldChar w:fldCharType="separate"/>
        </w:r>
        <w:r w:rsidR="00E53C37">
          <w:rPr>
            <w:noProof/>
            <w:webHidden/>
          </w:rPr>
          <w:t>9</w:t>
        </w:r>
        <w:r w:rsidR="00E53C37">
          <w:rPr>
            <w:noProof/>
            <w:webHidden/>
          </w:rPr>
          <w:fldChar w:fldCharType="end"/>
        </w:r>
      </w:hyperlink>
    </w:p>
    <w:p w14:paraId="5F814369" w14:textId="6185B0EB"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59" w:history="1">
        <w:r w:rsidR="00E53C37" w:rsidRPr="000A242C">
          <w:rPr>
            <w:rStyle w:val="Hyperlink"/>
            <w:noProof/>
          </w:rPr>
          <w:t>1.2.4</w:t>
        </w:r>
        <w:r w:rsidR="00E53C37">
          <w:rPr>
            <w:rFonts w:asciiTheme="minorHAnsi" w:eastAsiaTheme="minorEastAsia" w:hAnsiTheme="minorHAnsi" w:cstheme="minorBidi"/>
            <w:noProof/>
            <w:sz w:val="22"/>
            <w:szCs w:val="22"/>
            <w:lang w:eastAsia="nl-NL"/>
          </w:rPr>
          <w:tab/>
        </w:r>
        <w:r w:rsidR="00E53C37" w:rsidRPr="000A242C">
          <w:rPr>
            <w:rStyle w:val="Hyperlink"/>
            <w:noProof/>
          </w:rPr>
          <w:t>Midden en kleinbedrijf (MKB)</w:t>
        </w:r>
        <w:r w:rsidR="00E53C37">
          <w:rPr>
            <w:noProof/>
            <w:webHidden/>
          </w:rPr>
          <w:tab/>
        </w:r>
        <w:r w:rsidR="00E53C37">
          <w:rPr>
            <w:noProof/>
            <w:webHidden/>
          </w:rPr>
          <w:fldChar w:fldCharType="begin"/>
        </w:r>
        <w:r w:rsidR="00E53C37">
          <w:rPr>
            <w:noProof/>
            <w:webHidden/>
          </w:rPr>
          <w:instrText xml:space="preserve"> PAGEREF _Toc31024459 \h </w:instrText>
        </w:r>
        <w:r w:rsidR="00E53C37">
          <w:rPr>
            <w:noProof/>
            <w:webHidden/>
          </w:rPr>
        </w:r>
        <w:r w:rsidR="00E53C37">
          <w:rPr>
            <w:noProof/>
            <w:webHidden/>
          </w:rPr>
          <w:fldChar w:fldCharType="separate"/>
        </w:r>
        <w:r w:rsidR="00E53C37">
          <w:rPr>
            <w:noProof/>
            <w:webHidden/>
          </w:rPr>
          <w:t>9</w:t>
        </w:r>
        <w:r w:rsidR="00E53C37">
          <w:rPr>
            <w:noProof/>
            <w:webHidden/>
          </w:rPr>
          <w:fldChar w:fldCharType="end"/>
        </w:r>
      </w:hyperlink>
    </w:p>
    <w:p w14:paraId="7D0404CF" w14:textId="4BBC2AEB"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60" w:history="1">
        <w:r w:rsidR="00E53C37" w:rsidRPr="000A242C">
          <w:rPr>
            <w:rStyle w:val="Hyperlink"/>
            <w:noProof/>
          </w:rPr>
          <w:t>1.2.5</w:t>
        </w:r>
        <w:r w:rsidR="00E53C37">
          <w:rPr>
            <w:rFonts w:asciiTheme="minorHAnsi" w:eastAsiaTheme="minorEastAsia" w:hAnsiTheme="minorHAnsi" w:cstheme="minorBidi"/>
            <w:noProof/>
            <w:sz w:val="22"/>
            <w:szCs w:val="22"/>
            <w:lang w:eastAsia="nl-NL"/>
          </w:rPr>
          <w:tab/>
        </w:r>
        <w:r w:rsidR="00E53C37" w:rsidRPr="000A242C">
          <w:rPr>
            <w:rStyle w:val="Hyperlink"/>
            <w:noProof/>
          </w:rPr>
          <w:t>Evaluatie</w:t>
        </w:r>
        <w:r w:rsidR="00E53C37">
          <w:rPr>
            <w:noProof/>
            <w:webHidden/>
          </w:rPr>
          <w:tab/>
        </w:r>
        <w:r w:rsidR="00E53C37">
          <w:rPr>
            <w:noProof/>
            <w:webHidden/>
          </w:rPr>
          <w:fldChar w:fldCharType="begin"/>
        </w:r>
        <w:r w:rsidR="00E53C37">
          <w:rPr>
            <w:noProof/>
            <w:webHidden/>
          </w:rPr>
          <w:instrText xml:space="preserve"> PAGEREF _Toc31024460 \h </w:instrText>
        </w:r>
        <w:r w:rsidR="00E53C37">
          <w:rPr>
            <w:noProof/>
            <w:webHidden/>
          </w:rPr>
        </w:r>
        <w:r w:rsidR="00E53C37">
          <w:rPr>
            <w:noProof/>
            <w:webHidden/>
          </w:rPr>
          <w:fldChar w:fldCharType="separate"/>
        </w:r>
        <w:r w:rsidR="00E53C37">
          <w:rPr>
            <w:noProof/>
            <w:webHidden/>
          </w:rPr>
          <w:t>9</w:t>
        </w:r>
        <w:r w:rsidR="00E53C37">
          <w:rPr>
            <w:noProof/>
            <w:webHidden/>
          </w:rPr>
          <w:fldChar w:fldCharType="end"/>
        </w:r>
      </w:hyperlink>
    </w:p>
    <w:p w14:paraId="1E396818" w14:textId="3249B7F6"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61" w:history="1">
        <w:r w:rsidR="00E53C37" w:rsidRPr="000A242C">
          <w:rPr>
            <w:rStyle w:val="Hyperlink"/>
            <w:noProof/>
          </w:rPr>
          <w:t>1.2.6</w:t>
        </w:r>
        <w:r w:rsidR="00E53C37">
          <w:rPr>
            <w:rFonts w:asciiTheme="minorHAnsi" w:eastAsiaTheme="minorEastAsia" w:hAnsiTheme="minorHAnsi" w:cstheme="minorBidi"/>
            <w:noProof/>
            <w:sz w:val="22"/>
            <w:szCs w:val="22"/>
            <w:lang w:eastAsia="nl-NL"/>
          </w:rPr>
          <w:tab/>
        </w:r>
        <w:r w:rsidR="00E53C37" w:rsidRPr="000A242C">
          <w:rPr>
            <w:rStyle w:val="Hyperlink"/>
            <w:noProof/>
          </w:rPr>
          <w:t>Integriteit</w:t>
        </w:r>
        <w:r w:rsidR="00E53C37">
          <w:rPr>
            <w:noProof/>
            <w:webHidden/>
          </w:rPr>
          <w:tab/>
        </w:r>
        <w:r w:rsidR="00E53C37">
          <w:rPr>
            <w:noProof/>
            <w:webHidden/>
          </w:rPr>
          <w:fldChar w:fldCharType="begin"/>
        </w:r>
        <w:r w:rsidR="00E53C37">
          <w:rPr>
            <w:noProof/>
            <w:webHidden/>
          </w:rPr>
          <w:instrText xml:space="preserve"> PAGEREF _Toc31024461 \h </w:instrText>
        </w:r>
        <w:r w:rsidR="00E53C37">
          <w:rPr>
            <w:noProof/>
            <w:webHidden/>
          </w:rPr>
        </w:r>
        <w:r w:rsidR="00E53C37">
          <w:rPr>
            <w:noProof/>
            <w:webHidden/>
          </w:rPr>
          <w:fldChar w:fldCharType="separate"/>
        </w:r>
        <w:r w:rsidR="00E53C37">
          <w:rPr>
            <w:noProof/>
            <w:webHidden/>
          </w:rPr>
          <w:t>9</w:t>
        </w:r>
        <w:r w:rsidR="00E53C37">
          <w:rPr>
            <w:noProof/>
            <w:webHidden/>
          </w:rPr>
          <w:fldChar w:fldCharType="end"/>
        </w:r>
      </w:hyperlink>
    </w:p>
    <w:p w14:paraId="1B5B33F7" w14:textId="5BAED691"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62" w:history="1">
        <w:r w:rsidR="00E53C37" w:rsidRPr="000A242C">
          <w:rPr>
            <w:rStyle w:val="Hyperlink"/>
            <w:noProof/>
          </w:rPr>
          <w:t>1.2.7</w:t>
        </w:r>
        <w:r w:rsidR="00E53C37">
          <w:rPr>
            <w:rFonts w:asciiTheme="minorHAnsi" w:eastAsiaTheme="minorEastAsia" w:hAnsiTheme="minorHAnsi" w:cstheme="minorBidi"/>
            <w:noProof/>
            <w:sz w:val="22"/>
            <w:szCs w:val="22"/>
            <w:lang w:eastAsia="nl-NL"/>
          </w:rPr>
          <w:tab/>
        </w:r>
        <w:r w:rsidR="00E53C37" w:rsidRPr="000A242C">
          <w:rPr>
            <w:rStyle w:val="Hyperlink"/>
            <w:noProof/>
          </w:rPr>
          <w:t>Privacy / bescherming van persoonsgegevens</w:t>
        </w:r>
        <w:r w:rsidR="00E53C37">
          <w:rPr>
            <w:noProof/>
            <w:webHidden/>
          </w:rPr>
          <w:tab/>
        </w:r>
        <w:r w:rsidR="00E53C37">
          <w:rPr>
            <w:noProof/>
            <w:webHidden/>
          </w:rPr>
          <w:fldChar w:fldCharType="begin"/>
        </w:r>
        <w:r w:rsidR="00E53C37">
          <w:rPr>
            <w:noProof/>
            <w:webHidden/>
          </w:rPr>
          <w:instrText xml:space="preserve"> PAGEREF _Toc31024462 \h </w:instrText>
        </w:r>
        <w:r w:rsidR="00E53C37">
          <w:rPr>
            <w:noProof/>
            <w:webHidden/>
          </w:rPr>
        </w:r>
        <w:r w:rsidR="00E53C37">
          <w:rPr>
            <w:noProof/>
            <w:webHidden/>
          </w:rPr>
          <w:fldChar w:fldCharType="separate"/>
        </w:r>
        <w:r w:rsidR="00E53C37">
          <w:rPr>
            <w:noProof/>
            <w:webHidden/>
          </w:rPr>
          <w:t>9</w:t>
        </w:r>
        <w:r w:rsidR="00E53C37">
          <w:rPr>
            <w:noProof/>
            <w:webHidden/>
          </w:rPr>
          <w:fldChar w:fldCharType="end"/>
        </w:r>
      </w:hyperlink>
    </w:p>
    <w:p w14:paraId="14E55D01" w14:textId="39AA884C" w:rsidR="00E53C37" w:rsidRDefault="005210C2">
      <w:pPr>
        <w:pStyle w:val="Inhopg1"/>
        <w:tabs>
          <w:tab w:val="left" w:pos="420"/>
        </w:tabs>
        <w:rPr>
          <w:rFonts w:asciiTheme="minorHAnsi" w:eastAsiaTheme="minorEastAsia" w:hAnsiTheme="minorHAnsi" w:cstheme="minorBidi"/>
          <w:noProof/>
          <w:sz w:val="22"/>
          <w:szCs w:val="22"/>
          <w:lang w:eastAsia="nl-NL"/>
        </w:rPr>
      </w:pPr>
      <w:hyperlink w:anchor="_Toc31024463" w:history="1">
        <w:r w:rsidR="00E53C37" w:rsidRPr="000A242C">
          <w:rPr>
            <w:rStyle w:val="Hyperlink"/>
            <w:noProof/>
          </w:rPr>
          <w:t>2</w:t>
        </w:r>
        <w:r w:rsidR="00E53C37">
          <w:rPr>
            <w:rFonts w:asciiTheme="minorHAnsi" w:eastAsiaTheme="minorEastAsia" w:hAnsiTheme="minorHAnsi" w:cstheme="minorBidi"/>
            <w:noProof/>
            <w:sz w:val="22"/>
            <w:szCs w:val="22"/>
            <w:lang w:eastAsia="nl-NL"/>
          </w:rPr>
          <w:tab/>
        </w:r>
        <w:r w:rsidR="00E53C37" w:rsidRPr="000A242C">
          <w:rPr>
            <w:rStyle w:val="Hyperlink"/>
            <w:noProof/>
          </w:rPr>
          <w:t>De procedure</w:t>
        </w:r>
        <w:r w:rsidR="00E53C37">
          <w:rPr>
            <w:noProof/>
            <w:webHidden/>
          </w:rPr>
          <w:tab/>
        </w:r>
        <w:r w:rsidR="00E53C37">
          <w:rPr>
            <w:noProof/>
            <w:webHidden/>
          </w:rPr>
          <w:fldChar w:fldCharType="begin"/>
        </w:r>
        <w:r w:rsidR="00E53C37">
          <w:rPr>
            <w:noProof/>
            <w:webHidden/>
          </w:rPr>
          <w:instrText xml:space="preserve"> PAGEREF _Toc31024463 \h </w:instrText>
        </w:r>
        <w:r w:rsidR="00E53C37">
          <w:rPr>
            <w:noProof/>
            <w:webHidden/>
          </w:rPr>
        </w:r>
        <w:r w:rsidR="00E53C37">
          <w:rPr>
            <w:noProof/>
            <w:webHidden/>
          </w:rPr>
          <w:fldChar w:fldCharType="separate"/>
        </w:r>
        <w:r w:rsidR="00E53C37">
          <w:rPr>
            <w:noProof/>
            <w:webHidden/>
          </w:rPr>
          <w:t>12</w:t>
        </w:r>
        <w:r w:rsidR="00E53C37">
          <w:rPr>
            <w:noProof/>
            <w:webHidden/>
          </w:rPr>
          <w:fldChar w:fldCharType="end"/>
        </w:r>
      </w:hyperlink>
    </w:p>
    <w:p w14:paraId="3E2DB3C6" w14:textId="3E53B1A4"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64" w:history="1">
        <w:r w:rsidR="00E53C37" w:rsidRPr="000A242C">
          <w:rPr>
            <w:rStyle w:val="Hyperlink"/>
            <w:noProof/>
          </w:rPr>
          <w:t>2.1</w:t>
        </w:r>
        <w:r w:rsidR="00E53C37">
          <w:rPr>
            <w:rFonts w:asciiTheme="minorHAnsi" w:eastAsiaTheme="minorEastAsia" w:hAnsiTheme="minorHAnsi" w:cstheme="minorBidi"/>
            <w:noProof/>
            <w:sz w:val="22"/>
            <w:szCs w:val="22"/>
            <w:lang w:eastAsia="nl-NL"/>
          </w:rPr>
          <w:tab/>
        </w:r>
        <w:r w:rsidR="00E53C37" w:rsidRPr="000A242C">
          <w:rPr>
            <w:rStyle w:val="Hyperlink"/>
            <w:noProof/>
          </w:rPr>
          <w:t>Aanbestedingsprocedure en gunning</w:t>
        </w:r>
        <w:r w:rsidR="00E53C37">
          <w:rPr>
            <w:noProof/>
            <w:webHidden/>
          </w:rPr>
          <w:tab/>
        </w:r>
        <w:r w:rsidR="00E53C37">
          <w:rPr>
            <w:noProof/>
            <w:webHidden/>
          </w:rPr>
          <w:fldChar w:fldCharType="begin"/>
        </w:r>
        <w:r w:rsidR="00E53C37">
          <w:rPr>
            <w:noProof/>
            <w:webHidden/>
          </w:rPr>
          <w:instrText xml:space="preserve"> PAGEREF _Toc31024464 \h </w:instrText>
        </w:r>
        <w:r w:rsidR="00E53C37">
          <w:rPr>
            <w:noProof/>
            <w:webHidden/>
          </w:rPr>
        </w:r>
        <w:r w:rsidR="00E53C37">
          <w:rPr>
            <w:noProof/>
            <w:webHidden/>
          </w:rPr>
          <w:fldChar w:fldCharType="separate"/>
        </w:r>
        <w:r w:rsidR="00E53C37">
          <w:rPr>
            <w:noProof/>
            <w:webHidden/>
          </w:rPr>
          <w:t>12</w:t>
        </w:r>
        <w:r w:rsidR="00E53C37">
          <w:rPr>
            <w:noProof/>
            <w:webHidden/>
          </w:rPr>
          <w:fldChar w:fldCharType="end"/>
        </w:r>
      </w:hyperlink>
    </w:p>
    <w:p w14:paraId="7A56868C" w14:textId="68C3D9D5"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65" w:history="1">
        <w:r w:rsidR="00E53C37" w:rsidRPr="000A242C">
          <w:rPr>
            <w:rStyle w:val="Hyperlink"/>
            <w:noProof/>
          </w:rPr>
          <w:t>2.2</w:t>
        </w:r>
        <w:r w:rsidR="00E53C37">
          <w:rPr>
            <w:rFonts w:asciiTheme="minorHAnsi" w:eastAsiaTheme="minorEastAsia" w:hAnsiTheme="minorHAnsi" w:cstheme="minorBidi"/>
            <w:noProof/>
            <w:sz w:val="22"/>
            <w:szCs w:val="22"/>
            <w:lang w:eastAsia="nl-NL"/>
          </w:rPr>
          <w:tab/>
        </w:r>
        <w:r w:rsidR="00E53C37" w:rsidRPr="000A242C">
          <w:rPr>
            <w:rStyle w:val="Hyperlink"/>
            <w:noProof/>
          </w:rPr>
          <w:t>Aanbestedingsprocedure en Planning</w:t>
        </w:r>
        <w:r w:rsidR="00E53C37">
          <w:rPr>
            <w:noProof/>
            <w:webHidden/>
          </w:rPr>
          <w:tab/>
        </w:r>
        <w:r w:rsidR="00E53C37">
          <w:rPr>
            <w:noProof/>
            <w:webHidden/>
          </w:rPr>
          <w:fldChar w:fldCharType="begin"/>
        </w:r>
        <w:r w:rsidR="00E53C37">
          <w:rPr>
            <w:noProof/>
            <w:webHidden/>
          </w:rPr>
          <w:instrText xml:space="preserve"> PAGEREF _Toc31024465 \h </w:instrText>
        </w:r>
        <w:r w:rsidR="00E53C37">
          <w:rPr>
            <w:noProof/>
            <w:webHidden/>
          </w:rPr>
        </w:r>
        <w:r w:rsidR="00E53C37">
          <w:rPr>
            <w:noProof/>
            <w:webHidden/>
          </w:rPr>
          <w:fldChar w:fldCharType="separate"/>
        </w:r>
        <w:r w:rsidR="00E53C37">
          <w:rPr>
            <w:noProof/>
            <w:webHidden/>
          </w:rPr>
          <w:t>12</w:t>
        </w:r>
        <w:r w:rsidR="00E53C37">
          <w:rPr>
            <w:noProof/>
            <w:webHidden/>
          </w:rPr>
          <w:fldChar w:fldCharType="end"/>
        </w:r>
      </w:hyperlink>
    </w:p>
    <w:p w14:paraId="64749DF8" w14:textId="13F5D31B"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66" w:history="1">
        <w:r w:rsidR="00E53C37" w:rsidRPr="000A242C">
          <w:rPr>
            <w:rStyle w:val="Hyperlink"/>
            <w:noProof/>
          </w:rPr>
          <w:t>2.2.1</w:t>
        </w:r>
        <w:r w:rsidR="00E53C37">
          <w:rPr>
            <w:rFonts w:asciiTheme="minorHAnsi" w:eastAsiaTheme="minorEastAsia" w:hAnsiTheme="minorHAnsi" w:cstheme="minorBidi"/>
            <w:noProof/>
            <w:sz w:val="22"/>
            <w:szCs w:val="22"/>
            <w:lang w:eastAsia="nl-NL"/>
          </w:rPr>
          <w:tab/>
        </w:r>
        <w:r w:rsidR="00E53C37" w:rsidRPr="000A242C">
          <w:rPr>
            <w:rStyle w:val="Hyperlink"/>
            <w:noProof/>
          </w:rPr>
          <w:t>Marktconsultatie</w:t>
        </w:r>
        <w:r w:rsidR="00E53C37">
          <w:rPr>
            <w:noProof/>
            <w:webHidden/>
          </w:rPr>
          <w:tab/>
        </w:r>
        <w:r w:rsidR="00E53C37">
          <w:rPr>
            <w:noProof/>
            <w:webHidden/>
          </w:rPr>
          <w:fldChar w:fldCharType="begin"/>
        </w:r>
        <w:r w:rsidR="00E53C37">
          <w:rPr>
            <w:noProof/>
            <w:webHidden/>
          </w:rPr>
          <w:instrText xml:space="preserve"> PAGEREF _Toc31024466 \h </w:instrText>
        </w:r>
        <w:r w:rsidR="00E53C37">
          <w:rPr>
            <w:noProof/>
            <w:webHidden/>
          </w:rPr>
        </w:r>
        <w:r w:rsidR="00E53C37">
          <w:rPr>
            <w:noProof/>
            <w:webHidden/>
          </w:rPr>
          <w:fldChar w:fldCharType="separate"/>
        </w:r>
        <w:r w:rsidR="00E53C37">
          <w:rPr>
            <w:noProof/>
            <w:webHidden/>
          </w:rPr>
          <w:t>12</w:t>
        </w:r>
        <w:r w:rsidR="00E53C37">
          <w:rPr>
            <w:noProof/>
            <w:webHidden/>
          </w:rPr>
          <w:fldChar w:fldCharType="end"/>
        </w:r>
      </w:hyperlink>
    </w:p>
    <w:p w14:paraId="68DD2FB3" w14:textId="45800DB6"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67" w:history="1">
        <w:r w:rsidR="00E53C37" w:rsidRPr="000A242C">
          <w:rPr>
            <w:rStyle w:val="Hyperlink"/>
            <w:noProof/>
          </w:rPr>
          <w:t>2.2.2</w:t>
        </w:r>
        <w:r w:rsidR="00E53C37">
          <w:rPr>
            <w:rFonts w:asciiTheme="minorHAnsi" w:eastAsiaTheme="minorEastAsia" w:hAnsiTheme="minorHAnsi" w:cstheme="minorBidi"/>
            <w:noProof/>
            <w:sz w:val="22"/>
            <w:szCs w:val="22"/>
            <w:lang w:eastAsia="nl-NL"/>
          </w:rPr>
          <w:tab/>
        </w:r>
        <w:r w:rsidR="00E53C37" w:rsidRPr="000A242C">
          <w:rPr>
            <w:rStyle w:val="Hyperlink"/>
            <w:noProof/>
          </w:rPr>
          <w:t>Planning</w:t>
        </w:r>
        <w:r w:rsidR="00E53C37">
          <w:rPr>
            <w:noProof/>
            <w:webHidden/>
          </w:rPr>
          <w:tab/>
        </w:r>
        <w:r w:rsidR="00E53C37">
          <w:rPr>
            <w:noProof/>
            <w:webHidden/>
          </w:rPr>
          <w:fldChar w:fldCharType="begin"/>
        </w:r>
        <w:r w:rsidR="00E53C37">
          <w:rPr>
            <w:noProof/>
            <w:webHidden/>
          </w:rPr>
          <w:instrText xml:space="preserve"> PAGEREF _Toc31024467 \h </w:instrText>
        </w:r>
        <w:r w:rsidR="00E53C37">
          <w:rPr>
            <w:noProof/>
            <w:webHidden/>
          </w:rPr>
        </w:r>
        <w:r w:rsidR="00E53C37">
          <w:rPr>
            <w:noProof/>
            <w:webHidden/>
          </w:rPr>
          <w:fldChar w:fldCharType="separate"/>
        </w:r>
        <w:r w:rsidR="00E53C37">
          <w:rPr>
            <w:noProof/>
            <w:webHidden/>
          </w:rPr>
          <w:t>12</w:t>
        </w:r>
        <w:r w:rsidR="00E53C37">
          <w:rPr>
            <w:noProof/>
            <w:webHidden/>
          </w:rPr>
          <w:fldChar w:fldCharType="end"/>
        </w:r>
      </w:hyperlink>
    </w:p>
    <w:p w14:paraId="087BC27E" w14:textId="319D5B48"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68" w:history="1">
        <w:r w:rsidR="00E53C37" w:rsidRPr="000A242C">
          <w:rPr>
            <w:rStyle w:val="Hyperlink"/>
            <w:noProof/>
          </w:rPr>
          <w:t>2.3</w:t>
        </w:r>
        <w:r w:rsidR="00E53C37">
          <w:rPr>
            <w:rFonts w:asciiTheme="minorHAnsi" w:eastAsiaTheme="minorEastAsia" w:hAnsiTheme="minorHAnsi" w:cstheme="minorBidi"/>
            <w:noProof/>
            <w:sz w:val="22"/>
            <w:szCs w:val="22"/>
            <w:lang w:eastAsia="nl-NL"/>
          </w:rPr>
          <w:tab/>
        </w:r>
        <w:r w:rsidR="00E53C37" w:rsidRPr="000A242C">
          <w:rPr>
            <w:rStyle w:val="Hyperlink"/>
            <w:noProof/>
          </w:rPr>
          <w:t>Lead Buyer en Contactpersoon van deze Aanbesteding</w:t>
        </w:r>
        <w:r w:rsidR="00E53C37">
          <w:rPr>
            <w:noProof/>
            <w:webHidden/>
          </w:rPr>
          <w:tab/>
        </w:r>
        <w:r w:rsidR="00E53C37">
          <w:rPr>
            <w:noProof/>
            <w:webHidden/>
          </w:rPr>
          <w:fldChar w:fldCharType="begin"/>
        </w:r>
        <w:r w:rsidR="00E53C37">
          <w:rPr>
            <w:noProof/>
            <w:webHidden/>
          </w:rPr>
          <w:instrText xml:space="preserve"> PAGEREF _Toc31024468 \h </w:instrText>
        </w:r>
        <w:r w:rsidR="00E53C37">
          <w:rPr>
            <w:noProof/>
            <w:webHidden/>
          </w:rPr>
        </w:r>
        <w:r w:rsidR="00E53C37">
          <w:rPr>
            <w:noProof/>
            <w:webHidden/>
          </w:rPr>
          <w:fldChar w:fldCharType="separate"/>
        </w:r>
        <w:r w:rsidR="00E53C37">
          <w:rPr>
            <w:noProof/>
            <w:webHidden/>
          </w:rPr>
          <w:t>13</w:t>
        </w:r>
        <w:r w:rsidR="00E53C37">
          <w:rPr>
            <w:noProof/>
            <w:webHidden/>
          </w:rPr>
          <w:fldChar w:fldCharType="end"/>
        </w:r>
      </w:hyperlink>
    </w:p>
    <w:p w14:paraId="0EE114CC" w14:textId="5D41A7E8"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69" w:history="1">
        <w:r w:rsidR="00E53C37" w:rsidRPr="000A242C">
          <w:rPr>
            <w:rStyle w:val="Hyperlink"/>
            <w:noProof/>
          </w:rPr>
          <w:t>2.4</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Beoordelingsteam</w:t>
        </w:r>
        <w:r w:rsidR="00E53C37">
          <w:rPr>
            <w:noProof/>
            <w:webHidden/>
          </w:rPr>
          <w:tab/>
        </w:r>
        <w:r w:rsidR="00E53C37">
          <w:rPr>
            <w:noProof/>
            <w:webHidden/>
          </w:rPr>
          <w:fldChar w:fldCharType="begin"/>
        </w:r>
        <w:r w:rsidR="00E53C37">
          <w:rPr>
            <w:noProof/>
            <w:webHidden/>
          </w:rPr>
          <w:instrText xml:space="preserve"> PAGEREF _Toc31024469 \h </w:instrText>
        </w:r>
        <w:r w:rsidR="00E53C37">
          <w:rPr>
            <w:noProof/>
            <w:webHidden/>
          </w:rPr>
        </w:r>
        <w:r w:rsidR="00E53C37">
          <w:rPr>
            <w:noProof/>
            <w:webHidden/>
          </w:rPr>
          <w:fldChar w:fldCharType="separate"/>
        </w:r>
        <w:r w:rsidR="00E53C37">
          <w:rPr>
            <w:noProof/>
            <w:webHidden/>
          </w:rPr>
          <w:t>14</w:t>
        </w:r>
        <w:r w:rsidR="00E53C37">
          <w:rPr>
            <w:noProof/>
            <w:webHidden/>
          </w:rPr>
          <w:fldChar w:fldCharType="end"/>
        </w:r>
      </w:hyperlink>
    </w:p>
    <w:p w14:paraId="6BE79259" w14:textId="0BE8827B"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70" w:history="1">
        <w:r w:rsidR="00E53C37" w:rsidRPr="000A242C">
          <w:rPr>
            <w:rStyle w:val="Hyperlink"/>
            <w:noProof/>
          </w:rPr>
          <w:t>2.5</w:t>
        </w:r>
        <w:r w:rsidR="00E53C37">
          <w:rPr>
            <w:rFonts w:asciiTheme="minorHAnsi" w:eastAsiaTheme="minorEastAsia" w:hAnsiTheme="minorHAnsi" w:cstheme="minorBidi"/>
            <w:noProof/>
            <w:sz w:val="22"/>
            <w:szCs w:val="22"/>
            <w:lang w:eastAsia="nl-NL"/>
          </w:rPr>
          <w:tab/>
        </w:r>
        <w:r w:rsidR="00E53C37" w:rsidRPr="000A242C">
          <w:rPr>
            <w:rStyle w:val="Hyperlink"/>
            <w:noProof/>
          </w:rPr>
          <w:t>Informatiebijeenkomst</w:t>
        </w:r>
        <w:r w:rsidR="00E53C37">
          <w:rPr>
            <w:noProof/>
            <w:webHidden/>
          </w:rPr>
          <w:tab/>
        </w:r>
        <w:r w:rsidR="00E53C37">
          <w:rPr>
            <w:noProof/>
            <w:webHidden/>
          </w:rPr>
          <w:fldChar w:fldCharType="begin"/>
        </w:r>
        <w:r w:rsidR="00E53C37">
          <w:rPr>
            <w:noProof/>
            <w:webHidden/>
          </w:rPr>
          <w:instrText xml:space="preserve"> PAGEREF _Toc31024470 \h </w:instrText>
        </w:r>
        <w:r w:rsidR="00E53C37">
          <w:rPr>
            <w:noProof/>
            <w:webHidden/>
          </w:rPr>
        </w:r>
        <w:r w:rsidR="00E53C37">
          <w:rPr>
            <w:noProof/>
            <w:webHidden/>
          </w:rPr>
          <w:fldChar w:fldCharType="separate"/>
        </w:r>
        <w:r w:rsidR="00E53C37">
          <w:rPr>
            <w:noProof/>
            <w:webHidden/>
          </w:rPr>
          <w:t>14</w:t>
        </w:r>
        <w:r w:rsidR="00E53C37">
          <w:rPr>
            <w:noProof/>
            <w:webHidden/>
          </w:rPr>
          <w:fldChar w:fldCharType="end"/>
        </w:r>
      </w:hyperlink>
    </w:p>
    <w:p w14:paraId="2DE66209" w14:textId="7F1D2489"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71" w:history="1">
        <w:r w:rsidR="00E53C37" w:rsidRPr="000A242C">
          <w:rPr>
            <w:rStyle w:val="Hyperlink"/>
            <w:noProof/>
          </w:rPr>
          <w:t>2.6</w:t>
        </w:r>
        <w:r w:rsidR="00E53C37">
          <w:rPr>
            <w:rFonts w:asciiTheme="minorHAnsi" w:eastAsiaTheme="minorEastAsia" w:hAnsiTheme="minorHAnsi" w:cstheme="minorBidi"/>
            <w:noProof/>
            <w:sz w:val="22"/>
            <w:szCs w:val="22"/>
            <w:lang w:eastAsia="nl-NL"/>
          </w:rPr>
          <w:tab/>
        </w:r>
        <w:r w:rsidR="00E53C37" w:rsidRPr="000A242C">
          <w:rPr>
            <w:rStyle w:val="Hyperlink"/>
            <w:noProof/>
          </w:rPr>
          <w:t>Nota van Inlichtingen</w:t>
        </w:r>
        <w:r w:rsidR="00E53C37">
          <w:rPr>
            <w:noProof/>
            <w:webHidden/>
          </w:rPr>
          <w:tab/>
        </w:r>
        <w:r w:rsidR="00E53C37">
          <w:rPr>
            <w:noProof/>
            <w:webHidden/>
          </w:rPr>
          <w:fldChar w:fldCharType="begin"/>
        </w:r>
        <w:r w:rsidR="00E53C37">
          <w:rPr>
            <w:noProof/>
            <w:webHidden/>
          </w:rPr>
          <w:instrText xml:space="preserve"> PAGEREF _Toc31024471 \h </w:instrText>
        </w:r>
        <w:r w:rsidR="00E53C37">
          <w:rPr>
            <w:noProof/>
            <w:webHidden/>
          </w:rPr>
        </w:r>
        <w:r w:rsidR="00E53C37">
          <w:rPr>
            <w:noProof/>
            <w:webHidden/>
          </w:rPr>
          <w:fldChar w:fldCharType="separate"/>
        </w:r>
        <w:r w:rsidR="00E53C37">
          <w:rPr>
            <w:noProof/>
            <w:webHidden/>
          </w:rPr>
          <w:t>14</w:t>
        </w:r>
        <w:r w:rsidR="00E53C37">
          <w:rPr>
            <w:noProof/>
            <w:webHidden/>
          </w:rPr>
          <w:fldChar w:fldCharType="end"/>
        </w:r>
      </w:hyperlink>
    </w:p>
    <w:p w14:paraId="7A4BB6ED" w14:textId="788688E6"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72" w:history="1">
        <w:r w:rsidR="00E53C37" w:rsidRPr="000A242C">
          <w:rPr>
            <w:rStyle w:val="Hyperlink"/>
            <w:noProof/>
          </w:rPr>
          <w:t>2.7</w:t>
        </w:r>
        <w:r w:rsidR="00E53C37">
          <w:rPr>
            <w:rFonts w:asciiTheme="minorHAnsi" w:eastAsiaTheme="minorEastAsia" w:hAnsiTheme="minorHAnsi" w:cstheme="minorBidi"/>
            <w:noProof/>
            <w:sz w:val="22"/>
            <w:szCs w:val="22"/>
            <w:lang w:eastAsia="nl-NL"/>
          </w:rPr>
          <w:tab/>
        </w:r>
        <w:r w:rsidR="00E53C37" w:rsidRPr="000A242C">
          <w:rPr>
            <w:rStyle w:val="Hyperlink"/>
            <w:noProof/>
          </w:rPr>
          <w:t>Rechtsbescherming</w:t>
        </w:r>
        <w:r w:rsidR="00E53C37">
          <w:rPr>
            <w:noProof/>
            <w:webHidden/>
          </w:rPr>
          <w:tab/>
        </w:r>
        <w:r w:rsidR="00E53C37">
          <w:rPr>
            <w:noProof/>
            <w:webHidden/>
          </w:rPr>
          <w:fldChar w:fldCharType="begin"/>
        </w:r>
        <w:r w:rsidR="00E53C37">
          <w:rPr>
            <w:noProof/>
            <w:webHidden/>
          </w:rPr>
          <w:instrText xml:space="preserve"> PAGEREF _Toc31024472 \h </w:instrText>
        </w:r>
        <w:r w:rsidR="00E53C37">
          <w:rPr>
            <w:noProof/>
            <w:webHidden/>
          </w:rPr>
        </w:r>
        <w:r w:rsidR="00E53C37">
          <w:rPr>
            <w:noProof/>
            <w:webHidden/>
          </w:rPr>
          <w:fldChar w:fldCharType="separate"/>
        </w:r>
        <w:r w:rsidR="00E53C37">
          <w:rPr>
            <w:noProof/>
            <w:webHidden/>
          </w:rPr>
          <w:t>15</w:t>
        </w:r>
        <w:r w:rsidR="00E53C37">
          <w:rPr>
            <w:noProof/>
            <w:webHidden/>
          </w:rPr>
          <w:fldChar w:fldCharType="end"/>
        </w:r>
      </w:hyperlink>
    </w:p>
    <w:p w14:paraId="45B5A320" w14:textId="168FE63E"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73" w:history="1">
        <w:r w:rsidR="00E53C37" w:rsidRPr="000A242C">
          <w:rPr>
            <w:rStyle w:val="Hyperlink"/>
            <w:noProof/>
          </w:rPr>
          <w:t>2.7.1</w:t>
        </w:r>
        <w:r w:rsidR="00E53C37">
          <w:rPr>
            <w:rFonts w:asciiTheme="minorHAnsi" w:eastAsiaTheme="minorEastAsia" w:hAnsiTheme="minorHAnsi" w:cstheme="minorBidi"/>
            <w:noProof/>
            <w:sz w:val="22"/>
            <w:szCs w:val="22"/>
            <w:lang w:eastAsia="nl-NL"/>
          </w:rPr>
          <w:tab/>
        </w:r>
        <w:r w:rsidR="00E53C37" w:rsidRPr="000A242C">
          <w:rPr>
            <w:rStyle w:val="Hyperlink"/>
            <w:noProof/>
          </w:rPr>
          <w:t>Opmerkingen, suggesties of klachten</w:t>
        </w:r>
        <w:r w:rsidR="00E53C37">
          <w:rPr>
            <w:noProof/>
            <w:webHidden/>
          </w:rPr>
          <w:tab/>
        </w:r>
        <w:r w:rsidR="00E53C37">
          <w:rPr>
            <w:noProof/>
            <w:webHidden/>
          </w:rPr>
          <w:fldChar w:fldCharType="begin"/>
        </w:r>
        <w:r w:rsidR="00E53C37">
          <w:rPr>
            <w:noProof/>
            <w:webHidden/>
          </w:rPr>
          <w:instrText xml:space="preserve"> PAGEREF _Toc31024473 \h </w:instrText>
        </w:r>
        <w:r w:rsidR="00E53C37">
          <w:rPr>
            <w:noProof/>
            <w:webHidden/>
          </w:rPr>
        </w:r>
        <w:r w:rsidR="00E53C37">
          <w:rPr>
            <w:noProof/>
            <w:webHidden/>
          </w:rPr>
          <w:fldChar w:fldCharType="separate"/>
        </w:r>
        <w:r w:rsidR="00E53C37">
          <w:rPr>
            <w:noProof/>
            <w:webHidden/>
          </w:rPr>
          <w:t>15</w:t>
        </w:r>
        <w:r w:rsidR="00E53C37">
          <w:rPr>
            <w:noProof/>
            <w:webHidden/>
          </w:rPr>
          <w:fldChar w:fldCharType="end"/>
        </w:r>
      </w:hyperlink>
    </w:p>
    <w:p w14:paraId="643FD45F" w14:textId="29A9AF63"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74" w:history="1">
        <w:r w:rsidR="00E53C37" w:rsidRPr="000A242C">
          <w:rPr>
            <w:rStyle w:val="Hyperlink"/>
            <w:noProof/>
          </w:rPr>
          <w:t>2.7.2</w:t>
        </w:r>
        <w:r w:rsidR="00E53C37">
          <w:rPr>
            <w:rFonts w:asciiTheme="minorHAnsi" w:eastAsiaTheme="minorEastAsia" w:hAnsiTheme="minorHAnsi" w:cstheme="minorBidi"/>
            <w:noProof/>
            <w:sz w:val="22"/>
            <w:szCs w:val="22"/>
            <w:lang w:eastAsia="nl-NL"/>
          </w:rPr>
          <w:tab/>
        </w:r>
        <w:r w:rsidR="00E53C37" w:rsidRPr="000A242C">
          <w:rPr>
            <w:rStyle w:val="Hyperlink"/>
            <w:noProof/>
          </w:rPr>
          <w:t>Tegenstrijdigheden</w:t>
        </w:r>
        <w:r w:rsidR="00E53C37">
          <w:rPr>
            <w:noProof/>
            <w:webHidden/>
          </w:rPr>
          <w:tab/>
        </w:r>
        <w:r w:rsidR="00E53C37">
          <w:rPr>
            <w:noProof/>
            <w:webHidden/>
          </w:rPr>
          <w:fldChar w:fldCharType="begin"/>
        </w:r>
        <w:r w:rsidR="00E53C37">
          <w:rPr>
            <w:noProof/>
            <w:webHidden/>
          </w:rPr>
          <w:instrText xml:space="preserve"> PAGEREF _Toc31024474 \h </w:instrText>
        </w:r>
        <w:r w:rsidR="00E53C37">
          <w:rPr>
            <w:noProof/>
            <w:webHidden/>
          </w:rPr>
        </w:r>
        <w:r w:rsidR="00E53C37">
          <w:rPr>
            <w:noProof/>
            <w:webHidden/>
          </w:rPr>
          <w:fldChar w:fldCharType="separate"/>
        </w:r>
        <w:r w:rsidR="00E53C37">
          <w:rPr>
            <w:noProof/>
            <w:webHidden/>
          </w:rPr>
          <w:t>15</w:t>
        </w:r>
        <w:r w:rsidR="00E53C37">
          <w:rPr>
            <w:noProof/>
            <w:webHidden/>
          </w:rPr>
          <w:fldChar w:fldCharType="end"/>
        </w:r>
      </w:hyperlink>
    </w:p>
    <w:p w14:paraId="7FC320DE" w14:textId="61FE2F67"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75" w:history="1">
        <w:r w:rsidR="00E53C37" w:rsidRPr="000A242C">
          <w:rPr>
            <w:rStyle w:val="Hyperlink"/>
            <w:noProof/>
          </w:rPr>
          <w:t>2.7.3</w:t>
        </w:r>
        <w:r w:rsidR="00E53C37">
          <w:rPr>
            <w:rFonts w:asciiTheme="minorHAnsi" w:eastAsiaTheme="minorEastAsia" w:hAnsiTheme="minorHAnsi" w:cstheme="minorBidi"/>
            <w:noProof/>
            <w:sz w:val="22"/>
            <w:szCs w:val="22"/>
            <w:lang w:eastAsia="nl-NL"/>
          </w:rPr>
          <w:tab/>
        </w:r>
        <w:r w:rsidR="00E53C37" w:rsidRPr="000A242C">
          <w:rPr>
            <w:rStyle w:val="Hyperlink"/>
            <w:noProof/>
          </w:rPr>
          <w:t>Klachtenregeling</w:t>
        </w:r>
        <w:r w:rsidR="00E53C37">
          <w:rPr>
            <w:noProof/>
            <w:webHidden/>
          </w:rPr>
          <w:tab/>
        </w:r>
        <w:r w:rsidR="00E53C37">
          <w:rPr>
            <w:noProof/>
            <w:webHidden/>
          </w:rPr>
          <w:fldChar w:fldCharType="begin"/>
        </w:r>
        <w:r w:rsidR="00E53C37">
          <w:rPr>
            <w:noProof/>
            <w:webHidden/>
          </w:rPr>
          <w:instrText xml:space="preserve"> PAGEREF _Toc31024475 \h </w:instrText>
        </w:r>
        <w:r w:rsidR="00E53C37">
          <w:rPr>
            <w:noProof/>
            <w:webHidden/>
          </w:rPr>
        </w:r>
        <w:r w:rsidR="00E53C37">
          <w:rPr>
            <w:noProof/>
            <w:webHidden/>
          </w:rPr>
          <w:fldChar w:fldCharType="separate"/>
        </w:r>
        <w:r w:rsidR="00E53C37">
          <w:rPr>
            <w:noProof/>
            <w:webHidden/>
          </w:rPr>
          <w:t>15</w:t>
        </w:r>
        <w:r w:rsidR="00E53C37">
          <w:rPr>
            <w:noProof/>
            <w:webHidden/>
          </w:rPr>
          <w:fldChar w:fldCharType="end"/>
        </w:r>
      </w:hyperlink>
    </w:p>
    <w:p w14:paraId="7BD0D51D" w14:textId="0CBB6D17"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76" w:history="1">
        <w:r w:rsidR="00E53C37" w:rsidRPr="000A242C">
          <w:rPr>
            <w:rStyle w:val="Hyperlink"/>
            <w:noProof/>
          </w:rPr>
          <w:t>2.7.4</w:t>
        </w:r>
        <w:r w:rsidR="00E53C37">
          <w:rPr>
            <w:rFonts w:asciiTheme="minorHAnsi" w:eastAsiaTheme="minorEastAsia" w:hAnsiTheme="minorHAnsi" w:cstheme="minorBidi"/>
            <w:noProof/>
            <w:sz w:val="22"/>
            <w:szCs w:val="22"/>
            <w:lang w:eastAsia="nl-NL"/>
          </w:rPr>
          <w:tab/>
        </w:r>
        <w:r w:rsidR="00E53C37" w:rsidRPr="000A242C">
          <w:rPr>
            <w:rStyle w:val="Hyperlink"/>
            <w:noProof/>
          </w:rPr>
          <w:t>Geschillen</w:t>
        </w:r>
        <w:r w:rsidR="00E53C37">
          <w:rPr>
            <w:noProof/>
            <w:webHidden/>
          </w:rPr>
          <w:tab/>
        </w:r>
        <w:r w:rsidR="00E53C37">
          <w:rPr>
            <w:noProof/>
            <w:webHidden/>
          </w:rPr>
          <w:fldChar w:fldCharType="begin"/>
        </w:r>
        <w:r w:rsidR="00E53C37">
          <w:rPr>
            <w:noProof/>
            <w:webHidden/>
          </w:rPr>
          <w:instrText xml:space="preserve"> PAGEREF _Toc31024476 \h </w:instrText>
        </w:r>
        <w:r w:rsidR="00E53C37">
          <w:rPr>
            <w:noProof/>
            <w:webHidden/>
          </w:rPr>
        </w:r>
        <w:r w:rsidR="00E53C37">
          <w:rPr>
            <w:noProof/>
            <w:webHidden/>
          </w:rPr>
          <w:fldChar w:fldCharType="separate"/>
        </w:r>
        <w:r w:rsidR="00E53C37">
          <w:rPr>
            <w:noProof/>
            <w:webHidden/>
          </w:rPr>
          <w:t>16</w:t>
        </w:r>
        <w:r w:rsidR="00E53C37">
          <w:rPr>
            <w:noProof/>
            <w:webHidden/>
          </w:rPr>
          <w:fldChar w:fldCharType="end"/>
        </w:r>
      </w:hyperlink>
    </w:p>
    <w:p w14:paraId="158CAC1A" w14:textId="1751D12A"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77" w:history="1">
        <w:r w:rsidR="00E53C37" w:rsidRPr="000A242C">
          <w:rPr>
            <w:rStyle w:val="Hyperlink"/>
            <w:noProof/>
          </w:rPr>
          <w:t>2.8</w:t>
        </w:r>
        <w:r w:rsidR="00E53C37">
          <w:rPr>
            <w:rFonts w:asciiTheme="minorHAnsi" w:eastAsiaTheme="minorEastAsia" w:hAnsiTheme="minorHAnsi" w:cstheme="minorBidi"/>
            <w:noProof/>
            <w:sz w:val="22"/>
            <w:szCs w:val="22"/>
            <w:lang w:eastAsia="nl-NL"/>
          </w:rPr>
          <w:tab/>
        </w:r>
        <w:r w:rsidR="00E53C37" w:rsidRPr="000A242C">
          <w:rPr>
            <w:rStyle w:val="Hyperlink"/>
            <w:noProof/>
          </w:rPr>
          <w:t>Onkostenvergoeding</w:t>
        </w:r>
        <w:r w:rsidR="00E53C37">
          <w:rPr>
            <w:noProof/>
            <w:webHidden/>
          </w:rPr>
          <w:tab/>
        </w:r>
        <w:r w:rsidR="00E53C37">
          <w:rPr>
            <w:noProof/>
            <w:webHidden/>
          </w:rPr>
          <w:fldChar w:fldCharType="begin"/>
        </w:r>
        <w:r w:rsidR="00E53C37">
          <w:rPr>
            <w:noProof/>
            <w:webHidden/>
          </w:rPr>
          <w:instrText xml:space="preserve"> PAGEREF _Toc31024477 \h </w:instrText>
        </w:r>
        <w:r w:rsidR="00E53C37">
          <w:rPr>
            <w:noProof/>
            <w:webHidden/>
          </w:rPr>
        </w:r>
        <w:r w:rsidR="00E53C37">
          <w:rPr>
            <w:noProof/>
            <w:webHidden/>
          </w:rPr>
          <w:fldChar w:fldCharType="separate"/>
        </w:r>
        <w:r w:rsidR="00E53C37">
          <w:rPr>
            <w:noProof/>
            <w:webHidden/>
          </w:rPr>
          <w:t>17</w:t>
        </w:r>
        <w:r w:rsidR="00E53C37">
          <w:rPr>
            <w:noProof/>
            <w:webHidden/>
          </w:rPr>
          <w:fldChar w:fldCharType="end"/>
        </w:r>
      </w:hyperlink>
    </w:p>
    <w:p w14:paraId="50B330F2" w14:textId="3A9C6CA7"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78" w:history="1">
        <w:r w:rsidR="00E53C37" w:rsidRPr="000A242C">
          <w:rPr>
            <w:rStyle w:val="Hyperlink"/>
            <w:noProof/>
          </w:rPr>
          <w:t>2.9</w:t>
        </w:r>
        <w:r w:rsidR="00E53C37">
          <w:rPr>
            <w:rFonts w:asciiTheme="minorHAnsi" w:eastAsiaTheme="minorEastAsia" w:hAnsiTheme="minorHAnsi" w:cstheme="minorBidi"/>
            <w:noProof/>
            <w:sz w:val="22"/>
            <w:szCs w:val="22"/>
            <w:lang w:eastAsia="nl-NL"/>
          </w:rPr>
          <w:tab/>
        </w:r>
        <w:r w:rsidR="00E53C37" w:rsidRPr="000A242C">
          <w:rPr>
            <w:rStyle w:val="Hyperlink"/>
            <w:noProof/>
          </w:rPr>
          <w:t>Vertrouwelijkheid en publiciteit</w:t>
        </w:r>
        <w:r w:rsidR="00E53C37">
          <w:rPr>
            <w:noProof/>
            <w:webHidden/>
          </w:rPr>
          <w:tab/>
        </w:r>
        <w:r w:rsidR="00E53C37">
          <w:rPr>
            <w:noProof/>
            <w:webHidden/>
          </w:rPr>
          <w:fldChar w:fldCharType="begin"/>
        </w:r>
        <w:r w:rsidR="00E53C37">
          <w:rPr>
            <w:noProof/>
            <w:webHidden/>
          </w:rPr>
          <w:instrText xml:space="preserve"> PAGEREF _Toc31024478 \h </w:instrText>
        </w:r>
        <w:r w:rsidR="00E53C37">
          <w:rPr>
            <w:noProof/>
            <w:webHidden/>
          </w:rPr>
        </w:r>
        <w:r w:rsidR="00E53C37">
          <w:rPr>
            <w:noProof/>
            <w:webHidden/>
          </w:rPr>
          <w:fldChar w:fldCharType="separate"/>
        </w:r>
        <w:r w:rsidR="00E53C37">
          <w:rPr>
            <w:noProof/>
            <w:webHidden/>
          </w:rPr>
          <w:t>17</w:t>
        </w:r>
        <w:r w:rsidR="00E53C37">
          <w:rPr>
            <w:noProof/>
            <w:webHidden/>
          </w:rPr>
          <w:fldChar w:fldCharType="end"/>
        </w:r>
      </w:hyperlink>
    </w:p>
    <w:p w14:paraId="0569830B" w14:textId="23E5CE26"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79" w:history="1">
        <w:r w:rsidR="00E53C37" w:rsidRPr="000A242C">
          <w:rPr>
            <w:rStyle w:val="Hyperlink"/>
            <w:noProof/>
          </w:rPr>
          <w:t>2.10</w:t>
        </w:r>
        <w:r w:rsidR="00E53C37">
          <w:rPr>
            <w:rFonts w:asciiTheme="minorHAnsi" w:eastAsiaTheme="minorEastAsia" w:hAnsiTheme="minorHAnsi" w:cstheme="minorBidi"/>
            <w:noProof/>
            <w:sz w:val="22"/>
            <w:szCs w:val="22"/>
            <w:lang w:eastAsia="nl-NL"/>
          </w:rPr>
          <w:tab/>
        </w:r>
        <w:r w:rsidR="00E53C37" w:rsidRPr="000A242C">
          <w:rPr>
            <w:rStyle w:val="Hyperlink"/>
            <w:noProof/>
          </w:rPr>
          <w:t>Akkoordverklaring voorschriften en aanbestedingsdocumenten</w:t>
        </w:r>
        <w:r w:rsidR="00E53C37">
          <w:rPr>
            <w:noProof/>
            <w:webHidden/>
          </w:rPr>
          <w:tab/>
        </w:r>
        <w:r w:rsidR="00E53C37">
          <w:rPr>
            <w:noProof/>
            <w:webHidden/>
          </w:rPr>
          <w:fldChar w:fldCharType="begin"/>
        </w:r>
        <w:r w:rsidR="00E53C37">
          <w:rPr>
            <w:noProof/>
            <w:webHidden/>
          </w:rPr>
          <w:instrText xml:space="preserve"> PAGEREF _Toc31024479 \h </w:instrText>
        </w:r>
        <w:r w:rsidR="00E53C37">
          <w:rPr>
            <w:noProof/>
            <w:webHidden/>
          </w:rPr>
        </w:r>
        <w:r w:rsidR="00E53C37">
          <w:rPr>
            <w:noProof/>
            <w:webHidden/>
          </w:rPr>
          <w:fldChar w:fldCharType="separate"/>
        </w:r>
        <w:r w:rsidR="00E53C37">
          <w:rPr>
            <w:noProof/>
            <w:webHidden/>
          </w:rPr>
          <w:t>17</w:t>
        </w:r>
        <w:r w:rsidR="00E53C37">
          <w:rPr>
            <w:noProof/>
            <w:webHidden/>
          </w:rPr>
          <w:fldChar w:fldCharType="end"/>
        </w:r>
      </w:hyperlink>
    </w:p>
    <w:p w14:paraId="3BD4E948" w14:textId="5FF75B76"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80" w:history="1">
        <w:r w:rsidR="00E53C37" w:rsidRPr="000A242C">
          <w:rPr>
            <w:rStyle w:val="Hyperlink"/>
            <w:noProof/>
          </w:rPr>
          <w:t>2.11</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Beoordelingsproces Inschrijving</w:t>
        </w:r>
        <w:r w:rsidR="00E53C37">
          <w:rPr>
            <w:noProof/>
            <w:webHidden/>
          </w:rPr>
          <w:tab/>
        </w:r>
        <w:r w:rsidR="00E53C37">
          <w:rPr>
            <w:noProof/>
            <w:webHidden/>
          </w:rPr>
          <w:fldChar w:fldCharType="begin"/>
        </w:r>
        <w:r w:rsidR="00E53C37">
          <w:rPr>
            <w:noProof/>
            <w:webHidden/>
          </w:rPr>
          <w:instrText xml:space="preserve"> PAGEREF _Toc31024480 \h </w:instrText>
        </w:r>
        <w:r w:rsidR="00E53C37">
          <w:rPr>
            <w:noProof/>
            <w:webHidden/>
          </w:rPr>
        </w:r>
        <w:r w:rsidR="00E53C37">
          <w:rPr>
            <w:noProof/>
            <w:webHidden/>
          </w:rPr>
          <w:fldChar w:fldCharType="separate"/>
        </w:r>
        <w:r w:rsidR="00E53C37">
          <w:rPr>
            <w:noProof/>
            <w:webHidden/>
          </w:rPr>
          <w:t>17</w:t>
        </w:r>
        <w:r w:rsidR="00E53C37">
          <w:rPr>
            <w:noProof/>
            <w:webHidden/>
          </w:rPr>
          <w:fldChar w:fldCharType="end"/>
        </w:r>
      </w:hyperlink>
    </w:p>
    <w:p w14:paraId="7206300B" w14:textId="70EEF1BB" w:rsidR="00E53C37" w:rsidRDefault="005210C2">
      <w:pPr>
        <w:pStyle w:val="Inhopg3"/>
        <w:tabs>
          <w:tab w:val="left" w:pos="1320"/>
          <w:tab w:val="right" w:leader="dot" w:pos="8494"/>
        </w:tabs>
        <w:rPr>
          <w:rFonts w:asciiTheme="minorHAnsi" w:eastAsiaTheme="minorEastAsia" w:hAnsiTheme="minorHAnsi" w:cstheme="minorBidi"/>
          <w:noProof/>
          <w:sz w:val="22"/>
          <w:szCs w:val="22"/>
          <w:lang w:eastAsia="nl-NL"/>
        </w:rPr>
      </w:pPr>
      <w:hyperlink w:anchor="_Toc31024481" w:history="1">
        <w:r w:rsidR="00E53C37" w:rsidRPr="000A242C">
          <w:rPr>
            <w:rStyle w:val="Hyperlink"/>
            <w:noProof/>
          </w:rPr>
          <w:t>2.11.1</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 op volledigheid en conform de voorschriften</w:t>
        </w:r>
        <w:r w:rsidR="00E53C37">
          <w:rPr>
            <w:noProof/>
            <w:webHidden/>
          </w:rPr>
          <w:tab/>
        </w:r>
        <w:r w:rsidR="00E53C37">
          <w:rPr>
            <w:noProof/>
            <w:webHidden/>
          </w:rPr>
          <w:fldChar w:fldCharType="begin"/>
        </w:r>
        <w:r w:rsidR="00E53C37">
          <w:rPr>
            <w:noProof/>
            <w:webHidden/>
          </w:rPr>
          <w:instrText xml:space="preserve"> PAGEREF _Toc31024481 \h </w:instrText>
        </w:r>
        <w:r w:rsidR="00E53C37">
          <w:rPr>
            <w:noProof/>
            <w:webHidden/>
          </w:rPr>
        </w:r>
        <w:r w:rsidR="00E53C37">
          <w:rPr>
            <w:noProof/>
            <w:webHidden/>
          </w:rPr>
          <w:fldChar w:fldCharType="separate"/>
        </w:r>
        <w:r w:rsidR="00E53C37">
          <w:rPr>
            <w:noProof/>
            <w:webHidden/>
          </w:rPr>
          <w:t>18</w:t>
        </w:r>
        <w:r w:rsidR="00E53C37">
          <w:rPr>
            <w:noProof/>
            <w:webHidden/>
          </w:rPr>
          <w:fldChar w:fldCharType="end"/>
        </w:r>
      </w:hyperlink>
    </w:p>
    <w:p w14:paraId="726DFB5F" w14:textId="16E6E839" w:rsidR="00E53C37" w:rsidRDefault="005210C2">
      <w:pPr>
        <w:pStyle w:val="Inhopg3"/>
        <w:tabs>
          <w:tab w:val="left" w:pos="1320"/>
          <w:tab w:val="right" w:leader="dot" w:pos="8494"/>
        </w:tabs>
        <w:rPr>
          <w:rFonts w:asciiTheme="minorHAnsi" w:eastAsiaTheme="minorEastAsia" w:hAnsiTheme="minorHAnsi" w:cstheme="minorBidi"/>
          <w:noProof/>
          <w:sz w:val="22"/>
          <w:szCs w:val="22"/>
          <w:lang w:eastAsia="nl-NL"/>
        </w:rPr>
      </w:pPr>
      <w:hyperlink w:anchor="_Toc31024482" w:history="1">
        <w:r w:rsidR="00E53C37" w:rsidRPr="000A242C">
          <w:rPr>
            <w:rStyle w:val="Hyperlink"/>
            <w:noProof/>
          </w:rPr>
          <w:t>2.11.2</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 op Geschiktheidseisen</w:t>
        </w:r>
        <w:r w:rsidR="00E53C37">
          <w:rPr>
            <w:noProof/>
            <w:webHidden/>
          </w:rPr>
          <w:tab/>
        </w:r>
        <w:r w:rsidR="00E53C37">
          <w:rPr>
            <w:noProof/>
            <w:webHidden/>
          </w:rPr>
          <w:fldChar w:fldCharType="begin"/>
        </w:r>
        <w:r w:rsidR="00E53C37">
          <w:rPr>
            <w:noProof/>
            <w:webHidden/>
          </w:rPr>
          <w:instrText xml:space="preserve"> PAGEREF _Toc31024482 \h </w:instrText>
        </w:r>
        <w:r w:rsidR="00E53C37">
          <w:rPr>
            <w:noProof/>
            <w:webHidden/>
          </w:rPr>
        </w:r>
        <w:r w:rsidR="00E53C37">
          <w:rPr>
            <w:noProof/>
            <w:webHidden/>
          </w:rPr>
          <w:fldChar w:fldCharType="separate"/>
        </w:r>
        <w:r w:rsidR="00E53C37">
          <w:rPr>
            <w:noProof/>
            <w:webHidden/>
          </w:rPr>
          <w:t>18</w:t>
        </w:r>
        <w:r w:rsidR="00E53C37">
          <w:rPr>
            <w:noProof/>
            <w:webHidden/>
          </w:rPr>
          <w:fldChar w:fldCharType="end"/>
        </w:r>
      </w:hyperlink>
    </w:p>
    <w:p w14:paraId="00516294" w14:textId="05F8F1AE" w:rsidR="00E53C37" w:rsidRDefault="005210C2">
      <w:pPr>
        <w:pStyle w:val="Inhopg3"/>
        <w:tabs>
          <w:tab w:val="left" w:pos="1320"/>
          <w:tab w:val="right" w:leader="dot" w:pos="8494"/>
        </w:tabs>
        <w:rPr>
          <w:rFonts w:asciiTheme="minorHAnsi" w:eastAsiaTheme="minorEastAsia" w:hAnsiTheme="minorHAnsi" w:cstheme="minorBidi"/>
          <w:noProof/>
          <w:sz w:val="22"/>
          <w:szCs w:val="22"/>
          <w:lang w:eastAsia="nl-NL"/>
        </w:rPr>
      </w:pPr>
      <w:hyperlink w:anchor="_Toc31024483" w:history="1">
        <w:r w:rsidR="00E53C37" w:rsidRPr="000A242C">
          <w:rPr>
            <w:rStyle w:val="Hyperlink"/>
            <w:noProof/>
          </w:rPr>
          <w:t>2.11.3</w:t>
        </w:r>
        <w:r w:rsidR="00E53C37">
          <w:rPr>
            <w:rFonts w:asciiTheme="minorHAnsi" w:eastAsiaTheme="minorEastAsia" w:hAnsiTheme="minorHAnsi" w:cstheme="minorBidi"/>
            <w:noProof/>
            <w:sz w:val="22"/>
            <w:szCs w:val="22"/>
            <w:lang w:eastAsia="nl-NL"/>
          </w:rPr>
          <w:tab/>
        </w:r>
        <w:r w:rsidR="00E53C37" w:rsidRPr="000A242C">
          <w:rPr>
            <w:rStyle w:val="Hyperlink"/>
            <w:noProof/>
          </w:rPr>
          <w:t>Toets aan het Programma van Eisen</w:t>
        </w:r>
        <w:r w:rsidR="00E53C37">
          <w:rPr>
            <w:noProof/>
            <w:webHidden/>
          </w:rPr>
          <w:tab/>
        </w:r>
        <w:r w:rsidR="00E53C37">
          <w:rPr>
            <w:noProof/>
            <w:webHidden/>
          </w:rPr>
          <w:fldChar w:fldCharType="begin"/>
        </w:r>
        <w:r w:rsidR="00E53C37">
          <w:rPr>
            <w:noProof/>
            <w:webHidden/>
          </w:rPr>
          <w:instrText xml:space="preserve"> PAGEREF _Toc31024483 \h </w:instrText>
        </w:r>
        <w:r w:rsidR="00E53C37">
          <w:rPr>
            <w:noProof/>
            <w:webHidden/>
          </w:rPr>
        </w:r>
        <w:r w:rsidR="00E53C37">
          <w:rPr>
            <w:noProof/>
            <w:webHidden/>
          </w:rPr>
          <w:fldChar w:fldCharType="separate"/>
        </w:r>
        <w:r w:rsidR="00E53C37">
          <w:rPr>
            <w:noProof/>
            <w:webHidden/>
          </w:rPr>
          <w:t>18</w:t>
        </w:r>
        <w:r w:rsidR="00E53C37">
          <w:rPr>
            <w:noProof/>
            <w:webHidden/>
          </w:rPr>
          <w:fldChar w:fldCharType="end"/>
        </w:r>
      </w:hyperlink>
    </w:p>
    <w:p w14:paraId="4D3F6D01" w14:textId="178D6371" w:rsidR="00E53C37" w:rsidRDefault="005210C2">
      <w:pPr>
        <w:pStyle w:val="Inhopg3"/>
        <w:tabs>
          <w:tab w:val="left" w:pos="1320"/>
          <w:tab w:val="right" w:leader="dot" w:pos="8494"/>
        </w:tabs>
        <w:rPr>
          <w:rFonts w:asciiTheme="minorHAnsi" w:eastAsiaTheme="minorEastAsia" w:hAnsiTheme="minorHAnsi" w:cstheme="minorBidi"/>
          <w:noProof/>
          <w:sz w:val="22"/>
          <w:szCs w:val="22"/>
          <w:lang w:eastAsia="nl-NL"/>
        </w:rPr>
      </w:pPr>
      <w:hyperlink w:anchor="_Toc31024484" w:history="1">
        <w:r w:rsidR="00E53C37" w:rsidRPr="000A242C">
          <w:rPr>
            <w:rStyle w:val="Hyperlink"/>
            <w:noProof/>
          </w:rPr>
          <w:t>2.11.4</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 van de Inschrijving aan de hand van de Gunningscriteria en voornemen tot gunning van de Opdracht</w:t>
        </w:r>
        <w:r w:rsidR="00E53C37">
          <w:rPr>
            <w:noProof/>
            <w:webHidden/>
          </w:rPr>
          <w:tab/>
        </w:r>
        <w:r w:rsidR="00E53C37">
          <w:rPr>
            <w:noProof/>
            <w:webHidden/>
          </w:rPr>
          <w:fldChar w:fldCharType="begin"/>
        </w:r>
        <w:r w:rsidR="00E53C37">
          <w:rPr>
            <w:noProof/>
            <w:webHidden/>
          </w:rPr>
          <w:instrText xml:space="preserve"> PAGEREF _Toc31024484 \h </w:instrText>
        </w:r>
        <w:r w:rsidR="00E53C37">
          <w:rPr>
            <w:noProof/>
            <w:webHidden/>
          </w:rPr>
        </w:r>
        <w:r w:rsidR="00E53C37">
          <w:rPr>
            <w:noProof/>
            <w:webHidden/>
          </w:rPr>
          <w:fldChar w:fldCharType="separate"/>
        </w:r>
        <w:r w:rsidR="00E53C37">
          <w:rPr>
            <w:noProof/>
            <w:webHidden/>
          </w:rPr>
          <w:t>18</w:t>
        </w:r>
        <w:r w:rsidR="00E53C37">
          <w:rPr>
            <w:noProof/>
            <w:webHidden/>
          </w:rPr>
          <w:fldChar w:fldCharType="end"/>
        </w:r>
      </w:hyperlink>
    </w:p>
    <w:p w14:paraId="1545A3C6" w14:textId="202CFF63" w:rsidR="00E53C37" w:rsidRDefault="005210C2">
      <w:pPr>
        <w:pStyle w:val="Inhopg3"/>
        <w:tabs>
          <w:tab w:val="left" w:pos="1320"/>
          <w:tab w:val="right" w:leader="dot" w:pos="8494"/>
        </w:tabs>
        <w:rPr>
          <w:rFonts w:asciiTheme="minorHAnsi" w:eastAsiaTheme="minorEastAsia" w:hAnsiTheme="minorHAnsi" w:cstheme="minorBidi"/>
          <w:noProof/>
          <w:sz w:val="22"/>
          <w:szCs w:val="22"/>
          <w:lang w:eastAsia="nl-NL"/>
        </w:rPr>
      </w:pPr>
      <w:hyperlink w:anchor="_Toc31024485" w:history="1">
        <w:r w:rsidR="00E53C37" w:rsidRPr="000A242C">
          <w:rPr>
            <w:rStyle w:val="Hyperlink"/>
            <w:noProof/>
          </w:rPr>
          <w:t>2.11.5</w:t>
        </w:r>
        <w:r w:rsidR="00E53C37">
          <w:rPr>
            <w:rFonts w:asciiTheme="minorHAnsi" w:eastAsiaTheme="minorEastAsia" w:hAnsiTheme="minorHAnsi" w:cstheme="minorBidi"/>
            <w:noProof/>
            <w:sz w:val="22"/>
            <w:szCs w:val="22"/>
            <w:lang w:eastAsia="nl-NL"/>
          </w:rPr>
          <w:tab/>
        </w:r>
        <w:r w:rsidR="00E53C37" w:rsidRPr="000A242C">
          <w:rPr>
            <w:rStyle w:val="Hyperlink"/>
            <w:noProof/>
          </w:rPr>
          <w:t>Verificatiefase en screening winnende Inschrijver</w:t>
        </w:r>
        <w:r w:rsidR="00E53C37">
          <w:rPr>
            <w:noProof/>
            <w:webHidden/>
          </w:rPr>
          <w:tab/>
        </w:r>
        <w:r w:rsidR="00E53C37">
          <w:rPr>
            <w:noProof/>
            <w:webHidden/>
          </w:rPr>
          <w:fldChar w:fldCharType="begin"/>
        </w:r>
        <w:r w:rsidR="00E53C37">
          <w:rPr>
            <w:noProof/>
            <w:webHidden/>
          </w:rPr>
          <w:instrText xml:space="preserve"> PAGEREF _Toc31024485 \h </w:instrText>
        </w:r>
        <w:r w:rsidR="00E53C37">
          <w:rPr>
            <w:noProof/>
            <w:webHidden/>
          </w:rPr>
        </w:r>
        <w:r w:rsidR="00E53C37">
          <w:rPr>
            <w:noProof/>
            <w:webHidden/>
          </w:rPr>
          <w:fldChar w:fldCharType="separate"/>
        </w:r>
        <w:r w:rsidR="00E53C37">
          <w:rPr>
            <w:noProof/>
            <w:webHidden/>
          </w:rPr>
          <w:t>19</w:t>
        </w:r>
        <w:r w:rsidR="00E53C37">
          <w:rPr>
            <w:noProof/>
            <w:webHidden/>
          </w:rPr>
          <w:fldChar w:fldCharType="end"/>
        </w:r>
      </w:hyperlink>
    </w:p>
    <w:p w14:paraId="2BA88DB7" w14:textId="50D66894" w:rsidR="00E53C37" w:rsidRDefault="005210C2">
      <w:pPr>
        <w:pStyle w:val="Inhopg3"/>
        <w:tabs>
          <w:tab w:val="left" w:pos="1320"/>
          <w:tab w:val="right" w:leader="dot" w:pos="8494"/>
        </w:tabs>
        <w:rPr>
          <w:rFonts w:asciiTheme="minorHAnsi" w:eastAsiaTheme="minorEastAsia" w:hAnsiTheme="minorHAnsi" w:cstheme="minorBidi"/>
          <w:noProof/>
          <w:sz w:val="22"/>
          <w:szCs w:val="22"/>
          <w:lang w:eastAsia="nl-NL"/>
        </w:rPr>
      </w:pPr>
      <w:hyperlink w:anchor="_Toc31024486" w:history="1">
        <w:r w:rsidR="00E53C37" w:rsidRPr="000A242C">
          <w:rPr>
            <w:rStyle w:val="Hyperlink"/>
            <w:noProof/>
          </w:rPr>
          <w:t>2.11.6</w:t>
        </w:r>
        <w:r w:rsidR="00E53C37">
          <w:rPr>
            <w:rFonts w:asciiTheme="minorHAnsi" w:eastAsiaTheme="minorEastAsia" w:hAnsiTheme="minorHAnsi" w:cstheme="minorBidi"/>
            <w:noProof/>
            <w:sz w:val="22"/>
            <w:szCs w:val="22"/>
            <w:lang w:eastAsia="nl-NL"/>
          </w:rPr>
          <w:tab/>
        </w:r>
        <w:r w:rsidR="00E53C37" w:rsidRPr="000A242C">
          <w:rPr>
            <w:rStyle w:val="Hyperlink"/>
            <w:noProof/>
          </w:rPr>
          <w:t>Stopzetten Aanbesteding</w:t>
        </w:r>
        <w:r w:rsidR="00E53C37">
          <w:rPr>
            <w:noProof/>
            <w:webHidden/>
          </w:rPr>
          <w:tab/>
        </w:r>
        <w:r w:rsidR="00E53C37">
          <w:rPr>
            <w:noProof/>
            <w:webHidden/>
          </w:rPr>
          <w:fldChar w:fldCharType="begin"/>
        </w:r>
        <w:r w:rsidR="00E53C37">
          <w:rPr>
            <w:noProof/>
            <w:webHidden/>
          </w:rPr>
          <w:instrText xml:space="preserve"> PAGEREF _Toc31024486 \h </w:instrText>
        </w:r>
        <w:r w:rsidR="00E53C37">
          <w:rPr>
            <w:noProof/>
            <w:webHidden/>
          </w:rPr>
        </w:r>
        <w:r w:rsidR="00E53C37">
          <w:rPr>
            <w:noProof/>
            <w:webHidden/>
          </w:rPr>
          <w:fldChar w:fldCharType="separate"/>
        </w:r>
        <w:r w:rsidR="00E53C37">
          <w:rPr>
            <w:noProof/>
            <w:webHidden/>
          </w:rPr>
          <w:t>20</w:t>
        </w:r>
        <w:r w:rsidR="00E53C37">
          <w:rPr>
            <w:noProof/>
            <w:webHidden/>
          </w:rPr>
          <w:fldChar w:fldCharType="end"/>
        </w:r>
      </w:hyperlink>
    </w:p>
    <w:p w14:paraId="7C517474" w14:textId="3540D4FA" w:rsidR="00E53C37" w:rsidRDefault="005210C2">
      <w:pPr>
        <w:pStyle w:val="Inhopg1"/>
        <w:tabs>
          <w:tab w:val="left" w:pos="420"/>
        </w:tabs>
        <w:rPr>
          <w:rFonts w:asciiTheme="minorHAnsi" w:eastAsiaTheme="minorEastAsia" w:hAnsiTheme="minorHAnsi" w:cstheme="minorBidi"/>
          <w:noProof/>
          <w:sz w:val="22"/>
          <w:szCs w:val="22"/>
          <w:lang w:eastAsia="nl-NL"/>
        </w:rPr>
      </w:pPr>
      <w:hyperlink w:anchor="_Toc31024487" w:history="1">
        <w:r w:rsidR="00E53C37" w:rsidRPr="000A242C">
          <w:rPr>
            <w:rStyle w:val="Hyperlink"/>
            <w:noProof/>
          </w:rPr>
          <w:t>3</w:t>
        </w:r>
        <w:r w:rsidR="00E53C37">
          <w:rPr>
            <w:rFonts w:asciiTheme="minorHAnsi" w:eastAsiaTheme="minorEastAsia" w:hAnsiTheme="minorHAnsi" w:cstheme="minorBidi"/>
            <w:noProof/>
            <w:sz w:val="22"/>
            <w:szCs w:val="22"/>
            <w:lang w:eastAsia="nl-NL"/>
          </w:rPr>
          <w:tab/>
        </w:r>
        <w:r w:rsidR="00E53C37" w:rsidRPr="000A242C">
          <w:rPr>
            <w:rStyle w:val="Hyperlink"/>
            <w:noProof/>
          </w:rPr>
          <w:t>Voorschriften bij de Aanbesteding</w:t>
        </w:r>
        <w:r w:rsidR="00E53C37">
          <w:rPr>
            <w:noProof/>
            <w:webHidden/>
          </w:rPr>
          <w:tab/>
        </w:r>
        <w:r w:rsidR="00E53C37">
          <w:rPr>
            <w:noProof/>
            <w:webHidden/>
          </w:rPr>
          <w:fldChar w:fldCharType="begin"/>
        </w:r>
        <w:r w:rsidR="00E53C37">
          <w:rPr>
            <w:noProof/>
            <w:webHidden/>
          </w:rPr>
          <w:instrText xml:space="preserve"> PAGEREF _Toc31024487 \h </w:instrText>
        </w:r>
        <w:r w:rsidR="00E53C37">
          <w:rPr>
            <w:noProof/>
            <w:webHidden/>
          </w:rPr>
        </w:r>
        <w:r w:rsidR="00E53C37">
          <w:rPr>
            <w:noProof/>
            <w:webHidden/>
          </w:rPr>
          <w:fldChar w:fldCharType="separate"/>
        </w:r>
        <w:r w:rsidR="00E53C37">
          <w:rPr>
            <w:noProof/>
            <w:webHidden/>
          </w:rPr>
          <w:t>21</w:t>
        </w:r>
        <w:r w:rsidR="00E53C37">
          <w:rPr>
            <w:noProof/>
            <w:webHidden/>
          </w:rPr>
          <w:fldChar w:fldCharType="end"/>
        </w:r>
      </w:hyperlink>
    </w:p>
    <w:p w14:paraId="5BED7136" w14:textId="6FB3C925"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88" w:history="1">
        <w:r w:rsidR="00E53C37" w:rsidRPr="000A242C">
          <w:rPr>
            <w:rStyle w:val="Hyperlink"/>
            <w:noProof/>
          </w:rPr>
          <w:t>3.1.1</w:t>
        </w:r>
        <w:r w:rsidR="00E53C37">
          <w:rPr>
            <w:rFonts w:asciiTheme="minorHAnsi" w:eastAsiaTheme="minorEastAsia" w:hAnsiTheme="minorHAnsi" w:cstheme="minorBidi"/>
            <w:noProof/>
            <w:sz w:val="22"/>
            <w:szCs w:val="22"/>
            <w:lang w:eastAsia="nl-NL"/>
          </w:rPr>
          <w:tab/>
        </w:r>
        <w:r w:rsidR="00E53C37" w:rsidRPr="000A242C">
          <w:rPr>
            <w:rStyle w:val="Hyperlink"/>
            <w:noProof/>
          </w:rPr>
          <w:t>Wijze van indiening (volledig digitaal)</w:t>
        </w:r>
        <w:r w:rsidR="00E53C37">
          <w:rPr>
            <w:noProof/>
            <w:webHidden/>
          </w:rPr>
          <w:tab/>
        </w:r>
        <w:r w:rsidR="00E53C37">
          <w:rPr>
            <w:noProof/>
            <w:webHidden/>
          </w:rPr>
          <w:fldChar w:fldCharType="begin"/>
        </w:r>
        <w:r w:rsidR="00E53C37">
          <w:rPr>
            <w:noProof/>
            <w:webHidden/>
          </w:rPr>
          <w:instrText xml:space="preserve"> PAGEREF _Toc31024488 \h </w:instrText>
        </w:r>
        <w:r w:rsidR="00E53C37">
          <w:rPr>
            <w:noProof/>
            <w:webHidden/>
          </w:rPr>
        </w:r>
        <w:r w:rsidR="00E53C37">
          <w:rPr>
            <w:noProof/>
            <w:webHidden/>
          </w:rPr>
          <w:fldChar w:fldCharType="separate"/>
        </w:r>
        <w:r w:rsidR="00E53C37">
          <w:rPr>
            <w:noProof/>
            <w:webHidden/>
          </w:rPr>
          <w:t>21</w:t>
        </w:r>
        <w:r w:rsidR="00E53C37">
          <w:rPr>
            <w:noProof/>
            <w:webHidden/>
          </w:rPr>
          <w:fldChar w:fldCharType="end"/>
        </w:r>
      </w:hyperlink>
    </w:p>
    <w:p w14:paraId="3F1D1430" w14:textId="4371D581"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89" w:history="1">
        <w:r w:rsidR="00E53C37" w:rsidRPr="000A242C">
          <w:rPr>
            <w:rStyle w:val="Hyperlink"/>
            <w:noProof/>
          </w:rPr>
          <w:t>3.1.2</w:t>
        </w:r>
        <w:r w:rsidR="00E53C37">
          <w:rPr>
            <w:rFonts w:asciiTheme="minorHAnsi" w:eastAsiaTheme="minorEastAsia" w:hAnsiTheme="minorHAnsi" w:cstheme="minorBidi"/>
            <w:noProof/>
            <w:sz w:val="22"/>
            <w:szCs w:val="22"/>
            <w:lang w:eastAsia="nl-NL"/>
          </w:rPr>
          <w:tab/>
        </w:r>
        <w:r w:rsidR="00E53C37" w:rsidRPr="000A242C">
          <w:rPr>
            <w:rStyle w:val="Hyperlink"/>
            <w:noProof/>
          </w:rPr>
          <w:t>Indieningsvoorschriften ten aanzien van de Inschrijving</w:t>
        </w:r>
        <w:r w:rsidR="00E53C37">
          <w:rPr>
            <w:noProof/>
            <w:webHidden/>
          </w:rPr>
          <w:tab/>
        </w:r>
        <w:r w:rsidR="00E53C37">
          <w:rPr>
            <w:noProof/>
            <w:webHidden/>
          </w:rPr>
          <w:fldChar w:fldCharType="begin"/>
        </w:r>
        <w:r w:rsidR="00E53C37">
          <w:rPr>
            <w:noProof/>
            <w:webHidden/>
          </w:rPr>
          <w:instrText xml:space="preserve"> PAGEREF _Toc31024489 \h </w:instrText>
        </w:r>
        <w:r w:rsidR="00E53C37">
          <w:rPr>
            <w:noProof/>
            <w:webHidden/>
          </w:rPr>
        </w:r>
        <w:r w:rsidR="00E53C37">
          <w:rPr>
            <w:noProof/>
            <w:webHidden/>
          </w:rPr>
          <w:fldChar w:fldCharType="separate"/>
        </w:r>
        <w:r w:rsidR="00E53C37">
          <w:rPr>
            <w:noProof/>
            <w:webHidden/>
          </w:rPr>
          <w:t>21</w:t>
        </w:r>
        <w:r w:rsidR="00E53C37">
          <w:rPr>
            <w:noProof/>
            <w:webHidden/>
          </w:rPr>
          <w:fldChar w:fldCharType="end"/>
        </w:r>
      </w:hyperlink>
    </w:p>
    <w:p w14:paraId="599C3AAC" w14:textId="55D17CDE"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90" w:history="1">
        <w:r w:rsidR="00E53C37" w:rsidRPr="000A242C">
          <w:rPr>
            <w:rStyle w:val="Hyperlink"/>
            <w:noProof/>
          </w:rPr>
          <w:t>3.1.3</w:t>
        </w:r>
        <w:r w:rsidR="00E53C37">
          <w:rPr>
            <w:rFonts w:asciiTheme="minorHAnsi" w:eastAsiaTheme="minorEastAsia" w:hAnsiTheme="minorHAnsi" w:cstheme="minorBidi"/>
            <w:noProof/>
            <w:sz w:val="22"/>
            <w:szCs w:val="22"/>
            <w:lang w:eastAsia="nl-NL"/>
          </w:rPr>
          <w:tab/>
        </w:r>
        <w:r w:rsidR="00E53C37" w:rsidRPr="000A242C">
          <w:rPr>
            <w:rStyle w:val="Hyperlink"/>
            <w:noProof/>
          </w:rPr>
          <w:t>Gebruik prijzenblad</w:t>
        </w:r>
        <w:r w:rsidR="00E53C37">
          <w:rPr>
            <w:noProof/>
            <w:webHidden/>
          </w:rPr>
          <w:tab/>
        </w:r>
        <w:r w:rsidR="00E53C37">
          <w:rPr>
            <w:noProof/>
            <w:webHidden/>
          </w:rPr>
          <w:fldChar w:fldCharType="begin"/>
        </w:r>
        <w:r w:rsidR="00E53C37">
          <w:rPr>
            <w:noProof/>
            <w:webHidden/>
          </w:rPr>
          <w:instrText xml:space="preserve"> PAGEREF _Toc31024490 \h </w:instrText>
        </w:r>
        <w:r w:rsidR="00E53C37">
          <w:rPr>
            <w:noProof/>
            <w:webHidden/>
          </w:rPr>
        </w:r>
        <w:r w:rsidR="00E53C37">
          <w:rPr>
            <w:noProof/>
            <w:webHidden/>
          </w:rPr>
          <w:fldChar w:fldCharType="separate"/>
        </w:r>
        <w:r w:rsidR="00E53C37">
          <w:rPr>
            <w:noProof/>
            <w:webHidden/>
          </w:rPr>
          <w:t>22</w:t>
        </w:r>
        <w:r w:rsidR="00E53C37">
          <w:rPr>
            <w:noProof/>
            <w:webHidden/>
          </w:rPr>
          <w:fldChar w:fldCharType="end"/>
        </w:r>
      </w:hyperlink>
    </w:p>
    <w:p w14:paraId="5983AC07" w14:textId="36EE7E7F"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91" w:history="1">
        <w:r w:rsidR="00E53C37" w:rsidRPr="000A242C">
          <w:rPr>
            <w:rStyle w:val="Hyperlink"/>
            <w:noProof/>
          </w:rPr>
          <w:t>3.1.4</w:t>
        </w:r>
        <w:r w:rsidR="00E53C37">
          <w:rPr>
            <w:rFonts w:asciiTheme="minorHAnsi" w:eastAsiaTheme="minorEastAsia" w:hAnsiTheme="minorHAnsi" w:cstheme="minorBidi"/>
            <w:noProof/>
            <w:sz w:val="22"/>
            <w:szCs w:val="22"/>
            <w:lang w:eastAsia="nl-NL"/>
          </w:rPr>
          <w:tab/>
        </w:r>
        <w:r w:rsidR="00E53C37" w:rsidRPr="000A242C">
          <w:rPr>
            <w:rStyle w:val="Hyperlink"/>
            <w:noProof/>
          </w:rPr>
          <w:t>Formulier Uniform Europees Aanbestedingsdocument</w:t>
        </w:r>
        <w:r w:rsidR="00E53C37">
          <w:rPr>
            <w:noProof/>
            <w:webHidden/>
          </w:rPr>
          <w:tab/>
        </w:r>
        <w:r w:rsidR="00E53C37">
          <w:rPr>
            <w:noProof/>
            <w:webHidden/>
          </w:rPr>
          <w:fldChar w:fldCharType="begin"/>
        </w:r>
        <w:r w:rsidR="00E53C37">
          <w:rPr>
            <w:noProof/>
            <w:webHidden/>
          </w:rPr>
          <w:instrText xml:space="preserve"> PAGEREF _Toc31024491 \h </w:instrText>
        </w:r>
        <w:r w:rsidR="00E53C37">
          <w:rPr>
            <w:noProof/>
            <w:webHidden/>
          </w:rPr>
        </w:r>
        <w:r w:rsidR="00E53C37">
          <w:rPr>
            <w:noProof/>
            <w:webHidden/>
          </w:rPr>
          <w:fldChar w:fldCharType="separate"/>
        </w:r>
        <w:r w:rsidR="00E53C37">
          <w:rPr>
            <w:noProof/>
            <w:webHidden/>
          </w:rPr>
          <w:t>22</w:t>
        </w:r>
        <w:r w:rsidR="00E53C37">
          <w:rPr>
            <w:noProof/>
            <w:webHidden/>
          </w:rPr>
          <w:fldChar w:fldCharType="end"/>
        </w:r>
      </w:hyperlink>
    </w:p>
    <w:p w14:paraId="2B6B76B0" w14:textId="57AA2919"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92" w:history="1">
        <w:r w:rsidR="00E53C37" w:rsidRPr="000A242C">
          <w:rPr>
            <w:rStyle w:val="Hyperlink"/>
            <w:noProof/>
          </w:rPr>
          <w:t>3.1.5</w:t>
        </w:r>
        <w:r w:rsidR="00E53C37">
          <w:rPr>
            <w:rFonts w:asciiTheme="minorHAnsi" w:eastAsiaTheme="minorEastAsia" w:hAnsiTheme="minorHAnsi" w:cstheme="minorBidi"/>
            <w:noProof/>
            <w:sz w:val="22"/>
            <w:szCs w:val="22"/>
            <w:lang w:eastAsia="nl-NL"/>
          </w:rPr>
          <w:tab/>
        </w:r>
        <w:r w:rsidR="00E53C37" w:rsidRPr="000A242C">
          <w:rPr>
            <w:rStyle w:val="Hyperlink"/>
            <w:noProof/>
          </w:rPr>
          <w:t>Beroep op derden</w:t>
        </w:r>
        <w:r w:rsidR="00E53C37">
          <w:rPr>
            <w:noProof/>
            <w:webHidden/>
          </w:rPr>
          <w:tab/>
        </w:r>
        <w:r w:rsidR="00E53C37">
          <w:rPr>
            <w:noProof/>
            <w:webHidden/>
          </w:rPr>
          <w:fldChar w:fldCharType="begin"/>
        </w:r>
        <w:r w:rsidR="00E53C37">
          <w:rPr>
            <w:noProof/>
            <w:webHidden/>
          </w:rPr>
          <w:instrText xml:space="preserve"> PAGEREF _Toc31024492 \h </w:instrText>
        </w:r>
        <w:r w:rsidR="00E53C37">
          <w:rPr>
            <w:noProof/>
            <w:webHidden/>
          </w:rPr>
        </w:r>
        <w:r w:rsidR="00E53C37">
          <w:rPr>
            <w:noProof/>
            <w:webHidden/>
          </w:rPr>
          <w:fldChar w:fldCharType="separate"/>
        </w:r>
        <w:r w:rsidR="00E53C37">
          <w:rPr>
            <w:noProof/>
            <w:webHidden/>
          </w:rPr>
          <w:t>23</w:t>
        </w:r>
        <w:r w:rsidR="00E53C37">
          <w:rPr>
            <w:noProof/>
            <w:webHidden/>
          </w:rPr>
          <w:fldChar w:fldCharType="end"/>
        </w:r>
      </w:hyperlink>
    </w:p>
    <w:p w14:paraId="54B5183A" w14:textId="3A5AC95E"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93" w:history="1">
        <w:r w:rsidR="00E53C37" w:rsidRPr="000A242C">
          <w:rPr>
            <w:rStyle w:val="Hyperlink"/>
            <w:noProof/>
          </w:rPr>
          <w:t>3.1.6</w:t>
        </w:r>
        <w:r w:rsidR="00E53C37">
          <w:rPr>
            <w:rFonts w:asciiTheme="minorHAnsi" w:eastAsiaTheme="minorEastAsia" w:hAnsiTheme="minorHAnsi" w:cstheme="minorBidi"/>
            <w:noProof/>
            <w:sz w:val="22"/>
            <w:szCs w:val="22"/>
            <w:lang w:eastAsia="nl-NL"/>
          </w:rPr>
          <w:tab/>
        </w:r>
        <w:r w:rsidR="00E53C37" w:rsidRPr="000A242C">
          <w:rPr>
            <w:rStyle w:val="Hyperlink"/>
            <w:noProof/>
          </w:rPr>
          <w:t>Combinatie en onderaanneming</w:t>
        </w:r>
        <w:r w:rsidR="00E53C37">
          <w:rPr>
            <w:noProof/>
            <w:webHidden/>
          </w:rPr>
          <w:tab/>
        </w:r>
        <w:r w:rsidR="00E53C37">
          <w:rPr>
            <w:noProof/>
            <w:webHidden/>
          </w:rPr>
          <w:fldChar w:fldCharType="begin"/>
        </w:r>
        <w:r w:rsidR="00E53C37">
          <w:rPr>
            <w:noProof/>
            <w:webHidden/>
          </w:rPr>
          <w:instrText xml:space="preserve"> PAGEREF _Toc31024493 \h </w:instrText>
        </w:r>
        <w:r w:rsidR="00E53C37">
          <w:rPr>
            <w:noProof/>
            <w:webHidden/>
          </w:rPr>
        </w:r>
        <w:r w:rsidR="00E53C37">
          <w:rPr>
            <w:noProof/>
            <w:webHidden/>
          </w:rPr>
          <w:fldChar w:fldCharType="separate"/>
        </w:r>
        <w:r w:rsidR="00E53C37">
          <w:rPr>
            <w:noProof/>
            <w:webHidden/>
          </w:rPr>
          <w:t>23</w:t>
        </w:r>
        <w:r w:rsidR="00E53C37">
          <w:rPr>
            <w:noProof/>
            <w:webHidden/>
          </w:rPr>
          <w:fldChar w:fldCharType="end"/>
        </w:r>
      </w:hyperlink>
    </w:p>
    <w:p w14:paraId="426F3E30" w14:textId="491D6530"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94" w:history="1">
        <w:r w:rsidR="00E53C37" w:rsidRPr="000A242C">
          <w:rPr>
            <w:rStyle w:val="Hyperlink"/>
            <w:noProof/>
          </w:rPr>
          <w:t>3.1.7</w:t>
        </w:r>
        <w:r w:rsidR="00E53C37">
          <w:rPr>
            <w:rFonts w:asciiTheme="minorHAnsi" w:eastAsiaTheme="minorEastAsia" w:hAnsiTheme="minorHAnsi" w:cstheme="minorBidi"/>
            <w:noProof/>
            <w:sz w:val="22"/>
            <w:szCs w:val="22"/>
            <w:lang w:eastAsia="nl-NL"/>
          </w:rPr>
          <w:tab/>
        </w:r>
        <w:r w:rsidR="00E53C37" w:rsidRPr="000A242C">
          <w:rPr>
            <w:rStyle w:val="Hyperlink"/>
            <w:noProof/>
          </w:rPr>
          <w:t>Nederlandse Taal</w:t>
        </w:r>
        <w:r w:rsidR="00E53C37">
          <w:rPr>
            <w:noProof/>
            <w:webHidden/>
          </w:rPr>
          <w:tab/>
        </w:r>
        <w:r w:rsidR="00E53C37">
          <w:rPr>
            <w:noProof/>
            <w:webHidden/>
          </w:rPr>
          <w:fldChar w:fldCharType="begin"/>
        </w:r>
        <w:r w:rsidR="00E53C37">
          <w:rPr>
            <w:noProof/>
            <w:webHidden/>
          </w:rPr>
          <w:instrText xml:space="preserve"> PAGEREF _Toc31024494 \h </w:instrText>
        </w:r>
        <w:r w:rsidR="00E53C37">
          <w:rPr>
            <w:noProof/>
            <w:webHidden/>
          </w:rPr>
        </w:r>
        <w:r w:rsidR="00E53C37">
          <w:rPr>
            <w:noProof/>
            <w:webHidden/>
          </w:rPr>
          <w:fldChar w:fldCharType="separate"/>
        </w:r>
        <w:r w:rsidR="00E53C37">
          <w:rPr>
            <w:noProof/>
            <w:webHidden/>
          </w:rPr>
          <w:t>24</w:t>
        </w:r>
        <w:r w:rsidR="00E53C37">
          <w:rPr>
            <w:noProof/>
            <w:webHidden/>
          </w:rPr>
          <w:fldChar w:fldCharType="end"/>
        </w:r>
      </w:hyperlink>
    </w:p>
    <w:p w14:paraId="40B19E77" w14:textId="74F0CF3C"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95" w:history="1">
        <w:r w:rsidR="00E53C37" w:rsidRPr="000A242C">
          <w:rPr>
            <w:rStyle w:val="Hyperlink"/>
            <w:noProof/>
          </w:rPr>
          <w:t>3.2</w:t>
        </w:r>
        <w:r w:rsidR="00E53C37">
          <w:rPr>
            <w:rFonts w:asciiTheme="minorHAnsi" w:eastAsiaTheme="minorEastAsia" w:hAnsiTheme="minorHAnsi" w:cstheme="minorBidi"/>
            <w:noProof/>
            <w:sz w:val="22"/>
            <w:szCs w:val="22"/>
            <w:lang w:eastAsia="nl-NL"/>
          </w:rPr>
          <w:tab/>
        </w:r>
        <w:r w:rsidR="00E53C37" w:rsidRPr="000A242C">
          <w:rPr>
            <w:rStyle w:val="Hyperlink"/>
            <w:noProof/>
          </w:rPr>
          <w:t>Conformiteit en gestanddoeningstermijn</w:t>
        </w:r>
        <w:r w:rsidR="00E53C37">
          <w:rPr>
            <w:noProof/>
            <w:webHidden/>
          </w:rPr>
          <w:tab/>
        </w:r>
        <w:r w:rsidR="00E53C37">
          <w:rPr>
            <w:noProof/>
            <w:webHidden/>
          </w:rPr>
          <w:fldChar w:fldCharType="begin"/>
        </w:r>
        <w:r w:rsidR="00E53C37">
          <w:rPr>
            <w:noProof/>
            <w:webHidden/>
          </w:rPr>
          <w:instrText xml:space="preserve"> PAGEREF _Toc31024495 \h </w:instrText>
        </w:r>
        <w:r w:rsidR="00E53C37">
          <w:rPr>
            <w:noProof/>
            <w:webHidden/>
          </w:rPr>
        </w:r>
        <w:r w:rsidR="00E53C37">
          <w:rPr>
            <w:noProof/>
            <w:webHidden/>
          </w:rPr>
          <w:fldChar w:fldCharType="separate"/>
        </w:r>
        <w:r w:rsidR="00E53C37">
          <w:rPr>
            <w:noProof/>
            <w:webHidden/>
          </w:rPr>
          <w:t>24</w:t>
        </w:r>
        <w:r w:rsidR="00E53C37">
          <w:rPr>
            <w:noProof/>
            <w:webHidden/>
          </w:rPr>
          <w:fldChar w:fldCharType="end"/>
        </w:r>
      </w:hyperlink>
    </w:p>
    <w:p w14:paraId="79190BB3" w14:textId="706182D1"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496" w:history="1">
        <w:r w:rsidR="00E53C37" w:rsidRPr="000A242C">
          <w:rPr>
            <w:rStyle w:val="Hyperlink"/>
            <w:noProof/>
          </w:rPr>
          <w:t>3.2.1</w:t>
        </w:r>
        <w:r w:rsidR="00E53C37">
          <w:rPr>
            <w:rFonts w:asciiTheme="minorHAnsi" w:eastAsiaTheme="minorEastAsia" w:hAnsiTheme="minorHAnsi" w:cstheme="minorBidi"/>
            <w:noProof/>
            <w:sz w:val="22"/>
            <w:szCs w:val="22"/>
            <w:lang w:eastAsia="nl-NL"/>
          </w:rPr>
          <w:tab/>
        </w:r>
        <w:r w:rsidR="00E53C37" w:rsidRPr="000A242C">
          <w:rPr>
            <w:rStyle w:val="Hyperlink"/>
            <w:noProof/>
          </w:rPr>
          <w:t>Onherroepelijk aanbod</w:t>
        </w:r>
        <w:r w:rsidR="00E53C37">
          <w:rPr>
            <w:noProof/>
            <w:webHidden/>
          </w:rPr>
          <w:tab/>
        </w:r>
        <w:r w:rsidR="00E53C37">
          <w:rPr>
            <w:noProof/>
            <w:webHidden/>
          </w:rPr>
          <w:fldChar w:fldCharType="begin"/>
        </w:r>
        <w:r w:rsidR="00E53C37">
          <w:rPr>
            <w:noProof/>
            <w:webHidden/>
          </w:rPr>
          <w:instrText xml:space="preserve"> PAGEREF _Toc31024496 \h </w:instrText>
        </w:r>
        <w:r w:rsidR="00E53C37">
          <w:rPr>
            <w:noProof/>
            <w:webHidden/>
          </w:rPr>
        </w:r>
        <w:r w:rsidR="00E53C37">
          <w:rPr>
            <w:noProof/>
            <w:webHidden/>
          </w:rPr>
          <w:fldChar w:fldCharType="separate"/>
        </w:r>
        <w:r w:rsidR="00E53C37">
          <w:rPr>
            <w:noProof/>
            <w:webHidden/>
          </w:rPr>
          <w:t>24</w:t>
        </w:r>
        <w:r w:rsidR="00E53C37">
          <w:rPr>
            <w:noProof/>
            <w:webHidden/>
          </w:rPr>
          <w:fldChar w:fldCharType="end"/>
        </w:r>
      </w:hyperlink>
    </w:p>
    <w:p w14:paraId="50E2D560" w14:textId="3D05AC43"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97" w:history="1">
        <w:r w:rsidR="00E53C37" w:rsidRPr="000A242C">
          <w:rPr>
            <w:rStyle w:val="Hyperlink"/>
            <w:noProof/>
          </w:rPr>
          <w:t>3.3</w:t>
        </w:r>
        <w:r w:rsidR="00E53C37">
          <w:rPr>
            <w:rFonts w:asciiTheme="minorHAnsi" w:eastAsiaTheme="minorEastAsia" w:hAnsiTheme="minorHAnsi" w:cstheme="minorBidi"/>
            <w:noProof/>
            <w:sz w:val="22"/>
            <w:szCs w:val="22"/>
            <w:lang w:eastAsia="nl-NL"/>
          </w:rPr>
          <w:tab/>
        </w:r>
        <w:r w:rsidR="00E53C37" w:rsidRPr="000A242C">
          <w:rPr>
            <w:rStyle w:val="Hyperlink"/>
            <w:noProof/>
          </w:rPr>
          <w:t>Mededinging</w:t>
        </w:r>
        <w:r w:rsidR="00E53C37">
          <w:rPr>
            <w:noProof/>
            <w:webHidden/>
          </w:rPr>
          <w:tab/>
        </w:r>
        <w:r w:rsidR="00E53C37">
          <w:rPr>
            <w:noProof/>
            <w:webHidden/>
          </w:rPr>
          <w:fldChar w:fldCharType="begin"/>
        </w:r>
        <w:r w:rsidR="00E53C37">
          <w:rPr>
            <w:noProof/>
            <w:webHidden/>
          </w:rPr>
          <w:instrText xml:space="preserve"> PAGEREF _Toc31024497 \h </w:instrText>
        </w:r>
        <w:r w:rsidR="00E53C37">
          <w:rPr>
            <w:noProof/>
            <w:webHidden/>
          </w:rPr>
        </w:r>
        <w:r w:rsidR="00E53C37">
          <w:rPr>
            <w:noProof/>
            <w:webHidden/>
          </w:rPr>
          <w:fldChar w:fldCharType="separate"/>
        </w:r>
        <w:r w:rsidR="00E53C37">
          <w:rPr>
            <w:noProof/>
            <w:webHidden/>
          </w:rPr>
          <w:t>24</w:t>
        </w:r>
        <w:r w:rsidR="00E53C37">
          <w:rPr>
            <w:noProof/>
            <w:webHidden/>
          </w:rPr>
          <w:fldChar w:fldCharType="end"/>
        </w:r>
      </w:hyperlink>
    </w:p>
    <w:p w14:paraId="2920ADC0" w14:textId="25487A67"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498" w:history="1">
        <w:r w:rsidR="00E53C37" w:rsidRPr="000A242C">
          <w:rPr>
            <w:rStyle w:val="Hyperlink"/>
            <w:noProof/>
          </w:rPr>
          <w:t>3.4</w:t>
        </w:r>
        <w:r w:rsidR="00E53C37">
          <w:rPr>
            <w:rFonts w:asciiTheme="minorHAnsi" w:eastAsiaTheme="minorEastAsia" w:hAnsiTheme="minorHAnsi" w:cstheme="minorBidi"/>
            <w:noProof/>
            <w:sz w:val="22"/>
            <w:szCs w:val="22"/>
            <w:lang w:eastAsia="nl-NL"/>
          </w:rPr>
          <w:tab/>
        </w:r>
        <w:r w:rsidR="00E53C37" w:rsidRPr="000A242C">
          <w:rPr>
            <w:rStyle w:val="Hyperlink"/>
            <w:noProof/>
          </w:rPr>
          <w:t>Belangenverstrengeling</w:t>
        </w:r>
        <w:r w:rsidR="00E53C37">
          <w:rPr>
            <w:noProof/>
            <w:webHidden/>
          </w:rPr>
          <w:tab/>
        </w:r>
        <w:r w:rsidR="00E53C37">
          <w:rPr>
            <w:noProof/>
            <w:webHidden/>
          </w:rPr>
          <w:fldChar w:fldCharType="begin"/>
        </w:r>
        <w:r w:rsidR="00E53C37">
          <w:rPr>
            <w:noProof/>
            <w:webHidden/>
          </w:rPr>
          <w:instrText xml:space="preserve"> PAGEREF _Toc31024498 \h </w:instrText>
        </w:r>
        <w:r w:rsidR="00E53C37">
          <w:rPr>
            <w:noProof/>
            <w:webHidden/>
          </w:rPr>
        </w:r>
        <w:r w:rsidR="00E53C37">
          <w:rPr>
            <w:noProof/>
            <w:webHidden/>
          </w:rPr>
          <w:fldChar w:fldCharType="separate"/>
        </w:r>
        <w:r w:rsidR="00E53C37">
          <w:rPr>
            <w:noProof/>
            <w:webHidden/>
          </w:rPr>
          <w:t>24</w:t>
        </w:r>
        <w:r w:rsidR="00E53C37">
          <w:rPr>
            <w:noProof/>
            <w:webHidden/>
          </w:rPr>
          <w:fldChar w:fldCharType="end"/>
        </w:r>
      </w:hyperlink>
    </w:p>
    <w:p w14:paraId="65B66B79" w14:textId="171E57CC" w:rsidR="00E53C37" w:rsidRDefault="005210C2">
      <w:pPr>
        <w:pStyle w:val="Inhopg1"/>
        <w:tabs>
          <w:tab w:val="left" w:pos="420"/>
        </w:tabs>
        <w:rPr>
          <w:rFonts w:asciiTheme="minorHAnsi" w:eastAsiaTheme="minorEastAsia" w:hAnsiTheme="minorHAnsi" w:cstheme="minorBidi"/>
          <w:noProof/>
          <w:sz w:val="22"/>
          <w:szCs w:val="22"/>
          <w:lang w:eastAsia="nl-NL"/>
        </w:rPr>
      </w:pPr>
      <w:hyperlink w:anchor="_Toc31024499" w:history="1">
        <w:r w:rsidR="00E53C37" w:rsidRPr="000A242C">
          <w:rPr>
            <w:rStyle w:val="Hyperlink"/>
            <w:noProof/>
          </w:rPr>
          <w:t>4</w:t>
        </w:r>
        <w:r w:rsidR="00E53C37">
          <w:rPr>
            <w:rFonts w:asciiTheme="minorHAnsi" w:eastAsiaTheme="minorEastAsia" w:hAnsiTheme="minorHAnsi" w:cstheme="minorBidi"/>
            <w:noProof/>
            <w:sz w:val="22"/>
            <w:szCs w:val="22"/>
            <w:lang w:eastAsia="nl-NL"/>
          </w:rPr>
          <w:tab/>
        </w:r>
        <w:r w:rsidR="00E53C37" w:rsidRPr="000A242C">
          <w:rPr>
            <w:rStyle w:val="Hyperlink"/>
            <w:noProof/>
          </w:rPr>
          <w:t>Uitsluitingsgronden, Geschiktheidseisen en bijzondere uitvoeringsvoorwaarde Social Return</w:t>
        </w:r>
        <w:r w:rsidR="00E53C37">
          <w:rPr>
            <w:noProof/>
            <w:webHidden/>
          </w:rPr>
          <w:tab/>
        </w:r>
        <w:r w:rsidR="00E53C37">
          <w:rPr>
            <w:noProof/>
            <w:webHidden/>
          </w:rPr>
          <w:fldChar w:fldCharType="begin"/>
        </w:r>
        <w:r w:rsidR="00E53C37">
          <w:rPr>
            <w:noProof/>
            <w:webHidden/>
          </w:rPr>
          <w:instrText xml:space="preserve"> PAGEREF _Toc31024499 \h </w:instrText>
        </w:r>
        <w:r w:rsidR="00E53C37">
          <w:rPr>
            <w:noProof/>
            <w:webHidden/>
          </w:rPr>
        </w:r>
        <w:r w:rsidR="00E53C37">
          <w:rPr>
            <w:noProof/>
            <w:webHidden/>
          </w:rPr>
          <w:fldChar w:fldCharType="separate"/>
        </w:r>
        <w:r w:rsidR="00E53C37">
          <w:rPr>
            <w:noProof/>
            <w:webHidden/>
          </w:rPr>
          <w:t>25</w:t>
        </w:r>
        <w:r w:rsidR="00E53C37">
          <w:rPr>
            <w:noProof/>
            <w:webHidden/>
          </w:rPr>
          <w:fldChar w:fldCharType="end"/>
        </w:r>
      </w:hyperlink>
    </w:p>
    <w:p w14:paraId="22460129" w14:textId="3C97E8E3"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00" w:history="1">
        <w:r w:rsidR="00E53C37" w:rsidRPr="000A242C">
          <w:rPr>
            <w:rStyle w:val="Hyperlink"/>
            <w:noProof/>
          </w:rPr>
          <w:t>4.1</w:t>
        </w:r>
        <w:r w:rsidR="00E53C37">
          <w:rPr>
            <w:rFonts w:asciiTheme="minorHAnsi" w:eastAsiaTheme="minorEastAsia" w:hAnsiTheme="minorHAnsi" w:cstheme="minorBidi"/>
            <w:noProof/>
            <w:sz w:val="22"/>
            <w:szCs w:val="22"/>
            <w:lang w:eastAsia="nl-NL"/>
          </w:rPr>
          <w:tab/>
        </w:r>
        <w:r w:rsidR="00E53C37" w:rsidRPr="000A242C">
          <w:rPr>
            <w:rStyle w:val="Hyperlink"/>
            <w:noProof/>
          </w:rPr>
          <w:t>Uitsluitingsgronden</w:t>
        </w:r>
        <w:r w:rsidR="00E53C37">
          <w:rPr>
            <w:noProof/>
            <w:webHidden/>
          </w:rPr>
          <w:tab/>
        </w:r>
        <w:r w:rsidR="00E53C37">
          <w:rPr>
            <w:noProof/>
            <w:webHidden/>
          </w:rPr>
          <w:fldChar w:fldCharType="begin"/>
        </w:r>
        <w:r w:rsidR="00E53C37">
          <w:rPr>
            <w:noProof/>
            <w:webHidden/>
          </w:rPr>
          <w:instrText xml:space="preserve"> PAGEREF _Toc31024500 \h </w:instrText>
        </w:r>
        <w:r w:rsidR="00E53C37">
          <w:rPr>
            <w:noProof/>
            <w:webHidden/>
          </w:rPr>
        </w:r>
        <w:r w:rsidR="00E53C37">
          <w:rPr>
            <w:noProof/>
            <w:webHidden/>
          </w:rPr>
          <w:fldChar w:fldCharType="separate"/>
        </w:r>
        <w:r w:rsidR="00E53C37">
          <w:rPr>
            <w:noProof/>
            <w:webHidden/>
          </w:rPr>
          <w:t>25</w:t>
        </w:r>
        <w:r w:rsidR="00E53C37">
          <w:rPr>
            <w:noProof/>
            <w:webHidden/>
          </w:rPr>
          <w:fldChar w:fldCharType="end"/>
        </w:r>
      </w:hyperlink>
    </w:p>
    <w:p w14:paraId="72A75390" w14:textId="2B99FB42"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01" w:history="1">
        <w:r w:rsidR="00E53C37" w:rsidRPr="000A242C">
          <w:rPr>
            <w:rStyle w:val="Hyperlink"/>
            <w:noProof/>
          </w:rPr>
          <w:t>4.1.1</w:t>
        </w:r>
        <w:r w:rsidR="00E53C37">
          <w:rPr>
            <w:rFonts w:asciiTheme="minorHAnsi" w:eastAsiaTheme="minorEastAsia" w:hAnsiTheme="minorHAnsi" w:cstheme="minorBidi"/>
            <w:noProof/>
            <w:sz w:val="22"/>
            <w:szCs w:val="22"/>
            <w:lang w:eastAsia="nl-NL"/>
          </w:rPr>
          <w:tab/>
        </w:r>
        <w:r w:rsidR="00E53C37" w:rsidRPr="000A242C">
          <w:rPr>
            <w:rStyle w:val="Hyperlink"/>
            <w:noProof/>
          </w:rPr>
          <w:t>Uniform Europees Aanbestedingsdocument</w:t>
        </w:r>
        <w:r w:rsidR="00E53C37">
          <w:rPr>
            <w:noProof/>
            <w:webHidden/>
          </w:rPr>
          <w:tab/>
        </w:r>
        <w:r w:rsidR="00E53C37">
          <w:rPr>
            <w:noProof/>
            <w:webHidden/>
          </w:rPr>
          <w:fldChar w:fldCharType="begin"/>
        </w:r>
        <w:r w:rsidR="00E53C37">
          <w:rPr>
            <w:noProof/>
            <w:webHidden/>
          </w:rPr>
          <w:instrText xml:space="preserve"> PAGEREF _Toc31024501 \h </w:instrText>
        </w:r>
        <w:r w:rsidR="00E53C37">
          <w:rPr>
            <w:noProof/>
            <w:webHidden/>
          </w:rPr>
        </w:r>
        <w:r w:rsidR="00E53C37">
          <w:rPr>
            <w:noProof/>
            <w:webHidden/>
          </w:rPr>
          <w:fldChar w:fldCharType="separate"/>
        </w:r>
        <w:r w:rsidR="00E53C37">
          <w:rPr>
            <w:noProof/>
            <w:webHidden/>
          </w:rPr>
          <w:t>25</w:t>
        </w:r>
        <w:r w:rsidR="00E53C37">
          <w:rPr>
            <w:noProof/>
            <w:webHidden/>
          </w:rPr>
          <w:fldChar w:fldCharType="end"/>
        </w:r>
      </w:hyperlink>
    </w:p>
    <w:p w14:paraId="183DBB11" w14:textId="1A21A779"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02" w:history="1">
        <w:r w:rsidR="00E53C37" w:rsidRPr="000A242C">
          <w:rPr>
            <w:rStyle w:val="Hyperlink"/>
            <w:noProof/>
          </w:rPr>
          <w:t>4.2</w:t>
        </w:r>
        <w:r w:rsidR="00E53C37">
          <w:rPr>
            <w:rFonts w:asciiTheme="minorHAnsi" w:eastAsiaTheme="minorEastAsia" w:hAnsiTheme="minorHAnsi" w:cstheme="minorBidi"/>
            <w:noProof/>
            <w:sz w:val="22"/>
            <w:szCs w:val="22"/>
            <w:lang w:eastAsia="nl-NL"/>
          </w:rPr>
          <w:tab/>
        </w:r>
        <w:r w:rsidR="00E53C37" w:rsidRPr="000A242C">
          <w:rPr>
            <w:rStyle w:val="Hyperlink"/>
            <w:noProof/>
          </w:rPr>
          <w:t>Overige Geschiktheidseisen</w:t>
        </w:r>
        <w:r w:rsidR="00E53C37">
          <w:rPr>
            <w:noProof/>
            <w:webHidden/>
          </w:rPr>
          <w:tab/>
        </w:r>
        <w:r w:rsidR="00E53C37">
          <w:rPr>
            <w:noProof/>
            <w:webHidden/>
          </w:rPr>
          <w:fldChar w:fldCharType="begin"/>
        </w:r>
        <w:r w:rsidR="00E53C37">
          <w:rPr>
            <w:noProof/>
            <w:webHidden/>
          </w:rPr>
          <w:instrText xml:space="preserve"> PAGEREF _Toc31024502 \h </w:instrText>
        </w:r>
        <w:r w:rsidR="00E53C37">
          <w:rPr>
            <w:noProof/>
            <w:webHidden/>
          </w:rPr>
        </w:r>
        <w:r w:rsidR="00E53C37">
          <w:rPr>
            <w:noProof/>
            <w:webHidden/>
          </w:rPr>
          <w:fldChar w:fldCharType="separate"/>
        </w:r>
        <w:r w:rsidR="00E53C37">
          <w:rPr>
            <w:noProof/>
            <w:webHidden/>
          </w:rPr>
          <w:t>25</w:t>
        </w:r>
        <w:r w:rsidR="00E53C37">
          <w:rPr>
            <w:noProof/>
            <w:webHidden/>
          </w:rPr>
          <w:fldChar w:fldCharType="end"/>
        </w:r>
      </w:hyperlink>
    </w:p>
    <w:p w14:paraId="133E497B" w14:textId="54AAEAFE"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03" w:history="1">
        <w:r w:rsidR="00E53C37" w:rsidRPr="000A242C">
          <w:rPr>
            <w:rStyle w:val="Hyperlink"/>
            <w:noProof/>
          </w:rPr>
          <w:t>4.2.1</w:t>
        </w:r>
        <w:r w:rsidR="00E53C37">
          <w:rPr>
            <w:rFonts w:asciiTheme="minorHAnsi" w:eastAsiaTheme="minorEastAsia" w:hAnsiTheme="minorHAnsi" w:cstheme="minorBidi"/>
            <w:noProof/>
            <w:sz w:val="22"/>
            <w:szCs w:val="22"/>
            <w:lang w:eastAsia="nl-NL"/>
          </w:rPr>
          <w:tab/>
        </w:r>
        <w:r w:rsidR="00E53C37" w:rsidRPr="000A242C">
          <w:rPr>
            <w:rStyle w:val="Hyperlink"/>
            <w:noProof/>
          </w:rPr>
          <w:t>Beroepsbekwaamheid</w:t>
        </w:r>
        <w:r w:rsidR="00E53C37">
          <w:rPr>
            <w:noProof/>
            <w:webHidden/>
          </w:rPr>
          <w:tab/>
        </w:r>
        <w:r w:rsidR="00E53C37">
          <w:rPr>
            <w:noProof/>
            <w:webHidden/>
          </w:rPr>
          <w:fldChar w:fldCharType="begin"/>
        </w:r>
        <w:r w:rsidR="00E53C37">
          <w:rPr>
            <w:noProof/>
            <w:webHidden/>
          </w:rPr>
          <w:instrText xml:space="preserve"> PAGEREF _Toc31024503 \h </w:instrText>
        </w:r>
        <w:r w:rsidR="00E53C37">
          <w:rPr>
            <w:noProof/>
            <w:webHidden/>
          </w:rPr>
        </w:r>
        <w:r w:rsidR="00E53C37">
          <w:rPr>
            <w:noProof/>
            <w:webHidden/>
          </w:rPr>
          <w:fldChar w:fldCharType="separate"/>
        </w:r>
        <w:r w:rsidR="00E53C37">
          <w:rPr>
            <w:noProof/>
            <w:webHidden/>
          </w:rPr>
          <w:t>26</w:t>
        </w:r>
        <w:r w:rsidR="00E53C37">
          <w:rPr>
            <w:noProof/>
            <w:webHidden/>
          </w:rPr>
          <w:fldChar w:fldCharType="end"/>
        </w:r>
      </w:hyperlink>
    </w:p>
    <w:p w14:paraId="5795A00A" w14:textId="03A2DAAF"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04" w:history="1">
        <w:r w:rsidR="00E53C37" w:rsidRPr="000A242C">
          <w:rPr>
            <w:rStyle w:val="Hyperlink"/>
            <w:noProof/>
          </w:rPr>
          <w:t>4.2.2</w:t>
        </w:r>
        <w:r w:rsidR="00E53C37">
          <w:rPr>
            <w:rFonts w:asciiTheme="minorHAnsi" w:eastAsiaTheme="minorEastAsia" w:hAnsiTheme="minorHAnsi" w:cstheme="minorBidi"/>
            <w:noProof/>
            <w:sz w:val="22"/>
            <w:szCs w:val="22"/>
            <w:lang w:eastAsia="nl-NL"/>
          </w:rPr>
          <w:tab/>
        </w:r>
        <w:r w:rsidR="00E53C37" w:rsidRPr="000A242C">
          <w:rPr>
            <w:rStyle w:val="Hyperlink"/>
            <w:noProof/>
          </w:rPr>
          <w:t>Financieel-economische draagkracht</w:t>
        </w:r>
        <w:r w:rsidR="00E53C37">
          <w:rPr>
            <w:noProof/>
            <w:webHidden/>
          </w:rPr>
          <w:tab/>
        </w:r>
        <w:r w:rsidR="00E53C37">
          <w:rPr>
            <w:noProof/>
            <w:webHidden/>
          </w:rPr>
          <w:fldChar w:fldCharType="begin"/>
        </w:r>
        <w:r w:rsidR="00E53C37">
          <w:rPr>
            <w:noProof/>
            <w:webHidden/>
          </w:rPr>
          <w:instrText xml:space="preserve"> PAGEREF _Toc31024504 \h </w:instrText>
        </w:r>
        <w:r w:rsidR="00E53C37">
          <w:rPr>
            <w:noProof/>
            <w:webHidden/>
          </w:rPr>
        </w:r>
        <w:r w:rsidR="00E53C37">
          <w:rPr>
            <w:noProof/>
            <w:webHidden/>
          </w:rPr>
          <w:fldChar w:fldCharType="separate"/>
        </w:r>
        <w:r w:rsidR="00E53C37">
          <w:rPr>
            <w:noProof/>
            <w:webHidden/>
          </w:rPr>
          <w:t>26</w:t>
        </w:r>
        <w:r w:rsidR="00E53C37">
          <w:rPr>
            <w:noProof/>
            <w:webHidden/>
          </w:rPr>
          <w:fldChar w:fldCharType="end"/>
        </w:r>
      </w:hyperlink>
    </w:p>
    <w:p w14:paraId="22298DDB" w14:textId="46E6726A"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05" w:history="1">
        <w:r w:rsidR="00E53C37" w:rsidRPr="000A242C">
          <w:rPr>
            <w:rStyle w:val="Hyperlink"/>
            <w:noProof/>
          </w:rPr>
          <w:t>4.2.3</w:t>
        </w:r>
        <w:r w:rsidR="00E53C37">
          <w:rPr>
            <w:rFonts w:asciiTheme="minorHAnsi" w:eastAsiaTheme="minorEastAsia" w:hAnsiTheme="minorHAnsi" w:cstheme="minorBidi"/>
            <w:noProof/>
            <w:sz w:val="22"/>
            <w:szCs w:val="22"/>
            <w:lang w:eastAsia="nl-NL"/>
          </w:rPr>
          <w:tab/>
        </w:r>
        <w:r w:rsidR="00E53C37" w:rsidRPr="000A242C">
          <w:rPr>
            <w:rStyle w:val="Hyperlink"/>
            <w:noProof/>
          </w:rPr>
          <w:t>Technische bekwaamheid</w:t>
        </w:r>
        <w:r w:rsidR="00E53C37">
          <w:rPr>
            <w:noProof/>
            <w:webHidden/>
          </w:rPr>
          <w:tab/>
        </w:r>
        <w:r w:rsidR="00E53C37">
          <w:rPr>
            <w:noProof/>
            <w:webHidden/>
          </w:rPr>
          <w:fldChar w:fldCharType="begin"/>
        </w:r>
        <w:r w:rsidR="00E53C37">
          <w:rPr>
            <w:noProof/>
            <w:webHidden/>
          </w:rPr>
          <w:instrText xml:space="preserve"> PAGEREF _Toc31024505 \h </w:instrText>
        </w:r>
        <w:r w:rsidR="00E53C37">
          <w:rPr>
            <w:noProof/>
            <w:webHidden/>
          </w:rPr>
        </w:r>
        <w:r w:rsidR="00E53C37">
          <w:rPr>
            <w:noProof/>
            <w:webHidden/>
          </w:rPr>
          <w:fldChar w:fldCharType="separate"/>
        </w:r>
        <w:r w:rsidR="00E53C37">
          <w:rPr>
            <w:noProof/>
            <w:webHidden/>
          </w:rPr>
          <w:t>28</w:t>
        </w:r>
        <w:r w:rsidR="00E53C37">
          <w:rPr>
            <w:noProof/>
            <w:webHidden/>
          </w:rPr>
          <w:fldChar w:fldCharType="end"/>
        </w:r>
      </w:hyperlink>
    </w:p>
    <w:p w14:paraId="2F33C574" w14:textId="56E33308"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06" w:history="1">
        <w:r w:rsidR="00E53C37" w:rsidRPr="000A242C">
          <w:rPr>
            <w:rStyle w:val="Hyperlink"/>
            <w:noProof/>
          </w:rPr>
          <w:t>4.3</w:t>
        </w:r>
        <w:r w:rsidR="00E53C37">
          <w:rPr>
            <w:rFonts w:asciiTheme="minorHAnsi" w:eastAsiaTheme="minorEastAsia" w:hAnsiTheme="minorHAnsi" w:cstheme="minorBidi"/>
            <w:noProof/>
            <w:sz w:val="22"/>
            <w:szCs w:val="22"/>
            <w:lang w:eastAsia="nl-NL"/>
          </w:rPr>
          <w:tab/>
        </w:r>
        <w:r w:rsidR="00E53C37" w:rsidRPr="000A242C">
          <w:rPr>
            <w:rStyle w:val="Hyperlink"/>
            <w:noProof/>
          </w:rPr>
          <w:t>Bijzondere uitvoeringsvoorwaarde Social Return</w:t>
        </w:r>
        <w:r w:rsidR="00E53C37">
          <w:rPr>
            <w:noProof/>
            <w:webHidden/>
          </w:rPr>
          <w:tab/>
        </w:r>
        <w:r w:rsidR="00E53C37">
          <w:rPr>
            <w:noProof/>
            <w:webHidden/>
          </w:rPr>
          <w:fldChar w:fldCharType="begin"/>
        </w:r>
        <w:r w:rsidR="00E53C37">
          <w:rPr>
            <w:noProof/>
            <w:webHidden/>
          </w:rPr>
          <w:instrText xml:space="preserve"> PAGEREF _Toc31024506 \h </w:instrText>
        </w:r>
        <w:r w:rsidR="00E53C37">
          <w:rPr>
            <w:noProof/>
            <w:webHidden/>
          </w:rPr>
        </w:r>
        <w:r w:rsidR="00E53C37">
          <w:rPr>
            <w:noProof/>
            <w:webHidden/>
          </w:rPr>
          <w:fldChar w:fldCharType="separate"/>
        </w:r>
        <w:r w:rsidR="00E53C37">
          <w:rPr>
            <w:noProof/>
            <w:webHidden/>
          </w:rPr>
          <w:t>30</w:t>
        </w:r>
        <w:r w:rsidR="00E53C37">
          <w:rPr>
            <w:noProof/>
            <w:webHidden/>
          </w:rPr>
          <w:fldChar w:fldCharType="end"/>
        </w:r>
      </w:hyperlink>
    </w:p>
    <w:p w14:paraId="702AC423" w14:textId="791F70E2"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07" w:history="1">
        <w:r w:rsidR="00E53C37" w:rsidRPr="000A242C">
          <w:rPr>
            <w:rStyle w:val="Hyperlink"/>
            <w:noProof/>
          </w:rPr>
          <w:t>4.3.1</w:t>
        </w:r>
        <w:r w:rsidR="00E53C37">
          <w:rPr>
            <w:rFonts w:asciiTheme="minorHAnsi" w:eastAsiaTheme="minorEastAsia" w:hAnsiTheme="minorHAnsi" w:cstheme="minorBidi"/>
            <w:noProof/>
            <w:sz w:val="22"/>
            <w:szCs w:val="22"/>
            <w:lang w:eastAsia="nl-NL"/>
          </w:rPr>
          <w:tab/>
        </w:r>
        <w:r w:rsidR="00E53C37" w:rsidRPr="000A242C">
          <w:rPr>
            <w:rStyle w:val="Hyperlink"/>
            <w:noProof/>
          </w:rPr>
          <w:t>Invulling van de verplichting</w:t>
        </w:r>
        <w:r w:rsidR="00E53C37">
          <w:rPr>
            <w:noProof/>
            <w:webHidden/>
          </w:rPr>
          <w:tab/>
        </w:r>
        <w:r w:rsidR="00E53C37">
          <w:rPr>
            <w:noProof/>
            <w:webHidden/>
          </w:rPr>
          <w:fldChar w:fldCharType="begin"/>
        </w:r>
        <w:r w:rsidR="00E53C37">
          <w:rPr>
            <w:noProof/>
            <w:webHidden/>
          </w:rPr>
          <w:instrText xml:space="preserve"> PAGEREF _Toc31024507 \h </w:instrText>
        </w:r>
        <w:r w:rsidR="00E53C37">
          <w:rPr>
            <w:noProof/>
            <w:webHidden/>
          </w:rPr>
        </w:r>
        <w:r w:rsidR="00E53C37">
          <w:rPr>
            <w:noProof/>
            <w:webHidden/>
          </w:rPr>
          <w:fldChar w:fldCharType="separate"/>
        </w:r>
        <w:r w:rsidR="00E53C37">
          <w:rPr>
            <w:noProof/>
            <w:webHidden/>
          </w:rPr>
          <w:t>30</w:t>
        </w:r>
        <w:r w:rsidR="00E53C37">
          <w:rPr>
            <w:noProof/>
            <w:webHidden/>
          </w:rPr>
          <w:fldChar w:fldCharType="end"/>
        </w:r>
      </w:hyperlink>
    </w:p>
    <w:p w14:paraId="33B35A1E" w14:textId="40BF5339"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08" w:history="1">
        <w:r w:rsidR="00E53C37" w:rsidRPr="000A242C">
          <w:rPr>
            <w:rStyle w:val="Hyperlink"/>
            <w:noProof/>
          </w:rPr>
          <w:t>4.3.2</w:t>
        </w:r>
        <w:r w:rsidR="00E53C37">
          <w:rPr>
            <w:rFonts w:asciiTheme="minorHAnsi" w:eastAsiaTheme="minorEastAsia" w:hAnsiTheme="minorHAnsi" w:cstheme="minorBidi"/>
            <w:noProof/>
            <w:sz w:val="22"/>
            <w:szCs w:val="22"/>
            <w:lang w:eastAsia="nl-NL"/>
          </w:rPr>
          <w:tab/>
        </w:r>
        <w:r w:rsidR="00E53C37" w:rsidRPr="000A242C">
          <w:rPr>
            <w:rStyle w:val="Hyperlink"/>
            <w:noProof/>
          </w:rPr>
          <w:t>Procedure na gunning</w:t>
        </w:r>
        <w:r w:rsidR="00E53C37">
          <w:rPr>
            <w:noProof/>
            <w:webHidden/>
          </w:rPr>
          <w:tab/>
        </w:r>
        <w:r w:rsidR="00E53C37">
          <w:rPr>
            <w:noProof/>
            <w:webHidden/>
          </w:rPr>
          <w:fldChar w:fldCharType="begin"/>
        </w:r>
        <w:r w:rsidR="00E53C37">
          <w:rPr>
            <w:noProof/>
            <w:webHidden/>
          </w:rPr>
          <w:instrText xml:space="preserve"> PAGEREF _Toc31024508 \h </w:instrText>
        </w:r>
        <w:r w:rsidR="00E53C37">
          <w:rPr>
            <w:noProof/>
            <w:webHidden/>
          </w:rPr>
        </w:r>
        <w:r w:rsidR="00E53C37">
          <w:rPr>
            <w:noProof/>
            <w:webHidden/>
          </w:rPr>
          <w:fldChar w:fldCharType="separate"/>
        </w:r>
        <w:r w:rsidR="00E53C37">
          <w:rPr>
            <w:noProof/>
            <w:webHidden/>
          </w:rPr>
          <w:t>30</w:t>
        </w:r>
        <w:r w:rsidR="00E53C37">
          <w:rPr>
            <w:noProof/>
            <w:webHidden/>
          </w:rPr>
          <w:fldChar w:fldCharType="end"/>
        </w:r>
      </w:hyperlink>
    </w:p>
    <w:p w14:paraId="0294FDDB" w14:textId="10DF671F" w:rsidR="00E53C37" w:rsidRDefault="005210C2">
      <w:pPr>
        <w:pStyle w:val="Inhopg1"/>
        <w:tabs>
          <w:tab w:val="left" w:pos="420"/>
        </w:tabs>
        <w:rPr>
          <w:rFonts w:asciiTheme="minorHAnsi" w:eastAsiaTheme="minorEastAsia" w:hAnsiTheme="minorHAnsi" w:cstheme="minorBidi"/>
          <w:noProof/>
          <w:sz w:val="22"/>
          <w:szCs w:val="22"/>
          <w:lang w:eastAsia="nl-NL"/>
        </w:rPr>
      </w:pPr>
      <w:hyperlink w:anchor="_Toc31024509" w:history="1">
        <w:r w:rsidR="00E53C37" w:rsidRPr="000A242C">
          <w:rPr>
            <w:rStyle w:val="Hyperlink"/>
            <w:noProof/>
          </w:rPr>
          <w:t>5</w:t>
        </w:r>
        <w:r w:rsidR="00E53C37">
          <w:rPr>
            <w:rFonts w:asciiTheme="minorHAnsi" w:eastAsiaTheme="minorEastAsia" w:hAnsiTheme="minorHAnsi" w:cstheme="minorBidi"/>
            <w:noProof/>
            <w:sz w:val="22"/>
            <w:szCs w:val="22"/>
            <w:lang w:eastAsia="nl-NL"/>
          </w:rPr>
          <w:tab/>
        </w:r>
        <w:r w:rsidR="00E53C37" w:rsidRPr="000A242C">
          <w:rPr>
            <w:rStyle w:val="Hyperlink"/>
            <w:noProof/>
          </w:rPr>
          <w:t>Programma van Eisen</w:t>
        </w:r>
        <w:r w:rsidR="00E53C37">
          <w:rPr>
            <w:noProof/>
            <w:webHidden/>
          </w:rPr>
          <w:tab/>
        </w:r>
        <w:r w:rsidR="00E53C37">
          <w:rPr>
            <w:noProof/>
            <w:webHidden/>
          </w:rPr>
          <w:fldChar w:fldCharType="begin"/>
        </w:r>
        <w:r w:rsidR="00E53C37">
          <w:rPr>
            <w:noProof/>
            <w:webHidden/>
          </w:rPr>
          <w:instrText xml:space="preserve"> PAGEREF _Toc31024509 \h </w:instrText>
        </w:r>
        <w:r w:rsidR="00E53C37">
          <w:rPr>
            <w:noProof/>
            <w:webHidden/>
          </w:rPr>
        </w:r>
        <w:r w:rsidR="00E53C37">
          <w:rPr>
            <w:noProof/>
            <w:webHidden/>
          </w:rPr>
          <w:fldChar w:fldCharType="separate"/>
        </w:r>
        <w:r w:rsidR="00E53C37">
          <w:rPr>
            <w:noProof/>
            <w:webHidden/>
          </w:rPr>
          <w:t>33</w:t>
        </w:r>
        <w:r w:rsidR="00E53C37">
          <w:rPr>
            <w:noProof/>
            <w:webHidden/>
          </w:rPr>
          <w:fldChar w:fldCharType="end"/>
        </w:r>
      </w:hyperlink>
    </w:p>
    <w:p w14:paraId="28DB5C94" w14:textId="4BEEE9EE"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10" w:history="1">
        <w:r w:rsidR="00E53C37" w:rsidRPr="000A242C">
          <w:rPr>
            <w:rStyle w:val="Hyperlink"/>
            <w:noProof/>
          </w:rPr>
          <w:t>5.1</w:t>
        </w:r>
        <w:r w:rsidR="00E53C37">
          <w:rPr>
            <w:rFonts w:asciiTheme="minorHAnsi" w:eastAsiaTheme="minorEastAsia" w:hAnsiTheme="minorHAnsi" w:cstheme="minorBidi"/>
            <w:noProof/>
            <w:sz w:val="22"/>
            <w:szCs w:val="22"/>
            <w:lang w:eastAsia="nl-NL"/>
          </w:rPr>
          <w:tab/>
        </w:r>
        <w:r w:rsidR="00E53C37" w:rsidRPr="000A242C">
          <w:rPr>
            <w:rStyle w:val="Hyperlink"/>
            <w:noProof/>
          </w:rPr>
          <w:t>Eisen Overeenkomst, Verwerkersovereenkomst, Reserveovereenkomst en Gemeentelijke Inkoopvoorwaarden bij IT (GIBIT) van de gemeente Amsterdam</w:t>
        </w:r>
        <w:r w:rsidR="00E53C37">
          <w:rPr>
            <w:noProof/>
            <w:webHidden/>
          </w:rPr>
          <w:tab/>
        </w:r>
        <w:r w:rsidR="00E53C37">
          <w:rPr>
            <w:noProof/>
            <w:webHidden/>
          </w:rPr>
          <w:fldChar w:fldCharType="begin"/>
        </w:r>
        <w:r w:rsidR="00E53C37">
          <w:rPr>
            <w:noProof/>
            <w:webHidden/>
          </w:rPr>
          <w:instrText xml:space="preserve"> PAGEREF _Toc31024510 \h </w:instrText>
        </w:r>
        <w:r w:rsidR="00E53C37">
          <w:rPr>
            <w:noProof/>
            <w:webHidden/>
          </w:rPr>
        </w:r>
        <w:r w:rsidR="00E53C37">
          <w:rPr>
            <w:noProof/>
            <w:webHidden/>
          </w:rPr>
          <w:fldChar w:fldCharType="separate"/>
        </w:r>
        <w:r w:rsidR="00E53C37">
          <w:rPr>
            <w:noProof/>
            <w:webHidden/>
          </w:rPr>
          <w:t>33</w:t>
        </w:r>
        <w:r w:rsidR="00E53C37">
          <w:rPr>
            <w:noProof/>
            <w:webHidden/>
          </w:rPr>
          <w:fldChar w:fldCharType="end"/>
        </w:r>
      </w:hyperlink>
    </w:p>
    <w:p w14:paraId="027B5F15" w14:textId="13CA29B4" w:rsidR="00E53C37" w:rsidRDefault="005210C2">
      <w:pPr>
        <w:pStyle w:val="Inhopg1"/>
        <w:tabs>
          <w:tab w:val="left" w:pos="420"/>
        </w:tabs>
        <w:rPr>
          <w:rFonts w:asciiTheme="minorHAnsi" w:eastAsiaTheme="minorEastAsia" w:hAnsiTheme="minorHAnsi" w:cstheme="minorBidi"/>
          <w:noProof/>
          <w:sz w:val="22"/>
          <w:szCs w:val="22"/>
          <w:lang w:eastAsia="nl-NL"/>
        </w:rPr>
      </w:pPr>
      <w:hyperlink w:anchor="_Toc31024511" w:history="1">
        <w:r w:rsidR="00E53C37" w:rsidRPr="000A242C">
          <w:rPr>
            <w:rStyle w:val="Hyperlink"/>
            <w:noProof/>
          </w:rPr>
          <w:t>6</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 Inschrijving</w:t>
        </w:r>
        <w:r w:rsidR="00E53C37">
          <w:rPr>
            <w:noProof/>
            <w:webHidden/>
          </w:rPr>
          <w:tab/>
        </w:r>
        <w:r w:rsidR="00E53C37">
          <w:rPr>
            <w:noProof/>
            <w:webHidden/>
          </w:rPr>
          <w:fldChar w:fldCharType="begin"/>
        </w:r>
        <w:r w:rsidR="00E53C37">
          <w:rPr>
            <w:noProof/>
            <w:webHidden/>
          </w:rPr>
          <w:instrText xml:space="preserve"> PAGEREF _Toc31024511 \h </w:instrText>
        </w:r>
        <w:r w:rsidR="00E53C37">
          <w:rPr>
            <w:noProof/>
            <w:webHidden/>
          </w:rPr>
        </w:r>
        <w:r w:rsidR="00E53C37">
          <w:rPr>
            <w:noProof/>
            <w:webHidden/>
          </w:rPr>
          <w:fldChar w:fldCharType="separate"/>
        </w:r>
        <w:r w:rsidR="00E53C37">
          <w:rPr>
            <w:noProof/>
            <w:webHidden/>
          </w:rPr>
          <w:t>34</w:t>
        </w:r>
        <w:r w:rsidR="00E53C37">
          <w:rPr>
            <w:noProof/>
            <w:webHidden/>
          </w:rPr>
          <w:fldChar w:fldCharType="end"/>
        </w:r>
      </w:hyperlink>
    </w:p>
    <w:p w14:paraId="51FB4D6B" w14:textId="4B89C6E5"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12" w:history="1">
        <w:r w:rsidR="00E53C37" w:rsidRPr="000A242C">
          <w:rPr>
            <w:rStyle w:val="Hyperlink"/>
            <w:noProof/>
          </w:rPr>
          <w:t>6.1</w:t>
        </w:r>
        <w:r w:rsidR="00E53C37">
          <w:rPr>
            <w:rFonts w:asciiTheme="minorHAnsi" w:eastAsiaTheme="minorEastAsia" w:hAnsiTheme="minorHAnsi" w:cstheme="minorBidi"/>
            <w:noProof/>
            <w:sz w:val="22"/>
            <w:szCs w:val="22"/>
            <w:lang w:eastAsia="nl-NL"/>
          </w:rPr>
          <w:tab/>
        </w:r>
        <w:r w:rsidR="00E53C37" w:rsidRPr="000A242C">
          <w:rPr>
            <w:rStyle w:val="Hyperlink"/>
            <w:noProof/>
          </w:rPr>
          <w:t>Beschrijving van de Dienst</w:t>
        </w:r>
        <w:r w:rsidR="00E53C37">
          <w:rPr>
            <w:noProof/>
            <w:webHidden/>
          </w:rPr>
          <w:tab/>
        </w:r>
        <w:r w:rsidR="00E53C37">
          <w:rPr>
            <w:noProof/>
            <w:webHidden/>
          </w:rPr>
          <w:fldChar w:fldCharType="begin"/>
        </w:r>
        <w:r w:rsidR="00E53C37">
          <w:rPr>
            <w:noProof/>
            <w:webHidden/>
          </w:rPr>
          <w:instrText xml:space="preserve"> PAGEREF _Toc31024512 \h </w:instrText>
        </w:r>
        <w:r w:rsidR="00E53C37">
          <w:rPr>
            <w:noProof/>
            <w:webHidden/>
          </w:rPr>
        </w:r>
        <w:r w:rsidR="00E53C37">
          <w:rPr>
            <w:noProof/>
            <w:webHidden/>
          </w:rPr>
          <w:fldChar w:fldCharType="separate"/>
        </w:r>
        <w:r w:rsidR="00E53C37">
          <w:rPr>
            <w:noProof/>
            <w:webHidden/>
          </w:rPr>
          <w:t>34</w:t>
        </w:r>
        <w:r w:rsidR="00E53C37">
          <w:rPr>
            <w:noProof/>
            <w:webHidden/>
          </w:rPr>
          <w:fldChar w:fldCharType="end"/>
        </w:r>
      </w:hyperlink>
    </w:p>
    <w:p w14:paraId="30D5E2D5" w14:textId="250713D6"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13" w:history="1">
        <w:r w:rsidR="00E53C37" w:rsidRPr="000A242C">
          <w:rPr>
            <w:rStyle w:val="Hyperlink"/>
            <w:noProof/>
          </w:rPr>
          <w:t>6.2</w:t>
        </w:r>
        <w:r w:rsidR="00E53C37">
          <w:rPr>
            <w:rFonts w:asciiTheme="minorHAnsi" w:eastAsiaTheme="minorEastAsia" w:hAnsiTheme="minorHAnsi" w:cstheme="minorBidi"/>
            <w:noProof/>
            <w:sz w:val="22"/>
            <w:szCs w:val="22"/>
            <w:lang w:eastAsia="nl-NL"/>
          </w:rPr>
          <w:tab/>
        </w:r>
        <w:r w:rsidR="00E53C37" w:rsidRPr="000A242C">
          <w:rPr>
            <w:rStyle w:val="Hyperlink"/>
            <w:noProof/>
          </w:rPr>
          <w:t>Gunningscriterium</w:t>
        </w:r>
        <w:r w:rsidR="00E53C37">
          <w:rPr>
            <w:noProof/>
            <w:webHidden/>
          </w:rPr>
          <w:tab/>
        </w:r>
        <w:r w:rsidR="00E53C37">
          <w:rPr>
            <w:noProof/>
            <w:webHidden/>
          </w:rPr>
          <w:fldChar w:fldCharType="begin"/>
        </w:r>
        <w:r w:rsidR="00E53C37">
          <w:rPr>
            <w:noProof/>
            <w:webHidden/>
          </w:rPr>
          <w:instrText xml:space="preserve"> PAGEREF _Toc31024513 \h </w:instrText>
        </w:r>
        <w:r w:rsidR="00E53C37">
          <w:rPr>
            <w:noProof/>
            <w:webHidden/>
          </w:rPr>
        </w:r>
        <w:r w:rsidR="00E53C37">
          <w:rPr>
            <w:noProof/>
            <w:webHidden/>
          </w:rPr>
          <w:fldChar w:fldCharType="separate"/>
        </w:r>
        <w:r w:rsidR="00E53C37">
          <w:rPr>
            <w:noProof/>
            <w:webHidden/>
          </w:rPr>
          <w:t>34</w:t>
        </w:r>
        <w:r w:rsidR="00E53C37">
          <w:rPr>
            <w:noProof/>
            <w:webHidden/>
          </w:rPr>
          <w:fldChar w:fldCharType="end"/>
        </w:r>
      </w:hyperlink>
    </w:p>
    <w:p w14:paraId="186BD182" w14:textId="6BF48598"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14" w:history="1">
        <w:r w:rsidR="00E53C37" w:rsidRPr="000A242C">
          <w:rPr>
            <w:rStyle w:val="Hyperlink"/>
            <w:noProof/>
          </w:rPr>
          <w:t>6.3</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Beoordelingssystematiek</w:t>
        </w:r>
        <w:r w:rsidR="00E53C37">
          <w:rPr>
            <w:noProof/>
            <w:webHidden/>
          </w:rPr>
          <w:tab/>
        </w:r>
        <w:r w:rsidR="00E53C37">
          <w:rPr>
            <w:noProof/>
            <w:webHidden/>
          </w:rPr>
          <w:fldChar w:fldCharType="begin"/>
        </w:r>
        <w:r w:rsidR="00E53C37">
          <w:rPr>
            <w:noProof/>
            <w:webHidden/>
          </w:rPr>
          <w:instrText xml:space="preserve"> PAGEREF _Toc31024514 \h </w:instrText>
        </w:r>
        <w:r w:rsidR="00E53C37">
          <w:rPr>
            <w:noProof/>
            <w:webHidden/>
          </w:rPr>
        </w:r>
        <w:r w:rsidR="00E53C37">
          <w:rPr>
            <w:noProof/>
            <w:webHidden/>
          </w:rPr>
          <w:fldChar w:fldCharType="separate"/>
        </w:r>
        <w:r w:rsidR="00E53C37">
          <w:rPr>
            <w:noProof/>
            <w:webHidden/>
          </w:rPr>
          <w:t>34</w:t>
        </w:r>
        <w:r w:rsidR="00E53C37">
          <w:rPr>
            <w:noProof/>
            <w:webHidden/>
          </w:rPr>
          <w:fldChar w:fldCharType="end"/>
        </w:r>
      </w:hyperlink>
    </w:p>
    <w:p w14:paraId="7B5130AE" w14:textId="69E80503"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15" w:history="1">
        <w:r w:rsidR="00E53C37" w:rsidRPr="000A242C">
          <w:rPr>
            <w:rStyle w:val="Hyperlink"/>
            <w:noProof/>
          </w:rPr>
          <w:t>6.3.1</w:t>
        </w:r>
        <w:r w:rsidR="00E53C37">
          <w:rPr>
            <w:rFonts w:asciiTheme="minorHAnsi" w:eastAsiaTheme="minorEastAsia" w:hAnsiTheme="minorHAnsi" w:cstheme="minorBidi"/>
            <w:noProof/>
            <w:sz w:val="22"/>
            <w:szCs w:val="22"/>
            <w:lang w:eastAsia="nl-NL"/>
          </w:rPr>
          <w:tab/>
        </w:r>
        <w:r w:rsidR="00E53C37" w:rsidRPr="000A242C">
          <w:rPr>
            <w:rStyle w:val="Hyperlink"/>
            <w:noProof/>
          </w:rPr>
          <w:t>Beoordeling kwaliteit</w:t>
        </w:r>
        <w:r w:rsidR="00E53C37">
          <w:rPr>
            <w:noProof/>
            <w:webHidden/>
          </w:rPr>
          <w:tab/>
        </w:r>
        <w:r w:rsidR="00E53C37">
          <w:rPr>
            <w:noProof/>
            <w:webHidden/>
          </w:rPr>
          <w:fldChar w:fldCharType="begin"/>
        </w:r>
        <w:r w:rsidR="00E53C37">
          <w:rPr>
            <w:noProof/>
            <w:webHidden/>
          </w:rPr>
          <w:instrText xml:space="preserve"> PAGEREF _Toc31024515 \h </w:instrText>
        </w:r>
        <w:r w:rsidR="00E53C37">
          <w:rPr>
            <w:noProof/>
            <w:webHidden/>
          </w:rPr>
        </w:r>
        <w:r w:rsidR="00E53C37">
          <w:rPr>
            <w:noProof/>
            <w:webHidden/>
          </w:rPr>
          <w:fldChar w:fldCharType="separate"/>
        </w:r>
        <w:r w:rsidR="00E53C37">
          <w:rPr>
            <w:noProof/>
            <w:webHidden/>
          </w:rPr>
          <w:t>34</w:t>
        </w:r>
        <w:r w:rsidR="00E53C37">
          <w:rPr>
            <w:noProof/>
            <w:webHidden/>
          </w:rPr>
          <w:fldChar w:fldCharType="end"/>
        </w:r>
      </w:hyperlink>
    </w:p>
    <w:p w14:paraId="74C575D9" w14:textId="37F0511F" w:rsidR="00E53C37" w:rsidRDefault="005210C2">
      <w:pPr>
        <w:pStyle w:val="Inhopg3"/>
        <w:tabs>
          <w:tab w:val="left" w:pos="1100"/>
          <w:tab w:val="right" w:leader="dot" w:pos="8494"/>
        </w:tabs>
        <w:rPr>
          <w:rFonts w:asciiTheme="minorHAnsi" w:eastAsiaTheme="minorEastAsia" w:hAnsiTheme="minorHAnsi" w:cstheme="minorBidi"/>
          <w:noProof/>
          <w:sz w:val="22"/>
          <w:szCs w:val="22"/>
          <w:lang w:eastAsia="nl-NL"/>
        </w:rPr>
      </w:pPr>
      <w:hyperlink w:anchor="_Toc31024516" w:history="1">
        <w:r w:rsidR="00E53C37" w:rsidRPr="000A242C">
          <w:rPr>
            <w:rStyle w:val="Hyperlink"/>
            <w:noProof/>
          </w:rPr>
          <w:t>6.3.2</w:t>
        </w:r>
        <w:r w:rsidR="00E53C37">
          <w:rPr>
            <w:rFonts w:asciiTheme="minorHAnsi" w:eastAsiaTheme="minorEastAsia" w:hAnsiTheme="minorHAnsi" w:cstheme="minorBidi"/>
            <w:noProof/>
            <w:sz w:val="22"/>
            <w:szCs w:val="22"/>
            <w:lang w:eastAsia="nl-NL"/>
          </w:rPr>
          <w:tab/>
        </w:r>
        <w:r w:rsidR="00E53C37" w:rsidRPr="000A242C">
          <w:rPr>
            <w:rStyle w:val="Hyperlink"/>
            <w:noProof/>
          </w:rPr>
          <w:t>Prijs</w:t>
        </w:r>
        <w:r w:rsidR="00E53C37">
          <w:rPr>
            <w:noProof/>
            <w:webHidden/>
          </w:rPr>
          <w:tab/>
        </w:r>
        <w:r w:rsidR="00E53C37">
          <w:rPr>
            <w:noProof/>
            <w:webHidden/>
          </w:rPr>
          <w:fldChar w:fldCharType="begin"/>
        </w:r>
        <w:r w:rsidR="00E53C37">
          <w:rPr>
            <w:noProof/>
            <w:webHidden/>
          </w:rPr>
          <w:instrText xml:space="preserve"> PAGEREF _Toc31024516 \h </w:instrText>
        </w:r>
        <w:r w:rsidR="00E53C37">
          <w:rPr>
            <w:noProof/>
            <w:webHidden/>
          </w:rPr>
        </w:r>
        <w:r w:rsidR="00E53C37">
          <w:rPr>
            <w:noProof/>
            <w:webHidden/>
          </w:rPr>
          <w:fldChar w:fldCharType="separate"/>
        </w:r>
        <w:r w:rsidR="00E53C37">
          <w:rPr>
            <w:noProof/>
            <w:webHidden/>
          </w:rPr>
          <w:t>36</w:t>
        </w:r>
        <w:r w:rsidR="00E53C37">
          <w:rPr>
            <w:noProof/>
            <w:webHidden/>
          </w:rPr>
          <w:fldChar w:fldCharType="end"/>
        </w:r>
      </w:hyperlink>
    </w:p>
    <w:p w14:paraId="564702BD" w14:textId="2FAD7D74" w:rsidR="00E53C37" w:rsidRDefault="005210C2">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31024517" w:history="1">
        <w:r w:rsidR="00E53C37" w:rsidRPr="000A242C">
          <w:rPr>
            <w:rStyle w:val="Hyperlink"/>
            <w:noProof/>
          </w:rPr>
          <w:t>6.4</w:t>
        </w:r>
        <w:r w:rsidR="00E53C37">
          <w:rPr>
            <w:rFonts w:asciiTheme="minorHAnsi" w:eastAsiaTheme="minorEastAsia" w:hAnsiTheme="minorHAnsi" w:cstheme="minorBidi"/>
            <w:noProof/>
            <w:sz w:val="22"/>
            <w:szCs w:val="22"/>
            <w:lang w:eastAsia="nl-NL"/>
          </w:rPr>
          <w:tab/>
        </w:r>
        <w:r w:rsidR="00E53C37" w:rsidRPr="000A242C">
          <w:rPr>
            <w:rStyle w:val="Hyperlink"/>
            <w:noProof/>
          </w:rPr>
          <w:t>Eindscore Economisch Meest Voordelige Inschrijving op basis van BPKV</w:t>
        </w:r>
        <w:r w:rsidR="00E53C37">
          <w:rPr>
            <w:noProof/>
            <w:webHidden/>
          </w:rPr>
          <w:tab/>
        </w:r>
        <w:r w:rsidR="00E53C37">
          <w:rPr>
            <w:noProof/>
            <w:webHidden/>
          </w:rPr>
          <w:fldChar w:fldCharType="begin"/>
        </w:r>
        <w:r w:rsidR="00E53C37">
          <w:rPr>
            <w:noProof/>
            <w:webHidden/>
          </w:rPr>
          <w:instrText xml:space="preserve"> PAGEREF _Toc31024517 \h </w:instrText>
        </w:r>
        <w:r w:rsidR="00E53C37">
          <w:rPr>
            <w:noProof/>
            <w:webHidden/>
          </w:rPr>
        </w:r>
        <w:r w:rsidR="00E53C37">
          <w:rPr>
            <w:noProof/>
            <w:webHidden/>
          </w:rPr>
          <w:fldChar w:fldCharType="separate"/>
        </w:r>
        <w:r w:rsidR="00E53C37">
          <w:rPr>
            <w:noProof/>
            <w:webHidden/>
          </w:rPr>
          <w:t>37</w:t>
        </w:r>
        <w:r w:rsidR="00E53C37">
          <w:rPr>
            <w:noProof/>
            <w:webHidden/>
          </w:rPr>
          <w:fldChar w:fldCharType="end"/>
        </w:r>
      </w:hyperlink>
    </w:p>
    <w:p w14:paraId="7D40DEB4" w14:textId="2FA4C39C" w:rsidR="00E53C37" w:rsidRDefault="005210C2">
      <w:pPr>
        <w:pStyle w:val="Inhopg1"/>
        <w:tabs>
          <w:tab w:val="left" w:pos="420"/>
        </w:tabs>
        <w:rPr>
          <w:rFonts w:asciiTheme="minorHAnsi" w:eastAsiaTheme="minorEastAsia" w:hAnsiTheme="minorHAnsi" w:cstheme="minorBidi"/>
          <w:noProof/>
          <w:sz w:val="22"/>
          <w:szCs w:val="22"/>
          <w:lang w:eastAsia="nl-NL"/>
        </w:rPr>
      </w:pPr>
      <w:hyperlink w:anchor="_Toc31024518" w:history="1">
        <w:r w:rsidR="00E53C37" w:rsidRPr="000A242C">
          <w:rPr>
            <w:rStyle w:val="Hyperlink"/>
            <w:noProof/>
          </w:rPr>
          <w:t>7</w:t>
        </w:r>
        <w:r w:rsidR="00E53C37">
          <w:rPr>
            <w:rFonts w:asciiTheme="minorHAnsi" w:eastAsiaTheme="minorEastAsia" w:hAnsiTheme="minorHAnsi" w:cstheme="minorBidi"/>
            <w:noProof/>
            <w:sz w:val="22"/>
            <w:szCs w:val="22"/>
            <w:lang w:eastAsia="nl-NL"/>
          </w:rPr>
          <w:tab/>
        </w:r>
        <w:r w:rsidR="00E53C37" w:rsidRPr="000A242C">
          <w:rPr>
            <w:rStyle w:val="Hyperlink"/>
            <w:noProof/>
          </w:rPr>
          <w:t>Begrippenkader</w:t>
        </w:r>
        <w:r w:rsidR="00E53C37">
          <w:rPr>
            <w:noProof/>
            <w:webHidden/>
          </w:rPr>
          <w:tab/>
        </w:r>
        <w:r w:rsidR="00E53C37">
          <w:rPr>
            <w:noProof/>
            <w:webHidden/>
          </w:rPr>
          <w:fldChar w:fldCharType="begin"/>
        </w:r>
        <w:r w:rsidR="00E53C37">
          <w:rPr>
            <w:noProof/>
            <w:webHidden/>
          </w:rPr>
          <w:instrText xml:space="preserve"> PAGEREF _Toc31024518 \h </w:instrText>
        </w:r>
        <w:r w:rsidR="00E53C37">
          <w:rPr>
            <w:noProof/>
            <w:webHidden/>
          </w:rPr>
        </w:r>
        <w:r w:rsidR="00E53C37">
          <w:rPr>
            <w:noProof/>
            <w:webHidden/>
          </w:rPr>
          <w:fldChar w:fldCharType="separate"/>
        </w:r>
        <w:r w:rsidR="00E53C37">
          <w:rPr>
            <w:noProof/>
            <w:webHidden/>
          </w:rPr>
          <w:t>38</w:t>
        </w:r>
        <w:r w:rsidR="00E53C37">
          <w:rPr>
            <w:noProof/>
            <w:webHidden/>
          </w:rPr>
          <w:fldChar w:fldCharType="end"/>
        </w:r>
      </w:hyperlink>
    </w:p>
    <w:p w14:paraId="52E8D769" w14:textId="7FB48FF4" w:rsidR="00AB7068" w:rsidRPr="00CE43E8" w:rsidRDefault="00C177CF" w:rsidP="00F53A22">
      <w:pPr>
        <w:pStyle w:val="Kop1"/>
        <w:numPr>
          <w:ilvl w:val="0"/>
          <w:numId w:val="0"/>
        </w:numPr>
        <w:rPr>
          <w:szCs w:val="22"/>
        </w:rPr>
      </w:pPr>
      <w:r>
        <w:rPr>
          <w:b w:val="0"/>
          <w:bCs w:val="0"/>
        </w:rPr>
        <w:fldChar w:fldCharType="end"/>
      </w:r>
      <w:bookmarkStart w:id="1" w:name="_Toc31024446"/>
      <w:r w:rsidR="00E83AF0" w:rsidRPr="00460116">
        <w:rPr>
          <w:sz w:val="24"/>
          <w:szCs w:val="24"/>
        </w:rPr>
        <w:t>Bijlagen</w:t>
      </w:r>
      <w:r w:rsidR="00A00DE9">
        <w:rPr>
          <w:sz w:val="24"/>
          <w:szCs w:val="24"/>
        </w:rPr>
        <w:tab/>
      </w:r>
      <w:r w:rsidR="00FB380B" w:rsidRPr="00F53A22">
        <w:rPr>
          <w:b w:val="0"/>
          <w:bCs w:val="0"/>
          <w:sz w:val="21"/>
          <w:szCs w:val="22"/>
        </w:rPr>
        <w:t>Bijlage 1</w:t>
      </w:r>
      <w:r w:rsidR="00FB380B" w:rsidRPr="00F53A22">
        <w:rPr>
          <w:b w:val="0"/>
          <w:bCs w:val="0"/>
          <w:sz w:val="21"/>
          <w:szCs w:val="22"/>
        </w:rPr>
        <w:tab/>
      </w:r>
      <w:r w:rsidR="00AB7068" w:rsidRPr="00F53A22">
        <w:rPr>
          <w:b w:val="0"/>
          <w:bCs w:val="0"/>
          <w:sz w:val="21"/>
          <w:szCs w:val="22"/>
        </w:rPr>
        <w:t>Dienstverleningsovereenkomst</w:t>
      </w:r>
      <w:bookmarkEnd w:id="1"/>
      <w:r w:rsidR="00AB7068" w:rsidRPr="00F53A22">
        <w:rPr>
          <w:b w:val="0"/>
          <w:bCs w:val="0"/>
          <w:sz w:val="21"/>
          <w:szCs w:val="22"/>
        </w:rPr>
        <w:t xml:space="preserve"> </w:t>
      </w:r>
    </w:p>
    <w:p w14:paraId="499CC92F" w14:textId="23A18289" w:rsidR="00AB7068" w:rsidRDefault="00AB7068" w:rsidP="00F53A22">
      <w:pPr>
        <w:ind w:left="708" w:firstLine="708"/>
        <w:rPr>
          <w:szCs w:val="22"/>
        </w:rPr>
      </w:pPr>
      <w:r>
        <w:rPr>
          <w:szCs w:val="22"/>
        </w:rPr>
        <w:t xml:space="preserve">Bijlage 2 </w:t>
      </w:r>
      <w:r w:rsidR="00FB380B">
        <w:rPr>
          <w:szCs w:val="22"/>
        </w:rPr>
        <w:tab/>
      </w:r>
      <w:r w:rsidR="00610A46">
        <w:rPr>
          <w:szCs w:val="22"/>
        </w:rPr>
        <w:t>GIBIT</w:t>
      </w:r>
      <w:r w:rsidR="002C665B">
        <w:rPr>
          <w:szCs w:val="22"/>
        </w:rPr>
        <w:t xml:space="preserve"> Amsterdam</w:t>
      </w:r>
    </w:p>
    <w:p w14:paraId="1EDEFB73" w14:textId="77777777" w:rsidR="00AB7068" w:rsidRDefault="00AB7068" w:rsidP="00F53A22">
      <w:pPr>
        <w:ind w:left="708" w:firstLine="708"/>
        <w:rPr>
          <w:szCs w:val="22"/>
        </w:rPr>
      </w:pPr>
      <w:r>
        <w:rPr>
          <w:szCs w:val="22"/>
        </w:rPr>
        <w:t xml:space="preserve">Bijlage 3 </w:t>
      </w:r>
      <w:r w:rsidR="00FB380B">
        <w:rPr>
          <w:szCs w:val="22"/>
        </w:rPr>
        <w:tab/>
      </w:r>
      <w:r w:rsidRPr="00E43516">
        <w:rPr>
          <w:szCs w:val="22"/>
        </w:rPr>
        <w:t>Marktconsultatie</w:t>
      </w:r>
      <w:r w:rsidR="002C665B" w:rsidRPr="00E43516">
        <w:rPr>
          <w:szCs w:val="22"/>
        </w:rPr>
        <w:t xml:space="preserve"> verslag</w:t>
      </w:r>
    </w:p>
    <w:p w14:paraId="6B61296A" w14:textId="77777777" w:rsidR="00AB7068" w:rsidRDefault="00AB7068" w:rsidP="00F53A22">
      <w:pPr>
        <w:ind w:left="708" w:firstLine="708"/>
        <w:rPr>
          <w:szCs w:val="22"/>
        </w:rPr>
      </w:pPr>
      <w:r>
        <w:rPr>
          <w:szCs w:val="22"/>
        </w:rPr>
        <w:t xml:space="preserve">Bijlage 4 </w:t>
      </w:r>
      <w:r w:rsidR="00FB380B">
        <w:rPr>
          <w:szCs w:val="22"/>
        </w:rPr>
        <w:tab/>
      </w:r>
      <w:r>
        <w:rPr>
          <w:szCs w:val="22"/>
        </w:rPr>
        <w:t>Programma van Eisen en Wensen</w:t>
      </w:r>
    </w:p>
    <w:p w14:paraId="097EC205" w14:textId="77777777" w:rsidR="00AB7068" w:rsidRDefault="00AB7068" w:rsidP="00F53A22">
      <w:pPr>
        <w:ind w:left="708" w:firstLine="708"/>
        <w:rPr>
          <w:szCs w:val="22"/>
        </w:rPr>
      </w:pPr>
      <w:r>
        <w:rPr>
          <w:szCs w:val="22"/>
        </w:rPr>
        <w:t>Bijlage 5</w:t>
      </w:r>
      <w:r w:rsidR="00FB380B">
        <w:rPr>
          <w:szCs w:val="22"/>
        </w:rPr>
        <w:tab/>
      </w:r>
      <w:r>
        <w:rPr>
          <w:szCs w:val="22"/>
        </w:rPr>
        <w:t>Overige formulieren</w:t>
      </w:r>
      <w:r w:rsidR="005768C8">
        <w:rPr>
          <w:szCs w:val="22"/>
        </w:rPr>
        <w:t xml:space="preserve"> (o.a. referenties)</w:t>
      </w:r>
    </w:p>
    <w:p w14:paraId="5EE5ECB1" w14:textId="77777777" w:rsidR="00AB7068" w:rsidRDefault="00AB7068" w:rsidP="00F53A22">
      <w:pPr>
        <w:ind w:left="708" w:firstLine="708"/>
        <w:rPr>
          <w:szCs w:val="22"/>
        </w:rPr>
      </w:pPr>
      <w:r>
        <w:rPr>
          <w:szCs w:val="22"/>
        </w:rPr>
        <w:t>Bijlage 6</w:t>
      </w:r>
      <w:r w:rsidR="00FB380B">
        <w:rPr>
          <w:szCs w:val="22"/>
        </w:rPr>
        <w:tab/>
      </w:r>
      <w:r>
        <w:rPr>
          <w:szCs w:val="22"/>
        </w:rPr>
        <w:t>Formulier prijzenblad</w:t>
      </w:r>
    </w:p>
    <w:p w14:paraId="35B628F4" w14:textId="77777777" w:rsidR="00AB7068" w:rsidRDefault="00AB7068" w:rsidP="00F53A22">
      <w:pPr>
        <w:ind w:left="708" w:firstLine="708"/>
        <w:rPr>
          <w:szCs w:val="22"/>
        </w:rPr>
      </w:pPr>
      <w:r>
        <w:rPr>
          <w:szCs w:val="22"/>
        </w:rPr>
        <w:t xml:space="preserve">Bijlage 7 </w:t>
      </w:r>
      <w:r w:rsidR="00FB380B">
        <w:rPr>
          <w:szCs w:val="22"/>
        </w:rPr>
        <w:tab/>
      </w:r>
      <w:r>
        <w:rPr>
          <w:szCs w:val="22"/>
        </w:rPr>
        <w:t>Verwerker</w:t>
      </w:r>
      <w:r w:rsidR="005B0D37">
        <w:rPr>
          <w:szCs w:val="22"/>
        </w:rPr>
        <w:t>s</w:t>
      </w:r>
      <w:r>
        <w:rPr>
          <w:szCs w:val="22"/>
        </w:rPr>
        <w:t>ov</w:t>
      </w:r>
      <w:r w:rsidR="005B0D37">
        <w:rPr>
          <w:szCs w:val="22"/>
        </w:rPr>
        <w:t>ereenkomst</w:t>
      </w:r>
    </w:p>
    <w:p w14:paraId="284DECA3" w14:textId="77777777" w:rsidR="00AB7068" w:rsidRDefault="00AB7068" w:rsidP="00F53A22">
      <w:pPr>
        <w:ind w:left="708" w:firstLine="708"/>
        <w:rPr>
          <w:szCs w:val="22"/>
        </w:rPr>
      </w:pPr>
      <w:r>
        <w:rPr>
          <w:szCs w:val="22"/>
        </w:rPr>
        <w:t xml:space="preserve">Bijlage 8 </w:t>
      </w:r>
      <w:r w:rsidR="00FB380B">
        <w:rPr>
          <w:szCs w:val="22"/>
        </w:rPr>
        <w:tab/>
      </w:r>
      <w:r>
        <w:rPr>
          <w:szCs w:val="22"/>
        </w:rPr>
        <w:t>Wachtkamerov</w:t>
      </w:r>
      <w:r w:rsidR="005B0D37">
        <w:rPr>
          <w:szCs w:val="22"/>
        </w:rPr>
        <w:t>ereenkomst</w:t>
      </w:r>
    </w:p>
    <w:p w14:paraId="507BF471" w14:textId="4C4DFBC7" w:rsidR="005E575B" w:rsidRDefault="005E575B" w:rsidP="00F53A22">
      <w:pPr>
        <w:ind w:left="708" w:firstLine="708"/>
        <w:rPr>
          <w:szCs w:val="22"/>
        </w:rPr>
      </w:pPr>
      <w:r>
        <w:rPr>
          <w:szCs w:val="22"/>
        </w:rPr>
        <w:t xml:space="preserve">Bijlage </w:t>
      </w:r>
      <w:r w:rsidR="001107F6">
        <w:rPr>
          <w:szCs w:val="22"/>
        </w:rPr>
        <w:t>9</w:t>
      </w:r>
      <w:r>
        <w:rPr>
          <w:szCs w:val="22"/>
        </w:rPr>
        <w:t xml:space="preserve"> </w:t>
      </w:r>
      <w:r w:rsidR="00460116">
        <w:rPr>
          <w:szCs w:val="22"/>
        </w:rPr>
        <w:tab/>
      </w:r>
      <w:r>
        <w:rPr>
          <w:szCs w:val="22"/>
        </w:rPr>
        <w:t xml:space="preserve">Beschrijving van de Dienst </w:t>
      </w:r>
      <w:r w:rsidR="00253C1A">
        <w:rPr>
          <w:szCs w:val="22"/>
        </w:rPr>
        <w:t>Bodycams</w:t>
      </w:r>
      <w:r w:rsidR="00F53A22">
        <w:rPr>
          <w:szCs w:val="22"/>
        </w:rPr>
        <w:t xml:space="preserve"> 2020</w:t>
      </w:r>
    </w:p>
    <w:p w14:paraId="3E5D7AFA" w14:textId="0E3A8005" w:rsidR="00A00DE9" w:rsidRDefault="00A00DE9" w:rsidP="00F53A22">
      <w:pPr>
        <w:ind w:left="708" w:firstLine="708"/>
        <w:rPr>
          <w:szCs w:val="22"/>
        </w:rPr>
      </w:pPr>
      <w:r>
        <w:rPr>
          <w:szCs w:val="22"/>
        </w:rPr>
        <w:t>Bijlage 10</w:t>
      </w:r>
      <w:r>
        <w:rPr>
          <w:szCs w:val="22"/>
        </w:rPr>
        <w:tab/>
        <w:t>Alle overige bijlage documenten</w:t>
      </w:r>
      <w:r w:rsidR="005210C2">
        <w:rPr>
          <w:szCs w:val="22"/>
        </w:rPr>
        <w:t xml:space="preserve"> (9</w:t>
      </w:r>
      <w:r w:rsidR="00F356F2">
        <w:rPr>
          <w:szCs w:val="22"/>
        </w:rPr>
        <w:t xml:space="preserve"> </w:t>
      </w:r>
      <w:bookmarkStart w:id="2" w:name="_GoBack"/>
      <w:bookmarkEnd w:id="2"/>
      <w:r w:rsidR="00F356F2">
        <w:rPr>
          <w:szCs w:val="22"/>
        </w:rPr>
        <w:t>stuks</w:t>
      </w:r>
      <w:r w:rsidR="006472EF">
        <w:rPr>
          <w:szCs w:val="22"/>
        </w:rPr>
        <w:t>)</w:t>
      </w:r>
    </w:p>
    <w:p w14:paraId="2343A030" w14:textId="77777777" w:rsidR="00C177CF" w:rsidRPr="00F508EF" w:rsidRDefault="00C177CF" w:rsidP="009E2D75">
      <w:pPr>
        <w:pStyle w:val="Kop1"/>
        <w:spacing w:line="280" w:lineRule="atLeast"/>
      </w:pPr>
      <w:bookmarkStart w:id="3" w:name="_Toc31024447"/>
      <w:bookmarkStart w:id="4" w:name="_Toc409098635"/>
      <w:r w:rsidRPr="00F508EF">
        <w:lastRenderedPageBreak/>
        <w:t>De Opdracht</w:t>
      </w:r>
      <w:bookmarkEnd w:id="3"/>
    </w:p>
    <w:bookmarkEnd w:id="4"/>
    <w:p w14:paraId="74652355" w14:textId="77777777" w:rsidR="00C177CF" w:rsidRDefault="00C177CF" w:rsidP="00F508EF"/>
    <w:p w14:paraId="6709622C" w14:textId="77777777" w:rsidR="00C177CF" w:rsidRPr="00C80F79" w:rsidRDefault="005C209F" w:rsidP="000417CB">
      <w:pPr>
        <w:spacing w:line="276" w:lineRule="auto"/>
        <w:rPr>
          <w:b/>
        </w:rPr>
      </w:pPr>
      <w:r w:rsidRPr="00C80F79">
        <w:rPr>
          <w:b/>
        </w:rPr>
        <w:t>Vooraf</w:t>
      </w:r>
    </w:p>
    <w:p w14:paraId="6E081A35" w14:textId="77777777" w:rsidR="005C209F" w:rsidRDefault="005C209F" w:rsidP="000417CB">
      <w:pPr>
        <w:spacing w:line="276" w:lineRule="auto"/>
      </w:pPr>
      <w:r w:rsidRPr="00F8186D">
        <w:t xml:space="preserve">Deze </w:t>
      </w:r>
      <w:r>
        <w:t>Aanbestedingsleidraad</w:t>
      </w:r>
      <w:r w:rsidRPr="00F8186D">
        <w:t xml:space="preserve"> beschrijft de procedure </w:t>
      </w:r>
      <w:r w:rsidRPr="007E48E8">
        <w:t xml:space="preserve">van </w:t>
      </w:r>
      <w:r w:rsidR="004E5C7D">
        <w:t>open</w:t>
      </w:r>
      <w:r w:rsidR="00E27254">
        <w:t xml:space="preserve">bare </w:t>
      </w:r>
      <w:r>
        <w:t xml:space="preserve">Europese </w:t>
      </w:r>
      <w:r w:rsidRPr="007E48E8">
        <w:t xml:space="preserve">aanbesteding, </w:t>
      </w:r>
      <w:r>
        <w:t>d</w:t>
      </w:r>
      <w:r w:rsidRPr="007E48E8">
        <w:t>e voorwaarden en uitgangspunten voor deelname aan de aanbestedingsprocedure</w:t>
      </w:r>
      <w:r>
        <w:t>,</w:t>
      </w:r>
      <w:r w:rsidRPr="007E48E8">
        <w:t xml:space="preserve"> de </w:t>
      </w:r>
      <w:r>
        <w:t xml:space="preserve">geëiste </w:t>
      </w:r>
      <w:r w:rsidRPr="007E48E8">
        <w:t>geschiktheid van de inschrijvende partijen en de eisen die</w:t>
      </w:r>
      <w:r>
        <w:t xml:space="preserve"> de gemeente Amsterdam</w:t>
      </w:r>
      <w:r w:rsidRPr="007E48E8">
        <w:t xml:space="preserve"> stelt aan de dienstverlening. </w:t>
      </w:r>
    </w:p>
    <w:p w14:paraId="47E2567E" w14:textId="2B9011D2" w:rsidR="005C209F" w:rsidRDefault="005C209F" w:rsidP="000417CB">
      <w:pPr>
        <w:spacing w:line="276" w:lineRule="auto"/>
        <w:rPr>
          <w:b/>
        </w:rPr>
      </w:pPr>
      <w:r>
        <w:t xml:space="preserve">Deze </w:t>
      </w:r>
      <w:r w:rsidR="008E4A50">
        <w:t>A</w:t>
      </w:r>
      <w:r>
        <w:t xml:space="preserve">anbesteding </w:t>
      </w:r>
      <w:r w:rsidRPr="00AA419D">
        <w:t xml:space="preserve">wordt begeleid door Leveranciersmanagement van de directie ICT van de gemeente </w:t>
      </w:r>
      <w:r w:rsidRPr="002C3ECB">
        <w:t>Amsterdam</w:t>
      </w:r>
      <w:r w:rsidR="000B4395" w:rsidRPr="002C3ECB">
        <w:t xml:space="preserve"> en is bedoeld voor Toezicht en Handhaving in de Openbare Ruimte (THOR).</w:t>
      </w:r>
    </w:p>
    <w:p w14:paraId="511D07B3" w14:textId="77777777" w:rsidR="005C209F" w:rsidRDefault="005C209F" w:rsidP="000417CB">
      <w:pPr>
        <w:spacing w:line="276" w:lineRule="auto"/>
      </w:pPr>
    </w:p>
    <w:p w14:paraId="61BD3564" w14:textId="77777777" w:rsidR="005C209F" w:rsidRDefault="005C209F" w:rsidP="000417CB">
      <w:pPr>
        <w:spacing w:line="276" w:lineRule="auto"/>
      </w:pPr>
      <w:r>
        <w:t>De g</w:t>
      </w:r>
      <w:r w:rsidRPr="00F508EF">
        <w:t xml:space="preserve">emeente </w:t>
      </w:r>
      <w:r>
        <w:t xml:space="preserve">Amsterdam </w:t>
      </w:r>
      <w:r w:rsidRPr="00F508EF">
        <w:t>opereert in een snel veranderende omgeving met een grote complexiteit. Dat vraagt om een verantwoordelijke, flexibele overheid die luister</w:t>
      </w:r>
      <w:r>
        <w:t>t</w:t>
      </w:r>
      <w:r w:rsidRPr="00F508EF">
        <w:t>, handelt</w:t>
      </w:r>
      <w:r>
        <w:t xml:space="preserve"> en </w:t>
      </w:r>
      <w:r w:rsidRPr="00F508EF">
        <w:t>levert</w:t>
      </w:r>
      <w:r w:rsidR="00FD5BDD">
        <w:t>. De G</w:t>
      </w:r>
      <w:r>
        <w:t>emeente moet dus in staat zijn snel, wendbaar en adequaat in te spelen op wat de stad dagelijks vraagt, zowel grootstedelijk als in de buurt. De doelstelling van de gemeente Amsterdam is om een effectieve overheid te zijn, die verantwoordelijkheid neemt maar ook</w:t>
      </w:r>
      <w:r w:rsidRPr="00F508EF">
        <w:t xml:space="preserve"> burgers en </w:t>
      </w:r>
      <w:r>
        <w:t>ondernemers</w:t>
      </w:r>
      <w:r w:rsidRPr="00F508EF">
        <w:t xml:space="preserve"> de ruimte </w:t>
      </w:r>
      <w:r>
        <w:t xml:space="preserve">geeft </w:t>
      </w:r>
      <w:r w:rsidRPr="00F508EF">
        <w:t>om te groeien. Al</w:t>
      </w:r>
      <w:r>
        <w:t xml:space="preserve"> het handelen van de gemeente Amsterdam staat in het teken van de </w:t>
      </w:r>
      <w:r w:rsidRPr="00F508EF">
        <w:t>Amsterdam</w:t>
      </w:r>
      <w:r>
        <w:t>mers</w:t>
      </w:r>
      <w:r w:rsidRPr="00F508EF">
        <w:t xml:space="preserve"> en het publieke belang</w:t>
      </w:r>
      <w:r>
        <w:t xml:space="preserve">. </w:t>
      </w:r>
    </w:p>
    <w:p w14:paraId="32B63597" w14:textId="77777777" w:rsidR="00E27254" w:rsidRDefault="00E27254" w:rsidP="000417CB">
      <w:pPr>
        <w:spacing w:line="276" w:lineRule="auto"/>
      </w:pPr>
    </w:p>
    <w:p w14:paraId="1332A9CA" w14:textId="4328A249" w:rsidR="00E27254" w:rsidRPr="00E27254" w:rsidRDefault="008E4A50" w:rsidP="000417CB">
      <w:pPr>
        <w:spacing w:line="276" w:lineRule="auto"/>
      </w:pPr>
      <w:r>
        <w:t>De in deze Aanbestedingsleidraad gebruikte b</w:t>
      </w:r>
      <w:r w:rsidR="00E27254" w:rsidRPr="00E27254">
        <w:t>egrippen staan vermeld in het begrippenkader, zie hoofdstuk 7, en worden met een hoofdletter geschreven.</w:t>
      </w:r>
    </w:p>
    <w:p w14:paraId="19A86C3F" w14:textId="77777777" w:rsidR="00E27254" w:rsidRDefault="00E27254" w:rsidP="005C209F"/>
    <w:p w14:paraId="6D4D79C3" w14:textId="77777777" w:rsidR="005C209F" w:rsidRPr="00F508EF" w:rsidRDefault="005C209F" w:rsidP="00F508EF"/>
    <w:p w14:paraId="5045159D" w14:textId="77777777" w:rsidR="00C177CF" w:rsidRDefault="00DB0094" w:rsidP="00F508EF">
      <w:pPr>
        <w:pStyle w:val="Kop2"/>
        <w:spacing w:line="280" w:lineRule="atLeast"/>
      </w:pPr>
      <w:bookmarkStart w:id="5" w:name="_Toc409098636"/>
      <w:bookmarkStart w:id="6" w:name="_Toc31024448"/>
      <w:r>
        <w:t>Context</w:t>
      </w:r>
      <w:r w:rsidR="00C177CF">
        <w:t xml:space="preserve">, omschrijving en </w:t>
      </w:r>
      <w:r>
        <w:t>doelstelling</w:t>
      </w:r>
      <w:r w:rsidRPr="00F508EF">
        <w:t xml:space="preserve"> </w:t>
      </w:r>
      <w:r w:rsidR="00C177CF" w:rsidRPr="00F508EF">
        <w:t xml:space="preserve">van de </w:t>
      </w:r>
      <w:r w:rsidR="00C177CF">
        <w:t>A</w:t>
      </w:r>
      <w:r w:rsidR="00C177CF" w:rsidRPr="00F508EF">
        <w:t>anbesteding</w:t>
      </w:r>
      <w:bookmarkEnd w:id="5"/>
      <w:bookmarkEnd w:id="6"/>
    </w:p>
    <w:p w14:paraId="055B17E8" w14:textId="77777777" w:rsidR="00093155" w:rsidRDefault="00093155" w:rsidP="00125E24">
      <w:pPr>
        <w:spacing w:line="276" w:lineRule="auto"/>
      </w:pPr>
    </w:p>
    <w:p w14:paraId="5523C66F" w14:textId="77777777" w:rsidR="00A077C8" w:rsidRPr="004A76E7" w:rsidRDefault="00A077C8" w:rsidP="000417CB">
      <w:pPr>
        <w:spacing w:line="276" w:lineRule="auto"/>
        <w:rPr>
          <w:rFonts w:cs="Arial"/>
        </w:rPr>
      </w:pPr>
      <w:r w:rsidRPr="004A76E7">
        <w:rPr>
          <w:rFonts w:cs="Arial"/>
        </w:rPr>
        <w:t xml:space="preserve">Een bodycam is een kleine camera die vooral wordt gebruikt door wetshandhavers (zoals </w:t>
      </w:r>
    </w:p>
    <w:p w14:paraId="58806BCF" w14:textId="62149A16" w:rsidR="00A077C8" w:rsidRPr="001440B9" w:rsidRDefault="00A077C8" w:rsidP="000417CB">
      <w:pPr>
        <w:spacing w:line="276" w:lineRule="auto"/>
        <w:rPr>
          <w:rFonts w:cs="Arial"/>
        </w:rPr>
      </w:pPr>
      <w:r w:rsidRPr="004A76E7">
        <w:rPr>
          <w:rFonts w:cs="Arial"/>
        </w:rPr>
        <w:t>Politieambtenaren en andere opsporingsambtenaren) om de veiligheid van de handhaver in de openbare ruimte te vergroten</w:t>
      </w:r>
      <w:r w:rsidR="00AC028F">
        <w:rPr>
          <w:rFonts w:cs="Arial"/>
        </w:rPr>
        <w:t>.</w:t>
      </w:r>
      <w:r w:rsidRPr="00863AA5">
        <w:rPr>
          <w:rFonts w:cs="Arial"/>
        </w:rPr>
        <w:t xml:space="preserve"> Bodycams worden op de borst, schouder of helm gedragen en onderscheiden zich daardoor van een dashcam die op het dashboard van een vo</w:t>
      </w:r>
      <w:r w:rsidRPr="001440B9">
        <w:rPr>
          <w:rFonts w:cs="Arial"/>
        </w:rPr>
        <w:t xml:space="preserve">ertuig is gemonteerd en regulier cameratoezicht met vaste camera's op een gebouw of op een paal. </w:t>
      </w:r>
    </w:p>
    <w:p w14:paraId="51B4DC15" w14:textId="77777777" w:rsidR="00A077C8" w:rsidRPr="001440B9" w:rsidRDefault="00A077C8" w:rsidP="000417CB">
      <w:pPr>
        <w:spacing w:line="276" w:lineRule="auto"/>
      </w:pPr>
      <w:r w:rsidRPr="001440B9">
        <w:t xml:space="preserve">Het gebruik van de bodycams in de uitrusting van de handhaver kan mede bijdragen aan een veiligere werkomgeving en leidt daarmee indirect tot een verhoogde effectiviteit van handhaving. Bodycams hebben een beschavend effect in de interactie tussen mensen (zowel burgers als handhavers) en kan daarmee bijdragen aan een daling van incidenten en agressie tegen handhavers, als zo ook het aantal klachten tegen handhavers. </w:t>
      </w:r>
    </w:p>
    <w:p w14:paraId="226C0372" w14:textId="20D4F88A" w:rsidR="00A077C8" w:rsidRPr="001440B9" w:rsidRDefault="00A077C8" w:rsidP="000417CB">
      <w:pPr>
        <w:spacing w:line="276" w:lineRule="auto"/>
      </w:pPr>
      <w:r w:rsidRPr="001440B9">
        <w:t xml:space="preserve">Naar verwachting voelen de handhavers zich zelfverzekerder en veiliger door het dragen van een </w:t>
      </w:r>
      <w:r w:rsidR="00C12283">
        <w:t>kunnen de beelden door Politie worden opgevraagd ter aanvulling van het proces-verbaal.</w:t>
      </w:r>
      <w:r w:rsidRPr="001440B9">
        <w:t xml:space="preserve"> Deze indicatoren dragen alle</w:t>
      </w:r>
      <w:r w:rsidR="00C12283">
        <w:t>n</w:t>
      </w:r>
      <w:r w:rsidRPr="001440B9">
        <w:t xml:space="preserve"> bij aan effectiviteit van handhaving</w:t>
      </w:r>
      <w:r>
        <w:t xml:space="preserve"> en de veiligheid van de handhavers op straat</w:t>
      </w:r>
      <w:r w:rsidRPr="001440B9">
        <w:t>.</w:t>
      </w:r>
    </w:p>
    <w:p w14:paraId="24CD02E2" w14:textId="77777777" w:rsidR="00A077C8" w:rsidRPr="001440B9" w:rsidRDefault="00A077C8" w:rsidP="000417CB">
      <w:pPr>
        <w:spacing w:line="276" w:lineRule="auto"/>
      </w:pPr>
    </w:p>
    <w:p w14:paraId="67F4631A" w14:textId="1A8B213E" w:rsidR="00A077C8" w:rsidRPr="001440B9" w:rsidRDefault="00A077C8" w:rsidP="000417CB">
      <w:pPr>
        <w:spacing w:line="276" w:lineRule="auto"/>
      </w:pPr>
      <w:r w:rsidRPr="001440B9">
        <w:t xml:space="preserve">De Bodycam beoogt incidenten te voorkomen door </w:t>
      </w:r>
      <w:r w:rsidR="008E4A50">
        <w:t xml:space="preserve">een </w:t>
      </w:r>
      <w:r w:rsidRPr="001440B9">
        <w:t xml:space="preserve">de-escalerende werking bij overtredingen, agressie en geweld richting de handhavers. Mocht zich toch een incident voordoen, zullen de </w:t>
      </w:r>
    </w:p>
    <w:p w14:paraId="17F8899C" w14:textId="77777777" w:rsidR="00747F5F" w:rsidRPr="00E83D3B" w:rsidRDefault="00747F5F" w:rsidP="000417CB">
      <w:pPr>
        <w:spacing w:line="276" w:lineRule="auto"/>
      </w:pPr>
      <w:r w:rsidRPr="00E83D3B">
        <w:lastRenderedPageBreak/>
        <w:t>De nieuwe voorziening moet het mogelijk maken dat:</w:t>
      </w:r>
    </w:p>
    <w:p w14:paraId="3D3E7C22" w14:textId="265D033F" w:rsidR="00906730" w:rsidRPr="001440B9" w:rsidRDefault="00906730" w:rsidP="00906730"/>
    <w:p w14:paraId="4B03C906" w14:textId="1FC0BEA6" w:rsidR="00906730" w:rsidRDefault="00906730" w:rsidP="000417CB">
      <w:pPr>
        <w:pStyle w:val="Default"/>
        <w:numPr>
          <w:ilvl w:val="0"/>
          <w:numId w:val="22"/>
        </w:numPr>
        <w:spacing w:line="276" w:lineRule="auto"/>
        <w:rPr>
          <w:rFonts w:ascii="Corbel" w:hAnsi="Corbel" w:cs="Arial"/>
          <w:sz w:val="21"/>
          <w:szCs w:val="21"/>
        </w:rPr>
      </w:pPr>
      <w:r>
        <w:rPr>
          <w:rFonts w:ascii="Corbel" w:hAnsi="Corbel" w:cs="Arial"/>
          <w:sz w:val="21"/>
          <w:szCs w:val="21"/>
        </w:rPr>
        <w:t>D</w:t>
      </w:r>
      <w:r w:rsidRPr="00906730">
        <w:rPr>
          <w:rFonts w:ascii="Corbel" w:hAnsi="Corbel" w:cs="Arial"/>
          <w:sz w:val="21"/>
          <w:szCs w:val="21"/>
        </w:rPr>
        <w:t xml:space="preserve">e handhavers zich zelfverzekerder en veiliger </w:t>
      </w:r>
      <w:r>
        <w:rPr>
          <w:rFonts w:ascii="Corbel" w:hAnsi="Corbel" w:cs="Arial"/>
          <w:sz w:val="21"/>
          <w:szCs w:val="21"/>
        </w:rPr>
        <w:t xml:space="preserve">voelen </w:t>
      </w:r>
      <w:r w:rsidRPr="00906730">
        <w:rPr>
          <w:rFonts w:ascii="Corbel" w:hAnsi="Corbel" w:cs="Arial"/>
          <w:sz w:val="21"/>
          <w:szCs w:val="21"/>
        </w:rPr>
        <w:t xml:space="preserve">door het dragen van een bodycam en zij dat </w:t>
      </w:r>
      <w:r w:rsidR="008E4A50" w:rsidRPr="00906730">
        <w:rPr>
          <w:rFonts w:ascii="Corbel" w:hAnsi="Corbel" w:cs="Arial"/>
          <w:sz w:val="21"/>
          <w:szCs w:val="21"/>
        </w:rPr>
        <w:t xml:space="preserve">zullen </w:t>
      </w:r>
      <w:r w:rsidRPr="00906730">
        <w:rPr>
          <w:rFonts w:ascii="Corbel" w:hAnsi="Corbel" w:cs="Arial"/>
          <w:sz w:val="21"/>
          <w:szCs w:val="21"/>
        </w:rPr>
        <w:t>uitstralen in hun werk op straat. Deze indicatoren dragen alle bij aan effectiviteit van handhaving en de veiligheid van de handhavers op straat</w:t>
      </w:r>
      <w:r>
        <w:rPr>
          <w:rFonts w:ascii="Corbel" w:hAnsi="Corbel" w:cs="Arial"/>
          <w:sz w:val="21"/>
          <w:szCs w:val="21"/>
        </w:rPr>
        <w:t>.</w:t>
      </w:r>
    </w:p>
    <w:p w14:paraId="17607830" w14:textId="77777777" w:rsidR="00906730" w:rsidRPr="00906730" w:rsidRDefault="00906730" w:rsidP="000417CB">
      <w:pPr>
        <w:pStyle w:val="Default"/>
        <w:spacing w:line="276" w:lineRule="auto"/>
        <w:rPr>
          <w:rFonts w:ascii="Corbel" w:hAnsi="Corbel" w:cs="Arial"/>
          <w:sz w:val="21"/>
          <w:szCs w:val="21"/>
        </w:rPr>
      </w:pPr>
    </w:p>
    <w:p w14:paraId="5768C43E" w14:textId="2E4D3F72" w:rsidR="00A84A26" w:rsidRPr="00A84A26" w:rsidRDefault="00747F5F" w:rsidP="000417CB">
      <w:pPr>
        <w:pStyle w:val="Default"/>
        <w:numPr>
          <w:ilvl w:val="0"/>
          <w:numId w:val="22"/>
        </w:numPr>
        <w:spacing w:line="276" w:lineRule="auto"/>
        <w:rPr>
          <w:rFonts w:ascii="Corbel" w:hAnsi="Corbel" w:cs="Arial"/>
          <w:sz w:val="21"/>
          <w:szCs w:val="21"/>
        </w:rPr>
      </w:pPr>
      <w:r w:rsidRPr="00906730">
        <w:rPr>
          <w:rFonts w:ascii="Corbel" w:hAnsi="Corbel" w:cs="Arial"/>
          <w:sz w:val="21"/>
          <w:szCs w:val="21"/>
        </w:rPr>
        <w:t>Er een doelmatige en doeltreffende ondersteuning van de primaire</w:t>
      </w:r>
      <w:r w:rsidRPr="00A84A26">
        <w:rPr>
          <w:rFonts w:ascii="Corbel" w:hAnsi="Corbel" w:cs="Arial"/>
          <w:bCs/>
          <w:sz w:val="21"/>
          <w:szCs w:val="21"/>
        </w:rPr>
        <w:t xml:space="preserve">- en ondersteunende processen van </w:t>
      </w:r>
      <w:r w:rsidR="008E4A50" w:rsidRPr="008E4A50">
        <w:rPr>
          <w:rFonts w:ascii="Corbel" w:hAnsi="Corbel" w:cs="Arial"/>
          <w:bCs/>
          <w:sz w:val="21"/>
          <w:szCs w:val="21"/>
        </w:rPr>
        <w:t xml:space="preserve">de directie Toezicht en Handhaving Openbare Ruimte </w:t>
      </w:r>
      <w:r w:rsidR="008E4A50">
        <w:rPr>
          <w:rFonts w:ascii="Corbel" w:hAnsi="Corbel" w:cs="Arial"/>
          <w:bCs/>
          <w:sz w:val="21"/>
          <w:szCs w:val="21"/>
        </w:rPr>
        <w:t xml:space="preserve">(hierna </w:t>
      </w:r>
      <w:r w:rsidRPr="00A84A26">
        <w:rPr>
          <w:rFonts w:ascii="Corbel" w:hAnsi="Corbel" w:cs="Arial"/>
          <w:bCs/>
          <w:sz w:val="21"/>
          <w:szCs w:val="21"/>
        </w:rPr>
        <w:t>THOR</w:t>
      </w:r>
      <w:r w:rsidR="008E4A50">
        <w:rPr>
          <w:rFonts w:ascii="Corbel" w:hAnsi="Corbel" w:cs="Arial"/>
          <w:bCs/>
          <w:sz w:val="21"/>
          <w:szCs w:val="21"/>
        </w:rPr>
        <w:t>)</w:t>
      </w:r>
      <w:r w:rsidRPr="00A84A26">
        <w:rPr>
          <w:rFonts w:ascii="Corbel" w:hAnsi="Corbel" w:cs="Arial"/>
          <w:bCs/>
          <w:sz w:val="21"/>
          <w:szCs w:val="21"/>
        </w:rPr>
        <w:t xml:space="preserve"> kan plaatsvinden door alle handhavers </w:t>
      </w:r>
      <w:r w:rsidR="009025FE">
        <w:rPr>
          <w:rFonts w:ascii="Corbel" w:hAnsi="Corbel" w:cs="Arial"/>
          <w:bCs/>
          <w:sz w:val="21"/>
          <w:szCs w:val="21"/>
        </w:rPr>
        <w:t>ook te voorzien</w:t>
      </w:r>
      <w:r w:rsidR="008E4A50">
        <w:rPr>
          <w:rFonts w:ascii="Corbel" w:hAnsi="Corbel" w:cs="Arial"/>
          <w:bCs/>
          <w:sz w:val="21"/>
          <w:szCs w:val="21"/>
        </w:rPr>
        <w:t xml:space="preserve"> van</w:t>
      </w:r>
      <w:r w:rsidR="008D647F">
        <w:rPr>
          <w:rFonts w:ascii="Corbel" w:hAnsi="Corbel" w:cs="Arial"/>
          <w:bCs/>
          <w:sz w:val="21"/>
          <w:szCs w:val="21"/>
        </w:rPr>
        <w:t xml:space="preserve"> </w:t>
      </w:r>
      <w:r w:rsidR="0080000F">
        <w:rPr>
          <w:rFonts w:ascii="Corbel" w:hAnsi="Corbel" w:cs="Arial"/>
          <w:bCs/>
          <w:sz w:val="21"/>
          <w:szCs w:val="21"/>
        </w:rPr>
        <w:t>Bodycams.</w:t>
      </w:r>
    </w:p>
    <w:p w14:paraId="57A7B427" w14:textId="77777777" w:rsidR="00A84A26" w:rsidRPr="00E83D3B" w:rsidRDefault="00A84A26" w:rsidP="000417CB">
      <w:pPr>
        <w:pStyle w:val="Default"/>
        <w:spacing w:line="276" w:lineRule="auto"/>
        <w:rPr>
          <w:rFonts w:ascii="Corbel" w:hAnsi="Corbel" w:cs="Arial"/>
          <w:sz w:val="21"/>
          <w:szCs w:val="21"/>
        </w:rPr>
      </w:pPr>
    </w:p>
    <w:p w14:paraId="75D7A6E3" w14:textId="26E106E8" w:rsidR="00747F5F" w:rsidRPr="00A84A26" w:rsidRDefault="00A84A26" w:rsidP="000417CB">
      <w:pPr>
        <w:pStyle w:val="Default"/>
        <w:numPr>
          <w:ilvl w:val="0"/>
          <w:numId w:val="22"/>
        </w:numPr>
        <w:spacing w:line="276" w:lineRule="auto"/>
        <w:rPr>
          <w:rFonts w:ascii="Corbel" w:hAnsi="Corbel" w:cs="Arial"/>
        </w:rPr>
      </w:pPr>
      <w:r>
        <w:rPr>
          <w:rFonts w:ascii="Corbel" w:hAnsi="Corbel" w:cs="Arial"/>
          <w:sz w:val="21"/>
          <w:szCs w:val="21"/>
        </w:rPr>
        <w:t>B</w:t>
      </w:r>
      <w:r w:rsidR="0080000F">
        <w:rPr>
          <w:rFonts w:ascii="Corbel" w:hAnsi="Corbel" w:cs="Arial"/>
          <w:sz w:val="21"/>
          <w:szCs w:val="21"/>
        </w:rPr>
        <w:t>odycams</w:t>
      </w:r>
      <w:r w:rsidR="00747F5F" w:rsidRPr="00A84A26">
        <w:rPr>
          <w:rFonts w:ascii="Corbel" w:hAnsi="Corbel" w:cs="Arial"/>
          <w:sz w:val="21"/>
          <w:szCs w:val="21"/>
        </w:rPr>
        <w:t xml:space="preserve"> beschikbaar zijn voor dagelijks gebruik en tijdens evenementen of onvoorziene omstandigheden. Dit betekent dat zowel op- als afschalen van het aantal </w:t>
      </w:r>
      <w:r w:rsidR="0080000F">
        <w:rPr>
          <w:rFonts w:ascii="Corbel" w:hAnsi="Corbel" w:cs="Arial"/>
          <w:sz w:val="21"/>
          <w:szCs w:val="21"/>
        </w:rPr>
        <w:t>bodycams</w:t>
      </w:r>
      <w:r w:rsidR="00747F5F" w:rsidRPr="00A84A26">
        <w:rPr>
          <w:rFonts w:ascii="Corbel" w:hAnsi="Corbel" w:cs="Arial"/>
          <w:sz w:val="21"/>
          <w:szCs w:val="21"/>
        </w:rPr>
        <w:t xml:space="preserve"> voor tijdelijke uitbreiding of bij evenementen eenvoudig te realiseren is</w:t>
      </w:r>
      <w:r>
        <w:rPr>
          <w:rFonts w:ascii="Corbel" w:hAnsi="Corbel" w:cs="Arial"/>
          <w:sz w:val="21"/>
          <w:szCs w:val="21"/>
        </w:rPr>
        <w:t>.</w:t>
      </w:r>
      <w:r w:rsidR="00747F5F" w:rsidRPr="00A84A26">
        <w:rPr>
          <w:rFonts w:ascii="Corbel" w:hAnsi="Corbel" w:cs="Arial"/>
          <w:bCs/>
          <w:sz w:val="21"/>
          <w:szCs w:val="21"/>
        </w:rPr>
        <w:br/>
      </w:r>
    </w:p>
    <w:p w14:paraId="6D2A5224" w14:textId="2E4BC12B" w:rsidR="00747F5F" w:rsidRPr="00E83D3B" w:rsidRDefault="00747F5F" w:rsidP="000417CB">
      <w:pPr>
        <w:pStyle w:val="Lijstalinea"/>
        <w:numPr>
          <w:ilvl w:val="0"/>
          <w:numId w:val="23"/>
        </w:numPr>
        <w:autoSpaceDE w:val="0"/>
        <w:autoSpaceDN w:val="0"/>
        <w:adjustRightInd w:val="0"/>
        <w:spacing w:line="276" w:lineRule="auto"/>
        <w:rPr>
          <w:rFonts w:cs="Arial"/>
          <w:b/>
        </w:rPr>
      </w:pPr>
      <w:r w:rsidRPr="00E83D3B">
        <w:rPr>
          <w:rFonts w:cs="Arial"/>
          <w:bCs/>
        </w:rPr>
        <w:t xml:space="preserve">Er </w:t>
      </w:r>
      <w:r w:rsidR="008E4A50">
        <w:rPr>
          <w:rFonts w:cs="Arial"/>
          <w:bCs/>
        </w:rPr>
        <w:t xml:space="preserve">een </w:t>
      </w:r>
      <w:r w:rsidRPr="00E83D3B">
        <w:rPr>
          <w:rFonts w:cs="Arial"/>
          <w:bCs/>
        </w:rPr>
        <w:t xml:space="preserve">eenduidige, snelle en efficiënte </w:t>
      </w:r>
      <w:r w:rsidR="0080000F">
        <w:rPr>
          <w:rFonts w:cs="Arial"/>
          <w:bCs/>
        </w:rPr>
        <w:t>download voorziening is van de opgenomen beelden</w:t>
      </w:r>
      <w:r w:rsidR="00A84A26">
        <w:rPr>
          <w:rFonts w:cs="Arial"/>
          <w:bCs/>
        </w:rPr>
        <w:t>.</w:t>
      </w:r>
      <w:r w:rsidRPr="00E83D3B">
        <w:rPr>
          <w:rFonts w:cs="Arial"/>
          <w:bCs/>
        </w:rPr>
        <w:br/>
      </w:r>
    </w:p>
    <w:p w14:paraId="0B9E1CB4" w14:textId="24F71D65" w:rsidR="00747F5F" w:rsidRPr="00A84A26" w:rsidRDefault="00747F5F" w:rsidP="000417CB">
      <w:pPr>
        <w:pStyle w:val="Default"/>
        <w:numPr>
          <w:ilvl w:val="0"/>
          <w:numId w:val="22"/>
        </w:numPr>
        <w:spacing w:line="276" w:lineRule="auto"/>
        <w:rPr>
          <w:rFonts w:ascii="Corbel" w:hAnsi="Corbel" w:cs="Arial"/>
          <w:bCs/>
        </w:rPr>
      </w:pPr>
      <w:r w:rsidRPr="00A84A26">
        <w:rPr>
          <w:rFonts w:ascii="Corbel" w:hAnsi="Corbel" w:cs="Arial"/>
          <w:bCs/>
          <w:sz w:val="21"/>
          <w:szCs w:val="21"/>
        </w:rPr>
        <w:t>Het beheer, onderhoud en ondersteuning</w:t>
      </w:r>
      <w:r w:rsidR="0080000F">
        <w:rPr>
          <w:rFonts w:ascii="Corbel" w:hAnsi="Corbel" w:cs="Arial"/>
          <w:bCs/>
          <w:sz w:val="21"/>
          <w:szCs w:val="21"/>
        </w:rPr>
        <w:t xml:space="preserve"> </w:t>
      </w:r>
      <w:r w:rsidRPr="00A84A26">
        <w:rPr>
          <w:rFonts w:ascii="Corbel" w:hAnsi="Corbel" w:cs="Arial"/>
          <w:bCs/>
          <w:sz w:val="21"/>
          <w:szCs w:val="21"/>
        </w:rPr>
        <w:t xml:space="preserve">eenvoudig </w:t>
      </w:r>
      <w:r w:rsidR="0080000F">
        <w:rPr>
          <w:rFonts w:ascii="Corbel" w:hAnsi="Corbel" w:cs="Arial"/>
          <w:bCs/>
          <w:sz w:val="21"/>
          <w:szCs w:val="21"/>
        </w:rPr>
        <w:t>is</w:t>
      </w:r>
      <w:r w:rsidRPr="00A84A26">
        <w:rPr>
          <w:rFonts w:ascii="Corbel" w:hAnsi="Corbel" w:cs="Arial"/>
          <w:bCs/>
          <w:sz w:val="21"/>
          <w:szCs w:val="21"/>
        </w:rPr>
        <w:t xml:space="preserve"> doordat </w:t>
      </w:r>
      <w:r w:rsidR="00E43516">
        <w:rPr>
          <w:rFonts w:ascii="Corbel" w:hAnsi="Corbel" w:cs="Arial"/>
          <w:bCs/>
          <w:sz w:val="21"/>
          <w:szCs w:val="21"/>
        </w:rPr>
        <w:t>er voor alle onderdelen van de D</w:t>
      </w:r>
      <w:r w:rsidRPr="00A84A26">
        <w:rPr>
          <w:rFonts w:ascii="Corbel" w:hAnsi="Corbel" w:cs="Arial"/>
          <w:bCs/>
          <w:sz w:val="21"/>
          <w:szCs w:val="21"/>
        </w:rPr>
        <w:t xml:space="preserve">ienst </w:t>
      </w:r>
      <w:r w:rsidR="0080000F">
        <w:rPr>
          <w:rFonts w:ascii="Corbel" w:hAnsi="Corbel" w:cs="Arial"/>
          <w:bCs/>
          <w:sz w:val="21"/>
          <w:szCs w:val="21"/>
        </w:rPr>
        <w:t>Bodycams</w:t>
      </w:r>
      <w:r w:rsidRPr="00A84A26">
        <w:rPr>
          <w:rFonts w:ascii="Corbel" w:hAnsi="Corbel" w:cs="Arial"/>
          <w:bCs/>
          <w:sz w:val="21"/>
          <w:szCs w:val="21"/>
        </w:rPr>
        <w:t xml:space="preserve"> één aanspreekpunt is voor alle onderwerpen en onderdelen.</w:t>
      </w:r>
    </w:p>
    <w:p w14:paraId="73AE07DF" w14:textId="77777777" w:rsidR="00A128BA" w:rsidRPr="00E83D3B" w:rsidRDefault="00A128BA" w:rsidP="000417CB">
      <w:pPr>
        <w:spacing w:line="276" w:lineRule="auto"/>
      </w:pPr>
    </w:p>
    <w:p w14:paraId="3BBC3CE8" w14:textId="77777777" w:rsidR="00854E91" w:rsidRPr="00E83D3B" w:rsidRDefault="00854E91" w:rsidP="000417CB">
      <w:pPr>
        <w:spacing w:line="276" w:lineRule="auto"/>
        <w:ind w:left="360"/>
      </w:pPr>
    </w:p>
    <w:p w14:paraId="3F7968C6" w14:textId="10D8D3D4" w:rsidR="00125E24" w:rsidRPr="00E83D3B" w:rsidRDefault="00E83D3B" w:rsidP="000417CB">
      <w:pPr>
        <w:spacing w:line="276" w:lineRule="auto"/>
      </w:pPr>
      <w:r>
        <w:t>Voor e</w:t>
      </w:r>
      <w:r w:rsidR="00747F5F" w:rsidRPr="00E83D3B">
        <w:t>e</w:t>
      </w:r>
      <w:r>
        <w:t>n</w:t>
      </w:r>
      <w:r w:rsidR="00747F5F" w:rsidRPr="00E83D3B">
        <w:t xml:space="preserve"> volledige beschrijving van d</w:t>
      </w:r>
      <w:r w:rsidR="00B058BD" w:rsidRPr="00E83D3B">
        <w:t>e Dienst</w:t>
      </w:r>
      <w:r w:rsidR="0080000F">
        <w:t xml:space="preserve"> Bodycams</w:t>
      </w:r>
      <w:r w:rsidR="00747F5F" w:rsidRPr="00E83D3B">
        <w:t>, zie</w:t>
      </w:r>
      <w:r>
        <w:t xml:space="preserve"> </w:t>
      </w:r>
      <w:r w:rsidR="00B058BD" w:rsidRPr="00E83D3B">
        <w:t xml:space="preserve">Bijlage </w:t>
      </w:r>
      <w:r w:rsidR="001107F6" w:rsidRPr="00E83D3B">
        <w:t>9</w:t>
      </w:r>
      <w:r w:rsidR="00B827DB" w:rsidRPr="00E83D3B">
        <w:t>.</w:t>
      </w:r>
    </w:p>
    <w:p w14:paraId="2FB53B43" w14:textId="77777777" w:rsidR="00F52B03" w:rsidRPr="00E83D3B" w:rsidRDefault="00F52B03" w:rsidP="000417CB">
      <w:pPr>
        <w:spacing w:line="276" w:lineRule="auto"/>
      </w:pPr>
    </w:p>
    <w:p w14:paraId="56AF502E" w14:textId="0AEF5A73" w:rsidR="00F52B03" w:rsidRPr="00E83D3B" w:rsidRDefault="00F52B03" w:rsidP="000417CB">
      <w:pPr>
        <w:spacing w:line="276" w:lineRule="auto"/>
      </w:pPr>
      <w:r w:rsidRPr="00E83D3B">
        <w:t xml:space="preserve">Uitdrukkelijk buiten scope van deze </w:t>
      </w:r>
      <w:r w:rsidR="008E4A50">
        <w:t>A</w:t>
      </w:r>
      <w:r w:rsidRPr="00E83D3B">
        <w:t>anbesteding is:</w:t>
      </w:r>
    </w:p>
    <w:p w14:paraId="1EA3E28F" w14:textId="155B8D22" w:rsidR="00F52B03" w:rsidRPr="00E83D3B" w:rsidRDefault="00253C1A" w:rsidP="000417CB">
      <w:pPr>
        <w:pStyle w:val="Lijstalinea"/>
        <w:numPr>
          <w:ilvl w:val="0"/>
          <w:numId w:val="20"/>
        </w:numPr>
        <w:spacing w:line="276" w:lineRule="auto"/>
      </w:pPr>
      <w:r>
        <w:t>Cameratoezicht met behulp van vaste camera’s op straat.</w:t>
      </w:r>
    </w:p>
    <w:p w14:paraId="1037465E" w14:textId="77777777" w:rsidR="00B058BD" w:rsidRPr="00E83D3B" w:rsidRDefault="00B058BD" w:rsidP="000417CB">
      <w:pPr>
        <w:spacing w:line="276" w:lineRule="auto"/>
      </w:pPr>
    </w:p>
    <w:p w14:paraId="33934364" w14:textId="54D18342" w:rsidR="0062426F" w:rsidRPr="00E83D3B" w:rsidRDefault="0062426F" w:rsidP="000417CB">
      <w:pPr>
        <w:spacing w:line="276" w:lineRule="auto"/>
      </w:pPr>
      <w:r w:rsidRPr="00E83D3B">
        <w:t>De beleidsmatige context waarbinnen deze Opdracht wordt gegeven is als volgt te omschrijven</w:t>
      </w:r>
      <w:r w:rsidR="008771E2" w:rsidRPr="00E83D3B">
        <w:t xml:space="preserve">: veiligheid op straat voor </w:t>
      </w:r>
      <w:r w:rsidR="00F417EA" w:rsidRPr="00E83D3B">
        <w:t>toezichthouders en h</w:t>
      </w:r>
      <w:r w:rsidR="008771E2" w:rsidRPr="00E83D3B">
        <w:t>andhavers door gebruik van goede</w:t>
      </w:r>
      <w:r w:rsidR="00105914" w:rsidRPr="00E83D3B">
        <w:t xml:space="preserve"> en betrouwbare</w:t>
      </w:r>
      <w:r w:rsidR="008771E2" w:rsidRPr="00E83D3B">
        <w:t xml:space="preserve"> </w:t>
      </w:r>
      <w:r w:rsidR="00A84A26">
        <w:t>de-escalerende hulpmiddelen</w:t>
      </w:r>
      <w:r w:rsidR="008771E2" w:rsidRPr="00E83D3B">
        <w:t>.</w:t>
      </w:r>
    </w:p>
    <w:p w14:paraId="338D127E" w14:textId="77777777" w:rsidR="0062426F" w:rsidRPr="00E83D3B" w:rsidRDefault="0062426F" w:rsidP="000417CB">
      <w:pPr>
        <w:spacing w:line="276" w:lineRule="auto"/>
      </w:pPr>
    </w:p>
    <w:p w14:paraId="460B4A55" w14:textId="3EBE9DDA" w:rsidR="0062426F" w:rsidRPr="00E83D3B" w:rsidRDefault="0062426F" w:rsidP="000417CB">
      <w:pPr>
        <w:spacing w:line="276" w:lineRule="auto"/>
      </w:pPr>
      <w:r w:rsidRPr="00E83D3B">
        <w:t xml:space="preserve">De omvang van de Opdracht </w:t>
      </w:r>
      <w:r w:rsidR="005374D4">
        <w:t xml:space="preserve">is gebaseerd </w:t>
      </w:r>
      <w:r w:rsidR="005374D4" w:rsidRPr="007937E0">
        <w:t>op</w:t>
      </w:r>
      <w:r w:rsidR="00AC3BC6" w:rsidRPr="007937E0">
        <w:t xml:space="preserve"> 40</w:t>
      </w:r>
      <w:r w:rsidR="00A84A26" w:rsidRPr="007937E0">
        <w:t xml:space="preserve">0 </w:t>
      </w:r>
      <w:r w:rsidR="00FC5FBF" w:rsidRPr="007937E0">
        <w:t>tot 7</w:t>
      </w:r>
      <w:r w:rsidR="007937E0" w:rsidRPr="007937E0">
        <w:t>5</w:t>
      </w:r>
      <w:r w:rsidR="00FC5FBF" w:rsidRPr="007937E0">
        <w:t xml:space="preserve">0 </w:t>
      </w:r>
      <w:r w:rsidR="00A84A26" w:rsidRPr="007937E0">
        <w:t xml:space="preserve">bodycams </w:t>
      </w:r>
      <w:r w:rsidR="00686A27" w:rsidRPr="007937E0">
        <w:t>voor</w:t>
      </w:r>
      <w:r w:rsidR="001A5244" w:rsidRPr="007937E0">
        <w:t xml:space="preserve"> </w:t>
      </w:r>
      <w:r w:rsidR="001776A9" w:rsidRPr="007937E0">
        <w:t>toezichthouders en</w:t>
      </w:r>
      <w:r w:rsidR="00686A27" w:rsidRPr="007937E0">
        <w:t xml:space="preserve"> handhavers in de openbare ruimte van de gemeen</w:t>
      </w:r>
      <w:r w:rsidR="00AC1A40" w:rsidRPr="007937E0">
        <w:t xml:space="preserve">te Amsterdam </w:t>
      </w:r>
      <w:r w:rsidR="00B02A7F" w:rsidRPr="007937E0">
        <w:t xml:space="preserve">(Zie </w:t>
      </w:r>
      <w:r w:rsidR="00BE7613" w:rsidRPr="007937E0">
        <w:t>§</w:t>
      </w:r>
      <w:r w:rsidR="00B02A7F" w:rsidRPr="007937E0">
        <w:t xml:space="preserve"> 6.3.2)</w:t>
      </w:r>
      <w:r w:rsidR="00855529" w:rsidRPr="007937E0">
        <w:t>.</w:t>
      </w:r>
      <w:r w:rsidR="00B02A7F" w:rsidRPr="00E83D3B">
        <w:t xml:space="preserve"> </w:t>
      </w:r>
    </w:p>
    <w:p w14:paraId="3A2F818F" w14:textId="77777777" w:rsidR="00AC1A40" w:rsidRPr="00E83D3B" w:rsidRDefault="00AC1A40" w:rsidP="000417CB">
      <w:pPr>
        <w:spacing w:line="276" w:lineRule="auto"/>
      </w:pPr>
    </w:p>
    <w:p w14:paraId="4B8A2D41" w14:textId="2D71839B" w:rsidR="0062426F" w:rsidRPr="00E83D3B" w:rsidRDefault="0062426F" w:rsidP="000417CB">
      <w:pPr>
        <w:spacing w:line="276" w:lineRule="auto"/>
      </w:pPr>
      <w:r w:rsidRPr="00E83D3B">
        <w:t xml:space="preserve">De rol van de </w:t>
      </w:r>
      <w:r w:rsidR="00100608" w:rsidRPr="00E83D3B">
        <w:t>Gemeente</w:t>
      </w:r>
      <w:r w:rsidRPr="00E83D3B">
        <w:t xml:space="preserve"> is </w:t>
      </w:r>
      <w:r w:rsidR="004818C4" w:rsidRPr="00E83D3B">
        <w:t xml:space="preserve">die van </w:t>
      </w:r>
      <w:r w:rsidR="003403AE" w:rsidRPr="00E83D3B">
        <w:t>a</w:t>
      </w:r>
      <w:r w:rsidR="004818C4" w:rsidRPr="00E83D3B">
        <w:t xml:space="preserve">anbestedende </w:t>
      </w:r>
      <w:r w:rsidR="003403AE" w:rsidRPr="00E83D3B">
        <w:t>d</w:t>
      </w:r>
      <w:r w:rsidR="004818C4" w:rsidRPr="00E83D3B">
        <w:t>ienst</w:t>
      </w:r>
      <w:r w:rsidR="00D138BD" w:rsidRPr="00E83D3B">
        <w:t>.</w:t>
      </w:r>
      <w:r w:rsidR="004818C4" w:rsidRPr="00E83D3B">
        <w:t xml:space="preserve"> </w:t>
      </w:r>
      <w:r w:rsidR="00831585" w:rsidRPr="00E83D3B">
        <w:t>D</w:t>
      </w:r>
      <w:r w:rsidRPr="00E83D3B">
        <w:t xml:space="preserve">e </w:t>
      </w:r>
      <w:r w:rsidR="00100608" w:rsidRPr="00E83D3B">
        <w:t>Gemeente</w:t>
      </w:r>
      <w:r w:rsidRPr="00E83D3B">
        <w:t xml:space="preserve"> </w:t>
      </w:r>
      <w:r w:rsidR="00831585" w:rsidRPr="00E83D3B">
        <w:t xml:space="preserve">verwacht </w:t>
      </w:r>
      <w:r w:rsidRPr="00E83D3B">
        <w:t>van Opdrachtnemer bij de uitvoering van deze Opdracht</w:t>
      </w:r>
      <w:r w:rsidR="004818C4" w:rsidRPr="00E83D3B">
        <w:t xml:space="preserve"> dat de</w:t>
      </w:r>
      <w:r w:rsidR="003403AE" w:rsidRPr="00E83D3B">
        <w:t xml:space="preserve"> Dienst</w:t>
      </w:r>
      <w:r w:rsidR="00A92750" w:rsidRPr="00E83D3B">
        <w:t xml:space="preserve"> </w:t>
      </w:r>
      <w:r w:rsidR="00D138BD" w:rsidRPr="00E83D3B">
        <w:t xml:space="preserve">wordt </w:t>
      </w:r>
      <w:r w:rsidR="004818C4" w:rsidRPr="00E83D3B">
        <w:t>geleverd en operationeel gehouden gedurende de loopti</w:t>
      </w:r>
      <w:r w:rsidR="00327172" w:rsidRPr="00E83D3B">
        <w:t>jd van de O</w:t>
      </w:r>
      <w:r w:rsidR="004818C4" w:rsidRPr="00E83D3B">
        <w:t>vereenkomst</w:t>
      </w:r>
      <w:r w:rsidR="003403AE" w:rsidRPr="00E83D3B">
        <w:t xml:space="preserve"> (inclusief optie jaren)</w:t>
      </w:r>
      <w:r w:rsidR="00ED3411">
        <w:t xml:space="preserve"> conform de aangeboden Offerte. Overige kosten kunnen uitsluitend ontstaan na instemming door de Gemeente door  wijzigingen in wettelijke richtlijnen en vooraf geaccordeerd meerwerk.</w:t>
      </w:r>
    </w:p>
    <w:p w14:paraId="0EF6FC72" w14:textId="77777777" w:rsidR="004818C4" w:rsidRPr="00D4532B" w:rsidRDefault="004818C4" w:rsidP="000417CB">
      <w:pPr>
        <w:spacing w:line="276" w:lineRule="auto"/>
      </w:pPr>
    </w:p>
    <w:p w14:paraId="343F4F1F" w14:textId="074F4022" w:rsidR="004818C4" w:rsidRPr="00D4532B" w:rsidRDefault="004818C4" w:rsidP="000417CB">
      <w:pPr>
        <w:spacing w:line="276" w:lineRule="auto"/>
      </w:pPr>
      <w:r w:rsidRPr="00D4532B">
        <w:t xml:space="preserve">De </w:t>
      </w:r>
      <w:r w:rsidR="00100608" w:rsidRPr="00D4532B">
        <w:t>Gemeente</w:t>
      </w:r>
      <w:r w:rsidRPr="00D4532B">
        <w:t xml:space="preserve"> zoekt </w:t>
      </w:r>
      <w:r w:rsidR="003403AE" w:rsidRPr="00D4532B">
        <w:t>éé</w:t>
      </w:r>
      <w:r w:rsidRPr="00D4532B">
        <w:t>n betrouwbare en stabiele, servicegerichte Opdrachtnemer</w:t>
      </w:r>
      <w:r w:rsidR="00A92750" w:rsidRPr="00D4532B">
        <w:t xml:space="preserve"> die inspeelt op actuele ontwikkelingen in de markt en de </w:t>
      </w:r>
      <w:r w:rsidR="005374D4">
        <w:t>bodycam</w:t>
      </w:r>
      <w:r w:rsidR="00150045" w:rsidRPr="00D4532B">
        <w:t xml:space="preserve"> </w:t>
      </w:r>
      <w:r w:rsidR="00A92750" w:rsidRPr="00D4532B">
        <w:t>techniek</w:t>
      </w:r>
      <w:r w:rsidR="00D4532B">
        <w:t xml:space="preserve"> en de gehele Dienst </w:t>
      </w:r>
      <w:r w:rsidR="00AC1A40">
        <w:t xml:space="preserve">onder zijn/haar verantwoording </w:t>
      </w:r>
      <w:r w:rsidR="00D4532B">
        <w:t xml:space="preserve">levert </w:t>
      </w:r>
      <w:r w:rsidR="00AF1377">
        <w:t xml:space="preserve">en beheert </w:t>
      </w:r>
      <w:r w:rsidR="00D4532B">
        <w:t>aan de gemeente Amsterdam</w:t>
      </w:r>
      <w:r w:rsidRPr="00D4532B">
        <w:t>.</w:t>
      </w:r>
    </w:p>
    <w:p w14:paraId="334F916D" w14:textId="77777777" w:rsidR="00B058BD" w:rsidRPr="005768C8" w:rsidRDefault="00B058BD" w:rsidP="000417CB">
      <w:pPr>
        <w:pStyle w:val="Default"/>
        <w:spacing w:line="276" w:lineRule="auto"/>
        <w:rPr>
          <w:rFonts w:ascii="Corbel" w:eastAsia="Times New Roman" w:hAnsi="Corbel" w:cs="Times New Roman"/>
          <w:color w:val="auto"/>
          <w:sz w:val="21"/>
          <w:szCs w:val="21"/>
          <w:lang w:eastAsia="en-US"/>
        </w:rPr>
      </w:pPr>
    </w:p>
    <w:p w14:paraId="0E8ADC71" w14:textId="4181A80B" w:rsidR="0062426F" w:rsidRPr="005768C8" w:rsidRDefault="00FA64E0" w:rsidP="000417CB">
      <w:pPr>
        <w:pStyle w:val="Default"/>
        <w:spacing w:line="276" w:lineRule="auto"/>
        <w:rPr>
          <w:rFonts w:ascii="Corbel" w:eastAsia="Times New Roman" w:hAnsi="Corbel" w:cs="Times New Roman"/>
          <w:color w:val="auto"/>
          <w:sz w:val="21"/>
          <w:szCs w:val="21"/>
          <w:lang w:eastAsia="en-US"/>
        </w:rPr>
      </w:pPr>
      <w:r w:rsidRPr="004F165C">
        <w:rPr>
          <w:rFonts w:ascii="Corbel" w:eastAsia="Times New Roman" w:hAnsi="Corbel" w:cs="Times New Roman"/>
          <w:color w:val="auto"/>
          <w:sz w:val="21"/>
          <w:szCs w:val="21"/>
          <w:lang w:eastAsia="en-US"/>
        </w:rPr>
        <w:lastRenderedPageBreak/>
        <w:t>D</w:t>
      </w:r>
      <w:r w:rsidR="0062426F" w:rsidRPr="004F165C">
        <w:rPr>
          <w:rFonts w:ascii="Corbel" w:eastAsia="Times New Roman" w:hAnsi="Corbel" w:cs="Times New Roman"/>
          <w:color w:val="auto"/>
          <w:sz w:val="21"/>
          <w:szCs w:val="21"/>
          <w:lang w:eastAsia="en-US"/>
        </w:rPr>
        <w:t xml:space="preserve">oor </w:t>
      </w:r>
      <w:r w:rsidR="003B135C" w:rsidRPr="004F165C">
        <w:rPr>
          <w:rFonts w:ascii="Corbel" w:eastAsia="Times New Roman" w:hAnsi="Corbel" w:cs="Times New Roman"/>
          <w:color w:val="auto"/>
          <w:sz w:val="21"/>
          <w:szCs w:val="21"/>
          <w:lang w:eastAsia="en-US"/>
        </w:rPr>
        <w:t xml:space="preserve">de </w:t>
      </w:r>
      <w:r w:rsidR="005374D4" w:rsidRPr="004F165C">
        <w:rPr>
          <w:rFonts w:ascii="Corbel" w:eastAsia="Times New Roman" w:hAnsi="Corbel" w:cs="Times New Roman"/>
          <w:color w:val="auto"/>
          <w:sz w:val="21"/>
          <w:szCs w:val="21"/>
          <w:lang w:eastAsia="en-US"/>
        </w:rPr>
        <w:t xml:space="preserve">recente </w:t>
      </w:r>
      <w:r w:rsidR="003B135C" w:rsidRPr="004F165C">
        <w:rPr>
          <w:rFonts w:ascii="Corbel" w:eastAsia="Times New Roman" w:hAnsi="Corbel" w:cs="Times New Roman"/>
          <w:color w:val="auto"/>
          <w:sz w:val="21"/>
          <w:szCs w:val="21"/>
          <w:lang w:eastAsia="en-US"/>
        </w:rPr>
        <w:t>vorming</w:t>
      </w:r>
      <w:r w:rsidR="0062426F" w:rsidRPr="004F165C">
        <w:rPr>
          <w:rFonts w:ascii="Corbel" w:eastAsia="Times New Roman" w:hAnsi="Corbel" w:cs="Times New Roman"/>
          <w:color w:val="auto"/>
          <w:sz w:val="21"/>
          <w:szCs w:val="21"/>
          <w:lang w:eastAsia="en-US"/>
        </w:rPr>
        <w:t xml:space="preserve"> van de THOR organisatie</w:t>
      </w:r>
      <w:r w:rsidRPr="004F165C">
        <w:rPr>
          <w:rFonts w:ascii="Corbel" w:eastAsia="Times New Roman" w:hAnsi="Corbel" w:cs="Times New Roman"/>
          <w:color w:val="auto"/>
          <w:sz w:val="21"/>
          <w:szCs w:val="21"/>
          <w:lang w:eastAsia="en-US"/>
        </w:rPr>
        <w:t xml:space="preserve"> zullen er nog de nodige samenwerkingsverbanden ontstaan en </w:t>
      </w:r>
      <w:r w:rsidR="00B07C5C" w:rsidRPr="004F165C">
        <w:rPr>
          <w:rFonts w:ascii="Corbel" w:eastAsia="Times New Roman" w:hAnsi="Corbel" w:cs="Times New Roman"/>
          <w:color w:val="auto"/>
          <w:sz w:val="21"/>
          <w:szCs w:val="21"/>
          <w:lang w:eastAsia="en-US"/>
        </w:rPr>
        <w:t xml:space="preserve">zal het </w:t>
      </w:r>
      <w:r w:rsidRPr="004F165C">
        <w:rPr>
          <w:rFonts w:ascii="Corbel" w:eastAsia="Times New Roman" w:hAnsi="Corbel" w:cs="Times New Roman"/>
          <w:color w:val="auto"/>
          <w:sz w:val="21"/>
          <w:szCs w:val="21"/>
          <w:lang w:eastAsia="en-US"/>
        </w:rPr>
        <w:t>gebruik moeten worden aangepast</w:t>
      </w:r>
      <w:r w:rsidR="0062426F" w:rsidRPr="004F165C">
        <w:rPr>
          <w:rFonts w:ascii="Corbel" w:eastAsia="Times New Roman" w:hAnsi="Corbel" w:cs="Times New Roman"/>
          <w:color w:val="auto"/>
          <w:sz w:val="21"/>
          <w:szCs w:val="21"/>
          <w:lang w:eastAsia="en-US"/>
        </w:rPr>
        <w:t xml:space="preserve">. Buiten de </w:t>
      </w:r>
      <w:r w:rsidR="00100608" w:rsidRPr="004F165C">
        <w:rPr>
          <w:rFonts w:ascii="Corbel" w:eastAsia="Times New Roman" w:hAnsi="Corbel" w:cs="Times New Roman"/>
          <w:color w:val="auto"/>
          <w:sz w:val="21"/>
          <w:szCs w:val="21"/>
          <w:lang w:eastAsia="en-US"/>
        </w:rPr>
        <w:t>Gemeente</w:t>
      </w:r>
      <w:r w:rsidR="0062426F" w:rsidRPr="004F165C">
        <w:rPr>
          <w:rFonts w:ascii="Corbel" w:eastAsia="Times New Roman" w:hAnsi="Corbel" w:cs="Times New Roman"/>
          <w:color w:val="auto"/>
          <w:sz w:val="21"/>
          <w:szCs w:val="21"/>
          <w:lang w:eastAsia="en-US"/>
        </w:rPr>
        <w:t xml:space="preserve"> zal o.a. de samenwerking met de politie</w:t>
      </w:r>
      <w:r w:rsidR="004F165C" w:rsidRPr="004F165C">
        <w:rPr>
          <w:rFonts w:ascii="Corbel" w:eastAsia="Times New Roman" w:hAnsi="Corbel" w:cs="Times New Roman"/>
          <w:color w:val="auto"/>
          <w:sz w:val="21"/>
          <w:szCs w:val="21"/>
          <w:lang w:eastAsia="en-US"/>
        </w:rPr>
        <w:t xml:space="preserve"> </w:t>
      </w:r>
      <w:r w:rsidR="0062426F" w:rsidRPr="004F165C">
        <w:rPr>
          <w:rFonts w:ascii="Corbel" w:eastAsia="Times New Roman" w:hAnsi="Corbel" w:cs="Times New Roman"/>
          <w:color w:val="auto"/>
          <w:sz w:val="21"/>
          <w:szCs w:val="21"/>
          <w:lang w:eastAsia="en-US"/>
        </w:rPr>
        <w:t xml:space="preserve">en andere G4 </w:t>
      </w:r>
      <w:r w:rsidR="00FD5BDD" w:rsidRPr="004F165C">
        <w:rPr>
          <w:rFonts w:ascii="Corbel" w:eastAsia="Times New Roman" w:hAnsi="Corbel" w:cs="Times New Roman"/>
          <w:color w:val="auto"/>
          <w:sz w:val="21"/>
          <w:szCs w:val="21"/>
          <w:lang w:eastAsia="en-US"/>
        </w:rPr>
        <w:t>g</w:t>
      </w:r>
      <w:r w:rsidR="00100608" w:rsidRPr="004F165C">
        <w:rPr>
          <w:rFonts w:ascii="Corbel" w:eastAsia="Times New Roman" w:hAnsi="Corbel" w:cs="Times New Roman"/>
          <w:color w:val="auto"/>
          <w:sz w:val="21"/>
          <w:szCs w:val="21"/>
          <w:lang w:eastAsia="en-US"/>
        </w:rPr>
        <w:t>emeente</w:t>
      </w:r>
      <w:r w:rsidR="0062426F" w:rsidRPr="004F165C">
        <w:rPr>
          <w:rFonts w:ascii="Corbel" w:eastAsia="Times New Roman" w:hAnsi="Corbel" w:cs="Times New Roman"/>
          <w:color w:val="auto"/>
          <w:sz w:val="21"/>
          <w:szCs w:val="21"/>
          <w:lang w:eastAsia="en-US"/>
        </w:rPr>
        <w:t>n steeds verder worden geïntensiveerd.</w:t>
      </w:r>
      <w:r w:rsidR="0062426F" w:rsidRPr="005768C8">
        <w:rPr>
          <w:rFonts w:ascii="Corbel" w:eastAsia="Times New Roman" w:hAnsi="Corbel" w:cs="Times New Roman"/>
          <w:color w:val="auto"/>
          <w:sz w:val="21"/>
          <w:szCs w:val="21"/>
          <w:lang w:eastAsia="en-US"/>
        </w:rPr>
        <w:t xml:space="preserve"> </w:t>
      </w:r>
    </w:p>
    <w:p w14:paraId="0037865D" w14:textId="40DC86FF" w:rsidR="00C177CF" w:rsidRDefault="0062426F" w:rsidP="00125E24">
      <w:pPr>
        <w:spacing w:line="276" w:lineRule="auto"/>
        <w:rPr>
          <w:b/>
        </w:rPr>
      </w:pPr>
      <w:r w:rsidRPr="005768C8">
        <w:t>Daarnaast heeft men te maken met invloeden van buitenaf. Toenemende agressi</w:t>
      </w:r>
      <w:r w:rsidR="00907627">
        <w:t>e</w:t>
      </w:r>
      <w:r w:rsidRPr="005768C8">
        <w:t xml:space="preserve"> </w:t>
      </w:r>
      <w:r w:rsidR="00111489" w:rsidRPr="005768C8">
        <w:t>sp</w:t>
      </w:r>
      <w:r w:rsidR="00111489">
        <w:t>eelt</w:t>
      </w:r>
      <w:r w:rsidR="00111489" w:rsidRPr="005768C8">
        <w:t xml:space="preserve"> </w:t>
      </w:r>
      <w:r w:rsidRPr="005768C8">
        <w:t>een steeds grotere rol in het dagelijks werk van de handhaver. Om de handhavers zo goed mogelijk uit</w:t>
      </w:r>
      <w:r w:rsidR="001524A8" w:rsidRPr="005768C8">
        <w:t xml:space="preserve"> te </w:t>
      </w:r>
      <w:r w:rsidRPr="005768C8">
        <w:t xml:space="preserve">rusten zal hierop ingespeeld moeten worden. </w:t>
      </w:r>
      <w:r w:rsidR="00907627">
        <w:t xml:space="preserve">Het </w:t>
      </w:r>
      <w:r w:rsidRPr="005768C8">
        <w:t>toepassen van moderne (aanvullende) technologieën kunnen daarbij helpen.</w:t>
      </w:r>
    </w:p>
    <w:p w14:paraId="6D2A50CF" w14:textId="77777777" w:rsidR="00C177CF" w:rsidRDefault="00C177CF" w:rsidP="00125E24">
      <w:pPr>
        <w:spacing w:line="276" w:lineRule="auto"/>
        <w:rPr>
          <w:b/>
          <w:highlight w:val="lightGray"/>
        </w:rPr>
      </w:pPr>
    </w:p>
    <w:p w14:paraId="0B6B09CB" w14:textId="218C22F8" w:rsidR="009672FC" w:rsidRDefault="00070720" w:rsidP="00125E24">
      <w:pPr>
        <w:spacing w:line="276" w:lineRule="auto"/>
        <w:rPr>
          <w:color w:val="3366FF"/>
        </w:rPr>
      </w:pPr>
      <w:r w:rsidRPr="00466A12">
        <w:t xml:space="preserve">De inkoopfunctie van de </w:t>
      </w:r>
      <w:r w:rsidR="00B07C5C">
        <w:t>g</w:t>
      </w:r>
      <w:r w:rsidR="00100608">
        <w:t>emeente</w:t>
      </w:r>
      <w:r w:rsidRPr="00466A12">
        <w:t xml:space="preserve"> Amsterdam heeft als doel maximale maatschappelijke </w:t>
      </w:r>
      <w:r w:rsidR="00466A12">
        <w:t>t</w:t>
      </w:r>
      <w:r w:rsidRPr="00466A12">
        <w:t xml:space="preserve">oegevoegde waarde te realiseren tegen marktconforme condities door de inzet van externe partijen. Door het inschrijven op deze Opdracht geeft Inschrijver aan deze doelstelling te ondersteunen. Zie voor meer informatie over de beleidsdoelstellingen van de </w:t>
      </w:r>
      <w:r w:rsidR="00B07C5C">
        <w:t>g</w:t>
      </w:r>
      <w:r w:rsidR="00100608">
        <w:t>emeente</w:t>
      </w:r>
      <w:r w:rsidRPr="00466A12">
        <w:t xml:space="preserve"> Amsterdam en hoe inkoop binnen Amsterdam georganiseerd is, het ‘Inkoop en Aanbestedingsbeleid van de </w:t>
      </w:r>
      <w:r w:rsidR="00B07C5C">
        <w:t>g</w:t>
      </w:r>
      <w:r w:rsidR="00100608">
        <w:t>emeente</w:t>
      </w:r>
      <w:r w:rsidRPr="00466A12">
        <w:t xml:space="preserve"> Amsterdam’ zoals gepubliceerd op </w:t>
      </w:r>
      <w:hyperlink r:id="rId8" w:history="1">
        <w:r w:rsidR="00F35870" w:rsidRPr="00A009C7">
          <w:rPr>
            <w:rStyle w:val="Hyperlink"/>
          </w:rPr>
          <w:t>www.amsterdam.nl/ondernemen/inkoop-aanbesteden/</w:t>
        </w:r>
      </w:hyperlink>
      <w:r w:rsidR="00E1203D">
        <w:rPr>
          <w:color w:val="3366FF"/>
        </w:rPr>
        <w:t>.</w:t>
      </w:r>
    </w:p>
    <w:p w14:paraId="24636486" w14:textId="77777777" w:rsidR="00125E24" w:rsidRDefault="00125E24" w:rsidP="00125E24">
      <w:pPr>
        <w:spacing w:line="276" w:lineRule="auto"/>
        <w:rPr>
          <w:color w:val="3366FF"/>
        </w:rPr>
      </w:pPr>
    </w:p>
    <w:p w14:paraId="14142FDD" w14:textId="6AA3755F" w:rsidR="00113261" w:rsidRDefault="00111489" w:rsidP="00125E24">
      <w:pPr>
        <w:autoSpaceDE w:val="0"/>
        <w:autoSpaceDN w:val="0"/>
        <w:adjustRightInd w:val="0"/>
        <w:spacing w:line="276" w:lineRule="auto"/>
        <w:rPr>
          <w:rFonts w:ascii="Corbel,Bold" w:eastAsia="Calibri" w:hAnsi="Corbel,Bold" w:cs="Corbel,Bold"/>
          <w:b/>
          <w:bCs/>
          <w:color w:val="000000"/>
          <w:sz w:val="24"/>
          <w:szCs w:val="24"/>
          <w:lang w:eastAsia="nl-NL"/>
        </w:rPr>
      </w:pPr>
      <w:r>
        <w:rPr>
          <w:rFonts w:ascii="Corbel,Bold" w:eastAsia="Calibri" w:hAnsi="Corbel,Bold" w:cs="Corbel,Bold"/>
          <w:b/>
          <w:bCs/>
          <w:color w:val="000000"/>
          <w:sz w:val="24"/>
          <w:szCs w:val="24"/>
          <w:lang w:eastAsia="nl-NL"/>
        </w:rPr>
        <w:t>Fusie</w:t>
      </w:r>
      <w:r w:rsidR="00576592">
        <w:rPr>
          <w:rFonts w:ascii="Corbel,Bold" w:eastAsia="Calibri" w:hAnsi="Corbel,Bold" w:cs="Corbel,Bold"/>
          <w:b/>
          <w:bCs/>
          <w:color w:val="000000"/>
          <w:sz w:val="24"/>
          <w:szCs w:val="24"/>
          <w:lang w:eastAsia="nl-NL"/>
        </w:rPr>
        <w:t xml:space="preserve"> </w:t>
      </w:r>
      <w:r w:rsidR="00113261">
        <w:rPr>
          <w:rFonts w:ascii="Corbel,Bold" w:eastAsia="Calibri" w:hAnsi="Corbel,Bold" w:cs="Corbel,Bold"/>
          <w:b/>
          <w:bCs/>
          <w:color w:val="000000"/>
          <w:sz w:val="24"/>
          <w:szCs w:val="24"/>
          <w:lang w:eastAsia="nl-NL"/>
        </w:rPr>
        <w:t>Weesp</w:t>
      </w:r>
    </w:p>
    <w:p w14:paraId="657CFA30" w14:textId="77777777" w:rsidR="000452DF" w:rsidRDefault="00113261" w:rsidP="000417CB">
      <w:pPr>
        <w:autoSpaceDE w:val="0"/>
        <w:autoSpaceDN w:val="0"/>
        <w:adjustRightInd w:val="0"/>
        <w:spacing w:line="276" w:lineRule="auto"/>
        <w:rPr>
          <w:rFonts w:eastAsia="Calibri" w:cs="Corbel"/>
          <w:color w:val="000000"/>
          <w:lang w:eastAsia="nl-NL"/>
        </w:rPr>
      </w:pPr>
      <w:r>
        <w:rPr>
          <w:rFonts w:eastAsia="Calibri" w:cs="Corbel"/>
          <w:color w:val="000000"/>
          <w:lang w:eastAsia="nl-NL"/>
        </w:rPr>
        <w:t>Op 26 maart 2018 heeft de gemeent</w:t>
      </w:r>
      <w:r>
        <w:rPr>
          <w:rFonts w:eastAsia="Calibri" w:cs="Corbel"/>
          <w:color w:val="1F497D"/>
          <w:lang w:eastAsia="nl-NL"/>
        </w:rPr>
        <w:t xml:space="preserve">e </w:t>
      </w:r>
      <w:r>
        <w:rPr>
          <w:rFonts w:eastAsia="Calibri" w:cs="Corbel"/>
          <w:color w:val="000000"/>
          <w:lang w:eastAsia="nl-NL"/>
        </w:rPr>
        <w:t xml:space="preserve">van Weesp (circa 19.000 inwoners) besloten om naar aanleiding van de uitslag van een raadgevend referendum een ambtelijke fusie-traject in te zetten met de </w:t>
      </w:r>
      <w:r w:rsidR="00A94398">
        <w:rPr>
          <w:rFonts w:eastAsia="Calibri" w:cs="Corbel"/>
          <w:color w:val="000000"/>
          <w:lang w:eastAsia="nl-NL"/>
        </w:rPr>
        <w:t>g</w:t>
      </w:r>
      <w:r>
        <w:rPr>
          <w:rFonts w:eastAsia="Calibri" w:cs="Corbel"/>
          <w:color w:val="000000"/>
          <w:lang w:eastAsia="nl-NL"/>
        </w:rPr>
        <w:t xml:space="preserve">emeente Amsterdam. Dit betekent dat de ambtenaren van de gemeente Weesp </w:t>
      </w:r>
      <w:r w:rsidR="000452DF" w:rsidRPr="00135ADD">
        <w:t xml:space="preserve">per 1 </w:t>
      </w:r>
      <w:r w:rsidR="000452DF">
        <w:t>juni</w:t>
      </w:r>
      <w:r w:rsidR="000452DF" w:rsidRPr="00135ADD">
        <w:t xml:space="preserve"> 2019 </w:t>
      </w:r>
      <w:r w:rsidR="000452DF">
        <w:t xml:space="preserve">zijn </w:t>
      </w:r>
      <w:r w:rsidR="000452DF" w:rsidRPr="00135ADD">
        <w:t>over</w:t>
      </w:r>
      <w:r w:rsidR="000452DF">
        <w:t>ge</w:t>
      </w:r>
      <w:r w:rsidR="000452DF" w:rsidRPr="00135ADD">
        <w:t xml:space="preserve">gaan </w:t>
      </w:r>
      <w:r>
        <w:rPr>
          <w:rFonts w:eastAsia="Calibri" w:cs="Corbel"/>
          <w:color w:val="000000"/>
          <w:lang w:eastAsia="nl-NL"/>
        </w:rPr>
        <w:t xml:space="preserve">naar de gemeente Amsterdam </w:t>
      </w:r>
      <w:r w:rsidR="000452DF" w:rsidRPr="00135ADD">
        <w:t xml:space="preserve">en dat vanaf dat moment de gemeente Amsterdam de </w:t>
      </w:r>
      <w:r w:rsidR="000452DF">
        <w:t xml:space="preserve">THOR </w:t>
      </w:r>
      <w:r w:rsidR="000452DF" w:rsidRPr="00135ADD">
        <w:t>dienstverlening voor de gemeente Weesp verricht op basis van een gemeenschappelijke regeling waarbij er een centrum-gastgemeenteregel</w:t>
      </w:r>
      <w:r w:rsidR="000452DF">
        <w:t>ing is overeengekomen.</w:t>
      </w:r>
    </w:p>
    <w:p w14:paraId="0696F987" w14:textId="18ED7F8F" w:rsidR="00093155" w:rsidRDefault="00113261" w:rsidP="000417CB">
      <w:pPr>
        <w:autoSpaceDE w:val="0"/>
        <w:autoSpaceDN w:val="0"/>
        <w:adjustRightInd w:val="0"/>
        <w:spacing w:line="276" w:lineRule="auto"/>
        <w:rPr>
          <w:rFonts w:eastAsia="Calibri" w:cs="Corbel"/>
          <w:color w:val="000000"/>
          <w:lang w:eastAsia="nl-NL"/>
        </w:rPr>
      </w:pPr>
      <w:r>
        <w:rPr>
          <w:rFonts w:eastAsia="Calibri" w:cs="Corbel"/>
          <w:color w:val="000000"/>
          <w:lang w:eastAsia="nl-NL"/>
        </w:rPr>
        <w:t xml:space="preserve">Op het </w:t>
      </w:r>
      <w:r w:rsidR="003B135C">
        <w:rPr>
          <w:rFonts w:eastAsia="Calibri" w:cs="Corbel"/>
          <w:color w:val="000000"/>
          <w:lang w:eastAsia="nl-NL"/>
        </w:rPr>
        <w:t>moment van publicatie van deze O</w:t>
      </w:r>
      <w:r>
        <w:rPr>
          <w:rFonts w:eastAsia="Calibri" w:cs="Corbel"/>
          <w:color w:val="000000"/>
          <w:lang w:eastAsia="nl-NL"/>
        </w:rPr>
        <w:t xml:space="preserve">pdracht </w:t>
      </w:r>
      <w:r w:rsidR="0047416B">
        <w:rPr>
          <w:rFonts w:eastAsia="Calibri" w:cs="Corbel"/>
          <w:color w:val="000000"/>
          <w:lang w:eastAsia="nl-NL"/>
        </w:rPr>
        <w:t xml:space="preserve">is duidelijk </w:t>
      </w:r>
      <w:r w:rsidR="002C3ECB">
        <w:rPr>
          <w:rFonts w:eastAsia="Calibri" w:cs="Corbel"/>
          <w:color w:val="000000"/>
          <w:lang w:eastAsia="nl-NL"/>
        </w:rPr>
        <w:t xml:space="preserve">dat </w:t>
      </w:r>
      <w:r w:rsidR="0047416B">
        <w:rPr>
          <w:rFonts w:eastAsia="Calibri" w:cs="Corbel"/>
          <w:color w:val="000000"/>
          <w:lang w:eastAsia="nl-NL"/>
        </w:rPr>
        <w:t>Weesp</w:t>
      </w:r>
      <w:r>
        <w:rPr>
          <w:rFonts w:eastAsia="Calibri" w:cs="Corbel"/>
          <w:color w:val="000000"/>
          <w:lang w:eastAsia="nl-NL"/>
        </w:rPr>
        <w:t xml:space="preserve"> het inkoopbeleid</w:t>
      </w:r>
      <w:r w:rsidR="002C3ECB">
        <w:rPr>
          <w:rFonts w:eastAsia="Calibri" w:cs="Corbel"/>
          <w:color w:val="000000"/>
          <w:lang w:eastAsia="nl-NL"/>
        </w:rPr>
        <w:t xml:space="preserve">, </w:t>
      </w:r>
      <w:r>
        <w:rPr>
          <w:rFonts w:eastAsia="Calibri" w:cs="Corbel"/>
          <w:color w:val="000000"/>
          <w:lang w:eastAsia="nl-NL"/>
        </w:rPr>
        <w:t xml:space="preserve">de inkooporganisatie en het opvolgende contractmanagement </w:t>
      </w:r>
      <w:r w:rsidR="0047416B">
        <w:rPr>
          <w:rFonts w:eastAsia="Calibri" w:cs="Corbel"/>
          <w:color w:val="000000"/>
          <w:lang w:eastAsia="nl-NL"/>
        </w:rPr>
        <w:t>volgt van Amsterdam</w:t>
      </w:r>
      <w:r w:rsidR="00C26C44">
        <w:rPr>
          <w:rFonts w:eastAsia="Calibri" w:cs="Corbel"/>
          <w:color w:val="000000"/>
          <w:lang w:eastAsia="nl-NL"/>
        </w:rPr>
        <w:t xml:space="preserve">. </w:t>
      </w:r>
      <w:r w:rsidR="0047416B">
        <w:rPr>
          <w:rFonts w:eastAsia="Calibri" w:cs="Corbel"/>
          <w:color w:val="000000"/>
          <w:lang w:eastAsia="nl-NL"/>
        </w:rPr>
        <w:t>D</w:t>
      </w:r>
      <w:r>
        <w:rPr>
          <w:rFonts w:eastAsia="Calibri" w:cs="Corbel"/>
          <w:color w:val="000000"/>
          <w:lang w:eastAsia="nl-NL"/>
        </w:rPr>
        <w:t xml:space="preserve">e </w:t>
      </w:r>
      <w:r w:rsidR="0047416B">
        <w:rPr>
          <w:rFonts w:eastAsia="Calibri" w:cs="Corbel"/>
          <w:color w:val="000000"/>
          <w:lang w:eastAsia="nl-NL"/>
        </w:rPr>
        <w:t xml:space="preserve">behoefte aan inzet van Bodycams in de </w:t>
      </w:r>
      <w:r>
        <w:rPr>
          <w:rFonts w:eastAsia="Calibri" w:cs="Corbel"/>
          <w:color w:val="000000"/>
          <w:lang w:eastAsia="nl-NL"/>
        </w:rPr>
        <w:t>gemeente Weesp is daarom uitdrukke</w:t>
      </w:r>
      <w:r w:rsidR="00093155">
        <w:rPr>
          <w:rFonts w:eastAsia="Calibri" w:cs="Corbel"/>
          <w:color w:val="000000"/>
          <w:lang w:eastAsia="nl-NL"/>
        </w:rPr>
        <w:t xml:space="preserve">lijk een onderdeel van de in de </w:t>
      </w:r>
      <w:r w:rsidR="003B135C">
        <w:rPr>
          <w:rFonts w:eastAsia="Calibri" w:cs="Corbel"/>
          <w:color w:val="000000"/>
          <w:lang w:eastAsia="nl-NL"/>
        </w:rPr>
        <w:t>markt te zetten O</w:t>
      </w:r>
      <w:r>
        <w:rPr>
          <w:rFonts w:eastAsia="Calibri" w:cs="Corbel"/>
          <w:color w:val="000000"/>
          <w:lang w:eastAsia="nl-NL"/>
        </w:rPr>
        <w:t>pdracht.</w:t>
      </w:r>
    </w:p>
    <w:p w14:paraId="68EF6DB5" w14:textId="77777777" w:rsidR="000452DF" w:rsidRDefault="000452DF" w:rsidP="000417CB">
      <w:pPr>
        <w:spacing w:line="276" w:lineRule="auto"/>
      </w:pPr>
    </w:p>
    <w:p w14:paraId="4450A566" w14:textId="012801DF" w:rsidR="000452DF" w:rsidRDefault="000452DF" w:rsidP="000417CB">
      <w:pPr>
        <w:autoSpaceDE w:val="0"/>
        <w:autoSpaceDN w:val="0"/>
        <w:adjustRightInd w:val="0"/>
        <w:spacing w:line="276" w:lineRule="auto"/>
        <w:rPr>
          <w:rFonts w:eastAsia="Calibri" w:cs="Corbel"/>
          <w:color w:val="000000"/>
          <w:lang w:eastAsia="nl-NL"/>
        </w:rPr>
      </w:pPr>
      <w:r>
        <w:t xml:space="preserve">Indien en voor zover in de toekomst andere </w:t>
      </w:r>
      <w:r w:rsidRPr="00D52800">
        <w:t xml:space="preserve">wijzigingen </w:t>
      </w:r>
      <w:r>
        <w:t>in de gemeentelijke grenzen of andere ambtelijke samenwerkingsverbanden zullen optreden, maken deze nadrukkelij</w:t>
      </w:r>
      <w:r w:rsidR="003B135C">
        <w:t>k deel uit van de scope van de O</w:t>
      </w:r>
      <w:r>
        <w:t>pdracht</w:t>
      </w:r>
      <w:r w:rsidR="003B135C">
        <w:t>.</w:t>
      </w:r>
    </w:p>
    <w:p w14:paraId="64E6226E" w14:textId="77777777" w:rsidR="00E51132" w:rsidRDefault="00E51132" w:rsidP="000417CB">
      <w:pPr>
        <w:autoSpaceDE w:val="0"/>
        <w:autoSpaceDN w:val="0"/>
        <w:adjustRightInd w:val="0"/>
        <w:spacing w:line="276" w:lineRule="auto"/>
        <w:rPr>
          <w:rFonts w:eastAsia="Calibri" w:cs="Corbel"/>
          <w:color w:val="000000"/>
          <w:lang w:eastAsia="nl-NL"/>
        </w:rPr>
      </w:pPr>
    </w:p>
    <w:p w14:paraId="6BC3B0C6" w14:textId="2C72CD43" w:rsidR="00E51132" w:rsidRDefault="00E51132" w:rsidP="000417CB">
      <w:pPr>
        <w:tabs>
          <w:tab w:val="left" w:pos="5670"/>
        </w:tabs>
        <w:spacing w:line="276" w:lineRule="auto"/>
      </w:pPr>
      <w:r w:rsidRPr="008405EF">
        <w:t xml:space="preserve">De </w:t>
      </w:r>
      <w:r>
        <w:t xml:space="preserve">Inschrijver </w:t>
      </w:r>
      <w:r w:rsidRPr="008405EF">
        <w:t>draagt zorg voor continue</w:t>
      </w:r>
      <w:r>
        <w:t xml:space="preserve"> </w:t>
      </w:r>
      <w:r w:rsidRPr="008405EF">
        <w:t>compliancy met wet- en regelgeving en de e</w:t>
      </w:r>
      <w:r w:rsidR="003B135C">
        <w:t>isen voortvloeiende uit de A</w:t>
      </w:r>
      <w:r w:rsidRPr="008405EF">
        <w:t>anbesteding (in het bijzonder het programma van eisen)</w:t>
      </w:r>
      <w:r>
        <w:t>.</w:t>
      </w:r>
    </w:p>
    <w:p w14:paraId="2FCA4E7C" w14:textId="77777777" w:rsidR="00C177CF" w:rsidRPr="0093124D" w:rsidRDefault="00C177CF" w:rsidP="0093124D">
      <w:pPr>
        <w:rPr>
          <w:color w:val="000080"/>
        </w:rPr>
      </w:pPr>
    </w:p>
    <w:p w14:paraId="7F31C51B" w14:textId="77777777" w:rsidR="00C177CF" w:rsidRDefault="00C177CF" w:rsidP="002639A9">
      <w:pPr>
        <w:pStyle w:val="Kop3"/>
        <w:numPr>
          <w:ilvl w:val="2"/>
          <w:numId w:val="3"/>
        </w:numPr>
        <w:spacing w:line="280" w:lineRule="atLeast"/>
      </w:pPr>
      <w:bookmarkStart w:id="7" w:name="_Toc31024449"/>
      <w:bookmarkStart w:id="8" w:name="_Toc409098639"/>
      <w:r w:rsidRPr="00F508EF">
        <w:t xml:space="preserve">Opdracht in de vorm van </w:t>
      </w:r>
      <w:r w:rsidR="00700314">
        <w:t>een Dienstverlenings</w:t>
      </w:r>
      <w:r w:rsidR="00254213">
        <w:t>overeenkomst</w:t>
      </w:r>
      <w:bookmarkEnd w:id="7"/>
      <w:r w:rsidR="00254213">
        <w:t xml:space="preserve"> </w:t>
      </w:r>
    </w:p>
    <w:bookmarkEnd w:id="8"/>
    <w:p w14:paraId="3363A9C0" w14:textId="77777777" w:rsidR="00C177CF" w:rsidRDefault="00C177CF" w:rsidP="0001361A"/>
    <w:p w14:paraId="632C033D" w14:textId="76204EFE" w:rsidR="0064757A" w:rsidRDefault="00C177CF" w:rsidP="000417CB">
      <w:pPr>
        <w:spacing w:line="276" w:lineRule="auto"/>
      </w:pPr>
      <w:r w:rsidRPr="00070720">
        <w:t xml:space="preserve">De </w:t>
      </w:r>
      <w:r w:rsidR="00100608">
        <w:t>Gemeente</w:t>
      </w:r>
      <w:r w:rsidRPr="00070720">
        <w:t xml:space="preserve"> is voornemens om voor </w:t>
      </w:r>
      <w:r w:rsidR="00CB7662">
        <w:t>d</w:t>
      </w:r>
      <w:r w:rsidRPr="00070720">
        <w:t xml:space="preserve">eze </w:t>
      </w:r>
      <w:r w:rsidR="00CB7662">
        <w:t xml:space="preserve">Opdracht </w:t>
      </w:r>
      <w:r w:rsidRPr="00070720">
        <w:t xml:space="preserve">een </w:t>
      </w:r>
      <w:r w:rsidR="00A31D1D">
        <w:t>Dienstverlenings</w:t>
      </w:r>
      <w:r w:rsidR="002B6764" w:rsidRPr="002B6764">
        <w:t>ov</w:t>
      </w:r>
      <w:r w:rsidR="00A31D1D">
        <w:t xml:space="preserve">ereenkomst </w:t>
      </w:r>
      <w:r w:rsidR="00516A82" w:rsidRPr="002B6764">
        <w:t>(</w:t>
      </w:r>
      <w:r w:rsidR="00995CDC">
        <w:t xml:space="preserve">zie </w:t>
      </w:r>
      <w:r w:rsidR="00516A82" w:rsidRPr="002B6764">
        <w:t>Bijlage 1</w:t>
      </w:r>
      <w:r w:rsidR="00BB0A6B">
        <w:t xml:space="preserve">, hierna </w:t>
      </w:r>
      <w:r w:rsidR="00BB0A6B" w:rsidRPr="00070720">
        <w:t>de Overeenkomst</w:t>
      </w:r>
      <w:r w:rsidR="00516A82" w:rsidRPr="002B6764">
        <w:t>)</w:t>
      </w:r>
      <w:r w:rsidR="00AC1A40">
        <w:t xml:space="preserve"> </w:t>
      </w:r>
      <w:r w:rsidR="009673D6">
        <w:t>inclusief op- en afschaal mogelijkheden</w:t>
      </w:r>
      <w:r w:rsidRPr="002B6764">
        <w:t xml:space="preserve"> te</w:t>
      </w:r>
      <w:r w:rsidRPr="00070720">
        <w:t xml:space="preserve"> sluiten </w:t>
      </w:r>
      <w:r w:rsidR="00070720" w:rsidRPr="00070720">
        <w:t xml:space="preserve">met </w:t>
      </w:r>
      <w:r w:rsidR="002B6764">
        <w:t>één Opdrachtnemer</w:t>
      </w:r>
      <w:r w:rsidRPr="00F508EF">
        <w:t xml:space="preserve">. </w:t>
      </w:r>
      <w:bookmarkStart w:id="9" w:name="_Toc409098640"/>
    </w:p>
    <w:p w14:paraId="50836188" w14:textId="7E2A8D61" w:rsidR="00F66F02" w:rsidRDefault="00F66F02" w:rsidP="000417CB">
      <w:pPr>
        <w:spacing w:line="276" w:lineRule="auto"/>
      </w:pPr>
      <w:r>
        <w:br w:type="page"/>
      </w:r>
    </w:p>
    <w:p w14:paraId="56365105" w14:textId="5201EEAA" w:rsidR="00C177CF" w:rsidRDefault="00C177CF" w:rsidP="002639A9">
      <w:pPr>
        <w:pStyle w:val="Kop3"/>
        <w:numPr>
          <w:ilvl w:val="2"/>
          <w:numId w:val="3"/>
        </w:numPr>
        <w:spacing w:line="280" w:lineRule="atLeast"/>
      </w:pPr>
      <w:bookmarkStart w:id="10" w:name="_Toc31024450"/>
      <w:r>
        <w:lastRenderedPageBreak/>
        <w:t>Toepasselijke algemene voorwaarden</w:t>
      </w:r>
      <w:bookmarkEnd w:id="10"/>
    </w:p>
    <w:p w14:paraId="7CCF0813" w14:textId="77777777" w:rsidR="00C177CF" w:rsidRDefault="00C177CF" w:rsidP="00BC150D"/>
    <w:p w14:paraId="2D75CA3F" w14:textId="77777777" w:rsidR="00C177CF" w:rsidRDefault="00C177CF" w:rsidP="00BC150D">
      <w:r w:rsidRPr="002B6764">
        <w:t xml:space="preserve">Op de in </w:t>
      </w:r>
      <w:r w:rsidR="001B64AA">
        <w:t xml:space="preserve">§ </w:t>
      </w:r>
      <w:r w:rsidRPr="002B6764">
        <w:t>1.1.1 bedoelde Overeenkomst zijn de volgende algemene voorwaarden</w:t>
      </w:r>
      <w:r w:rsidR="008F1387" w:rsidRPr="002B6764">
        <w:t xml:space="preserve"> (Bijlage 2)</w:t>
      </w:r>
      <w:r>
        <w:t xml:space="preserve"> van toepassing:</w:t>
      </w:r>
    </w:p>
    <w:p w14:paraId="1ADCAAC8" w14:textId="483DFAF2" w:rsidR="001C06C3" w:rsidRDefault="00100608" w:rsidP="002639A9">
      <w:pPr>
        <w:numPr>
          <w:ilvl w:val="0"/>
          <w:numId w:val="6"/>
        </w:numPr>
      </w:pPr>
      <w:r>
        <w:t>Gemeente</w:t>
      </w:r>
      <w:r w:rsidR="0023259D">
        <w:t>lijke</w:t>
      </w:r>
      <w:r w:rsidR="004E6917">
        <w:t xml:space="preserve"> Inkoopvoorwa</w:t>
      </w:r>
      <w:r w:rsidR="00727DB3">
        <w:t xml:space="preserve">arden </w:t>
      </w:r>
      <w:r w:rsidR="0023259D">
        <w:t xml:space="preserve">bij IT </w:t>
      </w:r>
      <w:r w:rsidR="00727DB3">
        <w:t xml:space="preserve">van de </w:t>
      </w:r>
      <w:r>
        <w:t>Gemeente</w:t>
      </w:r>
      <w:r w:rsidR="00727DB3">
        <w:t xml:space="preserve"> Amsterdam </w:t>
      </w:r>
      <w:r w:rsidR="003B135C">
        <w:t xml:space="preserve">(hierna GIBIT) </w:t>
      </w:r>
      <w:r w:rsidR="00727DB3">
        <w:t>van 14 maart 2014, KvK nummer 34366966</w:t>
      </w:r>
      <w:r w:rsidR="00BB0A6B">
        <w:t>.</w:t>
      </w:r>
    </w:p>
    <w:p w14:paraId="1E90709B" w14:textId="77777777" w:rsidR="004E6917" w:rsidRDefault="004E6917" w:rsidP="00BC150D"/>
    <w:p w14:paraId="263CBBC2" w14:textId="77777777" w:rsidR="004E6917" w:rsidRDefault="0006334E" w:rsidP="00BC150D">
      <w:r>
        <w:t>De toepasselijkheid van eventu</w:t>
      </w:r>
      <w:r w:rsidR="004E6917">
        <w:t>el</w:t>
      </w:r>
      <w:r>
        <w:t xml:space="preserve">e door de Inschrijver gehanteerde algemene of specifieke voorwaarden worden uitdrukkelijk uitgesloten. </w:t>
      </w:r>
    </w:p>
    <w:p w14:paraId="02FBC5F7" w14:textId="77777777" w:rsidR="00C177CF" w:rsidRPr="00BC150D" w:rsidRDefault="00C177CF" w:rsidP="0093124D"/>
    <w:p w14:paraId="0FE648F5" w14:textId="77777777" w:rsidR="00C177CF" w:rsidRDefault="00C177CF" w:rsidP="002639A9">
      <w:pPr>
        <w:pStyle w:val="Kop3"/>
        <w:numPr>
          <w:ilvl w:val="2"/>
          <w:numId w:val="3"/>
        </w:numPr>
        <w:spacing w:line="280" w:lineRule="atLeast"/>
      </w:pPr>
      <w:bookmarkStart w:id="11" w:name="_Toc31024451"/>
      <w:r w:rsidRPr="00F508EF">
        <w:t>Duur Overeenkomst</w:t>
      </w:r>
      <w:bookmarkEnd w:id="9"/>
      <w:bookmarkEnd w:id="11"/>
    </w:p>
    <w:p w14:paraId="1089A9A3" w14:textId="77777777" w:rsidR="00C177CF" w:rsidRPr="0001361A" w:rsidRDefault="00C177CF" w:rsidP="0001361A"/>
    <w:p w14:paraId="0C3D9966" w14:textId="1B673DD4" w:rsidR="00C177CF" w:rsidRPr="00F508EF" w:rsidRDefault="00C177CF" w:rsidP="000417CB">
      <w:pPr>
        <w:spacing w:line="276" w:lineRule="auto"/>
      </w:pPr>
      <w:r w:rsidRPr="00F508EF">
        <w:t xml:space="preserve">De </w:t>
      </w:r>
      <w:r w:rsidR="00100608">
        <w:t>Gemeente</w:t>
      </w:r>
      <w:r w:rsidRPr="00F508EF">
        <w:t xml:space="preserve"> is </w:t>
      </w:r>
      <w:r w:rsidR="00855530" w:rsidRPr="00F508EF">
        <w:t xml:space="preserve">voornemens </w:t>
      </w:r>
      <w:r w:rsidRPr="00F508EF">
        <w:t xml:space="preserve">de Overeenkomst voor de duur van </w:t>
      </w:r>
      <w:r w:rsidR="00A31D1D">
        <w:t>5</w:t>
      </w:r>
      <w:r w:rsidR="0023259D">
        <w:t xml:space="preserve"> </w:t>
      </w:r>
      <w:r w:rsidRPr="00F508EF">
        <w:t xml:space="preserve">jaar te sluiten met een optie op </w:t>
      </w:r>
      <w:r w:rsidRPr="00CD19EF">
        <w:t xml:space="preserve">verlenging van maximaal </w:t>
      </w:r>
      <w:r w:rsidR="0023259D" w:rsidRPr="00CD19EF">
        <w:t>3</w:t>
      </w:r>
      <w:r w:rsidR="0023259D" w:rsidRPr="00AE41E5">
        <w:t xml:space="preserve"> keer één</w:t>
      </w:r>
      <w:r w:rsidRPr="005E56EE">
        <w:t xml:space="preserve"> jaar. </w:t>
      </w:r>
      <w:r w:rsidR="0023259D" w:rsidRPr="005E56EE">
        <w:t xml:space="preserve">De </w:t>
      </w:r>
      <w:r w:rsidR="00100608" w:rsidRPr="005E56EE">
        <w:t>Gemeente</w:t>
      </w:r>
      <w:r w:rsidR="0023259D" w:rsidRPr="005E56EE">
        <w:t xml:space="preserve"> streeft naar de</w:t>
      </w:r>
      <w:r w:rsidRPr="005E56EE">
        <w:t xml:space="preserve"> </w:t>
      </w:r>
      <w:r w:rsidRPr="000F38D4">
        <w:t>startdatum</w:t>
      </w:r>
      <w:r w:rsidR="0023259D" w:rsidRPr="000F38D4">
        <w:t xml:space="preserve"> van </w:t>
      </w:r>
      <w:r w:rsidR="000F38D4" w:rsidRPr="000F38D4">
        <w:t>17 april</w:t>
      </w:r>
      <w:r w:rsidR="000F38D4">
        <w:t xml:space="preserve"> 2020</w:t>
      </w:r>
      <w:r w:rsidRPr="00F508EF">
        <w:t xml:space="preserve"> zoals deze in de Planning is aangegeven. </w:t>
      </w:r>
    </w:p>
    <w:p w14:paraId="3232A6F6" w14:textId="64955C75" w:rsidR="00C177CF" w:rsidRDefault="00C177CF" w:rsidP="000417CB">
      <w:pPr>
        <w:spacing w:line="276" w:lineRule="auto"/>
      </w:pPr>
      <w:r w:rsidRPr="00F508EF">
        <w:t xml:space="preserve">Uiterlijk </w:t>
      </w:r>
      <w:r w:rsidR="004B3B0E">
        <w:t>3</w:t>
      </w:r>
      <w:r w:rsidRPr="00F508EF">
        <w:t xml:space="preserve"> maanden voor het aflopen van de eerste </w:t>
      </w:r>
      <w:r w:rsidR="008A1016">
        <w:t>5 jaren</w:t>
      </w:r>
      <w:r w:rsidRPr="00F508EF">
        <w:t xml:space="preserve"> van de Overeenkomst zal de </w:t>
      </w:r>
      <w:r w:rsidR="00100608">
        <w:t>Gemeente</w:t>
      </w:r>
      <w:r w:rsidRPr="00F508EF">
        <w:t xml:space="preserve">, aan de hand van de uitkomsten van de evaluatie, </w:t>
      </w:r>
      <w:r w:rsidRPr="004E6917">
        <w:t xml:space="preserve">als bedoeld in </w:t>
      </w:r>
      <w:r w:rsidR="001B64AA">
        <w:t xml:space="preserve">§ </w:t>
      </w:r>
      <w:r w:rsidR="004E6917">
        <w:t>1.</w:t>
      </w:r>
      <w:r w:rsidR="00CE4F39">
        <w:t>2</w:t>
      </w:r>
      <w:r w:rsidR="004E6917">
        <w:t>.</w:t>
      </w:r>
      <w:r w:rsidR="009269DA">
        <w:t>5</w:t>
      </w:r>
      <w:r w:rsidR="00906730">
        <w:t xml:space="preserve"> </w:t>
      </w:r>
      <w:r>
        <w:t>v</w:t>
      </w:r>
      <w:r w:rsidRPr="00F508EF">
        <w:t xml:space="preserve">an deze Leidraad en artikel </w:t>
      </w:r>
      <w:r w:rsidR="00AB6D24">
        <w:t>1</w:t>
      </w:r>
      <w:r w:rsidR="009673D6">
        <w:t>1</w:t>
      </w:r>
      <w:r w:rsidRPr="00AF1377">
        <w:t xml:space="preserve"> </w:t>
      </w:r>
      <w:r w:rsidR="00BB0A6B" w:rsidRPr="00AF1377">
        <w:t xml:space="preserve">Communicatie en evaluatie </w:t>
      </w:r>
      <w:r w:rsidRPr="00F508EF">
        <w:t>van de</w:t>
      </w:r>
      <w:r w:rsidR="008D27C4">
        <w:t xml:space="preserve"> </w:t>
      </w:r>
      <w:r w:rsidRPr="00F508EF">
        <w:t xml:space="preserve">Overeenkomst </w:t>
      </w:r>
      <w:r>
        <w:t>aan</w:t>
      </w:r>
      <w:r w:rsidRPr="00F508EF">
        <w:t xml:space="preserve"> de </w:t>
      </w:r>
      <w:r>
        <w:t>Opdrachtnemer</w:t>
      </w:r>
      <w:r w:rsidR="008A1016">
        <w:t xml:space="preserve"> mededelen of zij tot een</w:t>
      </w:r>
      <w:r w:rsidRPr="00F508EF">
        <w:t xml:space="preserve"> verlenging van de Overeenkomst </w:t>
      </w:r>
      <w:r w:rsidR="008A1016">
        <w:t xml:space="preserve">met 1 jaar </w:t>
      </w:r>
      <w:r w:rsidRPr="00F508EF">
        <w:t>overgaat.</w:t>
      </w:r>
      <w:r w:rsidRPr="000B5072">
        <w:t xml:space="preserve"> </w:t>
      </w:r>
    </w:p>
    <w:p w14:paraId="5C3BFB17" w14:textId="77777777" w:rsidR="0093124D" w:rsidRPr="00F508EF" w:rsidRDefault="0093124D" w:rsidP="0001361A"/>
    <w:p w14:paraId="041C8564" w14:textId="19CA374F" w:rsidR="00855530" w:rsidRPr="000C713A" w:rsidRDefault="00E53C37" w:rsidP="002639A9">
      <w:pPr>
        <w:pStyle w:val="Kop3"/>
        <w:numPr>
          <w:ilvl w:val="2"/>
          <w:numId w:val="3"/>
        </w:numPr>
        <w:spacing w:line="280" w:lineRule="atLeast"/>
      </w:pPr>
      <w:bookmarkStart w:id="12" w:name="_Toc31024452"/>
      <w:bookmarkStart w:id="13" w:name="_Toc409098641"/>
      <w:r>
        <w:t>Reserve</w:t>
      </w:r>
      <w:r w:rsidR="00855530" w:rsidRPr="000C713A">
        <w:t>overeenkomst</w:t>
      </w:r>
      <w:bookmarkEnd w:id="12"/>
    </w:p>
    <w:p w14:paraId="5535ED3F" w14:textId="77777777" w:rsidR="0081081D" w:rsidRDefault="0081081D" w:rsidP="00855530"/>
    <w:p w14:paraId="10DB7244" w14:textId="37304183" w:rsidR="00855530" w:rsidRDefault="00855530" w:rsidP="000417CB">
      <w:pPr>
        <w:spacing w:line="276" w:lineRule="auto"/>
      </w:pPr>
      <w:r>
        <w:t xml:space="preserve">De </w:t>
      </w:r>
      <w:r w:rsidR="00100608">
        <w:t>Gemeente</w:t>
      </w:r>
      <w:r>
        <w:t xml:space="preserve"> sluit</w:t>
      </w:r>
      <w:r w:rsidR="00A350B5">
        <w:t xml:space="preserve"> </w:t>
      </w:r>
      <w:r w:rsidR="00E53C37">
        <w:t>ook een Reserve</w:t>
      </w:r>
      <w:r>
        <w:t xml:space="preserve">overeenkomst </w:t>
      </w:r>
      <w:r w:rsidR="00A262A4">
        <w:t xml:space="preserve">voor 12 maanden </w:t>
      </w:r>
      <w:r>
        <w:t xml:space="preserve">af met nummer 2 (Reserve 1) uit de </w:t>
      </w:r>
      <w:r w:rsidR="00AB6D24">
        <w:t>A</w:t>
      </w:r>
      <w:r>
        <w:t xml:space="preserve">anbesteding. Deze </w:t>
      </w:r>
      <w:r w:rsidR="00E53C37">
        <w:t xml:space="preserve">Reserveovereenkomst </w:t>
      </w:r>
      <w:r>
        <w:t xml:space="preserve">is bedoeld om bij het voortijdig beëindigen van de </w:t>
      </w:r>
      <w:r w:rsidR="00AB6D24">
        <w:t>O</w:t>
      </w:r>
      <w:r>
        <w:t>vereenkomst met de Opdrachtnemer van deze Opdracht, en indien voortzetting van de Opdracht gewenst is, de uitvoering van de Opdracht direct op te kunnen dragen aan Reserve</w:t>
      </w:r>
      <w:r w:rsidR="00206E8D">
        <w:t xml:space="preserve"> 1</w:t>
      </w:r>
      <w:r>
        <w:t>. Deze nieuwe O</w:t>
      </w:r>
      <w:r w:rsidR="00E669AD">
        <w:t xml:space="preserve">pdrachtnemer </w:t>
      </w:r>
      <w:r w:rsidR="00E669AD" w:rsidRPr="0088565D">
        <w:t>zal de uitvoering (</w:t>
      </w:r>
      <w:r w:rsidRPr="0088565D">
        <w:t xml:space="preserve">binnen </w:t>
      </w:r>
      <w:r w:rsidR="00863577" w:rsidRPr="0088565D">
        <w:t>4</w:t>
      </w:r>
      <w:r w:rsidR="00E669AD" w:rsidRPr="0088565D">
        <w:t xml:space="preserve"> weken)</w:t>
      </w:r>
      <w:r w:rsidRPr="0088565D">
        <w:t xml:space="preserve"> moeten</w:t>
      </w:r>
      <w:r>
        <w:t xml:space="preserve"> aanvangen. </w:t>
      </w:r>
      <w:r w:rsidR="00DD0D16">
        <w:t>Ook kan de</w:t>
      </w:r>
      <w:r>
        <w:t xml:space="preserve"> Reserve</w:t>
      </w:r>
      <w:r w:rsidR="00795F22">
        <w:t xml:space="preserve"> 1</w:t>
      </w:r>
      <w:r>
        <w:t xml:space="preserve"> om een Nadere Offerte worden gevraagd indien de </w:t>
      </w:r>
      <w:r w:rsidR="00DD0D16">
        <w:t>Opdrachtnemer</w:t>
      </w:r>
      <w:r>
        <w:t xml:space="preserve"> niet aan een projectopdracht kan voldoen.</w:t>
      </w:r>
    </w:p>
    <w:p w14:paraId="4DBB4F27" w14:textId="21FBCCB8" w:rsidR="009A7047" w:rsidRDefault="00855530" w:rsidP="000417CB">
      <w:pPr>
        <w:spacing w:line="276" w:lineRule="auto"/>
      </w:pPr>
      <w:r>
        <w:t xml:space="preserve">Opdrachtgever verlangt niet van de Reserve 1 dat </w:t>
      </w:r>
      <w:r w:rsidR="00406294">
        <w:t xml:space="preserve">deze </w:t>
      </w:r>
      <w:r>
        <w:t>personeel, materieel of materiaal beschikbaar houd</w:t>
      </w:r>
      <w:r w:rsidR="00406294">
        <w:t>t</w:t>
      </w:r>
      <w:r>
        <w:t xml:space="preserve"> zolang </w:t>
      </w:r>
      <w:r w:rsidR="00406294">
        <w:t>h</w:t>
      </w:r>
      <w:r>
        <w:t xml:space="preserve">ij geen </w:t>
      </w:r>
      <w:r w:rsidR="00DD0D16">
        <w:t>Opdrachtnemer</w:t>
      </w:r>
      <w:r w:rsidRPr="00855530">
        <w:t xml:space="preserve"> </w:t>
      </w:r>
      <w:r w:rsidR="00406294">
        <w:t>is</w:t>
      </w:r>
      <w:r>
        <w:t>.</w:t>
      </w:r>
    </w:p>
    <w:p w14:paraId="53E96D55" w14:textId="77777777" w:rsidR="007B13C2" w:rsidRDefault="007B13C2" w:rsidP="00855530"/>
    <w:p w14:paraId="7A824591" w14:textId="77777777" w:rsidR="00C177CF" w:rsidRDefault="00C177CF" w:rsidP="002639A9">
      <w:pPr>
        <w:pStyle w:val="Kop3"/>
        <w:numPr>
          <w:ilvl w:val="2"/>
          <w:numId w:val="3"/>
        </w:numPr>
        <w:spacing w:line="280" w:lineRule="atLeast"/>
      </w:pPr>
      <w:bookmarkStart w:id="14" w:name="_Toc31024453"/>
      <w:r w:rsidRPr="00F508EF">
        <w:t>Raming waarde van de Opdracht</w:t>
      </w:r>
      <w:bookmarkEnd w:id="13"/>
      <w:bookmarkEnd w:id="14"/>
    </w:p>
    <w:p w14:paraId="72B3C522" w14:textId="77777777" w:rsidR="00C177CF" w:rsidRPr="0001361A" w:rsidRDefault="00C177CF" w:rsidP="0001361A"/>
    <w:p w14:paraId="5FA56351" w14:textId="23156F8E" w:rsidR="00915662" w:rsidRDefault="00C54938" w:rsidP="000417CB">
      <w:pPr>
        <w:spacing w:line="276" w:lineRule="auto"/>
      </w:pPr>
      <w:r>
        <w:t>Het totale budget</w:t>
      </w:r>
      <w:r w:rsidR="00C177CF" w:rsidRPr="00F508EF">
        <w:t xml:space="preserve"> van de </w:t>
      </w:r>
      <w:r w:rsidR="00100608">
        <w:t>Gemeente</w:t>
      </w:r>
      <w:r w:rsidR="00C177CF" w:rsidRPr="00F508EF">
        <w:t xml:space="preserve"> voor het </w:t>
      </w:r>
      <w:r w:rsidR="00EB200B">
        <w:t>huren</w:t>
      </w:r>
      <w:r w:rsidR="00EB200B" w:rsidRPr="00F508EF">
        <w:t xml:space="preserve"> </w:t>
      </w:r>
      <w:r w:rsidR="00C177CF" w:rsidRPr="00F508EF">
        <w:t>van</w:t>
      </w:r>
      <w:r w:rsidR="00C177CF">
        <w:t xml:space="preserve"> </w:t>
      </w:r>
      <w:r w:rsidR="007B13C2">
        <w:t xml:space="preserve">bodycams </w:t>
      </w:r>
      <w:r w:rsidR="00C177CF" w:rsidRPr="00F508EF">
        <w:t xml:space="preserve">bedraagt </w:t>
      </w:r>
      <w:r w:rsidR="00AF1377">
        <w:t xml:space="preserve">circa </w:t>
      </w:r>
      <w:r w:rsidR="00BC5B2E">
        <w:t xml:space="preserve">€ </w:t>
      </w:r>
      <w:r w:rsidR="00EB200B">
        <w:t>6</w:t>
      </w:r>
      <w:r w:rsidR="007E7B76" w:rsidRPr="00EF3A5B">
        <w:t xml:space="preserve"> </w:t>
      </w:r>
      <w:r w:rsidR="00132521" w:rsidRPr="00EF3A5B">
        <w:t>miljoen</w:t>
      </w:r>
      <w:r w:rsidR="00C177CF" w:rsidRPr="00EF3A5B">
        <w:t xml:space="preserve"> euro </w:t>
      </w:r>
      <w:r w:rsidR="00E150FA" w:rsidRPr="00206E8D">
        <w:t xml:space="preserve">voor de periode van </w:t>
      </w:r>
      <w:r w:rsidR="00C85600">
        <w:t>8</w:t>
      </w:r>
      <w:r w:rsidR="00132521" w:rsidRPr="00206E8D">
        <w:t xml:space="preserve"> jaar</w:t>
      </w:r>
      <w:r w:rsidR="00406294">
        <w:t>.</w:t>
      </w:r>
      <w:r w:rsidR="00E150FA" w:rsidRPr="00206E8D">
        <w:t xml:space="preserve"> </w:t>
      </w:r>
      <w:r w:rsidR="00727DB3">
        <w:t>Aan deze indicatie</w:t>
      </w:r>
      <w:r w:rsidR="00906730">
        <w:t xml:space="preserve"> </w:t>
      </w:r>
      <w:r w:rsidR="00406294">
        <w:t xml:space="preserve">kan </w:t>
      </w:r>
      <w:r w:rsidR="00727DB3">
        <w:t xml:space="preserve">door de Inschrijver </w:t>
      </w:r>
      <w:r w:rsidR="00180CD9">
        <w:t>geen rechten worden ontleend.</w:t>
      </w:r>
      <w:r w:rsidR="00B322C7">
        <w:br/>
      </w:r>
      <w:bookmarkStart w:id="15" w:name="_Toc409098642"/>
    </w:p>
    <w:p w14:paraId="66E01694" w14:textId="77777777" w:rsidR="00C177CF" w:rsidRPr="00F508EF" w:rsidRDefault="00C177CF" w:rsidP="002639A9">
      <w:pPr>
        <w:pStyle w:val="Kop3"/>
        <w:numPr>
          <w:ilvl w:val="2"/>
          <w:numId w:val="3"/>
        </w:numPr>
        <w:spacing w:line="280" w:lineRule="atLeast"/>
      </w:pPr>
      <w:bookmarkStart w:id="16" w:name="_Toc31024454"/>
      <w:r w:rsidRPr="00F508EF">
        <w:t>Indeling in percelen</w:t>
      </w:r>
      <w:bookmarkEnd w:id="15"/>
      <w:bookmarkEnd w:id="16"/>
    </w:p>
    <w:p w14:paraId="3DCF2B25" w14:textId="77777777" w:rsidR="00B65B49" w:rsidRDefault="00B65B49" w:rsidP="0001361A"/>
    <w:p w14:paraId="4FB6FC30" w14:textId="77777777" w:rsidR="00953BF9" w:rsidRDefault="00C26C44" w:rsidP="000417CB">
      <w:pPr>
        <w:autoSpaceDE w:val="0"/>
        <w:autoSpaceDN w:val="0"/>
        <w:adjustRightInd w:val="0"/>
        <w:spacing w:line="276" w:lineRule="auto"/>
        <w:rPr>
          <w:rFonts w:eastAsia="Calibri" w:cs="Corbel"/>
          <w:lang w:eastAsia="nl-NL"/>
        </w:rPr>
      </w:pPr>
      <w:r>
        <w:rPr>
          <w:rFonts w:eastAsia="Calibri" w:cs="Corbel"/>
          <w:lang w:eastAsia="nl-NL"/>
        </w:rPr>
        <w:t>De A</w:t>
      </w:r>
      <w:r w:rsidR="00953BF9">
        <w:rPr>
          <w:rFonts w:eastAsia="Calibri" w:cs="Corbel"/>
          <w:lang w:eastAsia="nl-NL"/>
        </w:rPr>
        <w:t xml:space="preserve">anbesteding is niet opgedeeld in percelen om navolgende redenen: </w:t>
      </w:r>
      <w:r w:rsidR="00406294">
        <w:rPr>
          <w:rFonts w:eastAsia="Calibri" w:cs="Corbel"/>
          <w:lang w:eastAsia="nl-NL"/>
        </w:rPr>
        <w:t>h</w:t>
      </w:r>
      <w:r w:rsidR="00953BF9">
        <w:rPr>
          <w:rFonts w:eastAsia="Calibri" w:cs="Corbel"/>
          <w:lang w:eastAsia="nl-NL"/>
        </w:rPr>
        <w:t>et gaat om logisch</w:t>
      </w:r>
    </w:p>
    <w:p w14:paraId="39F59DCC" w14:textId="11DFA1D3" w:rsidR="008771E2" w:rsidRDefault="00953BF9" w:rsidP="000417CB">
      <w:pPr>
        <w:spacing w:line="276" w:lineRule="auto"/>
      </w:pPr>
      <w:r>
        <w:rPr>
          <w:rFonts w:eastAsia="Calibri" w:cs="Corbel"/>
          <w:lang w:eastAsia="nl-NL"/>
        </w:rPr>
        <w:t>samenhangende, onlosmakelijk met</w:t>
      </w:r>
      <w:r w:rsidR="003B5652">
        <w:rPr>
          <w:rFonts w:eastAsia="Calibri" w:cs="Corbel"/>
          <w:lang w:eastAsia="nl-NL"/>
        </w:rPr>
        <w:t xml:space="preserve"> elkaar verbonden werkzaamheden, diensten en producten voor één entiteit die in </w:t>
      </w:r>
      <w:r>
        <w:rPr>
          <w:rFonts w:eastAsia="Calibri" w:cs="Corbel"/>
          <w:lang w:eastAsia="nl-NL"/>
        </w:rPr>
        <w:t>één Aanbestedingsprocedure in de markt worden gezet. Sam</w:t>
      </w:r>
      <w:r w:rsidR="003B5652">
        <w:rPr>
          <w:rFonts w:eastAsia="Calibri" w:cs="Corbel"/>
          <w:lang w:eastAsia="nl-NL"/>
        </w:rPr>
        <w:t xml:space="preserve">enhangend </w:t>
      </w:r>
      <w:r w:rsidR="003B5652">
        <w:rPr>
          <w:rFonts w:eastAsia="Calibri" w:cs="Corbel"/>
          <w:lang w:eastAsia="nl-NL"/>
        </w:rPr>
        <w:lastRenderedPageBreak/>
        <w:t xml:space="preserve">met het voorgaande is </w:t>
      </w:r>
      <w:r>
        <w:rPr>
          <w:rFonts w:eastAsia="Calibri" w:cs="Corbel"/>
          <w:lang w:eastAsia="nl-NL"/>
        </w:rPr>
        <w:t>het ook om zowel juridische</w:t>
      </w:r>
      <w:r w:rsidR="00406294">
        <w:rPr>
          <w:rFonts w:eastAsia="Calibri" w:cs="Corbel"/>
          <w:lang w:eastAsia="nl-NL"/>
        </w:rPr>
        <w:t>,</w:t>
      </w:r>
      <w:r>
        <w:rPr>
          <w:rFonts w:eastAsia="Calibri" w:cs="Corbel"/>
          <w:lang w:eastAsia="nl-NL"/>
        </w:rPr>
        <w:t xml:space="preserve"> als praktische redenen verei</w:t>
      </w:r>
      <w:r w:rsidR="003B5652">
        <w:rPr>
          <w:rFonts w:eastAsia="Calibri" w:cs="Corbel"/>
          <w:lang w:eastAsia="nl-NL"/>
        </w:rPr>
        <w:t xml:space="preserve">st om de leverancier tevens het </w:t>
      </w:r>
      <w:r>
        <w:rPr>
          <w:rFonts w:eastAsia="Calibri" w:cs="Corbel"/>
          <w:lang w:eastAsia="nl-NL"/>
        </w:rPr>
        <w:t xml:space="preserve">onderhoud uit te laten voeren. De leverancier is bekend met de </w:t>
      </w:r>
      <w:r w:rsidR="003B5652">
        <w:rPr>
          <w:rFonts w:eastAsia="Calibri" w:cs="Corbel"/>
          <w:lang w:eastAsia="nl-NL"/>
        </w:rPr>
        <w:t xml:space="preserve">door </w:t>
      </w:r>
      <w:r w:rsidR="00763E64">
        <w:rPr>
          <w:rFonts w:eastAsia="Calibri" w:cs="Corbel"/>
          <w:lang w:eastAsia="nl-NL"/>
        </w:rPr>
        <w:t>hem</w:t>
      </w:r>
      <w:r w:rsidR="003B5652">
        <w:rPr>
          <w:rFonts w:eastAsia="Calibri" w:cs="Corbel"/>
          <w:lang w:eastAsia="nl-NL"/>
        </w:rPr>
        <w:t xml:space="preserve"> geleverde producten en diensten</w:t>
      </w:r>
      <w:r w:rsidR="00406294">
        <w:rPr>
          <w:rFonts w:eastAsia="Calibri" w:cs="Corbel"/>
          <w:lang w:eastAsia="nl-NL"/>
        </w:rPr>
        <w:t xml:space="preserve"> en</w:t>
      </w:r>
      <w:r w:rsidR="003B5652">
        <w:rPr>
          <w:rFonts w:eastAsia="Calibri" w:cs="Corbel"/>
          <w:lang w:eastAsia="nl-NL"/>
        </w:rPr>
        <w:t xml:space="preserve"> </w:t>
      </w:r>
      <w:r>
        <w:rPr>
          <w:rFonts w:eastAsia="Calibri" w:cs="Corbel"/>
          <w:lang w:eastAsia="nl-NL"/>
        </w:rPr>
        <w:t>is aldus, zo mag worden aangenomen, beter in staat om d</w:t>
      </w:r>
      <w:r w:rsidR="003B5652">
        <w:rPr>
          <w:rFonts w:eastAsia="Calibri" w:cs="Corbel"/>
          <w:lang w:eastAsia="nl-NL"/>
        </w:rPr>
        <w:t xml:space="preserve">e ‘eigen’ geleverde producten te </w:t>
      </w:r>
      <w:r>
        <w:rPr>
          <w:rFonts w:eastAsia="Calibri" w:cs="Corbel"/>
          <w:lang w:eastAsia="nl-NL"/>
        </w:rPr>
        <w:t>onderhouden én is degene die, bij enig probleem of gebrek, de co</w:t>
      </w:r>
      <w:r w:rsidR="003B5652">
        <w:rPr>
          <w:rFonts w:eastAsia="Calibri" w:cs="Corbel"/>
          <w:lang w:eastAsia="nl-NL"/>
        </w:rPr>
        <w:t xml:space="preserve">ntractuele wederpartij van </w:t>
      </w:r>
      <w:r w:rsidR="00763E64">
        <w:rPr>
          <w:rFonts w:eastAsia="Calibri" w:cs="Corbel"/>
          <w:lang w:eastAsia="nl-NL"/>
        </w:rPr>
        <w:t>zijn</w:t>
      </w:r>
      <w:r w:rsidR="003B5652">
        <w:rPr>
          <w:rFonts w:eastAsia="Calibri" w:cs="Corbel"/>
          <w:lang w:eastAsia="nl-NL"/>
        </w:rPr>
        <w:t xml:space="preserve"> </w:t>
      </w:r>
      <w:r>
        <w:rPr>
          <w:rFonts w:eastAsia="Calibri" w:cs="Corbel"/>
          <w:lang w:eastAsia="nl-NL"/>
        </w:rPr>
        <w:t>eigen toeleverancier is. En daarvan is uiteraard geen sprake als, in het kader van een opdeling in</w:t>
      </w:r>
      <w:r w:rsidR="003B5652">
        <w:rPr>
          <w:rFonts w:eastAsia="Calibri" w:cs="Corbel"/>
          <w:lang w:eastAsia="nl-NL"/>
        </w:rPr>
        <w:t xml:space="preserve"> </w:t>
      </w:r>
      <w:r>
        <w:rPr>
          <w:rFonts w:eastAsia="Calibri" w:cs="Corbel"/>
          <w:lang w:eastAsia="nl-NL"/>
        </w:rPr>
        <w:t>percelen, een derde het onderhoud gegund zou krijgen.</w:t>
      </w:r>
      <w:r w:rsidR="00D60CC4">
        <w:rPr>
          <w:rFonts w:eastAsia="Calibri" w:cs="Corbel"/>
          <w:lang w:eastAsia="nl-NL"/>
        </w:rPr>
        <w:t xml:space="preserve"> Daar komt bij dat het inschrijven van Combinaties (met 1 aanspreekpunt) en het gebruik van onderaannemers in deze Aanbesteding is toegestaan. </w:t>
      </w:r>
    </w:p>
    <w:p w14:paraId="1EB36537" w14:textId="77777777" w:rsidR="009672FC" w:rsidRDefault="009672FC">
      <w:pPr>
        <w:spacing w:line="240" w:lineRule="auto"/>
      </w:pPr>
    </w:p>
    <w:p w14:paraId="633EBB1B" w14:textId="77777777" w:rsidR="00C177CF" w:rsidRDefault="00100608" w:rsidP="00DA1361">
      <w:pPr>
        <w:pStyle w:val="Kop2"/>
      </w:pPr>
      <w:bookmarkStart w:id="17" w:name="_Toc31024455"/>
      <w:r>
        <w:t>Gemeente</w:t>
      </w:r>
      <w:r w:rsidR="00C177CF">
        <w:t>lijke beleids</w:t>
      </w:r>
      <w:r w:rsidR="0066017C">
        <w:t>uitgangspunte</w:t>
      </w:r>
      <w:r w:rsidR="00C177CF">
        <w:t>n</w:t>
      </w:r>
      <w:bookmarkEnd w:id="17"/>
      <w:r w:rsidR="00C177CF">
        <w:t xml:space="preserve"> </w:t>
      </w:r>
    </w:p>
    <w:p w14:paraId="789CE9A0" w14:textId="77777777" w:rsidR="00C177CF" w:rsidRDefault="00C177CF" w:rsidP="00FB5BDF">
      <w:pPr>
        <w:ind w:left="576"/>
        <w:rPr>
          <w:b/>
          <w:bCs/>
        </w:rPr>
      </w:pPr>
    </w:p>
    <w:p w14:paraId="36BB91C4" w14:textId="77777777" w:rsidR="00C177CF" w:rsidRDefault="00C177CF" w:rsidP="0001361A">
      <w:pPr>
        <w:pStyle w:val="Kop3"/>
      </w:pPr>
      <w:bookmarkStart w:id="18" w:name="_Toc31024456"/>
      <w:r>
        <w:t xml:space="preserve">Informatie over de </w:t>
      </w:r>
      <w:r w:rsidR="00FD5BDD">
        <w:t>g</w:t>
      </w:r>
      <w:r w:rsidR="00100608">
        <w:t>emeente</w:t>
      </w:r>
      <w:r>
        <w:t xml:space="preserve"> Amsterdam als opdrachtgever</w:t>
      </w:r>
      <w:bookmarkEnd w:id="18"/>
    </w:p>
    <w:p w14:paraId="54D3E2BF" w14:textId="77777777" w:rsidR="00C177CF" w:rsidRPr="0087712E" w:rsidRDefault="00C177CF" w:rsidP="0001361A"/>
    <w:p w14:paraId="5FAE8B5B" w14:textId="0C474422" w:rsidR="00414962" w:rsidRDefault="00414962" w:rsidP="00414962">
      <w:pPr>
        <w:spacing w:line="276" w:lineRule="auto"/>
      </w:pPr>
      <w:r w:rsidRPr="00F508EF">
        <w:t xml:space="preserve">De </w:t>
      </w:r>
      <w:r>
        <w:t>gemeente</w:t>
      </w:r>
      <w:r w:rsidRPr="00F508EF">
        <w:t xml:space="preserve"> </w:t>
      </w:r>
      <w:r>
        <w:t xml:space="preserve">Amsterdam </w:t>
      </w:r>
      <w:r w:rsidRPr="00F508EF">
        <w:t>opereert in een snel veranderende omgeving met een grote complexiteit. Dat vraagt om een verantwoordelijke, flexibele overheid die luister</w:t>
      </w:r>
      <w:r>
        <w:t>t</w:t>
      </w:r>
      <w:r w:rsidRPr="00F508EF">
        <w:t>, handelt</w:t>
      </w:r>
      <w:r w:rsidR="00763E64">
        <w:t xml:space="preserve"> en</w:t>
      </w:r>
      <w:r>
        <w:t xml:space="preserve"> </w:t>
      </w:r>
      <w:r w:rsidRPr="00F508EF">
        <w:t>levert</w:t>
      </w:r>
      <w:r>
        <w:t>. De Gemeente moet dus in staat zijn snel, wendbaar en adequaat in te spelen op wat de stad dagelijks vraagt, zowel grootstedelijk als in de buurt. De doelstelling van de Gemeente is om een effectieve overheid te zijn, die verantwoordelijkheid neemt maar ook</w:t>
      </w:r>
      <w:r w:rsidR="00906730">
        <w:t xml:space="preserve"> </w:t>
      </w:r>
      <w:r w:rsidRPr="00F508EF">
        <w:t xml:space="preserve">burgers en ondernemers de ruimte </w:t>
      </w:r>
      <w:r>
        <w:t xml:space="preserve">geeft </w:t>
      </w:r>
      <w:r w:rsidRPr="00F508EF">
        <w:t>om te groeien. Al</w:t>
      </w:r>
      <w:r>
        <w:t xml:space="preserve"> het handelen van de Gemeente staat in het teken van de </w:t>
      </w:r>
      <w:r w:rsidRPr="00F508EF">
        <w:t>Amsterdam</w:t>
      </w:r>
      <w:r>
        <w:t>mers</w:t>
      </w:r>
      <w:r w:rsidRPr="00F508EF">
        <w:t xml:space="preserve"> en het publieke belang</w:t>
      </w:r>
      <w:r>
        <w:t xml:space="preserve">. </w:t>
      </w:r>
    </w:p>
    <w:p w14:paraId="46251752" w14:textId="77777777" w:rsidR="00414962" w:rsidRDefault="00414962" w:rsidP="00E23550">
      <w:pPr>
        <w:spacing w:line="276" w:lineRule="auto"/>
      </w:pPr>
    </w:p>
    <w:p w14:paraId="17FC88E5" w14:textId="4126878C" w:rsidR="00C177CF" w:rsidRDefault="00C177CF" w:rsidP="00E23550">
      <w:pPr>
        <w:spacing w:line="276" w:lineRule="auto"/>
        <w:rPr>
          <w:b/>
        </w:rPr>
      </w:pPr>
      <w:r w:rsidRPr="00F508EF">
        <w:t xml:space="preserve">De </w:t>
      </w:r>
      <w:r w:rsidR="00406294">
        <w:t>g</w:t>
      </w:r>
      <w:r w:rsidR="00100608">
        <w:t>emeente</w:t>
      </w:r>
      <w:r w:rsidRPr="00F508EF">
        <w:t xml:space="preserve"> </w:t>
      </w:r>
      <w:r>
        <w:t>Amsterdam heeft</w:t>
      </w:r>
      <w:r w:rsidR="00906730">
        <w:t xml:space="preserve"> </w:t>
      </w:r>
      <w:r>
        <w:t>een aantal beleidsuitgangspunten vastgesteld</w:t>
      </w:r>
      <w:r w:rsidR="00906730">
        <w:t xml:space="preserve"> </w:t>
      </w:r>
      <w:r w:rsidR="00406294">
        <w:t xml:space="preserve">dat </w:t>
      </w:r>
      <w:r>
        <w:t>van toepassing</w:t>
      </w:r>
      <w:r w:rsidR="00906730">
        <w:t xml:space="preserve"> </w:t>
      </w:r>
      <w:r w:rsidR="00406294">
        <w:t xml:space="preserve">is </w:t>
      </w:r>
      <w:r>
        <w:t xml:space="preserve">bij het aanbesteden van haar opdrachten. De volgende paragrafen beschrijven deze beleidsuitgangspunten in het kort. Voor meer informatie over het specifieke beleidsuitgangspunt verwijst de </w:t>
      </w:r>
      <w:r w:rsidR="00100608">
        <w:t>Gemeente</w:t>
      </w:r>
      <w:r>
        <w:t xml:space="preserve"> naar de desbetreffende website. De specifieke eisen en voorwaarden, zoals deze voortvloeien uit de beleidsuitgangspunten en die gelden voor de manier waarop de Opdracht door Opdrachtnemer dient te worden uitgevoerd, zijn concreet opgenomen in het Programma van Eisen of in de Overeenkomst.</w:t>
      </w:r>
    </w:p>
    <w:p w14:paraId="4E1C8671" w14:textId="77777777" w:rsidR="005528C9" w:rsidRPr="005528C9" w:rsidRDefault="005528C9" w:rsidP="005528C9"/>
    <w:p w14:paraId="375E814E" w14:textId="77777777" w:rsidR="00C177CF" w:rsidRDefault="00C177CF" w:rsidP="00560000">
      <w:pPr>
        <w:pStyle w:val="Kop3"/>
      </w:pPr>
      <w:bookmarkStart w:id="19" w:name="_Toc31024457"/>
      <w:r>
        <w:t>Social Return</w:t>
      </w:r>
      <w:bookmarkEnd w:id="19"/>
      <w:r w:rsidRPr="00C06005">
        <w:t xml:space="preserve"> </w:t>
      </w:r>
    </w:p>
    <w:p w14:paraId="3F936886" w14:textId="77777777" w:rsidR="00C177CF" w:rsidRDefault="00C177CF" w:rsidP="00C06005"/>
    <w:p w14:paraId="151DB8B2" w14:textId="52956E01" w:rsidR="00B07F75" w:rsidRPr="00D87AEE" w:rsidRDefault="00B07F75" w:rsidP="000417CB">
      <w:pPr>
        <w:autoSpaceDE w:val="0"/>
        <w:autoSpaceDN w:val="0"/>
        <w:adjustRightInd w:val="0"/>
        <w:spacing w:line="276" w:lineRule="auto"/>
        <w:rPr>
          <w:rFonts w:cs="Arial"/>
          <w:b/>
          <w:bCs/>
          <w:lang w:eastAsia="ja-JP"/>
        </w:rPr>
      </w:pPr>
      <w:r w:rsidRPr="00D87AEE">
        <w:t xml:space="preserve">De </w:t>
      </w:r>
      <w:r w:rsidR="00961051">
        <w:t>g</w:t>
      </w:r>
      <w:r w:rsidR="00100608">
        <w:t>emeente</w:t>
      </w:r>
      <w:r w:rsidRPr="00D87AEE">
        <w:t xml:space="preserve"> Amsterdam heeft als doelstelling dat haar investeringen, naast het ‘gewone’ rendement, ook sociale winst (return) moet opleveren. Daarom </w:t>
      </w:r>
      <w:r w:rsidRPr="00D87AEE">
        <w:rPr>
          <w:rFonts w:cs="Arial"/>
        </w:rPr>
        <w:t xml:space="preserve">vraagt de </w:t>
      </w:r>
      <w:r w:rsidR="00100608">
        <w:rPr>
          <w:rFonts w:cs="Arial"/>
        </w:rPr>
        <w:t>Gemeente</w:t>
      </w:r>
      <w:r w:rsidR="00763E64">
        <w:rPr>
          <w:rFonts w:cs="Arial"/>
        </w:rPr>
        <w:t xml:space="preserve"> haar O</w:t>
      </w:r>
      <w:r w:rsidRPr="00D87AEE">
        <w:rPr>
          <w:rFonts w:cs="Arial"/>
        </w:rPr>
        <w:t xml:space="preserve">pdrachtnemers een bijdrage te leveren aan de arbeidsparticipatie van mensen met een afstand tot de arbeidsmarkt, of aan andere sociale opgaven in de stad. </w:t>
      </w:r>
    </w:p>
    <w:p w14:paraId="30433A3D" w14:textId="6F14405C" w:rsidR="00F578CD" w:rsidRDefault="00B07F75" w:rsidP="000417CB">
      <w:pPr>
        <w:spacing w:line="276" w:lineRule="auto"/>
        <w:rPr>
          <w:rFonts w:cs="Arial"/>
        </w:rPr>
      </w:pPr>
      <w:r w:rsidRPr="00D87AEE">
        <w:rPr>
          <w:rFonts w:cs="Arial"/>
        </w:rPr>
        <w:t xml:space="preserve">Voor meer informatie over het Social Return beleid van de </w:t>
      </w:r>
      <w:r w:rsidR="00A94398">
        <w:rPr>
          <w:rFonts w:cs="Arial"/>
        </w:rPr>
        <w:t>g</w:t>
      </w:r>
      <w:r w:rsidR="00100608">
        <w:rPr>
          <w:rFonts w:cs="Arial"/>
        </w:rPr>
        <w:t>emeente</w:t>
      </w:r>
      <w:r w:rsidRPr="00D87AEE">
        <w:rPr>
          <w:rFonts w:cs="Arial"/>
        </w:rPr>
        <w:t xml:space="preserve"> Amsterdam, en de Doelgroep die valt onder Social Return zie: </w:t>
      </w:r>
      <w:hyperlink r:id="rId9" w:history="1">
        <w:r w:rsidRPr="00D87AEE">
          <w:rPr>
            <w:rStyle w:val="Hyperlink"/>
            <w:rFonts w:cs="Arial"/>
          </w:rPr>
          <w:t>www.amsterdam.nl/socialreturn</w:t>
        </w:r>
      </w:hyperlink>
      <w:r w:rsidRPr="00D87AEE">
        <w:rPr>
          <w:rFonts w:cs="Arial"/>
        </w:rPr>
        <w:t>.</w:t>
      </w:r>
    </w:p>
    <w:p w14:paraId="1E1E0B22" w14:textId="77777777" w:rsidR="0081081D" w:rsidRDefault="0081081D" w:rsidP="00F578CD">
      <w:pPr>
        <w:spacing w:line="360" w:lineRule="auto"/>
        <w:rPr>
          <w:rFonts w:cs="Arial"/>
          <w:b/>
        </w:rPr>
      </w:pPr>
    </w:p>
    <w:p w14:paraId="019DCA15" w14:textId="77777777" w:rsidR="00F578CD" w:rsidRPr="00F578CD" w:rsidRDefault="00F578CD" w:rsidP="00F578CD">
      <w:pPr>
        <w:spacing w:line="360" w:lineRule="auto"/>
        <w:rPr>
          <w:rFonts w:cs="Arial"/>
          <w:b/>
        </w:rPr>
      </w:pPr>
      <w:r w:rsidRPr="00F578CD">
        <w:rPr>
          <w:rFonts w:cs="Arial"/>
          <w:b/>
        </w:rPr>
        <w:t>Het Bureau Social Return</w:t>
      </w:r>
    </w:p>
    <w:p w14:paraId="2A06C4A4" w14:textId="39BAB8C7" w:rsidR="0042788F" w:rsidRPr="000417CB" w:rsidRDefault="00B07F75" w:rsidP="000417CB">
      <w:pPr>
        <w:spacing w:line="276" w:lineRule="auto"/>
        <w:rPr>
          <w:rFonts w:cs="Arial"/>
        </w:rPr>
      </w:pPr>
      <w:r w:rsidRPr="00D87AEE">
        <w:rPr>
          <w:rFonts w:cs="Arial"/>
        </w:rPr>
        <w:t xml:space="preserve">Bureau Social Return adviseert en ondersteunt </w:t>
      </w:r>
      <w:r w:rsidR="00100608">
        <w:rPr>
          <w:rFonts w:cs="Arial"/>
        </w:rPr>
        <w:t>Gemeente</w:t>
      </w:r>
      <w:r w:rsidRPr="00D87AEE">
        <w:rPr>
          <w:rFonts w:cs="Arial"/>
        </w:rPr>
        <w:t xml:space="preserve">lijke Opdrachtgevers en Opdrachtnemers van de </w:t>
      </w:r>
      <w:r w:rsidR="00A94398">
        <w:rPr>
          <w:rFonts w:cs="Arial"/>
        </w:rPr>
        <w:t>g</w:t>
      </w:r>
      <w:r w:rsidR="00100608">
        <w:rPr>
          <w:rFonts w:cs="Arial"/>
        </w:rPr>
        <w:t>emeente</w:t>
      </w:r>
      <w:r w:rsidRPr="00D87AEE">
        <w:rPr>
          <w:rFonts w:cs="Arial"/>
        </w:rPr>
        <w:t xml:space="preserve"> Amsterdam bij de implementatie en uitvoering van Social </w:t>
      </w:r>
      <w:r w:rsidRPr="00D87AEE">
        <w:rPr>
          <w:rFonts w:cs="Arial"/>
        </w:rPr>
        <w:lastRenderedPageBreak/>
        <w:t>Return. Ook is Bureau Social Return verantwoordelijk voor de monitoring en de controle van de invulling van Social Return verplichtingen van Opdrachtnemers.</w:t>
      </w:r>
    </w:p>
    <w:p w14:paraId="42E32E6C" w14:textId="77777777" w:rsidR="00F578CD" w:rsidRDefault="00F578CD">
      <w:pPr>
        <w:spacing w:line="240" w:lineRule="auto"/>
        <w:rPr>
          <w:b/>
        </w:rPr>
      </w:pPr>
    </w:p>
    <w:p w14:paraId="2078BB38" w14:textId="77777777" w:rsidR="00C177CF" w:rsidRDefault="00C177CF" w:rsidP="00C06005">
      <w:pPr>
        <w:pStyle w:val="Kop3"/>
      </w:pPr>
      <w:bookmarkStart w:id="20" w:name="_Toc31024458"/>
      <w:r>
        <w:t>Duurzaamheid en milieu</w:t>
      </w:r>
      <w:bookmarkEnd w:id="20"/>
      <w:r>
        <w:t xml:space="preserve"> </w:t>
      </w:r>
    </w:p>
    <w:p w14:paraId="52B30432" w14:textId="77777777" w:rsidR="00C177CF" w:rsidRDefault="00C177CF" w:rsidP="00FB5BDF"/>
    <w:p w14:paraId="38B4DC7D" w14:textId="77777777" w:rsidR="009672FC" w:rsidRDefault="00C177CF" w:rsidP="000417CB">
      <w:pPr>
        <w:spacing w:line="276" w:lineRule="auto"/>
      </w:pPr>
      <w:r>
        <w:t xml:space="preserve">Het Amsterdamse duurzaamheidsbeleid is verwoord in </w:t>
      </w:r>
      <w:r w:rsidR="00A066C1">
        <w:t>“</w:t>
      </w:r>
      <w:r w:rsidR="00DF5943">
        <w:t>de Agenda Duurzaamheid</w:t>
      </w:r>
      <w:r>
        <w:t>”. De pijlers richten zich op duurzame innovatie</w:t>
      </w:r>
      <w:r w:rsidR="00F71D7D">
        <w:t>, circulaire</w:t>
      </w:r>
      <w:r>
        <w:t xml:space="preserve"> economie, materialen en consumenten, klimaat en energie en mobiliteit. Zie voor meer informatie: </w:t>
      </w:r>
      <w:hyperlink r:id="rId10" w:history="1">
        <w:r w:rsidRPr="003C65F3">
          <w:rPr>
            <w:rStyle w:val="Hyperlink"/>
          </w:rPr>
          <w:t>www.amsterdam.nl/duurzaam</w:t>
        </w:r>
      </w:hyperlink>
      <w:r>
        <w:t>.</w:t>
      </w:r>
      <w:r w:rsidR="00761BF3">
        <w:t xml:space="preserve"> </w:t>
      </w:r>
    </w:p>
    <w:p w14:paraId="0D7B7796" w14:textId="77777777" w:rsidR="00761BF3" w:rsidRPr="00761BF3" w:rsidRDefault="00761BF3" w:rsidP="00761BF3"/>
    <w:p w14:paraId="54A7769B" w14:textId="77777777" w:rsidR="00C177CF" w:rsidRDefault="00C177CF" w:rsidP="00C06005">
      <w:pPr>
        <w:pStyle w:val="Kop3"/>
      </w:pPr>
      <w:bookmarkStart w:id="21" w:name="_Toc31024459"/>
      <w:r>
        <w:t>Midden en kleinbedrijf (MKB)</w:t>
      </w:r>
      <w:bookmarkEnd w:id="21"/>
    </w:p>
    <w:p w14:paraId="377DEC3B" w14:textId="77777777" w:rsidR="00C177CF" w:rsidRPr="007C0138" w:rsidRDefault="00C177CF" w:rsidP="00C06005">
      <w:pPr>
        <w:ind w:left="720"/>
      </w:pPr>
    </w:p>
    <w:p w14:paraId="74DC57B1" w14:textId="410A66DA" w:rsidR="00C177CF" w:rsidRDefault="00C177CF" w:rsidP="00E23550">
      <w:pPr>
        <w:spacing w:line="276" w:lineRule="auto"/>
      </w:pPr>
      <w:r w:rsidRPr="00DA1361">
        <w:t xml:space="preserve">De </w:t>
      </w:r>
      <w:r w:rsidR="00961051">
        <w:t>g</w:t>
      </w:r>
      <w:r w:rsidR="00100608">
        <w:t>emeente</w:t>
      </w:r>
      <w:r w:rsidRPr="00DA1361">
        <w:t xml:space="preserve"> Amsterdam wil recht doen aan het bela</w:t>
      </w:r>
      <w:r>
        <w:t>ng van MKB-bedrijven en zij wil</w:t>
      </w:r>
      <w:r w:rsidRPr="00DA1361">
        <w:t xml:space="preserve">, voor de economie en leefbaarheid van de stad, ook mogelijkheden bieden aan </w:t>
      </w:r>
      <w:r w:rsidR="00763E64">
        <w:t>r</w:t>
      </w:r>
      <w:r w:rsidRPr="00DA1361">
        <w:t xml:space="preserve">egionale bedrijven. </w:t>
      </w:r>
      <w:r>
        <w:t xml:space="preserve">Zie voor meer informatie het inkoopbeleid zoals gepubliceerd op </w:t>
      </w:r>
      <w:hyperlink r:id="rId11" w:history="1">
        <w:r w:rsidR="008F4922" w:rsidRPr="008F4922">
          <w:rPr>
            <w:rStyle w:val="Hyperlink"/>
          </w:rPr>
          <w:t>www.amsterdam.nl/ondernemen/inkoop-aanbesteden/</w:t>
        </w:r>
      </w:hyperlink>
    </w:p>
    <w:p w14:paraId="441D0D59" w14:textId="77777777" w:rsidR="00C177CF" w:rsidRDefault="00C177CF" w:rsidP="00E23550">
      <w:pPr>
        <w:spacing w:line="276" w:lineRule="auto"/>
      </w:pPr>
    </w:p>
    <w:p w14:paraId="2995E67A" w14:textId="00900A93" w:rsidR="009A7047" w:rsidRDefault="00C1692B" w:rsidP="00E23550">
      <w:pPr>
        <w:spacing w:line="276" w:lineRule="auto"/>
      </w:pPr>
      <w:r>
        <w:t>H</w:t>
      </w:r>
      <w:r w:rsidRPr="00A066C1">
        <w:t>et</w:t>
      </w:r>
      <w:r>
        <w:t xml:space="preserve"> is</w:t>
      </w:r>
      <w:r w:rsidRPr="00A066C1">
        <w:t xml:space="preserve"> Inschrijvers toegestaan om in combinatie een Inschrijving in te dienen of (onder voorwaa</w:t>
      </w:r>
      <w:r w:rsidR="00763E64">
        <w:t>rden) gebruik te maken van een O</w:t>
      </w:r>
      <w:r w:rsidRPr="00A066C1">
        <w:t>nderaannemer</w:t>
      </w:r>
      <w:r>
        <w:t>.</w:t>
      </w:r>
    </w:p>
    <w:p w14:paraId="76B7934F" w14:textId="77777777" w:rsidR="0093124D" w:rsidRPr="00FF6C70" w:rsidRDefault="0093124D" w:rsidP="00C06005"/>
    <w:p w14:paraId="7B9B385B" w14:textId="77777777" w:rsidR="00C177CF" w:rsidRDefault="007943EC" w:rsidP="00FB5BDF">
      <w:pPr>
        <w:pStyle w:val="Kop3"/>
      </w:pPr>
      <w:bookmarkStart w:id="22" w:name="_Toc31024460"/>
      <w:r>
        <w:t>Evaluatie</w:t>
      </w:r>
      <w:bookmarkEnd w:id="22"/>
    </w:p>
    <w:p w14:paraId="0CCDE23D" w14:textId="77777777" w:rsidR="00C177CF" w:rsidRPr="007943EC" w:rsidRDefault="00C177CF" w:rsidP="003011A3">
      <w:pPr>
        <w:pStyle w:val="Kop3"/>
        <w:numPr>
          <w:ilvl w:val="0"/>
          <w:numId w:val="0"/>
        </w:numPr>
        <w:ind w:left="1440"/>
      </w:pPr>
    </w:p>
    <w:p w14:paraId="516CF648" w14:textId="43B7895A" w:rsidR="008F4922" w:rsidRDefault="008F4922" w:rsidP="00E23550">
      <w:pPr>
        <w:spacing w:line="276" w:lineRule="auto"/>
      </w:pPr>
      <w:r w:rsidRPr="0063136D">
        <w:t xml:space="preserve">De </w:t>
      </w:r>
      <w:r w:rsidR="00100608">
        <w:t>Gemeente</w:t>
      </w:r>
      <w:r w:rsidRPr="0063136D">
        <w:t xml:space="preserve"> </w:t>
      </w:r>
      <w:r w:rsidR="007943EC">
        <w:t>zal</w:t>
      </w:r>
      <w:r w:rsidRPr="0063136D">
        <w:t xml:space="preserve"> bij de uitvoering van deze Opdracht</w:t>
      </w:r>
      <w:r w:rsidR="007943EC">
        <w:t xml:space="preserve"> de resultaten en de overige</w:t>
      </w:r>
      <w:r w:rsidRPr="0063136D">
        <w:t xml:space="preserve"> prestaties van Opdrachtnemer</w:t>
      </w:r>
      <w:r w:rsidR="007943EC">
        <w:t xml:space="preserve"> evalueren</w:t>
      </w:r>
      <w:r w:rsidRPr="0063136D">
        <w:t xml:space="preserve">. De </w:t>
      </w:r>
      <w:r w:rsidR="00100608">
        <w:t>Gemeente</w:t>
      </w:r>
      <w:r w:rsidRPr="0063136D">
        <w:t xml:space="preserve"> legt de frequentie en de wijze waarop de metingen zullen plaat</w:t>
      </w:r>
      <w:r w:rsidR="00C43546">
        <w:t>svinden vast in het Dossier Afspraken en Procedures</w:t>
      </w:r>
      <w:r w:rsidR="008A1016">
        <w:t xml:space="preserve"> (Hierna DAP)</w:t>
      </w:r>
      <w:r w:rsidRPr="0063136D">
        <w:t xml:space="preserve">. In ieder geval zal er een eindevaluatie van de Opdracht door de </w:t>
      </w:r>
      <w:r w:rsidR="00100608">
        <w:t>Gemeente</w:t>
      </w:r>
      <w:r w:rsidRPr="0063136D">
        <w:t xml:space="preserve"> plaatsvinden bij het eindigen van de Opdracht. </w:t>
      </w:r>
      <w:r w:rsidR="0098791C">
        <w:t xml:space="preserve"> Aangezien op voorhand niet valt vast te stellen welke afspraken er gemaakt moeten worden om de dienstverlening van Inschrijver te laten aansluiten op het reguliere beheer van de gemeente Amsterdam, is er voor gekozen het DAP gezamenlijk op te stellen.</w:t>
      </w:r>
    </w:p>
    <w:p w14:paraId="5C3103DE" w14:textId="77777777" w:rsidR="00C177CF" w:rsidRDefault="00C177CF" w:rsidP="00FB5BDF">
      <w:pPr>
        <w:rPr>
          <w:b/>
        </w:rPr>
      </w:pPr>
    </w:p>
    <w:p w14:paraId="5F6E4213" w14:textId="77777777" w:rsidR="00C177CF" w:rsidRPr="00DA1361" w:rsidRDefault="00C177CF" w:rsidP="00C06005">
      <w:pPr>
        <w:pStyle w:val="Kop3"/>
      </w:pPr>
      <w:bookmarkStart w:id="23" w:name="_Toc31024461"/>
      <w:r>
        <w:t>Integriteit</w:t>
      </w:r>
      <w:bookmarkEnd w:id="23"/>
      <w:r>
        <w:t xml:space="preserve"> </w:t>
      </w:r>
    </w:p>
    <w:p w14:paraId="23E9B85B" w14:textId="77777777" w:rsidR="002C0361" w:rsidRDefault="002C0361" w:rsidP="005404F1"/>
    <w:p w14:paraId="585252A6" w14:textId="4CD1F357" w:rsidR="002C0361" w:rsidRDefault="00C26C44" w:rsidP="00E23550">
      <w:pPr>
        <w:spacing w:line="276" w:lineRule="auto"/>
      </w:pPr>
      <w:r>
        <w:t>Op deze A</w:t>
      </w:r>
      <w:r w:rsidR="002C0361">
        <w:t>anbesteding en de daaruit voorvloeiende Overeenkomst(en) is de Beleidsregel Integriteit en Overeenkomsten</w:t>
      </w:r>
      <w:r w:rsidR="00BE7185">
        <w:t xml:space="preserve"> (hierna</w:t>
      </w:r>
      <w:r w:rsidR="00906730">
        <w:t xml:space="preserve"> </w:t>
      </w:r>
      <w:r w:rsidR="00BE7185">
        <w:t>BIO)</w:t>
      </w:r>
      <w:r w:rsidR="002C0361">
        <w:t xml:space="preserve"> van toepassing. </w:t>
      </w:r>
    </w:p>
    <w:p w14:paraId="6939911B" w14:textId="320AFC24" w:rsidR="0021538B" w:rsidRPr="00C87427" w:rsidRDefault="002C0361" w:rsidP="00E23550">
      <w:pPr>
        <w:spacing w:line="276" w:lineRule="auto"/>
        <w:rPr>
          <w:color w:val="0070C0"/>
        </w:rPr>
      </w:pPr>
      <w:r>
        <w:t>De BIO is op internet</w:t>
      </w:r>
      <w:r w:rsidR="00906730">
        <w:t xml:space="preserve"> </w:t>
      </w:r>
      <w:r>
        <w:t>te vinden en te downloaden op</w:t>
      </w:r>
      <w:r w:rsidR="00906730">
        <w:t xml:space="preserve"> </w:t>
      </w:r>
      <w:hyperlink r:id="rId12" w:history="1">
        <w:r w:rsidR="0021538B" w:rsidRPr="00C87427">
          <w:rPr>
            <w:rStyle w:val="Hyperlink"/>
            <w:color w:val="0070C0"/>
          </w:rPr>
          <w:t>https://www.amsterdam.nl/bestuur-organisatie/volg-beleid/veiligheid/integer-handelen/beleidsstukken-bio/</w:t>
        </w:r>
      </w:hyperlink>
    </w:p>
    <w:p w14:paraId="60809ABD" w14:textId="77777777" w:rsidR="002C0361" w:rsidRDefault="002C0361" w:rsidP="00E23550">
      <w:pPr>
        <w:spacing w:line="276" w:lineRule="auto"/>
      </w:pPr>
    </w:p>
    <w:p w14:paraId="40BD2E02" w14:textId="77777777" w:rsidR="00CD6620" w:rsidRDefault="0082037E" w:rsidP="00E23550">
      <w:pPr>
        <w:spacing w:line="276" w:lineRule="auto"/>
      </w:pPr>
      <w:r>
        <w:t>Verdere informatie over de BIO en de integriteitsscreening staa</w:t>
      </w:r>
      <w:r w:rsidR="00961051">
        <w:t>t</w:t>
      </w:r>
      <w:r>
        <w:t xml:space="preserve"> in </w:t>
      </w:r>
      <w:r w:rsidR="001B64AA">
        <w:t xml:space="preserve">§ </w:t>
      </w:r>
      <w:r>
        <w:t xml:space="preserve">2.10.5 opgenomen. </w:t>
      </w:r>
    </w:p>
    <w:p w14:paraId="349AEB67" w14:textId="77777777" w:rsidR="00BB1AF7" w:rsidRDefault="00BB1AF7" w:rsidP="005404F1"/>
    <w:p w14:paraId="36459EBE" w14:textId="77777777" w:rsidR="00CD6620" w:rsidRDefault="00CD6620" w:rsidP="008B0A24">
      <w:pPr>
        <w:pStyle w:val="Kop3"/>
      </w:pPr>
      <w:bookmarkStart w:id="24" w:name="_Toc31024462"/>
      <w:r>
        <w:t>Privacy</w:t>
      </w:r>
      <w:r w:rsidR="009B3505">
        <w:t xml:space="preserve"> </w:t>
      </w:r>
      <w:r w:rsidR="001C06C3">
        <w:t>/ bescherming van persoonsgegevens</w:t>
      </w:r>
      <w:bookmarkEnd w:id="24"/>
    </w:p>
    <w:p w14:paraId="27E7AE13" w14:textId="77777777" w:rsidR="00CD6620" w:rsidRDefault="00CD6620" w:rsidP="00CD6620"/>
    <w:p w14:paraId="7E0DDA94" w14:textId="03C8408D" w:rsidR="008B0A24" w:rsidRPr="008B0A24" w:rsidRDefault="007974EB" w:rsidP="000417CB">
      <w:pPr>
        <w:spacing w:line="276" w:lineRule="auto"/>
      </w:pPr>
      <w:r>
        <w:t xml:space="preserve">Binnen </w:t>
      </w:r>
      <w:r w:rsidR="001D6EAC">
        <w:t xml:space="preserve">THOR is sprake van </w:t>
      </w:r>
      <w:r>
        <w:t>verwerking van persoonsgegeven</w:t>
      </w:r>
      <w:r w:rsidR="0036577D">
        <w:t>s</w:t>
      </w:r>
      <w:r>
        <w:t>,</w:t>
      </w:r>
      <w:r w:rsidR="001D6EAC">
        <w:t xml:space="preserve"> derhalve is de </w:t>
      </w:r>
      <w:r w:rsidR="001D6EAC" w:rsidRPr="008B0A24">
        <w:t>Algemene Ve</w:t>
      </w:r>
      <w:r w:rsidR="00BE7185">
        <w:t>rordening Gegevensbescherming (hierna AVG</w:t>
      </w:r>
      <w:r w:rsidR="001D6EAC" w:rsidRPr="008B0A24">
        <w:t>)</w:t>
      </w:r>
      <w:r w:rsidR="007B6541">
        <w:t xml:space="preserve"> van toepassing, en zal een </w:t>
      </w:r>
      <w:r w:rsidR="007B6541">
        <w:lastRenderedPageBreak/>
        <w:t>V</w:t>
      </w:r>
      <w:r w:rsidR="001D6EAC">
        <w:t>erwerkersovereenkomst deel uitmaken van de overeenkomst. Deze is als bijlage 7</w:t>
      </w:r>
      <w:r w:rsidR="001D6EAC" w:rsidRPr="00A06AD3">
        <w:t xml:space="preserve"> bij</w:t>
      </w:r>
      <w:r w:rsidR="001D6EAC">
        <w:t xml:space="preserve"> deze leidraad gevoegd. </w:t>
      </w:r>
      <w:r>
        <w:t>M</w:t>
      </w:r>
      <w:r w:rsidR="008B0A24" w:rsidRPr="008B0A24">
        <w:t>eldplicht datalekken</w:t>
      </w:r>
      <w:r>
        <w:t xml:space="preserve"> valt ook onder de AVG.</w:t>
      </w:r>
    </w:p>
    <w:p w14:paraId="74874B23" w14:textId="3F31A7D0" w:rsidR="008B0A24" w:rsidRPr="00AD6567" w:rsidRDefault="00AD28BC" w:rsidP="000417CB">
      <w:pPr>
        <w:spacing w:line="276" w:lineRule="auto"/>
      </w:pPr>
      <w:r>
        <w:t xml:space="preserve">De Privacy Officer van de </w:t>
      </w:r>
      <w:r w:rsidR="00100608">
        <w:t>Gemeente</w:t>
      </w:r>
      <w:r w:rsidR="006534A5">
        <w:t xml:space="preserve">/het cluster </w:t>
      </w:r>
      <w:r w:rsidR="007B6541">
        <w:t>adviseert over de V</w:t>
      </w:r>
      <w:r>
        <w:t xml:space="preserve">erwerkersovereenkomst en de </w:t>
      </w:r>
      <w:r w:rsidRPr="00AD6567">
        <w:t>daarin op te nemen organisatoris</w:t>
      </w:r>
      <w:r w:rsidRPr="00AD6567">
        <w:rPr>
          <w:rStyle w:val="Verwijzingopmerking"/>
          <w:sz w:val="21"/>
          <w:lang w:eastAsia="nl-NL"/>
        </w:rPr>
        <w:t>c</w:t>
      </w:r>
      <w:r w:rsidRPr="00AD6567">
        <w:t>he en technische beveiligingsmaatregelen.</w:t>
      </w:r>
    </w:p>
    <w:p w14:paraId="778CE0EE" w14:textId="780B95CF" w:rsidR="001D6EAC" w:rsidRPr="00AD6567" w:rsidRDefault="001D6EAC" w:rsidP="000417CB">
      <w:pPr>
        <w:pStyle w:val="Plattetekst"/>
        <w:spacing w:line="276" w:lineRule="auto"/>
        <w:rPr>
          <w:sz w:val="21"/>
          <w:szCs w:val="21"/>
        </w:rPr>
      </w:pPr>
      <w:r w:rsidRPr="00AD6567">
        <w:rPr>
          <w:rFonts w:eastAsia="Times New Roman"/>
          <w:sz w:val="21"/>
          <w:szCs w:val="21"/>
          <w:lang w:eastAsia="en-US"/>
        </w:rPr>
        <w:t>In het kader van de inv</w:t>
      </w:r>
      <w:r w:rsidR="00AD6567">
        <w:rPr>
          <w:rFonts w:eastAsia="Times New Roman"/>
          <w:sz w:val="21"/>
          <w:szCs w:val="21"/>
          <w:lang w:eastAsia="en-US"/>
        </w:rPr>
        <w:t>oering van de Dienst Bodycams 2020</w:t>
      </w:r>
      <w:r w:rsidRPr="00AD6567">
        <w:rPr>
          <w:rFonts w:eastAsia="Times New Roman"/>
          <w:sz w:val="21"/>
          <w:szCs w:val="21"/>
          <w:lang w:eastAsia="en-US"/>
        </w:rPr>
        <w:t xml:space="preserve"> bij de gemeente Amsterdam is een Verkorte Risico Ana</w:t>
      </w:r>
      <w:r w:rsidR="007974EB" w:rsidRPr="00AD6567">
        <w:rPr>
          <w:rFonts w:eastAsia="Times New Roman"/>
          <w:sz w:val="21"/>
          <w:szCs w:val="21"/>
          <w:lang w:eastAsia="en-US"/>
        </w:rPr>
        <w:t xml:space="preserve">lyse </w:t>
      </w:r>
      <w:r w:rsidR="006B2D0D" w:rsidRPr="00AD6567">
        <w:rPr>
          <w:rFonts w:eastAsia="Times New Roman"/>
          <w:sz w:val="21"/>
          <w:szCs w:val="21"/>
          <w:lang w:eastAsia="en-US"/>
        </w:rPr>
        <w:t xml:space="preserve">(hierna VRA) </w:t>
      </w:r>
      <w:r w:rsidR="007974EB" w:rsidRPr="00AD6567">
        <w:rPr>
          <w:rFonts w:eastAsia="Times New Roman"/>
          <w:sz w:val="21"/>
          <w:szCs w:val="21"/>
          <w:lang w:eastAsia="en-US"/>
        </w:rPr>
        <w:t>conform</w:t>
      </w:r>
      <w:r w:rsidR="000C40DD" w:rsidRPr="00AD6567">
        <w:rPr>
          <w:rFonts w:eastAsia="Times New Roman"/>
          <w:sz w:val="21"/>
          <w:szCs w:val="21"/>
          <w:lang w:eastAsia="en-US"/>
        </w:rPr>
        <w:t xml:space="preserve"> de richtlijn BIO</w:t>
      </w:r>
      <w:r w:rsidRPr="00AD6567">
        <w:rPr>
          <w:rFonts w:eastAsia="Times New Roman"/>
          <w:sz w:val="21"/>
          <w:szCs w:val="21"/>
          <w:lang w:eastAsia="en-US"/>
        </w:rPr>
        <w:t xml:space="preserve"> Nederlandse gemeenten uitgevoerd. Het resultaat van deze analyse (</w:t>
      </w:r>
      <w:r w:rsidR="009E4962" w:rsidRPr="00AD6567">
        <w:rPr>
          <w:rFonts w:eastAsia="Times New Roman"/>
          <w:sz w:val="21"/>
          <w:szCs w:val="21"/>
          <w:lang w:eastAsia="en-US"/>
        </w:rPr>
        <w:t>de</w:t>
      </w:r>
      <w:r w:rsidR="00423F34">
        <w:rPr>
          <w:rFonts w:eastAsia="Times New Roman"/>
          <w:sz w:val="21"/>
          <w:szCs w:val="21"/>
          <w:lang w:eastAsia="en-US"/>
        </w:rPr>
        <w:t xml:space="preserve"> BIV rating):</w:t>
      </w:r>
    </w:p>
    <w:tbl>
      <w:tblPr>
        <w:tblW w:w="8504" w:type="dxa"/>
        <w:tblCellMar>
          <w:left w:w="0" w:type="dxa"/>
          <w:right w:w="0" w:type="dxa"/>
        </w:tblCellMar>
        <w:tblLook w:val="04A0" w:firstRow="1" w:lastRow="0" w:firstColumn="1" w:lastColumn="0" w:noHBand="0" w:noVBand="1"/>
      </w:tblPr>
      <w:tblGrid>
        <w:gridCol w:w="2208"/>
        <w:gridCol w:w="1808"/>
        <w:gridCol w:w="2070"/>
        <w:gridCol w:w="2418"/>
      </w:tblGrid>
      <w:tr w:rsidR="00AD6567" w:rsidRPr="00AD6567" w14:paraId="5B02E471" w14:textId="77777777" w:rsidTr="006C038D">
        <w:tc>
          <w:tcPr>
            <w:tcW w:w="22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654CA1B" w14:textId="77777777" w:rsidR="00AD6567" w:rsidRPr="00907627" w:rsidRDefault="00AD6567">
            <w:pPr>
              <w:pStyle w:val="Plattetekst"/>
              <w:rPr>
                <w:b/>
                <w:sz w:val="21"/>
              </w:rPr>
            </w:pPr>
          </w:p>
        </w:tc>
        <w:tc>
          <w:tcPr>
            <w:tcW w:w="18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DA3CC8" w14:textId="77777777" w:rsidR="00AD6567" w:rsidRPr="00EF5133" w:rsidRDefault="00AD6567">
            <w:pPr>
              <w:pStyle w:val="Plattetekst"/>
              <w:rPr>
                <w:b/>
                <w:sz w:val="21"/>
                <w:szCs w:val="21"/>
                <w:lang w:val="en-US" w:eastAsia="en-US"/>
              </w:rPr>
            </w:pPr>
            <w:r w:rsidRPr="00EF5133">
              <w:rPr>
                <w:b/>
                <w:sz w:val="21"/>
                <w:szCs w:val="21"/>
                <w:lang w:val="en-US" w:eastAsia="en-US"/>
              </w:rPr>
              <w:t>Vereist Niveau</w:t>
            </w:r>
          </w:p>
        </w:tc>
        <w:tc>
          <w:tcPr>
            <w:tcW w:w="20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5AAFBB" w14:textId="77777777" w:rsidR="00AD6567" w:rsidRPr="00EF5133" w:rsidRDefault="00AD6567">
            <w:pPr>
              <w:pStyle w:val="Plattetekst"/>
              <w:rPr>
                <w:b/>
                <w:sz w:val="21"/>
                <w:szCs w:val="21"/>
                <w:lang w:eastAsia="en-US"/>
              </w:rPr>
            </w:pPr>
            <w:r w:rsidRPr="00EF5133">
              <w:rPr>
                <w:b/>
                <w:sz w:val="21"/>
                <w:szCs w:val="21"/>
                <w:lang w:eastAsia="en-US"/>
              </w:rPr>
              <w:t>Conclusie (basisniveau BIG voldoende j/n)</w:t>
            </w:r>
          </w:p>
        </w:tc>
        <w:tc>
          <w:tcPr>
            <w:tcW w:w="2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146210" w14:textId="344C6EBA" w:rsidR="00AD6567" w:rsidRPr="00EF5133" w:rsidRDefault="006C038D">
            <w:pPr>
              <w:pStyle w:val="Plattetekst"/>
              <w:rPr>
                <w:b/>
                <w:sz w:val="21"/>
                <w:szCs w:val="21"/>
                <w:lang w:val="en-US" w:eastAsia="en-US"/>
              </w:rPr>
            </w:pPr>
            <w:r>
              <w:rPr>
                <w:b/>
                <w:sz w:val="21"/>
                <w:szCs w:val="21"/>
                <w:lang w:val="en-US" w:eastAsia="en-US"/>
              </w:rPr>
              <w:t>Extra m</w:t>
            </w:r>
            <w:r w:rsidR="00AD6567" w:rsidRPr="00EF5133">
              <w:rPr>
                <w:b/>
                <w:sz w:val="21"/>
                <w:szCs w:val="21"/>
                <w:lang w:val="en-US" w:eastAsia="en-US"/>
              </w:rPr>
              <w:t>aatregel (DRA/PIA)?</w:t>
            </w:r>
            <w:r w:rsidR="00EB200B">
              <w:rPr>
                <w:rStyle w:val="Voetnootmarkering"/>
                <w:b/>
                <w:sz w:val="21"/>
                <w:szCs w:val="21"/>
                <w:lang w:val="en-US" w:eastAsia="en-US"/>
              </w:rPr>
              <w:footnoteReference w:id="2"/>
            </w:r>
          </w:p>
        </w:tc>
      </w:tr>
      <w:tr w:rsidR="00AD6567" w:rsidRPr="00AD6567" w14:paraId="46DDBB36" w14:textId="77777777" w:rsidTr="006C038D">
        <w:tc>
          <w:tcPr>
            <w:tcW w:w="2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029AB8" w14:textId="77777777" w:rsidR="00AD6567" w:rsidRPr="00EF5133" w:rsidRDefault="00AD6567">
            <w:pPr>
              <w:pStyle w:val="Plattetekst"/>
              <w:rPr>
                <w:b/>
                <w:sz w:val="21"/>
                <w:szCs w:val="21"/>
                <w:lang w:val="en-US" w:eastAsia="en-US"/>
              </w:rPr>
            </w:pPr>
            <w:r w:rsidRPr="00EF5133">
              <w:rPr>
                <w:b/>
                <w:sz w:val="21"/>
                <w:szCs w:val="21"/>
                <w:lang w:val="en-US" w:eastAsia="en-US"/>
              </w:rPr>
              <w:t>Beschikbaarheid</w:t>
            </w:r>
          </w:p>
        </w:tc>
        <w:tc>
          <w:tcPr>
            <w:tcW w:w="1808" w:type="dxa"/>
            <w:tcBorders>
              <w:top w:val="nil"/>
              <w:left w:val="nil"/>
              <w:bottom w:val="single" w:sz="8" w:space="0" w:color="auto"/>
              <w:right w:val="single" w:sz="8" w:space="0" w:color="auto"/>
            </w:tcBorders>
            <w:tcMar>
              <w:top w:w="0" w:type="dxa"/>
              <w:left w:w="108" w:type="dxa"/>
              <w:bottom w:w="0" w:type="dxa"/>
              <w:right w:w="108" w:type="dxa"/>
            </w:tcMar>
            <w:hideMark/>
          </w:tcPr>
          <w:p w14:paraId="13F64C41" w14:textId="77777777" w:rsidR="00AD6567" w:rsidRPr="00AD6567" w:rsidRDefault="00AD6567">
            <w:pPr>
              <w:pStyle w:val="Plattetekst"/>
              <w:rPr>
                <w:sz w:val="21"/>
                <w:szCs w:val="21"/>
                <w:lang w:val="en-US" w:eastAsia="en-US"/>
              </w:rPr>
            </w:pPr>
            <w:r w:rsidRPr="00AD6567">
              <w:rPr>
                <w:sz w:val="21"/>
                <w:szCs w:val="21"/>
                <w:lang w:val="en-US" w:eastAsia="en-US"/>
              </w:rPr>
              <w:t>1 (Belangrijk)</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6AD8110F" w14:textId="77777777" w:rsidR="00AD6567" w:rsidRPr="00AD6567" w:rsidRDefault="00AD6567">
            <w:pPr>
              <w:pStyle w:val="Plattetekst"/>
              <w:rPr>
                <w:sz w:val="21"/>
                <w:szCs w:val="21"/>
                <w:lang w:val="en-US" w:eastAsia="en-US"/>
              </w:rPr>
            </w:pPr>
            <w:r w:rsidRPr="00AD6567">
              <w:rPr>
                <w:sz w:val="21"/>
                <w:szCs w:val="21"/>
                <w:lang w:val="en-US" w:eastAsia="en-US"/>
              </w:rPr>
              <w:t>Voldoende</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7E13562B" w14:textId="77777777" w:rsidR="00AD6567" w:rsidRPr="00AD6567" w:rsidRDefault="00AD6567">
            <w:pPr>
              <w:pStyle w:val="Plattetekst"/>
              <w:rPr>
                <w:sz w:val="21"/>
                <w:szCs w:val="21"/>
                <w:lang w:val="en-US" w:eastAsia="en-US"/>
              </w:rPr>
            </w:pPr>
          </w:p>
        </w:tc>
      </w:tr>
      <w:tr w:rsidR="00AD6567" w:rsidRPr="00AD6567" w14:paraId="5D7C205D" w14:textId="77777777" w:rsidTr="006C038D">
        <w:tc>
          <w:tcPr>
            <w:tcW w:w="2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63EFBE" w14:textId="77777777" w:rsidR="00AD6567" w:rsidRPr="00EF5133" w:rsidRDefault="00AD6567">
            <w:pPr>
              <w:pStyle w:val="Plattetekst"/>
              <w:rPr>
                <w:b/>
                <w:sz w:val="21"/>
                <w:szCs w:val="21"/>
                <w:lang w:val="en-US" w:eastAsia="en-US"/>
              </w:rPr>
            </w:pPr>
            <w:r w:rsidRPr="00EF5133">
              <w:rPr>
                <w:b/>
                <w:sz w:val="21"/>
                <w:szCs w:val="21"/>
                <w:lang w:val="en-US" w:eastAsia="en-US"/>
              </w:rPr>
              <w:t>Integriteit</w:t>
            </w:r>
          </w:p>
        </w:tc>
        <w:tc>
          <w:tcPr>
            <w:tcW w:w="1808" w:type="dxa"/>
            <w:tcBorders>
              <w:top w:val="nil"/>
              <w:left w:val="nil"/>
              <w:bottom w:val="single" w:sz="8" w:space="0" w:color="auto"/>
              <w:right w:val="single" w:sz="8" w:space="0" w:color="auto"/>
            </w:tcBorders>
            <w:tcMar>
              <w:top w:w="0" w:type="dxa"/>
              <w:left w:w="108" w:type="dxa"/>
              <w:bottom w:w="0" w:type="dxa"/>
              <w:right w:w="108" w:type="dxa"/>
            </w:tcMar>
            <w:hideMark/>
          </w:tcPr>
          <w:p w14:paraId="6BF11FCA" w14:textId="77777777" w:rsidR="00AD6567" w:rsidRPr="00AD6567" w:rsidRDefault="00AD6567">
            <w:pPr>
              <w:pStyle w:val="Plattetekst"/>
              <w:rPr>
                <w:sz w:val="21"/>
                <w:szCs w:val="21"/>
                <w:lang w:val="en-US" w:eastAsia="en-US"/>
              </w:rPr>
            </w:pPr>
            <w:r w:rsidRPr="00AD6567">
              <w:rPr>
                <w:sz w:val="21"/>
                <w:szCs w:val="21"/>
                <w:lang w:val="en-US" w:eastAsia="en-US"/>
              </w:rPr>
              <w:t>1 (Beschermd)</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1C5D8B6F" w14:textId="77777777" w:rsidR="00AD6567" w:rsidRPr="00AD6567" w:rsidRDefault="00AD6567">
            <w:pPr>
              <w:pStyle w:val="Plattetekst"/>
              <w:rPr>
                <w:sz w:val="21"/>
                <w:szCs w:val="21"/>
                <w:lang w:val="en-US" w:eastAsia="en-US"/>
              </w:rPr>
            </w:pPr>
            <w:r w:rsidRPr="00AD6567">
              <w:rPr>
                <w:sz w:val="21"/>
                <w:szCs w:val="21"/>
                <w:lang w:val="en-US" w:eastAsia="en-US"/>
              </w:rPr>
              <w:t>Voldoende</w:t>
            </w:r>
          </w:p>
        </w:tc>
        <w:tc>
          <w:tcPr>
            <w:tcW w:w="2418" w:type="dxa"/>
            <w:tcBorders>
              <w:top w:val="nil"/>
              <w:left w:val="nil"/>
              <w:bottom w:val="single" w:sz="8" w:space="0" w:color="auto"/>
              <w:right w:val="single" w:sz="8" w:space="0" w:color="auto"/>
            </w:tcBorders>
            <w:tcMar>
              <w:top w:w="0" w:type="dxa"/>
              <w:left w:w="108" w:type="dxa"/>
              <w:bottom w:w="0" w:type="dxa"/>
              <w:right w:w="108" w:type="dxa"/>
            </w:tcMar>
          </w:tcPr>
          <w:p w14:paraId="4BBAEF53" w14:textId="77777777" w:rsidR="00AD6567" w:rsidRPr="00AD6567" w:rsidRDefault="00AD6567">
            <w:pPr>
              <w:pStyle w:val="Plattetekst"/>
              <w:rPr>
                <w:sz w:val="21"/>
                <w:szCs w:val="21"/>
                <w:lang w:val="en-US" w:eastAsia="en-US"/>
              </w:rPr>
            </w:pPr>
          </w:p>
        </w:tc>
      </w:tr>
      <w:tr w:rsidR="00AD6567" w:rsidRPr="00AD6567" w14:paraId="57B7EABA" w14:textId="77777777" w:rsidTr="006C038D">
        <w:tc>
          <w:tcPr>
            <w:tcW w:w="2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F2681F" w14:textId="77777777" w:rsidR="00AD6567" w:rsidRPr="00EF5133" w:rsidRDefault="00AD6567">
            <w:pPr>
              <w:pStyle w:val="Plattetekst"/>
              <w:rPr>
                <w:b/>
                <w:sz w:val="21"/>
                <w:szCs w:val="21"/>
                <w:lang w:val="en-US" w:eastAsia="en-US"/>
              </w:rPr>
            </w:pPr>
            <w:r w:rsidRPr="00EF5133">
              <w:rPr>
                <w:b/>
                <w:sz w:val="21"/>
                <w:szCs w:val="21"/>
                <w:lang w:val="en-US" w:eastAsia="en-US"/>
              </w:rPr>
              <w:t>Vertrouwelijkheid</w:t>
            </w:r>
          </w:p>
        </w:tc>
        <w:tc>
          <w:tcPr>
            <w:tcW w:w="1808" w:type="dxa"/>
            <w:tcBorders>
              <w:top w:val="nil"/>
              <w:left w:val="nil"/>
              <w:bottom w:val="single" w:sz="8" w:space="0" w:color="auto"/>
              <w:right w:val="single" w:sz="8" w:space="0" w:color="auto"/>
            </w:tcBorders>
            <w:tcMar>
              <w:top w:w="0" w:type="dxa"/>
              <w:left w:w="108" w:type="dxa"/>
              <w:bottom w:w="0" w:type="dxa"/>
              <w:right w:w="108" w:type="dxa"/>
            </w:tcMar>
            <w:hideMark/>
          </w:tcPr>
          <w:p w14:paraId="57917362" w14:textId="77777777" w:rsidR="00AD6567" w:rsidRPr="00AD6567" w:rsidRDefault="00AD6567">
            <w:pPr>
              <w:pStyle w:val="Plattetekst"/>
              <w:rPr>
                <w:sz w:val="21"/>
                <w:szCs w:val="21"/>
                <w:lang w:val="en-US" w:eastAsia="en-US"/>
              </w:rPr>
            </w:pPr>
            <w:r w:rsidRPr="00AD6567">
              <w:rPr>
                <w:sz w:val="21"/>
                <w:szCs w:val="21"/>
                <w:lang w:val="en-US" w:eastAsia="en-US"/>
              </w:rPr>
              <w:t>2 (Vertrouwelijk)</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020455D7" w14:textId="77777777" w:rsidR="00AD6567" w:rsidRPr="00AD6567" w:rsidRDefault="00AD6567">
            <w:pPr>
              <w:pStyle w:val="Plattetekst"/>
              <w:rPr>
                <w:sz w:val="21"/>
                <w:szCs w:val="21"/>
                <w:lang w:val="en-US" w:eastAsia="en-US"/>
              </w:rPr>
            </w:pPr>
            <w:r w:rsidRPr="00AD6567">
              <w:rPr>
                <w:sz w:val="21"/>
                <w:szCs w:val="21"/>
                <w:lang w:val="en-US" w:eastAsia="en-US"/>
              </w:rPr>
              <w:t>Voldoende</w:t>
            </w:r>
          </w:p>
        </w:tc>
        <w:tc>
          <w:tcPr>
            <w:tcW w:w="2418" w:type="dxa"/>
            <w:tcBorders>
              <w:top w:val="nil"/>
              <w:left w:val="nil"/>
              <w:bottom w:val="single" w:sz="8" w:space="0" w:color="auto"/>
              <w:right w:val="single" w:sz="8" w:space="0" w:color="auto"/>
            </w:tcBorders>
            <w:tcMar>
              <w:top w:w="0" w:type="dxa"/>
              <w:left w:w="108" w:type="dxa"/>
              <w:bottom w:w="0" w:type="dxa"/>
              <w:right w:w="108" w:type="dxa"/>
            </w:tcMar>
            <w:hideMark/>
          </w:tcPr>
          <w:p w14:paraId="7B5DC768" w14:textId="091C553D" w:rsidR="00AD6567" w:rsidRPr="00AD6567" w:rsidRDefault="00AD6567">
            <w:pPr>
              <w:pStyle w:val="Plattetekst"/>
              <w:rPr>
                <w:sz w:val="21"/>
                <w:szCs w:val="21"/>
                <w:lang w:eastAsia="en-US"/>
              </w:rPr>
            </w:pPr>
            <w:r w:rsidRPr="00AD6567">
              <w:rPr>
                <w:sz w:val="21"/>
                <w:szCs w:val="21"/>
                <w:lang w:eastAsia="en-US"/>
              </w:rPr>
              <w:t>Wordt ondervangen door aanvullende Pen en Hack test en bevei</w:t>
            </w:r>
            <w:r w:rsidR="006C038D">
              <w:rPr>
                <w:sz w:val="21"/>
                <w:szCs w:val="21"/>
                <w:lang w:eastAsia="en-US"/>
              </w:rPr>
              <w:t>ligingseisen aan leverancier t.a.v.</w:t>
            </w:r>
            <w:r w:rsidRPr="00AD6567">
              <w:rPr>
                <w:sz w:val="21"/>
                <w:szCs w:val="21"/>
                <w:lang w:eastAsia="en-US"/>
              </w:rPr>
              <w:t xml:space="preserve"> SAAS oplossing.</w:t>
            </w:r>
          </w:p>
        </w:tc>
      </w:tr>
      <w:tr w:rsidR="00AD6567" w:rsidRPr="00AD6567" w14:paraId="39E88E6C" w14:textId="77777777" w:rsidTr="006C038D">
        <w:tc>
          <w:tcPr>
            <w:tcW w:w="2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4BB69" w14:textId="77777777" w:rsidR="00AD6567" w:rsidRPr="00EF5133" w:rsidRDefault="00AD6567">
            <w:pPr>
              <w:pStyle w:val="Plattetekst"/>
              <w:rPr>
                <w:b/>
                <w:sz w:val="21"/>
                <w:szCs w:val="21"/>
                <w:lang w:val="en-US" w:eastAsia="en-US"/>
              </w:rPr>
            </w:pPr>
            <w:r w:rsidRPr="00EF5133">
              <w:rPr>
                <w:b/>
                <w:sz w:val="21"/>
                <w:szCs w:val="21"/>
                <w:lang w:val="en-US" w:eastAsia="en-US"/>
              </w:rPr>
              <w:t>Persoonsgegevens</w:t>
            </w:r>
          </w:p>
        </w:tc>
        <w:tc>
          <w:tcPr>
            <w:tcW w:w="1808" w:type="dxa"/>
            <w:tcBorders>
              <w:top w:val="nil"/>
              <w:left w:val="nil"/>
              <w:bottom w:val="single" w:sz="8" w:space="0" w:color="auto"/>
              <w:right w:val="single" w:sz="8" w:space="0" w:color="auto"/>
            </w:tcBorders>
            <w:tcMar>
              <w:top w:w="0" w:type="dxa"/>
              <w:left w:w="108" w:type="dxa"/>
              <w:bottom w:w="0" w:type="dxa"/>
              <w:right w:w="108" w:type="dxa"/>
            </w:tcMar>
            <w:hideMark/>
          </w:tcPr>
          <w:p w14:paraId="41867CD1" w14:textId="77777777" w:rsidR="00AD6567" w:rsidRPr="00AD6567" w:rsidRDefault="00AD6567">
            <w:pPr>
              <w:pStyle w:val="Plattetekst"/>
              <w:rPr>
                <w:sz w:val="21"/>
                <w:szCs w:val="21"/>
                <w:lang w:val="en-US" w:eastAsia="en-US"/>
              </w:rPr>
            </w:pPr>
            <w:r w:rsidRPr="00AD6567">
              <w:rPr>
                <w:sz w:val="21"/>
                <w:szCs w:val="21"/>
                <w:lang w:val="en-US" w:eastAsia="en-US"/>
              </w:rPr>
              <w:t>3</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5F6F3750" w14:textId="77777777" w:rsidR="00AD6567" w:rsidRPr="00AD6567" w:rsidRDefault="00AD6567">
            <w:pPr>
              <w:pStyle w:val="Plattetekst"/>
              <w:rPr>
                <w:sz w:val="21"/>
                <w:szCs w:val="21"/>
                <w:lang w:val="en-US" w:eastAsia="en-US"/>
              </w:rPr>
            </w:pPr>
            <w:r w:rsidRPr="00AD6567">
              <w:rPr>
                <w:sz w:val="21"/>
                <w:szCs w:val="21"/>
                <w:lang w:val="en-US" w:eastAsia="en-US"/>
              </w:rPr>
              <w:t>Voldoende</w:t>
            </w:r>
          </w:p>
        </w:tc>
        <w:tc>
          <w:tcPr>
            <w:tcW w:w="2418" w:type="dxa"/>
            <w:tcBorders>
              <w:top w:val="nil"/>
              <w:left w:val="nil"/>
              <w:bottom w:val="single" w:sz="8" w:space="0" w:color="auto"/>
              <w:right w:val="single" w:sz="8" w:space="0" w:color="auto"/>
            </w:tcBorders>
            <w:tcMar>
              <w:top w:w="0" w:type="dxa"/>
              <w:left w:w="108" w:type="dxa"/>
              <w:bottom w:w="0" w:type="dxa"/>
              <w:right w:w="108" w:type="dxa"/>
            </w:tcMar>
            <w:hideMark/>
          </w:tcPr>
          <w:p w14:paraId="48A9ECA7" w14:textId="77777777" w:rsidR="00AD6567" w:rsidRPr="00AD6567" w:rsidRDefault="00AD6567">
            <w:pPr>
              <w:pStyle w:val="Plattetekst"/>
              <w:rPr>
                <w:sz w:val="21"/>
                <w:szCs w:val="21"/>
                <w:lang w:val="en-US" w:eastAsia="en-US"/>
              </w:rPr>
            </w:pPr>
            <w:r w:rsidRPr="00AD6567">
              <w:rPr>
                <w:sz w:val="21"/>
                <w:szCs w:val="21"/>
                <w:lang w:val="en-US" w:eastAsia="en-US"/>
              </w:rPr>
              <w:t>DPIA is uitgevoerd.</w:t>
            </w:r>
          </w:p>
        </w:tc>
      </w:tr>
    </w:tbl>
    <w:p w14:paraId="29AC9137" w14:textId="77777777" w:rsidR="00AD6567" w:rsidRPr="00AD6567" w:rsidRDefault="00AD6567" w:rsidP="00AD6567">
      <w:pPr>
        <w:rPr>
          <w:rFonts w:eastAsiaTheme="minorHAnsi"/>
        </w:rPr>
      </w:pPr>
    </w:p>
    <w:p w14:paraId="5C4BA580" w14:textId="2D952651" w:rsidR="00AD6567" w:rsidRPr="00AD6567" w:rsidRDefault="00AD6567" w:rsidP="008A7FA9">
      <w:pPr>
        <w:pStyle w:val="Plattetekst"/>
        <w:spacing w:line="276" w:lineRule="auto"/>
        <w:rPr>
          <w:sz w:val="21"/>
          <w:szCs w:val="21"/>
        </w:rPr>
      </w:pPr>
      <w:r w:rsidRPr="00AD6567">
        <w:rPr>
          <w:sz w:val="21"/>
          <w:szCs w:val="21"/>
        </w:rPr>
        <w:t>Het risico, dat e</w:t>
      </w:r>
      <w:r>
        <w:rPr>
          <w:sz w:val="21"/>
          <w:szCs w:val="21"/>
        </w:rPr>
        <w:t>r onbedoeld beelden van de body</w:t>
      </w:r>
      <w:r w:rsidRPr="00AD6567">
        <w:rPr>
          <w:sz w:val="21"/>
          <w:szCs w:val="21"/>
        </w:rPr>
        <w:t>cam voor verkeerde doeleinde</w:t>
      </w:r>
      <w:r w:rsidR="00C36B91">
        <w:rPr>
          <w:sz w:val="21"/>
          <w:szCs w:val="21"/>
        </w:rPr>
        <w:t>n</w:t>
      </w:r>
      <w:r w:rsidRPr="00AD6567">
        <w:rPr>
          <w:sz w:val="21"/>
          <w:szCs w:val="21"/>
        </w:rPr>
        <w:t xml:space="preserve"> beschikbaar komen of publiek gemaakt worden, is nihil:</w:t>
      </w:r>
    </w:p>
    <w:p w14:paraId="5D18F405" w14:textId="77777777" w:rsidR="00AD6567" w:rsidRPr="00AD6567" w:rsidRDefault="00AD6567" w:rsidP="008A7FA9">
      <w:pPr>
        <w:pStyle w:val="Plattetekst"/>
        <w:numPr>
          <w:ilvl w:val="0"/>
          <w:numId w:val="24"/>
        </w:numPr>
        <w:spacing w:line="276" w:lineRule="auto"/>
        <w:rPr>
          <w:sz w:val="21"/>
          <w:szCs w:val="21"/>
        </w:rPr>
      </w:pPr>
      <w:r w:rsidRPr="00AD6567">
        <w:rPr>
          <w:sz w:val="21"/>
          <w:szCs w:val="21"/>
        </w:rPr>
        <w:t>De beelden staan versleuteld op het apparaat en kunnen alleen met speciale apparatuur worden uitgelezen;</w:t>
      </w:r>
    </w:p>
    <w:p w14:paraId="21563976" w14:textId="77777777" w:rsidR="00AD6567" w:rsidRPr="00AD6567" w:rsidRDefault="00AD6567" w:rsidP="008A7FA9">
      <w:pPr>
        <w:pStyle w:val="Plattetekst"/>
        <w:numPr>
          <w:ilvl w:val="0"/>
          <w:numId w:val="24"/>
        </w:numPr>
        <w:spacing w:line="276" w:lineRule="auto"/>
        <w:rPr>
          <w:sz w:val="21"/>
          <w:szCs w:val="21"/>
        </w:rPr>
      </w:pPr>
      <w:r w:rsidRPr="00AD6567">
        <w:rPr>
          <w:sz w:val="21"/>
          <w:szCs w:val="21"/>
        </w:rPr>
        <w:t>De beelden worden bij uitlezen ge-upload naar een beveiligde cloud-omgeving (zonder verdere tussenkomst van mensen);</w:t>
      </w:r>
    </w:p>
    <w:p w14:paraId="03E72EF3" w14:textId="77777777" w:rsidR="00AD6567" w:rsidRPr="00AD6567" w:rsidRDefault="00AD6567" w:rsidP="008A7FA9">
      <w:pPr>
        <w:pStyle w:val="Plattetekst"/>
        <w:numPr>
          <w:ilvl w:val="0"/>
          <w:numId w:val="24"/>
        </w:numPr>
        <w:spacing w:line="276" w:lineRule="auto"/>
        <w:rPr>
          <w:sz w:val="21"/>
          <w:szCs w:val="21"/>
        </w:rPr>
      </w:pPr>
      <w:r w:rsidRPr="00AD6567">
        <w:rPr>
          <w:sz w:val="21"/>
          <w:szCs w:val="21"/>
        </w:rPr>
        <w:t>De handhavers kunnen hun eigen beelden niet bekijken (niet vanaf het apparaat, en de handhavers hebben ook geen toegang tot de beveiligde cloud-omgeving) ;</w:t>
      </w:r>
    </w:p>
    <w:p w14:paraId="5700D3E7" w14:textId="77777777" w:rsidR="00AD6567" w:rsidRPr="00AD6567" w:rsidRDefault="00AD6567" w:rsidP="008A7FA9">
      <w:pPr>
        <w:pStyle w:val="Plattetekst"/>
        <w:numPr>
          <w:ilvl w:val="0"/>
          <w:numId w:val="24"/>
        </w:numPr>
        <w:spacing w:line="276" w:lineRule="auto"/>
        <w:rPr>
          <w:sz w:val="21"/>
          <w:szCs w:val="21"/>
        </w:rPr>
      </w:pPr>
      <w:r w:rsidRPr="00AD6567">
        <w:rPr>
          <w:sz w:val="21"/>
          <w:szCs w:val="21"/>
        </w:rPr>
        <w:t>Er zijn strikte procedures en aangewezen functionarissen die het gemaakte beeldmateriaal kunnen inzien;</w:t>
      </w:r>
    </w:p>
    <w:p w14:paraId="605C2030" w14:textId="7BA2F49D" w:rsidR="00AD6567" w:rsidRPr="00EF5133" w:rsidRDefault="00AD6567" w:rsidP="008A7FA9">
      <w:pPr>
        <w:pStyle w:val="Plattetekst"/>
        <w:numPr>
          <w:ilvl w:val="0"/>
          <w:numId w:val="24"/>
        </w:numPr>
        <w:spacing w:line="276" w:lineRule="auto"/>
        <w:rPr>
          <w:sz w:val="21"/>
          <w:szCs w:val="21"/>
        </w:rPr>
      </w:pPr>
      <w:r w:rsidRPr="00AD6567">
        <w:rPr>
          <w:sz w:val="21"/>
          <w:szCs w:val="21"/>
        </w:rPr>
        <w:t>Er gelden strikte bewaartermijnen, waarna de beelden ook daadwerkelijk vernietigd worden;</w:t>
      </w:r>
    </w:p>
    <w:p w14:paraId="494BC6C6" w14:textId="05538C93" w:rsidR="00AD6567" w:rsidRPr="00423F34" w:rsidRDefault="00AD6567" w:rsidP="008A7FA9">
      <w:pPr>
        <w:pStyle w:val="Plattetekst"/>
        <w:spacing w:line="276" w:lineRule="auto"/>
        <w:rPr>
          <w:sz w:val="21"/>
          <w:szCs w:val="21"/>
        </w:rPr>
      </w:pPr>
      <w:r w:rsidRPr="00423F34">
        <w:rPr>
          <w:sz w:val="21"/>
          <w:szCs w:val="21"/>
        </w:rPr>
        <w:t>De maatregelen uit de Baseline zijn voldoende voor de beveiliging van het onderzochte proces ondersteunende systeem. Het bestaande systeem wordt voldoende bescherm</w:t>
      </w:r>
      <w:r w:rsidR="00C36B91">
        <w:rPr>
          <w:sz w:val="21"/>
          <w:szCs w:val="21"/>
        </w:rPr>
        <w:t>d</w:t>
      </w:r>
      <w:r w:rsidRPr="00423F34">
        <w:rPr>
          <w:sz w:val="21"/>
          <w:szCs w:val="21"/>
        </w:rPr>
        <w:t xml:space="preserve"> door de BI</w:t>
      </w:r>
      <w:r w:rsidR="00C36B91">
        <w:rPr>
          <w:sz w:val="21"/>
          <w:szCs w:val="21"/>
        </w:rPr>
        <w:t>O</w:t>
      </w:r>
      <w:r w:rsidRPr="00423F34">
        <w:rPr>
          <w:sz w:val="21"/>
          <w:szCs w:val="21"/>
        </w:rPr>
        <w:t xml:space="preserve">. Een </w:t>
      </w:r>
      <w:r w:rsidR="00EF5133">
        <w:rPr>
          <w:rFonts w:eastAsia="Times New Roman"/>
          <w:sz w:val="21"/>
          <w:szCs w:val="21"/>
          <w:lang w:eastAsia="en-US"/>
        </w:rPr>
        <w:t>Diepgaande Risico Analyse (</w:t>
      </w:r>
      <w:r w:rsidRPr="00423F34">
        <w:rPr>
          <w:sz w:val="21"/>
          <w:szCs w:val="21"/>
        </w:rPr>
        <w:t>DRA</w:t>
      </w:r>
      <w:r w:rsidR="00EF5133">
        <w:rPr>
          <w:sz w:val="21"/>
          <w:szCs w:val="21"/>
        </w:rPr>
        <w:t>) is niet noodzakelijk.</w:t>
      </w:r>
    </w:p>
    <w:p w14:paraId="7B158500" w14:textId="77777777" w:rsidR="00AD6567" w:rsidRPr="00423F34" w:rsidRDefault="00AD6567" w:rsidP="008A7FA9">
      <w:pPr>
        <w:pStyle w:val="Plattetekst"/>
        <w:spacing w:line="276" w:lineRule="auto"/>
        <w:rPr>
          <w:sz w:val="21"/>
          <w:szCs w:val="21"/>
        </w:rPr>
      </w:pPr>
    </w:p>
    <w:p w14:paraId="039C407F" w14:textId="77777777" w:rsidR="00AD6567" w:rsidRPr="00423F34" w:rsidRDefault="00AD6567" w:rsidP="008A7FA9">
      <w:pPr>
        <w:pStyle w:val="Plattetekst"/>
        <w:spacing w:line="276" w:lineRule="auto"/>
        <w:rPr>
          <w:sz w:val="21"/>
          <w:szCs w:val="21"/>
        </w:rPr>
      </w:pPr>
      <w:r w:rsidRPr="00423F34">
        <w:rPr>
          <w:sz w:val="21"/>
          <w:szCs w:val="21"/>
        </w:rPr>
        <w:t xml:space="preserve">Geadviseerd wordt om een Pen &amp; Hack-test uit te voeren tijdens de acceptatie-fase van het project. Dit als aanvullende maatregel in het kader van informatiebeveiliging. </w:t>
      </w:r>
    </w:p>
    <w:p w14:paraId="08B123E4" w14:textId="7EF257BA" w:rsidR="00A957D6" w:rsidRDefault="00AD6567" w:rsidP="008A7FA9">
      <w:pPr>
        <w:pStyle w:val="Plattetekst"/>
        <w:spacing w:line="276" w:lineRule="auto"/>
      </w:pPr>
      <w:r w:rsidRPr="00423F34">
        <w:rPr>
          <w:sz w:val="21"/>
          <w:szCs w:val="21"/>
        </w:rPr>
        <w:lastRenderedPageBreak/>
        <w:t>Ook wordt geadviseerd om een proces in te richten voor de uitvoering van verzoeken van burgers tot inzage/verwijdering van gegevens</w:t>
      </w:r>
      <w:r w:rsidR="009025FE">
        <w:rPr>
          <w:sz w:val="21"/>
          <w:szCs w:val="21"/>
        </w:rPr>
        <w:t xml:space="preserve">. </w:t>
      </w:r>
      <w:r w:rsidR="009025FE" w:rsidRPr="00EF5133">
        <w:rPr>
          <w:sz w:val="21"/>
          <w:szCs w:val="21"/>
        </w:rPr>
        <w:t>Een PIA is reeds uitgevoerd.</w:t>
      </w:r>
      <w:r w:rsidR="00A957D6">
        <w:br w:type="page"/>
      </w:r>
    </w:p>
    <w:p w14:paraId="0EBA86B2" w14:textId="77777777" w:rsidR="00C177CF" w:rsidRPr="00F508EF" w:rsidRDefault="00C177CF" w:rsidP="00F508EF">
      <w:pPr>
        <w:pStyle w:val="Kop1"/>
        <w:spacing w:line="280" w:lineRule="atLeast"/>
      </w:pPr>
      <w:bookmarkStart w:id="25" w:name="_Toc31024463"/>
      <w:r w:rsidRPr="00F508EF">
        <w:lastRenderedPageBreak/>
        <w:t>De procedure</w:t>
      </w:r>
      <w:bookmarkEnd w:id="25"/>
    </w:p>
    <w:p w14:paraId="24CE1C3A" w14:textId="77777777" w:rsidR="00C177CF" w:rsidRDefault="00C177CF" w:rsidP="00F508EF"/>
    <w:p w14:paraId="121DB471" w14:textId="77777777" w:rsidR="00392A44" w:rsidRDefault="00392A44" w:rsidP="00392A44">
      <w:pPr>
        <w:pStyle w:val="Kop2"/>
        <w:tabs>
          <w:tab w:val="num" w:pos="0"/>
        </w:tabs>
        <w:spacing w:line="280" w:lineRule="atLeast"/>
      </w:pPr>
      <w:bookmarkStart w:id="26" w:name="_Toc31024464"/>
      <w:r w:rsidRPr="00F508EF">
        <w:t xml:space="preserve">Aanbestedingsprocedure </w:t>
      </w:r>
      <w:r>
        <w:t>en gunning</w:t>
      </w:r>
      <w:bookmarkEnd w:id="26"/>
    </w:p>
    <w:p w14:paraId="189FFE96" w14:textId="77777777" w:rsidR="00392A44" w:rsidRPr="0087712E" w:rsidRDefault="00392A44" w:rsidP="00392A44"/>
    <w:p w14:paraId="4CF6886C" w14:textId="77777777" w:rsidR="00392A44" w:rsidRDefault="00392A44" w:rsidP="0093124D">
      <w:pPr>
        <w:autoSpaceDE w:val="0"/>
        <w:autoSpaceDN w:val="0"/>
        <w:adjustRightInd w:val="0"/>
        <w:spacing w:line="276" w:lineRule="auto"/>
        <w:rPr>
          <w:rFonts w:eastAsia="Calibri" w:cs="Corbel"/>
          <w:lang w:eastAsia="nl-NL"/>
        </w:rPr>
      </w:pPr>
      <w:r>
        <w:rPr>
          <w:rFonts w:eastAsia="Calibri" w:cs="Corbel"/>
          <w:lang w:eastAsia="nl-NL"/>
        </w:rPr>
        <w:t xml:space="preserve">De Aanbestedingswet 2016 (AW </w:t>
      </w:r>
      <w:r w:rsidR="0036577D">
        <w:rPr>
          <w:rFonts w:eastAsia="Calibri" w:cs="Corbel"/>
          <w:lang w:eastAsia="nl-NL"/>
        </w:rPr>
        <w:t>2012</w:t>
      </w:r>
      <w:r>
        <w:rPr>
          <w:rFonts w:eastAsia="Calibri" w:cs="Corbel"/>
          <w:lang w:eastAsia="nl-NL"/>
        </w:rPr>
        <w:t>) oftewel: de gewijzigde aanbestedingswet 2012 met ingang</w:t>
      </w:r>
    </w:p>
    <w:p w14:paraId="28DC7F76" w14:textId="77777777" w:rsidR="00392A44" w:rsidRDefault="00392A44" w:rsidP="0093124D">
      <w:pPr>
        <w:autoSpaceDE w:val="0"/>
        <w:autoSpaceDN w:val="0"/>
        <w:adjustRightInd w:val="0"/>
        <w:spacing w:line="276" w:lineRule="auto"/>
        <w:rPr>
          <w:rFonts w:eastAsia="Calibri" w:cs="Corbel"/>
          <w:lang w:eastAsia="nl-NL"/>
        </w:rPr>
      </w:pPr>
      <w:r>
        <w:rPr>
          <w:rFonts w:eastAsia="Calibri" w:cs="Corbel"/>
          <w:lang w:eastAsia="nl-NL"/>
        </w:rPr>
        <w:t>van 1 juli 2016, is van toepas</w:t>
      </w:r>
      <w:r w:rsidR="00DE1723">
        <w:rPr>
          <w:rFonts w:eastAsia="Calibri" w:cs="Corbel"/>
          <w:lang w:eastAsia="nl-NL"/>
        </w:rPr>
        <w:t>sing op deze openbare Europese A</w:t>
      </w:r>
      <w:r>
        <w:rPr>
          <w:rFonts w:eastAsia="Calibri" w:cs="Corbel"/>
          <w:lang w:eastAsia="nl-NL"/>
        </w:rPr>
        <w:t>anbesteding.</w:t>
      </w:r>
    </w:p>
    <w:p w14:paraId="2E129EBF" w14:textId="7F371061" w:rsidR="00392A44" w:rsidRDefault="00392A44" w:rsidP="0093124D">
      <w:pPr>
        <w:autoSpaceDE w:val="0"/>
        <w:autoSpaceDN w:val="0"/>
        <w:adjustRightInd w:val="0"/>
        <w:spacing w:line="276" w:lineRule="auto"/>
        <w:rPr>
          <w:rFonts w:eastAsia="Calibri" w:cs="Corbel"/>
          <w:lang w:eastAsia="nl-NL"/>
        </w:rPr>
      </w:pPr>
      <w:r>
        <w:rPr>
          <w:rFonts w:eastAsia="Calibri" w:cs="Corbel"/>
          <w:lang w:eastAsia="nl-NL"/>
        </w:rPr>
        <w:t xml:space="preserve">Daarnaast dient de Aanbestedende Dienst, conform AW </w:t>
      </w:r>
      <w:r w:rsidR="0036577D">
        <w:rPr>
          <w:rFonts w:eastAsia="Calibri" w:cs="Corbel"/>
          <w:lang w:eastAsia="nl-NL"/>
        </w:rPr>
        <w:t>2012</w:t>
      </w:r>
      <w:r w:rsidR="000418C7">
        <w:rPr>
          <w:rFonts w:eastAsia="Calibri" w:cs="Corbel"/>
          <w:lang w:eastAsia="nl-NL"/>
        </w:rPr>
        <w:t>, de I</w:t>
      </w:r>
      <w:r>
        <w:rPr>
          <w:rFonts w:eastAsia="Calibri" w:cs="Corbel"/>
          <w:lang w:eastAsia="nl-NL"/>
        </w:rPr>
        <w:t>nschrijvingen te beoordelen</w:t>
      </w:r>
      <w:r w:rsidR="0036577D">
        <w:rPr>
          <w:rFonts w:eastAsia="Calibri" w:cs="Corbel"/>
          <w:lang w:eastAsia="nl-NL"/>
        </w:rPr>
        <w:t xml:space="preserve"> </w:t>
      </w:r>
      <w:r>
        <w:rPr>
          <w:rFonts w:eastAsia="Calibri" w:cs="Corbel"/>
          <w:lang w:eastAsia="nl-NL"/>
        </w:rPr>
        <w:t>door middel van de Beste Prijs-Kwaliteit Verhouding (BPKV). Dit betekent dat de Aanbestedende</w:t>
      </w:r>
    </w:p>
    <w:p w14:paraId="1B60C6CD" w14:textId="7778B801" w:rsidR="00392A44" w:rsidRPr="001B6551" w:rsidRDefault="00392A44" w:rsidP="001B6551">
      <w:pPr>
        <w:autoSpaceDE w:val="0"/>
        <w:autoSpaceDN w:val="0"/>
        <w:adjustRightInd w:val="0"/>
        <w:spacing w:line="276" w:lineRule="auto"/>
        <w:rPr>
          <w:rFonts w:eastAsia="Calibri" w:cs="Corbel"/>
          <w:lang w:eastAsia="nl-NL"/>
        </w:rPr>
      </w:pPr>
      <w:r>
        <w:rPr>
          <w:rFonts w:eastAsia="Calibri" w:cs="Corbel"/>
          <w:lang w:eastAsia="nl-NL"/>
        </w:rPr>
        <w:t>Dienst naast de prijs, ook kwalitatieve</w:t>
      </w:r>
      <w:r w:rsidR="001B6551">
        <w:rPr>
          <w:rFonts w:eastAsia="Calibri" w:cs="Corbel"/>
          <w:lang w:eastAsia="nl-NL"/>
        </w:rPr>
        <w:t xml:space="preserve"> criteria dient te beoordelen, z</w:t>
      </w:r>
      <w:r>
        <w:rPr>
          <w:rFonts w:eastAsia="Calibri" w:cs="Corbel"/>
          <w:lang w:eastAsia="nl-NL"/>
        </w:rPr>
        <w:t xml:space="preserve">ie hiervoor </w:t>
      </w:r>
      <w:r w:rsidRPr="00E23550">
        <w:rPr>
          <w:rFonts w:eastAsia="Calibri" w:cs="Corbel"/>
          <w:lang w:eastAsia="nl-NL"/>
        </w:rPr>
        <w:t xml:space="preserve">hoofdstuk </w:t>
      </w:r>
      <w:r w:rsidR="001B6551" w:rsidRPr="00E23550">
        <w:rPr>
          <w:rFonts w:eastAsia="Calibri" w:cs="Corbel"/>
          <w:lang w:eastAsia="nl-NL"/>
        </w:rPr>
        <w:t>6</w:t>
      </w:r>
      <w:r w:rsidRPr="00E23550">
        <w:rPr>
          <w:rFonts w:eastAsia="Calibri" w:cs="Corbel"/>
          <w:lang w:eastAsia="nl-NL"/>
        </w:rPr>
        <w:t>.</w:t>
      </w:r>
      <w:r w:rsidR="000418C7">
        <w:rPr>
          <w:rFonts w:eastAsia="Calibri" w:cs="Corbel"/>
          <w:lang w:eastAsia="nl-NL"/>
        </w:rPr>
        <w:t xml:space="preserve"> De uitgebrachte I</w:t>
      </w:r>
      <w:r>
        <w:rPr>
          <w:rFonts w:eastAsia="Calibri" w:cs="Corbel"/>
          <w:lang w:eastAsia="nl-NL"/>
        </w:rPr>
        <w:t>n</w:t>
      </w:r>
      <w:r w:rsidR="001B6551">
        <w:rPr>
          <w:rFonts w:eastAsia="Calibri" w:cs="Corbel"/>
          <w:lang w:eastAsia="nl-NL"/>
        </w:rPr>
        <w:t xml:space="preserve">schrijvingen worden getoetst op </w:t>
      </w:r>
      <w:r w:rsidR="00B47FCB">
        <w:rPr>
          <w:rFonts w:eastAsia="Calibri" w:cs="Corbel"/>
          <w:lang w:eastAsia="nl-NL"/>
        </w:rPr>
        <w:t>U</w:t>
      </w:r>
      <w:r>
        <w:rPr>
          <w:rFonts w:eastAsia="Calibri" w:cs="Corbel"/>
          <w:lang w:eastAsia="nl-NL"/>
        </w:rPr>
        <w:t xml:space="preserve">itsluitingsgronden en </w:t>
      </w:r>
      <w:r w:rsidR="00B47FCB">
        <w:rPr>
          <w:rFonts w:eastAsia="Calibri" w:cs="Corbel"/>
          <w:lang w:eastAsia="nl-NL"/>
        </w:rPr>
        <w:t>G</w:t>
      </w:r>
      <w:r w:rsidR="001B6551">
        <w:rPr>
          <w:rFonts w:eastAsia="Calibri" w:cs="Corbel"/>
          <w:lang w:eastAsia="nl-NL"/>
        </w:rPr>
        <w:t xml:space="preserve">eschiktheidseisen en </w:t>
      </w:r>
      <w:r w:rsidR="000418C7">
        <w:rPr>
          <w:rFonts w:eastAsia="Calibri" w:cs="Corbel"/>
          <w:lang w:eastAsia="nl-NL"/>
        </w:rPr>
        <w:t>beoordeeld op de in L</w:t>
      </w:r>
      <w:r>
        <w:rPr>
          <w:rFonts w:eastAsia="Calibri" w:cs="Corbel"/>
          <w:lang w:eastAsia="nl-NL"/>
        </w:rPr>
        <w:t>eidraad en Bijlagen genoemde voorwaarden.</w:t>
      </w:r>
    </w:p>
    <w:p w14:paraId="6AB76FE6" w14:textId="77777777" w:rsidR="00392A44" w:rsidRPr="00F508EF" w:rsidRDefault="00392A44" w:rsidP="00F508EF"/>
    <w:p w14:paraId="1A4CCB0F" w14:textId="77777777" w:rsidR="00C177CF" w:rsidRDefault="00C177CF" w:rsidP="00F508EF">
      <w:pPr>
        <w:pStyle w:val="Kop2"/>
        <w:tabs>
          <w:tab w:val="num" w:pos="0"/>
        </w:tabs>
        <w:spacing w:line="280" w:lineRule="atLeast"/>
      </w:pPr>
      <w:bookmarkStart w:id="27" w:name="_Toc31024465"/>
      <w:r w:rsidRPr="00F508EF">
        <w:t>Aanbestedingsprocedure en Planning</w:t>
      </w:r>
      <w:bookmarkEnd w:id="27"/>
    </w:p>
    <w:p w14:paraId="0F16C5A2" w14:textId="77777777" w:rsidR="00C177CF" w:rsidRPr="0087712E" w:rsidRDefault="00C177CF" w:rsidP="0087712E"/>
    <w:p w14:paraId="77A8A0C1" w14:textId="77777777" w:rsidR="00C177CF" w:rsidRPr="00F508EF" w:rsidRDefault="00C177CF" w:rsidP="008A7FA9">
      <w:pPr>
        <w:spacing w:line="276" w:lineRule="auto"/>
      </w:pPr>
      <w:r w:rsidRPr="00F508EF">
        <w:t xml:space="preserve">De </w:t>
      </w:r>
      <w:r w:rsidR="00100608">
        <w:t>Gemeente</w:t>
      </w:r>
      <w:r w:rsidRPr="00F508EF">
        <w:t xml:space="preserve"> heeft </w:t>
      </w:r>
      <w:r>
        <w:t xml:space="preserve">ervoor </w:t>
      </w:r>
      <w:r w:rsidRPr="00F508EF">
        <w:t xml:space="preserve">gekozen om de Opdracht aan te besteden middels een Europese Openbare procedure. </w:t>
      </w:r>
    </w:p>
    <w:p w14:paraId="1B2C0234" w14:textId="77777777" w:rsidR="00C177CF" w:rsidRPr="00F508EF" w:rsidRDefault="00C177CF" w:rsidP="00F508EF"/>
    <w:p w14:paraId="025D4290" w14:textId="77777777" w:rsidR="00C177CF" w:rsidRPr="00F508EF" w:rsidRDefault="00C177CF" w:rsidP="00F508EF">
      <w:pPr>
        <w:pStyle w:val="Kop3"/>
        <w:spacing w:line="280" w:lineRule="atLeast"/>
      </w:pPr>
      <w:bookmarkStart w:id="28" w:name="_Toc31024466"/>
      <w:r w:rsidRPr="00F508EF">
        <w:t>Markt</w:t>
      </w:r>
      <w:r w:rsidR="006435CD">
        <w:t>consultatie</w:t>
      </w:r>
      <w:bookmarkEnd w:id="28"/>
    </w:p>
    <w:p w14:paraId="4ECF2E3B" w14:textId="77777777" w:rsidR="00C177CF" w:rsidRDefault="00C177CF" w:rsidP="00F508EF"/>
    <w:p w14:paraId="7D2D75CF" w14:textId="77777777" w:rsidR="00C177CF" w:rsidRPr="00BB1AF7" w:rsidRDefault="00C177CF" w:rsidP="008A7FA9">
      <w:pPr>
        <w:spacing w:line="276" w:lineRule="auto"/>
        <w:rPr>
          <w:i/>
        </w:rPr>
      </w:pPr>
      <w:r w:rsidRPr="00F508EF">
        <w:t xml:space="preserve">De </w:t>
      </w:r>
      <w:r w:rsidR="00100608">
        <w:t>Gemeente</w:t>
      </w:r>
      <w:r w:rsidRPr="00F508EF">
        <w:t xml:space="preserve"> heeft </w:t>
      </w:r>
      <w:r w:rsidR="009D396B">
        <w:t xml:space="preserve">een </w:t>
      </w:r>
      <w:r w:rsidR="004F2371">
        <w:t>marktconsultatie</w:t>
      </w:r>
      <w:r w:rsidR="00D975F7">
        <w:t xml:space="preserve"> gehouden om zich op de hoogte te stellen van de gebruikelijke standaarden, </w:t>
      </w:r>
      <w:r w:rsidR="00C43546">
        <w:t>branche specifieke</w:t>
      </w:r>
      <w:r w:rsidR="00D975F7">
        <w:t xml:space="preserve"> zaken, de meeste geschikte aanbestedingspro</w:t>
      </w:r>
      <w:r w:rsidR="006435CD">
        <w:t>cedure etc. Deze marktconsultatie</w:t>
      </w:r>
      <w:r w:rsidR="00D975F7">
        <w:t xml:space="preserve"> heeft er toe bijgedragen dat deze </w:t>
      </w:r>
      <w:r w:rsidR="007943EC">
        <w:t>L</w:t>
      </w:r>
      <w:r w:rsidR="00D975F7">
        <w:t xml:space="preserve">eidraad, in de ogen van de </w:t>
      </w:r>
      <w:r w:rsidR="00100608">
        <w:t>Gemeente</w:t>
      </w:r>
      <w:r w:rsidR="00D975F7">
        <w:t xml:space="preserve">, goed </w:t>
      </w:r>
      <w:r w:rsidR="00B62D3B">
        <w:t xml:space="preserve">aansluit op de mogelijkheden </w:t>
      </w:r>
      <w:r w:rsidR="00D975F7">
        <w:t xml:space="preserve">van de markt. </w:t>
      </w:r>
      <w:r w:rsidRPr="00F508EF">
        <w:t>Te</w:t>
      </w:r>
      <w:r w:rsidR="006435CD">
        <w:t>n behoeve van de marktconsultatie</w:t>
      </w:r>
      <w:r>
        <w:t xml:space="preserve"> is</w:t>
      </w:r>
      <w:r w:rsidR="006435CD">
        <w:t xml:space="preserve"> in </w:t>
      </w:r>
      <w:r w:rsidR="00D40E4B">
        <w:t>B</w:t>
      </w:r>
      <w:r w:rsidR="006435CD">
        <w:t xml:space="preserve">ijlage </w:t>
      </w:r>
      <w:r w:rsidR="00A84AB1">
        <w:t>3</w:t>
      </w:r>
      <w:r w:rsidR="006435CD">
        <w:t xml:space="preserve"> het verslag en de bevindingen te lezen van de marktconsultatie.</w:t>
      </w:r>
      <w:r>
        <w:t xml:space="preserve"> </w:t>
      </w:r>
    </w:p>
    <w:p w14:paraId="540D7804" w14:textId="77777777" w:rsidR="00C177CF" w:rsidRDefault="00C177CF" w:rsidP="008A7FA9">
      <w:pPr>
        <w:spacing w:line="276" w:lineRule="auto"/>
      </w:pPr>
    </w:p>
    <w:p w14:paraId="23C207FF" w14:textId="77777777" w:rsidR="00D975F7" w:rsidRDefault="00C177CF" w:rsidP="008A7FA9">
      <w:pPr>
        <w:spacing w:line="276" w:lineRule="auto"/>
      </w:pPr>
      <w:r w:rsidRPr="00F508EF">
        <w:t xml:space="preserve">De </w:t>
      </w:r>
      <w:r w:rsidR="00100608">
        <w:t>Gemeente</w:t>
      </w:r>
      <w:r w:rsidRPr="00F508EF">
        <w:t xml:space="preserve"> heeft de res</w:t>
      </w:r>
      <w:r w:rsidR="006435CD">
        <w:t>ultaten van deze marktconsultatie</w:t>
      </w:r>
      <w:r w:rsidRPr="00F508EF">
        <w:t xml:space="preserve"> in de keuze voor de opzet, inhoud en vormgeving van deze </w:t>
      </w:r>
      <w:r w:rsidR="007943EC">
        <w:t>L</w:t>
      </w:r>
      <w:r w:rsidR="00B62D3B">
        <w:t>eidraad</w:t>
      </w:r>
      <w:r w:rsidRPr="00F508EF">
        <w:t xml:space="preserve"> meegenomen. De marktpartijen hebben geen inzage gehad in deze </w:t>
      </w:r>
      <w:r w:rsidR="007943EC">
        <w:t>L</w:t>
      </w:r>
      <w:r w:rsidRPr="00F508EF">
        <w:t>eidraad, noch hebben zij inzicht gekregen in de gekozen uitgangspunten</w:t>
      </w:r>
      <w:r w:rsidR="00BB1AF7">
        <w:t>.</w:t>
      </w:r>
    </w:p>
    <w:p w14:paraId="65B9939B" w14:textId="77777777" w:rsidR="00C177CF" w:rsidRPr="00F508EF" w:rsidRDefault="00C177CF" w:rsidP="00F508EF"/>
    <w:p w14:paraId="1B609693" w14:textId="51B422D4" w:rsidR="00C177CF" w:rsidRPr="00946585" w:rsidRDefault="00C177CF" w:rsidP="00F508EF">
      <w:pPr>
        <w:pStyle w:val="Kop3"/>
        <w:spacing w:line="280" w:lineRule="atLeast"/>
      </w:pPr>
      <w:bookmarkStart w:id="29" w:name="_Toc31024467"/>
      <w:r w:rsidRPr="00946585">
        <w:t>Planning</w:t>
      </w:r>
      <w:bookmarkEnd w:id="29"/>
    </w:p>
    <w:p w14:paraId="637D4324" w14:textId="77777777" w:rsidR="00C177CF" w:rsidRDefault="00C177CF" w:rsidP="00F508EF"/>
    <w:p w14:paraId="3EB1FD8E" w14:textId="3F3FF1A7" w:rsidR="00C177CF" w:rsidRPr="00D360C2" w:rsidRDefault="00C177CF" w:rsidP="00F508EF">
      <w:pPr>
        <w:rPr>
          <w:highlight w:val="yellow"/>
        </w:rPr>
      </w:pPr>
      <w:r w:rsidRPr="00045303">
        <w:t>De Planning van deze aanbestedingsprocedure is als volgt</w:t>
      </w:r>
      <w:r w:rsidR="00045303" w:rsidRPr="00045303">
        <w:t>:</w:t>
      </w:r>
    </w:p>
    <w:p w14:paraId="2D50F4F1" w14:textId="78001FDF" w:rsidR="009A71CC" w:rsidRDefault="009A71CC" w:rsidP="00F508EF"/>
    <w:tbl>
      <w:tblPr>
        <w:tblW w:w="93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1"/>
        <w:gridCol w:w="2829"/>
      </w:tblGrid>
      <w:tr w:rsidR="009025FE" w:rsidRPr="00784172" w14:paraId="458B728E" w14:textId="77777777" w:rsidTr="00045303">
        <w:tc>
          <w:tcPr>
            <w:tcW w:w="6521" w:type="dxa"/>
            <w:shd w:val="clear" w:color="auto" w:fill="C0C0C0"/>
          </w:tcPr>
          <w:p w14:paraId="59DB204D" w14:textId="77777777" w:rsidR="009025FE" w:rsidRPr="00277BFC" w:rsidRDefault="009025FE" w:rsidP="009025FE">
            <w:pPr>
              <w:spacing w:before="20" w:after="20"/>
              <w:rPr>
                <w:b/>
              </w:rPr>
            </w:pPr>
            <w:r w:rsidRPr="00277BFC">
              <w:rPr>
                <w:b/>
              </w:rPr>
              <w:t>Activiteit</w:t>
            </w:r>
          </w:p>
        </w:tc>
        <w:tc>
          <w:tcPr>
            <w:tcW w:w="2829" w:type="dxa"/>
            <w:shd w:val="clear" w:color="auto" w:fill="C0C0C0"/>
          </w:tcPr>
          <w:p w14:paraId="467304C9" w14:textId="77777777" w:rsidR="009025FE" w:rsidRPr="00277BFC" w:rsidRDefault="009025FE" w:rsidP="009025FE">
            <w:pPr>
              <w:spacing w:before="20" w:after="20"/>
              <w:jc w:val="center"/>
              <w:rPr>
                <w:b/>
              </w:rPr>
            </w:pPr>
            <w:r w:rsidRPr="00277BFC">
              <w:rPr>
                <w:b/>
              </w:rPr>
              <w:t>datum</w:t>
            </w:r>
          </w:p>
        </w:tc>
      </w:tr>
      <w:tr w:rsidR="009025FE" w:rsidRPr="00784172" w14:paraId="09CBE0B5" w14:textId="77777777" w:rsidTr="00045303">
        <w:tc>
          <w:tcPr>
            <w:tcW w:w="6521" w:type="dxa"/>
          </w:tcPr>
          <w:p w14:paraId="485281BE" w14:textId="77777777" w:rsidR="009025FE" w:rsidRPr="00277BFC" w:rsidRDefault="009025FE" w:rsidP="009025FE">
            <w:pPr>
              <w:pStyle w:val="definitiesomschrijving"/>
              <w:spacing w:before="20" w:after="20" w:line="300" w:lineRule="atLeast"/>
              <w:ind w:left="0"/>
              <w:rPr>
                <w:rFonts w:ascii="Corbel" w:hAnsi="Corbel"/>
                <w:sz w:val="21"/>
                <w:szCs w:val="21"/>
              </w:rPr>
            </w:pPr>
            <w:r w:rsidRPr="00277BFC">
              <w:rPr>
                <w:rFonts w:ascii="Corbel" w:hAnsi="Corbel"/>
                <w:sz w:val="21"/>
                <w:szCs w:val="21"/>
              </w:rPr>
              <w:t>Publicatie van de aanbesteding</w:t>
            </w:r>
          </w:p>
        </w:tc>
        <w:tc>
          <w:tcPr>
            <w:tcW w:w="2829" w:type="dxa"/>
          </w:tcPr>
          <w:p w14:paraId="20481EA2" w14:textId="61CA1BD5" w:rsidR="009025FE" w:rsidRPr="00277BFC" w:rsidRDefault="00F77EAB"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27</w:t>
            </w:r>
            <w:r w:rsidR="009025FE" w:rsidRPr="00277BFC">
              <w:rPr>
                <w:rFonts w:ascii="Corbel" w:hAnsi="Corbel"/>
                <w:sz w:val="21"/>
                <w:szCs w:val="21"/>
              </w:rPr>
              <w:t xml:space="preserve"> </w:t>
            </w:r>
            <w:r w:rsidR="009025FE">
              <w:rPr>
                <w:rFonts w:ascii="Corbel" w:hAnsi="Corbel"/>
                <w:sz w:val="21"/>
                <w:szCs w:val="21"/>
              </w:rPr>
              <w:t>januari</w:t>
            </w:r>
            <w:r w:rsidR="009025FE" w:rsidRPr="00277BFC">
              <w:rPr>
                <w:rFonts w:ascii="Corbel" w:hAnsi="Corbel"/>
                <w:sz w:val="21"/>
                <w:szCs w:val="21"/>
              </w:rPr>
              <w:t xml:space="preserve"> 20</w:t>
            </w:r>
            <w:r w:rsidR="009025FE">
              <w:rPr>
                <w:rFonts w:ascii="Corbel" w:hAnsi="Corbel"/>
                <w:sz w:val="21"/>
                <w:szCs w:val="21"/>
              </w:rPr>
              <w:t>20</w:t>
            </w:r>
          </w:p>
        </w:tc>
      </w:tr>
      <w:tr w:rsidR="009025FE" w:rsidRPr="00784172" w14:paraId="3423CE68" w14:textId="77777777" w:rsidTr="00045303">
        <w:tc>
          <w:tcPr>
            <w:tcW w:w="6521" w:type="dxa"/>
          </w:tcPr>
          <w:p w14:paraId="6D78278A" w14:textId="77777777" w:rsidR="009025FE" w:rsidRPr="00277BFC" w:rsidRDefault="009025FE" w:rsidP="009025FE">
            <w:pPr>
              <w:pStyle w:val="definitiesomschrijving"/>
              <w:spacing w:before="20" w:after="20" w:line="300" w:lineRule="atLeast"/>
              <w:ind w:left="0"/>
              <w:rPr>
                <w:rFonts w:ascii="Corbel" w:hAnsi="Corbel"/>
                <w:sz w:val="21"/>
                <w:szCs w:val="21"/>
              </w:rPr>
            </w:pPr>
            <w:r w:rsidRPr="00277BFC">
              <w:rPr>
                <w:rFonts w:ascii="Corbel" w:hAnsi="Corbel"/>
                <w:sz w:val="21"/>
                <w:szCs w:val="21"/>
                <w:lang w:eastAsia="en-US"/>
              </w:rPr>
              <w:t>Informatiebijeenkomst (zie ook paragraaf 2.4)</w:t>
            </w:r>
          </w:p>
        </w:tc>
        <w:tc>
          <w:tcPr>
            <w:tcW w:w="2829" w:type="dxa"/>
          </w:tcPr>
          <w:p w14:paraId="3591C448" w14:textId="722FC4DF" w:rsidR="009025FE" w:rsidRPr="00277BFC" w:rsidRDefault="00F77EAB"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10</w:t>
            </w:r>
            <w:r w:rsidR="009025FE">
              <w:rPr>
                <w:rFonts w:ascii="Corbel" w:hAnsi="Corbel"/>
                <w:sz w:val="21"/>
                <w:szCs w:val="21"/>
              </w:rPr>
              <w:t xml:space="preserve"> februari </w:t>
            </w:r>
            <w:r w:rsidR="009025FE" w:rsidRPr="00277BFC">
              <w:rPr>
                <w:rFonts w:ascii="Corbel" w:hAnsi="Corbel"/>
                <w:sz w:val="21"/>
                <w:szCs w:val="21"/>
              </w:rPr>
              <w:t>20</w:t>
            </w:r>
            <w:r w:rsidR="009025FE">
              <w:rPr>
                <w:rFonts w:ascii="Corbel" w:hAnsi="Corbel"/>
                <w:sz w:val="21"/>
                <w:szCs w:val="21"/>
              </w:rPr>
              <w:t>20</w:t>
            </w:r>
          </w:p>
        </w:tc>
      </w:tr>
      <w:tr w:rsidR="009025FE" w:rsidRPr="00784172" w14:paraId="30A491A1" w14:textId="77777777" w:rsidTr="00045303">
        <w:tc>
          <w:tcPr>
            <w:tcW w:w="6521" w:type="dxa"/>
          </w:tcPr>
          <w:p w14:paraId="5CB233DC" w14:textId="77777777" w:rsidR="009025FE" w:rsidRPr="00277BFC" w:rsidRDefault="009025FE" w:rsidP="009025FE">
            <w:pPr>
              <w:pStyle w:val="definitiesomschrijving"/>
              <w:spacing w:before="20" w:after="20" w:line="300" w:lineRule="atLeast"/>
              <w:ind w:left="0"/>
              <w:rPr>
                <w:rFonts w:ascii="Corbel" w:hAnsi="Corbel"/>
                <w:sz w:val="21"/>
                <w:szCs w:val="21"/>
              </w:rPr>
            </w:pPr>
            <w:r w:rsidRPr="00277BFC">
              <w:rPr>
                <w:rFonts w:ascii="Corbel" w:hAnsi="Corbel"/>
                <w:sz w:val="21"/>
                <w:szCs w:val="21"/>
              </w:rPr>
              <w:t>Eerste vragenronde: vragen stellen uiterlijk t/m</w:t>
            </w:r>
          </w:p>
        </w:tc>
        <w:tc>
          <w:tcPr>
            <w:tcW w:w="2829" w:type="dxa"/>
          </w:tcPr>
          <w:p w14:paraId="3B7C7516" w14:textId="27E5C9B4" w:rsidR="009025FE" w:rsidRPr="00277BFC" w:rsidRDefault="00F77EAB"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14</w:t>
            </w:r>
            <w:r w:rsidR="009025FE">
              <w:rPr>
                <w:rFonts w:ascii="Corbel" w:hAnsi="Corbel"/>
                <w:sz w:val="21"/>
                <w:szCs w:val="21"/>
              </w:rPr>
              <w:t xml:space="preserve"> februari</w:t>
            </w:r>
            <w:r w:rsidR="009025FE" w:rsidRPr="00277BFC">
              <w:rPr>
                <w:rFonts w:ascii="Corbel" w:hAnsi="Corbel"/>
                <w:sz w:val="21"/>
                <w:szCs w:val="21"/>
              </w:rPr>
              <w:t xml:space="preserve"> 20</w:t>
            </w:r>
            <w:r w:rsidR="009025FE">
              <w:rPr>
                <w:rFonts w:ascii="Corbel" w:hAnsi="Corbel"/>
                <w:sz w:val="21"/>
                <w:szCs w:val="21"/>
              </w:rPr>
              <w:t xml:space="preserve">20, </w:t>
            </w:r>
            <w:r w:rsidR="009025FE">
              <w:rPr>
                <w:rFonts w:ascii="Corbel" w:hAnsi="Corbel"/>
                <w:sz w:val="21"/>
                <w:szCs w:val="21"/>
                <w:lang w:eastAsia="en-US"/>
              </w:rPr>
              <w:t>12:00 CET</w:t>
            </w:r>
          </w:p>
        </w:tc>
      </w:tr>
      <w:tr w:rsidR="009025FE" w:rsidRPr="00784172" w14:paraId="43ED3C61" w14:textId="77777777" w:rsidTr="00045303">
        <w:tc>
          <w:tcPr>
            <w:tcW w:w="6521" w:type="dxa"/>
          </w:tcPr>
          <w:p w14:paraId="34738FA7" w14:textId="77777777"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lang w:eastAsia="en-US"/>
              </w:rPr>
              <w:t xml:space="preserve">Publiceren </w:t>
            </w:r>
            <w:r w:rsidRPr="00F508EF">
              <w:rPr>
                <w:rFonts w:ascii="Corbel" w:hAnsi="Corbel"/>
                <w:sz w:val="21"/>
                <w:szCs w:val="21"/>
                <w:lang w:eastAsia="en-US"/>
              </w:rPr>
              <w:t>Not</w:t>
            </w:r>
            <w:r>
              <w:rPr>
                <w:rFonts w:ascii="Corbel" w:hAnsi="Corbel"/>
                <w:sz w:val="21"/>
                <w:szCs w:val="21"/>
                <w:lang w:eastAsia="en-US"/>
              </w:rPr>
              <w:t>a van Inlichtingen op TenderNed</w:t>
            </w:r>
          </w:p>
        </w:tc>
        <w:tc>
          <w:tcPr>
            <w:tcW w:w="2829" w:type="dxa"/>
          </w:tcPr>
          <w:p w14:paraId="505ABC0E" w14:textId="1C5D1CE9" w:rsidR="009025FE" w:rsidRPr="00277BFC" w:rsidRDefault="00F77EAB"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20</w:t>
            </w:r>
            <w:r w:rsidR="009025FE" w:rsidRPr="00277BFC">
              <w:rPr>
                <w:rFonts w:ascii="Corbel" w:hAnsi="Corbel"/>
                <w:sz w:val="21"/>
                <w:szCs w:val="21"/>
              </w:rPr>
              <w:t xml:space="preserve"> </w:t>
            </w:r>
            <w:r w:rsidR="009025FE">
              <w:rPr>
                <w:rFonts w:ascii="Corbel" w:hAnsi="Corbel"/>
                <w:sz w:val="21"/>
                <w:szCs w:val="21"/>
              </w:rPr>
              <w:t>februari</w:t>
            </w:r>
            <w:r w:rsidR="009025FE" w:rsidRPr="00277BFC">
              <w:rPr>
                <w:rFonts w:ascii="Corbel" w:hAnsi="Corbel"/>
                <w:sz w:val="21"/>
                <w:szCs w:val="21"/>
              </w:rPr>
              <w:t xml:space="preserve"> 20</w:t>
            </w:r>
            <w:r w:rsidR="009025FE">
              <w:rPr>
                <w:rFonts w:ascii="Corbel" w:hAnsi="Corbel"/>
                <w:sz w:val="21"/>
                <w:szCs w:val="21"/>
              </w:rPr>
              <w:t>20</w:t>
            </w:r>
          </w:p>
        </w:tc>
      </w:tr>
      <w:tr w:rsidR="009025FE" w:rsidRPr="005A5FC6" w14:paraId="19255E64" w14:textId="77777777" w:rsidTr="00045303">
        <w:tc>
          <w:tcPr>
            <w:tcW w:w="6521" w:type="dxa"/>
          </w:tcPr>
          <w:p w14:paraId="1CDD59D5" w14:textId="3EA333B9" w:rsidR="009025FE" w:rsidRPr="00277BFC" w:rsidRDefault="009025FE" w:rsidP="000E7A23">
            <w:pPr>
              <w:pStyle w:val="definitiesomschrijving"/>
              <w:spacing w:before="20" w:after="20" w:line="300" w:lineRule="atLeast"/>
              <w:ind w:left="0"/>
              <w:rPr>
                <w:rFonts w:ascii="Corbel" w:hAnsi="Corbel"/>
                <w:sz w:val="21"/>
                <w:szCs w:val="21"/>
              </w:rPr>
            </w:pPr>
            <w:r>
              <w:rPr>
                <w:rFonts w:ascii="Corbel" w:hAnsi="Corbel"/>
                <w:sz w:val="21"/>
                <w:szCs w:val="21"/>
                <w:lang w:eastAsia="en-US"/>
              </w:rPr>
              <w:t xml:space="preserve">Uiterlijke inschrijvingsdatum en aanlevering demo/testmodel </w:t>
            </w:r>
            <w:r w:rsidR="000E7A23">
              <w:rPr>
                <w:rFonts w:ascii="Corbel" w:hAnsi="Corbel"/>
                <w:sz w:val="21"/>
                <w:szCs w:val="21"/>
                <w:lang w:eastAsia="en-US"/>
              </w:rPr>
              <w:t>bodycam</w:t>
            </w:r>
          </w:p>
        </w:tc>
        <w:tc>
          <w:tcPr>
            <w:tcW w:w="2829" w:type="dxa"/>
          </w:tcPr>
          <w:p w14:paraId="72CC0D41" w14:textId="6C05EA56" w:rsidR="009025FE" w:rsidRPr="00277BFC" w:rsidRDefault="00CA4576" w:rsidP="00CA4576">
            <w:pPr>
              <w:pStyle w:val="definitiesomschrijving"/>
              <w:spacing w:before="20" w:after="20" w:line="300" w:lineRule="atLeast"/>
              <w:ind w:left="0"/>
              <w:jc w:val="center"/>
              <w:rPr>
                <w:rFonts w:ascii="Corbel" w:hAnsi="Corbel"/>
                <w:sz w:val="21"/>
                <w:szCs w:val="21"/>
              </w:rPr>
            </w:pPr>
            <w:r>
              <w:rPr>
                <w:rFonts w:ascii="Corbel" w:hAnsi="Corbel"/>
                <w:sz w:val="21"/>
                <w:szCs w:val="21"/>
              </w:rPr>
              <w:t>10</w:t>
            </w:r>
            <w:r w:rsidR="009025FE">
              <w:rPr>
                <w:rFonts w:ascii="Corbel" w:hAnsi="Corbel"/>
                <w:sz w:val="21"/>
                <w:szCs w:val="21"/>
              </w:rPr>
              <w:t xml:space="preserve"> </w:t>
            </w:r>
            <w:r>
              <w:rPr>
                <w:rFonts w:ascii="Corbel" w:hAnsi="Corbel"/>
                <w:sz w:val="21"/>
                <w:szCs w:val="21"/>
              </w:rPr>
              <w:t>maart</w:t>
            </w:r>
            <w:r w:rsidR="009025FE">
              <w:rPr>
                <w:rFonts w:ascii="Corbel" w:hAnsi="Corbel"/>
                <w:sz w:val="21"/>
                <w:szCs w:val="21"/>
              </w:rPr>
              <w:t xml:space="preserve"> 2020, 12, </w:t>
            </w:r>
            <w:r w:rsidR="009025FE">
              <w:rPr>
                <w:rFonts w:ascii="Corbel" w:hAnsi="Corbel"/>
                <w:sz w:val="21"/>
                <w:szCs w:val="21"/>
                <w:lang w:eastAsia="en-US"/>
              </w:rPr>
              <w:t>12:00 CET</w:t>
            </w:r>
          </w:p>
        </w:tc>
      </w:tr>
      <w:tr w:rsidR="009025FE" w:rsidRPr="005A5FC6" w14:paraId="0E171D79" w14:textId="77777777" w:rsidTr="00045303">
        <w:tc>
          <w:tcPr>
            <w:tcW w:w="6521" w:type="dxa"/>
          </w:tcPr>
          <w:p w14:paraId="49A2EBD5" w14:textId="77777777"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lang w:eastAsia="en-US"/>
              </w:rPr>
              <w:t>Controle geschiktheidseisen en uitsluitingsgronden vanaf</w:t>
            </w:r>
          </w:p>
        </w:tc>
        <w:tc>
          <w:tcPr>
            <w:tcW w:w="2829" w:type="dxa"/>
          </w:tcPr>
          <w:p w14:paraId="0A3E2B7D" w14:textId="26A607F8"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11 maart</w:t>
            </w:r>
            <w:r w:rsidR="009025FE" w:rsidRPr="00277BFC">
              <w:rPr>
                <w:rFonts w:ascii="Corbel" w:hAnsi="Corbel"/>
                <w:sz w:val="21"/>
                <w:szCs w:val="21"/>
              </w:rPr>
              <w:t xml:space="preserve"> </w:t>
            </w:r>
            <w:r w:rsidR="009025FE">
              <w:rPr>
                <w:rFonts w:ascii="Corbel" w:hAnsi="Corbel"/>
                <w:sz w:val="21"/>
                <w:szCs w:val="21"/>
              </w:rPr>
              <w:t>2020</w:t>
            </w:r>
          </w:p>
        </w:tc>
      </w:tr>
      <w:tr w:rsidR="009025FE" w:rsidRPr="00784172" w14:paraId="63940335" w14:textId="77777777" w:rsidTr="00045303">
        <w:tc>
          <w:tcPr>
            <w:tcW w:w="6521" w:type="dxa"/>
          </w:tcPr>
          <w:p w14:paraId="27D2743D" w14:textId="723F7835"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rPr>
              <w:t>Start inhoudelijke beoordeling</w:t>
            </w:r>
            <w:r w:rsidRPr="00277BFC">
              <w:rPr>
                <w:rFonts w:ascii="Corbel" w:hAnsi="Corbel"/>
                <w:sz w:val="21"/>
                <w:szCs w:val="21"/>
              </w:rPr>
              <w:t xml:space="preserve"> inschrijvingen </w:t>
            </w:r>
            <w:r w:rsidR="00CA4576">
              <w:rPr>
                <w:rFonts w:ascii="Corbel" w:hAnsi="Corbel"/>
                <w:sz w:val="21"/>
                <w:szCs w:val="21"/>
              </w:rPr>
              <w:t>vanaf</w:t>
            </w:r>
          </w:p>
        </w:tc>
        <w:tc>
          <w:tcPr>
            <w:tcW w:w="2829" w:type="dxa"/>
          </w:tcPr>
          <w:p w14:paraId="4FC2145D" w14:textId="272854E6"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 xml:space="preserve">12 maart </w:t>
            </w:r>
            <w:r w:rsidR="009025FE">
              <w:rPr>
                <w:rFonts w:ascii="Corbel" w:hAnsi="Corbel"/>
                <w:sz w:val="21"/>
                <w:szCs w:val="21"/>
              </w:rPr>
              <w:t>2020</w:t>
            </w:r>
          </w:p>
        </w:tc>
      </w:tr>
      <w:tr w:rsidR="009025FE" w:rsidRPr="00784172" w14:paraId="6326F38A" w14:textId="77777777" w:rsidTr="00045303">
        <w:tc>
          <w:tcPr>
            <w:tcW w:w="6521" w:type="dxa"/>
          </w:tcPr>
          <w:p w14:paraId="404BF6C6" w14:textId="77777777"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lang w:eastAsia="en-US"/>
              </w:rPr>
              <w:lastRenderedPageBreak/>
              <w:t xml:space="preserve">Opstellen Gunningsadvies </w:t>
            </w:r>
          </w:p>
        </w:tc>
        <w:tc>
          <w:tcPr>
            <w:tcW w:w="2829" w:type="dxa"/>
          </w:tcPr>
          <w:p w14:paraId="3D46E0B2" w14:textId="4C9D7EB8"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19 maart</w:t>
            </w:r>
            <w:r w:rsidR="009025FE">
              <w:rPr>
                <w:rFonts w:ascii="Corbel" w:hAnsi="Corbel"/>
                <w:sz w:val="21"/>
                <w:szCs w:val="21"/>
              </w:rPr>
              <w:t xml:space="preserve"> 2020</w:t>
            </w:r>
          </w:p>
        </w:tc>
      </w:tr>
      <w:tr w:rsidR="009025FE" w:rsidRPr="00784172" w14:paraId="70360766" w14:textId="77777777" w:rsidTr="00045303">
        <w:tc>
          <w:tcPr>
            <w:tcW w:w="6521" w:type="dxa"/>
          </w:tcPr>
          <w:p w14:paraId="6859DE08" w14:textId="77777777"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lang w:eastAsia="en-US"/>
              </w:rPr>
              <w:t>Mededeling G</w:t>
            </w:r>
            <w:r w:rsidRPr="00F508EF">
              <w:rPr>
                <w:rFonts w:ascii="Corbel" w:hAnsi="Corbel"/>
                <w:sz w:val="21"/>
                <w:szCs w:val="21"/>
                <w:lang w:eastAsia="en-US"/>
              </w:rPr>
              <w:t>unningsbes</w:t>
            </w:r>
            <w:r>
              <w:rPr>
                <w:rFonts w:ascii="Corbel" w:hAnsi="Corbel"/>
                <w:sz w:val="21"/>
                <w:szCs w:val="21"/>
                <w:lang w:eastAsia="en-US"/>
              </w:rPr>
              <w:t>lissing</w:t>
            </w:r>
            <w:r w:rsidRPr="00F508EF">
              <w:rPr>
                <w:rFonts w:ascii="Corbel" w:hAnsi="Corbel"/>
                <w:sz w:val="21"/>
                <w:szCs w:val="21"/>
                <w:lang w:eastAsia="en-US"/>
              </w:rPr>
              <w:t xml:space="preserve"> en verzenden </w:t>
            </w:r>
            <w:r>
              <w:rPr>
                <w:rFonts w:ascii="Corbel" w:hAnsi="Corbel"/>
                <w:sz w:val="21"/>
                <w:szCs w:val="21"/>
                <w:lang w:eastAsia="en-US"/>
              </w:rPr>
              <w:t>p</w:t>
            </w:r>
            <w:r w:rsidRPr="00F508EF">
              <w:rPr>
                <w:rFonts w:ascii="Corbel" w:hAnsi="Corbel"/>
                <w:sz w:val="21"/>
                <w:szCs w:val="21"/>
                <w:lang w:eastAsia="en-US"/>
              </w:rPr>
              <w:t xml:space="preserve">roces </w:t>
            </w:r>
            <w:r>
              <w:rPr>
                <w:rFonts w:ascii="Corbel" w:hAnsi="Corbel"/>
                <w:sz w:val="21"/>
                <w:szCs w:val="21"/>
                <w:lang w:eastAsia="en-US"/>
              </w:rPr>
              <w:t>v</w:t>
            </w:r>
            <w:r w:rsidRPr="00F508EF">
              <w:rPr>
                <w:rFonts w:ascii="Corbel" w:hAnsi="Corbel"/>
                <w:sz w:val="21"/>
                <w:szCs w:val="21"/>
                <w:lang w:eastAsia="en-US"/>
              </w:rPr>
              <w:t xml:space="preserve">erbaal van </w:t>
            </w:r>
            <w:r>
              <w:rPr>
                <w:rFonts w:ascii="Corbel" w:hAnsi="Corbel"/>
                <w:sz w:val="21"/>
                <w:szCs w:val="21"/>
                <w:lang w:eastAsia="en-US"/>
              </w:rPr>
              <w:t>gunning</w:t>
            </w:r>
            <w:r w:rsidRPr="00F508EF">
              <w:rPr>
                <w:rFonts w:ascii="Corbel" w:hAnsi="Corbel"/>
                <w:sz w:val="21"/>
                <w:szCs w:val="21"/>
                <w:lang w:eastAsia="en-US"/>
              </w:rPr>
              <w:t xml:space="preserve"> door </w:t>
            </w:r>
            <w:r>
              <w:rPr>
                <w:rFonts w:ascii="Corbel" w:hAnsi="Corbel"/>
                <w:sz w:val="21"/>
                <w:szCs w:val="21"/>
                <w:lang w:eastAsia="en-US"/>
              </w:rPr>
              <w:t>Gemeente</w:t>
            </w:r>
          </w:p>
        </w:tc>
        <w:tc>
          <w:tcPr>
            <w:tcW w:w="2829" w:type="dxa"/>
          </w:tcPr>
          <w:p w14:paraId="5AA7BE22" w14:textId="03DBD278" w:rsidR="009025FE" w:rsidRPr="00277BFC" w:rsidRDefault="00CA4576" w:rsidP="00CA4576">
            <w:pPr>
              <w:pStyle w:val="definitiesomschrijving"/>
              <w:spacing w:before="20" w:after="20" w:line="300" w:lineRule="atLeast"/>
              <w:ind w:left="0"/>
              <w:jc w:val="center"/>
              <w:rPr>
                <w:rFonts w:ascii="Corbel" w:hAnsi="Corbel"/>
                <w:sz w:val="21"/>
                <w:szCs w:val="21"/>
              </w:rPr>
            </w:pPr>
            <w:r>
              <w:rPr>
                <w:rFonts w:ascii="Corbel" w:hAnsi="Corbel"/>
                <w:sz w:val="21"/>
                <w:szCs w:val="21"/>
              </w:rPr>
              <w:t xml:space="preserve">24 maart </w:t>
            </w:r>
            <w:r w:rsidR="009025FE" w:rsidRPr="00277BFC">
              <w:rPr>
                <w:rFonts w:ascii="Corbel" w:hAnsi="Corbel"/>
                <w:sz w:val="21"/>
                <w:szCs w:val="21"/>
              </w:rPr>
              <w:t>2020</w:t>
            </w:r>
          </w:p>
        </w:tc>
      </w:tr>
      <w:tr w:rsidR="009025FE" w:rsidRPr="00784172" w14:paraId="2B0AD597" w14:textId="77777777" w:rsidTr="00045303">
        <w:tc>
          <w:tcPr>
            <w:tcW w:w="6521" w:type="dxa"/>
          </w:tcPr>
          <w:p w14:paraId="63C6C738" w14:textId="625E95BB" w:rsidR="009025FE" w:rsidRPr="00277BFC" w:rsidRDefault="00590FA6" w:rsidP="009025FE">
            <w:pPr>
              <w:pStyle w:val="definitiesomschrijving"/>
              <w:spacing w:before="20" w:after="20" w:line="300" w:lineRule="atLeast"/>
              <w:ind w:left="0"/>
              <w:rPr>
                <w:rFonts w:ascii="Corbel" w:hAnsi="Corbel"/>
                <w:sz w:val="21"/>
                <w:szCs w:val="21"/>
              </w:rPr>
            </w:pPr>
            <w:r>
              <w:rPr>
                <w:rFonts w:ascii="Corbel" w:hAnsi="Corbel"/>
                <w:sz w:val="21"/>
                <w:szCs w:val="21"/>
              </w:rPr>
              <w:t xml:space="preserve">Basale toets. </w:t>
            </w:r>
            <w:r w:rsidR="00314148">
              <w:rPr>
                <w:rFonts w:ascii="Corbel" w:hAnsi="Corbel"/>
                <w:sz w:val="21"/>
                <w:szCs w:val="21"/>
              </w:rPr>
              <w:t>Optioneel</w:t>
            </w:r>
            <w:r w:rsidR="00F66F02">
              <w:rPr>
                <w:rFonts w:ascii="Corbel" w:hAnsi="Corbel"/>
                <w:sz w:val="21"/>
                <w:szCs w:val="21"/>
              </w:rPr>
              <w:t xml:space="preserve"> s</w:t>
            </w:r>
            <w:r w:rsidR="00314148">
              <w:rPr>
                <w:rFonts w:ascii="Corbel" w:hAnsi="Corbel"/>
                <w:sz w:val="21"/>
                <w:szCs w:val="21"/>
              </w:rPr>
              <w:t xml:space="preserve">tart </w:t>
            </w:r>
            <w:r w:rsidR="009025FE" w:rsidRPr="00277BFC">
              <w:rPr>
                <w:rFonts w:ascii="Corbel" w:hAnsi="Corbel"/>
                <w:sz w:val="21"/>
                <w:szCs w:val="21"/>
              </w:rPr>
              <w:t>Screening vanaf</w:t>
            </w:r>
          </w:p>
        </w:tc>
        <w:tc>
          <w:tcPr>
            <w:tcW w:w="2829" w:type="dxa"/>
          </w:tcPr>
          <w:p w14:paraId="5BD5903A" w14:textId="4C3A94C5"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25 maart</w:t>
            </w:r>
            <w:r w:rsidR="009025FE" w:rsidRPr="00277BFC">
              <w:rPr>
                <w:rFonts w:ascii="Corbel" w:hAnsi="Corbel"/>
                <w:sz w:val="21"/>
                <w:szCs w:val="21"/>
              </w:rPr>
              <w:t xml:space="preserve"> 2020</w:t>
            </w:r>
          </w:p>
        </w:tc>
      </w:tr>
      <w:tr w:rsidR="009025FE" w:rsidRPr="00784172" w14:paraId="184A4BC2" w14:textId="77777777" w:rsidTr="00045303">
        <w:tc>
          <w:tcPr>
            <w:tcW w:w="6521" w:type="dxa"/>
          </w:tcPr>
          <w:p w14:paraId="59B0D77F" w14:textId="77777777" w:rsidR="009025FE" w:rsidRPr="00277BFC" w:rsidRDefault="009025FE" w:rsidP="009025FE">
            <w:pPr>
              <w:pStyle w:val="definitiesomschrijving"/>
              <w:spacing w:before="20" w:after="20" w:line="300" w:lineRule="atLeast"/>
              <w:ind w:left="0"/>
              <w:rPr>
                <w:rFonts w:ascii="Corbel" w:hAnsi="Corbel"/>
                <w:sz w:val="21"/>
                <w:szCs w:val="21"/>
              </w:rPr>
            </w:pPr>
            <w:r w:rsidRPr="00277BFC">
              <w:rPr>
                <w:rFonts w:ascii="Corbel" w:hAnsi="Corbel"/>
                <w:sz w:val="21"/>
                <w:szCs w:val="21"/>
              </w:rPr>
              <w:t>Bezwaartermijn eindigt</w:t>
            </w:r>
          </w:p>
        </w:tc>
        <w:tc>
          <w:tcPr>
            <w:tcW w:w="2829" w:type="dxa"/>
          </w:tcPr>
          <w:p w14:paraId="70481493" w14:textId="791A5F57"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14 april</w:t>
            </w:r>
            <w:r w:rsidR="009025FE" w:rsidRPr="00277BFC">
              <w:rPr>
                <w:rFonts w:ascii="Corbel" w:hAnsi="Corbel"/>
                <w:sz w:val="21"/>
                <w:szCs w:val="21"/>
              </w:rPr>
              <w:t xml:space="preserve"> 2020</w:t>
            </w:r>
          </w:p>
        </w:tc>
      </w:tr>
      <w:tr w:rsidR="009025FE" w:rsidRPr="00784172" w14:paraId="6451D7EC" w14:textId="77777777" w:rsidTr="00045303">
        <w:tc>
          <w:tcPr>
            <w:tcW w:w="6521" w:type="dxa"/>
          </w:tcPr>
          <w:p w14:paraId="75490ACB" w14:textId="77777777" w:rsidR="009025FE" w:rsidRPr="00277BFC" w:rsidRDefault="009025FE" w:rsidP="009025FE">
            <w:pPr>
              <w:pStyle w:val="definitiesomschrijving"/>
              <w:spacing w:before="20" w:after="20" w:line="300" w:lineRule="atLeast"/>
              <w:ind w:left="0"/>
              <w:rPr>
                <w:rFonts w:ascii="Corbel" w:hAnsi="Corbel"/>
                <w:sz w:val="21"/>
                <w:szCs w:val="21"/>
              </w:rPr>
            </w:pPr>
            <w:r w:rsidRPr="00277BFC">
              <w:rPr>
                <w:rFonts w:ascii="Corbel" w:hAnsi="Corbel"/>
                <w:sz w:val="21"/>
                <w:szCs w:val="21"/>
              </w:rPr>
              <w:t>Bestuurlijke besluitvorming</w:t>
            </w:r>
            <w:r>
              <w:rPr>
                <w:rFonts w:ascii="Corbel" w:hAnsi="Corbel"/>
                <w:sz w:val="21"/>
                <w:szCs w:val="21"/>
              </w:rPr>
              <w:t xml:space="preserve"> vanaf</w:t>
            </w:r>
          </w:p>
        </w:tc>
        <w:tc>
          <w:tcPr>
            <w:tcW w:w="2829" w:type="dxa"/>
          </w:tcPr>
          <w:p w14:paraId="0E300C3A" w14:textId="77640D7E"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15 april</w:t>
            </w:r>
            <w:r w:rsidR="009025FE" w:rsidRPr="00277BFC">
              <w:rPr>
                <w:rFonts w:ascii="Corbel" w:hAnsi="Corbel"/>
                <w:sz w:val="21"/>
                <w:szCs w:val="21"/>
              </w:rPr>
              <w:t xml:space="preserve"> 2020</w:t>
            </w:r>
          </w:p>
        </w:tc>
      </w:tr>
      <w:tr w:rsidR="009025FE" w:rsidRPr="00784172" w14:paraId="72991D98" w14:textId="77777777" w:rsidTr="00045303">
        <w:tc>
          <w:tcPr>
            <w:tcW w:w="6521" w:type="dxa"/>
          </w:tcPr>
          <w:p w14:paraId="32D5642F" w14:textId="77777777" w:rsidR="009025FE" w:rsidRPr="00277BFC" w:rsidRDefault="009025FE" w:rsidP="009025FE">
            <w:pPr>
              <w:pStyle w:val="definitiesomschrijving"/>
              <w:spacing w:before="20" w:after="20" w:line="300" w:lineRule="atLeast"/>
              <w:ind w:left="0"/>
              <w:rPr>
                <w:rFonts w:ascii="Corbel" w:hAnsi="Corbel"/>
                <w:sz w:val="21"/>
                <w:szCs w:val="21"/>
              </w:rPr>
            </w:pPr>
            <w:r w:rsidRPr="00277BFC">
              <w:rPr>
                <w:rFonts w:ascii="Corbel" w:hAnsi="Corbel"/>
                <w:sz w:val="21"/>
                <w:szCs w:val="21"/>
              </w:rPr>
              <w:t>Definitieve gunning</w:t>
            </w:r>
          </w:p>
        </w:tc>
        <w:tc>
          <w:tcPr>
            <w:tcW w:w="2829" w:type="dxa"/>
          </w:tcPr>
          <w:p w14:paraId="3F7124AF" w14:textId="402DBDF6" w:rsidR="009025FE" w:rsidRPr="00277BFC" w:rsidRDefault="00CA4576"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17 april</w:t>
            </w:r>
            <w:r w:rsidR="009025FE" w:rsidRPr="00277BFC">
              <w:rPr>
                <w:rFonts w:ascii="Corbel" w:hAnsi="Corbel"/>
                <w:sz w:val="21"/>
                <w:szCs w:val="21"/>
              </w:rPr>
              <w:t xml:space="preserve"> 2020</w:t>
            </w:r>
          </w:p>
        </w:tc>
      </w:tr>
      <w:tr w:rsidR="009025FE" w:rsidRPr="00784172" w14:paraId="7E49A60D" w14:textId="77777777" w:rsidTr="00045303">
        <w:tc>
          <w:tcPr>
            <w:tcW w:w="6521" w:type="dxa"/>
          </w:tcPr>
          <w:p w14:paraId="7711501E" w14:textId="77777777"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rPr>
              <w:t>Gezamenlijke o</w:t>
            </w:r>
            <w:r w:rsidRPr="00277BFC">
              <w:rPr>
                <w:rFonts w:ascii="Corbel" w:hAnsi="Corbel"/>
                <w:sz w:val="21"/>
                <w:szCs w:val="21"/>
              </w:rPr>
              <w:t>ndertekening overeenkomst</w:t>
            </w:r>
          </w:p>
        </w:tc>
        <w:tc>
          <w:tcPr>
            <w:tcW w:w="2829" w:type="dxa"/>
          </w:tcPr>
          <w:p w14:paraId="6E3B917F" w14:textId="4DE2CA18" w:rsidR="009025FE" w:rsidRPr="00277BFC" w:rsidRDefault="00CA4576" w:rsidP="00CA4576">
            <w:pPr>
              <w:pStyle w:val="definitiesomschrijving"/>
              <w:spacing w:before="20" w:after="20" w:line="300" w:lineRule="atLeast"/>
              <w:ind w:left="0"/>
              <w:jc w:val="center"/>
              <w:rPr>
                <w:rFonts w:ascii="Corbel" w:hAnsi="Corbel"/>
                <w:sz w:val="21"/>
                <w:szCs w:val="21"/>
              </w:rPr>
            </w:pPr>
            <w:r>
              <w:rPr>
                <w:rFonts w:ascii="Corbel" w:hAnsi="Corbel"/>
                <w:sz w:val="21"/>
                <w:szCs w:val="21"/>
              </w:rPr>
              <w:t>17 april</w:t>
            </w:r>
            <w:r w:rsidR="009025FE" w:rsidRPr="00277BFC">
              <w:rPr>
                <w:rFonts w:ascii="Corbel" w:hAnsi="Corbel"/>
                <w:sz w:val="21"/>
                <w:szCs w:val="21"/>
              </w:rPr>
              <w:t xml:space="preserve"> 2020</w:t>
            </w:r>
          </w:p>
        </w:tc>
      </w:tr>
      <w:tr w:rsidR="009025FE" w:rsidRPr="00B17746" w14:paraId="3B781EB2" w14:textId="77777777" w:rsidTr="00045303">
        <w:tc>
          <w:tcPr>
            <w:tcW w:w="6521" w:type="dxa"/>
          </w:tcPr>
          <w:p w14:paraId="6A7436BC" w14:textId="77777777" w:rsidR="009025FE" w:rsidRPr="00277BFC"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rPr>
              <w:t>Ingangsdatum overeenkomst, start implementatie</w:t>
            </w:r>
          </w:p>
        </w:tc>
        <w:tc>
          <w:tcPr>
            <w:tcW w:w="2829" w:type="dxa"/>
          </w:tcPr>
          <w:p w14:paraId="0764A770" w14:textId="6AF4E6CD" w:rsidR="009025FE" w:rsidRPr="00277BFC" w:rsidRDefault="000F38D4"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17 april</w:t>
            </w:r>
            <w:r w:rsidR="009025FE" w:rsidRPr="00277BFC">
              <w:rPr>
                <w:rFonts w:ascii="Corbel" w:hAnsi="Corbel"/>
                <w:sz w:val="21"/>
                <w:szCs w:val="21"/>
              </w:rPr>
              <w:t xml:space="preserve"> 2020</w:t>
            </w:r>
          </w:p>
        </w:tc>
      </w:tr>
      <w:tr w:rsidR="009025FE" w:rsidRPr="00B17746" w14:paraId="290D6882" w14:textId="77777777" w:rsidTr="00045303">
        <w:tc>
          <w:tcPr>
            <w:tcW w:w="6521" w:type="dxa"/>
          </w:tcPr>
          <w:p w14:paraId="0A3E768C" w14:textId="77777777" w:rsidR="009025FE" w:rsidRDefault="009025FE" w:rsidP="009025FE">
            <w:pPr>
              <w:pStyle w:val="definitiesomschrijving"/>
              <w:spacing w:before="20" w:after="20" w:line="300" w:lineRule="atLeast"/>
              <w:ind w:left="0"/>
              <w:rPr>
                <w:rFonts w:ascii="Corbel" w:hAnsi="Corbel"/>
                <w:sz w:val="21"/>
                <w:szCs w:val="21"/>
              </w:rPr>
            </w:pPr>
            <w:r>
              <w:rPr>
                <w:rFonts w:ascii="Corbel" w:hAnsi="Corbel"/>
                <w:sz w:val="21"/>
                <w:szCs w:val="21"/>
              </w:rPr>
              <w:t>Start Dienst Bodycams 2020</w:t>
            </w:r>
          </w:p>
        </w:tc>
        <w:tc>
          <w:tcPr>
            <w:tcW w:w="2829" w:type="dxa"/>
          </w:tcPr>
          <w:p w14:paraId="19569135" w14:textId="658E655E" w:rsidR="009025FE" w:rsidRDefault="000F38D4" w:rsidP="009025FE">
            <w:pPr>
              <w:pStyle w:val="definitiesomschrijving"/>
              <w:spacing w:before="20" w:after="20" w:line="300" w:lineRule="atLeast"/>
              <w:ind w:left="0"/>
              <w:jc w:val="center"/>
              <w:rPr>
                <w:rFonts w:ascii="Corbel" w:hAnsi="Corbel"/>
                <w:sz w:val="21"/>
                <w:szCs w:val="21"/>
              </w:rPr>
            </w:pPr>
            <w:r>
              <w:rPr>
                <w:rFonts w:ascii="Corbel" w:hAnsi="Corbel"/>
                <w:sz w:val="21"/>
                <w:szCs w:val="21"/>
              </w:rPr>
              <w:t>17 april</w:t>
            </w:r>
            <w:r w:rsidR="009025FE">
              <w:rPr>
                <w:rFonts w:ascii="Corbel" w:hAnsi="Corbel"/>
                <w:sz w:val="21"/>
                <w:szCs w:val="21"/>
              </w:rPr>
              <w:t xml:space="preserve"> 2020</w:t>
            </w:r>
          </w:p>
        </w:tc>
      </w:tr>
    </w:tbl>
    <w:p w14:paraId="2CBAE23B" w14:textId="1C02319C" w:rsidR="00F77EAB" w:rsidRPr="00F508EF" w:rsidRDefault="00F77EAB" w:rsidP="00F508EF"/>
    <w:p w14:paraId="15D1995F" w14:textId="50010401" w:rsidR="00C177CF" w:rsidRDefault="00C177CF" w:rsidP="00F508EF">
      <w:r w:rsidRPr="00F508EF">
        <w:t xml:space="preserve">Deze </w:t>
      </w:r>
      <w:r w:rsidR="00F15070">
        <w:t>P</w:t>
      </w:r>
      <w:r w:rsidRPr="00F508EF">
        <w:t>lanning is indicatief en er kunnen geen rechten aan worden ontleend.</w:t>
      </w:r>
    </w:p>
    <w:p w14:paraId="520387D5" w14:textId="77777777" w:rsidR="005E23B9" w:rsidRDefault="005E23B9" w:rsidP="00F508EF"/>
    <w:p w14:paraId="63AE0D83" w14:textId="3ED92F5B" w:rsidR="005E23B9" w:rsidRPr="00F508EF" w:rsidRDefault="005E23B9" w:rsidP="00F508EF">
      <w:r>
        <w:t>Omwille van een zo kort mogelijke doorlooptijd wordt beoogd om, direct na de gunningsbeslissing (vóór het moment van definitieve gunning), de gegunde Inschrijver te vragen per direct te starten met de voorbereidingen voor de implementatie. Indien door de gegunde Inschrijver in deze periode aantoonbaar noodzakelijke voorbereidingskosten worden gemaakt, zullen deze in overleg vergoed worden door de gemeente Amsterdam.</w:t>
      </w:r>
    </w:p>
    <w:p w14:paraId="24F5807E" w14:textId="77777777" w:rsidR="00C177CF" w:rsidRPr="00F508EF" w:rsidRDefault="00C177CF" w:rsidP="00F508EF"/>
    <w:p w14:paraId="794F3757" w14:textId="77777777" w:rsidR="00C177CF" w:rsidRDefault="00C177CF" w:rsidP="00F508EF">
      <w:pPr>
        <w:pStyle w:val="Kop2"/>
        <w:tabs>
          <w:tab w:val="num" w:pos="0"/>
        </w:tabs>
        <w:spacing w:line="280" w:lineRule="atLeast"/>
      </w:pPr>
      <w:bookmarkStart w:id="30" w:name="_Toc31024468"/>
      <w:r>
        <w:t>Lead Buyer en C</w:t>
      </w:r>
      <w:r w:rsidRPr="00F508EF">
        <w:t xml:space="preserve">ontactpersoon </w:t>
      </w:r>
      <w:r>
        <w:t xml:space="preserve">van deze </w:t>
      </w:r>
      <w:r w:rsidR="00C26C44">
        <w:t>A</w:t>
      </w:r>
      <w:r w:rsidRPr="00F508EF">
        <w:t>anbesteding</w:t>
      </w:r>
      <w:bookmarkEnd w:id="30"/>
    </w:p>
    <w:p w14:paraId="6F0AEF13" w14:textId="77777777" w:rsidR="00C177CF" w:rsidRPr="0087712E" w:rsidRDefault="00C177CF" w:rsidP="0087712E"/>
    <w:p w14:paraId="1182B074" w14:textId="77777777" w:rsidR="00C177CF" w:rsidRPr="00DE1723" w:rsidRDefault="00DE1723" w:rsidP="000417CB">
      <w:pPr>
        <w:spacing w:line="276" w:lineRule="auto"/>
      </w:pPr>
      <w:r>
        <w:t>Deze A</w:t>
      </w:r>
      <w:r w:rsidR="00C177CF">
        <w:t xml:space="preserve">anbesteding wordt georganiseerd </w:t>
      </w:r>
      <w:r w:rsidR="00C177CF" w:rsidRPr="005553B1">
        <w:t xml:space="preserve">door </w:t>
      </w:r>
      <w:r w:rsidR="006A433B" w:rsidRPr="005553B1">
        <w:t>Lead Buyer ICT</w:t>
      </w:r>
      <w:r w:rsidR="00013C8D" w:rsidRPr="005553B1">
        <w:t xml:space="preserve"> i</w:t>
      </w:r>
      <w:r w:rsidR="00C177CF" w:rsidRPr="005553B1">
        <w:t xml:space="preserve">n opdracht van </w:t>
      </w:r>
      <w:r w:rsidR="006A433B" w:rsidRPr="005553B1">
        <w:t>THOR</w:t>
      </w:r>
      <w:r w:rsidR="00C177CF" w:rsidRPr="005553B1">
        <w:t>.</w:t>
      </w:r>
      <w:r w:rsidR="00C177CF">
        <w:rPr>
          <w:b/>
        </w:rPr>
        <w:t xml:space="preserve"> </w:t>
      </w:r>
      <w:r w:rsidR="00C177CF">
        <w:t>Laatstgenoemde zal de feitelijk</w:t>
      </w:r>
      <w:r w:rsidR="00961051">
        <w:t>e</w:t>
      </w:r>
      <w:r w:rsidR="00C177CF">
        <w:t xml:space="preserve"> afnemer zijn onder de Overeenkomst met Opdrachtnemer.</w:t>
      </w:r>
    </w:p>
    <w:p w14:paraId="5DB8120E" w14:textId="77777777" w:rsidR="00C177CF" w:rsidRDefault="00C177CF" w:rsidP="000417CB">
      <w:pPr>
        <w:spacing w:line="276" w:lineRule="auto"/>
      </w:pPr>
    </w:p>
    <w:p w14:paraId="79997A99" w14:textId="77777777" w:rsidR="009A4A69" w:rsidRPr="00686EC7" w:rsidRDefault="00C177CF" w:rsidP="000417CB">
      <w:pPr>
        <w:spacing w:line="276" w:lineRule="auto"/>
      </w:pPr>
      <w:r>
        <w:t>De C</w:t>
      </w:r>
      <w:r w:rsidRPr="00F508EF">
        <w:t>ontactpersoon voor alle vragen, klachten en opmerkingen in het k</w:t>
      </w:r>
      <w:r w:rsidR="00DE1723">
        <w:t>ader van deze A</w:t>
      </w:r>
      <w:r w:rsidR="008B2DF7">
        <w:t xml:space="preserve">anbesteding is de heer </w:t>
      </w:r>
      <w:r w:rsidR="006A433B">
        <w:t>Wabe K. Fokkens</w:t>
      </w:r>
      <w:r w:rsidR="008B2DF7">
        <w:t>.</w:t>
      </w:r>
      <w:r w:rsidR="009A4A69" w:rsidRPr="009A4A69">
        <w:t xml:space="preserve"> </w:t>
      </w:r>
      <w:r w:rsidR="009A4A69">
        <w:t>Alle c</w:t>
      </w:r>
      <w:r w:rsidR="009A4A69" w:rsidRPr="00DC7DBB">
        <w:t>ommunicatie geschied</w:t>
      </w:r>
      <w:r w:rsidR="009A4A69">
        <w:t>t</w:t>
      </w:r>
      <w:r w:rsidR="009A4A69" w:rsidRPr="00DC7DBB">
        <w:t xml:space="preserve"> via TenderNed.</w:t>
      </w:r>
      <w:r w:rsidR="009A4A69">
        <w:rPr>
          <w:sz w:val="18"/>
          <w:szCs w:val="18"/>
        </w:rPr>
        <w:t xml:space="preserve"> </w:t>
      </w:r>
    </w:p>
    <w:p w14:paraId="100145C8" w14:textId="77777777" w:rsidR="00C177CF" w:rsidRPr="00F508EF" w:rsidRDefault="00C177CF" w:rsidP="000417CB">
      <w:pPr>
        <w:spacing w:line="276" w:lineRule="auto"/>
      </w:pPr>
    </w:p>
    <w:p w14:paraId="1BDEC96C" w14:textId="53E64B77" w:rsidR="00C177CF" w:rsidRDefault="00C177CF" w:rsidP="000417CB">
      <w:pPr>
        <w:spacing w:line="276" w:lineRule="auto"/>
      </w:pPr>
      <w:r w:rsidRPr="00F508EF">
        <w:t xml:space="preserve">Het is niet toegestaan om vanaf de datum van publicatie van deze </w:t>
      </w:r>
      <w:r>
        <w:t>A</w:t>
      </w:r>
      <w:r w:rsidRPr="00F508EF">
        <w:t xml:space="preserve">anbesteding contact op te nemen met andere medewerkers van de </w:t>
      </w:r>
      <w:r w:rsidR="00100608">
        <w:t>Gemeente</w:t>
      </w:r>
      <w:r w:rsidRPr="00F508EF">
        <w:t xml:space="preserve"> ten aanzien van deze </w:t>
      </w:r>
      <w:r w:rsidR="0090459E">
        <w:t>A</w:t>
      </w:r>
      <w:r w:rsidRPr="00F508EF">
        <w:t xml:space="preserve">anbesteding. Bij overtreding van deze regel, kan de </w:t>
      </w:r>
      <w:r w:rsidR="00100608">
        <w:t>Gemeente</w:t>
      </w:r>
      <w:r w:rsidRPr="00F508EF">
        <w:t xml:space="preserve"> besluiten de </w:t>
      </w:r>
      <w:r w:rsidR="00CF742A">
        <w:t>Ondernemer</w:t>
      </w:r>
      <w:r w:rsidRPr="00F508EF">
        <w:t xml:space="preserve"> dan</w:t>
      </w:r>
      <w:r w:rsidR="00CF742A">
        <w:t xml:space="preserve"> </w:t>
      </w:r>
      <w:r w:rsidRPr="00F508EF">
        <w:t xml:space="preserve">wel de Inschrijver van verdere deelname aan deze </w:t>
      </w:r>
      <w:r w:rsidR="00AB6D24">
        <w:t>A</w:t>
      </w:r>
      <w:r w:rsidRPr="00F508EF">
        <w:t xml:space="preserve">anbesteding uit te sluiten. Het is wel toegestaan contact op te nemen met medewerkers van de </w:t>
      </w:r>
      <w:r w:rsidR="00961051">
        <w:t>g</w:t>
      </w:r>
      <w:r w:rsidR="00100608">
        <w:t>emeente</w:t>
      </w:r>
      <w:r w:rsidRPr="00F508EF">
        <w:t xml:space="preserve"> Amsterdam ten behoeve van het opvragen van referenties</w:t>
      </w:r>
      <w:r w:rsidR="008D57AA">
        <w:t xml:space="preserve">, waar de </w:t>
      </w:r>
      <w:r w:rsidR="00100608">
        <w:t>Gemeente</w:t>
      </w:r>
      <w:r w:rsidR="00EB1B54">
        <w:t xml:space="preserve"> O</w:t>
      </w:r>
      <w:r w:rsidR="008D57AA">
        <w:t>pdrachtgever van is</w:t>
      </w:r>
      <w:r w:rsidRPr="00F508EF">
        <w:t>.</w:t>
      </w:r>
    </w:p>
    <w:p w14:paraId="4CE1FDD0" w14:textId="77777777" w:rsidR="00F83C5D" w:rsidRDefault="00F83C5D" w:rsidP="000417CB">
      <w:pPr>
        <w:spacing w:line="276" w:lineRule="auto"/>
      </w:pPr>
    </w:p>
    <w:p w14:paraId="14D2FCA4" w14:textId="77777777" w:rsidR="00F83C5D" w:rsidRDefault="00F83C5D" w:rsidP="000417CB">
      <w:pPr>
        <w:autoSpaceDE w:val="0"/>
        <w:autoSpaceDN w:val="0"/>
        <w:adjustRightInd w:val="0"/>
        <w:spacing w:line="276" w:lineRule="auto"/>
        <w:rPr>
          <w:rFonts w:eastAsia="Calibri" w:cs="Corbel"/>
          <w:lang w:eastAsia="nl-NL"/>
        </w:rPr>
      </w:pPr>
      <w:r>
        <w:rPr>
          <w:rFonts w:eastAsia="Calibri" w:cs="Corbel"/>
          <w:lang w:eastAsia="nl-NL"/>
        </w:rPr>
        <w:t>Bovendien is het niet toegestaan om gedurende, of de periode voorafgaande aan, de</w:t>
      </w:r>
    </w:p>
    <w:p w14:paraId="7D32DE84" w14:textId="77777777" w:rsidR="00F83C5D" w:rsidRDefault="00F83C5D" w:rsidP="000417CB">
      <w:pPr>
        <w:autoSpaceDE w:val="0"/>
        <w:autoSpaceDN w:val="0"/>
        <w:adjustRightInd w:val="0"/>
        <w:spacing w:line="276" w:lineRule="auto"/>
        <w:rPr>
          <w:rFonts w:eastAsia="Calibri" w:cs="Corbel"/>
          <w:lang w:eastAsia="nl-NL"/>
        </w:rPr>
      </w:pPr>
      <w:r>
        <w:rPr>
          <w:rFonts w:eastAsia="Calibri" w:cs="Corbel"/>
          <w:lang w:eastAsia="nl-NL"/>
        </w:rPr>
        <w:t>Aanbestedingsprocedure enige bijzondere stimulans aan de vertegenwoordigers, personeel of</w:t>
      </w:r>
    </w:p>
    <w:p w14:paraId="238F5DF9" w14:textId="77777777" w:rsidR="00F83C5D" w:rsidRDefault="00F83C5D" w:rsidP="000417CB">
      <w:pPr>
        <w:autoSpaceDE w:val="0"/>
        <w:autoSpaceDN w:val="0"/>
        <w:adjustRightInd w:val="0"/>
        <w:spacing w:line="276" w:lineRule="auto"/>
        <w:rPr>
          <w:rFonts w:eastAsia="Calibri" w:cs="Corbel"/>
          <w:lang w:eastAsia="nl-NL"/>
        </w:rPr>
      </w:pPr>
      <w:r>
        <w:rPr>
          <w:rFonts w:eastAsia="Calibri" w:cs="Corbel"/>
          <w:lang w:eastAsia="nl-NL"/>
        </w:rPr>
        <w:t>leden van de gemeenteraad en het College van Bur</w:t>
      </w:r>
      <w:r w:rsidR="00796485">
        <w:rPr>
          <w:rFonts w:eastAsia="Calibri" w:cs="Corbel"/>
          <w:lang w:eastAsia="nl-NL"/>
        </w:rPr>
        <w:t>gemeester en Wethouders van de G</w:t>
      </w:r>
      <w:r>
        <w:rPr>
          <w:rFonts w:eastAsia="Calibri" w:cs="Corbel"/>
          <w:lang w:eastAsia="nl-NL"/>
        </w:rPr>
        <w:t>emeente te</w:t>
      </w:r>
    </w:p>
    <w:p w14:paraId="4E14E236" w14:textId="77777777" w:rsidR="00F83C5D" w:rsidRPr="00F508EF" w:rsidRDefault="00F83C5D" w:rsidP="000417CB">
      <w:pPr>
        <w:spacing w:line="276" w:lineRule="auto"/>
      </w:pPr>
      <w:r>
        <w:rPr>
          <w:rFonts w:eastAsia="Calibri" w:cs="Corbel"/>
          <w:lang w:eastAsia="nl-NL"/>
        </w:rPr>
        <w:t>verstrekken en/of een baan aan te bieden of onderhandelingen aan te gaan.</w:t>
      </w:r>
    </w:p>
    <w:p w14:paraId="123719C5" w14:textId="61D9E6AD" w:rsidR="007937E0" w:rsidRDefault="007937E0" w:rsidP="00F508EF">
      <w:r>
        <w:br w:type="page"/>
      </w:r>
    </w:p>
    <w:p w14:paraId="66E46079" w14:textId="77777777" w:rsidR="00C177CF" w:rsidRPr="00F508EF" w:rsidRDefault="00C177CF" w:rsidP="00462896">
      <w:pPr>
        <w:pStyle w:val="Kop2"/>
        <w:tabs>
          <w:tab w:val="num" w:pos="0"/>
        </w:tabs>
        <w:spacing w:line="280" w:lineRule="atLeast"/>
      </w:pPr>
      <w:bookmarkStart w:id="31" w:name="_Toc31024469"/>
      <w:r w:rsidRPr="00F508EF">
        <w:lastRenderedPageBreak/>
        <w:t>Beoordelingsteam</w:t>
      </w:r>
      <w:bookmarkEnd w:id="31"/>
    </w:p>
    <w:p w14:paraId="6255EDDA" w14:textId="77777777" w:rsidR="00B65B49" w:rsidRDefault="00B65B49" w:rsidP="00F508EF"/>
    <w:p w14:paraId="1592B39E" w14:textId="75A4A667" w:rsidR="00C177CF" w:rsidRPr="008A3CBB" w:rsidRDefault="00C177CF" w:rsidP="000417CB">
      <w:pPr>
        <w:spacing w:line="276" w:lineRule="auto"/>
      </w:pPr>
      <w:r w:rsidRPr="008A3CBB">
        <w:t xml:space="preserve">De </w:t>
      </w:r>
      <w:r w:rsidR="00100608">
        <w:t>Gemeente</w:t>
      </w:r>
      <w:r w:rsidRPr="008A3CBB">
        <w:t xml:space="preserve"> heeft een </w:t>
      </w:r>
      <w:r w:rsidR="007943EC" w:rsidRPr="008A3CBB">
        <w:t>B</w:t>
      </w:r>
      <w:r w:rsidRPr="008A3CBB">
        <w:t xml:space="preserve">eoordelingsteam </w:t>
      </w:r>
      <w:r w:rsidR="007943EC" w:rsidRPr="008A3CBB">
        <w:t>samen</w:t>
      </w:r>
      <w:r w:rsidRPr="008A3CBB">
        <w:t xml:space="preserve">gesteld. Dit </w:t>
      </w:r>
      <w:r w:rsidR="007943EC" w:rsidRPr="008A3CBB">
        <w:t>team</w:t>
      </w:r>
      <w:r w:rsidR="00145EF3" w:rsidRPr="008A3CBB">
        <w:t xml:space="preserve"> </w:t>
      </w:r>
      <w:r w:rsidR="00692888" w:rsidRPr="008A3CBB">
        <w:t>kent vertegenwoordigers uit de volgende disciplines en/of functies</w:t>
      </w:r>
      <w:r w:rsidR="00E23550">
        <w:t xml:space="preserve"> voor de inhoudelijke beoordeling</w:t>
      </w:r>
      <w:r w:rsidR="00692888" w:rsidRPr="008A3CBB">
        <w:t>:</w:t>
      </w:r>
    </w:p>
    <w:p w14:paraId="385B7977" w14:textId="77777777" w:rsidR="00387901" w:rsidRPr="00846F2B" w:rsidRDefault="00387901" w:rsidP="000417CB">
      <w:pPr>
        <w:pStyle w:val="Lijstalinea"/>
        <w:numPr>
          <w:ilvl w:val="0"/>
          <w:numId w:val="15"/>
        </w:numPr>
        <w:shd w:val="clear" w:color="auto" w:fill="FFFFFF"/>
        <w:spacing w:line="276" w:lineRule="auto"/>
        <w:rPr>
          <w:rFonts w:ascii="Segoe UI" w:hAnsi="Segoe UI" w:cs="Segoe UI"/>
          <w:color w:val="212121"/>
          <w:sz w:val="23"/>
          <w:szCs w:val="23"/>
          <w:lang w:eastAsia="nl-NL"/>
        </w:rPr>
      </w:pPr>
      <w:r>
        <w:rPr>
          <w:rFonts w:cs="Segoe UI"/>
          <w:color w:val="212121"/>
          <w:lang w:eastAsia="nl-NL"/>
        </w:rPr>
        <w:t>Functioneel Beheer;</w:t>
      </w:r>
      <w:r w:rsidRPr="00846F2B">
        <w:rPr>
          <w:rFonts w:cs="Segoe UI"/>
          <w:color w:val="212121"/>
          <w:lang w:eastAsia="nl-NL"/>
        </w:rPr>
        <w:t xml:space="preserve"> </w:t>
      </w:r>
    </w:p>
    <w:p w14:paraId="284FAF16" w14:textId="77777777" w:rsidR="00387901" w:rsidRPr="00846F2B" w:rsidRDefault="00387901" w:rsidP="000417CB">
      <w:pPr>
        <w:pStyle w:val="Lijstalinea"/>
        <w:numPr>
          <w:ilvl w:val="0"/>
          <w:numId w:val="15"/>
        </w:numPr>
        <w:shd w:val="clear" w:color="auto" w:fill="FFFFFF"/>
        <w:spacing w:line="276" w:lineRule="auto"/>
        <w:rPr>
          <w:rFonts w:ascii="Segoe UI" w:hAnsi="Segoe UI" w:cs="Segoe UI"/>
          <w:color w:val="212121"/>
          <w:sz w:val="23"/>
          <w:szCs w:val="23"/>
          <w:lang w:eastAsia="nl-NL"/>
        </w:rPr>
      </w:pPr>
      <w:r>
        <w:rPr>
          <w:rFonts w:cs="Segoe UI"/>
          <w:color w:val="212121"/>
          <w:lang w:eastAsia="nl-NL"/>
        </w:rPr>
        <w:t>Demand Management;</w:t>
      </w:r>
      <w:r w:rsidRPr="00846F2B">
        <w:rPr>
          <w:rFonts w:cs="Segoe UI"/>
          <w:color w:val="212121"/>
          <w:lang w:eastAsia="nl-NL"/>
        </w:rPr>
        <w:t xml:space="preserve"> </w:t>
      </w:r>
    </w:p>
    <w:p w14:paraId="13FCA534" w14:textId="77777777" w:rsidR="00387901" w:rsidRPr="00846F2B" w:rsidRDefault="00387901" w:rsidP="000417CB">
      <w:pPr>
        <w:pStyle w:val="Lijstalinea"/>
        <w:numPr>
          <w:ilvl w:val="0"/>
          <w:numId w:val="15"/>
        </w:numPr>
        <w:shd w:val="clear" w:color="auto" w:fill="FFFFFF"/>
        <w:spacing w:line="276" w:lineRule="auto"/>
        <w:rPr>
          <w:rFonts w:ascii="Segoe UI" w:hAnsi="Segoe UI" w:cs="Segoe UI"/>
          <w:color w:val="212121"/>
          <w:sz w:val="23"/>
          <w:szCs w:val="23"/>
          <w:lang w:eastAsia="nl-NL"/>
        </w:rPr>
      </w:pPr>
      <w:r>
        <w:rPr>
          <w:rFonts w:cs="Segoe UI"/>
          <w:color w:val="212121"/>
          <w:lang w:eastAsia="nl-NL"/>
        </w:rPr>
        <w:t>Informatiebeheer/Informatiebeveiliging en privacy;</w:t>
      </w:r>
      <w:r w:rsidRPr="00846F2B">
        <w:rPr>
          <w:rFonts w:cs="Segoe UI"/>
          <w:color w:val="212121"/>
          <w:lang w:eastAsia="nl-NL"/>
        </w:rPr>
        <w:t xml:space="preserve"> </w:t>
      </w:r>
    </w:p>
    <w:p w14:paraId="5E5A76EF" w14:textId="77777777" w:rsidR="00387901" w:rsidRPr="00846F2B" w:rsidRDefault="00387901" w:rsidP="000417CB">
      <w:pPr>
        <w:pStyle w:val="Lijstalinea"/>
        <w:numPr>
          <w:ilvl w:val="0"/>
          <w:numId w:val="15"/>
        </w:numPr>
        <w:shd w:val="clear" w:color="auto" w:fill="FFFFFF"/>
        <w:spacing w:line="276" w:lineRule="auto"/>
        <w:rPr>
          <w:rFonts w:cs="Segoe UI"/>
          <w:color w:val="212121"/>
          <w:lang w:eastAsia="nl-NL"/>
        </w:rPr>
      </w:pPr>
      <w:r w:rsidRPr="00846F2B">
        <w:rPr>
          <w:rFonts w:cs="Segoe UI"/>
          <w:color w:val="212121"/>
          <w:lang w:eastAsia="nl-NL"/>
        </w:rPr>
        <w:t>IV Arch</w:t>
      </w:r>
      <w:r>
        <w:rPr>
          <w:rFonts w:cs="Segoe UI"/>
          <w:color w:val="212121"/>
          <w:lang w:eastAsia="nl-NL"/>
        </w:rPr>
        <w:t>itectuur / ICT Architectuur;</w:t>
      </w:r>
    </w:p>
    <w:p w14:paraId="1DF82AA3" w14:textId="6227A21B" w:rsidR="00387901" w:rsidRDefault="00D360C2" w:rsidP="000417CB">
      <w:pPr>
        <w:pStyle w:val="Lijstalinea"/>
        <w:numPr>
          <w:ilvl w:val="0"/>
          <w:numId w:val="15"/>
        </w:numPr>
        <w:spacing w:line="276" w:lineRule="auto"/>
      </w:pPr>
      <w:r>
        <w:rPr>
          <w:rFonts w:cs="Segoe UI"/>
          <w:color w:val="212121"/>
          <w:lang w:eastAsia="nl-NL"/>
        </w:rPr>
        <w:t>Gebruikers bodycam</w:t>
      </w:r>
      <w:r w:rsidR="00387901">
        <w:t>, handhavers</w:t>
      </w:r>
    </w:p>
    <w:p w14:paraId="2582D65A" w14:textId="0E008289" w:rsidR="00F3013B" w:rsidRDefault="00F3013B" w:rsidP="000417CB">
      <w:pPr>
        <w:pStyle w:val="Lijstalinea"/>
        <w:numPr>
          <w:ilvl w:val="0"/>
          <w:numId w:val="15"/>
        </w:numPr>
        <w:spacing w:line="276" w:lineRule="auto"/>
      </w:pPr>
      <w:r>
        <w:rPr>
          <w:rFonts w:cs="Segoe UI"/>
          <w:color w:val="212121"/>
          <w:lang w:eastAsia="nl-NL"/>
        </w:rPr>
        <w:t>Contractmanager Leadbuyer ICT</w:t>
      </w:r>
    </w:p>
    <w:p w14:paraId="54887CEA" w14:textId="77777777" w:rsidR="00387901" w:rsidRDefault="00387901" w:rsidP="000417CB">
      <w:pPr>
        <w:pStyle w:val="Lijstalinea"/>
        <w:numPr>
          <w:ilvl w:val="0"/>
          <w:numId w:val="15"/>
        </w:numPr>
        <w:spacing w:line="276" w:lineRule="auto"/>
      </w:pPr>
      <w:r>
        <w:t>De ICT Inkoper en de projectmanager (beoordeling procedure).</w:t>
      </w:r>
    </w:p>
    <w:p w14:paraId="44DE74FF" w14:textId="77777777" w:rsidR="00F15070" w:rsidRDefault="00F15070" w:rsidP="00F508EF"/>
    <w:p w14:paraId="253B45DC" w14:textId="77777777" w:rsidR="00C177CF" w:rsidRDefault="00C177CF" w:rsidP="00F508EF">
      <w:pPr>
        <w:pStyle w:val="Kop2"/>
        <w:tabs>
          <w:tab w:val="num" w:pos="0"/>
        </w:tabs>
        <w:spacing w:line="280" w:lineRule="atLeast"/>
      </w:pPr>
      <w:bookmarkStart w:id="32" w:name="_Toc31024470"/>
      <w:r w:rsidRPr="00F508EF">
        <w:t>Informatiebijeenkomst</w:t>
      </w:r>
      <w:bookmarkEnd w:id="32"/>
    </w:p>
    <w:p w14:paraId="1C930994" w14:textId="4EE452C2" w:rsidR="00BE70D5" w:rsidRDefault="00BE70D5" w:rsidP="00F508EF"/>
    <w:p w14:paraId="178ACF89" w14:textId="2DD08BA5" w:rsidR="00BE70D5" w:rsidRDefault="00BE70D5" w:rsidP="000417CB">
      <w:pPr>
        <w:spacing w:line="276" w:lineRule="auto"/>
      </w:pPr>
      <w:r>
        <w:t xml:space="preserve">Om Ondernemers meer </w:t>
      </w:r>
      <w:r w:rsidRPr="007937E0">
        <w:t>inzicht te geven in de Opdracht organiseert de Gemeente een in</w:t>
      </w:r>
      <w:r w:rsidR="00D360C2" w:rsidRPr="007937E0">
        <w:t xml:space="preserve">formatiebijeenkomst op </w:t>
      </w:r>
      <w:r w:rsidR="007937E0" w:rsidRPr="007937E0">
        <w:t>13 februari</w:t>
      </w:r>
      <w:r w:rsidR="00D360C2" w:rsidRPr="007937E0">
        <w:t xml:space="preserve"> 2020</w:t>
      </w:r>
      <w:r w:rsidRPr="007937E0">
        <w:t xml:space="preserve"> van 13:00 tot 15:00 in de</w:t>
      </w:r>
      <w:r>
        <w:t xml:space="preserve"> Daniel Goedkoopstraat 7-9 te Amsterdam (geldige legitimatie verplicht). </w:t>
      </w:r>
    </w:p>
    <w:p w14:paraId="43487B22" w14:textId="0966F503" w:rsidR="00BE70D5" w:rsidRDefault="00BE70D5" w:rsidP="000417CB">
      <w:pPr>
        <w:spacing w:line="276" w:lineRule="auto"/>
      </w:pPr>
      <w:r>
        <w:t>Geïnteresseerden kunnen hiervoor maximaal 2 personen aanmelden</w:t>
      </w:r>
      <w:r w:rsidR="00FC0530">
        <w:t xml:space="preserve"> door een bericht</w:t>
      </w:r>
      <w:r>
        <w:t xml:space="preserve"> </w:t>
      </w:r>
      <w:r w:rsidR="00FC0530">
        <w:t xml:space="preserve">te sturen </w:t>
      </w:r>
      <w:r w:rsidR="002F104B">
        <w:t xml:space="preserve">met vermelding van namen </w:t>
      </w:r>
      <w:r>
        <w:t xml:space="preserve">op TenderNed tot en </w:t>
      </w:r>
      <w:r w:rsidRPr="007937E0">
        <w:t xml:space="preserve">met </w:t>
      </w:r>
      <w:r w:rsidR="007937E0" w:rsidRPr="007937E0">
        <w:t xml:space="preserve">10 februari 2020 </w:t>
      </w:r>
      <w:r w:rsidRPr="007937E0">
        <w:t>12:00 uur.</w:t>
      </w:r>
      <w:r w:rsidR="00906730">
        <w:t xml:space="preserve"> </w:t>
      </w:r>
    </w:p>
    <w:p w14:paraId="4EA8A250" w14:textId="64F0AC59" w:rsidR="00BE70D5" w:rsidRDefault="00BE70D5" w:rsidP="000417CB">
      <w:pPr>
        <w:pStyle w:val="Lijstalinea"/>
        <w:numPr>
          <w:ilvl w:val="0"/>
          <w:numId w:val="20"/>
        </w:numPr>
        <w:spacing w:line="276" w:lineRule="auto"/>
      </w:pPr>
      <w:r>
        <w:t xml:space="preserve">De Gemeente zal nadere uitleg geven over de bedoeling van de aanbesteding Dienst </w:t>
      </w:r>
      <w:r w:rsidR="00D360C2">
        <w:t>Bodycams</w:t>
      </w:r>
      <w:r>
        <w:t xml:space="preserve"> 2020, de scope van de </w:t>
      </w:r>
      <w:r w:rsidR="00B47FCB">
        <w:t>A</w:t>
      </w:r>
      <w:r>
        <w:t>anbesteding en de tijdsplanning.</w:t>
      </w:r>
    </w:p>
    <w:p w14:paraId="3667C489" w14:textId="77777777" w:rsidR="00BE70D5" w:rsidRDefault="00BE70D5" w:rsidP="000417CB">
      <w:pPr>
        <w:pStyle w:val="Lijstalinea"/>
        <w:numPr>
          <w:ilvl w:val="0"/>
          <w:numId w:val="20"/>
        </w:numPr>
        <w:spacing w:line="276" w:lineRule="auto"/>
      </w:pPr>
      <w:r>
        <w:t>Er is gelegenheid tot het stellen van vragen echter Inschrijvers kunnen geen rechten ontlenen aan de gegeven mondelinge antwoorden.</w:t>
      </w:r>
    </w:p>
    <w:p w14:paraId="45EB7DB5" w14:textId="4C146123" w:rsidR="00BE70D5" w:rsidRDefault="000B4395" w:rsidP="000417CB">
      <w:pPr>
        <w:pStyle w:val="Lijstalinea"/>
        <w:numPr>
          <w:ilvl w:val="0"/>
          <w:numId w:val="20"/>
        </w:numPr>
        <w:spacing w:line="276" w:lineRule="auto"/>
      </w:pPr>
      <w:r>
        <w:t xml:space="preserve">Om een gelijk speelveld te borgen, stelt de Gemeente voor om vragen die mondeling gesteld worden in de Informatiebijeenkomst </w:t>
      </w:r>
      <w:r w:rsidR="00EE52FF">
        <w:t xml:space="preserve">desgewenst </w:t>
      </w:r>
      <w:r>
        <w:t>ook schriftelijk te stellen in de fase van de Nota van Inlichtingen,</w:t>
      </w:r>
      <w:r w:rsidR="00BE70D5">
        <w:t xml:space="preserve"> via TenderNed conform § 2.2.2 Planning</w:t>
      </w:r>
      <w:r w:rsidR="00B470F6">
        <w:t>.</w:t>
      </w:r>
      <w:r w:rsidR="00BE70D5">
        <w:t xml:space="preserve"> </w:t>
      </w:r>
      <w:r>
        <w:t>Alleen aan de schriftelijk beantwoorde vragen kunnen rechten o</w:t>
      </w:r>
      <w:r w:rsidR="00B470F6">
        <w:t>n</w:t>
      </w:r>
      <w:r>
        <w:t>tleend worden in deze aanbesteding.</w:t>
      </w:r>
    </w:p>
    <w:p w14:paraId="470B4119" w14:textId="3C5EEC80" w:rsidR="00850ABD" w:rsidRPr="00F508EF" w:rsidRDefault="00850ABD" w:rsidP="00F508EF"/>
    <w:p w14:paraId="15CD49C8" w14:textId="77777777" w:rsidR="00C177CF" w:rsidRDefault="00C177CF" w:rsidP="00F508EF">
      <w:pPr>
        <w:pStyle w:val="Kop2"/>
        <w:tabs>
          <w:tab w:val="num" w:pos="0"/>
        </w:tabs>
        <w:spacing w:line="280" w:lineRule="atLeast"/>
      </w:pPr>
      <w:bookmarkStart w:id="33" w:name="_Toc31024471"/>
      <w:r w:rsidRPr="00F508EF">
        <w:t>Nota van Inlichtingen</w:t>
      </w:r>
      <w:bookmarkEnd w:id="33"/>
      <w:r w:rsidRPr="00F508EF">
        <w:t xml:space="preserve"> </w:t>
      </w:r>
    </w:p>
    <w:p w14:paraId="7F942E22" w14:textId="77777777" w:rsidR="00C177CF" w:rsidRPr="0087712E" w:rsidRDefault="00C177CF" w:rsidP="0087712E"/>
    <w:p w14:paraId="72BABC32" w14:textId="77777777" w:rsidR="00C177CF" w:rsidRPr="00F508EF" w:rsidRDefault="00C177CF" w:rsidP="000417CB">
      <w:pPr>
        <w:spacing w:line="276" w:lineRule="auto"/>
      </w:pPr>
      <w:r w:rsidRPr="00F508EF">
        <w:t xml:space="preserve">De </w:t>
      </w:r>
      <w:r w:rsidR="00100608">
        <w:t>Gemeente</w:t>
      </w:r>
      <w:r w:rsidRPr="00F508EF">
        <w:t xml:space="preserve"> beantwoordt </w:t>
      </w:r>
      <w:r w:rsidR="007943EC">
        <w:t xml:space="preserve">de </w:t>
      </w:r>
      <w:r w:rsidRPr="00F508EF">
        <w:t xml:space="preserve">door </w:t>
      </w:r>
      <w:r w:rsidR="00CF742A">
        <w:t>Ondernemers</w:t>
      </w:r>
      <w:r w:rsidRPr="00F508EF">
        <w:t xml:space="preserve"> gestelde </w:t>
      </w:r>
      <w:r w:rsidR="00013C8D">
        <w:t xml:space="preserve">schriftelijk ingediende </w:t>
      </w:r>
      <w:r w:rsidRPr="00F508EF">
        <w:t xml:space="preserve">vragen door middel van het </w:t>
      </w:r>
      <w:r w:rsidR="00C92DD3">
        <w:t xml:space="preserve">publiceren </w:t>
      </w:r>
      <w:r w:rsidRPr="00F508EF">
        <w:t xml:space="preserve">van een Nota van Inlichtingen </w:t>
      </w:r>
      <w:r w:rsidR="00C92DD3">
        <w:t>op TenderNed</w:t>
      </w:r>
      <w:r w:rsidRPr="00F508EF">
        <w:t>.</w:t>
      </w:r>
      <w:r>
        <w:t xml:space="preserve"> </w:t>
      </w:r>
      <w:r w:rsidRPr="00F508EF">
        <w:t xml:space="preserve">Indien een </w:t>
      </w:r>
      <w:r w:rsidR="00CF742A">
        <w:t>Ondernemer</w:t>
      </w:r>
      <w:r w:rsidRPr="00F508EF">
        <w:t xml:space="preserve"> het niet eens is met een artikel in de Overeenkomst</w:t>
      </w:r>
      <w:r w:rsidR="00FB7A48">
        <w:t>, Verwerkersovereenkomst</w:t>
      </w:r>
      <w:r w:rsidRPr="00F508EF">
        <w:t xml:space="preserve"> of de </w:t>
      </w:r>
      <w:r w:rsidR="008A3CBB">
        <w:t>gestelde</w:t>
      </w:r>
      <w:r w:rsidRPr="00F508EF">
        <w:t xml:space="preserve"> Inkoopvoorwaarden kan hij, slechts op detailniveau, gemotiveerd en voorzien van een alternatief, een verzoek tot afwijking indienen. </w:t>
      </w:r>
      <w:r>
        <w:t xml:space="preserve">De </w:t>
      </w:r>
      <w:r w:rsidR="00100608">
        <w:t>Gemeente</w:t>
      </w:r>
      <w:r>
        <w:t xml:space="preserve"> beoordeelt dit alternatief en geeft </w:t>
      </w:r>
      <w:r w:rsidRPr="00F508EF">
        <w:t xml:space="preserve">in de Nota van Inlichtingen een antwoord dat bindend is voor alle </w:t>
      </w:r>
      <w:r w:rsidR="00CF742A">
        <w:t>Ondernemers</w:t>
      </w:r>
      <w:r w:rsidR="007943EC">
        <w:t xml:space="preserve"> en Inschrijvers</w:t>
      </w:r>
      <w:r w:rsidRPr="00F508EF">
        <w:t>. De sluitingsdat</w:t>
      </w:r>
      <w:r w:rsidR="00C92DD3">
        <w:t>um</w:t>
      </w:r>
      <w:r w:rsidRPr="00F508EF">
        <w:t xml:space="preserve"> </w:t>
      </w:r>
      <w:r w:rsidR="00C92DD3">
        <w:t xml:space="preserve">voor het stellen van vragen </w:t>
      </w:r>
      <w:r w:rsidRPr="00F508EF">
        <w:t>en d</w:t>
      </w:r>
      <w:r w:rsidR="00C92DD3">
        <w:t xml:space="preserve">e datum </w:t>
      </w:r>
      <w:r w:rsidRPr="00F508EF">
        <w:t>voor het publiceren van de Nota van Inlichtingen op Tender</w:t>
      </w:r>
      <w:r>
        <w:t>N</w:t>
      </w:r>
      <w:r w:rsidRPr="00F508EF">
        <w:t>ed</w:t>
      </w:r>
      <w:r w:rsidR="008A3CBB">
        <w:t xml:space="preserve"> zijn opgenomen in de </w:t>
      </w:r>
      <w:r w:rsidR="005764CD">
        <w:t>§</w:t>
      </w:r>
      <w:r w:rsidR="002E2EB9">
        <w:t xml:space="preserve"> </w:t>
      </w:r>
      <w:r w:rsidR="008A3CBB">
        <w:t>2.</w:t>
      </w:r>
      <w:r w:rsidR="00F15070">
        <w:t>2</w:t>
      </w:r>
      <w:r w:rsidR="008A3CBB">
        <w:t>.2</w:t>
      </w:r>
      <w:r w:rsidR="00F15070">
        <w:t xml:space="preserve"> Planning</w:t>
      </w:r>
      <w:r w:rsidR="008A3CBB">
        <w:t>.</w:t>
      </w:r>
    </w:p>
    <w:p w14:paraId="00D2AF19" w14:textId="645C2E27" w:rsidR="008A7FA9" w:rsidRDefault="008A7FA9" w:rsidP="00F508EF">
      <w:r>
        <w:br w:type="page"/>
      </w:r>
    </w:p>
    <w:p w14:paraId="2D93F8F9" w14:textId="77777777" w:rsidR="00C177CF" w:rsidRPr="00F508EF" w:rsidRDefault="00C177CF" w:rsidP="006B11E3">
      <w:pPr>
        <w:pStyle w:val="Kop2"/>
        <w:tabs>
          <w:tab w:val="num" w:pos="0"/>
        </w:tabs>
        <w:spacing w:line="280" w:lineRule="atLeast"/>
      </w:pPr>
      <w:bookmarkStart w:id="34" w:name="_Toc31024472"/>
      <w:r w:rsidRPr="00F508EF">
        <w:lastRenderedPageBreak/>
        <w:t>Recht</w:t>
      </w:r>
      <w:r w:rsidR="00EE34D5">
        <w:t>s</w:t>
      </w:r>
      <w:r w:rsidRPr="00F508EF">
        <w:t>bescherming</w:t>
      </w:r>
      <w:bookmarkEnd w:id="34"/>
    </w:p>
    <w:p w14:paraId="20C3265A" w14:textId="77777777" w:rsidR="00C177CF" w:rsidRDefault="00C177CF" w:rsidP="00462896"/>
    <w:p w14:paraId="79A30B05" w14:textId="77777777" w:rsidR="00C177CF" w:rsidRPr="00F508EF" w:rsidRDefault="00C177CF" w:rsidP="006B11E3">
      <w:pPr>
        <w:pStyle w:val="Kop3"/>
      </w:pPr>
      <w:bookmarkStart w:id="35" w:name="_Toc31024473"/>
      <w:r w:rsidRPr="00F508EF">
        <w:t>Opmerkingen, suggesties of klachten</w:t>
      </w:r>
      <w:bookmarkEnd w:id="35"/>
    </w:p>
    <w:p w14:paraId="7EEAA979" w14:textId="77777777" w:rsidR="00C177CF" w:rsidRDefault="00C177CF" w:rsidP="006B11E3"/>
    <w:p w14:paraId="13944297" w14:textId="1885DC90" w:rsidR="00D360C2" w:rsidRDefault="00C177CF" w:rsidP="000417CB">
      <w:pPr>
        <w:spacing w:line="276" w:lineRule="auto"/>
      </w:pPr>
      <w:r w:rsidRPr="00F508EF">
        <w:t xml:space="preserve">Indien </w:t>
      </w:r>
      <w:r w:rsidR="00CF742A">
        <w:t>Ondernemer</w:t>
      </w:r>
      <w:r w:rsidRPr="00F508EF">
        <w:t xml:space="preserve"> opmerkingen, suggesties of </w:t>
      </w:r>
      <w:r w:rsidR="00DE1723">
        <w:t>klachten met betrekking tot de A</w:t>
      </w:r>
      <w:r w:rsidRPr="00F508EF">
        <w:t xml:space="preserve">anbesteding heeft, dient hij deze in bij de Contactpersoon. </w:t>
      </w:r>
      <w:r w:rsidR="00CF742A">
        <w:t>Ondernemer</w:t>
      </w:r>
      <w:r w:rsidRPr="00F508EF">
        <w:t xml:space="preserve"> wijst een vaste contactpersoon namens de </w:t>
      </w:r>
      <w:r w:rsidR="00CF742A">
        <w:t>Ondernemer</w:t>
      </w:r>
      <w:r w:rsidRPr="00F508EF">
        <w:t xml:space="preserve"> aan. Het indienen van opmerkingen, suggesties of klachten heeft geen opschortend</w:t>
      </w:r>
      <w:r w:rsidR="00DE1723">
        <w:t>e werking ten aanzien van deze A</w:t>
      </w:r>
      <w:r w:rsidR="000417CB">
        <w:t xml:space="preserve">anbesteding. </w:t>
      </w:r>
    </w:p>
    <w:p w14:paraId="6F2F11BE" w14:textId="77777777" w:rsidR="001F67EE" w:rsidRPr="00F508EF" w:rsidRDefault="001F67EE" w:rsidP="006B11E3"/>
    <w:p w14:paraId="260FE138" w14:textId="77777777" w:rsidR="00C177CF" w:rsidRPr="00F508EF" w:rsidRDefault="00C177CF" w:rsidP="006B11E3">
      <w:pPr>
        <w:pStyle w:val="Kop3"/>
      </w:pPr>
      <w:bookmarkStart w:id="36" w:name="_Toc31024474"/>
      <w:r w:rsidRPr="00F508EF">
        <w:t>Tegenstrijdigheden</w:t>
      </w:r>
      <w:bookmarkEnd w:id="36"/>
    </w:p>
    <w:p w14:paraId="4A3FF82F" w14:textId="77777777" w:rsidR="00C177CF" w:rsidRDefault="00C177CF" w:rsidP="006B11E3"/>
    <w:p w14:paraId="132110EC" w14:textId="77777777" w:rsidR="00C177CF" w:rsidRPr="00C26C44" w:rsidRDefault="00200563" w:rsidP="00F65794">
      <w:pPr>
        <w:spacing w:line="276" w:lineRule="auto"/>
        <w:rPr>
          <w:rFonts w:ascii="Arial" w:hAnsi="Arial" w:cs="Arial"/>
        </w:rPr>
      </w:pPr>
      <w:r w:rsidRPr="00F508EF">
        <w:t xml:space="preserve">De </w:t>
      </w:r>
      <w:r w:rsidR="00100608">
        <w:t>Gemeente</w:t>
      </w:r>
      <w:r w:rsidR="00DE1723">
        <w:t xml:space="preserve"> heeft de A</w:t>
      </w:r>
      <w:r w:rsidRPr="00F508EF">
        <w:t xml:space="preserve">anbestedingsstukken met zorg opgesteld. Mocht de </w:t>
      </w:r>
      <w:r>
        <w:t>Ondernemer</w:t>
      </w:r>
      <w:r w:rsidRPr="00F508EF">
        <w:t xml:space="preserve"> desondanks tegenstrijdigheden en/of onvolkomenheden tegenkomen, dan dient de </w:t>
      </w:r>
      <w:r>
        <w:t>Ondernemer</w:t>
      </w:r>
      <w:r w:rsidRPr="00F508EF">
        <w:t xml:space="preserve"> de Contactpersoon hiervan </w:t>
      </w:r>
      <w:r>
        <w:t xml:space="preserve">zo spoedig mogelijk – in ieder geval voor het moment van inschrijving - </w:t>
      </w:r>
      <w:r w:rsidR="003377FA">
        <w:t>via de berichtenmodule van TenderNed</w:t>
      </w:r>
      <w:r w:rsidRPr="00F508EF">
        <w:t xml:space="preserve"> op de hoogte te stellen</w:t>
      </w:r>
      <w:r>
        <w:t xml:space="preserve"> op straffe van rechtsverwerking</w:t>
      </w:r>
      <w:r w:rsidRPr="00F508EF">
        <w:t>. De Inschrijver kan na het indienen van zijn Inschrijving zich niet beroepen op niet</w:t>
      </w:r>
      <w:r>
        <w:t xml:space="preserve"> tijdig</w:t>
      </w:r>
      <w:r w:rsidRPr="00F508EF">
        <w:t xml:space="preserve"> gemelde tegenstrijdigheden.</w:t>
      </w:r>
      <w:r w:rsidR="00C177CF" w:rsidRPr="00F508EF">
        <w:t xml:space="preserve"> </w:t>
      </w:r>
    </w:p>
    <w:p w14:paraId="7692EC26" w14:textId="77777777" w:rsidR="002B634A" w:rsidRDefault="002B634A" w:rsidP="006B11E3"/>
    <w:p w14:paraId="7D7A5367" w14:textId="77777777" w:rsidR="002B634A" w:rsidRPr="00F508EF" w:rsidRDefault="002B634A" w:rsidP="003377FA">
      <w:pPr>
        <w:pStyle w:val="Kop3"/>
      </w:pPr>
      <w:bookmarkStart w:id="37" w:name="_Toc20841569"/>
      <w:bookmarkStart w:id="38" w:name="_Toc31024475"/>
      <w:r>
        <w:t>Klachtenregeling</w:t>
      </w:r>
      <w:bookmarkEnd w:id="37"/>
      <w:bookmarkEnd w:id="38"/>
    </w:p>
    <w:p w14:paraId="58DEA24F" w14:textId="77777777" w:rsidR="002B634A" w:rsidRDefault="002B634A" w:rsidP="002B634A">
      <w:pPr>
        <w:autoSpaceDE w:val="0"/>
        <w:autoSpaceDN w:val="0"/>
        <w:adjustRightInd w:val="0"/>
        <w:spacing w:line="240" w:lineRule="auto"/>
        <w:rPr>
          <w:rFonts w:eastAsia="Calibri" w:cs="Corbel"/>
          <w:color w:val="000000"/>
          <w:lang w:eastAsia="nl-NL"/>
        </w:rPr>
      </w:pPr>
    </w:p>
    <w:p w14:paraId="70058F55" w14:textId="7B62694C" w:rsidR="002B634A" w:rsidRDefault="002B634A" w:rsidP="00216050">
      <w:pPr>
        <w:autoSpaceDE w:val="0"/>
        <w:autoSpaceDN w:val="0"/>
        <w:adjustRightInd w:val="0"/>
        <w:spacing w:line="276" w:lineRule="auto"/>
        <w:rPr>
          <w:rFonts w:eastAsia="Calibri" w:cs="Corbel"/>
          <w:color w:val="000000"/>
          <w:lang w:eastAsia="nl-NL"/>
        </w:rPr>
      </w:pPr>
      <w:r>
        <w:rPr>
          <w:rFonts w:eastAsia="Calibri" w:cs="Corbel"/>
          <w:color w:val="000000"/>
          <w:lang w:eastAsia="nl-NL"/>
        </w:rPr>
        <w:t>Indien een belanghebbende een klacht heeft over de Aanbestedingsleidraad en Nota’s van Inlichtingen of de uitvoering van de aanbestedingsprocedure tot aan de indiening van de Inschrijving, kan deze hierover gemotiveerd een klacht indienen bij het klachtenmeldpunt van de gemeente Amsterdam. Deze klacht dient onverwijld en op zijn laatst op de werkdag voorafgaand aan de stand</w:t>
      </w:r>
      <w:r w:rsidR="001F44C5">
        <w:rPr>
          <w:rFonts w:eastAsia="Calibri" w:cs="Corbel"/>
          <w:color w:val="000000"/>
          <w:lang w:eastAsia="nl-NL"/>
        </w:rPr>
        <w:t>-</w:t>
      </w:r>
      <w:r>
        <w:rPr>
          <w:rFonts w:eastAsia="Calibri" w:cs="Corbel"/>
          <w:color w:val="000000"/>
          <w:lang w:eastAsia="nl-NL"/>
        </w:rPr>
        <w:t xml:space="preserve">still termijn (zie </w:t>
      </w:r>
      <w:r w:rsidR="001B64AA">
        <w:t xml:space="preserve">§ </w:t>
      </w:r>
      <w:r w:rsidR="00F15070">
        <w:t xml:space="preserve">2.2.2 </w:t>
      </w:r>
      <w:r>
        <w:rPr>
          <w:rFonts w:eastAsia="Calibri" w:cs="Corbel"/>
          <w:color w:val="000000"/>
          <w:lang w:eastAsia="nl-NL"/>
        </w:rPr>
        <w:t xml:space="preserve">Planning) </w:t>
      </w:r>
      <w:r w:rsidRPr="00C77B42">
        <w:rPr>
          <w:rFonts w:eastAsia="Calibri" w:cs="Corbel"/>
          <w:color w:val="000000"/>
          <w:lang w:eastAsia="nl-NL"/>
        </w:rPr>
        <w:t>om</w:t>
      </w:r>
      <w:r>
        <w:rPr>
          <w:rFonts w:eastAsia="Calibri" w:cs="Corbel"/>
          <w:color w:val="000000"/>
          <w:lang w:eastAsia="nl-NL"/>
        </w:rPr>
        <w:t xml:space="preserve"> 12:00 uur per e-mail te worden ingediend bij de klachtencoördinator op het volgende e-mailadres: </w:t>
      </w:r>
      <w:hyperlink r:id="rId13" w:history="1">
        <w:r w:rsidRPr="00822509">
          <w:rPr>
            <w:rStyle w:val="Hyperlink"/>
            <w:rFonts w:eastAsia="Calibri" w:cs="Corbel"/>
            <w:lang w:eastAsia="nl-NL"/>
          </w:rPr>
          <w:t>ICTaanbestedingen.ict@amsterdam.nl</w:t>
        </w:r>
      </w:hyperlink>
      <w:r w:rsidR="00906730">
        <w:rPr>
          <w:rFonts w:eastAsia="Calibri" w:cs="Corbel"/>
          <w:color w:val="000000"/>
          <w:u w:val="single"/>
          <w:lang w:eastAsia="nl-NL"/>
        </w:rPr>
        <w:t xml:space="preserve"> </w:t>
      </w:r>
      <w:r>
        <w:rPr>
          <w:rFonts w:eastAsia="Calibri" w:cs="Corbel"/>
          <w:color w:val="000000"/>
          <w:lang w:eastAsia="nl-NL"/>
        </w:rPr>
        <w:t xml:space="preserve">ter attentie van de heer R. Schaap. Na de hiervoor genoemde datum kunnen klachten worden aangemeld met betrekking tot de indiening en beoordeling van de Inschrijvingen. Het indienen van een klacht door een belanghebbende zet een aanbestedingsprocedure niet stil. De gemeente Amsterdam is vrij om al dan niet te besluiten tot opschorting van de aanbestedingsprocedure. Een klacht is een schriftelijke melding van een natuurlijke of rechtspersoon, die belang heeft bij deze </w:t>
      </w:r>
      <w:r w:rsidR="00A26EAD">
        <w:rPr>
          <w:rFonts w:eastAsia="Calibri" w:cs="Corbel"/>
          <w:color w:val="000000"/>
          <w:lang w:eastAsia="nl-NL"/>
        </w:rPr>
        <w:t>A</w:t>
      </w:r>
      <w:r>
        <w:rPr>
          <w:rFonts w:eastAsia="Calibri" w:cs="Corbel"/>
          <w:color w:val="000000"/>
          <w:lang w:eastAsia="nl-NL"/>
        </w:rPr>
        <w:t>anbesteding. In de klacht geeft de Inschrijver gemotiveerd aan op welke punten hij het niet eens is met de Aanbesteding of een onderdeel daarvan. Een klacht moet duidelijk als zodanig worden benoemd. Een klacht is geen verzoek tot het verkrijgen van inlichtingen over de aanbesteding</w:t>
      </w:r>
      <w:r w:rsidR="00761BF3">
        <w:rPr>
          <w:rFonts w:eastAsia="Calibri" w:cs="Corbel"/>
          <w:color w:val="000000"/>
          <w:lang w:eastAsia="nl-NL"/>
        </w:rPr>
        <w:t>-</w:t>
      </w:r>
      <w:r>
        <w:rPr>
          <w:rFonts w:eastAsia="Calibri" w:cs="Corbel"/>
          <w:color w:val="000000"/>
          <w:lang w:eastAsia="nl-NL"/>
        </w:rPr>
        <w:t xml:space="preserve">procedure. Een verzoek om inlichtingen heeft een neutraal karakter en is gericht op verduidelijking. Vragen en verzoeken gericht op verduidelijking van de aanbestedingsprocedure dienen tijdig ingebracht te worden. Hierop wordt in de Nota’s van Inlichtingen ingegaan. Klachten kunnen aan de orde stellen dat een bepaald handelen of nalaten van de gemeente Amsterdam in een concrete Aanbesteding in strijd is met wettelijke bepalingen of met andere voorschriften die voor die Aanbesteding gelden. Ook kan worden geklaagd over optreden dat inbreuk maakt op de één of meer voor aanbestedingen geldende beginselen van transparantie, non-discriminatie, gelijke behandeling, en proportionaliteit. Klachten hebben betrekking op aspecten van aanbestedingen die binnen de werking van de </w:t>
      </w:r>
      <w:r w:rsidR="00761BF3">
        <w:rPr>
          <w:rFonts w:eastAsia="Calibri" w:cs="Corbel"/>
          <w:color w:val="000000"/>
          <w:lang w:eastAsia="nl-NL"/>
        </w:rPr>
        <w:t xml:space="preserve">AW </w:t>
      </w:r>
      <w:r>
        <w:rPr>
          <w:rFonts w:eastAsia="Calibri" w:cs="Corbel"/>
          <w:color w:val="000000"/>
          <w:lang w:eastAsia="nl-NL"/>
        </w:rPr>
        <w:t>201</w:t>
      </w:r>
      <w:r w:rsidR="00761BF3">
        <w:rPr>
          <w:rFonts w:eastAsia="Calibri" w:cs="Corbel"/>
          <w:color w:val="000000"/>
          <w:lang w:eastAsia="nl-NL"/>
        </w:rPr>
        <w:t>6</w:t>
      </w:r>
      <w:r>
        <w:rPr>
          <w:rFonts w:eastAsia="Calibri" w:cs="Corbel"/>
          <w:color w:val="000000"/>
          <w:lang w:eastAsia="nl-NL"/>
        </w:rPr>
        <w:t xml:space="preserve"> vallen. </w:t>
      </w:r>
    </w:p>
    <w:p w14:paraId="0206AE62" w14:textId="77777777" w:rsidR="002B634A" w:rsidRDefault="002B634A" w:rsidP="00216050">
      <w:pPr>
        <w:autoSpaceDE w:val="0"/>
        <w:autoSpaceDN w:val="0"/>
        <w:adjustRightInd w:val="0"/>
        <w:spacing w:line="276" w:lineRule="auto"/>
        <w:rPr>
          <w:rFonts w:eastAsia="Calibri" w:cs="Corbel"/>
          <w:color w:val="000000"/>
          <w:lang w:eastAsia="nl-NL"/>
        </w:rPr>
      </w:pPr>
      <w:r>
        <w:rPr>
          <w:rFonts w:eastAsia="Calibri" w:cs="Corbel"/>
          <w:color w:val="000000"/>
          <w:lang w:eastAsia="nl-NL"/>
        </w:rPr>
        <w:lastRenderedPageBreak/>
        <w:t xml:space="preserve">Een klacht dient schriftelijk bij het klachtenmeldpunt ingediend te worden, bij voorkeur per e-mail. </w:t>
      </w:r>
    </w:p>
    <w:p w14:paraId="555C8D03" w14:textId="77777777" w:rsidR="002B634A" w:rsidRDefault="002B634A" w:rsidP="00216050">
      <w:pPr>
        <w:autoSpaceDE w:val="0"/>
        <w:autoSpaceDN w:val="0"/>
        <w:adjustRightInd w:val="0"/>
        <w:spacing w:line="276" w:lineRule="auto"/>
        <w:rPr>
          <w:rFonts w:eastAsia="Calibri" w:cs="Corbel"/>
          <w:color w:val="000000"/>
          <w:lang w:eastAsia="nl-NL"/>
        </w:rPr>
      </w:pPr>
      <w:r>
        <w:rPr>
          <w:rFonts w:eastAsia="Calibri" w:cs="Corbel"/>
          <w:color w:val="000000"/>
          <w:lang w:eastAsia="nl-NL"/>
        </w:rPr>
        <w:t>In de klacht maakt de Inschrijver duidelijk:</w:t>
      </w:r>
    </w:p>
    <w:p w14:paraId="5A9A9AC3" w14:textId="77777777" w:rsidR="002B634A" w:rsidRDefault="002B634A" w:rsidP="00216050">
      <w:pPr>
        <w:autoSpaceDE w:val="0"/>
        <w:autoSpaceDN w:val="0"/>
        <w:adjustRightInd w:val="0"/>
        <w:spacing w:line="276" w:lineRule="auto"/>
        <w:ind w:left="708"/>
        <w:rPr>
          <w:rFonts w:eastAsia="Calibri" w:cs="Corbel"/>
          <w:color w:val="000000"/>
          <w:lang w:eastAsia="nl-NL"/>
        </w:rPr>
      </w:pPr>
      <w:r>
        <w:rPr>
          <w:rFonts w:ascii="Symbol" w:eastAsia="Calibri" w:hAnsi="Symbol" w:cs="Symbol"/>
          <w:color w:val="000000"/>
          <w:lang w:eastAsia="nl-NL"/>
        </w:rPr>
        <w:t></w:t>
      </w:r>
      <w:r>
        <w:rPr>
          <w:rFonts w:ascii="Symbol" w:eastAsia="Calibri" w:hAnsi="Symbol" w:cs="Symbol"/>
          <w:color w:val="000000"/>
          <w:lang w:eastAsia="nl-NL"/>
        </w:rPr>
        <w:t></w:t>
      </w:r>
      <w:r>
        <w:rPr>
          <w:rFonts w:eastAsia="Calibri" w:cs="Corbel"/>
          <w:color w:val="000000"/>
          <w:lang w:eastAsia="nl-NL"/>
        </w:rPr>
        <w:t>Dat het over een klacht gaat;</w:t>
      </w:r>
    </w:p>
    <w:p w14:paraId="7830002E" w14:textId="77777777" w:rsidR="002B634A" w:rsidRDefault="002B634A" w:rsidP="00216050">
      <w:pPr>
        <w:autoSpaceDE w:val="0"/>
        <w:autoSpaceDN w:val="0"/>
        <w:adjustRightInd w:val="0"/>
        <w:spacing w:line="276" w:lineRule="auto"/>
        <w:ind w:left="708"/>
        <w:rPr>
          <w:rFonts w:eastAsia="Calibri" w:cs="Corbel"/>
          <w:color w:val="000000"/>
          <w:lang w:eastAsia="nl-NL"/>
        </w:rPr>
      </w:pPr>
      <w:r>
        <w:rPr>
          <w:rFonts w:ascii="Symbol" w:eastAsia="Calibri" w:hAnsi="Symbol" w:cs="Symbol"/>
          <w:color w:val="000000"/>
          <w:lang w:eastAsia="nl-NL"/>
        </w:rPr>
        <w:t></w:t>
      </w:r>
      <w:r>
        <w:rPr>
          <w:rFonts w:ascii="Symbol" w:eastAsia="Calibri" w:hAnsi="Symbol" w:cs="Symbol"/>
          <w:color w:val="000000"/>
          <w:lang w:eastAsia="nl-NL"/>
        </w:rPr>
        <w:t></w:t>
      </w:r>
      <w:r>
        <w:rPr>
          <w:rFonts w:eastAsia="Calibri" w:cs="Corbel"/>
          <w:color w:val="000000"/>
          <w:lang w:eastAsia="nl-NL"/>
        </w:rPr>
        <w:t>Waarover en hoe hij klaagt;</w:t>
      </w:r>
    </w:p>
    <w:p w14:paraId="6483E0A4" w14:textId="77777777" w:rsidR="002B634A" w:rsidRDefault="002B634A" w:rsidP="00216050">
      <w:pPr>
        <w:spacing w:line="276" w:lineRule="auto"/>
        <w:ind w:left="708"/>
        <w:rPr>
          <w:rFonts w:eastAsia="Calibri" w:cs="Corbel"/>
          <w:color w:val="000000"/>
          <w:lang w:eastAsia="nl-NL"/>
        </w:rPr>
      </w:pPr>
      <w:r>
        <w:rPr>
          <w:rFonts w:ascii="Symbol" w:eastAsia="Calibri" w:hAnsi="Symbol" w:cs="Symbol"/>
          <w:color w:val="000000"/>
          <w:lang w:eastAsia="nl-NL"/>
        </w:rPr>
        <w:t></w:t>
      </w:r>
      <w:r>
        <w:rPr>
          <w:rFonts w:ascii="Symbol" w:eastAsia="Calibri" w:hAnsi="Symbol" w:cs="Symbol"/>
          <w:color w:val="000000"/>
          <w:lang w:eastAsia="nl-NL"/>
        </w:rPr>
        <w:t></w:t>
      </w:r>
      <w:r>
        <w:rPr>
          <w:rFonts w:eastAsia="Calibri" w:cs="Corbel"/>
          <w:color w:val="000000"/>
          <w:lang w:eastAsia="nl-NL"/>
        </w:rPr>
        <w:t xml:space="preserve">Hoe het knelpunt kan worden verholpen. </w:t>
      </w:r>
    </w:p>
    <w:p w14:paraId="324DDE34" w14:textId="77777777" w:rsidR="002B634A" w:rsidRDefault="002B634A" w:rsidP="00216050">
      <w:pPr>
        <w:spacing w:line="276" w:lineRule="auto"/>
        <w:rPr>
          <w:rFonts w:eastAsia="Calibri" w:cs="Corbel"/>
          <w:lang w:eastAsia="nl-NL"/>
        </w:rPr>
      </w:pPr>
    </w:p>
    <w:p w14:paraId="70523692" w14:textId="77777777" w:rsidR="002B634A" w:rsidRDefault="002B634A" w:rsidP="00216050">
      <w:pPr>
        <w:autoSpaceDE w:val="0"/>
        <w:autoSpaceDN w:val="0"/>
        <w:adjustRightInd w:val="0"/>
        <w:spacing w:line="276" w:lineRule="auto"/>
        <w:rPr>
          <w:rFonts w:eastAsia="Calibri" w:cs="Corbel"/>
          <w:lang w:eastAsia="nl-NL"/>
        </w:rPr>
      </w:pPr>
      <w:r>
        <w:rPr>
          <w:rFonts w:eastAsia="Calibri" w:cs="Corbel"/>
          <w:lang w:eastAsia="nl-NL"/>
        </w:rPr>
        <w:t>De klacht bevat:</w:t>
      </w:r>
    </w:p>
    <w:p w14:paraId="1D047C66" w14:textId="77777777" w:rsidR="002B634A" w:rsidRDefault="002B634A" w:rsidP="00216050">
      <w:pPr>
        <w:autoSpaceDE w:val="0"/>
        <w:autoSpaceDN w:val="0"/>
        <w:adjustRightInd w:val="0"/>
        <w:spacing w:line="276" w:lineRule="auto"/>
        <w:ind w:left="708"/>
        <w:rPr>
          <w:rFonts w:eastAsia="Calibri" w:cs="Corbel"/>
          <w:lang w:eastAsia="nl-NL"/>
        </w:rPr>
      </w:pPr>
      <w:r>
        <w:rPr>
          <w:rFonts w:ascii="Symbol" w:eastAsia="Calibri" w:hAnsi="Symbol" w:cs="Symbol"/>
          <w:lang w:eastAsia="nl-NL"/>
        </w:rPr>
        <w:t></w:t>
      </w:r>
      <w:r>
        <w:rPr>
          <w:rFonts w:ascii="Symbol" w:eastAsia="Calibri" w:hAnsi="Symbol" w:cs="Symbol"/>
          <w:lang w:eastAsia="nl-NL"/>
        </w:rPr>
        <w:t></w:t>
      </w:r>
      <w:r>
        <w:rPr>
          <w:rFonts w:eastAsia="Calibri" w:cs="Corbel"/>
          <w:lang w:eastAsia="nl-NL"/>
        </w:rPr>
        <w:t>De dagtekening;</w:t>
      </w:r>
    </w:p>
    <w:p w14:paraId="5025042F" w14:textId="77777777" w:rsidR="002B634A" w:rsidRDefault="002B634A" w:rsidP="00216050">
      <w:pPr>
        <w:autoSpaceDE w:val="0"/>
        <w:autoSpaceDN w:val="0"/>
        <w:adjustRightInd w:val="0"/>
        <w:spacing w:line="276" w:lineRule="auto"/>
        <w:ind w:left="708"/>
        <w:rPr>
          <w:rFonts w:eastAsia="Calibri" w:cs="Corbel"/>
          <w:lang w:eastAsia="nl-NL"/>
        </w:rPr>
      </w:pPr>
      <w:r>
        <w:rPr>
          <w:rFonts w:ascii="Symbol" w:eastAsia="Calibri" w:hAnsi="Symbol" w:cs="Symbol"/>
          <w:lang w:eastAsia="nl-NL"/>
        </w:rPr>
        <w:t></w:t>
      </w:r>
      <w:r>
        <w:rPr>
          <w:rFonts w:ascii="Symbol" w:eastAsia="Calibri" w:hAnsi="Symbol" w:cs="Symbol"/>
          <w:lang w:eastAsia="nl-NL"/>
        </w:rPr>
        <w:t></w:t>
      </w:r>
      <w:r>
        <w:rPr>
          <w:rFonts w:eastAsia="Calibri" w:cs="Corbel"/>
          <w:lang w:eastAsia="nl-NL"/>
        </w:rPr>
        <w:t>Naam en het adres van Inschrijver;</w:t>
      </w:r>
    </w:p>
    <w:p w14:paraId="371E6294" w14:textId="77777777" w:rsidR="004E5C7D" w:rsidRDefault="004E5C7D" w:rsidP="004F7040">
      <w:pPr>
        <w:autoSpaceDE w:val="0"/>
        <w:autoSpaceDN w:val="0"/>
        <w:adjustRightInd w:val="0"/>
        <w:spacing w:line="240" w:lineRule="auto"/>
        <w:ind w:left="708"/>
        <w:rPr>
          <w:rFonts w:eastAsia="Calibri" w:cs="Corbel"/>
          <w:lang w:eastAsia="nl-NL"/>
        </w:rPr>
      </w:pPr>
    </w:p>
    <w:p w14:paraId="23B8AA00" w14:textId="5D1E35E7" w:rsidR="002B634A" w:rsidRDefault="002B634A" w:rsidP="00DE1723">
      <w:pPr>
        <w:pStyle w:val="Kop4"/>
        <w:rPr>
          <w:rFonts w:eastAsia="Calibri"/>
          <w:lang w:eastAsia="nl-NL"/>
        </w:rPr>
      </w:pPr>
      <w:r>
        <w:rPr>
          <w:rFonts w:eastAsia="Calibri"/>
          <w:lang w:eastAsia="nl-NL"/>
        </w:rPr>
        <w:t xml:space="preserve">De aanduiding van de </w:t>
      </w:r>
      <w:r w:rsidR="00A26EAD">
        <w:rPr>
          <w:rFonts w:eastAsia="Calibri"/>
          <w:lang w:eastAsia="nl-NL"/>
        </w:rPr>
        <w:t>A</w:t>
      </w:r>
      <w:r w:rsidR="00376DA8">
        <w:rPr>
          <w:rFonts w:eastAsia="Calibri"/>
          <w:lang w:eastAsia="nl-NL"/>
        </w:rPr>
        <w:t>anbesteding</w:t>
      </w:r>
    </w:p>
    <w:p w14:paraId="7E5E7A7E" w14:textId="77777777" w:rsidR="002B634A" w:rsidRDefault="002B634A" w:rsidP="002B634A">
      <w:pPr>
        <w:autoSpaceDE w:val="0"/>
        <w:autoSpaceDN w:val="0"/>
        <w:adjustRightInd w:val="0"/>
        <w:spacing w:line="240" w:lineRule="auto"/>
        <w:rPr>
          <w:rFonts w:eastAsia="Calibri" w:cs="Corbel"/>
          <w:lang w:eastAsia="nl-NL"/>
        </w:rPr>
      </w:pPr>
    </w:p>
    <w:p w14:paraId="098E3255" w14:textId="7B543D72" w:rsidR="00C177CF" w:rsidRDefault="002B634A" w:rsidP="00216050">
      <w:pPr>
        <w:spacing w:line="276" w:lineRule="auto"/>
        <w:rPr>
          <w:rFonts w:eastAsia="Calibri" w:cs="Corbel"/>
          <w:lang w:eastAsia="nl-NL"/>
        </w:rPr>
      </w:pPr>
      <w:r>
        <w:rPr>
          <w:rFonts w:eastAsia="Calibri" w:cs="Corbel"/>
          <w:lang w:eastAsia="nl-NL"/>
        </w:rPr>
        <w:t xml:space="preserve">Na het indienen van de klacht ontvangt de indiener van de klacht per e-mail een ontvangstbevestiging van de bij het klachtenmeldpunt ingediende klacht. De klacht wordt zo snel mogelijk in behandeling genomen. Zodra de klacht is beoordeeld ontvangt Inschrijver per e-mail de beslissing over de klacht. Het team dat de Aanbesteding uitvoert en andere organisatieonderdelen van de gemeente Amsterdam kunnen ook een klacht indienen over het gedrag van een Inschrijver in een </w:t>
      </w:r>
      <w:r w:rsidR="00153034">
        <w:rPr>
          <w:rFonts w:eastAsia="Calibri" w:cs="Corbel"/>
          <w:lang w:eastAsia="nl-NL"/>
        </w:rPr>
        <w:t>A</w:t>
      </w:r>
      <w:r>
        <w:rPr>
          <w:rFonts w:eastAsia="Calibri" w:cs="Corbel"/>
          <w:lang w:eastAsia="nl-NL"/>
        </w:rPr>
        <w:t>anbesteding.</w:t>
      </w:r>
    </w:p>
    <w:p w14:paraId="2F2D926A" w14:textId="77777777" w:rsidR="001F44C5" w:rsidRDefault="001F44C5" w:rsidP="00462896"/>
    <w:p w14:paraId="0256B471" w14:textId="77777777" w:rsidR="00C177CF" w:rsidRDefault="00C177CF" w:rsidP="006B11E3">
      <w:pPr>
        <w:pStyle w:val="Kop3"/>
      </w:pPr>
      <w:bookmarkStart w:id="39" w:name="_Toc31024476"/>
      <w:r>
        <w:t>Geschillen</w:t>
      </w:r>
      <w:bookmarkEnd w:id="39"/>
    </w:p>
    <w:p w14:paraId="535514E9" w14:textId="77777777" w:rsidR="00C177CF" w:rsidRDefault="00C177CF" w:rsidP="00462896"/>
    <w:p w14:paraId="021021E4" w14:textId="77777777" w:rsidR="00C177CF" w:rsidRPr="006B11E3" w:rsidRDefault="00C177CF" w:rsidP="006B11E3">
      <w:pPr>
        <w:pStyle w:val="Kop4"/>
      </w:pPr>
      <w:r>
        <w:t xml:space="preserve">Nederlands recht </w:t>
      </w:r>
    </w:p>
    <w:p w14:paraId="3FF0D9E1" w14:textId="77777777" w:rsidR="00B65B49" w:rsidRDefault="00B65B49" w:rsidP="00462896"/>
    <w:p w14:paraId="15E37378" w14:textId="77777777" w:rsidR="00C177CF" w:rsidRDefault="00C177CF" w:rsidP="00216050">
      <w:pPr>
        <w:spacing w:line="276" w:lineRule="auto"/>
      </w:pPr>
      <w:r w:rsidRPr="00F508EF">
        <w:t xml:space="preserve">Op eventuele geschillen naar aanleiding van deze aanbestedingsprocedure, de gunning en </w:t>
      </w:r>
      <w:r w:rsidR="00EE34D5">
        <w:t>de</w:t>
      </w:r>
      <w:r w:rsidRPr="00F508EF">
        <w:t xml:space="preserve"> Overeenkomst is uitsluitend Nederlands recht van toepassing. Geschillen dienen te worden voorgelegd aan de bevoegde rechter te Amsterdam.</w:t>
      </w:r>
    </w:p>
    <w:p w14:paraId="51D18E32" w14:textId="77777777" w:rsidR="009A7047" w:rsidRPr="00F508EF" w:rsidRDefault="009A7047" w:rsidP="00462896"/>
    <w:p w14:paraId="6F48F891" w14:textId="77777777" w:rsidR="00C177CF" w:rsidRPr="00F508EF" w:rsidRDefault="00C177CF" w:rsidP="006B11E3">
      <w:pPr>
        <w:pStyle w:val="Kop4"/>
      </w:pPr>
      <w:r>
        <w:t xml:space="preserve">Rechtsbescherming en opschortende termijn </w:t>
      </w:r>
    </w:p>
    <w:p w14:paraId="5D74BBCC" w14:textId="77777777" w:rsidR="00B65B49" w:rsidRDefault="00B65B49" w:rsidP="00462896"/>
    <w:p w14:paraId="62557B51" w14:textId="77777777" w:rsidR="00A212D9" w:rsidRDefault="00A212D9" w:rsidP="00216050">
      <w:pPr>
        <w:spacing w:line="276" w:lineRule="auto"/>
      </w:pPr>
      <w:r>
        <w:t xml:space="preserve">Indien een </w:t>
      </w:r>
      <w:r w:rsidR="0082488A">
        <w:t xml:space="preserve">Ondernemer </w:t>
      </w:r>
      <w:r>
        <w:t xml:space="preserve">zich niet kan verenigen met de inhoud van de aanbestedingstukken, de beantwoording van vragen in het kader van nota’s van inlichtingen of de reactie van de </w:t>
      </w:r>
      <w:r w:rsidR="00100608">
        <w:t>Gemeente</w:t>
      </w:r>
      <w:r>
        <w:t xml:space="preserve"> op klachten van </w:t>
      </w:r>
      <w:r w:rsidR="0082488A">
        <w:t>Ondernemer</w:t>
      </w:r>
      <w:r>
        <w:t xml:space="preserve">, dient </w:t>
      </w:r>
      <w:r w:rsidR="0082488A">
        <w:t xml:space="preserve">Ondernemer </w:t>
      </w:r>
      <w:r>
        <w:t xml:space="preserve">voor het in </w:t>
      </w:r>
      <w:r w:rsidR="001B64AA">
        <w:t xml:space="preserve">§ </w:t>
      </w:r>
      <w:r>
        <w:t>2.</w:t>
      </w:r>
      <w:r w:rsidR="00C60321">
        <w:t>2</w:t>
      </w:r>
      <w:r>
        <w:t xml:space="preserve">.2. bedoelde inschrijvingsmoment een kort geding aanhangig te maken. </w:t>
      </w:r>
    </w:p>
    <w:p w14:paraId="0468B616" w14:textId="77777777" w:rsidR="00A212D9" w:rsidRDefault="00A212D9" w:rsidP="00216050">
      <w:pPr>
        <w:spacing w:line="276" w:lineRule="auto"/>
      </w:pPr>
    </w:p>
    <w:p w14:paraId="401E0D6F" w14:textId="7B45640F" w:rsidR="00C177CF" w:rsidRPr="00F508EF" w:rsidRDefault="00C177CF" w:rsidP="00216050">
      <w:pPr>
        <w:spacing w:line="276" w:lineRule="auto"/>
      </w:pPr>
      <w:r w:rsidRPr="00F508EF">
        <w:t xml:space="preserve">Indien een Inschrijver rechtsmaatregelen wil treffen tegen de </w:t>
      </w:r>
      <w:r>
        <w:t>G</w:t>
      </w:r>
      <w:r w:rsidRPr="00F508EF">
        <w:t>unningsbeslissing</w:t>
      </w:r>
      <w:r w:rsidR="00906730">
        <w:t xml:space="preserve"> </w:t>
      </w:r>
      <w:r w:rsidRPr="00F508EF">
        <w:t xml:space="preserve">van de </w:t>
      </w:r>
      <w:r w:rsidR="00100608">
        <w:t>Gemeente</w:t>
      </w:r>
      <w:r w:rsidRPr="00F508EF">
        <w:t xml:space="preserve">, dient de Inschrijver binnen twintig kalenderdagen na de dag van verzending van de </w:t>
      </w:r>
      <w:r w:rsidR="007943EC">
        <w:t>Gunnings</w:t>
      </w:r>
      <w:r w:rsidRPr="00F508EF">
        <w:t>beslissing, door betekening van een dagvaarding een kort geding bij de Rechtbank in Amsterdam aanhangig te hebben gemaakt.</w:t>
      </w:r>
      <w:r w:rsidR="00EE34D5">
        <w:t xml:space="preserve"> Een kopie van de dagvaarding dient zo snel mogelijk </w:t>
      </w:r>
      <w:r w:rsidR="00D55671">
        <w:t>aan de contactpersoon van deze Aanbesteding te worden gemaild.</w:t>
      </w:r>
      <w:r w:rsidR="00EE34D5">
        <w:t xml:space="preserve"> </w:t>
      </w:r>
      <w:r w:rsidRPr="00F508EF">
        <w:t xml:space="preserve">Indien niet binnen twintig kalenderdagen na de dag van verzending van de </w:t>
      </w:r>
      <w:r w:rsidR="00147BB2">
        <w:t>G</w:t>
      </w:r>
      <w:r w:rsidRPr="00F508EF">
        <w:t>unningsbeslissing</w:t>
      </w:r>
      <w:r w:rsidR="00906730">
        <w:t xml:space="preserve"> </w:t>
      </w:r>
      <w:r w:rsidRPr="00F508EF">
        <w:t xml:space="preserve">een kort geding aanhangig is gemaakt, kan de </w:t>
      </w:r>
      <w:r w:rsidR="00100608">
        <w:t>Gemeente</w:t>
      </w:r>
      <w:r w:rsidRPr="00F508EF">
        <w:t xml:space="preserve"> overgaan tot het sluiten van de Overeenkomst. Inschrijvers kunnen na </w:t>
      </w:r>
      <w:r>
        <w:t>het verstrijken</w:t>
      </w:r>
      <w:r w:rsidRPr="00F508EF">
        <w:t xml:space="preserve"> van de opschortende termijn van twintig kalenderdagen geen rechtsmaatregelen meer treffen ten aan zien van de </w:t>
      </w:r>
      <w:r w:rsidR="00147BB2">
        <w:t>G</w:t>
      </w:r>
      <w:r w:rsidRPr="00F508EF">
        <w:t xml:space="preserve">unningsbeslissing van de </w:t>
      </w:r>
      <w:r w:rsidR="00100608">
        <w:t>Gemeente</w:t>
      </w:r>
      <w:r w:rsidRPr="00F508EF">
        <w:t xml:space="preserve">. </w:t>
      </w:r>
    </w:p>
    <w:p w14:paraId="0EE6C37E" w14:textId="77777777" w:rsidR="00C177CF" w:rsidRPr="00F508EF" w:rsidRDefault="00C177CF" w:rsidP="00462896">
      <w:pPr>
        <w:pStyle w:val="Kop2"/>
        <w:tabs>
          <w:tab w:val="num" w:pos="0"/>
        </w:tabs>
        <w:spacing w:line="280" w:lineRule="atLeast"/>
      </w:pPr>
      <w:bookmarkStart w:id="40" w:name="_Toc31024477"/>
      <w:r w:rsidRPr="00F508EF">
        <w:lastRenderedPageBreak/>
        <w:t>Onkostenvergoeding</w:t>
      </w:r>
      <w:bookmarkEnd w:id="40"/>
    </w:p>
    <w:p w14:paraId="45E6838D" w14:textId="77777777" w:rsidR="00B65B49" w:rsidRDefault="00B65B49" w:rsidP="00F508EF"/>
    <w:p w14:paraId="37519CB4" w14:textId="77777777" w:rsidR="00C177CF" w:rsidRPr="00F508EF" w:rsidRDefault="00C177CF" w:rsidP="00F508EF">
      <w:r w:rsidRPr="00F508EF">
        <w:t xml:space="preserve">De </w:t>
      </w:r>
      <w:r w:rsidR="00100608">
        <w:t>Gemeente</w:t>
      </w:r>
      <w:r w:rsidRPr="00F508EF">
        <w:t xml:space="preserve"> vergoedt geen kosten die verband houden met het indienen van een Inschrijving. De Inschrijving zal na afloop van de </w:t>
      </w:r>
      <w:r>
        <w:t>A</w:t>
      </w:r>
      <w:r w:rsidRPr="00F508EF">
        <w:t>anbestedingsprocedure niet worden geretourneerd.</w:t>
      </w:r>
    </w:p>
    <w:p w14:paraId="50F56F1F" w14:textId="77777777" w:rsidR="009A7047" w:rsidRPr="00F508EF" w:rsidRDefault="009A7047" w:rsidP="00F508EF"/>
    <w:p w14:paraId="72B4C7E8" w14:textId="77777777" w:rsidR="00C177CF" w:rsidRPr="00F508EF" w:rsidRDefault="00C177CF" w:rsidP="00462896">
      <w:pPr>
        <w:pStyle w:val="Kop2"/>
        <w:tabs>
          <w:tab w:val="num" w:pos="0"/>
        </w:tabs>
        <w:spacing w:line="280" w:lineRule="atLeast"/>
      </w:pPr>
      <w:bookmarkStart w:id="41" w:name="_Toc31024478"/>
      <w:r w:rsidRPr="00F508EF">
        <w:t>Vertrouwelijkheid</w:t>
      </w:r>
      <w:r w:rsidR="008F2F0C">
        <w:t xml:space="preserve"> en publiciteit</w:t>
      </w:r>
      <w:bookmarkEnd w:id="41"/>
    </w:p>
    <w:p w14:paraId="1C6612B5" w14:textId="77777777" w:rsidR="00B65B49" w:rsidRDefault="00B65B49" w:rsidP="00F508EF"/>
    <w:p w14:paraId="12E87450" w14:textId="33F6488A" w:rsidR="008F2F0C" w:rsidRDefault="00C177CF" w:rsidP="004F7040">
      <w:pPr>
        <w:spacing w:line="276" w:lineRule="auto"/>
      </w:pPr>
      <w:r w:rsidRPr="00F508EF">
        <w:t xml:space="preserve">De </w:t>
      </w:r>
      <w:r w:rsidR="00796485">
        <w:t>g</w:t>
      </w:r>
      <w:r w:rsidR="00100608">
        <w:t>emeente</w:t>
      </w:r>
      <w:r w:rsidRPr="00F508EF">
        <w:t xml:space="preserve"> </w:t>
      </w:r>
      <w:r w:rsidR="00796485">
        <w:t xml:space="preserve">Amsterdam </w:t>
      </w:r>
      <w:r w:rsidRPr="00F508EF">
        <w:t xml:space="preserve">gaat vertrouwelijk om met de gegevens van de Inschrijver. De </w:t>
      </w:r>
      <w:r w:rsidR="00CF742A">
        <w:t>Ondernemers</w:t>
      </w:r>
      <w:r w:rsidRPr="00F508EF">
        <w:t xml:space="preserve"> en de Inschrijvers mogen de gegevens die de </w:t>
      </w:r>
      <w:r w:rsidR="00100608">
        <w:t>Gemeente</w:t>
      </w:r>
      <w:r w:rsidR="00216050">
        <w:t xml:space="preserve"> hen in verband met deze Aanbestedingsl</w:t>
      </w:r>
      <w:r w:rsidRPr="00F508EF">
        <w:t xml:space="preserve">eidraad ter beschikking stelt alleen gebruiken voor het doel waarvoor ze zijn verstrekt. De </w:t>
      </w:r>
      <w:r w:rsidR="00CF742A">
        <w:t>Ondernemers</w:t>
      </w:r>
      <w:r w:rsidRPr="00F508EF">
        <w:t xml:space="preserve"> en de Inschrijver</w:t>
      </w:r>
      <w:r>
        <w:t>s</w:t>
      </w:r>
      <w:r w:rsidRPr="00F508EF">
        <w:t xml:space="preserve"> dienen vertrouwelijk om te gaan met de door de </w:t>
      </w:r>
      <w:r w:rsidR="00100608">
        <w:t>Gemeente</w:t>
      </w:r>
      <w:r w:rsidRPr="00F508EF">
        <w:t xml:space="preserve"> verstrekte informatie.</w:t>
      </w:r>
      <w:r w:rsidR="008F2F0C">
        <w:t xml:space="preserve"> Inschrijvers zullen geen publiciteit aan deze Aanbesteding of een mogelijke gunning geven, anders dan na schriftelijke toestemming van de </w:t>
      </w:r>
      <w:r w:rsidR="00100608">
        <w:t>Gemeente</w:t>
      </w:r>
      <w:r w:rsidR="008F2F0C">
        <w:t>.</w:t>
      </w:r>
    </w:p>
    <w:p w14:paraId="7AC2CA45" w14:textId="77777777" w:rsidR="008F2F0C" w:rsidRPr="00F508EF" w:rsidRDefault="008F2F0C" w:rsidP="00F508EF"/>
    <w:p w14:paraId="1DD6B586" w14:textId="77777777" w:rsidR="00A255BF" w:rsidRDefault="004D3F61" w:rsidP="004742F2">
      <w:pPr>
        <w:pStyle w:val="Kop2"/>
        <w:tabs>
          <w:tab w:val="num" w:pos="0"/>
        </w:tabs>
        <w:spacing w:line="280" w:lineRule="atLeast"/>
      </w:pPr>
      <w:bookmarkStart w:id="42" w:name="_Toc31024479"/>
      <w:r>
        <w:t xml:space="preserve">Akkoordverklaring </w:t>
      </w:r>
      <w:r w:rsidR="00CE024C">
        <w:t>v</w:t>
      </w:r>
      <w:r>
        <w:t>oorschriften en aanbestedingsdocumenten</w:t>
      </w:r>
      <w:bookmarkEnd w:id="42"/>
    </w:p>
    <w:p w14:paraId="50FEA447" w14:textId="77777777" w:rsidR="004D3F61" w:rsidRPr="004D3F61" w:rsidRDefault="004D3F61" w:rsidP="004F7040">
      <w:pPr>
        <w:spacing w:line="276" w:lineRule="auto"/>
      </w:pPr>
      <w:r w:rsidRPr="004D3F61">
        <w:t>Door het doen van een Inschrijving verklaart Inschrijver dat:</w:t>
      </w:r>
    </w:p>
    <w:p w14:paraId="53F12663" w14:textId="5CB9716B" w:rsidR="004D3F61" w:rsidRPr="004D3F61" w:rsidRDefault="008B4E6F" w:rsidP="002639A9">
      <w:pPr>
        <w:numPr>
          <w:ilvl w:val="0"/>
          <w:numId w:val="5"/>
        </w:numPr>
        <w:spacing w:line="276" w:lineRule="auto"/>
      </w:pPr>
      <w:r>
        <w:t>h</w:t>
      </w:r>
      <w:r w:rsidR="004D3F61" w:rsidRPr="004D3F61">
        <w:t>ij akkoord gaat met alle in de</w:t>
      </w:r>
      <w:r>
        <w:t>ze</w:t>
      </w:r>
      <w:r w:rsidR="004D3F61" w:rsidRPr="004D3F61">
        <w:t xml:space="preserve"> </w:t>
      </w:r>
      <w:r>
        <w:t>Aanbestedingsl</w:t>
      </w:r>
      <w:r w:rsidR="004D3F61" w:rsidRPr="004D3F61">
        <w:t>eidraad vastgestelde (vorm)voorschriften</w:t>
      </w:r>
      <w:r w:rsidR="00906730">
        <w:t xml:space="preserve"> </w:t>
      </w:r>
      <w:r w:rsidR="004D3F61" w:rsidRPr="004D3F61">
        <w:t>en</w:t>
      </w:r>
      <w:r w:rsidR="00906730">
        <w:t xml:space="preserve"> </w:t>
      </w:r>
      <w:r w:rsidR="004D3F61" w:rsidRPr="004D3F61">
        <w:t xml:space="preserve">het Programma van Eisen </w:t>
      </w:r>
    </w:p>
    <w:p w14:paraId="655A81B3" w14:textId="45863047" w:rsidR="004D3F61" w:rsidRDefault="008B4E6F" w:rsidP="002639A9">
      <w:pPr>
        <w:numPr>
          <w:ilvl w:val="0"/>
          <w:numId w:val="5"/>
        </w:numPr>
        <w:spacing w:line="276" w:lineRule="auto"/>
      </w:pPr>
      <w:r>
        <w:t>h</w:t>
      </w:r>
      <w:r w:rsidR="004D3F61" w:rsidRPr="004D3F61">
        <w:t xml:space="preserve">ij akkoord gaat met de bij de </w:t>
      </w:r>
      <w:r>
        <w:t>Aanbestedingsl</w:t>
      </w:r>
      <w:r w:rsidR="00AE41E5">
        <w:t xml:space="preserve">eidraad gevoegde </w:t>
      </w:r>
      <w:r w:rsidR="00AE41E5" w:rsidRPr="008A7FA9">
        <w:t>dienstverlenings</w:t>
      </w:r>
      <w:r w:rsidR="005E56EE" w:rsidRPr="008A7FA9">
        <w:t>o</w:t>
      </w:r>
      <w:r w:rsidR="004D3F61" w:rsidRPr="008A7FA9">
        <w:t>vereenkomst (Bijlage 1)</w:t>
      </w:r>
      <w:r w:rsidR="008242F7" w:rsidRPr="008A7FA9">
        <w:t xml:space="preserve">, </w:t>
      </w:r>
      <w:r w:rsidR="004E5C7D" w:rsidRPr="008A7FA9">
        <w:t xml:space="preserve">Gemeentelijke Inkoopvoorwaarden bij IT van de </w:t>
      </w:r>
      <w:r w:rsidR="002C4147" w:rsidRPr="008A7FA9">
        <w:t>g</w:t>
      </w:r>
      <w:r w:rsidR="004E5C7D" w:rsidRPr="008A7FA9">
        <w:t xml:space="preserve">emeente Amsterdam (Bijlage 2) en de </w:t>
      </w:r>
      <w:r w:rsidR="008242F7" w:rsidRPr="008A7FA9">
        <w:t xml:space="preserve">Verwerkersovereenkomst (Bijlage </w:t>
      </w:r>
      <w:r w:rsidR="005E56EE" w:rsidRPr="008A7FA9">
        <w:t>7</w:t>
      </w:r>
      <w:r w:rsidR="008242F7" w:rsidRPr="008A7FA9">
        <w:t>)</w:t>
      </w:r>
      <w:r w:rsidR="00906730">
        <w:t xml:space="preserve"> </w:t>
      </w:r>
    </w:p>
    <w:p w14:paraId="5C2E92C8" w14:textId="77777777" w:rsidR="008B4E6F" w:rsidRPr="004D3F61" w:rsidRDefault="008B4E6F" w:rsidP="002639A9">
      <w:pPr>
        <w:numPr>
          <w:ilvl w:val="0"/>
          <w:numId w:val="5"/>
        </w:numPr>
        <w:spacing w:line="276" w:lineRule="auto"/>
      </w:pPr>
      <w:r>
        <w:t xml:space="preserve">hij ermee akkoord gaat dat de </w:t>
      </w:r>
      <w:r w:rsidR="00100608">
        <w:t>Gemeente</w:t>
      </w:r>
      <w:r>
        <w:t xml:space="preserve"> zich het recht voorbehoudt om in een latere fase alsnog te verzoeken binnen tien dagen officiële bewijsstukken/verklaringen te overleggen. Indien deze bewijsstukken niet overeenkomen met hetgeen in deze Inschrijving of in het formulier Uniform Europees Aanbestedingsdocument</w:t>
      </w:r>
      <w:r w:rsidR="001A152E">
        <w:t xml:space="preserve"> (via TenderNed</w:t>
      </w:r>
      <w:r w:rsidR="001A152E" w:rsidRPr="004D3F61">
        <w:t>)</w:t>
      </w:r>
      <w:r>
        <w:t xml:space="preserve"> is geschreven en/of verklaar</w:t>
      </w:r>
      <w:r w:rsidR="00803A06">
        <w:t>d</w:t>
      </w:r>
      <w:r>
        <w:t>, komt Inschrijver niet in aanmerking voor gunning</w:t>
      </w:r>
      <w:r w:rsidR="00CE024C">
        <w:t>,</w:t>
      </w:r>
      <w:r>
        <w:t xml:space="preserve"> zonder enig recht op vergoeding van welke kosten dan ook</w:t>
      </w:r>
      <w:r w:rsidR="00BC1FF9">
        <w:t>.</w:t>
      </w:r>
    </w:p>
    <w:p w14:paraId="01C1EBEF" w14:textId="77777777" w:rsidR="004D3F61" w:rsidRPr="004D3F61" w:rsidRDefault="004D3F61" w:rsidP="004D3F61"/>
    <w:p w14:paraId="0784EB2C" w14:textId="77777777" w:rsidR="00C177CF" w:rsidRDefault="00C177CF" w:rsidP="004742F2">
      <w:pPr>
        <w:pStyle w:val="Kop2"/>
        <w:tabs>
          <w:tab w:val="num" w:pos="0"/>
        </w:tabs>
        <w:spacing w:line="280" w:lineRule="atLeast"/>
      </w:pPr>
      <w:bookmarkStart w:id="43" w:name="_Toc31024480"/>
      <w:r w:rsidRPr="00F508EF">
        <w:t>Beoordelingsproces Inschrijving</w:t>
      </w:r>
      <w:bookmarkEnd w:id="43"/>
    </w:p>
    <w:p w14:paraId="113EA512" w14:textId="77777777" w:rsidR="00C177CF" w:rsidRPr="0087712E" w:rsidRDefault="00C177CF" w:rsidP="0087712E"/>
    <w:p w14:paraId="2B4F62D8" w14:textId="77777777" w:rsidR="00C177CF" w:rsidRPr="00F508EF" w:rsidRDefault="00C177CF" w:rsidP="004F7040">
      <w:pPr>
        <w:spacing w:line="276" w:lineRule="auto"/>
      </w:pPr>
      <w:r w:rsidRPr="00F508EF">
        <w:t xml:space="preserve">Alle door de Inschrijver gegeven informatie kan door de </w:t>
      </w:r>
      <w:r w:rsidR="00100608">
        <w:t>Gemeente</w:t>
      </w:r>
      <w:r w:rsidRPr="00F508EF">
        <w:t xml:space="preserve"> worden gecontroleerd. Het verstrekken van onjuiste gegevens </w:t>
      </w:r>
      <w:r w:rsidR="00AB6D24" w:rsidRPr="00F508EF">
        <w:t>en</w:t>
      </w:r>
      <w:r w:rsidR="00AB6D24">
        <w:t xml:space="preserve"> het </w:t>
      </w:r>
      <w:r w:rsidRPr="00F508EF">
        <w:t xml:space="preserve">niet of te laat verstrekken van gegevens, alsmede het, na een verzoek daartoe van de </w:t>
      </w:r>
      <w:r w:rsidR="00100608">
        <w:t>Gemeente</w:t>
      </w:r>
      <w:r w:rsidRPr="00F508EF">
        <w:t>, niet meewerken aan de controle van de verstrekte gegevens, kan leiden tot uitsluiting.</w:t>
      </w:r>
    </w:p>
    <w:p w14:paraId="1F8FD5B8" w14:textId="77777777" w:rsidR="00C177CF" w:rsidRPr="00F508EF" w:rsidRDefault="00C177CF" w:rsidP="004F7040">
      <w:pPr>
        <w:spacing w:line="276" w:lineRule="auto"/>
      </w:pPr>
      <w:r w:rsidRPr="00F508EF">
        <w:t xml:space="preserve">De </w:t>
      </w:r>
      <w:r w:rsidR="00100608">
        <w:t>Gemeente</w:t>
      </w:r>
      <w:r w:rsidRPr="00F508EF">
        <w:t xml:space="preserve"> beoordeelt de Inschrijving op de volgende punten:</w:t>
      </w:r>
    </w:p>
    <w:p w14:paraId="6C06BC7C" w14:textId="77777777" w:rsidR="00C177CF" w:rsidRDefault="00C177CF" w:rsidP="002639A9">
      <w:pPr>
        <w:numPr>
          <w:ilvl w:val="0"/>
          <w:numId w:val="10"/>
        </w:numPr>
        <w:spacing w:line="276" w:lineRule="auto"/>
      </w:pPr>
      <w:r w:rsidRPr="00F508EF">
        <w:t>Volledigheid en conform voorschriften</w:t>
      </w:r>
      <w:r w:rsidR="003A592C">
        <w:t>;</w:t>
      </w:r>
    </w:p>
    <w:p w14:paraId="5979D1ED" w14:textId="77777777" w:rsidR="00C177CF" w:rsidRDefault="00C177CF" w:rsidP="002639A9">
      <w:pPr>
        <w:numPr>
          <w:ilvl w:val="0"/>
          <w:numId w:val="10"/>
        </w:numPr>
        <w:spacing w:line="276" w:lineRule="auto"/>
      </w:pPr>
      <w:r w:rsidRPr="00F508EF">
        <w:t>Toets op de Geschiktheidseisen</w:t>
      </w:r>
      <w:r w:rsidR="003A592C">
        <w:t>;</w:t>
      </w:r>
    </w:p>
    <w:p w14:paraId="3177507C" w14:textId="77777777" w:rsidR="00C177CF" w:rsidRDefault="00D55671" w:rsidP="002639A9">
      <w:pPr>
        <w:numPr>
          <w:ilvl w:val="0"/>
          <w:numId w:val="10"/>
        </w:numPr>
        <w:spacing w:line="276" w:lineRule="auto"/>
      </w:pPr>
      <w:r>
        <w:t>Toets op de minimum</w:t>
      </w:r>
      <w:r w:rsidR="00C177CF" w:rsidRPr="00F508EF">
        <w:t xml:space="preserve">eisen </w:t>
      </w:r>
      <w:r w:rsidR="00172155">
        <w:t>van</w:t>
      </w:r>
      <w:r w:rsidR="00C177CF" w:rsidRPr="00F508EF">
        <w:t xml:space="preserve"> het </w:t>
      </w:r>
      <w:r w:rsidR="00C177CF">
        <w:t>P</w:t>
      </w:r>
      <w:r w:rsidR="00C177CF" w:rsidRPr="00F508EF">
        <w:t>rogramma van Eisen</w:t>
      </w:r>
      <w:r w:rsidR="003A592C">
        <w:t>;</w:t>
      </w:r>
    </w:p>
    <w:p w14:paraId="4957614A" w14:textId="77777777" w:rsidR="00C177CF" w:rsidRDefault="00C177CF" w:rsidP="002639A9">
      <w:pPr>
        <w:numPr>
          <w:ilvl w:val="0"/>
          <w:numId w:val="10"/>
        </w:numPr>
        <w:spacing w:line="276" w:lineRule="auto"/>
      </w:pPr>
      <w:r>
        <w:t xml:space="preserve">Beoordeling van de Inschrijving aan de hand van de </w:t>
      </w:r>
      <w:r w:rsidRPr="00F508EF">
        <w:t>Gunnings</w:t>
      </w:r>
      <w:r>
        <w:t>c</w:t>
      </w:r>
      <w:r w:rsidRPr="00F508EF">
        <w:t>riteria</w:t>
      </w:r>
      <w:r w:rsidR="003A592C">
        <w:t>;</w:t>
      </w:r>
    </w:p>
    <w:p w14:paraId="383C2F39" w14:textId="7E5BEEA9" w:rsidR="00D26AF2" w:rsidRDefault="00D26AF2" w:rsidP="002639A9">
      <w:pPr>
        <w:numPr>
          <w:ilvl w:val="0"/>
          <w:numId w:val="10"/>
        </w:numPr>
        <w:spacing w:line="276" w:lineRule="auto"/>
      </w:pPr>
      <w:r>
        <w:t>Verificatie en screening</w:t>
      </w:r>
      <w:r w:rsidR="00E54EFB">
        <w:t xml:space="preserve"> winnende Inschrijver</w:t>
      </w:r>
      <w:r w:rsidR="00013C8D">
        <w:t>.</w:t>
      </w:r>
    </w:p>
    <w:p w14:paraId="27DFD1D7" w14:textId="65701519" w:rsidR="00F12EEF" w:rsidRDefault="00F12EEF" w:rsidP="00F12EEF">
      <w:pPr>
        <w:spacing w:line="276" w:lineRule="auto"/>
        <w:ind w:left="720"/>
      </w:pPr>
    </w:p>
    <w:p w14:paraId="17E64BE8" w14:textId="77777777" w:rsidR="00F12EEF" w:rsidRPr="00F508EF" w:rsidRDefault="00F12EEF" w:rsidP="00F12EEF">
      <w:pPr>
        <w:spacing w:line="276" w:lineRule="auto"/>
        <w:ind w:left="720"/>
      </w:pPr>
    </w:p>
    <w:p w14:paraId="425D4DF1" w14:textId="77777777" w:rsidR="00C177CF" w:rsidRPr="00F508EF" w:rsidRDefault="00C177CF" w:rsidP="004742F2">
      <w:pPr>
        <w:pStyle w:val="Kop3"/>
      </w:pPr>
      <w:bookmarkStart w:id="44" w:name="_Toc31024481"/>
      <w:r w:rsidRPr="00F508EF">
        <w:lastRenderedPageBreak/>
        <w:t>Beoordeling op volledigheid en conform de voorschriften</w:t>
      </w:r>
      <w:bookmarkEnd w:id="44"/>
    </w:p>
    <w:p w14:paraId="1083EC59" w14:textId="77777777" w:rsidR="00C177CF" w:rsidRDefault="00C177CF" w:rsidP="00F508EF"/>
    <w:p w14:paraId="300EC4FC" w14:textId="66D653B8" w:rsidR="00C177CF" w:rsidRDefault="00C177CF" w:rsidP="00216050">
      <w:pPr>
        <w:spacing w:line="276" w:lineRule="auto"/>
      </w:pPr>
      <w:r w:rsidRPr="00F508EF">
        <w:t xml:space="preserve">De </w:t>
      </w:r>
      <w:r w:rsidR="00100608">
        <w:t>Gemeente</w:t>
      </w:r>
      <w:r w:rsidRPr="00F508EF">
        <w:t xml:space="preserve"> beoordeelt de Inschrijving op volledigheid. De </w:t>
      </w:r>
      <w:r w:rsidR="00100608">
        <w:t>Gemeente</w:t>
      </w:r>
      <w:r w:rsidRPr="00F508EF">
        <w:t xml:space="preserve"> toetst de Inschrijving</w:t>
      </w:r>
      <w:r w:rsidR="00906730">
        <w:t xml:space="preserve"> </w:t>
      </w:r>
      <w:r w:rsidRPr="00F508EF">
        <w:t>aan de voorschriften, zoals in de</w:t>
      </w:r>
      <w:r>
        <w:t>ze</w:t>
      </w:r>
      <w:r w:rsidR="00216050">
        <w:t xml:space="preserve"> Aanbestedingsl</w:t>
      </w:r>
      <w:r w:rsidRPr="00F508EF">
        <w:t xml:space="preserve">eidraad gesteld. Indien de Inschrijving onvolledig is </w:t>
      </w:r>
      <w:r>
        <w:t xml:space="preserve">of </w:t>
      </w:r>
      <w:r w:rsidRPr="00F508EF">
        <w:t xml:space="preserve">afwijkt van de voorschriften, beoordeelt de </w:t>
      </w:r>
      <w:r w:rsidR="00100608">
        <w:t>Gemeente</w:t>
      </w:r>
      <w:r w:rsidRPr="00F508EF">
        <w:t xml:space="preserve"> of de Inschrijving mag worden aangevuld. Indien dat niet mogelijk is</w:t>
      </w:r>
      <w:r>
        <w:t>,</w:t>
      </w:r>
      <w:r w:rsidRPr="00F508EF">
        <w:t xml:space="preserve"> </w:t>
      </w:r>
      <w:r w:rsidR="008138D5">
        <w:t>zal</w:t>
      </w:r>
      <w:r w:rsidR="008138D5" w:rsidRPr="00F508EF">
        <w:t xml:space="preserve"> </w:t>
      </w:r>
      <w:r w:rsidRPr="00F508EF">
        <w:t xml:space="preserve">de </w:t>
      </w:r>
      <w:r w:rsidR="00100608">
        <w:t>Gemeente</w:t>
      </w:r>
      <w:r w:rsidRPr="00F508EF">
        <w:t xml:space="preserve"> besluiten de Inschrijving terzijde te leggen en niet verder in </w:t>
      </w:r>
      <w:r w:rsidR="0089628F">
        <w:t xml:space="preserve">de </w:t>
      </w:r>
      <w:r w:rsidRPr="00F508EF">
        <w:t xml:space="preserve">beoordeling </w:t>
      </w:r>
      <w:r w:rsidR="0089628F">
        <w:t xml:space="preserve">mee </w:t>
      </w:r>
      <w:r w:rsidRPr="00F508EF">
        <w:t xml:space="preserve">te nemen. Ook kan de </w:t>
      </w:r>
      <w:r w:rsidR="00100608">
        <w:t>Gemeente</w:t>
      </w:r>
      <w:r w:rsidRPr="00F508EF">
        <w:t xml:space="preserve"> besluiten</w:t>
      </w:r>
      <w:r>
        <w:t>,</w:t>
      </w:r>
      <w:r w:rsidRPr="00F508EF">
        <w:t xml:space="preserve"> indien de Inschrijving onder voorwaarden is gedaan, </w:t>
      </w:r>
      <w:r>
        <w:t xml:space="preserve">om </w:t>
      </w:r>
      <w:r w:rsidRPr="00F508EF">
        <w:t>deze terzijde te leggen en niet verder in de beoordeling mee te nemen.</w:t>
      </w:r>
    </w:p>
    <w:p w14:paraId="39825E1C" w14:textId="71972E28" w:rsidR="001F67EE" w:rsidRPr="00F508EF" w:rsidRDefault="001F67EE" w:rsidP="00F508EF"/>
    <w:p w14:paraId="41A7C94B" w14:textId="77777777" w:rsidR="00C177CF" w:rsidRDefault="00C177CF" w:rsidP="00462896">
      <w:pPr>
        <w:pStyle w:val="Kop3"/>
      </w:pPr>
      <w:bookmarkStart w:id="45" w:name="_Toc31024482"/>
      <w:r w:rsidRPr="00F508EF">
        <w:t>Beoordeling op Geschiktheidseisen</w:t>
      </w:r>
      <w:bookmarkEnd w:id="45"/>
    </w:p>
    <w:p w14:paraId="5CE2229A" w14:textId="77777777" w:rsidR="00C177CF" w:rsidRPr="00462896" w:rsidRDefault="00C177CF" w:rsidP="00462896"/>
    <w:p w14:paraId="6A565E69" w14:textId="77777777" w:rsidR="00A212D9" w:rsidRDefault="00C177CF" w:rsidP="00761BF3">
      <w:r w:rsidRPr="00F508EF">
        <w:t xml:space="preserve">Om te bepalen welke Inschrijvers voor gunning van de </w:t>
      </w:r>
      <w:r w:rsidR="00172155">
        <w:t>O</w:t>
      </w:r>
      <w:r w:rsidRPr="00F508EF">
        <w:t xml:space="preserve">pdracht in aanmerking komen, beoordeelt de </w:t>
      </w:r>
      <w:r w:rsidR="00100608">
        <w:t>Gemeente</w:t>
      </w:r>
      <w:r w:rsidRPr="00F508EF">
        <w:t xml:space="preserve"> in eerste instantie de Inschrijver op de Geschiktheidseisen, zoals omschreven in Hoofdstuk </w:t>
      </w:r>
      <w:r w:rsidR="00091B90">
        <w:t>4</w:t>
      </w:r>
      <w:r w:rsidRPr="00F508EF">
        <w:t>.</w:t>
      </w:r>
      <w:r w:rsidR="003E4B24">
        <w:t xml:space="preserve"> </w:t>
      </w:r>
      <w:r w:rsidRPr="00F508EF">
        <w:t xml:space="preserve">De </w:t>
      </w:r>
      <w:r w:rsidR="00100608">
        <w:t>Gemeente</w:t>
      </w:r>
      <w:r w:rsidRPr="00F508EF">
        <w:t xml:space="preserve"> controleert in het kader van artikel 2.101 en 2.102 van de Aanbestedingswet en aan </w:t>
      </w:r>
      <w:r w:rsidR="00637990">
        <w:t>de hand van het</w:t>
      </w:r>
      <w:r w:rsidRPr="00637990">
        <w:t xml:space="preserve"> door de Inschrijver ingediende</w:t>
      </w:r>
      <w:r w:rsidR="00637990" w:rsidRPr="00637990">
        <w:t xml:space="preserve"> </w:t>
      </w:r>
      <w:r w:rsidR="0094310C">
        <w:t xml:space="preserve">formulier </w:t>
      </w:r>
      <w:r w:rsidR="00637990" w:rsidRPr="00637990">
        <w:t>Uniform Europees Aanbestedingsdocument</w:t>
      </w:r>
      <w:r w:rsidR="00637990">
        <w:t xml:space="preserve"> (UEA</w:t>
      </w:r>
      <w:r w:rsidR="00BC1FF9">
        <w:t>, via TenderNed</w:t>
      </w:r>
      <w:r w:rsidR="00637990">
        <w:t>)</w:t>
      </w:r>
      <w:r w:rsidRPr="00F508EF">
        <w:t xml:space="preserve">, de juistheid van de verstrekte gegevens en </w:t>
      </w:r>
      <w:r w:rsidR="00761BF3">
        <w:t>gevraagde andere bewijsstukken.</w:t>
      </w:r>
    </w:p>
    <w:p w14:paraId="0E70D4A3" w14:textId="77777777" w:rsidR="00761BF3" w:rsidRPr="00761BF3" w:rsidRDefault="00761BF3" w:rsidP="00761BF3"/>
    <w:p w14:paraId="199A39AC" w14:textId="77777777" w:rsidR="00172155" w:rsidRDefault="00172155" w:rsidP="004742F2">
      <w:pPr>
        <w:pStyle w:val="Kop3"/>
      </w:pPr>
      <w:bookmarkStart w:id="46" w:name="_Toc31024483"/>
      <w:r>
        <w:t>Toets aan het Programma van Eisen</w:t>
      </w:r>
      <w:bookmarkEnd w:id="46"/>
      <w:r>
        <w:t xml:space="preserve"> </w:t>
      </w:r>
    </w:p>
    <w:p w14:paraId="4CA347C3" w14:textId="77777777" w:rsidR="00AA413F" w:rsidRDefault="00AA413F" w:rsidP="00AA413F"/>
    <w:p w14:paraId="2F04DA3C" w14:textId="3B4E9007" w:rsidR="00AA413F" w:rsidRDefault="00AA413F" w:rsidP="00AA413F">
      <w:r>
        <w:t xml:space="preserve">Van de Inschrijvers die geschikt zijn bevonden, zoals beschreven in </w:t>
      </w:r>
      <w:r w:rsidR="001B64AA">
        <w:t xml:space="preserve">§ </w:t>
      </w:r>
      <w:r>
        <w:t>2.</w:t>
      </w:r>
      <w:r w:rsidR="00AC36AA">
        <w:t>1</w:t>
      </w:r>
      <w:r w:rsidR="00C60321">
        <w:t>1</w:t>
      </w:r>
      <w:r>
        <w:t>.2,</w:t>
      </w:r>
      <w:r w:rsidR="00745787">
        <w:t xml:space="preserve"> </w:t>
      </w:r>
      <w:r w:rsidR="00216050">
        <w:t xml:space="preserve">wordt </w:t>
      </w:r>
      <w:r w:rsidR="00EF14A0">
        <w:t>beoordeel</w:t>
      </w:r>
      <w:r w:rsidR="00803A06">
        <w:t>d</w:t>
      </w:r>
      <w:r w:rsidR="00EF14A0">
        <w:t xml:space="preserve"> of hun Inschrijving voldoet aan het Programma van Eisen (hoofdstuk 5).</w:t>
      </w:r>
    </w:p>
    <w:p w14:paraId="6834F3D4" w14:textId="77777777" w:rsidR="00AA413F" w:rsidRPr="00AA413F" w:rsidRDefault="00AA413F" w:rsidP="00AA413F"/>
    <w:p w14:paraId="527B0985" w14:textId="77777777" w:rsidR="00C177CF" w:rsidRDefault="00C177CF" w:rsidP="004742F2">
      <w:pPr>
        <w:pStyle w:val="Kop3"/>
      </w:pPr>
      <w:bookmarkStart w:id="47" w:name="_Toc31024484"/>
      <w:r w:rsidRPr="00F508EF">
        <w:t xml:space="preserve">Beoordeling van de Inschrijving </w:t>
      </w:r>
      <w:r w:rsidR="00172155">
        <w:t xml:space="preserve">aan de hand van de Gunningscriteria </w:t>
      </w:r>
      <w:r w:rsidRPr="00F508EF">
        <w:t xml:space="preserve">en voornemen tot gunning van de </w:t>
      </w:r>
      <w:r>
        <w:t>O</w:t>
      </w:r>
      <w:r w:rsidRPr="00F508EF">
        <w:t>pdracht</w:t>
      </w:r>
      <w:bookmarkEnd w:id="47"/>
      <w:r w:rsidRPr="00F508EF">
        <w:t xml:space="preserve"> </w:t>
      </w:r>
    </w:p>
    <w:p w14:paraId="552916AC" w14:textId="77777777" w:rsidR="00C177CF" w:rsidRPr="00462896" w:rsidRDefault="00C177CF" w:rsidP="00462896"/>
    <w:p w14:paraId="245798C8" w14:textId="641B1C51" w:rsidR="00C177CF" w:rsidRPr="00F508EF" w:rsidRDefault="00C177CF" w:rsidP="004F7040">
      <w:pPr>
        <w:spacing w:line="276" w:lineRule="auto"/>
      </w:pPr>
      <w:r w:rsidRPr="00F508EF">
        <w:t xml:space="preserve">Indien de Inschrijver aan de Geschiktheidseisen voldoet en zijn Inschrijving volledig en conform de in de </w:t>
      </w:r>
      <w:r w:rsidR="00216050">
        <w:t>Aanbestedingsl</w:t>
      </w:r>
      <w:r w:rsidR="00D7579D">
        <w:t>eidraad</w:t>
      </w:r>
      <w:r w:rsidRPr="00F508EF">
        <w:t xml:space="preserve"> gestelde voorschriften is opgesteld</w:t>
      </w:r>
      <w:r w:rsidR="00172155">
        <w:t xml:space="preserve"> en voldoet aan de minimumeisen</w:t>
      </w:r>
      <w:r w:rsidRPr="00F508EF">
        <w:t xml:space="preserve">, komt zijn Inschrijving in aanmerking voor verdere beoordeling in het kader van de Gunningscriteria, zoals deze zijn gesteld in Hoofdstuk 6. De </w:t>
      </w:r>
      <w:r w:rsidR="00100608">
        <w:t>Gemeente</w:t>
      </w:r>
      <w:r w:rsidRPr="00F508EF">
        <w:t xml:space="preserve"> beoordeelt aan de hand van deze criteria welke Inschrijving de winnende</w:t>
      </w:r>
      <w:r w:rsidR="004F7040">
        <w:t xml:space="preserve"> Inschrijving is. In </w:t>
      </w:r>
      <w:r w:rsidR="001B64AA">
        <w:t xml:space="preserve">§ </w:t>
      </w:r>
      <w:r w:rsidRPr="00F508EF">
        <w:t>6.</w:t>
      </w:r>
      <w:r w:rsidR="00C60321">
        <w:t>3</w:t>
      </w:r>
      <w:r w:rsidRPr="00F508EF">
        <w:t xml:space="preserve"> is de beoordelingssystematiek beschreven. De </w:t>
      </w:r>
      <w:r w:rsidR="00100608">
        <w:t>Gemeente</w:t>
      </w:r>
      <w:r w:rsidR="00147BB2">
        <w:t xml:space="preserve"> deelt de G</w:t>
      </w:r>
      <w:r w:rsidRPr="00F508EF">
        <w:t>unningsbeslissing mede aan alle</w:t>
      </w:r>
      <w:r w:rsidR="00906730">
        <w:t xml:space="preserve"> </w:t>
      </w:r>
      <w:r w:rsidRPr="00F508EF">
        <w:t xml:space="preserve">Inschrijvers en neemt een opschortende termijn als bedoeld in artikel 2.127 van de </w:t>
      </w:r>
      <w:r w:rsidR="00B05FB0">
        <w:t>AW 2016</w:t>
      </w:r>
      <w:r w:rsidR="00216050">
        <w:t xml:space="preserve"> </w:t>
      </w:r>
      <w:r w:rsidRPr="00F508EF">
        <w:t xml:space="preserve">van 20 </w:t>
      </w:r>
      <w:r w:rsidR="001B3B51">
        <w:t>kalender</w:t>
      </w:r>
      <w:r w:rsidRPr="00F508EF">
        <w:t>dagen in acht.</w:t>
      </w:r>
      <w:r>
        <w:t xml:space="preserve"> </w:t>
      </w:r>
      <w:r w:rsidRPr="00F508EF">
        <w:t>Indien tijdens de opschortende termijn Inschrijvers geen gebruik hebben gemaakt v</w:t>
      </w:r>
      <w:r w:rsidR="00147BB2">
        <w:t>an de mogelijkheid om tegen de G</w:t>
      </w:r>
      <w:r w:rsidRPr="00F508EF">
        <w:t xml:space="preserve">unningsbeslissing de voorgeschreven rechtsmaatregelen in te stellen, kan de </w:t>
      </w:r>
      <w:r w:rsidR="00100608">
        <w:t>Gemeente</w:t>
      </w:r>
      <w:r w:rsidRPr="00F508EF">
        <w:t xml:space="preserve"> overgaan tot het sluiten</w:t>
      </w:r>
      <w:r w:rsidR="009D396B">
        <w:t xml:space="preserve"> van </w:t>
      </w:r>
      <w:r w:rsidRPr="00F508EF">
        <w:t>de Overeenkomst met de winnende Inschrijver.</w:t>
      </w:r>
    </w:p>
    <w:p w14:paraId="4F8CF165" w14:textId="72074177" w:rsidR="008A7FA9" w:rsidRDefault="008A7FA9" w:rsidP="00F508EF">
      <w:r>
        <w:br w:type="page"/>
      </w:r>
    </w:p>
    <w:p w14:paraId="6D158721" w14:textId="77777777" w:rsidR="00D26AF2" w:rsidRDefault="00D26AF2" w:rsidP="004742F2">
      <w:pPr>
        <w:pStyle w:val="Kop3"/>
      </w:pPr>
      <w:bookmarkStart w:id="48" w:name="_Toc31024485"/>
      <w:r>
        <w:lastRenderedPageBreak/>
        <w:t>Verificatiefase en screening</w:t>
      </w:r>
      <w:r w:rsidR="00E54EFB">
        <w:t xml:space="preserve"> winnende Inschrijver</w:t>
      </w:r>
      <w:bookmarkEnd w:id="48"/>
    </w:p>
    <w:p w14:paraId="6DEDFC37" w14:textId="77777777" w:rsidR="00761BF3" w:rsidRDefault="00761BF3" w:rsidP="004F7040">
      <w:pPr>
        <w:spacing w:line="276" w:lineRule="auto"/>
      </w:pPr>
    </w:p>
    <w:p w14:paraId="5DF1B44D" w14:textId="77777777" w:rsidR="00D26AF2" w:rsidRDefault="00D26AF2" w:rsidP="004F7040">
      <w:pPr>
        <w:spacing w:line="276" w:lineRule="auto"/>
      </w:pPr>
      <w:r w:rsidRPr="00D26AF2">
        <w:t>In de verificatiefase word</w:t>
      </w:r>
      <w:r w:rsidR="009F3DD4">
        <w:t>t</w:t>
      </w:r>
      <w:r w:rsidRPr="00D26AF2">
        <w:t xml:space="preserve"> door de </w:t>
      </w:r>
      <w:r w:rsidR="00100608">
        <w:t>Gemeente</w:t>
      </w:r>
      <w:r w:rsidR="0089628F">
        <w:t xml:space="preserve"> </w:t>
      </w:r>
      <w:r w:rsidRPr="00D26AF2">
        <w:t xml:space="preserve">bij de Inschrijver(s) </w:t>
      </w:r>
      <w:r w:rsidR="009F3DD4">
        <w:t>aan wie de Opdracht is gegund</w:t>
      </w:r>
      <w:r w:rsidRPr="00D26AF2">
        <w:t xml:space="preserve">, alle bewijsstukken opgevraagd zoals genoemd in </w:t>
      </w:r>
      <w:r w:rsidR="00E54EFB">
        <w:t>hoofdstuk 4</w:t>
      </w:r>
      <w:r w:rsidRPr="00D26AF2">
        <w:t xml:space="preserve">. De Inschrijver komt niet voor </w:t>
      </w:r>
      <w:r w:rsidR="009F3DD4">
        <w:t xml:space="preserve">definitieve </w:t>
      </w:r>
      <w:r w:rsidRPr="00D26AF2">
        <w:t>gunning van de Opdracht in aanmerking indien uit deze bewijsstukken blijkt dat de Inschrijver niet voldoet aan de gestelde eisen.</w:t>
      </w:r>
      <w:r w:rsidR="004D5280">
        <w:t xml:space="preserve"> Een nader verificatiegesprek kan onderdeel uitmaken van deze fase.</w:t>
      </w:r>
    </w:p>
    <w:p w14:paraId="384BA96B" w14:textId="77777777" w:rsidR="00A3249F" w:rsidRDefault="00A3249F" w:rsidP="004F7040">
      <w:pPr>
        <w:spacing w:line="276" w:lineRule="auto"/>
        <w:rPr>
          <w:b/>
        </w:rPr>
      </w:pPr>
    </w:p>
    <w:p w14:paraId="1C9EE496" w14:textId="1EA55228" w:rsidR="00B333A6" w:rsidRPr="0063136D" w:rsidRDefault="00A3249F" w:rsidP="004F7040">
      <w:pPr>
        <w:spacing w:line="276" w:lineRule="auto"/>
        <w:rPr>
          <w:b/>
        </w:rPr>
      </w:pPr>
      <w:r>
        <w:rPr>
          <w:b/>
        </w:rPr>
        <w:t>BIO s</w:t>
      </w:r>
      <w:r w:rsidR="00B333A6" w:rsidRPr="0063136D">
        <w:rPr>
          <w:b/>
        </w:rPr>
        <w:t>creening op integriteit</w:t>
      </w:r>
    </w:p>
    <w:p w14:paraId="16B41693" w14:textId="54301CD8" w:rsidR="002479FE" w:rsidRDefault="00520CBD" w:rsidP="004F7040">
      <w:pPr>
        <w:spacing w:line="276" w:lineRule="auto"/>
      </w:pPr>
      <w:r w:rsidRPr="004632D2">
        <w:t xml:space="preserve">De middelen waarover </w:t>
      </w:r>
      <w:r w:rsidR="002D7AFA">
        <w:t xml:space="preserve">de </w:t>
      </w:r>
      <w:r w:rsidR="00803A06">
        <w:t>g</w:t>
      </w:r>
      <w:r w:rsidR="00100608">
        <w:t>emeente</w:t>
      </w:r>
      <w:r w:rsidR="002D7AFA">
        <w:t xml:space="preserve"> </w:t>
      </w:r>
      <w:r w:rsidRPr="004632D2">
        <w:t xml:space="preserve">Amsterdam beschikt voor de uitvoering van haar publieke taken zijn ‘van ons allemaal’. De </w:t>
      </w:r>
      <w:r w:rsidR="00100608">
        <w:t>Gemeente</w:t>
      </w:r>
      <w:r w:rsidRPr="004632D2">
        <w:t xml:space="preserve"> dient zorgvuldig met deze middelen om te gaan en ervoor te zorgen dat deze middelen zo goed mogelijk besteed worden. Integriteit staat </w:t>
      </w:r>
      <w:r w:rsidR="002D7AFA">
        <w:t>een kernwaarde voor</w:t>
      </w:r>
      <w:r w:rsidR="00906730">
        <w:t xml:space="preserve"> </w:t>
      </w:r>
      <w:r w:rsidR="002D7AFA">
        <w:t xml:space="preserve">de </w:t>
      </w:r>
      <w:r w:rsidR="00100608">
        <w:t>Gemeente</w:t>
      </w:r>
      <w:r w:rsidRPr="004632D2">
        <w:t xml:space="preserve">. Uitgangspunt voor de </w:t>
      </w:r>
      <w:r w:rsidR="00100608">
        <w:t>Gemeente</w:t>
      </w:r>
      <w:r w:rsidRPr="004632D2">
        <w:t xml:space="preserve"> is de integriteit van de eigen organisatie waarborgen én te voorkomen dat niet-integere partijen worden gefaciliteerd in hun activiteiten door middel van het aangaan of laten voortbestaan van overeenkoms</w:t>
      </w:r>
      <w:r>
        <w:t xml:space="preserve">ten tussen deze partijen en de </w:t>
      </w:r>
      <w:r w:rsidR="00100608">
        <w:t>Gemeente</w:t>
      </w:r>
      <w:r w:rsidRPr="004632D2">
        <w:t xml:space="preserve">. Voor de uitvoering van haar integriteitsbeleid heeft </w:t>
      </w:r>
      <w:r w:rsidR="002D7AFA">
        <w:t xml:space="preserve">de </w:t>
      </w:r>
      <w:r w:rsidR="00100608">
        <w:t>Gemeente</w:t>
      </w:r>
      <w:r w:rsidR="002D7AFA">
        <w:t xml:space="preserve"> onder meer</w:t>
      </w:r>
      <w:r w:rsidRPr="004632D2">
        <w:t xml:space="preserve"> de Beleidsregel Integriteit en Overeenkomsten (BIO) vastgesteld. Zie voor meer informatie: </w:t>
      </w:r>
    </w:p>
    <w:p w14:paraId="15D2D534" w14:textId="77777777" w:rsidR="002479FE" w:rsidRPr="00C87427" w:rsidRDefault="005210C2" w:rsidP="004F7040">
      <w:pPr>
        <w:spacing w:line="276" w:lineRule="auto"/>
        <w:rPr>
          <w:color w:val="0070C0"/>
        </w:rPr>
      </w:pPr>
      <w:hyperlink r:id="rId14" w:history="1">
        <w:r w:rsidR="002479FE" w:rsidRPr="00C87427">
          <w:rPr>
            <w:rStyle w:val="Hyperlink"/>
            <w:color w:val="0070C0"/>
          </w:rPr>
          <w:t>https://www.amsterdam.nl/bestuur-organisatie/volg-beleid/veiligheid/integer-handelen/beleidsstukken-bio/</w:t>
        </w:r>
      </w:hyperlink>
    </w:p>
    <w:p w14:paraId="5449F086" w14:textId="77777777" w:rsidR="00520CBD" w:rsidRPr="004632D2" w:rsidRDefault="00520CBD" w:rsidP="00520CBD"/>
    <w:p w14:paraId="339D2D35" w14:textId="60A1F443" w:rsidR="00520CBD" w:rsidRPr="004632D2" w:rsidRDefault="00520CBD" w:rsidP="004F7040">
      <w:pPr>
        <w:spacing w:line="276" w:lineRule="auto"/>
      </w:pPr>
      <w:r w:rsidRPr="00013C8D">
        <w:t>De BIO is van</w:t>
      </w:r>
      <w:r w:rsidRPr="004632D2">
        <w:t xml:space="preserve"> toepassing op </w:t>
      </w:r>
      <w:r w:rsidR="001B2004">
        <w:t xml:space="preserve">alle privaatrechtelijke rechtshandelingen van de </w:t>
      </w:r>
      <w:r w:rsidR="00100608">
        <w:t>Gemeente</w:t>
      </w:r>
      <w:r w:rsidR="001B2004">
        <w:t xml:space="preserve">, dus ook op </w:t>
      </w:r>
      <w:r w:rsidR="005272C8">
        <w:t xml:space="preserve">deze </w:t>
      </w:r>
      <w:r w:rsidR="00153034">
        <w:t>A</w:t>
      </w:r>
      <w:r w:rsidR="005272C8">
        <w:t>anbesteding en de O</w:t>
      </w:r>
      <w:r w:rsidR="001B2004">
        <w:t xml:space="preserve">vereenkomst. </w:t>
      </w:r>
      <w:r w:rsidRPr="004632D2">
        <w:t xml:space="preserve">Door het indienen van een inschrijving </w:t>
      </w:r>
      <w:r w:rsidR="001B2004">
        <w:t xml:space="preserve">verklaart </w:t>
      </w:r>
      <w:r w:rsidR="00A3249F">
        <w:t>de I</w:t>
      </w:r>
      <w:r w:rsidRPr="004632D2">
        <w:t xml:space="preserve">nschrijver </w:t>
      </w:r>
      <w:r w:rsidR="00446585">
        <w:t xml:space="preserve">(i) </w:t>
      </w:r>
      <w:r w:rsidRPr="004632D2">
        <w:t xml:space="preserve">kennis te hebben genomen van de BIO </w:t>
      </w:r>
      <w:r w:rsidR="001B2004">
        <w:t xml:space="preserve">en </w:t>
      </w:r>
      <w:r w:rsidR="00446585">
        <w:t xml:space="preserve">(ii) </w:t>
      </w:r>
      <w:r w:rsidR="001B2004">
        <w:t xml:space="preserve">akkoord te zijn </w:t>
      </w:r>
      <w:r w:rsidR="00446585">
        <w:t>met de BIO</w:t>
      </w:r>
      <w:r w:rsidR="001B2004">
        <w:t xml:space="preserve">, </w:t>
      </w:r>
      <w:r w:rsidR="00446585">
        <w:t xml:space="preserve">(iii) </w:t>
      </w:r>
      <w:r w:rsidRPr="004632D2">
        <w:t>in te stemmen met het uitvoeren van de integriteitsscreening, als onderdeel van de aanbestedingsprocedure, en met de eventuele extra bewakingsmaatregelen di</w:t>
      </w:r>
      <w:r w:rsidR="00A3249F">
        <w:t>e hieruit volgen. Ook stemt de I</w:t>
      </w:r>
      <w:r w:rsidRPr="004632D2">
        <w:t>nschrijver in met</w:t>
      </w:r>
      <w:r w:rsidR="00EF4C42">
        <w:t xml:space="preserve"> het op grond van de BIO opnemen van de integriteitsclausule in de mogelijke te sluiten </w:t>
      </w:r>
      <w:r w:rsidR="00153034">
        <w:t>O</w:t>
      </w:r>
      <w:r w:rsidR="00EF4C42">
        <w:t xml:space="preserve">vereenkomst, en dus ook </w:t>
      </w:r>
      <w:r w:rsidR="001B2004">
        <w:t>een</w:t>
      </w:r>
      <w:r w:rsidRPr="004632D2">
        <w:t xml:space="preserve"> eventuel</w:t>
      </w:r>
      <w:r w:rsidR="001B2004">
        <w:t>e</w:t>
      </w:r>
      <w:r w:rsidRPr="004632D2">
        <w:t xml:space="preserve"> </w:t>
      </w:r>
      <w:r w:rsidR="001B2004">
        <w:t xml:space="preserve">tussentijdse integriteitsscreening van de </w:t>
      </w:r>
      <w:r w:rsidR="00EF4C42">
        <w:t xml:space="preserve">contractspartij van de </w:t>
      </w:r>
      <w:r w:rsidR="00100608">
        <w:t>Gemeente</w:t>
      </w:r>
      <w:r w:rsidR="001B2004">
        <w:t xml:space="preserve"> </w:t>
      </w:r>
      <w:r w:rsidRPr="00B82A13">
        <w:t xml:space="preserve">gedurende de looptijd van de </w:t>
      </w:r>
      <w:r w:rsidR="005272C8">
        <w:t>O</w:t>
      </w:r>
      <w:r w:rsidRPr="00B82A13">
        <w:t>vereenkomst</w:t>
      </w:r>
      <w:r w:rsidR="00446585">
        <w:t>, en de eventuele gevolgen daarvan</w:t>
      </w:r>
      <w:r w:rsidR="00803A06">
        <w:t>.</w:t>
      </w:r>
      <w:r w:rsidR="00A3249F">
        <w:t xml:space="preserve"> Tevens stemt de I</w:t>
      </w:r>
      <w:r w:rsidRPr="00B82A13">
        <w:t xml:space="preserve">nschrijver in </w:t>
      </w:r>
      <w:r w:rsidR="00A3249F">
        <w:t>met het eventueel screenen van O</w:t>
      </w:r>
      <w:r w:rsidRPr="00B82A13">
        <w:t>nderaannemers en (toe)leveranciers en zal hij medewerking verlenen aan deze screening.</w:t>
      </w:r>
      <w:r w:rsidRPr="004632D2">
        <w:t xml:space="preserve"> </w:t>
      </w:r>
    </w:p>
    <w:p w14:paraId="2FDC0CA4" w14:textId="77777777" w:rsidR="00520CBD" w:rsidRPr="004632D2" w:rsidRDefault="00520CBD" w:rsidP="004F7040">
      <w:pPr>
        <w:spacing w:line="276" w:lineRule="auto"/>
      </w:pPr>
    </w:p>
    <w:p w14:paraId="27DDC6DF" w14:textId="3B7F0DE0" w:rsidR="00520CBD" w:rsidRDefault="00520CBD" w:rsidP="004F7040">
      <w:pPr>
        <w:spacing w:line="276" w:lineRule="auto"/>
      </w:pPr>
      <w:r w:rsidRPr="004632D2">
        <w:t xml:space="preserve">De screening </w:t>
      </w:r>
      <w:r w:rsidR="00EF4C42">
        <w:t xml:space="preserve">als onderdeel van de aanbestedingsprocedure </w:t>
      </w:r>
      <w:r w:rsidRPr="004632D2">
        <w:t>zal plaatsvinden aan de hand van onder andere de bewijsstukken voor het Uniform Europees Aanbestedingsdocument (UEA) en stukken die (op nader verzoek) door gegadigde</w:t>
      </w:r>
      <w:r w:rsidR="00906730">
        <w:t xml:space="preserve"> </w:t>
      </w:r>
      <w:r w:rsidRPr="004632D2">
        <w:t xml:space="preserve">worden aangeleverd alsmede op basis openbare en gesloten bronnen. Mocht er aanleiding zijn om verder onderzoek te doen, dan zal dit onderzoek worden uitgevoerd door de gespecialiseerde screeningsafdeling van de </w:t>
      </w:r>
      <w:r w:rsidR="00100608">
        <w:t>Gemeente</w:t>
      </w:r>
      <w:r w:rsidRPr="004632D2">
        <w:t xml:space="preserve"> (de Screeningsunit). In het kader van het onderzoek is het onder omstandigheden mogelijk dat er een Bibob-advies wordt aangevraagd bij het landelijk Bureau Bibob. Mo</w:t>
      </w:r>
      <w:r w:rsidR="00A3249F">
        <w:t>cht dit het geval zijn, zal de I</w:t>
      </w:r>
      <w:r w:rsidRPr="004632D2">
        <w:t>nschrijver hier vooraf van op de hoogte worden gesteld. De uitkomst van de screening of het Bibob-a</w:t>
      </w:r>
      <w:r w:rsidR="00A3249F">
        <w:t>dvies kan ertoe leiden dat een I</w:t>
      </w:r>
      <w:r w:rsidRPr="004632D2">
        <w:t>nschrijver wordt uitgesloten op basis van de</w:t>
      </w:r>
      <w:r w:rsidR="00A3249F">
        <w:t xml:space="preserve"> verplichte en/of facultatieve U</w:t>
      </w:r>
      <w:r w:rsidRPr="004632D2">
        <w:t xml:space="preserve">itsluitingsgronden of dat extra bewakingsmaatregelen in de </w:t>
      </w:r>
      <w:r w:rsidR="00A3249F">
        <w:t>naar aanleiding van deze A</w:t>
      </w:r>
      <w:r w:rsidR="00320CF8">
        <w:t xml:space="preserve">anbesteding te sluiten </w:t>
      </w:r>
      <w:r w:rsidRPr="004632D2">
        <w:t>Overeenkomst worden opgenomen.</w:t>
      </w:r>
    </w:p>
    <w:p w14:paraId="022323F2" w14:textId="77777777" w:rsidR="00761BF3" w:rsidRDefault="00761BF3" w:rsidP="00B333A6"/>
    <w:p w14:paraId="1926A09B" w14:textId="77777777" w:rsidR="00C177CF" w:rsidRPr="00F508EF" w:rsidRDefault="00C177CF" w:rsidP="004742F2">
      <w:pPr>
        <w:pStyle w:val="Kop3"/>
      </w:pPr>
      <w:bookmarkStart w:id="49" w:name="_Toc31024486"/>
      <w:r w:rsidRPr="00F508EF">
        <w:lastRenderedPageBreak/>
        <w:t>Stopzetten Aanbesteding</w:t>
      </w:r>
      <w:bookmarkEnd w:id="49"/>
    </w:p>
    <w:p w14:paraId="79EC1BCC" w14:textId="77777777" w:rsidR="00B65B49" w:rsidRDefault="00B65B49" w:rsidP="00F508EF"/>
    <w:p w14:paraId="71F34882" w14:textId="77777777" w:rsidR="00C177CF" w:rsidRDefault="00C177CF" w:rsidP="004F7040">
      <w:pPr>
        <w:spacing w:line="276" w:lineRule="auto"/>
      </w:pPr>
      <w:r w:rsidRPr="00F508EF">
        <w:t xml:space="preserve">De </w:t>
      </w:r>
      <w:r w:rsidR="00100608">
        <w:t>Gemeente</w:t>
      </w:r>
      <w:r w:rsidRPr="00F508EF">
        <w:t xml:space="preserve"> behoudt zich te allen tijde het recht voor de aanbestedingsprocedure stop te zetten, zonder dat de </w:t>
      </w:r>
      <w:r w:rsidR="00100608">
        <w:t>Gemeente</w:t>
      </w:r>
      <w:r w:rsidRPr="00F508EF">
        <w:t xml:space="preserve"> gehouden is tot het vergoeden van kosten van </w:t>
      </w:r>
      <w:r w:rsidR="00CF742A">
        <w:t>Ondernemers</w:t>
      </w:r>
      <w:r w:rsidRPr="00F508EF">
        <w:t xml:space="preserve"> </w:t>
      </w:r>
      <w:r>
        <w:t xml:space="preserve">of </w:t>
      </w:r>
      <w:r w:rsidRPr="00F508EF">
        <w:t>Inschrijvers. Indien in het kader van deze aanbestedingsprocedure geen</w:t>
      </w:r>
      <w:r>
        <w:t xml:space="preserve">, </w:t>
      </w:r>
      <w:r w:rsidRPr="00F508EF">
        <w:t xml:space="preserve">geen geschikte </w:t>
      </w:r>
      <w:r>
        <w:t xml:space="preserve">of </w:t>
      </w:r>
      <w:r w:rsidRPr="00F508EF">
        <w:t>aanvaardbare Inschrijving</w:t>
      </w:r>
      <w:r>
        <w:t>en</w:t>
      </w:r>
      <w:r w:rsidRPr="00F508EF">
        <w:t xml:space="preserve"> zijn ingediend, is de </w:t>
      </w:r>
      <w:r w:rsidR="00100608">
        <w:t>Gemeente</w:t>
      </w:r>
      <w:r w:rsidRPr="00F508EF">
        <w:t xml:space="preserve"> gerechtigd om</w:t>
      </w:r>
      <w:r>
        <w:t xml:space="preserve"> volgens </w:t>
      </w:r>
      <w:r w:rsidRPr="00F508EF">
        <w:t>artikel 2.30 en 2.32 van de Aanbestedingswet , de procedure te beëindigen zonder de Opdracht te gunnen</w:t>
      </w:r>
      <w:r>
        <w:t xml:space="preserve">. De </w:t>
      </w:r>
      <w:r w:rsidR="00100608">
        <w:t>Gemeente</w:t>
      </w:r>
      <w:r>
        <w:t xml:space="preserve"> kan ook overschakelen </w:t>
      </w:r>
      <w:r w:rsidRPr="00F508EF">
        <w:t xml:space="preserve">op de procedure van gunning via onderhandelingen, afhankelijk van de omstandigheden, </w:t>
      </w:r>
      <w:r>
        <w:t xml:space="preserve">eventueel </w:t>
      </w:r>
      <w:r w:rsidRPr="00F508EF">
        <w:t>met voorafgaande bekendmaking van een aankondiging van Opdracht.</w:t>
      </w:r>
    </w:p>
    <w:p w14:paraId="1D31968B" w14:textId="77777777" w:rsidR="00C177CF" w:rsidRDefault="00C177CF" w:rsidP="004742F2">
      <w:pPr>
        <w:pStyle w:val="Kop1"/>
      </w:pPr>
      <w:r>
        <w:br w:type="page"/>
      </w:r>
      <w:bookmarkStart w:id="50" w:name="_Toc31024487"/>
      <w:r>
        <w:lastRenderedPageBreak/>
        <w:t>Voorschriften bij de Aanbesteding</w:t>
      </w:r>
      <w:bookmarkEnd w:id="50"/>
    </w:p>
    <w:p w14:paraId="12691AF4" w14:textId="77777777" w:rsidR="00DC66A2" w:rsidRDefault="00DC66A2" w:rsidP="004742F2"/>
    <w:p w14:paraId="653BCEEA" w14:textId="77777777" w:rsidR="00C177CF" w:rsidRPr="00F508EF" w:rsidRDefault="00C177CF" w:rsidP="005B28AB">
      <w:pPr>
        <w:pStyle w:val="Kop3"/>
      </w:pPr>
      <w:bookmarkStart w:id="51" w:name="_Toc31024488"/>
      <w:r w:rsidRPr="00F508EF">
        <w:t xml:space="preserve">Wijze van </w:t>
      </w:r>
      <w:r w:rsidRPr="00113E11">
        <w:t>indiening</w:t>
      </w:r>
      <w:r w:rsidR="001B46B8" w:rsidRPr="00113E11">
        <w:t xml:space="preserve"> </w:t>
      </w:r>
      <w:r w:rsidR="00032AD1" w:rsidRPr="00113E11">
        <w:t>(volledig digitaal)</w:t>
      </w:r>
      <w:bookmarkEnd w:id="51"/>
    </w:p>
    <w:p w14:paraId="427DE3C3" w14:textId="77777777" w:rsidR="00C177CF" w:rsidRDefault="00C177CF" w:rsidP="005B28AB"/>
    <w:p w14:paraId="72979A3C" w14:textId="77777777" w:rsidR="001B46B8" w:rsidRPr="00F720C4" w:rsidRDefault="001B46B8" w:rsidP="005B28AB">
      <w:pPr>
        <w:rPr>
          <w:b/>
          <w:sz w:val="24"/>
          <w:szCs w:val="24"/>
        </w:rPr>
      </w:pPr>
      <w:r w:rsidRPr="00F720C4">
        <w:rPr>
          <w:b/>
          <w:sz w:val="24"/>
          <w:szCs w:val="24"/>
        </w:rPr>
        <w:t xml:space="preserve">Indiening </w:t>
      </w:r>
    </w:p>
    <w:p w14:paraId="3D04ED4D" w14:textId="77777777" w:rsidR="001B46B8" w:rsidRDefault="001B46B8" w:rsidP="005B28AB"/>
    <w:p w14:paraId="01108668" w14:textId="40079385" w:rsidR="001B46B8" w:rsidRPr="00B2013D" w:rsidRDefault="00DC66A2" w:rsidP="004F7040">
      <w:pPr>
        <w:spacing w:line="276" w:lineRule="auto"/>
        <w:rPr>
          <w:rFonts w:eastAsia="Calibri" w:cs="Corbel"/>
          <w:lang w:eastAsia="nl-NL"/>
        </w:rPr>
      </w:pPr>
      <w:r w:rsidRPr="00E333EB">
        <w:t xml:space="preserve">Het indienen van een Inschrijving kan uitsluitend door deze voor </w:t>
      </w:r>
      <w:r w:rsidR="001B64AA">
        <w:t xml:space="preserve">de in </w:t>
      </w:r>
      <w:r w:rsidR="00C60321">
        <w:t xml:space="preserve">de Planning van </w:t>
      </w:r>
      <w:r w:rsidR="001B64AA">
        <w:t>§</w:t>
      </w:r>
      <w:r w:rsidR="00E333EB" w:rsidRPr="00E333EB">
        <w:t xml:space="preserve"> 2.</w:t>
      </w:r>
      <w:r w:rsidR="00F15070">
        <w:t>2</w:t>
      </w:r>
      <w:r w:rsidR="00E333EB" w:rsidRPr="00E333EB">
        <w:t xml:space="preserve">.2 genoemde datum en tijd in </w:t>
      </w:r>
      <w:r w:rsidR="00EA76EE">
        <w:t>op TenderNed</w:t>
      </w:r>
      <w:r w:rsidR="00C60321">
        <w:t xml:space="preserve"> te hebben geüpload</w:t>
      </w:r>
      <w:r w:rsidRPr="00E333EB">
        <w:t>.</w:t>
      </w:r>
      <w:r w:rsidR="00B2013D">
        <w:t xml:space="preserve"> </w:t>
      </w:r>
      <w:r w:rsidR="00E333EB">
        <w:t xml:space="preserve">Inschrijvingen </w:t>
      </w:r>
      <w:r w:rsidR="00EE579D" w:rsidRPr="00226E71">
        <w:t xml:space="preserve">die na </w:t>
      </w:r>
      <w:r w:rsidR="00EE579D" w:rsidRPr="0067553B">
        <w:t xml:space="preserve">bovengenoemde datum en tijd worden </w:t>
      </w:r>
      <w:r w:rsidR="003315D6" w:rsidRPr="0067553B">
        <w:t xml:space="preserve">ontvangen </w:t>
      </w:r>
      <w:r w:rsidR="00910965" w:rsidRPr="0067553B">
        <w:t>op TenderNed</w:t>
      </w:r>
      <w:r w:rsidR="00EE579D" w:rsidRPr="0067553B">
        <w:t xml:space="preserve"> worden niet in behandeling genomen</w:t>
      </w:r>
      <w:r w:rsidR="003315D6" w:rsidRPr="0067553B">
        <w:t xml:space="preserve">. </w:t>
      </w:r>
      <w:r w:rsidR="004672CA" w:rsidRPr="0067553B">
        <w:rPr>
          <w:rFonts w:eastAsia="Calibri" w:cs="Corbel"/>
          <w:lang w:eastAsia="nl-NL"/>
        </w:rPr>
        <w:t xml:space="preserve">Na ontvangst van uw Inschrijving ontvangt u </w:t>
      </w:r>
      <w:r w:rsidR="0067553B" w:rsidRPr="0067553B">
        <w:rPr>
          <w:rFonts w:eastAsia="Calibri" w:cs="Corbel"/>
          <w:lang w:eastAsia="nl-NL"/>
        </w:rPr>
        <w:t xml:space="preserve">via TenderNed </w:t>
      </w:r>
      <w:r w:rsidR="004672CA" w:rsidRPr="0067553B">
        <w:rPr>
          <w:rFonts w:eastAsia="Calibri" w:cs="Corbel"/>
          <w:lang w:eastAsia="nl-NL"/>
        </w:rPr>
        <w:t xml:space="preserve">een ontvangstbevestiging </w:t>
      </w:r>
      <w:r w:rsidR="001F67EE">
        <w:rPr>
          <w:rFonts w:eastAsia="Calibri" w:cs="Corbel"/>
          <w:lang w:eastAsia="nl-NL"/>
        </w:rPr>
        <w:t xml:space="preserve">van </w:t>
      </w:r>
      <w:r w:rsidR="0067553B" w:rsidRPr="0067553B">
        <w:rPr>
          <w:rFonts w:eastAsia="Calibri" w:cs="Corbel"/>
          <w:lang w:eastAsia="nl-NL"/>
        </w:rPr>
        <w:t>TenderNed.</w:t>
      </w:r>
    </w:p>
    <w:p w14:paraId="7200F8AE" w14:textId="77777777" w:rsidR="00C177CF" w:rsidRPr="00226E71" w:rsidRDefault="00C177CF" w:rsidP="005B28AB"/>
    <w:p w14:paraId="2A510E32" w14:textId="77777777" w:rsidR="00C177CF" w:rsidRPr="00F508EF" w:rsidRDefault="00C177CF" w:rsidP="005B28AB">
      <w:pPr>
        <w:pStyle w:val="Kop3"/>
      </w:pPr>
      <w:bookmarkStart w:id="52" w:name="_Toc31024489"/>
      <w:r w:rsidRPr="00F508EF">
        <w:t>Indieningsvoorschriften ten aanzien van de Inschrijving</w:t>
      </w:r>
      <w:bookmarkEnd w:id="52"/>
    </w:p>
    <w:p w14:paraId="029A513C" w14:textId="77777777" w:rsidR="005B6058" w:rsidRPr="00F508EF" w:rsidRDefault="005B6058" w:rsidP="004F7040">
      <w:pPr>
        <w:spacing w:line="276" w:lineRule="auto"/>
      </w:pPr>
      <w:r w:rsidRPr="00F508EF">
        <w:t xml:space="preserve">Bij het indienen van de Inschrijving gelden de volgende vormvoorschriften: </w:t>
      </w:r>
    </w:p>
    <w:p w14:paraId="752B1FB1" w14:textId="7D3DC869" w:rsidR="005B6058" w:rsidRDefault="005B6058" w:rsidP="002639A9">
      <w:pPr>
        <w:numPr>
          <w:ilvl w:val="0"/>
          <w:numId w:val="7"/>
        </w:numPr>
        <w:spacing w:line="276" w:lineRule="auto"/>
      </w:pPr>
      <w:r w:rsidRPr="00F508EF">
        <w:t xml:space="preserve">De Inschrijving dient gebaseerd </w:t>
      </w:r>
      <w:r w:rsidRPr="00EC7EE1">
        <w:t>t</w:t>
      </w:r>
      <w:r w:rsidR="00216050">
        <w:t>e worden op deze Aanbestedingsl</w:t>
      </w:r>
      <w:r w:rsidRPr="00EC7EE1">
        <w:t>eidraad en de Nota</w:t>
      </w:r>
      <w:r w:rsidR="0067553B" w:rsidRPr="00EC7EE1">
        <w:t>(‘s)</w:t>
      </w:r>
      <w:r w:rsidRPr="00EC7EE1">
        <w:t xml:space="preserve"> van Inlichtingen</w:t>
      </w:r>
      <w:r w:rsidR="00192674">
        <w:t xml:space="preserve"> dienen</w:t>
      </w:r>
      <w:r w:rsidR="007B20CD" w:rsidRPr="00EC7EE1">
        <w:t xml:space="preserve"> ingericht te worden volgens formulier </w:t>
      </w:r>
      <w:r w:rsidR="000A34A1">
        <w:t>F van bijlage 5</w:t>
      </w:r>
      <w:r w:rsidR="00117F08">
        <w:t>.</w:t>
      </w:r>
    </w:p>
    <w:p w14:paraId="126BD2A6" w14:textId="77777777" w:rsidR="005B6058" w:rsidRDefault="006160E5" w:rsidP="002639A9">
      <w:pPr>
        <w:numPr>
          <w:ilvl w:val="0"/>
          <w:numId w:val="7"/>
        </w:numPr>
        <w:spacing w:line="276" w:lineRule="auto"/>
      </w:pPr>
      <w:r>
        <w:t>De Inschrijving</w:t>
      </w:r>
      <w:r w:rsidR="007A4C5C">
        <w:t>,</w:t>
      </w:r>
      <w:r>
        <w:t xml:space="preserve"> </w:t>
      </w:r>
      <w:r w:rsidR="007A4C5C" w:rsidRPr="00F508EF">
        <w:t>rechtsgeldig ondertekend</w:t>
      </w:r>
      <w:r w:rsidR="000A34A1">
        <w:t xml:space="preserve"> middels de aanbiedingsbrief</w:t>
      </w:r>
      <w:r w:rsidR="007A4C5C">
        <w:t>,</w:t>
      </w:r>
      <w:r w:rsidR="007A4C5C" w:rsidRPr="00F508EF">
        <w:t xml:space="preserve"> </w:t>
      </w:r>
      <w:r w:rsidR="005B6058" w:rsidRPr="00F508EF">
        <w:t>en alle bijbehorende documenten en bijlagen dienen</w:t>
      </w:r>
      <w:r w:rsidR="0030325F">
        <w:t xml:space="preserve"> uitsluitend te worden</w:t>
      </w:r>
      <w:r w:rsidR="00D03773">
        <w:t xml:space="preserve"> </w:t>
      </w:r>
      <w:r w:rsidR="00D03773" w:rsidRPr="00022840">
        <w:t xml:space="preserve">ingediend via </w:t>
      </w:r>
      <w:r>
        <w:t xml:space="preserve">de aanbestedingsomgeving op </w:t>
      </w:r>
      <w:r w:rsidR="00D03773" w:rsidRPr="00022840">
        <w:t>www.tenderned.nl.</w:t>
      </w:r>
      <w:r w:rsidR="00D03773">
        <w:t xml:space="preserve"> </w:t>
      </w:r>
    </w:p>
    <w:p w14:paraId="4D7CF2C3" w14:textId="4C609ADE" w:rsidR="005B6058" w:rsidRDefault="005B6058" w:rsidP="002639A9">
      <w:pPr>
        <w:numPr>
          <w:ilvl w:val="0"/>
          <w:numId w:val="7"/>
        </w:numPr>
        <w:spacing w:line="276" w:lineRule="auto"/>
      </w:pPr>
      <w:r w:rsidRPr="00F508EF">
        <w:t>Bij de Inschrijving</w:t>
      </w:r>
      <w:r w:rsidR="00906730">
        <w:t xml:space="preserve"> </w:t>
      </w:r>
      <w:r w:rsidRPr="00F508EF">
        <w:t xml:space="preserve">dient Inschrijver gebruik </w:t>
      </w:r>
      <w:r w:rsidR="00022840">
        <w:t xml:space="preserve">te </w:t>
      </w:r>
      <w:r w:rsidR="00022840" w:rsidRPr="0083760E">
        <w:t>maken van het</w:t>
      </w:r>
      <w:r w:rsidRPr="0083760E">
        <w:t xml:space="preserve"> prijzenblad</w:t>
      </w:r>
      <w:r w:rsidR="001B4C57" w:rsidRPr="0083760E">
        <w:t xml:space="preserve"> (bijlage </w:t>
      </w:r>
      <w:r w:rsidR="00744D16" w:rsidRPr="0083760E">
        <w:t>6</w:t>
      </w:r>
      <w:r w:rsidR="001B4C57" w:rsidRPr="0083760E">
        <w:t>)</w:t>
      </w:r>
      <w:r w:rsidRPr="0083760E">
        <w:t xml:space="preserve"> en</w:t>
      </w:r>
      <w:r w:rsidRPr="00F508EF">
        <w:t xml:space="preserve"> invulformulieren. Van deze formulieren mag Inschrijver niet afwijken. In de Inschrijving</w:t>
      </w:r>
      <w:r w:rsidR="00906730">
        <w:t xml:space="preserve"> </w:t>
      </w:r>
      <w:r w:rsidRPr="00F508EF">
        <w:t xml:space="preserve">zijn alle kosten voor de </w:t>
      </w:r>
      <w:r w:rsidR="00013C8D">
        <w:t>Dienst</w:t>
      </w:r>
      <w:r w:rsidRPr="00F508EF">
        <w:t xml:space="preserve"> opgenomen. Inschrijver kan zich na uitbrengen van de Inschrijving</w:t>
      </w:r>
      <w:r w:rsidR="00906730">
        <w:t xml:space="preserve"> </w:t>
      </w:r>
      <w:r w:rsidRPr="00F508EF">
        <w:t>en gedurende de looptijd van de Overeenkomst niet beroepen op nog niet berekende kosten of extra kosten.</w:t>
      </w:r>
    </w:p>
    <w:p w14:paraId="4D79EF1E" w14:textId="77777777" w:rsidR="00624D1B" w:rsidRDefault="00624D1B" w:rsidP="002639A9">
      <w:pPr>
        <w:numPr>
          <w:ilvl w:val="0"/>
          <w:numId w:val="7"/>
        </w:numPr>
        <w:spacing w:line="276" w:lineRule="auto"/>
      </w:pPr>
      <w:r w:rsidRPr="0060747F">
        <w:rPr>
          <w:rFonts w:eastAsia="Calibri" w:cs="Corbel"/>
          <w:lang w:eastAsia="nl-NL"/>
        </w:rPr>
        <w:t>De Inschrijving dient volledig en overzichtelijk te zijn opgesteld. Alle gevraagde informatie</w:t>
      </w:r>
      <w:r w:rsidR="007A4C5C" w:rsidRPr="0060747F">
        <w:rPr>
          <w:rFonts w:eastAsia="Calibri" w:cs="Corbel"/>
          <w:lang w:eastAsia="nl-NL"/>
        </w:rPr>
        <w:t xml:space="preserve"> </w:t>
      </w:r>
      <w:r w:rsidRPr="0060747F">
        <w:rPr>
          <w:rFonts w:eastAsia="Calibri" w:cs="Corbel"/>
          <w:lang w:eastAsia="nl-NL"/>
        </w:rPr>
        <w:t>moet worden verstrekt en de Inschrijving dient antwoorden te bevatten op alle vragen.</w:t>
      </w:r>
    </w:p>
    <w:p w14:paraId="59D7284A" w14:textId="77777777" w:rsidR="00744D16" w:rsidRDefault="00744D16" w:rsidP="002639A9">
      <w:pPr>
        <w:numPr>
          <w:ilvl w:val="0"/>
          <w:numId w:val="7"/>
        </w:numPr>
        <w:spacing w:line="276" w:lineRule="auto"/>
      </w:pPr>
      <w:r w:rsidRPr="00F508EF">
        <w:t>Inschrijver dient</w:t>
      </w:r>
      <w:r>
        <w:t xml:space="preserve"> de volgende mappenstructuur aan te ma</w:t>
      </w:r>
      <w:r w:rsidR="004672CA">
        <w:t>k</w:t>
      </w:r>
      <w:r>
        <w:t>en, en deze gezipt te uploaden in TenderNed:</w:t>
      </w:r>
    </w:p>
    <w:p w14:paraId="2E318948" w14:textId="77777777" w:rsidR="00B05FB0" w:rsidRDefault="00744D16" w:rsidP="002639A9">
      <w:pPr>
        <w:numPr>
          <w:ilvl w:val="1"/>
          <w:numId w:val="7"/>
        </w:numPr>
        <w:spacing w:line="276" w:lineRule="auto"/>
      </w:pPr>
      <w:r>
        <w:t>Map 1</w:t>
      </w:r>
      <w:r>
        <w:tab/>
        <w:t xml:space="preserve">Een duidelijke aanbiedingsbrief </w:t>
      </w:r>
      <w:r w:rsidR="000F146A">
        <w:t xml:space="preserve">(2 A4 max.) </w:t>
      </w:r>
      <w:r>
        <w:t>met eigen referentiekenmerk</w:t>
      </w:r>
    </w:p>
    <w:p w14:paraId="3D6C664C" w14:textId="77777777" w:rsidR="00744D16" w:rsidRDefault="00744D16" w:rsidP="002E2EB9">
      <w:pPr>
        <w:spacing w:line="276" w:lineRule="auto"/>
        <w:ind w:left="2124" w:firstLine="45"/>
      </w:pPr>
      <w:r>
        <w:t xml:space="preserve">en </w:t>
      </w:r>
      <w:r w:rsidRPr="00904799">
        <w:rPr>
          <w:b/>
        </w:rPr>
        <w:t>zonder</w:t>
      </w:r>
      <w:r w:rsidR="00EC7EE1">
        <w:t xml:space="preserve"> </w:t>
      </w:r>
      <w:r>
        <w:t>prijsvermelding</w:t>
      </w:r>
      <w:r w:rsidR="00103B33">
        <w:t>, optioneel een rechtsgeldig ondertekende volmacht van de vertegenwoordigingsbevoegde</w:t>
      </w:r>
      <w:r>
        <w:t>;</w:t>
      </w:r>
    </w:p>
    <w:p w14:paraId="029D54F8" w14:textId="09377BBD" w:rsidR="00744D16" w:rsidRDefault="00744D16" w:rsidP="002639A9">
      <w:pPr>
        <w:numPr>
          <w:ilvl w:val="1"/>
          <w:numId w:val="7"/>
        </w:numPr>
        <w:spacing w:line="276" w:lineRule="auto"/>
      </w:pPr>
      <w:r>
        <w:t>Map 2</w:t>
      </w:r>
      <w:r>
        <w:tab/>
        <w:t>het ingevulde Programma van Eisen document</w:t>
      </w:r>
      <w:r w:rsidR="00117F08">
        <w:t xml:space="preserve"> (bijlage 4)</w:t>
      </w:r>
      <w:r w:rsidR="00EC7EE1" w:rsidRPr="004F75DB">
        <w:t>;</w:t>
      </w:r>
    </w:p>
    <w:p w14:paraId="68D15C06" w14:textId="77777777" w:rsidR="00744D16" w:rsidRDefault="00744D16" w:rsidP="004F7040">
      <w:pPr>
        <w:spacing w:line="276" w:lineRule="auto"/>
        <w:ind w:left="720"/>
      </w:pPr>
    </w:p>
    <w:p w14:paraId="42C43949" w14:textId="77777777" w:rsidR="00744D16" w:rsidRPr="00291D89" w:rsidRDefault="00744D16" w:rsidP="002639A9">
      <w:pPr>
        <w:numPr>
          <w:ilvl w:val="1"/>
          <w:numId w:val="7"/>
        </w:numPr>
        <w:spacing w:line="276" w:lineRule="auto"/>
      </w:pPr>
      <w:r>
        <w:t>Map 3</w:t>
      </w:r>
      <w:r w:rsidR="0060747F">
        <w:tab/>
      </w:r>
      <w:r>
        <w:t>het ingevulde prijzenblad</w:t>
      </w:r>
      <w:r w:rsidRPr="00F508EF">
        <w:t xml:space="preserve"> in Excel volgens het </w:t>
      </w:r>
      <w:r w:rsidRPr="004F75DB">
        <w:t>model bijlage 6;</w:t>
      </w:r>
    </w:p>
    <w:p w14:paraId="7CD66D99" w14:textId="77777777" w:rsidR="00744D16" w:rsidRPr="00F508EF" w:rsidRDefault="00744D16" w:rsidP="004F7040">
      <w:pPr>
        <w:spacing w:line="276" w:lineRule="auto"/>
        <w:ind w:left="720"/>
      </w:pPr>
    </w:p>
    <w:p w14:paraId="49377CBE" w14:textId="77777777" w:rsidR="00744D16" w:rsidRDefault="0060747F" w:rsidP="002639A9">
      <w:pPr>
        <w:numPr>
          <w:ilvl w:val="1"/>
          <w:numId w:val="7"/>
        </w:numPr>
        <w:spacing w:line="276" w:lineRule="auto"/>
      </w:pPr>
      <w:r>
        <w:t>Map 4</w:t>
      </w:r>
      <w:r>
        <w:tab/>
      </w:r>
      <w:r w:rsidR="00744D16" w:rsidRPr="00291D89">
        <w:t xml:space="preserve">de te verstrekken formulieren </w:t>
      </w:r>
      <w:r w:rsidR="00744D16">
        <w:t xml:space="preserve">(ABCDE…) </w:t>
      </w:r>
      <w:r w:rsidR="00744D16" w:rsidRPr="00291D89">
        <w:t xml:space="preserve">in Word volgens </w:t>
      </w:r>
      <w:r w:rsidR="00744D16" w:rsidRPr="006C4155">
        <w:t>bijlage 5</w:t>
      </w:r>
      <w:r w:rsidR="00744D16" w:rsidRPr="00291D89">
        <w:t>;</w:t>
      </w:r>
    </w:p>
    <w:p w14:paraId="70B97018" w14:textId="77777777" w:rsidR="00744D16" w:rsidRDefault="00744D16" w:rsidP="004F7040">
      <w:pPr>
        <w:pStyle w:val="Lijstalinea"/>
        <w:spacing w:line="276" w:lineRule="auto"/>
      </w:pPr>
    </w:p>
    <w:p w14:paraId="150E3837" w14:textId="77777777" w:rsidR="00FD38B1" w:rsidRPr="006C4155" w:rsidRDefault="0060747F" w:rsidP="002639A9">
      <w:pPr>
        <w:numPr>
          <w:ilvl w:val="1"/>
          <w:numId w:val="7"/>
        </w:numPr>
        <w:spacing w:line="276" w:lineRule="auto"/>
      </w:pPr>
      <w:r>
        <w:t>Map 5</w:t>
      </w:r>
      <w:r>
        <w:tab/>
      </w:r>
      <w:r w:rsidR="00F133EC">
        <w:t>Alle overige gevraagde documenten</w:t>
      </w:r>
      <w:r w:rsidR="00EC7EE1">
        <w:t>.</w:t>
      </w:r>
    </w:p>
    <w:p w14:paraId="5D8F543F" w14:textId="77777777" w:rsidR="00E3229F" w:rsidRDefault="0060747F" w:rsidP="002639A9">
      <w:pPr>
        <w:numPr>
          <w:ilvl w:val="0"/>
          <w:numId w:val="7"/>
        </w:numPr>
        <w:spacing w:line="276" w:lineRule="auto"/>
        <w:rPr>
          <w:b/>
          <w:bCs/>
        </w:rPr>
      </w:pPr>
      <w:r>
        <w:t xml:space="preserve">De Inschrijving </w:t>
      </w:r>
      <w:r w:rsidR="005B6058" w:rsidRPr="00F508EF">
        <w:t xml:space="preserve">dient onvoorwaardelijk, volledig en consistent te zijn. Mocht blijken dat er informatie wordt gemist of dat de verstrekte informatie niet consistent is met de corresponderende documentatie en/of bijlagen, </w:t>
      </w:r>
      <w:r w:rsidR="005B6058">
        <w:t xml:space="preserve">of </w:t>
      </w:r>
      <w:r w:rsidR="005B6058" w:rsidRPr="00F508EF">
        <w:t xml:space="preserve">afwijkt van nadere informatie die </w:t>
      </w:r>
      <w:r w:rsidR="005B6058" w:rsidRPr="00F508EF">
        <w:lastRenderedPageBreak/>
        <w:t>ingewonnen wordt bij de Inschrijver, van algemeen bekende marktinformatie of van andere betrouwbare informatie</w:t>
      </w:r>
      <w:r w:rsidR="005B6058">
        <w:t>,</w:t>
      </w:r>
      <w:r w:rsidR="005B6058" w:rsidRPr="00F508EF">
        <w:t xml:space="preserve"> dan kan de Inschrijv</w:t>
      </w:r>
      <w:r w:rsidR="005B6058">
        <w:t>ing</w:t>
      </w:r>
      <w:r w:rsidR="005B6058" w:rsidRPr="00F508EF">
        <w:t xml:space="preserve"> </w:t>
      </w:r>
      <w:r w:rsidR="00D83861">
        <w:t>terzijde worden gelegd</w:t>
      </w:r>
      <w:r w:rsidR="00E3229F">
        <w:t>.</w:t>
      </w:r>
    </w:p>
    <w:p w14:paraId="5E9FCC8D" w14:textId="77777777" w:rsidR="00D83861" w:rsidRPr="00E3229F" w:rsidRDefault="005B6058" w:rsidP="002639A9">
      <w:pPr>
        <w:numPr>
          <w:ilvl w:val="0"/>
          <w:numId w:val="7"/>
        </w:numPr>
        <w:spacing w:line="276" w:lineRule="auto"/>
        <w:rPr>
          <w:b/>
          <w:bCs/>
        </w:rPr>
      </w:pPr>
      <w:r>
        <w:t>De Opdrachtgever behoudt zich het recht voor een Inschrijving niet in behandeling te nemen als deze niet onvoorwaardelijk is, als niet alle gevraagde gegevens aangeleverd zijn of als de wijze van aanbieden afwijkt van hetgeen is voorgeschreven in deze paragraaf.</w:t>
      </w:r>
    </w:p>
    <w:p w14:paraId="33772AFE" w14:textId="77777777" w:rsidR="00E3229F" w:rsidRPr="00FA6214" w:rsidRDefault="00E3229F" w:rsidP="00E3229F">
      <w:pPr>
        <w:rPr>
          <w:b/>
          <w:bCs/>
        </w:rPr>
      </w:pPr>
    </w:p>
    <w:p w14:paraId="7DB93015" w14:textId="77777777" w:rsidR="00C177CF" w:rsidRDefault="00C177CF" w:rsidP="004F4FA0">
      <w:pPr>
        <w:pStyle w:val="Kop3"/>
      </w:pPr>
      <w:bookmarkStart w:id="53" w:name="_Toc31024490"/>
      <w:r w:rsidRPr="00F508EF">
        <w:t>Gebruik prijzenblad</w:t>
      </w:r>
      <w:bookmarkEnd w:id="53"/>
    </w:p>
    <w:p w14:paraId="44767F5A" w14:textId="77777777" w:rsidR="008B7BDE" w:rsidRDefault="008B7BDE" w:rsidP="008B7BDE"/>
    <w:p w14:paraId="110084ED" w14:textId="77777777" w:rsidR="008B7BDE" w:rsidRDefault="008B7BDE" w:rsidP="006F06C0">
      <w:pPr>
        <w:spacing w:line="276" w:lineRule="auto"/>
      </w:pPr>
      <w:r w:rsidRPr="00F508EF">
        <w:t xml:space="preserve">Bij deze </w:t>
      </w:r>
      <w:r>
        <w:t>A</w:t>
      </w:r>
      <w:r w:rsidRPr="00F508EF">
        <w:t xml:space="preserve">anbesteding </w:t>
      </w:r>
      <w:r>
        <w:t xml:space="preserve">hoort een </w:t>
      </w:r>
      <w:r w:rsidRPr="00744D16">
        <w:t xml:space="preserve">prijzenblad (bijlage </w:t>
      </w:r>
      <w:r w:rsidR="00744D16" w:rsidRPr="00744D16">
        <w:t>6</w:t>
      </w:r>
      <w:r w:rsidRPr="00744D16">
        <w:t xml:space="preserve">). </w:t>
      </w:r>
    </w:p>
    <w:p w14:paraId="5BF83AC8" w14:textId="77777777" w:rsidR="00831F81" w:rsidRDefault="00624D1B" w:rsidP="00831F81">
      <w:pPr>
        <w:autoSpaceDE w:val="0"/>
        <w:autoSpaceDN w:val="0"/>
        <w:adjustRightInd w:val="0"/>
        <w:spacing w:line="276" w:lineRule="auto"/>
        <w:rPr>
          <w:rFonts w:eastAsia="Calibri" w:cs="Corbel"/>
          <w:lang w:eastAsia="nl-NL"/>
        </w:rPr>
      </w:pPr>
      <w:r>
        <w:rPr>
          <w:rFonts w:eastAsia="Calibri" w:cs="Corbel"/>
          <w:lang w:eastAsia="nl-NL"/>
        </w:rPr>
        <w:t xml:space="preserve">Bij de </w:t>
      </w:r>
      <w:r w:rsidR="006F06C0">
        <w:rPr>
          <w:rFonts w:eastAsia="Calibri" w:cs="Corbel"/>
          <w:lang w:eastAsia="nl-NL"/>
        </w:rPr>
        <w:t>Inschrijving dient deze bijlage</w:t>
      </w:r>
      <w:r>
        <w:rPr>
          <w:rFonts w:eastAsia="Calibri" w:cs="Corbel"/>
          <w:lang w:eastAsia="nl-NL"/>
        </w:rPr>
        <w:t xml:space="preserve"> ingeleverd te worden</w:t>
      </w:r>
      <w:r w:rsidR="006F06C0">
        <w:rPr>
          <w:rFonts w:eastAsia="Calibri" w:cs="Corbel"/>
          <w:lang w:eastAsia="nl-NL"/>
        </w:rPr>
        <w:t xml:space="preserve"> in Map 3. </w:t>
      </w:r>
    </w:p>
    <w:p w14:paraId="5CF3FDD2" w14:textId="77777777" w:rsidR="00624D1B" w:rsidRPr="006F06C0" w:rsidRDefault="00831F81" w:rsidP="00831F81">
      <w:pPr>
        <w:autoSpaceDE w:val="0"/>
        <w:autoSpaceDN w:val="0"/>
        <w:adjustRightInd w:val="0"/>
        <w:spacing w:line="276" w:lineRule="auto"/>
        <w:rPr>
          <w:rFonts w:eastAsia="Calibri" w:cs="Corbel"/>
          <w:lang w:eastAsia="nl-NL"/>
        </w:rPr>
      </w:pPr>
      <w:r w:rsidRPr="00744D16">
        <w:t>Hieronder</w:t>
      </w:r>
      <w:r w:rsidRPr="00F508EF">
        <w:t xml:space="preserve"> wordt uitgelegd hoe deze bijlage ingevuld dient te worden:</w:t>
      </w:r>
    </w:p>
    <w:p w14:paraId="175D4219" w14:textId="77777777" w:rsidR="00624D1B" w:rsidRPr="00F508EF" w:rsidRDefault="00624D1B" w:rsidP="006F06C0">
      <w:pPr>
        <w:spacing w:line="276" w:lineRule="auto"/>
      </w:pPr>
    </w:p>
    <w:p w14:paraId="1EE8A0E4" w14:textId="7270DB41" w:rsidR="008974C1" w:rsidRDefault="008974C1" w:rsidP="002639A9">
      <w:pPr>
        <w:pStyle w:val="Lijstalinea"/>
        <w:numPr>
          <w:ilvl w:val="0"/>
          <w:numId w:val="19"/>
        </w:numPr>
        <w:autoSpaceDE w:val="0"/>
        <w:autoSpaceDN w:val="0"/>
        <w:adjustRightInd w:val="0"/>
        <w:spacing w:line="276" w:lineRule="auto"/>
        <w:ind w:left="0" w:firstLine="0"/>
        <w:rPr>
          <w:rFonts w:eastAsia="Calibri" w:cs="Corbel"/>
          <w:lang w:eastAsia="nl-NL"/>
        </w:rPr>
      </w:pPr>
      <w:r>
        <w:rPr>
          <w:rFonts w:eastAsia="Calibri" w:cs="Corbel"/>
          <w:lang w:eastAsia="nl-NL"/>
        </w:rPr>
        <w:t xml:space="preserve">In de eerste tab staat </w:t>
      </w:r>
      <w:r w:rsidR="002C3ECB">
        <w:rPr>
          <w:rFonts w:eastAsia="Calibri" w:cs="Corbel"/>
          <w:lang w:eastAsia="nl-NL"/>
        </w:rPr>
        <w:t>de</w:t>
      </w:r>
      <w:r>
        <w:rPr>
          <w:rFonts w:eastAsia="Calibri" w:cs="Corbel"/>
          <w:lang w:eastAsia="nl-NL"/>
        </w:rPr>
        <w:t xml:space="preserve"> uitleg over het gebruik. </w:t>
      </w:r>
      <w:r w:rsidR="00624D1B" w:rsidRPr="004E5C7D">
        <w:rPr>
          <w:rFonts w:eastAsia="Calibri" w:cs="Corbel"/>
          <w:lang w:eastAsia="nl-NL"/>
        </w:rPr>
        <w:t>Inschrijver dient uitsluitend de</w:t>
      </w:r>
    </w:p>
    <w:p w14:paraId="54E2CE9D" w14:textId="22442EB5" w:rsidR="00624D1B" w:rsidRPr="004C3F74" w:rsidRDefault="00624D1B" w:rsidP="005B0B59">
      <w:pPr>
        <w:pStyle w:val="Lijstalinea"/>
        <w:autoSpaceDE w:val="0"/>
        <w:autoSpaceDN w:val="0"/>
        <w:adjustRightInd w:val="0"/>
        <w:spacing w:line="276" w:lineRule="auto"/>
        <w:ind w:left="0" w:firstLine="708"/>
        <w:rPr>
          <w:rFonts w:eastAsia="Calibri" w:cs="Corbel"/>
          <w:lang w:eastAsia="nl-NL"/>
        </w:rPr>
      </w:pPr>
      <w:r w:rsidRPr="004E5C7D">
        <w:rPr>
          <w:rFonts w:eastAsia="Calibri" w:cs="Corbel"/>
          <w:lang w:eastAsia="nl-NL"/>
        </w:rPr>
        <w:t xml:space="preserve">geel gearceerde cellen van </w:t>
      </w:r>
      <w:r w:rsidR="000F146A" w:rsidRPr="004E5C7D">
        <w:rPr>
          <w:rFonts w:eastAsia="Calibri" w:cs="Corbel"/>
          <w:lang w:eastAsia="nl-NL"/>
        </w:rPr>
        <w:t xml:space="preserve">de </w:t>
      </w:r>
      <w:r w:rsidRPr="004E5C7D">
        <w:rPr>
          <w:rFonts w:eastAsia="Calibri" w:cs="Corbel"/>
          <w:lang w:eastAsia="nl-NL"/>
        </w:rPr>
        <w:t>tabblad</w:t>
      </w:r>
      <w:r w:rsidR="000F146A" w:rsidRPr="004E5C7D">
        <w:rPr>
          <w:rFonts w:eastAsia="Calibri" w:cs="Corbel"/>
          <w:lang w:eastAsia="nl-NL"/>
        </w:rPr>
        <w:t>en</w:t>
      </w:r>
      <w:r w:rsidRPr="004E5C7D">
        <w:rPr>
          <w:rFonts w:eastAsia="Calibri" w:cs="Corbel"/>
          <w:lang w:eastAsia="nl-NL"/>
        </w:rPr>
        <w:t xml:space="preserve"> te voorzien van de</w:t>
      </w:r>
      <w:r w:rsidR="008974C1">
        <w:rPr>
          <w:rFonts w:eastAsia="Calibri" w:cs="Corbel"/>
          <w:lang w:eastAsia="nl-NL"/>
        </w:rPr>
        <w:t xml:space="preserve"> </w:t>
      </w:r>
      <w:r w:rsidRPr="004C3F74">
        <w:rPr>
          <w:rFonts w:eastAsia="Calibri" w:cs="Corbel"/>
          <w:lang w:eastAsia="nl-NL"/>
        </w:rPr>
        <w:t>gevraagde informatie</w:t>
      </w:r>
      <w:r w:rsidR="004C3F74">
        <w:rPr>
          <w:rFonts w:eastAsia="Calibri" w:cs="Corbel"/>
          <w:lang w:eastAsia="nl-NL"/>
        </w:rPr>
        <w:t>;</w:t>
      </w:r>
    </w:p>
    <w:p w14:paraId="1C1D4E41" w14:textId="4FAE211A" w:rsidR="00624D1B" w:rsidRDefault="00624D1B" w:rsidP="006F06C0">
      <w:pPr>
        <w:autoSpaceDE w:val="0"/>
        <w:autoSpaceDN w:val="0"/>
        <w:adjustRightInd w:val="0"/>
        <w:spacing w:line="276" w:lineRule="auto"/>
        <w:rPr>
          <w:rFonts w:eastAsia="Calibri" w:cs="Corbel"/>
          <w:lang w:eastAsia="nl-NL"/>
        </w:rPr>
      </w:pPr>
      <w:r>
        <w:rPr>
          <w:rFonts w:eastAsia="Calibri" w:cs="Corbel"/>
          <w:lang w:eastAsia="nl-NL"/>
        </w:rPr>
        <w:t>2.</w:t>
      </w:r>
      <w:r w:rsidR="004E5C7D">
        <w:rPr>
          <w:rFonts w:eastAsia="Calibri" w:cs="Corbel"/>
          <w:lang w:eastAsia="nl-NL"/>
        </w:rPr>
        <w:tab/>
      </w:r>
      <w:r>
        <w:rPr>
          <w:rFonts w:eastAsia="Calibri" w:cs="Corbel"/>
          <w:lang w:eastAsia="nl-NL"/>
        </w:rPr>
        <w:t>Inschrijvers dienen alle gevraagde prijzen volledig in te vullen in het prijzenbla</w:t>
      </w:r>
      <w:r w:rsidR="005B0B59">
        <w:rPr>
          <w:rFonts w:eastAsia="Calibri" w:cs="Corbel"/>
          <w:lang w:eastAsia="nl-NL"/>
        </w:rPr>
        <w:t>d</w:t>
      </w:r>
      <w:r w:rsidR="004C3F74">
        <w:rPr>
          <w:rFonts w:eastAsia="Calibri" w:cs="Corbel"/>
          <w:lang w:eastAsia="nl-NL"/>
        </w:rPr>
        <w:t>;</w:t>
      </w:r>
      <w:r>
        <w:rPr>
          <w:rFonts w:eastAsia="Calibri" w:cs="Corbel"/>
          <w:lang w:eastAsia="nl-NL"/>
        </w:rPr>
        <w:t>,</w:t>
      </w:r>
    </w:p>
    <w:p w14:paraId="313910A3" w14:textId="1316BD27" w:rsidR="00624D1B" w:rsidRDefault="00624D1B" w:rsidP="006B5586">
      <w:pPr>
        <w:autoSpaceDE w:val="0"/>
        <w:autoSpaceDN w:val="0"/>
        <w:adjustRightInd w:val="0"/>
        <w:spacing w:line="276" w:lineRule="auto"/>
        <w:ind w:left="705" w:hanging="705"/>
        <w:rPr>
          <w:rFonts w:eastAsia="Calibri" w:cs="Corbel"/>
          <w:lang w:eastAsia="nl-NL"/>
        </w:rPr>
      </w:pPr>
      <w:r>
        <w:rPr>
          <w:rFonts w:eastAsia="Calibri" w:cs="Corbel"/>
          <w:lang w:eastAsia="nl-NL"/>
        </w:rPr>
        <w:t xml:space="preserve">3. </w:t>
      </w:r>
      <w:r w:rsidR="004E5C7D">
        <w:rPr>
          <w:rFonts w:eastAsia="Calibri" w:cs="Corbel"/>
          <w:lang w:eastAsia="nl-NL"/>
        </w:rPr>
        <w:tab/>
      </w:r>
      <w:r w:rsidR="00117F08">
        <w:rPr>
          <w:rFonts w:eastAsia="Calibri" w:cs="Corbel"/>
          <w:lang w:eastAsia="nl-NL"/>
        </w:rPr>
        <w:t>Vul desgewenst de prijs 0</w:t>
      </w:r>
      <w:r w:rsidR="00C76796">
        <w:rPr>
          <w:rFonts w:eastAsia="Calibri" w:cs="Corbel"/>
          <w:lang w:eastAsia="nl-NL"/>
        </w:rPr>
        <w:t>,00</w:t>
      </w:r>
      <w:r w:rsidR="006518FD">
        <w:rPr>
          <w:rFonts w:eastAsia="Calibri" w:cs="Corbel"/>
          <w:lang w:eastAsia="nl-NL"/>
        </w:rPr>
        <w:t xml:space="preserve"> in</w:t>
      </w:r>
      <w:r w:rsidR="008974C1">
        <w:rPr>
          <w:rFonts w:eastAsia="Calibri" w:cs="Corbel"/>
          <w:lang w:eastAsia="nl-NL"/>
        </w:rPr>
        <w:t>, dit is om de doorreken functionaliteit van het Excel document te borgen</w:t>
      </w:r>
      <w:r>
        <w:rPr>
          <w:rFonts w:eastAsia="Calibri" w:cs="Corbel"/>
          <w:lang w:eastAsia="nl-NL"/>
        </w:rPr>
        <w:t>. Ingediende prijzen worden</w:t>
      </w:r>
      <w:r w:rsidR="0060747F">
        <w:rPr>
          <w:rFonts w:eastAsia="Calibri" w:cs="Corbel"/>
          <w:lang w:eastAsia="nl-NL"/>
        </w:rPr>
        <w:t xml:space="preserve"> automatisch </w:t>
      </w:r>
      <w:r>
        <w:rPr>
          <w:rFonts w:eastAsia="Calibri" w:cs="Corbel"/>
          <w:lang w:eastAsia="nl-NL"/>
        </w:rPr>
        <w:t>afgerond</w:t>
      </w:r>
      <w:r w:rsidR="008974C1">
        <w:rPr>
          <w:rFonts w:eastAsia="Calibri" w:cs="Corbel"/>
          <w:lang w:eastAsia="nl-NL"/>
        </w:rPr>
        <w:t xml:space="preserve"> </w:t>
      </w:r>
      <w:r>
        <w:rPr>
          <w:rFonts w:eastAsia="Calibri" w:cs="Corbel"/>
          <w:lang w:eastAsia="nl-NL"/>
        </w:rPr>
        <w:t>in het prijzenblad</w:t>
      </w:r>
      <w:r w:rsidR="008974C1">
        <w:rPr>
          <w:rFonts w:eastAsia="Calibri" w:cs="Corbel"/>
          <w:lang w:eastAsia="nl-NL"/>
        </w:rPr>
        <w:t xml:space="preserve"> op twee decimalen achter de komma</w:t>
      </w:r>
      <w:r w:rsidR="004C3F74">
        <w:rPr>
          <w:rFonts w:eastAsia="Calibri" w:cs="Corbel"/>
          <w:lang w:eastAsia="nl-NL"/>
        </w:rPr>
        <w:t>;</w:t>
      </w:r>
    </w:p>
    <w:p w14:paraId="75400D3C" w14:textId="77777777" w:rsidR="00624D1B" w:rsidRDefault="00624D1B" w:rsidP="006F06C0">
      <w:pPr>
        <w:autoSpaceDE w:val="0"/>
        <w:autoSpaceDN w:val="0"/>
        <w:adjustRightInd w:val="0"/>
        <w:spacing w:line="276" w:lineRule="auto"/>
        <w:rPr>
          <w:rFonts w:eastAsia="Calibri" w:cs="Corbel"/>
          <w:lang w:eastAsia="nl-NL"/>
        </w:rPr>
      </w:pPr>
      <w:r>
        <w:rPr>
          <w:rFonts w:eastAsia="Calibri" w:cs="Corbel"/>
          <w:lang w:eastAsia="nl-NL"/>
        </w:rPr>
        <w:t xml:space="preserve">4. </w:t>
      </w:r>
      <w:r w:rsidR="004E5C7D">
        <w:rPr>
          <w:rFonts w:eastAsia="Calibri" w:cs="Corbel"/>
          <w:lang w:eastAsia="nl-NL"/>
        </w:rPr>
        <w:tab/>
      </w:r>
      <w:r>
        <w:rPr>
          <w:rFonts w:eastAsia="Calibri" w:cs="Corbel"/>
          <w:lang w:eastAsia="nl-NL"/>
        </w:rPr>
        <w:t>Het verkeerd interpreteren van het prijzenblad komt voor verantwoordelijkheid van de</w:t>
      </w:r>
    </w:p>
    <w:p w14:paraId="3548B6B3" w14:textId="45BDE024" w:rsidR="004E5C7D" w:rsidRDefault="00624D1B" w:rsidP="004E5C7D">
      <w:pPr>
        <w:autoSpaceDE w:val="0"/>
        <w:autoSpaceDN w:val="0"/>
        <w:adjustRightInd w:val="0"/>
        <w:spacing w:line="276" w:lineRule="auto"/>
        <w:ind w:firstLine="708"/>
        <w:rPr>
          <w:rFonts w:eastAsia="Calibri" w:cs="Corbel"/>
          <w:lang w:eastAsia="nl-NL"/>
        </w:rPr>
      </w:pPr>
      <w:r>
        <w:rPr>
          <w:rFonts w:eastAsia="Calibri" w:cs="Corbel"/>
          <w:lang w:eastAsia="nl-NL"/>
        </w:rPr>
        <w:t>Inschrijver</w:t>
      </w:r>
      <w:r w:rsidR="004C3F74">
        <w:rPr>
          <w:rFonts w:eastAsia="Calibri" w:cs="Corbel"/>
          <w:lang w:eastAsia="nl-NL"/>
        </w:rPr>
        <w:t>;</w:t>
      </w:r>
      <w:r>
        <w:rPr>
          <w:rFonts w:eastAsia="Calibri" w:cs="Corbel"/>
          <w:lang w:eastAsia="nl-NL"/>
        </w:rPr>
        <w:t xml:space="preserve"> </w:t>
      </w:r>
    </w:p>
    <w:p w14:paraId="4195CD44" w14:textId="79EACDDB" w:rsidR="00624D1B" w:rsidRPr="00DE1723" w:rsidRDefault="00624D1B" w:rsidP="006F06C0">
      <w:pPr>
        <w:autoSpaceDE w:val="0"/>
        <w:autoSpaceDN w:val="0"/>
        <w:adjustRightInd w:val="0"/>
        <w:spacing w:line="276" w:lineRule="auto"/>
        <w:rPr>
          <w:rFonts w:eastAsia="Calibri" w:cs="Corbel"/>
          <w:b/>
          <w:lang w:eastAsia="nl-NL"/>
        </w:rPr>
      </w:pPr>
      <w:r w:rsidRPr="00DE1723">
        <w:rPr>
          <w:rFonts w:eastAsia="Calibri" w:cs="Corbel"/>
          <w:b/>
          <w:lang w:eastAsia="nl-NL"/>
        </w:rPr>
        <w:t>Vragen omtrent dit prijzenblad kunnen ges</w:t>
      </w:r>
      <w:r w:rsidR="004E5C7D">
        <w:rPr>
          <w:rFonts w:eastAsia="Calibri" w:cs="Corbel"/>
          <w:b/>
          <w:lang w:eastAsia="nl-NL"/>
        </w:rPr>
        <w:t xml:space="preserve">teld worden tijdens de </w:t>
      </w:r>
      <w:r w:rsidR="00153034">
        <w:rPr>
          <w:rFonts w:eastAsia="Calibri" w:cs="Corbel"/>
          <w:b/>
          <w:lang w:eastAsia="nl-NL"/>
        </w:rPr>
        <w:t>N</w:t>
      </w:r>
      <w:r w:rsidR="004E5C7D">
        <w:rPr>
          <w:rFonts w:eastAsia="Calibri" w:cs="Corbel"/>
          <w:b/>
          <w:lang w:eastAsia="nl-NL"/>
        </w:rPr>
        <w:t xml:space="preserve">ota van </w:t>
      </w:r>
      <w:r w:rsidR="00153034">
        <w:rPr>
          <w:rFonts w:eastAsia="Calibri" w:cs="Corbel"/>
          <w:b/>
          <w:lang w:eastAsia="nl-NL"/>
        </w:rPr>
        <w:t>I</w:t>
      </w:r>
      <w:r w:rsidRPr="00DE1723">
        <w:rPr>
          <w:rFonts w:eastAsia="Calibri" w:cs="Corbel"/>
          <w:b/>
          <w:lang w:eastAsia="nl-NL"/>
        </w:rPr>
        <w:t>nlichtingen fase.</w:t>
      </w:r>
    </w:p>
    <w:p w14:paraId="2AF0742F" w14:textId="77777777" w:rsidR="00624D1B" w:rsidRDefault="00624D1B" w:rsidP="006F06C0">
      <w:pPr>
        <w:autoSpaceDE w:val="0"/>
        <w:autoSpaceDN w:val="0"/>
        <w:adjustRightInd w:val="0"/>
        <w:spacing w:line="276" w:lineRule="auto"/>
        <w:rPr>
          <w:rFonts w:eastAsia="Calibri" w:cs="Corbel"/>
          <w:lang w:eastAsia="nl-NL"/>
        </w:rPr>
      </w:pPr>
      <w:r>
        <w:rPr>
          <w:rFonts w:eastAsia="Calibri" w:cs="Corbel"/>
          <w:lang w:eastAsia="nl-NL"/>
        </w:rPr>
        <w:t xml:space="preserve">5. </w:t>
      </w:r>
      <w:r w:rsidR="004E5C7D">
        <w:rPr>
          <w:rFonts w:eastAsia="Calibri" w:cs="Corbel"/>
          <w:lang w:eastAsia="nl-NL"/>
        </w:rPr>
        <w:tab/>
      </w:r>
      <w:r>
        <w:rPr>
          <w:rFonts w:eastAsia="Calibri" w:cs="Corbel"/>
          <w:lang w:eastAsia="nl-NL"/>
        </w:rPr>
        <w:t>Het niet volledig invullen van deze bijlage, het aanbrengen van wijzigingen of het doen</w:t>
      </w:r>
    </w:p>
    <w:p w14:paraId="2B1BA86D" w14:textId="1B401A0A" w:rsidR="00624D1B" w:rsidRDefault="00624D1B" w:rsidP="00404E4A">
      <w:pPr>
        <w:autoSpaceDE w:val="0"/>
        <w:autoSpaceDN w:val="0"/>
        <w:adjustRightInd w:val="0"/>
        <w:spacing w:line="276" w:lineRule="auto"/>
        <w:ind w:left="708"/>
        <w:rPr>
          <w:rFonts w:eastAsia="Calibri" w:cs="Corbel"/>
          <w:lang w:eastAsia="nl-NL"/>
        </w:rPr>
      </w:pPr>
      <w:r>
        <w:rPr>
          <w:rFonts w:eastAsia="Calibri" w:cs="Corbel"/>
          <w:lang w:eastAsia="nl-NL"/>
        </w:rPr>
        <w:t>van aanvullingen in het prijzenblad leidt tot ongeldigverklaring van uw Inschrijving en</w:t>
      </w:r>
      <w:r w:rsidR="006B5586">
        <w:rPr>
          <w:rFonts w:eastAsia="Calibri" w:cs="Corbel"/>
          <w:lang w:eastAsia="nl-NL"/>
        </w:rPr>
        <w:t xml:space="preserve"> </w:t>
      </w:r>
      <w:r>
        <w:rPr>
          <w:rFonts w:eastAsia="Calibri" w:cs="Corbel"/>
          <w:lang w:eastAsia="nl-NL"/>
        </w:rPr>
        <w:t>derhalve tot uitsluiting</w:t>
      </w:r>
      <w:r w:rsidR="004C3F74">
        <w:rPr>
          <w:rFonts w:eastAsia="Calibri" w:cs="Corbel"/>
          <w:lang w:eastAsia="nl-NL"/>
        </w:rPr>
        <w:t>;</w:t>
      </w:r>
    </w:p>
    <w:p w14:paraId="5F192BBF" w14:textId="74C07F7D" w:rsidR="00624D1B" w:rsidRDefault="00624D1B" w:rsidP="006F06C0">
      <w:pPr>
        <w:autoSpaceDE w:val="0"/>
        <w:autoSpaceDN w:val="0"/>
        <w:adjustRightInd w:val="0"/>
        <w:spacing w:line="276" w:lineRule="auto"/>
        <w:rPr>
          <w:rFonts w:eastAsia="Calibri" w:cs="Corbel"/>
          <w:lang w:eastAsia="nl-NL"/>
        </w:rPr>
      </w:pPr>
      <w:r>
        <w:rPr>
          <w:rFonts w:eastAsia="Calibri" w:cs="Corbel"/>
          <w:lang w:eastAsia="nl-NL"/>
        </w:rPr>
        <w:t xml:space="preserve">6. </w:t>
      </w:r>
      <w:r w:rsidR="004E5C7D">
        <w:rPr>
          <w:rFonts w:eastAsia="Calibri" w:cs="Corbel"/>
          <w:lang w:eastAsia="nl-NL"/>
        </w:rPr>
        <w:tab/>
      </w:r>
      <w:r>
        <w:rPr>
          <w:rFonts w:eastAsia="Calibri" w:cs="Corbel"/>
          <w:lang w:eastAsia="nl-NL"/>
        </w:rPr>
        <w:t>Het prijzenblad dient te worden ingediend via www.tenderned.nl</w:t>
      </w:r>
      <w:r w:rsidR="004C3F74">
        <w:rPr>
          <w:rFonts w:eastAsia="Calibri" w:cs="Corbel"/>
          <w:lang w:eastAsia="nl-NL"/>
        </w:rPr>
        <w:t>;</w:t>
      </w:r>
    </w:p>
    <w:p w14:paraId="63B02988" w14:textId="66C8F242" w:rsidR="00FC2227" w:rsidRDefault="00624D1B" w:rsidP="006F06C0">
      <w:pPr>
        <w:autoSpaceDE w:val="0"/>
        <w:autoSpaceDN w:val="0"/>
        <w:adjustRightInd w:val="0"/>
        <w:spacing w:line="276" w:lineRule="auto"/>
        <w:rPr>
          <w:rFonts w:eastAsia="Calibri" w:cs="Corbel"/>
          <w:lang w:eastAsia="nl-NL"/>
        </w:rPr>
      </w:pPr>
      <w:r>
        <w:rPr>
          <w:rFonts w:eastAsia="Calibri" w:cs="Corbel"/>
          <w:lang w:eastAsia="nl-NL"/>
        </w:rPr>
        <w:t xml:space="preserve">7. </w:t>
      </w:r>
      <w:r w:rsidR="004E5C7D">
        <w:rPr>
          <w:rFonts w:eastAsia="Calibri" w:cs="Corbel"/>
          <w:lang w:eastAsia="nl-NL"/>
        </w:rPr>
        <w:tab/>
      </w:r>
      <w:r>
        <w:rPr>
          <w:rFonts w:eastAsia="Calibri" w:cs="Corbel"/>
          <w:lang w:eastAsia="nl-NL"/>
        </w:rPr>
        <w:t>De prijsopgave dient in Euro’s en exclusief BTW te geschieden</w:t>
      </w:r>
      <w:r w:rsidR="004C3F74">
        <w:rPr>
          <w:rFonts w:eastAsia="Calibri" w:cs="Corbel"/>
          <w:lang w:eastAsia="nl-NL"/>
        </w:rPr>
        <w:t>;</w:t>
      </w:r>
    </w:p>
    <w:p w14:paraId="53C9F128" w14:textId="1DB98C16" w:rsidR="00FC2227" w:rsidRDefault="00624D1B" w:rsidP="00404E4A">
      <w:pPr>
        <w:autoSpaceDE w:val="0"/>
        <w:autoSpaceDN w:val="0"/>
        <w:adjustRightInd w:val="0"/>
        <w:spacing w:line="276" w:lineRule="auto"/>
        <w:ind w:left="705" w:hanging="705"/>
        <w:rPr>
          <w:rFonts w:eastAsia="Calibri" w:cs="Corbel"/>
          <w:lang w:eastAsia="nl-NL"/>
        </w:rPr>
      </w:pPr>
      <w:r>
        <w:rPr>
          <w:rFonts w:eastAsia="Calibri" w:cs="Corbel"/>
          <w:lang w:eastAsia="nl-NL"/>
        </w:rPr>
        <w:t xml:space="preserve">8. </w:t>
      </w:r>
      <w:r w:rsidR="004E5C7D">
        <w:rPr>
          <w:rFonts w:eastAsia="Calibri" w:cs="Corbel"/>
          <w:lang w:eastAsia="nl-NL"/>
        </w:rPr>
        <w:tab/>
      </w:r>
      <w:r w:rsidR="00FC2227" w:rsidRPr="00FC2227">
        <w:rPr>
          <w:rFonts w:eastAsia="Calibri" w:cs="Corbel"/>
          <w:lang w:eastAsia="nl-NL"/>
        </w:rPr>
        <w:t xml:space="preserve">Indien </w:t>
      </w:r>
      <w:r w:rsidR="00C76796">
        <w:rPr>
          <w:rFonts w:eastAsia="Calibri" w:cs="Corbel"/>
          <w:lang w:eastAsia="nl-NL"/>
        </w:rPr>
        <w:t xml:space="preserve">de prijs 0,00 </w:t>
      </w:r>
      <w:r w:rsidR="00FC2227" w:rsidRPr="00FC2227">
        <w:rPr>
          <w:rFonts w:eastAsia="Calibri" w:cs="Corbel"/>
          <w:lang w:eastAsia="nl-NL"/>
        </w:rPr>
        <w:t xml:space="preserve">op een bepaalde post wordt ingevuld, </w:t>
      </w:r>
      <w:r w:rsidR="006B5586">
        <w:rPr>
          <w:rFonts w:eastAsia="Calibri" w:cs="Corbel"/>
          <w:lang w:eastAsia="nl-NL"/>
        </w:rPr>
        <w:t xml:space="preserve">dan </w:t>
      </w:r>
      <w:r w:rsidR="00467893">
        <w:rPr>
          <w:rFonts w:eastAsia="Calibri" w:cs="Corbel"/>
          <w:lang w:eastAsia="nl-NL"/>
        </w:rPr>
        <w:t>zijn volgens de</w:t>
      </w:r>
      <w:r w:rsidR="005F5AAE">
        <w:rPr>
          <w:rFonts w:eastAsia="Calibri" w:cs="Corbel"/>
          <w:lang w:eastAsia="nl-NL"/>
        </w:rPr>
        <w:t xml:space="preserve"> Gemeente </w:t>
      </w:r>
      <w:r w:rsidR="00FC2227" w:rsidRPr="00FC2227">
        <w:rPr>
          <w:rFonts w:eastAsia="Calibri" w:cs="Corbel"/>
          <w:lang w:eastAsia="nl-NL"/>
        </w:rPr>
        <w:t>de kosten hiervan</w:t>
      </w:r>
      <w:r w:rsidR="00CB687F">
        <w:rPr>
          <w:rFonts w:eastAsia="Calibri" w:cs="Corbel"/>
          <w:lang w:eastAsia="nl-NL"/>
        </w:rPr>
        <w:t xml:space="preserve"> </w:t>
      </w:r>
      <w:r w:rsidR="00FC2227" w:rsidRPr="00FC2227">
        <w:rPr>
          <w:rFonts w:eastAsia="Calibri" w:cs="Corbel"/>
          <w:lang w:eastAsia="nl-NL"/>
        </w:rPr>
        <w:t xml:space="preserve">verdisconteerd in de </w:t>
      </w:r>
      <w:r w:rsidR="006B5586">
        <w:rPr>
          <w:rFonts w:eastAsia="Calibri" w:cs="Corbel"/>
          <w:lang w:eastAsia="nl-NL"/>
        </w:rPr>
        <w:t xml:space="preserve">overige </w:t>
      </w:r>
      <w:r w:rsidR="00FC2227" w:rsidRPr="00FC2227">
        <w:rPr>
          <w:rFonts w:eastAsia="Calibri" w:cs="Corbel"/>
          <w:lang w:eastAsia="nl-NL"/>
        </w:rPr>
        <w:t>operationele koste</w:t>
      </w:r>
      <w:r w:rsidR="00D1415A">
        <w:rPr>
          <w:rFonts w:eastAsia="Calibri" w:cs="Corbel"/>
          <w:lang w:eastAsia="nl-NL"/>
        </w:rPr>
        <w:t>n</w:t>
      </w:r>
      <w:r w:rsidR="004C3F74">
        <w:rPr>
          <w:rFonts w:eastAsia="Calibri" w:cs="Corbel"/>
          <w:lang w:eastAsia="nl-NL"/>
        </w:rPr>
        <w:t>;</w:t>
      </w:r>
    </w:p>
    <w:p w14:paraId="05356393" w14:textId="77777777" w:rsidR="00C177CF" w:rsidRPr="00FC2227" w:rsidRDefault="00624D1B" w:rsidP="002639A9">
      <w:pPr>
        <w:pStyle w:val="Lijstalinea"/>
        <w:numPr>
          <w:ilvl w:val="0"/>
          <w:numId w:val="21"/>
        </w:numPr>
        <w:autoSpaceDE w:val="0"/>
        <w:autoSpaceDN w:val="0"/>
        <w:adjustRightInd w:val="0"/>
        <w:spacing w:line="276" w:lineRule="auto"/>
        <w:ind w:hanging="720"/>
        <w:rPr>
          <w:rFonts w:eastAsia="Calibri" w:cs="Corbel"/>
          <w:lang w:eastAsia="nl-NL"/>
        </w:rPr>
      </w:pPr>
      <w:r w:rsidRPr="00FC2227">
        <w:rPr>
          <w:rFonts w:eastAsia="Calibri" w:cs="Corbel"/>
          <w:lang w:eastAsia="nl-NL"/>
        </w:rPr>
        <w:t>Het indienen van negatieve prijzen, is niet</w:t>
      </w:r>
      <w:r w:rsidR="00FC2227">
        <w:rPr>
          <w:rFonts w:eastAsia="Calibri" w:cs="Corbel"/>
          <w:lang w:eastAsia="nl-NL"/>
        </w:rPr>
        <w:t xml:space="preserve"> </w:t>
      </w:r>
      <w:r w:rsidRPr="00FC2227">
        <w:rPr>
          <w:rFonts w:eastAsia="Calibri" w:cs="Corbel"/>
          <w:lang w:eastAsia="nl-NL"/>
        </w:rPr>
        <w:t>toegestaan op straffe van uitsluiting.</w:t>
      </w:r>
    </w:p>
    <w:p w14:paraId="6C39C249" w14:textId="77777777" w:rsidR="004F7040" w:rsidRPr="00F508EF" w:rsidRDefault="004F7040" w:rsidP="006F06C0">
      <w:pPr>
        <w:spacing w:line="276" w:lineRule="auto"/>
      </w:pPr>
    </w:p>
    <w:p w14:paraId="7EDF5A16" w14:textId="77777777" w:rsidR="00C177CF" w:rsidRPr="006C4155" w:rsidRDefault="0094310C" w:rsidP="006F06C0">
      <w:pPr>
        <w:pStyle w:val="Kop3"/>
        <w:spacing w:line="276" w:lineRule="auto"/>
      </w:pPr>
      <w:bookmarkStart w:id="54" w:name="_Toc31024491"/>
      <w:r w:rsidRPr="006C4155">
        <w:t xml:space="preserve">Formulier </w:t>
      </w:r>
      <w:r w:rsidR="00637990" w:rsidRPr="006C4155">
        <w:t>Uniform Europees Aanbestedingsdocument</w:t>
      </w:r>
      <w:bookmarkEnd w:id="54"/>
    </w:p>
    <w:p w14:paraId="598FE9AA" w14:textId="77777777" w:rsidR="00C177CF" w:rsidRDefault="00C177CF" w:rsidP="006F06C0">
      <w:pPr>
        <w:spacing w:line="276" w:lineRule="auto"/>
      </w:pPr>
    </w:p>
    <w:p w14:paraId="0103F95A" w14:textId="299F3831" w:rsidR="00482AE2" w:rsidRDefault="00C76796" w:rsidP="006F06C0">
      <w:pPr>
        <w:spacing w:line="276" w:lineRule="auto"/>
      </w:pPr>
      <w:r>
        <w:t>Voor deelname aan deze A</w:t>
      </w:r>
      <w:r w:rsidR="00482AE2" w:rsidRPr="00482AE2">
        <w:t xml:space="preserve">anbesteding is het </w:t>
      </w:r>
      <w:r w:rsidR="001036EE">
        <w:t>invullen</w:t>
      </w:r>
      <w:r w:rsidR="00482AE2" w:rsidRPr="00482AE2">
        <w:t xml:space="preserve"> van het </w:t>
      </w:r>
      <w:r w:rsidR="0094310C">
        <w:t xml:space="preserve">formulier </w:t>
      </w:r>
      <w:r w:rsidR="00482AE2" w:rsidRPr="00482AE2">
        <w:t>‘Uniform Europees Aan</w:t>
      </w:r>
      <w:r>
        <w:t>bestedingsdocument' (hierna UEA</w:t>
      </w:r>
      <w:r w:rsidR="00482AE2" w:rsidRPr="00482AE2">
        <w:t xml:space="preserve">) </w:t>
      </w:r>
      <w:r w:rsidR="0093139A">
        <w:t xml:space="preserve">op www.TenderNed.nl </w:t>
      </w:r>
      <w:r w:rsidR="00482AE2" w:rsidRPr="00482AE2">
        <w:t xml:space="preserve">verplicht. </w:t>
      </w:r>
    </w:p>
    <w:p w14:paraId="108195F7" w14:textId="77777777" w:rsidR="003544A2" w:rsidRPr="00482AE2" w:rsidRDefault="003544A2" w:rsidP="006F06C0">
      <w:pPr>
        <w:spacing w:line="276" w:lineRule="auto"/>
      </w:pPr>
    </w:p>
    <w:p w14:paraId="5662D4E9" w14:textId="77777777" w:rsidR="00482AE2" w:rsidRPr="00482AE2" w:rsidRDefault="00863811" w:rsidP="006F06C0">
      <w:pPr>
        <w:spacing w:line="276" w:lineRule="auto"/>
      </w:pPr>
      <w:r>
        <w:t>Indien Inschrijver</w:t>
      </w:r>
      <w:r w:rsidR="00482AE2" w:rsidRPr="00482AE2">
        <w:t xml:space="preserve"> samen met een andere onderneming als combinatie of samenwerkingsverband inschrijft, dient elke partij apart </w:t>
      </w:r>
      <w:r w:rsidR="007D71BC">
        <w:t>een</w:t>
      </w:r>
      <w:r w:rsidR="007D71BC" w:rsidRPr="00482AE2">
        <w:t xml:space="preserve"> </w:t>
      </w:r>
      <w:r w:rsidR="00482AE2" w:rsidRPr="00482AE2">
        <w:t>zelf ingevu</w:t>
      </w:r>
      <w:r w:rsidR="00EE478F">
        <w:t>lde UEA bij de I</w:t>
      </w:r>
      <w:r w:rsidR="00482AE2" w:rsidRPr="00482AE2">
        <w:t xml:space="preserve">nschrijving in te dienen. </w:t>
      </w:r>
    </w:p>
    <w:p w14:paraId="288ECC1F" w14:textId="77777777" w:rsidR="007D71BC" w:rsidRPr="00482AE2" w:rsidRDefault="007D71BC" w:rsidP="00482AE2"/>
    <w:p w14:paraId="0939786A" w14:textId="31A4BDD8" w:rsidR="00482AE2" w:rsidRPr="00482AE2" w:rsidRDefault="00863811" w:rsidP="00482AE2">
      <w:r w:rsidRPr="00D61E1A">
        <w:t>Indien I</w:t>
      </w:r>
      <w:r w:rsidR="00482AE2" w:rsidRPr="00D61E1A">
        <w:t>nschrijver ter voldoening aan de gestelde geschiktheidseisen een beroep doet op een b</w:t>
      </w:r>
      <w:r w:rsidRPr="00D61E1A">
        <w:t xml:space="preserve">ij de </w:t>
      </w:r>
      <w:r w:rsidR="00153034">
        <w:t>O</w:t>
      </w:r>
      <w:r w:rsidRPr="00D61E1A">
        <w:t>pdracht te betrekken Onderaannemer, dan dient Inschrijver bij zijn I</w:t>
      </w:r>
      <w:r w:rsidR="00482AE2" w:rsidRPr="00D61E1A">
        <w:t>nschrijvin</w:t>
      </w:r>
      <w:r w:rsidR="00AF5CE7" w:rsidRPr="00D61E1A">
        <w:t>g eveneens een</w:t>
      </w:r>
      <w:r w:rsidRPr="00D61E1A">
        <w:t xml:space="preserve"> door betreffende O</w:t>
      </w:r>
      <w:r w:rsidR="00482AE2" w:rsidRPr="00D61E1A">
        <w:t>nderaannemer(s)</w:t>
      </w:r>
      <w:r w:rsidR="003544A2">
        <w:t xml:space="preserve"> </w:t>
      </w:r>
      <w:r w:rsidR="0093139A">
        <w:t xml:space="preserve">via TenderNed </w:t>
      </w:r>
      <w:r w:rsidR="00482AE2" w:rsidRPr="00D61E1A">
        <w:t>ingevulde</w:t>
      </w:r>
      <w:r w:rsidR="0093139A">
        <w:t xml:space="preserve"> </w:t>
      </w:r>
      <w:r w:rsidR="00482AE2" w:rsidRPr="00D61E1A">
        <w:t>UEA in te dienen.</w:t>
      </w:r>
    </w:p>
    <w:p w14:paraId="7CCD21FE" w14:textId="77777777" w:rsidR="00482AE2" w:rsidRPr="00482AE2" w:rsidRDefault="00482AE2" w:rsidP="00482AE2"/>
    <w:p w14:paraId="649E02E9" w14:textId="1288CDF7" w:rsidR="003544A2" w:rsidRDefault="00482AE2" w:rsidP="003544A2">
      <w:r w:rsidRPr="00482AE2">
        <w:lastRenderedPageBreak/>
        <w:t>Meer informatie omtrent het gebruik van het UEA vindt u in het vanaf de startpagina van de UEA webapplicatie gelinkte document ( Nederlandstalige versie 7/4/16:</w:t>
      </w:r>
      <w:r w:rsidR="00906730">
        <w:t xml:space="preserve"> </w:t>
      </w:r>
      <w:hyperlink r:id="rId15" w:history="1">
        <w:r w:rsidRPr="00482AE2">
          <w:rPr>
            <w:rStyle w:val="Hyperlink"/>
          </w:rPr>
          <w:t>http://ec.europa.eu/DocsRoom/documents/16002/attachments/1/translations/nl/renditions/native</w:t>
        </w:r>
      </w:hyperlink>
      <w:r w:rsidRPr="00482AE2">
        <w:t xml:space="preserve"> )</w:t>
      </w:r>
      <w:r w:rsidR="003544A2">
        <w:t>, of neem tijdens kantooruren contact op met de helpdesk van TenderNed op +31 (0)800 8363 376.</w:t>
      </w:r>
    </w:p>
    <w:p w14:paraId="1CE28561" w14:textId="2ED44305" w:rsidR="00C177CF" w:rsidRDefault="00C177CF" w:rsidP="004F4FA0">
      <w:r w:rsidRPr="00F508EF">
        <w:t xml:space="preserve">Door het </w:t>
      </w:r>
      <w:r>
        <w:t xml:space="preserve">invullen </w:t>
      </w:r>
      <w:r w:rsidR="00681F5C">
        <w:t>van het UEA</w:t>
      </w:r>
      <w:r w:rsidR="0045605C">
        <w:t xml:space="preserve"> </w:t>
      </w:r>
      <w:r w:rsidRPr="00F508EF">
        <w:t>hoeft de Inschrijver niet (alle)</w:t>
      </w:r>
      <w:r w:rsidR="0082055F">
        <w:t>-</w:t>
      </w:r>
      <w:r w:rsidRPr="00F508EF">
        <w:t xml:space="preserve"> officiële bewijsstukken</w:t>
      </w:r>
      <w:r w:rsidR="00681F5C">
        <w:t xml:space="preserve"> </w:t>
      </w:r>
      <w:r w:rsidRPr="00F508EF">
        <w:t>te overleggen</w:t>
      </w:r>
      <w:r w:rsidR="00551856">
        <w:t xml:space="preserve"> bij de Inschrijving</w:t>
      </w:r>
      <w:r w:rsidRPr="0082055F">
        <w:t xml:space="preserve">. </w:t>
      </w:r>
      <w:r w:rsidR="0082055F" w:rsidRPr="0082055F">
        <w:t xml:space="preserve">Na het versturen van </w:t>
      </w:r>
      <w:r w:rsidR="00091B90">
        <w:t>de</w:t>
      </w:r>
      <w:r w:rsidR="0082055F" w:rsidRPr="0082055F">
        <w:t xml:space="preserve"> </w:t>
      </w:r>
      <w:r w:rsidR="00091B90">
        <w:t>G</w:t>
      </w:r>
      <w:r w:rsidR="0082055F" w:rsidRPr="0082055F">
        <w:t>unning</w:t>
      </w:r>
      <w:r w:rsidR="00091B90">
        <w:t>sbeslissing</w:t>
      </w:r>
      <w:r w:rsidR="00906730">
        <w:t xml:space="preserve"> </w:t>
      </w:r>
      <w:r w:rsidR="0082055F" w:rsidRPr="0082055F">
        <w:t>overlegt</w:t>
      </w:r>
      <w:r w:rsidR="0082055F">
        <w:t xml:space="preserve"> d</w:t>
      </w:r>
      <w:r w:rsidRPr="0082055F">
        <w:t>e Inschrijver</w:t>
      </w:r>
      <w:r w:rsidRPr="00F508EF">
        <w:t xml:space="preserve"> die voor definitieve gunning in aanmerking komt, de officiële bewijsstukken </w:t>
      </w:r>
      <w:r w:rsidR="00433E9E">
        <w:t xml:space="preserve">binnen </w:t>
      </w:r>
      <w:r w:rsidR="00703F3E">
        <w:t>14 kalender</w:t>
      </w:r>
      <w:r w:rsidR="00433E9E" w:rsidRPr="00F508EF">
        <w:t xml:space="preserve">dagen </w:t>
      </w:r>
      <w:r w:rsidRPr="00F508EF">
        <w:t xml:space="preserve">na een verzoek van de </w:t>
      </w:r>
      <w:r w:rsidR="00100608">
        <w:t>Gemeente</w:t>
      </w:r>
      <w:r w:rsidRPr="00F508EF">
        <w:t xml:space="preserve">. Indien deze bewijsstukken niet overeenkomen met </w:t>
      </w:r>
      <w:r w:rsidR="0082055F" w:rsidRPr="00F508EF">
        <w:t>wat</w:t>
      </w:r>
      <w:r w:rsidRPr="00F508EF">
        <w:t xml:space="preserve"> in de </w:t>
      </w:r>
      <w:r w:rsidR="00681F5C">
        <w:t xml:space="preserve">UEA </w:t>
      </w:r>
      <w:r w:rsidRPr="00F508EF">
        <w:t xml:space="preserve">is verklaard, kan de </w:t>
      </w:r>
      <w:r w:rsidR="00100608">
        <w:t>Gemeente</w:t>
      </w:r>
      <w:r w:rsidRPr="00F508EF">
        <w:t xml:space="preserve"> besluiten de Inschrijving, indien daartoe aanleiding bestaat, alsnog terzijde te leggen. </w:t>
      </w:r>
    </w:p>
    <w:p w14:paraId="3923A0D2" w14:textId="77777777" w:rsidR="00C177CF" w:rsidRPr="00F508EF" w:rsidRDefault="00C177CF" w:rsidP="004F4FA0"/>
    <w:p w14:paraId="26DD762D" w14:textId="77777777" w:rsidR="00C177CF" w:rsidRPr="00F508EF" w:rsidRDefault="00C177CF" w:rsidP="004F4FA0">
      <w:pPr>
        <w:pStyle w:val="Kop3"/>
      </w:pPr>
      <w:bookmarkStart w:id="55" w:name="_Toc31024492"/>
      <w:r w:rsidRPr="00F508EF">
        <w:t>Beroep op derden</w:t>
      </w:r>
      <w:bookmarkEnd w:id="55"/>
    </w:p>
    <w:p w14:paraId="190B66AE" w14:textId="77777777" w:rsidR="00C177CF" w:rsidRDefault="00C177CF" w:rsidP="004F4FA0"/>
    <w:p w14:paraId="656EDBE1" w14:textId="6987BEBD" w:rsidR="009909D9" w:rsidRPr="00F508EF" w:rsidRDefault="00C177CF" w:rsidP="004F4FA0">
      <w:r w:rsidRPr="00F508EF">
        <w:t>Indien de Inschrijver</w:t>
      </w:r>
      <w:r w:rsidR="00906730">
        <w:t xml:space="preserve"> </w:t>
      </w:r>
      <w:r w:rsidRPr="00F508EF">
        <w:t>voor enige geschiktheid</w:t>
      </w:r>
      <w:r>
        <w:t>s</w:t>
      </w:r>
      <w:r w:rsidR="00EF714E">
        <w:t>eis als bedoeld in Hoofdstuk 4</w:t>
      </w:r>
      <w:r w:rsidRPr="00F508EF">
        <w:t xml:space="preserve"> een beroep moet doen op inbreng van derden, zoals de holding, de moedermaatschappij of een </w:t>
      </w:r>
      <w:r w:rsidR="00ED0943">
        <w:t>O</w:t>
      </w:r>
      <w:r w:rsidRPr="00F508EF">
        <w:t>nderaannemer, dan toont Inschrijver in zijn Inschrijving aan dat hij een beroep op deze derde kan doen. De Inschrijver v</w:t>
      </w:r>
      <w:r w:rsidR="00B541AD">
        <w:t xml:space="preserve">ermeldt in het Uniform Europees Aanbestedingsdocument </w:t>
      </w:r>
      <w:r w:rsidR="00881BAC">
        <w:t xml:space="preserve">op </w:t>
      </w:r>
      <w:r w:rsidR="00B541AD">
        <w:t xml:space="preserve">welke derden hij een beroept </w:t>
      </w:r>
      <w:r w:rsidR="00B541AD" w:rsidRPr="00703F3E">
        <w:t>doet. De</w:t>
      </w:r>
      <w:r w:rsidR="009909D9" w:rsidRPr="00703F3E">
        <w:t xml:space="preserve">rden waar een beroep op wordt gedaan dienen tevens </w:t>
      </w:r>
      <w:r w:rsidR="006F5F33" w:rsidRPr="00703F3E">
        <w:t>het ingevulde en ondertekende UEA in te dienen.</w:t>
      </w:r>
      <w:r w:rsidR="006F5F33">
        <w:t xml:space="preserve"> </w:t>
      </w:r>
    </w:p>
    <w:p w14:paraId="68F62931" w14:textId="77777777" w:rsidR="00C177CF" w:rsidRPr="00F508EF" w:rsidRDefault="00C177CF" w:rsidP="004F4FA0"/>
    <w:p w14:paraId="46973091" w14:textId="77777777" w:rsidR="00C177CF" w:rsidRDefault="009B0477" w:rsidP="007179EE">
      <w:pPr>
        <w:pStyle w:val="Kop3"/>
      </w:pPr>
      <w:bookmarkStart w:id="56" w:name="_Toc31024493"/>
      <w:r>
        <w:t>Combinatie en o</w:t>
      </w:r>
      <w:r w:rsidR="00C177CF">
        <w:t>nderaanneming</w:t>
      </w:r>
      <w:bookmarkEnd w:id="56"/>
      <w:r w:rsidR="00C177CF">
        <w:t xml:space="preserve"> </w:t>
      </w:r>
    </w:p>
    <w:p w14:paraId="312EF681" w14:textId="77777777" w:rsidR="00C177CF" w:rsidRDefault="00C177CF" w:rsidP="007179EE"/>
    <w:p w14:paraId="71B385CE" w14:textId="77777777" w:rsidR="00C177CF" w:rsidRDefault="00C177CF" w:rsidP="000D767D">
      <w:pPr>
        <w:pStyle w:val="Kop4"/>
      </w:pPr>
      <w:r>
        <w:t>Combinatie</w:t>
      </w:r>
    </w:p>
    <w:p w14:paraId="0F2132F7" w14:textId="77777777" w:rsidR="00B65B49" w:rsidRDefault="00B65B49" w:rsidP="00FB5BDF"/>
    <w:p w14:paraId="07ACDC6A" w14:textId="61508ACE" w:rsidR="00C177CF" w:rsidRDefault="00C177CF" w:rsidP="00FB5BDF">
      <w:r>
        <w:t xml:space="preserve">Een combinatie van </w:t>
      </w:r>
      <w:r w:rsidR="00CF742A">
        <w:t>Ondernemers</w:t>
      </w:r>
      <w:r>
        <w:t xml:space="preserve"> als Inschrijver is toegestaan. De combinatie dient aan te geven welke Inschrijver </w:t>
      </w:r>
      <w:r w:rsidR="000745C0">
        <w:t>(</w:t>
      </w:r>
      <w:r>
        <w:t>en contactpersoon</w:t>
      </w:r>
      <w:r w:rsidR="000745C0">
        <w:t>)</w:t>
      </w:r>
      <w:r>
        <w:t xml:space="preserve"> het aanspreekpunt </w:t>
      </w:r>
      <w:r w:rsidR="000745C0">
        <w:t>is</w:t>
      </w:r>
      <w:r>
        <w:t xml:space="preserve"> tijdens deze procedure en gedurende de contractperiode en hoe de taakverdeling binnen de combinatie is geregeld. Partijen in een combinatie kunnen niet tevens apart of in een andere combinatie inschrijven. Indien daarvan toch sprake is, zijn alle betreffende Inschrijvingen ongeldig. </w:t>
      </w:r>
      <w:r w:rsidR="00B05FB0">
        <w:t xml:space="preserve">Inschrijver </w:t>
      </w:r>
      <w:r w:rsidRPr="000D767D">
        <w:t xml:space="preserve">dient een </w:t>
      </w:r>
      <w:r w:rsidR="003C486F">
        <w:t>c</w:t>
      </w:r>
      <w:r w:rsidRPr="000D767D">
        <w:t xml:space="preserve">ombinatie aan te melden middels </w:t>
      </w:r>
      <w:r w:rsidR="00AF5CE7">
        <w:t>het UEA</w:t>
      </w:r>
      <w:r w:rsidRPr="009668BE">
        <w:t xml:space="preserve">. Let op: alle combinanten dienen ieder afzonderlijk </w:t>
      </w:r>
      <w:r w:rsidR="00B05FB0">
        <w:t>een</w:t>
      </w:r>
      <w:r w:rsidR="00B05FB0" w:rsidRPr="009668BE">
        <w:t xml:space="preserve"> </w:t>
      </w:r>
      <w:r w:rsidR="00AF5CE7" w:rsidRPr="009668BE">
        <w:t xml:space="preserve">UEA </w:t>
      </w:r>
      <w:r w:rsidR="008F328B" w:rsidRPr="009668BE">
        <w:t xml:space="preserve">in te </w:t>
      </w:r>
      <w:r w:rsidR="00B05FB0">
        <w:t>vullen via www.tenderned.nl</w:t>
      </w:r>
      <w:r w:rsidR="008F328B" w:rsidRPr="009668BE">
        <w:t>.</w:t>
      </w:r>
    </w:p>
    <w:p w14:paraId="0D908835" w14:textId="77777777" w:rsidR="00F75B9A" w:rsidRDefault="00F75B9A">
      <w:pPr>
        <w:spacing w:line="240" w:lineRule="auto"/>
        <w:rPr>
          <w:b/>
          <w:bCs/>
          <w:iCs/>
        </w:rPr>
      </w:pPr>
    </w:p>
    <w:p w14:paraId="7CC6077B" w14:textId="77777777" w:rsidR="00C177CF" w:rsidRPr="007179EE" w:rsidRDefault="00C177CF" w:rsidP="000D767D">
      <w:pPr>
        <w:pStyle w:val="Kop4"/>
      </w:pPr>
      <w:r w:rsidRPr="007179EE">
        <w:t>Onderaanneming</w:t>
      </w:r>
    </w:p>
    <w:p w14:paraId="5419FCA8" w14:textId="77777777" w:rsidR="00C177CF" w:rsidRPr="007179EE" w:rsidRDefault="00C177CF" w:rsidP="007179EE"/>
    <w:p w14:paraId="5B40A50F" w14:textId="6C3D55BC" w:rsidR="004F0F68" w:rsidRPr="00F508EF" w:rsidRDefault="00C177CF" w:rsidP="004F0F68">
      <w:r w:rsidRPr="007179EE">
        <w:t xml:space="preserve">De </w:t>
      </w:r>
      <w:r w:rsidR="00100608">
        <w:t>Gemeente</w:t>
      </w:r>
      <w:r w:rsidR="00B9428E">
        <w:t xml:space="preserve"> staat e</w:t>
      </w:r>
      <w:r w:rsidRPr="007179EE">
        <w:t>e</w:t>
      </w:r>
      <w:r w:rsidR="00B9428E">
        <w:t>n</w:t>
      </w:r>
      <w:r w:rsidRPr="007179EE">
        <w:t xml:space="preserve"> samenwerking van de Inschrijver met een ander bedrijf</w:t>
      </w:r>
      <w:r w:rsidR="00B9428E">
        <w:t>, als Onderaannemer,</w:t>
      </w:r>
      <w:r w:rsidRPr="007179EE">
        <w:t xml:space="preserve"> voor het verrichten </w:t>
      </w:r>
      <w:r w:rsidRPr="009668BE">
        <w:t>van de D</w:t>
      </w:r>
      <w:r w:rsidR="009668BE" w:rsidRPr="009668BE">
        <w:t xml:space="preserve">ienst </w:t>
      </w:r>
      <w:r w:rsidR="00C714E4">
        <w:t>Bodycams 2020</w:t>
      </w:r>
      <w:r w:rsidR="00EF714E" w:rsidRPr="009668BE">
        <w:t xml:space="preserve"> </w:t>
      </w:r>
      <w:r w:rsidR="00B9428E" w:rsidRPr="009668BE">
        <w:t>toe</w:t>
      </w:r>
      <w:r w:rsidR="00B9428E">
        <w:t xml:space="preserve">. </w:t>
      </w:r>
      <w:r w:rsidR="00EF714E">
        <w:t xml:space="preserve">De Inschrijver </w:t>
      </w:r>
      <w:r w:rsidR="000745C0">
        <w:t>geeft in zijn</w:t>
      </w:r>
      <w:r>
        <w:t xml:space="preserve"> </w:t>
      </w:r>
      <w:r w:rsidRPr="005D651C">
        <w:t xml:space="preserve">Inschrijving </w:t>
      </w:r>
      <w:r w:rsidR="00AC36AA">
        <w:t>in het Uniform Europees Aanbestedingsdocument</w:t>
      </w:r>
      <w:r w:rsidRPr="005D651C">
        <w:t xml:space="preserve"> </w:t>
      </w:r>
      <w:r w:rsidRPr="007179EE">
        <w:t xml:space="preserve">aan welk deel van de </w:t>
      </w:r>
      <w:r>
        <w:t xml:space="preserve">Opdracht </w:t>
      </w:r>
      <w:r w:rsidR="00EF714E">
        <w:t>door een O</w:t>
      </w:r>
      <w:r w:rsidRPr="007179EE">
        <w:t>nderaannemer wordt uitgevoerd. De Inschrijver dient aan te tonen dat hij voor de Opd</w:t>
      </w:r>
      <w:r w:rsidR="00EF714E">
        <w:t>racht gebruik kan maken van de O</w:t>
      </w:r>
      <w:r w:rsidRPr="007179EE">
        <w:t>nderaannemer</w:t>
      </w:r>
      <w:r w:rsidR="000745C0">
        <w:t>(s)</w:t>
      </w:r>
      <w:r w:rsidRPr="007179EE">
        <w:t xml:space="preserve"> en diens capaciteit</w:t>
      </w:r>
      <w:r w:rsidR="000745C0">
        <w:t>(en)</w:t>
      </w:r>
      <w:r w:rsidRPr="007179EE">
        <w:t>. De Inschrijver blijft verantwoordelijk voor een juiste en complete afhandeling van de door hem aanvaarde Opdracht en alle uit de opdracht voortvloeiende verplichtingen en is bij gebreke daarvan volledig aansprakelijk.</w:t>
      </w:r>
      <w:r w:rsidR="00906730">
        <w:t xml:space="preserve"> </w:t>
      </w:r>
      <w:r w:rsidR="000745C0">
        <w:t xml:space="preserve">Alle leden van de combinatie </w:t>
      </w:r>
      <w:r w:rsidR="004F0F68" w:rsidRPr="00654BF0">
        <w:t xml:space="preserve">dienen tevens </w:t>
      </w:r>
      <w:r w:rsidR="00F23A27">
        <w:t>een</w:t>
      </w:r>
      <w:r w:rsidR="00F23A27" w:rsidRPr="00654BF0">
        <w:t xml:space="preserve"> </w:t>
      </w:r>
      <w:r w:rsidR="004F0F68" w:rsidRPr="00654BF0">
        <w:t>ingevulde UEA in te dienen.</w:t>
      </w:r>
      <w:r w:rsidR="004F0F68">
        <w:t xml:space="preserve"> </w:t>
      </w:r>
    </w:p>
    <w:p w14:paraId="5A090C89" w14:textId="307B94A8" w:rsidR="00F12EEF" w:rsidRDefault="00F12EEF" w:rsidP="004F4FA0">
      <w:r>
        <w:br w:type="page"/>
      </w:r>
    </w:p>
    <w:p w14:paraId="2832C6AD" w14:textId="77777777" w:rsidR="00C177CF" w:rsidRDefault="00C177CF" w:rsidP="004F4FA0">
      <w:pPr>
        <w:pStyle w:val="Kop3"/>
      </w:pPr>
      <w:bookmarkStart w:id="57" w:name="_Toc31024494"/>
      <w:r w:rsidRPr="00F508EF">
        <w:lastRenderedPageBreak/>
        <w:t>Nederlandse Taal</w:t>
      </w:r>
      <w:bookmarkEnd w:id="57"/>
      <w:r w:rsidRPr="00F508EF">
        <w:t xml:space="preserve"> </w:t>
      </w:r>
    </w:p>
    <w:p w14:paraId="69F2B82E" w14:textId="73C07231" w:rsidR="007F32E1" w:rsidRDefault="007F32E1" w:rsidP="00F23A27"/>
    <w:p w14:paraId="0A483552" w14:textId="2823A99F" w:rsidR="0083760E" w:rsidRDefault="00C177CF" w:rsidP="0083760E">
      <w:pPr>
        <w:spacing w:line="276" w:lineRule="auto"/>
      </w:pPr>
      <w:r>
        <w:t>Conformiteit en gestanddoeningstermijn</w:t>
      </w:r>
      <w:r w:rsidR="0083760E" w:rsidRPr="0083760E">
        <w:t xml:space="preserve"> </w:t>
      </w:r>
      <w:r w:rsidR="0083760E" w:rsidRPr="00F508EF">
        <w:t xml:space="preserve">De mondelinge en schriftelijke communicatie in deze Aanbesteding en gedurende de contractperiode geschiedt in de Nederlandse taal. </w:t>
      </w:r>
    </w:p>
    <w:p w14:paraId="7B2EF992" w14:textId="77777777" w:rsidR="00160336" w:rsidRDefault="00160336" w:rsidP="0083760E">
      <w:pPr>
        <w:spacing w:line="276" w:lineRule="auto"/>
      </w:pPr>
    </w:p>
    <w:p w14:paraId="1F90AAC8" w14:textId="64E0BC72" w:rsidR="00C177CF" w:rsidRDefault="00160336" w:rsidP="00160336">
      <w:pPr>
        <w:pStyle w:val="Kop2"/>
        <w:numPr>
          <w:ilvl w:val="1"/>
          <w:numId w:val="3"/>
        </w:numPr>
        <w:tabs>
          <w:tab w:val="num" w:pos="0"/>
        </w:tabs>
        <w:spacing w:line="280" w:lineRule="atLeast"/>
      </w:pPr>
      <w:bookmarkStart w:id="58" w:name="_Toc31024495"/>
      <w:r>
        <w:t>Conformiteit en gestanddoeningstermijn</w:t>
      </w:r>
      <w:bookmarkEnd w:id="58"/>
    </w:p>
    <w:p w14:paraId="0BF48DFB" w14:textId="77777777" w:rsidR="00C177CF" w:rsidRDefault="00C177CF" w:rsidP="00FB5BDF">
      <w:pPr>
        <w:rPr>
          <w:b/>
          <w:bCs/>
        </w:rPr>
      </w:pPr>
    </w:p>
    <w:p w14:paraId="3FF7890F" w14:textId="77777777" w:rsidR="00C177CF" w:rsidRDefault="00C177CF" w:rsidP="0083760E">
      <w:pPr>
        <w:spacing w:line="276" w:lineRule="auto"/>
      </w:pPr>
      <w:r>
        <w:t>De Inschrijving voldoet aan alle in de aanbestedingstukken gestelde ei</w:t>
      </w:r>
      <w:r w:rsidR="009909D9">
        <w:t>sen, voorschriften, bepalingen.</w:t>
      </w:r>
      <w:r>
        <w:t xml:space="preserve"> Door het indienen van een Inschrijving stemt Inschrijver in met de procedure, </w:t>
      </w:r>
      <w:r w:rsidR="00910CB5">
        <w:t xml:space="preserve">alle </w:t>
      </w:r>
      <w:r>
        <w:t xml:space="preserve">voorschriften en gestelde eisen, zoals deze in de </w:t>
      </w:r>
      <w:r w:rsidR="003C486F">
        <w:t xml:space="preserve">Leidraad </w:t>
      </w:r>
      <w:r>
        <w:t>en in de Overeenkomst zijn gesteld. Ook stemt de Inschrijver in met het uitvoeren van het integriteitsonderzoek en de eventuele bewakingsmaatregelen die hieruit voortvloeien.</w:t>
      </w:r>
    </w:p>
    <w:p w14:paraId="1651EB1B" w14:textId="77777777" w:rsidR="00FA6214" w:rsidRDefault="00FA6214" w:rsidP="009A2AF1"/>
    <w:p w14:paraId="5FB51870" w14:textId="77777777" w:rsidR="00C177CF" w:rsidRDefault="00C177CF" w:rsidP="00BB6794">
      <w:pPr>
        <w:pStyle w:val="Kop3"/>
      </w:pPr>
      <w:bookmarkStart w:id="59" w:name="_Toc31024496"/>
      <w:r>
        <w:t>Onherroepelijk aanbod</w:t>
      </w:r>
      <w:bookmarkEnd w:id="59"/>
    </w:p>
    <w:p w14:paraId="41777247" w14:textId="77777777" w:rsidR="00C177CF" w:rsidRPr="00BB6794" w:rsidRDefault="00C177CF" w:rsidP="00BB6794"/>
    <w:p w14:paraId="1E67F5B9" w14:textId="4A77EFF6" w:rsidR="00C177CF" w:rsidRDefault="00C177CF" w:rsidP="0083760E">
      <w:pPr>
        <w:spacing w:line="276" w:lineRule="auto"/>
        <w:rPr>
          <w:b/>
          <w:bCs/>
        </w:rPr>
      </w:pPr>
      <w:r>
        <w:t>De Inschrijving is een</w:t>
      </w:r>
      <w:r w:rsidR="00F12EEF">
        <w:t xml:space="preserve"> onherroepelijk aanbod in de zi</w:t>
      </w:r>
      <w:r>
        <w:t xml:space="preserve">n van artikel 6:219 lid 1 van het Burgerlijk Wetboek. De gestanddoeningstermijn voor de Inschrijving bedraagt </w:t>
      </w:r>
      <w:r w:rsidR="00910CB5">
        <w:t xml:space="preserve">100 kalenderdagen na de openingsdatum van de Inschrijvingen (zie Planning </w:t>
      </w:r>
      <w:r w:rsidR="000A413E">
        <w:t xml:space="preserve">§ </w:t>
      </w:r>
      <w:r w:rsidR="00910CB5">
        <w:t>2.</w:t>
      </w:r>
      <w:r w:rsidR="00F15070">
        <w:t>2</w:t>
      </w:r>
      <w:r w:rsidR="00910CB5">
        <w:t>.2)</w:t>
      </w:r>
      <w:r>
        <w:t>. Indien er een kort geding wordt aangespannen tegen de Gunningsbeslissing bedraagt de gestanddoe</w:t>
      </w:r>
      <w:r w:rsidR="00910CB5">
        <w:t xml:space="preserve">ningstermijn </w:t>
      </w:r>
      <w:r>
        <w:t>minimaal zes weken na de onherroepelijke uitspraak in kort geding.</w:t>
      </w:r>
    </w:p>
    <w:p w14:paraId="154A6B37" w14:textId="77777777" w:rsidR="00C177CF" w:rsidRDefault="00C177CF" w:rsidP="00FB5BDF">
      <w:pPr>
        <w:rPr>
          <w:b/>
          <w:bCs/>
        </w:rPr>
      </w:pPr>
    </w:p>
    <w:p w14:paraId="62FFC883" w14:textId="77777777" w:rsidR="00C177CF" w:rsidRDefault="00C177CF" w:rsidP="00D24137">
      <w:pPr>
        <w:pStyle w:val="Kop2"/>
        <w:tabs>
          <w:tab w:val="num" w:pos="0"/>
        </w:tabs>
        <w:spacing w:line="280" w:lineRule="atLeast"/>
      </w:pPr>
      <w:bookmarkStart w:id="60" w:name="_Toc31024497"/>
      <w:r>
        <w:t>Mededinging</w:t>
      </w:r>
      <w:bookmarkEnd w:id="60"/>
    </w:p>
    <w:p w14:paraId="09BC37E3" w14:textId="77777777" w:rsidR="00C177CF" w:rsidRDefault="00C177CF" w:rsidP="00FB5BDF">
      <w:pPr>
        <w:ind w:left="576"/>
        <w:rPr>
          <w:b/>
          <w:bCs/>
        </w:rPr>
      </w:pPr>
    </w:p>
    <w:p w14:paraId="14B8C154" w14:textId="77777777" w:rsidR="00C177CF" w:rsidRDefault="00C177CF" w:rsidP="0083760E">
      <w:pPr>
        <w:spacing w:line="276" w:lineRule="auto"/>
      </w:pPr>
      <w:r w:rsidRPr="00D24137">
        <w:t xml:space="preserve">De </w:t>
      </w:r>
      <w:r w:rsidR="00100608">
        <w:t>Gemeente</w:t>
      </w:r>
      <w:r w:rsidRPr="00D24137">
        <w:t xml:space="preserve"> </w:t>
      </w:r>
      <w:r w:rsidR="002E1F71">
        <w:t xml:space="preserve">wijst </w:t>
      </w:r>
      <w:r w:rsidR="00CF742A">
        <w:t>Ondernemers</w:t>
      </w:r>
      <w:r w:rsidRPr="00D24137">
        <w:t xml:space="preserve"> </w:t>
      </w:r>
      <w:r w:rsidR="003C486F">
        <w:t xml:space="preserve">en Inschrijvers </w:t>
      </w:r>
      <w:r w:rsidRPr="00D24137">
        <w:t>er op dat het verboden is overeenkomsten aan te gaan die ertoe strekken of ten gevolge hebben dat de mededinging op de Nederlandse markt of een deel daarvan wordt verhinderd, beperkt of vervalst</w:t>
      </w:r>
      <w:r w:rsidR="00865BE2">
        <w:t>.</w:t>
      </w:r>
    </w:p>
    <w:p w14:paraId="0EDD8065" w14:textId="77777777" w:rsidR="00763924" w:rsidRDefault="00763924" w:rsidP="00763924">
      <w:pPr>
        <w:rPr>
          <w:b/>
          <w:bCs/>
        </w:rPr>
      </w:pPr>
    </w:p>
    <w:p w14:paraId="6293641A" w14:textId="77777777" w:rsidR="00763924" w:rsidRDefault="00763924" w:rsidP="00763924">
      <w:pPr>
        <w:pStyle w:val="Kop2"/>
        <w:tabs>
          <w:tab w:val="num" w:pos="0"/>
        </w:tabs>
        <w:spacing w:line="280" w:lineRule="atLeast"/>
      </w:pPr>
      <w:bookmarkStart w:id="61" w:name="_Toc31024498"/>
      <w:r>
        <w:t>Belangenverstrengeling</w:t>
      </w:r>
      <w:bookmarkEnd w:id="61"/>
    </w:p>
    <w:p w14:paraId="4B74293D" w14:textId="77777777" w:rsidR="00763924" w:rsidRDefault="00763924" w:rsidP="00FB5BDF">
      <w:pPr>
        <w:rPr>
          <w:b/>
          <w:bCs/>
        </w:rPr>
      </w:pPr>
    </w:p>
    <w:p w14:paraId="425EE34D" w14:textId="77777777" w:rsidR="006A14AB" w:rsidRDefault="00910CB5" w:rsidP="0083760E">
      <w:pPr>
        <w:spacing w:line="276" w:lineRule="auto"/>
      </w:pPr>
      <w:r>
        <w:t xml:space="preserve">De </w:t>
      </w:r>
      <w:r w:rsidR="00100608">
        <w:t>Gemeente</w:t>
      </w:r>
      <w:r w:rsidR="00763924">
        <w:t xml:space="preserve"> kan een Ondernemer van (verdere) deelname aan de aa</w:t>
      </w:r>
      <w:r w:rsidR="006A14AB">
        <w:t>nbestedingsprocedure uitsluiten</w:t>
      </w:r>
      <w:r w:rsidR="00763924">
        <w:t xml:space="preserve"> als</w:t>
      </w:r>
      <w:r w:rsidR="006A14AB">
        <w:t>:</w:t>
      </w:r>
    </w:p>
    <w:p w14:paraId="4D42C827" w14:textId="63446AC9" w:rsidR="006A14AB" w:rsidRDefault="00763924" w:rsidP="0083760E">
      <w:pPr>
        <w:pStyle w:val="Lijstalinea"/>
        <w:numPr>
          <w:ilvl w:val="0"/>
          <w:numId w:val="8"/>
        </w:numPr>
        <w:spacing w:line="276" w:lineRule="auto"/>
      </w:pPr>
      <w:r>
        <w:t xml:space="preserve">deze aan de zijde van de </w:t>
      </w:r>
      <w:r w:rsidR="00100608">
        <w:t>Gemeente</w:t>
      </w:r>
      <w:r>
        <w:t xml:space="preserve"> betrokken is, of is geweest, bij de </w:t>
      </w:r>
      <w:r w:rsidR="006A14AB">
        <w:t>(</w:t>
      </w:r>
      <w:r>
        <w:t>voorbereiding van de</w:t>
      </w:r>
      <w:r w:rsidR="006A14AB">
        <w:t>)</w:t>
      </w:r>
      <w:r w:rsidR="00C714E4">
        <w:t xml:space="preserve"> aanbesteding;</w:t>
      </w:r>
    </w:p>
    <w:p w14:paraId="16056F70" w14:textId="128363A7" w:rsidR="00910CB5" w:rsidRDefault="006A14AB" w:rsidP="0083760E">
      <w:pPr>
        <w:pStyle w:val="Lijstalinea"/>
        <w:numPr>
          <w:ilvl w:val="0"/>
          <w:numId w:val="8"/>
        </w:numPr>
        <w:spacing w:line="276" w:lineRule="auto"/>
      </w:pPr>
      <w:r>
        <w:t xml:space="preserve">deze </w:t>
      </w:r>
      <w:r w:rsidR="00763924">
        <w:t>zich bedient van ondernemingen, adviseurs, medewerkers en andere (rechts)personen die betrokken zijn of zijn geweest</w:t>
      </w:r>
      <w:r>
        <w:t xml:space="preserve"> bij de (voorbereiding van de) aanbest</w:t>
      </w:r>
      <w:r w:rsidR="00C714E4">
        <w:t>eding;</w:t>
      </w:r>
      <w:r w:rsidR="00763924">
        <w:t xml:space="preserve"> </w:t>
      </w:r>
    </w:p>
    <w:p w14:paraId="6990EB69" w14:textId="77777777" w:rsidR="006A14AB" w:rsidRDefault="00763924" w:rsidP="0083760E">
      <w:pPr>
        <w:pStyle w:val="Lijstalinea"/>
        <w:numPr>
          <w:ilvl w:val="0"/>
          <w:numId w:val="8"/>
        </w:numPr>
        <w:spacing w:line="276" w:lineRule="auto"/>
      </w:pPr>
      <w:r>
        <w:t xml:space="preserve">Datzelfde geldt als (rechts)personen uit de groep van </w:t>
      </w:r>
      <w:r w:rsidR="006A14AB">
        <w:t>de Ondernemer</w:t>
      </w:r>
      <w:r>
        <w:t xml:space="preserve"> een dergelijke betrokkenheid hebben of hadden.</w:t>
      </w:r>
    </w:p>
    <w:p w14:paraId="77A3FF2C" w14:textId="77777777" w:rsidR="006A14AB" w:rsidRDefault="006A14AB" w:rsidP="0083760E">
      <w:pPr>
        <w:pStyle w:val="Lijstalinea"/>
        <w:spacing w:line="276" w:lineRule="auto"/>
      </w:pPr>
    </w:p>
    <w:p w14:paraId="698127A1" w14:textId="77777777" w:rsidR="00763924" w:rsidRDefault="00763924" w:rsidP="0083760E">
      <w:pPr>
        <w:spacing w:line="276" w:lineRule="auto"/>
      </w:pPr>
      <w:r>
        <w:t xml:space="preserve">De </w:t>
      </w:r>
      <w:r w:rsidR="00100608">
        <w:t>Gemeente</w:t>
      </w:r>
      <w:r w:rsidR="006A14AB">
        <w:t xml:space="preserve"> zal een Ondernemer</w:t>
      </w:r>
      <w:r>
        <w:t xml:space="preserve"> n</w:t>
      </w:r>
      <w:r w:rsidR="00AF26B9">
        <w:t>iet uitsluiten als die</w:t>
      </w:r>
      <w:r>
        <w:t xml:space="preserve"> aantoont dat onder de omstandigheden van het concrete geval de mededinging door bedoelde betrokkenheid niet is of wordt belemmerd.</w:t>
      </w:r>
    </w:p>
    <w:p w14:paraId="1ADA3404" w14:textId="77777777" w:rsidR="00744D16" w:rsidRDefault="00744D16" w:rsidP="004742F2">
      <w:r>
        <w:br w:type="page"/>
      </w:r>
    </w:p>
    <w:p w14:paraId="400A3FD7" w14:textId="69F663C1" w:rsidR="00C177CF" w:rsidRDefault="00116B0B" w:rsidP="004742F2">
      <w:pPr>
        <w:pStyle w:val="Kop1"/>
      </w:pPr>
      <w:bookmarkStart w:id="62" w:name="_Toc31024499"/>
      <w:r>
        <w:lastRenderedPageBreak/>
        <w:t>Uitsluitingsgronden, G</w:t>
      </w:r>
      <w:r w:rsidR="00C177CF">
        <w:t>eschiktheidseisen</w:t>
      </w:r>
      <w:r w:rsidR="00D41957">
        <w:t xml:space="preserve"> en b</w:t>
      </w:r>
      <w:r w:rsidR="009673C6">
        <w:t>ijzondere uitvoeringsvoorwaarde S</w:t>
      </w:r>
      <w:r w:rsidR="0019398C">
        <w:t xml:space="preserve">ocial </w:t>
      </w:r>
      <w:r w:rsidR="009673C6">
        <w:t>R</w:t>
      </w:r>
      <w:r w:rsidR="0019398C">
        <w:t>eturn</w:t>
      </w:r>
      <w:bookmarkEnd w:id="62"/>
    </w:p>
    <w:p w14:paraId="643FF265" w14:textId="77777777" w:rsidR="00C177CF" w:rsidRDefault="00C177CF" w:rsidP="004742F2"/>
    <w:p w14:paraId="0442FDFD" w14:textId="77777777" w:rsidR="00C177CF" w:rsidRDefault="00C177CF" w:rsidP="0083760E">
      <w:pPr>
        <w:spacing w:line="276" w:lineRule="auto"/>
      </w:pPr>
      <w:r>
        <w:t xml:space="preserve">In dit Hoofdstuk omschrijft de </w:t>
      </w:r>
      <w:r w:rsidR="00100608">
        <w:t>Gemeente</w:t>
      </w:r>
      <w:r>
        <w:t xml:space="preserve"> de eisen waaraan Inschrijver moet voldoen om aan deze </w:t>
      </w:r>
      <w:r w:rsidR="007A7600">
        <w:t>A</w:t>
      </w:r>
      <w:r>
        <w:t xml:space="preserve">anbesteding te kunnen deelnemen. </w:t>
      </w:r>
    </w:p>
    <w:p w14:paraId="1916789A" w14:textId="77777777" w:rsidR="00C177CF" w:rsidRDefault="00C177CF" w:rsidP="004742F2"/>
    <w:p w14:paraId="0E1D6D70" w14:textId="77777777" w:rsidR="00C177CF" w:rsidRDefault="00C177CF" w:rsidP="004742F2">
      <w:pPr>
        <w:pStyle w:val="Kop2"/>
        <w:tabs>
          <w:tab w:val="num" w:pos="0"/>
        </w:tabs>
        <w:spacing w:line="280" w:lineRule="atLeast"/>
      </w:pPr>
      <w:bookmarkStart w:id="63" w:name="_Toc31024500"/>
      <w:r>
        <w:t>Uitsluitingsgronden</w:t>
      </w:r>
      <w:bookmarkEnd w:id="63"/>
    </w:p>
    <w:p w14:paraId="19FC0BBA" w14:textId="77777777" w:rsidR="00C177CF" w:rsidRDefault="00C177CF" w:rsidP="004742F2"/>
    <w:p w14:paraId="755A8E39" w14:textId="449CB836" w:rsidR="00C177CF" w:rsidRDefault="00C177CF" w:rsidP="0083760E">
      <w:pPr>
        <w:spacing w:line="276" w:lineRule="auto"/>
      </w:pPr>
      <w:r>
        <w:t xml:space="preserve">Voor deze </w:t>
      </w:r>
      <w:r w:rsidR="007A7600">
        <w:t>A</w:t>
      </w:r>
      <w:r>
        <w:t xml:space="preserve">anbesteding hanteert de </w:t>
      </w:r>
      <w:r w:rsidR="00100608">
        <w:t>Gemeente</w:t>
      </w:r>
      <w:r w:rsidR="00116B0B">
        <w:t xml:space="preserve"> de verplichte U</w:t>
      </w:r>
      <w:r>
        <w:t>itsluitingsgronden als bedoeld in artikel 2.86 van de Aanbe</w:t>
      </w:r>
      <w:r w:rsidR="00116B0B">
        <w:t>stedingswet en de facultatieve U</w:t>
      </w:r>
      <w:r>
        <w:t xml:space="preserve">itsluitingsgronden als bedoeld in artikel 2.87 van de Aanbestedingswet. </w:t>
      </w:r>
      <w:r w:rsidR="009909D9">
        <w:t>Om</w:t>
      </w:r>
      <w:r>
        <w:t xml:space="preserve"> het </w:t>
      </w:r>
      <w:r w:rsidR="00100608">
        <w:t>Gemeente</w:t>
      </w:r>
      <w:r>
        <w:t xml:space="preserve">lijk integriteitsbeleid als bedoeld in </w:t>
      </w:r>
      <w:r w:rsidR="001B64AA">
        <w:t xml:space="preserve">§ </w:t>
      </w:r>
      <w:r w:rsidR="009909D9">
        <w:t>2.9.2</w:t>
      </w:r>
      <w:r>
        <w:t xml:space="preserve"> in de praktijk vorm te</w:t>
      </w:r>
      <w:r w:rsidR="00906730">
        <w:t xml:space="preserve"> </w:t>
      </w:r>
      <w:r>
        <w:t xml:space="preserve">kunnen geven, past de </w:t>
      </w:r>
      <w:r w:rsidR="00100608">
        <w:t>Gemeente</w:t>
      </w:r>
      <w:r w:rsidR="00116B0B">
        <w:t xml:space="preserve"> alle facultatieve U</w:t>
      </w:r>
      <w:r>
        <w:t>itsluitingsgronden toe op deze Aanbesteding.</w:t>
      </w:r>
    </w:p>
    <w:p w14:paraId="2E0F0EA1" w14:textId="77777777" w:rsidR="00744D16" w:rsidRDefault="00744D16" w:rsidP="004742F2"/>
    <w:p w14:paraId="12B0FBF3" w14:textId="77777777" w:rsidR="00C177CF" w:rsidRPr="00744D16" w:rsidRDefault="008854DA" w:rsidP="004742F2">
      <w:pPr>
        <w:pStyle w:val="Kop3"/>
      </w:pPr>
      <w:bookmarkStart w:id="64" w:name="_Toc31024501"/>
      <w:r w:rsidRPr="00744D16">
        <w:t>Uniform Europees Aanbestedingsdocu</w:t>
      </w:r>
      <w:r w:rsidR="000D4358" w:rsidRPr="00744D16">
        <w:t>ment</w:t>
      </w:r>
      <w:bookmarkEnd w:id="64"/>
    </w:p>
    <w:p w14:paraId="2ABE5B5E" w14:textId="77777777" w:rsidR="00C177CF" w:rsidRDefault="00C177CF" w:rsidP="004742F2"/>
    <w:p w14:paraId="63C3E091" w14:textId="77777777" w:rsidR="00C177CF" w:rsidRPr="005E5505" w:rsidRDefault="00C177CF" w:rsidP="0083760E">
      <w:pPr>
        <w:spacing w:line="276" w:lineRule="auto"/>
        <w:rPr>
          <w:b/>
        </w:rPr>
      </w:pPr>
      <w:r w:rsidRPr="005E5505">
        <w:rPr>
          <w:b/>
        </w:rPr>
        <w:t>Bewijsstukken</w:t>
      </w:r>
    </w:p>
    <w:p w14:paraId="6C8AF616" w14:textId="34C43D4C" w:rsidR="00C177CF" w:rsidRDefault="00C177CF" w:rsidP="0083760E">
      <w:pPr>
        <w:spacing w:line="276" w:lineRule="auto"/>
      </w:pPr>
      <w:r>
        <w:t xml:space="preserve">De </w:t>
      </w:r>
      <w:r w:rsidR="005A5629">
        <w:t xml:space="preserve">Inschrijver </w:t>
      </w:r>
      <w:r w:rsidR="00FA6214">
        <w:t>dient</w:t>
      </w:r>
      <w:r w:rsidR="009B0477" w:rsidRPr="009B0477">
        <w:t xml:space="preserve"> </w:t>
      </w:r>
      <w:r w:rsidR="009B0477">
        <w:t>op verzoek van de Gemeente</w:t>
      </w:r>
      <w:r w:rsidR="00FA6214">
        <w:t>, als bewijsstukken</w:t>
      </w:r>
      <w:r>
        <w:t xml:space="preserve"> bij z</w:t>
      </w:r>
      <w:r w:rsidR="00980C62">
        <w:t xml:space="preserve">ijn </w:t>
      </w:r>
      <w:r w:rsidR="008F328B">
        <w:t>Uniform Europees Aanbestedingsdocument</w:t>
      </w:r>
      <w:r w:rsidR="009B0477">
        <w:t xml:space="preserve">, </w:t>
      </w:r>
      <w:r>
        <w:t xml:space="preserve">te kunnen verstrekken: </w:t>
      </w:r>
    </w:p>
    <w:p w14:paraId="2A0F9AE9" w14:textId="77777777" w:rsidR="003710CE" w:rsidRPr="00033177" w:rsidRDefault="003710CE" w:rsidP="0083760E">
      <w:pPr>
        <w:pStyle w:val="Lijstalinea"/>
        <w:numPr>
          <w:ilvl w:val="0"/>
          <w:numId w:val="14"/>
        </w:numPr>
        <w:spacing w:line="276" w:lineRule="auto"/>
      </w:pPr>
      <w:r w:rsidRPr="00033177">
        <w:t xml:space="preserve">Een Gedragsverklaring Aanbesteden. </w:t>
      </w:r>
    </w:p>
    <w:p w14:paraId="33B6AC4B" w14:textId="3972B430" w:rsidR="003710CE" w:rsidRDefault="003710CE" w:rsidP="0083760E">
      <w:pPr>
        <w:pStyle w:val="Lijstalinea"/>
        <w:spacing w:line="276" w:lineRule="auto"/>
      </w:pPr>
      <w:r w:rsidRPr="00033177">
        <w:t>De verklaring mag op het moment van de Inschrijving niet ouder zijn dan twee jaar. De Gedragsverklaring Aanbesteden dient te worden aangevraagd b</w:t>
      </w:r>
      <w:r w:rsidR="00116B0B" w:rsidRPr="00033177">
        <w:t>ij het Ministerie van Justitie</w:t>
      </w:r>
      <w:r w:rsidR="00AF245A" w:rsidRPr="00033177">
        <w:rPr>
          <w:rFonts w:eastAsia="Calibri" w:cs="Corbel"/>
          <w:color w:val="000000"/>
          <w:lang w:eastAsia="nl-NL"/>
        </w:rPr>
        <w:t xml:space="preserve"> (zie </w:t>
      </w:r>
      <w:r w:rsidR="00AF245A" w:rsidRPr="00033177">
        <w:rPr>
          <w:rFonts w:eastAsia="Calibri" w:cs="Corbel"/>
          <w:color w:val="0000FF"/>
          <w:lang w:eastAsia="nl-NL"/>
        </w:rPr>
        <w:t>https://www.justis.nl/producten/gva/</w:t>
      </w:r>
      <w:r w:rsidR="00AF245A" w:rsidRPr="00033177">
        <w:rPr>
          <w:rFonts w:eastAsia="Calibri" w:cs="Corbel"/>
          <w:color w:val="000000"/>
          <w:lang w:eastAsia="nl-NL"/>
        </w:rPr>
        <w:t>).</w:t>
      </w:r>
      <w:r w:rsidRPr="00033177">
        <w:t>Inschrijver dient er rekening mee te houden dat het verkrijgen van deze verklaring 4 tot 16 weken kan duren.</w:t>
      </w:r>
      <w:r>
        <w:t xml:space="preserve"> </w:t>
      </w:r>
    </w:p>
    <w:p w14:paraId="01FC9650" w14:textId="77777777" w:rsidR="003710CE" w:rsidRDefault="003710CE" w:rsidP="0083760E">
      <w:pPr>
        <w:spacing w:line="276" w:lineRule="auto"/>
      </w:pPr>
    </w:p>
    <w:p w14:paraId="521F1F1A" w14:textId="77777777" w:rsidR="005E65F2" w:rsidRDefault="00FA6214" w:rsidP="0083760E">
      <w:pPr>
        <w:pStyle w:val="Lijstalinea"/>
        <w:numPr>
          <w:ilvl w:val="0"/>
          <w:numId w:val="14"/>
        </w:numPr>
        <w:spacing w:line="276" w:lineRule="auto"/>
      </w:pPr>
      <w:r w:rsidRPr="00FA6214">
        <w:t>Verklaring betalingsgedrag nakoming fiscale verplichtingen</w:t>
      </w:r>
      <w:r>
        <w:t xml:space="preserve"> van de Belastingdienst.</w:t>
      </w:r>
    </w:p>
    <w:p w14:paraId="0EF91074" w14:textId="77777777" w:rsidR="00F91B31" w:rsidRDefault="00F91B31" w:rsidP="0083760E">
      <w:pPr>
        <w:spacing w:line="276" w:lineRule="auto"/>
        <w:ind w:left="708"/>
      </w:pPr>
      <w:r>
        <w:t xml:space="preserve">Een Verklaring kan op de website van de Belastingdienst worden aangevraagd: </w:t>
      </w:r>
      <w:hyperlink r:id="rId16" w:history="1">
        <w:r w:rsidRPr="009226B0">
          <w:rPr>
            <w:rStyle w:val="Hyperlink"/>
          </w:rPr>
          <w:t>https://www.belastingdienst.nl/wps/wcm/connect/bldcontentnl/themaoverstijgend/programmas_en_formulieren/verklaring_betalingsgedrag_nakoming_fiscale_verplichtingen</w:t>
        </w:r>
      </w:hyperlink>
      <w:r>
        <w:t xml:space="preserve"> </w:t>
      </w:r>
    </w:p>
    <w:p w14:paraId="7CECE2D2" w14:textId="3F5B18B0" w:rsidR="00F91B31" w:rsidRDefault="00F91B31" w:rsidP="00160336">
      <w:pPr>
        <w:spacing w:line="276" w:lineRule="auto"/>
        <w:ind w:firstLine="708"/>
      </w:pPr>
      <w:r w:rsidRPr="00CE3962">
        <w:t>De Verklaring is op het moment van Inschrijven niet ouder dan zes maanden.</w:t>
      </w:r>
    </w:p>
    <w:p w14:paraId="26C681C9" w14:textId="77777777" w:rsidR="00B90853" w:rsidRDefault="00B90853" w:rsidP="004742F2"/>
    <w:p w14:paraId="286DBA49" w14:textId="77777777" w:rsidR="00C177CF" w:rsidRDefault="00C177CF" w:rsidP="004742F2">
      <w:pPr>
        <w:pStyle w:val="Kop2"/>
        <w:tabs>
          <w:tab w:val="num" w:pos="0"/>
        </w:tabs>
        <w:spacing w:line="280" w:lineRule="atLeast"/>
      </w:pPr>
      <w:bookmarkStart w:id="65" w:name="_Toc31024502"/>
      <w:r>
        <w:t xml:space="preserve">Overige </w:t>
      </w:r>
      <w:r w:rsidR="005A5629">
        <w:t>G</w:t>
      </w:r>
      <w:r>
        <w:t>eschiktheidseisen</w:t>
      </w:r>
      <w:bookmarkEnd w:id="65"/>
    </w:p>
    <w:p w14:paraId="14905A30" w14:textId="77777777" w:rsidR="00C177CF" w:rsidRDefault="00C177CF" w:rsidP="004742F2"/>
    <w:p w14:paraId="00E0AAD9" w14:textId="0720F5FE" w:rsidR="00C177CF" w:rsidRDefault="00C177CF" w:rsidP="00B90853">
      <w:pPr>
        <w:spacing w:line="276" w:lineRule="auto"/>
      </w:pPr>
      <w:r>
        <w:t xml:space="preserve">Voor deze </w:t>
      </w:r>
      <w:r w:rsidR="00AA0F11">
        <w:t>A</w:t>
      </w:r>
      <w:r>
        <w:t xml:space="preserve">anbesteding hanteert de </w:t>
      </w:r>
      <w:r w:rsidR="00100608">
        <w:t>Gemeente</w:t>
      </w:r>
      <w:r>
        <w:t xml:space="preserve"> de hieronder beschreven overige </w:t>
      </w:r>
      <w:r w:rsidR="005A5629">
        <w:t>G</w:t>
      </w:r>
      <w:r>
        <w:t xml:space="preserve">eschiktheidseisen. Inschrijver dient op formulier </w:t>
      </w:r>
      <w:r w:rsidR="003D525F">
        <w:t>Uniform Europees Aanbestedingsdocument</w:t>
      </w:r>
      <w:r w:rsidR="00382A17" w:rsidRPr="00382A17">
        <w:t xml:space="preserve"> </w:t>
      </w:r>
      <w:r w:rsidR="003710CE" w:rsidRPr="00907627">
        <w:t>(</w:t>
      </w:r>
      <w:r w:rsidR="003710CE">
        <w:t xml:space="preserve">in te vullen in de aanbestedingsomgeving op TenderNed.nl) </w:t>
      </w:r>
      <w:r w:rsidRPr="00382A17">
        <w:t>aan</w:t>
      </w:r>
      <w:r>
        <w:t xml:space="preserve"> te geven of hij voldoet aan de </w:t>
      </w:r>
      <w:r w:rsidR="005A5629">
        <w:t>G</w:t>
      </w:r>
      <w:r>
        <w:t xml:space="preserve">eschiktheidseisen. Per </w:t>
      </w:r>
      <w:r w:rsidR="005A5629">
        <w:t>G</w:t>
      </w:r>
      <w:r>
        <w:t xml:space="preserve">eschiktheidseis wordt aangegeven wat de Inschrijver aan bewijsmiddelen op verzoek van de </w:t>
      </w:r>
      <w:r w:rsidR="00100608">
        <w:t>Gemeente</w:t>
      </w:r>
      <w:r>
        <w:t xml:space="preserve"> dient te verstrekken. Bewijsstukken mogen niet ouder zijn dan bij de </w:t>
      </w:r>
      <w:r w:rsidR="005A5629">
        <w:t>G</w:t>
      </w:r>
      <w:r>
        <w:t xml:space="preserve">eschiktheidseis is aangegeven. </w:t>
      </w:r>
    </w:p>
    <w:p w14:paraId="1555D385" w14:textId="77777777" w:rsidR="00C177CF" w:rsidRDefault="00C177CF" w:rsidP="004742F2">
      <w:pPr>
        <w:pStyle w:val="Kop3"/>
      </w:pPr>
      <w:bookmarkStart w:id="66" w:name="_Toc31024503"/>
      <w:r>
        <w:lastRenderedPageBreak/>
        <w:t>Beroepsbekwaamheid</w:t>
      </w:r>
      <w:bookmarkEnd w:id="66"/>
    </w:p>
    <w:p w14:paraId="18A05F93" w14:textId="77777777" w:rsidR="00B65B49" w:rsidRDefault="00B65B49" w:rsidP="004742F2"/>
    <w:p w14:paraId="5B7F3E1A" w14:textId="77777777" w:rsidR="00C177CF" w:rsidRDefault="00C177CF" w:rsidP="001C21DB">
      <w:pPr>
        <w:spacing w:line="276" w:lineRule="auto"/>
      </w:pPr>
      <w:r>
        <w:t>Inschrijver moet zijn ingeschreven in het Handelsregister of het hand</w:t>
      </w:r>
      <w:r w:rsidR="00855530">
        <w:t xml:space="preserve">elsregister van zijn Lidstaat. </w:t>
      </w:r>
      <w:r>
        <w:t xml:space="preserve">Aan de hand van het Handelsregister onderzoekt de </w:t>
      </w:r>
      <w:r w:rsidR="00100608">
        <w:t>Gemeente</w:t>
      </w:r>
      <w:r>
        <w:t xml:space="preserve"> of de Inschrijving rechtsgeldig </w:t>
      </w:r>
      <w:r w:rsidR="00F23A27">
        <w:t xml:space="preserve">is </w:t>
      </w:r>
      <w:r>
        <w:t xml:space="preserve">ondertekend. Indien diegene die de Inschrijving ondertekent niet de vertegenwoordigingsbevoegde is op basis van het Handelsregister, dan dient bij de Inschrijving </w:t>
      </w:r>
      <w:r w:rsidR="00302EC3">
        <w:t>(</w:t>
      </w:r>
      <w:r w:rsidR="00F23A27">
        <w:t>in Map 1</w:t>
      </w:r>
      <w:r w:rsidR="00302EC3">
        <w:t xml:space="preserve">) </w:t>
      </w:r>
      <w:r>
        <w:t>een afschrift van de door de vertegenwoordigingsbevoegde rechtsgeldig ondertek</w:t>
      </w:r>
      <w:r w:rsidR="00302EC3">
        <w:t>ende volmacht, te worden gevoegd.</w:t>
      </w:r>
    </w:p>
    <w:p w14:paraId="3B7E5206" w14:textId="77777777" w:rsidR="00C177CF" w:rsidRDefault="00C177CF" w:rsidP="004742F2"/>
    <w:p w14:paraId="781D7D34" w14:textId="77777777" w:rsidR="00C177CF" w:rsidRDefault="00C177CF" w:rsidP="004742F2">
      <w:pPr>
        <w:pStyle w:val="Kop3"/>
      </w:pPr>
      <w:bookmarkStart w:id="67" w:name="_Toc31024504"/>
      <w:r>
        <w:t>Financieel-economische draagkracht</w:t>
      </w:r>
      <w:bookmarkEnd w:id="67"/>
    </w:p>
    <w:p w14:paraId="1E59299B" w14:textId="77777777" w:rsidR="00C177CF" w:rsidRDefault="00C177CF" w:rsidP="004742F2"/>
    <w:p w14:paraId="5D9DE092" w14:textId="77777777" w:rsidR="00C177CF" w:rsidRDefault="00EE358E" w:rsidP="00D44AC0">
      <w:pPr>
        <w:pStyle w:val="Kop4"/>
      </w:pPr>
      <w:r>
        <w:t>Financieel en economische draagkracht</w:t>
      </w:r>
    </w:p>
    <w:p w14:paraId="0CBD22E6" w14:textId="77777777" w:rsidR="009B0477" w:rsidRPr="009B0477" w:rsidRDefault="009B0477" w:rsidP="009B0477"/>
    <w:p w14:paraId="4EF08D92" w14:textId="77777777" w:rsidR="00464222" w:rsidRDefault="00464222" w:rsidP="001C21DB">
      <w:pPr>
        <w:autoSpaceDE w:val="0"/>
        <w:autoSpaceDN w:val="0"/>
        <w:adjustRightInd w:val="0"/>
        <w:spacing w:line="276" w:lineRule="auto"/>
      </w:pPr>
      <w:r>
        <w:t xml:space="preserve">De continuïteit van de onderneming van Inschrijver bij de uitvoering van deze Opdracht is voor de </w:t>
      </w:r>
      <w:r w:rsidR="00100608">
        <w:t>Gemeente</w:t>
      </w:r>
      <w:r>
        <w:t xml:space="preserve"> een daadwerkelijk risico. De </w:t>
      </w:r>
      <w:r w:rsidR="00100608">
        <w:t>Gemeente</w:t>
      </w:r>
      <w:r>
        <w:t xml:space="preserve"> beheerst dit risico door de financiële ontwikkeling van de onderneming van de Inschrijver over de afgelopen </w:t>
      </w:r>
      <w:r w:rsidR="00B7176B">
        <w:t xml:space="preserve">3 </w:t>
      </w:r>
      <w:r w:rsidR="00100608">
        <w:t>jaren</w:t>
      </w:r>
      <w:r>
        <w:t xml:space="preserve"> te bezien.</w:t>
      </w:r>
    </w:p>
    <w:p w14:paraId="7D7406D5" w14:textId="77777777" w:rsidR="00464222" w:rsidRDefault="00464222" w:rsidP="001C21DB">
      <w:pPr>
        <w:autoSpaceDE w:val="0"/>
        <w:autoSpaceDN w:val="0"/>
        <w:adjustRightInd w:val="0"/>
        <w:spacing w:line="276" w:lineRule="auto"/>
      </w:pPr>
    </w:p>
    <w:p w14:paraId="67370FB0" w14:textId="77777777" w:rsidR="00C63EA1" w:rsidRDefault="00481D3C" w:rsidP="001C21DB">
      <w:pPr>
        <w:autoSpaceDE w:val="0"/>
        <w:autoSpaceDN w:val="0"/>
        <w:adjustRightInd w:val="0"/>
        <w:spacing w:line="276" w:lineRule="auto"/>
      </w:pPr>
      <w:r>
        <w:t xml:space="preserve">De </w:t>
      </w:r>
      <w:r w:rsidR="00100608">
        <w:t>Gemeente</w:t>
      </w:r>
      <w:r>
        <w:t xml:space="preserve"> wenst de continuïteit van de uitvoering van de Opdracht te borgen. </w:t>
      </w:r>
      <w:r w:rsidR="00BA4DA1">
        <w:rPr>
          <w:rFonts w:eastAsia="Calibri" w:cs="Corbel"/>
          <w:lang w:eastAsia="nl-NL"/>
        </w:rPr>
        <w:t xml:space="preserve">De Inschrijver verklaart </w:t>
      </w:r>
      <w:r w:rsidR="00EE358E">
        <w:rPr>
          <w:rFonts w:eastAsia="Calibri" w:cs="Corbel"/>
          <w:lang w:eastAsia="nl-NL"/>
        </w:rPr>
        <w:t xml:space="preserve">door in te schrijven </w:t>
      </w:r>
      <w:r w:rsidR="00BA4DA1">
        <w:rPr>
          <w:rFonts w:eastAsia="Calibri" w:cs="Corbel"/>
          <w:lang w:eastAsia="nl-NL"/>
        </w:rPr>
        <w:t xml:space="preserve">dat de financiële en economische draagkracht van zijn organisatie zodanig is dat de continuïteit van zijn dienstverlening in het kader van deze Opdracht niet in gevaar </w:t>
      </w:r>
      <w:r w:rsidR="00BA4DA1" w:rsidRPr="00063E55">
        <w:rPr>
          <w:rFonts w:eastAsia="Calibri" w:cs="Corbel"/>
          <w:lang w:eastAsia="nl-NL"/>
        </w:rPr>
        <w:t xml:space="preserve">komt. </w:t>
      </w:r>
      <w:r w:rsidR="00464222" w:rsidRPr="00063E55">
        <w:rPr>
          <w:rFonts w:eastAsia="Calibri" w:cs="Corbel"/>
          <w:lang w:eastAsia="nl-NL"/>
        </w:rPr>
        <w:t xml:space="preserve">De eis die </w:t>
      </w:r>
      <w:r w:rsidR="00100608">
        <w:t>de Gemeente</w:t>
      </w:r>
      <w:r w:rsidR="00C63EA1" w:rsidRPr="00063E55">
        <w:t xml:space="preserve"> hierbij hanteert is dat de </w:t>
      </w:r>
      <w:r w:rsidR="00464222" w:rsidRPr="00063E55">
        <w:t>I</w:t>
      </w:r>
      <w:r w:rsidR="00C63EA1" w:rsidRPr="00063E55">
        <w:t xml:space="preserve">nschrijver over de afgelopen 3 boekjaren geen verlies heeft geleden in combinatie met een negatief eigen </w:t>
      </w:r>
      <w:r w:rsidR="00AC4464" w:rsidRPr="00063E55">
        <w:t>vermogen</w:t>
      </w:r>
      <w:r w:rsidR="00C63EA1" w:rsidRPr="00063E55">
        <w:t xml:space="preserve"> en er de afgelopen 3 boekjaren geen continuïteitsparagraaf in zijn jaarverslagen en accountantsverklaringen staan opgenomen. Mocht er wel een continuïteitsparagraaf zijn opgenomen dan toont de Inschrijver aan dat er afdoende maatregelen zijn getroffen om de geconstateerde risico’s te beperken.</w:t>
      </w:r>
      <w:r w:rsidR="00C63EA1">
        <w:t xml:space="preserve"> </w:t>
      </w:r>
    </w:p>
    <w:p w14:paraId="4661CBF2" w14:textId="77777777" w:rsidR="00C177CF" w:rsidRDefault="00C177CF" w:rsidP="004742F2"/>
    <w:p w14:paraId="30D9EA2B" w14:textId="77777777" w:rsidR="00C177CF" w:rsidRDefault="00C177CF" w:rsidP="00D44AC0">
      <w:pPr>
        <w:pStyle w:val="Kop4"/>
      </w:pPr>
      <w:r>
        <w:t>Jaarverslag en continuïteitsparagraaf</w:t>
      </w:r>
    </w:p>
    <w:p w14:paraId="32F932A3" w14:textId="77777777" w:rsidR="009B0477" w:rsidRPr="009B0477" w:rsidRDefault="009B0477" w:rsidP="009B0477"/>
    <w:p w14:paraId="1D1867D7" w14:textId="77777777" w:rsidR="00C177CF" w:rsidRDefault="00865BE2" w:rsidP="00B90853">
      <w:pPr>
        <w:spacing w:line="276" w:lineRule="auto"/>
      </w:pPr>
      <w:r>
        <w:t xml:space="preserve">Voor de </w:t>
      </w:r>
      <w:r w:rsidR="00C177CF">
        <w:t xml:space="preserve">toetsing van de financiële draagkracht zal de </w:t>
      </w:r>
      <w:r w:rsidR="00100608">
        <w:t>Gemeente</w:t>
      </w:r>
      <w:r w:rsidR="00C177CF">
        <w:t xml:space="preserve"> </w:t>
      </w:r>
      <w:r>
        <w:t xml:space="preserve">gebruik maken van </w:t>
      </w:r>
      <w:r w:rsidR="00C177CF">
        <w:t xml:space="preserve">de </w:t>
      </w:r>
      <w:r w:rsidR="00C177CF" w:rsidRPr="00AF4F50">
        <w:t xml:space="preserve">gedeponeerde </w:t>
      </w:r>
      <w:r w:rsidRPr="00AF4F50">
        <w:t>j</w:t>
      </w:r>
      <w:r w:rsidR="00C177CF" w:rsidRPr="00AF4F50">
        <w:t>aarverslagen en accountantsverklaringen</w:t>
      </w:r>
      <w:r w:rsidRPr="00AF4F50">
        <w:t xml:space="preserve"> over </w:t>
      </w:r>
      <w:r w:rsidR="00C177CF" w:rsidRPr="00AF4F50">
        <w:t>de ja</w:t>
      </w:r>
      <w:r w:rsidRPr="00AF4F50">
        <w:t>ren</w:t>
      </w:r>
      <w:r w:rsidR="00C177CF" w:rsidRPr="00AF4F50">
        <w:t xml:space="preserve"> </w:t>
      </w:r>
      <w:r w:rsidR="00B56478">
        <w:t xml:space="preserve">2016, </w:t>
      </w:r>
      <w:r w:rsidR="00063E55" w:rsidRPr="00AF4F50">
        <w:t>2017 en 2018.</w:t>
      </w:r>
      <w:r w:rsidR="00C177CF" w:rsidRPr="00AF4F50">
        <w:t xml:space="preserve"> </w:t>
      </w:r>
      <w:r w:rsidR="005D28C1" w:rsidRPr="00D103B7">
        <w:t xml:space="preserve">De </w:t>
      </w:r>
      <w:r w:rsidR="00100608" w:rsidRPr="00D103B7">
        <w:t>Gemeente</w:t>
      </w:r>
      <w:r w:rsidR="005D28C1" w:rsidRPr="00D103B7">
        <w:t xml:space="preserve"> zal deze jaarverslagen zelf opvragen bij de Kamer van Koophandel. Indien de jaarverslagen niet zijn gedeponeerd dan dient de winnende Inschrijver, na verzoek van de </w:t>
      </w:r>
      <w:r w:rsidR="00100608" w:rsidRPr="00D103B7">
        <w:t>Gemeente</w:t>
      </w:r>
      <w:r w:rsidR="005D28C1" w:rsidRPr="00D103B7">
        <w:t xml:space="preserve">, deze zelf aan te leveren. </w:t>
      </w:r>
      <w:r w:rsidR="001A6030" w:rsidRPr="00D103B7">
        <w:t>Het niet op verzoek aanleveren van de jaarverslagen kan leiden tot uitsluiting van deze aanbesteding</w:t>
      </w:r>
      <w:r w:rsidR="008E4411" w:rsidRPr="00AF4F50">
        <w:t>.</w:t>
      </w:r>
    </w:p>
    <w:p w14:paraId="4C5467AA" w14:textId="77777777" w:rsidR="00C177CF" w:rsidRDefault="00C177CF" w:rsidP="00B90853">
      <w:pPr>
        <w:spacing w:line="276" w:lineRule="auto"/>
      </w:pPr>
    </w:p>
    <w:p w14:paraId="5D19C650" w14:textId="761BEDC3" w:rsidR="00C177CF" w:rsidRDefault="00C177CF" w:rsidP="00B90853">
      <w:pPr>
        <w:spacing w:line="276" w:lineRule="auto"/>
      </w:pPr>
      <w:r>
        <w:t xml:space="preserve">De toetsing door de </w:t>
      </w:r>
      <w:r w:rsidR="00100608">
        <w:t>Gemeente</w:t>
      </w:r>
      <w:r>
        <w:t xml:space="preserve"> van financieel-economische draagkracht zal in ieder geval worden gedaan bij de Inschrijver die voor gunning van de Opdracht in aanmerking komt. De </w:t>
      </w:r>
      <w:r w:rsidR="00100608">
        <w:t>Gemeente</w:t>
      </w:r>
      <w:r>
        <w:t xml:space="preserve"> zal d</w:t>
      </w:r>
      <w:r w:rsidR="00A41542">
        <w:t xml:space="preserve">e jaarverslagen en accountantsverklaringen </w:t>
      </w:r>
      <w:r>
        <w:t xml:space="preserve">toetsen op de aanwezigheid van een continuïteitsparagraaf. De </w:t>
      </w:r>
      <w:r w:rsidR="00100608">
        <w:t>Gemeente</w:t>
      </w:r>
      <w:r>
        <w:t xml:space="preserve"> hanteert het uitgangspunt: geen opmerkingen betekent geen bijzonderheden en dat impliceert dat er geen sprake is van specifiek verwachte risico’s. </w:t>
      </w:r>
      <w:r w:rsidR="00F17EBF">
        <w:t xml:space="preserve">De </w:t>
      </w:r>
      <w:r w:rsidR="00100608">
        <w:t>Gemeente</w:t>
      </w:r>
      <w:r w:rsidR="00F17EBF">
        <w:t xml:space="preserve"> behoudt echter de bevoegdheid zelfstandig de gegevens te beoordelen. </w:t>
      </w:r>
      <w:r>
        <w:t xml:space="preserve">Indien er wel opmerkingen door de accountant zijn gemaakt, dan dient de Inschrijver aan te geven welke </w:t>
      </w:r>
      <w:r>
        <w:lastRenderedPageBreak/>
        <w:t xml:space="preserve">maatregelen zijn getroffen om eventuele risico’s te beperken of te voorkomen. Deze maatregelen dienen dan zodanig te zijn geborgd dat de </w:t>
      </w:r>
      <w:r w:rsidR="00100608">
        <w:t>Gemeente</w:t>
      </w:r>
      <w:r>
        <w:t xml:space="preserve"> de Opdrachtnemer tijdens de uitvoering van de Opdracht op die maatregelen kan aanspreken. Wanneer twee of meer partijen als een </w:t>
      </w:r>
      <w:r w:rsidR="00F7266A">
        <w:t>c</w:t>
      </w:r>
      <w:r>
        <w:t>ombinatie inschrijven, geldt voor elke partij afzonderlijk deze eis.</w:t>
      </w:r>
    </w:p>
    <w:p w14:paraId="40D9D7EF" w14:textId="77777777" w:rsidR="00C177CF" w:rsidRDefault="00C177CF" w:rsidP="004742F2"/>
    <w:p w14:paraId="003DC2BF" w14:textId="77777777" w:rsidR="00C177CF" w:rsidRDefault="00C177CF" w:rsidP="00D44AC0">
      <w:pPr>
        <w:pStyle w:val="Kop4"/>
      </w:pPr>
      <w:r>
        <w:t xml:space="preserve">Verzekering </w:t>
      </w:r>
    </w:p>
    <w:p w14:paraId="5C64C179" w14:textId="77777777" w:rsidR="00C177CF" w:rsidRDefault="00C177CF" w:rsidP="004742F2"/>
    <w:p w14:paraId="205F1F9E" w14:textId="77777777" w:rsidR="00C177CF" w:rsidRPr="00A02671" w:rsidRDefault="00C177CF" w:rsidP="00B90853">
      <w:pPr>
        <w:spacing w:line="276" w:lineRule="auto"/>
      </w:pPr>
      <w:r>
        <w:t xml:space="preserve">Inschrijver dient adequaat verzekerd te zijn tegen aanspraken van de </w:t>
      </w:r>
      <w:r w:rsidR="00100608">
        <w:t>Gemeente</w:t>
      </w:r>
      <w:r>
        <w:t xml:space="preserve"> bij de nakoming van de Opdracht. Het is voor de </w:t>
      </w:r>
      <w:r w:rsidR="00100608">
        <w:t>Gemeente</w:t>
      </w:r>
      <w:r>
        <w:t xml:space="preserve"> van belang dat het maximum verzekerd bedrag en de hoogte van het eigen risico aansluiten bij de uitvoering van de Opdracht te verwachten mogelijke (risico) aansprakelijkheid</w:t>
      </w:r>
      <w:r w:rsidR="00970537">
        <w:t xml:space="preserve"> en dat de van toepassing zijnde voorwaarden (Overeenkomst met daarbij de Algemene Inkoopvoorwaarden) niet worden uitgesloten</w:t>
      </w:r>
      <w:r>
        <w:t xml:space="preserve">. De </w:t>
      </w:r>
      <w:r w:rsidR="00100608">
        <w:t>Gemeente</w:t>
      </w:r>
      <w:r>
        <w:t xml:space="preserve"> zal in ieder geval aan de Inschrijver die voor Gunning in aanmerking komt, verzoeken aan te tonen dat hij voldoet aan de voorwaarden die zijn gesteld ten aanzien van de verzekering.</w:t>
      </w:r>
      <w:r w:rsidR="00382A17">
        <w:t xml:space="preserve"> De Inschrijver vult formulier </w:t>
      </w:r>
      <w:r w:rsidR="00F75B9A">
        <w:t>UEA</w:t>
      </w:r>
      <w:r w:rsidR="00382A17">
        <w:t xml:space="preserve"> </w:t>
      </w:r>
      <w:r w:rsidR="00A02671">
        <w:t>(via www.TenderNed.nl)</w:t>
      </w:r>
      <w:r>
        <w:t xml:space="preserve"> in en verstrekt indien - naar verwachting- het voornemen tot gunning aan hem bekend wordt gema</w:t>
      </w:r>
      <w:r w:rsidR="00A02671">
        <w:t xml:space="preserve">akt het volgende bewijsmiddel: </w:t>
      </w:r>
    </w:p>
    <w:p w14:paraId="7C4CBE65" w14:textId="77777777" w:rsidR="00C177CF" w:rsidRDefault="00C177CF" w:rsidP="00B90853">
      <w:pPr>
        <w:spacing w:line="276" w:lineRule="auto"/>
      </w:pPr>
    </w:p>
    <w:p w14:paraId="27312C44" w14:textId="77777777" w:rsidR="00A02671" w:rsidRDefault="00C177CF" w:rsidP="00B90853">
      <w:pPr>
        <w:spacing w:line="276" w:lineRule="auto"/>
        <w:ind w:left="360"/>
      </w:pPr>
      <w:r>
        <w:t xml:space="preserve">Een afschrift van een </w:t>
      </w:r>
      <w:r w:rsidR="006B2965" w:rsidRPr="009E2819">
        <w:rPr>
          <w:bCs/>
          <w:iCs/>
        </w:rPr>
        <w:t>recent, bij inschrijving geldig polisblad</w:t>
      </w:r>
      <w:r>
        <w:t xml:space="preserve"> (niet ouder dan één jaar) van een WA-verzekering of bedrijfsaansprakelijkheidsverzekering met een minimale dekking van </w:t>
      </w:r>
    </w:p>
    <w:p w14:paraId="247C050C" w14:textId="554C3027" w:rsidR="00E43CDD" w:rsidRDefault="00A02671" w:rsidP="00B90853">
      <w:pPr>
        <w:spacing w:line="276" w:lineRule="auto"/>
        <w:ind w:left="360"/>
      </w:pPr>
      <w:r>
        <w:t>€ 2.500.000</w:t>
      </w:r>
      <w:r w:rsidR="00C714E4">
        <w:t>,-</w:t>
      </w:r>
      <w:r>
        <w:t xml:space="preserve"> </w:t>
      </w:r>
      <w:r w:rsidR="00C177CF">
        <w:t>per gebeurtenis waarbij het eigen risico niet hoger mag zijn dan € 50.000</w:t>
      </w:r>
      <w:r w:rsidR="00C714E4">
        <w:t>,-</w:t>
      </w:r>
      <w:r w:rsidR="00C177CF">
        <w:t xml:space="preserve">. Deze polis dient in ieder geval tweemaal per jaar een maximale uitbetaling toe te staan. </w:t>
      </w:r>
    </w:p>
    <w:p w14:paraId="44DA56C1" w14:textId="77777777" w:rsidR="00620ABA" w:rsidRDefault="00620ABA" w:rsidP="00B90853">
      <w:pPr>
        <w:spacing w:line="276" w:lineRule="auto"/>
        <w:ind w:left="360"/>
      </w:pPr>
    </w:p>
    <w:p w14:paraId="073F0933" w14:textId="77777777" w:rsidR="00C177CF" w:rsidRDefault="00C177CF" w:rsidP="00B90853">
      <w:pPr>
        <w:spacing w:line="276" w:lineRule="auto"/>
      </w:pPr>
      <w:r>
        <w:t>Indien de</w:t>
      </w:r>
      <w:r w:rsidR="00A41542">
        <w:t xml:space="preserve"> Inschrijver niet voldoet aan bovenstaande</w:t>
      </w:r>
      <w:r>
        <w:t xml:space="preserve"> eisen dient hij een offerte van zijn verzekeringsmaatschappij toe te voegen waarin deze aangeeft in geval van gunning van de</w:t>
      </w:r>
      <w:r w:rsidR="00A02671">
        <w:t>ze</w:t>
      </w:r>
      <w:r>
        <w:t xml:space="preserve"> Opdracht de dekking te verhogen of de voorwaarden te veranderen</w:t>
      </w:r>
      <w:r w:rsidR="00A02671">
        <w:t>.</w:t>
      </w:r>
    </w:p>
    <w:p w14:paraId="1850B043" w14:textId="77777777" w:rsidR="00620ABA" w:rsidRDefault="00620ABA" w:rsidP="00B90853">
      <w:pPr>
        <w:spacing w:line="276" w:lineRule="auto"/>
        <w:ind w:left="360"/>
      </w:pPr>
    </w:p>
    <w:p w14:paraId="6A86BFCC" w14:textId="77777777" w:rsidR="00620ABA" w:rsidRDefault="00620ABA" w:rsidP="00B90853">
      <w:pPr>
        <w:spacing w:line="276" w:lineRule="auto"/>
      </w:pPr>
      <w:r>
        <w:t>Het is niet noodzakelijk dat een combinatie als combinatie verzekerd is, op voorwaarde dat de afzonderlijke partijen aan het samenwerkingsverband wel zoals geëist verzekerd zijn.</w:t>
      </w:r>
    </w:p>
    <w:p w14:paraId="4E78DD8F" w14:textId="12AB93D4" w:rsidR="0083760E" w:rsidRDefault="0083760E" w:rsidP="004742F2">
      <w:r>
        <w:br w:type="page"/>
      </w:r>
    </w:p>
    <w:p w14:paraId="0DD898BC" w14:textId="77777777" w:rsidR="00C177CF" w:rsidRDefault="00C177CF" w:rsidP="004742F2">
      <w:pPr>
        <w:pStyle w:val="Kop3"/>
      </w:pPr>
      <w:bookmarkStart w:id="68" w:name="_Toc31024505"/>
      <w:r>
        <w:lastRenderedPageBreak/>
        <w:t>Technische bekwaamheid</w:t>
      </w:r>
      <w:bookmarkEnd w:id="68"/>
    </w:p>
    <w:p w14:paraId="49681959" w14:textId="77777777" w:rsidR="00C177CF" w:rsidRDefault="00C177CF" w:rsidP="004742F2"/>
    <w:p w14:paraId="39A135E3" w14:textId="77777777" w:rsidR="00C177CF" w:rsidRDefault="00C177CF" w:rsidP="005A1739">
      <w:pPr>
        <w:pStyle w:val="Kop4"/>
      </w:pPr>
      <w:r>
        <w:t>Referenties</w:t>
      </w:r>
    </w:p>
    <w:p w14:paraId="789D1509" w14:textId="77777777" w:rsidR="00B65B49" w:rsidRDefault="00B65B49" w:rsidP="004742F2"/>
    <w:p w14:paraId="3D3CF6BA" w14:textId="77777777" w:rsidR="00C177CF" w:rsidRPr="004742F2" w:rsidRDefault="00C177CF" w:rsidP="005764CD">
      <w:pPr>
        <w:spacing w:line="276" w:lineRule="auto"/>
      </w:pPr>
      <w:r>
        <w:t xml:space="preserve">De Inschrijver dient aan te tonen dat hij over voldoende deskundigheid en ervaring beschikt met betrekking tot de </w:t>
      </w:r>
      <w:r w:rsidRPr="004742F2">
        <w:t>Opdracht. Voor het uitvoeren van de Opdracht dient de Inschrijver over de volgende Kerncompetenties te beschikken:</w:t>
      </w:r>
    </w:p>
    <w:p w14:paraId="20C10A55" w14:textId="3FB90272" w:rsidR="00CB687F" w:rsidRDefault="00CB687F" w:rsidP="004742F2"/>
    <w:p w14:paraId="379FB4CB" w14:textId="77777777" w:rsidR="0083760E" w:rsidRDefault="0083760E" w:rsidP="004742F2"/>
    <w:tbl>
      <w:tblPr>
        <w:tblStyle w:val="Tabelraster2"/>
        <w:tblW w:w="8618"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23"/>
        <w:gridCol w:w="6095"/>
      </w:tblGrid>
      <w:tr w:rsidR="00FC2227" w:rsidRPr="000D426B" w14:paraId="7D59B585" w14:textId="77777777" w:rsidTr="00FC2227">
        <w:trPr>
          <w:tblHeader/>
        </w:trPr>
        <w:tc>
          <w:tcPr>
            <w:tcW w:w="2523" w:type="dxa"/>
            <w:shd w:val="clear" w:color="auto" w:fill="FF0000"/>
          </w:tcPr>
          <w:p w14:paraId="28B62DA1" w14:textId="77777777" w:rsidR="00FC2227" w:rsidRPr="001073C6" w:rsidRDefault="00FC2227" w:rsidP="0083760E">
            <w:pPr>
              <w:spacing w:line="276" w:lineRule="auto"/>
              <w:rPr>
                <w:b/>
                <w:color w:val="FFFFFF" w:themeColor="background1"/>
                <w:highlight w:val="yellow"/>
              </w:rPr>
            </w:pPr>
            <w:r w:rsidRPr="001073C6">
              <w:rPr>
                <w:b/>
                <w:color w:val="FFFFFF" w:themeColor="background1"/>
              </w:rPr>
              <w:t>Kerncompetenties</w:t>
            </w:r>
          </w:p>
        </w:tc>
        <w:tc>
          <w:tcPr>
            <w:tcW w:w="6095" w:type="dxa"/>
            <w:shd w:val="clear" w:color="auto" w:fill="FF0000"/>
          </w:tcPr>
          <w:p w14:paraId="70014FA7" w14:textId="77777777" w:rsidR="00FC2227" w:rsidRPr="001073C6" w:rsidRDefault="00FC2227" w:rsidP="0083760E">
            <w:pPr>
              <w:spacing w:line="276" w:lineRule="auto"/>
              <w:rPr>
                <w:b/>
                <w:color w:val="FFFFFF" w:themeColor="background1"/>
                <w:highlight w:val="yellow"/>
              </w:rPr>
            </w:pPr>
            <w:r w:rsidRPr="001073C6">
              <w:rPr>
                <w:b/>
                <w:color w:val="FFFFFF" w:themeColor="background1"/>
              </w:rPr>
              <w:t>Omschrijving</w:t>
            </w:r>
          </w:p>
        </w:tc>
      </w:tr>
      <w:tr w:rsidR="00FC2227" w:rsidRPr="000D426B" w14:paraId="1AE76C9D" w14:textId="77777777" w:rsidTr="00FC2227">
        <w:trPr>
          <w:trHeight w:val="1899"/>
        </w:trPr>
        <w:tc>
          <w:tcPr>
            <w:tcW w:w="2523" w:type="dxa"/>
          </w:tcPr>
          <w:p w14:paraId="0516408C" w14:textId="434C46E6" w:rsidR="00FC2227" w:rsidRPr="009A43CB" w:rsidRDefault="00FC2227" w:rsidP="0083760E">
            <w:pPr>
              <w:spacing w:line="276" w:lineRule="auto"/>
            </w:pPr>
            <w:r w:rsidRPr="009A43CB">
              <w:t xml:space="preserve">Implementeren </w:t>
            </w:r>
          </w:p>
        </w:tc>
        <w:tc>
          <w:tcPr>
            <w:tcW w:w="6095" w:type="dxa"/>
          </w:tcPr>
          <w:p w14:paraId="41B6EA97" w14:textId="2FB10F68" w:rsidR="00FC2227" w:rsidRPr="009A43CB" w:rsidRDefault="008B72C4" w:rsidP="0083760E">
            <w:pPr>
              <w:spacing w:line="276" w:lineRule="auto"/>
            </w:pPr>
            <w:r>
              <w:t>Inschrijver is</w:t>
            </w:r>
            <w:r w:rsidR="00FC2227" w:rsidRPr="009A43CB">
              <w:t xml:space="preserve"> in staat </w:t>
            </w:r>
            <w:r w:rsidR="00FC2227">
              <w:t xml:space="preserve">de gewenste Dienst </w:t>
            </w:r>
            <w:r w:rsidR="00FC2227" w:rsidRPr="009A43CB">
              <w:t xml:space="preserve">te implementeren </w:t>
            </w:r>
          </w:p>
          <w:p w14:paraId="21527162" w14:textId="7354D16D" w:rsidR="00FC2227" w:rsidRPr="009A43CB" w:rsidRDefault="008B72C4" w:rsidP="0083760E">
            <w:pPr>
              <w:pStyle w:val="Lijstalinea"/>
              <w:numPr>
                <w:ilvl w:val="0"/>
                <w:numId w:val="16"/>
              </w:numPr>
              <w:spacing w:line="276" w:lineRule="auto"/>
            </w:pPr>
            <w:r>
              <w:t>Inschrijver</w:t>
            </w:r>
            <w:r w:rsidR="00FC2227" w:rsidRPr="009A43CB">
              <w:t xml:space="preserve"> toont aan dat </w:t>
            </w:r>
            <w:r>
              <w:t>hij</w:t>
            </w:r>
            <w:r w:rsidR="00FC2227" w:rsidRPr="009A43CB">
              <w:t xml:space="preserve"> ervaring heeft met het succesvol implementeren (inclusief migratie en conversie) en </w:t>
            </w:r>
            <w:r w:rsidR="00CE1F76">
              <w:t>beheren</w:t>
            </w:r>
            <w:r w:rsidR="00CE1F76" w:rsidRPr="009A43CB">
              <w:t xml:space="preserve"> </w:t>
            </w:r>
            <w:r w:rsidR="00FC2227" w:rsidRPr="009A43CB">
              <w:t xml:space="preserve">van </w:t>
            </w:r>
            <w:r>
              <w:t xml:space="preserve">significante </w:t>
            </w:r>
            <w:r w:rsidR="00FC2227" w:rsidRPr="009A43CB">
              <w:t>gegevens,</w:t>
            </w:r>
          </w:p>
          <w:p w14:paraId="72D47DDD" w14:textId="63E531BC" w:rsidR="00FC2227" w:rsidRPr="009A43CB" w:rsidRDefault="00FC2227" w:rsidP="0083760E">
            <w:pPr>
              <w:pStyle w:val="Lijstalinea"/>
              <w:numPr>
                <w:ilvl w:val="0"/>
                <w:numId w:val="16"/>
              </w:numPr>
              <w:spacing w:line="276" w:lineRule="auto"/>
            </w:pPr>
            <w:r>
              <w:t>De Dienst</w:t>
            </w:r>
            <w:r w:rsidRPr="009A43CB">
              <w:t xml:space="preserve"> betrof vergelijkbare functionaliteiten zoals gevraagd</w:t>
            </w:r>
            <w:r w:rsidR="005B357F">
              <w:t xml:space="preserve"> in deze A</w:t>
            </w:r>
            <w:r w:rsidRPr="009A43CB">
              <w:t>anbesteding,</w:t>
            </w:r>
          </w:p>
          <w:p w14:paraId="5CED6924" w14:textId="21EA321E" w:rsidR="006B5586" w:rsidRPr="009A43CB" w:rsidRDefault="00FC2227" w:rsidP="0083760E">
            <w:pPr>
              <w:pStyle w:val="Lijstalinea"/>
              <w:numPr>
                <w:ilvl w:val="0"/>
                <w:numId w:val="16"/>
              </w:numPr>
              <w:spacing w:line="276" w:lineRule="auto"/>
            </w:pPr>
            <w:r>
              <w:t>De Dienst</w:t>
            </w:r>
            <w:r w:rsidRPr="009A43CB">
              <w:t xml:space="preserve"> had betrekking op minimaal </w:t>
            </w:r>
            <w:r w:rsidR="00A71129">
              <w:t>5</w:t>
            </w:r>
            <w:r>
              <w:t>0 gebruikers.</w:t>
            </w:r>
          </w:p>
        </w:tc>
      </w:tr>
      <w:tr w:rsidR="00FC2227" w:rsidRPr="000D426B" w14:paraId="2C32055C" w14:textId="77777777" w:rsidTr="00FC2227">
        <w:tc>
          <w:tcPr>
            <w:tcW w:w="2523" w:type="dxa"/>
          </w:tcPr>
          <w:p w14:paraId="3B3E710B" w14:textId="77777777" w:rsidR="00FC2227" w:rsidRPr="009A43CB" w:rsidRDefault="00FC2227" w:rsidP="0083760E">
            <w:pPr>
              <w:spacing w:line="276" w:lineRule="auto"/>
            </w:pPr>
            <w:r w:rsidRPr="009A43CB">
              <w:t>Beheer/ onderhoud</w:t>
            </w:r>
          </w:p>
        </w:tc>
        <w:tc>
          <w:tcPr>
            <w:tcW w:w="6095" w:type="dxa"/>
          </w:tcPr>
          <w:p w14:paraId="65837AB3" w14:textId="4E0D9934" w:rsidR="00FC2227" w:rsidRPr="009A43CB" w:rsidRDefault="008B72C4" w:rsidP="0083760E">
            <w:pPr>
              <w:autoSpaceDE w:val="0"/>
              <w:autoSpaceDN w:val="0"/>
              <w:adjustRightInd w:val="0"/>
              <w:spacing w:line="276" w:lineRule="auto"/>
            </w:pPr>
            <w:r>
              <w:t>Inschrijver is</w:t>
            </w:r>
            <w:r w:rsidR="00FC2227" w:rsidRPr="009A43CB">
              <w:t xml:space="preserve"> in st</w:t>
            </w:r>
            <w:r w:rsidR="00FC2227">
              <w:t xml:space="preserve">aat ondersteuning te bieden en </w:t>
            </w:r>
            <w:r w:rsidR="00FC2227" w:rsidRPr="009A43CB">
              <w:t>beheer en onderhoud uit te voeren</w:t>
            </w:r>
            <w:r w:rsidR="008068EE">
              <w:t xml:space="preserve"> op zowel hard- als software.</w:t>
            </w:r>
          </w:p>
          <w:p w14:paraId="00071EB7" w14:textId="6A2D6A9C" w:rsidR="00FC2227" w:rsidRPr="009A43CB" w:rsidRDefault="008B72C4" w:rsidP="0083760E">
            <w:pPr>
              <w:pStyle w:val="Lijstalinea"/>
              <w:numPr>
                <w:ilvl w:val="0"/>
                <w:numId w:val="17"/>
              </w:numPr>
              <w:autoSpaceDE w:val="0"/>
              <w:autoSpaceDN w:val="0"/>
              <w:adjustRightInd w:val="0"/>
              <w:spacing w:line="276" w:lineRule="auto"/>
            </w:pPr>
            <w:r>
              <w:t>Inschrijver</w:t>
            </w:r>
            <w:r w:rsidR="00906730">
              <w:t xml:space="preserve"> </w:t>
            </w:r>
            <w:r w:rsidR="00FC2227" w:rsidRPr="009A43CB">
              <w:t xml:space="preserve">toont aan dat </w:t>
            </w:r>
            <w:r>
              <w:t>hij</w:t>
            </w:r>
            <w:r w:rsidR="00FC2227" w:rsidRPr="009A43CB">
              <w:t xml:space="preserve"> naar tevredenheid van </w:t>
            </w:r>
            <w:r>
              <w:t xml:space="preserve">de </w:t>
            </w:r>
            <w:r w:rsidR="00FC2227" w:rsidRPr="009A43CB">
              <w:t xml:space="preserve">opdrachtgever ondersteuning biedt op beheer en onderhoud. </w:t>
            </w:r>
          </w:p>
        </w:tc>
      </w:tr>
      <w:tr w:rsidR="00FC2227" w:rsidRPr="000D426B" w14:paraId="37B94BDE" w14:textId="77777777" w:rsidTr="00FC2227">
        <w:tc>
          <w:tcPr>
            <w:tcW w:w="2523" w:type="dxa"/>
          </w:tcPr>
          <w:p w14:paraId="16045AB7" w14:textId="77777777" w:rsidR="00FC2227" w:rsidRPr="009A43CB" w:rsidRDefault="00FC2227" w:rsidP="0083760E">
            <w:pPr>
              <w:spacing w:line="276" w:lineRule="auto"/>
            </w:pPr>
            <w:r w:rsidRPr="009A43CB">
              <w:t>Hosting</w:t>
            </w:r>
          </w:p>
        </w:tc>
        <w:tc>
          <w:tcPr>
            <w:tcW w:w="6095" w:type="dxa"/>
          </w:tcPr>
          <w:p w14:paraId="4018D9C0" w14:textId="49384D07" w:rsidR="00FC2227" w:rsidRPr="009A43CB" w:rsidRDefault="008B72C4" w:rsidP="0083760E">
            <w:pPr>
              <w:autoSpaceDE w:val="0"/>
              <w:autoSpaceDN w:val="0"/>
              <w:adjustRightInd w:val="0"/>
              <w:spacing w:line="276" w:lineRule="auto"/>
            </w:pPr>
            <w:r>
              <w:t>Inschrijver is</w:t>
            </w:r>
            <w:r w:rsidR="00FC2227">
              <w:t xml:space="preserve"> in staat om software</w:t>
            </w:r>
            <w:r w:rsidR="00FC2227" w:rsidRPr="009A43CB">
              <w:t xml:space="preserve"> aan te bieden als een Software as a Service (SaaS) dienst. </w:t>
            </w:r>
          </w:p>
          <w:p w14:paraId="1466683B" w14:textId="3BEBD051" w:rsidR="00FC2227" w:rsidRPr="009A43CB" w:rsidRDefault="008B72C4" w:rsidP="0083760E">
            <w:pPr>
              <w:pStyle w:val="Lijstalinea"/>
              <w:numPr>
                <w:ilvl w:val="0"/>
                <w:numId w:val="17"/>
              </w:numPr>
              <w:autoSpaceDE w:val="0"/>
              <w:autoSpaceDN w:val="0"/>
              <w:adjustRightInd w:val="0"/>
              <w:spacing w:line="276" w:lineRule="auto"/>
            </w:pPr>
            <w:r>
              <w:t>Inschrijver</w:t>
            </w:r>
            <w:r w:rsidR="00FC2227" w:rsidRPr="009A43CB">
              <w:t xml:space="preserve"> toont aan dat </w:t>
            </w:r>
            <w:r>
              <w:t>hij</w:t>
            </w:r>
            <w:r w:rsidR="00FC2227" w:rsidRPr="009A43CB">
              <w:t xml:space="preserve"> naar tevredenheid van </w:t>
            </w:r>
            <w:r w:rsidR="00CE1F76">
              <w:t>O</w:t>
            </w:r>
            <w:r w:rsidR="00FC2227" w:rsidRPr="009A43CB">
              <w:t xml:space="preserve">pdrachtgever een </w:t>
            </w:r>
            <w:r w:rsidR="00FC2227">
              <w:t>Dienst</w:t>
            </w:r>
            <w:r w:rsidR="00906730">
              <w:t xml:space="preserve"> </w:t>
            </w:r>
            <w:r w:rsidR="00FC2227">
              <w:t>(met</w:t>
            </w:r>
            <w:r w:rsidR="00C0190F">
              <w:t xml:space="preserve"> </w:t>
            </w:r>
            <w:r w:rsidR="00FC2227">
              <w:t xml:space="preserve">name t.b.v. </w:t>
            </w:r>
            <w:r w:rsidR="00CB687F">
              <w:t>de</w:t>
            </w:r>
            <w:r w:rsidR="00906730">
              <w:t xml:space="preserve"> </w:t>
            </w:r>
            <w:r w:rsidR="00301914">
              <w:t>Bodycam</w:t>
            </w:r>
            <w:r w:rsidR="00FC2227">
              <w:t xml:space="preserve"> </w:t>
            </w:r>
            <w:r w:rsidR="00F26652">
              <w:t>software</w:t>
            </w:r>
            <w:r w:rsidR="00FC2227">
              <w:t xml:space="preserve">) </w:t>
            </w:r>
            <w:r w:rsidR="00FC2227" w:rsidRPr="009A43CB">
              <w:t>als een</w:t>
            </w:r>
            <w:r w:rsidR="00FC2227">
              <w:t xml:space="preserve"> SaaS oplossing heeft gehost. </w:t>
            </w:r>
          </w:p>
        </w:tc>
      </w:tr>
      <w:tr w:rsidR="00FC2227" w:rsidRPr="000D426B" w14:paraId="698DA93C" w14:textId="77777777" w:rsidTr="00FC2227">
        <w:tc>
          <w:tcPr>
            <w:tcW w:w="2523" w:type="dxa"/>
          </w:tcPr>
          <w:p w14:paraId="5AA05279" w14:textId="77777777" w:rsidR="00FC2227" w:rsidRPr="009A43CB" w:rsidRDefault="00FC2227" w:rsidP="0083760E">
            <w:pPr>
              <w:spacing w:line="276" w:lineRule="auto"/>
            </w:pPr>
            <w:r w:rsidRPr="009A43CB">
              <w:t>Informatie beveiliging en privacy</w:t>
            </w:r>
          </w:p>
        </w:tc>
        <w:tc>
          <w:tcPr>
            <w:tcW w:w="6095" w:type="dxa"/>
          </w:tcPr>
          <w:p w14:paraId="5388C918" w14:textId="04F93294" w:rsidR="00FC2227" w:rsidRPr="009A43CB" w:rsidRDefault="008B72C4" w:rsidP="0083760E">
            <w:pPr>
              <w:autoSpaceDE w:val="0"/>
              <w:autoSpaceDN w:val="0"/>
              <w:adjustRightInd w:val="0"/>
              <w:spacing w:line="276" w:lineRule="auto"/>
            </w:pPr>
            <w:r>
              <w:t>Inschrijver is</w:t>
            </w:r>
            <w:r w:rsidR="00FC2227">
              <w:t xml:space="preserve"> in staat om de Dienst </w:t>
            </w:r>
            <w:r w:rsidR="00FC2227" w:rsidRPr="009A43CB">
              <w:t>aan te bieden die voldoet aan geldende en logischerwijs te verwachten informatiebeveiligings- en privacy wet- en regelgeving.</w:t>
            </w:r>
          </w:p>
          <w:p w14:paraId="41976F17" w14:textId="4BDC08A4" w:rsidR="00FC2227" w:rsidRPr="009A43CB" w:rsidRDefault="008B72C4" w:rsidP="0083760E">
            <w:pPr>
              <w:pStyle w:val="Lijstalinea"/>
              <w:numPr>
                <w:ilvl w:val="0"/>
                <w:numId w:val="17"/>
              </w:numPr>
              <w:autoSpaceDE w:val="0"/>
              <w:autoSpaceDN w:val="0"/>
              <w:adjustRightInd w:val="0"/>
              <w:spacing w:line="276" w:lineRule="auto"/>
            </w:pPr>
            <w:r>
              <w:t>Inschrijver</w:t>
            </w:r>
            <w:r w:rsidR="00FC2227" w:rsidRPr="009A43CB">
              <w:t xml:space="preserve"> toont aan dat </w:t>
            </w:r>
            <w:r>
              <w:t>hij</w:t>
            </w:r>
            <w:r w:rsidR="00FC2227" w:rsidRPr="009A43CB">
              <w:t xml:space="preserve"> naar tevredenheid van </w:t>
            </w:r>
            <w:r w:rsidR="00CE1F76">
              <w:t>O</w:t>
            </w:r>
            <w:r w:rsidR="00FC2227" w:rsidRPr="009A43CB">
              <w:t xml:space="preserve">pdrachtgever een </w:t>
            </w:r>
            <w:r w:rsidR="00FC2227">
              <w:t>Dienst</w:t>
            </w:r>
            <w:r w:rsidR="00FC2227" w:rsidRPr="009A43CB">
              <w:t xml:space="preserve"> aanbiedt </w:t>
            </w:r>
            <w:r w:rsidR="005B357F">
              <w:t>die</w:t>
            </w:r>
            <w:r w:rsidR="00FC2227" w:rsidRPr="009A43CB">
              <w:t xml:space="preserve"> voldoet op het vlak van informatiebeveiliging en privacy.</w:t>
            </w:r>
          </w:p>
        </w:tc>
      </w:tr>
    </w:tbl>
    <w:p w14:paraId="7AA24181" w14:textId="77777777" w:rsidR="00AB3B26" w:rsidRDefault="00AB3B26" w:rsidP="004742F2"/>
    <w:p w14:paraId="3DB7E27B" w14:textId="77777777" w:rsidR="00AB3B26" w:rsidRPr="004742F2" w:rsidRDefault="00AB3B26" w:rsidP="004742F2"/>
    <w:p w14:paraId="527862D2" w14:textId="77777777"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 xml:space="preserve">Inschrijver dient gebruik te maken van bijlage </w:t>
      </w:r>
      <w:r w:rsidR="00746A37">
        <w:rPr>
          <w:rFonts w:eastAsia="Calibri" w:cs="Corbel"/>
          <w:lang w:eastAsia="nl-NL"/>
        </w:rPr>
        <w:t xml:space="preserve">5 formulier C </w:t>
      </w:r>
      <w:r>
        <w:rPr>
          <w:rFonts w:eastAsia="Calibri" w:cs="Corbel"/>
          <w:lang w:eastAsia="nl-NL"/>
        </w:rPr>
        <w:t>- Referentie. Inschrijver toont aan dat hij over</w:t>
      </w:r>
      <w:r w:rsidR="00862205">
        <w:rPr>
          <w:rFonts w:eastAsia="Calibri" w:cs="Corbel"/>
          <w:lang w:eastAsia="nl-NL"/>
        </w:rPr>
        <w:t xml:space="preserve"> </w:t>
      </w:r>
      <w:r>
        <w:rPr>
          <w:rFonts w:eastAsia="Calibri" w:cs="Corbel"/>
          <w:lang w:eastAsia="nl-NL"/>
        </w:rPr>
        <w:t>voldoende technische en beroepsbekwaamheid beschikt, door middel van het indienen van</w:t>
      </w:r>
      <w:r w:rsidR="00862205">
        <w:rPr>
          <w:rFonts w:eastAsia="Calibri" w:cs="Corbel"/>
          <w:lang w:eastAsia="nl-NL"/>
        </w:rPr>
        <w:t xml:space="preserve"> </w:t>
      </w:r>
      <w:r>
        <w:rPr>
          <w:rFonts w:eastAsia="Calibri" w:cs="Corbel"/>
          <w:lang w:eastAsia="nl-NL"/>
        </w:rPr>
        <w:t>maximaal één (1) referentieopdracht per Kerncompetentie welke is uitgevoerd in de afgelopen</w:t>
      </w:r>
    </w:p>
    <w:p w14:paraId="502A7DA6" w14:textId="6515B4E5"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drie (3) jaar</w:t>
      </w:r>
      <w:r w:rsidR="000E42B2">
        <w:rPr>
          <w:rFonts w:eastAsia="Calibri" w:cs="Corbel"/>
          <w:lang w:eastAsia="nl-NL"/>
        </w:rPr>
        <w:t>,</w:t>
      </w:r>
      <w:r>
        <w:rPr>
          <w:rFonts w:eastAsia="Calibri" w:cs="Corbel"/>
          <w:lang w:eastAsia="nl-NL"/>
        </w:rPr>
        <w:t xml:space="preserve"> teruggerekend vanaf de sluitingsdatum van de </w:t>
      </w:r>
      <w:r w:rsidR="000E42B2">
        <w:rPr>
          <w:rFonts w:eastAsia="Calibri" w:cs="Corbel"/>
          <w:lang w:eastAsia="nl-NL"/>
        </w:rPr>
        <w:t>I</w:t>
      </w:r>
      <w:r>
        <w:rPr>
          <w:rFonts w:eastAsia="Calibri" w:cs="Corbel"/>
          <w:lang w:eastAsia="nl-NL"/>
        </w:rPr>
        <w:t xml:space="preserve">nschrijving. </w:t>
      </w:r>
      <w:r w:rsidR="00CE1F76">
        <w:t xml:space="preserve">Indien van toepassing kan 1 referentieproject gebruikt worden om alle kerncompetenties aan te tonen. </w:t>
      </w:r>
      <w:r>
        <w:rPr>
          <w:rFonts w:eastAsia="Calibri" w:cs="Corbel"/>
          <w:lang w:eastAsia="nl-NL"/>
        </w:rPr>
        <w:t>In de beschrijving van de</w:t>
      </w:r>
      <w:r w:rsidR="00301914">
        <w:rPr>
          <w:rFonts w:eastAsia="Calibri" w:cs="Corbel"/>
          <w:lang w:eastAsia="nl-NL"/>
        </w:rPr>
        <w:t xml:space="preserve"> </w:t>
      </w:r>
      <w:r>
        <w:rPr>
          <w:rFonts w:eastAsia="Calibri" w:cs="Corbel"/>
          <w:lang w:eastAsia="nl-NL"/>
        </w:rPr>
        <w:t xml:space="preserve">betreffende referentieopdracht, dient </w:t>
      </w:r>
      <w:r w:rsidR="00C41E8F">
        <w:rPr>
          <w:rFonts w:eastAsia="Calibri" w:cs="Corbel"/>
          <w:lang w:eastAsia="nl-NL"/>
        </w:rPr>
        <w:t xml:space="preserve">Inschrijver </w:t>
      </w:r>
      <w:r>
        <w:rPr>
          <w:rFonts w:eastAsia="Calibri" w:cs="Corbel"/>
          <w:lang w:eastAsia="nl-NL"/>
        </w:rPr>
        <w:t>overtuigend in te gaan op de betreffende</w:t>
      </w:r>
    </w:p>
    <w:p w14:paraId="2286E572" w14:textId="28367125"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 xml:space="preserve">Kerncompetentie, duur en de omvang van de uitgevoerde opdrachten. Ook dient </w:t>
      </w:r>
      <w:r w:rsidR="00C41E8F">
        <w:rPr>
          <w:rFonts w:eastAsia="Calibri" w:cs="Corbel"/>
          <w:lang w:eastAsia="nl-NL"/>
        </w:rPr>
        <w:t xml:space="preserve">Inschrijver </w:t>
      </w:r>
      <w:r>
        <w:rPr>
          <w:rFonts w:eastAsia="Calibri" w:cs="Corbel"/>
          <w:lang w:eastAsia="nl-NL"/>
        </w:rPr>
        <w:t>de naam</w:t>
      </w:r>
      <w:r w:rsidR="00C41E8F">
        <w:rPr>
          <w:rFonts w:eastAsia="Calibri" w:cs="Corbel"/>
          <w:lang w:eastAsia="nl-NL"/>
        </w:rPr>
        <w:t xml:space="preserve"> van </w:t>
      </w:r>
      <w:r>
        <w:rPr>
          <w:rFonts w:eastAsia="Calibri" w:cs="Corbel"/>
          <w:lang w:eastAsia="nl-NL"/>
        </w:rPr>
        <w:t xml:space="preserve">de klant </w:t>
      </w:r>
      <w:r w:rsidR="00D419FB">
        <w:rPr>
          <w:rFonts w:eastAsia="Calibri" w:cs="Corbel"/>
          <w:lang w:eastAsia="nl-NL"/>
        </w:rPr>
        <w:t xml:space="preserve">en contactgegevens, </w:t>
      </w:r>
      <w:r>
        <w:rPr>
          <w:rFonts w:eastAsia="Calibri" w:cs="Corbel"/>
          <w:lang w:eastAsia="nl-NL"/>
        </w:rPr>
        <w:t>voor wie de opdracht is uitgevoerd</w:t>
      </w:r>
      <w:r w:rsidR="00D419FB">
        <w:rPr>
          <w:rFonts w:eastAsia="Calibri" w:cs="Corbel"/>
          <w:lang w:eastAsia="nl-NL"/>
        </w:rPr>
        <w:t>,</w:t>
      </w:r>
      <w:r>
        <w:rPr>
          <w:rFonts w:eastAsia="Calibri" w:cs="Corbel"/>
          <w:lang w:eastAsia="nl-NL"/>
        </w:rPr>
        <w:t xml:space="preserve"> te vermelden.</w:t>
      </w:r>
    </w:p>
    <w:p w14:paraId="2C1D0894" w14:textId="78B4206F"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lastRenderedPageBreak/>
        <w:t xml:space="preserve">Indien </w:t>
      </w:r>
      <w:r w:rsidR="00C41E8F">
        <w:rPr>
          <w:rFonts w:eastAsia="Calibri" w:cs="Corbel"/>
          <w:lang w:eastAsia="nl-NL"/>
        </w:rPr>
        <w:t xml:space="preserve">Inschrijver </w:t>
      </w:r>
      <w:r>
        <w:rPr>
          <w:rFonts w:eastAsia="Calibri" w:cs="Corbel"/>
          <w:lang w:eastAsia="nl-NL"/>
        </w:rPr>
        <w:t xml:space="preserve">een referentieopdracht opgeeft die tezamen met een andere partij </w:t>
      </w:r>
      <w:r w:rsidR="00BD39FC">
        <w:rPr>
          <w:rFonts w:eastAsia="Calibri" w:cs="Corbel"/>
          <w:lang w:eastAsia="nl-NL"/>
        </w:rPr>
        <w:t>is</w:t>
      </w:r>
      <w:r>
        <w:rPr>
          <w:rFonts w:eastAsia="Calibri" w:cs="Corbel"/>
          <w:lang w:eastAsia="nl-NL"/>
        </w:rPr>
        <w:t xml:space="preserve"> uitgevoerd,</w:t>
      </w:r>
    </w:p>
    <w:p w14:paraId="71A6B8F1" w14:textId="34BA827F" w:rsidR="00CE1F76" w:rsidRDefault="00AB3B26" w:rsidP="00CE1F76">
      <w:pPr>
        <w:autoSpaceDE w:val="0"/>
        <w:autoSpaceDN w:val="0"/>
        <w:adjustRightInd w:val="0"/>
        <w:spacing w:line="276" w:lineRule="auto"/>
        <w:rPr>
          <w:rFonts w:eastAsia="Calibri" w:cs="Corbel"/>
          <w:lang w:eastAsia="nl-NL"/>
        </w:rPr>
      </w:pPr>
      <w:r>
        <w:rPr>
          <w:rFonts w:eastAsia="Calibri" w:cs="Corbel"/>
          <w:lang w:eastAsia="nl-NL"/>
        </w:rPr>
        <w:t xml:space="preserve">telt alleen het gedeelte van de referentieopdracht mee dat </w:t>
      </w:r>
      <w:r w:rsidR="00BD39FC">
        <w:rPr>
          <w:rFonts w:eastAsia="Calibri" w:cs="Corbel"/>
          <w:lang w:eastAsia="nl-NL"/>
        </w:rPr>
        <w:t xml:space="preserve">Inschrijver </w:t>
      </w:r>
      <w:r>
        <w:rPr>
          <w:rFonts w:eastAsia="Calibri" w:cs="Corbel"/>
          <w:lang w:eastAsia="nl-NL"/>
        </w:rPr>
        <w:t>z</w:t>
      </w:r>
      <w:r w:rsidR="00BD39FC">
        <w:rPr>
          <w:rFonts w:eastAsia="Calibri" w:cs="Corbel"/>
          <w:lang w:eastAsia="nl-NL"/>
        </w:rPr>
        <w:t xml:space="preserve">elf heeft uitgevoerd (behoudens </w:t>
      </w:r>
      <w:r>
        <w:rPr>
          <w:rFonts w:eastAsia="Calibri" w:cs="Corbel"/>
          <w:lang w:eastAsia="nl-NL"/>
        </w:rPr>
        <w:t xml:space="preserve">voor zover </w:t>
      </w:r>
      <w:r w:rsidR="00BD39FC">
        <w:rPr>
          <w:rFonts w:eastAsia="Calibri" w:cs="Corbel"/>
          <w:lang w:eastAsia="nl-NL"/>
        </w:rPr>
        <w:t xml:space="preserve">Inschrijver </w:t>
      </w:r>
      <w:r>
        <w:rPr>
          <w:rFonts w:eastAsia="Calibri" w:cs="Corbel"/>
          <w:lang w:eastAsia="nl-NL"/>
        </w:rPr>
        <w:t xml:space="preserve">in combinatie met die andere partij inschrijft of anderszins aantoont dat </w:t>
      </w:r>
      <w:r w:rsidR="00BD39FC">
        <w:rPr>
          <w:rFonts w:eastAsia="Calibri" w:cs="Corbel"/>
          <w:lang w:eastAsia="nl-NL"/>
        </w:rPr>
        <w:t xml:space="preserve">Inschrijver tijdens de </w:t>
      </w:r>
      <w:r>
        <w:rPr>
          <w:rFonts w:eastAsia="Calibri" w:cs="Corbel"/>
          <w:lang w:eastAsia="nl-NL"/>
        </w:rPr>
        <w:t xml:space="preserve">uitvoering van de opdracht daadwerkelijk over die ervaring kan beschikken; dan </w:t>
      </w:r>
      <w:r w:rsidR="00BD39FC">
        <w:rPr>
          <w:rFonts w:eastAsia="Calibri" w:cs="Corbel"/>
          <w:lang w:eastAsia="nl-NL"/>
        </w:rPr>
        <w:t>kan</w:t>
      </w:r>
      <w:r>
        <w:rPr>
          <w:rFonts w:eastAsia="Calibri" w:cs="Corbel"/>
          <w:lang w:eastAsia="nl-NL"/>
        </w:rPr>
        <w:t xml:space="preserve"> </w:t>
      </w:r>
      <w:r w:rsidR="00BD39FC">
        <w:rPr>
          <w:rFonts w:eastAsia="Calibri" w:cs="Corbel"/>
          <w:lang w:eastAsia="nl-NL"/>
        </w:rPr>
        <w:t xml:space="preserve">Inschrijver </w:t>
      </w:r>
      <w:r>
        <w:rPr>
          <w:rFonts w:eastAsia="Calibri" w:cs="Corbel"/>
          <w:lang w:eastAsia="nl-NL"/>
        </w:rPr>
        <w:t>de gehele</w:t>
      </w:r>
      <w:r w:rsidR="00BD39FC">
        <w:rPr>
          <w:rFonts w:eastAsia="Calibri" w:cs="Corbel"/>
          <w:lang w:eastAsia="nl-NL"/>
        </w:rPr>
        <w:t xml:space="preserve"> </w:t>
      </w:r>
      <w:r>
        <w:rPr>
          <w:rFonts w:eastAsia="Calibri" w:cs="Corbel"/>
          <w:lang w:eastAsia="nl-NL"/>
        </w:rPr>
        <w:t xml:space="preserve">waarde opvoeren). De referentie mag niet afkomstig zijn van de </w:t>
      </w:r>
      <w:r w:rsidR="00BD39FC">
        <w:rPr>
          <w:rFonts w:eastAsia="Calibri" w:cs="Corbel"/>
          <w:lang w:eastAsia="nl-NL"/>
        </w:rPr>
        <w:t xml:space="preserve">eigen organisatie of een andere </w:t>
      </w:r>
      <w:r>
        <w:rPr>
          <w:rFonts w:eastAsia="Calibri" w:cs="Corbel"/>
          <w:lang w:eastAsia="nl-NL"/>
        </w:rPr>
        <w:t>organisatie binnen de holding of de moedermaatschappij.</w:t>
      </w:r>
    </w:p>
    <w:p w14:paraId="485434FE" w14:textId="77777777" w:rsidR="00AB3B26" w:rsidRDefault="00AB3B26" w:rsidP="0008510D">
      <w:pPr>
        <w:autoSpaceDE w:val="0"/>
        <w:autoSpaceDN w:val="0"/>
        <w:adjustRightInd w:val="0"/>
        <w:spacing w:line="276" w:lineRule="auto"/>
        <w:rPr>
          <w:rFonts w:eastAsia="Calibri" w:cs="Corbel"/>
          <w:lang w:eastAsia="nl-NL"/>
        </w:rPr>
      </w:pPr>
    </w:p>
    <w:p w14:paraId="6181BDB4" w14:textId="27460307"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 xml:space="preserve">De </w:t>
      </w:r>
      <w:r w:rsidR="000E42B2">
        <w:rPr>
          <w:rFonts w:eastAsia="Calibri" w:cs="Corbel"/>
          <w:lang w:eastAsia="nl-NL"/>
        </w:rPr>
        <w:t>G</w:t>
      </w:r>
      <w:r>
        <w:rPr>
          <w:rFonts w:eastAsia="Calibri" w:cs="Corbel"/>
          <w:lang w:eastAsia="nl-NL"/>
        </w:rPr>
        <w:t xml:space="preserve">emeente </w:t>
      </w:r>
      <w:r w:rsidR="00467893">
        <w:rPr>
          <w:rFonts w:eastAsia="Calibri" w:cs="Corbel"/>
          <w:lang w:eastAsia="nl-NL"/>
        </w:rPr>
        <w:t xml:space="preserve">belt de </w:t>
      </w:r>
      <w:r w:rsidR="00BD39FC">
        <w:rPr>
          <w:rFonts w:eastAsia="Calibri" w:cs="Corbel"/>
          <w:lang w:eastAsia="nl-NL"/>
        </w:rPr>
        <w:t xml:space="preserve">contactpersoon van de </w:t>
      </w:r>
      <w:r w:rsidR="00950FE7">
        <w:rPr>
          <w:rFonts w:eastAsia="Calibri" w:cs="Corbel"/>
          <w:lang w:eastAsia="nl-NL"/>
        </w:rPr>
        <w:t xml:space="preserve">opgegeven referentie </w:t>
      </w:r>
      <w:r w:rsidR="00467893">
        <w:rPr>
          <w:rFonts w:eastAsia="Calibri" w:cs="Corbel"/>
          <w:lang w:eastAsia="nl-NL"/>
        </w:rPr>
        <w:t>ter verificatie</w:t>
      </w:r>
      <w:r w:rsidR="00420DF1">
        <w:rPr>
          <w:rFonts w:eastAsia="Calibri" w:cs="Corbel"/>
          <w:lang w:eastAsia="nl-NL"/>
        </w:rPr>
        <w:t>.</w:t>
      </w:r>
    </w:p>
    <w:p w14:paraId="125B4DC4" w14:textId="1BB5E38E"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Ter controle dienen bij de referentieopdracht de</w:t>
      </w:r>
      <w:r w:rsidR="00420DF1">
        <w:rPr>
          <w:rFonts w:eastAsia="Calibri" w:cs="Corbel"/>
          <w:lang w:eastAsia="nl-NL"/>
        </w:rPr>
        <w:t xml:space="preserve"> </w:t>
      </w:r>
      <w:r>
        <w:rPr>
          <w:rFonts w:eastAsia="Calibri" w:cs="Corbel"/>
          <w:lang w:eastAsia="nl-NL"/>
        </w:rPr>
        <w:t>actuele contactgegevens van de contactpersoon volledig en correct te worden opgegeven. Deze</w:t>
      </w:r>
      <w:r w:rsidR="00420DF1">
        <w:rPr>
          <w:rFonts w:eastAsia="Calibri" w:cs="Corbel"/>
          <w:lang w:eastAsia="nl-NL"/>
        </w:rPr>
        <w:t xml:space="preserve"> </w:t>
      </w:r>
      <w:r>
        <w:rPr>
          <w:rFonts w:eastAsia="Calibri" w:cs="Corbel"/>
          <w:lang w:eastAsia="nl-NL"/>
        </w:rPr>
        <w:t xml:space="preserve">controle </w:t>
      </w:r>
      <w:r w:rsidR="00420DF1">
        <w:rPr>
          <w:rFonts w:eastAsia="Calibri" w:cs="Corbel"/>
          <w:lang w:eastAsia="nl-NL"/>
        </w:rPr>
        <w:t xml:space="preserve">wordt </w:t>
      </w:r>
      <w:r>
        <w:rPr>
          <w:rFonts w:eastAsia="Calibri" w:cs="Corbel"/>
          <w:lang w:eastAsia="nl-NL"/>
        </w:rPr>
        <w:t>zonder verdere toestemming en raadpleging van Inschrijver uitgevoerd.</w:t>
      </w:r>
    </w:p>
    <w:p w14:paraId="7B1FD557" w14:textId="6E0E1944"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 xml:space="preserve">Inschrijver dient de contactpersoon van de referentieorganisatie </w:t>
      </w:r>
      <w:r w:rsidR="00420DF1">
        <w:rPr>
          <w:rFonts w:eastAsia="Calibri" w:cs="Corbel"/>
          <w:lang w:eastAsia="nl-NL"/>
        </w:rPr>
        <w:t xml:space="preserve">op tijd </w:t>
      </w:r>
      <w:r>
        <w:rPr>
          <w:rFonts w:eastAsia="Calibri" w:cs="Corbel"/>
          <w:lang w:eastAsia="nl-NL"/>
        </w:rPr>
        <w:t>te verwittigen van het feit dat hij</w:t>
      </w:r>
      <w:r w:rsidR="00420DF1">
        <w:rPr>
          <w:rFonts w:eastAsia="Calibri" w:cs="Corbel"/>
          <w:lang w:eastAsia="nl-NL"/>
        </w:rPr>
        <w:t xml:space="preserve"> </w:t>
      </w:r>
      <w:r>
        <w:rPr>
          <w:rFonts w:eastAsia="Calibri" w:cs="Corbel"/>
          <w:lang w:eastAsia="nl-NL"/>
        </w:rPr>
        <w:t>of zij in dit kader kan worden benaderd.</w:t>
      </w:r>
    </w:p>
    <w:p w14:paraId="0F485741" w14:textId="77777777" w:rsidR="00AB3B26" w:rsidRDefault="00AB3B26" w:rsidP="0008510D">
      <w:pPr>
        <w:autoSpaceDE w:val="0"/>
        <w:autoSpaceDN w:val="0"/>
        <w:adjustRightInd w:val="0"/>
        <w:spacing w:line="276" w:lineRule="auto"/>
        <w:rPr>
          <w:rFonts w:eastAsia="Calibri" w:cs="Corbel"/>
          <w:lang w:eastAsia="nl-NL"/>
        </w:rPr>
      </w:pPr>
    </w:p>
    <w:p w14:paraId="65481AC6" w14:textId="77777777"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Indien de verklaring van een contactpersoon van de referentieorganisatie niet overeenstemt met</w:t>
      </w:r>
    </w:p>
    <w:p w14:paraId="1A3806AF" w14:textId="77777777" w:rsidR="00AB3B26" w:rsidRDefault="00AB3B26" w:rsidP="0008510D">
      <w:pPr>
        <w:autoSpaceDE w:val="0"/>
        <w:autoSpaceDN w:val="0"/>
        <w:adjustRightInd w:val="0"/>
        <w:spacing w:line="276" w:lineRule="auto"/>
        <w:rPr>
          <w:rFonts w:eastAsia="Calibri" w:cs="Corbel"/>
          <w:lang w:eastAsia="nl-NL"/>
        </w:rPr>
      </w:pPr>
      <w:r>
        <w:rPr>
          <w:rFonts w:eastAsia="Calibri" w:cs="Corbel"/>
          <w:lang w:eastAsia="nl-NL"/>
        </w:rPr>
        <w:t xml:space="preserve">de schriftelijke verklaring van Inschrijver, </w:t>
      </w:r>
      <w:r w:rsidR="001724A5">
        <w:rPr>
          <w:rFonts w:eastAsia="Calibri" w:cs="Corbel"/>
          <w:lang w:eastAsia="nl-NL"/>
        </w:rPr>
        <w:t xml:space="preserve">of </w:t>
      </w:r>
      <w:r>
        <w:rPr>
          <w:rFonts w:eastAsia="Calibri" w:cs="Corbel"/>
          <w:lang w:eastAsia="nl-NL"/>
        </w:rPr>
        <w:t>de contactpersoon van de referentieorganisatie geen</w:t>
      </w:r>
    </w:p>
    <w:p w14:paraId="168852CD" w14:textId="1450B761" w:rsidR="00AB3B26" w:rsidRDefault="00AB3B26" w:rsidP="00BD39FC">
      <w:pPr>
        <w:autoSpaceDE w:val="0"/>
        <w:autoSpaceDN w:val="0"/>
        <w:adjustRightInd w:val="0"/>
        <w:spacing w:line="276" w:lineRule="auto"/>
        <w:rPr>
          <w:rFonts w:eastAsia="Calibri" w:cs="Corbel"/>
          <w:lang w:eastAsia="nl-NL"/>
        </w:rPr>
      </w:pPr>
      <w:r>
        <w:rPr>
          <w:rFonts w:eastAsia="Calibri" w:cs="Corbel"/>
          <w:lang w:eastAsia="nl-NL"/>
        </w:rPr>
        <w:t>medewerking aan de controle wenst te verlenen</w:t>
      </w:r>
      <w:r w:rsidR="001724A5">
        <w:rPr>
          <w:rFonts w:eastAsia="Calibri" w:cs="Corbel"/>
          <w:lang w:eastAsia="nl-NL"/>
        </w:rPr>
        <w:t>,</w:t>
      </w:r>
      <w:r>
        <w:rPr>
          <w:rFonts w:eastAsia="Calibri" w:cs="Corbel"/>
          <w:lang w:eastAsia="nl-NL"/>
        </w:rPr>
        <w:t xml:space="preserve"> dan wordt </w:t>
      </w:r>
      <w:r w:rsidR="00BD39FC">
        <w:rPr>
          <w:rFonts w:eastAsia="Calibri" w:cs="Corbel"/>
          <w:lang w:eastAsia="nl-NL"/>
        </w:rPr>
        <w:t>de</w:t>
      </w:r>
      <w:r>
        <w:rPr>
          <w:rFonts w:eastAsia="Calibri" w:cs="Corbel"/>
          <w:lang w:eastAsia="nl-NL"/>
        </w:rPr>
        <w:t xml:space="preserve"> referentie </w:t>
      </w:r>
      <w:r w:rsidR="00BD39FC">
        <w:rPr>
          <w:rFonts w:eastAsia="Calibri" w:cs="Corbel"/>
          <w:lang w:eastAsia="nl-NL"/>
        </w:rPr>
        <w:t xml:space="preserve">van Inschrijver mogelijk als ongeldig </w:t>
      </w:r>
      <w:r>
        <w:rPr>
          <w:rFonts w:eastAsia="Calibri" w:cs="Corbel"/>
          <w:lang w:eastAsia="nl-NL"/>
        </w:rPr>
        <w:t>beschouwd. De contactpersoon mag vanzelfsprekend niet iem</w:t>
      </w:r>
      <w:r w:rsidR="00BD39FC">
        <w:rPr>
          <w:rFonts w:eastAsia="Calibri" w:cs="Corbel"/>
          <w:lang w:eastAsia="nl-NL"/>
        </w:rPr>
        <w:t xml:space="preserve">and zijn uit de organisatie van </w:t>
      </w:r>
      <w:r>
        <w:rPr>
          <w:rFonts w:eastAsia="Calibri" w:cs="Corbel"/>
          <w:lang w:eastAsia="nl-NL"/>
        </w:rPr>
        <w:t xml:space="preserve">Inschrijver of uit de organisatie van een lid van een samenwerkingsverband of </w:t>
      </w:r>
      <w:r w:rsidR="00AF396C">
        <w:rPr>
          <w:rFonts w:eastAsia="Calibri" w:cs="Corbel"/>
          <w:lang w:eastAsia="nl-NL"/>
        </w:rPr>
        <w:t>O</w:t>
      </w:r>
      <w:r>
        <w:rPr>
          <w:rFonts w:eastAsia="Calibri" w:cs="Corbel"/>
          <w:lang w:eastAsia="nl-NL"/>
        </w:rPr>
        <w:t>nderaannemer.</w:t>
      </w:r>
    </w:p>
    <w:p w14:paraId="06DD43F7" w14:textId="77777777" w:rsidR="00746A37" w:rsidRDefault="00746A37" w:rsidP="00D41957"/>
    <w:p w14:paraId="718504C3" w14:textId="77777777" w:rsidR="00AB3B26" w:rsidRDefault="00AB3B26" w:rsidP="00AB3B26">
      <w:pPr>
        <w:pStyle w:val="Kop4"/>
      </w:pPr>
      <w:r>
        <w:t>Kwaliteitsmanagement</w:t>
      </w:r>
    </w:p>
    <w:p w14:paraId="1714A939" w14:textId="77777777" w:rsidR="00AB3B26" w:rsidRDefault="00AB3B26" w:rsidP="00AB3B26"/>
    <w:p w14:paraId="12FF7117" w14:textId="560E1DD2" w:rsidR="00AB3B26" w:rsidRPr="002639A9" w:rsidRDefault="00746A37" w:rsidP="0008510D">
      <w:pPr>
        <w:autoSpaceDE w:val="0"/>
        <w:autoSpaceDN w:val="0"/>
        <w:adjustRightInd w:val="0"/>
        <w:spacing w:line="276" w:lineRule="auto"/>
        <w:rPr>
          <w:rFonts w:eastAsia="Calibri" w:cs="Corbel"/>
          <w:lang w:eastAsia="nl-NL"/>
        </w:rPr>
      </w:pPr>
      <w:r w:rsidRPr="002639A9">
        <w:rPr>
          <w:rFonts w:eastAsia="Calibri" w:cs="Corbel"/>
          <w:lang w:eastAsia="nl-NL"/>
        </w:rPr>
        <w:t>I</w:t>
      </w:r>
      <w:r w:rsidR="00AB3B26" w:rsidRPr="002639A9">
        <w:rPr>
          <w:rFonts w:eastAsia="Calibri" w:cs="Corbel"/>
          <w:lang w:eastAsia="nl-NL"/>
        </w:rPr>
        <w:t xml:space="preserve">nschrijver beschikt over een tweetal kwaliteitsmanagementsystemen binnen zijn organisatie. </w:t>
      </w:r>
      <w:r w:rsidR="00F26652">
        <w:rPr>
          <w:rFonts w:eastAsia="Calibri" w:cs="Corbel"/>
          <w:lang w:eastAsia="nl-NL"/>
        </w:rPr>
        <w:t>Inschrijver kan</w:t>
      </w:r>
      <w:r w:rsidR="00F26652" w:rsidRPr="002639A9">
        <w:rPr>
          <w:rFonts w:eastAsia="Calibri" w:cs="Corbel"/>
          <w:lang w:eastAsia="nl-NL"/>
        </w:rPr>
        <w:t xml:space="preserve"> </w:t>
      </w:r>
      <w:r w:rsidR="00AB3B26" w:rsidRPr="002639A9">
        <w:rPr>
          <w:rFonts w:eastAsia="Calibri" w:cs="Corbel"/>
          <w:lang w:eastAsia="nl-NL"/>
        </w:rPr>
        <w:t>bij de Inschrijving volstaan met het invullen van het UEA. Het bewijsstuk moet</w:t>
      </w:r>
    </w:p>
    <w:p w14:paraId="6CA23A79" w14:textId="46BFDE05" w:rsidR="00AB3B26" w:rsidRDefault="00AB3B26" w:rsidP="0008510D">
      <w:pPr>
        <w:spacing w:line="276" w:lineRule="auto"/>
        <w:rPr>
          <w:rFonts w:eastAsia="Calibri" w:cs="Corbel"/>
          <w:lang w:eastAsia="nl-NL"/>
        </w:rPr>
      </w:pPr>
      <w:r w:rsidRPr="002639A9">
        <w:rPr>
          <w:rFonts w:eastAsia="Calibri" w:cs="Corbel"/>
          <w:lang w:eastAsia="nl-NL"/>
        </w:rPr>
        <w:t>op één van de volgende wijzen kunnen worden aangeleverd:</w:t>
      </w:r>
    </w:p>
    <w:p w14:paraId="49B53AB6" w14:textId="77777777" w:rsidR="0083760E" w:rsidRDefault="0083760E" w:rsidP="0008510D">
      <w:pPr>
        <w:spacing w:line="276" w:lineRule="auto"/>
        <w:rPr>
          <w:rFonts w:eastAsia="Calibri" w:cs="Corbel"/>
          <w:lang w:eastAsia="nl-NL"/>
        </w:rPr>
      </w:pPr>
    </w:p>
    <w:p w14:paraId="26AA19DD" w14:textId="4D322B53" w:rsidR="0083760E" w:rsidRDefault="0083760E" w:rsidP="0008510D">
      <w:pPr>
        <w:spacing w:line="276" w:lineRule="auto"/>
        <w:rPr>
          <w:rFonts w:eastAsia="Calibri" w:cs="Corbel"/>
          <w:lang w:eastAsia="nl-NL"/>
        </w:rPr>
      </w:pPr>
      <w:r>
        <w:rPr>
          <w:rFonts w:eastAsia="Calibri" w:cs="Corbel"/>
          <w:lang w:eastAsia="nl-NL"/>
        </w:rPr>
        <w:br w:type="page"/>
      </w:r>
    </w:p>
    <w:tbl>
      <w:tblPr>
        <w:tblStyle w:val="Tabelraster2"/>
        <w:tblW w:w="836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57"/>
        <w:gridCol w:w="4712"/>
      </w:tblGrid>
      <w:tr w:rsidR="00AB3B26" w:rsidRPr="000D426B" w14:paraId="075E18A8" w14:textId="77777777" w:rsidTr="00CE64E6">
        <w:tc>
          <w:tcPr>
            <w:tcW w:w="3657" w:type="dxa"/>
            <w:shd w:val="clear" w:color="auto" w:fill="FF0000"/>
          </w:tcPr>
          <w:p w14:paraId="5F059671" w14:textId="77777777" w:rsidR="00AB3B26" w:rsidRPr="000D426B" w:rsidRDefault="00AB3B26" w:rsidP="00AB3B26">
            <w:pPr>
              <w:rPr>
                <w:b/>
                <w:color w:val="FFFFFF" w:themeColor="background1"/>
              </w:rPr>
            </w:pPr>
            <w:r w:rsidRPr="000D426B">
              <w:rPr>
                <w:b/>
                <w:color w:val="FFFFFF" w:themeColor="background1"/>
              </w:rPr>
              <w:lastRenderedPageBreak/>
              <w:t xml:space="preserve">Onderdeel </w:t>
            </w:r>
          </w:p>
        </w:tc>
        <w:tc>
          <w:tcPr>
            <w:tcW w:w="4712" w:type="dxa"/>
            <w:shd w:val="clear" w:color="auto" w:fill="FF0000"/>
          </w:tcPr>
          <w:p w14:paraId="7469513A" w14:textId="77777777" w:rsidR="00AB3B26" w:rsidRPr="000D426B" w:rsidRDefault="00AB3B26" w:rsidP="00AB3B26">
            <w:pPr>
              <w:rPr>
                <w:b/>
                <w:color w:val="FFFFFF" w:themeColor="background1"/>
              </w:rPr>
            </w:pPr>
            <w:r w:rsidRPr="000D426B">
              <w:rPr>
                <w:b/>
                <w:color w:val="FFFFFF" w:themeColor="background1"/>
              </w:rPr>
              <w:t>Omschrijving certificaat</w:t>
            </w:r>
          </w:p>
        </w:tc>
      </w:tr>
      <w:tr w:rsidR="00AB3B26" w:rsidRPr="000D426B" w14:paraId="0CFA172D" w14:textId="77777777" w:rsidTr="00CE64E6">
        <w:tc>
          <w:tcPr>
            <w:tcW w:w="3657" w:type="dxa"/>
          </w:tcPr>
          <w:p w14:paraId="3FE49ECD" w14:textId="77777777" w:rsidR="00AB3B26" w:rsidRPr="000D426B" w:rsidRDefault="00AB3B26" w:rsidP="00AB3B26">
            <w:pPr>
              <w:rPr>
                <w:b/>
              </w:rPr>
            </w:pPr>
            <w:r w:rsidRPr="000D426B">
              <w:rPr>
                <w:b/>
              </w:rPr>
              <w:t>Kwaliteitsmanagementsystee</w:t>
            </w:r>
            <w:r>
              <w:rPr>
                <w:b/>
              </w:rPr>
              <w:t>m</w:t>
            </w:r>
          </w:p>
          <w:p w14:paraId="40ACFA09" w14:textId="77777777" w:rsidR="00AB3B26" w:rsidRPr="000D426B" w:rsidRDefault="00AB3B26" w:rsidP="00AB3B26"/>
        </w:tc>
        <w:tc>
          <w:tcPr>
            <w:tcW w:w="4712" w:type="dxa"/>
          </w:tcPr>
          <w:p w14:paraId="470103C2" w14:textId="77777777" w:rsidR="00AB3B26" w:rsidRPr="000D426B" w:rsidRDefault="00AB3B26" w:rsidP="00AB3B26">
            <w:r w:rsidRPr="000D426B">
              <w:t>Certificaat volgens de norm ISO 27000 (specifiek gezien ISO/IEC 27001:2013 en 27002:2013)</w:t>
            </w:r>
          </w:p>
        </w:tc>
      </w:tr>
      <w:tr w:rsidR="00AB3B26" w:rsidRPr="000D426B" w14:paraId="109B4D84" w14:textId="77777777" w:rsidTr="00AB3B26">
        <w:trPr>
          <w:trHeight w:val="5983"/>
        </w:trPr>
        <w:tc>
          <w:tcPr>
            <w:tcW w:w="8369" w:type="dxa"/>
            <w:gridSpan w:val="2"/>
          </w:tcPr>
          <w:p w14:paraId="7157C9D3" w14:textId="77777777" w:rsidR="00AB3B26" w:rsidRPr="000D426B" w:rsidRDefault="00AB3B26" w:rsidP="00AB3B26">
            <w:pPr>
              <w:rPr>
                <w:u w:val="single"/>
              </w:rPr>
            </w:pPr>
            <w:r w:rsidRPr="000D426B">
              <w:rPr>
                <w:u w:val="single"/>
              </w:rPr>
              <w:t>1: Certificaat</w:t>
            </w:r>
          </w:p>
          <w:p w14:paraId="4FE6917F" w14:textId="2D5202AE" w:rsidR="00AB3B26" w:rsidRPr="000D426B" w:rsidRDefault="00AB3B26" w:rsidP="00AB3B26">
            <w:r w:rsidRPr="000D426B">
              <w:t xml:space="preserve">Voor beide certificaten geldt dat Inschrijver een certificaat moet kunnen overleggen dat voldoet aan </w:t>
            </w:r>
            <w:r w:rsidR="0016352A">
              <w:t xml:space="preserve">de </w:t>
            </w:r>
            <w:r w:rsidRPr="000D426B">
              <w:t>gestelde ISO/IEC/ISAE norm en minimaal geldig i</w:t>
            </w:r>
            <w:r w:rsidR="00BD39FC">
              <w:t>s tot de uiterste datum van de I</w:t>
            </w:r>
            <w:r w:rsidRPr="000D426B">
              <w:t xml:space="preserve">nschrijving. Dit certificaat moet afgegeven zijn door een onafhankelijke instantie die voldoet aan de Europese normenreeks voor certificering. </w:t>
            </w:r>
          </w:p>
          <w:p w14:paraId="5B689A10" w14:textId="77777777" w:rsidR="00AB3B26" w:rsidRPr="000D426B" w:rsidRDefault="00AB3B26" w:rsidP="00AB3B26"/>
          <w:p w14:paraId="56EB4B5A" w14:textId="77777777" w:rsidR="00AB3B26" w:rsidRPr="000D426B" w:rsidRDefault="00AB3B26" w:rsidP="00AB3B26">
            <w:pPr>
              <w:rPr>
                <w:u w:val="single"/>
              </w:rPr>
            </w:pPr>
            <w:r w:rsidRPr="000D426B">
              <w:rPr>
                <w:u w:val="single"/>
              </w:rPr>
              <w:t>2: Gelijkwaardig certificaat</w:t>
            </w:r>
          </w:p>
          <w:p w14:paraId="1BB698FC" w14:textId="77777777" w:rsidR="00AB3B26" w:rsidRPr="000D426B" w:rsidRDefault="00AB3B26" w:rsidP="00AB3B26">
            <w:r w:rsidRPr="000D426B">
              <w:t xml:space="preserve">Voor beide certificaten geldt dat Inschrijver een gelijkwaardig certificaat als bedoeld onder 1 moet kunnen overleggen, met minimale geldigheid als bedoeld onder 1. Hierbij dient de Inschrijver te kunnen aantonen dat er sprake is van een gelijkwaardig certificaat. </w:t>
            </w:r>
          </w:p>
          <w:p w14:paraId="4717B47E" w14:textId="77777777" w:rsidR="00AB3B26" w:rsidRPr="000D426B" w:rsidRDefault="00AB3B26" w:rsidP="00AB3B26"/>
          <w:p w14:paraId="73742168" w14:textId="77777777" w:rsidR="00AB3B26" w:rsidRPr="000D426B" w:rsidRDefault="00AB3B26" w:rsidP="00AB3B26">
            <w:pPr>
              <w:rPr>
                <w:u w:val="single"/>
              </w:rPr>
            </w:pPr>
            <w:r w:rsidRPr="000D426B">
              <w:rPr>
                <w:u w:val="single"/>
              </w:rPr>
              <w:t xml:space="preserve">3: Gelijkwaardig kwaliteitsmanagementsysteem </w:t>
            </w:r>
          </w:p>
          <w:p w14:paraId="4932989A" w14:textId="77777777" w:rsidR="00AB3B26" w:rsidRPr="000D426B" w:rsidRDefault="00AB3B26" w:rsidP="00AB3B26">
            <w:r w:rsidRPr="000D426B">
              <w:t xml:space="preserve">Voor beide certificaten geldt dat Inschrijver een gedegen Inschrijving van zijn kwaliteitsmanagementsysteem </w:t>
            </w:r>
            <w:r>
              <w:t>kan</w:t>
            </w:r>
            <w:r w:rsidRPr="000D426B">
              <w:t xml:space="preserve"> overleggen dat voldoet aan de onderwerpen van de gestelde ISO/IEC/ISAE norm. De beschrijving mag maximaal 8 A4-pagina’s zijn. Het kwaliteitsmanagementsysteem van de Inschrijver zal, in geval van gunning, onderdeel gaan uitmaken van de Overeenkomst. Inschrijver verplicht zich er dan toe om zijn geoffreerde kwaliteitssysteem in stand te houden gedurende de duur van de Overeenkomst . </w:t>
            </w:r>
          </w:p>
          <w:p w14:paraId="351535AC" w14:textId="77777777" w:rsidR="00AB3B26" w:rsidRPr="000D426B" w:rsidRDefault="00AB3B26" w:rsidP="00AB3B26"/>
          <w:p w14:paraId="09B8C647" w14:textId="44770C03" w:rsidR="00AB3B26" w:rsidRPr="000D426B" w:rsidRDefault="00AB3B26" w:rsidP="00AB3B26">
            <w:r w:rsidRPr="000D426B">
              <w:rPr>
                <w:u w:val="single"/>
              </w:rPr>
              <w:t>Oplevertermijn:</w:t>
            </w:r>
            <w:r w:rsidRPr="000D426B">
              <w:t xml:space="preserve"> Binnen vijftien (15) kalenderdagen na </w:t>
            </w:r>
            <w:r>
              <w:t>voorgenomen</w:t>
            </w:r>
            <w:r w:rsidRPr="000D426B">
              <w:t xml:space="preserve"> gunning dient de Inschrijver aan wie de gemeente Amsterdam voornemens is de </w:t>
            </w:r>
            <w:r w:rsidR="000612C2">
              <w:t>O</w:t>
            </w:r>
            <w:r w:rsidRPr="000D426B">
              <w:t xml:space="preserve">pdracht te gunnen, het bij deze eis behorende bewijs in te dienen. </w:t>
            </w:r>
          </w:p>
        </w:tc>
      </w:tr>
    </w:tbl>
    <w:p w14:paraId="30F96B83" w14:textId="77777777" w:rsidR="00AB3B26" w:rsidRDefault="00AB3B26" w:rsidP="00AB3B26"/>
    <w:p w14:paraId="6B9E6105" w14:textId="77777777" w:rsidR="00507B43" w:rsidRDefault="00507B43" w:rsidP="00D41957">
      <w:pPr>
        <w:rPr>
          <w:noProof/>
          <w:lang w:eastAsia="nl-NL"/>
        </w:rPr>
      </w:pPr>
    </w:p>
    <w:p w14:paraId="35FCF441" w14:textId="77777777" w:rsidR="00D41957" w:rsidRDefault="00D41957" w:rsidP="000A76B7">
      <w:pPr>
        <w:pStyle w:val="Kop2"/>
      </w:pPr>
      <w:bookmarkStart w:id="69" w:name="_Toc31024506"/>
      <w:r>
        <w:t>Bijzondere uitvoeringsvoorwaarde</w:t>
      </w:r>
      <w:r w:rsidR="009673C6">
        <w:t xml:space="preserve"> Social Return</w:t>
      </w:r>
      <w:bookmarkStart w:id="70" w:name="_Toc466298592"/>
      <w:bookmarkEnd w:id="69"/>
    </w:p>
    <w:p w14:paraId="443329C5" w14:textId="77777777" w:rsidR="00D41957" w:rsidRDefault="00D41957" w:rsidP="000A76B7"/>
    <w:p w14:paraId="79D64155" w14:textId="77777777" w:rsidR="00D41957" w:rsidRDefault="00D41957" w:rsidP="00B74077">
      <w:pPr>
        <w:spacing w:line="276" w:lineRule="auto"/>
      </w:pPr>
      <w:r>
        <w:t xml:space="preserve">Voor deze </w:t>
      </w:r>
      <w:r w:rsidR="001724A5">
        <w:t>A</w:t>
      </w:r>
      <w:r>
        <w:t xml:space="preserve">anbesteding hanteert de </w:t>
      </w:r>
      <w:r w:rsidR="00100608">
        <w:t>Gemeente</w:t>
      </w:r>
      <w:r>
        <w:t xml:space="preserve"> Social Return als bijzondere </w:t>
      </w:r>
      <w:r w:rsidR="005D2525">
        <w:t>u</w:t>
      </w:r>
      <w:r>
        <w:t xml:space="preserve">itvoeringsvoorwaarde. </w:t>
      </w:r>
    </w:p>
    <w:p w14:paraId="2B9540C2" w14:textId="77777777" w:rsidR="00D75D29" w:rsidRPr="005C356F" w:rsidRDefault="00D75D29" w:rsidP="000A76B7">
      <w:pPr>
        <w:rPr>
          <w:rFonts w:cs="Arial"/>
        </w:rPr>
      </w:pPr>
    </w:p>
    <w:p w14:paraId="17E21517" w14:textId="77777777" w:rsidR="00D41957" w:rsidRDefault="00D02EE3" w:rsidP="00D41957">
      <w:pPr>
        <w:pStyle w:val="Kop3"/>
      </w:pPr>
      <w:bookmarkStart w:id="71" w:name="_Toc31024507"/>
      <w:r w:rsidRPr="00336F1E">
        <w:t>Invulling van de verplichting</w:t>
      </w:r>
      <w:bookmarkEnd w:id="71"/>
    </w:p>
    <w:p w14:paraId="574FD930" w14:textId="77777777" w:rsidR="00D41957" w:rsidRDefault="00D41957" w:rsidP="00D41957"/>
    <w:p w14:paraId="2D4BEB5E" w14:textId="6AF54951" w:rsidR="00220CA8" w:rsidRDefault="00F12EEF" w:rsidP="00B74077">
      <w:pPr>
        <w:spacing w:line="276" w:lineRule="auto"/>
      </w:pPr>
      <w:r>
        <w:rPr>
          <w:rFonts w:cs="Arial"/>
        </w:rPr>
        <w:t>Bij deze O</w:t>
      </w:r>
      <w:r w:rsidR="00CF6DA9" w:rsidRPr="00D87AEE">
        <w:rPr>
          <w:rFonts w:cs="Arial"/>
        </w:rPr>
        <w:t xml:space="preserve">pdracht verplicht de Opdrachtnemer zich een waarde gelijk aan </w:t>
      </w:r>
      <w:r w:rsidR="00CF6DA9" w:rsidRPr="003357A4">
        <w:rPr>
          <w:rFonts w:cs="Arial"/>
        </w:rPr>
        <w:t xml:space="preserve">tenminste </w:t>
      </w:r>
      <w:r w:rsidR="003357A4" w:rsidRPr="003357A4">
        <w:rPr>
          <w:rFonts w:cs="Arial"/>
        </w:rPr>
        <w:t>3</w:t>
      </w:r>
      <w:r w:rsidR="00CF6DA9" w:rsidRPr="003357A4">
        <w:rPr>
          <w:rFonts w:cs="Arial"/>
        </w:rPr>
        <w:t>% van</w:t>
      </w:r>
      <w:r w:rsidR="00CF6DA9" w:rsidRPr="00D87AEE">
        <w:rPr>
          <w:rFonts w:cs="Arial"/>
        </w:rPr>
        <w:t xml:space="preserve"> de totale uiteindelijke opdrachtwaarde van de gehele overeenkomstperiode, inclusief eventuele verlengingen en/of onderhoudstermijnen (excl. BTW), aan te wenden voor Social Return.</w:t>
      </w:r>
      <w:r w:rsidR="00220CA8" w:rsidRPr="00220CA8">
        <w:t xml:space="preserve"> </w:t>
      </w:r>
    </w:p>
    <w:p w14:paraId="54914253" w14:textId="77777777" w:rsidR="00877622" w:rsidRDefault="00877622" w:rsidP="00D41957"/>
    <w:p w14:paraId="63AA4770" w14:textId="77777777" w:rsidR="00D41957" w:rsidRDefault="00D41957" w:rsidP="00D41957">
      <w:pPr>
        <w:pStyle w:val="Kop3"/>
      </w:pPr>
      <w:bookmarkStart w:id="72" w:name="_Toc31024508"/>
      <w:r>
        <w:t>Procedure na gunning</w:t>
      </w:r>
      <w:bookmarkEnd w:id="72"/>
    </w:p>
    <w:p w14:paraId="16837300" w14:textId="77777777" w:rsidR="00D41957" w:rsidRDefault="00D41957" w:rsidP="00D41957"/>
    <w:p w14:paraId="4BDF7C46" w14:textId="77777777" w:rsidR="00220CA8" w:rsidRDefault="00CF6DA9" w:rsidP="00B74077">
      <w:pPr>
        <w:spacing w:line="276" w:lineRule="auto"/>
        <w:rPr>
          <w:rFonts w:cs="Arial"/>
          <w:lang w:eastAsia="ja-JP"/>
        </w:rPr>
      </w:pPr>
      <w:r w:rsidRPr="009D5BEF">
        <w:rPr>
          <w:rFonts w:cs="Arial"/>
          <w:lang w:eastAsia="ja-JP"/>
        </w:rPr>
        <w:t xml:space="preserve">Uiterlijk zeven werkdagen na definitieve gunning dient de Opdrachtnemer contact op te nemen met het Bureau Social Return van de </w:t>
      </w:r>
      <w:r w:rsidR="002C4147">
        <w:rPr>
          <w:rFonts w:cs="Arial"/>
          <w:lang w:eastAsia="ja-JP"/>
        </w:rPr>
        <w:t>g</w:t>
      </w:r>
      <w:r w:rsidR="00100608">
        <w:rPr>
          <w:rFonts w:cs="Arial"/>
          <w:lang w:eastAsia="ja-JP"/>
        </w:rPr>
        <w:t>emeente</w:t>
      </w:r>
      <w:r w:rsidRPr="009D5BEF">
        <w:rPr>
          <w:rFonts w:cs="Arial"/>
          <w:lang w:eastAsia="ja-JP"/>
        </w:rPr>
        <w:t xml:space="preserve"> Amsterdam via: </w:t>
      </w:r>
      <w:hyperlink r:id="rId17" w:history="1">
        <w:r w:rsidRPr="001724A5">
          <w:rPr>
            <w:rStyle w:val="Hyperlink"/>
            <w:rFonts w:cs="Arial"/>
            <w:lang w:eastAsia="ja-JP"/>
          </w:rPr>
          <w:t>social.return@amsterdam.nl</w:t>
        </w:r>
      </w:hyperlink>
      <w:r>
        <w:rPr>
          <w:rFonts w:cs="Arial"/>
          <w:lang w:eastAsia="ja-JP"/>
        </w:rPr>
        <w:t xml:space="preserve">. </w:t>
      </w:r>
      <w:r>
        <w:rPr>
          <w:rFonts w:cs="Arial"/>
          <w:lang w:eastAsia="ja-JP"/>
        </w:rPr>
        <w:br/>
      </w:r>
      <w:r w:rsidRPr="009D5BEF">
        <w:rPr>
          <w:rFonts w:cs="Arial"/>
          <w:lang w:eastAsia="ja-JP"/>
        </w:rPr>
        <w:t xml:space="preserve">Bureau Social Return adviseert de Opdrachtnemer over de </w:t>
      </w:r>
      <w:r>
        <w:rPr>
          <w:rFonts w:cs="Arial"/>
          <w:lang w:eastAsia="ja-JP"/>
        </w:rPr>
        <w:t>invulling van Social Return.</w:t>
      </w:r>
      <w:r>
        <w:rPr>
          <w:rFonts w:cs="Arial"/>
          <w:lang w:eastAsia="ja-JP"/>
        </w:rPr>
        <w:br/>
      </w:r>
      <w:r w:rsidRPr="009D5BEF">
        <w:rPr>
          <w:rFonts w:cs="Arial"/>
          <w:lang w:eastAsia="ja-JP"/>
        </w:rPr>
        <w:lastRenderedPageBreak/>
        <w:t xml:space="preserve">De precieze invulling wordt vastgelegd in nadere prestatieafspraken. Deze prestatieafspraken maken onlosmakelijk deel uit van de onderliggende </w:t>
      </w:r>
      <w:r w:rsidR="001724A5">
        <w:rPr>
          <w:rFonts w:cs="Arial"/>
          <w:lang w:eastAsia="ja-JP"/>
        </w:rPr>
        <w:t>O</w:t>
      </w:r>
      <w:r w:rsidRPr="009D5BEF">
        <w:rPr>
          <w:rFonts w:cs="Arial"/>
          <w:lang w:eastAsia="ja-JP"/>
        </w:rPr>
        <w:t>vereenkomst</w:t>
      </w:r>
      <w:r w:rsidRPr="00D87AEE">
        <w:rPr>
          <w:rFonts w:cs="Arial"/>
          <w:lang w:eastAsia="ja-JP"/>
        </w:rPr>
        <w:t>.</w:t>
      </w:r>
    </w:p>
    <w:p w14:paraId="57AF68E3" w14:textId="77777777" w:rsidR="00220CA8" w:rsidRDefault="00220CA8">
      <w:pPr>
        <w:spacing w:line="240" w:lineRule="auto"/>
        <w:rPr>
          <w:rFonts w:cs="Arial"/>
          <w:lang w:eastAsia="ja-JP"/>
        </w:rPr>
      </w:pPr>
    </w:p>
    <w:p w14:paraId="7F57B609" w14:textId="77777777" w:rsidR="00CF6DA9" w:rsidRPr="004B2AE1" w:rsidRDefault="00CF6DA9" w:rsidP="00D41957">
      <w:pPr>
        <w:pStyle w:val="Kop4"/>
      </w:pPr>
      <w:r w:rsidRPr="004B2AE1">
        <w:t>Kaders voor afrekening, verantwoording en rapportage</w:t>
      </w:r>
    </w:p>
    <w:p w14:paraId="62EF74D9" w14:textId="77777777" w:rsidR="00D02EE3" w:rsidRDefault="00D02EE3" w:rsidP="00CF6DA9">
      <w:pPr>
        <w:spacing w:line="240" w:lineRule="auto"/>
        <w:rPr>
          <w:rFonts w:cs="Arial"/>
          <w:lang w:eastAsia="ja-JP"/>
        </w:rPr>
      </w:pPr>
    </w:p>
    <w:p w14:paraId="17629328" w14:textId="597E2E41" w:rsidR="004466F5" w:rsidRPr="004B2AE1" w:rsidRDefault="004466F5" w:rsidP="00B74077">
      <w:pPr>
        <w:spacing w:line="276" w:lineRule="auto"/>
      </w:pPr>
      <w:r w:rsidRPr="004B2AE1">
        <w:t xml:space="preserve">In de prestatieafspraken dient duidelijk te worden aangegeven op welke wijze de Opdrachtnemer invulling zal geven aan de Social-Returnverplichting (tijdspad, kosten en inzet </w:t>
      </w:r>
      <w:r w:rsidRPr="004B2AE1">
        <w:br/>
        <w:t xml:space="preserve">ten behoeve van de Doelgroep). De Opdrachtnemer rapporteert de inspanningen voor Social Return periodiek in het online registratiesysteem WIZZR. Bureau Social Return voert een controle uit op de nakoming van de prestatieafspraken en gerapporteerde gegevens, en informeert de </w:t>
      </w:r>
      <w:r w:rsidR="00CB687F">
        <w:t>O</w:t>
      </w:r>
      <w:r w:rsidRPr="004B2AE1">
        <w:t>pdrachtgever over de behaalde resultaten.</w:t>
      </w:r>
    </w:p>
    <w:p w14:paraId="3BB435B5" w14:textId="77777777" w:rsidR="004466F5" w:rsidRPr="004B2AE1" w:rsidRDefault="004466F5" w:rsidP="00B74077">
      <w:pPr>
        <w:spacing w:line="276" w:lineRule="auto"/>
      </w:pPr>
    </w:p>
    <w:p w14:paraId="0B7D21DF" w14:textId="77777777" w:rsidR="004466F5" w:rsidRPr="004B2AE1" w:rsidRDefault="004466F5" w:rsidP="00B74077">
      <w:pPr>
        <w:spacing w:line="276" w:lineRule="auto"/>
      </w:pPr>
      <w:r w:rsidRPr="004B2AE1">
        <w:t>De Opdrachtnemer blijft te allen tijde eindverantwoordelijk voor het nakomen van zijn Social</w:t>
      </w:r>
      <w:r w:rsidRPr="004B2AE1">
        <w:br/>
        <w:t>Return verplichtingen, zoals het werven, selecteren, plaatsen, opleiden en begeleiden van de Doelgroep. Dit geldt ook wanneer de Opdrachtnemer de Social Return verplichting (deels) overdraagt aan onderaannemers. De bewijslast voor het voldoen aan de Social Return verplichting ligt bij de Opdrachtnemers. Deze is daarmee verantwoordelijk om aantoonbaar te maken dat, en op welke wijze, hij inspanningen heeft geleverd in het kader van de betreffende Social Return verplichting, overeenkomstig de gemaakte prestatieafspraken na gunning.</w:t>
      </w:r>
    </w:p>
    <w:p w14:paraId="5A891591" w14:textId="77777777" w:rsidR="004466F5" w:rsidRPr="004B2AE1" w:rsidRDefault="004466F5" w:rsidP="00B74077">
      <w:pPr>
        <w:spacing w:line="276" w:lineRule="auto"/>
      </w:pPr>
    </w:p>
    <w:p w14:paraId="580D464C" w14:textId="77777777" w:rsidR="004466F5" w:rsidRPr="004B2AE1" w:rsidRDefault="004466F5" w:rsidP="00B74077">
      <w:pPr>
        <w:spacing w:line="276" w:lineRule="auto"/>
      </w:pPr>
      <w:r w:rsidRPr="004B2AE1">
        <w:t xml:space="preserve">De Opdrachtnemer moet kunnen aantonen dat kandidaten die in het kader van Social Return </w:t>
      </w:r>
    </w:p>
    <w:p w14:paraId="104EBDA9" w14:textId="77777777" w:rsidR="004466F5" w:rsidRPr="004B2AE1" w:rsidRDefault="004466F5" w:rsidP="00B74077">
      <w:pPr>
        <w:spacing w:line="276" w:lineRule="auto"/>
      </w:pPr>
      <w:r w:rsidRPr="004B2AE1">
        <w:t>werkzaamheden verrichten behoren tot de doelgroep Social Return. De Opdrachtnemer levert hiertoe documentatie ter onderbouwing, zoals een formeel document van een uitkerende instantie of SW-bedrijf of erkende opleidingsinstelling waaruit de uitgangspositie van de ingezette kandidaat blijkt. Iemand behoort tot de Social Return doelgroep wanneer hij/zij minimaal 3 maanden werkloos is bij aanvang van de opdracht, en als zodanig staat ingeschreven bij het UWV Werkbedrijf, de gemeente of een vergelijkbare instantie (Participatiewet, WW-, WGA -/WAO-, of NUG-regeling). Ook kandidaten die vallen onder de Wajong -regeling, de WIA of WSW behoren tot de Doelgroep, evenals MBO-studenten BOL en BBL niveau 1 en 2. De opdrachtnemer heeft op grond van de Wet bescherming persoonsgegevens toestemming nodig van de kandidaten om de persoonsgegevens te overleggen ten behoeve van de verantwoording van de Social Return verplichting.</w:t>
      </w:r>
    </w:p>
    <w:p w14:paraId="37CEAD06" w14:textId="4791DDBF" w:rsidR="004466F5" w:rsidRPr="004B2AE1" w:rsidRDefault="004466F5" w:rsidP="004466F5"/>
    <w:p w14:paraId="0ED0949A" w14:textId="2173F00D" w:rsidR="004466F5" w:rsidRPr="004B2AE1" w:rsidRDefault="004466F5" w:rsidP="004466F5">
      <w:r w:rsidRPr="004B2AE1">
        <w:t>De Opdrachtnemer moet kunnen aantonen dat de gerapporteerde kosten daadwerkelijk zijn gemaakt. De Opdrachtnemer levert hiertoe documentatie ter onderbouwing,</w:t>
      </w:r>
      <w:r w:rsidR="00906730">
        <w:t xml:space="preserve"> </w:t>
      </w:r>
      <w:r w:rsidRPr="004B2AE1">
        <w:t>zoals een getekende arbeids- of (leerwerk)stageovereenkomst. Als een persoon niet in loondienst is, dan een kopie van de</w:t>
      </w:r>
      <w:r w:rsidR="00906730">
        <w:t xml:space="preserve"> </w:t>
      </w:r>
      <w:r w:rsidRPr="004B2AE1">
        <w:t>overeenkomst met een specificatie van het SW-bedrijf, detacheringsbureau of</w:t>
      </w:r>
      <w:r w:rsidR="00906730">
        <w:t xml:space="preserve"> </w:t>
      </w:r>
      <w:r w:rsidRPr="004B2AE1">
        <w:t>intermediair. In het geval van 0-uren, uitzend- en detacheringscontracten moet het aantal</w:t>
      </w:r>
      <w:r w:rsidR="00906730">
        <w:t xml:space="preserve"> </w:t>
      </w:r>
      <w:r w:rsidRPr="004B2AE1">
        <w:t>daadwerkelijk gewerkte uren worden aangetoond op basis van bijvoorbeeld een</w:t>
      </w:r>
      <w:r w:rsidR="00906730">
        <w:t xml:space="preserve"> </w:t>
      </w:r>
      <w:r w:rsidRPr="004B2AE1">
        <w:t xml:space="preserve">urenadministratie, een kopie van een salarisstrook en/of facturen van een detacheringsbureau. Indien sprake is van inkoop van producten en diensten van Pantar of een sociale firma dienen facturen te worden overlegd. </w:t>
      </w:r>
    </w:p>
    <w:p w14:paraId="72E18E1E" w14:textId="77777777" w:rsidR="004466F5" w:rsidRPr="004B2AE1" w:rsidRDefault="004466F5" w:rsidP="004466F5"/>
    <w:p w14:paraId="5215FB40" w14:textId="77777777" w:rsidR="004466F5" w:rsidRPr="004B2AE1" w:rsidRDefault="004466F5" w:rsidP="00B74077">
      <w:pPr>
        <w:spacing w:line="276" w:lineRule="auto"/>
      </w:pPr>
      <w:r w:rsidRPr="004B2AE1">
        <w:lastRenderedPageBreak/>
        <w:t xml:space="preserve">Bij verrekening van inspanningen voor de Doelgroep met de Social Return verplichting wordt uitgegaan van de kosten die de Opdrachtnemer daadwerkelijk heeft gemaakt. Hierbij gelden de volgende uitgangspunten: </w:t>
      </w:r>
    </w:p>
    <w:p w14:paraId="3054A4E3" w14:textId="77777777" w:rsidR="000A413E" w:rsidRDefault="004466F5" w:rsidP="00B74077">
      <w:pPr>
        <w:spacing w:line="276" w:lineRule="auto"/>
        <w:ind w:left="708"/>
      </w:pPr>
      <w:r w:rsidRPr="004B2AE1">
        <w:cr/>
        <w:t>a.</w:t>
      </w:r>
      <w:r w:rsidRPr="004B2AE1">
        <w:tab/>
        <w:t>inschaling van kandidaten uit de Doelgroep geschiedt conform de geldende</w:t>
      </w:r>
      <w:r w:rsidRPr="004B2AE1">
        <w:br/>
        <w:t xml:space="preserve"> </w:t>
      </w:r>
      <w:r w:rsidRPr="004B2AE1">
        <w:tab/>
        <w:t>CAO, bij het bedrijf zelf of - indien de kandidaat elders wordt geplaatst - bij een</w:t>
      </w:r>
      <w:r w:rsidRPr="004B2AE1">
        <w:br/>
        <w:t xml:space="preserve"> </w:t>
      </w:r>
      <w:r w:rsidRPr="004B2AE1">
        <w:tab/>
        <w:t>andere werkgever;</w:t>
      </w:r>
      <w:r w:rsidRPr="004B2AE1">
        <w:cr/>
        <w:t>b.</w:t>
      </w:r>
      <w:r w:rsidRPr="004B2AE1">
        <w:tab/>
        <w:t>indien de Opdrachtnemer bij het plaatsen van de Doelgroep gebruik maakt van</w:t>
      </w:r>
      <w:r w:rsidRPr="004B2AE1">
        <w:br/>
        <w:t xml:space="preserve"> </w:t>
      </w:r>
      <w:r w:rsidRPr="004B2AE1">
        <w:tab/>
        <w:t>subsidies of premies dan worden deze afgetrokken van - of in mindering</w:t>
      </w:r>
      <w:r w:rsidRPr="004B2AE1">
        <w:br/>
        <w:t xml:space="preserve"> </w:t>
      </w:r>
      <w:r w:rsidRPr="004B2AE1">
        <w:tab/>
        <w:t>gebracht op - het bedrag te voldoen onder de Social Return verplichting;</w:t>
      </w:r>
      <w:r w:rsidRPr="004B2AE1">
        <w:cr/>
        <w:t>c.</w:t>
      </w:r>
      <w:r w:rsidRPr="004B2AE1">
        <w:tab/>
        <w:t>scholing en opleiding vinden plaats bij een erkend opleidingsinstituut. Kosten</w:t>
      </w:r>
      <w:r w:rsidRPr="004B2AE1">
        <w:br/>
        <w:t xml:space="preserve"> </w:t>
      </w:r>
      <w:r w:rsidRPr="004B2AE1">
        <w:tab/>
        <w:t>gemaakt in het kader van scholing dienen onderbouwd te worden met nota's</w:t>
      </w:r>
      <w:r w:rsidRPr="004B2AE1">
        <w:br/>
        <w:t xml:space="preserve"> </w:t>
      </w:r>
      <w:r w:rsidRPr="004B2AE1">
        <w:tab/>
        <w:t>van de scholing. In geval van interne scholing dienen de gemaakte kosten</w:t>
      </w:r>
      <w:r w:rsidRPr="004B2AE1">
        <w:br/>
        <w:t xml:space="preserve"> </w:t>
      </w:r>
      <w:r w:rsidRPr="004B2AE1">
        <w:tab/>
        <w:t>schriftelijk te worden onderbouwd;</w:t>
      </w:r>
      <w:r w:rsidRPr="004B2AE1">
        <w:cr/>
        <w:t>d.</w:t>
      </w:r>
      <w:r w:rsidRPr="004B2AE1">
        <w:tab/>
        <w:t>begeleidingskosten, mits noodzakelijk, aannemelijk en deugdelijk onderbouwd,</w:t>
      </w:r>
      <w:r w:rsidRPr="004B2AE1">
        <w:br/>
        <w:t xml:space="preserve"> </w:t>
      </w:r>
      <w:r w:rsidRPr="004B2AE1">
        <w:tab/>
        <w:t>zijn kosten die noodzakelijkerwijs gemaakt worden ten behoeve van de inzet</w:t>
      </w:r>
      <w:r w:rsidRPr="004B2AE1">
        <w:br/>
        <w:t xml:space="preserve"> </w:t>
      </w:r>
      <w:r w:rsidRPr="004B2AE1">
        <w:tab/>
        <w:t>van de kandidaat uit de Doelgroep;</w:t>
      </w:r>
      <w:r w:rsidRPr="004B2AE1">
        <w:br/>
        <w:t xml:space="preserve">e. </w:t>
      </w:r>
      <w:r w:rsidRPr="004B2AE1">
        <w:tab/>
        <w:t xml:space="preserve">het opvoeren van gemaakte kosten anders dan loonkosten, begeleidingskosten, </w:t>
      </w:r>
      <w:r w:rsidRPr="004B2AE1">
        <w:br/>
        <w:t xml:space="preserve"> </w:t>
      </w:r>
      <w:r w:rsidRPr="004B2AE1">
        <w:tab/>
        <w:t>opleidingskosten en facturen van Pantar en social</w:t>
      </w:r>
      <w:r>
        <w:t>e firma’s is alleen mogelijk in</w:t>
      </w:r>
    </w:p>
    <w:p w14:paraId="3A465BC0" w14:textId="3B6ED5A2" w:rsidR="004466F5" w:rsidRDefault="004466F5" w:rsidP="00B74077">
      <w:pPr>
        <w:spacing w:line="276" w:lineRule="auto"/>
        <w:ind w:left="708" w:firstLine="708"/>
      </w:pPr>
      <w:r>
        <w:t>o</w:t>
      </w:r>
      <w:r w:rsidRPr="004B2AE1">
        <w:t>verleg en met goedkeuring vooraf vanuit Bureau Social Return.</w:t>
      </w:r>
      <w:r>
        <w:t xml:space="preserve"> </w:t>
      </w:r>
    </w:p>
    <w:p w14:paraId="383AB2F0" w14:textId="77777777" w:rsidR="00CF6DA9" w:rsidRDefault="00CF6DA9" w:rsidP="009269DA"/>
    <w:p w14:paraId="3EEF6107" w14:textId="77777777" w:rsidR="004466F5" w:rsidRDefault="004466F5" w:rsidP="004466F5">
      <w:pPr>
        <w:pStyle w:val="Kop4"/>
        <w:numPr>
          <w:ilvl w:val="3"/>
          <w:numId w:val="3"/>
        </w:numPr>
        <w:rPr>
          <w:bCs w:val="0"/>
          <w:iCs w:val="0"/>
        </w:rPr>
      </w:pPr>
      <w:r>
        <w:t>Tekortkoming Social Return</w:t>
      </w:r>
    </w:p>
    <w:p w14:paraId="006A1A18" w14:textId="77777777" w:rsidR="004466F5" w:rsidRPr="005A12A4" w:rsidRDefault="004466F5" w:rsidP="004466F5"/>
    <w:p w14:paraId="0177C850" w14:textId="722E6B26" w:rsidR="004466F5" w:rsidRDefault="004466F5" w:rsidP="00B74077">
      <w:pPr>
        <w:spacing w:line="276" w:lineRule="auto"/>
      </w:pPr>
      <w:r w:rsidRPr="004B2AE1">
        <w:t xml:space="preserve">Indien de Opdrachtnemer zijn Social Return verplichting niet of niet geheel nakomt wordt het resterende bedrag van de verplichting, vermeerderd met een direct opeisbare boete ter hoogte van 100% van het resterende </w:t>
      </w:r>
      <w:r w:rsidR="00B74077">
        <w:t xml:space="preserve">Social Return </w:t>
      </w:r>
      <w:r w:rsidRPr="004B2AE1">
        <w:t xml:space="preserve">bedrag, bij de Opdrachtnemer in rekening gebracht. </w:t>
      </w:r>
    </w:p>
    <w:p w14:paraId="6B4C6460" w14:textId="77777777" w:rsidR="004466F5" w:rsidRPr="00CF6DA9" w:rsidRDefault="004466F5" w:rsidP="009269DA"/>
    <w:p w14:paraId="6CB3AEDE" w14:textId="77777777" w:rsidR="00C177CF" w:rsidRPr="00D41957" w:rsidRDefault="00E116C9" w:rsidP="009673C6">
      <w:pPr>
        <w:pStyle w:val="Kop1"/>
        <w:rPr>
          <w:i/>
        </w:rPr>
      </w:pPr>
      <w:r>
        <w:br w:type="page"/>
      </w:r>
      <w:bookmarkStart w:id="73" w:name="_Toc31024509"/>
      <w:r w:rsidR="00C177CF">
        <w:lastRenderedPageBreak/>
        <w:t>Programma van Eisen</w:t>
      </w:r>
      <w:bookmarkEnd w:id="73"/>
      <w:r w:rsidR="00C177CF">
        <w:t xml:space="preserve"> </w:t>
      </w:r>
    </w:p>
    <w:p w14:paraId="44487335" w14:textId="77777777" w:rsidR="00C177CF" w:rsidRPr="004742F2" w:rsidRDefault="00C177CF" w:rsidP="004742F2"/>
    <w:p w14:paraId="2A789C23" w14:textId="77777777" w:rsidR="00B66006" w:rsidRDefault="00B66006" w:rsidP="00794907">
      <w:pPr>
        <w:autoSpaceDE w:val="0"/>
        <w:autoSpaceDN w:val="0"/>
        <w:adjustRightInd w:val="0"/>
        <w:spacing w:line="276" w:lineRule="auto"/>
        <w:rPr>
          <w:rFonts w:eastAsia="Calibri" w:cs="Corbel"/>
          <w:lang w:eastAsia="nl-NL"/>
        </w:rPr>
      </w:pPr>
      <w:r>
        <w:rPr>
          <w:rFonts w:eastAsia="Calibri" w:cs="Corbel"/>
          <w:lang w:eastAsia="nl-NL"/>
        </w:rPr>
        <w:t>De Inschrijving dient te voldoen aan alle minimum eisen. Indien Inschrijver niet aan deze eisen</w:t>
      </w:r>
    </w:p>
    <w:p w14:paraId="700AA30F" w14:textId="3B6DB2A7" w:rsidR="00B66006" w:rsidRDefault="002743E7" w:rsidP="00794907">
      <w:pPr>
        <w:autoSpaceDE w:val="0"/>
        <w:autoSpaceDN w:val="0"/>
        <w:adjustRightInd w:val="0"/>
        <w:spacing w:line="276" w:lineRule="auto"/>
        <w:rPr>
          <w:rFonts w:eastAsia="Calibri" w:cs="Corbel"/>
          <w:lang w:eastAsia="nl-NL"/>
        </w:rPr>
      </w:pPr>
      <w:r>
        <w:rPr>
          <w:rFonts w:eastAsia="Calibri" w:cs="Corbel"/>
          <w:lang w:eastAsia="nl-NL"/>
        </w:rPr>
        <w:t>v</w:t>
      </w:r>
      <w:r w:rsidR="00B66006">
        <w:rPr>
          <w:rFonts w:eastAsia="Calibri" w:cs="Corbel"/>
          <w:lang w:eastAsia="nl-NL"/>
        </w:rPr>
        <w:t>oldoet</w:t>
      </w:r>
      <w:r>
        <w:rPr>
          <w:rFonts w:eastAsia="Calibri" w:cs="Corbel"/>
          <w:lang w:eastAsia="nl-NL"/>
        </w:rPr>
        <w:t>,</w:t>
      </w:r>
      <w:r w:rsidR="00B66006">
        <w:rPr>
          <w:rFonts w:eastAsia="Calibri" w:cs="Corbel"/>
          <w:lang w:eastAsia="nl-NL"/>
        </w:rPr>
        <w:t xml:space="preserve"> </w:t>
      </w:r>
      <w:r>
        <w:rPr>
          <w:rFonts w:eastAsia="Calibri" w:cs="Corbel"/>
          <w:lang w:eastAsia="nl-NL"/>
        </w:rPr>
        <w:t>legt</w:t>
      </w:r>
      <w:r w:rsidR="00B66006">
        <w:rPr>
          <w:rFonts w:eastAsia="Calibri" w:cs="Corbel"/>
          <w:lang w:eastAsia="nl-NL"/>
        </w:rPr>
        <w:t xml:space="preserve"> de Gemeente de Inschrijving </w:t>
      </w:r>
      <w:r>
        <w:rPr>
          <w:rFonts w:eastAsia="Calibri" w:cs="Corbel"/>
          <w:lang w:eastAsia="nl-NL"/>
        </w:rPr>
        <w:t>terzijde</w:t>
      </w:r>
      <w:r w:rsidR="00B66006">
        <w:rPr>
          <w:rFonts w:eastAsia="Calibri" w:cs="Corbel"/>
          <w:lang w:eastAsia="nl-NL"/>
        </w:rPr>
        <w:t>. Eisen zijn dus minimum</w:t>
      </w:r>
    </w:p>
    <w:p w14:paraId="631E6711" w14:textId="77777777" w:rsidR="00B66006" w:rsidRDefault="00B66006" w:rsidP="00794907">
      <w:pPr>
        <w:autoSpaceDE w:val="0"/>
        <w:autoSpaceDN w:val="0"/>
        <w:adjustRightInd w:val="0"/>
        <w:spacing w:line="276" w:lineRule="auto"/>
        <w:rPr>
          <w:rFonts w:eastAsia="Calibri" w:cs="Corbel"/>
          <w:lang w:eastAsia="nl-NL"/>
        </w:rPr>
      </w:pPr>
      <w:r>
        <w:rPr>
          <w:rFonts w:eastAsia="Calibri" w:cs="Corbel"/>
          <w:lang w:eastAsia="nl-NL"/>
        </w:rPr>
        <w:t>randvoorwaarden waaraan de Inschrijving dient te voldoen om de Inschrijving te kunnen</w:t>
      </w:r>
    </w:p>
    <w:p w14:paraId="2064D151" w14:textId="31734906" w:rsidR="00D65646" w:rsidRDefault="00B66006" w:rsidP="00794907">
      <w:pPr>
        <w:spacing w:line="276" w:lineRule="auto"/>
      </w:pPr>
      <w:r>
        <w:rPr>
          <w:rFonts w:eastAsia="Calibri" w:cs="Corbel"/>
          <w:lang w:eastAsia="nl-NL"/>
        </w:rPr>
        <w:t>beoordelen.</w:t>
      </w:r>
      <w:r w:rsidDel="00B66006">
        <w:t xml:space="preserve"> </w:t>
      </w:r>
      <w:r w:rsidR="001A152E">
        <w:t xml:space="preserve">Het volledige Programma van Eisen en Wensen is toegevoegd </w:t>
      </w:r>
      <w:r w:rsidR="001A152E" w:rsidRPr="00B74077">
        <w:t>als Bijlage 4.</w:t>
      </w:r>
    </w:p>
    <w:p w14:paraId="56BED79B" w14:textId="77777777" w:rsidR="00746A37" w:rsidRDefault="00746A37" w:rsidP="00794907">
      <w:pPr>
        <w:spacing w:line="276" w:lineRule="auto"/>
      </w:pPr>
    </w:p>
    <w:p w14:paraId="3FBEEC71" w14:textId="0CF478C6" w:rsidR="00B66006" w:rsidRPr="00362314" w:rsidRDefault="00B66006" w:rsidP="00362314">
      <w:pPr>
        <w:pStyle w:val="Kop2"/>
      </w:pPr>
      <w:bookmarkStart w:id="74" w:name="_Toc31024510"/>
      <w:r w:rsidRPr="005764CD">
        <w:t>Eisen Overeenkomst, Verwerkersovereenkomst,</w:t>
      </w:r>
      <w:r w:rsidR="00E53C37">
        <w:t xml:space="preserve"> Reserve</w:t>
      </w:r>
      <w:r w:rsidR="00362314">
        <w:t>overeenkomst en Gemeentelijke Inkoopvoorwaarden bij IT (GIBIT) van de gemeente Amsterdam</w:t>
      </w:r>
      <w:bookmarkEnd w:id="74"/>
    </w:p>
    <w:p w14:paraId="1A817156" w14:textId="77777777" w:rsidR="00B66006" w:rsidRDefault="00B66006" w:rsidP="00B74077">
      <w:pPr>
        <w:spacing w:line="276" w:lineRule="auto"/>
      </w:pPr>
    </w:p>
    <w:p w14:paraId="72E5B240" w14:textId="77777777" w:rsidR="00B66006" w:rsidRDefault="00B66006" w:rsidP="00B74077">
      <w:pPr>
        <w:autoSpaceDE w:val="0"/>
        <w:autoSpaceDN w:val="0"/>
        <w:adjustRightInd w:val="0"/>
        <w:spacing w:line="276" w:lineRule="auto"/>
        <w:rPr>
          <w:rFonts w:eastAsia="Calibri" w:cs="Corbel"/>
          <w:lang w:eastAsia="nl-NL"/>
        </w:rPr>
      </w:pPr>
      <w:r>
        <w:rPr>
          <w:rFonts w:eastAsia="Calibri" w:cs="Corbel"/>
          <w:lang w:eastAsia="nl-NL"/>
        </w:rPr>
        <w:t xml:space="preserve">Door in te schrijven op deze </w:t>
      </w:r>
      <w:r w:rsidR="00D240D0">
        <w:rPr>
          <w:rFonts w:eastAsia="Calibri" w:cs="Corbel"/>
          <w:lang w:eastAsia="nl-NL"/>
        </w:rPr>
        <w:t>A</w:t>
      </w:r>
      <w:r>
        <w:rPr>
          <w:rFonts w:eastAsia="Calibri" w:cs="Corbel"/>
          <w:lang w:eastAsia="nl-NL"/>
        </w:rPr>
        <w:t>anbesteding, gaat Inschrijver akkoord met de Overeenkomst,</w:t>
      </w:r>
    </w:p>
    <w:p w14:paraId="70F4426C" w14:textId="3F3F622A" w:rsidR="00B66006" w:rsidRDefault="001A152E" w:rsidP="00B74077">
      <w:pPr>
        <w:autoSpaceDE w:val="0"/>
        <w:autoSpaceDN w:val="0"/>
        <w:adjustRightInd w:val="0"/>
        <w:spacing w:line="276" w:lineRule="auto"/>
        <w:rPr>
          <w:rFonts w:eastAsia="Calibri" w:cs="Corbel"/>
          <w:lang w:eastAsia="nl-NL"/>
        </w:rPr>
      </w:pPr>
      <w:r>
        <w:rPr>
          <w:rFonts w:eastAsia="Calibri" w:cs="Corbel"/>
          <w:lang w:eastAsia="nl-NL"/>
        </w:rPr>
        <w:t xml:space="preserve">Verwerkersovereenkomst, </w:t>
      </w:r>
      <w:r w:rsidR="00E53C37">
        <w:rPr>
          <w:rFonts w:eastAsia="Calibri" w:cs="Corbel"/>
          <w:lang w:eastAsia="nl-NL"/>
        </w:rPr>
        <w:t>Reserve</w:t>
      </w:r>
      <w:r w:rsidR="00B66006">
        <w:rPr>
          <w:rFonts w:eastAsia="Calibri" w:cs="Corbel"/>
          <w:lang w:eastAsia="nl-NL"/>
        </w:rPr>
        <w:t>overeenkomst, én de Gemeentelijke Inkoopvoorwaarden</w:t>
      </w:r>
    </w:p>
    <w:p w14:paraId="65A52F21" w14:textId="3A2D9B82" w:rsidR="00B66006" w:rsidRDefault="001A152E" w:rsidP="00B74077">
      <w:pPr>
        <w:autoSpaceDE w:val="0"/>
        <w:autoSpaceDN w:val="0"/>
        <w:adjustRightInd w:val="0"/>
        <w:spacing w:line="276" w:lineRule="auto"/>
      </w:pPr>
      <w:r>
        <w:rPr>
          <w:rFonts w:eastAsia="Calibri" w:cs="Corbel"/>
          <w:lang w:eastAsia="nl-NL"/>
        </w:rPr>
        <w:t xml:space="preserve">bij </w:t>
      </w:r>
      <w:r w:rsidR="00B66006">
        <w:rPr>
          <w:rFonts w:eastAsia="Calibri" w:cs="Corbel"/>
          <w:lang w:eastAsia="nl-NL"/>
        </w:rPr>
        <w:t xml:space="preserve">IT (GIBIT) van de </w:t>
      </w:r>
      <w:r>
        <w:rPr>
          <w:rFonts w:eastAsia="Calibri" w:cs="Corbel"/>
          <w:lang w:eastAsia="nl-NL"/>
        </w:rPr>
        <w:t>G</w:t>
      </w:r>
      <w:r w:rsidR="00B66006">
        <w:rPr>
          <w:rFonts w:eastAsia="Calibri" w:cs="Corbel"/>
          <w:lang w:eastAsia="nl-NL"/>
        </w:rPr>
        <w:t>emeente. Gedurende de Aanbesteding is er gelegenheid op- en aanmerkingen</w:t>
      </w:r>
      <w:r w:rsidR="00D65646">
        <w:rPr>
          <w:rFonts w:eastAsia="Calibri" w:cs="Corbel"/>
          <w:lang w:eastAsia="nl-NL"/>
        </w:rPr>
        <w:t xml:space="preserve"> </w:t>
      </w:r>
      <w:r w:rsidR="00B66006">
        <w:rPr>
          <w:rFonts w:eastAsia="Calibri" w:cs="Corbel"/>
          <w:lang w:eastAsia="nl-NL"/>
        </w:rPr>
        <w:t xml:space="preserve">te melden via de vragenrondes waarop de </w:t>
      </w:r>
      <w:r w:rsidR="00D240D0">
        <w:rPr>
          <w:rFonts w:eastAsia="Calibri" w:cs="Corbel"/>
          <w:lang w:eastAsia="nl-NL"/>
        </w:rPr>
        <w:t>G</w:t>
      </w:r>
      <w:r w:rsidR="00B66006">
        <w:rPr>
          <w:rFonts w:eastAsia="Calibri" w:cs="Corbel"/>
          <w:lang w:eastAsia="nl-NL"/>
        </w:rPr>
        <w:t>emeente de beantwoording heeft verzorgd via Nota’s</w:t>
      </w:r>
      <w:r w:rsidR="0016352A">
        <w:rPr>
          <w:rFonts w:eastAsia="Calibri" w:cs="Corbel"/>
          <w:lang w:eastAsia="nl-NL"/>
        </w:rPr>
        <w:t xml:space="preserve"> </w:t>
      </w:r>
      <w:r w:rsidR="00B66006">
        <w:rPr>
          <w:rFonts w:eastAsia="Calibri" w:cs="Corbel"/>
          <w:lang w:eastAsia="nl-NL"/>
        </w:rPr>
        <w:t>van Inlichtingen</w:t>
      </w:r>
      <w:r w:rsidR="0016352A">
        <w:rPr>
          <w:rFonts w:eastAsia="Calibri" w:cs="Corbel"/>
          <w:lang w:eastAsia="nl-NL"/>
        </w:rPr>
        <w:t xml:space="preserve">, zie de </w:t>
      </w:r>
      <w:r w:rsidR="00F15070">
        <w:rPr>
          <w:rFonts w:eastAsia="Calibri" w:cs="Corbel"/>
          <w:lang w:eastAsia="nl-NL"/>
        </w:rPr>
        <w:t>P</w:t>
      </w:r>
      <w:r w:rsidR="0016352A">
        <w:rPr>
          <w:rFonts w:eastAsia="Calibri" w:cs="Corbel"/>
          <w:lang w:eastAsia="nl-NL"/>
        </w:rPr>
        <w:t xml:space="preserve">lanning in </w:t>
      </w:r>
      <w:r w:rsidR="001B64AA">
        <w:t xml:space="preserve">§ </w:t>
      </w:r>
      <w:r w:rsidR="0016352A">
        <w:rPr>
          <w:rFonts w:eastAsia="Calibri" w:cs="Corbel"/>
          <w:lang w:eastAsia="nl-NL"/>
        </w:rPr>
        <w:t>2.2.2</w:t>
      </w:r>
      <w:r w:rsidR="00B66006">
        <w:rPr>
          <w:rFonts w:eastAsia="Calibri" w:cs="Corbel"/>
          <w:lang w:eastAsia="nl-NL"/>
        </w:rPr>
        <w:t>. Na de laatste vragenronde, zijn daarmee de Overeenkomst,</w:t>
      </w:r>
      <w:r w:rsidR="00997A21" w:rsidRPr="00997A21">
        <w:rPr>
          <w:rFonts w:eastAsia="Calibri" w:cs="Corbel"/>
          <w:lang w:eastAsia="nl-NL"/>
        </w:rPr>
        <w:t xml:space="preserve"> </w:t>
      </w:r>
      <w:r w:rsidR="00997A21">
        <w:rPr>
          <w:rFonts w:eastAsia="Calibri" w:cs="Corbel"/>
          <w:lang w:eastAsia="nl-NL"/>
        </w:rPr>
        <w:t xml:space="preserve">Verwerkersovereenkomst, </w:t>
      </w:r>
      <w:r w:rsidR="00E53C37">
        <w:t>Reserveovereenkomst</w:t>
      </w:r>
      <w:r w:rsidR="00B66006">
        <w:rPr>
          <w:rFonts w:eastAsia="Calibri" w:cs="Corbel"/>
          <w:lang w:eastAsia="nl-NL"/>
        </w:rPr>
        <w:t>, én de Gemeentelijke Inkoopvoorwaarden</w:t>
      </w:r>
      <w:r w:rsidR="00997A21">
        <w:rPr>
          <w:rFonts w:eastAsia="Calibri" w:cs="Corbel"/>
          <w:lang w:eastAsia="nl-NL"/>
        </w:rPr>
        <w:t xml:space="preserve"> bij </w:t>
      </w:r>
      <w:r w:rsidR="00B66006">
        <w:rPr>
          <w:rFonts w:eastAsia="Calibri" w:cs="Corbel"/>
          <w:lang w:eastAsia="nl-NL"/>
        </w:rPr>
        <w:t xml:space="preserve">IT (GIBIT) van de </w:t>
      </w:r>
      <w:r w:rsidR="009C4DE6">
        <w:rPr>
          <w:rFonts w:eastAsia="Calibri" w:cs="Corbel"/>
          <w:lang w:eastAsia="nl-NL"/>
        </w:rPr>
        <w:t>G</w:t>
      </w:r>
      <w:r w:rsidR="00B66006">
        <w:rPr>
          <w:rFonts w:eastAsia="Calibri" w:cs="Corbel"/>
          <w:lang w:eastAsia="nl-NL"/>
        </w:rPr>
        <w:t>emeente vast komen te staan.</w:t>
      </w:r>
    </w:p>
    <w:p w14:paraId="0D0DF59C" w14:textId="77777777" w:rsidR="00B66006" w:rsidRDefault="00B66006" w:rsidP="00FC1EBB"/>
    <w:p w14:paraId="6B94155F" w14:textId="2BD90684" w:rsidR="009E2D75" w:rsidRDefault="009E2D75" w:rsidP="00FC1EBB">
      <w:r>
        <w:br w:type="page"/>
      </w:r>
    </w:p>
    <w:p w14:paraId="2B04C417" w14:textId="163F031B" w:rsidR="005C10C2" w:rsidRDefault="00420DF1" w:rsidP="00FC1EBB">
      <w:pPr>
        <w:pStyle w:val="Kop1"/>
      </w:pPr>
      <w:bookmarkStart w:id="75" w:name="_Toc31024511"/>
      <w:r>
        <w:lastRenderedPageBreak/>
        <w:t>Beoordeling</w:t>
      </w:r>
      <w:r w:rsidR="00214ED2">
        <w:t xml:space="preserve"> </w:t>
      </w:r>
      <w:r w:rsidR="008F186D">
        <w:t>Inschrijving</w:t>
      </w:r>
      <w:bookmarkEnd w:id="75"/>
    </w:p>
    <w:p w14:paraId="70E37374" w14:textId="77777777" w:rsidR="005C10C2" w:rsidRDefault="005C10C2" w:rsidP="005C10C2"/>
    <w:p w14:paraId="0D3D576D" w14:textId="77777777" w:rsidR="00214ED2" w:rsidRDefault="00214ED2" w:rsidP="00B74077">
      <w:pPr>
        <w:spacing w:line="276" w:lineRule="auto"/>
      </w:pPr>
    </w:p>
    <w:p w14:paraId="60D125D2" w14:textId="15AC4770" w:rsidR="00644974" w:rsidRDefault="005C10C2" w:rsidP="00B74077">
      <w:pPr>
        <w:spacing w:line="276" w:lineRule="auto"/>
      </w:pPr>
      <w:r>
        <w:t>De Beschrijving van de Dienst</w:t>
      </w:r>
      <w:r w:rsidR="00BF2F3D">
        <w:t xml:space="preserve">, zie </w:t>
      </w:r>
      <w:r w:rsidR="005764CD">
        <w:t>§</w:t>
      </w:r>
      <w:r w:rsidR="004466F5">
        <w:t xml:space="preserve"> </w:t>
      </w:r>
      <w:r w:rsidR="00AF17BE">
        <w:t xml:space="preserve">1.1. en </w:t>
      </w:r>
      <w:r w:rsidR="0048631A">
        <w:t>b</w:t>
      </w:r>
      <w:r w:rsidR="00243FFC">
        <w:t>ijlage 9</w:t>
      </w:r>
      <w:r w:rsidR="00BF2F3D">
        <w:t>,</w:t>
      </w:r>
      <w:r>
        <w:t xml:space="preserve"> beschrijft de zienswijze van de </w:t>
      </w:r>
      <w:r w:rsidR="00D240D0">
        <w:t>g</w:t>
      </w:r>
      <w:r>
        <w:t xml:space="preserve">emeente Amsterdam op de </w:t>
      </w:r>
      <w:r w:rsidR="00877622">
        <w:t xml:space="preserve">gewenste </w:t>
      </w:r>
      <w:r w:rsidR="002743E7">
        <w:t xml:space="preserve">dienstverlening inzake </w:t>
      </w:r>
      <w:r w:rsidR="003C55FD">
        <w:t xml:space="preserve">de Dienst </w:t>
      </w:r>
      <w:r w:rsidR="004D576E">
        <w:t>Bodycams</w:t>
      </w:r>
      <w:r w:rsidR="002743E7">
        <w:t xml:space="preserve"> 2020</w:t>
      </w:r>
      <w:r>
        <w:t xml:space="preserve">, die door de </w:t>
      </w:r>
      <w:r w:rsidR="0048631A">
        <w:t xml:space="preserve">Inschrijver </w:t>
      </w:r>
      <w:r w:rsidR="00CB1C49">
        <w:t xml:space="preserve">dient te worden </w:t>
      </w:r>
      <w:r>
        <w:t xml:space="preserve">ingevuld. </w:t>
      </w:r>
    </w:p>
    <w:p w14:paraId="406592DF" w14:textId="77777777" w:rsidR="0035326A" w:rsidRDefault="0035326A" w:rsidP="005C10C2"/>
    <w:p w14:paraId="13C04A95" w14:textId="7F06F566" w:rsidR="00C177CF" w:rsidRDefault="00644974" w:rsidP="0035326A">
      <w:pPr>
        <w:pStyle w:val="Kop2"/>
      </w:pPr>
      <w:bookmarkStart w:id="76" w:name="_Toc31024512"/>
      <w:r>
        <w:t>B</w:t>
      </w:r>
      <w:r w:rsidR="006E0B2C">
        <w:t>eschrijv</w:t>
      </w:r>
      <w:r w:rsidR="002A4412">
        <w:t>ing van de Dienst</w:t>
      </w:r>
      <w:bookmarkEnd w:id="76"/>
    </w:p>
    <w:p w14:paraId="52F9FA3D" w14:textId="77777777" w:rsidR="00C177CF" w:rsidRPr="00D36593" w:rsidRDefault="00C177CF" w:rsidP="00D36593"/>
    <w:p w14:paraId="41594F0B" w14:textId="27E97155" w:rsidR="006E0B2C" w:rsidRDefault="006E0B2C" w:rsidP="006E0B2C">
      <w:pPr>
        <w:spacing w:line="276" w:lineRule="auto"/>
      </w:pPr>
      <w:r w:rsidRPr="00877622">
        <w:t xml:space="preserve">Aan de </w:t>
      </w:r>
      <w:r>
        <w:t>Inschrijver</w:t>
      </w:r>
      <w:r w:rsidRPr="00877622">
        <w:t xml:space="preserve"> wordt gevraagd om in maximaal 10 pagina’s A4</w:t>
      </w:r>
      <w:r w:rsidR="005B0B59">
        <w:t xml:space="preserve">, </w:t>
      </w:r>
      <w:r w:rsidRPr="00877622">
        <w:t xml:space="preserve">op basis van de opmaak </w:t>
      </w:r>
      <w:r>
        <w:t xml:space="preserve">in Word </w:t>
      </w:r>
      <w:r w:rsidRPr="00877622">
        <w:t xml:space="preserve">van deze Aanbestedingsleidraad, aan te geven op welke wijze de </w:t>
      </w:r>
      <w:r>
        <w:t>Inschrijver</w:t>
      </w:r>
      <w:r w:rsidRPr="00877622">
        <w:t xml:space="preserve"> invulling wil en kan geven</w:t>
      </w:r>
      <w:r w:rsidR="003C283E">
        <w:t xml:space="preserve"> aan de Dienst Bodycams 2020</w:t>
      </w:r>
      <w:r w:rsidRPr="00877622">
        <w:t>. De gestelde 10 pagina</w:t>
      </w:r>
      <w:r w:rsidR="003C283E">
        <w:t>’</w:t>
      </w:r>
      <w:r>
        <w:t>s</w:t>
      </w:r>
      <w:r w:rsidRPr="00877622">
        <w:t xml:space="preserve"> </w:t>
      </w:r>
      <w:r w:rsidR="003C283E">
        <w:t xml:space="preserve">voor de beschrijving van de Dienst </w:t>
      </w:r>
      <w:r w:rsidRPr="00877622">
        <w:t>is inclusief</w:t>
      </w:r>
      <w:r>
        <w:t xml:space="preserve"> </w:t>
      </w:r>
      <w:r w:rsidRPr="00877622">
        <w:t xml:space="preserve">bijlages en inclusief </w:t>
      </w:r>
      <w:r w:rsidR="003C283E">
        <w:t>beeldmateriaal</w:t>
      </w:r>
      <w:r>
        <w:t xml:space="preserve">. Het doorverwijzen naar internetpagina’s is niet toegestaan. Alles dat toch als extra bovenop de maximaal toegestane </w:t>
      </w:r>
      <w:r w:rsidR="003C283E">
        <w:t xml:space="preserve">(eerste) </w:t>
      </w:r>
      <w:r>
        <w:t>10 pagina’s wordt ingediend, wordt buiten beoordeling gelaten.</w:t>
      </w:r>
    </w:p>
    <w:p w14:paraId="1A3A298C" w14:textId="77777777" w:rsidR="006E0B2C" w:rsidRDefault="006E0B2C" w:rsidP="006E0B2C">
      <w:pPr>
        <w:spacing w:line="276" w:lineRule="auto"/>
      </w:pPr>
    </w:p>
    <w:p w14:paraId="44589D73" w14:textId="77777777" w:rsidR="006E0B2C" w:rsidRDefault="006E0B2C" w:rsidP="006E0B2C">
      <w:pPr>
        <w:spacing w:line="276" w:lineRule="auto"/>
      </w:pPr>
      <w:r>
        <w:t>De invulling van de Beschrijving van de Dienst wordt geëvalueerd als één van de onderdelen van de Beoordeling van de Inschrijving, hierbij wordt gelet op toepasbaarheid en consistentie.</w:t>
      </w:r>
    </w:p>
    <w:p w14:paraId="603B5794" w14:textId="77777777" w:rsidR="006E0B2C" w:rsidRDefault="006E0B2C" w:rsidP="00B74077">
      <w:pPr>
        <w:spacing w:line="276" w:lineRule="auto"/>
      </w:pPr>
    </w:p>
    <w:p w14:paraId="70393A4C" w14:textId="732A1539" w:rsidR="00804125" w:rsidRDefault="00804125" w:rsidP="004742F2"/>
    <w:p w14:paraId="5E7E70A4" w14:textId="77777777" w:rsidR="00C177CF" w:rsidRDefault="00C177CF" w:rsidP="00905CEA">
      <w:pPr>
        <w:pStyle w:val="Kop2"/>
      </w:pPr>
      <w:bookmarkStart w:id="77" w:name="_Toc31024513"/>
      <w:r>
        <w:t>Gunningscriteri</w:t>
      </w:r>
      <w:r w:rsidR="00781E91">
        <w:t>um</w:t>
      </w:r>
      <w:bookmarkEnd w:id="77"/>
    </w:p>
    <w:p w14:paraId="33B4274F" w14:textId="77777777" w:rsidR="00C177CF" w:rsidRPr="00905CEA" w:rsidRDefault="00C177CF" w:rsidP="00905CEA"/>
    <w:p w14:paraId="68C50B0B" w14:textId="77777777" w:rsidR="006E0B2C" w:rsidRDefault="00C177CF" w:rsidP="006E0B2C">
      <w:pPr>
        <w:spacing w:line="276" w:lineRule="auto"/>
      </w:pPr>
      <w:r>
        <w:t xml:space="preserve">De </w:t>
      </w:r>
      <w:r w:rsidR="00100608">
        <w:t>Gemeente</w:t>
      </w:r>
      <w:r>
        <w:t xml:space="preserve"> </w:t>
      </w:r>
      <w:r w:rsidR="00321FE2">
        <w:t>gunt de</w:t>
      </w:r>
      <w:r>
        <w:t xml:space="preserve"> Economisch Meest Voordelige Inschrijving</w:t>
      </w:r>
      <w:r w:rsidR="0035326A">
        <w:t xml:space="preserve"> op basis van</w:t>
      </w:r>
      <w:r w:rsidR="00590913">
        <w:t xml:space="preserve"> B</w:t>
      </w:r>
      <w:r w:rsidR="0019398C">
        <w:t xml:space="preserve">este Prijs Kwaliteit </w:t>
      </w:r>
      <w:r w:rsidR="002743E7">
        <w:t>V</w:t>
      </w:r>
      <w:r w:rsidR="00100542">
        <w:t>erhouding</w:t>
      </w:r>
      <w:r w:rsidR="006F7434">
        <w:t xml:space="preserve"> (hierna BPKV)</w:t>
      </w:r>
      <w:r>
        <w:t xml:space="preserve">. </w:t>
      </w:r>
      <w:r w:rsidR="006E0B2C">
        <w:t xml:space="preserve">De Gemeente gunt de Opdracht aan de Inschrijver met de Economisch Meest Voordelige Inschrijving. </w:t>
      </w:r>
    </w:p>
    <w:p w14:paraId="2154D279" w14:textId="0994F1F3" w:rsidR="004C7A9B" w:rsidRDefault="004C7A9B" w:rsidP="00B74077">
      <w:pPr>
        <w:spacing w:line="276" w:lineRule="auto"/>
      </w:pPr>
    </w:p>
    <w:p w14:paraId="4E1B3E74" w14:textId="77777777" w:rsidR="00C177CF" w:rsidRDefault="00C177CF" w:rsidP="004742F2"/>
    <w:p w14:paraId="0637C176" w14:textId="2C7216F5" w:rsidR="00C177CF" w:rsidRDefault="00C177CF" w:rsidP="00D36593">
      <w:pPr>
        <w:pStyle w:val="Kop2"/>
        <w:tabs>
          <w:tab w:val="num" w:pos="0"/>
        </w:tabs>
        <w:spacing w:line="280" w:lineRule="atLeast"/>
      </w:pPr>
      <w:bookmarkStart w:id="78" w:name="_Toc31024514"/>
      <w:r>
        <w:t>Beoordeling</w:t>
      </w:r>
      <w:r w:rsidR="002D1BCC">
        <w:t>s</w:t>
      </w:r>
      <w:r>
        <w:t>systematiek</w:t>
      </w:r>
      <w:bookmarkEnd w:id="78"/>
      <w:r>
        <w:t xml:space="preserve"> </w:t>
      </w:r>
    </w:p>
    <w:p w14:paraId="24056CC3" w14:textId="77777777" w:rsidR="00C177CF" w:rsidRPr="00D36593" w:rsidRDefault="00C177CF" w:rsidP="00D36593"/>
    <w:p w14:paraId="7F2A44B6" w14:textId="77777777" w:rsidR="00C177CF" w:rsidRDefault="00B5007F" w:rsidP="00267325">
      <w:pPr>
        <w:pStyle w:val="Kop3"/>
      </w:pPr>
      <w:bookmarkStart w:id="79" w:name="_Toc31024515"/>
      <w:r>
        <w:t>Beoordeling k</w:t>
      </w:r>
      <w:r w:rsidR="00C177CF">
        <w:t>waliteit</w:t>
      </w:r>
      <w:bookmarkEnd w:id="79"/>
    </w:p>
    <w:p w14:paraId="139AEC16" w14:textId="77777777" w:rsidR="00C177CF" w:rsidRDefault="00C177CF" w:rsidP="004742F2"/>
    <w:p w14:paraId="395FC61C" w14:textId="4A999BF6" w:rsidR="001C5FD6" w:rsidRDefault="008928C3" w:rsidP="00B74077">
      <w:pPr>
        <w:spacing w:line="276" w:lineRule="auto"/>
      </w:pPr>
      <w:r>
        <w:t>Het Beoordelingsteam</w:t>
      </w:r>
      <w:r w:rsidR="004D576E">
        <w:t xml:space="preserve"> </w:t>
      </w:r>
      <w:r>
        <w:t>beoordeelt de Inschrijving</w:t>
      </w:r>
      <w:r w:rsidR="00CA0B6F">
        <w:t>en</w:t>
      </w:r>
      <w:r>
        <w:t xml:space="preserve"> op kwaliteit.</w:t>
      </w:r>
      <w:r w:rsidR="002743E7">
        <w:t xml:space="preserve"> De i</w:t>
      </w:r>
      <w:r w:rsidR="006F6982">
        <w:t>nschrijvingsprijze</w:t>
      </w:r>
      <w:r w:rsidR="006F1B5B">
        <w:t>n krijg</w:t>
      </w:r>
      <w:r w:rsidR="00214ED2">
        <w:t>en de beoordelaars</w:t>
      </w:r>
      <w:r w:rsidR="00CA0B6F">
        <w:t xml:space="preserve"> niet te zien. </w:t>
      </w:r>
      <w:r>
        <w:t>Het Beoordelingsteam beoordeelt de kwaliteit van de Inschrijving op basis v</w:t>
      </w:r>
      <w:r w:rsidR="00CA0B6F">
        <w:t xml:space="preserve">an de </w:t>
      </w:r>
      <w:r w:rsidR="001260EB">
        <w:t xml:space="preserve">antwoorden die gegeven zijn op de </w:t>
      </w:r>
      <w:r w:rsidR="00CA0B6F">
        <w:t xml:space="preserve">gestelde </w:t>
      </w:r>
      <w:r w:rsidR="00214ED2">
        <w:t>wens</w:t>
      </w:r>
      <w:r w:rsidR="001260EB">
        <w:t>vragen</w:t>
      </w:r>
      <w:r w:rsidR="00214ED2">
        <w:t>. Op</w:t>
      </w:r>
      <w:r w:rsidR="001260EB">
        <w:t xml:space="preserve"> elke</w:t>
      </w:r>
      <w:r w:rsidR="00214ED2">
        <w:t xml:space="preserve"> wensvraag kan 10 punten behaald worden</w:t>
      </w:r>
      <w:r w:rsidR="001260EB">
        <w:t>.</w:t>
      </w:r>
      <w:r>
        <w:t xml:space="preserve"> </w:t>
      </w:r>
      <w:r w:rsidR="00CA0B6F">
        <w:t>De volgende</w:t>
      </w:r>
      <w:r w:rsidR="006F6982">
        <w:t xml:space="preserve"> </w:t>
      </w:r>
      <w:r w:rsidR="00CE1F76">
        <w:t>rollen/functionarissen</w:t>
      </w:r>
      <w:r w:rsidR="00214ED2">
        <w:t xml:space="preserve"> </w:t>
      </w:r>
      <w:r w:rsidR="00CA0B6F">
        <w:t>gaan beoordelen</w:t>
      </w:r>
      <w:r w:rsidR="00D03068">
        <w:t>:</w:t>
      </w:r>
    </w:p>
    <w:p w14:paraId="2A3FE9E7" w14:textId="637D71ED" w:rsidR="00846F2B" w:rsidRPr="00846F2B" w:rsidRDefault="00387901" w:rsidP="00B74077">
      <w:pPr>
        <w:pStyle w:val="Lijstalinea"/>
        <w:numPr>
          <w:ilvl w:val="0"/>
          <w:numId w:val="15"/>
        </w:numPr>
        <w:shd w:val="clear" w:color="auto" w:fill="FFFFFF"/>
        <w:spacing w:line="276" w:lineRule="auto"/>
        <w:rPr>
          <w:rFonts w:ascii="Segoe UI" w:hAnsi="Segoe UI" w:cs="Segoe UI"/>
          <w:color w:val="212121"/>
          <w:sz w:val="23"/>
          <w:szCs w:val="23"/>
          <w:lang w:eastAsia="nl-NL"/>
        </w:rPr>
      </w:pPr>
      <w:r>
        <w:rPr>
          <w:rFonts w:cs="Segoe UI"/>
          <w:color w:val="212121"/>
          <w:lang w:eastAsia="nl-NL"/>
        </w:rPr>
        <w:t>Functioneel Beheer;</w:t>
      </w:r>
      <w:r w:rsidR="00846F2B" w:rsidRPr="00846F2B">
        <w:rPr>
          <w:rFonts w:cs="Segoe UI"/>
          <w:color w:val="212121"/>
          <w:lang w:eastAsia="nl-NL"/>
        </w:rPr>
        <w:t xml:space="preserve"> </w:t>
      </w:r>
    </w:p>
    <w:p w14:paraId="70FD1290" w14:textId="3E7C239F" w:rsidR="00846F2B" w:rsidRPr="00846F2B" w:rsidRDefault="00387901" w:rsidP="00B74077">
      <w:pPr>
        <w:pStyle w:val="Lijstalinea"/>
        <w:numPr>
          <w:ilvl w:val="0"/>
          <w:numId w:val="15"/>
        </w:numPr>
        <w:shd w:val="clear" w:color="auto" w:fill="FFFFFF"/>
        <w:spacing w:line="276" w:lineRule="auto"/>
        <w:rPr>
          <w:rFonts w:ascii="Segoe UI" w:hAnsi="Segoe UI" w:cs="Segoe UI"/>
          <w:color w:val="212121"/>
          <w:sz w:val="23"/>
          <w:szCs w:val="23"/>
          <w:lang w:eastAsia="nl-NL"/>
        </w:rPr>
      </w:pPr>
      <w:r>
        <w:rPr>
          <w:rFonts w:cs="Segoe UI"/>
          <w:color w:val="212121"/>
          <w:lang w:eastAsia="nl-NL"/>
        </w:rPr>
        <w:t>Demand Management;</w:t>
      </w:r>
      <w:r w:rsidR="00846F2B" w:rsidRPr="00846F2B">
        <w:rPr>
          <w:rFonts w:cs="Segoe UI"/>
          <w:color w:val="212121"/>
          <w:lang w:eastAsia="nl-NL"/>
        </w:rPr>
        <w:t xml:space="preserve"> </w:t>
      </w:r>
    </w:p>
    <w:p w14:paraId="37BE21BD" w14:textId="7FCFCDB7" w:rsidR="00846F2B" w:rsidRPr="00846F2B" w:rsidRDefault="002743E7" w:rsidP="00B74077">
      <w:pPr>
        <w:pStyle w:val="Lijstalinea"/>
        <w:numPr>
          <w:ilvl w:val="0"/>
          <w:numId w:val="15"/>
        </w:numPr>
        <w:shd w:val="clear" w:color="auto" w:fill="FFFFFF"/>
        <w:spacing w:line="276" w:lineRule="auto"/>
        <w:rPr>
          <w:rFonts w:ascii="Segoe UI" w:hAnsi="Segoe UI" w:cs="Segoe UI"/>
          <w:color w:val="212121"/>
          <w:sz w:val="23"/>
          <w:szCs w:val="23"/>
          <w:lang w:eastAsia="nl-NL"/>
        </w:rPr>
      </w:pPr>
      <w:r>
        <w:rPr>
          <w:rFonts w:cs="Segoe UI"/>
          <w:color w:val="212121"/>
          <w:lang w:eastAsia="nl-NL"/>
        </w:rPr>
        <w:t>Informatiebeheer</w:t>
      </w:r>
      <w:r w:rsidR="00387901">
        <w:rPr>
          <w:rFonts w:cs="Segoe UI"/>
          <w:color w:val="212121"/>
          <w:lang w:eastAsia="nl-NL"/>
        </w:rPr>
        <w:t>/Informatiebeveiliging en privacy;</w:t>
      </w:r>
      <w:r w:rsidR="00846F2B" w:rsidRPr="00846F2B">
        <w:rPr>
          <w:rFonts w:cs="Segoe UI"/>
          <w:color w:val="212121"/>
          <w:lang w:eastAsia="nl-NL"/>
        </w:rPr>
        <w:t xml:space="preserve"> </w:t>
      </w:r>
    </w:p>
    <w:p w14:paraId="14211A38" w14:textId="56FC7996" w:rsidR="00846F2B" w:rsidRPr="00846F2B" w:rsidRDefault="00846F2B" w:rsidP="00B74077">
      <w:pPr>
        <w:pStyle w:val="Lijstalinea"/>
        <w:numPr>
          <w:ilvl w:val="0"/>
          <w:numId w:val="15"/>
        </w:numPr>
        <w:shd w:val="clear" w:color="auto" w:fill="FFFFFF"/>
        <w:spacing w:line="276" w:lineRule="auto"/>
        <w:rPr>
          <w:rFonts w:cs="Segoe UI"/>
          <w:color w:val="212121"/>
          <w:lang w:eastAsia="nl-NL"/>
        </w:rPr>
      </w:pPr>
      <w:r w:rsidRPr="00846F2B">
        <w:rPr>
          <w:rFonts w:cs="Segoe UI"/>
          <w:color w:val="212121"/>
          <w:lang w:eastAsia="nl-NL"/>
        </w:rPr>
        <w:t>IV Arch</w:t>
      </w:r>
      <w:r w:rsidR="00387901">
        <w:rPr>
          <w:rFonts w:cs="Segoe UI"/>
          <w:color w:val="212121"/>
          <w:lang w:eastAsia="nl-NL"/>
        </w:rPr>
        <w:t>itectuur / ICT Architectuur;</w:t>
      </w:r>
    </w:p>
    <w:p w14:paraId="54F77F8E" w14:textId="4227DD6A" w:rsidR="00846F2B" w:rsidRPr="00846F2B" w:rsidRDefault="00846F2B" w:rsidP="00B74077">
      <w:pPr>
        <w:pStyle w:val="Lijstalinea"/>
        <w:numPr>
          <w:ilvl w:val="0"/>
          <w:numId w:val="15"/>
        </w:numPr>
        <w:shd w:val="clear" w:color="auto" w:fill="FFFFFF"/>
        <w:spacing w:line="276" w:lineRule="auto"/>
        <w:rPr>
          <w:rFonts w:cs="Segoe UI"/>
          <w:color w:val="212121"/>
          <w:lang w:eastAsia="nl-NL"/>
        </w:rPr>
      </w:pPr>
      <w:r>
        <w:rPr>
          <w:rFonts w:cs="Segoe UI"/>
          <w:color w:val="212121"/>
          <w:lang w:eastAsia="nl-NL"/>
        </w:rPr>
        <w:t>Gebruikers m</w:t>
      </w:r>
      <w:r>
        <w:t>eldkamer</w:t>
      </w:r>
      <w:r w:rsidR="002743E7">
        <w:t>,</w:t>
      </w:r>
      <w:r>
        <w:t xml:space="preserve"> centralisten</w:t>
      </w:r>
      <w:r w:rsidR="00B66006">
        <w:t>;</w:t>
      </w:r>
    </w:p>
    <w:p w14:paraId="1D32CB6F" w14:textId="17D7A857" w:rsidR="00387901" w:rsidRDefault="00846F2B" w:rsidP="00B74077">
      <w:pPr>
        <w:pStyle w:val="Lijstalinea"/>
        <w:numPr>
          <w:ilvl w:val="0"/>
          <w:numId w:val="15"/>
        </w:numPr>
        <w:spacing w:line="276" w:lineRule="auto"/>
      </w:pPr>
      <w:r>
        <w:rPr>
          <w:rFonts w:cs="Segoe UI"/>
          <w:color w:val="212121"/>
          <w:lang w:eastAsia="nl-NL"/>
        </w:rPr>
        <w:t xml:space="preserve">Gebruikers </w:t>
      </w:r>
      <w:r w:rsidR="000F38D4">
        <w:rPr>
          <w:rFonts w:cs="Segoe UI"/>
          <w:color w:val="212121"/>
          <w:lang w:eastAsia="nl-NL"/>
        </w:rPr>
        <w:t>bodycams</w:t>
      </w:r>
      <w:r w:rsidR="00327172">
        <w:t>, handhaver</w:t>
      </w:r>
      <w:r>
        <w:t>s</w:t>
      </w:r>
    </w:p>
    <w:p w14:paraId="55532F5C" w14:textId="34BB4835" w:rsidR="003C55FD" w:rsidRDefault="003C55FD" w:rsidP="00B74077">
      <w:pPr>
        <w:pStyle w:val="Lijstalinea"/>
        <w:numPr>
          <w:ilvl w:val="0"/>
          <w:numId w:val="15"/>
        </w:numPr>
        <w:spacing w:line="276" w:lineRule="auto"/>
      </w:pPr>
      <w:r>
        <w:rPr>
          <w:rFonts w:cs="Segoe UI"/>
          <w:color w:val="212121"/>
          <w:lang w:eastAsia="nl-NL"/>
        </w:rPr>
        <w:lastRenderedPageBreak/>
        <w:t>Contractmanager Leadbuyer ICT</w:t>
      </w:r>
    </w:p>
    <w:p w14:paraId="7B9C00C2" w14:textId="642BEDB6" w:rsidR="00387901" w:rsidRDefault="00387901" w:rsidP="00B74077">
      <w:pPr>
        <w:pStyle w:val="Lijstalinea"/>
        <w:numPr>
          <w:ilvl w:val="0"/>
          <w:numId w:val="15"/>
        </w:numPr>
        <w:spacing w:line="276" w:lineRule="auto"/>
      </w:pPr>
      <w:r>
        <w:t>De ICT Inkoper en de projectmanager (beoordeling procedure</w:t>
      </w:r>
      <w:r w:rsidR="004704A3">
        <w:t>, niet de Offertes</w:t>
      </w:r>
      <w:r>
        <w:t>).</w:t>
      </w:r>
    </w:p>
    <w:p w14:paraId="23DED9F0" w14:textId="3E3E050B" w:rsidR="00387901" w:rsidRDefault="00387901" w:rsidP="00B74077">
      <w:pPr>
        <w:spacing w:line="276" w:lineRule="auto"/>
      </w:pPr>
    </w:p>
    <w:p w14:paraId="0EEE10ED" w14:textId="46121DB7" w:rsidR="004A67EF" w:rsidRDefault="00CA0B6F" w:rsidP="00B74077">
      <w:pPr>
        <w:spacing w:line="276" w:lineRule="auto"/>
      </w:pPr>
      <w:r>
        <w:t>Deze</w:t>
      </w:r>
      <w:r w:rsidR="00906730">
        <w:t xml:space="preserve"> </w:t>
      </w:r>
      <w:r w:rsidR="00CE1F76">
        <w:t xml:space="preserve">beoordelingen </w:t>
      </w:r>
      <w:r>
        <w:t xml:space="preserve">worden </w:t>
      </w:r>
      <w:r w:rsidR="00214ED2">
        <w:t xml:space="preserve">daarna </w:t>
      </w:r>
      <w:r w:rsidR="004A67EF">
        <w:t>in een consensus bijeenkomst besproken</w:t>
      </w:r>
      <w:r w:rsidR="00830719">
        <w:t>. O</w:t>
      </w:r>
      <w:r w:rsidR="004A67EF">
        <w:t>p basis van hoor en wederhoor en het uitwisselen van argumenten worden</w:t>
      </w:r>
      <w:r w:rsidR="001260EB">
        <w:t xml:space="preserve"> er </w:t>
      </w:r>
      <w:r w:rsidR="004A67EF">
        <w:t>in gezamenlijk overleg consensusscores bepaald.</w:t>
      </w:r>
    </w:p>
    <w:p w14:paraId="5E0C0F97" w14:textId="427BB473" w:rsidR="00CA0B6F" w:rsidRDefault="00190485" w:rsidP="00B74077">
      <w:pPr>
        <w:spacing w:line="276" w:lineRule="auto"/>
      </w:pPr>
      <w:r>
        <w:t>Da</w:t>
      </w:r>
      <w:r w:rsidR="00D03068">
        <w:t xml:space="preserve">arna worden deze scores gewogen, eerst op subgunningscriteria niveau en daarna op onderdeel niveau </w:t>
      </w:r>
      <w:r>
        <w:t>zodat per gunningscriterium er een gew</w:t>
      </w:r>
      <w:r w:rsidR="00D03068">
        <w:t xml:space="preserve">ogen consensus score bekend </w:t>
      </w:r>
      <w:r w:rsidR="002A4412">
        <w:t>wordt</w:t>
      </w:r>
      <w:r w:rsidR="00D03068">
        <w:t xml:space="preserve"> (zie tabel 6.3.1.1). </w:t>
      </w:r>
      <w:r>
        <w:t>Deze gewogen consensusscores wor</w:t>
      </w:r>
      <w:r w:rsidR="00830719">
        <w:t>den bij elkaar opgeteld zodat het</w:t>
      </w:r>
      <w:r>
        <w:t xml:space="preserve"> uiteindelijke </w:t>
      </w:r>
      <w:r w:rsidR="00830719">
        <w:t>puntentotaal</w:t>
      </w:r>
      <w:r>
        <w:t xml:space="preserve"> op het gebied van kwaliteit bekend is.</w:t>
      </w:r>
      <w:r w:rsidR="002A4412">
        <w:t xml:space="preserve"> Dit g</w:t>
      </w:r>
      <w:r w:rsidR="007D1B75">
        <w:t>ewogen kwaliteitspuntentotaal wo</w:t>
      </w:r>
      <w:r w:rsidR="002A4412">
        <w:t>rdt gebruikt in de formule “Best Prijs Kwaliteit verhouding”.</w:t>
      </w:r>
    </w:p>
    <w:p w14:paraId="0FBEF63D" w14:textId="77777777" w:rsidR="008928C3" w:rsidRDefault="008928C3" w:rsidP="00B74077">
      <w:pPr>
        <w:spacing w:line="276" w:lineRule="auto"/>
      </w:pPr>
    </w:p>
    <w:p w14:paraId="2BF94898" w14:textId="084C85C8" w:rsidR="008928C3" w:rsidRDefault="008928C3" w:rsidP="00B74077">
      <w:pPr>
        <w:pStyle w:val="Kop4"/>
        <w:numPr>
          <w:ilvl w:val="3"/>
          <w:numId w:val="3"/>
        </w:numPr>
        <w:spacing w:line="276" w:lineRule="auto"/>
      </w:pPr>
      <w:r>
        <w:t>Subgunningscriteria</w:t>
      </w:r>
    </w:p>
    <w:p w14:paraId="7AB4ED65" w14:textId="77777777" w:rsidR="002A4412" w:rsidRPr="002A4412" w:rsidRDefault="002A4412" w:rsidP="005B0B59"/>
    <w:p w14:paraId="084CA732" w14:textId="575DB9F2" w:rsidR="00C177CF" w:rsidRDefault="001C5FD6" w:rsidP="00B74077">
      <w:pPr>
        <w:spacing w:line="276" w:lineRule="auto"/>
      </w:pPr>
      <w:r>
        <w:t>In deze tabel</w:t>
      </w:r>
      <w:r w:rsidR="00CA0B6F">
        <w:t xml:space="preserve"> </w:t>
      </w:r>
      <w:r>
        <w:t xml:space="preserve">staan </w:t>
      </w:r>
      <w:r w:rsidR="0089047D">
        <w:t xml:space="preserve">de onderdelen en de </w:t>
      </w:r>
      <w:r w:rsidR="00CA0B6F">
        <w:t>sub</w:t>
      </w:r>
      <w:r w:rsidR="0089047D">
        <w:t>gunnings</w:t>
      </w:r>
      <w:r w:rsidR="00CA0B6F">
        <w:t>criteria in</w:t>
      </w:r>
      <w:r>
        <w:t>clusief de weging en het maximaal aantal haalbare punten</w:t>
      </w:r>
      <w:r w:rsidR="007D1B75">
        <w:t xml:space="preserve"> (gebaseerd op het aantal wensvragen </w:t>
      </w:r>
      <w:r>
        <w:t xml:space="preserve"> </w:t>
      </w:r>
      <w:r w:rsidR="007D1B75">
        <w:t xml:space="preserve">x </w:t>
      </w:r>
      <w:r w:rsidR="005B0B59">
        <w:t xml:space="preserve"> </w:t>
      </w:r>
      <w:r w:rsidR="007D1B75">
        <w:t xml:space="preserve">10 punten te behalen per vraag) </w:t>
      </w:r>
      <w:r w:rsidR="00CA0B6F">
        <w:t xml:space="preserve">die de Gemeente zal </w:t>
      </w:r>
      <w:r>
        <w:t>gebruiken bij de</w:t>
      </w:r>
      <w:r w:rsidR="00CA0B6F">
        <w:t xml:space="preserve"> beoordeling:</w:t>
      </w:r>
    </w:p>
    <w:tbl>
      <w:tblPr>
        <w:tblStyle w:val="Tabelraster"/>
        <w:tblW w:w="8926" w:type="dxa"/>
        <w:tblLook w:val="04A0" w:firstRow="1" w:lastRow="0" w:firstColumn="1" w:lastColumn="0" w:noHBand="0" w:noVBand="1"/>
      </w:tblPr>
      <w:tblGrid>
        <w:gridCol w:w="2122"/>
        <w:gridCol w:w="2862"/>
        <w:gridCol w:w="2197"/>
        <w:gridCol w:w="1745"/>
      </w:tblGrid>
      <w:tr w:rsidR="004466F5" w:rsidRPr="002075A9" w14:paraId="77ECC678" w14:textId="77777777" w:rsidTr="004466F5">
        <w:trPr>
          <w:tblHeader/>
        </w:trPr>
        <w:tc>
          <w:tcPr>
            <w:tcW w:w="2122" w:type="dxa"/>
            <w:shd w:val="clear" w:color="auto" w:fill="FF0000"/>
          </w:tcPr>
          <w:p w14:paraId="7FB6E314" w14:textId="0686F843" w:rsidR="009632A9" w:rsidRPr="009F1D99" w:rsidRDefault="004466F5" w:rsidP="009632A9">
            <w:pPr>
              <w:tabs>
                <w:tab w:val="num" w:pos="864"/>
              </w:tabs>
              <w:rPr>
                <w:b/>
                <w:color w:val="FFFFFF" w:themeColor="background1"/>
              </w:rPr>
            </w:pPr>
            <w:r w:rsidRPr="009F1D99">
              <w:rPr>
                <w:b/>
                <w:color w:val="FFFFFF" w:themeColor="background1"/>
              </w:rPr>
              <w:t>Onderdeel</w:t>
            </w:r>
            <w:r w:rsidR="009632A9">
              <w:rPr>
                <w:b/>
                <w:color w:val="FFFFFF" w:themeColor="background1"/>
              </w:rPr>
              <w:t xml:space="preserve"> en weging</w:t>
            </w:r>
          </w:p>
        </w:tc>
        <w:tc>
          <w:tcPr>
            <w:tcW w:w="2862" w:type="dxa"/>
            <w:shd w:val="clear" w:color="auto" w:fill="FF0000"/>
          </w:tcPr>
          <w:p w14:paraId="26328621" w14:textId="77777777" w:rsidR="004466F5" w:rsidRPr="009F1D99" w:rsidRDefault="004466F5" w:rsidP="004466F5">
            <w:pPr>
              <w:tabs>
                <w:tab w:val="num" w:pos="864"/>
              </w:tabs>
              <w:rPr>
                <w:b/>
                <w:color w:val="FFFFFF" w:themeColor="background1"/>
              </w:rPr>
            </w:pPr>
            <w:r w:rsidRPr="009F1D99">
              <w:rPr>
                <w:b/>
                <w:color w:val="FFFFFF" w:themeColor="background1"/>
              </w:rPr>
              <w:t>Subgunningscriteria</w:t>
            </w:r>
          </w:p>
        </w:tc>
        <w:tc>
          <w:tcPr>
            <w:tcW w:w="2197" w:type="dxa"/>
            <w:shd w:val="clear" w:color="auto" w:fill="FF0000"/>
          </w:tcPr>
          <w:p w14:paraId="7B50703C" w14:textId="77777777" w:rsidR="004466F5" w:rsidRPr="009F1D99" w:rsidRDefault="004466F5" w:rsidP="004466F5">
            <w:pPr>
              <w:tabs>
                <w:tab w:val="num" w:pos="864"/>
              </w:tabs>
              <w:jc w:val="center"/>
              <w:rPr>
                <w:b/>
                <w:color w:val="FFFFFF" w:themeColor="background1"/>
              </w:rPr>
            </w:pPr>
            <w:r w:rsidRPr="009F1D99">
              <w:rPr>
                <w:b/>
                <w:color w:val="FFFFFF" w:themeColor="background1"/>
              </w:rPr>
              <w:t>Weging van het subgunningscriterium</w:t>
            </w:r>
          </w:p>
        </w:tc>
        <w:tc>
          <w:tcPr>
            <w:tcW w:w="1745" w:type="dxa"/>
            <w:shd w:val="clear" w:color="auto" w:fill="FF0000"/>
          </w:tcPr>
          <w:p w14:paraId="57EE9C3D" w14:textId="77777777" w:rsidR="004466F5" w:rsidRPr="009F1D99" w:rsidRDefault="004466F5" w:rsidP="004466F5">
            <w:pPr>
              <w:tabs>
                <w:tab w:val="num" w:pos="864"/>
              </w:tabs>
              <w:jc w:val="center"/>
              <w:rPr>
                <w:b/>
                <w:color w:val="FFFFFF" w:themeColor="background1"/>
              </w:rPr>
            </w:pPr>
            <w:r w:rsidRPr="009F1D99">
              <w:rPr>
                <w:b/>
                <w:color w:val="FFFFFF" w:themeColor="background1"/>
              </w:rPr>
              <w:t>Maximaal haalbare punten</w:t>
            </w:r>
          </w:p>
        </w:tc>
      </w:tr>
      <w:tr w:rsidR="004466F5" w14:paraId="3AB147DC" w14:textId="77777777" w:rsidTr="004466F5">
        <w:tc>
          <w:tcPr>
            <w:tcW w:w="2122" w:type="dxa"/>
            <w:vMerge w:val="restart"/>
          </w:tcPr>
          <w:p w14:paraId="5186E287" w14:textId="2EBF1854" w:rsidR="004466F5" w:rsidRPr="00EF2D72" w:rsidRDefault="006F1B5B">
            <w:pPr>
              <w:tabs>
                <w:tab w:val="num" w:pos="864"/>
              </w:tabs>
              <w:rPr>
                <w:b/>
              </w:rPr>
            </w:pPr>
            <w:r>
              <w:rPr>
                <w:b/>
              </w:rPr>
              <w:t>Bodycams</w:t>
            </w:r>
            <w:r w:rsidR="004466F5">
              <w:rPr>
                <w:b/>
              </w:rPr>
              <w:t xml:space="preserve"> </w:t>
            </w:r>
            <w:r w:rsidR="002A4412">
              <w:rPr>
                <w:b/>
              </w:rPr>
              <w:t>4</w:t>
            </w:r>
            <w:r w:rsidR="00F92AB6">
              <w:rPr>
                <w:b/>
              </w:rPr>
              <w:t>5</w:t>
            </w:r>
            <w:r w:rsidR="00EA76EE">
              <w:rPr>
                <w:b/>
              </w:rPr>
              <w:t>%</w:t>
            </w:r>
          </w:p>
        </w:tc>
        <w:tc>
          <w:tcPr>
            <w:tcW w:w="2862" w:type="dxa"/>
          </w:tcPr>
          <w:p w14:paraId="3EAD357A" w14:textId="77777777" w:rsidR="004466F5" w:rsidRDefault="004466F5" w:rsidP="004466F5">
            <w:pPr>
              <w:tabs>
                <w:tab w:val="num" w:pos="864"/>
              </w:tabs>
            </w:pPr>
            <w:r>
              <w:t>Functionaliteit</w:t>
            </w:r>
          </w:p>
        </w:tc>
        <w:tc>
          <w:tcPr>
            <w:tcW w:w="2197" w:type="dxa"/>
          </w:tcPr>
          <w:p w14:paraId="15E95A65" w14:textId="77777777" w:rsidR="004466F5" w:rsidRDefault="004466F5" w:rsidP="004466F5">
            <w:pPr>
              <w:tabs>
                <w:tab w:val="num" w:pos="864"/>
              </w:tabs>
              <w:jc w:val="center"/>
            </w:pPr>
            <w:r>
              <w:t>45%</w:t>
            </w:r>
          </w:p>
        </w:tc>
        <w:tc>
          <w:tcPr>
            <w:tcW w:w="1745" w:type="dxa"/>
          </w:tcPr>
          <w:p w14:paraId="343D9CB3" w14:textId="77777777" w:rsidR="004466F5" w:rsidRDefault="004466F5" w:rsidP="004466F5">
            <w:pPr>
              <w:tabs>
                <w:tab w:val="num" w:pos="864"/>
              </w:tabs>
              <w:jc w:val="center"/>
            </w:pPr>
            <w:r>
              <w:t>190</w:t>
            </w:r>
          </w:p>
        </w:tc>
      </w:tr>
      <w:tr w:rsidR="004466F5" w14:paraId="0304EEC5" w14:textId="77777777" w:rsidTr="004466F5">
        <w:tc>
          <w:tcPr>
            <w:tcW w:w="2122" w:type="dxa"/>
            <w:vMerge/>
          </w:tcPr>
          <w:p w14:paraId="3E1E8BAD" w14:textId="77777777" w:rsidR="004466F5" w:rsidRDefault="004466F5" w:rsidP="004466F5">
            <w:pPr>
              <w:tabs>
                <w:tab w:val="num" w:pos="864"/>
              </w:tabs>
            </w:pPr>
          </w:p>
        </w:tc>
        <w:tc>
          <w:tcPr>
            <w:tcW w:w="2862" w:type="dxa"/>
          </w:tcPr>
          <w:p w14:paraId="34E15400" w14:textId="6BEA9419" w:rsidR="004466F5" w:rsidRDefault="00BA679C" w:rsidP="004466F5">
            <w:pPr>
              <w:tabs>
                <w:tab w:val="num" w:pos="864"/>
              </w:tabs>
            </w:pPr>
            <w:r>
              <w:t xml:space="preserve">Accu </w:t>
            </w:r>
            <w:r w:rsidR="004466F5">
              <w:t>en Laders</w:t>
            </w:r>
          </w:p>
        </w:tc>
        <w:tc>
          <w:tcPr>
            <w:tcW w:w="2197" w:type="dxa"/>
          </w:tcPr>
          <w:p w14:paraId="436049E9" w14:textId="77777777" w:rsidR="004466F5" w:rsidRDefault="004466F5" w:rsidP="004466F5">
            <w:pPr>
              <w:tabs>
                <w:tab w:val="num" w:pos="864"/>
              </w:tabs>
              <w:jc w:val="center"/>
            </w:pPr>
            <w:r>
              <w:t>15%</w:t>
            </w:r>
          </w:p>
        </w:tc>
        <w:tc>
          <w:tcPr>
            <w:tcW w:w="1745" w:type="dxa"/>
          </w:tcPr>
          <w:p w14:paraId="6000352D" w14:textId="77777777" w:rsidR="004466F5" w:rsidRDefault="004466F5" w:rsidP="004466F5">
            <w:pPr>
              <w:tabs>
                <w:tab w:val="num" w:pos="864"/>
              </w:tabs>
              <w:jc w:val="center"/>
            </w:pPr>
            <w:r>
              <w:t>70</w:t>
            </w:r>
          </w:p>
        </w:tc>
      </w:tr>
      <w:tr w:rsidR="004466F5" w14:paraId="387487EE" w14:textId="77777777" w:rsidTr="004466F5">
        <w:tc>
          <w:tcPr>
            <w:tcW w:w="2122" w:type="dxa"/>
            <w:vMerge/>
          </w:tcPr>
          <w:p w14:paraId="6F48B2DC" w14:textId="77777777" w:rsidR="004466F5" w:rsidRDefault="004466F5" w:rsidP="004466F5">
            <w:pPr>
              <w:tabs>
                <w:tab w:val="num" w:pos="864"/>
              </w:tabs>
            </w:pPr>
          </w:p>
        </w:tc>
        <w:tc>
          <w:tcPr>
            <w:tcW w:w="2862" w:type="dxa"/>
          </w:tcPr>
          <w:p w14:paraId="5302A413" w14:textId="5256DA29" w:rsidR="004466F5" w:rsidRDefault="001326ED" w:rsidP="004466F5">
            <w:pPr>
              <w:tabs>
                <w:tab w:val="num" w:pos="864"/>
              </w:tabs>
            </w:pPr>
            <w:r>
              <w:t>Beeld- en geluidskwaliteit</w:t>
            </w:r>
          </w:p>
        </w:tc>
        <w:tc>
          <w:tcPr>
            <w:tcW w:w="2197" w:type="dxa"/>
          </w:tcPr>
          <w:p w14:paraId="275D4AF0" w14:textId="77777777" w:rsidR="004466F5" w:rsidRDefault="004466F5" w:rsidP="004466F5">
            <w:pPr>
              <w:tabs>
                <w:tab w:val="num" w:pos="864"/>
              </w:tabs>
              <w:jc w:val="center"/>
            </w:pPr>
            <w:r>
              <w:t>10%</w:t>
            </w:r>
          </w:p>
        </w:tc>
        <w:tc>
          <w:tcPr>
            <w:tcW w:w="1745" w:type="dxa"/>
          </w:tcPr>
          <w:p w14:paraId="4110B174" w14:textId="77777777" w:rsidR="004466F5" w:rsidRDefault="004466F5" w:rsidP="004466F5">
            <w:pPr>
              <w:tabs>
                <w:tab w:val="num" w:pos="864"/>
              </w:tabs>
              <w:jc w:val="center"/>
            </w:pPr>
            <w:r>
              <w:t>70</w:t>
            </w:r>
          </w:p>
        </w:tc>
      </w:tr>
      <w:tr w:rsidR="004466F5" w14:paraId="15D970C3" w14:textId="77777777" w:rsidTr="004466F5">
        <w:tc>
          <w:tcPr>
            <w:tcW w:w="2122" w:type="dxa"/>
            <w:vMerge/>
          </w:tcPr>
          <w:p w14:paraId="698F98AA" w14:textId="77777777" w:rsidR="004466F5" w:rsidRDefault="004466F5" w:rsidP="004466F5">
            <w:pPr>
              <w:tabs>
                <w:tab w:val="num" w:pos="864"/>
              </w:tabs>
            </w:pPr>
          </w:p>
        </w:tc>
        <w:tc>
          <w:tcPr>
            <w:tcW w:w="2862" w:type="dxa"/>
          </w:tcPr>
          <w:p w14:paraId="44E09E7B" w14:textId="77777777" w:rsidR="004466F5" w:rsidRDefault="004466F5" w:rsidP="004466F5">
            <w:pPr>
              <w:tabs>
                <w:tab w:val="num" w:pos="864"/>
              </w:tabs>
            </w:pPr>
            <w:r>
              <w:t>Accessoires</w:t>
            </w:r>
          </w:p>
        </w:tc>
        <w:tc>
          <w:tcPr>
            <w:tcW w:w="2197" w:type="dxa"/>
          </w:tcPr>
          <w:p w14:paraId="782C9DA9" w14:textId="77777777" w:rsidR="004466F5" w:rsidRDefault="004466F5" w:rsidP="004466F5">
            <w:pPr>
              <w:tabs>
                <w:tab w:val="num" w:pos="864"/>
              </w:tabs>
              <w:jc w:val="center"/>
            </w:pPr>
            <w:r>
              <w:t>10%</w:t>
            </w:r>
          </w:p>
        </w:tc>
        <w:tc>
          <w:tcPr>
            <w:tcW w:w="1745" w:type="dxa"/>
          </w:tcPr>
          <w:p w14:paraId="62A95973" w14:textId="77777777" w:rsidR="004466F5" w:rsidRDefault="004466F5" w:rsidP="004466F5">
            <w:pPr>
              <w:tabs>
                <w:tab w:val="num" w:pos="864"/>
              </w:tabs>
              <w:jc w:val="center"/>
            </w:pPr>
            <w:r>
              <w:t>10</w:t>
            </w:r>
          </w:p>
        </w:tc>
      </w:tr>
      <w:tr w:rsidR="004466F5" w14:paraId="081ADF6D" w14:textId="77777777" w:rsidTr="004466F5">
        <w:tc>
          <w:tcPr>
            <w:tcW w:w="2122" w:type="dxa"/>
            <w:vMerge/>
            <w:tcBorders>
              <w:bottom w:val="thickThinLargeGap" w:sz="24" w:space="0" w:color="auto"/>
            </w:tcBorders>
          </w:tcPr>
          <w:p w14:paraId="51C7B677" w14:textId="77777777" w:rsidR="004466F5" w:rsidRDefault="004466F5" w:rsidP="004466F5">
            <w:pPr>
              <w:tabs>
                <w:tab w:val="num" w:pos="864"/>
              </w:tabs>
            </w:pPr>
          </w:p>
        </w:tc>
        <w:tc>
          <w:tcPr>
            <w:tcW w:w="2862" w:type="dxa"/>
            <w:tcBorders>
              <w:bottom w:val="thickThinLargeGap" w:sz="24" w:space="0" w:color="auto"/>
            </w:tcBorders>
          </w:tcPr>
          <w:p w14:paraId="75AFD3F6" w14:textId="17ED71B0" w:rsidR="004466F5" w:rsidRDefault="00274C5B" w:rsidP="004466F5">
            <w:pPr>
              <w:tabs>
                <w:tab w:val="num" w:pos="864"/>
              </w:tabs>
            </w:pPr>
            <w:r>
              <w:t>Gebruiks</w:t>
            </w:r>
            <w:r w:rsidR="004466F5">
              <w:t>vriendelijkheid</w:t>
            </w:r>
          </w:p>
        </w:tc>
        <w:tc>
          <w:tcPr>
            <w:tcW w:w="2197" w:type="dxa"/>
            <w:tcBorders>
              <w:bottom w:val="thickThinLargeGap" w:sz="24" w:space="0" w:color="auto"/>
            </w:tcBorders>
          </w:tcPr>
          <w:p w14:paraId="7563714F" w14:textId="77777777" w:rsidR="004466F5" w:rsidRDefault="004466F5" w:rsidP="004466F5">
            <w:pPr>
              <w:tabs>
                <w:tab w:val="num" w:pos="864"/>
              </w:tabs>
              <w:jc w:val="center"/>
            </w:pPr>
            <w:r>
              <w:t>20%</w:t>
            </w:r>
          </w:p>
        </w:tc>
        <w:tc>
          <w:tcPr>
            <w:tcW w:w="1745" w:type="dxa"/>
            <w:tcBorders>
              <w:bottom w:val="thickThinLargeGap" w:sz="24" w:space="0" w:color="auto"/>
            </w:tcBorders>
          </w:tcPr>
          <w:p w14:paraId="02FEE81A" w14:textId="77777777" w:rsidR="004466F5" w:rsidRDefault="004466F5" w:rsidP="004466F5">
            <w:pPr>
              <w:tabs>
                <w:tab w:val="num" w:pos="864"/>
              </w:tabs>
              <w:jc w:val="center"/>
            </w:pPr>
            <w:r>
              <w:t>10</w:t>
            </w:r>
          </w:p>
        </w:tc>
      </w:tr>
      <w:tr w:rsidR="004466F5" w14:paraId="63F14591" w14:textId="77777777" w:rsidTr="004466F5">
        <w:tc>
          <w:tcPr>
            <w:tcW w:w="2122" w:type="dxa"/>
            <w:tcBorders>
              <w:top w:val="thickThinLargeGap" w:sz="24" w:space="0" w:color="auto"/>
            </w:tcBorders>
            <w:shd w:val="clear" w:color="auto" w:fill="548DD4" w:themeFill="text2" w:themeFillTint="99"/>
          </w:tcPr>
          <w:p w14:paraId="09FA1200" w14:textId="77777777" w:rsidR="004466F5" w:rsidRDefault="004466F5" w:rsidP="004466F5">
            <w:pPr>
              <w:tabs>
                <w:tab w:val="num" w:pos="864"/>
              </w:tabs>
            </w:pPr>
          </w:p>
        </w:tc>
        <w:tc>
          <w:tcPr>
            <w:tcW w:w="2862" w:type="dxa"/>
            <w:tcBorders>
              <w:top w:val="thickThinLargeGap" w:sz="24" w:space="0" w:color="auto"/>
            </w:tcBorders>
            <w:shd w:val="clear" w:color="auto" w:fill="548DD4" w:themeFill="text2" w:themeFillTint="99"/>
          </w:tcPr>
          <w:p w14:paraId="5991335A" w14:textId="77777777" w:rsidR="004466F5" w:rsidRPr="009F1D99" w:rsidRDefault="004466F5" w:rsidP="004466F5">
            <w:pPr>
              <w:tabs>
                <w:tab w:val="num" w:pos="864"/>
              </w:tabs>
              <w:jc w:val="right"/>
              <w:rPr>
                <w:b/>
                <w:i/>
              </w:rPr>
            </w:pPr>
            <w:r w:rsidRPr="009F1D99">
              <w:rPr>
                <w:b/>
                <w:i/>
              </w:rPr>
              <w:t>Totaal</w:t>
            </w:r>
          </w:p>
        </w:tc>
        <w:tc>
          <w:tcPr>
            <w:tcW w:w="2197" w:type="dxa"/>
            <w:tcBorders>
              <w:top w:val="thickThinLargeGap" w:sz="24" w:space="0" w:color="auto"/>
            </w:tcBorders>
            <w:shd w:val="clear" w:color="auto" w:fill="548DD4" w:themeFill="text2" w:themeFillTint="99"/>
          </w:tcPr>
          <w:p w14:paraId="326BD878" w14:textId="77777777" w:rsidR="004466F5" w:rsidRPr="009F1D99" w:rsidRDefault="004466F5" w:rsidP="004466F5">
            <w:pPr>
              <w:tabs>
                <w:tab w:val="num" w:pos="864"/>
              </w:tabs>
              <w:jc w:val="center"/>
              <w:rPr>
                <w:b/>
                <w:i/>
              </w:rPr>
            </w:pPr>
            <w:r w:rsidRPr="009F1D99">
              <w:rPr>
                <w:b/>
                <w:i/>
              </w:rPr>
              <w:t>100%</w:t>
            </w:r>
          </w:p>
        </w:tc>
        <w:tc>
          <w:tcPr>
            <w:tcW w:w="1745" w:type="dxa"/>
            <w:tcBorders>
              <w:top w:val="thickThinLargeGap" w:sz="24" w:space="0" w:color="auto"/>
            </w:tcBorders>
            <w:shd w:val="clear" w:color="auto" w:fill="548DD4" w:themeFill="text2" w:themeFillTint="99"/>
          </w:tcPr>
          <w:p w14:paraId="6E5C3F32" w14:textId="77777777" w:rsidR="004466F5" w:rsidRPr="009F1D99" w:rsidRDefault="004466F5" w:rsidP="004466F5">
            <w:pPr>
              <w:tabs>
                <w:tab w:val="num" w:pos="864"/>
              </w:tabs>
              <w:jc w:val="center"/>
              <w:rPr>
                <w:b/>
                <w:i/>
              </w:rPr>
            </w:pPr>
            <w:r w:rsidRPr="009F1D99">
              <w:rPr>
                <w:b/>
                <w:i/>
              </w:rPr>
              <w:t>350</w:t>
            </w:r>
          </w:p>
        </w:tc>
      </w:tr>
      <w:tr w:rsidR="004466F5" w14:paraId="47052ABD" w14:textId="77777777" w:rsidTr="004466F5">
        <w:tc>
          <w:tcPr>
            <w:tcW w:w="2122" w:type="dxa"/>
            <w:tcBorders>
              <w:bottom w:val="thickThinLargeGap" w:sz="24" w:space="0" w:color="auto"/>
            </w:tcBorders>
          </w:tcPr>
          <w:p w14:paraId="3A06B4CD" w14:textId="77777777" w:rsidR="004466F5" w:rsidRPr="00EF2D72" w:rsidRDefault="004466F5" w:rsidP="004466F5">
            <w:pPr>
              <w:tabs>
                <w:tab w:val="num" w:pos="864"/>
              </w:tabs>
              <w:rPr>
                <w:b/>
              </w:rPr>
            </w:pPr>
            <w:r w:rsidRPr="00EF2D72">
              <w:rPr>
                <w:b/>
              </w:rPr>
              <w:t>Software</w:t>
            </w:r>
            <w:r>
              <w:rPr>
                <w:b/>
              </w:rPr>
              <w:t xml:space="preserve"> 25%</w:t>
            </w:r>
          </w:p>
        </w:tc>
        <w:tc>
          <w:tcPr>
            <w:tcW w:w="2862" w:type="dxa"/>
            <w:tcBorders>
              <w:bottom w:val="thickThinLargeGap" w:sz="24" w:space="0" w:color="auto"/>
            </w:tcBorders>
          </w:tcPr>
          <w:p w14:paraId="2E52F03E" w14:textId="442D115F" w:rsidR="004466F5" w:rsidRDefault="009E2D75" w:rsidP="004466F5">
            <w:pPr>
              <w:tabs>
                <w:tab w:val="num" w:pos="864"/>
              </w:tabs>
            </w:pPr>
            <w:r>
              <w:t>Algehele kwaliteit</w:t>
            </w:r>
          </w:p>
        </w:tc>
        <w:tc>
          <w:tcPr>
            <w:tcW w:w="2197" w:type="dxa"/>
            <w:tcBorders>
              <w:bottom w:val="thickThinLargeGap" w:sz="24" w:space="0" w:color="auto"/>
            </w:tcBorders>
          </w:tcPr>
          <w:p w14:paraId="3ED75736" w14:textId="77777777" w:rsidR="004466F5" w:rsidRDefault="004466F5" w:rsidP="004466F5">
            <w:pPr>
              <w:tabs>
                <w:tab w:val="num" w:pos="864"/>
              </w:tabs>
              <w:jc w:val="center"/>
            </w:pPr>
            <w:r>
              <w:t xml:space="preserve">100% </w:t>
            </w:r>
          </w:p>
        </w:tc>
        <w:tc>
          <w:tcPr>
            <w:tcW w:w="1745" w:type="dxa"/>
            <w:tcBorders>
              <w:bottom w:val="thickThinLargeGap" w:sz="24" w:space="0" w:color="auto"/>
            </w:tcBorders>
          </w:tcPr>
          <w:p w14:paraId="6639808A" w14:textId="77777777" w:rsidR="004466F5" w:rsidRDefault="004466F5" w:rsidP="004466F5">
            <w:pPr>
              <w:tabs>
                <w:tab w:val="num" w:pos="864"/>
              </w:tabs>
              <w:jc w:val="center"/>
            </w:pPr>
            <w:r>
              <w:t>250</w:t>
            </w:r>
          </w:p>
        </w:tc>
      </w:tr>
      <w:tr w:rsidR="004466F5" w14:paraId="2C76771D" w14:textId="77777777" w:rsidTr="004466F5">
        <w:tc>
          <w:tcPr>
            <w:tcW w:w="2122" w:type="dxa"/>
            <w:tcBorders>
              <w:top w:val="thickThinLargeGap" w:sz="24" w:space="0" w:color="auto"/>
            </w:tcBorders>
            <w:shd w:val="clear" w:color="auto" w:fill="548DD4" w:themeFill="text2" w:themeFillTint="99"/>
          </w:tcPr>
          <w:p w14:paraId="2C457120" w14:textId="77777777" w:rsidR="004466F5" w:rsidRPr="00EF2D72" w:rsidRDefault="004466F5" w:rsidP="004466F5">
            <w:pPr>
              <w:tabs>
                <w:tab w:val="num" w:pos="864"/>
              </w:tabs>
              <w:rPr>
                <w:b/>
              </w:rPr>
            </w:pPr>
          </w:p>
        </w:tc>
        <w:tc>
          <w:tcPr>
            <w:tcW w:w="2862" w:type="dxa"/>
            <w:tcBorders>
              <w:top w:val="thickThinLargeGap" w:sz="24" w:space="0" w:color="auto"/>
            </w:tcBorders>
            <w:shd w:val="clear" w:color="auto" w:fill="548DD4" w:themeFill="text2" w:themeFillTint="99"/>
          </w:tcPr>
          <w:p w14:paraId="7F1191A4" w14:textId="77777777" w:rsidR="004466F5" w:rsidRPr="009F1D99" w:rsidRDefault="004466F5" w:rsidP="004466F5">
            <w:pPr>
              <w:tabs>
                <w:tab w:val="num" w:pos="864"/>
              </w:tabs>
              <w:jc w:val="right"/>
              <w:rPr>
                <w:b/>
                <w:i/>
              </w:rPr>
            </w:pPr>
            <w:r w:rsidRPr="009F1D99">
              <w:rPr>
                <w:b/>
                <w:i/>
              </w:rPr>
              <w:t>Totaal</w:t>
            </w:r>
          </w:p>
        </w:tc>
        <w:tc>
          <w:tcPr>
            <w:tcW w:w="2197" w:type="dxa"/>
            <w:tcBorders>
              <w:top w:val="thickThinLargeGap" w:sz="24" w:space="0" w:color="auto"/>
            </w:tcBorders>
            <w:shd w:val="clear" w:color="auto" w:fill="548DD4" w:themeFill="text2" w:themeFillTint="99"/>
          </w:tcPr>
          <w:p w14:paraId="600D498C" w14:textId="77777777" w:rsidR="004466F5" w:rsidRPr="009F1D99" w:rsidRDefault="004466F5" w:rsidP="004466F5">
            <w:pPr>
              <w:tabs>
                <w:tab w:val="num" w:pos="864"/>
              </w:tabs>
              <w:jc w:val="center"/>
              <w:rPr>
                <w:b/>
              </w:rPr>
            </w:pPr>
            <w:r w:rsidRPr="009F1D99">
              <w:rPr>
                <w:b/>
              </w:rPr>
              <w:t>100%</w:t>
            </w:r>
          </w:p>
        </w:tc>
        <w:tc>
          <w:tcPr>
            <w:tcW w:w="1745" w:type="dxa"/>
            <w:tcBorders>
              <w:top w:val="thickThinLargeGap" w:sz="24" w:space="0" w:color="auto"/>
            </w:tcBorders>
            <w:shd w:val="clear" w:color="auto" w:fill="548DD4" w:themeFill="text2" w:themeFillTint="99"/>
          </w:tcPr>
          <w:p w14:paraId="78CB5B32" w14:textId="77777777" w:rsidR="004466F5" w:rsidRPr="009F1D99" w:rsidRDefault="004466F5" w:rsidP="004466F5">
            <w:pPr>
              <w:tabs>
                <w:tab w:val="num" w:pos="864"/>
              </w:tabs>
              <w:jc w:val="center"/>
              <w:rPr>
                <w:b/>
              </w:rPr>
            </w:pPr>
            <w:r w:rsidRPr="009F1D99">
              <w:rPr>
                <w:b/>
              </w:rPr>
              <w:t>250</w:t>
            </w:r>
          </w:p>
        </w:tc>
      </w:tr>
      <w:tr w:rsidR="004466F5" w14:paraId="196FEC8E" w14:textId="77777777" w:rsidTr="004466F5">
        <w:tc>
          <w:tcPr>
            <w:tcW w:w="2122" w:type="dxa"/>
            <w:vMerge w:val="restart"/>
          </w:tcPr>
          <w:p w14:paraId="57C46761" w14:textId="77777777" w:rsidR="004466F5" w:rsidRPr="00EF2D72" w:rsidRDefault="004466F5" w:rsidP="004466F5">
            <w:pPr>
              <w:tabs>
                <w:tab w:val="num" w:pos="864"/>
              </w:tabs>
              <w:rPr>
                <w:b/>
              </w:rPr>
            </w:pPr>
            <w:r>
              <w:rPr>
                <w:b/>
              </w:rPr>
              <w:t>Beheer en support 20%</w:t>
            </w:r>
          </w:p>
        </w:tc>
        <w:tc>
          <w:tcPr>
            <w:tcW w:w="2862" w:type="dxa"/>
          </w:tcPr>
          <w:p w14:paraId="24BED7E5" w14:textId="77777777" w:rsidR="004466F5" w:rsidRDefault="004466F5" w:rsidP="004466F5">
            <w:pPr>
              <w:tabs>
                <w:tab w:val="num" w:pos="864"/>
              </w:tabs>
            </w:pPr>
            <w:r>
              <w:t xml:space="preserve">Beheer </w:t>
            </w:r>
          </w:p>
        </w:tc>
        <w:tc>
          <w:tcPr>
            <w:tcW w:w="2197" w:type="dxa"/>
          </w:tcPr>
          <w:p w14:paraId="486D35FF" w14:textId="77777777" w:rsidR="004466F5" w:rsidRDefault="004466F5" w:rsidP="004466F5">
            <w:pPr>
              <w:tabs>
                <w:tab w:val="num" w:pos="864"/>
              </w:tabs>
              <w:jc w:val="center"/>
            </w:pPr>
            <w:r>
              <w:t>40%</w:t>
            </w:r>
          </w:p>
        </w:tc>
        <w:tc>
          <w:tcPr>
            <w:tcW w:w="1745" w:type="dxa"/>
          </w:tcPr>
          <w:p w14:paraId="20BD4E42" w14:textId="77777777" w:rsidR="004466F5" w:rsidRDefault="004466F5" w:rsidP="004466F5">
            <w:pPr>
              <w:tabs>
                <w:tab w:val="num" w:pos="864"/>
              </w:tabs>
              <w:jc w:val="center"/>
            </w:pPr>
            <w:r>
              <w:t>120</w:t>
            </w:r>
          </w:p>
        </w:tc>
      </w:tr>
      <w:tr w:rsidR="004466F5" w14:paraId="7EAF4068" w14:textId="77777777" w:rsidTr="004466F5">
        <w:tc>
          <w:tcPr>
            <w:tcW w:w="2122" w:type="dxa"/>
            <w:vMerge/>
            <w:tcBorders>
              <w:bottom w:val="thickThinLargeGap" w:sz="24" w:space="0" w:color="auto"/>
            </w:tcBorders>
          </w:tcPr>
          <w:p w14:paraId="75D2CE5D" w14:textId="77777777" w:rsidR="004466F5" w:rsidRPr="00EF2D72" w:rsidRDefault="004466F5" w:rsidP="004466F5">
            <w:pPr>
              <w:tabs>
                <w:tab w:val="num" w:pos="864"/>
              </w:tabs>
              <w:rPr>
                <w:b/>
              </w:rPr>
            </w:pPr>
          </w:p>
        </w:tc>
        <w:tc>
          <w:tcPr>
            <w:tcW w:w="2862" w:type="dxa"/>
            <w:tcBorders>
              <w:bottom w:val="thickThinLargeGap" w:sz="24" w:space="0" w:color="auto"/>
            </w:tcBorders>
          </w:tcPr>
          <w:p w14:paraId="3343AA44" w14:textId="77777777" w:rsidR="004466F5" w:rsidRDefault="004466F5" w:rsidP="004466F5">
            <w:pPr>
              <w:tabs>
                <w:tab w:val="num" w:pos="864"/>
              </w:tabs>
            </w:pPr>
            <w:r>
              <w:t>Support</w:t>
            </w:r>
          </w:p>
        </w:tc>
        <w:tc>
          <w:tcPr>
            <w:tcW w:w="2197" w:type="dxa"/>
            <w:tcBorders>
              <w:bottom w:val="thickThinLargeGap" w:sz="24" w:space="0" w:color="auto"/>
            </w:tcBorders>
          </w:tcPr>
          <w:p w14:paraId="45E7BC82" w14:textId="77777777" w:rsidR="004466F5" w:rsidRDefault="004466F5" w:rsidP="004466F5">
            <w:pPr>
              <w:tabs>
                <w:tab w:val="num" w:pos="864"/>
              </w:tabs>
              <w:jc w:val="center"/>
            </w:pPr>
            <w:r>
              <w:t>60%</w:t>
            </w:r>
          </w:p>
        </w:tc>
        <w:tc>
          <w:tcPr>
            <w:tcW w:w="1745" w:type="dxa"/>
            <w:tcBorders>
              <w:bottom w:val="thickThinLargeGap" w:sz="24" w:space="0" w:color="auto"/>
            </w:tcBorders>
          </w:tcPr>
          <w:p w14:paraId="66379DD7" w14:textId="77777777" w:rsidR="004466F5" w:rsidRDefault="004466F5" w:rsidP="004466F5">
            <w:pPr>
              <w:tabs>
                <w:tab w:val="num" w:pos="864"/>
              </w:tabs>
              <w:jc w:val="center"/>
            </w:pPr>
            <w:r>
              <w:t>70</w:t>
            </w:r>
          </w:p>
        </w:tc>
      </w:tr>
      <w:tr w:rsidR="004466F5" w14:paraId="6E10ECAB" w14:textId="77777777" w:rsidTr="004466F5">
        <w:tc>
          <w:tcPr>
            <w:tcW w:w="2122" w:type="dxa"/>
            <w:tcBorders>
              <w:top w:val="thickThinLargeGap" w:sz="24" w:space="0" w:color="auto"/>
            </w:tcBorders>
            <w:shd w:val="clear" w:color="auto" w:fill="548DD4" w:themeFill="text2" w:themeFillTint="99"/>
          </w:tcPr>
          <w:p w14:paraId="2446C6ED" w14:textId="77777777" w:rsidR="004466F5" w:rsidRDefault="004466F5" w:rsidP="004466F5">
            <w:pPr>
              <w:tabs>
                <w:tab w:val="num" w:pos="864"/>
              </w:tabs>
              <w:rPr>
                <w:b/>
              </w:rPr>
            </w:pPr>
          </w:p>
        </w:tc>
        <w:tc>
          <w:tcPr>
            <w:tcW w:w="2862" w:type="dxa"/>
            <w:tcBorders>
              <w:top w:val="thickThinLargeGap" w:sz="24" w:space="0" w:color="auto"/>
            </w:tcBorders>
            <w:shd w:val="clear" w:color="auto" w:fill="548DD4" w:themeFill="text2" w:themeFillTint="99"/>
          </w:tcPr>
          <w:p w14:paraId="4A4A305D" w14:textId="77777777" w:rsidR="004466F5" w:rsidRPr="00F148EA" w:rsidRDefault="004466F5" w:rsidP="004466F5">
            <w:pPr>
              <w:tabs>
                <w:tab w:val="num" w:pos="864"/>
              </w:tabs>
              <w:jc w:val="right"/>
              <w:rPr>
                <w:b/>
                <w:i/>
              </w:rPr>
            </w:pPr>
            <w:r w:rsidRPr="00F148EA">
              <w:rPr>
                <w:b/>
                <w:i/>
              </w:rPr>
              <w:t>Totaal</w:t>
            </w:r>
          </w:p>
        </w:tc>
        <w:tc>
          <w:tcPr>
            <w:tcW w:w="2197" w:type="dxa"/>
            <w:tcBorders>
              <w:top w:val="thickThinLargeGap" w:sz="24" w:space="0" w:color="auto"/>
            </w:tcBorders>
            <w:shd w:val="clear" w:color="auto" w:fill="548DD4" w:themeFill="text2" w:themeFillTint="99"/>
          </w:tcPr>
          <w:p w14:paraId="1B2E3774" w14:textId="77777777" w:rsidR="004466F5" w:rsidRPr="00F148EA" w:rsidRDefault="004466F5" w:rsidP="004466F5">
            <w:pPr>
              <w:tabs>
                <w:tab w:val="num" w:pos="864"/>
              </w:tabs>
              <w:jc w:val="center"/>
              <w:rPr>
                <w:b/>
              </w:rPr>
            </w:pPr>
            <w:r w:rsidRPr="00F148EA">
              <w:rPr>
                <w:b/>
              </w:rPr>
              <w:t xml:space="preserve">100% </w:t>
            </w:r>
          </w:p>
        </w:tc>
        <w:tc>
          <w:tcPr>
            <w:tcW w:w="1745" w:type="dxa"/>
            <w:tcBorders>
              <w:top w:val="thickThinLargeGap" w:sz="24" w:space="0" w:color="auto"/>
            </w:tcBorders>
            <w:shd w:val="clear" w:color="auto" w:fill="548DD4" w:themeFill="text2" w:themeFillTint="99"/>
          </w:tcPr>
          <w:p w14:paraId="5712248C" w14:textId="77777777" w:rsidR="004466F5" w:rsidRPr="00FD36E5" w:rsidRDefault="004466F5" w:rsidP="004466F5">
            <w:pPr>
              <w:tabs>
                <w:tab w:val="num" w:pos="864"/>
              </w:tabs>
              <w:jc w:val="center"/>
              <w:rPr>
                <w:b/>
              </w:rPr>
            </w:pPr>
            <w:r>
              <w:rPr>
                <w:b/>
              </w:rPr>
              <w:t>190</w:t>
            </w:r>
          </w:p>
        </w:tc>
      </w:tr>
      <w:tr w:rsidR="004466F5" w14:paraId="4B0900F7" w14:textId="77777777" w:rsidTr="004466F5">
        <w:tc>
          <w:tcPr>
            <w:tcW w:w="2122" w:type="dxa"/>
            <w:vMerge w:val="restart"/>
          </w:tcPr>
          <w:p w14:paraId="1A5445D9" w14:textId="77777777" w:rsidR="004466F5" w:rsidRPr="00EF2D72" w:rsidRDefault="004466F5" w:rsidP="004466F5">
            <w:pPr>
              <w:tabs>
                <w:tab w:val="num" w:pos="864"/>
              </w:tabs>
              <w:rPr>
                <w:b/>
              </w:rPr>
            </w:pPr>
            <w:r>
              <w:rPr>
                <w:b/>
              </w:rPr>
              <w:t>Informatiebeheer en beveiliging 15%</w:t>
            </w:r>
          </w:p>
        </w:tc>
        <w:tc>
          <w:tcPr>
            <w:tcW w:w="2862" w:type="dxa"/>
          </w:tcPr>
          <w:p w14:paraId="2E0854B3" w14:textId="77777777" w:rsidR="004466F5" w:rsidRDefault="004466F5" w:rsidP="004466F5">
            <w:pPr>
              <w:tabs>
                <w:tab w:val="num" w:pos="864"/>
              </w:tabs>
            </w:pPr>
            <w:r>
              <w:t>Informatiebeheer</w:t>
            </w:r>
          </w:p>
        </w:tc>
        <w:tc>
          <w:tcPr>
            <w:tcW w:w="2197" w:type="dxa"/>
          </w:tcPr>
          <w:p w14:paraId="10A619B7" w14:textId="77777777" w:rsidR="004466F5" w:rsidRDefault="004466F5" w:rsidP="004466F5">
            <w:pPr>
              <w:tabs>
                <w:tab w:val="num" w:pos="864"/>
              </w:tabs>
              <w:jc w:val="center"/>
            </w:pPr>
            <w:r>
              <w:t>40%</w:t>
            </w:r>
          </w:p>
        </w:tc>
        <w:tc>
          <w:tcPr>
            <w:tcW w:w="1745" w:type="dxa"/>
          </w:tcPr>
          <w:p w14:paraId="4F354E48" w14:textId="77777777" w:rsidR="004466F5" w:rsidRDefault="004466F5" w:rsidP="004466F5">
            <w:pPr>
              <w:tabs>
                <w:tab w:val="num" w:pos="864"/>
              </w:tabs>
              <w:jc w:val="center"/>
            </w:pPr>
            <w:r>
              <w:t>60</w:t>
            </w:r>
          </w:p>
        </w:tc>
      </w:tr>
      <w:tr w:rsidR="004466F5" w14:paraId="63BDD83F" w14:textId="77777777" w:rsidTr="004466F5">
        <w:tc>
          <w:tcPr>
            <w:tcW w:w="2122" w:type="dxa"/>
            <w:vMerge/>
            <w:tcBorders>
              <w:bottom w:val="thickThinLargeGap" w:sz="24" w:space="0" w:color="auto"/>
            </w:tcBorders>
          </w:tcPr>
          <w:p w14:paraId="3376D148" w14:textId="77777777" w:rsidR="004466F5" w:rsidRPr="00EF2D72" w:rsidRDefault="004466F5" w:rsidP="004466F5">
            <w:pPr>
              <w:tabs>
                <w:tab w:val="num" w:pos="864"/>
              </w:tabs>
              <w:rPr>
                <w:b/>
              </w:rPr>
            </w:pPr>
          </w:p>
        </w:tc>
        <w:tc>
          <w:tcPr>
            <w:tcW w:w="2862" w:type="dxa"/>
            <w:tcBorders>
              <w:bottom w:val="thickThinLargeGap" w:sz="24" w:space="0" w:color="auto"/>
            </w:tcBorders>
          </w:tcPr>
          <w:p w14:paraId="704790EB" w14:textId="77777777" w:rsidR="004466F5" w:rsidRDefault="004466F5" w:rsidP="004466F5">
            <w:pPr>
              <w:tabs>
                <w:tab w:val="num" w:pos="864"/>
              </w:tabs>
            </w:pPr>
            <w:r>
              <w:t>Beveiliging</w:t>
            </w:r>
          </w:p>
        </w:tc>
        <w:tc>
          <w:tcPr>
            <w:tcW w:w="2197" w:type="dxa"/>
            <w:tcBorders>
              <w:bottom w:val="thickThinLargeGap" w:sz="24" w:space="0" w:color="auto"/>
            </w:tcBorders>
          </w:tcPr>
          <w:p w14:paraId="048F7871" w14:textId="77777777" w:rsidR="004466F5" w:rsidRDefault="004466F5" w:rsidP="004466F5">
            <w:pPr>
              <w:tabs>
                <w:tab w:val="num" w:pos="864"/>
              </w:tabs>
              <w:jc w:val="center"/>
            </w:pPr>
            <w:r>
              <w:t>60%</w:t>
            </w:r>
          </w:p>
        </w:tc>
        <w:tc>
          <w:tcPr>
            <w:tcW w:w="1745" w:type="dxa"/>
            <w:tcBorders>
              <w:bottom w:val="thickThinLargeGap" w:sz="24" w:space="0" w:color="auto"/>
            </w:tcBorders>
          </w:tcPr>
          <w:p w14:paraId="0F0C3E47" w14:textId="77777777" w:rsidR="004466F5" w:rsidRDefault="004466F5" w:rsidP="004466F5">
            <w:pPr>
              <w:tabs>
                <w:tab w:val="num" w:pos="864"/>
              </w:tabs>
              <w:jc w:val="center"/>
            </w:pPr>
            <w:r>
              <w:t>30</w:t>
            </w:r>
          </w:p>
        </w:tc>
      </w:tr>
      <w:tr w:rsidR="004466F5" w14:paraId="19C2F728" w14:textId="77777777" w:rsidTr="004466F5">
        <w:tc>
          <w:tcPr>
            <w:tcW w:w="2122" w:type="dxa"/>
            <w:tcBorders>
              <w:top w:val="thickThinLargeGap" w:sz="24" w:space="0" w:color="auto"/>
            </w:tcBorders>
            <w:shd w:val="clear" w:color="auto" w:fill="548DD4" w:themeFill="text2" w:themeFillTint="99"/>
          </w:tcPr>
          <w:p w14:paraId="051DDA68" w14:textId="77777777" w:rsidR="004466F5" w:rsidRPr="00EF2D72" w:rsidRDefault="004466F5" w:rsidP="004466F5">
            <w:pPr>
              <w:tabs>
                <w:tab w:val="num" w:pos="864"/>
              </w:tabs>
              <w:rPr>
                <w:b/>
              </w:rPr>
            </w:pPr>
          </w:p>
        </w:tc>
        <w:tc>
          <w:tcPr>
            <w:tcW w:w="2862" w:type="dxa"/>
            <w:tcBorders>
              <w:top w:val="thickThinLargeGap" w:sz="24" w:space="0" w:color="auto"/>
            </w:tcBorders>
            <w:shd w:val="clear" w:color="auto" w:fill="548DD4" w:themeFill="text2" w:themeFillTint="99"/>
          </w:tcPr>
          <w:p w14:paraId="65508260" w14:textId="77777777" w:rsidR="004466F5" w:rsidRPr="00F148EA" w:rsidRDefault="004466F5" w:rsidP="004466F5">
            <w:pPr>
              <w:tabs>
                <w:tab w:val="num" w:pos="864"/>
              </w:tabs>
              <w:jc w:val="right"/>
              <w:rPr>
                <w:b/>
                <w:i/>
              </w:rPr>
            </w:pPr>
            <w:r w:rsidRPr="00F148EA">
              <w:rPr>
                <w:b/>
                <w:i/>
              </w:rPr>
              <w:t>Totaal</w:t>
            </w:r>
          </w:p>
        </w:tc>
        <w:tc>
          <w:tcPr>
            <w:tcW w:w="2197" w:type="dxa"/>
            <w:tcBorders>
              <w:top w:val="thickThinLargeGap" w:sz="24" w:space="0" w:color="auto"/>
            </w:tcBorders>
            <w:shd w:val="clear" w:color="auto" w:fill="548DD4" w:themeFill="text2" w:themeFillTint="99"/>
          </w:tcPr>
          <w:p w14:paraId="5CA6785C" w14:textId="77777777" w:rsidR="004466F5" w:rsidRPr="00F148EA" w:rsidRDefault="004466F5" w:rsidP="004466F5">
            <w:pPr>
              <w:tabs>
                <w:tab w:val="num" w:pos="864"/>
              </w:tabs>
              <w:jc w:val="center"/>
              <w:rPr>
                <w:b/>
              </w:rPr>
            </w:pPr>
            <w:r>
              <w:rPr>
                <w:b/>
              </w:rPr>
              <w:t>100%</w:t>
            </w:r>
          </w:p>
        </w:tc>
        <w:tc>
          <w:tcPr>
            <w:tcW w:w="1745" w:type="dxa"/>
            <w:tcBorders>
              <w:top w:val="thickThinLargeGap" w:sz="24" w:space="0" w:color="auto"/>
            </w:tcBorders>
            <w:shd w:val="clear" w:color="auto" w:fill="548DD4" w:themeFill="text2" w:themeFillTint="99"/>
          </w:tcPr>
          <w:p w14:paraId="7964594E" w14:textId="77777777" w:rsidR="004466F5" w:rsidRPr="00FD36E5" w:rsidRDefault="004466F5" w:rsidP="004466F5">
            <w:pPr>
              <w:tabs>
                <w:tab w:val="num" w:pos="864"/>
              </w:tabs>
              <w:jc w:val="center"/>
              <w:rPr>
                <w:b/>
              </w:rPr>
            </w:pPr>
            <w:r>
              <w:rPr>
                <w:b/>
              </w:rPr>
              <w:t>90</w:t>
            </w:r>
          </w:p>
        </w:tc>
      </w:tr>
      <w:tr w:rsidR="004466F5" w14:paraId="76B41718" w14:textId="77777777" w:rsidTr="004466F5">
        <w:tc>
          <w:tcPr>
            <w:tcW w:w="2122" w:type="dxa"/>
            <w:vMerge w:val="restart"/>
          </w:tcPr>
          <w:p w14:paraId="679069B5" w14:textId="77777777" w:rsidR="004466F5" w:rsidRPr="00EF2D72" w:rsidRDefault="004466F5" w:rsidP="004466F5">
            <w:pPr>
              <w:tabs>
                <w:tab w:val="num" w:pos="864"/>
              </w:tabs>
              <w:rPr>
                <w:b/>
              </w:rPr>
            </w:pPr>
            <w:r>
              <w:rPr>
                <w:b/>
              </w:rPr>
              <w:t>Technische oplossing 5%</w:t>
            </w:r>
          </w:p>
        </w:tc>
        <w:tc>
          <w:tcPr>
            <w:tcW w:w="2862" w:type="dxa"/>
          </w:tcPr>
          <w:p w14:paraId="2A343D17" w14:textId="77777777" w:rsidR="004466F5" w:rsidRDefault="004466F5" w:rsidP="004466F5">
            <w:pPr>
              <w:tabs>
                <w:tab w:val="num" w:pos="864"/>
              </w:tabs>
            </w:pPr>
            <w:r>
              <w:t>Realisatie en implementatie</w:t>
            </w:r>
          </w:p>
        </w:tc>
        <w:tc>
          <w:tcPr>
            <w:tcW w:w="2197" w:type="dxa"/>
          </w:tcPr>
          <w:p w14:paraId="31186A42" w14:textId="77777777" w:rsidR="004466F5" w:rsidRDefault="004466F5" w:rsidP="004466F5">
            <w:pPr>
              <w:tabs>
                <w:tab w:val="num" w:pos="864"/>
              </w:tabs>
              <w:jc w:val="center"/>
            </w:pPr>
            <w:r>
              <w:t>40%</w:t>
            </w:r>
          </w:p>
        </w:tc>
        <w:tc>
          <w:tcPr>
            <w:tcW w:w="1745" w:type="dxa"/>
          </w:tcPr>
          <w:p w14:paraId="10B123B8" w14:textId="77777777" w:rsidR="004466F5" w:rsidRDefault="004466F5" w:rsidP="004466F5">
            <w:pPr>
              <w:tabs>
                <w:tab w:val="num" w:pos="864"/>
              </w:tabs>
              <w:jc w:val="center"/>
            </w:pPr>
            <w:r>
              <w:t>30</w:t>
            </w:r>
          </w:p>
        </w:tc>
      </w:tr>
      <w:tr w:rsidR="004466F5" w14:paraId="2E0AA408" w14:textId="77777777" w:rsidTr="004466F5">
        <w:tc>
          <w:tcPr>
            <w:tcW w:w="2122" w:type="dxa"/>
            <w:vMerge/>
          </w:tcPr>
          <w:p w14:paraId="75E6D7F8" w14:textId="77777777" w:rsidR="004466F5" w:rsidRPr="00EF2D72" w:rsidRDefault="004466F5" w:rsidP="004466F5">
            <w:pPr>
              <w:tabs>
                <w:tab w:val="num" w:pos="864"/>
              </w:tabs>
              <w:rPr>
                <w:b/>
              </w:rPr>
            </w:pPr>
          </w:p>
        </w:tc>
        <w:tc>
          <w:tcPr>
            <w:tcW w:w="2862" w:type="dxa"/>
          </w:tcPr>
          <w:p w14:paraId="33F846CC" w14:textId="77777777" w:rsidR="004466F5" w:rsidRDefault="004466F5" w:rsidP="004466F5">
            <w:pPr>
              <w:tabs>
                <w:tab w:val="num" w:pos="864"/>
              </w:tabs>
            </w:pPr>
            <w:r>
              <w:t>Architectuur</w:t>
            </w:r>
          </w:p>
        </w:tc>
        <w:tc>
          <w:tcPr>
            <w:tcW w:w="2197" w:type="dxa"/>
          </w:tcPr>
          <w:p w14:paraId="56C0C3C5" w14:textId="77777777" w:rsidR="004466F5" w:rsidRDefault="004466F5" w:rsidP="004466F5">
            <w:pPr>
              <w:tabs>
                <w:tab w:val="num" w:pos="864"/>
              </w:tabs>
              <w:jc w:val="center"/>
            </w:pPr>
            <w:r>
              <w:t>30%</w:t>
            </w:r>
          </w:p>
        </w:tc>
        <w:tc>
          <w:tcPr>
            <w:tcW w:w="1745" w:type="dxa"/>
          </w:tcPr>
          <w:p w14:paraId="3C23373B" w14:textId="77777777" w:rsidR="004466F5" w:rsidRDefault="004466F5" w:rsidP="004466F5">
            <w:pPr>
              <w:tabs>
                <w:tab w:val="num" w:pos="864"/>
              </w:tabs>
              <w:jc w:val="center"/>
            </w:pPr>
            <w:r>
              <w:t>30</w:t>
            </w:r>
          </w:p>
        </w:tc>
      </w:tr>
      <w:tr w:rsidR="004466F5" w14:paraId="15641A2E" w14:textId="77777777" w:rsidTr="004466F5">
        <w:tc>
          <w:tcPr>
            <w:tcW w:w="2122" w:type="dxa"/>
            <w:vMerge/>
            <w:tcBorders>
              <w:bottom w:val="thickThinLargeGap" w:sz="24" w:space="0" w:color="auto"/>
            </w:tcBorders>
          </w:tcPr>
          <w:p w14:paraId="69439953" w14:textId="77777777" w:rsidR="004466F5" w:rsidRPr="00EF2D72" w:rsidRDefault="004466F5" w:rsidP="004466F5">
            <w:pPr>
              <w:tabs>
                <w:tab w:val="num" w:pos="864"/>
              </w:tabs>
              <w:rPr>
                <w:b/>
              </w:rPr>
            </w:pPr>
          </w:p>
        </w:tc>
        <w:tc>
          <w:tcPr>
            <w:tcW w:w="2862" w:type="dxa"/>
            <w:tcBorders>
              <w:bottom w:val="thickThinLargeGap" w:sz="24" w:space="0" w:color="auto"/>
            </w:tcBorders>
          </w:tcPr>
          <w:p w14:paraId="615DFDDC" w14:textId="77777777" w:rsidR="004466F5" w:rsidRDefault="004466F5" w:rsidP="004466F5">
            <w:pPr>
              <w:tabs>
                <w:tab w:val="num" w:pos="864"/>
              </w:tabs>
            </w:pPr>
            <w:r>
              <w:t>SaaS</w:t>
            </w:r>
          </w:p>
        </w:tc>
        <w:tc>
          <w:tcPr>
            <w:tcW w:w="2197" w:type="dxa"/>
            <w:tcBorders>
              <w:bottom w:val="thickThinLargeGap" w:sz="24" w:space="0" w:color="auto"/>
            </w:tcBorders>
          </w:tcPr>
          <w:p w14:paraId="6DE0D2A9" w14:textId="77777777" w:rsidR="004466F5" w:rsidRDefault="004466F5" w:rsidP="004466F5">
            <w:pPr>
              <w:tabs>
                <w:tab w:val="num" w:pos="864"/>
              </w:tabs>
              <w:jc w:val="center"/>
            </w:pPr>
            <w:r>
              <w:t>30%</w:t>
            </w:r>
          </w:p>
        </w:tc>
        <w:tc>
          <w:tcPr>
            <w:tcW w:w="1745" w:type="dxa"/>
            <w:tcBorders>
              <w:bottom w:val="thickThinLargeGap" w:sz="24" w:space="0" w:color="auto"/>
            </w:tcBorders>
          </w:tcPr>
          <w:p w14:paraId="64FE9341" w14:textId="77777777" w:rsidR="004466F5" w:rsidRDefault="004466F5" w:rsidP="004466F5">
            <w:pPr>
              <w:tabs>
                <w:tab w:val="num" w:pos="864"/>
              </w:tabs>
              <w:jc w:val="center"/>
            </w:pPr>
            <w:r>
              <w:t>30</w:t>
            </w:r>
          </w:p>
        </w:tc>
      </w:tr>
      <w:tr w:rsidR="004466F5" w14:paraId="24762986" w14:textId="77777777" w:rsidTr="004466F5">
        <w:tc>
          <w:tcPr>
            <w:tcW w:w="2122" w:type="dxa"/>
            <w:tcBorders>
              <w:top w:val="thickThinLargeGap" w:sz="24" w:space="0" w:color="auto"/>
            </w:tcBorders>
            <w:shd w:val="clear" w:color="auto" w:fill="548DD4" w:themeFill="text2" w:themeFillTint="99"/>
          </w:tcPr>
          <w:p w14:paraId="3C4D09F6" w14:textId="77777777" w:rsidR="004466F5" w:rsidRPr="00EF2D72" w:rsidRDefault="004466F5" w:rsidP="004466F5">
            <w:pPr>
              <w:tabs>
                <w:tab w:val="num" w:pos="864"/>
              </w:tabs>
              <w:rPr>
                <w:b/>
              </w:rPr>
            </w:pPr>
          </w:p>
        </w:tc>
        <w:tc>
          <w:tcPr>
            <w:tcW w:w="2862" w:type="dxa"/>
            <w:tcBorders>
              <w:top w:val="thickThinLargeGap" w:sz="24" w:space="0" w:color="auto"/>
            </w:tcBorders>
            <w:shd w:val="clear" w:color="auto" w:fill="548DD4" w:themeFill="text2" w:themeFillTint="99"/>
          </w:tcPr>
          <w:p w14:paraId="7284057F" w14:textId="77777777" w:rsidR="004466F5" w:rsidRDefault="004466F5" w:rsidP="004466F5">
            <w:pPr>
              <w:tabs>
                <w:tab w:val="num" w:pos="864"/>
              </w:tabs>
              <w:jc w:val="right"/>
            </w:pPr>
            <w:r w:rsidRPr="00F148EA">
              <w:rPr>
                <w:b/>
                <w:i/>
              </w:rPr>
              <w:t>Totaal</w:t>
            </w:r>
          </w:p>
        </w:tc>
        <w:tc>
          <w:tcPr>
            <w:tcW w:w="2197" w:type="dxa"/>
            <w:tcBorders>
              <w:top w:val="thickThinLargeGap" w:sz="24" w:space="0" w:color="auto"/>
            </w:tcBorders>
            <w:shd w:val="clear" w:color="auto" w:fill="548DD4" w:themeFill="text2" w:themeFillTint="99"/>
          </w:tcPr>
          <w:p w14:paraId="4DD3BEE4" w14:textId="77777777" w:rsidR="004466F5" w:rsidRDefault="004466F5" w:rsidP="004466F5">
            <w:pPr>
              <w:tabs>
                <w:tab w:val="num" w:pos="864"/>
              </w:tabs>
              <w:jc w:val="center"/>
            </w:pPr>
            <w:r>
              <w:rPr>
                <w:b/>
              </w:rPr>
              <w:t>100%</w:t>
            </w:r>
          </w:p>
        </w:tc>
        <w:tc>
          <w:tcPr>
            <w:tcW w:w="1745" w:type="dxa"/>
            <w:tcBorders>
              <w:top w:val="thickThinLargeGap" w:sz="24" w:space="0" w:color="auto"/>
            </w:tcBorders>
            <w:shd w:val="clear" w:color="auto" w:fill="548DD4" w:themeFill="text2" w:themeFillTint="99"/>
          </w:tcPr>
          <w:p w14:paraId="4F4EFE14" w14:textId="77777777" w:rsidR="004466F5" w:rsidRPr="00FD36E5" w:rsidRDefault="004466F5" w:rsidP="004466F5">
            <w:pPr>
              <w:tabs>
                <w:tab w:val="num" w:pos="864"/>
              </w:tabs>
              <w:jc w:val="center"/>
              <w:rPr>
                <w:b/>
              </w:rPr>
            </w:pPr>
            <w:r>
              <w:rPr>
                <w:b/>
              </w:rPr>
              <w:t>90</w:t>
            </w:r>
          </w:p>
        </w:tc>
      </w:tr>
      <w:tr w:rsidR="004466F5" w14:paraId="2C6EE8FF" w14:textId="77777777" w:rsidTr="004466F5">
        <w:tc>
          <w:tcPr>
            <w:tcW w:w="2122" w:type="dxa"/>
            <w:tcBorders>
              <w:bottom w:val="thickThinLargeGap" w:sz="24" w:space="0" w:color="auto"/>
            </w:tcBorders>
          </w:tcPr>
          <w:p w14:paraId="6423AE81" w14:textId="77777777" w:rsidR="004466F5" w:rsidRPr="00EF2D72" w:rsidRDefault="004466F5" w:rsidP="004466F5">
            <w:pPr>
              <w:tabs>
                <w:tab w:val="num" w:pos="864"/>
              </w:tabs>
              <w:rPr>
                <w:b/>
              </w:rPr>
            </w:pPr>
            <w:r>
              <w:rPr>
                <w:b/>
              </w:rPr>
              <w:t>Beschrijving van de dienst 10%</w:t>
            </w:r>
          </w:p>
        </w:tc>
        <w:tc>
          <w:tcPr>
            <w:tcW w:w="2862" w:type="dxa"/>
            <w:tcBorders>
              <w:bottom w:val="thickThinLargeGap" w:sz="24" w:space="0" w:color="auto"/>
            </w:tcBorders>
          </w:tcPr>
          <w:p w14:paraId="47EA66E0" w14:textId="217F16CA" w:rsidR="004466F5" w:rsidRDefault="009E2D75" w:rsidP="004466F5">
            <w:pPr>
              <w:tabs>
                <w:tab w:val="num" w:pos="864"/>
              </w:tabs>
            </w:pPr>
            <w:r>
              <w:t>Compleetheid, consistentie, bruikbaarheid</w:t>
            </w:r>
          </w:p>
        </w:tc>
        <w:tc>
          <w:tcPr>
            <w:tcW w:w="2197" w:type="dxa"/>
            <w:tcBorders>
              <w:bottom w:val="thickThinLargeGap" w:sz="24" w:space="0" w:color="auto"/>
            </w:tcBorders>
            <w:vAlign w:val="center"/>
          </w:tcPr>
          <w:p w14:paraId="06797B51" w14:textId="77777777" w:rsidR="004466F5" w:rsidRDefault="004466F5" w:rsidP="004466F5">
            <w:pPr>
              <w:tabs>
                <w:tab w:val="num" w:pos="864"/>
              </w:tabs>
              <w:jc w:val="center"/>
            </w:pPr>
            <w:r>
              <w:t>100%</w:t>
            </w:r>
          </w:p>
        </w:tc>
        <w:tc>
          <w:tcPr>
            <w:tcW w:w="1745" w:type="dxa"/>
            <w:tcBorders>
              <w:bottom w:val="thickThinLargeGap" w:sz="24" w:space="0" w:color="auto"/>
            </w:tcBorders>
            <w:vAlign w:val="center"/>
          </w:tcPr>
          <w:p w14:paraId="7D7C8107" w14:textId="7474CF0A" w:rsidR="004466F5" w:rsidRDefault="004466F5" w:rsidP="004466F5">
            <w:pPr>
              <w:tabs>
                <w:tab w:val="num" w:pos="864"/>
              </w:tabs>
              <w:jc w:val="center"/>
            </w:pPr>
            <w:r>
              <w:t>10</w:t>
            </w:r>
          </w:p>
        </w:tc>
      </w:tr>
      <w:tr w:rsidR="004466F5" w14:paraId="0529B902" w14:textId="77777777" w:rsidTr="004466F5">
        <w:tc>
          <w:tcPr>
            <w:tcW w:w="2122" w:type="dxa"/>
            <w:tcBorders>
              <w:top w:val="thickThinLargeGap" w:sz="24" w:space="0" w:color="auto"/>
            </w:tcBorders>
            <w:shd w:val="clear" w:color="auto" w:fill="548DD4" w:themeFill="text2" w:themeFillTint="99"/>
          </w:tcPr>
          <w:p w14:paraId="35ED576D" w14:textId="77777777" w:rsidR="004466F5" w:rsidRPr="00EF2D72" w:rsidRDefault="004466F5" w:rsidP="004466F5">
            <w:pPr>
              <w:tabs>
                <w:tab w:val="num" w:pos="864"/>
              </w:tabs>
              <w:rPr>
                <w:b/>
              </w:rPr>
            </w:pPr>
          </w:p>
        </w:tc>
        <w:tc>
          <w:tcPr>
            <w:tcW w:w="2862" w:type="dxa"/>
            <w:tcBorders>
              <w:top w:val="thickThinLargeGap" w:sz="24" w:space="0" w:color="auto"/>
            </w:tcBorders>
            <w:shd w:val="clear" w:color="auto" w:fill="548DD4" w:themeFill="text2" w:themeFillTint="99"/>
          </w:tcPr>
          <w:p w14:paraId="6D3FD3CD" w14:textId="77777777" w:rsidR="004466F5" w:rsidRPr="003C12BD" w:rsidRDefault="004466F5" w:rsidP="004466F5">
            <w:pPr>
              <w:tabs>
                <w:tab w:val="num" w:pos="864"/>
              </w:tabs>
              <w:jc w:val="right"/>
              <w:rPr>
                <w:b/>
              </w:rPr>
            </w:pPr>
            <w:r w:rsidRPr="00F148EA">
              <w:rPr>
                <w:b/>
                <w:i/>
              </w:rPr>
              <w:t>Totaal</w:t>
            </w:r>
          </w:p>
        </w:tc>
        <w:tc>
          <w:tcPr>
            <w:tcW w:w="2197" w:type="dxa"/>
            <w:tcBorders>
              <w:top w:val="thickThinLargeGap" w:sz="24" w:space="0" w:color="auto"/>
            </w:tcBorders>
            <w:shd w:val="clear" w:color="auto" w:fill="548DD4" w:themeFill="text2" w:themeFillTint="99"/>
          </w:tcPr>
          <w:p w14:paraId="44AD4C32" w14:textId="77777777" w:rsidR="004466F5" w:rsidRPr="003C12BD" w:rsidRDefault="004466F5" w:rsidP="004466F5">
            <w:pPr>
              <w:tabs>
                <w:tab w:val="num" w:pos="864"/>
              </w:tabs>
              <w:jc w:val="center"/>
              <w:rPr>
                <w:b/>
              </w:rPr>
            </w:pPr>
            <w:r>
              <w:rPr>
                <w:b/>
              </w:rPr>
              <w:t>100%</w:t>
            </w:r>
          </w:p>
        </w:tc>
        <w:tc>
          <w:tcPr>
            <w:tcW w:w="1745" w:type="dxa"/>
            <w:tcBorders>
              <w:top w:val="thickThinLargeGap" w:sz="24" w:space="0" w:color="auto"/>
            </w:tcBorders>
            <w:shd w:val="clear" w:color="auto" w:fill="548DD4" w:themeFill="text2" w:themeFillTint="99"/>
          </w:tcPr>
          <w:p w14:paraId="4750E338" w14:textId="5781FEE4" w:rsidR="004466F5" w:rsidRPr="00F148EA" w:rsidRDefault="00B74077" w:rsidP="004466F5">
            <w:pPr>
              <w:tabs>
                <w:tab w:val="num" w:pos="864"/>
              </w:tabs>
              <w:jc w:val="center"/>
              <w:rPr>
                <w:b/>
              </w:rPr>
            </w:pPr>
            <w:r>
              <w:rPr>
                <w:b/>
              </w:rPr>
              <w:t>1</w:t>
            </w:r>
            <w:r w:rsidR="001E0E64">
              <w:rPr>
                <w:b/>
              </w:rPr>
              <w:t>0</w:t>
            </w:r>
          </w:p>
        </w:tc>
      </w:tr>
    </w:tbl>
    <w:p w14:paraId="3F6F9A33" w14:textId="10DCBD1C" w:rsidR="004466F5" w:rsidRDefault="004466F5" w:rsidP="004466F5">
      <w:r>
        <w:t xml:space="preserve">Het maximaal aantal behaalbare ongewogen punten op </w:t>
      </w:r>
      <w:r w:rsidRPr="000F38D4">
        <w:t xml:space="preserve">kwaliteit bedraagt </w:t>
      </w:r>
      <w:r w:rsidR="001E0E64" w:rsidRPr="000F38D4">
        <w:rPr>
          <w:b/>
        </w:rPr>
        <w:t>98</w:t>
      </w:r>
      <w:r w:rsidRPr="000F38D4">
        <w:rPr>
          <w:b/>
        </w:rPr>
        <w:t>0 punten</w:t>
      </w:r>
      <w:r w:rsidRPr="000F38D4">
        <w:t>.</w:t>
      </w:r>
    </w:p>
    <w:p w14:paraId="16B20AE4" w14:textId="77777777" w:rsidR="008928C3" w:rsidRDefault="008928C3" w:rsidP="004742F2">
      <w:pPr>
        <w:rPr>
          <w:b/>
        </w:rPr>
      </w:pPr>
      <w:r w:rsidRPr="00CA0B6F">
        <w:rPr>
          <w:b/>
        </w:rPr>
        <w:lastRenderedPageBreak/>
        <w:t>Scoretabel</w:t>
      </w:r>
    </w:p>
    <w:p w14:paraId="475889BF" w14:textId="1E9639EB" w:rsidR="00B66006" w:rsidRDefault="00B66006" w:rsidP="00B66006">
      <w:pPr>
        <w:autoSpaceDE w:val="0"/>
        <w:autoSpaceDN w:val="0"/>
        <w:adjustRightInd w:val="0"/>
        <w:spacing w:line="240" w:lineRule="auto"/>
        <w:rPr>
          <w:rFonts w:eastAsia="Calibri" w:cs="Corbel"/>
          <w:lang w:eastAsia="nl-NL"/>
        </w:rPr>
      </w:pPr>
      <w:r>
        <w:rPr>
          <w:rFonts w:eastAsia="Calibri" w:cs="Corbel"/>
          <w:lang w:eastAsia="nl-NL"/>
        </w:rPr>
        <w:t>De scores voor de toelichting van de eisen en de kwali</w:t>
      </w:r>
      <w:r w:rsidR="00274C5B">
        <w:rPr>
          <w:rFonts w:eastAsia="Calibri" w:cs="Corbel"/>
          <w:lang w:eastAsia="nl-NL"/>
        </w:rPr>
        <w:t>teit voor de open vragen, waar Inschrijver</w:t>
      </w:r>
    </w:p>
    <w:p w14:paraId="2AA931B7" w14:textId="06D6C476" w:rsidR="0089047D" w:rsidRDefault="00B66006" w:rsidP="00B66006">
      <w:pPr>
        <w:rPr>
          <w:b/>
        </w:rPr>
      </w:pPr>
      <w:r>
        <w:rPr>
          <w:rFonts w:eastAsia="Calibri" w:cs="Corbel"/>
          <w:lang w:eastAsia="nl-NL"/>
        </w:rPr>
        <w:t>wordt gevraagd een uitwerking voor in te dienen, worden volg</w:t>
      </w:r>
      <w:r w:rsidR="009632A9">
        <w:rPr>
          <w:rFonts w:eastAsia="Calibri" w:cs="Corbel"/>
          <w:lang w:eastAsia="nl-NL"/>
        </w:rPr>
        <w:t>ens onderstaande tabel</w:t>
      </w:r>
      <w:r>
        <w:rPr>
          <w:rFonts w:eastAsia="Calibri" w:cs="Corbel"/>
          <w:lang w:eastAsia="nl-NL"/>
        </w:rPr>
        <w:t xml:space="preserve"> vastgesteld:</w:t>
      </w:r>
    </w:p>
    <w:p w14:paraId="37E4FE57" w14:textId="77777777" w:rsidR="00B66006" w:rsidRDefault="00B66006" w:rsidP="004742F2">
      <w:pPr>
        <w:rPr>
          <w:b/>
        </w:rPr>
      </w:pPr>
    </w:p>
    <w:tbl>
      <w:tblPr>
        <w:tblStyle w:val="Tabelraster"/>
        <w:tblW w:w="8926" w:type="dxa"/>
        <w:tblLook w:val="04A0" w:firstRow="1" w:lastRow="0" w:firstColumn="1" w:lastColumn="0" w:noHBand="0" w:noVBand="1"/>
      </w:tblPr>
      <w:tblGrid>
        <w:gridCol w:w="1696"/>
        <w:gridCol w:w="7230"/>
      </w:tblGrid>
      <w:tr w:rsidR="0089047D" w:rsidRPr="00274C5B" w14:paraId="0DDCF36E" w14:textId="77777777" w:rsidTr="00BB79FC">
        <w:trPr>
          <w:tblHeader/>
        </w:trPr>
        <w:tc>
          <w:tcPr>
            <w:tcW w:w="1696" w:type="dxa"/>
          </w:tcPr>
          <w:p w14:paraId="66FE26AC" w14:textId="77777777" w:rsidR="0089047D" w:rsidRPr="00274C5B" w:rsidRDefault="0089047D" w:rsidP="00BB79FC">
            <w:pPr>
              <w:tabs>
                <w:tab w:val="num" w:pos="864"/>
              </w:tabs>
              <w:spacing w:line="276" w:lineRule="auto"/>
              <w:jc w:val="center"/>
              <w:rPr>
                <w:b/>
              </w:rPr>
            </w:pPr>
            <w:r w:rsidRPr="00274C5B">
              <w:rPr>
                <w:b/>
              </w:rPr>
              <w:t>Score</w:t>
            </w:r>
          </w:p>
        </w:tc>
        <w:tc>
          <w:tcPr>
            <w:tcW w:w="7230" w:type="dxa"/>
          </w:tcPr>
          <w:p w14:paraId="3F1E70DF" w14:textId="77777777" w:rsidR="0089047D" w:rsidRPr="00274C5B" w:rsidRDefault="0089047D" w:rsidP="00BB79FC">
            <w:pPr>
              <w:tabs>
                <w:tab w:val="num" w:pos="864"/>
              </w:tabs>
              <w:spacing w:line="276" w:lineRule="auto"/>
              <w:rPr>
                <w:b/>
              </w:rPr>
            </w:pPr>
            <w:r w:rsidRPr="00274C5B">
              <w:rPr>
                <w:b/>
              </w:rPr>
              <w:t>Omschrijving</w:t>
            </w:r>
          </w:p>
        </w:tc>
      </w:tr>
      <w:tr w:rsidR="0089047D" w:rsidRPr="00274C5B" w14:paraId="03CC6029" w14:textId="77777777" w:rsidTr="00AB3B26">
        <w:tc>
          <w:tcPr>
            <w:tcW w:w="1696" w:type="dxa"/>
          </w:tcPr>
          <w:p w14:paraId="70738352" w14:textId="77777777" w:rsidR="0089047D" w:rsidRPr="00274C5B" w:rsidRDefault="0089047D" w:rsidP="00BB79FC">
            <w:pPr>
              <w:tabs>
                <w:tab w:val="num" w:pos="864"/>
              </w:tabs>
              <w:spacing w:line="276" w:lineRule="auto"/>
              <w:jc w:val="center"/>
            </w:pPr>
            <w:r w:rsidRPr="00274C5B">
              <w:t>10 uitstekend</w:t>
            </w:r>
          </w:p>
        </w:tc>
        <w:tc>
          <w:tcPr>
            <w:tcW w:w="7230" w:type="dxa"/>
          </w:tcPr>
          <w:p w14:paraId="1A81E21E" w14:textId="04940C0C" w:rsidR="0089047D" w:rsidRPr="00274C5B" w:rsidRDefault="0089047D" w:rsidP="00FF64BC">
            <w:pPr>
              <w:tabs>
                <w:tab w:val="num" w:pos="864"/>
              </w:tabs>
              <w:spacing w:line="276" w:lineRule="auto"/>
              <w:rPr>
                <w:lang w:val="nl-NL"/>
              </w:rPr>
            </w:pPr>
            <w:r w:rsidRPr="00274C5B">
              <w:rPr>
                <w:rFonts w:cs="Calibri"/>
                <w:color w:val="000000"/>
                <w:lang w:val="nl-NL" w:eastAsia="nl-NL"/>
              </w:rPr>
              <w:t>Draagt in uitstekende mate bij aan het bereiken van het doel.</w:t>
            </w:r>
            <w:r w:rsidRPr="00274C5B">
              <w:rPr>
                <w:rFonts w:eastAsia="Calibri" w:cs="Calibri"/>
                <w:color w:val="000000"/>
                <w:lang w:val="nl-NL" w:eastAsia="nl-NL"/>
              </w:rPr>
              <w:t xml:space="preserve"> De inhoud wordt duidelijk, concreet en vooruitstrevend geacht en biedt uitstekende meerwaarde.</w:t>
            </w:r>
          </w:p>
        </w:tc>
      </w:tr>
      <w:tr w:rsidR="0089047D" w:rsidRPr="00274C5B" w14:paraId="5EA86F01" w14:textId="77777777" w:rsidTr="00AB3B26">
        <w:tc>
          <w:tcPr>
            <w:tcW w:w="1696" w:type="dxa"/>
          </w:tcPr>
          <w:p w14:paraId="5291AE67" w14:textId="77777777" w:rsidR="0089047D" w:rsidRPr="00274C5B" w:rsidRDefault="0089047D" w:rsidP="00BB79FC">
            <w:pPr>
              <w:tabs>
                <w:tab w:val="num" w:pos="864"/>
              </w:tabs>
              <w:spacing w:line="276" w:lineRule="auto"/>
              <w:jc w:val="center"/>
              <w:rPr>
                <w:lang w:val="nl-NL"/>
              </w:rPr>
            </w:pPr>
            <w:r w:rsidRPr="00274C5B">
              <w:rPr>
                <w:lang w:val="nl-NL"/>
              </w:rPr>
              <w:t>8 zeer goed</w:t>
            </w:r>
          </w:p>
        </w:tc>
        <w:tc>
          <w:tcPr>
            <w:tcW w:w="7230" w:type="dxa"/>
          </w:tcPr>
          <w:p w14:paraId="39DC9762" w14:textId="07821236" w:rsidR="0089047D" w:rsidRPr="00274C5B" w:rsidRDefault="0089047D" w:rsidP="007D1B75">
            <w:pPr>
              <w:tabs>
                <w:tab w:val="num" w:pos="864"/>
              </w:tabs>
              <w:spacing w:line="276" w:lineRule="auto"/>
              <w:rPr>
                <w:lang w:val="nl-NL"/>
              </w:rPr>
            </w:pPr>
            <w:r w:rsidRPr="00274C5B">
              <w:rPr>
                <w:rFonts w:cs="Calibri"/>
                <w:color w:val="000000"/>
                <w:lang w:val="nl-NL" w:eastAsia="nl-NL"/>
              </w:rPr>
              <w:t xml:space="preserve">Draagt in zeer goede mate bij aan het bereiken van het doel. </w:t>
            </w:r>
            <w:r w:rsidRPr="00274C5B">
              <w:rPr>
                <w:rFonts w:eastAsia="Calibri" w:cs="Calibri"/>
                <w:color w:val="000000"/>
                <w:lang w:val="nl-NL" w:eastAsia="nl-NL"/>
              </w:rPr>
              <w:t>De inhoud wordt duidelijk, concreet en vooruitstrevend geacht en biedt aanzienlijk meerwaarde.</w:t>
            </w:r>
          </w:p>
        </w:tc>
      </w:tr>
      <w:tr w:rsidR="0089047D" w:rsidRPr="00274C5B" w14:paraId="241AA68D" w14:textId="77777777" w:rsidTr="00AB3B26">
        <w:tc>
          <w:tcPr>
            <w:tcW w:w="1696" w:type="dxa"/>
          </w:tcPr>
          <w:p w14:paraId="7EB7627C" w14:textId="77777777" w:rsidR="0089047D" w:rsidRPr="00274C5B" w:rsidRDefault="0089047D" w:rsidP="00BB79FC">
            <w:pPr>
              <w:tabs>
                <w:tab w:val="num" w:pos="864"/>
              </w:tabs>
              <w:spacing w:line="276" w:lineRule="auto"/>
              <w:jc w:val="center"/>
              <w:rPr>
                <w:lang w:val="nl-NL"/>
              </w:rPr>
            </w:pPr>
            <w:r w:rsidRPr="00274C5B">
              <w:rPr>
                <w:lang w:val="nl-NL"/>
              </w:rPr>
              <w:t>6 goed</w:t>
            </w:r>
          </w:p>
        </w:tc>
        <w:tc>
          <w:tcPr>
            <w:tcW w:w="7230" w:type="dxa"/>
          </w:tcPr>
          <w:p w14:paraId="5C4A292E" w14:textId="0801598A" w:rsidR="0089047D" w:rsidRPr="00274C5B" w:rsidRDefault="0089047D" w:rsidP="007D1B75">
            <w:pPr>
              <w:tabs>
                <w:tab w:val="num" w:pos="864"/>
              </w:tabs>
              <w:spacing w:line="276" w:lineRule="auto"/>
              <w:rPr>
                <w:lang w:val="nl-NL"/>
              </w:rPr>
            </w:pPr>
            <w:r w:rsidRPr="00274C5B">
              <w:rPr>
                <w:rFonts w:cs="Calibri"/>
                <w:color w:val="000000"/>
                <w:lang w:val="nl-NL" w:eastAsia="nl-NL"/>
              </w:rPr>
              <w:t>Draagt in goede mate bij aan het bereiken van het doel.</w:t>
            </w:r>
            <w:r w:rsidRPr="00274C5B">
              <w:rPr>
                <w:rFonts w:eastAsia="Calibri" w:cs="Calibri"/>
                <w:color w:val="000000"/>
                <w:lang w:val="nl-NL" w:eastAsia="nl-NL"/>
              </w:rPr>
              <w:t>. De inhoud is duidelijk, concreet, biedt goede meerwaarde.</w:t>
            </w:r>
          </w:p>
        </w:tc>
      </w:tr>
      <w:tr w:rsidR="0089047D" w:rsidRPr="00274C5B" w14:paraId="479C1D77" w14:textId="77777777" w:rsidTr="00AB3B26">
        <w:tc>
          <w:tcPr>
            <w:tcW w:w="1696" w:type="dxa"/>
          </w:tcPr>
          <w:p w14:paraId="2D7424B9" w14:textId="77777777" w:rsidR="0089047D" w:rsidRPr="00274C5B" w:rsidRDefault="0089047D" w:rsidP="00BB79FC">
            <w:pPr>
              <w:tabs>
                <w:tab w:val="num" w:pos="864"/>
              </w:tabs>
              <w:spacing w:line="276" w:lineRule="auto"/>
              <w:jc w:val="center"/>
              <w:rPr>
                <w:lang w:val="nl-NL"/>
              </w:rPr>
            </w:pPr>
            <w:r w:rsidRPr="00274C5B">
              <w:rPr>
                <w:lang w:val="nl-NL"/>
              </w:rPr>
              <w:t>4 voldoende</w:t>
            </w:r>
          </w:p>
        </w:tc>
        <w:tc>
          <w:tcPr>
            <w:tcW w:w="7230" w:type="dxa"/>
          </w:tcPr>
          <w:p w14:paraId="5BB19B35" w14:textId="71615B8B" w:rsidR="0089047D" w:rsidRPr="00274C5B" w:rsidRDefault="0089047D" w:rsidP="007D1B75">
            <w:pPr>
              <w:tabs>
                <w:tab w:val="num" w:pos="864"/>
              </w:tabs>
              <w:spacing w:line="276" w:lineRule="auto"/>
              <w:rPr>
                <w:lang w:val="nl-NL"/>
              </w:rPr>
            </w:pPr>
            <w:r w:rsidRPr="00274C5B">
              <w:rPr>
                <w:rFonts w:cs="Calibri"/>
                <w:color w:val="000000"/>
                <w:lang w:val="nl-NL" w:eastAsia="nl-NL"/>
              </w:rPr>
              <w:t>Draagt in voldoende mate bij aan het bereiken van het doel.</w:t>
            </w:r>
            <w:r w:rsidRPr="00274C5B">
              <w:rPr>
                <w:rFonts w:eastAsia="Calibri" w:cs="Calibri"/>
                <w:color w:val="000000"/>
                <w:lang w:val="nl-NL" w:eastAsia="nl-NL"/>
              </w:rPr>
              <w:t>. De inhoud is duidelijk en concreet, biedt geen meerwaarde.</w:t>
            </w:r>
          </w:p>
        </w:tc>
      </w:tr>
      <w:tr w:rsidR="0089047D" w:rsidRPr="00274C5B" w14:paraId="66CE9731" w14:textId="77777777" w:rsidTr="00AB3B26">
        <w:tc>
          <w:tcPr>
            <w:tcW w:w="1696" w:type="dxa"/>
          </w:tcPr>
          <w:p w14:paraId="4B233692" w14:textId="77777777" w:rsidR="0089047D" w:rsidRPr="00274C5B" w:rsidRDefault="0089047D" w:rsidP="00BB79FC">
            <w:pPr>
              <w:tabs>
                <w:tab w:val="num" w:pos="864"/>
              </w:tabs>
              <w:spacing w:line="276" w:lineRule="auto"/>
              <w:jc w:val="center"/>
              <w:rPr>
                <w:lang w:val="nl-NL"/>
              </w:rPr>
            </w:pPr>
            <w:r w:rsidRPr="00274C5B">
              <w:rPr>
                <w:lang w:val="nl-NL"/>
              </w:rPr>
              <w:t>2 onvoldoende</w:t>
            </w:r>
          </w:p>
        </w:tc>
        <w:tc>
          <w:tcPr>
            <w:tcW w:w="7230" w:type="dxa"/>
          </w:tcPr>
          <w:p w14:paraId="20F15ECD" w14:textId="3C491B07" w:rsidR="0089047D" w:rsidRPr="00274C5B" w:rsidRDefault="0089047D" w:rsidP="007D1B75">
            <w:pPr>
              <w:tabs>
                <w:tab w:val="num" w:pos="864"/>
              </w:tabs>
              <w:spacing w:line="276" w:lineRule="auto"/>
              <w:rPr>
                <w:lang w:val="nl-NL"/>
              </w:rPr>
            </w:pPr>
            <w:r w:rsidRPr="00274C5B">
              <w:rPr>
                <w:rFonts w:cs="Calibri"/>
                <w:color w:val="000000"/>
                <w:lang w:val="nl-NL" w:eastAsia="nl-NL"/>
              </w:rPr>
              <w:t>Draagt in onvoldoende mate bij aan het bereiken van het doel.</w:t>
            </w:r>
            <w:r w:rsidRPr="00274C5B">
              <w:rPr>
                <w:rFonts w:eastAsia="Calibri" w:cs="Calibri"/>
                <w:color w:val="000000"/>
                <w:lang w:val="nl-NL" w:eastAsia="nl-NL"/>
              </w:rPr>
              <w:t xml:space="preserve"> De inhoud is niet volledig duidelijk en minder concreet, biedt onvoldoende meerwaarde. </w:t>
            </w:r>
          </w:p>
        </w:tc>
      </w:tr>
      <w:tr w:rsidR="0089047D" w:rsidRPr="00274C5B" w14:paraId="5062DB8A" w14:textId="77777777" w:rsidTr="00AB3B26">
        <w:tc>
          <w:tcPr>
            <w:tcW w:w="1696" w:type="dxa"/>
          </w:tcPr>
          <w:p w14:paraId="1E8B1FE6" w14:textId="77777777" w:rsidR="0089047D" w:rsidRPr="00274C5B" w:rsidRDefault="0089047D" w:rsidP="00BB79FC">
            <w:pPr>
              <w:tabs>
                <w:tab w:val="num" w:pos="864"/>
              </w:tabs>
              <w:spacing w:line="276" w:lineRule="auto"/>
              <w:jc w:val="center"/>
              <w:rPr>
                <w:lang w:val="nl-NL"/>
              </w:rPr>
            </w:pPr>
            <w:r w:rsidRPr="00274C5B">
              <w:rPr>
                <w:lang w:val="nl-NL"/>
              </w:rPr>
              <w:t>0 slecht</w:t>
            </w:r>
          </w:p>
        </w:tc>
        <w:tc>
          <w:tcPr>
            <w:tcW w:w="7230" w:type="dxa"/>
          </w:tcPr>
          <w:p w14:paraId="5A538003" w14:textId="14DF2D86" w:rsidR="0089047D" w:rsidRPr="00274C5B" w:rsidRDefault="0089047D" w:rsidP="007D1B75">
            <w:pPr>
              <w:tabs>
                <w:tab w:val="num" w:pos="864"/>
              </w:tabs>
              <w:spacing w:line="276" w:lineRule="auto"/>
              <w:rPr>
                <w:lang w:val="nl-NL"/>
              </w:rPr>
            </w:pPr>
            <w:r w:rsidRPr="00274C5B">
              <w:rPr>
                <w:rFonts w:cs="Calibri"/>
                <w:color w:val="000000"/>
                <w:lang w:val="nl-NL" w:eastAsia="nl-NL"/>
              </w:rPr>
              <w:t xml:space="preserve">Draagt niet tot nauwelijks bij aan het bereiken van het doel. </w:t>
            </w:r>
            <w:r w:rsidRPr="00274C5B">
              <w:rPr>
                <w:rFonts w:eastAsia="Calibri" w:cs="Calibri"/>
                <w:color w:val="000000"/>
                <w:lang w:val="nl-NL" w:eastAsia="nl-NL"/>
              </w:rPr>
              <w:t xml:space="preserve">De inhoud is in belangrijke mate onvolledig en onduidelijk en/of niet concreet, biedt geen meerwaarde. </w:t>
            </w:r>
          </w:p>
        </w:tc>
      </w:tr>
    </w:tbl>
    <w:p w14:paraId="7B8D1EE9" w14:textId="77777777" w:rsidR="008928C3" w:rsidRDefault="008928C3" w:rsidP="004742F2"/>
    <w:p w14:paraId="6FE7D26B" w14:textId="19A805EF" w:rsidR="00830719" w:rsidRDefault="00835673" w:rsidP="004742F2">
      <w:pPr>
        <w:rPr>
          <w:b/>
        </w:rPr>
      </w:pPr>
      <w:r w:rsidRPr="005B0B59">
        <w:rPr>
          <w:b/>
        </w:rPr>
        <w:t>Rekenv</w:t>
      </w:r>
      <w:r w:rsidR="00830719" w:rsidRPr="005B0B59">
        <w:rPr>
          <w:b/>
        </w:rPr>
        <w:t>oorbeeld:</w:t>
      </w:r>
    </w:p>
    <w:tbl>
      <w:tblPr>
        <w:tblStyle w:val="Tabelraster"/>
        <w:tblW w:w="8926" w:type="dxa"/>
        <w:tblLook w:val="04A0" w:firstRow="1" w:lastRow="0" w:firstColumn="1" w:lastColumn="0" w:noHBand="0" w:noVBand="1"/>
      </w:tblPr>
      <w:tblGrid>
        <w:gridCol w:w="2533"/>
        <w:gridCol w:w="2451"/>
        <w:gridCol w:w="2197"/>
        <w:gridCol w:w="1745"/>
      </w:tblGrid>
      <w:tr w:rsidR="009632A9" w:rsidRPr="009632A9" w14:paraId="65F7BB21" w14:textId="77777777" w:rsidTr="009632A9">
        <w:tc>
          <w:tcPr>
            <w:tcW w:w="2533" w:type="dxa"/>
          </w:tcPr>
          <w:p w14:paraId="7C03E176" w14:textId="0994C39E" w:rsidR="009632A9" w:rsidRPr="005B0B59" w:rsidRDefault="009632A9" w:rsidP="009632A9">
            <w:pPr>
              <w:tabs>
                <w:tab w:val="num" w:pos="864"/>
              </w:tabs>
              <w:rPr>
                <w:b/>
              </w:rPr>
            </w:pPr>
            <w:r w:rsidRPr="005B0B59">
              <w:rPr>
                <w:b/>
              </w:rPr>
              <w:t>Onderdeel</w:t>
            </w:r>
            <w:r>
              <w:rPr>
                <w:b/>
              </w:rPr>
              <w:t xml:space="preserve"> en weging</w:t>
            </w:r>
          </w:p>
        </w:tc>
        <w:tc>
          <w:tcPr>
            <w:tcW w:w="2451" w:type="dxa"/>
          </w:tcPr>
          <w:p w14:paraId="3BED63AE" w14:textId="77777777" w:rsidR="009632A9" w:rsidRPr="005B0B59" w:rsidRDefault="009632A9" w:rsidP="009632A9">
            <w:pPr>
              <w:tabs>
                <w:tab w:val="num" w:pos="864"/>
              </w:tabs>
              <w:rPr>
                <w:b/>
              </w:rPr>
            </w:pPr>
            <w:r w:rsidRPr="005B0B59">
              <w:rPr>
                <w:b/>
              </w:rPr>
              <w:t>Subgunningscriteria</w:t>
            </w:r>
          </w:p>
        </w:tc>
        <w:tc>
          <w:tcPr>
            <w:tcW w:w="2197" w:type="dxa"/>
          </w:tcPr>
          <w:p w14:paraId="1D15CEC6" w14:textId="77777777" w:rsidR="009632A9" w:rsidRPr="005B0B59" w:rsidRDefault="009632A9" w:rsidP="009632A9">
            <w:pPr>
              <w:tabs>
                <w:tab w:val="num" w:pos="864"/>
              </w:tabs>
              <w:jc w:val="center"/>
              <w:rPr>
                <w:b/>
              </w:rPr>
            </w:pPr>
            <w:r w:rsidRPr="005B0B59">
              <w:rPr>
                <w:b/>
              </w:rPr>
              <w:t>Weging van het subgunningscriterium</w:t>
            </w:r>
          </w:p>
        </w:tc>
        <w:tc>
          <w:tcPr>
            <w:tcW w:w="1745" w:type="dxa"/>
          </w:tcPr>
          <w:p w14:paraId="68AA3D1F" w14:textId="77777777" w:rsidR="009632A9" w:rsidRPr="005B0B59" w:rsidRDefault="009632A9" w:rsidP="009632A9">
            <w:pPr>
              <w:tabs>
                <w:tab w:val="num" w:pos="864"/>
              </w:tabs>
              <w:jc w:val="center"/>
              <w:rPr>
                <w:b/>
              </w:rPr>
            </w:pPr>
            <w:r w:rsidRPr="005B0B59">
              <w:rPr>
                <w:b/>
              </w:rPr>
              <w:t>Maximaal haalbare punten</w:t>
            </w:r>
          </w:p>
        </w:tc>
      </w:tr>
      <w:tr w:rsidR="00830719" w14:paraId="348B36E1" w14:textId="77777777" w:rsidTr="00830719">
        <w:tc>
          <w:tcPr>
            <w:tcW w:w="2533" w:type="dxa"/>
          </w:tcPr>
          <w:p w14:paraId="2B8043CA" w14:textId="6B253DF8" w:rsidR="00830719" w:rsidRPr="00EF2D72" w:rsidRDefault="006F1B5B" w:rsidP="00830719">
            <w:pPr>
              <w:tabs>
                <w:tab w:val="num" w:pos="864"/>
              </w:tabs>
              <w:rPr>
                <w:b/>
              </w:rPr>
            </w:pPr>
            <w:r>
              <w:rPr>
                <w:b/>
              </w:rPr>
              <w:t>Bodycams</w:t>
            </w:r>
            <w:r w:rsidR="00830719">
              <w:rPr>
                <w:b/>
              </w:rPr>
              <w:t xml:space="preserve"> </w:t>
            </w:r>
            <w:r w:rsidR="00123A7A">
              <w:rPr>
                <w:b/>
              </w:rPr>
              <w:t>4</w:t>
            </w:r>
            <w:r w:rsidR="00830719">
              <w:rPr>
                <w:b/>
              </w:rPr>
              <w:t>5%</w:t>
            </w:r>
          </w:p>
        </w:tc>
        <w:tc>
          <w:tcPr>
            <w:tcW w:w="2451" w:type="dxa"/>
          </w:tcPr>
          <w:p w14:paraId="72B56C07" w14:textId="29990181" w:rsidR="00830719" w:rsidRDefault="00123A7A" w:rsidP="00830719">
            <w:pPr>
              <w:tabs>
                <w:tab w:val="num" w:pos="864"/>
              </w:tabs>
            </w:pPr>
            <w:r>
              <w:t>Accu en Laders</w:t>
            </w:r>
          </w:p>
        </w:tc>
        <w:tc>
          <w:tcPr>
            <w:tcW w:w="2197" w:type="dxa"/>
          </w:tcPr>
          <w:p w14:paraId="34FE4BF8" w14:textId="7B1553C5" w:rsidR="00830719" w:rsidRPr="009E2D75" w:rsidRDefault="00123A7A" w:rsidP="00830719">
            <w:pPr>
              <w:tabs>
                <w:tab w:val="num" w:pos="864"/>
              </w:tabs>
              <w:jc w:val="center"/>
            </w:pPr>
            <w:r>
              <w:t>1</w:t>
            </w:r>
            <w:r w:rsidR="00830719" w:rsidRPr="009E2D75">
              <w:t>5%</w:t>
            </w:r>
          </w:p>
        </w:tc>
        <w:tc>
          <w:tcPr>
            <w:tcW w:w="1745" w:type="dxa"/>
          </w:tcPr>
          <w:p w14:paraId="1AB533A6" w14:textId="0E04EF3A" w:rsidR="00830719" w:rsidRPr="009E2D75" w:rsidRDefault="00123A7A" w:rsidP="00830719">
            <w:pPr>
              <w:tabs>
                <w:tab w:val="num" w:pos="864"/>
              </w:tabs>
              <w:jc w:val="center"/>
            </w:pPr>
            <w:r>
              <w:t>7</w:t>
            </w:r>
            <w:r w:rsidR="00830719" w:rsidRPr="009E2D75">
              <w:t>0</w:t>
            </w:r>
          </w:p>
        </w:tc>
      </w:tr>
    </w:tbl>
    <w:p w14:paraId="3ABB04D3" w14:textId="18E9D635" w:rsidR="00123A7A" w:rsidRDefault="00835673" w:rsidP="004742F2">
      <w:r>
        <w:t xml:space="preserve">Stel </w:t>
      </w:r>
      <w:r w:rsidR="00BB79FC">
        <w:t xml:space="preserve">er is </w:t>
      </w:r>
      <w:r>
        <w:t xml:space="preserve">een consensus score van </w:t>
      </w:r>
      <w:r w:rsidR="00123A7A">
        <w:t>6</w:t>
      </w:r>
      <w:r>
        <w:t xml:space="preserve">0 punten </w:t>
      </w:r>
      <w:r w:rsidR="00F92AB6">
        <w:t xml:space="preserve">van de maximale </w:t>
      </w:r>
      <w:r w:rsidR="00123A7A">
        <w:t>7</w:t>
      </w:r>
      <w:r w:rsidR="00F92AB6">
        <w:t xml:space="preserve">0 te halen punten </w:t>
      </w:r>
      <w:r>
        <w:t xml:space="preserve">op </w:t>
      </w:r>
      <w:r w:rsidR="00123A7A">
        <w:t>Accu en Laders</w:t>
      </w:r>
      <w:r>
        <w:t xml:space="preserve">. Deze </w:t>
      </w:r>
      <w:r w:rsidR="00201261">
        <w:t xml:space="preserve">60 punten </w:t>
      </w:r>
      <w:r>
        <w:t xml:space="preserve">wegen voor </w:t>
      </w:r>
      <w:r w:rsidR="00123A7A">
        <w:t>1</w:t>
      </w:r>
      <w:r>
        <w:t xml:space="preserve">5% mee op het subgunningscriterium </w:t>
      </w:r>
      <w:r w:rsidR="00123A7A">
        <w:t>Accu en Laders</w:t>
      </w:r>
      <w:r>
        <w:t xml:space="preserve">. </w:t>
      </w:r>
    </w:p>
    <w:p w14:paraId="5BC52BD4" w14:textId="60E7010A" w:rsidR="00835673" w:rsidRDefault="00123A7A" w:rsidP="004742F2">
      <w:r>
        <w:t xml:space="preserve">De </w:t>
      </w:r>
      <w:r w:rsidR="00835673">
        <w:t>Gewogen score</w:t>
      </w:r>
      <w:r>
        <w:t xml:space="preserve"> wordt dan </w:t>
      </w:r>
      <w:r w:rsidR="00835673">
        <w:t xml:space="preserve">: </w:t>
      </w:r>
      <w:r>
        <w:t>6</w:t>
      </w:r>
      <w:r w:rsidR="00835673">
        <w:t>0 punten</w:t>
      </w:r>
      <w:r>
        <w:t xml:space="preserve"> x 15%</w:t>
      </w:r>
      <w:r w:rsidR="00835673">
        <w:t xml:space="preserve"> = </w:t>
      </w:r>
      <w:r>
        <w:t>9</w:t>
      </w:r>
      <w:r w:rsidR="00835673">
        <w:t xml:space="preserve"> punten.</w:t>
      </w:r>
    </w:p>
    <w:p w14:paraId="362F58E8" w14:textId="274A6FE6" w:rsidR="00830719" w:rsidRDefault="00835673" w:rsidP="004742F2">
      <w:r>
        <w:t xml:space="preserve">Deze </w:t>
      </w:r>
      <w:r w:rsidR="00123A7A">
        <w:t>9</w:t>
      </w:r>
      <w:r>
        <w:t xml:space="preserve"> punten voor het subgunningscriterium </w:t>
      </w:r>
      <w:r w:rsidR="00123A7A">
        <w:t xml:space="preserve">Accu en Laders </w:t>
      </w:r>
      <w:r>
        <w:t xml:space="preserve">wegen voor </w:t>
      </w:r>
      <w:r w:rsidR="00123A7A">
        <w:t>4</w:t>
      </w:r>
      <w:r>
        <w:t xml:space="preserve">5% mee voor het Gunningscriterium </w:t>
      </w:r>
      <w:r w:rsidR="00253C1A">
        <w:t>Bodycam</w:t>
      </w:r>
      <w:r>
        <w:t xml:space="preserve">: </w:t>
      </w:r>
      <w:r w:rsidR="00123A7A">
        <w:t>4</w:t>
      </w:r>
      <w:r>
        <w:t>5%</w:t>
      </w:r>
      <w:r w:rsidR="00BB79FC">
        <w:t xml:space="preserve"> </w:t>
      </w:r>
      <w:r>
        <w:t xml:space="preserve">van </w:t>
      </w:r>
      <w:r w:rsidR="00123A7A">
        <w:t>9</w:t>
      </w:r>
      <w:r>
        <w:t xml:space="preserve"> punten = </w:t>
      </w:r>
      <w:r w:rsidR="00C45FDB">
        <w:t>4</w:t>
      </w:r>
      <w:r>
        <w:t>,</w:t>
      </w:r>
      <w:r w:rsidR="00C45FDB">
        <w:t>0</w:t>
      </w:r>
      <w:r>
        <w:t>5 gewogen kwaliteitspunten.</w:t>
      </w:r>
    </w:p>
    <w:p w14:paraId="51727D8B" w14:textId="77777777" w:rsidR="00830719" w:rsidRDefault="00835673" w:rsidP="004742F2">
      <w:r>
        <w:t>Et cetera.</w:t>
      </w:r>
      <w:r w:rsidR="00A77825">
        <w:t xml:space="preserve"> Pas aan het eind van alle berekeningen wordt er afgerond op 2 decimalen.</w:t>
      </w:r>
    </w:p>
    <w:p w14:paraId="30471F5B" w14:textId="77777777" w:rsidR="00830719" w:rsidRDefault="00830719" w:rsidP="004742F2"/>
    <w:p w14:paraId="338AA214" w14:textId="77777777" w:rsidR="00C177CF" w:rsidRDefault="00835673" w:rsidP="00830719">
      <w:pPr>
        <w:pStyle w:val="Kop3"/>
      </w:pPr>
      <w:bookmarkStart w:id="80" w:name="_Toc31024516"/>
      <w:r>
        <w:t>P</w:t>
      </w:r>
      <w:r w:rsidR="00C177CF">
        <w:t>rijs</w:t>
      </w:r>
      <w:bookmarkEnd w:id="80"/>
    </w:p>
    <w:p w14:paraId="68789FB2" w14:textId="77777777" w:rsidR="00C177CF" w:rsidRDefault="00C177CF" w:rsidP="004742F2"/>
    <w:p w14:paraId="769365F9" w14:textId="30FDE1A5" w:rsidR="003C12BD" w:rsidRPr="00576592" w:rsidRDefault="00E45274" w:rsidP="00FD36E5">
      <w:pPr>
        <w:spacing w:line="276" w:lineRule="auto"/>
      </w:pPr>
      <w:r w:rsidRPr="00576592">
        <w:t xml:space="preserve">De prijs wordt uitgevraagd op basis van Total Cost of Ownership. Voor de periode van 5 jaren worden de </w:t>
      </w:r>
      <w:r w:rsidR="00153DC7" w:rsidRPr="00576592">
        <w:t xml:space="preserve">project-, eenmalige </w:t>
      </w:r>
      <w:r w:rsidRPr="00576592">
        <w:t xml:space="preserve">en </w:t>
      </w:r>
      <w:r w:rsidR="002E1605" w:rsidRPr="00576592">
        <w:t xml:space="preserve">alle </w:t>
      </w:r>
      <w:r w:rsidR="0089047D" w:rsidRPr="00576592">
        <w:t xml:space="preserve">overige </w:t>
      </w:r>
      <w:r w:rsidR="00153DC7" w:rsidRPr="00576592">
        <w:t xml:space="preserve">operationele kosten </w:t>
      </w:r>
      <w:r w:rsidRPr="00576592">
        <w:t>uitgevraagd op basis waarvan de Inschrijver</w:t>
      </w:r>
      <w:r w:rsidR="006F7434" w:rsidRPr="00576592">
        <w:t xml:space="preserve"> een totaalprijs </w:t>
      </w:r>
      <w:r w:rsidR="00F32F6A" w:rsidRPr="00576592">
        <w:t>offreert</w:t>
      </w:r>
      <w:r w:rsidR="001326ED" w:rsidRPr="00576592">
        <w:t xml:space="preserve"> </w:t>
      </w:r>
      <w:r w:rsidR="001326ED" w:rsidRPr="007937E0">
        <w:t xml:space="preserve">gebaseerd op </w:t>
      </w:r>
      <w:r w:rsidR="004763D5">
        <w:t>40</w:t>
      </w:r>
      <w:r w:rsidR="000E631E">
        <w:t>0</w:t>
      </w:r>
      <w:r w:rsidR="003C12BD" w:rsidRPr="007937E0">
        <w:t xml:space="preserve"> operationeel</w:t>
      </w:r>
      <w:r w:rsidR="00800619" w:rsidRPr="00576592">
        <w:t xml:space="preserve"> </w:t>
      </w:r>
      <w:r w:rsidR="006F1B5B" w:rsidRPr="00576592">
        <w:t xml:space="preserve">in </w:t>
      </w:r>
      <w:r w:rsidR="003C12BD" w:rsidRPr="00576592">
        <w:t xml:space="preserve">gebruik zijnde </w:t>
      </w:r>
      <w:r w:rsidR="006F1B5B" w:rsidRPr="00576592">
        <w:t>Bodycams</w:t>
      </w:r>
      <w:r w:rsidR="003C12BD" w:rsidRPr="00576592">
        <w:t>.</w:t>
      </w:r>
      <w:r w:rsidR="006F7434" w:rsidRPr="00576592">
        <w:t xml:space="preserve"> </w:t>
      </w:r>
      <w:r w:rsidR="00F32F6A" w:rsidRPr="00576592">
        <w:t>Deze totaalprijs wordt gebruikt om de BPKV prijs te bepalen</w:t>
      </w:r>
      <w:r w:rsidR="003C12BD" w:rsidRPr="00576592">
        <w:t xml:space="preserve"> en zo doende de winnende Inschrijving.</w:t>
      </w:r>
    </w:p>
    <w:p w14:paraId="3981AEC3" w14:textId="6F53CC87" w:rsidR="003C12BD" w:rsidRPr="00576592" w:rsidRDefault="006F7434" w:rsidP="00FD36E5">
      <w:pPr>
        <w:spacing w:line="276" w:lineRule="auto"/>
      </w:pPr>
      <w:r w:rsidRPr="00576592">
        <w:t xml:space="preserve">De gemiddelde totaalprijs per jaar gedeeld door het aantal af te nemen </w:t>
      </w:r>
      <w:r w:rsidR="006F1B5B" w:rsidRPr="00576592">
        <w:t>bodycams</w:t>
      </w:r>
      <w:r w:rsidR="001326ED" w:rsidRPr="00576592">
        <w:t xml:space="preserve"> (</w:t>
      </w:r>
      <w:r w:rsidR="004763D5">
        <w:t>40</w:t>
      </w:r>
      <w:r w:rsidR="000E631E">
        <w:t>0</w:t>
      </w:r>
      <w:r w:rsidRPr="00576592">
        <w:t xml:space="preserve"> stuks) levert</w:t>
      </w:r>
      <w:r w:rsidR="00386F5E" w:rsidRPr="00576592">
        <w:t xml:space="preserve"> de huur</w:t>
      </w:r>
      <w:r w:rsidRPr="00576592">
        <w:t xml:space="preserve">prijs per </w:t>
      </w:r>
      <w:r w:rsidR="006F1B5B" w:rsidRPr="00576592">
        <w:t>bodycam</w:t>
      </w:r>
      <w:r w:rsidRPr="00576592">
        <w:t xml:space="preserve"> op</w:t>
      </w:r>
      <w:r w:rsidR="003C12BD" w:rsidRPr="00576592">
        <w:t xml:space="preserve"> welke gebruikt wordt voor de maandelijkse facturering</w:t>
      </w:r>
      <w:r w:rsidRPr="00576592">
        <w:t>.</w:t>
      </w:r>
      <w:r w:rsidR="001326ED" w:rsidRPr="00576592">
        <w:t xml:space="preserve"> Het aantal van </w:t>
      </w:r>
      <w:r w:rsidR="004763D5">
        <w:t>40</w:t>
      </w:r>
      <w:r w:rsidR="000E631E">
        <w:t>0</w:t>
      </w:r>
      <w:r w:rsidR="00B22039" w:rsidRPr="00576592">
        <w:t xml:space="preserve"> stuks is noodzakelijk voor de</w:t>
      </w:r>
      <w:r w:rsidR="00800619" w:rsidRPr="00576592">
        <w:t>ze</w:t>
      </w:r>
      <w:r w:rsidR="001326ED" w:rsidRPr="00576592">
        <w:t xml:space="preserve"> berekening, maar afname van </w:t>
      </w:r>
      <w:r w:rsidR="004763D5">
        <w:t>400</w:t>
      </w:r>
      <w:r w:rsidR="00B22039" w:rsidRPr="00576592">
        <w:t xml:space="preserve"> is niet verplicht. Inschrijver kan hier geen rechten aan ontlenen. </w:t>
      </w:r>
      <w:r w:rsidR="00881F75" w:rsidRPr="00576592">
        <w:t xml:space="preserve">Op- en afschalen van het aantal in gebruik zijnde </w:t>
      </w:r>
      <w:r w:rsidR="006F1B5B" w:rsidRPr="00576592">
        <w:t>bodycams</w:t>
      </w:r>
      <w:r w:rsidR="00881F75" w:rsidRPr="00576592">
        <w:t xml:space="preserve"> wordt ook verrekend op b</w:t>
      </w:r>
      <w:r w:rsidR="00386F5E" w:rsidRPr="00576592">
        <w:t xml:space="preserve">asis van deze </w:t>
      </w:r>
      <w:r w:rsidR="00881F75" w:rsidRPr="00576592">
        <w:t xml:space="preserve">prijs per maand per in gebruik zijnde </w:t>
      </w:r>
      <w:r w:rsidR="006F1B5B" w:rsidRPr="00576592">
        <w:t>bodycams</w:t>
      </w:r>
      <w:r w:rsidR="00BD692D" w:rsidRPr="00576592">
        <w:t>.</w:t>
      </w:r>
    </w:p>
    <w:p w14:paraId="3F1A3FEA" w14:textId="77777777" w:rsidR="003C12BD" w:rsidRPr="00576592" w:rsidRDefault="003C12BD" w:rsidP="00FD36E5">
      <w:pPr>
        <w:spacing w:line="276" w:lineRule="auto"/>
      </w:pPr>
    </w:p>
    <w:p w14:paraId="6D12BC03" w14:textId="51240C7D" w:rsidR="00A923D6" w:rsidRPr="00576592" w:rsidRDefault="00A923D6" w:rsidP="00A923D6">
      <w:pPr>
        <w:spacing w:line="276" w:lineRule="auto"/>
      </w:pPr>
      <w:r w:rsidRPr="00576592">
        <w:lastRenderedPageBreak/>
        <w:t xml:space="preserve">Door het mogelijk aanhaken van </w:t>
      </w:r>
      <w:r w:rsidR="002C4147" w:rsidRPr="00576592">
        <w:t xml:space="preserve">andere </w:t>
      </w:r>
      <w:r w:rsidRPr="00576592">
        <w:t>Amsterdamse</w:t>
      </w:r>
      <w:r w:rsidR="00906730" w:rsidRPr="00576592">
        <w:t xml:space="preserve"> </w:t>
      </w:r>
      <w:r w:rsidRPr="00576592">
        <w:t>gemeentelijke organisatie ketenpartners</w:t>
      </w:r>
      <w:r w:rsidR="0064757A">
        <w:t>,</w:t>
      </w:r>
      <w:r w:rsidRPr="00576592">
        <w:t xml:space="preserve"> zoa</w:t>
      </w:r>
      <w:r w:rsidR="00800619" w:rsidRPr="00576592">
        <w:t>ls bijvoorbeeld Waternet</w:t>
      </w:r>
      <w:r w:rsidR="0064757A">
        <w:t>,</w:t>
      </w:r>
      <w:r w:rsidR="00800619" w:rsidRPr="00576592">
        <w:t xml:space="preserve"> kan het</w:t>
      </w:r>
      <w:r w:rsidRPr="00576592">
        <w:t xml:space="preserve"> aantal </w:t>
      </w:r>
      <w:r w:rsidR="00800619" w:rsidRPr="00576592">
        <w:t xml:space="preserve">actieve </w:t>
      </w:r>
      <w:r w:rsidR="001326ED" w:rsidRPr="00576592">
        <w:t>Bodycams</w:t>
      </w:r>
      <w:r w:rsidR="00800619" w:rsidRPr="00576592">
        <w:t xml:space="preserve"> </w:t>
      </w:r>
      <w:r w:rsidRPr="00576592">
        <w:t>groeien van nu 4</w:t>
      </w:r>
      <w:r w:rsidR="001326ED" w:rsidRPr="00576592">
        <w:t xml:space="preserve">00 stuks naar </w:t>
      </w:r>
      <w:r w:rsidR="001326ED" w:rsidRPr="007937E0">
        <w:t>mogelijk 7</w:t>
      </w:r>
      <w:r w:rsidR="007937E0" w:rsidRPr="007937E0">
        <w:t>5</w:t>
      </w:r>
      <w:r w:rsidRPr="007937E0">
        <w:t>0 stuks</w:t>
      </w:r>
      <w:r w:rsidRPr="00576592">
        <w:t xml:space="preserve"> op termijn. Dit is een aanname, geen zekerheid en hier kunnen geen rechten aan ontleend worden. Op- en afschalen blijft mogelijk (ook </w:t>
      </w:r>
      <w:r w:rsidR="001326ED" w:rsidRPr="00576592">
        <w:t>onder de 40</w:t>
      </w:r>
      <w:r w:rsidRPr="00576592">
        <w:t>0 stuks).</w:t>
      </w:r>
    </w:p>
    <w:p w14:paraId="02C3AE4A" w14:textId="77777777" w:rsidR="00C177CF" w:rsidRPr="00576592" w:rsidRDefault="00C177CF" w:rsidP="00FD36E5">
      <w:pPr>
        <w:spacing w:line="276" w:lineRule="auto"/>
      </w:pPr>
    </w:p>
    <w:p w14:paraId="2801EF47" w14:textId="3CBAB1B7" w:rsidR="00B22039" w:rsidRDefault="00B22039" w:rsidP="00FD36E5">
      <w:pPr>
        <w:spacing w:line="276" w:lineRule="auto"/>
      </w:pPr>
      <w:r w:rsidRPr="00576592">
        <w:t xml:space="preserve">Andere kosten dan die in de prijsopgave in deze </w:t>
      </w:r>
      <w:r w:rsidR="00BD692D" w:rsidRPr="00576592">
        <w:t>A</w:t>
      </w:r>
      <w:r w:rsidRPr="00576592">
        <w:t xml:space="preserve">anbesteding </w:t>
      </w:r>
      <w:r w:rsidR="00800619" w:rsidRPr="00576592">
        <w:t xml:space="preserve">door Inschrijver </w:t>
      </w:r>
      <w:r w:rsidRPr="00576592">
        <w:t xml:space="preserve">gespecificeerd zijn, kunnen </w:t>
      </w:r>
      <w:r w:rsidR="00881F75" w:rsidRPr="00576592">
        <w:t xml:space="preserve">ten tijde van de exploitatiefase van de </w:t>
      </w:r>
      <w:r w:rsidR="00BD692D" w:rsidRPr="00576592">
        <w:t>O</w:t>
      </w:r>
      <w:r w:rsidR="00881F75" w:rsidRPr="00576592">
        <w:t xml:space="preserve">vereenkomst </w:t>
      </w:r>
      <w:r w:rsidRPr="00576592">
        <w:t>niet in rekening gebracht worden.</w:t>
      </w:r>
    </w:p>
    <w:p w14:paraId="61407EB6" w14:textId="3A4226E4" w:rsidR="00657B9A" w:rsidRDefault="00657B9A" w:rsidP="00FD36E5">
      <w:pPr>
        <w:spacing w:line="276" w:lineRule="auto"/>
      </w:pPr>
    </w:p>
    <w:p w14:paraId="16DABA18" w14:textId="6C2FECF2" w:rsidR="00657B9A" w:rsidRDefault="00657B9A" w:rsidP="00FD36E5">
      <w:pPr>
        <w:spacing w:line="276" w:lineRule="auto"/>
      </w:pPr>
      <w:r>
        <w:t>Mochten er te weinig regels voor de opsomming van te gebruiken kosten staan in het Prijzenblad dan kan Inschrijver die toevoegen vanaf regel 11 in de desbetreffe</w:t>
      </w:r>
      <w:r w:rsidR="00201261">
        <w:t>n</w:t>
      </w:r>
      <w:r>
        <w:t>de tabbladen,</w:t>
      </w:r>
    </w:p>
    <w:p w14:paraId="6D453894" w14:textId="77777777" w:rsidR="00F32F6A" w:rsidRDefault="00F32F6A" w:rsidP="004742F2">
      <w:pPr>
        <w:rPr>
          <w:i/>
        </w:rPr>
      </w:pPr>
    </w:p>
    <w:p w14:paraId="1398890B" w14:textId="77777777" w:rsidR="00C177CF" w:rsidRDefault="00B92F72" w:rsidP="00F85662">
      <w:pPr>
        <w:pStyle w:val="Kop2"/>
        <w:tabs>
          <w:tab w:val="num" w:pos="0"/>
        </w:tabs>
        <w:spacing w:line="280" w:lineRule="atLeast"/>
      </w:pPr>
      <w:bookmarkStart w:id="81" w:name="_Toc31024517"/>
      <w:r>
        <w:t>Eindscore</w:t>
      </w:r>
      <w:r w:rsidR="00F85662">
        <w:t xml:space="preserve"> Economisch Meest Voordelige Inschrijving</w:t>
      </w:r>
      <w:r w:rsidR="006F7434">
        <w:t xml:space="preserve"> op basis van BPKV</w:t>
      </w:r>
      <w:bookmarkEnd w:id="81"/>
    </w:p>
    <w:p w14:paraId="5DCE2776" w14:textId="77777777" w:rsidR="006F7434" w:rsidRDefault="006F7434" w:rsidP="004742F2"/>
    <w:p w14:paraId="007FB6EA" w14:textId="77777777" w:rsidR="00E9005F" w:rsidRDefault="006F7434" w:rsidP="00FD36E5">
      <w:pPr>
        <w:spacing w:line="276" w:lineRule="auto"/>
      </w:pPr>
      <w:r>
        <w:t xml:space="preserve">De beantwoording en invulling van alle wensen </w:t>
      </w:r>
      <w:r w:rsidR="00E9005F">
        <w:t xml:space="preserve">uit het PvE </w:t>
      </w:r>
      <w:r>
        <w:t xml:space="preserve">worden beoordeeld door het </w:t>
      </w:r>
      <w:r w:rsidR="002D1BCC">
        <w:t>B</w:t>
      </w:r>
      <w:r>
        <w:t xml:space="preserve">eoordelingsteam en levert een totaal aantal behaalde en </w:t>
      </w:r>
      <w:r w:rsidR="00881F75">
        <w:t xml:space="preserve">daarna </w:t>
      </w:r>
      <w:r w:rsidR="009632A9">
        <w:t xml:space="preserve">in het consensus overleg vastgestelde </w:t>
      </w:r>
      <w:r>
        <w:t xml:space="preserve">gewogen kwaliteitspunten op. </w:t>
      </w:r>
    </w:p>
    <w:p w14:paraId="48CCCA1C" w14:textId="097E1FFF" w:rsidR="006F7434" w:rsidRDefault="006F7434" w:rsidP="00FD36E5">
      <w:pPr>
        <w:spacing w:line="276" w:lineRule="auto"/>
      </w:pPr>
      <w:r>
        <w:t>Samen met</w:t>
      </w:r>
      <w:r w:rsidR="00E9005F">
        <w:t xml:space="preserve"> het “</w:t>
      </w:r>
      <w:r w:rsidR="00E9005F" w:rsidRPr="00E9005F">
        <w:t xml:space="preserve">TOTAAL </w:t>
      </w:r>
      <w:r w:rsidR="00E9005F">
        <w:t xml:space="preserve">aan </w:t>
      </w:r>
      <w:r w:rsidR="00E9005F" w:rsidRPr="00E9005F">
        <w:t>eenmalig</w:t>
      </w:r>
      <w:r w:rsidR="00E9005F">
        <w:t xml:space="preserve">e en operationele” </w:t>
      </w:r>
      <w:r w:rsidR="00A3089A">
        <w:t xml:space="preserve">(TAB 0. Totaal Prijs, cel F26) </w:t>
      </w:r>
      <w:r w:rsidR="00E9005F">
        <w:t xml:space="preserve">kosten  </w:t>
      </w:r>
      <w:r>
        <w:t>voor de te leveren dienstverlening wordt hiermee de prijs per behaalde kwaliteitspunt bepaald doo</w:t>
      </w:r>
      <w:r w:rsidR="00F32F6A">
        <w:t xml:space="preserve">r de berekening toe te passen: </w:t>
      </w:r>
    </w:p>
    <w:p w14:paraId="737271C1" w14:textId="77777777" w:rsidR="00052571" w:rsidRDefault="00052571" w:rsidP="00FD36E5">
      <w:pPr>
        <w:spacing w:line="276" w:lineRule="auto"/>
      </w:pPr>
    </w:p>
    <w:p w14:paraId="22E2D2C4" w14:textId="1C378E14" w:rsidR="006F7434" w:rsidRDefault="00A3089A" w:rsidP="00FD36E5">
      <w:pPr>
        <w:spacing w:line="276" w:lineRule="auto"/>
      </w:pPr>
      <w:r>
        <w:t xml:space="preserve">     </w:t>
      </w:r>
      <w:r w:rsidRPr="00E9005F">
        <w:t xml:space="preserve">TOTAAL </w:t>
      </w:r>
      <w:r>
        <w:t xml:space="preserve">aan </w:t>
      </w:r>
      <w:r w:rsidRPr="00E9005F">
        <w:t>eenmalig</w:t>
      </w:r>
      <w:r>
        <w:t xml:space="preserve">e en operationele kosten  </w:t>
      </w:r>
      <w:r w:rsidR="002615BB">
        <w:t>_______________________________</w:t>
      </w:r>
      <w:r>
        <w:t>_____________</w:t>
      </w:r>
      <w:r w:rsidR="00BB79FC">
        <w:t xml:space="preserve"> </w:t>
      </w:r>
      <w:r>
        <w:t xml:space="preserve">  </w:t>
      </w:r>
      <w:r w:rsidR="00BB79FC">
        <w:t xml:space="preserve">= </w:t>
      </w:r>
      <w:r>
        <w:t xml:space="preserve">  </w:t>
      </w:r>
      <w:r w:rsidR="00BB79FC">
        <w:t xml:space="preserve">de Beste Prijs Kwaliteit </w:t>
      </w:r>
      <w:r w:rsidR="00881F75">
        <w:t>Verhouding</w:t>
      </w:r>
    </w:p>
    <w:p w14:paraId="72BC63CB" w14:textId="1960F19C" w:rsidR="006F7434" w:rsidRDefault="00906730" w:rsidP="00A3089A">
      <w:pPr>
        <w:spacing w:line="276" w:lineRule="auto"/>
        <w:ind w:firstLine="426"/>
      </w:pPr>
      <w:r>
        <w:t xml:space="preserve"> </w:t>
      </w:r>
      <w:r w:rsidR="006F7434">
        <w:t>behaalde aantal</w:t>
      </w:r>
      <w:r w:rsidR="00A3089A">
        <w:t xml:space="preserve"> gewogen</w:t>
      </w:r>
      <w:r w:rsidR="006F7434">
        <w:t xml:space="preserve"> kwaliteitspunten.</w:t>
      </w:r>
    </w:p>
    <w:p w14:paraId="404D6499" w14:textId="77777777" w:rsidR="00052571" w:rsidRDefault="00052571" w:rsidP="00FD36E5">
      <w:pPr>
        <w:spacing w:line="276" w:lineRule="auto"/>
      </w:pPr>
    </w:p>
    <w:p w14:paraId="7419132D" w14:textId="77777777" w:rsidR="006F7434" w:rsidRDefault="002615BB" w:rsidP="00FD36E5">
      <w:pPr>
        <w:spacing w:line="276" w:lineRule="auto"/>
      </w:pPr>
      <w:r>
        <w:t>De Inschrijving met de laagste prijs p</w:t>
      </w:r>
      <w:r w:rsidR="00F32F6A">
        <w:t>e</w:t>
      </w:r>
      <w:r>
        <w:t xml:space="preserve">r behaalde kwaliteitspunt heeft de Economisch Meest Voordelige Inschrijving gedaan en wint de </w:t>
      </w:r>
      <w:r w:rsidR="00BD692D">
        <w:t>A</w:t>
      </w:r>
      <w:r>
        <w:t>anbesteding.</w:t>
      </w:r>
    </w:p>
    <w:p w14:paraId="01019E23" w14:textId="77777777" w:rsidR="00DD5CB3" w:rsidRDefault="00DD5CB3" w:rsidP="00FD36E5">
      <w:pPr>
        <w:spacing w:line="276" w:lineRule="auto"/>
      </w:pPr>
    </w:p>
    <w:p w14:paraId="361C50B3" w14:textId="77777777" w:rsidR="00DD5CB3" w:rsidRPr="004466F5" w:rsidRDefault="00DD5CB3" w:rsidP="00DD5CB3">
      <w:pPr>
        <w:autoSpaceDE w:val="0"/>
        <w:autoSpaceDN w:val="0"/>
        <w:adjustRightInd w:val="0"/>
        <w:spacing w:line="276" w:lineRule="auto"/>
        <w:rPr>
          <w:rFonts w:eastAsia="Calibri" w:cs="CIDFont+F3"/>
          <w:lang w:eastAsia="nl-NL"/>
        </w:rPr>
      </w:pPr>
      <w:r w:rsidRPr="004466F5">
        <w:rPr>
          <w:rFonts w:eastAsia="Calibri" w:cs="CIDFont+F3"/>
          <w:lang w:eastAsia="nl-NL"/>
        </w:rPr>
        <w:t>Wanneer twee of meer inschrijvers exact dezelfde eindscore hebben behaald en om die reden voor</w:t>
      </w:r>
    </w:p>
    <w:p w14:paraId="7750AE67" w14:textId="77777777" w:rsidR="00DD5CB3" w:rsidRPr="004466F5" w:rsidRDefault="00DD5CB3" w:rsidP="00DD5CB3">
      <w:pPr>
        <w:autoSpaceDE w:val="0"/>
        <w:autoSpaceDN w:val="0"/>
        <w:adjustRightInd w:val="0"/>
        <w:spacing w:line="276" w:lineRule="auto"/>
        <w:rPr>
          <w:rFonts w:eastAsia="Calibri" w:cs="CIDFont+F3"/>
          <w:lang w:eastAsia="nl-NL"/>
        </w:rPr>
      </w:pPr>
      <w:r w:rsidRPr="004466F5">
        <w:rPr>
          <w:rFonts w:eastAsia="Calibri" w:cs="CIDFont+F3"/>
          <w:lang w:eastAsia="nl-NL"/>
        </w:rPr>
        <w:t>gunning van de Overeenkomst in aanmerking komen, wordt de Overeenkomst gegund aan de</w:t>
      </w:r>
    </w:p>
    <w:p w14:paraId="6D3FA6BE" w14:textId="3BE7D685" w:rsidR="00DD5CB3" w:rsidRPr="004466F5" w:rsidRDefault="00DD5CB3" w:rsidP="00DD5CB3">
      <w:pPr>
        <w:autoSpaceDE w:val="0"/>
        <w:autoSpaceDN w:val="0"/>
        <w:adjustRightInd w:val="0"/>
        <w:spacing w:line="276" w:lineRule="auto"/>
        <w:rPr>
          <w:rFonts w:eastAsia="Calibri" w:cs="CIDFont+F3"/>
          <w:lang w:eastAsia="nl-NL"/>
        </w:rPr>
      </w:pPr>
      <w:r w:rsidRPr="004466F5">
        <w:rPr>
          <w:rFonts w:eastAsia="Calibri" w:cs="CIDFont+F3"/>
          <w:lang w:eastAsia="nl-NL"/>
        </w:rPr>
        <w:t xml:space="preserve">inschrijver met de hoogste score op het </w:t>
      </w:r>
      <w:r w:rsidR="000178AF">
        <w:rPr>
          <w:rFonts w:eastAsia="Calibri" w:cs="CIDFont+F3"/>
          <w:lang w:eastAsia="nl-NL"/>
        </w:rPr>
        <w:t>G</w:t>
      </w:r>
      <w:r w:rsidR="00C03F1E">
        <w:rPr>
          <w:rFonts w:eastAsia="Calibri" w:cs="CIDFont+F3"/>
          <w:lang w:eastAsia="nl-NL"/>
        </w:rPr>
        <w:t>unnings</w:t>
      </w:r>
      <w:r w:rsidRPr="004466F5">
        <w:rPr>
          <w:rFonts w:eastAsia="Calibri" w:cs="CIDFont+F3"/>
          <w:lang w:eastAsia="nl-NL"/>
        </w:rPr>
        <w:t xml:space="preserve">criterium </w:t>
      </w:r>
      <w:r w:rsidR="00BA679C">
        <w:rPr>
          <w:rFonts w:eastAsia="Calibri" w:cs="CIDFont+F3"/>
          <w:lang w:eastAsia="nl-NL"/>
        </w:rPr>
        <w:t>Bodycams</w:t>
      </w:r>
      <w:r w:rsidRPr="004466F5">
        <w:rPr>
          <w:rFonts w:eastAsia="Calibri" w:cs="CIDFont+F3"/>
          <w:lang w:eastAsia="nl-NL"/>
        </w:rPr>
        <w:t>.</w:t>
      </w:r>
    </w:p>
    <w:p w14:paraId="3DECB4A5" w14:textId="77777777" w:rsidR="00DD5CB3" w:rsidRPr="004466F5" w:rsidRDefault="00DD5CB3" w:rsidP="00DD5CB3">
      <w:pPr>
        <w:autoSpaceDE w:val="0"/>
        <w:autoSpaceDN w:val="0"/>
        <w:adjustRightInd w:val="0"/>
        <w:spacing w:line="276" w:lineRule="auto"/>
        <w:rPr>
          <w:rFonts w:eastAsia="Calibri" w:cs="CIDFont+F3"/>
          <w:lang w:eastAsia="nl-NL"/>
        </w:rPr>
      </w:pPr>
    </w:p>
    <w:p w14:paraId="3CDAEDE4" w14:textId="77777777" w:rsidR="00DD5CB3" w:rsidRPr="004466F5" w:rsidRDefault="00DD5CB3" w:rsidP="00DD5CB3">
      <w:pPr>
        <w:autoSpaceDE w:val="0"/>
        <w:autoSpaceDN w:val="0"/>
        <w:adjustRightInd w:val="0"/>
        <w:spacing w:line="276" w:lineRule="auto"/>
        <w:rPr>
          <w:rFonts w:eastAsia="Calibri" w:cs="CIDFont+F3"/>
          <w:lang w:eastAsia="nl-NL"/>
        </w:rPr>
      </w:pPr>
      <w:r w:rsidRPr="004466F5">
        <w:rPr>
          <w:rFonts w:eastAsia="Calibri" w:cs="CIDFont+F3"/>
          <w:lang w:eastAsia="nl-NL"/>
        </w:rPr>
        <w:t>Wanneer er dan nog twee of meer inschrijvers voor gunning van de Overeenkomst in aanmerking</w:t>
      </w:r>
    </w:p>
    <w:p w14:paraId="35E51666" w14:textId="77777777" w:rsidR="00DD5CB3" w:rsidRPr="003A6290" w:rsidRDefault="00DD5CB3" w:rsidP="00DD5CB3">
      <w:pPr>
        <w:autoSpaceDE w:val="0"/>
        <w:autoSpaceDN w:val="0"/>
        <w:adjustRightInd w:val="0"/>
        <w:spacing w:line="276" w:lineRule="auto"/>
        <w:rPr>
          <w:rFonts w:eastAsia="Calibri" w:cs="CIDFont+F3"/>
          <w:lang w:eastAsia="nl-NL"/>
        </w:rPr>
      </w:pPr>
      <w:r w:rsidRPr="004466F5">
        <w:rPr>
          <w:rFonts w:eastAsia="Calibri" w:cs="CIDFont+F3"/>
          <w:lang w:eastAsia="nl-NL"/>
        </w:rPr>
        <w:t>komen bepaalt het lot aan wie van hen de overeenkomst wordt gegund. De betreffende inschrijvers worden tijdig op de hoogte gesteld dat er een loting plaatsvindt, waar en wanneer deze plaatsvindt en door wie de loting wordt voltrokken. De betreffende inschrijvers zijn bevoegd daarbij in persoon of bij gemachtigde aanwezig te zijn.</w:t>
      </w:r>
    </w:p>
    <w:p w14:paraId="30992757" w14:textId="77777777" w:rsidR="00DD5CB3" w:rsidRPr="00E45274" w:rsidRDefault="00DD5CB3" w:rsidP="00FD36E5">
      <w:pPr>
        <w:spacing w:line="276" w:lineRule="auto"/>
      </w:pPr>
    </w:p>
    <w:p w14:paraId="7E86F7BD" w14:textId="77777777" w:rsidR="00C177CF" w:rsidRPr="00F508EF" w:rsidRDefault="004772FC" w:rsidP="00FD74D7">
      <w:pPr>
        <w:pStyle w:val="Kop1"/>
        <w:spacing w:line="280" w:lineRule="atLeast"/>
      </w:pPr>
      <w:r>
        <w:br w:type="page"/>
      </w:r>
      <w:bookmarkStart w:id="82" w:name="_Toc31024518"/>
      <w:r w:rsidR="00C177CF">
        <w:lastRenderedPageBreak/>
        <w:t>Begrippenkader</w:t>
      </w:r>
      <w:bookmarkEnd w:id="70"/>
      <w:bookmarkEnd w:id="82"/>
    </w:p>
    <w:p w14:paraId="1ADB0446" w14:textId="77777777" w:rsidR="00C177CF" w:rsidRDefault="00C177CF" w:rsidP="00FD74D7"/>
    <w:p w14:paraId="5F3FB996" w14:textId="77777777" w:rsidR="003A743C" w:rsidRPr="00F508EF" w:rsidRDefault="003A743C" w:rsidP="00FD74D7"/>
    <w:tbl>
      <w:tblPr>
        <w:tblW w:w="89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44"/>
        <w:gridCol w:w="6692"/>
      </w:tblGrid>
      <w:tr w:rsidR="00C177CF" w:rsidRPr="00F508EF" w14:paraId="750B79F2" w14:textId="77777777" w:rsidTr="00C03F1E">
        <w:tc>
          <w:tcPr>
            <w:tcW w:w="2244" w:type="dxa"/>
          </w:tcPr>
          <w:p w14:paraId="2ABF8643" w14:textId="77777777" w:rsidR="00C177CF" w:rsidRPr="00641BD3" w:rsidRDefault="00C177CF" w:rsidP="00253C1A">
            <w:pPr>
              <w:spacing w:line="276" w:lineRule="auto"/>
              <w:rPr>
                <w:b/>
                <w:iCs/>
              </w:rPr>
            </w:pPr>
            <w:r w:rsidRPr="00641BD3">
              <w:rPr>
                <w:b/>
                <w:iCs/>
              </w:rPr>
              <w:t>Aanbesteding</w:t>
            </w:r>
          </w:p>
          <w:p w14:paraId="108E78DB" w14:textId="77777777" w:rsidR="00C177CF" w:rsidRPr="00641BD3" w:rsidRDefault="00C177CF" w:rsidP="00253C1A">
            <w:pPr>
              <w:spacing w:line="276" w:lineRule="auto"/>
              <w:rPr>
                <w:b/>
                <w:i/>
                <w:iCs/>
              </w:rPr>
            </w:pPr>
          </w:p>
        </w:tc>
        <w:tc>
          <w:tcPr>
            <w:tcW w:w="6692" w:type="dxa"/>
          </w:tcPr>
          <w:p w14:paraId="44BF2C18" w14:textId="77777777" w:rsidR="00C177CF" w:rsidRPr="00641BD3" w:rsidRDefault="00C177CF" w:rsidP="00253C1A">
            <w:pPr>
              <w:spacing w:line="276" w:lineRule="auto"/>
              <w:rPr>
                <w:b/>
                <w:bCs/>
              </w:rPr>
            </w:pPr>
            <w:r w:rsidRPr="00641BD3">
              <w:rPr>
                <w:bCs/>
              </w:rPr>
              <w:t>De Aanbesteding zoals beschreven in deze Leidraad</w:t>
            </w:r>
            <w:r>
              <w:rPr>
                <w:bCs/>
              </w:rPr>
              <w:t>.</w:t>
            </w:r>
          </w:p>
        </w:tc>
      </w:tr>
      <w:tr w:rsidR="00800619" w:rsidRPr="00F508EF" w14:paraId="1591CE77" w14:textId="77777777" w:rsidTr="00C03F1E">
        <w:tc>
          <w:tcPr>
            <w:tcW w:w="2244" w:type="dxa"/>
          </w:tcPr>
          <w:p w14:paraId="6DEDCDAE" w14:textId="2145D17D" w:rsidR="00800619" w:rsidRPr="00641BD3" w:rsidRDefault="00F25276" w:rsidP="00253C1A">
            <w:pPr>
              <w:spacing w:line="276" w:lineRule="auto"/>
              <w:rPr>
                <w:b/>
                <w:iCs/>
              </w:rPr>
            </w:pPr>
            <w:r>
              <w:rPr>
                <w:b/>
              </w:rPr>
              <w:t>Aanbestedings-l</w:t>
            </w:r>
            <w:r w:rsidRPr="00641BD3">
              <w:rPr>
                <w:b/>
              </w:rPr>
              <w:t>eidraad</w:t>
            </w:r>
          </w:p>
        </w:tc>
        <w:tc>
          <w:tcPr>
            <w:tcW w:w="6692" w:type="dxa"/>
          </w:tcPr>
          <w:p w14:paraId="56F87AF4" w14:textId="2EE24D02" w:rsidR="00800619" w:rsidRDefault="00F25276" w:rsidP="00253C1A">
            <w:pPr>
              <w:spacing w:line="276" w:lineRule="auto"/>
              <w:rPr>
                <w:szCs w:val="24"/>
                <w:lang w:eastAsia="nl-NL"/>
              </w:rPr>
            </w:pPr>
            <w:r w:rsidRPr="004466F5">
              <w:rPr>
                <w:bCs/>
              </w:rPr>
              <w:t>Deze Aanbestedingsleidraad, geregistreerd als met kenmerk</w:t>
            </w:r>
            <w:r w:rsidR="00906730">
              <w:rPr>
                <w:bCs/>
              </w:rPr>
              <w:t xml:space="preserve"> </w:t>
            </w:r>
            <w:r w:rsidR="00253C1A" w:rsidRPr="001D4156">
              <w:rPr>
                <w:rFonts w:eastAsia="Calibri" w:cs="Calibri"/>
                <w:color w:val="000000"/>
                <w:lang w:eastAsia="nl-NL"/>
              </w:rPr>
              <w:t>AICT-2019-10019013</w:t>
            </w:r>
          </w:p>
        </w:tc>
      </w:tr>
      <w:tr w:rsidR="00C177CF" w:rsidRPr="00F508EF" w14:paraId="122A806D" w14:textId="77777777" w:rsidTr="00C03F1E">
        <w:tc>
          <w:tcPr>
            <w:tcW w:w="2244" w:type="dxa"/>
          </w:tcPr>
          <w:p w14:paraId="15AA6D52" w14:textId="77777777" w:rsidR="00C177CF" w:rsidRPr="00641BD3" w:rsidRDefault="00C177CF" w:rsidP="00253C1A">
            <w:pPr>
              <w:spacing w:line="276" w:lineRule="auto"/>
              <w:rPr>
                <w:b/>
                <w:iCs/>
              </w:rPr>
            </w:pPr>
            <w:r w:rsidRPr="00641BD3">
              <w:rPr>
                <w:b/>
                <w:iCs/>
              </w:rPr>
              <w:t xml:space="preserve">Aanbestedingswet </w:t>
            </w:r>
          </w:p>
          <w:p w14:paraId="46309E35" w14:textId="77777777" w:rsidR="00C177CF" w:rsidRPr="00641BD3" w:rsidRDefault="00C177CF" w:rsidP="00253C1A">
            <w:pPr>
              <w:spacing w:line="276" w:lineRule="auto"/>
              <w:rPr>
                <w:b/>
              </w:rPr>
            </w:pPr>
          </w:p>
        </w:tc>
        <w:tc>
          <w:tcPr>
            <w:tcW w:w="6692" w:type="dxa"/>
          </w:tcPr>
          <w:p w14:paraId="6ACE94AC" w14:textId="0F48FA59" w:rsidR="00C177CF" w:rsidRPr="00F508EF" w:rsidRDefault="00C177CF" w:rsidP="00253C1A">
            <w:pPr>
              <w:spacing w:line="276" w:lineRule="auto"/>
            </w:pPr>
            <w:r>
              <w:rPr>
                <w:szCs w:val="24"/>
                <w:lang w:eastAsia="nl-NL"/>
              </w:rPr>
              <w:t>Ook wel Aanb</w:t>
            </w:r>
            <w:r w:rsidR="00B03D49">
              <w:rPr>
                <w:szCs w:val="24"/>
                <w:lang w:eastAsia="nl-NL"/>
              </w:rPr>
              <w:t>e</w:t>
            </w:r>
            <w:r>
              <w:rPr>
                <w:szCs w:val="24"/>
                <w:lang w:eastAsia="nl-NL"/>
              </w:rPr>
              <w:t xml:space="preserve">stedingswet 2012. </w:t>
            </w:r>
            <w:r w:rsidRPr="00641BD3">
              <w:rPr>
                <w:szCs w:val="24"/>
                <w:lang w:eastAsia="nl-NL"/>
              </w:rPr>
              <w:t xml:space="preserve">Wet van 1 november 2012,inwerking getreden op 1 april 2013, </w:t>
            </w:r>
            <w:r w:rsidR="00997A21">
              <w:rPr>
                <w:szCs w:val="24"/>
                <w:lang w:eastAsia="nl-NL"/>
              </w:rPr>
              <w:t xml:space="preserve">en </w:t>
            </w:r>
            <w:r w:rsidR="00997A21">
              <w:t xml:space="preserve">gewijzigd per 1 juli 2016 </w:t>
            </w:r>
            <w:r>
              <w:rPr>
                <w:szCs w:val="24"/>
                <w:lang w:eastAsia="nl-NL"/>
              </w:rPr>
              <w:t xml:space="preserve">betreft </w:t>
            </w:r>
            <w:r w:rsidR="00997A21">
              <w:rPr>
                <w:szCs w:val="24"/>
                <w:lang w:eastAsia="nl-NL"/>
              </w:rPr>
              <w:t>de</w:t>
            </w:r>
            <w:r w:rsidR="00997A21" w:rsidRPr="00641BD3">
              <w:rPr>
                <w:szCs w:val="24"/>
                <w:lang w:eastAsia="nl-NL"/>
              </w:rPr>
              <w:t xml:space="preserve"> </w:t>
            </w:r>
            <w:r w:rsidRPr="00641BD3">
              <w:rPr>
                <w:szCs w:val="24"/>
                <w:lang w:eastAsia="nl-NL"/>
              </w:rPr>
              <w:t xml:space="preserve">regels omtrent </w:t>
            </w:r>
            <w:r w:rsidR="00ED5EE9">
              <w:rPr>
                <w:szCs w:val="24"/>
                <w:lang w:eastAsia="nl-NL"/>
              </w:rPr>
              <w:t>a</w:t>
            </w:r>
            <w:r w:rsidRPr="00641BD3">
              <w:rPr>
                <w:szCs w:val="24"/>
                <w:lang w:eastAsia="nl-NL"/>
              </w:rPr>
              <w:t>anbestedingen.</w:t>
            </w:r>
          </w:p>
        </w:tc>
      </w:tr>
      <w:tr w:rsidR="00362F9E" w:rsidRPr="008F7214" w14:paraId="50052731" w14:textId="77777777" w:rsidTr="00C03F1E">
        <w:tc>
          <w:tcPr>
            <w:tcW w:w="2244" w:type="dxa"/>
          </w:tcPr>
          <w:p w14:paraId="64BC277F" w14:textId="25832AB4" w:rsidR="00362F9E" w:rsidRPr="008F7214" w:rsidRDefault="00362F9E" w:rsidP="00253C1A">
            <w:pPr>
              <w:spacing w:line="276" w:lineRule="auto"/>
              <w:rPr>
                <w:b/>
                <w:iCs/>
              </w:rPr>
            </w:pPr>
            <w:r w:rsidRPr="008F7214">
              <w:rPr>
                <w:b/>
                <w:iCs/>
              </w:rPr>
              <w:t>Aanvullende diensten</w:t>
            </w:r>
          </w:p>
        </w:tc>
        <w:tc>
          <w:tcPr>
            <w:tcW w:w="6692" w:type="dxa"/>
          </w:tcPr>
          <w:p w14:paraId="2144307E" w14:textId="1EF92FBB" w:rsidR="00362F9E" w:rsidRPr="008F7214" w:rsidRDefault="00C31BB0" w:rsidP="008F7214">
            <w:pPr>
              <w:spacing w:line="276" w:lineRule="auto"/>
              <w:rPr>
                <w:iCs/>
              </w:rPr>
            </w:pPr>
            <w:r w:rsidRPr="008F7214">
              <w:rPr>
                <w:iCs/>
              </w:rPr>
              <w:t xml:space="preserve">Dit zijn diensten </w:t>
            </w:r>
            <w:r w:rsidR="00362F9E" w:rsidRPr="008F7214">
              <w:rPr>
                <w:iCs/>
              </w:rPr>
              <w:t xml:space="preserve">die naar hun aard aansluiten bij de reikwijdte van de Overeenkomst in het kader van de Dienst. </w:t>
            </w:r>
          </w:p>
        </w:tc>
      </w:tr>
      <w:tr w:rsidR="00C177CF" w:rsidRPr="00F508EF" w14:paraId="2EBF7A80" w14:textId="77777777" w:rsidTr="00C03F1E">
        <w:tc>
          <w:tcPr>
            <w:tcW w:w="2244" w:type="dxa"/>
          </w:tcPr>
          <w:p w14:paraId="038D857B" w14:textId="77777777" w:rsidR="00C177CF" w:rsidRPr="00641BD3" w:rsidRDefault="00C177CF" w:rsidP="00253C1A">
            <w:pPr>
              <w:spacing w:line="276" w:lineRule="auto"/>
              <w:rPr>
                <w:b/>
              </w:rPr>
            </w:pPr>
            <w:r w:rsidRPr="00641BD3">
              <w:rPr>
                <w:b/>
              </w:rPr>
              <w:t>Algemene Inkoopvoorwaarden</w:t>
            </w:r>
          </w:p>
          <w:p w14:paraId="674675C8" w14:textId="77777777" w:rsidR="00C177CF" w:rsidRPr="00641BD3" w:rsidRDefault="00C177CF" w:rsidP="00253C1A">
            <w:pPr>
              <w:spacing w:line="276" w:lineRule="auto"/>
              <w:rPr>
                <w:b/>
              </w:rPr>
            </w:pPr>
          </w:p>
        </w:tc>
        <w:tc>
          <w:tcPr>
            <w:tcW w:w="6692" w:type="dxa"/>
          </w:tcPr>
          <w:p w14:paraId="1521590B" w14:textId="77777777" w:rsidR="002429A8" w:rsidRPr="005D4F24" w:rsidRDefault="002429A8" w:rsidP="00253C1A">
            <w:pPr>
              <w:pStyle w:val="Default"/>
              <w:spacing w:line="276" w:lineRule="auto"/>
              <w:rPr>
                <w:rFonts w:ascii="Corbel" w:eastAsia="Times New Roman" w:hAnsi="Corbel" w:cs="Times New Roman"/>
                <w:color w:val="auto"/>
                <w:sz w:val="21"/>
                <w:szCs w:val="21"/>
                <w:lang w:eastAsia="en-US"/>
              </w:rPr>
            </w:pPr>
            <w:r w:rsidRPr="005D4F24">
              <w:rPr>
                <w:rFonts w:ascii="Corbel" w:eastAsia="Times New Roman" w:hAnsi="Corbel" w:cs="Times New Roman"/>
                <w:color w:val="auto"/>
                <w:sz w:val="21"/>
                <w:szCs w:val="21"/>
                <w:lang w:eastAsia="en-US"/>
              </w:rPr>
              <w:t xml:space="preserve">Gemeentelijke inkoopvoorwaarden bij IT (GIBIT) van de gemeente Amsterdam. Geregistreerd bij de KvK d.d. 04 </w:t>
            </w:r>
          </w:p>
          <w:p w14:paraId="3B61B73D" w14:textId="77777777" w:rsidR="00C177CF" w:rsidRPr="00F508EF" w:rsidRDefault="002429A8" w:rsidP="00253C1A">
            <w:pPr>
              <w:spacing w:line="276" w:lineRule="auto"/>
            </w:pPr>
            <w:r w:rsidRPr="005D4F24">
              <w:t>september 2017, KvK nr. 34366966.</w:t>
            </w:r>
          </w:p>
        </w:tc>
      </w:tr>
      <w:tr w:rsidR="00C177CF" w:rsidRPr="00F508EF" w14:paraId="2AEAAC6F" w14:textId="77777777" w:rsidTr="00C03F1E">
        <w:tc>
          <w:tcPr>
            <w:tcW w:w="2244" w:type="dxa"/>
          </w:tcPr>
          <w:p w14:paraId="02CB4417" w14:textId="77777777" w:rsidR="00C177CF" w:rsidRPr="00641BD3" w:rsidRDefault="00C177CF" w:rsidP="00253C1A">
            <w:pPr>
              <w:spacing w:line="276" w:lineRule="auto"/>
              <w:rPr>
                <w:b/>
              </w:rPr>
            </w:pPr>
            <w:r w:rsidRPr="00641BD3">
              <w:rPr>
                <w:b/>
              </w:rPr>
              <w:t>Beoordelingsteam</w:t>
            </w:r>
          </w:p>
          <w:p w14:paraId="4AFFD3B0" w14:textId="77777777" w:rsidR="00C177CF" w:rsidRPr="00641BD3" w:rsidRDefault="00C177CF" w:rsidP="00253C1A">
            <w:pPr>
              <w:spacing w:line="276" w:lineRule="auto"/>
              <w:rPr>
                <w:b/>
              </w:rPr>
            </w:pPr>
          </w:p>
        </w:tc>
        <w:tc>
          <w:tcPr>
            <w:tcW w:w="6692" w:type="dxa"/>
          </w:tcPr>
          <w:p w14:paraId="5368DCA8" w14:textId="77777777" w:rsidR="00C177CF" w:rsidRDefault="00C177CF" w:rsidP="00253C1A">
            <w:pPr>
              <w:spacing w:line="276" w:lineRule="auto"/>
            </w:pPr>
            <w:r w:rsidRPr="00F508EF">
              <w:t xml:space="preserve">Het team </w:t>
            </w:r>
            <w:r>
              <w:t xml:space="preserve">dat </w:t>
            </w:r>
            <w:r w:rsidR="00821283">
              <w:t>namens</w:t>
            </w:r>
            <w:r>
              <w:t xml:space="preserve"> de </w:t>
            </w:r>
            <w:r w:rsidR="00100608">
              <w:t>Gemeente</w:t>
            </w:r>
            <w:r>
              <w:t xml:space="preserve"> de Inschrijvingen beoordeelt.</w:t>
            </w:r>
          </w:p>
          <w:p w14:paraId="78E60214" w14:textId="77777777" w:rsidR="00C177CF" w:rsidRPr="00F508EF" w:rsidRDefault="00C177CF" w:rsidP="00253C1A">
            <w:pPr>
              <w:spacing w:line="276" w:lineRule="auto"/>
            </w:pPr>
          </w:p>
        </w:tc>
      </w:tr>
      <w:tr w:rsidR="00C177CF" w:rsidRPr="00F508EF" w14:paraId="518D26BF" w14:textId="77777777" w:rsidTr="00C03F1E">
        <w:tc>
          <w:tcPr>
            <w:tcW w:w="2244" w:type="dxa"/>
          </w:tcPr>
          <w:p w14:paraId="07E5D8D9" w14:textId="77777777" w:rsidR="00C177CF" w:rsidRPr="00641BD3" w:rsidRDefault="00C177CF" w:rsidP="00253C1A">
            <w:pPr>
              <w:spacing w:line="276" w:lineRule="auto"/>
              <w:rPr>
                <w:b/>
              </w:rPr>
            </w:pPr>
            <w:r w:rsidRPr="00641BD3">
              <w:rPr>
                <w:b/>
              </w:rPr>
              <w:t>Contactpersoon</w:t>
            </w:r>
          </w:p>
          <w:p w14:paraId="17BCAAFE" w14:textId="77777777" w:rsidR="00C177CF" w:rsidRPr="00641BD3" w:rsidRDefault="00C177CF" w:rsidP="00253C1A">
            <w:pPr>
              <w:spacing w:line="276" w:lineRule="auto"/>
              <w:rPr>
                <w:b/>
              </w:rPr>
            </w:pPr>
          </w:p>
          <w:p w14:paraId="3BF8818E" w14:textId="77777777" w:rsidR="00C177CF" w:rsidRPr="00641BD3" w:rsidRDefault="00C177CF" w:rsidP="00253C1A">
            <w:pPr>
              <w:spacing w:line="276" w:lineRule="auto"/>
              <w:rPr>
                <w:b/>
              </w:rPr>
            </w:pPr>
          </w:p>
        </w:tc>
        <w:tc>
          <w:tcPr>
            <w:tcW w:w="6692" w:type="dxa"/>
          </w:tcPr>
          <w:p w14:paraId="478EEFAA" w14:textId="77777777" w:rsidR="00C177CF" w:rsidRPr="00F508EF" w:rsidRDefault="00C177CF" w:rsidP="00253C1A">
            <w:pPr>
              <w:spacing w:line="276" w:lineRule="auto"/>
            </w:pPr>
            <w:r w:rsidRPr="00F508EF">
              <w:t xml:space="preserve">De </w:t>
            </w:r>
            <w:r>
              <w:t xml:space="preserve">door de </w:t>
            </w:r>
            <w:r w:rsidR="00100608">
              <w:t>Gemeente</w:t>
            </w:r>
            <w:r>
              <w:t xml:space="preserve"> aangewezen contactpersoon voor deze </w:t>
            </w:r>
            <w:r w:rsidR="00BD692D">
              <w:t>A</w:t>
            </w:r>
            <w:r w:rsidRPr="00F508EF">
              <w:t>anbesteding</w:t>
            </w:r>
            <w:r>
              <w:t>.</w:t>
            </w:r>
            <w:r w:rsidRPr="00F508EF">
              <w:t xml:space="preserve"> </w:t>
            </w:r>
          </w:p>
        </w:tc>
      </w:tr>
      <w:tr w:rsidR="00C177CF" w:rsidRPr="00F508EF" w14:paraId="2B2B9277" w14:textId="77777777" w:rsidTr="00C03F1E">
        <w:trPr>
          <w:trHeight w:val="665"/>
        </w:trPr>
        <w:tc>
          <w:tcPr>
            <w:tcW w:w="2244" w:type="dxa"/>
          </w:tcPr>
          <w:p w14:paraId="2F144CFF" w14:textId="77777777" w:rsidR="00C177CF" w:rsidRPr="00AC606F" w:rsidRDefault="00C177CF" w:rsidP="00253C1A">
            <w:pPr>
              <w:spacing w:line="276" w:lineRule="auto"/>
              <w:rPr>
                <w:b/>
              </w:rPr>
            </w:pPr>
            <w:r w:rsidRPr="00AC606F">
              <w:rPr>
                <w:b/>
              </w:rPr>
              <w:t>Deelnemer</w:t>
            </w:r>
          </w:p>
          <w:p w14:paraId="38DAA3C9" w14:textId="77777777" w:rsidR="00C177CF" w:rsidRPr="00AC606F" w:rsidRDefault="00C177CF" w:rsidP="00253C1A">
            <w:pPr>
              <w:spacing w:line="276" w:lineRule="auto"/>
              <w:rPr>
                <w:b/>
              </w:rPr>
            </w:pPr>
          </w:p>
          <w:p w14:paraId="36CA24FF" w14:textId="77777777" w:rsidR="00C177CF" w:rsidRPr="00AC606F" w:rsidRDefault="00C177CF" w:rsidP="00253C1A">
            <w:pPr>
              <w:spacing w:line="276" w:lineRule="auto"/>
              <w:rPr>
                <w:b/>
              </w:rPr>
            </w:pPr>
          </w:p>
        </w:tc>
        <w:tc>
          <w:tcPr>
            <w:tcW w:w="6692" w:type="dxa"/>
          </w:tcPr>
          <w:p w14:paraId="03FA0F5A" w14:textId="77777777" w:rsidR="00C177CF" w:rsidRPr="00AC606F" w:rsidRDefault="00C40A18" w:rsidP="00253C1A">
            <w:pPr>
              <w:spacing w:line="276" w:lineRule="auto"/>
            </w:pPr>
            <w:r w:rsidRPr="007537C4">
              <w:t>Een</w:t>
            </w:r>
            <w:r w:rsidR="00C177CF" w:rsidRPr="007537C4">
              <w:t xml:space="preserve"> </w:t>
            </w:r>
            <w:r w:rsidR="00100608" w:rsidRPr="007537C4">
              <w:t>Gemeente</w:t>
            </w:r>
            <w:r w:rsidR="00C177CF" w:rsidRPr="007537C4">
              <w:t>lijk organisatieonderdeel dat op grond van de Overeenkomst Nadere Opdrachten zal plaatsen.</w:t>
            </w:r>
            <w:r w:rsidR="00C177CF" w:rsidRPr="00AC606F">
              <w:t xml:space="preserve"> </w:t>
            </w:r>
          </w:p>
        </w:tc>
      </w:tr>
      <w:tr w:rsidR="00365561" w:rsidRPr="00F508EF" w14:paraId="42FF9E69" w14:textId="77777777" w:rsidTr="00C03F1E">
        <w:tc>
          <w:tcPr>
            <w:tcW w:w="2244" w:type="dxa"/>
          </w:tcPr>
          <w:p w14:paraId="419E9D7F" w14:textId="77777777" w:rsidR="00365561" w:rsidRDefault="00365561" w:rsidP="00253C1A">
            <w:pPr>
              <w:spacing w:line="276" w:lineRule="auto"/>
              <w:rPr>
                <w:b/>
              </w:rPr>
            </w:pPr>
            <w:r>
              <w:rPr>
                <w:b/>
              </w:rPr>
              <w:t>Dienst</w:t>
            </w:r>
          </w:p>
        </w:tc>
        <w:tc>
          <w:tcPr>
            <w:tcW w:w="6692" w:type="dxa"/>
          </w:tcPr>
          <w:p w14:paraId="7D0CE8CD" w14:textId="77777777" w:rsidR="00365561" w:rsidRDefault="002429A8" w:rsidP="00253C1A">
            <w:pPr>
              <w:spacing w:line="276" w:lineRule="auto"/>
            </w:pPr>
            <w:r w:rsidRPr="00FF23A5">
              <w:t>De dienstverlening die voorwerp is van de Overeenkomst</w:t>
            </w:r>
            <w:r>
              <w:t xml:space="preserve"> </w:t>
            </w:r>
            <w:r w:rsidR="00365561">
              <w:t xml:space="preserve">De </w:t>
            </w:r>
            <w:r w:rsidR="00997A21">
              <w:t xml:space="preserve">beschrijving </w:t>
            </w:r>
            <w:r w:rsidR="00365561">
              <w:t xml:space="preserve">van de </w:t>
            </w:r>
            <w:r w:rsidR="00997A21">
              <w:t xml:space="preserve">Opdracht </w:t>
            </w:r>
            <w:r w:rsidR="00365561">
              <w:t xml:space="preserve">zoals verwoord in </w:t>
            </w:r>
            <w:r w:rsidR="005E575B">
              <w:t>Bijlage</w:t>
            </w:r>
            <w:r w:rsidR="00243FFC">
              <w:t xml:space="preserve"> 9</w:t>
            </w:r>
            <w:r w:rsidR="00997A21">
              <w:t>.</w:t>
            </w:r>
          </w:p>
          <w:p w14:paraId="734BEE3D" w14:textId="77777777" w:rsidR="00365561" w:rsidRPr="00F508EF" w:rsidRDefault="00365561" w:rsidP="00253C1A">
            <w:pPr>
              <w:spacing w:line="276" w:lineRule="auto"/>
            </w:pPr>
          </w:p>
        </w:tc>
      </w:tr>
      <w:tr w:rsidR="00C177CF" w:rsidRPr="00F508EF" w14:paraId="45767DC1" w14:textId="77777777" w:rsidTr="00C03F1E">
        <w:tc>
          <w:tcPr>
            <w:tcW w:w="2244" w:type="dxa"/>
          </w:tcPr>
          <w:p w14:paraId="636CEC8C" w14:textId="77777777" w:rsidR="00C177CF" w:rsidRPr="00641BD3" w:rsidRDefault="00100608" w:rsidP="00253C1A">
            <w:pPr>
              <w:spacing w:line="276" w:lineRule="auto"/>
              <w:rPr>
                <w:b/>
              </w:rPr>
            </w:pPr>
            <w:r>
              <w:rPr>
                <w:b/>
              </w:rPr>
              <w:t>Gemeente</w:t>
            </w:r>
            <w:r w:rsidR="002429A8">
              <w:rPr>
                <w:b/>
              </w:rPr>
              <w:t xml:space="preserve"> (gemeente Amsterdam)</w:t>
            </w:r>
          </w:p>
        </w:tc>
        <w:tc>
          <w:tcPr>
            <w:tcW w:w="6692" w:type="dxa"/>
          </w:tcPr>
          <w:p w14:paraId="0CCA3C43" w14:textId="2D33DB68" w:rsidR="00C177CF" w:rsidRPr="00F508EF" w:rsidRDefault="00C177CF" w:rsidP="00253C1A">
            <w:pPr>
              <w:spacing w:line="276" w:lineRule="auto"/>
            </w:pPr>
            <w:r w:rsidRPr="00F508EF">
              <w:t xml:space="preserve">De publieke rechtspersoon </w:t>
            </w:r>
            <w:r w:rsidR="00BD692D">
              <w:t>g</w:t>
            </w:r>
            <w:r w:rsidR="00100608">
              <w:t>emeente</w:t>
            </w:r>
            <w:r w:rsidRPr="00F508EF">
              <w:t xml:space="preserve"> Amsterdam, </w:t>
            </w:r>
            <w:r>
              <w:t xml:space="preserve">de </w:t>
            </w:r>
            <w:r w:rsidRPr="00F508EF">
              <w:t xml:space="preserve">rechtspersoon </w:t>
            </w:r>
            <w:r>
              <w:t xml:space="preserve">die </w:t>
            </w:r>
            <w:r w:rsidRPr="00F508EF">
              <w:t>deze Aanbesteding organiseert en partij is bij het sluiten van de Overeenkomst</w:t>
            </w:r>
            <w:r>
              <w:t>.</w:t>
            </w:r>
          </w:p>
        </w:tc>
      </w:tr>
      <w:tr w:rsidR="00C177CF" w:rsidRPr="00F508EF" w14:paraId="170676FF" w14:textId="77777777" w:rsidTr="00C03F1E">
        <w:tc>
          <w:tcPr>
            <w:tcW w:w="2244" w:type="dxa"/>
          </w:tcPr>
          <w:p w14:paraId="6DC31D6B" w14:textId="77777777" w:rsidR="00C177CF" w:rsidRPr="00641BD3" w:rsidRDefault="00C177CF" w:rsidP="00253C1A">
            <w:pPr>
              <w:spacing w:line="276" w:lineRule="auto"/>
              <w:rPr>
                <w:b/>
              </w:rPr>
            </w:pPr>
            <w:r w:rsidRPr="00641BD3">
              <w:rPr>
                <w:b/>
              </w:rPr>
              <w:t>Geschikt</w:t>
            </w:r>
            <w:r>
              <w:rPr>
                <w:b/>
              </w:rPr>
              <w:t>heid</w:t>
            </w:r>
            <w:r w:rsidRPr="00641BD3">
              <w:rPr>
                <w:b/>
              </w:rPr>
              <w:t>seisen</w:t>
            </w:r>
          </w:p>
        </w:tc>
        <w:tc>
          <w:tcPr>
            <w:tcW w:w="6692" w:type="dxa"/>
          </w:tcPr>
          <w:p w14:paraId="1D6DC40A" w14:textId="0139F459" w:rsidR="00C177CF" w:rsidRPr="00F508EF" w:rsidRDefault="00C177CF" w:rsidP="00253C1A">
            <w:pPr>
              <w:spacing w:line="276" w:lineRule="auto"/>
            </w:pPr>
            <w:r w:rsidRPr="00F508EF">
              <w:t xml:space="preserve">De eisen die aan de Inschrijver worden gesteld als bedoeld in Hoofdstuk </w:t>
            </w:r>
            <w:r w:rsidR="007A7600">
              <w:t>4</w:t>
            </w:r>
            <w:r>
              <w:t xml:space="preserve"> van deze Leidraad.</w:t>
            </w:r>
          </w:p>
        </w:tc>
      </w:tr>
      <w:tr w:rsidR="00147BB2" w:rsidRPr="00F508EF" w14:paraId="51218A35" w14:textId="77777777" w:rsidTr="00C03F1E">
        <w:tc>
          <w:tcPr>
            <w:tcW w:w="2244" w:type="dxa"/>
          </w:tcPr>
          <w:p w14:paraId="6E0FD36D" w14:textId="77777777" w:rsidR="00147BB2" w:rsidRPr="00641BD3" w:rsidRDefault="00147BB2" w:rsidP="00253C1A">
            <w:pPr>
              <w:spacing w:line="276" w:lineRule="auto"/>
              <w:rPr>
                <w:b/>
              </w:rPr>
            </w:pPr>
            <w:r>
              <w:rPr>
                <w:b/>
              </w:rPr>
              <w:t>Gunningsbeslissing</w:t>
            </w:r>
          </w:p>
        </w:tc>
        <w:tc>
          <w:tcPr>
            <w:tcW w:w="6692" w:type="dxa"/>
          </w:tcPr>
          <w:p w14:paraId="702EDEAD" w14:textId="77777777" w:rsidR="00147BB2" w:rsidRPr="00F508EF" w:rsidRDefault="00147BB2" w:rsidP="00253C1A">
            <w:pPr>
              <w:spacing w:line="276" w:lineRule="auto"/>
            </w:pPr>
            <w:r>
              <w:t xml:space="preserve">Besluit van de </w:t>
            </w:r>
            <w:r w:rsidR="00100608">
              <w:t>Gemeente</w:t>
            </w:r>
            <w:r>
              <w:t xml:space="preserve"> aan welke Inschrijver(s) zij voornemens is de Opdracht te gunnen.</w:t>
            </w:r>
          </w:p>
        </w:tc>
      </w:tr>
      <w:tr w:rsidR="00C177CF" w:rsidRPr="00F508EF" w14:paraId="7430A20B" w14:textId="77777777" w:rsidTr="00C03F1E">
        <w:tc>
          <w:tcPr>
            <w:tcW w:w="2244" w:type="dxa"/>
          </w:tcPr>
          <w:p w14:paraId="0EBFFABC" w14:textId="77777777" w:rsidR="00C177CF" w:rsidRPr="00641BD3" w:rsidRDefault="00C177CF" w:rsidP="00253C1A">
            <w:pPr>
              <w:spacing w:line="276" w:lineRule="auto"/>
              <w:rPr>
                <w:b/>
              </w:rPr>
            </w:pPr>
            <w:r w:rsidRPr="00641BD3">
              <w:rPr>
                <w:b/>
              </w:rPr>
              <w:t>Gunningscriterium</w:t>
            </w:r>
          </w:p>
        </w:tc>
        <w:tc>
          <w:tcPr>
            <w:tcW w:w="6692" w:type="dxa"/>
          </w:tcPr>
          <w:p w14:paraId="74FE1B35" w14:textId="77777777" w:rsidR="00C177CF" w:rsidRDefault="00C177CF" w:rsidP="00253C1A">
            <w:pPr>
              <w:spacing w:line="276" w:lineRule="auto"/>
            </w:pPr>
            <w:r w:rsidRPr="00F508EF">
              <w:t>Het gunning</w:t>
            </w:r>
            <w:r>
              <w:t>s</w:t>
            </w:r>
            <w:r w:rsidRPr="00F508EF">
              <w:t>criterium</w:t>
            </w:r>
            <w:r>
              <w:t xml:space="preserve"> van deze aanbesteding, zoals dit gunningscriterium is omschreven in Hoofdstuk 6 van deze Leidraad</w:t>
            </w:r>
            <w:r w:rsidR="00325CE8">
              <w:t>.</w:t>
            </w:r>
          </w:p>
          <w:p w14:paraId="5F87B4D1" w14:textId="30101B8F" w:rsidR="00325CE8" w:rsidRPr="00F508EF" w:rsidRDefault="00325CE8" w:rsidP="00253C1A">
            <w:pPr>
              <w:spacing w:line="276" w:lineRule="auto"/>
            </w:pPr>
          </w:p>
        </w:tc>
      </w:tr>
      <w:tr w:rsidR="002429A8" w:rsidRPr="00F508EF" w14:paraId="5EBF5BA5" w14:textId="77777777" w:rsidTr="00C03F1E">
        <w:tc>
          <w:tcPr>
            <w:tcW w:w="2244" w:type="dxa"/>
          </w:tcPr>
          <w:p w14:paraId="08C58453" w14:textId="77777777" w:rsidR="002429A8" w:rsidRPr="00641BD3" w:rsidRDefault="002429A8" w:rsidP="00253C1A">
            <w:pPr>
              <w:spacing w:line="276" w:lineRule="auto"/>
              <w:rPr>
                <w:b/>
              </w:rPr>
            </w:pPr>
            <w:r>
              <w:rPr>
                <w:b/>
              </w:rPr>
              <w:t>Implementatie</w:t>
            </w:r>
          </w:p>
        </w:tc>
        <w:tc>
          <w:tcPr>
            <w:tcW w:w="6692" w:type="dxa"/>
          </w:tcPr>
          <w:p w14:paraId="74598B6C" w14:textId="77777777" w:rsidR="002429A8" w:rsidRDefault="002429A8" w:rsidP="00253C1A">
            <w:pPr>
              <w:spacing w:line="276" w:lineRule="auto"/>
            </w:pPr>
            <w:r w:rsidRPr="00D9050B">
              <w:t xml:space="preserve">Het geheel van handelingen en activiteiten dat nodig is om alle onderdelen van de Opdracht, afzonderlijk en in onderlinge samenhang, in gebruik te kunnen nemen in de organisatie van </w:t>
            </w:r>
            <w:r>
              <w:t>de gemeente Amsterdam</w:t>
            </w:r>
            <w:r w:rsidRPr="00D9050B">
              <w:t xml:space="preserve"> zodanig dat alle gebruikers van</w:t>
            </w:r>
            <w:r>
              <w:t xml:space="preserve"> de gemeente Amsterdam</w:t>
            </w:r>
            <w:r w:rsidRPr="00D9050B">
              <w:t xml:space="preserve"> ermee kunnen werken overeenkomstig het overeengekomen gebruik.</w:t>
            </w:r>
            <w:r>
              <w:t xml:space="preserve"> </w:t>
            </w:r>
          </w:p>
          <w:p w14:paraId="1C720F3D" w14:textId="6853DD31" w:rsidR="00325CE8" w:rsidRPr="00641BD3" w:rsidRDefault="00325CE8" w:rsidP="00253C1A">
            <w:pPr>
              <w:spacing w:line="276" w:lineRule="auto"/>
            </w:pPr>
          </w:p>
        </w:tc>
      </w:tr>
      <w:tr w:rsidR="002429A8" w:rsidRPr="00F508EF" w14:paraId="5FBB15AB" w14:textId="77777777" w:rsidTr="00C03F1E">
        <w:tc>
          <w:tcPr>
            <w:tcW w:w="2244" w:type="dxa"/>
          </w:tcPr>
          <w:p w14:paraId="6E2BA387" w14:textId="77777777" w:rsidR="002429A8" w:rsidRPr="00641BD3" w:rsidRDefault="002429A8" w:rsidP="00253C1A">
            <w:pPr>
              <w:spacing w:line="276" w:lineRule="auto"/>
              <w:rPr>
                <w:b/>
              </w:rPr>
            </w:pPr>
            <w:r w:rsidRPr="00641BD3">
              <w:rPr>
                <w:b/>
              </w:rPr>
              <w:lastRenderedPageBreak/>
              <w:t>Inschrijver</w:t>
            </w:r>
          </w:p>
          <w:p w14:paraId="1B2D630A" w14:textId="77777777" w:rsidR="002429A8" w:rsidRPr="00641BD3" w:rsidRDefault="002429A8" w:rsidP="00253C1A">
            <w:pPr>
              <w:spacing w:line="276" w:lineRule="auto"/>
              <w:rPr>
                <w:b/>
              </w:rPr>
            </w:pPr>
          </w:p>
        </w:tc>
        <w:tc>
          <w:tcPr>
            <w:tcW w:w="6692" w:type="dxa"/>
          </w:tcPr>
          <w:p w14:paraId="373D26D0" w14:textId="77777777" w:rsidR="002429A8" w:rsidRPr="00641BD3" w:rsidRDefault="002429A8" w:rsidP="00253C1A">
            <w:pPr>
              <w:spacing w:line="276" w:lineRule="auto"/>
            </w:pPr>
            <w:r w:rsidRPr="00641BD3">
              <w:t>Een rechtspersoon (of een combinatie van rechtspersonen) die naar aanleiding van deze Leidraad een Inschrijving heeft ingediend.</w:t>
            </w:r>
          </w:p>
          <w:p w14:paraId="4006CB89" w14:textId="77777777" w:rsidR="002429A8" w:rsidRPr="00F508EF" w:rsidRDefault="002429A8" w:rsidP="00253C1A">
            <w:pPr>
              <w:spacing w:line="276" w:lineRule="auto"/>
            </w:pPr>
          </w:p>
        </w:tc>
      </w:tr>
      <w:tr w:rsidR="002429A8" w:rsidRPr="00F508EF" w14:paraId="4BFDDE2F" w14:textId="77777777" w:rsidTr="00C03F1E">
        <w:tc>
          <w:tcPr>
            <w:tcW w:w="2244" w:type="dxa"/>
          </w:tcPr>
          <w:p w14:paraId="273B253A" w14:textId="77777777" w:rsidR="002429A8" w:rsidRPr="00641BD3" w:rsidRDefault="002429A8" w:rsidP="00253C1A">
            <w:pPr>
              <w:spacing w:line="276" w:lineRule="auto"/>
              <w:rPr>
                <w:b/>
              </w:rPr>
            </w:pPr>
            <w:r w:rsidRPr="00641BD3">
              <w:rPr>
                <w:b/>
              </w:rPr>
              <w:t>Inschrijving</w:t>
            </w:r>
          </w:p>
          <w:p w14:paraId="230FEF53" w14:textId="34AAF6AA" w:rsidR="002429A8" w:rsidRPr="00641BD3" w:rsidRDefault="00906730" w:rsidP="00253C1A">
            <w:pPr>
              <w:spacing w:line="276" w:lineRule="auto"/>
              <w:rPr>
                <w:b/>
              </w:rPr>
            </w:pPr>
            <w:r>
              <w:rPr>
                <w:b/>
              </w:rPr>
              <w:t xml:space="preserve"> </w:t>
            </w:r>
          </w:p>
        </w:tc>
        <w:tc>
          <w:tcPr>
            <w:tcW w:w="6692" w:type="dxa"/>
          </w:tcPr>
          <w:p w14:paraId="355D010B" w14:textId="77777777" w:rsidR="002429A8" w:rsidRPr="00F508EF" w:rsidRDefault="002429A8" w:rsidP="00253C1A">
            <w:pPr>
              <w:spacing w:line="276" w:lineRule="auto"/>
            </w:pPr>
            <w:r w:rsidRPr="00F508EF">
              <w:t xml:space="preserve">De Inschrijving van een </w:t>
            </w:r>
            <w:r>
              <w:t>Ondernemer</w:t>
            </w:r>
            <w:r w:rsidRPr="00F508EF">
              <w:t xml:space="preserve"> op de</w:t>
            </w:r>
            <w:r>
              <w:t xml:space="preserve">ze </w:t>
            </w:r>
            <w:r w:rsidRPr="00F508EF">
              <w:t>Aanbesteding</w:t>
            </w:r>
            <w:r>
              <w:t>.</w:t>
            </w:r>
          </w:p>
        </w:tc>
      </w:tr>
      <w:tr w:rsidR="002429A8" w:rsidRPr="00F508EF" w14:paraId="2C334384" w14:textId="77777777" w:rsidTr="00C03F1E">
        <w:tc>
          <w:tcPr>
            <w:tcW w:w="2244" w:type="dxa"/>
          </w:tcPr>
          <w:p w14:paraId="65418D16" w14:textId="77777777" w:rsidR="002429A8" w:rsidRPr="00641BD3" w:rsidRDefault="002429A8" w:rsidP="00253C1A">
            <w:pPr>
              <w:spacing w:line="276" w:lineRule="auto"/>
              <w:rPr>
                <w:b/>
              </w:rPr>
            </w:pPr>
            <w:r w:rsidRPr="00641BD3">
              <w:rPr>
                <w:b/>
              </w:rPr>
              <w:t>Kerncompetentie</w:t>
            </w:r>
          </w:p>
          <w:p w14:paraId="1ECE60EE" w14:textId="77777777" w:rsidR="002429A8" w:rsidRPr="00641BD3" w:rsidRDefault="002429A8" w:rsidP="00253C1A">
            <w:pPr>
              <w:spacing w:line="276" w:lineRule="auto"/>
              <w:rPr>
                <w:b/>
              </w:rPr>
            </w:pPr>
          </w:p>
        </w:tc>
        <w:tc>
          <w:tcPr>
            <w:tcW w:w="6692" w:type="dxa"/>
          </w:tcPr>
          <w:p w14:paraId="5B7ED80D" w14:textId="7DA2284A" w:rsidR="002429A8" w:rsidRDefault="002429A8" w:rsidP="00253C1A">
            <w:pPr>
              <w:spacing w:line="276" w:lineRule="auto"/>
            </w:pPr>
            <w:r w:rsidRPr="00DC544C">
              <w:t>De combinatie van specifieke kennis en vaardigheden die fundamenteel kenmerkend zijn voor een Inschrijver</w:t>
            </w:r>
            <w:r>
              <w:t>.</w:t>
            </w:r>
          </w:p>
        </w:tc>
      </w:tr>
      <w:tr w:rsidR="002429A8" w:rsidRPr="00F508EF" w14:paraId="5541AF93" w14:textId="77777777" w:rsidTr="00C03F1E">
        <w:tc>
          <w:tcPr>
            <w:tcW w:w="2244" w:type="dxa"/>
          </w:tcPr>
          <w:p w14:paraId="45B1DBCB" w14:textId="77777777" w:rsidR="002429A8" w:rsidRPr="00641BD3" w:rsidRDefault="002429A8" w:rsidP="00253C1A">
            <w:pPr>
              <w:spacing w:line="276" w:lineRule="auto"/>
              <w:rPr>
                <w:b/>
              </w:rPr>
            </w:pPr>
            <w:r>
              <w:rPr>
                <w:b/>
              </w:rPr>
              <w:t>Lead Buyer</w:t>
            </w:r>
          </w:p>
        </w:tc>
        <w:tc>
          <w:tcPr>
            <w:tcW w:w="6692" w:type="dxa"/>
          </w:tcPr>
          <w:p w14:paraId="5349E777" w14:textId="77777777" w:rsidR="002429A8" w:rsidRPr="00F508EF" w:rsidRDefault="002429A8" w:rsidP="00253C1A">
            <w:pPr>
              <w:spacing w:line="276" w:lineRule="auto"/>
            </w:pPr>
            <w:r w:rsidRPr="00583E05">
              <w:t xml:space="preserve">De Lead Buyer is namens de </w:t>
            </w:r>
            <w:r>
              <w:t>gemeente</w:t>
            </w:r>
            <w:r w:rsidRPr="00583E05">
              <w:t xml:space="preserve"> Amsterdam verantwoordelijk voor het zo optimaal mogelijk verwerven en managen van een of meerdere inkooppakketten. Een Lead Buyer is geen functie maar een rol die wordt vervuld door een </w:t>
            </w:r>
            <w:r w:rsidR="0056401F">
              <w:t>Directie</w:t>
            </w:r>
            <w:r w:rsidRPr="00583E05">
              <w:t xml:space="preserve"> een organisatieonderdeel van de </w:t>
            </w:r>
            <w:r>
              <w:t>Gemeente</w:t>
            </w:r>
            <w:r w:rsidRPr="00583E05">
              <w:t>, die</w:t>
            </w:r>
            <w:r>
              <w:t xml:space="preserve"> </w:t>
            </w:r>
            <w:r w:rsidRPr="00583E05">
              <w:t>verantwoordelijk is voor een betreffend inkooppakket</w:t>
            </w:r>
            <w:r>
              <w:t>.</w:t>
            </w:r>
          </w:p>
        </w:tc>
      </w:tr>
      <w:tr w:rsidR="002429A8" w:rsidRPr="00F508EF" w14:paraId="0971C84C" w14:textId="77777777" w:rsidTr="00C03F1E">
        <w:tc>
          <w:tcPr>
            <w:tcW w:w="2244" w:type="dxa"/>
          </w:tcPr>
          <w:p w14:paraId="53F97118" w14:textId="77777777" w:rsidR="002429A8" w:rsidRPr="00F77CAD" w:rsidRDefault="002429A8" w:rsidP="00253C1A">
            <w:pPr>
              <w:spacing w:line="276" w:lineRule="auto"/>
              <w:rPr>
                <w:b/>
              </w:rPr>
            </w:pPr>
            <w:r w:rsidRPr="00F77CAD">
              <w:rPr>
                <w:b/>
              </w:rPr>
              <w:t>Leidraad</w:t>
            </w:r>
          </w:p>
          <w:p w14:paraId="237485A1" w14:textId="77777777" w:rsidR="002429A8" w:rsidRPr="00F77CAD" w:rsidRDefault="002429A8" w:rsidP="00253C1A">
            <w:pPr>
              <w:spacing w:line="276" w:lineRule="auto"/>
              <w:rPr>
                <w:b/>
              </w:rPr>
            </w:pPr>
          </w:p>
        </w:tc>
        <w:tc>
          <w:tcPr>
            <w:tcW w:w="6692" w:type="dxa"/>
          </w:tcPr>
          <w:p w14:paraId="48373825" w14:textId="77777777" w:rsidR="002429A8" w:rsidRPr="00F77CAD" w:rsidRDefault="002429A8" w:rsidP="00253C1A">
            <w:pPr>
              <w:spacing w:line="276" w:lineRule="auto"/>
            </w:pPr>
            <w:r w:rsidRPr="00F77CAD">
              <w:t>Deze aanbestedingsleidraad</w:t>
            </w:r>
          </w:p>
        </w:tc>
      </w:tr>
      <w:tr w:rsidR="0056401F" w:rsidRPr="00F508EF" w14:paraId="74B379B8" w14:textId="77777777" w:rsidTr="00C03F1E">
        <w:tc>
          <w:tcPr>
            <w:tcW w:w="2244" w:type="dxa"/>
          </w:tcPr>
          <w:p w14:paraId="6D1DD1D1" w14:textId="77777777" w:rsidR="0056401F" w:rsidRDefault="0056401F" w:rsidP="00253C1A">
            <w:pPr>
              <w:spacing w:line="276" w:lineRule="auto"/>
              <w:rPr>
                <w:b/>
              </w:rPr>
            </w:pPr>
            <w:r>
              <w:rPr>
                <w:b/>
              </w:rPr>
              <w:t>MKB</w:t>
            </w:r>
          </w:p>
        </w:tc>
        <w:tc>
          <w:tcPr>
            <w:tcW w:w="6692" w:type="dxa"/>
          </w:tcPr>
          <w:p w14:paraId="2C072056" w14:textId="77777777" w:rsidR="0056401F" w:rsidRDefault="0056401F" w:rsidP="00253C1A">
            <w:pPr>
              <w:spacing w:line="276" w:lineRule="auto"/>
            </w:pPr>
            <w:r>
              <w:t>Midden- en kleinbedrijf. E</w:t>
            </w:r>
            <w:r w:rsidRPr="005D592C">
              <w:t xml:space="preserve">en onderneming met maximaal 250 medewerkers. Voor ondernemingen die onderdeel uitmaken van een holding, is deze definitie van toepassing op de specifieke onderneming die </w:t>
            </w:r>
            <w:r>
              <w:t>inschrijft op de aanbesteding</w:t>
            </w:r>
            <w:r w:rsidRPr="005D592C">
              <w:t>.</w:t>
            </w:r>
          </w:p>
          <w:p w14:paraId="28703BD1" w14:textId="77777777" w:rsidR="0056401F" w:rsidRPr="00583E05" w:rsidRDefault="0056401F" w:rsidP="00253C1A">
            <w:pPr>
              <w:spacing w:line="276" w:lineRule="auto"/>
            </w:pPr>
          </w:p>
        </w:tc>
      </w:tr>
      <w:tr w:rsidR="002429A8" w:rsidRPr="00F508EF" w14:paraId="16D51883" w14:textId="77777777" w:rsidTr="00C03F1E">
        <w:tc>
          <w:tcPr>
            <w:tcW w:w="2244" w:type="dxa"/>
          </w:tcPr>
          <w:p w14:paraId="47EDECE0" w14:textId="77777777" w:rsidR="002429A8" w:rsidRPr="002615BB" w:rsidRDefault="002429A8" w:rsidP="00253C1A">
            <w:pPr>
              <w:pStyle w:val="definitie"/>
              <w:spacing w:line="276" w:lineRule="auto"/>
              <w:ind w:left="0" w:right="212"/>
              <w:rPr>
                <w:rFonts w:ascii="Corbel" w:hAnsi="Corbel"/>
                <w:sz w:val="21"/>
                <w:szCs w:val="21"/>
                <w:lang w:eastAsia="en-US"/>
              </w:rPr>
            </w:pPr>
            <w:r w:rsidRPr="002615BB">
              <w:rPr>
                <w:rFonts w:ascii="Corbel" w:hAnsi="Corbel"/>
                <w:sz w:val="21"/>
                <w:szCs w:val="21"/>
                <w:lang w:eastAsia="en-US"/>
              </w:rPr>
              <w:t>Nadere Offerteaanvraag</w:t>
            </w:r>
          </w:p>
        </w:tc>
        <w:tc>
          <w:tcPr>
            <w:tcW w:w="6692" w:type="dxa"/>
          </w:tcPr>
          <w:p w14:paraId="0DA53B00" w14:textId="77777777" w:rsidR="002429A8" w:rsidRPr="002615BB" w:rsidRDefault="002429A8" w:rsidP="00253C1A">
            <w:pPr>
              <w:pStyle w:val="definitiesomschrijving"/>
              <w:spacing w:line="276" w:lineRule="auto"/>
              <w:ind w:left="0"/>
              <w:rPr>
                <w:rFonts w:ascii="Corbel" w:hAnsi="Corbel"/>
                <w:sz w:val="21"/>
                <w:szCs w:val="21"/>
                <w:lang w:eastAsia="en-US"/>
              </w:rPr>
            </w:pPr>
            <w:r w:rsidRPr="002615BB">
              <w:rPr>
                <w:rFonts w:ascii="Corbel" w:hAnsi="Corbel"/>
                <w:sz w:val="21"/>
                <w:szCs w:val="21"/>
                <w:lang w:eastAsia="en-US"/>
              </w:rPr>
              <w:t>Een door Opdrachtgever opgestelde aanvraag waarin hij zijn specificaties verstrekt voor het verrichten van een Nadere Opdracht door de Opdrachtnemer.</w:t>
            </w:r>
          </w:p>
        </w:tc>
      </w:tr>
      <w:tr w:rsidR="002429A8" w:rsidRPr="00F508EF" w14:paraId="372E8D04" w14:textId="77777777" w:rsidTr="00C03F1E">
        <w:tc>
          <w:tcPr>
            <w:tcW w:w="2244" w:type="dxa"/>
          </w:tcPr>
          <w:p w14:paraId="081A2532" w14:textId="77777777" w:rsidR="002429A8" w:rsidRPr="002615BB" w:rsidRDefault="002429A8" w:rsidP="00253C1A">
            <w:pPr>
              <w:pStyle w:val="definitie"/>
              <w:spacing w:line="276" w:lineRule="auto"/>
              <w:ind w:left="0" w:right="212"/>
              <w:rPr>
                <w:rFonts w:ascii="Corbel" w:hAnsi="Corbel"/>
                <w:sz w:val="21"/>
                <w:szCs w:val="21"/>
                <w:lang w:eastAsia="en-US"/>
              </w:rPr>
            </w:pPr>
            <w:r w:rsidRPr="002615BB">
              <w:rPr>
                <w:rFonts w:ascii="Corbel" w:hAnsi="Corbel"/>
                <w:sz w:val="21"/>
                <w:szCs w:val="21"/>
                <w:lang w:eastAsia="en-US"/>
              </w:rPr>
              <w:t>Nadere Offerte</w:t>
            </w:r>
          </w:p>
        </w:tc>
        <w:tc>
          <w:tcPr>
            <w:tcW w:w="6692" w:type="dxa"/>
          </w:tcPr>
          <w:p w14:paraId="153A5A07" w14:textId="77777777" w:rsidR="002429A8" w:rsidRDefault="002429A8" w:rsidP="00253C1A">
            <w:pPr>
              <w:pStyle w:val="definitiesomschrijving"/>
              <w:spacing w:line="276" w:lineRule="auto"/>
              <w:ind w:left="0"/>
              <w:rPr>
                <w:rFonts w:ascii="Corbel" w:hAnsi="Corbel"/>
                <w:sz w:val="21"/>
                <w:szCs w:val="21"/>
                <w:lang w:eastAsia="en-US"/>
              </w:rPr>
            </w:pPr>
            <w:r w:rsidRPr="002615BB">
              <w:rPr>
                <w:rFonts w:ascii="Corbel" w:hAnsi="Corbel"/>
                <w:sz w:val="21"/>
                <w:szCs w:val="21"/>
                <w:lang w:eastAsia="en-US"/>
              </w:rPr>
              <w:t>Een door Opdrachtnemer ingediende aanbieding voor een Projectopdracht die is gebaseerd op de Nadere Offerteaanvraag.</w:t>
            </w:r>
          </w:p>
          <w:p w14:paraId="6E11AD34" w14:textId="672BC53B" w:rsidR="002A3A7C" w:rsidRPr="002615BB" w:rsidRDefault="002A3A7C" w:rsidP="00253C1A">
            <w:pPr>
              <w:pStyle w:val="definitiesomschrijving"/>
              <w:spacing w:line="276" w:lineRule="auto"/>
              <w:ind w:left="0"/>
              <w:rPr>
                <w:rFonts w:ascii="Corbel" w:hAnsi="Corbel"/>
                <w:sz w:val="21"/>
                <w:szCs w:val="21"/>
                <w:lang w:eastAsia="en-US"/>
              </w:rPr>
            </w:pPr>
          </w:p>
        </w:tc>
      </w:tr>
      <w:tr w:rsidR="002429A8" w:rsidRPr="00F508EF" w14:paraId="4A3720D8" w14:textId="77777777" w:rsidTr="00C03F1E">
        <w:tc>
          <w:tcPr>
            <w:tcW w:w="2244" w:type="dxa"/>
          </w:tcPr>
          <w:p w14:paraId="0FE4A64D" w14:textId="77777777" w:rsidR="002429A8" w:rsidRPr="00641BD3" w:rsidRDefault="002429A8" w:rsidP="00253C1A">
            <w:pPr>
              <w:spacing w:line="276" w:lineRule="auto"/>
              <w:rPr>
                <w:b/>
              </w:rPr>
            </w:pPr>
            <w:r w:rsidRPr="00641BD3">
              <w:rPr>
                <w:b/>
              </w:rPr>
              <w:t>Nadere Opdracht</w:t>
            </w:r>
          </w:p>
          <w:p w14:paraId="51CC9543" w14:textId="77777777" w:rsidR="002429A8" w:rsidRPr="00641BD3" w:rsidRDefault="002429A8" w:rsidP="00253C1A">
            <w:pPr>
              <w:spacing w:line="276" w:lineRule="auto"/>
              <w:rPr>
                <w:b/>
              </w:rPr>
            </w:pPr>
          </w:p>
        </w:tc>
        <w:tc>
          <w:tcPr>
            <w:tcW w:w="6692" w:type="dxa"/>
          </w:tcPr>
          <w:p w14:paraId="6A828841" w14:textId="422FE3CB" w:rsidR="002429A8" w:rsidRDefault="002429A8" w:rsidP="00253C1A">
            <w:pPr>
              <w:spacing w:line="276" w:lineRule="auto"/>
            </w:pPr>
            <w:r>
              <w:t xml:space="preserve">Een afname van een levering of dienst </w:t>
            </w:r>
            <w:r w:rsidRPr="008317D6">
              <w:t>op grond van de</w:t>
            </w:r>
            <w:r w:rsidR="00906730">
              <w:t xml:space="preserve"> </w:t>
            </w:r>
            <w:r w:rsidRPr="008317D6">
              <w:t>Overeenkomst</w:t>
            </w:r>
            <w:r>
              <w:t>, die tot stand is gekomen naar aanleiding van deze Aanbesteding</w:t>
            </w:r>
            <w:r w:rsidRPr="008317D6">
              <w:t xml:space="preserve">. </w:t>
            </w:r>
          </w:p>
          <w:p w14:paraId="30871B82" w14:textId="21984B03" w:rsidR="002A3A7C" w:rsidRPr="00641BD3" w:rsidRDefault="002A3A7C" w:rsidP="00253C1A">
            <w:pPr>
              <w:spacing w:line="276" w:lineRule="auto"/>
            </w:pPr>
          </w:p>
        </w:tc>
      </w:tr>
      <w:tr w:rsidR="002429A8" w:rsidRPr="00F508EF" w14:paraId="3C4597C4" w14:textId="77777777" w:rsidTr="00C03F1E">
        <w:tc>
          <w:tcPr>
            <w:tcW w:w="2244" w:type="dxa"/>
          </w:tcPr>
          <w:p w14:paraId="3FF3D769" w14:textId="77777777" w:rsidR="002429A8" w:rsidRPr="00641BD3" w:rsidRDefault="002429A8" w:rsidP="00253C1A">
            <w:pPr>
              <w:spacing w:line="276" w:lineRule="auto"/>
              <w:rPr>
                <w:b/>
              </w:rPr>
            </w:pPr>
            <w:r w:rsidRPr="00641BD3">
              <w:rPr>
                <w:b/>
              </w:rPr>
              <w:t>Nota van Inlichtingen</w:t>
            </w:r>
          </w:p>
          <w:p w14:paraId="089BA1ED" w14:textId="77777777" w:rsidR="002429A8" w:rsidRPr="00641BD3" w:rsidRDefault="002429A8" w:rsidP="00253C1A">
            <w:pPr>
              <w:spacing w:line="276" w:lineRule="auto"/>
              <w:rPr>
                <w:b/>
              </w:rPr>
            </w:pPr>
          </w:p>
        </w:tc>
        <w:tc>
          <w:tcPr>
            <w:tcW w:w="6692" w:type="dxa"/>
          </w:tcPr>
          <w:p w14:paraId="6C776AB5" w14:textId="4488ACDA" w:rsidR="002429A8" w:rsidRPr="00F508EF" w:rsidRDefault="002429A8" w:rsidP="00253C1A">
            <w:pPr>
              <w:spacing w:line="276" w:lineRule="auto"/>
            </w:pPr>
            <w:r>
              <w:t>Het document dat dient als aanvulling of wijziging op de Leidraad en welke integraal onderdeel uitmaakt van deze Leidraad.</w:t>
            </w:r>
            <w:r w:rsidRPr="00F508EF">
              <w:t xml:space="preserve"> </w:t>
            </w:r>
          </w:p>
        </w:tc>
      </w:tr>
      <w:tr w:rsidR="002429A8" w:rsidRPr="00F508EF" w14:paraId="26961CEA" w14:textId="77777777" w:rsidTr="00C03F1E">
        <w:tc>
          <w:tcPr>
            <w:tcW w:w="2244" w:type="dxa"/>
          </w:tcPr>
          <w:p w14:paraId="54DC1757" w14:textId="77777777" w:rsidR="002429A8" w:rsidRPr="00641BD3" w:rsidRDefault="002429A8" w:rsidP="00253C1A">
            <w:pPr>
              <w:spacing w:line="276" w:lineRule="auto"/>
              <w:rPr>
                <w:b/>
              </w:rPr>
            </w:pPr>
            <w:r w:rsidRPr="00641BD3">
              <w:rPr>
                <w:b/>
              </w:rPr>
              <w:t>Onderaannemer</w:t>
            </w:r>
          </w:p>
          <w:p w14:paraId="1A7835FB" w14:textId="77777777" w:rsidR="002429A8" w:rsidRPr="00641BD3" w:rsidRDefault="002429A8" w:rsidP="00253C1A">
            <w:pPr>
              <w:spacing w:line="276" w:lineRule="auto"/>
              <w:rPr>
                <w:b/>
              </w:rPr>
            </w:pPr>
          </w:p>
        </w:tc>
        <w:tc>
          <w:tcPr>
            <w:tcW w:w="6692" w:type="dxa"/>
          </w:tcPr>
          <w:p w14:paraId="10BB9BB4" w14:textId="77777777" w:rsidR="002429A8" w:rsidRPr="00641BD3" w:rsidRDefault="002429A8" w:rsidP="00253C1A">
            <w:pPr>
              <w:spacing w:line="276" w:lineRule="auto"/>
            </w:pPr>
            <w:r w:rsidRPr="00641BD3">
              <w:t xml:space="preserve">Een leverancier of dienstverlener die in opdracht van </w:t>
            </w:r>
            <w:r>
              <w:t>Opdrachtnemer</w:t>
            </w:r>
            <w:r w:rsidRPr="00641BD3">
              <w:t xml:space="preserve"> en onder diens verantwoordelijkheid een deel van de Opdracht uitvoert.</w:t>
            </w:r>
          </w:p>
          <w:p w14:paraId="085100BE" w14:textId="77777777" w:rsidR="002429A8" w:rsidRPr="00DC544C" w:rsidRDefault="002429A8" w:rsidP="00253C1A">
            <w:pPr>
              <w:spacing w:line="276" w:lineRule="auto"/>
            </w:pPr>
          </w:p>
        </w:tc>
      </w:tr>
      <w:tr w:rsidR="002429A8" w:rsidRPr="00F508EF" w14:paraId="695EEFEC" w14:textId="77777777" w:rsidTr="00C03F1E">
        <w:tc>
          <w:tcPr>
            <w:tcW w:w="2244" w:type="dxa"/>
          </w:tcPr>
          <w:p w14:paraId="67E01712" w14:textId="77777777" w:rsidR="002429A8" w:rsidRPr="00641BD3" w:rsidRDefault="002429A8" w:rsidP="00253C1A">
            <w:pPr>
              <w:spacing w:line="276" w:lineRule="auto"/>
              <w:rPr>
                <w:b/>
              </w:rPr>
            </w:pPr>
            <w:r>
              <w:rPr>
                <w:b/>
              </w:rPr>
              <w:t>Ondernemer</w:t>
            </w:r>
          </w:p>
        </w:tc>
        <w:tc>
          <w:tcPr>
            <w:tcW w:w="6692" w:type="dxa"/>
          </w:tcPr>
          <w:p w14:paraId="1AE1F41E" w14:textId="77777777" w:rsidR="002429A8" w:rsidRDefault="002429A8" w:rsidP="00253C1A">
            <w:pPr>
              <w:spacing w:line="276" w:lineRule="auto"/>
            </w:pPr>
            <w:r w:rsidRPr="00F508EF">
              <w:t>Een marktpartij die geïnteresseerd is om op deze Aanbesteding te gaan inschrijven.</w:t>
            </w:r>
          </w:p>
        </w:tc>
      </w:tr>
      <w:tr w:rsidR="002429A8" w:rsidRPr="00F508EF" w14:paraId="124940C5" w14:textId="77777777" w:rsidTr="00C03F1E">
        <w:tc>
          <w:tcPr>
            <w:tcW w:w="2244" w:type="dxa"/>
          </w:tcPr>
          <w:p w14:paraId="7A272672" w14:textId="77777777" w:rsidR="002429A8" w:rsidRPr="00641BD3" w:rsidRDefault="002429A8" w:rsidP="00253C1A">
            <w:pPr>
              <w:spacing w:line="276" w:lineRule="auto"/>
              <w:rPr>
                <w:b/>
              </w:rPr>
            </w:pPr>
            <w:r>
              <w:rPr>
                <w:b/>
              </w:rPr>
              <w:t>Op- en afschalen</w:t>
            </w:r>
          </w:p>
        </w:tc>
        <w:tc>
          <w:tcPr>
            <w:tcW w:w="6692" w:type="dxa"/>
          </w:tcPr>
          <w:p w14:paraId="4AFACAF7" w14:textId="32A47429" w:rsidR="002429A8" w:rsidRDefault="002429A8" w:rsidP="00576592">
            <w:pPr>
              <w:spacing w:line="276" w:lineRule="auto"/>
            </w:pPr>
            <w:r>
              <w:t xml:space="preserve">Het meer en of minder in gebruik nemen van </w:t>
            </w:r>
            <w:r w:rsidR="00253C1A">
              <w:t>bodycams</w:t>
            </w:r>
            <w:r>
              <w:t xml:space="preserve"> waarbij de basis van de prijsbepaling van d</w:t>
            </w:r>
            <w:r w:rsidR="00A71129">
              <w:t>e Inschrijver gebaseerd is op 40</w:t>
            </w:r>
            <w:r>
              <w:t xml:space="preserve">0 </w:t>
            </w:r>
            <w:r w:rsidR="00817375">
              <w:t xml:space="preserve">geactiveerde </w:t>
            </w:r>
            <w:r w:rsidR="00253C1A">
              <w:t>bodycams</w:t>
            </w:r>
            <w:r>
              <w:t>.</w:t>
            </w:r>
          </w:p>
        </w:tc>
      </w:tr>
      <w:tr w:rsidR="002429A8" w:rsidRPr="00F508EF" w14:paraId="637B35AB" w14:textId="77777777" w:rsidTr="00C03F1E">
        <w:tc>
          <w:tcPr>
            <w:tcW w:w="2244" w:type="dxa"/>
          </w:tcPr>
          <w:p w14:paraId="1F4693A5" w14:textId="77777777" w:rsidR="002429A8" w:rsidRPr="00641BD3" w:rsidRDefault="002429A8" w:rsidP="00253C1A">
            <w:pPr>
              <w:spacing w:line="276" w:lineRule="auto"/>
              <w:rPr>
                <w:b/>
              </w:rPr>
            </w:pPr>
            <w:r w:rsidRPr="00641BD3">
              <w:rPr>
                <w:b/>
              </w:rPr>
              <w:t>Opdracht</w:t>
            </w:r>
          </w:p>
          <w:p w14:paraId="719ADEC1" w14:textId="77777777" w:rsidR="002429A8" w:rsidRPr="00641BD3" w:rsidRDefault="002429A8" w:rsidP="00253C1A">
            <w:pPr>
              <w:spacing w:line="276" w:lineRule="auto"/>
              <w:rPr>
                <w:b/>
              </w:rPr>
            </w:pPr>
          </w:p>
        </w:tc>
        <w:tc>
          <w:tcPr>
            <w:tcW w:w="6692" w:type="dxa"/>
          </w:tcPr>
          <w:p w14:paraId="5D608CB2" w14:textId="77777777" w:rsidR="002429A8" w:rsidRPr="00641BD3" w:rsidRDefault="002429A8" w:rsidP="00253C1A">
            <w:pPr>
              <w:spacing w:line="276" w:lineRule="auto"/>
              <w:rPr>
                <w:color w:val="0000FF"/>
              </w:rPr>
            </w:pPr>
            <w:r>
              <w:t>De overheidsopdracht die het voorwerp van deze Aanbesteding is, en zoals is omschreven in dez</w:t>
            </w:r>
            <w:r w:rsidRPr="00F17EBF">
              <w:t>e Leidraad.</w:t>
            </w:r>
            <w:r w:rsidRPr="00641BD3">
              <w:rPr>
                <w:color w:val="0000FF"/>
              </w:rPr>
              <w:t xml:space="preserve"> </w:t>
            </w:r>
          </w:p>
          <w:p w14:paraId="5C0268CC" w14:textId="77777777" w:rsidR="002429A8" w:rsidRPr="00F508EF" w:rsidRDefault="002429A8" w:rsidP="00253C1A">
            <w:pPr>
              <w:spacing w:line="276" w:lineRule="auto"/>
            </w:pPr>
          </w:p>
        </w:tc>
      </w:tr>
      <w:tr w:rsidR="002429A8" w:rsidRPr="00F508EF" w14:paraId="2AFBF693" w14:textId="77777777" w:rsidTr="00C03F1E">
        <w:tc>
          <w:tcPr>
            <w:tcW w:w="2244" w:type="dxa"/>
          </w:tcPr>
          <w:p w14:paraId="08C6DFFA" w14:textId="77777777" w:rsidR="002429A8" w:rsidRPr="00641BD3" w:rsidRDefault="002429A8" w:rsidP="00253C1A">
            <w:pPr>
              <w:spacing w:line="276" w:lineRule="auto"/>
              <w:rPr>
                <w:b/>
              </w:rPr>
            </w:pPr>
            <w:r>
              <w:rPr>
                <w:b/>
              </w:rPr>
              <w:lastRenderedPageBreak/>
              <w:t>Opdrachtnemer</w:t>
            </w:r>
          </w:p>
          <w:p w14:paraId="508B4127" w14:textId="77777777" w:rsidR="002429A8" w:rsidRPr="00641BD3" w:rsidRDefault="002429A8" w:rsidP="00253C1A">
            <w:pPr>
              <w:spacing w:line="276" w:lineRule="auto"/>
              <w:rPr>
                <w:b/>
              </w:rPr>
            </w:pPr>
          </w:p>
          <w:p w14:paraId="094F4C03" w14:textId="77777777" w:rsidR="002429A8" w:rsidRPr="00641BD3" w:rsidRDefault="002429A8" w:rsidP="00253C1A">
            <w:pPr>
              <w:spacing w:line="276" w:lineRule="auto"/>
              <w:rPr>
                <w:b/>
              </w:rPr>
            </w:pPr>
          </w:p>
          <w:p w14:paraId="4223D692" w14:textId="77777777" w:rsidR="002429A8" w:rsidRPr="00641BD3" w:rsidRDefault="002429A8" w:rsidP="00253C1A">
            <w:pPr>
              <w:spacing w:line="276" w:lineRule="auto"/>
              <w:rPr>
                <w:b/>
              </w:rPr>
            </w:pPr>
          </w:p>
        </w:tc>
        <w:tc>
          <w:tcPr>
            <w:tcW w:w="6692" w:type="dxa"/>
          </w:tcPr>
          <w:p w14:paraId="73EB83D1" w14:textId="497A22FF" w:rsidR="002429A8" w:rsidRDefault="002429A8" w:rsidP="00253C1A">
            <w:pPr>
              <w:spacing w:line="276" w:lineRule="auto"/>
            </w:pPr>
            <w:r w:rsidRPr="00F508EF">
              <w:t xml:space="preserve">De Inschrijver die deze </w:t>
            </w:r>
            <w:r w:rsidR="00817375">
              <w:t>A</w:t>
            </w:r>
            <w:r w:rsidRPr="00F508EF">
              <w:t xml:space="preserve">anbesteding heeft gewonnen en de wederpartij wordt van de </w:t>
            </w:r>
            <w:r>
              <w:t>Gemeente</w:t>
            </w:r>
            <w:r w:rsidRPr="00F508EF">
              <w:t xml:space="preserve">, als </w:t>
            </w:r>
            <w:r w:rsidR="00817375">
              <w:t>h</w:t>
            </w:r>
            <w:r w:rsidRPr="00F508EF">
              <w:t xml:space="preserve">ij besluit </w:t>
            </w:r>
            <w:r>
              <w:t>de</w:t>
            </w:r>
            <w:r w:rsidRPr="00F508EF">
              <w:t xml:space="preserve"> Overeenkomst met de winnende </w:t>
            </w:r>
            <w:r>
              <w:t>I</w:t>
            </w:r>
            <w:r w:rsidRPr="00F508EF">
              <w:t>nschrijver aan te gaan</w:t>
            </w:r>
            <w:r>
              <w:t xml:space="preserve">. Met Opdrachtnemer wordt tevens de contractant bedoeld als gedefinieerd in de Algemene Inkoopvoorwaarden. </w:t>
            </w:r>
          </w:p>
          <w:p w14:paraId="2D2CCE88" w14:textId="77777777" w:rsidR="002429A8" w:rsidRPr="00F508EF" w:rsidRDefault="002429A8" w:rsidP="00253C1A">
            <w:pPr>
              <w:spacing w:line="276" w:lineRule="auto"/>
            </w:pPr>
          </w:p>
        </w:tc>
      </w:tr>
      <w:tr w:rsidR="002429A8" w:rsidRPr="00F508EF" w14:paraId="2D53B06A" w14:textId="77777777" w:rsidTr="00C03F1E">
        <w:tc>
          <w:tcPr>
            <w:tcW w:w="2244" w:type="dxa"/>
          </w:tcPr>
          <w:p w14:paraId="1F2F1D9A" w14:textId="77777777" w:rsidR="002429A8" w:rsidRPr="00641BD3" w:rsidRDefault="002429A8" w:rsidP="00253C1A">
            <w:pPr>
              <w:spacing w:line="276" w:lineRule="auto"/>
              <w:rPr>
                <w:b/>
              </w:rPr>
            </w:pPr>
            <w:r w:rsidRPr="00641BD3">
              <w:rPr>
                <w:b/>
              </w:rPr>
              <w:t xml:space="preserve">Overeenkomst </w:t>
            </w:r>
          </w:p>
          <w:p w14:paraId="6D8F5943" w14:textId="77777777" w:rsidR="002429A8" w:rsidRPr="00641BD3" w:rsidRDefault="002429A8" w:rsidP="00253C1A">
            <w:pPr>
              <w:spacing w:line="276" w:lineRule="auto"/>
              <w:rPr>
                <w:b/>
              </w:rPr>
            </w:pPr>
          </w:p>
          <w:p w14:paraId="2F6041A6" w14:textId="77777777" w:rsidR="002429A8" w:rsidRPr="00641BD3" w:rsidRDefault="002429A8" w:rsidP="00253C1A">
            <w:pPr>
              <w:spacing w:line="276" w:lineRule="auto"/>
              <w:rPr>
                <w:b/>
              </w:rPr>
            </w:pPr>
          </w:p>
          <w:p w14:paraId="1AC33CC6" w14:textId="77777777" w:rsidR="002429A8" w:rsidRPr="00641BD3" w:rsidRDefault="002429A8" w:rsidP="00253C1A">
            <w:pPr>
              <w:spacing w:line="276" w:lineRule="auto"/>
              <w:rPr>
                <w:b/>
              </w:rPr>
            </w:pPr>
          </w:p>
        </w:tc>
        <w:tc>
          <w:tcPr>
            <w:tcW w:w="6692" w:type="dxa"/>
          </w:tcPr>
          <w:p w14:paraId="4EFF25A3" w14:textId="77777777" w:rsidR="002429A8" w:rsidRPr="00F508EF" w:rsidRDefault="002429A8" w:rsidP="00253C1A">
            <w:pPr>
              <w:spacing w:line="276" w:lineRule="auto"/>
            </w:pPr>
            <w:r w:rsidRPr="00F508EF">
              <w:t xml:space="preserve">De </w:t>
            </w:r>
            <w:r>
              <w:t>Dienstverleningso</w:t>
            </w:r>
            <w:r w:rsidRPr="00F508EF">
              <w:t>vereenkomst</w:t>
            </w:r>
            <w:r>
              <w:t xml:space="preserve"> die naar aanleiding van deze Aanbesteding kan worden gesloten en</w:t>
            </w:r>
            <w:r w:rsidRPr="00F508EF">
              <w:t xml:space="preserve"> waarvan een model </w:t>
            </w:r>
            <w:r>
              <w:t>bij deze Leidraad als bijlage 1 is toegevoegd</w:t>
            </w:r>
            <w:r w:rsidRPr="00F508EF">
              <w:t>, inclusief de daarbij behorende bijlage</w:t>
            </w:r>
            <w:r w:rsidR="002D7F6B">
              <w:t>n.</w:t>
            </w:r>
          </w:p>
        </w:tc>
      </w:tr>
      <w:tr w:rsidR="002429A8" w:rsidRPr="00F508EF" w14:paraId="0568445D" w14:textId="77777777" w:rsidTr="00C03F1E">
        <w:tc>
          <w:tcPr>
            <w:tcW w:w="2244" w:type="dxa"/>
          </w:tcPr>
          <w:p w14:paraId="7EA38FF2" w14:textId="77777777" w:rsidR="002429A8" w:rsidRPr="00641BD3" w:rsidRDefault="002429A8" w:rsidP="00253C1A">
            <w:pPr>
              <w:spacing w:line="276" w:lineRule="auto"/>
              <w:rPr>
                <w:b/>
              </w:rPr>
            </w:pPr>
            <w:r w:rsidRPr="00641BD3">
              <w:rPr>
                <w:b/>
              </w:rPr>
              <w:t>Planning</w:t>
            </w:r>
          </w:p>
          <w:p w14:paraId="63D63504" w14:textId="77777777" w:rsidR="002429A8" w:rsidRPr="00641BD3" w:rsidRDefault="002429A8" w:rsidP="00253C1A">
            <w:pPr>
              <w:spacing w:line="276" w:lineRule="auto"/>
              <w:rPr>
                <w:b/>
              </w:rPr>
            </w:pPr>
          </w:p>
        </w:tc>
        <w:tc>
          <w:tcPr>
            <w:tcW w:w="6692" w:type="dxa"/>
          </w:tcPr>
          <w:p w14:paraId="2BBCCF45" w14:textId="77777777" w:rsidR="002429A8" w:rsidRPr="007537C4" w:rsidRDefault="002429A8" w:rsidP="00253C1A">
            <w:pPr>
              <w:spacing w:line="276" w:lineRule="auto"/>
            </w:pPr>
            <w:r w:rsidRPr="00F508EF">
              <w:t>De planning van de</w:t>
            </w:r>
            <w:r>
              <w:t>ze</w:t>
            </w:r>
            <w:r w:rsidRPr="00F508EF">
              <w:t xml:space="preserve"> </w:t>
            </w:r>
            <w:r>
              <w:t>A</w:t>
            </w:r>
            <w:r w:rsidRPr="00F508EF">
              <w:t xml:space="preserve">anbesteding, zoals </w:t>
            </w:r>
            <w:r>
              <w:t>omschreven</w:t>
            </w:r>
            <w:r w:rsidRPr="00F508EF">
              <w:t xml:space="preserve"> in </w:t>
            </w:r>
            <w:r>
              <w:t xml:space="preserve">§ 2.2.2. </w:t>
            </w:r>
          </w:p>
        </w:tc>
      </w:tr>
      <w:tr w:rsidR="002429A8" w:rsidRPr="00F508EF" w14:paraId="553E08C2" w14:textId="77777777" w:rsidTr="00C03F1E">
        <w:tc>
          <w:tcPr>
            <w:tcW w:w="2244" w:type="dxa"/>
          </w:tcPr>
          <w:p w14:paraId="0C136367" w14:textId="77777777" w:rsidR="002429A8" w:rsidRPr="00641BD3" w:rsidRDefault="002429A8" w:rsidP="00253C1A">
            <w:pPr>
              <w:spacing w:line="276" w:lineRule="auto"/>
              <w:rPr>
                <w:b/>
              </w:rPr>
            </w:pPr>
            <w:r>
              <w:rPr>
                <w:b/>
              </w:rPr>
              <w:t>Programma van Eisen</w:t>
            </w:r>
          </w:p>
        </w:tc>
        <w:tc>
          <w:tcPr>
            <w:tcW w:w="6692" w:type="dxa"/>
          </w:tcPr>
          <w:p w14:paraId="5ED9220F" w14:textId="77777777" w:rsidR="002429A8" w:rsidRDefault="002429A8" w:rsidP="00253C1A">
            <w:pPr>
              <w:spacing w:line="276" w:lineRule="auto"/>
            </w:pPr>
            <w:r>
              <w:t>De minimale eisen waaraan de Inschrijving dient te voldoen.</w:t>
            </w:r>
          </w:p>
          <w:p w14:paraId="4AFC89C4" w14:textId="77777777" w:rsidR="002429A8" w:rsidRPr="001A4D40" w:rsidRDefault="002429A8" w:rsidP="00253C1A">
            <w:pPr>
              <w:spacing w:line="276" w:lineRule="auto"/>
            </w:pPr>
          </w:p>
        </w:tc>
      </w:tr>
      <w:tr w:rsidR="002429A8" w:rsidRPr="00440098" w14:paraId="2D8D96D0" w14:textId="77777777" w:rsidTr="00C03F1E">
        <w:tc>
          <w:tcPr>
            <w:tcW w:w="2244" w:type="dxa"/>
          </w:tcPr>
          <w:p w14:paraId="47E2CB2D" w14:textId="77777777" w:rsidR="002429A8" w:rsidRPr="00071C7E" w:rsidRDefault="002429A8" w:rsidP="00253C1A">
            <w:pPr>
              <w:pStyle w:val="definitie"/>
              <w:spacing w:line="276" w:lineRule="auto"/>
              <w:ind w:left="0" w:right="212"/>
            </w:pPr>
            <w:r w:rsidRPr="00071C7E">
              <w:rPr>
                <w:rFonts w:ascii="Corbel" w:hAnsi="Corbel"/>
                <w:sz w:val="21"/>
                <w:szCs w:val="21"/>
                <w:lang w:eastAsia="en-US"/>
              </w:rPr>
              <w:t>Projectopdracht</w:t>
            </w:r>
          </w:p>
        </w:tc>
        <w:tc>
          <w:tcPr>
            <w:tcW w:w="6692" w:type="dxa"/>
          </w:tcPr>
          <w:p w14:paraId="629948E0" w14:textId="5F479943" w:rsidR="002429A8" w:rsidRPr="00071C7E" w:rsidRDefault="002429A8" w:rsidP="00253C1A">
            <w:pPr>
              <w:pStyle w:val="definitiesomschrijving"/>
              <w:spacing w:line="276" w:lineRule="auto"/>
              <w:ind w:left="0"/>
            </w:pPr>
            <w:r w:rsidRPr="007537C4">
              <w:rPr>
                <w:rFonts w:ascii="Corbel" w:hAnsi="Corbel"/>
                <w:sz w:val="21"/>
                <w:szCs w:val="21"/>
                <w:lang w:eastAsia="en-US"/>
              </w:rPr>
              <w:t xml:space="preserve">De door Opdrachtnemer uit te voeren [dienst/levering] bij </w:t>
            </w:r>
            <w:r w:rsidR="002D7F6B">
              <w:rPr>
                <w:rFonts w:ascii="Corbel" w:hAnsi="Corbel"/>
                <w:sz w:val="21"/>
                <w:szCs w:val="21"/>
                <w:lang w:eastAsia="en-US"/>
              </w:rPr>
              <w:t>Opdrachtgever</w:t>
            </w:r>
            <w:r w:rsidRPr="007537C4">
              <w:rPr>
                <w:rFonts w:ascii="Corbel" w:hAnsi="Corbel"/>
                <w:sz w:val="21"/>
                <w:szCs w:val="21"/>
                <w:lang w:eastAsia="en-US"/>
              </w:rPr>
              <w:t xml:space="preserve"> zoals beschreven in de Nadere Opdracht.</w:t>
            </w:r>
          </w:p>
        </w:tc>
      </w:tr>
      <w:tr w:rsidR="002429A8" w:rsidRPr="00F508EF" w14:paraId="5D981D68" w14:textId="77777777" w:rsidTr="00C03F1E">
        <w:tc>
          <w:tcPr>
            <w:tcW w:w="2244" w:type="dxa"/>
          </w:tcPr>
          <w:p w14:paraId="2BDF7072" w14:textId="77777777" w:rsidR="002429A8" w:rsidRPr="00071C7E" w:rsidRDefault="002429A8" w:rsidP="00253C1A">
            <w:pPr>
              <w:pStyle w:val="definitie"/>
              <w:spacing w:line="276" w:lineRule="auto"/>
              <w:ind w:left="0" w:right="212"/>
              <w:rPr>
                <w:rFonts w:cs="Arial"/>
                <w:b w:val="0"/>
              </w:rPr>
            </w:pPr>
            <w:r w:rsidRPr="00071C7E">
              <w:rPr>
                <w:rFonts w:ascii="Corbel" w:hAnsi="Corbel"/>
                <w:sz w:val="21"/>
                <w:szCs w:val="21"/>
                <w:lang w:eastAsia="en-US"/>
              </w:rPr>
              <w:t>Reserve (Opdrachtnemer)</w:t>
            </w:r>
            <w:r w:rsidRPr="00071C7E">
              <w:t xml:space="preserve"> </w:t>
            </w:r>
          </w:p>
        </w:tc>
        <w:tc>
          <w:tcPr>
            <w:tcW w:w="6692" w:type="dxa"/>
          </w:tcPr>
          <w:p w14:paraId="73C6727F" w14:textId="62F366B3" w:rsidR="002429A8" w:rsidRDefault="002429A8" w:rsidP="00253C1A">
            <w:pPr>
              <w:pStyle w:val="definitiesomschrijving"/>
              <w:spacing w:line="276" w:lineRule="auto"/>
              <w:ind w:left="0"/>
              <w:rPr>
                <w:rFonts w:ascii="Corbel" w:hAnsi="Corbel"/>
                <w:sz w:val="21"/>
                <w:szCs w:val="21"/>
                <w:lang w:eastAsia="en-US"/>
              </w:rPr>
            </w:pPr>
            <w:r w:rsidRPr="00071C7E">
              <w:rPr>
                <w:rFonts w:ascii="Corbel" w:hAnsi="Corbel"/>
                <w:sz w:val="21"/>
                <w:szCs w:val="21"/>
                <w:lang w:eastAsia="en-US"/>
              </w:rPr>
              <w:t xml:space="preserve">Inschrijver waarmee Opdrachtgever, op basis van zijn ranking na de aanbesteding, een </w:t>
            </w:r>
            <w:r w:rsidR="00E53C37" w:rsidRPr="00E53C37">
              <w:rPr>
                <w:rFonts w:ascii="Corbel" w:hAnsi="Corbel"/>
                <w:sz w:val="21"/>
                <w:szCs w:val="21"/>
                <w:lang w:eastAsia="en-US"/>
              </w:rPr>
              <w:t xml:space="preserve">Reserveovereenkomst </w:t>
            </w:r>
            <w:r w:rsidRPr="00071C7E">
              <w:rPr>
                <w:rFonts w:ascii="Corbel" w:hAnsi="Corbel"/>
                <w:sz w:val="21"/>
                <w:szCs w:val="21"/>
                <w:lang w:eastAsia="en-US"/>
              </w:rPr>
              <w:t>afsluit.</w:t>
            </w:r>
          </w:p>
          <w:p w14:paraId="35E998CF" w14:textId="7E03D319" w:rsidR="002A3A7C" w:rsidRPr="00071C7E" w:rsidRDefault="002A3A7C" w:rsidP="00253C1A">
            <w:pPr>
              <w:pStyle w:val="definitiesomschrijving"/>
              <w:spacing w:line="276" w:lineRule="auto"/>
              <w:ind w:left="0"/>
              <w:rPr>
                <w:rFonts w:cs="Arial"/>
              </w:rPr>
            </w:pPr>
          </w:p>
        </w:tc>
      </w:tr>
      <w:tr w:rsidR="002429A8" w:rsidRPr="00F508EF" w14:paraId="70D4D84F" w14:textId="77777777" w:rsidTr="00C03F1E">
        <w:tc>
          <w:tcPr>
            <w:tcW w:w="2244" w:type="dxa"/>
          </w:tcPr>
          <w:p w14:paraId="2FAD0150" w14:textId="77777777" w:rsidR="002429A8" w:rsidRPr="00641BD3" w:rsidRDefault="002429A8" w:rsidP="00253C1A">
            <w:pPr>
              <w:spacing w:line="276" w:lineRule="auto"/>
              <w:rPr>
                <w:b/>
              </w:rPr>
            </w:pPr>
            <w:r w:rsidRPr="00641BD3">
              <w:rPr>
                <w:b/>
              </w:rPr>
              <w:t>Social Return</w:t>
            </w:r>
          </w:p>
          <w:p w14:paraId="1B182E6F" w14:textId="77777777" w:rsidR="002429A8" w:rsidRPr="00641BD3" w:rsidRDefault="002429A8" w:rsidP="00253C1A">
            <w:pPr>
              <w:spacing w:line="276" w:lineRule="auto"/>
              <w:rPr>
                <w:b/>
              </w:rPr>
            </w:pPr>
          </w:p>
        </w:tc>
        <w:tc>
          <w:tcPr>
            <w:tcW w:w="6692" w:type="dxa"/>
          </w:tcPr>
          <w:p w14:paraId="09BA2009" w14:textId="77777777" w:rsidR="002429A8" w:rsidRDefault="002429A8" w:rsidP="00253C1A">
            <w:pPr>
              <w:spacing w:line="276" w:lineRule="auto"/>
            </w:pPr>
            <w:r w:rsidRPr="00DC544C">
              <w:t>Soci</w:t>
            </w:r>
            <w:r>
              <w:t>al Return is het opnemen van de in deze Leidraad en de Overeenkomst beschreven</w:t>
            </w:r>
            <w:r w:rsidRPr="00DC544C">
              <w:t xml:space="preserve"> uit</w:t>
            </w:r>
            <w:r>
              <w:t>voeringsvoorwaarde, waarbij Opdrachtnemer</w:t>
            </w:r>
            <w:r w:rsidRPr="00DC544C">
              <w:t xml:space="preserve"> een bijdrage lever</w:t>
            </w:r>
            <w:r>
              <w:t>t</w:t>
            </w:r>
            <w:r w:rsidRPr="00DC544C">
              <w:t xml:space="preserve"> aan de uitvoering van het Amsterdamse beleid ten aanzien van het bieden van </w:t>
            </w:r>
            <w:r>
              <w:t xml:space="preserve">o.a. </w:t>
            </w:r>
            <w:r w:rsidRPr="00DC544C">
              <w:t>werkgelegenheid aan mensen met een afstand tot de arbeidsmarkt.</w:t>
            </w:r>
          </w:p>
          <w:p w14:paraId="446BA63A" w14:textId="77777777" w:rsidR="002429A8" w:rsidRPr="001A4D40" w:rsidRDefault="002429A8" w:rsidP="00253C1A">
            <w:pPr>
              <w:spacing w:line="276" w:lineRule="auto"/>
            </w:pPr>
          </w:p>
        </w:tc>
      </w:tr>
      <w:tr w:rsidR="002429A8" w:rsidRPr="001A4D40" w14:paraId="7C7880DE" w14:textId="77777777" w:rsidTr="00C03F1E">
        <w:tc>
          <w:tcPr>
            <w:tcW w:w="2244" w:type="dxa"/>
          </w:tcPr>
          <w:p w14:paraId="307B355A" w14:textId="77777777" w:rsidR="002429A8" w:rsidRPr="00641BD3" w:rsidRDefault="002429A8" w:rsidP="00253C1A">
            <w:pPr>
              <w:spacing w:line="276" w:lineRule="auto"/>
              <w:rPr>
                <w:b/>
              </w:rPr>
            </w:pPr>
            <w:r w:rsidRPr="00641BD3">
              <w:rPr>
                <w:b/>
              </w:rPr>
              <w:t>Uitsluitingsgronden</w:t>
            </w:r>
          </w:p>
          <w:p w14:paraId="01BA91D8" w14:textId="77777777" w:rsidR="002429A8" w:rsidRPr="00641BD3" w:rsidRDefault="002429A8" w:rsidP="00253C1A">
            <w:pPr>
              <w:spacing w:line="276" w:lineRule="auto"/>
              <w:rPr>
                <w:b/>
              </w:rPr>
            </w:pPr>
          </w:p>
        </w:tc>
        <w:tc>
          <w:tcPr>
            <w:tcW w:w="6692" w:type="dxa"/>
          </w:tcPr>
          <w:p w14:paraId="6D79BE45" w14:textId="77777777" w:rsidR="002429A8" w:rsidRPr="001A4D40" w:rsidRDefault="002429A8" w:rsidP="00253C1A">
            <w:pPr>
              <w:spacing w:line="276" w:lineRule="auto"/>
            </w:pPr>
            <w:r w:rsidRPr="001A4D40">
              <w:t>De verplichte gronden voor uitsluiting van deeln</w:t>
            </w:r>
            <w:r>
              <w:t>eming aan deze Aanbesteding bedoeld in artikel 2:86 van de Aanbestedingswet</w:t>
            </w:r>
            <w:r w:rsidRPr="001A4D40">
              <w:t xml:space="preserve"> en de door </w:t>
            </w:r>
            <w:r>
              <w:t>Gemeente</w:t>
            </w:r>
            <w:r w:rsidRPr="001A4D40">
              <w:t xml:space="preserve"> gehanteerde facultatieve Uitsluitingsgronden </w:t>
            </w:r>
            <w:r>
              <w:t xml:space="preserve">als </w:t>
            </w:r>
            <w:r w:rsidRPr="001A4D40">
              <w:t xml:space="preserve">bedoeld in artikel 2:87 </w:t>
            </w:r>
            <w:r>
              <w:t>van de Aanbestedingswet</w:t>
            </w:r>
            <w:r w:rsidRPr="001A4D40">
              <w:t>.</w:t>
            </w:r>
          </w:p>
          <w:p w14:paraId="72853CC0" w14:textId="77777777" w:rsidR="002429A8" w:rsidRPr="001A4D40" w:rsidRDefault="002429A8" w:rsidP="00253C1A">
            <w:pPr>
              <w:spacing w:line="276" w:lineRule="auto"/>
            </w:pPr>
          </w:p>
        </w:tc>
      </w:tr>
      <w:tr w:rsidR="002429A8" w:rsidRPr="00F508EF" w14:paraId="5ADBD4CC" w14:textId="77777777" w:rsidTr="00C03F1E">
        <w:tc>
          <w:tcPr>
            <w:tcW w:w="2244" w:type="dxa"/>
            <w:tcBorders>
              <w:top w:val="single" w:sz="6" w:space="0" w:color="000000"/>
              <w:left w:val="single" w:sz="6" w:space="0" w:color="000000"/>
              <w:bottom w:val="single" w:sz="6" w:space="0" w:color="000000"/>
              <w:right w:val="single" w:sz="6" w:space="0" w:color="000000"/>
            </w:tcBorders>
          </w:tcPr>
          <w:p w14:paraId="35F4ACE0" w14:textId="77777777" w:rsidR="002429A8" w:rsidRPr="00641BD3" w:rsidRDefault="002429A8" w:rsidP="00253C1A">
            <w:pPr>
              <w:spacing w:line="276" w:lineRule="auto"/>
              <w:rPr>
                <w:b/>
              </w:rPr>
            </w:pPr>
            <w:r>
              <w:rPr>
                <w:b/>
              </w:rPr>
              <w:t>Uniform Europees Aanbestedings-document</w:t>
            </w:r>
          </w:p>
          <w:p w14:paraId="0698DA55" w14:textId="77777777" w:rsidR="002429A8" w:rsidRPr="00AA2FE2" w:rsidRDefault="002429A8" w:rsidP="00253C1A">
            <w:pPr>
              <w:spacing w:line="276" w:lineRule="auto"/>
              <w:rPr>
                <w:b/>
              </w:rPr>
            </w:pPr>
          </w:p>
        </w:tc>
        <w:tc>
          <w:tcPr>
            <w:tcW w:w="6692" w:type="dxa"/>
            <w:tcBorders>
              <w:top w:val="single" w:sz="6" w:space="0" w:color="000000"/>
              <w:left w:val="single" w:sz="6" w:space="0" w:color="000000"/>
              <w:bottom w:val="single" w:sz="6" w:space="0" w:color="000000"/>
              <w:right w:val="single" w:sz="6" w:space="0" w:color="000000"/>
            </w:tcBorders>
          </w:tcPr>
          <w:p w14:paraId="30FC90E6" w14:textId="71D5867C" w:rsidR="002429A8" w:rsidRDefault="002429A8" w:rsidP="00253C1A">
            <w:pPr>
              <w:spacing w:line="276" w:lineRule="auto"/>
            </w:pPr>
            <w:r>
              <w:t>Een</w:t>
            </w:r>
            <w:r w:rsidRPr="001A4D40">
              <w:t xml:space="preserve"> Eigen Verklaring </w:t>
            </w:r>
            <w:r>
              <w:t>zoals bedoeld in artikel 2:84 van de Aanbestedingswet</w:t>
            </w:r>
            <w:r w:rsidRPr="001A4D40">
              <w:t>, waarin is opgenomen de verplichte Uitsluitingsgronden boven de aanbestedingsdrempel, de facultatieve Uitsluitingsgronden bov</w:t>
            </w:r>
            <w:r>
              <w:t>en de aanbestedingsdrempel, de G</w:t>
            </w:r>
            <w:r w:rsidRPr="001A4D40">
              <w:t xml:space="preserve">eschiktheidseisen, de technische specificaties en uitvoeringsvoorwaarden, </w:t>
            </w:r>
            <w:r>
              <w:t xml:space="preserve">en </w:t>
            </w:r>
            <w:r w:rsidRPr="001A4D40">
              <w:t>het samenwerkingsverband of beroep op een derde/ derden</w:t>
            </w:r>
            <w:r>
              <w:t xml:space="preserve"> (beschikbaar via TenderNed).</w:t>
            </w:r>
          </w:p>
          <w:p w14:paraId="644F8CDD" w14:textId="77777777" w:rsidR="002429A8" w:rsidRPr="00F508EF" w:rsidRDefault="002429A8" w:rsidP="00253C1A">
            <w:pPr>
              <w:spacing w:line="276" w:lineRule="auto"/>
            </w:pPr>
          </w:p>
        </w:tc>
      </w:tr>
      <w:tr w:rsidR="00325CE8" w:rsidRPr="00F508EF" w14:paraId="6E626148" w14:textId="77777777" w:rsidTr="00325CE8">
        <w:trPr>
          <w:trHeight w:val="700"/>
        </w:trPr>
        <w:tc>
          <w:tcPr>
            <w:tcW w:w="2244" w:type="dxa"/>
          </w:tcPr>
          <w:p w14:paraId="3B76A6DD" w14:textId="72C099D4" w:rsidR="00325CE8" w:rsidRPr="003E7A95" w:rsidRDefault="00325CE8" w:rsidP="00253C1A">
            <w:pPr>
              <w:spacing w:line="276" w:lineRule="auto"/>
              <w:rPr>
                <w:b/>
              </w:rPr>
            </w:pPr>
            <w:r>
              <w:rPr>
                <w:b/>
              </w:rPr>
              <w:t>Verwerkers-overeenkomst</w:t>
            </w:r>
          </w:p>
        </w:tc>
        <w:tc>
          <w:tcPr>
            <w:tcW w:w="6692" w:type="dxa"/>
          </w:tcPr>
          <w:p w14:paraId="5C0C0C79" w14:textId="77777777" w:rsidR="00325CE8" w:rsidRPr="00325CE8" w:rsidRDefault="00325CE8" w:rsidP="00253C1A">
            <w:pPr>
              <w:pStyle w:val="Default"/>
              <w:spacing w:line="276" w:lineRule="auto"/>
              <w:rPr>
                <w:rFonts w:ascii="Corbel" w:eastAsia="Times New Roman" w:hAnsi="Corbel" w:cs="Times New Roman"/>
                <w:color w:val="auto"/>
                <w:sz w:val="21"/>
                <w:szCs w:val="21"/>
                <w:lang w:eastAsia="en-US"/>
              </w:rPr>
            </w:pPr>
            <w:r w:rsidRPr="00325CE8">
              <w:rPr>
                <w:rFonts w:ascii="Corbel" w:eastAsia="Times New Roman" w:hAnsi="Corbel" w:cs="Times New Roman"/>
                <w:color w:val="auto"/>
                <w:sz w:val="21"/>
                <w:szCs w:val="21"/>
                <w:lang w:eastAsia="en-US"/>
              </w:rPr>
              <w:t xml:space="preserve">Verwerkersovereenkomst conform de Algemene Verordening Gegevensbescherming (AVG) van de gemeente Amsterdam bij Hoofdovereenkomst. </w:t>
            </w:r>
          </w:p>
          <w:p w14:paraId="51EC3963" w14:textId="55476AC0" w:rsidR="00325CE8" w:rsidRPr="00862337" w:rsidRDefault="00325CE8" w:rsidP="00253C1A">
            <w:pPr>
              <w:spacing w:line="276" w:lineRule="auto"/>
            </w:pPr>
            <w:r w:rsidRPr="00325CE8">
              <w:lastRenderedPageBreak/>
              <w:t>De Verwerkersovereenkomst heeft als doel dat Partijen voldoen aan de verplichtingen die voortvloeien uit de AVG, waaronder i) de verplichting van Verantwoordelijke om zorg te dragen dat Verwerker voldoende waarborgen biedt ten aanzien van de technische- en organisatorische beveiligingsmaatregelen en ii) de verplichting van Verantwoordelijke om te voldoen aan de verplichtingen die in het kader van de meldplicht datalekken zijn opgenomen in de AVG.</w:t>
            </w:r>
          </w:p>
        </w:tc>
      </w:tr>
      <w:tr w:rsidR="002429A8" w:rsidRPr="00F508EF" w14:paraId="4E40320D" w14:textId="77777777" w:rsidTr="00C03F1E">
        <w:trPr>
          <w:trHeight w:val="1506"/>
        </w:trPr>
        <w:tc>
          <w:tcPr>
            <w:tcW w:w="2244" w:type="dxa"/>
          </w:tcPr>
          <w:p w14:paraId="3E7F8022" w14:textId="7BBA3B3D" w:rsidR="002429A8" w:rsidRPr="003E7A95" w:rsidRDefault="00E53C37" w:rsidP="00253C1A">
            <w:pPr>
              <w:spacing w:line="276" w:lineRule="auto"/>
              <w:rPr>
                <w:b/>
              </w:rPr>
            </w:pPr>
            <w:r>
              <w:rPr>
                <w:b/>
              </w:rPr>
              <w:lastRenderedPageBreak/>
              <w:t>Reserve</w:t>
            </w:r>
            <w:r w:rsidR="002429A8">
              <w:rPr>
                <w:b/>
              </w:rPr>
              <w:t>-</w:t>
            </w:r>
            <w:r w:rsidR="002429A8" w:rsidRPr="003E7A95">
              <w:rPr>
                <w:b/>
              </w:rPr>
              <w:t>overeenkomst</w:t>
            </w:r>
          </w:p>
        </w:tc>
        <w:tc>
          <w:tcPr>
            <w:tcW w:w="6692" w:type="dxa"/>
          </w:tcPr>
          <w:p w14:paraId="3C637304" w14:textId="298F65A4" w:rsidR="002429A8" w:rsidRPr="003E7A95" w:rsidRDefault="002429A8" w:rsidP="00253C1A">
            <w:pPr>
              <w:spacing w:line="276" w:lineRule="auto"/>
            </w:pPr>
            <w:r w:rsidRPr="00862337">
              <w:t xml:space="preserve">Het door de Gemeente en Reserve-Contractant rechtsgeldig ondertekende document, waarin </w:t>
            </w:r>
            <w:r>
              <w:t xml:space="preserve">is opgenomen tegen welke voorwaarden Reserve-Contractant als de op één na best beoordeelde Inschrijver in aanmerking zal komen voor het sluiten van de </w:t>
            </w:r>
            <w:r w:rsidR="00A403BB">
              <w:t>(</w:t>
            </w:r>
            <w:r>
              <w:t>Raam</w:t>
            </w:r>
            <w:r w:rsidR="00A403BB">
              <w:t>)</w:t>
            </w:r>
            <w:r>
              <w:t xml:space="preserve">overeenkomst met Opdrachtgever in het kader van deze Aanbesteding. </w:t>
            </w:r>
          </w:p>
        </w:tc>
      </w:tr>
    </w:tbl>
    <w:p w14:paraId="0FCCEF26" w14:textId="77777777" w:rsidR="0074319A" w:rsidRPr="00F508EF" w:rsidRDefault="0074319A" w:rsidP="00325CE8">
      <w:pPr>
        <w:spacing w:line="276" w:lineRule="auto"/>
      </w:pPr>
    </w:p>
    <w:sectPr w:rsidR="0074319A" w:rsidRPr="00F508EF" w:rsidSect="00ED5E82">
      <w:headerReference w:type="default" r:id="rId18"/>
      <w:footerReference w:type="default" r:id="rId19"/>
      <w:headerReference w:type="first" r:id="rId20"/>
      <w:pgSz w:w="11906" w:h="16838" w:code="9"/>
      <w:pgMar w:top="2608" w:right="1644" w:bottom="1531" w:left="1758" w:header="0" w:footer="16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24942" w14:textId="77777777" w:rsidR="00E53C37" w:rsidRDefault="00E53C37" w:rsidP="00CE277C">
      <w:pPr>
        <w:spacing w:line="240" w:lineRule="auto"/>
      </w:pPr>
      <w:r>
        <w:separator/>
      </w:r>
    </w:p>
  </w:endnote>
  <w:endnote w:type="continuationSeparator" w:id="0">
    <w:p w14:paraId="5C544C53" w14:textId="77777777" w:rsidR="00E53C37" w:rsidRDefault="00E53C37" w:rsidP="00CE277C">
      <w:pPr>
        <w:spacing w:line="240" w:lineRule="auto"/>
      </w:pPr>
      <w:r>
        <w:continuationSeparator/>
      </w:r>
    </w:p>
  </w:endnote>
  <w:endnote w:type="continuationNotice" w:id="1">
    <w:p w14:paraId="08B142B6" w14:textId="77777777" w:rsidR="00E53C37" w:rsidRDefault="00E53C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3">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073270"/>
      <w:docPartObj>
        <w:docPartGallery w:val="Page Numbers (Bottom of Page)"/>
        <w:docPartUnique/>
      </w:docPartObj>
    </w:sdtPr>
    <w:sdtEndPr/>
    <w:sdtContent>
      <w:sdt>
        <w:sdtPr>
          <w:id w:val="-1769616900"/>
          <w:docPartObj>
            <w:docPartGallery w:val="Page Numbers (Top of Page)"/>
            <w:docPartUnique/>
          </w:docPartObj>
        </w:sdtPr>
        <w:sdtEndPr/>
        <w:sdtContent>
          <w:p w14:paraId="60E1E258" w14:textId="7AF82BF7" w:rsidR="00E53C37" w:rsidRDefault="00E53C37">
            <w:pPr>
              <w:pStyle w:val="Voettekst"/>
              <w:jc w:val="right"/>
            </w:pPr>
            <w:r w:rsidRPr="00362314">
              <w:rPr>
                <w:sz w:val="18"/>
                <w:szCs w:val="18"/>
              </w:rPr>
              <w:t xml:space="preserve">Pagina </w:t>
            </w:r>
            <w:r w:rsidRPr="00362314">
              <w:rPr>
                <w:b/>
                <w:bCs/>
                <w:sz w:val="18"/>
                <w:szCs w:val="18"/>
              </w:rPr>
              <w:fldChar w:fldCharType="begin"/>
            </w:r>
            <w:r w:rsidRPr="00362314">
              <w:rPr>
                <w:b/>
                <w:bCs/>
                <w:sz w:val="18"/>
                <w:szCs w:val="18"/>
              </w:rPr>
              <w:instrText>PAGE</w:instrText>
            </w:r>
            <w:r w:rsidRPr="00362314">
              <w:rPr>
                <w:b/>
                <w:bCs/>
                <w:sz w:val="18"/>
                <w:szCs w:val="18"/>
              </w:rPr>
              <w:fldChar w:fldCharType="separate"/>
            </w:r>
            <w:r w:rsidR="005210C2">
              <w:rPr>
                <w:b/>
                <w:bCs/>
                <w:noProof/>
                <w:sz w:val="18"/>
                <w:szCs w:val="18"/>
              </w:rPr>
              <w:t>4</w:t>
            </w:r>
            <w:r w:rsidRPr="00362314">
              <w:rPr>
                <w:b/>
                <w:bCs/>
                <w:sz w:val="18"/>
                <w:szCs w:val="18"/>
              </w:rPr>
              <w:fldChar w:fldCharType="end"/>
            </w:r>
            <w:r w:rsidRPr="00362314">
              <w:rPr>
                <w:sz w:val="18"/>
                <w:szCs w:val="18"/>
              </w:rPr>
              <w:t xml:space="preserve"> van </w:t>
            </w:r>
            <w:r w:rsidRPr="00362314">
              <w:rPr>
                <w:b/>
                <w:bCs/>
                <w:sz w:val="18"/>
                <w:szCs w:val="18"/>
              </w:rPr>
              <w:fldChar w:fldCharType="begin"/>
            </w:r>
            <w:r w:rsidRPr="00362314">
              <w:rPr>
                <w:b/>
                <w:bCs/>
                <w:sz w:val="18"/>
                <w:szCs w:val="18"/>
              </w:rPr>
              <w:instrText>NUMPAGES</w:instrText>
            </w:r>
            <w:r w:rsidRPr="00362314">
              <w:rPr>
                <w:b/>
                <w:bCs/>
                <w:sz w:val="18"/>
                <w:szCs w:val="18"/>
              </w:rPr>
              <w:fldChar w:fldCharType="separate"/>
            </w:r>
            <w:r w:rsidR="005210C2">
              <w:rPr>
                <w:b/>
                <w:bCs/>
                <w:noProof/>
                <w:sz w:val="18"/>
                <w:szCs w:val="18"/>
              </w:rPr>
              <w:t>41</w:t>
            </w:r>
            <w:r w:rsidRPr="00362314">
              <w:rPr>
                <w:b/>
                <w:bCs/>
                <w:sz w:val="18"/>
                <w:szCs w:val="18"/>
              </w:rPr>
              <w:fldChar w:fldCharType="end"/>
            </w:r>
          </w:p>
        </w:sdtContent>
      </w:sdt>
    </w:sdtContent>
  </w:sdt>
  <w:p w14:paraId="54B53B43" w14:textId="77777777" w:rsidR="00E53C37" w:rsidRDefault="00E53C37" w:rsidP="003721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1BE3E" w14:textId="77777777" w:rsidR="00E53C37" w:rsidRDefault="00E53C37" w:rsidP="00CE277C">
      <w:pPr>
        <w:spacing w:line="240" w:lineRule="auto"/>
      </w:pPr>
      <w:r>
        <w:separator/>
      </w:r>
    </w:p>
  </w:footnote>
  <w:footnote w:type="continuationSeparator" w:id="0">
    <w:p w14:paraId="7D62A0F1" w14:textId="77777777" w:rsidR="00E53C37" w:rsidRDefault="00E53C37" w:rsidP="00CE277C">
      <w:pPr>
        <w:spacing w:line="240" w:lineRule="auto"/>
      </w:pPr>
      <w:r>
        <w:continuationSeparator/>
      </w:r>
    </w:p>
  </w:footnote>
  <w:footnote w:type="continuationNotice" w:id="1">
    <w:p w14:paraId="1005E7C2" w14:textId="77777777" w:rsidR="00E53C37" w:rsidRDefault="00E53C37">
      <w:pPr>
        <w:spacing w:line="240" w:lineRule="auto"/>
      </w:pPr>
    </w:p>
  </w:footnote>
  <w:footnote w:id="2">
    <w:p w14:paraId="6CAF96FA" w14:textId="578C4974" w:rsidR="00E53C37" w:rsidRDefault="00E53C37">
      <w:pPr>
        <w:pStyle w:val="Voetnoottekst"/>
      </w:pPr>
      <w:r>
        <w:rPr>
          <w:rStyle w:val="Voetnootmarkering"/>
        </w:rPr>
        <w:footnoteRef/>
      </w:r>
      <w:r>
        <w:t xml:space="preserve"> DRA</w:t>
      </w:r>
      <w:r>
        <w:tab/>
        <w:t>Diepgaande Risico Analyse</w:t>
      </w:r>
    </w:p>
    <w:p w14:paraId="52CB2D0E" w14:textId="3D86F1CB" w:rsidR="00E53C37" w:rsidRDefault="00E53C37">
      <w:pPr>
        <w:pStyle w:val="Voetnoottekst"/>
      </w:pPr>
      <w:r>
        <w:t xml:space="preserve">  (D)PIA</w:t>
      </w:r>
      <w:r>
        <w:tab/>
        <w:t>(Diepgaand) Privacy Impact Assessment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759" w:tblpY="625"/>
      <w:tblOverlap w:val="never"/>
      <w:tblW w:w="0" w:type="auto"/>
      <w:tblLayout w:type="fixed"/>
      <w:tblCellMar>
        <w:left w:w="0" w:type="dxa"/>
        <w:right w:w="0" w:type="dxa"/>
      </w:tblCellMar>
      <w:tblLook w:val="00A0" w:firstRow="1" w:lastRow="0" w:firstColumn="1" w:lastColumn="0" w:noHBand="0" w:noVBand="0"/>
    </w:tblPr>
    <w:tblGrid>
      <w:gridCol w:w="6464"/>
      <w:gridCol w:w="2495"/>
    </w:tblGrid>
    <w:tr w:rsidR="00E53C37" w14:paraId="5B33CBC2" w14:textId="77777777" w:rsidTr="00EB6C4D">
      <w:tc>
        <w:tcPr>
          <w:tcW w:w="6464" w:type="dxa"/>
          <w:tcMar>
            <w:top w:w="0" w:type="dxa"/>
            <w:left w:w="0" w:type="dxa"/>
            <w:bottom w:w="0" w:type="dxa"/>
            <w:right w:w="0" w:type="dxa"/>
          </w:tcMar>
        </w:tcPr>
        <w:p w14:paraId="71F6BE14" w14:textId="77777777" w:rsidR="00E53C37" w:rsidRPr="00EB6C4D" w:rsidRDefault="00E53C37" w:rsidP="00EB6C4D">
          <w:pPr>
            <w:pStyle w:val="Koptekst"/>
            <w:rPr>
              <w:sz w:val="17"/>
            </w:rPr>
          </w:pPr>
          <w:r w:rsidRPr="00EB6C4D">
            <w:rPr>
              <w:sz w:val="17"/>
            </w:rPr>
            <w:t>Gemeente Amsterdam</w:t>
          </w:r>
        </w:p>
        <w:p w14:paraId="21E6F31D" w14:textId="77777777" w:rsidR="00E53C37" w:rsidRDefault="00E53C37" w:rsidP="00EB6C4D">
          <w:pPr>
            <w:pStyle w:val="Koptekst"/>
            <w:rPr>
              <w:sz w:val="17"/>
            </w:rPr>
          </w:pPr>
          <w:r w:rsidRPr="00EB6C4D">
            <w:rPr>
              <w:sz w:val="17"/>
            </w:rPr>
            <w:t>Aanbestedingsleidraad</w:t>
          </w:r>
        </w:p>
        <w:p w14:paraId="34095E1A" w14:textId="7B0F9FF7" w:rsidR="00E53C37" w:rsidRPr="00EB6C4D" w:rsidRDefault="00E53C37" w:rsidP="00EB6C4D">
          <w:pPr>
            <w:pStyle w:val="Koptekst"/>
            <w:rPr>
              <w:sz w:val="17"/>
            </w:rPr>
          </w:pPr>
          <w:r>
            <w:rPr>
              <w:sz w:val="17"/>
            </w:rPr>
            <w:t>Dienst Bodycams 2020</w:t>
          </w:r>
        </w:p>
        <w:p w14:paraId="666BD89F" w14:textId="77777777" w:rsidR="00E53C37" w:rsidRDefault="00E53C37" w:rsidP="00EB6C4D">
          <w:pPr>
            <w:pStyle w:val="Koptekst"/>
          </w:pPr>
        </w:p>
      </w:tc>
      <w:tc>
        <w:tcPr>
          <w:tcW w:w="2495" w:type="dxa"/>
          <w:tcMar>
            <w:top w:w="0" w:type="dxa"/>
            <w:left w:w="0" w:type="dxa"/>
            <w:bottom w:w="0" w:type="dxa"/>
            <w:right w:w="0" w:type="dxa"/>
          </w:tcMar>
        </w:tcPr>
        <w:p w14:paraId="5262290C" w14:textId="77777777" w:rsidR="00E53C37" w:rsidRPr="00EB6C4D" w:rsidRDefault="00E53C37" w:rsidP="00EB6C4D">
          <w:pPr>
            <w:pStyle w:val="Koptekst"/>
            <w:rPr>
              <w:sz w:val="17"/>
            </w:rPr>
          </w:pPr>
        </w:p>
        <w:p w14:paraId="1ACD90AC" w14:textId="77777777" w:rsidR="00E53C37" w:rsidRDefault="00E53C37" w:rsidP="00077981">
          <w:pPr>
            <w:pStyle w:val="Koptekst"/>
          </w:pPr>
        </w:p>
      </w:tc>
    </w:tr>
  </w:tbl>
  <w:p w14:paraId="6D1CB0EF" w14:textId="77777777" w:rsidR="00E53C37" w:rsidRDefault="00E53C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DC165" w14:textId="77777777" w:rsidR="00E53C37" w:rsidRDefault="00E53C37" w:rsidP="00C54D35">
    <w:pPr>
      <w:rPr>
        <w:rFonts w:ascii="Times New Roman" w:hAnsi="Times New Roman"/>
        <w:sz w:val="24"/>
        <w:szCs w:val="24"/>
      </w:rPr>
    </w:pPr>
  </w:p>
  <w:p w14:paraId="29B0FF62" w14:textId="491AF71A" w:rsidR="00E53C37" w:rsidRDefault="00E53C37" w:rsidP="002936E6">
    <w:pPr>
      <w:tabs>
        <w:tab w:val="left" w:pos="5697"/>
      </w:tabs>
    </w:pPr>
    <w:r>
      <w:rPr>
        <w:noProof/>
        <w:lang w:eastAsia="nl-NL"/>
      </w:rPr>
      <w:drawing>
        <wp:anchor distT="0" distB="0" distL="114300" distR="114300" simplePos="0" relativeHeight="251657728" behindDoc="1" locked="0" layoutInCell="1" allowOverlap="1" wp14:anchorId="7B40D05C" wp14:editId="0086532F">
          <wp:simplePos x="0" y="0"/>
          <wp:positionH relativeFrom="page">
            <wp:posOffset>450215</wp:posOffset>
          </wp:positionH>
          <wp:positionV relativeFrom="page">
            <wp:posOffset>288290</wp:posOffset>
          </wp:positionV>
          <wp:extent cx="2008505" cy="151193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vertAnchor="page" w:horzAnchor="page" w:tblpX="8223" w:tblpY="625"/>
      <w:tblOverlap w:val="never"/>
      <w:tblW w:w="0" w:type="auto"/>
      <w:tblLayout w:type="fixed"/>
      <w:tblCellMar>
        <w:left w:w="0" w:type="dxa"/>
        <w:right w:w="0" w:type="dxa"/>
      </w:tblCellMar>
      <w:tblLook w:val="00A0" w:firstRow="1" w:lastRow="0" w:firstColumn="1" w:lastColumn="0" w:noHBand="0" w:noVBand="0"/>
    </w:tblPr>
    <w:tblGrid>
      <w:gridCol w:w="2041"/>
    </w:tblGrid>
    <w:tr w:rsidR="00E53C37" w14:paraId="3034A4D1" w14:textId="77777777" w:rsidTr="00EB6C4D">
      <w:tc>
        <w:tcPr>
          <w:tcW w:w="2041" w:type="dxa"/>
        </w:tcPr>
        <w:p w14:paraId="06421537" w14:textId="77777777" w:rsidR="00E53C37" w:rsidRPr="00EB6C4D" w:rsidRDefault="00E53C37" w:rsidP="00EB6C4D">
          <w:pPr>
            <w:pStyle w:val="Koptekst"/>
            <w:rPr>
              <w:sz w:val="17"/>
              <w:szCs w:val="17"/>
            </w:rPr>
          </w:pPr>
          <w:r>
            <w:rPr>
              <w:sz w:val="17"/>
              <w:szCs w:val="17"/>
            </w:rPr>
            <w:t xml:space="preserve"> </w:t>
          </w:r>
        </w:p>
      </w:tc>
    </w:tr>
  </w:tbl>
  <w:p w14:paraId="6EA3A47D" w14:textId="77777777" w:rsidR="00E53C37" w:rsidRDefault="00E53C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D4FBF"/>
    <w:multiLevelType w:val="hybridMultilevel"/>
    <w:tmpl w:val="1736D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C71F7A"/>
    <w:multiLevelType w:val="hybridMultilevel"/>
    <w:tmpl w:val="5BB0C8F0"/>
    <w:lvl w:ilvl="0" w:tplc="0413000F">
      <w:start w:val="1"/>
      <w:numFmt w:val="decimal"/>
      <w:lvlText w:val="%1."/>
      <w:lvlJc w:val="left"/>
      <w:pPr>
        <w:ind w:left="3552" w:hanging="360"/>
      </w:pPr>
      <w:rPr>
        <w:rFonts w:hint="default"/>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2" w15:restartNumberingAfterBreak="0">
    <w:nsid w:val="1D2B1F72"/>
    <w:multiLevelType w:val="hybridMultilevel"/>
    <w:tmpl w:val="44001682"/>
    <w:styleLink w:val="ImportedStyle9"/>
    <w:lvl w:ilvl="0" w:tplc="F8B61328">
      <w:start w:val="1"/>
      <w:numFmt w:val="bullet"/>
      <w:lvlText w:val="·"/>
      <w:lvlJc w:val="left"/>
      <w:pPr>
        <w:ind w:left="1457" w:hanging="360"/>
      </w:pPr>
      <w:rPr>
        <w:rFonts w:ascii="Symbol" w:eastAsia="Symbol" w:hAnsi="Symbol" w:cs="Symbol"/>
        <w:b w:val="0"/>
        <w:bCs w:val="0"/>
        <w:i w:val="0"/>
        <w:iCs w:val="0"/>
        <w:caps w:val="0"/>
        <w:smallCaps w:val="0"/>
        <w:strike w:val="0"/>
        <w:dstrike w:val="0"/>
        <w:color w:val="000000"/>
        <w:spacing w:val="0"/>
        <w:w w:val="100"/>
        <w:kern w:val="0"/>
        <w:position w:val="0"/>
        <w:sz w:val="19"/>
        <w:szCs w:val="19"/>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1EFE78">
      <w:start w:val="1"/>
      <w:numFmt w:val="bullet"/>
      <w:lvlText w:val="o"/>
      <w:lvlJc w:val="left"/>
      <w:pPr>
        <w:ind w:left="217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1EBF12">
      <w:start w:val="1"/>
      <w:numFmt w:val="bullet"/>
      <w:lvlText w:val="▪"/>
      <w:lvlJc w:val="left"/>
      <w:pPr>
        <w:ind w:left="289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5A5DB4">
      <w:start w:val="1"/>
      <w:numFmt w:val="bullet"/>
      <w:lvlText w:val="·"/>
      <w:lvlJc w:val="left"/>
      <w:pPr>
        <w:ind w:left="3617"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92F26C">
      <w:start w:val="1"/>
      <w:numFmt w:val="bullet"/>
      <w:lvlText w:val="o"/>
      <w:lvlJc w:val="left"/>
      <w:pPr>
        <w:ind w:left="433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4EDC32">
      <w:start w:val="1"/>
      <w:numFmt w:val="bullet"/>
      <w:lvlText w:val="▪"/>
      <w:lvlJc w:val="left"/>
      <w:pPr>
        <w:ind w:left="505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A0420C">
      <w:start w:val="1"/>
      <w:numFmt w:val="bullet"/>
      <w:lvlText w:val="·"/>
      <w:lvlJc w:val="left"/>
      <w:pPr>
        <w:ind w:left="5777"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1C93EA">
      <w:start w:val="1"/>
      <w:numFmt w:val="bullet"/>
      <w:lvlText w:val="o"/>
      <w:lvlJc w:val="left"/>
      <w:pPr>
        <w:ind w:left="649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9A84CE">
      <w:start w:val="1"/>
      <w:numFmt w:val="bullet"/>
      <w:lvlText w:val="▪"/>
      <w:lvlJc w:val="left"/>
      <w:pPr>
        <w:ind w:left="72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DE85F7C"/>
    <w:multiLevelType w:val="multilevel"/>
    <w:tmpl w:val="0302C902"/>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4" w15:restartNumberingAfterBreak="0">
    <w:nsid w:val="328669FB"/>
    <w:multiLevelType w:val="hybridMultilevel"/>
    <w:tmpl w:val="6C487F9C"/>
    <w:lvl w:ilvl="0" w:tplc="509E49AC">
      <w:numFmt w:val="bullet"/>
      <w:lvlText w:val="-"/>
      <w:lvlJc w:val="left"/>
      <w:pPr>
        <w:tabs>
          <w:tab w:val="num" w:pos="720"/>
        </w:tabs>
        <w:ind w:left="720" w:hanging="360"/>
      </w:pPr>
      <w:rPr>
        <w:rFonts w:ascii="Corbel" w:eastAsia="Times New Roman" w:hAnsi="Corbel"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0744BB"/>
    <w:multiLevelType w:val="hybridMultilevel"/>
    <w:tmpl w:val="1ED41AE8"/>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8" w15:restartNumberingAfterBreak="0">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54D515A"/>
    <w:multiLevelType w:val="hybridMultilevel"/>
    <w:tmpl w:val="859E8B5E"/>
    <w:styleLink w:val="ImportedStyle10"/>
    <w:lvl w:ilvl="0" w:tplc="F5100C8E">
      <w:start w:val="1"/>
      <w:numFmt w:val="bullet"/>
      <w:lvlText w:val="·"/>
      <w:lvlJc w:val="left"/>
      <w:pPr>
        <w:ind w:left="1457"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F012B2">
      <w:start w:val="1"/>
      <w:numFmt w:val="bullet"/>
      <w:lvlText w:val="o"/>
      <w:lvlJc w:val="left"/>
      <w:pPr>
        <w:ind w:left="217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5CBB2A">
      <w:start w:val="1"/>
      <w:numFmt w:val="bullet"/>
      <w:lvlText w:val="▪"/>
      <w:lvlJc w:val="left"/>
      <w:pPr>
        <w:ind w:left="289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7872B2">
      <w:start w:val="1"/>
      <w:numFmt w:val="bullet"/>
      <w:lvlText w:val="·"/>
      <w:lvlJc w:val="left"/>
      <w:pPr>
        <w:ind w:left="3617"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46441C8">
      <w:start w:val="1"/>
      <w:numFmt w:val="bullet"/>
      <w:lvlText w:val="o"/>
      <w:lvlJc w:val="left"/>
      <w:pPr>
        <w:ind w:left="433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307EE6">
      <w:start w:val="1"/>
      <w:numFmt w:val="bullet"/>
      <w:lvlText w:val="▪"/>
      <w:lvlJc w:val="left"/>
      <w:pPr>
        <w:ind w:left="505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884134">
      <w:start w:val="1"/>
      <w:numFmt w:val="bullet"/>
      <w:lvlText w:val="·"/>
      <w:lvlJc w:val="left"/>
      <w:pPr>
        <w:ind w:left="5777"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AC2FCA">
      <w:start w:val="1"/>
      <w:numFmt w:val="bullet"/>
      <w:lvlText w:val="o"/>
      <w:lvlJc w:val="left"/>
      <w:pPr>
        <w:ind w:left="649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E00DBC">
      <w:start w:val="1"/>
      <w:numFmt w:val="bullet"/>
      <w:lvlText w:val="▪"/>
      <w:lvlJc w:val="left"/>
      <w:pPr>
        <w:ind w:left="72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65F6201"/>
    <w:multiLevelType w:val="hybridMultilevel"/>
    <w:tmpl w:val="19DED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8A11C6E"/>
    <w:multiLevelType w:val="hybridMultilevel"/>
    <w:tmpl w:val="1ED41AE8"/>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93F2B1C"/>
    <w:multiLevelType w:val="hybridMultilevel"/>
    <w:tmpl w:val="C15EB928"/>
    <w:lvl w:ilvl="0" w:tplc="EC762298">
      <w:start w:val="1"/>
      <w:numFmt w:val="decimal"/>
      <w:lvlText w:val="%1."/>
      <w:lvlJc w:val="left"/>
      <w:pPr>
        <w:tabs>
          <w:tab w:val="num" w:pos="720"/>
        </w:tabs>
        <w:ind w:left="720" w:hanging="360"/>
      </w:pPr>
      <w:rPr>
        <w:rFonts w:cs="Times New Roman"/>
        <w:b w:val="0"/>
      </w:rPr>
    </w:lvl>
    <w:lvl w:ilvl="1" w:tplc="04130001">
      <w:start w:val="1"/>
      <w:numFmt w:val="bullet"/>
      <w:lvlText w:val=""/>
      <w:lvlJc w:val="left"/>
      <w:pPr>
        <w:tabs>
          <w:tab w:val="num" w:pos="1440"/>
        </w:tabs>
        <w:ind w:left="1440" w:hanging="360"/>
      </w:pPr>
      <w:rPr>
        <w:rFonts w:ascii="Symbol" w:hAnsi="Symbol" w:hint="default"/>
      </w:rPr>
    </w:lvl>
    <w:lvl w:ilvl="2" w:tplc="0413001B">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D9E7189"/>
    <w:multiLevelType w:val="hybridMultilevel"/>
    <w:tmpl w:val="51ACB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256B78"/>
    <w:multiLevelType w:val="hybridMultilevel"/>
    <w:tmpl w:val="4ABECBF8"/>
    <w:styleLink w:val="ImportedStyle11"/>
    <w:lvl w:ilvl="0" w:tplc="6854CFC2">
      <w:start w:val="1"/>
      <w:numFmt w:val="bullet"/>
      <w:lvlText w:val="·"/>
      <w:lvlJc w:val="left"/>
      <w:pPr>
        <w:ind w:left="1457"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F4C2FC">
      <w:start w:val="1"/>
      <w:numFmt w:val="bullet"/>
      <w:lvlText w:val="o"/>
      <w:lvlJc w:val="left"/>
      <w:pPr>
        <w:ind w:left="217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E4D2B0">
      <w:start w:val="1"/>
      <w:numFmt w:val="bullet"/>
      <w:lvlText w:val="▪"/>
      <w:lvlJc w:val="left"/>
      <w:pPr>
        <w:ind w:left="289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3CCCA2">
      <w:start w:val="1"/>
      <w:numFmt w:val="bullet"/>
      <w:lvlText w:val="•"/>
      <w:lvlJc w:val="left"/>
      <w:pPr>
        <w:ind w:left="361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6C66F2">
      <w:start w:val="1"/>
      <w:numFmt w:val="bullet"/>
      <w:lvlText w:val="o"/>
      <w:lvlJc w:val="left"/>
      <w:pPr>
        <w:ind w:left="433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F49512">
      <w:start w:val="1"/>
      <w:numFmt w:val="bullet"/>
      <w:lvlText w:val="▪"/>
      <w:lvlJc w:val="left"/>
      <w:pPr>
        <w:ind w:left="505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B03ECE">
      <w:start w:val="1"/>
      <w:numFmt w:val="bullet"/>
      <w:lvlText w:val="•"/>
      <w:lvlJc w:val="left"/>
      <w:pPr>
        <w:ind w:left="577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5CB4C8">
      <w:start w:val="1"/>
      <w:numFmt w:val="bullet"/>
      <w:lvlText w:val="o"/>
      <w:lvlJc w:val="left"/>
      <w:pPr>
        <w:ind w:left="649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8A98F4">
      <w:start w:val="1"/>
      <w:numFmt w:val="bullet"/>
      <w:lvlText w:val="▪"/>
      <w:lvlJc w:val="left"/>
      <w:pPr>
        <w:ind w:left="721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549A5E6D"/>
    <w:multiLevelType w:val="hybridMultilevel"/>
    <w:tmpl w:val="72C0A3F2"/>
    <w:lvl w:ilvl="0" w:tplc="509E49AC">
      <w:numFmt w:val="bullet"/>
      <w:lvlText w:val="-"/>
      <w:lvlJc w:val="left"/>
      <w:pPr>
        <w:tabs>
          <w:tab w:val="num" w:pos="720"/>
        </w:tabs>
        <w:ind w:left="720" w:hanging="360"/>
      </w:pPr>
      <w:rPr>
        <w:rFonts w:ascii="Corbel" w:eastAsia="Times New Roman" w:hAnsi="Corbel"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707B81"/>
    <w:multiLevelType w:val="hybridMultilevel"/>
    <w:tmpl w:val="FBF4840A"/>
    <w:lvl w:ilvl="0" w:tplc="C45A3D4C">
      <w:start w:val="2"/>
      <w:numFmt w:val="bullet"/>
      <w:lvlText w:val="-"/>
      <w:lvlJc w:val="left"/>
      <w:pPr>
        <w:ind w:left="720" w:hanging="360"/>
      </w:pPr>
      <w:rPr>
        <w:rFonts w:ascii="Calibri" w:eastAsia="Arial"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F174CCC"/>
    <w:multiLevelType w:val="hybridMultilevel"/>
    <w:tmpl w:val="FCA884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20" w15:restartNumberingAfterBreak="0">
    <w:nsid w:val="749C49F0"/>
    <w:multiLevelType w:val="hybridMultilevel"/>
    <w:tmpl w:val="0584EC50"/>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5D967A2"/>
    <w:multiLevelType w:val="hybridMultilevel"/>
    <w:tmpl w:val="AB40552E"/>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abstractNum w:abstractNumId="22" w15:restartNumberingAfterBreak="0">
    <w:nsid w:val="79FF0DFA"/>
    <w:multiLevelType w:val="hybridMultilevel"/>
    <w:tmpl w:val="FF8420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C146383"/>
    <w:multiLevelType w:val="hybridMultilevel"/>
    <w:tmpl w:val="1E3C40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7"/>
  </w:num>
  <w:num w:numId="3">
    <w:abstractNumId w:val="3"/>
  </w:num>
  <w:num w:numId="4">
    <w:abstractNumId w:val="3"/>
  </w:num>
  <w:num w:numId="5">
    <w:abstractNumId w:val="6"/>
  </w:num>
  <w:num w:numId="6">
    <w:abstractNumId w:val="4"/>
  </w:num>
  <w:num w:numId="7">
    <w:abstractNumId w:val="12"/>
  </w:num>
  <w:num w:numId="8">
    <w:abstractNumId w:val="15"/>
  </w:num>
  <w:num w:numId="9">
    <w:abstractNumId w:val="19"/>
  </w:num>
  <w:num w:numId="10">
    <w:abstractNumId w:val="11"/>
  </w:num>
  <w:num w:numId="11">
    <w:abstractNumId w:val="2"/>
  </w:num>
  <w:num w:numId="12">
    <w:abstractNumId w:val="9"/>
  </w:num>
  <w:num w:numId="13">
    <w:abstractNumId w:val="14"/>
  </w:num>
  <w:num w:numId="14">
    <w:abstractNumId w:val="0"/>
  </w:num>
  <w:num w:numId="15">
    <w:abstractNumId w:val="10"/>
  </w:num>
  <w:num w:numId="16">
    <w:abstractNumId w:val="18"/>
  </w:num>
  <w:num w:numId="17">
    <w:abstractNumId w:val="5"/>
  </w:num>
  <w:num w:numId="18">
    <w:abstractNumId w:val="17"/>
  </w:num>
  <w:num w:numId="19">
    <w:abstractNumId w:val="1"/>
  </w:num>
  <w:num w:numId="20">
    <w:abstractNumId w:val="13"/>
  </w:num>
  <w:num w:numId="21">
    <w:abstractNumId w:val="20"/>
  </w:num>
  <w:num w:numId="22">
    <w:abstractNumId w:val="23"/>
  </w:num>
  <w:num w:numId="23">
    <w:abstractNumId w:val="22"/>
  </w:num>
  <w:num w:numId="24">
    <w:abstractNumId w:val="16"/>
  </w:num>
  <w:num w:numId="25">
    <w:abstractNumId w:val="3"/>
  </w:num>
  <w:num w:numId="26">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77C"/>
    <w:rsid w:val="00001DA3"/>
    <w:rsid w:val="000031CB"/>
    <w:rsid w:val="00003DBC"/>
    <w:rsid w:val="00011821"/>
    <w:rsid w:val="0001361A"/>
    <w:rsid w:val="00013C8D"/>
    <w:rsid w:val="000178AF"/>
    <w:rsid w:val="000208AA"/>
    <w:rsid w:val="00022840"/>
    <w:rsid w:val="00024B47"/>
    <w:rsid w:val="000273F7"/>
    <w:rsid w:val="00027FCB"/>
    <w:rsid w:val="00032AD1"/>
    <w:rsid w:val="00033177"/>
    <w:rsid w:val="000417CB"/>
    <w:rsid w:val="000418C7"/>
    <w:rsid w:val="0004448A"/>
    <w:rsid w:val="00045130"/>
    <w:rsid w:val="000452DF"/>
    <w:rsid w:val="00045303"/>
    <w:rsid w:val="00047C0F"/>
    <w:rsid w:val="00052571"/>
    <w:rsid w:val="0005277C"/>
    <w:rsid w:val="00055872"/>
    <w:rsid w:val="00057B41"/>
    <w:rsid w:val="000612C2"/>
    <w:rsid w:val="0006334E"/>
    <w:rsid w:val="00063E55"/>
    <w:rsid w:val="00070720"/>
    <w:rsid w:val="00071C7E"/>
    <w:rsid w:val="000724AC"/>
    <w:rsid w:val="000732C4"/>
    <w:rsid w:val="00073ABB"/>
    <w:rsid w:val="000745C0"/>
    <w:rsid w:val="000763FE"/>
    <w:rsid w:val="00077981"/>
    <w:rsid w:val="00077C36"/>
    <w:rsid w:val="00082323"/>
    <w:rsid w:val="00082B44"/>
    <w:rsid w:val="0008510D"/>
    <w:rsid w:val="0009081A"/>
    <w:rsid w:val="000913C9"/>
    <w:rsid w:val="00091B90"/>
    <w:rsid w:val="00093155"/>
    <w:rsid w:val="00096D2C"/>
    <w:rsid w:val="000A0251"/>
    <w:rsid w:val="000A0A9E"/>
    <w:rsid w:val="000A337C"/>
    <w:rsid w:val="000A34A1"/>
    <w:rsid w:val="000A3B9F"/>
    <w:rsid w:val="000A413E"/>
    <w:rsid w:val="000A76B7"/>
    <w:rsid w:val="000B084F"/>
    <w:rsid w:val="000B4395"/>
    <w:rsid w:val="000B5005"/>
    <w:rsid w:val="000B5072"/>
    <w:rsid w:val="000B67C8"/>
    <w:rsid w:val="000B68C4"/>
    <w:rsid w:val="000B7A05"/>
    <w:rsid w:val="000C0E82"/>
    <w:rsid w:val="000C1BEF"/>
    <w:rsid w:val="000C22F3"/>
    <w:rsid w:val="000C2F5E"/>
    <w:rsid w:val="000C40DD"/>
    <w:rsid w:val="000C6305"/>
    <w:rsid w:val="000C713A"/>
    <w:rsid w:val="000D177D"/>
    <w:rsid w:val="000D4045"/>
    <w:rsid w:val="000D4358"/>
    <w:rsid w:val="000D767D"/>
    <w:rsid w:val="000D7A95"/>
    <w:rsid w:val="000D7EED"/>
    <w:rsid w:val="000E134D"/>
    <w:rsid w:val="000E42B2"/>
    <w:rsid w:val="000E45FE"/>
    <w:rsid w:val="000E631E"/>
    <w:rsid w:val="000E7A23"/>
    <w:rsid w:val="000F090B"/>
    <w:rsid w:val="000F125D"/>
    <w:rsid w:val="000F146A"/>
    <w:rsid w:val="000F2743"/>
    <w:rsid w:val="000F2E4A"/>
    <w:rsid w:val="000F38D4"/>
    <w:rsid w:val="000F6795"/>
    <w:rsid w:val="00100542"/>
    <w:rsid w:val="00100608"/>
    <w:rsid w:val="001036EE"/>
    <w:rsid w:val="00103B33"/>
    <w:rsid w:val="00105914"/>
    <w:rsid w:val="001107F6"/>
    <w:rsid w:val="00111489"/>
    <w:rsid w:val="00113261"/>
    <w:rsid w:val="001135A8"/>
    <w:rsid w:val="00113E11"/>
    <w:rsid w:val="00115FC5"/>
    <w:rsid w:val="00116B0B"/>
    <w:rsid w:val="00117F08"/>
    <w:rsid w:val="001207B9"/>
    <w:rsid w:val="00120A96"/>
    <w:rsid w:val="00123A7A"/>
    <w:rsid w:val="001240DB"/>
    <w:rsid w:val="00125E24"/>
    <w:rsid w:val="001260EB"/>
    <w:rsid w:val="00126A1A"/>
    <w:rsid w:val="001309F9"/>
    <w:rsid w:val="00131641"/>
    <w:rsid w:val="00132521"/>
    <w:rsid w:val="001326ED"/>
    <w:rsid w:val="001403B0"/>
    <w:rsid w:val="001447E8"/>
    <w:rsid w:val="0014482D"/>
    <w:rsid w:val="00145EF1"/>
    <w:rsid w:val="00145EF3"/>
    <w:rsid w:val="00147BB2"/>
    <w:rsid w:val="00150045"/>
    <w:rsid w:val="00150174"/>
    <w:rsid w:val="001524A8"/>
    <w:rsid w:val="00153034"/>
    <w:rsid w:val="00153DC7"/>
    <w:rsid w:val="001566A3"/>
    <w:rsid w:val="00160336"/>
    <w:rsid w:val="0016049B"/>
    <w:rsid w:val="001616D9"/>
    <w:rsid w:val="00162763"/>
    <w:rsid w:val="0016352A"/>
    <w:rsid w:val="001648E5"/>
    <w:rsid w:val="00165AD0"/>
    <w:rsid w:val="00166A3C"/>
    <w:rsid w:val="00166B40"/>
    <w:rsid w:val="001716A0"/>
    <w:rsid w:val="00172155"/>
    <w:rsid w:val="001724A5"/>
    <w:rsid w:val="001776A9"/>
    <w:rsid w:val="00180CD9"/>
    <w:rsid w:val="00181D12"/>
    <w:rsid w:val="00182B06"/>
    <w:rsid w:val="00183CD2"/>
    <w:rsid w:val="00190485"/>
    <w:rsid w:val="00192674"/>
    <w:rsid w:val="0019398C"/>
    <w:rsid w:val="00195F37"/>
    <w:rsid w:val="001A152E"/>
    <w:rsid w:val="001A2AB2"/>
    <w:rsid w:val="001A4D40"/>
    <w:rsid w:val="001A5244"/>
    <w:rsid w:val="001A6030"/>
    <w:rsid w:val="001B2004"/>
    <w:rsid w:val="001B3B51"/>
    <w:rsid w:val="001B40CA"/>
    <w:rsid w:val="001B42DC"/>
    <w:rsid w:val="001B46B8"/>
    <w:rsid w:val="001B4C57"/>
    <w:rsid w:val="001B64AA"/>
    <w:rsid w:val="001B6551"/>
    <w:rsid w:val="001C06C3"/>
    <w:rsid w:val="001C149A"/>
    <w:rsid w:val="001C1CBA"/>
    <w:rsid w:val="001C1DBD"/>
    <w:rsid w:val="001C21DB"/>
    <w:rsid w:val="001C5FD6"/>
    <w:rsid w:val="001C6978"/>
    <w:rsid w:val="001D1AA8"/>
    <w:rsid w:val="001D1DAB"/>
    <w:rsid w:val="001D3440"/>
    <w:rsid w:val="001D4156"/>
    <w:rsid w:val="001D6C17"/>
    <w:rsid w:val="001D6EAC"/>
    <w:rsid w:val="001D72FF"/>
    <w:rsid w:val="001E0397"/>
    <w:rsid w:val="001E0E64"/>
    <w:rsid w:val="001E1DF7"/>
    <w:rsid w:val="001F44C5"/>
    <w:rsid w:val="001F67EE"/>
    <w:rsid w:val="00200563"/>
    <w:rsid w:val="00200A4C"/>
    <w:rsid w:val="00200AE8"/>
    <w:rsid w:val="00201261"/>
    <w:rsid w:val="0020321D"/>
    <w:rsid w:val="00203A82"/>
    <w:rsid w:val="00206E8D"/>
    <w:rsid w:val="0021011E"/>
    <w:rsid w:val="002103FA"/>
    <w:rsid w:val="00211EB1"/>
    <w:rsid w:val="00214ED2"/>
    <w:rsid w:val="0021538B"/>
    <w:rsid w:val="00216050"/>
    <w:rsid w:val="00220CA8"/>
    <w:rsid w:val="00221D2C"/>
    <w:rsid w:val="00226E71"/>
    <w:rsid w:val="0023259D"/>
    <w:rsid w:val="00240F06"/>
    <w:rsid w:val="002429A8"/>
    <w:rsid w:val="00243F8D"/>
    <w:rsid w:val="00243FFC"/>
    <w:rsid w:val="00247502"/>
    <w:rsid w:val="002479FE"/>
    <w:rsid w:val="0025311A"/>
    <w:rsid w:val="00253C1A"/>
    <w:rsid w:val="00254213"/>
    <w:rsid w:val="00260281"/>
    <w:rsid w:val="00260A9E"/>
    <w:rsid w:val="002615BB"/>
    <w:rsid w:val="002639A9"/>
    <w:rsid w:val="00263A1A"/>
    <w:rsid w:val="00267325"/>
    <w:rsid w:val="0027170E"/>
    <w:rsid w:val="00272EB5"/>
    <w:rsid w:val="002743E7"/>
    <w:rsid w:val="00274C5B"/>
    <w:rsid w:val="0027658D"/>
    <w:rsid w:val="0028229B"/>
    <w:rsid w:val="00284D8F"/>
    <w:rsid w:val="00290582"/>
    <w:rsid w:val="00291D89"/>
    <w:rsid w:val="002936E6"/>
    <w:rsid w:val="00293B83"/>
    <w:rsid w:val="002956C1"/>
    <w:rsid w:val="002A272D"/>
    <w:rsid w:val="002A3A7C"/>
    <w:rsid w:val="002A4412"/>
    <w:rsid w:val="002A7BA9"/>
    <w:rsid w:val="002B0B95"/>
    <w:rsid w:val="002B26D9"/>
    <w:rsid w:val="002B36A2"/>
    <w:rsid w:val="002B4EAE"/>
    <w:rsid w:val="002B634A"/>
    <w:rsid w:val="002B6764"/>
    <w:rsid w:val="002B7BFF"/>
    <w:rsid w:val="002C0361"/>
    <w:rsid w:val="002C1E7F"/>
    <w:rsid w:val="002C3ECB"/>
    <w:rsid w:val="002C4147"/>
    <w:rsid w:val="002C47E6"/>
    <w:rsid w:val="002C6288"/>
    <w:rsid w:val="002C665B"/>
    <w:rsid w:val="002D1BCC"/>
    <w:rsid w:val="002D35C7"/>
    <w:rsid w:val="002D6FF2"/>
    <w:rsid w:val="002D7AFA"/>
    <w:rsid w:val="002D7F6B"/>
    <w:rsid w:val="002E1605"/>
    <w:rsid w:val="002E1F71"/>
    <w:rsid w:val="002E247B"/>
    <w:rsid w:val="002E2EB9"/>
    <w:rsid w:val="002E40EF"/>
    <w:rsid w:val="002F104B"/>
    <w:rsid w:val="002F5161"/>
    <w:rsid w:val="002F7DE1"/>
    <w:rsid w:val="003011A3"/>
    <w:rsid w:val="00301914"/>
    <w:rsid w:val="00302AE0"/>
    <w:rsid w:val="00302EC3"/>
    <w:rsid w:val="0030325F"/>
    <w:rsid w:val="00303C46"/>
    <w:rsid w:val="00311F66"/>
    <w:rsid w:val="00314148"/>
    <w:rsid w:val="00315E08"/>
    <w:rsid w:val="00320CF8"/>
    <w:rsid w:val="00321613"/>
    <w:rsid w:val="00321B58"/>
    <w:rsid w:val="00321FE2"/>
    <w:rsid w:val="003221B8"/>
    <w:rsid w:val="0032558E"/>
    <w:rsid w:val="00325CE8"/>
    <w:rsid w:val="00327172"/>
    <w:rsid w:val="003315D6"/>
    <w:rsid w:val="00331FDD"/>
    <w:rsid w:val="003357A4"/>
    <w:rsid w:val="00335E56"/>
    <w:rsid w:val="00336F1E"/>
    <w:rsid w:val="003377FA"/>
    <w:rsid w:val="003403AE"/>
    <w:rsid w:val="003406DA"/>
    <w:rsid w:val="00352EF1"/>
    <w:rsid w:val="0035326A"/>
    <w:rsid w:val="003544A2"/>
    <w:rsid w:val="0036083D"/>
    <w:rsid w:val="00362314"/>
    <w:rsid w:val="00362F9E"/>
    <w:rsid w:val="00365561"/>
    <w:rsid w:val="0036577D"/>
    <w:rsid w:val="00370253"/>
    <w:rsid w:val="003710CE"/>
    <w:rsid w:val="003715E0"/>
    <w:rsid w:val="003721EA"/>
    <w:rsid w:val="00374976"/>
    <w:rsid w:val="003765A2"/>
    <w:rsid w:val="00376DA8"/>
    <w:rsid w:val="0037733B"/>
    <w:rsid w:val="00382A17"/>
    <w:rsid w:val="003859E7"/>
    <w:rsid w:val="00386F5E"/>
    <w:rsid w:val="00387901"/>
    <w:rsid w:val="00387F66"/>
    <w:rsid w:val="00392A44"/>
    <w:rsid w:val="003A295A"/>
    <w:rsid w:val="003A592C"/>
    <w:rsid w:val="003A743C"/>
    <w:rsid w:val="003B0C48"/>
    <w:rsid w:val="003B135C"/>
    <w:rsid w:val="003B4D74"/>
    <w:rsid w:val="003B5652"/>
    <w:rsid w:val="003C12BD"/>
    <w:rsid w:val="003C1FC2"/>
    <w:rsid w:val="003C283E"/>
    <w:rsid w:val="003C486F"/>
    <w:rsid w:val="003C55FD"/>
    <w:rsid w:val="003C65F3"/>
    <w:rsid w:val="003D0087"/>
    <w:rsid w:val="003D3C0C"/>
    <w:rsid w:val="003D525F"/>
    <w:rsid w:val="003D6BBB"/>
    <w:rsid w:val="003D7182"/>
    <w:rsid w:val="003E2CEA"/>
    <w:rsid w:val="003E4A31"/>
    <w:rsid w:val="003E4B24"/>
    <w:rsid w:val="003E4DFC"/>
    <w:rsid w:val="003E68C3"/>
    <w:rsid w:val="003E6F52"/>
    <w:rsid w:val="003E7A95"/>
    <w:rsid w:val="003F1477"/>
    <w:rsid w:val="003F2C97"/>
    <w:rsid w:val="003F4160"/>
    <w:rsid w:val="003F6E17"/>
    <w:rsid w:val="0040210A"/>
    <w:rsid w:val="0040320A"/>
    <w:rsid w:val="004045E4"/>
    <w:rsid w:val="00404E4A"/>
    <w:rsid w:val="00406294"/>
    <w:rsid w:val="00406957"/>
    <w:rsid w:val="00412E98"/>
    <w:rsid w:val="0041345B"/>
    <w:rsid w:val="00414962"/>
    <w:rsid w:val="00417E00"/>
    <w:rsid w:val="004209E2"/>
    <w:rsid w:val="00420DF1"/>
    <w:rsid w:val="00423F34"/>
    <w:rsid w:val="0042788F"/>
    <w:rsid w:val="00431873"/>
    <w:rsid w:val="0043230C"/>
    <w:rsid w:val="00433E9E"/>
    <w:rsid w:val="00435119"/>
    <w:rsid w:val="00440098"/>
    <w:rsid w:val="00441B43"/>
    <w:rsid w:val="00442262"/>
    <w:rsid w:val="00446260"/>
    <w:rsid w:val="00446585"/>
    <w:rsid w:val="004466F5"/>
    <w:rsid w:val="00447397"/>
    <w:rsid w:val="0044741B"/>
    <w:rsid w:val="0045055A"/>
    <w:rsid w:val="0045130C"/>
    <w:rsid w:val="00452EF2"/>
    <w:rsid w:val="00454DC9"/>
    <w:rsid w:val="00455089"/>
    <w:rsid w:val="0045605C"/>
    <w:rsid w:val="004579A4"/>
    <w:rsid w:val="00460116"/>
    <w:rsid w:val="00461EB0"/>
    <w:rsid w:val="00462150"/>
    <w:rsid w:val="00462896"/>
    <w:rsid w:val="00464222"/>
    <w:rsid w:val="00466275"/>
    <w:rsid w:val="00466A12"/>
    <w:rsid w:val="004672CA"/>
    <w:rsid w:val="00467893"/>
    <w:rsid w:val="00467D75"/>
    <w:rsid w:val="004704A3"/>
    <w:rsid w:val="0047416B"/>
    <w:rsid w:val="004742F2"/>
    <w:rsid w:val="004763D5"/>
    <w:rsid w:val="0047651E"/>
    <w:rsid w:val="00476B77"/>
    <w:rsid w:val="004772FC"/>
    <w:rsid w:val="00477EAE"/>
    <w:rsid w:val="004818C4"/>
    <w:rsid w:val="00481D3C"/>
    <w:rsid w:val="00482AE2"/>
    <w:rsid w:val="00485D0D"/>
    <w:rsid w:val="0048631A"/>
    <w:rsid w:val="00493757"/>
    <w:rsid w:val="00494834"/>
    <w:rsid w:val="00496AB2"/>
    <w:rsid w:val="00496ECD"/>
    <w:rsid w:val="004977FA"/>
    <w:rsid w:val="004A3A95"/>
    <w:rsid w:val="004A4674"/>
    <w:rsid w:val="004A6610"/>
    <w:rsid w:val="004A67EF"/>
    <w:rsid w:val="004B2AE1"/>
    <w:rsid w:val="004B3B0E"/>
    <w:rsid w:val="004B3CCC"/>
    <w:rsid w:val="004C00FE"/>
    <w:rsid w:val="004C3F74"/>
    <w:rsid w:val="004C7A9B"/>
    <w:rsid w:val="004D2531"/>
    <w:rsid w:val="004D3F61"/>
    <w:rsid w:val="004D3F83"/>
    <w:rsid w:val="004D5280"/>
    <w:rsid w:val="004D576E"/>
    <w:rsid w:val="004D64EC"/>
    <w:rsid w:val="004D74AC"/>
    <w:rsid w:val="004E3FD5"/>
    <w:rsid w:val="004E5C7D"/>
    <w:rsid w:val="004E6917"/>
    <w:rsid w:val="004F0F68"/>
    <w:rsid w:val="004F165C"/>
    <w:rsid w:val="004F2371"/>
    <w:rsid w:val="004F4FA0"/>
    <w:rsid w:val="004F542F"/>
    <w:rsid w:val="004F5781"/>
    <w:rsid w:val="004F7040"/>
    <w:rsid w:val="0050197A"/>
    <w:rsid w:val="005040A2"/>
    <w:rsid w:val="00505CFC"/>
    <w:rsid w:val="00507B43"/>
    <w:rsid w:val="005103C5"/>
    <w:rsid w:val="00516A82"/>
    <w:rsid w:val="00520CBD"/>
    <w:rsid w:val="005210C2"/>
    <w:rsid w:val="00521CD7"/>
    <w:rsid w:val="00522858"/>
    <w:rsid w:val="00522B01"/>
    <w:rsid w:val="00522D02"/>
    <w:rsid w:val="00525F38"/>
    <w:rsid w:val="00526345"/>
    <w:rsid w:val="005272C8"/>
    <w:rsid w:val="0053041F"/>
    <w:rsid w:val="005358BC"/>
    <w:rsid w:val="005362A9"/>
    <w:rsid w:val="005374D4"/>
    <w:rsid w:val="005401E0"/>
    <w:rsid w:val="005404F1"/>
    <w:rsid w:val="00542B85"/>
    <w:rsid w:val="00551856"/>
    <w:rsid w:val="00551A05"/>
    <w:rsid w:val="005528C9"/>
    <w:rsid w:val="00554EF0"/>
    <w:rsid w:val="005553B1"/>
    <w:rsid w:val="00556324"/>
    <w:rsid w:val="00560000"/>
    <w:rsid w:val="005601C2"/>
    <w:rsid w:val="005611D4"/>
    <w:rsid w:val="00561465"/>
    <w:rsid w:val="005625BC"/>
    <w:rsid w:val="00563A18"/>
    <w:rsid w:val="0056401F"/>
    <w:rsid w:val="0057169E"/>
    <w:rsid w:val="005764CD"/>
    <w:rsid w:val="00576592"/>
    <w:rsid w:val="005768C8"/>
    <w:rsid w:val="005801D7"/>
    <w:rsid w:val="00580661"/>
    <w:rsid w:val="00582A7F"/>
    <w:rsid w:val="00582F4B"/>
    <w:rsid w:val="00583E05"/>
    <w:rsid w:val="00584EDE"/>
    <w:rsid w:val="00590913"/>
    <w:rsid w:val="00590FA6"/>
    <w:rsid w:val="0059293C"/>
    <w:rsid w:val="00593E05"/>
    <w:rsid w:val="00597135"/>
    <w:rsid w:val="005A076C"/>
    <w:rsid w:val="005A12A4"/>
    <w:rsid w:val="005A1739"/>
    <w:rsid w:val="005A30F9"/>
    <w:rsid w:val="005A5629"/>
    <w:rsid w:val="005B0B59"/>
    <w:rsid w:val="005B0D37"/>
    <w:rsid w:val="005B28AB"/>
    <w:rsid w:val="005B357F"/>
    <w:rsid w:val="005B6058"/>
    <w:rsid w:val="005C10C2"/>
    <w:rsid w:val="005C19A8"/>
    <w:rsid w:val="005C209F"/>
    <w:rsid w:val="005C356F"/>
    <w:rsid w:val="005D21E0"/>
    <w:rsid w:val="005D2525"/>
    <w:rsid w:val="005D28C1"/>
    <w:rsid w:val="005D4B03"/>
    <w:rsid w:val="005D592C"/>
    <w:rsid w:val="005D651C"/>
    <w:rsid w:val="005D6954"/>
    <w:rsid w:val="005E23B9"/>
    <w:rsid w:val="005E313C"/>
    <w:rsid w:val="005E5505"/>
    <w:rsid w:val="005E56EE"/>
    <w:rsid w:val="005E575B"/>
    <w:rsid w:val="005E65F2"/>
    <w:rsid w:val="005F5AAE"/>
    <w:rsid w:val="00601DA6"/>
    <w:rsid w:val="00605EAE"/>
    <w:rsid w:val="0060747F"/>
    <w:rsid w:val="00610A46"/>
    <w:rsid w:val="006160E5"/>
    <w:rsid w:val="00620ABA"/>
    <w:rsid w:val="00623AA7"/>
    <w:rsid w:val="006241DE"/>
    <w:rsid w:val="0062426F"/>
    <w:rsid w:val="00624D1B"/>
    <w:rsid w:val="0063136D"/>
    <w:rsid w:val="0063584C"/>
    <w:rsid w:val="00637990"/>
    <w:rsid w:val="00641614"/>
    <w:rsid w:val="00641BD3"/>
    <w:rsid w:val="00643421"/>
    <w:rsid w:val="006435CD"/>
    <w:rsid w:val="00644974"/>
    <w:rsid w:val="006472EF"/>
    <w:rsid w:val="0064757A"/>
    <w:rsid w:val="006508AF"/>
    <w:rsid w:val="006518FD"/>
    <w:rsid w:val="0065228A"/>
    <w:rsid w:val="006534A5"/>
    <w:rsid w:val="0065464F"/>
    <w:rsid w:val="00654A9F"/>
    <w:rsid w:val="00654BF0"/>
    <w:rsid w:val="00657B9A"/>
    <w:rsid w:val="0066017C"/>
    <w:rsid w:val="00663E77"/>
    <w:rsid w:val="0067553B"/>
    <w:rsid w:val="00681F5C"/>
    <w:rsid w:val="00682DF4"/>
    <w:rsid w:val="0068488D"/>
    <w:rsid w:val="006853FB"/>
    <w:rsid w:val="0068623D"/>
    <w:rsid w:val="00686A27"/>
    <w:rsid w:val="00692888"/>
    <w:rsid w:val="00694858"/>
    <w:rsid w:val="00695C4A"/>
    <w:rsid w:val="00697B89"/>
    <w:rsid w:val="006A0FD3"/>
    <w:rsid w:val="006A14AB"/>
    <w:rsid w:val="006A433B"/>
    <w:rsid w:val="006A4C97"/>
    <w:rsid w:val="006A525A"/>
    <w:rsid w:val="006B11E3"/>
    <w:rsid w:val="006B2965"/>
    <w:rsid w:val="006B2D0D"/>
    <w:rsid w:val="006B3337"/>
    <w:rsid w:val="006B5586"/>
    <w:rsid w:val="006B7DF4"/>
    <w:rsid w:val="006C038D"/>
    <w:rsid w:val="006C4155"/>
    <w:rsid w:val="006D0A11"/>
    <w:rsid w:val="006D4215"/>
    <w:rsid w:val="006E0618"/>
    <w:rsid w:val="006E0B2C"/>
    <w:rsid w:val="006E5245"/>
    <w:rsid w:val="006F06C0"/>
    <w:rsid w:val="006F1B5B"/>
    <w:rsid w:val="006F51A3"/>
    <w:rsid w:val="006F5F33"/>
    <w:rsid w:val="006F6982"/>
    <w:rsid w:val="006F7434"/>
    <w:rsid w:val="00700314"/>
    <w:rsid w:val="00703732"/>
    <w:rsid w:val="00703F3E"/>
    <w:rsid w:val="007041E5"/>
    <w:rsid w:val="00705B26"/>
    <w:rsid w:val="00711499"/>
    <w:rsid w:val="00712965"/>
    <w:rsid w:val="00714397"/>
    <w:rsid w:val="007179EE"/>
    <w:rsid w:val="00721712"/>
    <w:rsid w:val="00722B9E"/>
    <w:rsid w:val="00725EA9"/>
    <w:rsid w:val="00726D6C"/>
    <w:rsid w:val="00727DB3"/>
    <w:rsid w:val="0073107B"/>
    <w:rsid w:val="007326F0"/>
    <w:rsid w:val="00734386"/>
    <w:rsid w:val="00734639"/>
    <w:rsid w:val="00737420"/>
    <w:rsid w:val="00737748"/>
    <w:rsid w:val="0074117B"/>
    <w:rsid w:val="00741651"/>
    <w:rsid w:val="0074319A"/>
    <w:rsid w:val="00744D16"/>
    <w:rsid w:val="00745787"/>
    <w:rsid w:val="007459CB"/>
    <w:rsid w:val="007462EA"/>
    <w:rsid w:val="00746A37"/>
    <w:rsid w:val="007472D0"/>
    <w:rsid w:val="00747F5F"/>
    <w:rsid w:val="007537C4"/>
    <w:rsid w:val="007561DB"/>
    <w:rsid w:val="0075773A"/>
    <w:rsid w:val="00761BF3"/>
    <w:rsid w:val="00763924"/>
    <w:rsid w:val="00763E64"/>
    <w:rsid w:val="00764B9C"/>
    <w:rsid w:val="00766DDA"/>
    <w:rsid w:val="00771A06"/>
    <w:rsid w:val="00773B6F"/>
    <w:rsid w:val="007740AD"/>
    <w:rsid w:val="007760C4"/>
    <w:rsid w:val="00781E91"/>
    <w:rsid w:val="007841C4"/>
    <w:rsid w:val="007848FF"/>
    <w:rsid w:val="00785392"/>
    <w:rsid w:val="00790813"/>
    <w:rsid w:val="00790A97"/>
    <w:rsid w:val="007929B3"/>
    <w:rsid w:val="007937E0"/>
    <w:rsid w:val="00793B5D"/>
    <w:rsid w:val="007943EC"/>
    <w:rsid w:val="00794907"/>
    <w:rsid w:val="00795F22"/>
    <w:rsid w:val="00795F6B"/>
    <w:rsid w:val="00796485"/>
    <w:rsid w:val="007974EB"/>
    <w:rsid w:val="007A42A6"/>
    <w:rsid w:val="007A4C5C"/>
    <w:rsid w:val="007A7600"/>
    <w:rsid w:val="007A7A51"/>
    <w:rsid w:val="007B0208"/>
    <w:rsid w:val="007B13C2"/>
    <w:rsid w:val="007B20CD"/>
    <w:rsid w:val="007B2FA4"/>
    <w:rsid w:val="007B5A3F"/>
    <w:rsid w:val="007B6541"/>
    <w:rsid w:val="007C0138"/>
    <w:rsid w:val="007C2D6E"/>
    <w:rsid w:val="007C569D"/>
    <w:rsid w:val="007C73DC"/>
    <w:rsid w:val="007D02AA"/>
    <w:rsid w:val="007D195C"/>
    <w:rsid w:val="007D1B75"/>
    <w:rsid w:val="007D249D"/>
    <w:rsid w:val="007D49C7"/>
    <w:rsid w:val="007D6302"/>
    <w:rsid w:val="007D71BC"/>
    <w:rsid w:val="007E2740"/>
    <w:rsid w:val="007E40C0"/>
    <w:rsid w:val="007E7B76"/>
    <w:rsid w:val="007F244E"/>
    <w:rsid w:val="007F32E1"/>
    <w:rsid w:val="007F6BB3"/>
    <w:rsid w:val="0080000F"/>
    <w:rsid w:val="00800619"/>
    <w:rsid w:val="00803A06"/>
    <w:rsid w:val="00804125"/>
    <w:rsid w:val="008068EE"/>
    <w:rsid w:val="0081081D"/>
    <w:rsid w:val="008138D5"/>
    <w:rsid w:val="00817375"/>
    <w:rsid w:val="0082037E"/>
    <w:rsid w:val="0082055F"/>
    <w:rsid w:val="00821283"/>
    <w:rsid w:val="00822A33"/>
    <w:rsid w:val="008242F7"/>
    <w:rsid w:val="0082488A"/>
    <w:rsid w:val="00826E6C"/>
    <w:rsid w:val="00827719"/>
    <w:rsid w:val="00830719"/>
    <w:rsid w:val="00831585"/>
    <w:rsid w:val="008317D6"/>
    <w:rsid w:val="00831F81"/>
    <w:rsid w:val="008327C9"/>
    <w:rsid w:val="0083509A"/>
    <w:rsid w:val="00835673"/>
    <w:rsid w:val="008359E5"/>
    <w:rsid w:val="008375B7"/>
    <w:rsid w:val="0083760E"/>
    <w:rsid w:val="00841174"/>
    <w:rsid w:val="008459E6"/>
    <w:rsid w:val="0084670F"/>
    <w:rsid w:val="00846F2B"/>
    <w:rsid w:val="008478E0"/>
    <w:rsid w:val="00850ABD"/>
    <w:rsid w:val="008515D6"/>
    <w:rsid w:val="0085329D"/>
    <w:rsid w:val="00854E91"/>
    <w:rsid w:val="00855529"/>
    <w:rsid w:val="00855530"/>
    <w:rsid w:val="00862205"/>
    <w:rsid w:val="008622CA"/>
    <w:rsid w:val="00863577"/>
    <w:rsid w:val="00863811"/>
    <w:rsid w:val="00865BE2"/>
    <w:rsid w:val="0087443C"/>
    <w:rsid w:val="0087712E"/>
    <w:rsid w:val="008771E2"/>
    <w:rsid w:val="00877622"/>
    <w:rsid w:val="008817B6"/>
    <w:rsid w:val="00881BAC"/>
    <w:rsid w:val="00881F75"/>
    <w:rsid w:val="00883A1A"/>
    <w:rsid w:val="008854DA"/>
    <w:rsid w:val="0088565D"/>
    <w:rsid w:val="00886985"/>
    <w:rsid w:val="0089047D"/>
    <w:rsid w:val="00890967"/>
    <w:rsid w:val="008928C3"/>
    <w:rsid w:val="008944BF"/>
    <w:rsid w:val="00894BF1"/>
    <w:rsid w:val="00895B42"/>
    <w:rsid w:val="0089628F"/>
    <w:rsid w:val="008974C1"/>
    <w:rsid w:val="008A1016"/>
    <w:rsid w:val="008A306B"/>
    <w:rsid w:val="008A3CBB"/>
    <w:rsid w:val="008A5C7E"/>
    <w:rsid w:val="008A5C94"/>
    <w:rsid w:val="008A7FA9"/>
    <w:rsid w:val="008B0A24"/>
    <w:rsid w:val="008B1841"/>
    <w:rsid w:val="008B1923"/>
    <w:rsid w:val="008B216D"/>
    <w:rsid w:val="008B2DF7"/>
    <w:rsid w:val="008B4E6F"/>
    <w:rsid w:val="008B59FF"/>
    <w:rsid w:val="008B6D2E"/>
    <w:rsid w:val="008B72C4"/>
    <w:rsid w:val="008B7BDE"/>
    <w:rsid w:val="008C110D"/>
    <w:rsid w:val="008C4D9F"/>
    <w:rsid w:val="008C511D"/>
    <w:rsid w:val="008C54EC"/>
    <w:rsid w:val="008D07AA"/>
    <w:rsid w:val="008D27C4"/>
    <w:rsid w:val="008D52AD"/>
    <w:rsid w:val="008D57AA"/>
    <w:rsid w:val="008D58C1"/>
    <w:rsid w:val="008D5AB8"/>
    <w:rsid w:val="008D647F"/>
    <w:rsid w:val="008D7224"/>
    <w:rsid w:val="008E2FF4"/>
    <w:rsid w:val="008E4411"/>
    <w:rsid w:val="008E4A50"/>
    <w:rsid w:val="008E4C25"/>
    <w:rsid w:val="008E6477"/>
    <w:rsid w:val="008E7B0C"/>
    <w:rsid w:val="008F1350"/>
    <w:rsid w:val="008F1387"/>
    <w:rsid w:val="008F186D"/>
    <w:rsid w:val="008F2F0C"/>
    <w:rsid w:val="008F328B"/>
    <w:rsid w:val="008F364B"/>
    <w:rsid w:val="008F4922"/>
    <w:rsid w:val="008F6BB8"/>
    <w:rsid w:val="008F7214"/>
    <w:rsid w:val="008F76D9"/>
    <w:rsid w:val="009025FE"/>
    <w:rsid w:val="0090459E"/>
    <w:rsid w:val="009051C9"/>
    <w:rsid w:val="00905386"/>
    <w:rsid w:val="00905CEA"/>
    <w:rsid w:val="00906730"/>
    <w:rsid w:val="00907627"/>
    <w:rsid w:val="00910965"/>
    <w:rsid w:val="00910CB5"/>
    <w:rsid w:val="00912E21"/>
    <w:rsid w:val="00914FBC"/>
    <w:rsid w:val="00915662"/>
    <w:rsid w:val="0091581A"/>
    <w:rsid w:val="00915F66"/>
    <w:rsid w:val="009163C7"/>
    <w:rsid w:val="00916E24"/>
    <w:rsid w:val="00924CE5"/>
    <w:rsid w:val="009252AE"/>
    <w:rsid w:val="009269DA"/>
    <w:rsid w:val="00930FAB"/>
    <w:rsid w:val="0093124D"/>
    <w:rsid w:val="0093139A"/>
    <w:rsid w:val="00931558"/>
    <w:rsid w:val="00935DC3"/>
    <w:rsid w:val="0093778E"/>
    <w:rsid w:val="00940817"/>
    <w:rsid w:val="0094310C"/>
    <w:rsid w:val="00946585"/>
    <w:rsid w:val="00950FE7"/>
    <w:rsid w:val="00953BF9"/>
    <w:rsid w:val="00957745"/>
    <w:rsid w:val="00961051"/>
    <w:rsid w:val="009632A9"/>
    <w:rsid w:val="009668BE"/>
    <w:rsid w:val="009672FC"/>
    <w:rsid w:val="009673C6"/>
    <w:rsid w:val="009673D6"/>
    <w:rsid w:val="00970537"/>
    <w:rsid w:val="009756BB"/>
    <w:rsid w:val="00980740"/>
    <w:rsid w:val="00980C62"/>
    <w:rsid w:val="00982E80"/>
    <w:rsid w:val="00986B2A"/>
    <w:rsid w:val="0098791C"/>
    <w:rsid w:val="00987D34"/>
    <w:rsid w:val="009909D9"/>
    <w:rsid w:val="00990E8E"/>
    <w:rsid w:val="009920EE"/>
    <w:rsid w:val="00995CDC"/>
    <w:rsid w:val="0099608C"/>
    <w:rsid w:val="00996547"/>
    <w:rsid w:val="0099681D"/>
    <w:rsid w:val="00997479"/>
    <w:rsid w:val="00997A21"/>
    <w:rsid w:val="009A1FD0"/>
    <w:rsid w:val="009A2AF1"/>
    <w:rsid w:val="009A4A69"/>
    <w:rsid w:val="009A4ECD"/>
    <w:rsid w:val="009A7047"/>
    <w:rsid w:val="009A71CC"/>
    <w:rsid w:val="009A7D53"/>
    <w:rsid w:val="009B0477"/>
    <w:rsid w:val="009B3505"/>
    <w:rsid w:val="009B6CA2"/>
    <w:rsid w:val="009B7928"/>
    <w:rsid w:val="009C22AB"/>
    <w:rsid w:val="009C3D7E"/>
    <w:rsid w:val="009C4DE6"/>
    <w:rsid w:val="009C5C0C"/>
    <w:rsid w:val="009C72C7"/>
    <w:rsid w:val="009C7483"/>
    <w:rsid w:val="009D00AC"/>
    <w:rsid w:val="009D16AE"/>
    <w:rsid w:val="009D1FD5"/>
    <w:rsid w:val="009D396B"/>
    <w:rsid w:val="009D3D9E"/>
    <w:rsid w:val="009D448A"/>
    <w:rsid w:val="009D6067"/>
    <w:rsid w:val="009E2819"/>
    <w:rsid w:val="009E2D75"/>
    <w:rsid w:val="009E4962"/>
    <w:rsid w:val="009E5BB9"/>
    <w:rsid w:val="009F3DD4"/>
    <w:rsid w:val="009F44E8"/>
    <w:rsid w:val="009F4D0B"/>
    <w:rsid w:val="009F5E82"/>
    <w:rsid w:val="00A00DE9"/>
    <w:rsid w:val="00A02671"/>
    <w:rsid w:val="00A03FF3"/>
    <w:rsid w:val="00A064E6"/>
    <w:rsid w:val="00A066C1"/>
    <w:rsid w:val="00A06BF8"/>
    <w:rsid w:val="00A077C8"/>
    <w:rsid w:val="00A10222"/>
    <w:rsid w:val="00A10F78"/>
    <w:rsid w:val="00A1184A"/>
    <w:rsid w:val="00A11F67"/>
    <w:rsid w:val="00A12063"/>
    <w:rsid w:val="00A128BA"/>
    <w:rsid w:val="00A202CE"/>
    <w:rsid w:val="00A212D9"/>
    <w:rsid w:val="00A255BF"/>
    <w:rsid w:val="00A262A4"/>
    <w:rsid w:val="00A26EAD"/>
    <w:rsid w:val="00A2796F"/>
    <w:rsid w:val="00A27B34"/>
    <w:rsid w:val="00A3089A"/>
    <w:rsid w:val="00A31BE4"/>
    <w:rsid w:val="00A31D1D"/>
    <w:rsid w:val="00A3200E"/>
    <w:rsid w:val="00A3249F"/>
    <w:rsid w:val="00A325D2"/>
    <w:rsid w:val="00A328D0"/>
    <w:rsid w:val="00A350B5"/>
    <w:rsid w:val="00A403BB"/>
    <w:rsid w:val="00A41542"/>
    <w:rsid w:val="00A46701"/>
    <w:rsid w:val="00A50EBC"/>
    <w:rsid w:val="00A515EE"/>
    <w:rsid w:val="00A5359C"/>
    <w:rsid w:val="00A55000"/>
    <w:rsid w:val="00A57C80"/>
    <w:rsid w:val="00A61970"/>
    <w:rsid w:val="00A647C6"/>
    <w:rsid w:val="00A65951"/>
    <w:rsid w:val="00A67B5A"/>
    <w:rsid w:val="00A71129"/>
    <w:rsid w:val="00A774C9"/>
    <w:rsid w:val="00A77825"/>
    <w:rsid w:val="00A77C15"/>
    <w:rsid w:val="00A81D1F"/>
    <w:rsid w:val="00A82C06"/>
    <w:rsid w:val="00A82E9F"/>
    <w:rsid w:val="00A84983"/>
    <w:rsid w:val="00A84A26"/>
    <w:rsid w:val="00A84AB1"/>
    <w:rsid w:val="00A87BF4"/>
    <w:rsid w:val="00A921C9"/>
    <w:rsid w:val="00A923D6"/>
    <w:rsid w:val="00A92750"/>
    <w:rsid w:val="00A94398"/>
    <w:rsid w:val="00A957D6"/>
    <w:rsid w:val="00A97F08"/>
    <w:rsid w:val="00AA0F11"/>
    <w:rsid w:val="00AA1126"/>
    <w:rsid w:val="00AA2FE2"/>
    <w:rsid w:val="00AA413F"/>
    <w:rsid w:val="00AA5B41"/>
    <w:rsid w:val="00AB1C1D"/>
    <w:rsid w:val="00AB2375"/>
    <w:rsid w:val="00AB3B26"/>
    <w:rsid w:val="00AB6D24"/>
    <w:rsid w:val="00AB7068"/>
    <w:rsid w:val="00AC028F"/>
    <w:rsid w:val="00AC1A40"/>
    <w:rsid w:val="00AC36AA"/>
    <w:rsid w:val="00AC3BC6"/>
    <w:rsid w:val="00AC4464"/>
    <w:rsid w:val="00AC606F"/>
    <w:rsid w:val="00AC7B00"/>
    <w:rsid w:val="00AD28BC"/>
    <w:rsid w:val="00AD518B"/>
    <w:rsid w:val="00AD5A44"/>
    <w:rsid w:val="00AD6567"/>
    <w:rsid w:val="00AD6949"/>
    <w:rsid w:val="00AD7873"/>
    <w:rsid w:val="00AE41E5"/>
    <w:rsid w:val="00AE4627"/>
    <w:rsid w:val="00AE69E8"/>
    <w:rsid w:val="00AF1377"/>
    <w:rsid w:val="00AF17BE"/>
    <w:rsid w:val="00AF245A"/>
    <w:rsid w:val="00AF26B9"/>
    <w:rsid w:val="00AF396C"/>
    <w:rsid w:val="00AF4F50"/>
    <w:rsid w:val="00AF5CE7"/>
    <w:rsid w:val="00AF5FBC"/>
    <w:rsid w:val="00AF6770"/>
    <w:rsid w:val="00B00241"/>
    <w:rsid w:val="00B02A7F"/>
    <w:rsid w:val="00B03D49"/>
    <w:rsid w:val="00B058BD"/>
    <w:rsid w:val="00B05FB0"/>
    <w:rsid w:val="00B075B0"/>
    <w:rsid w:val="00B07C5C"/>
    <w:rsid w:val="00B07F75"/>
    <w:rsid w:val="00B10F25"/>
    <w:rsid w:val="00B12181"/>
    <w:rsid w:val="00B12360"/>
    <w:rsid w:val="00B135E6"/>
    <w:rsid w:val="00B15A52"/>
    <w:rsid w:val="00B2013D"/>
    <w:rsid w:val="00B22039"/>
    <w:rsid w:val="00B220F0"/>
    <w:rsid w:val="00B2483C"/>
    <w:rsid w:val="00B24868"/>
    <w:rsid w:val="00B27DF0"/>
    <w:rsid w:val="00B322C7"/>
    <w:rsid w:val="00B333A6"/>
    <w:rsid w:val="00B3363F"/>
    <w:rsid w:val="00B42329"/>
    <w:rsid w:val="00B43AAF"/>
    <w:rsid w:val="00B470F6"/>
    <w:rsid w:val="00B47990"/>
    <w:rsid w:val="00B47FCB"/>
    <w:rsid w:val="00B5007F"/>
    <w:rsid w:val="00B51B91"/>
    <w:rsid w:val="00B53D73"/>
    <w:rsid w:val="00B541AD"/>
    <w:rsid w:val="00B54AD1"/>
    <w:rsid w:val="00B56478"/>
    <w:rsid w:val="00B56C56"/>
    <w:rsid w:val="00B57406"/>
    <w:rsid w:val="00B6074F"/>
    <w:rsid w:val="00B62D3B"/>
    <w:rsid w:val="00B65B49"/>
    <w:rsid w:val="00B66006"/>
    <w:rsid w:val="00B713E0"/>
    <w:rsid w:val="00B7176B"/>
    <w:rsid w:val="00B721CF"/>
    <w:rsid w:val="00B73C8F"/>
    <w:rsid w:val="00B73CB7"/>
    <w:rsid w:val="00B74077"/>
    <w:rsid w:val="00B827DB"/>
    <w:rsid w:val="00B831A9"/>
    <w:rsid w:val="00B90853"/>
    <w:rsid w:val="00B92C64"/>
    <w:rsid w:val="00B92F72"/>
    <w:rsid w:val="00B93223"/>
    <w:rsid w:val="00B9428E"/>
    <w:rsid w:val="00B94C81"/>
    <w:rsid w:val="00B95A18"/>
    <w:rsid w:val="00BA22B9"/>
    <w:rsid w:val="00BA2B61"/>
    <w:rsid w:val="00BA3C7B"/>
    <w:rsid w:val="00BA4DA1"/>
    <w:rsid w:val="00BA5840"/>
    <w:rsid w:val="00BA679C"/>
    <w:rsid w:val="00BB0A6B"/>
    <w:rsid w:val="00BB1AF7"/>
    <w:rsid w:val="00BB6794"/>
    <w:rsid w:val="00BB79FC"/>
    <w:rsid w:val="00BC150D"/>
    <w:rsid w:val="00BC1915"/>
    <w:rsid w:val="00BC1FF9"/>
    <w:rsid w:val="00BC33A6"/>
    <w:rsid w:val="00BC57CC"/>
    <w:rsid w:val="00BC5B2E"/>
    <w:rsid w:val="00BC6479"/>
    <w:rsid w:val="00BC71D2"/>
    <w:rsid w:val="00BD221F"/>
    <w:rsid w:val="00BD25E9"/>
    <w:rsid w:val="00BD39FC"/>
    <w:rsid w:val="00BD692D"/>
    <w:rsid w:val="00BD69B1"/>
    <w:rsid w:val="00BE109F"/>
    <w:rsid w:val="00BE1BAC"/>
    <w:rsid w:val="00BE2DDA"/>
    <w:rsid w:val="00BE4F02"/>
    <w:rsid w:val="00BE6694"/>
    <w:rsid w:val="00BE70D5"/>
    <w:rsid w:val="00BE7185"/>
    <w:rsid w:val="00BE7613"/>
    <w:rsid w:val="00BF2F3D"/>
    <w:rsid w:val="00BF3D08"/>
    <w:rsid w:val="00BF6113"/>
    <w:rsid w:val="00BF6E18"/>
    <w:rsid w:val="00C004E8"/>
    <w:rsid w:val="00C0190F"/>
    <w:rsid w:val="00C02F33"/>
    <w:rsid w:val="00C03208"/>
    <w:rsid w:val="00C03F1E"/>
    <w:rsid w:val="00C05AAB"/>
    <w:rsid w:val="00C06005"/>
    <w:rsid w:val="00C07A8E"/>
    <w:rsid w:val="00C12283"/>
    <w:rsid w:val="00C14C83"/>
    <w:rsid w:val="00C16685"/>
    <w:rsid w:val="00C1692B"/>
    <w:rsid w:val="00C177CF"/>
    <w:rsid w:val="00C23391"/>
    <w:rsid w:val="00C26959"/>
    <w:rsid w:val="00C26C44"/>
    <w:rsid w:val="00C3096C"/>
    <w:rsid w:val="00C30B09"/>
    <w:rsid w:val="00C31A2A"/>
    <w:rsid w:val="00C31BB0"/>
    <w:rsid w:val="00C33B6B"/>
    <w:rsid w:val="00C364A5"/>
    <w:rsid w:val="00C36B91"/>
    <w:rsid w:val="00C40A18"/>
    <w:rsid w:val="00C41E8F"/>
    <w:rsid w:val="00C42A4D"/>
    <w:rsid w:val="00C43546"/>
    <w:rsid w:val="00C45FDB"/>
    <w:rsid w:val="00C51AF0"/>
    <w:rsid w:val="00C52482"/>
    <w:rsid w:val="00C54938"/>
    <w:rsid w:val="00C5493C"/>
    <w:rsid w:val="00C54D35"/>
    <w:rsid w:val="00C56717"/>
    <w:rsid w:val="00C5691E"/>
    <w:rsid w:val="00C57F5C"/>
    <w:rsid w:val="00C60321"/>
    <w:rsid w:val="00C608EC"/>
    <w:rsid w:val="00C61B3B"/>
    <w:rsid w:val="00C63D35"/>
    <w:rsid w:val="00C63EA1"/>
    <w:rsid w:val="00C66FF0"/>
    <w:rsid w:val="00C714E4"/>
    <w:rsid w:val="00C726ED"/>
    <w:rsid w:val="00C72BB3"/>
    <w:rsid w:val="00C76796"/>
    <w:rsid w:val="00C77145"/>
    <w:rsid w:val="00C77688"/>
    <w:rsid w:val="00C80F79"/>
    <w:rsid w:val="00C85600"/>
    <w:rsid w:val="00C864CF"/>
    <w:rsid w:val="00C877E9"/>
    <w:rsid w:val="00C912F2"/>
    <w:rsid w:val="00C9198B"/>
    <w:rsid w:val="00C92B34"/>
    <w:rsid w:val="00C92DD3"/>
    <w:rsid w:val="00C96545"/>
    <w:rsid w:val="00CA0B6F"/>
    <w:rsid w:val="00CA3642"/>
    <w:rsid w:val="00CA4576"/>
    <w:rsid w:val="00CA790B"/>
    <w:rsid w:val="00CB08FF"/>
    <w:rsid w:val="00CB1C49"/>
    <w:rsid w:val="00CB32F8"/>
    <w:rsid w:val="00CB687F"/>
    <w:rsid w:val="00CB7662"/>
    <w:rsid w:val="00CC5942"/>
    <w:rsid w:val="00CC66C5"/>
    <w:rsid w:val="00CC787A"/>
    <w:rsid w:val="00CC7B3E"/>
    <w:rsid w:val="00CD0608"/>
    <w:rsid w:val="00CD19EF"/>
    <w:rsid w:val="00CD2656"/>
    <w:rsid w:val="00CD3DE7"/>
    <w:rsid w:val="00CD6620"/>
    <w:rsid w:val="00CE024C"/>
    <w:rsid w:val="00CE1F76"/>
    <w:rsid w:val="00CE277C"/>
    <w:rsid w:val="00CE3F90"/>
    <w:rsid w:val="00CE43E8"/>
    <w:rsid w:val="00CE4F39"/>
    <w:rsid w:val="00CE64E6"/>
    <w:rsid w:val="00CF06E4"/>
    <w:rsid w:val="00CF29A9"/>
    <w:rsid w:val="00CF6DA9"/>
    <w:rsid w:val="00CF742A"/>
    <w:rsid w:val="00D02EE3"/>
    <w:rsid w:val="00D03068"/>
    <w:rsid w:val="00D03641"/>
    <w:rsid w:val="00D03773"/>
    <w:rsid w:val="00D06ED2"/>
    <w:rsid w:val="00D07C4A"/>
    <w:rsid w:val="00D103B7"/>
    <w:rsid w:val="00D138BD"/>
    <w:rsid w:val="00D13EF6"/>
    <w:rsid w:val="00D1415A"/>
    <w:rsid w:val="00D1623B"/>
    <w:rsid w:val="00D20351"/>
    <w:rsid w:val="00D20AA3"/>
    <w:rsid w:val="00D21A4D"/>
    <w:rsid w:val="00D234B9"/>
    <w:rsid w:val="00D240D0"/>
    <w:rsid w:val="00D24137"/>
    <w:rsid w:val="00D24747"/>
    <w:rsid w:val="00D26AF2"/>
    <w:rsid w:val="00D26F05"/>
    <w:rsid w:val="00D360C2"/>
    <w:rsid w:val="00D36593"/>
    <w:rsid w:val="00D37C73"/>
    <w:rsid w:val="00D40333"/>
    <w:rsid w:val="00D40E4B"/>
    <w:rsid w:val="00D41957"/>
    <w:rsid w:val="00D419FB"/>
    <w:rsid w:val="00D420F1"/>
    <w:rsid w:val="00D44AC0"/>
    <w:rsid w:val="00D4532B"/>
    <w:rsid w:val="00D45D23"/>
    <w:rsid w:val="00D46366"/>
    <w:rsid w:val="00D47D3B"/>
    <w:rsid w:val="00D513AD"/>
    <w:rsid w:val="00D517D7"/>
    <w:rsid w:val="00D55671"/>
    <w:rsid w:val="00D60CC4"/>
    <w:rsid w:val="00D61E1A"/>
    <w:rsid w:val="00D623AC"/>
    <w:rsid w:val="00D63188"/>
    <w:rsid w:val="00D64AFC"/>
    <w:rsid w:val="00D65646"/>
    <w:rsid w:val="00D74422"/>
    <w:rsid w:val="00D744B8"/>
    <w:rsid w:val="00D7579D"/>
    <w:rsid w:val="00D75D29"/>
    <w:rsid w:val="00D806ED"/>
    <w:rsid w:val="00D83861"/>
    <w:rsid w:val="00D870CC"/>
    <w:rsid w:val="00D932CF"/>
    <w:rsid w:val="00D942A5"/>
    <w:rsid w:val="00D975F7"/>
    <w:rsid w:val="00DA1361"/>
    <w:rsid w:val="00DA7300"/>
    <w:rsid w:val="00DB0094"/>
    <w:rsid w:val="00DB01AE"/>
    <w:rsid w:val="00DB1607"/>
    <w:rsid w:val="00DC0AAA"/>
    <w:rsid w:val="00DC544C"/>
    <w:rsid w:val="00DC66A2"/>
    <w:rsid w:val="00DC7ECB"/>
    <w:rsid w:val="00DD0D16"/>
    <w:rsid w:val="00DD253D"/>
    <w:rsid w:val="00DD43B3"/>
    <w:rsid w:val="00DD5CB3"/>
    <w:rsid w:val="00DD7958"/>
    <w:rsid w:val="00DD7F10"/>
    <w:rsid w:val="00DE1723"/>
    <w:rsid w:val="00DE4FA9"/>
    <w:rsid w:val="00DE5A4E"/>
    <w:rsid w:val="00DF5943"/>
    <w:rsid w:val="00DF7851"/>
    <w:rsid w:val="00E04C74"/>
    <w:rsid w:val="00E116C9"/>
    <w:rsid w:val="00E1203D"/>
    <w:rsid w:val="00E1439B"/>
    <w:rsid w:val="00E150FA"/>
    <w:rsid w:val="00E176C9"/>
    <w:rsid w:val="00E22864"/>
    <w:rsid w:val="00E23550"/>
    <w:rsid w:val="00E24E0A"/>
    <w:rsid w:val="00E25009"/>
    <w:rsid w:val="00E251F8"/>
    <w:rsid w:val="00E27254"/>
    <w:rsid w:val="00E273D7"/>
    <w:rsid w:val="00E3229F"/>
    <w:rsid w:val="00E333EB"/>
    <w:rsid w:val="00E358BC"/>
    <w:rsid w:val="00E35D13"/>
    <w:rsid w:val="00E43516"/>
    <w:rsid w:val="00E43CDD"/>
    <w:rsid w:val="00E45274"/>
    <w:rsid w:val="00E4719C"/>
    <w:rsid w:val="00E474BB"/>
    <w:rsid w:val="00E51132"/>
    <w:rsid w:val="00E533B8"/>
    <w:rsid w:val="00E53C37"/>
    <w:rsid w:val="00E54EFB"/>
    <w:rsid w:val="00E57305"/>
    <w:rsid w:val="00E578BB"/>
    <w:rsid w:val="00E6096A"/>
    <w:rsid w:val="00E60D83"/>
    <w:rsid w:val="00E61EB7"/>
    <w:rsid w:val="00E633E8"/>
    <w:rsid w:val="00E63768"/>
    <w:rsid w:val="00E63E9E"/>
    <w:rsid w:val="00E669AD"/>
    <w:rsid w:val="00E72328"/>
    <w:rsid w:val="00E75F8C"/>
    <w:rsid w:val="00E82DCC"/>
    <w:rsid w:val="00E83AF0"/>
    <w:rsid w:val="00E83D3B"/>
    <w:rsid w:val="00E85115"/>
    <w:rsid w:val="00E86033"/>
    <w:rsid w:val="00E8603C"/>
    <w:rsid w:val="00E8616E"/>
    <w:rsid w:val="00E9005F"/>
    <w:rsid w:val="00EA1BB8"/>
    <w:rsid w:val="00EA1EF2"/>
    <w:rsid w:val="00EA76EE"/>
    <w:rsid w:val="00EB1B54"/>
    <w:rsid w:val="00EB200B"/>
    <w:rsid w:val="00EB2476"/>
    <w:rsid w:val="00EB5927"/>
    <w:rsid w:val="00EB6C4D"/>
    <w:rsid w:val="00EC0605"/>
    <w:rsid w:val="00EC52F6"/>
    <w:rsid w:val="00EC7EE1"/>
    <w:rsid w:val="00ED08CD"/>
    <w:rsid w:val="00ED0943"/>
    <w:rsid w:val="00ED298C"/>
    <w:rsid w:val="00ED3411"/>
    <w:rsid w:val="00ED5E7E"/>
    <w:rsid w:val="00ED5E82"/>
    <w:rsid w:val="00ED5EE9"/>
    <w:rsid w:val="00ED71AB"/>
    <w:rsid w:val="00EE34D5"/>
    <w:rsid w:val="00EE358E"/>
    <w:rsid w:val="00EE478F"/>
    <w:rsid w:val="00EE52FF"/>
    <w:rsid w:val="00EE579D"/>
    <w:rsid w:val="00EF14A0"/>
    <w:rsid w:val="00EF1E2D"/>
    <w:rsid w:val="00EF28B5"/>
    <w:rsid w:val="00EF3A5B"/>
    <w:rsid w:val="00EF4C42"/>
    <w:rsid w:val="00EF5133"/>
    <w:rsid w:val="00EF6B28"/>
    <w:rsid w:val="00EF714E"/>
    <w:rsid w:val="00F00B22"/>
    <w:rsid w:val="00F04BB6"/>
    <w:rsid w:val="00F06E9B"/>
    <w:rsid w:val="00F11E55"/>
    <w:rsid w:val="00F12EEF"/>
    <w:rsid w:val="00F133EC"/>
    <w:rsid w:val="00F15070"/>
    <w:rsid w:val="00F17EBF"/>
    <w:rsid w:val="00F20531"/>
    <w:rsid w:val="00F22438"/>
    <w:rsid w:val="00F23A27"/>
    <w:rsid w:val="00F25276"/>
    <w:rsid w:val="00F25E52"/>
    <w:rsid w:val="00F26652"/>
    <w:rsid w:val="00F3013B"/>
    <w:rsid w:val="00F315BE"/>
    <w:rsid w:val="00F31A88"/>
    <w:rsid w:val="00F31D7D"/>
    <w:rsid w:val="00F31FE4"/>
    <w:rsid w:val="00F328DD"/>
    <w:rsid w:val="00F32F6A"/>
    <w:rsid w:val="00F34B8D"/>
    <w:rsid w:val="00F356F2"/>
    <w:rsid w:val="00F35870"/>
    <w:rsid w:val="00F35CDC"/>
    <w:rsid w:val="00F37BDE"/>
    <w:rsid w:val="00F417EA"/>
    <w:rsid w:val="00F41861"/>
    <w:rsid w:val="00F41CE3"/>
    <w:rsid w:val="00F508EF"/>
    <w:rsid w:val="00F52B03"/>
    <w:rsid w:val="00F53A22"/>
    <w:rsid w:val="00F56F25"/>
    <w:rsid w:val="00F57558"/>
    <w:rsid w:val="00F578CD"/>
    <w:rsid w:val="00F65794"/>
    <w:rsid w:val="00F66F02"/>
    <w:rsid w:val="00F7154A"/>
    <w:rsid w:val="00F71D7D"/>
    <w:rsid w:val="00F720C4"/>
    <w:rsid w:val="00F7266A"/>
    <w:rsid w:val="00F73551"/>
    <w:rsid w:val="00F75B9A"/>
    <w:rsid w:val="00F77CAD"/>
    <w:rsid w:val="00F77EAB"/>
    <w:rsid w:val="00F81AF1"/>
    <w:rsid w:val="00F83C5D"/>
    <w:rsid w:val="00F85662"/>
    <w:rsid w:val="00F8736E"/>
    <w:rsid w:val="00F87629"/>
    <w:rsid w:val="00F9060B"/>
    <w:rsid w:val="00F917C5"/>
    <w:rsid w:val="00F91B31"/>
    <w:rsid w:val="00F92AB6"/>
    <w:rsid w:val="00F938A5"/>
    <w:rsid w:val="00F94054"/>
    <w:rsid w:val="00F96585"/>
    <w:rsid w:val="00FA4B79"/>
    <w:rsid w:val="00FA6214"/>
    <w:rsid w:val="00FA64E0"/>
    <w:rsid w:val="00FA67CE"/>
    <w:rsid w:val="00FB380B"/>
    <w:rsid w:val="00FB4C39"/>
    <w:rsid w:val="00FB5BDF"/>
    <w:rsid w:val="00FB61F2"/>
    <w:rsid w:val="00FB6FCA"/>
    <w:rsid w:val="00FB7A48"/>
    <w:rsid w:val="00FC0530"/>
    <w:rsid w:val="00FC1D06"/>
    <w:rsid w:val="00FC1EBB"/>
    <w:rsid w:val="00FC2227"/>
    <w:rsid w:val="00FC5FBF"/>
    <w:rsid w:val="00FD36E5"/>
    <w:rsid w:val="00FD38B1"/>
    <w:rsid w:val="00FD5BDD"/>
    <w:rsid w:val="00FD74D7"/>
    <w:rsid w:val="00FD7B6D"/>
    <w:rsid w:val="00FE0549"/>
    <w:rsid w:val="00FE0EEA"/>
    <w:rsid w:val="00FE27E6"/>
    <w:rsid w:val="00FE3514"/>
    <w:rsid w:val="00FF3232"/>
    <w:rsid w:val="00FF64BC"/>
    <w:rsid w:val="00FF6C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23758C6"/>
  <w15:docId w15:val="{4FB5B657-9115-4063-B81D-3F4DAD75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Hoofdstuktitel"/>
    <w:basedOn w:val="Standaard"/>
    <w:next w:val="Standaard"/>
    <w:link w:val="Kop1Char"/>
    <w:qFormat/>
    <w:rsid w:val="00654A9F"/>
    <w:pPr>
      <w:keepNext/>
      <w:keepLines/>
      <w:numPr>
        <w:numId w:val="4"/>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2scr,Kop 2 Char Char"/>
    <w:basedOn w:val="Standaard"/>
    <w:next w:val="Standaard"/>
    <w:link w:val="Kop2Char"/>
    <w:qFormat/>
    <w:rsid w:val="00654A9F"/>
    <w:pPr>
      <w:keepNext/>
      <w:keepLines/>
      <w:numPr>
        <w:ilvl w:val="1"/>
        <w:numId w:val="4"/>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4"/>
      </w:numPr>
      <w:spacing w:line="310" w:lineRule="atLeast"/>
      <w:outlineLvl w:val="2"/>
    </w:pPr>
    <w:rPr>
      <w:b/>
      <w:sz w:val="24"/>
    </w:rPr>
  </w:style>
  <w:style w:type="paragraph" w:styleId="Kop4">
    <w:name w:val="heading 4"/>
    <w:aliases w:val="Level 2 - a,Kop 4 Char Char Char"/>
    <w:basedOn w:val="Standaard"/>
    <w:next w:val="Standaard"/>
    <w:link w:val="Kop4Char"/>
    <w:qFormat/>
    <w:rsid w:val="00654A9F"/>
    <w:pPr>
      <w:keepNext/>
      <w:keepLines/>
      <w:numPr>
        <w:ilvl w:val="3"/>
        <w:numId w:val="4"/>
      </w:numPr>
      <w:outlineLvl w:val="3"/>
    </w:pPr>
    <w:rPr>
      <w:b/>
      <w:bCs/>
      <w:iCs/>
    </w:rPr>
  </w:style>
  <w:style w:type="paragraph" w:styleId="Kop5">
    <w:name w:val="heading 5"/>
    <w:aliases w:val="Level 3 - i"/>
    <w:basedOn w:val="Standaard"/>
    <w:next w:val="Standaard"/>
    <w:link w:val="Kop5Char"/>
    <w:qFormat/>
    <w:locked/>
    <w:rsid w:val="00182B06"/>
    <w:pPr>
      <w:numPr>
        <w:ilvl w:val="4"/>
        <w:numId w:val="4"/>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Hoofdstuktitel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2scr Char,Kop 2 Char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Kop 4 Char Char Char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uiPriority w:val="99"/>
    <w:rsid w:val="00654A9F"/>
    <w:pPr>
      <w:tabs>
        <w:tab w:val="center" w:pos="4536"/>
        <w:tab w:val="right" w:pos="9072"/>
      </w:tabs>
      <w:spacing w:line="240" w:lineRule="auto"/>
    </w:pPr>
  </w:style>
  <w:style w:type="character" w:customStyle="1" w:styleId="VoettekstChar">
    <w:name w:val="Voettekst Char"/>
    <w:link w:val="Voettekst"/>
    <w:uiPriority w:val="99"/>
    <w:locked/>
    <w:rsid w:val="00654A9F"/>
    <w:rPr>
      <w:rFonts w:cs="Times New Roman"/>
    </w:rPr>
  </w:style>
  <w:style w:type="table" w:styleId="Tabelraster">
    <w:name w:val="Table Grid"/>
    <w:basedOn w:val="Standaardtabel"/>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1C21DB"/>
    <w:pPr>
      <w:tabs>
        <w:tab w:val="right" w:leader="dot" w:pos="8494"/>
      </w:tabs>
    </w:pPr>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CommentTextChar">
    <w:name w:val="Comment Text Char"/>
    <w:semiHidden/>
    <w:locked/>
    <w:rsid w:val="003E2CEA"/>
    <w:rPr>
      <w:rFonts w:cs="Times New Roman"/>
      <w:sz w:val="20"/>
      <w:szCs w:val="20"/>
      <w:lang w:val="nl-NL" w:eastAsia="x-none"/>
    </w:rPr>
  </w:style>
  <w:style w:type="character" w:customStyle="1" w:styleId="TekstopmerkingChar">
    <w:name w:val="Tekst opmerking Char"/>
    <w:link w:val="Tekstopmerking"/>
    <w:locked/>
    <w:rsid w:val="00F508EF"/>
    <w:rPr>
      <w:rFonts w:ascii="Arial" w:hAnsi="Arial"/>
      <w:lang w:val="nl-NL" w:eastAsia="nl-NL"/>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aliases w:val="List level 1,lijstStijl"/>
    <w:basedOn w:val="Standaard"/>
    <w:link w:val="LijstalineaChar"/>
    <w:uiPriority w:val="34"/>
    <w:qFormat/>
    <w:rsid w:val="006A14AB"/>
    <w:pPr>
      <w:ind w:left="720"/>
      <w:contextualSpacing/>
    </w:p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numPr>
        <w:numId w:val="9"/>
      </w:numPr>
      <w:spacing w:line="360" w:lineRule="auto"/>
    </w:pPr>
    <w:rPr>
      <w:rFonts w:ascii="Arial" w:hAnsi="Arial" w:cs="Arial"/>
      <w:sz w:val="20"/>
      <w:szCs w:val="24"/>
      <w:lang w:eastAsia="nl-NL"/>
    </w:rPr>
  </w:style>
  <w:style w:type="paragraph" w:styleId="Normaalweb">
    <w:name w:val="Normal (Web)"/>
    <w:basedOn w:val="Standaard"/>
    <w:uiPriority w:val="99"/>
    <w:unhideWhenUsed/>
    <w:locked/>
    <w:rsid w:val="00AA1126"/>
    <w:pPr>
      <w:spacing w:before="100" w:beforeAutospacing="1" w:after="100" w:afterAutospacing="1" w:line="240" w:lineRule="auto"/>
    </w:pPr>
    <w:rPr>
      <w:rFonts w:ascii="Times New Roman" w:hAnsi="Times New Roman"/>
      <w:sz w:val="24"/>
      <w:szCs w:val="24"/>
      <w:lang w:eastAsia="nl-NL"/>
    </w:rPr>
  </w:style>
  <w:style w:type="paragraph" w:customStyle="1" w:styleId="Default">
    <w:name w:val="Default"/>
    <w:rsid w:val="00162763"/>
    <w:pPr>
      <w:autoSpaceDE w:val="0"/>
      <w:autoSpaceDN w:val="0"/>
      <w:adjustRightInd w:val="0"/>
    </w:pPr>
    <w:rPr>
      <w:rFonts w:ascii="Tahoma" w:hAnsi="Tahoma" w:cs="Tahoma"/>
      <w:color w:val="000000"/>
      <w:sz w:val="24"/>
      <w:szCs w:val="24"/>
    </w:rPr>
  </w:style>
  <w:style w:type="character" w:customStyle="1" w:styleId="LijstalineaChar">
    <w:name w:val="Lijstalinea Char"/>
    <w:aliases w:val="List level 1 Char,lijstStijl Char"/>
    <w:basedOn w:val="Standaardalinea-lettertype"/>
    <w:link w:val="Lijstalinea"/>
    <w:uiPriority w:val="34"/>
    <w:locked/>
    <w:rsid w:val="0074319A"/>
    <w:rPr>
      <w:rFonts w:eastAsia="Times New Roman"/>
      <w:sz w:val="21"/>
      <w:szCs w:val="21"/>
      <w:lang w:eastAsia="en-US"/>
    </w:rPr>
  </w:style>
  <w:style w:type="paragraph" w:styleId="Revisie">
    <w:name w:val="Revision"/>
    <w:hidden/>
    <w:uiPriority w:val="99"/>
    <w:semiHidden/>
    <w:rsid w:val="00200AE8"/>
    <w:rPr>
      <w:rFonts w:eastAsia="Times New Roman"/>
      <w:sz w:val="21"/>
      <w:szCs w:val="21"/>
      <w:lang w:eastAsia="en-US"/>
    </w:rPr>
  </w:style>
  <w:style w:type="character" w:customStyle="1" w:styleId="None">
    <w:name w:val="None"/>
    <w:rsid w:val="00F315BE"/>
  </w:style>
  <w:style w:type="numbering" w:customStyle="1" w:styleId="ImportedStyle9">
    <w:name w:val="Imported Style 9"/>
    <w:rsid w:val="00F315BE"/>
    <w:pPr>
      <w:numPr>
        <w:numId w:val="11"/>
      </w:numPr>
    </w:pPr>
  </w:style>
  <w:style w:type="numbering" w:customStyle="1" w:styleId="ImportedStyle10">
    <w:name w:val="Imported Style 10"/>
    <w:rsid w:val="00F315BE"/>
    <w:pPr>
      <w:numPr>
        <w:numId w:val="12"/>
      </w:numPr>
    </w:pPr>
  </w:style>
  <w:style w:type="numbering" w:customStyle="1" w:styleId="ImportedStyle11">
    <w:name w:val="Imported Style 11"/>
    <w:rsid w:val="00F315BE"/>
    <w:pPr>
      <w:numPr>
        <w:numId w:val="13"/>
      </w:numPr>
    </w:pPr>
  </w:style>
  <w:style w:type="table" w:styleId="Gemiddeldearcering2-accent3">
    <w:name w:val="Medium Shading 2 Accent 3"/>
    <w:basedOn w:val="Standaardtabel"/>
    <w:uiPriority w:val="64"/>
    <w:rsid w:val="0068623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elraster2">
    <w:name w:val="Tabelraster2"/>
    <w:basedOn w:val="Standaardtabel"/>
    <w:next w:val="Tabelraster"/>
    <w:rsid w:val="00AB3B26"/>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locked/>
    <w:rsid w:val="001D6EAC"/>
    <w:pPr>
      <w:autoSpaceDE w:val="0"/>
      <w:autoSpaceDN w:val="0"/>
      <w:spacing w:line="288" w:lineRule="auto"/>
      <w:ind w:right="295"/>
    </w:pPr>
    <w:rPr>
      <w:rFonts w:eastAsiaTheme="minorHAnsi"/>
      <w:sz w:val="18"/>
      <w:szCs w:val="18"/>
      <w:lang w:eastAsia="nl-NL"/>
    </w:rPr>
  </w:style>
  <w:style w:type="character" w:customStyle="1" w:styleId="PlattetekstChar">
    <w:name w:val="Platte tekst Char"/>
    <w:basedOn w:val="Standaardalinea-lettertype"/>
    <w:link w:val="Plattetekst"/>
    <w:uiPriority w:val="99"/>
    <w:rsid w:val="001D6EAC"/>
    <w:rPr>
      <w:rFonts w:eastAsiaTheme="minorHAnsi"/>
      <w:sz w:val="18"/>
      <w:szCs w:val="18"/>
    </w:rPr>
  </w:style>
  <w:style w:type="paragraph" w:styleId="Voetnoottekst">
    <w:name w:val="footnote text"/>
    <w:basedOn w:val="Standaard"/>
    <w:link w:val="VoetnoottekstChar"/>
    <w:semiHidden/>
    <w:unhideWhenUsed/>
    <w:locked/>
    <w:rsid w:val="00EB200B"/>
    <w:pPr>
      <w:spacing w:line="240" w:lineRule="auto"/>
    </w:pPr>
    <w:rPr>
      <w:sz w:val="20"/>
      <w:szCs w:val="20"/>
    </w:rPr>
  </w:style>
  <w:style w:type="character" w:customStyle="1" w:styleId="VoetnoottekstChar">
    <w:name w:val="Voetnoottekst Char"/>
    <w:basedOn w:val="Standaardalinea-lettertype"/>
    <w:link w:val="Voetnoottekst"/>
    <w:semiHidden/>
    <w:rsid w:val="00EB200B"/>
    <w:rPr>
      <w:rFonts w:eastAsia="Times New Roman"/>
      <w:lang w:eastAsia="en-US"/>
    </w:rPr>
  </w:style>
  <w:style w:type="paragraph" w:customStyle="1" w:styleId="opsommingnummering">
    <w:name w:val="opsomming nummering"/>
    <w:basedOn w:val="Standaard"/>
    <w:rsid w:val="00362F9E"/>
    <w:pPr>
      <w:numPr>
        <w:numId w:val="26"/>
      </w:numPr>
      <w:spacing w:after="120" w:line="312" w:lineRule="auto"/>
    </w:pPr>
    <w:rPr>
      <w:rFonts w:ascii="Arial" w:hAnsi="Arial"/>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58314">
      <w:bodyDiv w:val="1"/>
      <w:marLeft w:val="0"/>
      <w:marRight w:val="0"/>
      <w:marTop w:val="0"/>
      <w:marBottom w:val="0"/>
      <w:divBdr>
        <w:top w:val="none" w:sz="0" w:space="0" w:color="auto"/>
        <w:left w:val="none" w:sz="0" w:space="0" w:color="auto"/>
        <w:bottom w:val="none" w:sz="0" w:space="0" w:color="auto"/>
        <w:right w:val="none" w:sz="0" w:space="0" w:color="auto"/>
      </w:divBdr>
    </w:div>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359283615">
      <w:bodyDiv w:val="1"/>
      <w:marLeft w:val="0"/>
      <w:marRight w:val="0"/>
      <w:marTop w:val="0"/>
      <w:marBottom w:val="0"/>
      <w:divBdr>
        <w:top w:val="none" w:sz="0" w:space="0" w:color="auto"/>
        <w:left w:val="none" w:sz="0" w:space="0" w:color="auto"/>
        <w:bottom w:val="none" w:sz="0" w:space="0" w:color="auto"/>
        <w:right w:val="none" w:sz="0" w:space="0" w:color="auto"/>
      </w:divBdr>
      <w:divsChild>
        <w:div w:id="2051956336">
          <w:marLeft w:val="300"/>
          <w:marRight w:val="300"/>
          <w:marTop w:val="375"/>
          <w:marBottom w:val="0"/>
          <w:divBdr>
            <w:top w:val="none" w:sz="0" w:space="0" w:color="auto"/>
            <w:left w:val="none" w:sz="0" w:space="0" w:color="auto"/>
            <w:bottom w:val="none" w:sz="0" w:space="0" w:color="auto"/>
            <w:right w:val="none" w:sz="0" w:space="0" w:color="auto"/>
          </w:divBdr>
          <w:divsChild>
            <w:div w:id="2106917277">
              <w:marLeft w:val="0"/>
              <w:marRight w:val="0"/>
              <w:marTop w:val="0"/>
              <w:marBottom w:val="0"/>
              <w:divBdr>
                <w:top w:val="none" w:sz="0" w:space="0" w:color="auto"/>
                <w:left w:val="none" w:sz="0" w:space="0" w:color="auto"/>
                <w:bottom w:val="none" w:sz="0" w:space="0" w:color="auto"/>
                <w:right w:val="none" w:sz="0" w:space="0" w:color="auto"/>
              </w:divBdr>
              <w:divsChild>
                <w:div w:id="153861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150268">
      <w:bodyDiv w:val="1"/>
      <w:marLeft w:val="0"/>
      <w:marRight w:val="0"/>
      <w:marTop w:val="0"/>
      <w:marBottom w:val="0"/>
      <w:divBdr>
        <w:top w:val="none" w:sz="0" w:space="0" w:color="auto"/>
        <w:left w:val="none" w:sz="0" w:space="0" w:color="auto"/>
        <w:bottom w:val="none" w:sz="0" w:space="0" w:color="auto"/>
        <w:right w:val="none" w:sz="0" w:space="0" w:color="auto"/>
      </w:divBdr>
      <w:divsChild>
        <w:div w:id="586963543">
          <w:marLeft w:val="0"/>
          <w:marRight w:val="0"/>
          <w:marTop w:val="0"/>
          <w:marBottom w:val="0"/>
          <w:divBdr>
            <w:top w:val="none" w:sz="0" w:space="0" w:color="auto"/>
            <w:left w:val="none" w:sz="0" w:space="0" w:color="auto"/>
            <w:bottom w:val="none" w:sz="0" w:space="0" w:color="auto"/>
            <w:right w:val="none" w:sz="0" w:space="0" w:color="auto"/>
          </w:divBdr>
        </w:div>
        <w:div w:id="587665203">
          <w:marLeft w:val="0"/>
          <w:marRight w:val="0"/>
          <w:marTop w:val="0"/>
          <w:marBottom w:val="0"/>
          <w:divBdr>
            <w:top w:val="none" w:sz="0" w:space="0" w:color="auto"/>
            <w:left w:val="none" w:sz="0" w:space="0" w:color="auto"/>
            <w:bottom w:val="none" w:sz="0" w:space="0" w:color="auto"/>
            <w:right w:val="none" w:sz="0" w:space="0" w:color="auto"/>
          </w:divBdr>
        </w:div>
        <w:div w:id="1017657359">
          <w:marLeft w:val="0"/>
          <w:marRight w:val="0"/>
          <w:marTop w:val="0"/>
          <w:marBottom w:val="0"/>
          <w:divBdr>
            <w:top w:val="none" w:sz="0" w:space="0" w:color="auto"/>
            <w:left w:val="none" w:sz="0" w:space="0" w:color="auto"/>
            <w:bottom w:val="none" w:sz="0" w:space="0" w:color="auto"/>
            <w:right w:val="none" w:sz="0" w:space="0" w:color="auto"/>
          </w:divBdr>
        </w:div>
        <w:div w:id="1044401104">
          <w:marLeft w:val="0"/>
          <w:marRight w:val="0"/>
          <w:marTop w:val="0"/>
          <w:marBottom w:val="0"/>
          <w:divBdr>
            <w:top w:val="none" w:sz="0" w:space="0" w:color="auto"/>
            <w:left w:val="none" w:sz="0" w:space="0" w:color="auto"/>
            <w:bottom w:val="none" w:sz="0" w:space="0" w:color="auto"/>
            <w:right w:val="none" w:sz="0" w:space="0" w:color="auto"/>
          </w:divBdr>
        </w:div>
        <w:div w:id="1787193654">
          <w:marLeft w:val="0"/>
          <w:marRight w:val="0"/>
          <w:marTop w:val="0"/>
          <w:marBottom w:val="0"/>
          <w:divBdr>
            <w:top w:val="none" w:sz="0" w:space="0" w:color="auto"/>
            <w:left w:val="none" w:sz="0" w:space="0" w:color="auto"/>
            <w:bottom w:val="none" w:sz="0" w:space="0" w:color="auto"/>
            <w:right w:val="none" w:sz="0" w:space="0" w:color="auto"/>
          </w:divBdr>
        </w:div>
        <w:div w:id="1924146844">
          <w:marLeft w:val="0"/>
          <w:marRight w:val="0"/>
          <w:marTop w:val="0"/>
          <w:marBottom w:val="0"/>
          <w:divBdr>
            <w:top w:val="none" w:sz="0" w:space="0" w:color="auto"/>
            <w:left w:val="none" w:sz="0" w:space="0" w:color="auto"/>
            <w:bottom w:val="none" w:sz="0" w:space="0" w:color="auto"/>
            <w:right w:val="none" w:sz="0" w:space="0" w:color="auto"/>
          </w:divBdr>
        </w:div>
      </w:divsChild>
    </w:div>
    <w:div w:id="547303942">
      <w:bodyDiv w:val="1"/>
      <w:marLeft w:val="0"/>
      <w:marRight w:val="0"/>
      <w:marTop w:val="0"/>
      <w:marBottom w:val="0"/>
      <w:divBdr>
        <w:top w:val="none" w:sz="0" w:space="0" w:color="auto"/>
        <w:left w:val="none" w:sz="0" w:space="0" w:color="auto"/>
        <w:bottom w:val="none" w:sz="0" w:space="0" w:color="auto"/>
        <w:right w:val="none" w:sz="0" w:space="0" w:color="auto"/>
      </w:divBdr>
      <w:divsChild>
        <w:div w:id="1143041740">
          <w:marLeft w:val="0"/>
          <w:marRight w:val="0"/>
          <w:marTop w:val="0"/>
          <w:marBottom w:val="0"/>
          <w:divBdr>
            <w:top w:val="none" w:sz="0" w:space="0" w:color="auto"/>
            <w:left w:val="none" w:sz="0" w:space="0" w:color="auto"/>
            <w:bottom w:val="none" w:sz="0" w:space="0" w:color="auto"/>
            <w:right w:val="none" w:sz="0" w:space="0" w:color="auto"/>
          </w:divBdr>
          <w:divsChild>
            <w:div w:id="1422291784">
              <w:marLeft w:val="0"/>
              <w:marRight w:val="0"/>
              <w:marTop w:val="0"/>
              <w:marBottom w:val="0"/>
              <w:divBdr>
                <w:top w:val="none" w:sz="0" w:space="0" w:color="auto"/>
                <w:left w:val="none" w:sz="0" w:space="0" w:color="auto"/>
                <w:bottom w:val="none" w:sz="0" w:space="0" w:color="auto"/>
                <w:right w:val="none" w:sz="0" w:space="0" w:color="auto"/>
              </w:divBdr>
              <w:divsChild>
                <w:div w:id="126821070">
                  <w:marLeft w:val="0"/>
                  <w:marRight w:val="0"/>
                  <w:marTop w:val="750"/>
                  <w:marBottom w:val="0"/>
                  <w:divBdr>
                    <w:top w:val="none" w:sz="0" w:space="0" w:color="auto"/>
                    <w:left w:val="none" w:sz="0" w:space="0" w:color="auto"/>
                    <w:bottom w:val="none" w:sz="0" w:space="0" w:color="auto"/>
                    <w:right w:val="none" w:sz="0" w:space="0" w:color="auto"/>
                  </w:divBdr>
                  <w:divsChild>
                    <w:div w:id="818040921">
                      <w:marLeft w:val="0"/>
                      <w:marRight w:val="0"/>
                      <w:marTop w:val="0"/>
                      <w:marBottom w:val="0"/>
                      <w:divBdr>
                        <w:top w:val="none" w:sz="0" w:space="0" w:color="auto"/>
                        <w:left w:val="none" w:sz="0" w:space="0" w:color="auto"/>
                        <w:bottom w:val="none" w:sz="0" w:space="0" w:color="auto"/>
                        <w:right w:val="none" w:sz="0" w:space="0" w:color="auto"/>
                      </w:divBdr>
                      <w:divsChild>
                        <w:div w:id="426734851">
                          <w:marLeft w:val="0"/>
                          <w:marRight w:val="0"/>
                          <w:marTop w:val="0"/>
                          <w:marBottom w:val="0"/>
                          <w:divBdr>
                            <w:top w:val="none" w:sz="0" w:space="0" w:color="auto"/>
                            <w:left w:val="none" w:sz="0" w:space="0" w:color="auto"/>
                            <w:bottom w:val="none" w:sz="0" w:space="0" w:color="auto"/>
                            <w:right w:val="none" w:sz="0" w:space="0" w:color="auto"/>
                          </w:divBdr>
                          <w:divsChild>
                            <w:div w:id="1908150207">
                              <w:marLeft w:val="0"/>
                              <w:marRight w:val="0"/>
                              <w:marTop w:val="0"/>
                              <w:marBottom w:val="0"/>
                              <w:divBdr>
                                <w:top w:val="none" w:sz="0" w:space="0" w:color="auto"/>
                                <w:left w:val="none" w:sz="0" w:space="0" w:color="auto"/>
                                <w:bottom w:val="none" w:sz="0" w:space="0" w:color="auto"/>
                                <w:right w:val="none" w:sz="0" w:space="0" w:color="auto"/>
                              </w:divBdr>
                              <w:divsChild>
                                <w:div w:id="386226342">
                                  <w:marLeft w:val="0"/>
                                  <w:marRight w:val="0"/>
                                  <w:marTop w:val="0"/>
                                  <w:marBottom w:val="0"/>
                                  <w:divBdr>
                                    <w:top w:val="none" w:sz="0" w:space="0" w:color="auto"/>
                                    <w:left w:val="none" w:sz="0" w:space="0" w:color="auto"/>
                                    <w:bottom w:val="none" w:sz="0" w:space="0" w:color="auto"/>
                                    <w:right w:val="none" w:sz="0" w:space="0" w:color="auto"/>
                                  </w:divBdr>
                                  <w:divsChild>
                                    <w:div w:id="202789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918320">
      <w:bodyDiv w:val="1"/>
      <w:marLeft w:val="0"/>
      <w:marRight w:val="0"/>
      <w:marTop w:val="0"/>
      <w:marBottom w:val="0"/>
      <w:divBdr>
        <w:top w:val="none" w:sz="0" w:space="0" w:color="auto"/>
        <w:left w:val="none" w:sz="0" w:space="0" w:color="auto"/>
        <w:bottom w:val="none" w:sz="0" w:space="0" w:color="auto"/>
        <w:right w:val="none" w:sz="0" w:space="0" w:color="auto"/>
      </w:divBdr>
    </w:div>
    <w:div w:id="586767785">
      <w:bodyDiv w:val="1"/>
      <w:marLeft w:val="0"/>
      <w:marRight w:val="0"/>
      <w:marTop w:val="0"/>
      <w:marBottom w:val="0"/>
      <w:divBdr>
        <w:top w:val="none" w:sz="0" w:space="0" w:color="auto"/>
        <w:left w:val="none" w:sz="0" w:space="0" w:color="auto"/>
        <w:bottom w:val="none" w:sz="0" w:space="0" w:color="auto"/>
        <w:right w:val="none" w:sz="0" w:space="0" w:color="auto"/>
      </w:divBdr>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618536722">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4730">
      <w:bodyDiv w:val="1"/>
      <w:marLeft w:val="0"/>
      <w:marRight w:val="0"/>
      <w:marTop w:val="0"/>
      <w:marBottom w:val="0"/>
      <w:divBdr>
        <w:top w:val="none" w:sz="0" w:space="0" w:color="auto"/>
        <w:left w:val="none" w:sz="0" w:space="0" w:color="auto"/>
        <w:bottom w:val="none" w:sz="0" w:space="0" w:color="auto"/>
        <w:right w:val="none" w:sz="0" w:space="0" w:color="auto"/>
      </w:divBdr>
    </w:div>
    <w:div w:id="805781511">
      <w:bodyDiv w:val="1"/>
      <w:marLeft w:val="0"/>
      <w:marRight w:val="0"/>
      <w:marTop w:val="0"/>
      <w:marBottom w:val="0"/>
      <w:divBdr>
        <w:top w:val="none" w:sz="0" w:space="0" w:color="auto"/>
        <w:left w:val="none" w:sz="0" w:space="0" w:color="auto"/>
        <w:bottom w:val="none" w:sz="0" w:space="0" w:color="auto"/>
        <w:right w:val="none" w:sz="0" w:space="0" w:color="auto"/>
      </w:divBdr>
    </w:div>
    <w:div w:id="918639566">
      <w:bodyDiv w:val="1"/>
      <w:marLeft w:val="0"/>
      <w:marRight w:val="0"/>
      <w:marTop w:val="0"/>
      <w:marBottom w:val="0"/>
      <w:divBdr>
        <w:top w:val="none" w:sz="0" w:space="0" w:color="auto"/>
        <w:left w:val="none" w:sz="0" w:space="0" w:color="auto"/>
        <w:bottom w:val="none" w:sz="0" w:space="0" w:color="auto"/>
        <w:right w:val="none" w:sz="0" w:space="0" w:color="auto"/>
      </w:divBdr>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976643960">
      <w:bodyDiv w:val="1"/>
      <w:marLeft w:val="0"/>
      <w:marRight w:val="0"/>
      <w:marTop w:val="0"/>
      <w:marBottom w:val="0"/>
      <w:divBdr>
        <w:top w:val="none" w:sz="0" w:space="0" w:color="auto"/>
        <w:left w:val="none" w:sz="0" w:space="0" w:color="auto"/>
        <w:bottom w:val="none" w:sz="0" w:space="0" w:color="auto"/>
        <w:right w:val="none" w:sz="0" w:space="0" w:color="auto"/>
      </w:divBdr>
    </w:div>
    <w:div w:id="1009529959">
      <w:bodyDiv w:val="1"/>
      <w:marLeft w:val="0"/>
      <w:marRight w:val="0"/>
      <w:marTop w:val="0"/>
      <w:marBottom w:val="0"/>
      <w:divBdr>
        <w:top w:val="none" w:sz="0" w:space="0" w:color="auto"/>
        <w:left w:val="none" w:sz="0" w:space="0" w:color="auto"/>
        <w:bottom w:val="none" w:sz="0" w:space="0" w:color="auto"/>
        <w:right w:val="none" w:sz="0" w:space="0" w:color="auto"/>
      </w:divBdr>
    </w:div>
    <w:div w:id="1136996459">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07914540">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350184156">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475638667">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94187">
      <w:bodyDiv w:val="1"/>
      <w:marLeft w:val="0"/>
      <w:marRight w:val="0"/>
      <w:marTop w:val="0"/>
      <w:marBottom w:val="0"/>
      <w:divBdr>
        <w:top w:val="none" w:sz="0" w:space="0" w:color="auto"/>
        <w:left w:val="none" w:sz="0" w:space="0" w:color="auto"/>
        <w:bottom w:val="none" w:sz="0" w:space="0" w:color="auto"/>
        <w:right w:val="none" w:sz="0" w:space="0" w:color="auto"/>
      </w:divBdr>
    </w:div>
    <w:div w:id="1755086845">
      <w:bodyDiv w:val="1"/>
      <w:marLeft w:val="0"/>
      <w:marRight w:val="0"/>
      <w:marTop w:val="0"/>
      <w:marBottom w:val="0"/>
      <w:divBdr>
        <w:top w:val="none" w:sz="0" w:space="0" w:color="auto"/>
        <w:left w:val="none" w:sz="0" w:space="0" w:color="auto"/>
        <w:bottom w:val="none" w:sz="0" w:space="0" w:color="auto"/>
        <w:right w:val="none" w:sz="0" w:space="0" w:color="auto"/>
      </w:divBdr>
    </w:div>
    <w:div w:id="1817722430">
      <w:bodyDiv w:val="1"/>
      <w:marLeft w:val="0"/>
      <w:marRight w:val="0"/>
      <w:marTop w:val="0"/>
      <w:marBottom w:val="0"/>
      <w:divBdr>
        <w:top w:val="none" w:sz="0" w:space="0" w:color="auto"/>
        <w:left w:val="none" w:sz="0" w:space="0" w:color="auto"/>
        <w:bottom w:val="none" w:sz="0" w:space="0" w:color="auto"/>
        <w:right w:val="none" w:sz="0" w:space="0" w:color="auto"/>
      </w:divBdr>
    </w:div>
    <w:div w:id="1827164901">
      <w:bodyDiv w:val="1"/>
      <w:marLeft w:val="0"/>
      <w:marRight w:val="0"/>
      <w:marTop w:val="0"/>
      <w:marBottom w:val="0"/>
      <w:divBdr>
        <w:top w:val="none" w:sz="0" w:space="0" w:color="auto"/>
        <w:left w:val="none" w:sz="0" w:space="0" w:color="auto"/>
        <w:bottom w:val="none" w:sz="0" w:space="0" w:color="auto"/>
        <w:right w:val="none" w:sz="0" w:space="0" w:color="auto"/>
      </w:divBdr>
    </w:div>
    <w:div w:id="1947418884">
      <w:bodyDiv w:val="1"/>
      <w:marLeft w:val="0"/>
      <w:marRight w:val="0"/>
      <w:marTop w:val="0"/>
      <w:marBottom w:val="0"/>
      <w:divBdr>
        <w:top w:val="none" w:sz="0" w:space="0" w:color="auto"/>
        <w:left w:val="none" w:sz="0" w:space="0" w:color="auto"/>
        <w:bottom w:val="none" w:sz="0" w:space="0" w:color="auto"/>
        <w:right w:val="none" w:sz="0" w:space="0" w:color="auto"/>
      </w:divBdr>
    </w:div>
    <w:div w:id="2037926861">
      <w:bodyDiv w:val="1"/>
      <w:marLeft w:val="0"/>
      <w:marRight w:val="0"/>
      <w:marTop w:val="0"/>
      <w:marBottom w:val="0"/>
      <w:divBdr>
        <w:top w:val="none" w:sz="0" w:space="0" w:color="auto"/>
        <w:left w:val="none" w:sz="0" w:space="0" w:color="auto"/>
        <w:bottom w:val="none" w:sz="0" w:space="0" w:color="auto"/>
        <w:right w:val="none" w:sz="0" w:space="0" w:color="auto"/>
      </w:divBdr>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sterdam.nl/ondernemen/inkoop-aanbesteden/" TargetMode="External"/><Relationship Id="rId13" Type="http://schemas.openxmlformats.org/officeDocument/2006/relationships/hyperlink" Target="mailto:ICTaanbestedingen.ict@amsterdam.n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msterdam.nl/bestuur-organisatie/volg-beleid/veiligheid/integer-handelen/beleidsstukken-bio/" TargetMode="External"/><Relationship Id="rId17" Type="http://schemas.openxmlformats.org/officeDocument/2006/relationships/hyperlink" Target="file:///\\basis.lan\amsterdam\DST\Strategie%20en%20Communicatie\Projectmanagement\1.%20Projecten\34.%20Portofonie\04.%20Aanbesteding%20(Wabe)\12.%20Aanbestedingsleidraad\social.return@amsterdam.nl" TargetMode="External"/><Relationship Id="rId2" Type="http://schemas.openxmlformats.org/officeDocument/2006/relationships/numbering" Target="numbering.xml"/><Relationship Id="rId16" Type="http://schemas.openxmlformats.org/officeDocument/2006/relationships/hyperlink" Target="https://www.belastingdienst.nl/wps/wcm/connect/bldcontentnl/themaoverstijgend/programmas_en_formulieren/verklaring_betalingsgedrag_nakoming_fiscale_verplichting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sterdam.nl/ondernemen/inkoop-aanbesteden/" TargetMode="External"/><Relationship Id="rId5" Type="http://schemas.openxmlformats.org/officeDocument/2006/relationships/webSettings" Target="webSettings.xml"/><Relationship Id="rId15" Type="http://schemas.openxmlformats.org/officeDocument/2006/relationships/hyperlink" Target="http://ec.europa.eu/DocsRoom/documents/16002/attachments/1/translations/nl/renditions/native" TargetMode="External"/><Relationship Id="rId10" Type="http://schemas.openxmlformats.org/officeDocument/2006/relationships/hyperlink" Target="http://www.amsterdam.nl/duurzaa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msterdam.nl/socialreturn" TargetMode="External"/><Relationship Id="rId14" Type="http://schemas.openxmlformats.org/officeDocument/2006/relationships/hyperlink" Target="https://www.amsterdam.nl/bestuur-organisatie/volg-beleid/veiligheid/integer-handelen/beleidsstukken-bio/"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0C01C81-0B25-4543-87CF-CFB21A3B7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6136A235.dotm</Template>
  <TotalTime>13</TotalTime>
  <Pages>41</Pages>
  <Words>13939</Words>
  <Characters>76670</Characters>
  <Application>Microsoft Office Word</Application>
  <DocSecurity>0</DocSecurity>
  <Lines>638</Lines>
  <Paragraphs>180</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Stadsdeel ZuidOost</Company>
  <LinksUpToDate>false</LinksUpToDate>
  <CharactersWithSpaces>90429</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A.Oud@amsterdam.nl</dc:creator>
  <cp:lastModifiedBy>Fokkens, Wabe</cp:lastModifiedBy>
  <cp:revision>4</cp:revision>
  <cp:lastPrinted>2019-11-19T09:51:00Z</cp:lastPrinted>
  <dcterms:created xsi:type="dcterms:W3CDTF">2020-01-27T12:25:00Z</dcterms:created>
  <dcterms:modified xsi:type="dcterms:W3CDTF">2020-01-27T15:20:00Z</dcterms:modified>
</cp:coreProperties>
</file>