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E3F0C" w14:textId="77777777" w:rsidR="009B64F1" w:rsidRDefault="009B64F1">
      <w:pPr>
        <w:spacing w:line="240" w:lineRule="auto"/>
      </w:pPr>
    </w:p>
    <w:p w14:paraId="5CEDDA2E" w14:textId="77777777" w:rsidR="009B64F1" w:rsidRPr="009B64F1" w:rsidRDefault="009B64F1" w:rsidP="009B64F1"/>
    <w:p w14:paraId="2BD80887" w14:textId="77777777" w:rsidR="009B64F1" w:rsidRPr="009B64F1" w:rsidRDefault="009B64F1" w:rsidP="009B64F1"/>
    <w:p w14:paraId="19CBF983" w14:textId="77777777" w:rsidR="009B64F1" w:rsidRPr="009B64F1" w:rsidRDefault="009B64F1" w:rsidP="009B64F1"/>
    <w:p w14:paraId="412FE198" w14:textId="77777777" w:rsidR="009B64F1" w:rsidRPr="009B64F1" w:rsidRDefault="009B64F1" w:rsidP="009B64F1"/>
    <w:p w14:paraId="64EE573D" w14:textId="77777777" w:rsidR="009B64F1" w:rsidRPr="009B64F1" w:rsidRDefault="009B64F1" w:rsidP="009B64F1"/>
    <w:p w14:paraId="2695A2E4" w14:textId="77777777" w:rsidR="009B64F1" w:rsidRPr="009B64F1" w:rsidRDefault="009B64F1" w:rsidP="009B64F1"/>
    <w:p w14:paraId="5596D59A" w14:textId="77777777" w:rsidR="009B64F1" w:rsidRPr="009B64F1" w:rsidRDefault="009B64F1" w:rsidP="009B64F1">
      <w:pPr>
        <w:pBdr>
          <w:top w:val="single" w:sz="36" w:space="1" w:color="00387D"/>
          <w:bottom w:val="single" w:sz="36" w:space="1" w:color="00387D"/>
        </w:pBdr>
        <w:jc w:val="center"/>
        <w:rPr>
          <w:b/>
          <w:sz w:val="32"/>
          <w:szCs w:val="32"/>
        </w:rPr>
      </w:pPr>
    </w:p>
    <w:p w14:paraId="168D4772" w14:textId="77777777" w:rsidR="009B64F1" w:rsidRPr="009B64F1" w:rsidRDefault="009B64F1" w:rsidP="009B64F1">
      <w:pPr>
        <w:pBdr>
          <w:top w:val="single" w:sz="36" w:space="1" w:color="00387D"/>
          <w:bottom w:val="single" w:sz="36" w:space="1" w:color="00387D"/>
        </w:pBdr>
        <w:jc w:val="center"/>
        <w:rPr>
          <w:b/>
          <w:sz w:val="32"/>
          <w:szCs w:val="32"/>
        </w:rPr>
      </w:pPr>
    </w:p>
    <w:p w14:paraId="7FE59753" w14:textId="5155E55F" w:rsidR="009B64F1" w:rsidRDefault="009B64F1" w:rsidP="009B64F1">
      <w:pPr>
        <w:pBdr>
          <w:top w:val="single" w:sz="36" w:space="1" w:color="00387D"/>
          <w:bottom w:val="single" w:sz="36" w:space="1" w:color="00387D"/>
        </w:pBdr>
        <w:spacing w:after="120"/>
        <w:jc w:val="center"/>
        <w:rPr>
          <w:b/>
          <w:color w:val="00387D"/>
          <w:sz w:val="32"/>
          <w:szCs w:val="32"/>
        </w:rPr>
      </w:pPr>
      <w:r w:rsidRPr="009B64F1">
        <w:rPr>
          <w:b/>
          <w:color w:val="00387D"/>
          <w:sz w:val="32"/>
          <w:szCs w:val="32"/>
        </w:rPr>
        <w:t>M</w:t>
      </w:r>
      <w:r>
        <w:rPr>
          <w:b/>
          <w:color w:val="00387D"/>
          <w:sz w:val="32"/>
          <w:szCs w:val="32"/>
        </w:rPr>
        <w:t xml:space="preserve">arktconsultatie </w:t>
      </w:r>
      <w:r w:rsidR="004D2FA8">
        <w:rPr>
          <w:b/>
          <w:color w:val="00387D"/>
          <w:sz w:val="32"/>
          <w:szCs w:val="32"/>
        </w:rPr>
        <w:t>Formulierenserver</w:t>
      </w:r>
      <w:r>
        <w:rPr>
          <w:b/>
          <w:color w:val="00387D"/>
          <w:sz w:val="32"/>
          <w:szCs w:val="32"/>
        </w:rPr>
        <w:t xml:space="preserve"> </w:t>
      </w:r>
    </w:p>
    <w:p w14:paraId="5BF44467" w14:textId="6B2EF20B" w:rsidR="009B64F1" w:rsidRPr="009B64F1" w:rsidRDefault="009B64F1" w:rsidP="009B64F1">
      <w:pPr>
        <w:pBdr>
          <w:top w:val="single" w:sz="36" w:space="1" w:color="00387D"/>
          <w:bottom w:val="single" w:sz="36" w:space="1" w:color="00387D"/>
        </w:pBdr>
        <w:spacing w:after="120"/>
        <w:jc w:val="center"/>
        <w:rPr>
          <w:b/>
          <w:color w:val="00387D"/>
          <w:sz w:val="32"/>
          <w:szCs w:val="32"/>
        </w:rPr>
      </w:pPr>
      <w:r>
        <w:rPr>
          <w:b/>
          <w:color w:val="00387D"/>
          <w:sz w:val="32"/>
          <w:szCs w:val="32"/>
        </w:rPr>
        <w:t>ten behoeve van het Kadaster</w:t>
      </w:r>
    </w:p>
    <w:p w14:paraId="44F119A8" w14:textId="77777777" w:rsidR="009B64F1" w:rsidRPr="009B64F1" w:rsidRDefault="009B64F1" w:rsidP="009B64F1">
      <w:pPr>
        <w:pBdr>
          <w:top w:val="single" w:sz="36" w:space="1" w:color="00387D"/>
          <w:bottom w:val="single" w:sz="36" w:space="1" w:color="00387D"/>
        </w:pBdr>
        <w:jc w:val="center"/>
        <w:rPr>
          <w:b/>
          <w:sz w:val="32"/>
          <w:szCs w:val="32"/>
        </w:rPr>
      </w:pPr>
    </w:p>
    <w:p w14:paraId="70720DA2" w14:textId="77777777" w:rsidR="009B64F1" w:rsidRPr="009B64F1" w:rsidRDefault="009B64F1" w:rsidP="009B64F1">
      <w:pPr>
        <w:pBdr>
          <w:top w:val="single" w:sz="36" w:space="1" w:color="00387D"/>
          <w:bottom w:val="single" w:sz="36" w:space="1" w:color="00387D"/>
        </w:pBdr>
        <w:jc w:val="center"/>
        <w:rPr>
          <w:sz w:val="32"/>
          <w:szCs w:val="32"/>
        </w:rPr>
      </w:pPr>
    </w:p>
    <w:p w14:paraId="6281E441" w14:textId="77777777" w:rsidR="009B64F1" w:rsidRPr="009B64F1" w:rsidRDefault="009B64F1" w:rsidP="009B64F1">
      <w:bookmarkStart w:id="0" w:name="bmDirectie"/>
      <w:bookmarkStart w:id="1" w:name="bmAuteurs"/>
      <w:bookmarkEnd w:id="0"/>
      <w:bookmarkEnd w:id="1"/>
    </w:p>
    <w:tbl>
      <w:tblPr>
        <w:tblpPr w:leftFromText="142" w:rightFromText="142" w:vertAnchor="page" w:horzAnchor="margin" w:tblpY="11836"/>
        <w:tblW w:w="6591" w:type="dxa"/>
        <w:tblCellMar>
          <w:left w:w="70" w:type="dxa"/>
          <w:right w:w="70" w:type="dxa"/>
        </w:tblCellMar>
        <w:tblLook w:val="0000" w:firstRow="0" w:lastRow="0" w:firstColumn="0" w:lastColumn="0" w:noHBand="0" w:noVBand="0"/>
      </w:tblPr>
      <w:tblGrid>
        <w:gridCol w:w="1457"/>
        <w:gridCol w:w="5134"/>
      </w:tblGrid>
      <w:tr w:rsidR="009B64F1" w:rsidRPr="009B64F1" w14:paraId="3EB3F0A6" w14:textId="77777777" w:rsidTr="00135780">
        <w:tc>
          <w:tcPr>
            <w:tcW w:w="6591" w:type="dxa"/>
            <w:gridSpan w:val="2"/>
          </w:tcPr>
          <w:p w14:paraId="2C1E7ABD" w14:textId="77777777" w:rsidR="009B64F1" w:rsidRPr="009B64F1" w:rsidRDefault="009B64F1" w:rsidP="009B64F1">
            <w:pPr>
              <w:tabs>
                <w:tab w:val="left" w:pos="5310"/>
              </w:tabs>
              <w:spacing w:line="280" w:lineRule="exact"/>
              <w:rPr>
                <w:b/>
                <w:sz w:val="20"/>
              </w:rPr>
            </w:pPr>
            <w:r w:rsidRPr="009B64F1">
              <w:rPr>
                <w:b/>
                <w:color w:val="00387D"/>
                <w:sz w:val="20"/>
                <w:lang w:val="nl"/>
              </w:rPr>
              <w:t>Directie Control &amp; Financiën</w:t>
            </w:r>
          </w:p>
          <w:p w14:paraId="2857786F" w14:textId="77777777" w:rsidR="009B64F1" w:rsidRPr="009B64F1" w:rsidRDefault="009B64F1" w:rsidP="009B64F1">
            <w:pPr>
              <w:spacing w:line="280" w:lineRule="exact"/>
              <w:rPr>
                <w:b/>
                <w:color w:val="007EA9"/>
                <w:sz w:val="20"/>
              </w:rPr>
            </w:pPr>
            <w:r w:rsidRPr="009B64F1">
              <w:rPr>
                <w:b/>
                <w:color w:val="007EA9"/>
                <w:sz w:val="20"/>
                <w:lang w:val="nl"/>
              </w:rPr>
              <w:t>Inkoop Services</w:t>
            </w:r>
          </w:p>
        </w:tc>
      </w:tr>
      <w:tr w:rsidR="009B64F1" w:rsidRPr="009B64F1" w14:paraId="331153AD" w14:textId="77777777" w:rsidTr="00135780">
        <w:trPr>
          <w:cantSplit/>
          <w:trHeight w:hRule="exact" w:val="275"/>
        </w:trPr>
        <w:tc>
          <w:tcPr>
            <w:tcW w:w="6591" w:type="dxa"/>
            <w:gridSpan w:val="2"/>
            <w:vAlign w:val="bottom"/>
          </w:tcPr>
          <w:p w14:paraId="1823DE3C" w14:textId="77777777" w:rsidR="009B64F1" w:rsidRPr="009B64F1" w:rsidRDefault="009B64F1" w:rsidP="009B64F1">
            <w:pPr>
              <w:spacing w:line="240" w:lineRule="auto"/>
              <w:rPr>
                <w:bCs/>
                <w:color w:val="FF0000"/>
              </w:rPr>
            </w:pPr>
          </w:p>
        </w:tc>
      </w:tr>
      <w:tr w:rsidR="009B64F1" w:rsidRPr="009B64F1" w14:paraId="4AEA468A" w14:textId="77777777" w:rsidTr="009B64F1">
        <w:trPr>
          <w:cantSplit/>
          <w:trHeight w:hRule="exact" w:val="294"/>
        </w:trPr>
        <w:tc>
          <w:tcPr>
            <w:tcW w:w="1457" w:type="dxa"/>
            <w:vAlign w:val="center"/>
          </w:tcPr>
          <w:p w14:paraId="29315723" w14:textId="58584B8C" w:rsidR="009B64F1" w:rsidRPr="009B64F1" w:rsidRDefault="009B64F1" w:rsidP="009B64F1">
            <w:pPr>
              <w:rPr>
                <w:sz w:val="16"/>
                <w:szCs w:val="16"/>
              </w:rPr>
            </w:pPr>
          </w:p>
        </w:tc>
        <w:tc>
          <w:tcPr>
            <w:tcW w:w="5134" w:type="dxa"/>
            <w:vAlign w:val="center"/>
          </w:tcPr>
          <w:p w14:paraId="64E89D60" w14:textId="0AB4E23F" w:rsidR="009B64F1" w:rsidRPr="009B64F1" w:rsidRDefault="009B64F1" w:rsidP="009B64F1">
            <w:pPr>
              <w:rPr>
                <w:sz w:val="16"/>
                <w:szCs w:val="16"/>
              </w:rPr>
            </w:pPr>
          </w:p>
        </w:tc>
      </w:tr>
      <w:tr w:rsidR="009B64F1" w:rsidRPr="009B64F1" w14:paraId="01540269" w14:textId="77777777" w:rsidTr="009B64F1">
        <w:trPr>
          <w:cantSplit/>
          <w:trHeight w:hRule="exact" w:val="294"/>
        </w:trPr>
        <w:tc>
          <w:tcPr>
            <w:tcW w:w="1457" w:type="dxa"/>
            <w:vAlign w:val="center"/>
          </w:tcPr>
          <w:p w14:paraId="18A0EDBC" w14:textId="77777777" w:rsidR="009B64F1" w:rsidRPr="009B64F1" w:rsidRDefault="009B64F1" w:rsidP="009B64F1">
            <w:pPr>
              <w:rPr>
                <w:sz w:val="16"/>
                <w:szCs w:val="16"/>
              </w:rPr>
            </w:pPr>
            <w:r w:rsidRPr="009B64F1">
              <w:rPr>
                <w:sz w:val="16"/>
                <w:szCs w:val="16"/>
              </w:rPr>
              <w:t>Opdrachtgever</w:t>
            </w:r>
          </w:p>
        </w:tc>
        <w:tc>
          <w:tcPr>
            <w:tcW w:w="5134" w:type="dxa"/>
            <w:vAlign w:val="center"/>
          </w:tcPr>
          <w:p w14:paraId="70CCF15A" w14:textId="6C37146E" w:rsidR="009B64F1" w:rsidRPr="009B64F1" w:rsidRDefault="009B64F1" w:rsidP="009B64F1">
            <w:pPr>
              <w:rPr>
                <w:sz w:val="16"/>
                <w:szCs w:val="16"/>
              </w:rPr>
            </w:pPr>
            <w:r w:rsidRPr="009B64F1">
              <w:rPr>
                <w:sz w:val="16"/>
                <w:szCs w:val="16"/>
              </w:rPr>
              <w:t>: Directie</w:t>
            </w:r>
            <w:r w:rsidR="004D2FA8">
              <w:rPr>
                <w:sz w:val="16"/>
                <w:szCs w:val="16"/>
              </w:rPr>
              <w:t xml:space="preserve"> IT</w:t>
            </w:r>
          </w:p>
        </w:tc>
      </w:tr>
      <w:tr w:rsidR="009B64F1" w:rsidRPr="009B64F1" w14:paraId="19963E36" w14:textId="77777777" w:rsidTr="009B64F1">
        <w:trPr>
          <w:cantSplit/>
        </w:trPr>
        <w:tc>
          <w:tcPr>
            <w:tcW w:w="1457" w:type="dxa"/>
            <w:vAlign w:val="center"/>
          </w:tcPr>
          <w:p w14:paraId="0EED1B3D" w14:textId="77777777" w:rsidR="009B64F1" w:rsidRPr="009B64F1" w:rsidRDefault="009B64F1" w:rsidP="009B64F1">
            <w:pPr>
              <w:rPr>
                <w:sz w:val="16"/>
                <w:szCs w:val="16"/>
              </w:rPr>
            </w:pPr>
            <w:r w:rsidRPr="009B64F1">
              <w:rPr>
                <w:sz w:val="16"/>
                <w:szCs w:val="16"/>
              </w:rPr>
              <w:t>Auteur</w:t>
            </w:r>
          </w:p>
        </w:tc>
        <w:tc>
          <w:tcPr>
            <w:tcW w:w="5134" w:type="dxa"/>
            <w:vAlign w:val="center"/>
          </w:tcPr>
          <w:p w14:paraId="393AA344" w14:textId="1F096C69" w:rsidR="009B64F1" w:rsidRPr="009B64F1" w:rsidRDefault="009B64F1" w:rsidP="009B64F1">
            <w:pPr>
              <w:rPr>
                <w:sz w:val="16"/>
                <w:szCs w:val="16"/>
              </w:rPr>
            </w:pPr>
            <w:r w:rsidRPr="009B64F1">
              <w:rPr>
                <w:sz w:val="16"/>
                <w:szCs w:val="16"/>
              </w:rPr>
              <w:t xml:space="preserve">: </w:t>
            </w:r>
            <w:r w:rsidR="004D2FA8">
              <w:rPr>
                <w:sz w:val="16"/>
                <w:szCs w:val="16"/>
              </w:rPr>
              <w:t>Ki</w:t>
            </w:r>
            <w:r w:rsidR="00101BAA">
              <w:rPr>
                <w:sz w:val="16"/>
                <w:szCs w:val="16"/>
              </w:rPr>
              <w:t>m Borgman</w:t>
            </w:r>
            <w:r w:rsidR="004D2FA8">
              <w:rPr>
                <w:sz w:val="16"/>
                <w:szCs w:val="16"/>
              </w:rPr>
              <w:t xml:space="preserve"> / Jan Mourits</w:t>
            </w:r>
          </w:p>
        </w:tc>
      </w:tr>
      <w:tr w:rsidR="009B64F1" w:rsidRPr="009B64F1" w14:paraId="27415F3D" w14:textId="77777777" w:rsidTr="009B64F1">
        <w:trPr>
          <w:cantSplit/>
        </w:trPr>
        <w:tc>
          <w:tcPr>
            <w:tcW w:w="1457" w:type="dxa"/>
            <w:vAlign w:val="center"/>
          </w:tcPr>
          <w:p w14:paraId="33DD58F6" w14:textId="77777777" w:rsidR="009B64F1" w:rsidRPr="009B64F1" w:rsidRDefault="009B64F1" w:rsidP="009B64F1">
            <w:pPr>
              <w:rPr>
                <w:sz w:val="16"/>
                <w:szCs w:val="16"/>
              </w:rPr>
            </w:pPr>
            <w:r w:rsidRPr="009B64F1">
              <w:rPr>
                <w:sz w:val="16"/>
                <w:szCs w:val="16"/>
              </w:rPr>
              <w:t>Versie</w:t>
            </w:r>
          </w:p>
        </w:tc>
        <w:tc>
          <w:tcPr>
            <w:tcW w:w="5134" w:type="dxa"/>
            <w:vAlign w:val="center"/>
          </w:tcPr>
          <w:p w14:paraId="4DAAA9D0" w14:textId="46D31D2F" w:rsidR="009B64F1" w:rsidRPr="009B64F1" w:rsidRDefault="009B64F1" w:rsidP="009B64F1">
            <w:pPr>
              <w:rPr>
                <w:sz w:val="16"/>
                <w:szCs w:val="16"/>
              </w:rPr>
            </w:pPr>
            <w:r w:rsidRPr="009B64F1">
              <w:rPr>
                <w:sz w:val="16"/>
                <w:szCs w:val="16"/>
              </w:rPr>
              <w:t xml:space="preserve">: </w:t>
            </w:r>
            <w:r w:rsidR="00D85ED7">
              <w:rPr>
                <w:sz w:val="16"/>
                <w:szCs w:val="16"/>
              </w:rPr>
              <w:t>1.0</w:t>
            </w:r>
          </w:p>
        </w:tc>
      </w:tr>
      <w:tr w:rsidR="009B64F1" w:rsidRPr="009B64F1" w14:paraId="510F1966" w14:textId="77777777" w:rsidTr="009B64F1">
        <w:trPr>
          <w:cantSplit/>
          <w:trHeight w:val="80"/>
        </w:trPr>
        <w:tc>
          <w:tcPr>
            <w:tcW w:w="1457" w:type="dxa"/>
            <w:vAlign w:val="center"/>
          </w:tcPr>
          <w:p w14:paraId="11EF765D" w14:textId="77777777" w:rsidR="009B64F1" w:rsidRPr="009B64F1" w:rsidRDefault="009B64F1" w:rsidP="009B64F1">
            <w:pPr>
              <w:rPr>
                <w:sz w:val="16"/>
                <w:szCs w:val="16"/>
              </w:rPr>
            </w:pPr>
            <w:r w:rsidRPr="009B64F1">
              <w:rPr>
                <w:sz w:val="16"/>
                <w:szCs w:val="16"/>
              </w:rPr>
              <w:t>Versiedatum</w:t>
            </w:r>
          </w:p>
        </w:tc>
        <w:tc>
          <w:tcPr>
            <w:tcW w:w="5134" w:type="dxa"/>
            <w:vAlign w:val="center"/>
          </w:tcPr>
          <w:p w14:paraId="2A9C810A" w14:textId="7C0E9424" w:rsidR="009B64F1" w:rsidRPr="009B64F1" w:rsidRDefault="009B64F1" w:rsidP="009B64F1">
            <w:pPr>
              <w:rPr>
                <w:sz w:val="16"/>
                <w:szCs w:val="16"/>
              </w:rPr>
            </w:pPr>
            <w:r w:rsidRPr="009B64F1">
              <w:rPr>
                <w:sz w:val="16"/>
                <w:szCs w:val="16"/>
              </w:rPr>
              <w:t xml:space="preserve">: </w:t>
            </w:r>
            <w:r w:rsidR="00D85ED7">
              <w:rPr>
                <w:sz w:val="16"/>
                <w:szCs w:val="16"/>
              </w:rPr>
              <w:t>23</w:t>
            </w:r>
            <w:r w:rsidR="004D2FA8">
              <w:rPr>
                <w:sz w:val="16"/>
                <w:szCs w:val="16"/>
              </w:rPr>
              <w:t xml:space="preserve"> juni 2020</w:t>
            </w:r>
          </w:p>
        </w:tc>
      </w:tr>
    </w:tbl>
    <w:p w14:paraId="4B4E43CF" w14:textId="77777777" w:rsidR="009B64F1" w:rsidRPr="009B64F1" w:rsidRDefault="009B64F1" w:rsidP="009B64F1"/>
    <w:p w14:paraId="5802AACE" w14:textId="2F4EFC35" w:rsidR="009B64F1" w:rsidRDefault="009B64F1">
      <w:pPr>
        <w:spacing w:line="240" w:lineRule="auto"/>
        <w:rPr>
          <w:b/>
          <w:bCs/>
          <w:sz w:val="20"/>
          <w:lang w:val="nl"/>
        </w:rPr>
      </w:pPr>
      <w:r>
        <w:br w:type="page"/>
      </w:r>
    </w:p>
    <w:p w14:paraId="64A33533" w14:textId="5A1AFA56" w:rsidR="00E31F74" w:rsidRPr="00FF4416" w:rsidRDefault="00FF4416" w:rsidP="00FF4416">
      <w:pPr>
        <w:pStyle w:val="Kop1"/>
        <w:tabs>
          <w:tab w:val="num" w:pos="432"/>
        </w:tabs>
        <w:ind w:left="432" w:hanging="432"/>
      </w:pPr>
      <w:r w:rsidRPr="00FF4416">
        <w:lastRenderedPageBreak/>
        <w:t>1</w:t>
      </w:r>
      <w:r w:rsidRPr="00FF4416">
        <w:tab/>
      </w:r>
      <w:r w:rsidR="00E31F74" w:rsidRPr="00FF4416">
        <w:t>Inleiding</w:t>
      </w:r>
    </w:p>
    <w:p w14:paraId="0DB39AB7" w14:textId="0CFB0007" w:rsidR="00E31F74" w:rsidRPr="00FF4416" w:rsidRDefault="008B522F" w:rsidP="000F03A3">
      <w:pPr>
        <w:rPr>
          <w:rFonts w:eastAsia="Calibri" w:cs="Arial"/>
          <w:snapToGrid/>
          <w:kern w:val="0"/>
          <w:szCs w:val="18"/>
        </w:rPr>
      </w:pPr>
      <w:r w:rsidRPr="00FF4416">
        <w:rPr>
          <w:rFonts w:eastAsia="Calibri" w:cs="Arial"/>
          <w:snapToGrid/>
          <w:kern w:val="0"/>
          <w:szCs w:val="18"/>
        </w:rPr>
        <w:t>Voor u li</w:t>
      </w:r>
      <w:r w:rsidR="00794EEC" w:rsidRPr="00FF4416">
        <w:rPr>
          <w:rFonts w:eastAsia="Calibri" w:cs="Arial"/>
          <w:snapToGrid/>
          <w:kern w:val="0"/>
          <w:szCs w:val="18"/>
        </w:rPr>
        <w:t>g</w:t>
      </w:r>
      <w:r w:rsidRPr="00FF4416">
        <w:rPr>
          <w:rFonts w:eastAsia="Calibri" w:cs="Arial"/>
          <w:snapToGrid/>
          <w:kern w:val="0"/>
          <w:szCs w:val="18"/>
        </w:rPr>
        <w:t xml:space="preserve">t het marktconsultatiedocument inzake </w:t>
      </w:r>
      <w:r w:rsidR="009E282E">
        <w:rPr>
          <w:rFonts w:eastAsia="Calibri" w:cs="Arial"/>
          <w:snapToGrid/>
          <w:kern w:val="0"/>
          <w:szCs w:val="18"/>
        </w:rPr>
        <w:t>‘</w:t>
      </w:r>
      <w:r w:rsidR="002B43F0">
        <w:rPr>
          <w:rFonts w:eastAsia="Calibri" w:cs="Arial"/>
          <w:snapToGrid/>
          <w:kern w:val="0"/>
          <w:szCs w:val="18"/>
        </w:rPr>
        <w:t>formulierenserver</w:t>
      </w:r>
      <w:r w:rsidRPr="00FF4416">
        <w:rPr>
          <w:rFonts w:eastAsia="Calibri" w:cs="Arial"/>
          <w:snapToGrid/>
          <w:kern w:val="0"/>
          <w:szCs w:val="18"/>
        </w:rPr>
        <w:t>’ ten behoeve van het Kadaster.</w:t>
      </w:r>
      <w:r w:rsidR="005C3796">
        <w:rPr>
          <w:rFonts w:eastAsia="Calibri" w:cs="Arial"/>
          <w:snapToGrid/>
          <w:kern w:val="0"/>
          <w:szCs w:val="18"/>
        </w:rPr>
        <w:t xml:space="preserve"> </w:t>
      </w:r>
      <w:r w:rsidR="005C3796" w:rsidRPr="005C3796">
        <w:rPr>
          <w:rFonts w:eastAsia="Calibri" w:cs="Arial"/>
          <w:snapToGrid/>
          <w:kern w:val="0"/>
          <w:szCs w:val="18"/>
        </w:rPr>
        <w:t xml:space="preserve">Het Kadaster wenst door middel van deze marktconsultatie meer inzicht te krijgen in het marktaanbod van de oplossingen op het gebied van </w:t>
      </w:r>
      <w:r w:rsidR="005C3796">
        <w:rPr>
          <w:rFonts w:eastAsia="Calibri" w:cs="Arial"/>
          <w:snapToGrid/>
          <w:kern w:val="0"/>
          <w:szCs w:val="18"/>
        </w:rPr>
        <w:t>formulierenserver</w:t>
      </w:r>
      <w:r w:rsidR="00101BAA">
        <w:rPr>
          <w:rFonts w:eastAsia="Calibri" w:cs="Arial"/>
          <w:snapToGrid/>
          <w:kern w:val="0"/>
          <w:szCs w:val="18"/>
        </w:rPr>
        <w:t>-</w:t>
      </w:r>
      <w:r w:rsidR="00856149">
        <w:rPr>
          <w:rFonts w:eastAsia="Calibri" w:cs="Arial"/>
          <w:snapToGrid/>
          <w:kern w:val="0"/>
          <w:szCs w:val="18"/>
        </w:rPr>
        <w:t>diensten</w:t>
      </w:r>
      <w:r w:rsidR="005C3796">
        <w:rPr>
          <w:rFonts w:eastAsia="Calibri" w:cs="Arial"/>
          <w:snapToGrid/>
          <w:kern w:val="0"/>
          <w:szCs w:val="18"/>
        </w:rPr>
        <w:t>.</w:t>
      </w:r>
    </w:p>
    <w:p w14:paraId="38ED8F8A" w14:textId="077DFD1A" w:rsidR="00FF4416" w:rsidRDefault="00FF4416" w:rsidP="00FF4416">
      <w:pPr>
        <w:pStyle w:val="Kop2"/>
        <w:numPr>
          <w:ilvl w:val="1"/>
          <w:numId w:val="18"/>
        </w:numPr>
        <w:rPr>
          <w:rFonts w:cs="Arial"/>
          <w:szCs w:val="18"/>
        </w:rPr>
      </w:pPr>
      <w:r>
        <w:rPr>
          <w:rFonts w:cs="Arial"/>
          <w:szCs w:val="18"/>
        </w:rPr>
        <w:t>Het Kadaster</w:t>
      </w:r>
    </w:p>
    <w:p w14:paraId="3D30C305" w14:textId="77777777" w:rsidR="00FF4416" w:rsidRDefault="00FF4416" w:rsidP="00FF4416">
      <w:pPr>
        <w:spacing w:after="160"/>
        <w:rPr>
          <w:rFonts w:eastAsia="Calibri" w:cs="Arial"/>
          <w:kern w:val="0"/>
          <w:szCs w:val="18"/>
        </w:rPr>
      </w:pPr>
      <w:r w:rsidRPr="00DB1F3E">
        <w:rPr>
          <w:rFonts w:eastAsia="Calibri" w:cs="Arial"/>
          <w:kern w:val="0"/>
          <w:szCs w:val="18"/>
        </w:rPr>
        <w:t xml:space="preserve">De Dienst voor het </w:t>
      </w:r>
      <w:r>
        <w:rPr>
          <w:rFonts w:eastAsia="Calibri" w:cs="Arial"/>
          <w:kern w:val="0"/>
          <w:szCs w:val="18"/>
        </w:rPr>
        <w:t>k</w:t>
      </w:r>
      <w:r w:rsidRPr="00DB1F3E">
        <w:rPr>
          <w:rFonts w:eastAsia="Calibri" w:cs="Arial"/>
          <w:kern w:val="0"/>
          <w:szCs w:val="18"/>
        </w:rPr>
        <w:t xml:space="preserve">adaster en de openbare registers, hierna te noemen “het Kadaster”, registreert en verstrekt gegevens over de ligging van vastgoed in Nederland en de rechten die daar bij horen, zoals eigendom en hypotheek. Dat geldt ook voor schepen, luchtvaartuigen en (ondergrondse) netwerken. Onze wettelijke taak zorgt voor rechtszekerheid: het is voor iedereen duidelijk wie welke rechten heeft. Samen met andere overheden zorgen we ervoor dat de geografische informatie van Nederland goed te raadplegen is. </w:t>
      </w:r>
    </w:p>
    <w:p w14:paraId="12B66CFD" w14:textId="77777777" w:rsidR="00FF4416" w:rsidRPr="00DB1F3E" w:rsidRDefault="00FF4416" w:rsidP="00FF4416">
      <w:pPr>
        <w:spacing w:after="160"/>
        <w:rPr>
          <w:rFonts w:eastAsia="Calibri" w:cs="Arial"/>
          <w:kern w:val="0"/>
          <w:szCs w:val="18"/>
        </w:rPr>
      </w:pPr>
      <w:r w:rsidRPr="00DB1F3E">
        <w:rPr>
          <w:rFonts w:eastAsia="Calibri" w:cs="Arial"/>
          <w:kern w:val="0"/>
          <w:szCs w:val="18"/>
        </w:rPr>
        <w:t xml:space="preserve">Sinds 1994 is het Kadaster een </w:t>
      </w:r>
      <w:r>
        <w:rPr>
          <w:rFonts w:eastAsia="Calibri" w:cs="Arial"/>
          <w:kern w:val="0"/>
          <w:szCs w:val="18"/>
        </w:rPr>
        <w:t>zelfstandig bestuursorgaan</w:t>
      </w:r>
      <w:r w:rsidRPr="00DB1F3E">
        <w:rPr>
          <w:rFonts w:eastAsia="Calibri" w:cs="Arial"/>
          <w:kern w:val="0"/>
          <w:szCs w:val="18"/>
        </w:rPr>
        <w:t>. We voeren onze taken zelfstandig uit. De eindverantwoordelijkheid is in handen van</w:t>
      </w:r>
      <w:r w:rsidRPr="007D478D">
        <w:rPr>
          <w:rFonts w:eastAsia="Calibri" w:cs="Arial"/>
          <w:kern w:val="0"/>
          <w:szCs w:val="18"/>
        </w:rPr>
        <w:t xml:space="preserve"> </w:t>
      </w:r>
      <w:r>
        <w:rPr>
          <w:rFonts w:eastAsia="Calibri" w:cs="Arial"/>
          <w:kern w:val="0"/>
          <w:szCs w:val="18"/>
        </w:rPr>
        <w:t xml:space="preserve">de </w:t>
      </w:r>
      <w:r w:rsidRPr="007D478D">
        <w:rPr>
          <w:rFonts w:eastAsia="Calibri" w:cs="Arial"/>
          <w:kern w:val="0"/>
          <w:szCs w:val="18"/>
        </w:rPr>
        <w:t>Minister van Binnenlandse Zaken</w:t>
      </w:r>
      <w:r w:rsidRPr="00DB1F3E">
        <w:rPr>
          <w:rFonts w:eastAsia="Calibri" w:cs="Arial"/>
          <w:kern w:val="0"/>
          <w:szCs w:val="18"/>
        </w:rPr>
        <w:t>. Deze verleent goedkeuring aan het meerjarenbeleidsplan, de jaarrekening en de hoogte van de tarieven.</w:t>
      </w:r>
    </w:p>
    <w:p w14:paraId="7B7FD509" w14:textId="7BB28CF1" w:rsidR="00FF4416" w:rsidRPr="00DB1F3E" w:rsidRDefault="00FF4416" w:rsidP="00FF4416">
      <w:pPr>
        <w:spacing w:after="160"/>
        <w:rPr>
          <w:rFonts w:eastAsia="Calibri" w:cs="Arial"/>
          <w:kern w:val="0"/>
          <w:szCs w:val="18"/>
        </w:rPr>
      </w:pPr>
      <w:r w:rsidRPr="00DB1F3E">
        <w:rPr>
          <w:rFonts w:eastAsia="Calibri"/>
          <w:kern w:val="0"/>
          <w:szCs w:val="22"/>
        </w:rPr>
        <w:t>Voor nadere informatie over het Kadaster verwijzen wij naar de website van het Kadaster</w:t>
      </w:r>
      <w:r w:rsidRPr="00DB1F3E">
        <w:rPr>
          <w:rFonts w:eastAsia="Calibri" w:cs="Arial"/>
          <w:kern w:val="0"/>
          <w:szCs w:val="18"/>
        </w:rPr>
        <w:t xml:space="preserve"> </w:t>
      </w:r>
      <w:hyperlink r:id="rId11" w:history="1">
        <w:r w:rsidR="00D848B2" w:rsidRPr="00EE04FA">
          <w:rPr>
            <w:rStyle w:val="Hyperlink"/>
            <w:rFonts w:eastAsia="Calibri" w:cs="Arial"/>
            <w:kern w:val="0"/>
            <w:szCs w:val="18"/>
          </w:rPr>
          <w:t>http://www.kadaster.nl/</w:t>
        </w:r>
      </w:hyperlink>
      <w:r w:rsidRPr="00DB1F3E">
        <w:rPr>
          <w:rFonts w:eastAsia="Calibri" w:cs="Arial"/>
          <w:kern w:val="0"/>
          <w:szCs w:val="18"/>
        </w:rPr>
        <w:t>.</w:t>
      </w:r>
    </w:p>
    <w:p w14:paraId="13D5DCC1" w14:textId="54A30733" w:rsidR="007D7411" w:rsidRPr="00FF4416" w:rsidRDefault="00E31F74" w:rsidP="00FF4416">
      <w:pPr>
        <w:pStyle w:val="Kop2"/>
        <w:numPr>
          <w:ilvl w:val="1"/>
          <w:numId w:val="18"/>
        </w:numPr>
        <w:rPr>
          <w:rFonts w:cs="Arial"/>
          <w:szCs w:val="18"/>
        </w:rPr>
      </w:pPr>
      <w:bookmarkStart w:id="2" w:name="_Hlk42588524"/>
      <w:r w:rsidRPr="00FF4416">
        <w:rPr>
          <w:rFonts w:cs="Arial"/>
          <w:szCs w:val="18"/>
        </w:rPr>
        <w:t xml:space="preserve">Achtergrond </w:t>
      </w:r>
    </w:p>
    <w:p w14:paraId="49DD5418" w14:textId="143CC8B7" w:rsidR="007E62BB" w:rsidRPr="007E62BB" w:rsidRDefault="007E62BB" w:rsidP="007E62BB">
      <w:pPr>
        <w:tabs>
          <w:tab w:val="left" w:pos="6949"/>
        </w:tabs>
        <w:rPr>
          <w:rFonts w:eastAsia="Calibri" w:cs="Arial"/>
          <w:snapToGrid/>
          <w:szCs w:val="18"/>
        </w:rPr>
      </w:pPr>
      <w:r>
        <w:rPr>
          <w:rFonts w:eastAsia="Calibri" w:cs="Arial"/>
          <w:snapToGrid/>
          <w:szCs w:val="18"/>
        </w:rPr>
        <w:t>De huidige formulierenmodule is al sinds enige jaren onder contract bij Seneca</w:t>
      </w:r>
      <w:r w:rsidR="004D2FA8">
        <w:rPr>
          <w:rFonts w:eastAsia="Calibri" w:cs="Arial"/>
          <w:snapToGrid/>
          <w:szCs w:val="18"/>
        </w:rPr>
        <w:t xml:space="preserve">. </w:t>
      </w:r>
      <w:r w:rsidR="00D848B2">
        <w:rPr>
          <w:rFonts w:eastAsia="Calibri" w:cs="Arial"/>
          <w:snapToGrid/>
          <w:szCs w:val="18"/>
        </w:rPr>
        <w:t>De l</w:t>
      </w:r>
      <w:r w:rsidR="004D2FA8">
        <w:rPr>
          <w:rFonts w:eastAsia="Calibri" w:cs="Arial"/>
          <w:snapToGrid/>
          <w:szCs w:val="18"/>
        </w:rPr>
        <w:t xml:space="preserve">ooptijd </w:t>
      </w:r>
      <w:r w:rsidR="00D848B2">
        <w:rPr>
          <w:rFonts w:eastAsia="Calibri" w:cs="Arial"/>
          <w:snapToGrid/>
          <w:szCs w:val="18"/>
        </w:rPr>
        <w:t xml:space="preserve">van de overeenkomst is </w:t>
      </w:r>
      <w:r w:rsidR="004D2FA8">
        <w:rPr>
          <w:rFonts w:eastAsia="Calibri" w:cs="Arial"/>
          <w:snapToGrid/>
          <w:szCs w:val="18"/>
        </w:rPr>
        <w:t xml:space="preserve">tot 31 maart 2021. </w:t>
      </w:r>
      <w:r>
        <w:rPr>
          <w:rFonts w:eastAsia="Calibri" w:cs="Arial"/>
          <w:snapToGrid/>
          <w:szCs w:val="18"/>
        </w:rPr>
        <w:t xml:space="preserve">Het Kadaster wil de mogelijkheden met formulieren in haar huidige </w:t>
      </w:r>
      <w:proofErr w:type="spellStart"/>
      <w:r>
        <w:rPr>
          <w:rFonts w:eastAsia="Calibri" w:cs="Arial"/>
          <w:snapToGrid/>
          <w:szCs w:val="18"/>
        </w:rPr>
        <w:t>ITlandschap</w:t>
      </w:r>
      <w:proofErr w:type="spellEnd"/>
      <w:r>
        <w:rPr>
          <w:rFonts w:eastAsia="Calibri" w:cs="Arial"/>
          <w:snapToGrid/>
          <w:szCs w:val="18"/>
        </w:rPr>
        <w:t xml:space="preserve"> verkennen om vast te stellen op welke manier ‘schriftelijke’ interactie met onze gebruikers in de toekomst optimaal ingericht kan worden.</w:t>
      </w:r>
      <w:r w:rsidRPr="007E62BB">
        <w:rPr>
          <w:rFonts w:eastAsia="Calibri" w:cs="Arial"/>
          <w:snapToGrid/>
          <w:szCs w:val="18"/>
        </w:rPr>
        <w:t xml:space="preserve"> </w:t>
      </w:r>
    </w:p>
    <w:p w14:paraId="4AEFFBCD" w14:textId="77777777" w:rsidR="007E62BB" w:rsidRPr="007E62BB" w:rsidRDefault="007E62BB" w:rsidP="007E62BB">
      <w:pPr>
        <w:tabs>
          <w:tab w:val="left" w:pos="6949"/>
        </w:tabs>
        <w:rPr>
          <w:rFonts w:eastAsia="Calibri" w:cs="Arial"/>
          <w:b/>
          <w:bCs/>
          <w:iCs/>
          <w:snapToGrid/>
          <w:szCs w:val="18"/>
        </w:rPr>
      </w:pPr>
    </w:p>
    <w:p w14:paraId="739BD491" w14:textId="5CD9DD80" w:rsidR="007E62BB" w:rsidRPr="007E62BB" w:rsidRDefault="007E62BB" w:rsidP="007E62BB">
      <w:pPr>
        <w:rPr>
          <w:rFonts w:eastAsia="Calibri" w:cs="Arial"/>
          <w:snapToGrid/>
          <w:szCs w:val="18"/>
        </w:rPr>
      </w:pPr>
      <w:r>
        <w:rPr>
          <w:rFonts w:eastAsia="Calibri" w:cs="Arial"/>
          <w:snapToGrid/>
          <w:szCs w:val="18"/>
        </w:rPr>
        <w:t xml:space="preserve">De formulierenmodule zorgt voor een gestroomlijnde interactie tussen gebruikers en het Kadaster. Hierbij bepaalt de gebruiker de manier waarop hij informatie met het Kadaster wil delen, maar is de indeling bepaalt door het Kadaster. De module is </w:t>
      </w:r>
      <w:r w:rsidR="0052209F">
        <w:rPr>
          <w:rFonts w:eastAsia="Calibri" w:cs="Arial"/>
          <w:snapToGrid/>
          <w:szCs w:val="18"/>
        </w:rPr>
        <w:t xml:space="preserve">slechts </w:t>
      </w:r>
      <w:r>
        <w:rPr>
          <w:rFonts w:eastAsia="Calibri" w:cs="Arial"/>
          <w:snapToGrid/>
          <w:szCs w:val="18"/>
        </w:rPr>
        <w:t xml:space="preserve">direct gekoppeld aan </w:t>
      </w:r>
      <w:r w:rsidR="00163585">
        <w:rPr>
          <w:rFonts w:eastAsia="Calibri" w:cs="Arial"/>
          <w:snapToGrid/>
          <w:szCs w:val="18"/>
        </w:rPr>
        <w:t>het</w:t>
      </w:r>
      <w:r>
        <w:rPr>
          <w:rFonts w:eastAsia="Calibri" w:cs="Arial"/>
          <w:snapToGrid/>
          <w:szCs w:val="18"/>
        </w:rPr>
        <w:t xml:space="preserve"> backend-syste</w:t>
      </w:r>
      <w:r w:rsidR="00163585">
        <w:rPr>
          <w:rFonts w:eastAsia="Calibri" w:cs="Arial"/>
          <w:snapToGrid/>
          <w:szCs w:val="18"/>
        </w:rPr>
        <w:t>e</w:t>
      </w:r>
      <w:r>
        <w:rPr>
          <w:rFonts w:eastAsia="Calibri" w:cs="Arial"/>
          <w:snapToGrid/>
          <w:szCs w:val="18"/>
        </w:rPr>
        <w:t>m SAP CRM,</w:t>
      </w:r>
      <w:r w:rsidR="00163585">
        <w:rPr>
          <w:rFonts w:eastAsia="Calibri" w:cs="Arial"/>
          <w:snapToGrid/>
          <w:szCs w:val="18"/>
        </w:rPr>
        <w:t xml:space="preserve"> in geval van het klachtenproces,</w:t>
      </w:r>
      <w:r>
        <w:rPr>
          <w:rFonts w:eastAsia="Calibri" w:cs="Arial"/>
          <w:snapToGrid/>
          <w:szCs w:val="18"/>
        </w:rPr>
        <w:t xml:space="preserve"> waardoor </w:t>
      </w:r>
      <w:r w:rsidR="00163585">
        <w:rPr>
          <w:rFonts w:eastAsia="Calibri" w:cs="Arial"/>
          <w:snapToGrid/>
          <w:szCs w:val="18"/>
        </w:rPr>
        <w:t xml:space="preserve">de klacht </w:t>
      </w:r>
      <w:r>
        <w:rPr>
          <w:rFonts w:eastAsia="Calibri" w:cs="Arial"/>
          <w:snapToGrid/>
          <w:szCs w:val="18"/>
        </w:rPr>
        <w:t>direct</w:t>
      </w:r>
      <w:r w:rsidR="00163585">
        <w:rPr>
          <w:rFonts w:eastAsia="Calibri" w:cs="Arial"/>
          <w:snapToGrid/>
          <w:szCs w:val="18"/>
        </w:rPr>
        <w:t xml:space="preserve"> als a</w:t>
      </w:r>
      <w:r>
        <w:rPr>
          <w:rFonts w:eastAsia="Calibri" w:cs="Arial"/>
          <w:snapToGrid/>
          <w:szCs w:val="18"/>
        </w:rPr>
        <w:t>ctie</w:t>
      </w:r>
      <w:r w:rsidR="00163585">
        <w:rPr>
          <w:rFonts w:eastAsia="Calibri" w:cs="Arial"/>
          <w:snapToGrid/>
          <w:szCs w:val="18"/>
        </w:rPr>
        <w:t xml:space="preserve"> is vastgelegd en afgehandeld kan worden</w:t>
      </w:r>
      <w:r>
        <w:rPr>
          <w:rFonts w:eastAsia="Calibri" w:cs="Arial"/>
          <w:snapToGrid/>
          <w:szCs w:val="18"/>
        </w:rPr>
        <w:t xml:space="preserve">. </w:t>
      </w:r>
      <w:r w:rsidR="00163585">
        <w:rPr>
          <w:rFonts w:eastAsia="Calibri" w:cs="Arial"/>
          <w:snapToGrid/>
          <w:szCs w:val="18"/>
        </w:rPr>
        <w:t xml:space="preserve">In de meeste gevallen is </w:t>
      </w:r>
      <w:r w:rsidR="004430BC">
        <w:rPr>
          <w:rFonts w:eastAsia="Calibri" w:cs="Arial"/>
          <w:snapToGrid/>
          <w:szCs w:val="18"/>
        </w:rPr>
        <w:t xml:space="preserve">output van de module een mail die opgepakt moet worden. </w:t>
      </w:r>
      <w:r>
        <w:rPr>
          <w:rFonts w:eastAsia="Calibri" w:cs="Arial"/>
          <w:snapToGrid/>
          <w:szCs w:val="18"/>
        </w:rPr>
        <w:t xml:space="preserve">We kunnen met 180 actieve formulieren zowel contactinformatie als bestellingen voor het totale dienstenaanbod verwerken. In een aantal gevallen verplicht de wet ons om de in te sturen formulieren digitaal met een door de overheid gecertificeerd middel, bijv. </w:t>
      </w:r>
      <w:proofErr w:type="spellStart"/>
      <w:r>
        <w:rPr>
          <w:rFonts w:eastAsia="Calibri" w:cs="Arial"/>
          <w:snapToGrid/>
          <w:szCs w:val="18"/>
        </w:rPr>
        <w:t>DigiD</w:t>
      </w:r>
      <w:proofErr w:type="spellEnd"/>
      <w:r>
        <w:rPr>
          <w:rFonts w:eastAsia="Calibri" w:cs="Arial"/>
          <w:snapToGrid/>
          <w:szCs w:val="18"/>
        </w:rPr>
        <w:t xml:space="preserve"> (of straks ook </w:t>
      </w:r>
      <w:proofErr w:type="spellStart"/>
      <w:r>
        <w:rPr>
          <w:rFonts w:eastAsia="Calibri" w:cs="Arial"/>
          <w:snapToGrid/>
          <w:szCs w:val="18"/>
        </w:rPr>
        <w:t>eHerkenning</w:t>
      </w:r>
      <w:proofErr w:type="spellEnd"/>
      <w:r>
        <w:rPr>
          <w:rFonts w:eastAsia="Calibri" w:cs="Arial"/>
          <w:snapToGrid/>
          <w:szCs w:val="18"/>
        </w:rPr>
        <w:t>) te laten ondertekenen.</w:t>
      </w:r>
    </w:p>
    <w:bookmarkEnd w:id="2"/>
    <w:p w14:paraId="73C1F387" w14:textId="77777777" w:rsidR="00FF4416" w:rsidRPr="00FF4416" w:rsidRDefault="00FF4416" w:rsidP="00FF4416">
      <w:pPr>
        <w:tabs>
          <w:tab w:val="left" w:pos="6949"/>
        </w:tabs>
        <w:rPr>
          <w:rFonts w:eastAsia="Calibri" w:cs="Arial"/>
          <w:b/>
          <w:bCs/>
          <w:iCs/>
          <w:snapToGrid/>
          <w:kern w:val="0"/>
          <w:szCs w:val="18"/>
        </w:rPr>
      </w:pPr>
    </w:p>
    <w:p w14:paraId="00F51694" w14:textId="67EDFD1D" w:rsidR="000E6DEF" w:rsidRDefault="000E6DEF" w:rsidP="00FF4416">
      <w:pPr>
        <w:rPr>
          <w:rFonts w:eastAsia="Calibri" w:cs="Arial"/>
          <w:snapToGrid/>
          <w:kern w:val="0"/>
          <w:szCs w:val="18"/>
        </w:rPr>
      </w:pPr>
      <w:r w:rsidRPr="00FF4416">
        <w:rPr>
          <w:rFonts w:eastAsia="Calibri" w:cs="Arial"/>
          <w:snapToGrid/>
          <w:kern w:val="0"/>
          <w:szCs w:val="18"/>
        </w:rPr>
        <w:t xml:space="preserve">het Kadaster </w:t>
      </w:r>
      <w:r w:rsidR="00433755">
        <w:rPr>
          <w:rFonts w:eastAsia="Calibri" w:cs="Arial"/>
          <w:snapToGrid/>
          <w:kern w:val="0"/>
          <w:szCs w:val="18"/>
        </w:rPr>
        <w:t xml:space="preserve">houdt </w:t>
      </w:r>
      <w:r w:rsidRPr="00FF4416">
        <w:rPr>
          <w:rFonts w:eastAsia="Calibri" w:cs="Arial"/>
          <w:snapToGrid/>
          <w:kern w:val="0"/>
          <w:szCs w:val="18"/>
        </w:rPr>
        <w:t>deze marktconsultatie om een duidelijk beeld te vormen over de huidige markt van</w:t>
      </w:r>
      <w:r w:rsidR="004D2FA8">
        <w:rPr>
          <w:rFonts w:eastAsia="Calibri" w:cs="Arial"/>
          <w:snapToGrid/>
          <w:kern w:val="0"/>
          <w:szCs w:val="18"/>
        </w:rPr>
        <w:t xml:space="preserve"> Formulierenserver-diensten,</w:t>
      </w:r>
      <w:r w:rsidRPr="00FF4416">
        <w:rPr>
          <w:rFonts w:eastAsia="Calibri" w:cs="Arial"/>
          <w:snapToGrid/>
          <w:kern w:val="0"/>
          <w:szCs w:val="18"/>
        </w:rPr>
        <w:t xml:space="preserve"> de</w:t>
      </w:r>
      <w:r w:rsidR="00FF4416">
        <w:rPr>
          <w:rFonts w:eastAsia="Calibri" w:cs="Arial"/>
          <w:snapToGrid/>
          <w:kern w:val="0"/>
          <w:szCs w:val="18"/>
        </w:rPr>
        <w:t xml:space="preserve"> </w:t>
      </w:r>
      <w:r w:rsidR="009E282E">
        <w:rPr>
          <w:rFonts w:eastAsia="Calibri" w:cs="Arial"/>
          <w:snapToGrid/>
          <w:kern w:val="0"/>
          <w:szCs w:val="18"/>
        </w:rPr>
        <w:t>marktpartijen</w:t>
      </w:r>
      <w:r w:rsidRPr="00FF4416">
        <w:rPr>
          <w:rFonts w:eastAsia="Calibri" w:cs="Arial"/>
          <w:snapToGrid/>
          <w:kern w:val="0"/>
          <w:szCs w:val="18"/>
        </w:rPr>
        <w:t xml:space="preserve"> en de toekomstige mogelijkheden en beperkingen. De uit te vragen </w:t>
      </w:r>
      <w:r w:rsidR="009E282E">
        <w:rPr>
          <w:rFonts w:eastAsia="Calibri" w:cs="Arial"/>
          <w:snapToGrid/>
          <w:kern w:val="0"/>
          <w:szCs w:val="18"/>
        </w:rPr>
        <w:t>marktpartijen</w:t>
      </w:r>
      <w:r w:rsidRPr="00FF4416">
        <w:rPr>
          <w:rFonts w:eastAsia="Calibri" w:cs="Arial"/>
          <w:snapToGrid/>
          <w:kern w:val="0"/>
          <w:szCs w:val="18"/>
        </w:rPr>
        <w:t xml:space="preserve"> dien</w:t>
      </w:r>
      <w:r w:rsidR="00292E12" w:rsidRPr="00FF4416">
        <w:rPr>
          <w:rFonts w:eastAsia="Calibri" w:cs="Arial"/>
          <w:snapToGrid/>
          <w:kern w:val="0"/>
          <w:szCs w:val="18"/>
        </w:rPr>
        <w:t>en</w:t>
      </w:r>
      <w:r w:rsidRPr="00FF4416">
        <w:rPr>
          <w:rFonts w:eastAsia="Calibri" w:cs="Arial"/>
          <w:snapToGrid/>
          <w:kern w:val="0"/>
          <w:szCs w:val="18"/>
        </w:rPr>
        <w:t xml:space="preserve"> primair de behoefte van het Kadaster te vervullen, maar daarbij wil het Kadaster niet voorbij gaan aan wat de marktpartijen kunnen bieden en wat in de markt daarin gebruikelijk is. </w:t>
      </w:r>
    </w:p>
    <w:p w14:paraId="7F43B6FC" w14:textId="77777777" w:rsidR="00FF4416" w:rsidRPr="00FF4416" w:rsidRDefault="00FF4416" w:rsidP="00FF4416">
      <w:pPr>
        <w:rPr>
          <w:rFonts w:eastAsia="Calibri" w:cs="Arial"/>
          <w:snapToGrid/>
          <w:kern w:val="0"/>
          <w:szCs w:val="18"/>
        </w:rPr>
      </w:pPr>
    </w:p>
    <w:p w14:paraId="556FDB32" w14:textId="3D95970B" w:rsidR="000E6DEF" w:rsidRPr="00FF4416" w:rsidRDefault="009E282E" w:rsidP="00FF4416">
      <w:pPr>
        <w:rPr>
          <w:rFonts w:eastAsia="Calibri" w:cs="Arial"/>
          <w:snapToGrid/>
          <w:kern w:val="0"/>
          <w:szCs w:val="18"/>
        </w:rPr>
      </w:pPr>
      <w:r>
        <w:rPr>
          <w:rFonts w:eastAsia="Calibri" w:cs="Arial"/>
          <w:snapToGrid/>
          <w:kern w:val="0"/>
          <w:szCs w:val="18"/>
        </w:rPr>
        <w:t>Marktpartijen</w:t>
      </w:r>
      <w:r w:rsidR="000E6DEF" w:rsidRPr="00FF4416">
        <w:rPr>
          <w:rFonts w:eastAsia="Calibri" w:cs="Arial"/>
          <w:snapToGrid/>
          <w:kern w:val="0"/>
          <w:szCs w:val="18"/>
        </w:rPr>
        <w:t xml:space="preserve"> worden gevraagd om het Kadaster te adviseren bij het verfijnen van haar kennis en visie. Hierbij dient zoveel mogelijk rekening te worden gehouden met </w:t>
      </w:r>
      <w:r w:rsidR="00680ABA" w:rsidRPr="00FF4416">
        <w:rPr>
          <w:rFonts w:eastAsia="Calibri" w:cs="Arial"/>
          <w:snapToGrid/>
          <w:kern w:val="0"/>
          <w:szCs w:val="18"/>
        </w:rPr>
        <w:t>wat</w:t>
      </w:r>
      <w:r w:rsidR="000E6DEF" w:rsidRPr="00FF4416">
        <w:rPr>
          <w:rFonts w:eastAsia="Calibri" w:cs="Arial"/>
          <w:snapToGrid/>
          <w:kern w:val="0"/>
          <w:szCs w:val="18"/>
        </w:rPr>
        <w:t xml:space="preserve"> in dit document wordt gesteld. Indien u aanvullende onderwerpen aan de orde wilt stellen, staat het Kadaster daar natuurlijk voor open.</w:t>
      </w:r>
    </w:p>
    <w:p w14:paraId="3F38E62E" w14:textId="2ED0669A" w:rsidR="00E31F74" w:rsidRDefault="00E31F74" w:rsidP="00FF4416">
      <w:pPr>
        <w:rPr>
          <w:rFonts w:eastAsia="Calibri" w:cs="Arial"/>
          <w:snapToGrid/>
          <w:kern w:val="0"/>
          <w:szCs w:val="18"/>
        </w:rPr>
      </w:pPr>
      <w:r w:rsidRPr="00FF4416">
        <w:rPr>
          <w:rFonts w:eastAsia="Calibri" w:cs="Arial"/>
          <w:snapToGrid/>
          <w:kern w:val="0"/>
          <w:szCs w:val="18"/>
        </w:rPr>
        <w:t>Mede op basis van uw antwoorden, ideeën en suggesties zal het Kadaster in het kader van de voorbereiding haar eigen visie ontwikkelen</w:t>
      </w:r>
      <w:r w:rsidR="00680ABA" w:rsidRPr="00FF4416">
        <w:rPr>
          <w:rFonts w:eastAsia="Calibri" w:cs="Arial"/>
          <w:snapToGrid/>
          <w:kern w:val="0"/>
          <w:szCs w:val="18"/>
        </w:rPr>
        <w:t xml:space="preserve">. Dit </w:t>
      </w:r>
      <w:r w:rsidRPr="00FF4416">
        <w:rPr>
          <w:rFonts w:eastAsia="Calibri" w:cs="Arial"/>
          <w:snapToGrid/>
          <w:kern w:val="0"/>
          <w:szCs w:val="18"/>
        </w:rPr>
        <w:t xml:space="preserve">moet leiden tot een strategie die tegemoetkomt aan de eisen en wensen van het Kadaster en die tegelijkertijd recht doet aan </w:t>
      </w:r>
      <w:r w:rsidR="00680ABA" w:rsidRPr="00FF4416">
        <w:rPr>
          <w:rFonts w:eastAsia="Calibri" w:cs="Arial"/>
          <w:snapToGrid/>
          <w:kern w:val="0"/>
          <w:szCs w:val="18"/>
        </w:rPr>
        <w:t>wat</w:t>
      </w:r>
      <w:r w:rsidRPr="00FF4416">
        <w:rPr>
          <w:rFonts w:eastAsia="Calibri" w:cs="Arial"/>
          <w:snapToGrid/>
          <w:kern w:val="0"/>
          <w:szCs w:val="18"/>
        </w:rPr>
        <w:t xml:space="preserve"> leveranciers kunnen leveren. </w:t>
      </w:r>
    </w:p>
    <w:p w14:paraId="1AB8AC98" w14:textId="77777777" w:rsidR="00FF4416" w:rsidRPr="00FF4416" w:rsidRDefault="00FF4416" w:rsidP="00FF4416">
      <w:pPr>
        <w:rPr>
          <w:rFonts w:eastAsia="Calibri" w:cs="Arial"/>
          <w:snapToGrid/>
          <w:kern w:val="0"/>
          <w:szCs w:val="18"/>
        </w:rPr>
      </w:pPr>
    </w:p>
    <w:p w14:paraId="415E234D" w14:textId="295A57B2" w:rsidR="00292E12" w:rsidRDefault="00292E12" w:rsidP="00FF4416">
      <w:pPr>
        <w:rPr>
          <w:rFonts w:eastAsia="Calibri" w:cs="Arial"/>
          <w:snapToGrid/>
          <w:kern w:val="0"/>
          <w:szCs w:val="18"/>
        </w:rPr>
      </w:pPr>
      <w:r w:rsidRPr="00FF4416">
        <w:rPr>
          <w:rFonts w:eastAsia="Calibri" w:cs="Arial"/>
          <w:snapToGrid/>
          <w:kern w:val="0"/>
          <w:szCs w:val="18"/>
        </w:rPr>
        <w:t>Projectdoelstellingen van het Kadaster zijn o.a.:</w:t>
      </w:r>
    </w:p>
    <w:p w14:paraId="2899594E" w14:textId="712C88C9" w:rsidR="00D05B9D" w:rsidRDefault="00D05B9D" w:rsidP="00D05B9D">
      <w:pPr>
        <w:pStyle w:val="Lijstalinea"/>
        <w:numPr>
          <w:ilvl w:val="0"/>
          <w:numId w:val="32"/>
        </w:numPr>
        <w:autoSpaceDE w:val="0"/>
        <w:autoSpaceDN w:val="0"/>
        <w:spacing w:after="0" w:line="280" w:lineRule="atLeast"/>
        <w:ind w:left="426"/>
        <w:rPr>
          <w:rFonts w:ascii="Arial" w:hAnsi="Arial" w:cs="Arial"/>
          <w:sz w:val="18"/>
          <w:szCs w:val="18"/>
          <w:lang w:eastAsia="nl-NL"/>
        </w:rPr>
      </w:pPr>
      <w:r>
        <w:rPr>
          <w:rFonts w:ascii="Arial" w:hAnsi="Arial" w:cs="Arial"/>
          <w:sz w:val="18"/>
          <w:szCs w:val="18"/>
          <w:lang w:eastAsia="nl-NL"/>
        </w:rPr>
        <w:t>Een pro</w:t>
      </w:r>
      <w:r w:rsidR="004171D8">
        <w:rPr>
          <w:rFonts w:ascii="Arial" w:hAnsi="Arial" w:cs="Arial"/>
          <w:sz w:val="18"/>
          <w:szCs w:val="18"/>
          <w:lang w:eastAsia="nl-NL"/>
        </w:rPr>
        <w:t xml:space="preserve"> </w:t>
      </w:r>
      <w:r>
        <w:rPr>
          <w:rFonts w:ascii="Arial" w:hAnsi="Arial" w:cs="Arial"/>
          <w:sz w:val="18"/>
          <w:szCs w:val="18"/>
          <w:lang w:eastAsia="nl-NL"/>
        </w:rPr>
        <w:t>acti</w:t>
      </w:r>
      <w:r w:rsidR="004171D8">
        <w:rPr>
          <w:rFonts w:ascii="Arial" w:hAnsi="Arial" w:cs="Arial"/>
          <w:sz w:val="18"/>
          <w:szCs w:val="18"/>
          <w:lang w:eastAsia="nl-NL"/>
        </w:rPr>
        <w:t>e</w:t>
      </w:r>
      <w:r>
        <w:rPr>
          <w:rFonts w:ascii="Arial" w:hAnsi="Arial" w:cs="Arial"/>
          <w:sz w:val="18"/>
          <w:szCs w:val="18"/>
          <w:lang w:eastAsia="nl-NL"/>
        </w:rPr>
        <w:t>ve, meedenkende en meewerkende houding;</w:t>
      </w:r>
    </w:p>
    <w:p w14:paraId="1E03DBCE" w14:textId="77777777" w:rsidR="00D05B9D" w:rsidRDefault="00D05B9D" w:rsidP="00D05B9D">
      <w:pPr>
        <w:pStyle w:val="Lijstalinea"/>
        <w:numPr>
          <w:ilvl w:val="0"/>
          <w:numId w:val="32"/>
        </w:numPr>
        <w:autoSpaceDE w:val="0"/>
        <w:autoSpaceDN w:val="0"/>
        <w:spacing w:after="0" w:line="280" w:lineRule="atLeast"/>
        <w:ind w:left="426"/>
        <w:rPr>
          <w:rFonts w:ascii="Arial" w:hAnsi="Arial" w:cs="Arial"/>
          <w:sz w:val="18"/>
          <w:szCs w:val="18"/>
          <w:lang w:eastAsia="nl-NL"/>
        </w:rPr>
      </w:pPr>
      <w:r>
        <w:rPr>
          <w:rFonts w:ascii="Arial" w:hAnsi="Arial" w:cs="Arial"/>
          <w:sz w:val="18"/>
          <w:szCs w:val="18"/>
          <w:lang w:eastAsia="nl-NL"/>
        </w:rPr>
        <w:t>De beleving van de klant staat centraal;</w:t>
      </w:r>
    </w:p>
    <w:p w14:paraId="151438D8" w14:textId="77777777" w:rsidR="00D05B9D" w:rsidRDefault="00D05B9D" w:rsidP="00D05B9D">
      <w:pPr>
        <w:pStyle w:val="Lijstalinea"/>
        <w:numPr>
          <w:ilvl w:val="0"/>
          <w:numId w:val="32"/>
        </w:numPr>
        <w:autoSpaceDE w:val="0"/>
        <w:autoSpaceDN w:val="0"/>
        <w:spacing w:after="0" w:line="280" w:lineRule="atLeast"/>
        <w:ind w:left="426"/>
        <w:rPr>
          <w:rFonts w:ascii="Arial" w:hAnsi="Arial" w:cs="Arial"/>
          <w:sz w:val="18"/>
          <w:szCs w:val="18"/>
          <w:lang w:eastAsia="nl-NL"/>
        </w:rPr>
      </w:pPr>
      <w:r>
        <w:rPr>
          <w:rFonts w:ascii="Arial" w:hAnsi="Arial" w:cs="Arial"/>
          <w:sz w:val="18"/>
          <w:szCs w:val="18"/>
          <w:lang w:eastAsia="nl-NL"/>
        </w:rPr>
        <w:t>Voortdurende optimalisatie van de dienstverlening;</w:t>
      </w:r>
    </w:p>
    <w:p w14:paraId="43D56320" w14:textId="77777777" w:rsidR="00D05B9D" w:rsidRDefault="00D05B9D" w:rsidP="00D05B9D">
      <w:pPr>
        <w:pStyle w:val="Lijstalinea"/>
        <w:numPr>
          <w:ilvl w:val="0"/>
          <w:numId w:val="32"/>
        </w:numPr>
        <w:autoSpaceDE w:val="0"/>
        <w:autoSpaceDN w:val="0"/>
        <w:spacing w:after="0" w:line="280" w:lineRule="atLeast"/>
        <w:ind w:left="426"/>
        <w:rPr>
          <w:rFonts w:ascii="Arial" w:hAnsi="Arial" w:cs="Arial"/>
          <w:sz w:val="18"/>
          <w:szCs w:val="18"/>
          <w:lang w:eastAsia="nl-NL"/>
        </w:rPr>
      </w:pPr>
      <w:r>
        <w:rPr>
          <w:rFonts w:ascii="Arial" w:hAnsi="Arial" w:cs="Arial"/>
          <w:sz w:val="18"/>
          <w:szCs w:val="18"/>
          <w:lang w:eastAsia="nl-NL"/>
        </w:rPr>
        <w:t>Flexibele dienstverlening;</w:t>
      </w:r>
    </w:p>
    <w:p w14:paraId="6C48A65A" w14:textId="77777777" w:rsidR="00D05B9D" w:rsidRDefault="00D05B9D" w:rsidP="00D05B9D">
      <w:pPr>
        <w:pStyle w:val="Lijstalinea"/>
        <w:numPr>
          <w:ilvl w:val="0"/>
          <w:numId w:val="32"/>
        </w:numPr>
        <w:autoSpaceDE w:val="0"/>
        <w:autoSpaceDN w:val="0"/>
        <w:spacing w:after="0" w:line="280" w:lineRule="atLeast"/>
        <w:ind w:left="426"/>
        <w:rPr>
          <w:rFonts w:ascii="Arial" w:hAnsi="Arial" w:cs="Arial"/>
          <w:sz w:val="18"/>
          <w:szCs w:val="18"/>
          <w:lang w:eastAsia="nl-NL"/>
        </w:rPr>
      </w:pPr>
      <w:r>
        <w:rPr>
          <w:rFonts w:ascii="Arial" w:hAnsi="Arial" w:cs="Arial"/>
          <w:sz w:val="18"/>
          <w:szCs w:val="18"/>
          <w:lang w:eastAsia="nl-NL"/>
        </w:rPr>
        <w:t>Optimale kwaliteit;</w:t>
      </w:r>
    </w:p>
    <w:p w14:paraId="3A22C1D5" w14:textId="77777777" w:rsidR="00D05B9D" w:rsidRDefault="00D05B9D" w:rsidP="00D05B9D">
      <w:pPr>
        <w:pStyle w:val="Lijstalinea"/>
        <w:numPr>
          <w:ilvl w:val="0"/>
          <w:numId w:val="32"/>
        </w:numPr>
        <w:autoSpaceDE w:val="0"/>
        <w:autoSpaceDN w:val="0"/>
        <w:spacing w:after="0" w:line="280" w:lineRule="atLeast"/>
        <w:ind w:left="426"/>
        <w:rPr>
          <w:rFonts w:ascii="Arial" w:hAnsi="Arial" w:cs="Arial"/>
          <w:sz w:val="18"/>
          <w:szCs w:val="18"/>
          <w:lang w:eastAsia="nl-NL"/>
        </w:rPr>
      </w:pPr>
      <w:r>
        <w:rPr>
          <w:rFonts w:ascii="Arial" w:hAnsi="Arial" w:cs="Arial"/>
          <w:sz w:val="18"/>
          <w:szCs w:val="18"/>
          <w:lang w:eastAsia="nl-NL"/>
        </w:rPr>
        <w:t>Sterk output gerichte dienstverlening met ruimte voor ondernemerschap en initiatieven;</w:t>
      </w:r>
    </w:p>
    <w:p w14:paraId="6272DB06" w14:textId="77777777" w:rsidR="00D05B9D" w:rsidRDefault="00D05B9D" w:rsidP="00D05B9D">
      <w:pPr>
        <w:pStyle w:val="Lijstalinea"/>
        <w:numPr>
          <w:ilvl w:val="0"/>
          <w:numId w:val="32"/>
        </w:numPr>
        <w:autoSpaceDE w:val="0"/>
        <w:autoSpaceDN w:val="0"/>
        <w:spacing w:after="0" w:line="280" w:lineRule="atLeast"/>
        <w:ind w:left="426"/>
        <w:rPr>
          <w:rFonts w:ascii="Arial" w:hAnsi="Arial" w:cs="Arial"/>
          <w:sz w:val="18"/>
          <w:szCs w:val="18"/>
          <w:lang w:eastAsia="nl-NL"/>
        </w:rPr>
      </w:pPr>
      <w:r>
        <w:rPr>
          <w:rFonts w:ascii="Arial" w:hAnsi="Arial" w:cs="Arial"/>
          <w:sz w:val="18"/>
          <w:szCs w:val="18"/>
          <w:lang w:eastAsia="nl-NL"/>
        </w:rPr>
        <w:t>Sterk kostenbewustzijn, gericht op schaal- en kwaliteitsvoordelen;</w:t>
      </w:r>
    </w:p>
    <w:p w14:paraId="6B495C6E" w14:textId="77777777" w:rsidR="00D05B9D" w:rsidRDefault="00D05B9D" w:rsidP="00D05B9D">
      <w:pPr>
        <w:pStyle w:val="Lijstalinea"/>
        <w:numPr>
          <w:ilvl w:val="0"/>
          <w:numId w:val="32"/>
        </w:numPr>
        <w:autoSpaceDE w:val="0"/>
        <w:autoSpaceDN w:val="0"/>
        <w:spacing w:after="0" w:line="280" w:lineRule="atLeast"/>
        <w:ind w:left="426"/>
        <w:rPr>
          <w:rFonts w:ascii="Arial" w:hAnsi="Arial" w:cs="Arial"/>
          <w:sz w:val="18"/>
          <w:szCs w:val="18"/>
          <w:lang w:eastAsia="nl-NL"/>
        </w:rPr>
      </w:pPr>
      <w:r>
        <w:rPr>
          <w:rFonts w:ascii="Arial" w:hAnsi="Arial" w:cs="Arial"/>
          <w:sz w:val="18"/>
          <w:szCs w:val="18"/>
          <w:lang w:eastAsia="nl-NL"/>
        </w:rPr>
        <w:t>Voortdurend innoveren en (bij)sturen op basis van behoefte;</w:t>
      </w:r>
    </w:p>
    <w:p w14:paraId="786BCD56" w14:textId="77777777" w:rsidR="00D05B9D" w:rsidRDefault="00D05B9D" w:rsidP="00D05B9D">
      <w:pPr>
        <w:pStyle w:val="Lijstalinea"/>
        <w:numPr>
          <w:ilvl w:val="0"/>
          <w:numId w:val="32"/>
        </w:numPr>
        <w:autoSpaceDE w:val="0"/>
        <w:autoSpaceDN w:val="0"/>
        <w:spacing w:after="0" w:line="280" w:lineRule="atLeast"/>
        <w:ind w:left="426"/>
        <w:rPr>
          <w:rFonts w:ascii="Arial" w:hAnsi="Arial" w:cs="Arial"/>
          <w:sz w:val="18"/>
          <w:szCs w:val="18"/>
          <w:lang w:eastAsia="nl-NL"/>
        </w:rPr>
      </w:pPr>
      <w:r>
        <w:rPr>
          <w:rFonts w:ascii="Arial" w:hAnsi="Arial" w:cs="Arial"/>
          <w:sz w:val="18"/>
          <w:szCs w:val="18"/>
          <w:lang w:eastAsia="nl-NL"/>
        </w:rPr>
        <w:t>Continue sturen op Maatschappelijk Verantwoord Ondernemen;</w:t>
      </w:r>
    </w:p>
    <w:p w14:paraId="5AB1534D" w14:textId="12376439" w:rsidR="00D05B9D" w:rsidRDefault="00D05B9D" w:rsidP="00D05B9D">
      <w:pPr>
        <w:pStyle w:val="Lijstalinea"/>
        <w:numPr>
          <w:ilvl w:val="0"/>
          <w:numId w:val="32"/>
        </w:numPr>
        <w:autoSpaceDE w:val="0"/>
        <w:autoSpaceDN w:val="0"/>
        <w:spacing w:after="0" w:line="280" w:lineRule="atLeast"/>
        <w:ind w:left="426"/>
        <w:rPr>
          <w:rFonts w:ascii="Arial" w:hAnsi="Arial" w:cs="Arial"/>
          <w:sz w:val="18"/>
          <w:szCs w:val="18"/>
          <w:lang w:eastAsia="nl-NL"/>
        </w:rPr>
      </w:pPr>
      <w:r>
        <w:rPr>
          <w:rFonts w:ascii="Arial" w:hAnsi="Arial" w:cs="Arial"/>
          <w:sz w:val="18"/>
          <w:szCs w:val="18"/>
          <w:lang w:eastAsia="nl-NL"/>
        </w:rPr>
        <w:t>Ontzorgen van de facilitaire organisatie, door een duidelijke planning, goede afstemming en coördinatie</w:t>
      </w:r>
      <w:r w:rsidR="004171D8">
        <w:rPr>
          <w:rFonts w:ascii="Arial" w:hAnsi="Arial" w:cs="Arial"/>
          <w:sz w:val="18"/>
          <w:szCs w:val="18"/>
          <w:lang w:eastAsia="nl-NL"/>
        </w:rPr>
        <w:t>.</w:t>
      </w:r>
    </w:p>
    <w:p w14:paraId="57DCB29E" w14:textId="77777777" w:rsidR="00226B75" w:rsidRPr="00226B75" w:rsidRDefault="00226B75" w:rsidP="00226B75">
      <w:pPr>
        <w:pStyle w:val="Kop2"/>
        <w:numPr>
          <w:ilvl w:val="1"/>
          <w:numId w:val="18"/>
        </w:numPr>
        <w:rPr>
          <w:rFonts w:cs="Arial"/>
          <w:szCs w:val="18"/>
        </w:rPr>
      </w:pPr>
      <w:r w:rsidRPr="00226B75">
        <w:rPr>
          <w:rFonts w:cs="Arial"/>
          <w:szCs w:val="18"/>
        </w:rPr>
        <w:t>Randvoorwaarden marktconsultatie</w:t>
      </w:r>
    </w:p>
    <w:p w14:paraId="48BD3848" w14:textId="7CEACD44" w:rsidR="00226B75" w:rsidRPr="00226B75" w:rsidRDefault="00226B75" w:rsidP="00226B75">
      <w:pPr>
        <w:pStyle w:val="Lijstalinea"/>
        <w:numPr>
          <w:ilvl w:val="0"/>
          <w:numId w:val="21"/>
        </w:numPr>
        <w:snapToGrid w:val="0"/>
        <w:spacing w:after="0" w:line="280" w:lineRule="atLeast"/>
        <w:rPr>
          <w:rFonts w:ascii="Arial" w:hAnsi="Arial" w:cs="Arial"/>
          <w:sz w:val="18"/>
          <w:szCs w:val="18"/>
        </w:rPr>
      </w:pPr>
      <w:r w:rsidRPr="00226B75">
        <w:rPr>
          <w:rFonts w:ascii="Arial" w:hAnsi="Arial" w:cs="Arial"/>
          <w:sz w:val="18"/>
          <w:szCs w:val="18"/>
        </w:rPr>
        <w:t xml:space="preserve">Deze marktconsultatie dient uitdrukkelijk niet om een voorselectie te maken van </w:t>
      </w:r>
      <w:r w:rsidR="003A6E68">
        <w:rPr>
          <w:rFonts w:ascii="Arial" w:hAnsi="Arial" w:cs="Arial"/>
          <w:sz w:val="18"/>
          <w:szCs w:val="18"/>
        </w:rPr>
        <w:t>partijen</w:t>
      </w:r>
      <w:r w:rsidRPr="00226B75">
        <w:rPr>
          <w:rFonts w:ascii="Arial" w:hAnsi="Arial" w:cs="Arial"/>
          <w:sz w:val="18"/>
          <w:szCs w:val="18"/>
        </w:rPr>
        <w:t xml:space="preserve"> in het kader van een eventueel uit te voeren vervolgtraject. Evenmin zullen bij de marktconsultatie betrokken partijen op enige wijze worden uitgesloten van eventuele participatie in een mogelijk vervolgtraject</w:t>
      </w:r>
      <w:r w:rsidR="000F1A06">
        <w:rPr>
          <w:rFonts w:ascii="Arial" w:hAnsi="Arial" w:cs="Arial"/>
          <w:sz w:val="18"/>
          <w:szCs w:val="18"/>
        </w:rPr>
        <w:t>;</w:t>
      </w:r>
    </w:p>
    <w:p w14:paraId="1E24F6AE" w14:textId="42C68E2B" w:rsidR="00226B75" w:rsidRPr="00226B75" w:rsidRDefault="00226B75" w:rsidP="00226B75">
      <w:pPr>
        <w:pStyle w:val="Lijstalinea"/>
        <w:numPr>
          <w:ilvl w:val="0"/>
          <w:numId w:val="21"/>
        </w:numPr>
        <w:snapToGrid w:val="0"/>
        <w:spacing w:after="0" w:line="280" w:lineRule="atLeast"/>
        <w:rPr>
          <w:rFonts w:ascii="Arial" w:hAnsi="Arial" w:cs="Arial"/>
          <w:sz w:val="18"/>
          <w:szCs w:val="18"/>
        </w:rPr>
      </w:pPr>
      <w:r w:rsidRPr="00226B75">
        <w:rPr>
          <w:rFonts w:ascii="Arial" w:hAnsi="Arial" w:cs="Arial"/>
          <w:sz w:val="18"/>
          <w:szCs w:val="18"/>
        </w:rPr>
        <w:t>Marktpartijen komen door deel te nemen aan de marktverkenning niet in een bevoordeelde of benadeelde positie op het moment van een mogelijk vervolgtraject</w:t>
      </w:r>
      <w:r w:rsidR="000F1A06">
        <w:rPr>
          <w:rFonts w:ascii="Arial" w:hAnsi="Arial" w:cs="Arial"/>
          <w:sz w:val="18"/>
          <w:szCs w:val="18"/>
        </w:rPr>
        <w:t>;</w:t>
      </w:r>
    </w:p>
    <w:p w14:paraId="04B56A80" w14:textId="7C2C2AB1" w:rsidR="003A6E68" w:rsidRDefault="00226B75" w:rsidP="00226B75">
      <w:pPr>
        <w:pStyle w:val="Lijstalinea"/>
        <w:numPr>
          <w:ilvl w:val="0"/>
          <w:numId w:val="21"/>
        </w:numPr>
        <w:snapToGrid w:val="0"/>
        <w:spacing w:after="0" w:line="280" w:lineRule="atLeast"/>
        <w:rPr>
          <w:rFonts w:ascii="Arial" w:hAnsi="Arial" w:cs="Arial"/>
          <w:sz w:val="18"/>
          <w:szCs w:val="18"/>
        </w:rPr>
      </w:pPr>
      <w:r w:rsidRPr="00226B75">
        <w:rPr>
          <w:rFonts w:ascii="Arial" w:hAnsi="Arial" w:cs="Arial"/>
          <w:sz w:val="18"/>
          <w:szCs w:val="18"/>
        </w:rPr>
        <w:t>Deelnemers aan de marktconsultatie kunnen geen rechten ontlenen aan deelname aan de marktconsultatie of aan enige informatie die tijdens de marktconsultatie wordt verstrekt</w:t>
      </w:r>
      <w:r w:rsidR="000F1A06">
        <w:rPr>
          <w:rFonts w:ascii="Arial" w:hAnsi="Arial" w:cs="Arial"/>
          <w:sz w:val="18"/>
          <w:szCs w:val="18"/>
        </w:rPr>
        <w:t>;</w:t>
      </w:r>
    </w:p>
    <w:p w14:paraId="0B18207F" w14:textId="46484C06"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Deelnemers aan deze marktconsultatie</w:t>
      </w:r>
      <w:r w:rsidR="00226B75" w:rsidRPr="00226B75">
        <w:rPr>
          <w:rFonts w:ascii="Arial" w:hAnsi="Arial" w:cs="Arial"/>
          <w:sz w:val="18"/>
          <w:szCs w:val="18"/>
        </w:rPr>
        <w:t xml:space="preserve"> kunnen geen rekening sturen of anderszins aanspraak maken op een (geldelijke of andere) vergoeding voor hun bijdrage aan de consultatie</w:t>
      </w:r>
      <w:r w:rsidR="000F1A06">
        <w:rPr>
          <w:rFonts w:ascii="Arial" w:hAnsi="Arial" w:cs="Arial"/>
          <w:sz w:val="18"/>
          <w:szCs w:val="18"/>
        </w:rPr>
        <w:t>;</w:t>
      </w:r>
    </w:p>
    <w:p w14:paraId="37A34CDA" w14:textId="3C8B9C11" w:rsidR="00226B75" w:rsidRPr="00226B75" w:rsidRDefault="00226B75" w:rsidP="00226B75">
      <w:pPr>
        <w:pStyle w:val="Lijstalinea"/>
        <w:numPr>
          <w:ilvl w:val="0"/>
          <w:numId w:val="21"/>
        </w:numPr>
        <w:snapToGrid w:val="0"/>
        <w:spacing w:after="0" w:line="280" w:lineRule="atLeast"/>
        <w:rPr>
          <w:rFonts w:ascii="Arial" w:hAnsi="Arial" w:cs="Arial"/>
          <w:sz w:val="18"/>
          <w:szCs w:val="18"/>
        </w:rPr>
      </w:pPr>
      <w:r w:rsidRPr="00226B75">
        <w:rPr>
          <w:rFonts w:ascii="Arial" w:hAnsi="Arial" w:cs="Arial"/>
          <w:sz w:val="18"/>
          <w:szCs w:val="18"/>
        </w:rPr>
        <w:t>De informatie uit de marktconsultatie zal gebruikt worden om de doelstellingen en eisen aan te scherpen van een mogelijk vervolgtraject</w:t>
      </w:r>
      <w:r w:rsidR="000F1A06">
        <w:rPr>
          <w:rFonts w:ascii="Arial" w:hAnsi="Arial" w:cs="Arial"/>
          <w:sz w:val="18"/>
          <w:szCs w:val="18"/>
        </w:rPr>
        <w:t>;</w:t>
      </w:r>
    </w:p>
    <w:p w14:paraId="0EC82130" w14:textId="30143B4C" w:rsidR="00226B75" w:rsidRPr="00226B75" w:rsidRDefault="00226B75" w:rsidP="00226B75">
      <w:pPr>
        <w:pStyle w:val="Lijstalinea"/>
        <w:numPr>
          <w:ilvl w:val="0"/>
          <w:numId w:val="21"/>
        </w:numPr>
        <w:snapToGrid w:val="0"/>
        <w:spacing w:after="0" w:line="280" w:lineRule="atLeast"/>
        <w:rPr>
          <w:rFonts w:ascii="Arial" w:hAnsi="Arial" w:cs="Arial"/>
          <w:sz w:val="18"/>
          <w:szCs w:val="18"/>
        </w:rPr>
      </w:pPr>
      <w:r w:rsidRPr="00226B75">
        <w:rPr>
          <w:rFonts w:ascii="Arial" w:hAnsi="Arial" w:cs="Arial"/>
          <w:sz w:val="18"/>
          <w:szCs w:val="18"/>
        </w:rPr>
        <w:t xml:space="preserve">Deelnemende marktpartijen stemmen ermee in dat door hen aangeleverde informatie geanonimiseerd verwerkt kan worden in het eventuele vervolgtraject, zoals een door </w:t>
      </w:r>
      <w:r w:rsidR="000F1A06">
        <w:rPr>
          <w:rFonts w:ascii="Arial" w:hAnsi="Arial" w:cs="Arial"/>
          <w:sz w:val="18"/>
          <w:szCs w:val="18"/>
        </w:rPr>
        <w:t>het Kadaster</w:t>
      </w:r>
      <w:r w:rsidRPr="00226B75">
        <w:rPr>
          <w:rFonts w:ascii="Arial" w:hAnsi="Arial" w:cs="Arial"/>
          <w:sz w:val="18"/>
          <w:szCs w:val="18"/>
        </w:rPr>
        <w:t xml:space="preserve"> nader uit te werken programma van eisen</w:t>
      </w:r>
      <w:r w:rsidR="000F1A06">
        <w:rPr>
          <w:rFonts w:ascii="Arial" w:hAnsi="Arial" w:cs="Arial"/>
          <w:sz w:val="18"/>
          <w:szCs w:val="18"/>
        </w:rPr>
        <w:t>;</w:t>
      </w:r>
    </w:p>
    <w:p w14:paraId="2EADE7AF" w14:textId="7F54CDBA"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V</w:t>
      </w:r>
      <w:r w:rsidR="00226B75" w:rsidRPr="00226B75">
        <w:rPr>
          <w:rFonts w:ascii="Arial" w:hAnsi="Arial" w:cs="Arial"/>
          <w:sz w:val="18"/>
          <w:szCs w:val="18"/>
        </w:rPr>
        <w:t>erstrekte informatie in het kader van de marktconsultatie kan afwijken van in de eventuele aanbestedingsprocedure te verstrekken informatie;</w:t>
      </w:r>
    </w:p>
    <w:p w14:paraId="609DF5B8" w14:textId="47129BED"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D</w:t>
      </w:r>
      <w:r w:rsidR="00226B75" w:rsidRPr="00226B75">
        <w:rPr>
          <w:rFonts w:ascii="Arial" w:hAnsi="Arial" w:cs="Arial"/>
          <w:sz w:val="18"/>
          <w:szCs w:val="18"/>
        </w:rPr>
        <w:t xml:space="preserve">e inbreng van deelnemende </w:t>
      </w:r>
      <w:r>
        <w:rPr>
          <w:rFonts w:ascii="Arial" w:hAnsi="Arial" w:cs="Arial"/>
          <w:sz w:val="18"/>
          <w:szCs w:val="18"/>
        </w:rPr>
        <w:t>markt</w:t>
      </w:r>
      <w:r w:rsidR="00226B75" w:rsidRPr="00226B75">
        <w:rPr>
          <w:rFonts w:ascii="Arial" w:hAnsi="Arial" w:cs="Arial"/>
          <w:sz w:val="18"/>
          <w:szCs w:val="18"/>
        </w:rPr>
        <w:t>partijen zal zoveel mogelijk vertrouwelijk behandeld worden, waarbij in ieder geval rekening zal worden gehouden met de gerechtvaardigde (zakelijke) belangen van partijen;</w:t>
      </w:r>
    </w:p>
    <w:p w14:paraId="26E8892F" w14:textId="2B2AE928"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C</w:t>
      </w:r>
      <w:r w:rsidR="00226B75" w:rsidRPr="00226B75">
        <w:rPr>
          <w:rFonts w:ascii="Arial" w:hAnsi="Arial" w:cs="Arial"/>
          <w:sz w:val="18"/>
          <w:szCs w:val="18"/>
        </w:rPr>
        <w:t xml:space="preserve">laims over het gebruik van informatie, vertrouwelijkheid, of verzoeken om vergoedingen in verband hiermee worden niet gehonoreerd; </w:t>
      </w:r>
    </w:p>
    <w:p w14:paraId="41E394C9" w14:textId="45469DC5"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D</w:t>
      </w:r>
      <w:r w:rsidR="00226B75" w:rsidRPr="00226B75">
        <w:rPr>
          <w:rFonts w:ascii="Arial" w:hAnsi="Arial" w:cs="Arial"/>
          <w:sz w:val="18"/>
          <w:szCs w:val="18"/>
        </w:rPr>
        <w:t xml:space="preserve">e door deelnemende </w:t>
      </w:r>
      <w:r>
        <w:rPr>
          <w:rFonts w:ascii="Arial" w:hAnsi="Arial" w:cs="Arial"/>
          <w:sz w:val="18"/>
          <w:szCs w:val="18"/>
        </w:rPr>
        <w:t>markt</w:t>
      </w:r>
      <w:r w:rsidR="00226B75" w:rsidRPr="00226B75">
        <w:rPr>
          <w:rFonts w:ascii="Arial" w:hAnsi="Arial" w:cs="Arial"/>
          <w:sz w:val="18"/>
          <w:szCs w:val="18"/>
        </w:rPr>
        <w:t xml:space="preserve">partijen ingezonden documenten worden beschouwd als openbare documenten en vrij van auteursrechten. Indien auteursrechten van toepassing zijn dan wordt </w:t>
      </w:r>
      <w:r w:rsidR="003A6E68">
        <w:rPr>
          <w:rFonts w:ascii="Arial" w:hAnsi="Arial" w:cs="Arial"/>
          <w:sz w:val="18"/>
          <w:szCs w:val="18"/>
        </w:rPr>
        <w:t>het Kadaster</w:t>
      </w:r>
      <w:r w:rsidR="00226B75" w:rsidRPr="00226B75">
        <w:rPr>
          <w:rFonts w:ascii="Arial" w:hAnsi="Arial" w:cs="Arial"/>
          <w:sz w:val="18"/>
          <w:szCs w:val="18"/>
        </w:rPr>
        <w:t xml:space="preserve"> hiervan gevrijwaard door de deze deelnemende </w:t>
      </w:r>
      <w:r>
        <w:rPr>
          <w:rFonts w:ascii="Arial" w:hAnsi="Arial" w:cs="Arial"/>
          <w:sz w:val="18"/>
          <w:szCs w:val="18"/>
        </w:rPr>
        <w:t>markt</w:t>
      </w:r>
      <w:r w:rsidR="00226B75" w:rsidRPr="00226B75">
        <w:rPr>
          <w:rFonts w:ascii="Arial" w:hAnsi="Arial" w:cs="Arial"/>
          <w:sz w:val="18"/>
          <w:szCs w:val="18"/>
        </w:rPr>
        <w:t>partij(en);</w:t>
      </w:r>
    </w:p>
    <w:p w14:paraId="52CFAC26" w14:textId="180E5670"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Het Kadaster</w:t>
      </w:r>
      <w:r w:rsidR="00226B75" w:rsidRPr="00226B75">
        <w:rPr>
          <w:rFonts w:ascii="Arial" w:hAnsi="Arial" w:cs="Arial"/>
          <w:sz w:val="18"/>
          <w:szCs w:val="18"/>
        </w:rPr>
        <w:t xml:space="preserve"> is op geen enkele wijze gebonden aan de uitkomsten van de marktconsultatie of verplicht tot realisatie en/of aanbesteding van het project waar de marktconsultatie betrekking </w:t>
      </w:r>
      <w:r w:rsidR="000F1A06">
        <w:rPr>
          <w:rFonts w:ascii="Arial" w:hAnsi="Arial" w:cs="Arial"/>
          <w:sz w:val="18"/>
          <w:szCs w:val="18"/>
        </w:rPr>
        <w:t xml:space="preserve">op </w:t>
      </w:r>
      <w:r w:rsidR="00226B75" w:rsidRPr="00226B75">
        <w:rPr>
          <w:rFonts w:ascii="Arial" w:hAnsi="Arial" w:cs="Arial"/>
          <w:sz w:val="18"/>
          <w:szCs w:val="18"/>
        </w:rPr>
        <w:t>heeft;</w:t>
      </w:r>
    </w:p>
    <w:p w14:paraId="5E2C03FD" w14:textId="3690C2B8" w:rsidR="00226B75" w:rsidRPr="00226B75" w:rsidRDefault="009E282E" w:rsidP="00226B75">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t xml:space="preserve">Het Kadaster </w:t>
      </w:r>
      <w:r w:rsidR="00226B75" w:rsidRPr="00226B75">
        <w:rPr>
          <w:rFonts w:ascii="Arial" w:hAnsi="Arial" w:cs="Arial"/>
          <w:sz w:val="18"/>
          <w:szCs w:val="18"/>
        </w:rPr>
        <w:t>behoudt zich het recht voor:</w:t>
      </w:r>
    </w:p>
    <w:p w14:paraId="59A1EEAE" w14:textId="77777777" w:rsidR="00226B75" w:rsidRPr="00226B75" w:rsidRDefault="00226B75" w:rsidP="00226B75">
      <w:pPr>
        <w:pStyle w:val="Lijstalinea"/>
        <w:numPr>
          <w:ilvl w:val="1"/>
          <w:numId w:val="21"/>
        </w:numPr>
        <w:snapToGrid w:val="0"/>
        <w:spacing w:after="0" w:line="280" w:lineRule="atLeast"/>
        <w:rPr>
          <w:rFonts w:ascii="Arial" w:hAnsi="Arial" w:cs="Arial"/>
          <w:sz w:val="18"/>
          <w:szCs w:val="18"/>
        </w:rPr>
      </w:pPr>
      <w:r w:rsidRPr="00226B75">
        <w:rPr>
          <w:rFonts w:ascii="Arial" w:hAnsi="Arial" w:cs="Arial"/>
          <w:sz w:val="18"/>
          <w:szCs w:val="18"/>
        </w:rPr>
        <w:t>het voorgenomen aanbestedingsproces qua vorm en inhoud op andere wijze uit te voeren dan het proces dat mogelijk is medegedeeld;</w:t>
      </w:r>
    </w:p>
    <w:p w14:paraId="344E6706" w14:textId="77777777" w:rsidR="00226B75" w:rsidRPr="00226B75" w:rsidRDefault="00226B75" w:rsidP="00226B75">
      <w:pPr>
        <w:pStyle w:val="Lijstalinea"/>
        <w:numPr>
          <w:ilvl w:val="1"/>
          <w:numId w:val="21"/>
        </w:numPr>
        <w:snapToGrid w:val="0"/>
        <w:spacing w:after="0" w:line="280" w:lineRule="atLeast"/>
        <w:rPr>
          <w:rFonts w:ascii="Arial" w:hAnsi="Arial" w:cs="Arial"/>
          <w:sz w:val="18"/>
          <w:szCs w:val="18"/>
        </w:rPr>
      </w:pPr>
      <w:r w:rsidRPr="00226B75">
        <w:rPr>
          <w:rFonts w:ascii="Arial" w:hAnsi="Arial" w:cs="Arial"/>
          <w:sz w:val="18"/>
          <w:szCs w:val="18"/>
        </w:rPr>
        <w:t>deze marktconsultatie tijdelijk of definitief te staken.</w:t>
      </w:r>
    </w:p>
    <w:p w14:paraId="5DF76178" w14:textId="403FAEDC" w:rsidR="00CC3006" w:rsidRDefault="009E282E" w:rsidP="00CC3006">
      <w:pPr>
        <w:pStyle w:val="Lijstalinea"/>
        <w:numPr>
          <w:ilvl w:val="0"/>
          <w:numId w:val="21"/>
        </w:numPr>
        <w:snapToGrid w:val="0"/>
        <w:spacing w:after="0" w:line="280" w:lineRule="atLeast"/>
        <w:rPr>
          <w:rFonts w:ascii="Arial" w:hAnsi="Arial" w:cs="Arial"/>
          <w:sz w:val="18"/>
          <w:szCs w:val="18"/>
        </w:rPr>
      </w:pPr>
      <w:r>
        <w:rPr>
          <w:rFonts w:ascii="Arial" w:hAnsi="Arial" w:cs="Arial"/>
          <w:sz w:val="18"/>
          <w:szCs w:val="18"/>
        </w:rPr>
        <w:lastRenderedPageBreak/>
        <w:t>D</w:t>
      </w:r>
      <w:r w:rsidR="00226B75" w:rsidRPr="00226B75">
        <w:rPr>
          <w:rFonts w:ascii="Arial" w:hAnsi="Arial" w:cs="Arial"/>
          <w:sz w:val="18"/>
          <w:szCs w:val="18"/>
        </w:rPr>
        <w:t xml:space="preserve">oor deelname aan deze marktconsultatie geven </w:t>
      </w:r>
      <w:r>
        <w:rPr>
          <w:rFonts w:ascii="Arial" w:hAnsi="Arial" w:cs="Arial"/>
          <w:sz w:val="18"/>
          <w:szCs w:val="18"/>
        </w:rPr>
        <w:t>markt</w:t>
      </w:r>
      <w:r w:rsidR="00226B75" w:rsidRPr="00226B75">
        <w:rPr>
          <w:rFonts w:ascii="Arial" w:hAnsi="Arial" w:cs="Arial"/>
          <w:sz w:val="18"/>
          <w:szCs w:val="18"/>
        </w:rPr>
        <w:t>partijen te kennen onvoorwaardelijk akkoord te gaan met de voorwaarden zoals vermeld in dit document.</w:t>
      </w:r>
    </w:p>
    <w:p w14:paraId="620BA522" w14:textId="65ADBC72" w:rsidR="00CC3006" w:rsidRPr="00CC3006" w:rsidRDefault="00CC3006" w:rsidP="00CC3006">
      <w:pPr>
        <w:pStyle w:val="Kop2"/>
        <w:numPr>
          <w:ilvl w:val="1"/>
          <w:numId w:val="18"/>
        </w:numPr>
        <w:rPr>
          <w:rFonts w:cs="Arial"/>
          <w:szCs w:val="18"/>
        </w:rPr>
      </w:pPr>
      <w:r>
        <w:rPr>
          <w:rFonts w:cs="Arial"/>
          <w:szCs w:val="18"/>
        </w:rPr>
        <w:t>Leeswijzer</w:t>
      </w:r>
    </w:p>
    <w:p w14:paraId="6C92F372" w14:textId="05391DA5" w:rsidR="00CC3006" w:rsidRPr="00CC3006" w:rsidRDefault="00CC3006" w:rsidP="00CC3006">
      <w:pPr>
        <w:snapToGrid w:val="0"/>
        <w:rPr>
          <w:snapToGrid/>
        </w:rPr>
      </w:pPr>
      <w:r>
        <w:rPr>
          <w:snapToGrid/>
        </w:rPr>
        <w:t xml:space="preserve">In </w:t>
      </w:r>
      <w:r w:rsidRPr="00CC3006">
        <w:rPr>
          <w:snapToGrid/>
        </w:rPr>
        <w:t xml:space="preserve">hoofdstuk </w:t>
      </w:r>
      <w:r w:rsidR="009E282E">
        <w:rPr>
          <w:snapToGrid/>
        </w:rPr>
        <w:t>twee</w:t>
      </w:r>
      <w:r w:rsidRPr="00CC3006">
        <w:rPr>
          <w:snapToGrid/>
        </w:rPr>
        <w:t xml:space="preserve"> is aangegeven welke procedure gevolgd wordt bij deze marktconsultatie. </w:t>
      </w:r>
      <w:r>
        <w:rPr>
          <w:snapToGrid/>
        </w:rPr>
        <w:t>In hoofdstuk drie staan de vragen beschreven welke wij graag aan de marktpartijen willen voorleggen.</w:t>
      </w:r>
      <w:r w:rsidRPr="00CC3006">
        <w:rPr>
          <w:snapToGrid/>
        </w:rPr>
        <w:t xml:space="preserve"> </w:t>
      </w:r>
    </w:p>
    <w:p w14:paraId="4977E7A7" w14:textId="76ADF779" w:rsidR="00AA1749" w:rsidRPr="00226B75" w:rsidRDefault="00AA1749" w:rsidP="00226B75">
      <w:pPr>
        <w:rPr>
          <w:rFonts w:eastAsia="Calibri" w:cs="Arial"/>
          <w:snapToGrid/>
          <w:kern w:val="0"/>
          <w:szCs w:val="18"/>
        </w:rPr>
      </w:pPr>
      <w:r w:rsidRPr="00226B75">
        <w:rPr>
          <w:rFonts w:eastAsia="Calibri" w:cs="Arial"/>
          <w:snapToGrid/>
          <w:kern w:val="0"/>
          <w:szCs w:val="18"/>
        </w:rPr>
        <w:br w:type="page"/>
      </w:r>
    </w:p>
    <w:p w14:paraId="525CC0FC" w14:textId="583B8D10" w:rsidR="007D7411" w:rsidRDefault="00E31F74" w:rsidP="00AA1749">
      <w:pPr>
        <w:pStyle w:val="Kop1"/>
        <w:numPr>
          <w:ilvl w:val="0"/>
          <w:numId w:val="18"/>
        </w:numPr>
      </w:pPr>
      <w:bookmarkStart w:id="3" w:name="_Hlk22133588"/>
      <w:r w:rsidRPr="00FF4416">
        <w:lastRenderedPageBreak/>
        <w:t xml:space="preserve">Procedure </w:t>
      </w:r>
    </w:p>
    <w:bookmarkEnd w:id="3"/>
    <w:p w14:paraId="17BB8DD7" w14:textId="69775EC2" w:rsidR="00AA1749" w:rsidRPr="00AA1749" w:rsidRDefault="00AA1749" w:rsidP="00AA1749">
      <w:pPr>
        <w:pStyle w:val="Kop2"/>
        <w:numPr>
          <w:ilvl w:val="1"/>
          <w:numId w:val="20"/>
        </w:numPr>
        <w:rPr>
          <w:rFonts w:eastAsia="Calibri"/>
        </w:rPr>
      </w:pPr>
      <w:r w:rsidRPr="00AA1749">
        <w:rPr>
          <w:rFonts w:cs="Arial"/>
          <w:szCs w:val="18"/>
        </w:rPr>
        <w:t>Marktconsul</w:t>
      </w:r>
      <w:r w:rsidR="00226B75">
        <w:rPr>
          <w:rFonts w:cs="Arial"/>
          <w:szCs w:val="18"/>
        </w:rPr>
        <w:t>t</w:t>
      </w:r>
      <w:r w:rsidRPr="00AA1749">
        <w:rPr>
          <w:rFonts w:cs="Arial"/>
          <w:szCs w:val="18"/>
        </w:rPr>
        <w:t>atie</w:t>
      </w:r>
    </w:p>
    <w:p w14:paraId="37CF0886" w14:textId="2764599F" w:rsidR="00F80D9E" w:rsidRDefault="00AA1749" w:rsidP="00F80D9E">
      <w:pPr>
        <w:rPr>
          <w:snapToGrid/>
        </w:rPr>
      </w:pPr>
      <w:r>
        <w:t>Deze marktconsultatie bestaat uit een schriftelijke vragenlijst</w:t>
      </w:r>
      <w:r w:rsidR="00CC3006">
        <w:t xml:space="preserve"> (hoofdstuk 3)</w:t>
      </w:r>
      <w:r>
        <w:t xml:space="preserve"> die door marktpartijen beantwoord </w:t>
      </w:r>
      <w:r w:rsidRPr="003D0CBC">
        <w:t>kan worden</w:t>
      </w:r>
      <w:r w:rsidR="00C70E83" w:rsidRPr="003D0CBC">
        <w:t>.</w:t>
      </w:r>
      <w:r w:rsidR="00EA31D6" w:rsidRPr="003D0CBC">
        <w:t xml:space="preserve"> In </w:t>
      </w:r>
      <w:r w:rsidR="002D6E73" w:rsidRPr="003D0CBC">
        <w:t xml:space="preserve">Bijlage Functionele en Security specificaties </w:t>
      </w:r>
      <w:proofErr w:type="spellStart"/>
      <w:r w:rsidR="002D6E73" w:rsidRPr="003D0CBC">
        <w:t>FormulierenServer</w:t>
      </w:r>
      <w:proofErr w:type="spellEnd"/>
      <w:r w:rsidR="00EA31D6" w:rsidRPr="003D0CBC">
        <w:t xml:space="preserve"> vindt u aanvullende informatie.</w:t>
      </w:r>
      <w:r w:rsidR="00EA31D6">
        <w:t xml:space="preserve"> </w:t>
      </w:r>
      <w:r w:rsidR="00F80D9E" w:rsidRPr="00F80D9E">
        <w:rPr>
          <w:snapToGrid/>
        </w:rPr>
        <w:t xml:space="preserve">Wij verzoeken u de beantwoording in de Nederlandse taal te doen. Tevens verzoeken wij u de vragen kort en bondig te beantwoorden en in uw beantwoording geen gebruik te maken van doorverwijzingen via </w:t>
      </w:r>
      <w:r w:rsidR="009B64F1">
        <w:rPr>
          <w:snapToGrid/>
        </w:rPr>
        <w:t>‘l</w:t>
      </w:r>
      <w:r w:rsidR="009B64F1" w:rsidRPr="00F80D9E">
        <w:rPr>
          <w:snapToGrid/>
        </w:rPr>
        <w:t>ink</w:t>
      </w:r>
      <w:r w:rsidR="009B64F1">
        <w:rPr>
          <w:snapToGrid/>
        </w:rPr>
        <w:t>s’</w:t>
      </w:r>
      <w:r w:rsidR="00F80D9E" w:rsidRPr="00F80D9E">
        <w:rPr>
          <w:snapToGrid/>
        </w:rPr>
        <w:t>.</w:t>
      </w:r>
    </w:p>
    <w:p w14:paraId="31C3AF8E" w14:textId="77777777" w:rsidR="0097208E" w:rsidRDefault="0097208E" w:rsidP="0097208E">
      <w:pPr>
        <w:rPr>
          <w:snapToGrid/>
        </w:rPr>
      </w:pPr>
    </w:p>
    <w:p w14:paraId="4E837E2B" w14:textId="3D0CDE94" w:rsidR="0097208E" w:rsidRPr="0097208E" w:rsidRDefault="0097208E" w:rsidP="0097208E">
      <w:pPr>
        <w:rPr>
          <w:snapToGrid/>
        </w:rPr>
      </w:pPr>
      <w:r w:rsidRPr="0097208E">
        <w:rPr>
          <w:snapToGrid/>
        </w:rPr>
        <w:t xml:space="preserve">Indien er na het indienen van de schriftelijke beantwoording aanvullende vragen zijn, zullen deze worden toegestuurd aan alle partijen die hebben deelgenomen aan de marktconsultatie. Het Kadaster behoudt zich het recht voor een mondelinge toelichting te vragen naar aanleiding van de ingediende beantwoording. Indien dit van toepassing is zal hierover contact met u worden opgenomen. </w:t>
      </w:r>
    </w:p>
    <w:p w14:paraId="0DC5DCE3" w14:textId="77777777" w:rsidR="0097208E" w:rsidRPr="0097208E" w:rsidRDefault="0097208E" w:rsidP="0097208E">
      <w:pPr>
        <w:pStyle w:val="Kop2"/>
        <w:numPr>
          <w:ilvl w:val="1"/>
          <w:numId w:val="20"/>
        </w:numPr>
        <w:rPr>
          <w:rFonts w:cs="Arial"/>
          <w:szCs w:val="18"/>
        </w:rPr>
      </w:pPr>
      <w:r w:rsidRPr="0097208E">
        <w:rPr>
          <w:rFonts w:cs="Arial"/>
          <w:szCs w:val="18"/>
        </w:rPr>
        <w:t>Vragen</w:t>
      </w:r>
    </w:p>
    <w:p w14:paraId="56C75D56" w14:textId="7B2B6B43" w:rsidR="00AA1749" w:rsidRDefault="00AA1749" w:rsidP="00AA1749">
      <w:r>
        <w:t>Indien u vragen heeft over deze marktconsultat</w:t>
      </w:r>
      <w:r w:rsidRPr="0046630E">
        <w:t xml:space="preserve">ie kunt u deze </w:t>
      </w:r>
      <w:r w:rsidR="00F80D9E" w:rsidRPr="0046630E">
        <w:t>stellen</w:t>
      </w:r>
      <w:r w:rsidR="00D05B9D" w:rsidRPr="0046630E">
        <w:t xml:space="preserve">. </w:t>
      </w:r>
      <w:r w:rsidR="00D05B9D" w:rsidRPr="0046630E">
        <w:rPr>
          <w:rFonts w:cs="Arial"/>
          <w:szCs w:val="18"/>
        </w:rPr>
        <w:t xml:space="preserve">Deze vragen dienen uiterlijk </w:t>
      </w:r>
      <w:r w:rsidR="0046630E" w:rsidRPr="0046630E">
        <w:rPr>
          <w:rFonts w:cs="Arial"/>
          <w:szCs w:val="18"/>
        </w:rPr>
        <w:t xml:space="preserve">26 </w:t>
      </w:r>
      <w:r w:rsidR="00EC51B5" w:rsidRPr="0046630E">
        <w:rPr>
          <w:rFonts w:cs="Arial"/>
          <w:szCs w:val="18"/>
        </w:rPr>
        <w:t>juni 2020 om</w:t>
      </w:r>
      <w:r w:rsidR="000F1A06" w:rsidRPr="0046630E">
        <w:rPr>
          <w:rFonts w:cs="Arial"/>
          <w:b/>
          <w:szCs w:val="18"/>
        </w:rPr>
        <w:t xml:space="preserve"> </w:t>
      </w:r>
      <w:r w:rsidR="00D05B9D" w:rsidRPr="0046630E">
        <w:rPr>
          <w:rFonts w:cs="Arial"/>
          <w:b/>
          <w:szCs w:val="18"/>
        </w:rPr>
        <w:t>12:00 uur</w:t>
      </w:r>
      <w:r w:rsidR="00D05B9D" w:rsidRPr="0046630E">
        <w:rPr>
          <w:rFonts w:cs="Arial"/>
          <w:szCs w:val="18"/>
        </w:rPr>
        <w:t xml:space="preserve">, gesteld te zijn via </w:t>
      </w:r>
      <w:r w:rsidR="00E22036" w:rsidRPr="0046630E">
        <w:rPr>
          <w:rFonts w:cs="Arial"/>
          <w:szCs w:val="18"/>
        </w:rPr>
        <w:t>de berichtenmodule</w:t>
      </w:r>
      <w:r w:rsidR="00E22036">
        <w:rPr>
          <w:rFonts w:cs="Arial"/>
          <w:szCs w:val="18"/>
        </w:rPr>
        <w:t xml:space="preserve"> van </w:t>
      </w:r>
      <w:proofErr w:type="spellStart"/>
      <w:r w:rsidR="00D05B9D" w:rsidRPr="00D05B9D">
        <w:rPr>
          <w:rFonts w:cs="Arial"/>
          <w:szCs w:val="18"/>
        </w:rPr>
        <w:t>TenderNed</w:t>
      </w:r>
      <w:proofErr w:type="spellEnd"/>
      <w:r w:rsidR="00D05B9D" w:rsidRPr="00D05B9D">
        <w:rPr>
          <w:rFonts w:cs="Arial"/>
          <w:szCs w:val="18"/>
        </w:rPr>
        <w:t>.</w:t>
      </w:r>
      <w:r w:rsidR="004171D8">
        <w:rPr>
          <w:rFonts w:cs="Arial"/>
          <w:szCs w:val="18"/>
        </w:rPr>
        <w:t xml:space="preserve"> </w:t>
      </w:r>
      <w:r w:rsidR="00D05B9D">
        <w:rPr>
          <w:rFonts w:cs="Arial"/>
          <w:szCs w:val="18"/>
        </w:rPr>
        <w:t xml:space="preserve">Wij </w:t>
      </w:r>
      <w:r>
        <w:t>zullen deze vragen beantwoorden en geanonimiseer</w:t>
      </w:r>
      <w:r w:rsidR="00F80D9E">
        <w:t xml:space="preserve">d volgens planning op </w:t>
      </w:r>
      <w:proofErr w:type="spellStart"/>
      <w:r w:rsidR="00F80D9E">
        <w:t>TenderNed</w:t>
      </w:r>
      <w:proofErr w:type="spellEnd"/>
      <w:r w:rsidR="00F80D9E">
        <w:t xml:space="preserve"> publiceren. </w:t>
      </w:r>
    </w:p>
    <w:p w14:paraId="2B1FFB39" w14:textId="21132969" w:rsidR="005B11BA" w:rsidRPr="00AA1749" w:rsidRDefault="005B11BA" w:rsidP="00AA1749">
      <w:pPr>
        <w:pStyle w:val="Kop2"/>
        <w:numPr>
          <w:ilvl w:val="1"/>
          <w:numId w:val="20"/>
        </w:numPr>
        <w:rPr>
          <w:rFonts w:cs="Arial"/>
          <w:szCs w:val="18"/>
        </w:rPr>
      </w:pPr>
      <w:r w:rsidRPr="00AA1749">
        <w:rPr>
          <w:rFonts w:cs="Arial"/>
          <w:szCs w:val="18"/>
        </w:rPr>
        <w:t>Planning</w:t>
      </w:r>
    </w:p>
    <w:p w14:paraId="0330A4CE" w14:textId="12417D08" w:rsidR="007D7411" w:rsidRDefault="00226B75" w:rsidP="007D7411">
      <w:pPr>
        <w:rPr>
          <w:rFonts w:eastAsia="Calibri" w:cs="Arial"/>
          <w:szCs w:val="18"/>
          <w:lang w:val="nl"/>
        </w:rPr>
      </w:pPr>
      <w:r w:rsidRPr="00226B75">
        <w:rPr>
          <w:rFonts w:cs="Arial"/>
        </w:rPr>
        <w:t xml:space="preserve">De onderstaande </w:t>
      </w:r>
      <w:r w:rsidRPr="00226B75">
        <w:t xml:space="preserve">planning geeft inzicht hoe het Kadaster het tijdpad van </w:t>
      </w:r>
      <w:r>
        <w:t>marktconsul</w:t>
      </w:r>
      <w:r w:rsidR="00D05B9D">
        <w:t>t</w:t>
      </w:r>
      <w:r>
        <w:t xml:space="preserve">atie </w:t>
      </w:r>
      <w:r w:rsidRPr="00226B75">
        <w:t xml:space="preserve">heeft uitgezet en welke </w:t>
      </w:r>
      <w:r>
        <w:t>activiteiten hierin plaatsvinden</w:t>
      </w:r>
      <w:r w:rsidRPr="00226B75">
        <w:t>.</w:t>
      </w:r>
    </w:p>
    <w:p w14:paraId="12E8E002" w14:textId="77777777" w:rsidR="00226B75" w:rsidRPr="00FF4416" w:rsidRDefault="00226B75" w:rsidP="007D7411">
      <w:pPr>
        <w:rPr>
          <w:rFonts w:eastAsia="Calibri" w:cs="Arial"/>
          <w:szCs w:val="18"/>
          <w:lang w:val="n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536"/>
      </w:tblGrid>
      <w:tr w:rsidR="0089633A" w:rsidRPr="00FF4416" w14:paraId="6D005EEA" w14:textId="77777777" w:rsidTr="003A6E68">
        <w:trPr>
          <w:trHeight w:val="251"/>
        </w:trPr>
        <w:tc>
          <w:tcPr>
            <w:tcW w:w="4111" w:type="dxa"/>
            <w:shd w:val="clear" w:color="auto" w:fill="2E74B5" w:themeFill="accent5" w:themeFillShade="BF"/>
          </w:tcPr>
          <w:p w14:paraId="72765D82" w14:textId="03C77A27" w:rsidR="0089633A" w:rsidRPr="00FF4416" w:rsidRDefault="0092229E" w:rsidP="00076EB0">
            <w:pPr>
              <w:spacing w:after="160" w:line="259" w:lineRule="auto"/>
              <w:rPr>
                <w:rFonts w:eastAsia="Calibri" w:cs="Arial"/>
                <w:b/>
                <w:bCs/>
                <w:snapToGrid/>
                <w:kern w:val="0"/>
                <w:szCs w:val="18"/>
              </w:rPr>
            </w:pPr>
            <w:r w:rsidRPr="00FF4416">
              <w:rPr>
                <w:rFonts w:eastAsia="Calibri" w:cs="Arial"/>
                <w:b/>
                <w:bCs/>
                <w:snapToGrid/>
                <w:kern w:val="0"/>
                <w:szCs w:val="18"/>
              </w:rPr>
              <w:t>Activiteit</w:t>
            </w:r>
          </w:p>
        </w:tc>
        <w:tc>
          <w:tcPr>
            <w:tcW w:w="4536" w:type="dxa"/>
            <w:shd w:val="clear" w:color="auto" w:fill="2E74B5" w:themeFill="accent5" w:themeFillShade="BF"/>
          </w:tcPr>
          <w:p w14:paraId="41EE4601" w14:textId="1432F626" w:rsidR="0089633A" w:rsidRPr="00FF4416" w:rsidRDefault="0092229E" w:rsidP="00076EB0">
            <w:pPr>
              <w:spacing w:after="160" w:line="259" w:lineRule="auto"/>
              <w:rPr>
                <w:rFonts w:eastAsia="Calibri" w:cs="Arial"/>
                <w:b/>
                <w:bCs/>
                <w:snapToGrid/>
                <w:kern w:val="0"/>
                <w:szCs w:val="18"/>
              </w:rPr>
            </w:pPr>
            <w:r w:rsidRPr="00FF4416">
              <w:rPr>
                <w:rFonts w:eastAsia="Calibri" w:cs="Arial"/>
                <w:b/>
                <w:bCs/>
                <w:snapToGrid/>
                <w:kern w:val="0"/>
                <w:szCs w:val="18"/>
              </w:rPr>
              <w:t>Datum</w:t>
            </w:r>
          </w:p>
        </w:tc>
      </w:tr>
      <w:tr w:rsidR="0089633A" w:rsidRPr="00FF4416" w14:paraId="7159D8FD" w14:textId="77777777" w:rsidTr="003A6E68">
        <w:tc>
          <w:tcPr>
            <w:tcW w:w="4111" w:type="dxa"/>
            <w:shd w:val="clear" w:color="auto" w:fill="auto"/>
          </w:tcPr>
          <w:p w14:paraId="42462CF2" w14:textId="4EF62C12" w:rsidR="0089633A" w:rsidRPr="00FF4416" w:rsidRDefault="005644AF" w:rsidP="00076EB0">
            <w:pPr>
              <w:spacing w:after="160" w:line="259" w:lineRule="auto"/>
              <w:rPr>
                <w:rFonts w:eastAsia="Calibri" w:cs="Arial"/>
                <w:snapToGrid/>
                <w:kern w:val="0"/>
                <w:szCs w:val="18"/>
              </w:rPr>
            </w:pPr>
            <w:r w:rsidRPr="00FF4416">
              <w:rPr>
                <w:rFonts w:eastAsia="Calibri" w:cs="Arial"/>
                <w:snapToGrid/>
                <w:kern w:val="0"/>
                <w:szCs w:val="18"/>
              </w:rPr>
              <w:t xml:space="preserve">Publicatie </w:t>
            </w:r>
            <w:r w:rsidR="005360D6" w:rsidRPr="00FF4416">
              <w:rPr>
                <w:rFonts w:eastAsia="Calibri" w:cs="Arial"/>
                <w:snapToGrid/>
                <w:kern w:val="0"/>
                <w:szCs w:val="18"/>
              </w:rPr>
              <w:t>marktconsul</w:t>
            </w:r>
            <w:r w:rsidR="00D52CB5">
              <w:rPr>
                <w:rFonts w:eastAsia="Calibri" w:cs="Arial"/>
                <w:snapToGrid/>
                <w:kern w:val="0"/>
                <w:szCs w:val="18"/>
              </w:rPr>
              <w:t>t</w:t>
            </w:r>
            <w:r w:rsidR="005360D6" w:rsidRPr="00FF4416">
              <w:rPr>
                <w:rFonts w:eastAsia="Calibri" w:cs="Arial"/>
                <w:snapToGrid/>
                <w:kern w:val="0"/>
                <w:szCs w:val="18"/>
              </w:rPr>
              <w:t>atie</w:t>
            </w:r>
          </w:p>
        </w:tc>
        <w:tc>
          <w:tcPr>
            <w:tcW w:w="4536" w:type="dxa"/>
            <w:shd w:val="clear" w:color="auto" w:fill="auto"/>
          </w:tcPr>
          <w:p w14:paraId="19371629" w14:textId="2D52276E" w:rsidR="0089633A" w:rsidRPr="00DE1D39" w:rsidRDefault="00FF41D0" w:rsidP="00076EB0">
            <w:pPr>
              <w:spacing w:after="160" w:line="259" w:lineRule="auto"/>
              <w:rPr>
                <w:rFonts w:eastAsia="Calibri" w:cs="Arial"/>
                <w:snapToGrid/>
                <w:kern w:val="0"/>
                <w:szCs w:val="18"/>
              </w:rPr>
            </w:pPr>
            <w:r w:rsidRPr="00DE1D39">
              <w:rPr>
                <w:rFonts w:eastAsia="Calibri" w:cs="Arial"/>
                <w:snapToGrid/>
                <w:kern w:val="0"/>
                <w:szCs w:val="18"/>
              </w:rPr>
              <w:t>2</w:t>
            </w:r>
            <w:r w:rsidR="00DE1D39" w:rsidRPr="00DE1D39">
              <w:rPr>
                <w:rFonts w:eastAsia="Calibri" w:cs="Arial"/>
                <w:snapToGrid/>
                <w:kern w:val="0"/>
                <w:szCs w:val="18"/>
              </w:rPr>
              <w:t>3</w:t>
            </w:r>
            <w:r w:rsidRPr="00DE1D39">
              <w:rPr>
                <w:rFonts w:eastAsia="Calibri" w:cs="Arial"/>
                <w:snapToGrid/>
                <w:kern w:val="0"/>
                <w:szCs w:val="18"/>
              </w:rPr>
              <w:t xml:space="preserve"> juni 2020</w:t>
            </w:r>
          </w:p>
        </w:tc>
      </w:tr>
      <w:tr w:rsidR="0089633A" w:rsidRPr="00FF4416" w14:paraId="54277A6C" w14:textId="77777777" w:rsidTr="003A6E68">
        <w:tc>
          <w:tcPr>
            <w:tcW w:w="4111" w:type="dxa"/>
            <w:shd w:val="clear" w:color="auto" w:fill="auto"/>
          </w:tcPr>
          <w:p w14:paraId="1EE667A9" w14:textId="10825FB7" w:rsidR="0089633A" w:rsidRPr="00FF4416" w:rsidRDefault="0092229E" w:rsidP="00076EB0">
            <w:pPr>
              <w:spacing w:after="160" w:line="259" w:lineRule="auto"/>
              <w:rPr>
                <w:rFonts w:eastAsia="Calibri" w:cs="Arial"/>
                <w:snapToGrid/>
                <w:kern w:val="0"/>
                <w:szCs w:val="18"/>
              </w:rPr>
            </w:pPr>
            <w:r w:rsidRPr="00FF4416">
              <w:rPr>
                <w:rFonts w:eastAsia="Calibri" w:cs="Arial"/>
                <w:snapToGrid/>
                <w:kern w:val="0"/>
                <w:szCs w:val="18"/>
              </w:rPr>
              <w:t>Sluiting indienen vragen</w:t>
            </w:r>
          </w:p>
        </w:tc>
        <w:tc>
          <w:tcPr>
            <w:tcW w:w="4536" w:type="dxa"/>
            <w:shd w:val="clear" w:color="auto" w:fill="auto"/>
          </w:tcPr>
          <w:p w14:paraId="08237AB7" w14:textId="6B3E6619" w:rsidR="0089633A" w:rsidRPr="00DE1D39" w:rsidRDefault="00C91CE6" w:rsidP="00076EB0">
            <w:pPr>
              <w:spacing w:after="160" w:line="259" w:lineRule="auto"/>
              <w:rPr>
                <w:rFonts w:eastAsia="Calibri" w:cs="Arial"/>
                <w:snapToGrid/>
                <w:kern w:val="0"/>
                <w:szCs w:val="18"/>
              </w:rPr>
            </w:pPr>
            <w:r>
              <w:rPr>
                <w:rFonts w:eastAsia="Calibri" w:cs="Arial"/>
                <w:snapToGrid/>
                <w:kern w:val="0"/>
                <w:szCs w:val="18"/>
              </w:rPr>
              <w:t>26</w:t>
            </w:r>
            <w:r w:rsidR="00751BB5" w:rsidRPr="00DE1D39">
              <w:rPr>
                <w:rFonts w:eastAsia="Calibri" w:cs="Arial"/>
                <w:snapToGrid/>
                <w:kern w:val="0"/>
                <w:szCs w:val="18"/>
              </w:rPr>
              <w:t xml:space="preserve"> juni 2020</w:t>
            </w:r>
            <w:r w:rsidR="00D05B9D" w:rsidRPr="00DE1D39">
              <w:rPr>
                <w:rFonts w:eastAsia="Calibri" w:cs="Arial"/>
                <w:snapToGrid/>
                <w:kern w:val="0"/>
                <w:szCs w:val="18"/>
              </w:rPr>
              <w:t>, 1</w:t>
            </w:r>
            <w:r w:rsidR="005A7411">
              <w:rPr>
                <w:rFonts w:eastAsia="Calibri" w:cs="Arial"/>
                <w:snapToGrid/>
                <w:kern w:val="0"/>
                <w:szCs w:val="18"/>
              </w:rPr>
              <w:t>7</w:t>
            </w:r>
            <w:r w:rsidR="00D05B9D" w:rsidRPr="00DE1D39">
              <w:rPr>
                <w:rFonts w:eastAsia="Calibri" w:cs="Arial"/>
                <w:snapToGrid/>
                <w:kern w:val="0"/>
                <w:szCs w:val="18"/>
              </w:rPr>
              <w:t>.00 uur</w:t>
            </w:r>
          </w:p>
        </w:tc>
      </w:tr>
      <w:tr w:rsidR="0089633A" w:rsidRPr="00FF4416" w14:paraId="2998444D" w14:textId="77777777" w:rsidTr="003A6E68">
        <w:trPr>
          <w:trHeight w:val="285"/>
        </w:trPr>
        <w:tc>
          <w:tcPr>
            <w:tcW w:w="4111" w:type="dxa"/>
            <w:shd w:val="clear" w:color="auto" w:fill="auto"/>
          </w:tcPr>
          <w:p w14:paraId="09906711" w14:textId="1F8AF694" w:rsidR="0089633A" w:rsidRPr="00FF4416" w:rsidRDefault="0092229E" w:rsidP="00076EB0">
            <w:pPr>
              <w:spacing w:after="160" w:line="259" w:lineRule="auto"/>
              <w:rPr>
                <w:rFonts w:eastAsia="Calibri" w:cs="Arial"/>
                <w:snapToGrid/>
                <w:kern w:val="0"/>
                <w:szCs w:val="18"/>
              </w:rPr>
            </w:pPr>
            <w:r w:rsidRPr="00FF4416">
              <w:rPr>
                <w:rFonts w:eastAsia="Calibri" w:cs="Arial"/>
                <w:snapToGrid/>
                <w:kern w:val="0"/>
                <w:szCs w:val="18"/>
              </w:rPr>
              <w:t>Beantwoording</w:t>
            </w:r>
            <w:r w:rsidR="005644AF" w:rsidRPr="00FF4416">
              <w:rPr>
                <w:rFonts w:eastAsia="Calibri" w:cs="Arial"/>
                <w:snapToGrid/>
                <w:kern w:val="0"/>
                <w:szCs w:val="18"/>
              </w:rPr>
              <w:t xml:space="preserve"> </w:t>
            </w:r>
            <w:r w:rsidR="005360D6" w:rsidRPr="00FF4416">
              <w:rPr>
                <w:rFonts w:eastAsia="Calibri" w:cs="Arial"/>
                <w:snapToGrid/>
                <w:kern w:val="0"/>
                <w:szCs w:val="18"/>
              </w:rPr>
              <w:t>vragen</w:t>
            </w:r>
          </w:p>
        </w:tc>
        <w:tc>
          <w:tcPr>
            <w:tcW w:w="4536" w:type="dxa"/>
            <w:shd w:val="clear" w:color="auto" w:fill="auto"/>
          </w:tcPr>
          <w:p w14:paraId="03CEA4E3" w14:textId="09C3A261" w:rsidR="0089633A" w:rsidRPr="00DE1D39" w:rsidRDefault="00165444" w:rsidP="00076EB0">
            <w:pPr>
              <w:spacing w:after="160" w:line="259" w:lineRule="auto"/>
              <w:rPr>
                <w:rFonts w:eastAsia="Calibri" w:cs="Arial"/>
                <w:snapToGrid/>
                <w:kern w:val="0"/>
                <w:szCs w:val="18"/>
              </w:rPr>
            </w:pPr>
            <w:r>
              <w:rPr>
                <w:rFonts w:eastAsia="Calibri" w:cs="Arial"/>
                <w:snapToGrid/>
                <w:kern w:val="0"/>
                <w:szCs w:val="18"/>
              </w:rPr>
              <w:t>2</w:t>
            </w:r>
            <w:r w:rsidR="0072789F" w:rsidRPr="00DE1D39">
              <w:rPr>
                <w:rFonts w:eastAsia="Calibri" w:cs="Arial"/>
                <w:snapToGrid/>
                <w:kern w:val="0"/>
                <w:szCs w:val="18"/>
              </w:rPr>
              <w:t xml:space="preserve"> juli 2020</w:t>
            </w:r>
          </w:p>
        </w:tc>
      </w:tr>
      <w:tr w:rsidR="0089633A" w:rsidRPr="00FF4416" w14:paraId="34B60AA0" w14:textId="77777777" w:rsidTr="003A6E68">
        <w:trPr>
          <w:trHeight w:val="249"/>
        </w:trPr>
        <w:tc>
          <w:tcPr>
            <w:tcW w:w="4111" w:type="dxa"/>
            <w:shd w:val="clear" w:color="auto" w:fill="auto"/>
          </w:tcPr>
          <w:p w14:paraId="5180FB6A" w14:textId="5029AB96" w:rsidR="0089633A" w:rsidRPr="00FF4416" w:rsidRDefault="005644AF" w:rsidP="00076EB0">
            <w:pPr>
              <w:spacing w:after="160" w:line="259" w:lineRule="auto"/>
              <w:rPr>
                <w:rFonts w:eastAsia="Calibri" w:cs="Arial"/>
                <w:snapToGrid/>
                <w:kern w:val="0"/>
                <w:szCs w:val="18"/>
              </w:rPr>
            </w:pPr>
            <w:r w:rsidRPr="00FF4416">
              <w:rPr>
                <w:rFonts w:eastAsia="Calibri" w:cs="Arial"/>
                <w:snapToGrid/>
                <w:kern w:val="0"/>
                <w:szCs w:val="18"/>
              </w:rPr>
              <w:t xml:space="preserve">Indienen </w:t>
            </w:r>
            <w:r w:rsidR="0097208E">
              <w:rPr>
                <w:rFonts w:eastAsia="Calibri" w:cs="Arial"/>
                <w:snapToGrid/>
                <w:kern w:val="0"/>
                <w:szCs w:val="18"/>
              </w:rPr>
              <w:t>schriftelijke beantwoording</w:t>
            </w:r>
          </w:p>
        </w:tc>
        <w:tc>
          <w:tcPr>
            <w:tcW w:w="4536" w:type="dxa"/>
            <w:shd w:val="clear" w:color="auto" w:fill="auto"/>
          </w:tcPr>
          <w:p w14:paraId="5C39E93F" w14:textId="6AC1BA60" w:rsidR="0089633A" w:rsidRPr="00DE1D39" w:rsidRDefault="00B8573F" w:rsidP="00076EB0">
            <w:pPr>
              <w:spacing w:after="160" w:line="259" w:lineRule="auto"/>
              <w:rPr>
                <w:rFonts w:eastAsia="Calibri" w:cs="Arial"/>
                <w:snapToGrid/>
                <w:kern w:val="0"/>
                <w:szCs w:val="18"/>
              </w:rPr>
            </w:pPr>
            <w:r>
              <w:rPr>
                <w:rFonts w:eastAsia="Calibri" w:cs="Arial"/>
                <w:snapToGrid/>
                <w:kern w:val="0"/>
                <w:szCs w:val="18"/>
              </w:rPr>
              <w:t>10</w:t>
            </w:r>
            <w:r w:rsidR="000B6F81" w:rsidRPr="00DE1D39">
              <w:rPr>
                <w:rFonts w:eastAsia="Calibri" w:cs="Arial"/>
                <w:snapToGrid/>
                <w:kern w:val="0"/>
                <w:szCs w:val="18"/>
              </w:rPr>
              <w:t xml:space="preserve"> juli 2020 17.00 uur</w:t>
            </w:r>
          </w:p>
        </w:tc>
      </w:tr>
    </w:tbl>
    <w:p w14:paraId="75181390" w14:textId="59B36EF4" w:rsidR="00226B75" w:rsidRPr="00226B75" w:rsidRDefault="00226B75" w:rsidP="00226B75">
      <w:pPr>
        <w:pStyle w:val="Kop2"/>
        <w:numPr>
          <w:ilvl w:val="1"/>
          <w:numId w:val="20"/>
        </w:numPr>
        <w:rPr>
          <w:rFonts w:cs="Arial"/>
          <w:szCs w:val="18"/>
        </w:rPr>
      </w:pPr>
      <w:bookmarkStart w:id="4" w:name="_Toc536791803"/>
      <w:bookmarkStart w:id="5" w:name="_Toc520708015"/>
      <w:bookmarkStart w:id="6" w:name="_Toc306272241"/>
      <w:bookmarkStart w:id="7" w:name="_Toc21407945"/>
      <w:bookmarkStart w:id="8" w:name="_Toc454000264"/>
      <w:r w:rsidRPr="00226B75">
        <w:rPr>
          <w:rFonts w:cs="Arial"/>
          <w:szCs w:val="18"/>
        </w:rPr>
        <w:t>Uiterste datum voor aanlevering van de beantwoording</w:t>
      </w:r>
      <w:bookmarkEnd w:id="4"/>
      <w:bookmarkEnd w:id="5"/>
      <w:bookmarkEnd w:id="6"/>
      <w:bookmarkEnd w:id="7"/>
      <w:bookmarkEnd w:id="8"/>
      <w:r w:rsidRPr="00226B75">
        <w:rPr>
          <w:rFonts w:cs="Arial"/>
          <w:szCs w:val="18"/>
        </w:rPr>
        <w:t xml:space="preserve"> </w:t>
      </w:r>
    </w:p>
    <w:p w14:paraId="37B3748C" w14:textId="5AA5F583" w:rsidR="00226B75" w:rsidRDefault="00226B75" w:rsidP="00226B75">
      <w:pPr>
        <w:snapToGrid w:val="0"/>
        <w:rPr>
          <w:snapToGrid/>
        </w:rPr>
      </w:pPr>
      <w:r w:rsidRPr="00226B75">
        <w:rPr>
          <w:snapToGrid/>
        </w:rPr>
        <w:t>Wij verzoeken u de beantwoording digitaal via</w:t>
      </w:r>
      <w:r>
        <w:rPr>
          <w:snapToGrid/>
        </w:rPr>
        <w:t xml:space="preserve"> de berichtenmodule van</w:t>
      </w:r>
      <w:r w:rsidRPr="00226B75">
        <w:rPr>
          <w:snapToGrid/>
        </w:rPr>
        <w:t xml:space="preserve"> </w:t>
      </w:r>
      <w:proofErr w:type="spellStart"/>
      <w:r w:rsidRPr="00226B75">
        <w:rPr>
          <w:snapToGrid/>
        </w:rPr>
        <w:t>TenderNe</w:t>
      </w:r>
      <w:r w:rsidR="00D05B9D">
        <w:rPr>
          <w:snapToGrid/>
        </w:rPr>
        <w:t>d</w:t>
      </w:r>
      <w:proofErr w:type="spellEnd"/>
      <w:r w:rsidR="00D05B9D">
        <w:rPr>
          <w:snapToGrid/>
        </w:rPr>
        <w:t xml:space="preserve"> </w:t>
      </w:r>
      <w:r w:rsidRPr="00226B75">
        <w:rPr>
          <w:snapToGrid/>
        </w:rPr>
        <w:t>aan te leveren volgens de planning zoals vermeld in paragraaf 2.</w:t>
      </w:r>
      <w:r>
        <w:rPr>
          <w:snapToGrid/>
        </w:rPr>
        <w:t xml:space="preserve">3. </w:t>
      </w:r>
    </w:p>
    <w:p w14:paraId="54F15B65" w14:textId="23AA000F" w:rsidR="006A724E" w:rsidRPr="00C91CE6" w:rsidRDefault="006A724E" w:rsidP="00C91CE6">
      <w:pPr>
        <w:pStyle w:val="Kop2"/>
        <w:numPr>
          <w:ilvl w:val="1"/>
          <w:numId w:val="20"/>
        </w:numPr>
        <w:rPr>
          <w:rFonts w:cs="Arial"/>
          <w:szCs w:val="18"/>
        </w:rPr>
      </w:pPr>
      <w:r w:rsidRPr="00C91CE6">
        <w:rPr>
          <w:rFonts w:cs="Arial"/>
          <w:szCs w:val="18"/>
        </w:rPr>
        <w:t>Eventuele vervolgprocedure</w:t>
      </w:r>
    </w:p>
    <w:p w14:paraId="4A4C1BF0" w14:textId="77777777" w:rsidR="006A724E" w:rsidRPr="006A724E" w:rsidRDefault="006A724E" w:rsidP="006A724E">
      <w:pPr>
        <w:snapToGrid w:val="0"/>
        <w:rPr>
          <w:snapToGrid/>
        </w:rPr>
      </w:pPr>
      <w:r w:rsidRPr="006A724E">
        <w:rPr>
          <w:snapToGrid/>
        </w:rPr>
        <w:t xml:space="preserve">Het Kadaster heeft als Deelnemer onlangs twee Raamovereenkomsten gesloten met drie Opdrachtnemers (Software </w:t>
      </w:r>
      <w:proofErr w:type="spellStart"/>
      <w:r w:rsidRPr="006A724E">
        <w:rPr>
          <w:snapToGrid/>
        </w:rPr>
        <w:t>One</w:t>
      </w:r>
      <w:proofErr w:type="spellEnd"/>
      <w:r w:rsidRPr="006A724E">
        <w:rPr>
          <w:snapToGrid/>
        </w:rPr>
        <w:t xml:space="preserve">, Protinus IT en </w:t>
      </w:r>
      <w:proofErr w:type="spellStart"/>
      <w:r w:rsidRPr="006A724E">
        <w:rPr>
          <w:snapToGrid/>
        </w:rPr>
        <w:t>Insight</w:t>
      </w:r>
      <w:proofErr w:type="spellEnd"/>
      <w:r w:rsidRPr="006A724E">
        <w:rPr>
          <w:snapToGrid/>
        </w:rPr>
        <w:t xml:space="preserve">) voor het afnemen van Standaard Programmatuur en aanverwante dienstverlening (EASP 2019). De aanbesteding is uitgevoerd door het Ministerie van Justitie en Veiligheid. Onder deze Raamovereenkomsten is het Kadaster verplicht alle standaard software en de daarbij behorende aanverwante dienstverlening af te nemen. </w:t>
      </w:r>
    </w:p>
    <w:p w14:paraId="64D8B5C1" w14:textId="77777777" w:rsidR="006A724E" w:rsidRPr="006A724E" w:rsidRDefault="006A724E" w:rsidP="006A724E">
      <w:pPr>
        <w:snapToGrid w:val="0"/>
        <w:rPr>
          <w:snapToGrid/>
        </w:rPr>
      </w:pPr>
    </w:p>
    <w:p w14:paraId="43BBEBE7" w14:textId="736BE9C3" w:rsidR="006A724E" w:rsidRPr="00226B75" w:rsidRDefault="006A724E" w:rsidP="006A724E">
      <w:pPr>
        <w:snapToGrid w:val="0"/>
        <w:rPr>
          <w:snapToGrid/>
        </w:rPr>
      </w:pPr>
      <w:r w:rsidRPr="006A724E">
        <w:rPr>
          <w:snapToGrid/>
        </w:rPr>
        <w:t>Wanneer het Kadaster besluit de functionaliteit uit deze marktconsultatie in de markt te zetten, dan zal zij dit via een minicompetitie onder de hier bovengenoemde drie Opdrachtnemers (</w:t>
      </w:r>
      <w:proofErr w:type="spellStart"/>
      <w:r w:rsidRPr="006A724E">
        <w:rPr>
          <w:snapToGrid/>
        </w:rPr>
        <w:t>resellers</w:t>
      </w:r>
      <w:proofErr w:type="spellEnd"/>
      <w:r w:rsidRPr="006A724E">
        <w:rPr>
          <w:snapToGrid/>
        </w:rPr>
        <w:t xml:space="preserve">) als functionele uitvraag uit zetten. Dat houdt in dat er geen openbare procedure is. Indien u wenst mee te dingen naar de eventuele </w:t>
      </w:r>
      <w:r w:rsidRPr="006A724E">
        <w:rPr>
          <w:snapToGrid/>
        </w:rPr>
        <w:lastRenderedPageBreak/>
        <w:t xml:space="preserve">Opdracht dan kunt u dat via deze Opdrachtgevers kenbaar maken. Aanbieden kan dan ook uitsluitend via een van de gecontracteerde </w:t>
      </w:r>
      <w:proofErr w:type="spellStart"/>
      <w:r w:rsidRPr="006A724E">
        <w:rPr>
          <w:snapToGrid/>
        </w:rPr>
        <w:t>resellers</w:t>
      </w:r>
      <w:proofErr w:type="spellEnd"/>
      <w:r w:rsidRPr="006A724E">
        <w:rPr>
          <w:snapToGrid/>
        </w:rPr>
        <w:t>.</w:t>
      </w:r>
    </w:p>
    <w:p w14:paraId="013E644C" w14:textId="03D4538C" w:rsidR="00226B75" w:rsidRPr="00CC3006" w:rsidRDefault="00CC3006" w:rsidP="00CC3006">
      <w:pPr>
        <w:pStyle w:val="Kop2"/>
        <w:numPr>
          <w:ilvl w:val="1"/>
          <w:numId w:val="20"/>
        </w:numPr>
        <w:rPr>
          <w:rFonts w:cs="Arial"/>
          <w:szCs w:val="18"/>
        </w:rPr>
      </w:pPr>
      <w:r w:rsidRPr="00CC3006">
        <w:rPr>
          <w:rFonts w:cs="Arial"/>
          <w:szCs w:val="18"/>
        </w:rPr>
        <w:t>Tot slot</w:t>
      </w:r>
    </w:p>
    <w:p w14:paraId="77AB4FC2" w14:textId="0BD4D6FA" w:rsidR="00E31F74" w:rsidRDefault="00CC3006" w:rsidP="00CC3006">
      <w:pPr>
        <w:snapToGrid w:val="0"/>
        <w:rPr>
          <w:rFonts w:eastAsia="Calibri" w:cs="Arial"/>
          <w:snapToGrid/>
          <w:kern w:val="0"/>
          <w:szCs w:val="18"/>
        </w:rPr>
      </w:pPr>
      <w:r w:rsidRPr="00CC3006">
        <w:rPr>
          <w:snapToGrid/>
        </w:rPr>
        <w:t xml:space="preserve">Het deelnemen aan de marktconsultatie is voor zowel deelnemers, als het Kadaster vrijblijvend. Partijen (inclusief partijen die niet deelnemen aan de marktconsultatie) kunnen aan deze marktconsultatie geen (wederzijdse) verplichtingen of rechten jegens het Kadaster ontlenen. </w:t>
      </w:r>
      <w:r w:rsidR="00E31F74" w:rsidRPr="00FF4416">
        <w:rPr>
          <w:rFonts w:eastAsia="Calibri" w:cs="Arial"/>
          <w:snapToGrid/>
          <w:kern w:val="0"/>
          <w:szCs w:val="18"/>
        </w:rPr>
        <w:t>Het Kadaster wil benadrukken dat het (deels) deelnemen of niet deelnemen aan, noch het beantwoorden of het niet-beantwoorden van deze ma</w:t>
      </w:r>
      <w:r w:rsidR="005644AF" w:rsidRPr="00FF4416">
        <w:rPr>
          <w:rFonts w:eastAsia="Calibri" w:cs="Arial"/>
          <w:snapToGrid/>
          <w:kern w:val="0"/>
          <w:szCs w:val="18"/>
        </w:rPr>
        <w:t>rktconsultatie van invloed is op</w:t>
      </w:r>
      <w:r w:rsidR="00E31F74" w:rsidRPr="00FF4416">
        <w:rPr>
          <w:rFonts w:eastAsia="Calibri" w:cs="Arial"/>
          <w:snapToGrid/>
          <w:kern w:val="0"/>
          <w:szCs w:val="18"/>
        </w:rPr>
        <w:t xml:space="preserve"> </w:t>
      </w:r>
      <w:r w:rsidR="005644AF" w:rsidRPr="00FF4416">
        <w:rPr>
          <w:rFonts w:eastAsia="Calibri" w:cs="Arial"/>
          <w:snapToGrid/>
          <w:kern w:val="0"/>
          <w:szCs w:val="18"/>
        </w:rPr>
        <w:t xml:space="preserve">uw deelname aan </w:t>
      </w:r>
      <w:r w:rsidR="00E31F74" w:rsidRPr="00FF4416">
        <w:rPr>
          <w:rFonts w:eastAsia="Calibri" w:cs="Arial"/>
          <w:snapToGrid/>
          <w:kern w:val="0"/>
          <w:szCs w:val="18"/>
        </w:rPr>
        <w:t>een toekomstige aanbesteding</w:t>
      </w:r>
      <w:r w:rsidR="005644AF" w:rsidRPr="00FF4416">
        <w:rPr>
          <w:rFonts w:eastAsia="Calibri" w:cs="Arial"/>
          <w:snapToGrid/>
          <w:kern w:val="0"/>
          <w:szCs w:val="18"/>
        </w:rPr>
        <w:t xml:space="preserve"> en</w:t>
      </w:r>
      <w:r w:rsidR="00E31F74" w:rsidRPr="00FF4416">
        <w:rPr>
          <w:rFonts w:eastAsia="Calibri" w:cs="Arial"/>
          <w:snapToGrid/>
          <w:kern w:val="0"/>
          <w:szCs w:val="18"/>
        </w:rPr>
        <w:t xml:space="preserve"> beoordeling van uw inschrijving. We hopen natuurlijk dat u van harte mee wilt werken aan deze consultatie.</w:t>
      </w:r>
    </w:p>
    <w:p w14:paraId="16FD7863" w14:textId="77777777" w:rsidR="00CC3006" w:rsidRDefault="00CC3006" w:rsidP="00CC3006">
      <w:pPr>
        <w:snapToGrid w:val="0"/>
        <w:rPr>
          <w:rFonts w:eastAsia="Calibri" w:cs="Arial"/>
          <w:snapToGrid/>
          <w:kern w:val="0"/>
          <w:szCs w:val="18"/>
        </w:rPr>
      </w:pPr>
    </w:p>
    <w:p w14:paraId="255988FA" w14:textId="0D662AEC" w:rsidR="00AA1749" w:rsidRDefault="00CC3006" w:rsidP="00AA1749">
      <w:pPr>
        <w:rPr>
          <w:rFonts w:eastAsia="Calibri" w:cs="Arial"/>
          <w:snapToGrid/>
          <w:kern w:val="0"/>
          <w:szCs w:val="18"/>
        </w:rPr>
      </w:pPr>
      <w:r>
        <w:rPr>
          <w:rFonts w:eastAsia="Calibri" w:cs="Arial"/>
          <w:snapToGrid/>
          <w:kern w:val="0"/>
          <w:szCs w:val="18"/>
        </w:rPr>
        <w:t xml:space="preserve">Het Kadaster behandelt </w:t>
      </w:r>
      <w:r w:rsidRPr="00CC3006">
        <w:rPr>
          <w:rFonts w:eastAsia="Calibri" w:cs="Arial"/>
          <w:snapToGrid/>
          <w:kern w:val="0"/>
          <w:szCs w:val="18"/>
        </w:rPr>
        <w:t>alle informatie die in het kader van deze marktconsultatie door marktpartijen wordt verstrekt als vertrouwelijk, tenzij de marktpartij zelf aangeeft dat (een deel van) die informatie openbaar gemaakt kan worden.</w:t>
      </w:r>
    </w:p>
    <w:p w14:paraId="23895C81" w14:textId="77777777" w:rsidR="00CC3006" w:rsidRPr="00FF4416" w:rsidRDefault="00CC3006" w:rsidP="00AA1749">
      <w:pPr>
        <w:rPr>
          <w:rFonts w:eastAsia="Calibri" w:cs="Arial"/>
          <w:snapToGrid/>
          <w:kern w:val="0"/>
          <w:szCs w:val="18"/>
        </w:rPr>
      </w:pPr>
    </w:p>
    <w:p w14:paraId="186270CA" w14:textId="0280AADF" w:rsidR="00E31F74" w:rsidRPr="00FF4416" w:rsidRDefault="00E31F74" w:rsidP="00AA1749">
      <w:pPr>
        <w:rPr>
          <w:rFonts w:eastAsia="Calibri" w:cs="Arial"/>
          <w:snapToGrid/>
          <w:kern w:val="0"/>
          <w:szCs w:val="18"/>
        </w:rPr>
      </w:pPr>
      <w:r w:rsidRPr="00FF4416">
        <w:rPr>
          <w:rFonts w:eastAsia="Calibri" w:cs="Arial"/>
          <w:snapToGrid/>
          <w:kern w:val="0"/>
          <w:szCs w:val="18"/>
        </w:rPr>
        <w:t>U wordt vriendelijk bedankt voor uw bereidwilligheid en inzet om uw inzichten en informatie met het Kadaster te delen in het kader van deze consultatie.</w:t>
      </w:r>
    </w:p>
    <w:p w14:paraId="1D27D64D" w14:textId="0075FC6F" w:rsidR="007D7411" w:rsidRPr="00FF4416" w:rsidRDefault="007D7411" w:rsidP="00E31F74">
      <w:pPr>
        <w:spacing w:after="160" w:line="259" w:lineRule="auto"/>
        <w:rPr>
          <w:rFonts w:eastAsia="Calibri" w:cs="Arial"/>
          <w:snapToGrid/>
          <w:kern w:val="0"/>
          <w:szCs w:val="18"/>
        </w:rPr>
      </w:pPr>
    </w:p>
    <w:p w14:paraId="4961E64C" w14:textId="058CD178" w:rsidR="00CC3006" w:rsidRDefault="00CC3006">
      <w:pPr>
        <w:spacing w:line="240" w:lineRule="auto"/>
        <w:rPr>
          <w:rFonts w:eastAsia="Calibri" w:cs="Arial"/>
          <w:snapToGrid/>
          <w:kern w:val="0"/>
          <w:szCs w:val="18"/>
        </w:rPr>
      </w:pPr>
      <w:r>
        <w:rPr>
          <w:rFonts w:eastAsia="Calibri" w:cs="Arial"/>
          <w:snapToGrid/>
          <w:kern w:val="0"/>
          <w:szCs w:val="18"/>
        </w:rPr>
        <w:br w:type="page"/>
      </w:r>
    </w:p>
    <w:p w14:paraId="54B4A735" w14:textId="386C873D" w:rsidR="00CC3006" w:rsidRDefault="00CC3006" w:rsidP="00CC3006">
      <w:pPr>
        <w:pStyle w:val="Kop1"/>
        <w:numPr>
          <w:ilvl w:val="0"/>
          <w:numId w:val="18"/>
        </w:numPr>
      </w:pPr>
      <w:r>
        <w:lastRenderedPageBreak/>
        <w:t>Vragen</w:t>
      </w:r>
      <w:r w:rsidRPr="00FF4416">
        <w:t xml:space="preserve"> </w:t>
      </w:r>
    </w:p>
    <w:p w14:paraId="2795C1DA" w14:textId="77777777" w:rsidR="009E287E" w:rsidRPr="002C59FC" w:rsidRDefault="009E287E" w:rsidP="008C2D2F">
      <w:pPr>
        <w:rPr>
          <w:rFonts w:eastAsia="Calibri" w:cs="Arial"/>
          <w:snapToGrid/>
          <w:kern w:val="0"/>
          <w:szCs w:val="18"/>
        </w:rPr>
      </w:pPr>
    </w:p>
    <w:p w14:paraId="383C0659" w14:textId="2A2F1783" w:rsidR="008C2D2F" w:rsidRPr="008C2D2F" w:rsidRDefault="00A0118E" w:rsidP="008C2D2F">
      <w:pPr>
        <w:rPr>
          <w:rFonts w:eastAsia="Calibri" w:cs="Arial"/>
          <w:snapToGrid/>
          <w:kern w:val="0"/>
          <w:szCs w:val="18"/>
          <w:u w:val="single"/>
        </w:rPr>
      </w:pPr>
      <w:r>
        <w:rPr>
          <w:rFonts w:eastAsia="Calibri" w:cs="Arial"/>
          <w:snapToGrid/>
          <w:kern w:val="0"/>
          <w:szCs w:val="18"/>
          <w:u w:val="single"/>
        </w:rPr>
        <w:t>Innovaties en (</w:t>
      </w:r>
      <w:proofErr w:type="spellStart"/>
      <w:r>
        <w:rPr>
          <w:rFonts w:eastAsia="Calibri" w:cs="Arial"/>
          <w:snapToGrid/>
          <w:kern w:val="0"/>
          <w:szCs w:val="18"/>
          <w:u w:val="single"/>
        </w:rPr>
        <w:t>duurzaamheids</w:t>
      </w:r>
      <w:proofErr w:type="spellEnd"/>
      <w:r>
        <w:rPr>
          <w:rFonts w:eastAsia="Calibri" w:cs="Arial"/>
          <w:snapToGrid/>
          <w:kern w:val="0"/>
          <w:szCs w:val="18"/>
          <w:u w:val="single"/>
        </w:rPr>
        <w:t>)ontwikkelingen</w:t>
      </w:r>
    </w:p>
    <w:p w14:paraId="47FCB8D6" w14:textId="6C82A540" w:rsidR="00CC3006" w:rsidRDefault="00CC3006" w:rsidP="004171D8">
      <w:pPr>
        <w:pStyle w:val="Lijstalinea"/>
        <w:numPr>
          <w:ilvl w:val="0"/>
          <w:numId w:val="23"/>
        </w:numPr>
        <w:spacing w:after="0" w:line="280" w:lineRule="atLeast"/>
        <w:rPr>
          <w:rFonts w:ascii="Arial" w:hAnsi="Arial" w:cs="Arial"/>
          <w:sz w:val="18"/>
          <w:szCs w:val="18"/>
        </w:rPr>
      </w:pPr>
      <w:r w:rsidRPr="008C2D2F">
        <w:rPr>
          <w:rFonts w:ascii="Arial" w:hAnsi="Arial" w:cs="Arial"/>
          <w:sz w:val="18"/>
          <w:szCs w:val="18"/>
        </w:rPr>
        <w:t>Welke innovaties/ontwikkelingen vinden er nu en in de komende jaren plaats</w:t>
      </w:r>
      <w:r w:rsidR="00A0118E">
        <w:rPr>
          <w:rFonts w:ascii="Arial" w:hAnsi="Arial" w:cs="Arial"/>
          <w:sz w:val="18"/>
          <w:szCs w:val="18"/>
        </w:rPr>
        <w:t xml:space="preserve"> op het gebied van </w:t>
      </w:r>
      <w:r w:rsidR="004D2FA8">
        <w:rPr>
          <w:rFonts w:ascii="Arial" w:hAnsi="Arial" w:cs="Arial"/>
          <w:sz w:val="18"/>
          <w:szCs w:val="18"/>
        </w:rPr>
        <w:t>Formulierenservers,</w:t>
      </w:r>
      <w:r w:rsidR="00A0118E">
        <w:rPr>
          <w:rFonts w:ascii="Arial" w:hAnsi="Arial" w:cs="Arial"/>
          <w:sz w:val="18"/>
          <w:szCs w:val="18"/>
        </w:rPr>
        <w:t xml:space="preserve"> welke relevant kunnen zijn voor de aan te besteden opdracht</w:t>
      </w:r>
      <w:r w:rsidRPr="008C2D2F">
        <w:rPr>
          <w:rFonts w:ascii="Arial" w:hAnsi="Arial" w:cs="Arial"/>
          <w:sz w:val="18"/>
          <w:szCs w:val="18"/>
        </w:rPr>
        <w:t>?</w:t>
      </w:r>
    </w:p>
    <w:p w14:paraId="185D675E" w14:textId="5EBEB22D" w:rsidR="001C643C" w:rsidRDefault="001C643C" w:rsidP="004171D8">
      <w:pPr>
        <w:pStyle w:val="Lijstalinea"/>
        <w:numPr>
          <w:ilvl w:val="0"/>
          <w:numId w:val="23"/>
        </w:numPr>
        <w:spacing w:after="0" w:line="280" w:lineRule="atLeast"/>
        <w:rPr>
          <w:rFonts w:ascii="Arial" w:hAnsi="Arial" w:cs="Arial"/>
          <w:sz w:val="18"/>
          <w:szCs w:val="18"/>
        </w:rPr>
      </w:pPr>
      <w:r w:rsidRPr="001C643C">
        <w:rPr>
          <w:rFonts w:ascii="Arial" w:hAnsi="Arial" w:cs="Arial"/>
          <w:sz w:val="18"/>
          <w:szCs w:val="18"/>
        </w:rPr>
        <w:t>Het Kadaster hecht veel waarde aan duurzaamheid. Welke mogelijkheden en ontwikkelingen ziet u om hieraan invulling te kunnen geven</w:t>
      </w:r>
      <w:r>
        <w:rPr>
          <w:rFonts w:ascii="Arial" w:hAnsi="Arial" w:cs="Arial"/>
          <w:sz w:val="18"/>
          <w:szCs w:val="18"/>
        </w:rPr>
        <w:t xml:space="preserve"> dan wel bij te kunnen dragen</w:t>
      </w:r>
      <w:r w:rsidRPr="001C643C">
        <w:rPr>
          <w:rFonts w:ascii="Arial" w:hAnsi="Arial" w:cs="Arial"/>
          <w:sz w:val="18"/>
          <w:szCs w:val="18"/>
        </w:rPr>
        <w:t>?</w:t>
      </w:r>
    </w:p>
    <w:p w14:paraId="54C6451C" w14:textId="48B19D37" w:rsidR="00FD2ACB" w:rsidRDefault="00FD2ACB" w:rsidP="004171D8">
      <w:pPr>
        <w:pStyle w:val="Lijstalinea"/>
        <w:numPr>
          <w:ilvl w:val="0"/>
          <w:numId w:val="23"/>
        </w:numPr>
        <w:spacing w:after="0" w:line="280" w:lineRule="atLeast"/>
        <w:rPr>
          <w:rFonts w:ascii="Arial" w:hAnsi="Arial" w:cs="Arial"/>
          <w:sz w:val="18"/>
          <w:szCs w:val="18"/>
        </w:rPr>
      </w:pPr>
      <w:r>
        <w:rPr>
          <w:rFonts w:ascii="Arial" w:hAnsi="Arial" w:cs="Arial"/>
          <w:sz w:val="18"/>
          <w:szCs w:val="18"/>
        </w:rPr>
        <w:t>Wat is uw visie op het gebied van Formulierenservers</w:t>
      </w:r>
      <w:r w:rsidR="00BA71A6">
        <w:rPr>
          <w:rFonts w:ascii="Arial" w:hAnsi="Arial" w:cs="Arial"/>
          <w:sz w:val="18"/>
          <w:szCs w:val="18"/>
        </w:rPr>
        <w:t>?</w:t>
      </w:r>
    </w:p>
    <w:p w14:paraId="45D7FF30" w14:textId="0844272E" w:rsidR="001C643C" w:rsidRPr="001C643C" w:rsidRDefault="001C643C" w:rsidP="001C643C">
      <w:pPr>
        <w:pStyle w:val="Lijstalinea"/>
        <w:spacing w:after="0" w:line="280" w:lineRule="atLeast"/>
        <w:rPr>
          <w:rFonts w:ascii="Arial" w:hAnsi="Arial" w:cs="Arial"/>
          <w:sz w:val="18"/>
          <w:szCs w:val="18"/>
        </w:rPr>
      </w:pPr>
    </w:p>
    <w:p w14:paraId="404D7FCC" w14:textId="0B065ACB" w:rsidR="009A1D04" w:rsidRDefault="008771F4" w:rsidP="00D55EB8">
      <w:pPr>
        <w:rPr>
          <w:rFonts w:eastAsia="Calibri" w:cs="Arial"/>
          <w:szCs w:val="18"/>
          <w:u w:val="single"/>
        </w:rPr>
      </w:pPr>
      <w:r w:rsidRPr="00C91CE6">
        <w:rPr>
          <w:rFonts w:eastAsia="Calibri" w:cs="Arial"/>
          <w:szCs w:val="18"/>
          <w:u w:val="single"/>
        </w:rPr>
        <w:t>Dienst Formulierenserver</w:t>
      </w:r>
    </w:p>
    <w:p w14:paraId="503668C8" w14:textId="533C65AF" w:rsidR="009820C3" w:rsidRPr="009820C3" w:rsidRDefault="009820C3" w:rsidP="009820C3">
      <w:pPr>
        <w:pStyle w:val="Lijstalinea"/>
        <w:keepNext/>
        <w:numPr>
          <w:ilvl w:val="0"/>
          <w:numId w:val="23"/>
        </w:numPr>
        <w:rPr>
          <w:rFonts w:ascii="Arial" w:hAnsi="Arial" w:cs="Arial"/>
          <w:kern w:val="28"/>
          <w:sz w:val="14"/>
          <w:szCs w:val="18"/>
          <w:lang w:val="nl"/>
        </w:rPr>
      </w:pPr>
      <w:r w:rsidRPr="009820C3">
        <w:rPr>
          <w:rFonts w:ascii="Arial" w:hAnsi="Arial" w:cs="Arial"/>
          <w:sz w:val="18"/>
          <w:szCs w:val="18"/>
          <w:lang w:val="nl"/>
        </w:rPr>
        <w:t xml:space="preserve">Welke tijdspad is nodig voor implementatie (vanaf aanschaf tot het in productie zijn)? En wat is de globale route? Benoem in elk geval de volgende onderdelen: technische implementatie, opleiding van gebruikers, overzetten van huidige procesmodellen uit huidige </w:t>
      </w:r>
      <w:r w:rsidR="008771F4">
        <w:rPr>
          <w:rFonts w:ascii="Arial" w:hAnsi="Arial" w:cs="Arial"/>
          <w:sz w:val="18"/>
          <w:szCs w:val="18"/>
          <w:lang w:val="nl"/>
        </w:rPr>
        <w:t xml:space="preserve">dienst </w:t>
      </w:r>
      <w:r w:rsidRPr="009820C3">
        <w:rPr>
          <w:rFonts w:ascii="Arial" w:hAnsi="Arial" w:cs="Arial"/>
          <w:sz w:val="18"/>
          <w:szCs w:val="18"/>
          <w:lang w:val="nl"/>
        </w:rPr>
        <w:t xml:space="preserve">naar nieuwe </w:t>
      </w:r>
      <w:r w:rsidR="008771F4">
        <w:rPr>
          <w:rFonts w:ascii="Arial" w:hAnsi="Arial" w:cs="Arial"/>
          <w:sz w:val="18"/>
          <w:szCs w:val="18"/>
          <w:lang w:val="nl"/>
        </w:rPr>
        <w:t>dienst</w:t>
      </w:r>
      <w:r w:rsidRPr="009820C3">
        <w:rPr>
          <w:rFonts w:ascii="Arial" w:hAnsi="Arial" w:cs="Arial"/>
          <w:sz w:val="18"/>
          <w:szCs w:val="18"/>
          <w:lang w:val="nl"/>
        </w:rPr>
        <w:t xml:space="preserve"> en functionele implementatie.</w:t>
      </w:r>
    </w:p>
    <w:p w14:paraId="15B47825" w14:textId="5813E09B" w:rsidR="001C643C" w:rsidRDefault="001C643C" w:rsidP="001C643C">
      <w:pPr>
        <w:pStyle w:val="Lijstalinea"/>
        <w:spacing w:after="0" w:line="280" w:lineRule="atLeast"/>
        <w:rPr>
          <w:rFonts w:ascii="Arial" w:hAnsi="Arial" w:cs="Arial"/>
          <w:sz w:val="18"/>
          <w:szCs w:val="18"/>
        </w:rPr>
      </w:pPr>
    </w:p>
    <w:p w14:paraId="244DBE03" w14:textId="2997A43B" w:rsidR="009A1D04" w:rsidRPr="00AF4129" w:rsidRDefault="009A1D04" w:rsidP="00AF4129">
      <w:pPr>
        <w:rPr>
          <w:rFonts w:eastAsia="Calibri" w:cs="Arial"/>
          <w:szCs w:val="18"/>
          <w:u w:val="single"/>
        </w:rPr>
      </w:pPr>
      <w:r w:rsidRPr="00AF4129">
        <w:rPr>
          <w:rFonts w:eastAsia="Calibri" w:cs="Arial"/>
          <w:szCs w:val="18"/>
          <w:u w:val="single"/>
        </w:rPr>
        <w:t>Managementinfo</w:t>
      </w:r>
    </w:p>
    <w:p w14:paraId="7504D005" w14:textId="31B3F9FC" w:rsidR="00AF4129" w:rsidRPr="00AF4129" w:rsidRDefault="00AF4129" w:rsidP="00337B3B">
      <w:pPr>
        <w:pStyle w:val="Lijstalinea"/>
        <w:numPr>
          <w:ilvl w:val="0"/>
          <w:numId w:val="23"/>
        </w:numPr>
        <w:spacing w:after="0" w:line="280" w:lineRule="atLeast"/>
        <w:rPr>
          <w:rFonts w:ascii="Arial" w:hAnsi="Arial" w:cs="Arial"/>
          <w:sz w:val="18"/>
          <w:szCs w:val="18"/>
        </w:rPr>
      </w:pPr>
      <w:r w:rsidRPr="00AF4129">
        <w:rPr>
          <w:rFonts w:ascii="Arial" w:hAnsi="Arial" w:cs="Arial"/>
          <w:sz w:val="18"/>
          <w:szCs w:val="18"/>
        </w:rPr>
        <w:t>Op welke wijze rapporteert u aan opdrachtgevers?</w:t>
      </w:r>
    </w:p>
    <w:p w14:paraId="608A05DF" w14:textId="25F68D90" w:rsidR="00AF4129" w:rsidRDefault="00AF4129" w:rsidP="00337B3B">
      <w:pPr>
        <w:pStyle w:val="Lijstalinea"/>
        <w:numPr>
          <w:ilvl w:val="0"/>
          <w:numId w:val="23"/>
        </w:numPr>
        <w:spacing w:after="0" w:line="280" w:lineRule="atLeast"/>
        <w:rPr>
          <w:rFonts w:ascii="Arial" w:hAnsi="Arial" w:cs="Arial"/>
          <w:sz w:val="18"/>
          <w:szCs w:val="18"/>
        </w:rPr>
      </w:pPr>
      <w:r w:rsidRPr="00AA68ED">
        <w:rPr>
          <w:rFonts w:ascii="Arial" w:hAnsi="Arial" w:cs="Arial"/>
          <w:sz w:val="18"/>
          <w:szCs w:val="18"/>
        </w:rPr>
        <w:t xml:space="preserve">Het Kadaster vindt het belangrijk om meetbare afspraken te maken met </w:t>
      </w:r>
      <w:r w:rsidR="00DE19A1">
        <w:rPr>
          <w:rFonts w:ascii="Arial" w:hAnsi="Arial" w:cs="Arial"/>
          <w:sz w:val="18"/>
          <w:szCs w:val="18"/>
        </w:rPr>
        <w:t>haar</w:t>
      </w:r>
      <w:r w:rsidR="004171D8">
        <w:rPr>
          <w:rFonts w:ascii="Arial" w:hAnsi="Arial" w:cs="Arial"/>
          <w:sz w:val="18"/>
          <w:szCs w:val="18"/>
        </w:rPr>
        <w:t xml:space="preserve"> opdrachtnemers</w:t>
      </w:r>
      <w:r w:rsidRPr="00AA68ED">
        <w:rPr>
          <w:rFonts w:ascii="Arial" w:hAnsi="Arial" w:cs="Arial"/>
          <w:sz w:val="18"/>
          <w:szCs w:val="18"/>
        </w:rPr>
        <w:t xml:space="preserve">. Wat zijn gebruikelijke </w:t>
      </w:r>
      <w:proofErr w:type="spellStart"/>
      <w:r w:rsidRPr="00AA68ED">
        <w:rPr>
          <w:rFonts w:ascii="Arial" w:hAnsi="Arial" w:cs="Arial"/>
          <w:sz w:val="18"/>
          <w:szCs w:val="18"/>
        </w:rPr>
        <w:t>KPI’s</w:t>
      </w:r>
      <w:proofErr w:type="spellEnd"/>
      <w:r w:rsidRPr="00AA68ED">
        <w:rPr>
          <w:rFonts w:ascii="Arial" w:hAnsi="Arial" w:cs="Arial"/>
          <w:sz w:val="18"/>
          <w:szCs w:val="18"/>
        </w:rPr>
        <w:t xml:space="preserve"> in uw markt?</w:t>
      </w:r>
    </w:p>
    <w:p w14:paraId="768EF58F" w14:textId="0A6924B2" w:rsidR="00AF4129" w:rsidRDefault="00AF4129" w:rsidP="00337B3B">
      <w:pPr>
        <w:pStyle w:val="Lijstalinea"/>
        <w:numPr>
          <w:ilvl w:val="0"/>
          <w:numId w:val="23"/>
        </w:numPr>
        <w:spacing w:after="0" w:line="280" w:lineRule="atLeast"/>
        <w:rPr>
          <w:rFonts w:ascii="Arial" w:hAnsi="Arial" w:cs="Arial"/>
          <w:sz w:val="18"/>
          <w:szCs w:val="18"/>
        </w:rPr>
      </w:pPr>
      <w:r w:rsidRPr="00AA68ED">
        <w:rPr>
          <w:rFonts w:ascii="Arial" w:hAnsi="Arial" w:cs="Arial"/>
          <w:sz w:val="18"/>
          <w:szCs w:val="18"/>
        </w:rPr>
        <w:t>Op welke wijze vindt uw facturatie plaats? Wat zijn de mogelijkheden?</w:t>
      </w:r>
    </w:p>
    <w:p w14:paraId="7EB17CFA" w14:textId="77777777" w:rsidR="007F12C9" w:rsidRPr="00337B3B" w:rsidRDefault="007F12C9" w:rsidP="00337B3B">
      <w:pPr>
        <w:pStyle w:val="Lijstalinea"/>
        <w:spacing w:after="0" w:line="280" w:lineRule="atLeast"/>
        <w:rPr>
          <w:rFonts w:ascii="Arial" w:hAnsi="Arial" w:cs="Arial"/>
          <w:sz w:val="18"/>
          <w:szCs w:val="18"/>
        </w:rPr>
      </w:pPr>
    </w:p>
    <w:p w14:paraId="30F8B2D4" w14:textId="3CB81AC9" w:rsidR="007F12C9" w:rsidRDefault="007F12C9" w:rsidP="007F12C9">
      <w:pPr>
        <w:pStyle w:val="Kop2"/>
        <w:spacing w:before="0"/>
        <w:rPr>
          <w:rFonts w:eastAsia="Calibri" w:cs="Arial"/>
          <w:b w:val="0"/>
          <w:bCs w:val="0"/>
          <w:snapToGrid/>
          <w:szCs w:val="18"/>
          <w:u w:val="single"/>
        </w:rPr>
      </w:pPr>
      <w:r w:rsidRPr="007F12C9">
        <w:rPr>
          <w:rFonts w:eastAsia="Calibri" w:cs="Arial"/>
          <w:b w:val="0"/>
          <w:bCs w:val="0"/>
          <w:snapToGrid/>
          <w:szCs w:val="18"/>
          <w:u w:val="single"/>
        </w:rPr>
        <w:t>Adviezen</w:t>
      </w:r>
    </w:p>
    <w:p w14:paraId="23660FC7" w14:textId="405CC319" w:rsidR="00E3073C" w:rsidRPr="008771F4" w:rsidRDefault="007F12C9" w:rsidP="00337B3B">
      <w:pPr>
        <w:pStyle w:val="Lijstalinea"/>
        <w:numPr>
          <w:ilvl w:val="0"/>
          <w:numId w:val="23"/>
        </w:numPr>
        <w:spacing w:after="0" w:line="280" w:lineRule="atLeast"/>
        <w:rPr>
          <w:rFonts w:ascii="Arial" w:hAnsi="Arial" w:cs="Arial"/>
          <w:sz w:val="18"/>
          <w:szCs w:val="18"/>
          <w:lang w:val="nl"/>
        </w:rPr>
      </w:pPr>
      <w:r w:rsidRPr="008771F4">
        <w:rPr>
          <w:rFonts w:ascii="Arial" w:hAnsi="Arial" w:cs="Arial"/>
          <w:sz w:val="18"/>
          <w:szCs w:val="18"/>
        </w:rPr>
        <w:t>Heeft uw organisatie nog overige adviezen dan wel tips waar wij rekening mee kunnen houden tijdens het opstellen van de aanbestedingsdocumenten?</w:t>
      </w:r>
    </w:p>
    <w:p w14:paraId="41B56821" w14:textId="3CFF0F5E" w:rsidR="009820C3" w:rsidRPr="008771F4" w:rsidRDefault="009820C3" w:rsidP="009820C3">
      <w:pPr>
        <w:rPr>
          <w:rFonts w:cs="Arial"/>
          <w:szCs w:val="18"/>
          <w:lang w:val="nl"/>
        </w:rPr>
      </w:pPr>
    </w:p>
    <w:p w14:paraId="5677F955" w14:textId="77777777" w:rsidR="009820C3" w:rsidRPr="008771F4" w:rsidRDefault="009820C3" w:rsidP="009820C3">
      <w:pPr>
        <w:rPr>
          <w:rFonts w:eastAsia="Calibri" w:cs="Arial"/>
          <w:szCs w:val="18"/>
          <w:u w:val="single"/>
        </w:rPr>
      </w:pPr>
      <w:r w:rsidRPr="008771F4">
        <w:rPr>
          <w:rFonts w:eastAsia="Calibri" w:cs="Arial"/>
          <w:szCs w:val="18"/>
          <w:u w:val="single"/>
        </w:rPr>
        <w:t>Prijsinformatie en aanbestedingsstrategie</w:t>
      </w:r>
    </w:p>
    <w:p w14:paraId="5A22512F" w14:textId="77777777" w:rsidR="008771F4" w:rsidRPr="008771F4" w:rsidRDefault="009820C3" w:rsidP="008771F4">
      <w:pPr>
        <w:pStyle w:val="Lijstalinea"/>
        <w:numPr>
          <w:ilvl w:val="0"/>
          <w:numId w:val="23"/>
        </w:numPr>
        <w:snapToGrid w:val="0"/>
        <w:rPr>
          <w:rFonts w:ascii="Arial" w:hAnsi="Arial" w:cs="Arial"/>
          <w:bCs/>
          <w:sz w:val="18"/>
          <w:szCs w:val="18"/>
        </w:rPr>
      </w:pPr>
      <w:r w:rsidRPr="008771F4">
        <w:rPr>
          <w:rFonts w:ascii="Arial" w:hAnsi="Arial" w:cs="Arial"/>
          <w:sz w:val="18"/>
          <w:szCs w:val="18"/>
        </w:rPr>
        <w:t xml:space="preserve">Om te kunnen bepalen welke aanbestedingsstrategie het best past bij de onderhavige dienstverlening in de huidige markt vragen wij om een prijsstelling voor het leveren van </w:t>
      </w:r>
      <w:r w:rsidR="008771F4" w:rsidRPr="008771F4">
        <w:rPr>
          <w:rFonts w:ascii="Arial" w:hAnsi="Arial" w:cs="Arial"/>
          <w:sz w:val="18"/>
          <w:szCs w:val="18"/>
        </w:rPr>
        <w:t>de dienst</w:t>
      </w:r>
      <w:r w:rsidRPr="008771F4">
        <w:rPr>
          <w:rFonts w:ascii="Arial" w:hAnsi="Arial" w:cs="Arial"/>
          <w:sz w:val="18"/>
          <w:szCs w:val="18"/>
        </w:rPr>
        <w:t xml:space="preserve"> </w:t>
      </w:r>
      <w:r w:rsidR="008771F4" w:rsidRPr="008771F4">
        <w:rPr>
          <w:rFonts w:ascii="Arial" w:hAnsi="Arial" w:cs="Arial"/>
          <w:sz w:val="18"/>
          <w:szCs w:val="18"/>
        </w:rPr>
        <w:t xml:space="preserve">Formulierenserver. </w:t>
      </w:r>
      <w:r w:rsidRPr="008771F4">
        <w:rPr>
          <w:rFonts w:ascii="Arial" w:hAnsi="Arial" w:cs="Arial"/>
          <w:bCs/>
          <w:sz w:val="18"/>
          <w:szCs w:val="18"/>
          <w:lang w:val="nl"/>
        </w:rPr>
        <w:t xml:space="preserve">De deelnemende organisatie dient aan te geven wat de kosten zijn bij het gebruik van de </w:t>
      </w:r>
      <w:r w:rsidR="008771F4" w:rsidRPr="008771F4">
        <w:rPr>
          <w:rFonts w:ascii="Arial" w:hAnsi="Arial" w:cs="Arial"/>
          <w:bCs/>
          <w:sz w:val="18"/>
          <w:szCs w:val="18"/>
          <w:lang w:val="nl"/>
        </w:rPr>
        <w:t>dienst</w:t>
      </w:r>
      <w:r w:rsidRPr="008771F4">
        <w:rPr>
          <w:rFonts w:ascii="Arial" w:hAnsi="Arial" w:cs="Arial"/>
          <w:bCs/>
          <w:sz w:val="18"/>
          <w:szCs w:val="18"/>
          <w:lang w:val="nl"/>
        </w:rPr>
        <w:t xml:space="preserve"> op basis van de inschatting </w:t>
      </w:r>
      <w:r w:rsidR="008771F4" w:rsidRPr="008771F4">
        <w:rPr>
          <w:rFonts w:ascii="Arial" w:hAnsi="Arial" w:cs="Arial"/>
          <w:bCs/>
          <w:sz w:val="18"/>
          <w:szCs w:val="18"/>
          <w:lang w:val="nl"/>
        </w:rPr>
        <w:t xml:space="preserve">xoals beschreven in bijlage. </w:t>
      </w:r>
      <w:r w:rsidRPr="008771F4">
        <w:rPr>
          <w:rFonts w:ascii="Arial" w:hAnsi="Arial" w:cs="Arial"/>
          <w:bCs/>
          <w:sz w:val="18"/>
          <w:szCs w:val="18"/>
        </w:rPr>
        <w:t>Bovendien dient de organisatie aan te geven op basis waarvan deze kosten bepaald worden, oftewel wat de afrekeneenheden hierin zijn. Een en ander wordt hieronder nader uitgewerkt</w:t>
      </w:r>
      <w:r w:rsidRPr="008771F4">
        <w:rPr>
          <w:rFonts w:ascii="Arial" w:hAnsi="Arial" w:cs="Arial"/>
          <w:bCs/>
          <w:sz w:val="18"/>
          <w:szCs w:val="18"/>
          <w:lang w:val="nl"/>
        </w:rPr>
        <w:t>.</w:t>
      </w:r>
    </w:p>
    <w:p w14:paraId="5702653E" w14:textId="7446C5E1" w:rsidR="008771F4" w:rsidRPr="008771F4" w:rsidRDefault="009820C3" w:rsidP="008771F4">
      <w:pPr>
        <w:pStyle w:val="Lijstalinea"/>
        <w:numPr>
          <w:ilvl w:val="1"/>
          <w:numId w:val="33"/>
        </w:numPr>
        <w:snapToGrid w:val="0"/>
        <w:spacing w:after="0" w:line="280" w:lineRule="atLeast"/>
        <w:rPr>
          <w:rFonts w:ascii="Arial" w:hAnsi="Arial" w:cs="Arial"/>
          <w:bCs/>
          <w:sz w:val="18"/>
          <w:szCs w:val="18"/>
        </w:rPr>
      </w:pPr>
      <w:r w:rsidRPr="008771F4">
        <w:rPr>
          <w:rFonts w:ascii="Arial" w:hAnsi="Arial" w:cs="Arial"/>
          <w:bCs/>
          <w:sz w:val="18"/>
          <w:szCs w:val="18"/>
          <w:lang w:val="nl"/>
        </w:rPr>
        <w:t>Het Kadaster vraagt aan de organisatie om ten behoeve van de prijsstelling, de onderstaande tabellen in te vullen</w:t>
      </w:r>
      <w:r w:rsidRPr="008771F4">
        <w:rPr>
          <w:rFonts w:ascii="Arial" w:hAnsi="Arial" w:cs="Arial"/>
          <w:bCs/>
          <w:sz w:val="18"/>
          <w:szCs w:val="18"/>
        </w:rPr>
        <w:t xml:space="preserve">. Graag </w:t>
      </w:r>
      <w:r w:rsidRPr="008771F4">
        <w:rPr>
          <w:rFonts w:ascii="Arial" w:hAnsi="Arial" w:cs="Arial"/>
          <w:b/>
          <w:sz w:val="18"/>
          <w:szCs w:val="18"/>
          <w:u w:val="single"/>
        </w:rPr>
        <w:t>een tabel per onderdeel</w:t>
      </w:r>
      <w:r w:rsidRPr="008771F4">
        <w:rPr>
          <w:rFonts w:ascii="Arial" w:hAnsi="Arial" w:cs="Arial"/>
          <w:bCs/>
          <w:sz w:val="18"/>
          <w:szCs w:val="18"/>
        </w:rPr>
        <w:t xml:space="preserve"> zoals hiervoor uitgewerkt: procesdocumentatie, architectuur en beleidsdocumentatie. Dit levert dus 6 ingevulde tabellen op. </w:t>
      </w:r>
      <w:r w:rsidRPr="008771F4">
        <w:rPr>
          <w:rFonts w:ascii="Arial" w:hAnsi="Arial" w:cs="Arial"/>
          <w:sz w:val="18"/>
          <w:szCs w:val="18"/>
          <w:lang w:val="nl"/>
        </w:rPr>
        <w:t>De ingevulde prijzen zijn exclusief BTW en all-in.</w:t>
      </w:r>
    </w:p>
    <w:p w14:paraId="1098672A" w14:textId="539A06C4" w:rsidR="009820C3" w:rsidRPr="008771F4" w:rsidRDefault="009820C3" w:rsidP="008771F4">
      <w:pPr>
        <w:pStyle w:val="Lijstalinea"/>
        <w:numPr>
          <w:ilvl w:val="1"/>
          <w:numId w:val="33"/>
        </w:numPr>
        <w:snapToGrid w:val="0"/>
        <w:spacing w:after="0" w:line="280" w:lineRule="atLeast"/>
        <w:rPr>
          <w:rFonts w:ascii="Arial" w:hAnsi="Arial" w:cs="Arial"/>
          <w:bCs/>
          <w:sz w:val="18"/>
          <w:szCs w:val="18"/>
        </w:rPr>
      </w:pPr>
      <w:r w:rsidRPr="008771F4">
        <w:rPr>
          <w:rFonts w:ascii="Arial" w:hAnsi="Arial" w:cs="Arial"/>
          <w:bCs/>
          <w:sz w:val="18"/>
          <w:szCs w:val="18"/>
        </w:rPr>
        <w:t xml:space="preserve">In de all-in jaarprijs voor het eerste jaar zitten alle kosten die de organisatie specificeert naar de in de all-in jaarprijs opgenomen kostenposten. Hij laat hiermee de opbouw van zijn all-in prijs zien. </w:t>
      </w:r>
      <w:r w:rsidRPr="008771F4">
        <w:rPr>
          <w:rFonts w:ascii="Arial" w:hAnsi="Arial" w:cs="Arial"/>
          <w:bCs/>
          <w:sz w:val="18"/>
          <w:szCs w:val="18"/>
          <w:lang w:val="nl"/>
        </w:rPr>
        <w:t xml:space="preserve">Graag voorzien van </w:t>
      </w:r>
      <w:r w:rsidRPr="008771F4">
        <w:rPr>
          <w:rFonts w:ascii="Arial" w:hAnsi="Arial" w:cs="Arial"/>
          <w:b/>
          <w:bCs/>
          <w:sz w:val="18"/>
          <w:szCs w:val="18"/>
          <w:u w:val="single"/>
          <w:lang w:val="nl"/>
        </w:rPr>
        <w:t>alle</w:t>
      </w:r>
      <w:r w:rsidRPr="008771F4">
        <w:rPr>
          <w:rFonts w:ascii="Arial" w:hAnsi="Arial" w:cs="Arial"/>
          <w:bCs/>
          <w:sz w:val="18"/>
          <w:szCs w:val="18"/>
          <w:lang w:val="nl"/>
        </w:rPr>
        <w:t xml:space="preserve"> specificaties zoals bijvoorbeeld het afrekenmodel, support, eenmalige configuratie, opleiding gebruikers, specialisten, etc.</w:t>
      </w:r>
      <w:r w:rsidRPr="008771F4">
        <w:rPr>
          <w:rFonts w:ascii="Arial" w:hAnsi="Arial" w:cs="Arial"/>
          <w:bCs/>
          <w:sz w:val="18"/>
          <w:szCs w:val="18"/>
        </w:rPr>
        <w:t xml:space="preserve"> </w:t>
      </w:r>
    </w:p>
    <w:p w14:paraId="41BA7C3E" w14:textId="15988E1D" w:rsidR="009820C3" w:rsidRDefault="009820C3" w:rsidP="008771F4">
      <w:pPr>
        <w:pStyle w:val="Lijstalinea"/>
        <w:numPr>
          <w:ilvl w:val="1"/>
          <w:numId w:val="33"/>
        </w:numPr>
        <w:snapToGrid w:val="0"/>
        <w:spacing w:after="0" w:line="280" w:lineRule="atLeast"/>
        <w:rPr>
          <w:rFonts w:ascii="Arial" w:hAnsi="Arial" w:cs="Arial"/>
          <w:sz w:val="18"/>
          <w:szCs w:val="18"/>
        </w:rPr>
      </w:pPr>
      <w:r w:rsidRPr="008771F4">
        <w:rPr>
          <w:rFonts w:ascii="Arial" w:hAnsi="Arial" w:cs="Arial"/>
          <w:bCs/>
          <w:sz w:val="18"/>
          <w:szCs w:val="18"/>
        </w:rPr>
        <w:t xml:space="preserve">Een specificatie van alle opgenomen kostenposten voorziet hij ook op </w:t>
      </w:r>
      <w:r w:rsidRPr="008771F4">
        <w:rPr>
          <w:rFonts w:ascii="Arial" w:hAnsi="Arial" w:cs="Arial"/>
          <w:sz w:val="18"/>
          <w:szCs w:val="18"/>
        </w:rPr>
        <w:t>de all-in jaarprijs voor de opvolgende jaren.</w:t>
      </w:r>
    </w:p>
    <w:p w14:paraId="4734A249" w14:textId="576847CF" w:rsidR="00FB4862" w:rsidRDefault="00FB4862" w:rsidP="00C426D6">
      <w:pPr>
        <w:snapToGrid w:val="0"/>
        <w:rPr>
          <w:rFonts w:cs="Arial"/>
          <w:szCs w:val="18"/>
        </w:rPr>
      </w:pPr>
    </w:p>
    <w:p w14:paraId="5697B7F9" w14:textId="77777777" w:rsidR="00C426D6" w:rsidRDefault="00C426D6" w:rsidP="00FB4862">
      <w:pPr>
        <w:snapToGrid w:val="0"/>
        <w:rPr>
          <w:rFonts w:cs="Arial"/>
          <w:szCs w:val="18"/>
        </w:rPr>
      </w:pPr>
    </w:p>
    <w:p w14:paraId="2A3D2307" w14:textId="77777777" w:rsidR="009820C3" w:rsidRDefault="009820C3" w:rsidP="009820C3">
      <w:pPr>
        <w:rPr>
          <w:lang w:va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2903"/>
        <w:gridCol w:w="2934"/>
      </w:tblGrid>
      <w:tr w:rsidR="009820C3" w14:paraId="66018E5A" w14:textId="77777777" w:rsidTr="00534E0B">
        <w:tc>
          <w:tcPr>
            <w:tcW w:w="9062" w:type="dxa"/>
            <w:gridSpan w:val="3"/>
            <w:tcBorders>
              <w:top w:val="single" w:sz="4" w:space="0" w:color="auto"/>
              <w:left w:val="single" w:sz="4" w:space="0" w:color="auto"/>
              <w:bottom w:val="single" w:sz="4" w:space="0" w:color="auto"/>
              <w:right w:val="single" w:sz="4" w:space="0" w:color="auto"/>
            </w:tcBorders>
            <w:shd w:val="clear" w:color="auto" w:fill="0070C0"/>
            <w:hideMark/>
          </w:tcPr>
          <w:p w14:paraId="0675887B" w14:textId="77777777" w:rsidR="009820C3" w:rsidRPr="002B43F0" w:rsidRDefault="009820C3" w:rsidP="00534E0B">
            <w:pPr>
              <w:rPr>
                <w:rFonts w:cs="Arial"/>
                <w:b/>
                <w:color w:val="000000"/>
              </w:rPr>
            </w:pPr>
            <w:r w:rsidRPr="002B43F0">
              <w:rPr>
                <w:rFonts w:cs="Arial"/>
                <w:b/>
                <w:bCs/>
                <w:color w:val="FFFFFF"/>
                <w:sz w:val="20"/>
              </w:rPr>
              <w:lastRenderedPageBreak/>
              <w:t>All-in jaarprijs 1</w:t>
            </w:r>
            <w:r w:rsidRPr="002B43F0">
              <w:rPr>
                <w:rFonts w:cs="Arial"/>
                <w:b/>
                <w:bCs/>
                <w:color w:val="FFFFFF"/>
                <w:sz w:val="20"/>
                <w:vertAlign w:val="superscript"/>
              </w:rPr>
              <w:t>ste</w:t>
            </w:r>
            <w:r w:rsidRPr="002B43F0">
              <w:rPr>
                <w:rFonts w:cs="Arial"/>
                <w:b/>
                <w:bCs/>
                <w:color w:val="FFFFFF"/>
                <w:sz w:val="20"/>
              </w:rPr>
              <w:t xml:space="preserve"> jaar</w:t>
            </w:r>
          </w:p>
        </w:tc>
      </w:tr>
      <w:tr w:rsidR="009820C3" w14:paraId="2AFBB5D6"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64BF1152" w14:textId="77777777" w:rsidR="009820C3" w:rsidRDefault="009820C3" w:rsidP="00534E0B">
            <w:pPr>
              <w:rPr>
                <w:rFonts w:cs="Arial"/>
                <w:lang w:val="en-US"/>
              </w:rPr>
            </w:pPr>
            <w:proofErr w:type="spellStart"/>
            <w:r>
              <w:rPr>
                <w:rFonts w:cs="Arial"/>
                <w:lang w:val="en-US"/>
              </w:rPr>
              <w:t>Specificatie</w:t>
            </w:r>
            <w:proofErr w:type="spellEnd"/>
            <w:r>
              <w:rPr>
                <w:rFonts w:cs="Arial"/>
                <w:lang w:val="en-US"/>
              </w:rPr>
              <w:t xml:space="preserve"> </w:t>
            </w:r>
            <w:proofErr w:type="spellStart"/>
            <w:r>
              <w:rPr>
                <w:rFonts w:cs="Arial"/>
                <w:lang w:val="en-US"/>
              </w:rPr>
              <w:t>kostenpost</w:t>
            </w:r>
            <w:proofErr w:type="spellEnd"/>
            <w:r>
              <w:rPr>
                <w:rFonts w:cs="Arial"/>
                <w:lang w:val="en-US"/>
              </w:rPr>
              <w:t xml:space="preserve"> 1</w:t>
            </w:r>
          </w:p>
        </w:tc>
        <w:tc>
          <w:tcPr>
            <w:tcW w:w="3018" w:type="dxa"/>
            <w:tcBorders>
              <w:top w:val="single" w:sz="4" w:space="0" w:color="auto"/>
              <w:left w:val="single" w:sz="4" w:space="0" w:color="auto"/>
              <w:bottom w:val="single" w:sz="4" w:space="0" w:color="auto"/>
              <w:right w:val="single" w:sz="4" w:space="0" w:color="auto"/>
            </w:tcBorders>
            <w:hideMark/>
          </w:tcPr>
          <w:p w14:paraId="110875F2" w14:textId="77777777" w:rsidR="009820C3" w:rsidRDefault="009820C3" w:rsidP="00534E0B">
            <w:pPr>
              <w:rPr>
                <w:rFonts w:cs="Arial"/>
                <w:sz w:val="22"/>
                <w:szCs w:val="22"/>
                <w:lang w:val="en-US"/>
              </w:rPr>
            </w:pPr>
            <w:r>
              <w:rPr>
                <w:rFonts w:cs="Arial"/>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0CA181C2" w14:textId="77777777" w:rsidR="009820C3" w:rsidRPr="002B43F0" w:rsidRDefault="009820C3" w:rsidP="00534E0B">
            <w:pPr>
              <w:rPr>
                <w:rFonts w:cs="Arial"/>
              </w:rPr>
            </w:pPr>
            <w:r w:rsidRPr="002B43F0">
              <w:rPr>
                <w:rFonts w:cs="Arial"/>
              </w:rPr>
              <w:t xml:space="preserve">Totaal jaarprijs </w:t>
            </w:r>
            <w:proofErr w:type="spellStart"/>
            <w:r w:rsidRPr="002B43F0">
              <w:rPr>
                <w:rFonts w:cs="Arial"/>
              </w:rPr>
              <w:t>excl.BTW</w:t>
            </w:r>
            <w:proofErr w:type="spellEnd"/>
            <w:r w:rsidRPr="002B43F0">
              <w:rPr>
                <w:rFonts w:cs="Arial"/>
              </w:rPr>
              <w:t xml:space="preserve"> all-in.</w:t>
            </w:r>
          </w:p>
        </w:tc>
      </w:tr>
      <w:tr w:rsidR="009820C3" w14:paraId="352884E4"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157B9BBA" w14:textId="77777777" w:rsidR="009820C3" w:rsidRDefault="009820C3" w:rsidP="00534E0B">
            <w:pPr>
              <w:rPr>
                <w:rFonts w:cs="Arial"/>
                <w:lang w:val="en-US"/>
              </w:rPr>
            </w:pPr>
            <w:proofErr w:type="spellStart"/>
            <w:r>
              <w:rPr>
                <w:rFonts w:cs="Arial"/>
                <w:lang w:val="en-US"/>
              </w:rPr>
              <w:t>Specificatie</w:t>
            </w:r>
            <w:proofErr w:type="spellEnd"/>
            <w:r>
              <w:rPr>
                <w:rFonts w:cs="Arial"/>
                <w:lang w:val="en-US"/>
              </w:rPr>
              <w:t xml:space="preserve"> </w:t>
            </w:r>
            <w:proofErr w:type="spellStart"/>
            <w:r>
              <w:rPr>
                <w:rFonts w:cs="Arial"/>
                <w:lang w:val="en-US"/>
              </w:rPr>
              <w:t>kostenpost</w:t>
            </w:r>
            <w:proofErr w:type="spellEnd"/>
            <w:r>
              <w:rPr>
                <w:rFonts w:cs="Arial"/>
                <w:lang w:val="en-US"/>
              </w:rPr>
              <w:t xml:space="preserve"> 2</w:t>
            </w:r>
          </w:p>
        </w:tc>
        <w:tc>
          <w:tcPr>
            <w:tcW w:w="3018" w:type="dxa"/>
            <w:tcBorders>
              <w:top w:val="single" w:sz="4" w:space="0" w:color="auto"/>
              <w:left w:val="single" w:sz="4" w:space="0" w:color="auto"/>
              <w:bottom w:val="single" w:sz="4" w:space="0" w:color="auto"/>
              <w:right w:val="single" w:sz="4" w:space="0" w:color="auto"/>
            </w:tcBorders>
            <w:hideMark/>
          </w:tcPr>
          <w:p w14:paraId="4211DEE6" w14:textId="77777777" w:rsidR="009820C3" w:rsidRDefault="009820C3" w:rsidP="00534E0B">
            <w:pPr>
              <w:rPr>
                <w:rFonts w:cs="Arial"/>
                <w:sz w:val="22"/>
                <w:szCs w:val="22"/>
                <w:lang w:val="en-US"/>
              </w:rPr>
            </w:pPr>
            <w:r>
              <w:rPr>
                <w:rFonts w:cs="Arial"/>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42A0FD77" w14:textId="77777777" w:rsidR="009820C3" w:rsidRPr="002B43F0" w:rsidRDefault="009820C3" w:rsidP="00534E0B">
            <w:pPr>
              <w:rPr>
                <w:rFonts w:cs="Arial"/>
              </w:rPr>
            </w:pPr>
            <w:r w:rsidRPr="002B43F0">
              <w:rPr>
                <w:rFonts w:cs="Arial"/>
              </w:rPr>
              <w:t xml:space="preserve">Totaal jaarprijs </w:t>
            </w:r>
            <w:proofErr w:type="spellStart"/>
            <w:r w:rsidRPr="002B43F0">
              <w:rPr>
                <w:rFonts w:cs="Arial"/>
              </w:rPr>
              <w:t>excl.BTW</w:t>
            </w:r>
            <w:proofErr w:type="spellEnd"/>
            <w:r w:rsidRPr="002B43F0">
              <w:rPr>
                <w:rFonts w:cs="Arial"/>
              </w:rPr>
              <w:t xml:space="preserve"> all-in.</w:t>
            </w:r>
          </w:p>
        </w:tc>
      </w:tr>
      <w:tr w:rsidR="009820C3" w14:paraId="761334CC"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6E7EDD51" w14:textId="77777777" w:rsidR="009820C3" w:rsidRPr="002B43F0" w:rsidRDefault="009820C3" w:rsidP="00534E0B">
            <w:pPr>
              <w:rPr>
                <w:rFonts w:cs="Arial"/>
                <w:sz w:val="14"/>
                <w:szCs w:val="14"/>
              </w:rPr>
            </w:pPr>
            <w:r w:rsidRPr="002B43F0">
              <w:rPr>
                <w:rFonts w:cs="Arial"/>
                <w:color w:val="FF0000"/>
                <w:sz w:val="14"/>
                <w:szCs w:val="14"/>
              </w:rPr>
              <w:t>Nader aanvullen indien van toepassing</w:t>
            </w:r>
          </w:p>
        </w:tc>
        <w:tc>
          <w:tcPr>
            <w:tcW w:w="3018" w:type="dxa"/>
            <w:tcBorders>
              <w:top w:val="single" w:sz="4" w:space="0" w:color="auto"/>
              <w:left w:val="single" w:sz="4" w:space="0" w:color="auto"/>
              <w:bottom w:val="single" w:sz="4" w:space="0" w:color="auto"/>
              <w:right w:val="single" w:sz="4" w:space="0" w:color="auto"/>
            </w:tcBorders>
            <w:hideMark/>
          </w:tcPr>
          <w:p w14:paraId="13FD5900" w14:textId="77777777" w:rsidR="009820C3" w:rsidRDefault="009820C3" w:rsidP="00534E0B">
            <w:pPr>
              <w:rPr>
                <w:rFonts w:cs="Arial"/>
                <w:sz w:val="22"/>
                <w:szCs w:val="22"/>
                <w:lang w:val="en-US"/>
              </w:rPr>
            </w:pPr>
            <w:r>
              <w:rPr>
                <w:rFonts w:cs="Arial"/>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794C101E" w14:textId="77777777" w:rsidR="009820C3" w:rsidRPr="002B43F0" w:rsidRDefault="009820C3" w:rsidP="00534E0B">
            <w:pPr>
              <w:rPr>
                <w:rFonts w:cs="Arial"/>
              </w:rPr>
            </w:pPr>
            <w:r w:rsidRPr="002B43F0">
              <w:rPr>
                <w:rFonts w:cs="Arial"/>
              </w:rPr>
              <w:t xml:space="preserve">Totaal jaarprijs </w:t>
            </w:r>
            <w:proofErr w:type="spellStart"/>
            <w:r w:rsidRPr="002B43F0">
              <w:rPr>
                <w:rFonts w:cs="Arial"/>
              </w:rPr>
              <w:t>excl.BTW</w:t>
            </w:r>
            <w:proofErr w:type="spellEnd"/>
            <w:r w:rsidRPr="002B43F0">
              <w:rPr>
                <w:rFonts w:cs="Arial"/>
              </w:rPr>
              <w:t xml:space="preserve"> all-in.</w:t>
            </w:r>
          </w:p>
        </w:tc>
      </w:tr>
      <w:tr w:rsidR="009820C3" w14:paraId="203EAABE" w14:textId="77777777" w:rsidTr="00534E0B">
        <w:trPr>
          <w:trHeight w:val="162"/>
        </w:trPr>
        <w:tc>
          <w:tcPr>
            <w:tcW w:w="9062" w:type="dxa"/>
            <w:gridSpan w:val="3"/>
            <w:tcBorders>
              <w:top w:val="single" w:sz="4" w:space="0" w:color="auto"/>
              <w:left w:val="single" w:sz="4" w:space="0" w:color="auto"/>
              <w:bottom w:val="single" w:sz="4" w:space="0" w:color="auto"/>
              <w:right w:val="single" w:sz="4" w:space="0" w:color="auto"/>
            </w:tcBorders>
          </w:tcPr>
          <w:p w14:paraId="59DD7782" w14:textId="77777777" w:rsidR="009820C3" w:rsidRPr="002B43F0" w:rsidRDefault="009820C3" w:rsidP="00534E0B">
            <w:pPr>
              <w:rPr>
                <w:rFonts w:cs="Arial"/>
              </w:rPr>
            </w:pPr>
          </w:p>
        </w:tc>
      </w:tr>
      <w:tr w:rsidR="009820C3" w14:paraId="79AA42F0"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1F28FFCF" w14:textId="77777777" w:rsidR="009820C3" w:rsidRDefault="009820C3" w:rsidP="00534E0B">
            <w:pPr>
              <w:rPr>
                <w:rFonts w:cs="Arial"/>
                <w:b/>
                <w:lang w:val="en-US"/>
              </w:rPr>
            </w:pPr>
            <w:proofErr w:type="spellStart"/>
            <w:r>
              <w:rPr>
                <w:rFonts w:cs="Arial"/>
                <w:b/>
                <w:lang w:val="en-US"/>
              </w:rPr>
              <w:t>Totaal</w:t>
            </w:r>
            <w:proofErr w:type="spellEnd"/>
            <w:r>
              <w:rPr>
                <w:rFonts w:cs="Arial"/>
                <w:b/>
                <w:lang w:val="en-US"/>
              </w:rPr>
              <w:t xml:space="preserve"> </w:t>
            </w:r>
            <w:proofErr w:type="spellStart"/>
            <w:r>
              <w:rPr>
                <w:rFonts w:cs="Arial"/>
                <w:b/>
                <w:lang w:val="en-US"/>
              </w:rPr>
              <w:t>jaarprijs</w:t>
            </w:r>
            <w:proofErr w:type="spellEnd"/>
            <w:r>
              <w:rPr>
                <w:rFonts w:cs="Arial"/>
                <w:b/>
                <w:lang w:val="en-US"/>
              </w:rPr>
              <w:t>:</w:t>
            </w:r>
          </w:p>
        </w:tc>
        <w:tc>
          <w:tcPr>
            <w:tcW w:w="3018" w:type="dxa"/>
            <w:tcBorders>
              <w:top w:val="single" w:sz="4" w:space="0" w:color="auto"/>
              <w:left w:val="single" w:sz="4" w:space="0" w:color="auto"/>
              <w:bottom w:val="single" w:sz="4" w:space="0" w:color="auto"/>
              <w:right w:val="single" w:sz="4" w:space="0" w:color="auto"/>
            </w:tcBorders>
            <w:hideMark/>
          </w:tcPr>
          <w:p w14:paraId="02EA784D" w14:textId="77777777" w:rsidR="009820C3" w:rsidRDefault="009820C3" w:rsidP="00534E0B">
            <w:pPr>
              <w:rPr>
                <w:rFonts w:cs="Arial"/>
                <w:b/>
                <w:sz w:val="22"/>
                <w:szCs w:val="22"/>
                <w:lang w:val="en-US"/>
              </w:rPr>
            </w:pPr>
            <w:r>
              <w:rPr>
                <w:rFonts w:cs="Arial"/>
                <w:b/>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7815DC1D" w14:textId="77777777" w:rsidR="009820C3" w:rsidRPr="002B43F0" w:rsidRDefault="009820C3" w:rsidP="00534E0B">
            <w:pPr>
              <w:rPr>
                <w:rFonts w:cs="Arial"/>
              </w:rPr>
            </w:pPr>
            <w:r w:rsidRPr="002B43F0">
              <w:rPr>
                <w:rFonts w:cs="Arial"/>
              </w:rPr>
              <w:t xml:space="preserve">Totaal jaarprijs </w:t>
            </w:r>
            <w:proofErr w:type="spellStart"/>
            <w:r w:rsidRPr="002B43F0">
              <w:rPr>
                <w:rFonts w:cs="Arial"/>
              </w:rPr>
              <w:t>excl.BTW</w:t>
            </w:r>
            <w:proofErr w:type="spellEnd"/>
            <w:r w:rsidRPr="002B43F0">
              <w:rPr>
                <w:rFonts w:cs="Arial"/>
              </w:rPr>
              <w:t xml:space="preserve"> all-in.</w:t>
            </w:r>
          </w:p>
        </w:tc>
      </w:tr>
    </w:tbl>
    <w:p w14:paraId="13D6F271" w14:textId="77777777" w:rsidR="009820C3" w:rsidRDefault="009820C3" w:rsidP="009820C3">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2903"/>
        <w:gridCol w:w="2934"/>
      </w:tblGrid>
      <w:tr w:rsidR="009820C3" w14:paraId="2F4792BB" w14:textId="77777777" w:rsidTr="00534E0B">
        <w:tc>
          <w:tcPr>
            <w:tcW w:w="9062" w:type="dxa"/>
            <w:gridSpan w:val="3"/>
            <w:tcBorders>
              <w:top w:val="single" w:sz="4" w:space="0" w:color="auto"/>
              <w:left w:val="single" w:sz="4" w:space="0" w:color="auto"/>
              <w:bottom w:val="single" w:sz="4" w:space="0" w:color="auto"/>
              <w:right w:val="single" w:sz="4" w:space="0" w:color="auto"/>
            </w:tcBorders>
            <w:shd w:val="clear" w:color="auto" w:fill="0070C0"/>
            <w:hideMark/>
          </w:tcPr>
          <w:p w14:paraId="381F9944" w14:textId="77777777" w:rsidR="009820C3" w:rsidRPr="002B43F0" w:rsidRDefault="009820C3" w:rsidP="00534E0B">
            <w:pPr>
              <w:rPr>
                <w:rFonts w:cs="Arial"/>
                <w:b/>
                <w:color w:val="000000"/>
              </w:rPr>
            </w:pPr>
            <w:r w:rsidRPr="002B43F0">
              <w:rPr>
                <w:rFonts w:cs="Arial"/>
                <w:b/>
                <w:bCs/>
                <w:color w:val="FFFFFF"/>
                <w:sz w:val="20"/>
              </w:rPr>
              <w:t>All-in jaarprijs voor de opvolgende jaren</w:t>
            </w:r>
          </w:p>
        </w:tc>
      </w:tr>
      <w:tr w:rsidR="009820C3" w14:paraId="5C6EA027"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67D4DF48" w14:textId="77777777" w:rsidR="009820C3" w:rsidRDefault="009820C3" w:rsidP="00534E0B">
            <w:pPr>
              <w:rPr>
                <w:rFonts w:cs="Arial"/>
                <w:lang w:val="en-US"/>
              </w:rPr>
            </w:pPr>
            <w:proofErr w:type="spellStart"/>
            <w:r>
              <w:rPr>
                <w:rFonts w:cs="Arial"/>
                <w:lang w:val="en-US"/>
              </w:rPr>
              <w:t>Specificatie</w:t>
            </w:r>
            <w:proofErr w:type="spellEnd"/>
            <w:r>
              <w:rPr>
                <w:rFonts w:cs="Arial"/>
                <w:lang w:val="en-US"/>
              </w:rPr>
              <w:t xml:space="preserve"> </w:t>
            </w:r>
            <w:proofErr w:type="spellStart"/>
            <w:r>
              <w:rPr>
                <w:rFonts w:cs="Arial"/>
                <w:lang w:val="en-US"/>
              </w:rPr>
              <w:t>kostenpost</w:t>
            </w:r>
            <w:proofErr w:type="spellEnd"/>
            <w:r>
              <w:rPr>
                <w:rFonts w:cs="Arial"/>
                <w:lang w:val="en-US"/>
              </w:rPr>
              <w:t xml:space="preserve"> 1</w:t>
            </w:r>
          </w:p>
        </w:tc>
        <w:tc>
          <w:tcPr>
            <w:tcW w:w="3018" w:type="dxa"/>
            <w:tcBorders>
              <w:top w:val="single" w:sz="4" w:space="0" w:color="auto"/>
              <w:left w:val="single" w:sz="4" w:space="0" w:color="auto"/>
              <w:bottom w:val="single" w:sz="4" w:space="0" w:color="auto"/>
              <w:right w:val="single" w:sz="4" w:space="0" w:color="auto"/>
            </w:tcBorders>
            <w:hideMark/>
          </w:tcPr>
          <w:p w14:paraId="6C86B4B4" w14:textId="77777777" w:rsidR="009820C3" w:rsidRDefault="009820C3" w:rsidP="00534E0B">
            <w:pPr>
              <w:rPr>
                <w:rFonts w:cs="Arial"/>
                <w:sz w:val="22"/>
                <w:szCs w:val="22"/>
                <w:lang w:val="en-US"/>
              </w:rPr>
            </w:pPr>
            <w:r>
              <w:rPr>
                <w:rFonts w:cs="Arial"/>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06CF5EA5" w14:textId="77777777" w:rsidR="009820C3" w:rsidRPr="002B43F0" w:rsidRDefault="009820C3" w:rsidP="00534E0B">
            <w:pPr>
              <w:rPr>
                <w:rFonts w:cs="Arial"/>
              </w:rPr>
            </w:pPr>
            <w:r w:rsidRPr="002B43F0">
              <w:rPr>
                <w:rFonts w:cs="Arial"/>
              </w:rPr>
              <w:t xml:space="preserve">Totaal jaarprijs </w:t>
            </w:r>
            <w:proofErr w:type="spellStart"/>
            <w:r w:rsidRPr="002B43F0">
              <w:rPr>
                <w:rFonts w:cs="Arial"/>
              </w:rPr>
              <w:t>excl.BTW</w:t>
            </w:r>
            <w:proofErr w:type="spellEnd"/>
            <w:r w:rsidRPr="002B43F0">
              <w:rPr>
                <w:rFonts w:cs="Arial"/>
              </w:rPr>
              <w:t xml:space="preserve"> all-in.</w:t>
            </w:r>
          </w:p>
        </w:tc>
      </w:tr>
      <w:tr w:rsidR="009820C3" w14:paraId="2599BAC9"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1B02EB8F" w14:textId="77777777" w:rsidR="009820C3" w:rsidRDefault="009820C3" w:rsidP="00534E0B">
            <w:pPr>
              <w:rPr>
                <w:rFonts w:cs="Arial"/>
                <w:lang w:val="en-US"/>
              </w:rPr>
            </w:pPr>
            <w:proofErr w:type="spellStart"/>
            <w:r>
              <w:rPr>
                <w:rFonts w:cs="Arial"/>
                <w:lang w:val="en-US"/>
              </w:rPr>
              <w:t>Specificatie</w:t>
            </w:r>
            <w:proofErr w:type="spellEnd"/>
            <w:r>
              <w:rPr>
                <w:rFonts w:cs="Arial"/>
                <w:lang w:val="en-US"/>
              </w:rPr>
              <w:t xml:space="preserve"> </w:t>
            </w:r>
            <w:proofErr w:type="spellStart"/>
            <w:r>
              <w:rPr>
                <w:rFonts w:cs="Arial"/>
                <w:lang w:val="en-US"/>
              </w:rPr>
              <w:t>kostenpost</w:t>
            </w:r>
            <w:proofErr w:type="spellEnd"/>
            <w:r>
              <w:rPr>
                <w:rFonts w:cs="Arial"/>
                <w:lang w:val="en-US"/>
              </w:rPr>
              <w:t xml:space="preserve"> 2</w:t>
            </w:r>
          </w:p>
        </w:tc>
        <w:tc>
          <w:tcPr>
            <w:tcW w:w="3018" w:type="dxa"/>
            <w:tcBorders>
              <w:top w:val="single" w:sz="4" w:space="0" w:color="auto"/>
              <w:left w:val="single" w:sz="4" w:space="0" w:color="auto"/>
              <w:bottom w:val="single" w:sz="4" w:space="0" w:color="auto"/>
              <w:right w:val="single" w:sz="4" w:space="0" w:color="auto"/>
            </w:tcBorders>
            <w:hideMark/>
          </w:tcPr>
          <w:p w14:paraId="5A139C4C" w14:textId="77777777" w:rsidR="009820C3" w:rsidRDefault="009820C3" w:rsidP="00534E0B">
            <w:pPr>
              <w:rPr>
                <w:rFonts w:cs="Arial"/>
                <w:sz w:val="22"/>
                <w:szCs w:val="22"/>
                <w:lang w:val="en-US"/>
              </w:rPr>
            </w:pPr>
            <w:r>
              <w:rPr>
                <w:rFonts w:cs="Arial"/>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3D5FF729" w14:textId="77777777" w:rsidR="009820C3" w:rsidRPr="002B43F0" w:rsidRDefault="009820C3" w:rsidP="00534E0B">
            <w:pPr>
              <w:rPr>
                <w:rFonts w:cs="Arial"/>
              </w:rPr>
            </w:pPr>
            <w:r w:rsidRPr="002B43F0">
              <w:rPr>
                <w:rFonts w:cs="Arial"/>
              </w:rPr>
              <w:t xml:space="preserve">Totaal jaarprijs </w:t>
            </w:r>
            <w:proofErr w:type="spellStart"/>
            <w:r w:rsidRPr="002B43F0">
              <w:rPr>
                <w:rFonts w:cs="Arial"/>
              </w:rPr>
              <w:t>excl.BTW</w:t>
            </w:r>
            <w:proofErr w:type="spellEnd"/>
            <w:r w:rsidRPr="002B43F0">
              <w:rPr>
                <w:rFonts w:cs="Arial"/>
              </w:rPr>
              <w:t xml:space="preserve"> all-in.</w:t>
            </w:r>
          </w:p>
        </w:tc>
      </w:tr>
      <w:tr w:rsidR="009820C3" w14:paraId="3EDB5C59"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159F7129" w14:textId="77777777" w:rsidR="009820C3" w:rsidRPr="002B43F0" w:rsidRDefault="009820C3" w:rsidP="00534E0B">
            <w:pPr>
              <w:rPr>
                <w:rFonts w:cs="Arial"/>
              </w:rPr>
            </w:pPr>
            <w:r w:rsidRPr="002B43F0">
              <w:rPr>
                <w:rFonts w:cs="Arial"/>
                <w:color w:val="FF0000"/>
                <w:sz w:val="14"/>
                <w:szCs w:val="14"/>
              </w:rPr>
              <w:t>Nader aanvullen indien van toepassing</w:t>
            </w:r>
          </w:p>
        </w:tc>
        <w:tc>
          <w:tcPr>
            <w:tcW w:w="3018" w:type="dxa"/>
            <w:tcBorders>
              <w:top w:val="single" w:sz="4" w:space="0" w:color="auto"/>
              <w:left w:val="single" w:sz="4" w:space="0" w:color="auto"/>
              <w:bottom w:val="single" w:sz="4" w:space="0" w:color="auto"/>
              <w:right w:val="single" w:sz="4" w:space="0" w:color="auto"/>
            </w:tcBorders>
            <w:hideMark/>
          </w:tcPr>
          <w:p w14:paraId="20C4F7F4" w14:textId="77777777" w:rsidR="009820C3" w:rsidRDefault="009820C3" w:rsidP="00534E0B">
            <w:pPr>
              <w:rPr>
                <w:rFonts w:cs="Arial"/>
                <w:sz w:val="22"/>
                <w:szCs w:val="22"/>
                <w:lang w:val="en-US"/>
              </w:rPr>
            </w:pPr>
            <w:r>
              <w:rPr>
                <w:rFonts w:cs="Arial"/>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3F691F1C" w14:textId="77777777" w:rsidR="009820C3" w:rsidRPr="002B43F0" w:rsidRDefault="009820C3" w:rsidP="00534E0B">
            <w:pPr>
              <w:rPr>
                <w:rFonts w:cs="Arial"/>
              </w:rPr>
            </w:pPr>
            <w:r w:rsidRPr="002B43F0">
              <w:rPr>
                <w:rFonts w:cs="Arial"/>
              </w:rPr>
              <w:t xml:space="preserve">Totaal jaarprijs </w:t>
            </w:r>
            <w:proofErr w:type="spellStart"/>
            <w:r w:rsidRPr="002B43F0">
              <w:rPr>
                <w:rFonts w:cs="Arial"/>
              </w:rPr>
              <w:t>excl.BTW</w:t>
            </w:r>
            <w:proofErr w:type="spellEnd"/>
            <w:r w:rsidRPr="002B43F0">
              <w:rPr>
                <w:rFonts w:cs="Arial"/>
              </w:rPr>
              <w:t xml:space="preserve"> all-in.</w:t>
            </w:r>
          </w:p>
        </w:tc>
      </w:tr>
      <w:tr w:rsidR="009820C3" w14:paraId="488D6DC4" w14:textId="77777777" w:rsidTr="00534E0B">
        <w:trPr>
          <w:trHeight w:val="162"/>
        </w:trPr>
        <w:tc>
          <w:tcPr>
            <w:tcW w:w="9062" w:type="dxa"/>
            <w:gridSpan w:val="3"/>
            <w:tcBorders>
              <w:top w:val="single" w:sz="4" w:space="0" w:color="auto"/>
              <w:left w:val="single" w:sz="4" w:space="0" w:color="auto"/>
              <w:bottom w:val="single" w:sz="4" w:space="0" w:color="auto"/>
              <w:right w:val="single" w:sz="4" w:space="0" w:color="auto"/>
            </w:tcBorders>
          </w:tcPr>
          <w:p w14:paraId="0072A0BF" w14:textId="77777777" w:rsidR="009820C3" w:rsidRPr="002B43F0" w:rsidRDefault="009820C3" w:rsidP="00534E0B">
            <w:pPr>
              <w:rPr>
                <w:rFonts w:ascii="Times New Roman" w:hAnsi="Times New Roman" w:cs="Arial"/>
              </w:rPr>
            </w:pPr>
          </w:p>
        </w:tc>
      </w:tr>
      <w:tr w:rsidR="009820C3" w14:paraId="6C87D41E" w14:textId="77777777" w:rsidTr="00534E0B">
        <w:tc>
          <w:tcPr>
            <w:tcW w:w="3022" w:type="dxa"/>
            <w:tcBorders>
              <w:top w:val="single" w:sz="4" w:space="0" w:color="auto"/>
              <w:left w:val="single" w:sz="4" w:space="0" w:color="auto"/>
              <w:bottom w:val="single" w:sz="4" w:space="0" w:color="auto"/>
              <w:right w:val="single" w:sz="4" w:space="0" w:color="auto"/>
            </w:tcBorders>
            <w:hideMark/>
          </w:tcPr>
          <w:p w14:paraId="74B8E2C0" w14:textId="77777777" w:rsidR="009820C3" w:rsidRDefault="009820C3" w:rsidP="00534E0B">
            <w:pPr>
              <w:rPr>
                <w:rFonts w:cs="Arial"/>
                <w:b/>
                <w:lang w:val="en-US"/>
              </w:rPr>
            </w:pPr>
            <w:proofErr w:type="spellStart"/>
            <w:r>
              <w:rPr>
                <w:rFonts w:cs="Arial"/>
                <w:b/>
                <w:lang w:val="en-US"/>
              </w:rPr>
              <w:t>Totaal</w:t>
            </w:r>
            <w:proofErr w:type="spellEnd"/>
            <w:r>
              <w:rPr>
                <w:rFonts w:cs="Arial"/>
                <w:b/>
                <w:lang w:val="en-US"/>
              </w:rPr>
              <w:t xml:space="preserve"> </w:t>
            </w:r>
            <w:proofErr w:type="spellStart"/>
            <w:r>
              <w:rPr>
                <w:rFonts w:cs="Arial"/>
                <w:b/>
                <w:lang w:val="en-US"/>
              </w:rPr>
              <w:t>jaarprijs</w:t>
            </w:r>
            <w:proofErr w:type="spellEnd"/>
            <w:r>
              <w:rPr>
                <w:rFonts w:cs="Arial"/>
                <w:b/>
                <w:lang w:val="en-US"/>
              </w:rPr>
              <w:t>:</w:t>
            </w:r>
          </w:p>
        </w:tc>
        <w:tc>
          <w:tcPr>
            <w:tcW w:w="3018" w:type="dxa"/>
            <w:tcBorders>
              <w:top w:val="single" w:sz="4" w:space="0" w:color="auto"/>
              <w:left w:val="single" w:sz="4" w:space="0" w:color="auto"/>
              <w:bottom w:val="single" w:sz="4" w:space="0" w:color="auto"/>
              <w:right w:val="single" w:sz="4" w:space="0" w:color="auto"/>
            </w:tcBorders>
            <w:hideMark/>
          </w:tcPr>
          <w:p w14:paraId="73DFD04A" w14:textId="77777777" w:rsidR="009820C3" w:rsidRDefault="009820C3" w:rsidP="00534E0B">
            <w:pPr>
              <w:rPr>
                <w:rFonts w:cs="Arial"/>
                <w:b/>
                <w:sz w:val="22"/>
                <w:szCs w:val="22"/>
                <w:lang w:val="en-US"/>
              </w:rPr>
            </w:pPr>
            <w:r>
              <w:rPr>
                <w:rFonts w:cs="Arial"/>
                <w:b/>
                <w:kern w:val="0"/>
                <w:sz w:val="22"/>
                <w:szCs w:val="22"/>
                <w:lang w:val="en-US" w:eastAsia="nl-NL"/>
              </w:rPr>
              <w:t>€</w:t>
            </w:r>
          </w:p>
        </w:tc>
        <w:tc>
          <w:tcPr>
            <w:tcW w:w="3022" w:type="dxa"/>
            <w:tcBorders>
              <w:top w:val="single" w:sz="4" w:space="0" w:color="auto"/>
              <w:left w:val="single" w:sz="4" w:space="0" w:color="auto"/>
              <w:bottom w:val="single" w:sz="4" w:space="0" w:color="auto"/>
              <w:right w:val="single" w:sz="4" w:space="0" w:color="auto"/>
            </w:tcBorders>
            <w:hideMark/>
          </w:tcPr>
          <w:p w14:paraId="6C46A07D" w14:textId="77777777" w:rsidR="009820C3" w:rsidRPr="002B43F0" w:rsidRDefault="009820C3" w:rsidP="00534E0B">
            <w:pPr>
              <w:rPr>
                <w:rFonts w:cs="Arial"/>
              </w:rPr>
            </w:pPr>
            <w:r w:rsidRPr="002B43F0">
              <w:rPr>
                <w:rFonts w:cs="Arial"/>
              </w:rPr>
              <w:t xml:space="preserve">Totaal jaarprijs </w:t>
            </w:r>
            <w:proofErr w:type="spellStart"/>
            <w:r w:rsidRPr="002B43F0">
              <w:rPr>
                <w:rFonts w:cs="Arial"/>
              </w:rPr>
              <w:t>excl.BTW</w:t>
            </w:r>
            <w:proofErr w:type="spellEnd"/>
            <w:r w:rsidRPr="002B43F0">
              <w:rPr>
                <w:rFonts w:cs="Arial"/>
              </w:rPr>
              <w:t xml:space="preserve"> all-in.</w:t>
            </w:r>
          </w:p>
        </w:tc>
      </w:tr>
    </w:tbl>
    <w:p w14:paraId="31E174B7" w14:textId="77777777" w:rsidR="009820C3" w:rsidRDefault="009820C3" w:rsidP="009820C3">
      <w:pPr>
        <w:rPr>
          <w:color w:val="FF0000"/>
        </w:rPr>
      </w:pPr>
    </w:p>
    <w:p w14:paraId="7B420825" w14:textId="77777777" w:rsidR="00591332" w:rsidRPr="00C91CE6" w:rsidRDefault="00591332" w:rsidP="00591332">
      <w:pPr>
        <w:snapToGrid w:val="0"/>
        <w:rPr>
          <w:rFonts w:cs="Arial"/>
          <w:szCs w:val="18"/>
          <w:u w:val="single"/>
        </w:rPr>
      </w:pPr>
      <w:r w:rsidRPr="00C91CE6">
        <w:rPr>
          <w:rFonts w:cs="Arial"/>
          <w:szCs w:val="18"/>
          <w:u w:val="single"/>
        </w:rPr>
        <w:t>Eventuele vervolgprocedure</w:t>
      </w:r>
    </w:p>
    <w:p w14:paraId="1FFD60D1" w14:textId="18D3C42B" w:rsidR="009820C3" w:rsidRPr="00C3552B" w:rsidRDefault="00591332" w:rsidP="00A355D2">
      <w:pPr>
        <w:pStyle w:val="Lijstalinea"/>
        <w:numPr>
          <w:ilvl w:val="0"/>
          <w:numId w:val="23"/>
        </w:numPr>
        <w:snapToGrid w:val="0"/>
        <w:rPr>
          <w:rFonts w:cs="Arial"/>
          <w:szCs w:val="18"/>
          <w:lang w:val="nl"/>
        </w:rPr>
      </w:pPr>
      <w:r w:rsidRPr="00C426D6">
        <w:rPr>
          <w:rFonts w:ascii="Arial" w:hAnsi="Arial" w:cs="Arial"/>
          <w:sz w:val="18"/>
          <w:szCs w:val="18"/>
        </w:rPr>
        <w:t>Zoals in paragraaf 2.5 is aangegeven zal een eventuele vervolgprocedure in minicompetitie als</w:t>
      </w:r>
      <w:r w:rsidRPr="00C3552B">
        <w:rPr>
          <w:rFonts w:ascii="Arial" w:hAnsi="Arial" w:cs="Arial"/>
          <w:bCs/>
          <w:sz w:val="18"/>
          <w:szCs w:val="18"/>
        </w:rPr>
        <w:t xml:space="preserve"> functionele uitvraag wordt uitgezet</w:t>
      </w:r>
      <w:r w:rsidR="002B1CA4" w:rsidRPr="00C3552B">
        <w:rPr>
          <w:rFonts w:ascii="Arial" w:hAnsi="Arial" w:cs="Arial"/>
          <w:bCs/>
          <w:sz w:val="18"/>
          <w:szCs w:val="18"/>
        </w:rPr>
        <w:t xml:space="preserve">. </w:t>
      </w:r>
      <w:r w:rsidR="00C91CE6" w:rsidRPr="00C3552B">
        <w:rPr>
          <w:rFonts w:ascii="Arial" w:hAnsi="Arial" w:cs="Arial"/>
          <w:bCs/>
          <w:sz w:val="18"/>
          <w:szCs w:val="18"/>
        </w:rPr>
        <w:t>Is</w:t>
      </w:r>
      <w:r w:rsidR="002B1CA4" w:rsidRPr="00C3552B">
        <w:rPr>
          <w:rFonts w:ascii="Arial" w:hAnsi="Arial" w:cs="Arial"/>
          <w:bCs/>
          <w:sz w:val="18"/>
          <w:szCs w:val="18"/>
        </w:rPr>
        <w:t xml:space="preserve"> uw organisatie </w:t>
      </w:r>
      <w:r w:rsidR="00C91CE6" w:rsidRPr="00C3552B">
        <w:rPr>
          <w:rFonts w:ascii="Arial" w:hAnsi="Arial" w:cs="Arial"/>
          <w:bCs/>
          <w:sz w:val="18"/>
          <w:szCs w:val="18"/>
        </w:rPr>
        <w:t xml:space="preserve">bereid </w:t>
      </w:r>
      <w:r w:rsidR="00501560" w:rsidRPr="00C3552B">
        <w:rPr>
          <w:rFonts w:ascii="Arial" w:hAnsi="Arial" w:cs="Arial"/>
          <w:bCs/>
          <w:sz w:val="18"/>
          <w:szCs w:val="18"/>
        </w:rPr>
        <w:t xml:space="preserve">om via deze procedure een </w:t>
      </w:r>
      <w:r w:rsidR="00C3552B" w:rsidRPr="00C3552B">
        <w:rPr>
          <w:rFonts w:ascii="Arial" w:hAnsi="Arial" w:cs="Arial"/>
          <w:bCs/>
          <w:sz w:val="18"/>
          <w:szCs w:val="18"/>
        </w:rPr>
        <w:t>inschrijving aan te bieden? Zo nee, waarom niet?</w:t>
      </w:r>
    </w:p>
    <w:sectPr w:rsidR="009820C3" w:rsidRPr="00C3552B" w:rsidSect="00F01A66">
      <w:headerReference w:type="default" r:id="rId12"/>
      <w:headerReference w:type="first" r:id="rId13"/>
      <w:footerReference w:type="first" r:id="rId14"/>
      <w:pgSz w:w="11906" w:h="16838" w:code="9"/>
      <w:pgMar w:top="2517" w:right="1304" w:bottom="1985" w:left="1814" w:header="567" w:footer="43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7413E" w14:textId="77777777" w:rsidR="00193493" w:rsidRDefault="00193493">
      <w:r>
        <w:separator/>
      </w:r>
    </w:p>
  </w:endnote>
  <w:endnote w:type="continuationSeparator" w:id="0">
    <w:p w14:paraId="378E8542" w14:textId="77777777" w:rsidR="00193493" w:rsidRDefault="00193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B50FD" w14:textId="4892B8FB" w:rsidR="00A0118E" w:rsidRPr="003A0443" w:rsidRDefault="00A0118E" w:rsidP="003A0443">
    <w:pPr>
      <w:spacing w:before="120"/>
      <w:rPr>
        <w:sz w:val="14"/>
      </w:rPr>
    </w:pPr>
    <w:bookmarkStart w:id="9" w:name="bmDuimdruk"/>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09817" w14:textId="77777777" w:rsidR="00193493" w:rsidRDefault="00193493">
      <w:r>
        <w:separator/>
      </w:r>
    </w:p>
  </w:footnote>
  <w:footnote w:type="continuationSeparator" w:id="0">
    <w:p w14:paraId="665FAD89" w14:textId="77777777" w:rsidR="00193493" w:rsidRDefault="00193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horzAnchor="page" w:tblpX="7212" w:tblpY="625"/>
      <w:tblW w:w="0" w:type="auto"/>
      <w:tblCellMar>
        <w:left w:w="70" w:type="dxa"/>
        <w:right w:w="70" w:type="dxa"/>
      </w:tblCellMar>
      <w:tblLook w:val="0000" w:firstRow="0" w:lastRow="0" w:firstColumn="0" w:lastColumn="0" w:noHBand="0" w:noVBand="0"/>
    </w:tblPr>
    <w:tblGrid>
      <w:gridCol w:w="4181"/>
    </w:tblGrid>
    <w:tr w:rsidR="009B64F1" w:rsidRPr="009B64F1" w14:paraId="35DB5855" w14:textId="77777777" w:rsidTr="00135780">
      <w:tc>
        <w:tcPr>
          <w:tcW w:w="4181" w:type="dxa"/>
        </w:tcPr>
        <w:p w14:paraId="5F360143" w14:textId="77777777" w:rsidR="009B64F1" w:rsidRPr="009B64F1" w:rsidRDefault="009B64F1" w:rsidP="009B64F1">
          <w:pPr>
            <w:spacing w:line="240" w:lineRule="atLeast"/>
            <w:rPr>
              <w:sz w:val="14"/>
              <w:lang w:val="nl"/>
            </w:rPr>
          </w:pPr>
          <w:r w:rsidRPr="009B64F1">
            <w:rPr>
              <w:sz w:val="14"/>
              <w:lang w:val="nl"/>
            </w:rPr>
            <w:t>Datum</w:t>
          </w:r>
        </w:p>
      </w:tc>
    </w:tr>
    <w:tr w:rsidR="009B64F1" w:rsidRPr="009B64F1" w14:paraId="20698035" w14:textId="77777777" w:rsidTr="00135780">
      <w:tc>
        <w:tcPr>
          <w:tcW w:w="4181" w:type="dxa"/>
        </w:tcPr>
        <w:p w14:paraId="3AD88B6C" w14:textId="31018AC5" w:rsidR="009B64F1" w:rsidRPr="009B64F1" w:rsidRDefault="00C426D6" w:rsidP="009B64F1">
          <w:pPr>
            <w:spacing w:line="240" w:lineRule="atLeast"/>
          </w:pPr>
          <w:r>
            <w:rPr>
              <w:sz w:val="16"/>
              <w:szCs w:val="16"/>
            </w:rPr>
            <w:t>23</w:t>
          </w:r>
          <w:r w:rsidR="004D2FA8">
            <w:rPr>
              <w:sz w:val="16"/>
              <w:szCs w:val="16"/>
            </w:rPr>
            <w:t xml:space="preserve"> juni 2020</w:t>
          </w:r>
        </w:p>
      </w:tc>
    </w:tr>
    <w:tr w:rsidR="009B64F1" w:rsidRPr="009B64F1" w14:paraId="5C71FC45" w14:textId="77777777" w:rsidTr="009B64F1">
      <w:trPr>
        <w:trHeight w:val="237"/>
      </w:trPr>
      <w:tc>
        <w:tcPr>
          <w:tcW w:w="4181" w:type="dxa"/>
        </w:tcPr>
        <w:p w14:paraId="0A684028" w14:textId="77777777" w:rsidR="009B64F1" w:rsidRPr="009B64F1" w:rsidRDefault="009B64F1" w:rsidP="009B64F1">
          <w:pPr>
            <w:spacing w:before="90" w:line="240" w:lineRule="atLeast"/>
            <w:rPr>
              <w:sz w:val="14"/>
              <w:lang w:val="nl"/>
            </w:rPr>
          </w:pPr>
          <w:r w:rsidRPr="009B64F1">
            <w:rPr>
              <w:sz w:val="14"/>
              <w:lang w:val="nl"/>
            </w:rPr>
            <w:t>Titel</w:t>
          </w:r>
        </w:p>
      </w:tc>
    </w:tr>
    <w:tr w:rsidR="009B64F1" w:rsidRPr="009B64F1" w14:paraId="7CF5716A" w14:textId="77777777" w:rsidTr="00135780">
      <w:tc>
        <w:tcPr>
          <w:tcW w:w="4181" w:type="dxa"/>
        </w:tcPr>
        <w:p w14:paraId="2823B577" w14:textId="0F3AD23B" w:rsidR="009B64F1" w:rsidRPr="009B64F1" w:rsidRDefault="009B64F1" w:rsidP="004D2FA8">
          <w:pPr>
            <w:tabs>
              <w:tab w:val="left" w:pos="2430"/>
            </w:tabs>
            <w:spacing w:line="240" w:lineRule="atLeast"/>
          </w:pPr>
          <w:r w:rsidRPr="009B64F1">
            <w:t>M</w:t>
          </w:r>
          <w:r>
            <w:t xml:space="preserve">arktconsultatie </w:t>
          </w:r>
          <w:r w:rsidR="004D2FA8">
            <w:t>Formulierenserver</w:t>
          </w:r>
        </w:p>
      </w:tc>
    </w:tr>
    <w:tr w:rsidR="009B64F1" w:rsidRPr="009B64F1" w14:paraId="5EA84709" w14:textId="77777777" w:rsidTr="00135780">
      <w:tc>
        <w:tcPr>
          <w:tcW w:w="4181" w:type="dxa"/>
        </w:tcPr>
        <w:p w14:paraId="6F0CF1E1" w14:textId="77777777" w:rsidR="009B64F1" w:rsidRPr="009B64F1" w:rsidRDefault="009B64F1" w:rsidP="009B64F1">
          <w:pPr>
            <w:spacing w:before="90" w:line="240" w:lineRule="atLeast"/>
            <w:rPr>
              <w:sz w:val="14"/>
              <w:lang w:val="nl"/>
            </w:rPr>
          </w:pPr>
          <w:r w:rsidRPr="009B64F1">
            <w:rPr>
              <w:sz w:val="14"/>
              <w:lang w:val="nl"/>
            </w:rPr>
            <w:t>Blad</w:t>
          </w:r>
        </w:p>
      </w:tc>
    </w:tr>
    <w:tr w:rsidR="009B64F1" w:rsidRPr="009B64F1" w14:paraId="175E0FE9" w14:textId="77777777" w:rsidTr="00135780">
      <w:tc>
        <w:tcPr>
          <w:tcW w:w="4181" w:type="dxa"/>
        </w:tcPr>
        <w:p w14:paraId="78BA1FAC" w14:textId="77777777" w:rsidR="009B64F1" w:rsidRPr="009B64F1" w:rsidRDefault="009B64F1" w:rsidP="009B64F1">
          <w:pPr>
            <w:spacing w:line="240" w:lineRule="atLeast"/>
          </w:pPr>
          <w:r w:rsidRPr="009B64F1">
            <w:fldChar w:fldCharType="begin"/>
          </w:r>
          <w:r w:rsidRPr="009B64F1">
            <w:instrText xml:space="preserve"> PAGE  \* MERGEFORMAT </w:instrText>
          </w:r>
          <w:r w:rsidRPr="009B64F1">
            <w:fldChar w:fldCharType="separate"/>
          </w:r>
          <w:r w:rsidRPr="009B64F1">
            <w:rPr>
              <w:noProof/>
            </w:rPr>
            <w:t>8</w:t>
          </w:r>
          <w:r w:rsidRPr="009B64F1">
            <w:fldChar w:fldCharType="end"/>
          </w:r>
          <w:r w:rsidRPr="009B64F1">
            <w:t xml:space="preserve"> </w:t>
          </w:r>
          <w:r w:rsidRPr="009B64F1">
            <w:rPr>
              <w:szCs w:val="18"/>
            </w:rPr>
            <w:t xml:space="preserve">van </w:t>
          </w:r>
          <w:r w:rsidRPr="009B64F1">
            <w:rPr>
              <w:bCs/>
              <w:sz w:val="16"/>
              <w:szCs w:val="18"/>
            </w:rPr>
            <w:fldChar w:fldCharType="begin"/>
          </w:r>
          <w:r w:rsidRPr="009B64F1">
            <w:rPr>
              <w:bCs/>
              <w:sz w:val="16"/>
              <w:szCs w:val="18"/>
            </w:rPr>
            <w:instrText xml:space="preserve"> NUMPAGES </w:instrText>
          </w:r>
          <w:r w:rsidRPr="009B64F1">
            <w:rPr>
              <w:bCs/>
              <w:sz w:val="16"/>
              <w:szCs w:val="18"/>
            </w:rPr>
            <w:fldChar w:fldCharType="separate"/>
          </w:r>
          <w:r w:rsidRPr="009B64F1">
            <w:rPr>
              <w:bCs/>
              <w:noProof/>
              <w:sz w:val="16"/>
              <w:szCs w:val="18"/>
            </w:rPr>
            <w:t>33</w:t>
          </w:r>
          <w:r w:rsidRPr="009B64F1">
            <w:rPr>
              <w:bCs/>
              <w:sz w:val="16"/>
              <w:szCs w:val="18"/>
            </w:rPr>
            <w:fldChar w:fldCharType="end"/>
          </w:r>
        </w:p>
      </w:tc>
    </w:tr>
    <w:tr w:rsidR="009B64F1" w:rsidRPr="009B64F1" w14:paraId="06FB2CBB" w14:textId="77777777" w:rsidTr="00135780">
      <w:tc>
        <w:tcPr>
          <w:tcW w:w="4181" w:type="dxa"/>
        </w:tcPr>
        <w:p w14:paraId="0E950C07" w14:textId="77777777" w:rsidR="009B64F1" w:rsidRPr="009B64F1" w:rsidRDefault="009B64F1" w:rsidP="009B64F1">
          <w:pPr>
            <w:spacing w:line="240" w:lineRule="atLeast"/>
          </w:pPr>
        </w:p>
      </w:tc>
    </w:tr>
  </w:tbl>
  <w:p w14:paraId="66574CAF" w14:textId="77781F53" w:rsidR="00A0118E" w:rsidRDefault="009B64F1" w:rsidP="009B64F1">
    <w:pPr>
      <w:jc w:val="right"/>
    </w:pPr>
    <w:r>
      <w:rPr>
        <w:noProof/>
      </w:rPr>
      <w:drawing>
        <wp:anchor distT="0" distB="0" distL="114300" distR="114300" simplePos="0" relativeHeight="251659264" behindDoc="1" locked="0" layoutInCell="1" allowOverlap="1" wp14:anchorId="56569C93" wp14:editId="02B3D2B7">
          <wp:simplePos x="0" y="0"/>
          <wp:positionH relativeFrom="column">
            <wp:posOffset>2099200</wp:posOffset>
          </wp:positionH>
          <wp:positionV relativeFrom="paragraph">
            <wp:posOffset>-81280</wp:posOffset>
          </wp:positionV>
          <wp:extent cx="1333500" cy="1114425"/>
          <wp:effectExtent l="0" t="0" r="0" b="9525"/>
          <wp:wrapNone/>
          <wp:docPr id="3" name="Afbeelding 3" descr="Kadaster beeldmerk wimpel RGB 2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aster beeldmerk wimpel RGB 2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D21E1" w14:textId="329D54E1" w:rsidR="00A0118E" w:rsidRDefault="00A0118E">
    <w:r>
      <w:rPr>
        <w:noProof/>
      </w:rPr>
      <w:drawing>
        <wp:anchor distT="0" distB="0" distL="114300" distR="114300" simplePos="0" relativeHeight="251656704" behindDoc="1" locked="0" layoutInCell="1" allowOverlap="1" wp14:anchorId="48ABF8F3" wp14:editId="31981654">
          <wp:simplePos x="0" y="0"/>
          <wp:positionH relativeFrom="column">
            <wp:posOffset>2095500</wp:posOffset>
          </wp:positionH>
          <wp:positionV relativeFrom="paragraph">
            <wp:posOffset>-105410</wp:posOffset>
          </wp:positionV>
          <wp:extent cx="1333500" cy="1114425"/>
          <wp:effectExtent l="0" t="0" r="0" b="0"/>
          <wp:wrapNone/>
          <wp:docPr id="1" name="Afbeelding 1" descr="Kadaster beeldmerk wimpel RGB 2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daster beeldmerk wimpel RGB 2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54094"/>
    <w:multiLevelType w:val="hybridMultilevel"/>
    <w:tmpl w:val="4CD03DB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62A231E"/>
    <w:multiLevelType w:val="multilevel"/>
    <w:tmpl w:val="EE20CFEE"/>
    <w:lvl w:ilvl="0">
      <w:start w:val="1"/>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8D0257"/>
    <w:multiLevelType w:val="hybridMultilevel"/>
    <w:tmpl w:val="2BE2EF6A"/>
    <w:lvl w:ilvl="0" w:tplc="0EE0FB6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A90CB7"/>
    <w:multiLevelType w:val="hybridMultilevel"/>
    <w:tmpl w:val="50A67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8D0C19"/>
    <w:multiLevelType w:val="hybridMultilevel"/>
    <w:tmpl w:val="67DE41FA"/>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1C1C049B"/>
    <w:multiLevelType w:val="hybridMultilevel"/>
    <w:tmpl w:val="1DB031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E69649B"/>
    <w:multiLevelType w:val="hybridMultilevel"/>
    <w:tmpl w:val="C3E0DC74"/>
    <w:lvl w:ilvl="0" w:tplc="DA72EEE0">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CE2A4B"/>
    <w:multiLevelType w:val="hybridMultilevel"/>
    <w:tmpl w:val="CF2C4F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D05A9D18">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A1657F2"/>
    <w:multiLevelType w:val="hybridMultilevel"/>
    <w:tmpl w:val="7428B4E2"/>
    <w:lvl w:ilvl="0" w:tplc="CF522978">
      <w:start w:val="1"/>
      <w:numFmt w:val="bullet"/>
      <w:pStyle w:val="streepjeInspr"/>
      <w:lvlText w:val="-"/>
      <w:lvlJc w:val="left"/>
      <w:pPr>
        <w:tabs>
          <w:tab w:val="num" w:pos="454"/>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A622C78"/>
    <w:multiLevelType w:val="hybridMultilevel"/>
    <w:tmpl w:val="4530D1C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C340796"/>
    <w:multiLevelType w:val="hybridMultilevel"/>
    <w:tmpl w:val="8C02D13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6220DD"/>
    <w:multiLevelType w:val="hybridMultilevel"/>
    <w:tmpl w:val="FBEACD76"/>
    <w:lvl w:ilvl="0" w:tplc="31B0974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2E9377E2"/>
    <w:multiLevelType w:val="hybridMultilevel"/>
    <w:tmpl w:val="503ECD8C"/>
    <w:lvl w:ilvl="0" w:tplc="F21CACAA">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7F019D"/>
    <w:multiLevelType w:val="multilevel"/>
    <w:tmpl w:val="EE20CFEE"/>
    <w:lvl w:ilvl="0">
      <w:start w:val="1"/>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2470B4"/>
    <w:multiLevelType w:val="hybridMultilevel"/>
    <w:tmpl w:val="E7AEBA1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2C5489B"/>
    <w:multiLevelType w:val="hybridMultilevel"/>
    <w:tmpl w:val="5D004C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D2081A"/>
    <w:multiLevelType w:val="hybridMultilevel"/>
    <w:tmpl w:val="DC6EE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153B6C"/>
    <w:multiLevelType w:val="hybridMultilevel"/>
    <w:tmpl w:val="B4E2C56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BB94224"/>
    <w:multiLevelType w:val="hybridMultilevel"/>
    <w:tmpl w:val="58EE3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996542"/>
    <w:multiLevelType w:val="multilevel"/>
    <w:tmpl w:val="C06A4A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17C3C0A"/>
    <w:multiLevelType w:val="hybridMultilevel"/>
    <w:tmpl w:val="2362AB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D05A9D18">
      <w:start w:val="1"/>
      <w:numFmt w:val="decimal"/>
      <w:lvlText w:val="%4)"/>
      <w:lvlJc w:val="left"/>
      <w:pPr>
        <w:ind w:left="2880" w:hanging="360"/>
      </w:pPr>
    </w:lvl>
    <w:lvl w:ilvl="4" w:tplc="0413001B">
      <w:start w:val="1"/>
      <w:numFmt w:val="lowerRoman"/>
      <w:lvlText w:val="%5."/>
      <w:lvlJc w:val="righ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566D5608"/>
    <w:multiLevelType w:val="hybridMultilevel"/>
    <w:tmpl w:val="0590C358"/>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8C4CE9"/>
    <w:multiLevelType w:val="hybridMultilevel"/>
    <w:tmpl w:val="4D621B7C"/>
    <w:lvl w:ilvl="0" w:tplc="6B843E8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A144A5B"/>
    <w:multiLevelType w:val="hybridMultilevel"/>
    <w:tmpl w:val="72965DB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567507"/>
    <w:multiLevelType w:val="hybridMultilevel"/>
    <w:tmpl w:val="A4781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1A1DD1"/>
    <w:multiLevelType w:val="multilevel"/>
    <w:tmpl w:val="BB94A6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6" w15:restartNumberingAfterBreak="0">
    <w:nsid w:val="6E5B64AF"/>
    <w:multiLevelType w:val="hybridMultilevel"/>
    <w:tmpl w:val="508A1C32"/>
    <w:lvl w:ilvl="0" w:tplc="0413000F">
      <w:start w:val="1"/>
      <w:numFmt w:val="decimal"/>
      <w:lvlText w:val="%1."/>
      <w:lvlJc w:val="left"/>
      <w:pPr>
        <w:ind w:left="720" w:hanging="360"/>
      </w:pPr>
      <w:rPr>
        <w:rFonts w:hint="default"/>
      </w:rPr>
    </w:lvl>
    <w:lvl w:ilvl="1" w:tplc="740A3CDE">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0623B36"/>
    <w:multiLevelType w:val="hybridMultilevel"/>
    <w:tmpl w:val="8BC47AA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5423354"/>
    <w:multiLevelType w:val="hybridMultilevel"/>
    <w:tmpl w:val="A8728CD2"/>
    <w:lvl w:ilvl="0" w:tplc="784C6672">
      <w:start w:val="1"/>
      <w:numFmt w:val="bullet"/>
      <w:pStyle w:val="opsomInspr"/>
      <w:lvlText w:val=""/>
      <w:lvlJc w:val="left"/>
      <w:pPr>
        <w:tabs>
          <w:tab w:val="num" w:pos="680"/>
        </w:tabs>
        <w:ind w:left="680" w:hanging="226"/>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29" w15:restartNumberingAfterBreak="0">
    <w:nsid w:val="75A641C5"/>
    <w:multiLevelType w:val="hybridMultilevel"/>
    <w:tmpl w:val="AD3AF662"/>
    <w:lvl w:ilvl="0" w:tplc="0413000F">
      <w:start w:val="1"/>
      <w:numFmt w:val="decimal"/>
      <w:lvlText w:val="%1."/>
      <w:lvlJc w:val="left"/>
      <w:pPr>
        <w:ind w:left="720" w:hanging="360"/>
      </w:pPr>
      <w:rPr>
        <w:rFonts w:hint="default"/>
      </w:rPr>
    </w:lvl>
    <w:lvl w:ilvl="1" w:tplc="740A3CDE">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193AAC"/>
    <w:multiLevelType w:val="hybridMultilevel"/>
    <w:tmpl w:val="49747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27630E"/>
    <w:multiLevelType w:val="multilevel"/>
    <w:tmpl w:val="A934DD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B857F3F"/>
    <w:multiLevelType w:val="hybridMultilevel"/>
    <w:tmpl w:val="A5C02EC0"/>
    <w:lvl w:ilvl="0" w:tplc="CCE61522">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B17E4A"/>
    <w:multiLevelType w:val="hybridMultilevel"/>
    <w:tmpl w:val="405C8088"/>
    <w:lvl w:ilvl="0" w:tplc="04130001">
      <w:start w:val="1"/>
      <w:numFmt w:val="bullet"/>
      <w:lvlText w:val=""/>
      <w:lvlJc w:val="left"/>
      <w:pPr>
        <w:ind w:left="1401" w:hanging="360"/>
      </w:pPr>
      <w:rPr>
        <w:rFonts w:ascii="Symbol" w:hAnsi="Symbol" w:hint="default"/>
      </w:rPr>
    </w:lvl>
    <w:lvl w:ilvl="1" w:tplc="04130003" w:tentative="1">
      <w:start w:val="1"/>
      <w:numFmt w:val="bullet"/>
      <w:lvlText w:val="o"/>
      <w:lvlJc w:val="left"/>
      <w:pPr>
        <w:ind w:left="2121" w:hanging="360"/>
      </w:pPr>
      <w:rPr>
        <w:rFonts w:ascii="Courier New" w:hAnsi="Courier New" w:cs="Courier New" w:hint="default"/>
      </w:rPr>
    </w:lvl>
    <w:lvl w:ilvl="2" w:tplc="04130005" w:tentative="1">
      <w:start w:val="1"/>
      <w:numFmt w:val="bullet"/>
      <w:lvlText w:val=""/>
      <w:lvlJc w:val="left"/>
      <w:pPr>
        <w:ind w:left="2841" w:hanging="360"/>
      </w:pPr>
      <w:rPr>
        <w:rFonts w:ascii="Wingdings" w:hAnsi="Wingdings" w:hint="default"/>
      </w:rPr>
    </w:lvl>
    <w:lvl w:ilvl="3" w:tplc="04130001" w:tentative="1">
      <w:start w:val="1"/>
      <w:numFmt w:val="bullet"/>
      <w:lvlText w:val=""/>
      <w:lvlJc w:val="left"/>
      <w:pPr>
        <w:ind w:left="3561" w:hanging="360"/>
      </w:pPr>
      <w:rPr>
        <w:rFonts w:ascii="Symbol" w:hAnsi="Symbol" w:hint="default"/>
      </w:rPr>
    </w:lvl>
    <w:lvl w:ilvl="4" w:tplc="04130003" w:tentative="1">
      <w:start w:val="1"/>
      <w:numFmt w:val="bullet"/>
      <w:lvlText w:val="o"/>
      <w:lvlJc w:val="left"/>
      <w:pPr>
        <w:ind w:left="4281" w:hanging="360"/>
      </w:pPr>
      <w:rPr>
        <w:rFonts w:ascii="Courier New" w:hAnsi="Courier New" w:cs="Courier New" w:hint="default"/>
      </w:rPr>
    </w:lvl>
    <w:lvl w:ilvl="5" w:tplc="04130005" w:tentative="1">
      <w:start w:val="1"/>
      <w:numFmt w:val="bullet"/>
      <w:lvlText w:val=""/>
      <w:lvlJc w:val="left"/>
      <w:pPr>
        <w:ind w:left="5001" w:hanging="360"/>
      </w:pPr>
      <w:rPr>
        <w:rFonts w:ascii="Wingdings" w:hAnsi="Wingdings" w:hint="default"/>
      </w:rPr>
    </w:lvl>
    <w:lvl w:ilvl="6" w:tplc="04130001" w:tentative="1">
      <w:start w:val="1"/>
      <w:numFmt w:val="bullet"/>
      <w:lvlText w:val=""/>
      <w:lvlJc w:val="left"/>
      <w:pPr>
        <w:ind w:left="5721" w:hanging="360"/>
      </w:pPr>
      <w:rPr>
        <w:rFonts w:ascii="Symbol" w:hAnsi="Symbol" w:hint="default"/>
      </w:rPr>
    </w:lvl>
    <w:lvl w:ilvl="7" w:tplc="04130003" w:tentative="1">
      <w:start w:val="1"/>
      <w:numFmt w:val="bullet"/>
      <w:lvlText w:val="o"/>
      <w:lvlJc w:val="left"/>
      <w:pPr>
        <w:ind w:left="6441" w:hanging="360"/>
      </w:pPr>
      <w:rPr>
        <w:rFonts w:ascii="Courier New" w:hAnsi="Courier New" w:cs="Courier New" w:hint="default"/>
      </w:rPr>
    </w:lvl>
    <w:lvl w:ilvl="8" w:tplc="04130005" w:tentative="1">
      <w:start w:val="1"/>
      <w:numFmt w:val="bullet"/>
      <w:lvlText w:val=""/>
      <w:lvlJc w:val="left"/>
      <w:pPr>
        <w:ind w:left="7161" w:hanging="360"/>
      </w:pPr>
      <w:rPr>
        <w:rFonts w:ascii="Wingdings" w:hAnsi="Wingdings" w:hint="default"/>
      </w:rPr>
    </w:lvl>
  </w:abstractNum>
  <w:num w:numId="1">
    <w:abstractNumId w:val="25"/>
  </w:num>
  <w:num w:numId="2">
    <w:abstractNumId w:val="21"/>
  </w:num>
  <w:num w:numId="3">
    <w:abstractNumId w:val="23"/>
  </w:num>
  <w:num w:numId="4">
    <w:abstractNumId w:val="28"/>
  </w:num>
  <w:num w:numId="5">
    <w:abstractNumId w:val="8"/>
  </w:num>
  <w:num w:numId="6">
    <w:abstractNumId w:val="9"/>
  </w:num>
  <w:num w:numId="7">
    <w:abstractNumId w:val="17"/>
  </w:num>
  <w:num w:numId="8">
    <w:abstractNumId w:val="14"/>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
  </w:num>
  <w:num w:numId="13">
    <w:abstractNumId w:val="27"/>
  </w:num>
  <w:num w:numId="14">
    <w:abstractNumId w:val="10"/>
  </w:num>
  <w:num w:numId="15">
    <w:abstractNumId w:val="0"/>
  </w:num>
  <w:num w:numId="16">
    <w:abstractNumId w:val="30"/>
  </w:num>
  <w:num w:numId="17">
    <w:abstractNumId w:val="25"/>
  </w:num>
  <w:num w:numId="18">
    <w:abstractNumId w:val="1"/>
  </w:num>
  <w:num w:numId="19">
    <w:abstractNumId w:val="19"/>
  </w:num>
  <w:num w:numId="20">
    <w:abstractNumId w:val="31"/>
  </w:num>
  <w:num w:numId="21">
    <w:abstractNumId w:val="5"/>
  </w:num>
  <w:num w:numId="22">
    <w:abstractNumId w:val="13"/>
  </w:num>
  <w:num w:numId="23">
    <w:abstractNumId w:val="29"/>
  </w:num>
  <w:num w:numId="24">
    <w:abstractNumId w:val="15"/>
  </w:num>
  <w:num w:numId="25">
    <w:abstractNumId w:val="3"/>
  </w:num>
  <w:num w:numId="26">
    <w:abstractNumId w:val="12"/>
  </w:num>
  <w:num w:numId="27">
    <w:abstractNumId w:val="32"/>
  </w:num>
  <w:num w:numId="28">
    <w:abstractNumId w:val="18"/>
  </w:num>
  <w:num w:numId="29">
    <w:abstractNumId w:val="6"/>
  </w:num>
  <w:num w:numId="30">
    <w:abstractNumId w:val="24"/>
  </w:num>
  <w:num w:numId="31">
    <w:abstractNumId w:val="16"/>
  </w:num>
  <w:num w:numId="32">
    <w:abstractNumId w:val="11"/>
  </w:num>
  <w:num w:numId="33">
    <w:abstractNumId w:val="4"/>
  </w:num>
  <w:num w:numId="34">
    <w:abstractNumId w:val="33"/>
  </w:num>
  <w:num w:numId="35">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BEE"/>
    <w:rsid w:val="00024010"/>
    <w:rsid w:val="00031438"/>
    <w:rsid w:val="0004309F"/>
    <w:rsid w:val="00076EB0"/>
    <w:rsid w:val="000A29DD"/>
    <w:rsid w:val="000B6F81"/>
    <w:rsid w:val="000C053A"/>
    <w:rsid w:val="000E6DEF"/>
    <w:rsid w:val="000F03A3"/>
    <w:rsid w:val="000F0A2D"/>
    <w:rsid w:val="000F1A06"/>
    <w:rsid w:val="00100B12"/>
    <w:rsid w:val="00101BAA"/>
    <w:rsid w:val="00107BC7"/>
    <w:rsid w:val="0014351B"/>
    <w:rsid w:val="001564DD"/>
    <w:rsid w:val="00163585"/>
    <w:rsid w:val="00165444"/>
    <w:rsid w:val="00193493"/>
    <w:rsid w:val="00193C20"/>
    <w:rsid w:val="00195885"/>
    <w:rsid w:val="001C643C"/>
    <w:rsid w:val="001F2B43"/>
    <w:rsid w:val="00206EB2"/>
    <w:rsid w:val="00223142"/>
    <w:rsid w:val="00226B75"/>
    <w:rsid w:val="00236E2A"/>
    <w:rsid w:val="00267618"/>
    <w:rsid w:val="00292E12"/>
    <w:rsid w:val="002B052E"/>
    <w:rsid w:val="002B1CA4"/>
    <w:rsid w:val="002B43F0"/>
    <w:rsid w:val="002C59FC"/>
    <w:rsid w:val="002C6100"/>
    <w:rsid w:val="002C6A9C"/>
    <w:rsid w:val="002D6E73"/>
    <w:rsid w:val="002F6417"/>
    <w:rsid w:val="0032231B"/>
    <w:rsid w:val="00337B3B"/>
    <w:rsid w:val="00363AC7"/>
    <w:rsid w:val="003707E3"/>
    <w:rsid w:val="003A0443"/>
    <w:rsid w:val="003A06D9"/>
    <w:rsid w:val="003A5543"/>
    <w:rsid w:val="003A6E68"/>
    <w:rsid w:val="003D0CBC"/>
    <w:rsid w:val="003F29F2"/>
    <w:rsid w:val="003F39FA"/>
    <w:rsid w:val="004171D8"/>
    <w:rsid w:val="00433755"/>
    <w:rsid w:val="00433CAB"/>
    <w:rsid w:val="004430BC"/>
    <w:rsid w:val="004443B7"/>
    <w:rsid w:val="0046630E"/>
    <w:rsid w:val="004739DB"/>
    <w:rsid w:val="004A1F1D"/>
    <w:rsid w:val="004D2FA8"/>
    <w:rsid w:val="004F49A2"/>
    <w:rsid w:val="00501560"/>
    <w:rsid w:val="00504B99"/>
    <w:rsid w:val="00515660"/>
    <w:rsid w:val="0052209F"/>
    <w:rsid w:val="00533C43"/>
    <w:rsid w:val="005360D6"/>
    <w:rsid w:val="00540C38"/>
    <w:rsid w:val="005644AF"/>
    <w:rsid w:val="00576336"/>
    <w:rsid w:val="0057739F"/>
    <w:rsid w:val="00591332"/>
    <w:rsid w:val="005A7411"/>
    <w:rsid w:val="005B11BA"/>
    <w:rsid w:val="005B64A9"/>
    <w:rsid w:val="005C3796"/>
    <w:rsid w:val="005D4551"/>
    <w:rsid w:val="005D78CD"/>
    <w:rsid w:val="005E27DD"/>
    <w:rsid w:val="00600791"/>
    <w:rsid w:val="00631351"/>
    <w:rsid w:val="0063340D"/>
    <w:rsid w:val="00650EFF"/>
    <w:rsid w:val="00680ABA"/>
    <w:rsid w:val="00682D43"/>
    <w:rsid w:val="006A1E7B"/>
    <w:rsid w:val="006A5B38"/>
    <w:rsid w:val="006A6B46"/>
    <w:rsid w:val="006A724E"/>
    <w:rsid w:val="006E7055"/>
    <w:rsid w:val="006F7DA7"/>
    <w:rsid w:val="0072789F"/>
    <w:rsid w:val="00733D61"/>
    <w:rsid w:val="00742AD4"/>
    <w:rsid w:val="00751064"/>
    <w:rsid w:val="00751BB5"/>
    <w:rsid w:val="00794EEC"/>
    <w:rsid w:val="007D2A6E"/>
    <w:rsid w:val="007D7411"/>
    <w:rsid w:val="007E2077"/>
    <w:rsid w:val="007E5FA9"/>
    <w:rsid w:val="007E62BB"/>
    <w:rsid w:val="007F12C9"/>
    <w:rsid w:val="007F777B"/>
    <w:rsid w:val="00822A23"/>
    <w:rsid w:val="00823ECF"/>
    <w:rsid w:val="00850508"/>
    <w:rsid w:val="008540F6"/>
    <w:rsid w:val="0085540D"/>
    <w:rsid w:val="0085607F"/>
    <w:rsid w:val="00856149"/>
    <w:rsid w:val="008771F4"/>
    <w:rsid w:val="0089633A"/>
    <w:rsid w:val="008B522F"/>
    <w:rsid w:val="008C2D2F"/>
    <w:rsid w:val="008D31E8"/>
    <w:rsid w:val="008E799F"/>
    <w:rsid w:val="008F270A"/>
    <w:rsid w:val="0092229E"/>
    <w:rsid w:val="00930355"/>
    <w:rsid w:val="0097208E"/>
    <w:rsid w:val="00981691"/>
    <w:rsid w:val="009820C3"/>
    <w:rsid w:val="009A1D04"/>
    <w:rsid w:val="009B5CFE"/>
    <w:rsid w:val="009B64F1"/>
    <w:rsid w:val="009D4B59"/>
    <w:rsid w:val="009E282E"/>
    <w:rsid w:val="009E287E"/>
    <w:rsid w:val="00A0118E"/>
    <w:rsid w:val="00A029E3"/>
    <w:rsid w:val="00A142F1"/>
    <w:rsid w:val="00A2152A"/>
    <w:rsid w:val="00A52A66"/>
    <w:rsid w:val="00A67E95"/>
    <w:rsid w:val="00A8145E"/>
    <w:rsid w:val="00A91D4E"/>
    <w:rsid w:val="00AA1749"/>
    <w:rsid w:val="00AA6A87"/>
    <w:rsid w:val="00AA7BEE"/>
    <w:rsid w:val="00AD7ECE"/>
    <w:rsid w:val="00AF1F95"/>
    <w:rsid w:val="00AF4129"/>
    <w:rsid w:val="00B05F6A"/>
    <w:rsid w:val="00B15015"/>
    <w:rsid w:val="00B4199A"/>
    <w:rsid w:val="00B50348"/>
    <w:rsid w:val="00B62DD6"/>
    <w:rsid w:val="00B8573F"/>
    <w:rsid w:val="00BA71A6"/>
    <w:rsid w:val="00BB1034"/>
    <w:rsid w:val="00BB58D9"/>
    <w:rsid w:val="00BE545B"/>
    <w:rsid w:val="00C212CD"/>
    <w:rsid w:val="00C3552B"/>
    <w:rsid w:val="00C426D6"/>
    <w:rsid w:val="00C52245"/>
    <w:rsid w:val="00C53140"/>
    <w:rsid w:val="00C70E83"/>
    <w:rsid w:val="00C8585E"/>
    <w:rsid w:val="00C91CE6"/>
    <w:rsid w:val="00C974B1"/>
    <w:rsid w:val="00CC3006"/>
    <w:rsid w:val="00CC5FEB"/>
    <w:rsid w:val="00D00530"/>
    <w:rsid w:val="00D05B9D"/>
    <w:rsid w:val="00D20872"/>
    <w:rsid w:val="00D41C9A"/>
    <w:rsid w:val="00D50E8C"/>
    <w:rsid w:val="00D52CB5"/>
    <w:rsid w:val="00D55EB8"/>
    <w:rsid w:val="00D848B2"/>
    <w:rsid w:val="00D85ED7"/>
    <w:rsid w:val="00DA3435"/>
    <w:rsid w:val="00DA3F9E"/>
    <w:rsid w:val="00DB5C59"/>
    <w:rsid w:val="00DB5DB1"/>
    <w:rsid w:val="00DC6C7B"/>
    <w:rsid w:val="00DE19A1"/>
    <w:rsid w:val="00DE1D39"/>
    <w:rsid w:val="00E00A01"/>
    <w:rsid w:val="00E13B87"/>
    <w:rsid w:val="00E1408D"/>
    <w:rsid w:val="00E22036"/>
    <w:rsid w:val="00E2319A"/>
    <w:rsid w:val="00E27061"/>
    <w:rsid w:val="00E3073C"/>
    <w:rsid w:val="00E31F74"/>
    <w:rsid w:val="00E674D5"/>
    <w:rsid w:val="00E81113"/>
    <w:rsid w:val="00E93489"/>
    <w:rsid w:val="00EA31D6"/>
    <w:rsid w:val="00EB2A7D"/>
    <w:rsid w:val="00EB639E"/>
    <w:rsid w:val="00EC4B84"/>
    <w:rsid w:val="00EC51B5"/>
    <w:rsid w:val="00EF59ED"/>
    <w:rsid w:val="00F01A66"/>
    <w:rsid w:val="00F21443"/>
    <w:rsid w:val="00F36F02"/>
    <w:rsid w:val="00F507AA"/>
    <w:rsid w:val="00F5357A"/>
    <w:rsid w:val="00F80D9E"/>
    <w:rsid w:val="00F84755"/>
    <w:rsid w:val="00F96523"/>
    <w:rsid w:val="00FA6A2A"/>
    <w:rsid w:val="00FB41B5"/>
    <w:rsid w:val="00FB4862"/>
    <w:rsid w:val="00FD2ACB"/>
    <w:rsid w:val="00FD682E"/>
    <w:rsid w:val="00FE7C8D"/>
    <w:rsid w:val="00FF41D0"/>
    <w:rsid w:val="00FF44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C31C90"/>
  <w15:chartTrackingRefBased/>
  <w15:docId w15:val="{72A7C420-487B-4A42-B068-3155F3799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C20"/>
    <w:pPr>
      <w:spacing w:line="280" w:lineRule="atLeast"/>
    </w:pPr>
    <w:rPr>
      <w:rFonts w:ascii="Arial" w:hAnsi="Arial"/>
      <w:snapToGrid w:val="0"/>
      <w:kern w:val="28"/>
      <w:sz w:val="18"/>
      <w:lang w:eastAsia="en-US"/>
    </w:rPr>
  </w:style>
  <w:style w:type="paragraph" w:styleId="Kop1">
    <w:name w:val="heading 1"/>
    <w:aliases w:val="Vet + inhoudsopg-niveau 1,hoofdstuk,Episteem PvA Kop 1,Episteem PvA Kop 1 + Links:  0 cm,...,Chapter,Section Heading,Hoofdstuk,sectionHeading,PA Chapter,kop 1,051,k1,k1 + Arial Narrow,Left:  -0,39&quot;,First line:  0&quot;,h1,A MAJOR/BOLD,Schedheading,H1"/>
    <w:basedOn w:val="Standaard"/>
    <w:next w:val="Standaard"/>
    <w:qFormat/>
    <w:rsid w:val="00B4199A"/>
    <w:pPr>
      <w:keepNext/>
      <w:overflowPunct w:val="0"/>
      <w:autoSpaceDE w:val="0"/>
      <w:autoSpaceDN w:val="0"/>
      <w:adjustRightInd w:val="0"/>
      <w:spacing w:before="240" w:after="60" w:line="240" w:lineRule="exact"/>
      <w:textAlignment w:val="baseline"/>
      <w:outlineLvl w:val="0"/>
    </w:pPr>
    <w:rPr>
      <w:b/>
      <w:bCs/>
      <w:sz w:val="20"/>
      <w:lang w:val="nl"/>
    </w:rPr>
  </w:style>
  <w:style w:type="paragraph" w:styleId="Kop2">
    <w:name w:val="heading 2"/>
    <w:aliases w:val="Vet + inhoudsopg-niveau 2,paragraaf,Episteem PvA Kop 2,Major Section,Reset numbering,Heading 2a,Numbered - 2,h 3,h 4,PA Major Section,H2,052,k2,First line 0&quot;,Page break before,Section,m,Body Text (Reset numbering),h2,TF-Overskrit 2,h2 main heading"/>
    <w:basedOn w:val="Standaard"/>
    <w:next w:val="Standaard"/>
    <w:link w:val="Kop2Char"/>
    <w:qFormat/>
    <w:rsid w:val="00B4199A"/>
    <w:pPr>
      <w:keepNext/>
      <w:spacing w:before="240"/>
      <w:outlineLvl w:val="1"/>
    </w:pPr>
    <w:rPr>
      <w:b/>
      <w:bCs/>
      <w:lang w:val="nl"/>
    </w:rPr>
  </w:style>
  <w:style w:type="paragraph" w:styleId="Kop3">
    <w:name w:val="heading 3"/>
    <w:aliases w:val="Vet + inhoudsopg-niveau 3"/>
    <w:basedOn w:val="Standaard"/>
    <w:next w:val="Standaard"/>
    <w:qFormat/>
    <w:rsid w:val="00B4199A"/>
    <w:pPr>
      <w:numPr>
        <w:ilvl w:val="2"/>
        <w:numId w:val="1"/>
      </w:numPr>
      <w:tabs>
        <w:tab w:val="clear" w:pos="720"/>
        <w:tab w:val="num" w:pos="360"/>
      </w:tabs>
      <w:spacing w:before="240"/>
      <w:ind w:left="0" w:firstLine="0"/>
      <w:outlineLvl w:val="2"/>
    </w:pPr>
    <w:rPr>
      <w:bCs/>
      <w:szCs w:val="26"/>
      <w:lang w:val="nl"/>
    </w:rPr>
  </w:style>
  <w:style w:type="paragraph" w:styleId="Kop4">
    <w:name w:val="heading 4"/>
    <w:basedOn w:val="Standaard"/>
    <w:next w:val="Standaard"/>
    <w:qFormat/>
    <w:rsid w:val="00B4199A"/>
    <w:pPr>
      <w:keepNext/>
      <w:numPr>
        <w:ilvl w:val="3"/>
        <w:numId w:val="1"/>
      </w:numPr>
      <w:tabs>
        <w:tab w:val="clear" w:pos="864"/>
        <w:tab w:val="num" w:pos="360"/>
      </w:tabs>
      <w:spacing w:before="240" w:after="60"/>
      <w:ind w:left="0" w:firstLine="0"/>
      <w:outlineLvl w:val="3"/>
    </w:pPr>
    <w:rPr>
      <w:rFonts w:ascii="Times New Roman" w:hAnsi="Times New Roman"/>
      <w:b/>
      <w:sz w:val="28"/>
      <w:szCs w:val="28"/>
    </w:rPr>
  </w:style>
  <w:style w:type="paragraph" w:styleId="Kop5">
    <w:name w:val="heading 5"/>
    <w:basedOn w:val="Standaard"/>
    <w:next w:val="Standaard"/>
    <w:qFormat/>
    <w:rsid w:val="00B4199A"/>
    <w:pPr>
      <w:numPr>
        <w:ilvl w:val="4"/>
        <w:numId w:val="1"/>
      </w:numPr>
      <w:tabs>
        <w:tab w:val="clear" w:pos="1008"/>
        <w:tab w:val="num" w:pos="360"/>
      </w:tabs>
      <w:spacing w:before="240" w:after="60"/>
      <w:ind w:left="0" w:firstLine="0"/>
      <w:outlineLvl w:val="4"/>
    </w:pPr>
    <w:rPr>
      <w:b/>
      <w:i/>
      <w:iCs/>
      <w:sz w:val="26"/>
      <w:szCs w:val="26"/>
    </w:rPr>
  </w:style>
  <w:style w:type="paragraph" w:styleId="Kop6">
    <w:name w:val="heading 6"/>
    <w:basedOn w:val="Standaard"/>
    <w:next w:val="Standaard"/>
    <w:qFormat/>
    <w:rsid w:val="00B4199A"/>
    <w:pPr>
      <w:numPr>
        <w:ilvl w:val="5"/>
        <w:numId w:val="1"/>
      </w:numPr>
      <w:tabs>
        <w:tab w:val="clear" w:pos="1152"/>
        <w:tab w:val="num" w:pos="360"/>
      </w:tabs>
      <w:spacing w:before="240" w:after="60"/>
      <w:ind w:left="0" w:firstLine="0"/>
      <w:outlineLvl w:val="5"/>
    </w:pPr>
    <w:rPr>
      <w:rFonts w:ascii="Times New Roman" w:hAnsi="Times New Roman"/>
      <w:b/>
      <w:sz w:val="22"/>
      <w:szCs w:val="22"/>
    </w:rPr>
  </w:style>
  <w:style w:type="paragraph" w:styleId="Kop7">
    <w:name w:val="heading 7"/>
    <w:basedOn w:val="Standaard"/>
    <w:next w:val="Standaard"/>
    <w:qFormat/>
    <w:rsid w:val="00B4199A"/>
    <w:pPr>
      <w:numPr>
        <w:ilvl w:val="6"/>
        <w:numId w:val="1"/>
      </w:numPr>
      <w:tabs>
        <w:tab w:val="clear" w:pos="1296"/>
        <w:tab w:val="num" w:pos="360"/>
      </w:tabs>
      <w:spacing w:before="240" w:after="60"/>
      <w:ind w:left="0" w:firstLine="0"/>
      <w:outlineLvl w:val="6"/>
    </w:pPr>
    <w:rPr>
      <w:rFonts w:ascii="Times New Roman" w:hAnsi="Times New Roman"/>
      <w:bCs/>
      <w:sz w:val="24"/>
    </w:rPr>
  </w:style>
  <w:style w:type="paragraph" w:styleId="Kop8">
    <w:name w:val="heading 8"/>
    <w:basedOn w:val="Standaard"/>
    <w:next w:val="Standaard"/>
    <w:qFormat/>
    <w:rsid w:val="00B4199A"/>
    <w:pPr>
      <w:numPr>
        <w:ilvl w:val="7"/>
        <w:numId w:val="1"/>
      </w:numPr>
      <w:tabs>
        <w:tab w:val="clear" w:pos="1440"/>
        <w:tab w:val="num" w:pos="360"/>
      </w:tabs>
      <w:spacing w:before="240" w:after="60"/>
      <w:ind w:left="0" w:firstLine="0"/>
      <w:outlineLvl w:val="7"/>
    </w:pPr>
    <w:rPr>
      <w:rFonts w:ascii="Times New Roman" w:hAnsi="Times New Roman"/>
      <w:bCs/>
      <w:i/>
      <w:iCs/>
      <w:sz w:val="24"/>
    </w:rPr>
  </w:style>
  <w:style w:type="paragraph" w:styleId="Kop9">
    <w:name w:val="heading 9"/>
    <w:basedOn w:val="Standaard"/>
    <w:next w:val="Standaard"/>
    <w:qFormat/>
    <w:rsid w:val="00B4199A"/>
    <w:pPr>
      <w:numPr>
        <w:ilvl w:val="8"/>
        <w:numId w:val="1"/>
      </w:numPr>
      <w:tabs>
        <w:tab w:val="clear" w:pos="1584"/>
        <w:tab w:val="num" w:pos="360"/>
      </w:tabs>
      <w:spacing w:before="240" w:after="60"/>
      <w:ind w:left="0" w:firstLine="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
    <w:name w:val="Afdeling"/>
    <w:basedOn w:val="Standaard"/>
    <w:rsid w:val="00B4199A"/>
    <w:pPr>
      <w:keepNext/>
      <w:framePr w:wrap="around" w:vAnchor="page" w:hAnchor="page" w:x="7212" w:y="625"/>
      <w:spacing w:line="280" w:lineRule="exact"/>
      <w:outlineLvl w:val="1"/>
    </w:pPr>
    <w:rPr>
      <w:b/>
      <w:sz w:val="20"/>
      <w:lang w:val="nl"/>
    </w:rPr>
  </w:style>
  <w:style w:type="paragraph" w:customStyle="1" w:styleId="bullet">
    <w:name w:val="bullet"/>
    <w:basedOn w:val="Standaard"/>
    <w:rsid w:val="007D2A6E"/>
    <w:pPr>
      <w:numPr>
        <w:numId w:val="2"/>
      </w:numPr>
      <w:tabs>
        <w:tab w:val="left" w:pos="227"/>
        <w:tab w:val="left" w:pos="454"/>
      </w:tabs>
    </w:pPr>
    <w:rPr>
      <w:bCs/>
    </w:rPr>
  </w:style>
  <w:style w:type="paragraph" w:styleId="Datum">
    <w:name w:val="Date"/>
    <w:basedOn w:val="Standaard"/>
    <w:next w:val="Standaard"/>
    <w:rsid w:val="00B4199A"/>
    <w:pPr>
      <w:spacing w:line="240" w:lineRule="atLeast"/>
    </w:pPr>
    <w:rPr>
      <w:bCs/>
    </w:rPr>
  </w:style>
  <w:style w:type="paragraph" w:customStyle="1" w:styleId="Directie">
    <w:name w:val="Directie"/>
    <w:basedOn w:val="Standaard"/>
    <w:next w:val="Standaard"/>
    <w:rsid w:val="00B4199A"/>
    <w:pPr>
      <w:spacing w:line="280" w:lineRule="exact"/>
    </w:pPr>
    <w:rPr>
      <w:b/>
      <w:sz w:val="20"/>
    </w:rPr>
  </w:style>
  <w:style w:type="paragraph" w:customStyle="1" w:styleId="Eenheid">
    <w:name w:val="Eenheid"/>
    <w:basedOn w:val="Standaard"/>
    <w:rsid w:val="00B4199A"/>
    <w:pPr>
      <w:keepNext/>
      <w:framePr w:wrap="around" w:vAnchor="page" w:hAnchor="page" w:x="7212" w:y="625"/>
      <w:spacing w:line="240" w:lineRule="atLeast"/>
      <w:outlineLvl w:val="1"/>
    </w:pPr>
    <w:rPr>
      <w:b/>
      <w:sz w:val="20"/>
      <w:lang w:val="nl"/>
    </w:rPr>
  </w:style>
  <w:style w:type="paragraph" w:customStyle="1" w:styleId="Kop">
    <w:name w:val="Kop"/>
    <w:basedOn w:val="Kop2"/>
    <w:rsid w:val="00B4199A"/>
    <w:pPr>
      <w:framePr w:wrap="around" w:vAnchor="page" w:hAnchor="page" w:x="7212" w:y="625"/>
      <w:spacing w:line="240" w:lineRule="atLeast"/>
    </w:pPr>
  </w:style>
  <w:style w:type="paragraph" w:customStyle="1" w:styleId="kopje">
    <w:name w:val="kopje"/>
    <w:basedOn w:val="Kop2"/>
    <w:rsid w:val="00B4199A"/>
    <w:pPr>
      <w:spacing w:before="120" w:line="281" w:lineRule="auto"/>
    </w:pPr>
  </w:style>
  <w:style w:type="paragraph" w:styleId="Koptekst">
    <w:name w:val="header"/>
    <w:basedOn w:val="Standaard"/>
    <w:rsid w:val="00B4199A"/>
    <w:pPr>
      <w:tabs>
        <w:tab w:val="center" w:pos="4536"/>
        <w:tab w:val="right" w:pos="9072"/>
      </w:tabs>
    </w:pPr>
    <w:rPr>
      <w:bCs/>
      <w:sz w:val="20"/>
    </w:rPr>
  </w:style>
  <w:style w:type="paragraph" w:customStyle="1" w:styleId="onderwerp">
    <w:name w:val="onderwerp"/>
    <w:basedOn w:val="Standaard"/>
    <w:rsid w:val="00B4199A"/>
    <w:pPr>
      <w:framePr w:hSpace="142" w:wrap="around" w:vAnchor="page" w:hAnchor="margin" w:xAlign="right" w:y="625"/>
      <w:spacing w:line="240" w:lineRule="atLeast"/>
    </w:pPr>
    <w:rPr>
      <w:bCs/>
      <w:lang w:val="nl"/>
    </w:rPr>
  </w:style>
  <w:style w:type="paragraph" w:customStyle="1" w:styleId="opsomInspr">
    <w:name w:val="opsomInspr"/>
    <w:basedOn w:val="Standaard"/>
    <w:rsid w:val="00C974B1"/>
    <w:pPr>
      <w:numPr>
        <w:numId w:val="4"/>
      </w:numPr>
      <w:tabs>
        <w:tab w:val="left" w:pos="907"/>
      </w:tabs>
    </w:pPr>
  </w:style>
  <w:style w:type="character" w:styleId="Paginanummer">
    <w:name w:val="page number"/>
    <w:basedOn w:val="Standaardalinea-lettertype"/>
    <w:rsid w:val="00B4199A"/>
  </w:style>
  <w:style w:type="paragraph" w:customStyle="1" w:styleId="Sjabloonnaam">
    <w:name w:val="Sjabloonnaam"/>
    <w:basedOn w:val="Standaard"/>
    <w:rsid w:val="00B4199A"/>
    <w:pPr>
      <w:keepNext/>
      <w:framePr w:wrap="around" w:vAnchor="page" w:hAnchor="page" w:x="7212" w:y="625"/>
      <w:spacing w:line="240" w:lineRule="atLeast"/>
      <w:outlineLvl w:val="1"/>
    </w:pPr>
    <w:rPr>
      <w:b/>
      <w:bCs/>
      <w:sz w:val="20"/>
      <w:lang w:val="nl"/>
    </w:rPr>
  </w:style>
  <w:style w:type="paragraph" w:customStyle="1" w:styleId="streepje">
    <w:name w:val="streepje"/>
    <w:basedOn w:val="Standaard"/>
    <w:rsid w:val="007D2A6E"/>
    <w:pPr>
      <w:numPr>
        <w:numId w:val="3"/>
      </w:numPr>
      <w:tabs>
        <w:tab w:val="left" w:pos="227"/>
        <w:tab w:val="left" w:pos="454"/>
      </w:tabs>
    </w:pPr>
    <w:rPr>
      <w:lang w:val="nl"/>
    </w:rPr>
  </w:style>
  <w:style w:type="paragraph" w:customStyle="1" w:styleId="streepjeInspr">
    <w:name w:val="streepjeInspr"/>
    <w:basedOn w:val="Standaard"/>
    <w:rsid w:val="00B15015"/>
    <w:pPr>
      <w:numPr>
        <w:numId w:val="5"/>
      </w:numPr>
      <w:tabs>
        <w:tab w:val="left" w:pos="680"/>
      </w:tabs>
    </w:pPr>
  </w:style>
  <w:style w:type="paragraph" w:customStyle="1" w:styleId="tussenkopje">
    <w:name w:val="tussenkopje"/>
    <w:basedOn w:val="Standaard"/>
    <w:rsid w:val="00B4199A"/>
    <w:pPr>
      <w:spacing w:before="90" w:line="240" w:lineRule="atLeast"/>
    </w:pPr>
    <w:rPr>
      <w:sz w:val="14"/>
      <w:lang w:val="nl"/>
    </w:rPr>
  </w:style>
  <w:style w:type="paragraph" w:customStyle="1" w:styleId="vergaderdatum">
    <w:name w:val="vergaderdatum"/>
    <w:basedOn w:val="Standaard"/>
    <w:rsid w:val="00B4199A"/>
    <w:pPr>
      <w:framePr w:hSpace="142" w:wrap="around" w:vAnchor="page" w:hAnchor="page" w:x="7212" w:y="625"/>
      <w:spacing w:line="240" w:lineRule="atLeast"/>
    </w:pPr>
    <w:rPr>
      <w:sz w:val="14"/>
      <w:lang w:val="nl"/>
    </w:rPr>
  </w:style>
  <w:style w:type="paragraph" w:customStyle="1" w:styleId="vergadering">
    <w:name w:val="vergadering"/>
    <w:basedOn w:val="onderwerp"/>
    <w:rsid w:val="00B4199A"/>
    <w:pPr>
      <w:framePr w:wrap="around" w:vAnchor="margin" w:hAnchor="page" w:x="7212"/>
    </w:pPr>
    <w:rPr>
      <w:bCs w:val="0"/>
    </w:rPr>
  </w:style>
  <w:style w:type="character" w:styleId="Voetnootmarkering">
    <w:name w:val="footnote reference"/>
    <w:semiHidden/>
    <w:rsid w:val="00B4199A"/>
    <w:rPr>
      <w:vertAlign w:val="superscript"/>
    </w:rPr>
  </w:style>
  <w:style w:type="paragraph" w:styleId="Voetnoottekst">
    <w:name w:val="footnote text"/>
    <w:basedOn w:val="Standaard"/>
    <w:semiHidden/>
    <w:rsid w:val="00B4199A"/>
    <w:pPr>
      <w:spacing w:line="240" w:lineRule="auto"/>
    </w:pPr>
    <w:rPr>
      <w:sz w:val="16"/>
    </w:rPr>
  </w:style>
  <w:style w:type="paragraph" w:styleId="Voettekst">
    <w:name w:val="footer"/>
    <w:basedOn w:val="Standaard"/>
    <w:rsid w:val="00B4199A"/>
    <w:pPr>
      <w:tabs>
        <w:tab w:val="center" w:pos="4536"/>
        <w:tab w:val="right" w:pos="9072"/>
      </w:tabs>
    </w:pPr>
  </w:style>
  <w:style w:type="paragraph" w:styleId="Documentstructuur">
    <w:name w:val="Document Map"/>
    <w:basedOn w:val="Standaard"/>
    <w:semiHidden/>
    <w:rsid w:val="007F777B"/>
    <w:pPr>
      <w:shd w:val="clear" w:color="auto" w:fill="000080"/>
    </w:pPr>
    <w:rPr>
      <w:rFonts w:ascii="Tahoma" w:hAnsi="Tahoma" w:cs="Tahoma"/>
      <w:sz w:val="20"/>
    </w:rPr>
  </w:style>
  <w:style w:type="character" w:customStyle="1" w:styleId="Kop2Char">
    <w:name w:val="Kop 2 Char"/>
    <w:aliases w:val="Vet + inhoudsopg-niveau 2 Char,paragraaf Char,Episteem PvA Kop 2 Char,Major Section Char,Reset numbering Char,Heading 2a Char,Numbered - 2 Char,h 3 Char,h 4 Char,PA Major Section Char,H2 Char,052 Char,k2 Char,First line 0&quot; Char,Section Char"/>
    <w:link w:val="Kop2"/>
    <w:rsid w:val="00682D43"/>
    <w:rPr>
      <w:rFonts w:ascii="Arial" w:hAnsi="Arial"/>
      <w:b/>
      <w:bCs/>
      <w:snapToGrid w:val="0"/>
      <w:kern w:val="28"/>
      <w:sz w:val="18"/>
      <w:lang w:val="nl" w:eastAsia="en-US" w:bidi="ar-SA"/>
    </w:rPr>
  </w:style>
  <w:style w:type="character" w:styleId="Hyperlink">
    <w:name w:val="Hyperlink"/>
    <w:rsid w:val="00223142"/>
    <w:rPr>
      <w:color w:val="0000FF"/>
      <w:u w:val="single"/>
    </w:rPr>
  </w:style>
  <w:style w:type="paragraph" w:styleId="Ballontekst">
    <w:name w:val="Balloon Text"/>
    <w:basedOn w:val="Standaard"/>
    <w:link w:val="BallontekstChar"/>
    <w:rsid w:val="009B5CFE"/>
    <w:pPr>
      <w:spacing w:line="240" w:lineRule="auto"/>
    </w:pPr>
    <w:rPr>
      <w:rFonts w:ascii="Segoe UI" w:hAnsi="Segoe UI" w:cs="Segoe UI"/>
      <w:szCs w:val="18"/>
    </w:rPr>
  </w:style>
  <w:style w:type="character" w:customStyle="1" w:styleId="BallontekstChar">
    <w:name w:val="Ballontekst Char"/>
    <w:link w:val="Ballontekst"/>
    <w:rsid w:val="009B5CFE"/>
    <w:rPr>
      <w:rFonts w:ascii="Segoe UI" w:hAnsi="Segoe UI" w:cs="Segoe UI"/>
      <w:snapToGrid w:val="0"/>
      <w:kern w:val="28"/>
      <w:sz w:val="18"/>
      <w:szCs w:val="18"/>
      <w:lang w:eastAsia="en-US"/>
    </w:rPr>
  </w:style>
  <w:style w:type="table" w:styleId="Tabelraster">
    <w:name w:val="Table Grid"/>
    <w:basedOn w:val="Standaardtabel"/>
    <w:rsid w:val="008D3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Tab Paragraph,Bullet Number,List Paragraph1,lp1,lp11,List Paragraph11,Bullet 1,Use Case List Paragraph,Bullet List,FooterText,numbered,Paragraphe de liste1,Bulletr List Paragraph,列出段落,列出段落1,List Paragraph2,List Paragraph21,Listeafsnit1"/>
    <w:basedOn w:val="Standaard"/>
    <w:link w:val="LijstalineaChar"/>
    <w:uiPriority w:val="34"/>
    <w:qFormat/>
    <w:rsid w:val="00AF1F95"/>
    <w:pPr>
      <w:spacing w:after="160" w:line="259" w:lineRule="auto"/>
      <w:ind w:left="720"/>
      <w:contextualSpacing/>
    </w:pPr>
    <w:rPr>
      <w:rFonts w:ascii="Calibri" w:eastAsia="Calibri" w:hAnsi="Calibri"/>
      <w:snapToGrid/>
      <w:kern w:val="0"/>
      <w:sz w:val="22"/>
      <w:szCs w:val="22"/>
    </w:rPr>
  </w:style>
  <w:style w:type="character" w:styleId="Verwijzingopmerking">
    <w:name w:val="annotation reference"/>
    <w:uiPriority w:val="99"/>
    <w:unhideWhenUsed/>
    <w:rsid w:val="00AF1F95"/>
    <w:rPr>
      <w:sz w:val="16"/>
      <w:szCs w:val="16"/>
    </w:rPr>
  </w:style>
  <w:style w:type="paragraph" w:styleId="Tekstopmerking">
    <w:name w:val="annotation text"/>
    <w:basedOn w:val="Standaard"/>
    <w:link w:val="TekstopmerkingChar"/>
    <w:uiPriority w:val="99"/>
    <w:unhideWhenUsed/>
    <w:rsid w:val="00AF1F95"/>
    <w:pPr>
      <w:spacing w:after="160" w:line="240" w:lineRule="auto"/>
    </w:pPr>
    <w:rPr>
      <w:rFonts w:ascii="Calibri" w:eastAsia="Calibri" w:hAnsi="Calibri"/>
      <w:snapToGrid/>
      <w:kern w:val="0"/>
      <w:sz w:val="20"/>
    </w:rPr>
  </w:style>
  <w:style w:type="character" w:customStyle="1" w:styleId="TekstopmerkingChar">
    <w:name w:val="Tekst opmerking Char"/>
    <w:link w:val="Tekstopmerking"/>
    <w:uiPriority w:val="99"/>
    <w:rsid w:val="00AF1F95"/>
    <w:rPr>
      <w:rFonts w:ascii="Calibri" w:eastAsia="Calibri" w:hAnsi="Calibri"/>
      <w:lang w:eastAsia="en-US"/>
    </w:rPr>
  </w:style>
  <w:style w:type="character" w:styleId="Onopgelostemelding">
    <w:name w:val="Unresolved Mention"/>
    <w:basedOn w:val="Standaardalinea-lettertype"/>
    <w:uiPriority w:val="99"/>
    <w:semiHidden/>
    <w:unhideWhenUsed/>
    <w:rsid w:val="008B522F"/>
    <w:rPr>
      <w:color w:val="605E5C"/>
      <w:shd w:val="clear" w:color="auto" w:fill="E1DFDD"/>
    </w:rPr>
  </w:style>
  <w:style w:type="paragraph" w:styleId="Onderwerpvanopmerking">
    <w:name w:val="annotation subject"/>
    <w:basedOn w:val="Tekstopmerking"/>
    <w:next w:val="Tekstopmerking"/>
    <w:link w:val="OnderwerpvanopmerkingChar"/>
    <w:rsid w:val="002B052E"/>
    <w:pPr>
      <w:spacing w:after="0"/>
    </w:pPr>
    <w:rPr>
      <w:rFonts w:ascii="Arial" w:eastAsia="Times New Roman" w:hAnsi="Arial"/>
      <w:b/>
      <w:bCs/>
      <w:snapToGrid w:val="0"/>
      <w:kern w:val="28"/>
    </w:rPr>
  </w:style>
  <w:style w:type="character" w:customStyle="1" w:styleId="OnderwerpvanopmerkingChar">
    <w:name w:val="Onderwerp van opmerking Char"/>
    <w:basedOn w:val="TekstopmerkingChar"/>
    <w:link w:val="Onderwerpvanopmerking"/>
    <w:rsid w:val="002B052E"/>
    <w:rPr>
      <w:rFonts w:ascii="Arial" w:eastAsia="Calibri" w:hAnsi="Arial"/>
      <w:b/>
      <w:bCs/>
      <w:snapToGrid w:val="0"/>
      <w:kern w:val="28"/>
      <w:lang w:eastAsia="en-US"/>
    </w:rPr>
  </w:style>
  <w:style w:type="character" w:customStyle="1" w:styleId="LijstalineaChar">
    <w:name w:val="Lijstalinea Char"/>
    <w:aliases w:val="Tab Paragraph Char,Bullet Number Char,List Paragraph1 Char,lp1 Char,lp11 Char,List Paragraph11 Char,Bullet 1 Char,Use Case List Paragraph Char,Bullet List Char,FooterText Char,numbered Char,Paragraphe de liste1 Char,列出段落 Char,列出段落1 Char"/>
    <w:link w:val="Lijstalinea"/>
    <w:uiPriority w:val="34"/>
    <w:locked/>
    <w:rsid w:val="009820C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472666">
      <w:bodyDiv w:val="1"/>
      <w:marLeft w:val="0"/>
      <w:marRight w:val="0"/>
      <w:marTop w:val="0"/>
      <w:marBottom w:val="0"/>
      <w:divBdr>
        <w:top w:val="none" w:sz="0" w:space="0" w:color="auto"/>
        <w:left w:val="none" w:sz="0" w:space="0" w:color="auto"/>
        <w:bottom w:val="none" w:sz="0" w:space="0" w:color="auto"/>
        <w:right w:val="none" w:sz="0" w:space="0" w:color="auto"/>
      </w:divBdr>
    </w:div>
    <w:div w:id="446197446">
      <w:bodyDiv w:val="1"/>
      <w:marLeft w:val="0"/>
      <w:marRight w:val="0"/>
      <w:marTop w:val="0"/>
      <w:marBottom w:val="0"/>
      <w:divBdr>
        <w:top w:val="none" w:sz="0" w:space="0" w:color="auto"/>
        <w:left w:val="none" w:sz="0" w:space="0" w:color="auto"/>
        <w:bottom w:val="none" w:sz="0" w:space="0" w:color="auto"/>
        <w:right w:val="none" w:sz="0" w:space="0" w:color="auto"/>
      </w:divBdr>
    </w:div>
    <w:div w:id="506099852">
      <w:bodyDiv w:val="1"/>
      <w:marLeft w:val="0"/>
      <w:marRight w:val="0"/>
      <w:marTop w:val="0"/>
      <w:marBottom w:val="0"/>
      <w:divBdr>
        <w:top w:val="none" w:sz="0" w:space="0" w:color="auto"/>
        <w:left w:val="none" w:sz="0" w:space="0" w:color="auto"/>
        <w:bottom w:val="none" w:sz="0" w:space="0" w:color="auto"/>
        <w:right w:val="none" w:sz="0" w:space="0" w:color="auto"/>
      </w:divBdr>
    </w:div>
    <w:div w:id="656499699">
      <w:bodyDiv w:val="1"/>
      <w:marLeft w:val="0"/>
      <w:marRight w:val="0"/>
      <w:marTop w:val="0"/>
      <w:marBottom w:val="0"/>
      <w:divBdr>
        <w:top w:val="none" w:sz="0" w:space="0" w:color="auto"/>
        <w:left w:val="none" w:sz="0" w:space="0" w:color="auto"/>
        <w:bottom w:val="none" w:sz="0" w:space="0" w:color="auto"/>
        <w:right w:val="none" w:sz="0" w:space="0" w:color="auto"/>
      </w:divBdr>
    </w:div>
    <w:div w:id="856694477">
      <w:bodyDiv w:val="1"/>
      <w:marLeft w:val="0"/>
      <w:marRight w:val="0"/>
      <w:marTop w:val="0"/>
      <w:marBottom w:val="0"/>
      <w:divBdr>
        <w:top w:val="none" w:sz="0" w:space="0" w:color="auto"/>
        <w:left w:val="none" w:sz="0" w:space="0" w:color="auto"/>
        <w:bottom w:val="none" w:sz="0" w:space="0" w:color="auto"/>
        <w:right w:val="none" w:sz="0" w:space="0" w:color="auto"/>
      </w:divBdr>
    </w:div>
    <w:div w:id="1032808558">
      <w:bodyDiv w:val="1"/>
      <w:marLeft w:val="0"/>
      <w:marRight w:val="0"/>
      <w:marTop w:val="0"/>
      <w:marBottom w:val="0"/>
      <w:divBdr>
        <w:top w:val="none" w:sz="0" w:space="0" w:color="auto"/>
        <w:left w:val="none" w:sz="0" w:space="0" w:color="auto"/>
        <w:bottom w:val="none" w:sz="0" w:space="0" w:color="auto"/>
        <w:right w:val="none" w:sz="0" w:space="0" w:color="auto"/>
      </w:divBdr>
    </w:div>
    <w:div w:id="1271665302">
      <w:bodyDiv w:val="1"/>
      <w:marLeft w:val="0"/>
      <w:marRight w:val="0"/>
      <w:marTop w:val="0"/>
      <w:marBottom w:val="0"/>
      <w:divBdr>
        <w:top w:val="none" w:sz="0" w:space="0" w:color="auto"/>
        <w:left w:val="none" w:sz="0" w:space="0" w:color="auto"/>
        <w:bottom w:val="none" w:sz="0" w:space="0" w:color="auto"/>
        <w:right w:val="none" w:sz="0" w:space="0" w:color="auto"/>
      </w:divBdr>
    </w:div>
    <w:div w:id="1369915696">
      <w:bodyDiv w:val="1"/>
      <w:marLeft w:val="0"/>
      <w:marRight w:val="0"/>
      <w:marTop w:val="0"/>
      <w:marBottom w:val="0"/>
      <w:divBdr>
        <w:top w:val="none" w:sz="0" w:space="0" w:color="auto"/>
        <w:left w:val="none" w:sz="0" w:space="0" w:color="auto"/>
        <w:bottom w:val="none" w:sz="0" w:space="0" w:color="auto"/>
        <w:right w:val="none" w:sz="0" w:space="0" w:color="auto"/>
      </w:divBdr>
    </w:div>
    <w:div w:id="1377966782">
      <w:bodyDiv w:val="1"/>
      <w:marLeft w:val="0"/>
      <w:marRight w:val="0"/>
      <w:marTop w:val="0"/>
      <w:marBottom w:val="0"/>
      <w:divBdr>
        <w:top w:val="none" w:sz="0" w:space="0" w:color="auto"/>
        <w:left w:val="none" w:sz="0" w:space="0" w:color="auto"/>
        <w:bottom w:val="none" w:sz="0" w:space="0" w:color="auto"/>
        <w:right w:val="none" w:sz="0" w:space="0" w:color="auto"/>
      </w:divBdr>
    </w:div>
    <w:div w:id="1464346492">
      <w:bodyDiv w:val="1"/>
      <w:marLeft w:val="0"/>
      <w:marRight w:val="0"/>
      <w:marTop w:val="0"/>
      <w:marBottom w:val="0"/>
      <w:divBdr>
        <w:top w:val="none" w:sz="0" w:space="0" w:color="auto"/>
        <w:left w:val="none" w:sz="0" w:space="0" w:color="auto"/>
        <w:bottom w:val="none" w:sz="0" w:space="0" w:color="auto"/>
        <w:right w:val="none" w:sz="0" w:space="0" w:color="auto"/>
      </w:divBdr>
    </w:div>
    <w:div w:id="1506550276">
      <w:bodyDiv w:val="1"/>
      <w:marLeft w:val="0"/>
      <w:marRight w:val="0"/>
      <w:marTop w:val="0"/>
      <w:marBottom w:val="0"/>
      <w:divBdr>
        <w:top w:val="none" w:sz="0" w:space="0" w:color="auto"/>
        <w:left w:val="none" w:sz="0" w:space="0" w:color="auto"/>
        <w:bottom w:val="none" w:sz="0" w:space="0" w:color="auto"/>
        <w:right w:val="none" w:sz="0" w:space="0" w:color="auto"/>
      </w:divBdr>
    </w:div>
    <w:div w:id="1870683912">
      <w:bodyDiv w:val="1"/>
      <w:marLeft w:val="0"/>
      <w:marRight w:val="0"/>
      <w:marTop w:val="0"/>
      <w:marBottom w:val="0"/>
      <w:divBdr>
        <w:top w:val="none" w:sz="0" w:space="0" w:color="auto"/>
        <w:left w:val="none" w:sz="0" w:space="0" w:color="auto"/>
        <w:bottom w:val="none" w:sz="0" w:space="0" w:color="auto"/>
        <w:right w:val="none" w:sz="0" w:space="0" w:color="auto"/>
      </w:divBdr>
    </w:div>
    <w:div w:id="2139955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daste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1286520E911F49BABAED838E63F8CA" ma:contentTypeVersion="2" ma:contentTypeDescription="Create a new document." ma:contentTypeScope="" ma:versionID="fe752abe9ffe8fa1d84f902974dbb50a">
  <xsd:schema xmlns:xsd="http://www.w3.org/2001/XMLSchema" xmlns:xs="http://www.w3.org/2001/XMLSchema" xmlns:p="http://schemas.microsoft.com/office/2006/metadata/properties" xmlns:ns3="5f22f67b-f4cd-4cd8-a71a-b4a6bf1b461e" targetNamespace="http://schemas.microsoft.com/office/2006/metadata/properties" ma:root="true" ma:fieldsID="347e26f066202f410ec531e55a199b06" ns3:_="">
    <xsd:import namespace="5f22f67b-f4cd-4cd8-a71a-b4a6bf1b461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2f67b-f4cd-4cd8-a71a-b4a6bf1b4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8A55D5-10D8-47C0-B85D-C3E54E572260}">
  <ds:schemaRefs>
    <ds:schemaRef ds:uri="http://schemas.openxmlformats.org/officeDocument/2006/bibliography"/>
  </ds:schemaRefs>
</ds:datastoreItem>
</file>

<file path=customXml/itemProps2.xml><?xml version="1.0" encoding="utf-8"?>
<ds:datastoreItem xmlns:ds="http://schemas.openxmlformats.org/officeDocument/2006/customXml" ds:itemID="{39AE7471-E939-4C96-9F81-AD9F7EEFA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2f67b-f4cd-4cd8-a71a-b4a6bf1b4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31208-0541-486E-B6C3-01718D983D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73F0E8-5442-4C25-91D8-86F797AA64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8</Pages>
  <Words>2004</Words>
  <Characters>12053</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Interne notitie</vt:lpstr>
    </vt:vector>
  </TitlesOfParts>
  <Company>Kadaster</Company>
  <LinksUpToDate>false</LinksUpToDate>
  <CharactersWithSpaces>14029</CharactersWithSpaces>
  <SharedDoc>false</SharedDoc>
  <HLinks>
    <vt:vector size="12" baseType="variant">
      <vt:variant>
        <vt:i4>4849672</vt:i4>
      </vt:variant>
      <vt:variant>
        <vt:i4>6</vt:i4>
      </vt:variant>
      <vt:variant>
        <vt:i4>0</vt:i4>
      </vt:variant>
      <vt:variant>
        <vt:i4>5</vt:i4>
      </vt:variant>
      <vt:variant>
        <vt:lpwstr>http://www.kadaster.nl/web/over-kadaster/Hoe-werken-we/Aanbestedingen.htm</vt:lpwstr>
      </vt:variant>
      <vt:variant>
        <vt:lpwstr/>
      </vt:variant>
      <vt:variant>
        <vt:i4>393332</vt:i4>
      </vt:variant>
      <vt:variant>
        <vt:i4>0</vt:i4>
      </vt:variant>
      <vt:variant>
        <vt:i4>0</vt:i4>
      </vt:variant>
      <vt:variant>
        <vt:i4>5</vt:i4>
      </vt:variant>
      <vt:variant>
        <vt:lpwstr>mailto:evertjan.stoffels@kadaster.nl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 notitie</dc:title>
  <dc:subject/>
  <dc:creator>hettee</dc:creator>
  <cp:keywords/>
  <dc:description/>
  <cp:lastModifiedBy>Borgman, Kim</cp:lastModifiedBy>
  <cp:revision>57</cp:revision>
  <cp:lastPrinted>2020-06-23T11:26:00Z</cp:lastPrinted>
  <dcterms:created xsi:type="dcterms:W3CDTF">2020-06-23T07:42:00Z</dcterms:created>
  <dcterms:modified xsi:type="dcterms:W3CDTF">2020-06-23T11:26:00Z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0x010100511286520E911F49BABAED838E63F8CA</vt:lpwstr>
  </property>
</Properties>
</file>