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1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127"/>
        <w:gridCol w:w="6584"/>
      </w:tblGrid>
      <w:tr w:rsidRPr="0064006C" w:rsidR="00517420" w:rsidTr="7D3FDFB8" w14:paraId="6CB9C921" w14:textId="77777777">
        <w:trPr>
          <w:trHeight w:val="239"/>
        </w:trPr>
        <w:tc>
          <w:tcPr>
            <w:tcW w:w="2127" w:type="dxa"/>
            <w:tcBorders>
              <w:top w:val="single" w:color="auto" w:sz="4" w:space="0"/>
              <w:left w:val="single" w:color="auto" w:sz="6" w:space="0"/>
              <w:bottom w:val="single" w:color="auto" w:sz="4" w:space="0"/>
              <w:right w:val="single" w:color="auto" w:sz="4" w:space="0"/>
            </w:tcBorders>
            <w:shd w:val="clear" w:color="auto" w:fill="D9D9D9" w:themeFill="background1" w:themeFillShade="D9"/>
            <w:tcMar/>
          </w:tcPr>
          <w:p w:rsidRPr="0064006C" w:rsidR="00517420" w:rsidP="006371ED" w:rsidRDefault="006371ED" w14:paraId="7B013BD7" w14:textId="666610CA">
            <w:pPr>
              <w:spacing w:line="240" w:lineRule="auto"/>
              <w:jc w:val="center"/>
              <w:rPr>
                <w:b/>
              </w:rPr>
            </w:pPr>
            <w:r>
              <w:rPr>
                <w:b/>
              </w:rPr>
              <w:t xml:space="preserve">Nr. </w:t>
            </w:r>
            <w:r w:rsidR="00517420">
              <w:rPr>
                <w:b/>
              </w:rPr>
              <w:t>Vra</w:t>
            </w:r>
            <w:r>
              <w:rPr>
                <w:b/>
              </w:rPr>
              <w:t xml:space="preserve">ag </w:t>
            </w:r>
          </w:p>
        </w:tc>
        <w:tc>
          <w:tcPr>
            <w:tcW w:w="6584" w:type="dxa"/>
            <w:tcBorders>
              <w:top w:val="single" w:color="auto" w:sz="4" w:space="0"/>
              <w:left w:val="single" w:color="auto" w:sz="4" w:space="0"/>
              <w:bottom w:val="single" w:color="auto" w:sz="4" w:space="0"/>
              <w:right w:val="single" w:color="auto" w:sz="6" w:space="0"/>
            </w:tcBorders>
            <w:shd w:val="clear" w:color="auto" w:fill="D9D9D9" w:themeFill="background1" w:themeFillShade="D9"/>
            <w:tcMar/>
          </w:tcPr>
          <w:p w:rsidRPr="006371ED" w:rsidR="00517420" w:rsidP="006371ED" w:rsidRDefault="00517420" w14:paraId="7DF64B75" w14:textId="067C712C">
            <w:pPr>
              <w:spacing w:line="240" w:lineRule="auto"/>
              <w:rPr>
                <w:b/>
              </w:rPr>
            </w:pPr>
            <w:r w:rsidRPr="006371ED">
              <w:rPr>
                <w:b/>
              </w:rPr>
              <w:t>Antwoord</w:t>
            </w:r>
          </w:p>
        </w:tc>
      </w:tr>
      <w:tr w:rsidRPr="0064006C" w:rsidR="0064006C" w:rsidTr="7D3FDFB8" w14:paraId="5F4932C6" w14:textId="77777777">
        <w:trPr>
          <w:trHeight w:val="1026"/>
        </w:trPr>
        <w:tc>
          <w:tcPr>
            <w:tcW w:w="2127" w:type="dxa"/>
            <w:tcBorders>
              <w:top w:val="single" w:color="auto" w:sz="4" w:space="0"/>
              <w:left w:val="single" w:color="auto" w:sz="6" w:space="0"/>
              <w:bottom w:val="single" w:color="auto" w:sz="4" w:space="0"/>
              <w:right w:val="single" w:color="auto" w:sz="4" w:space="0"/>
            </w:tcBorders>
            <w:shd w:val="clear" w:color="auto" w:fill="auto"/>
            <w:tcMar/>
          </w:tcPr>
          <w:p w:rsidRPr="000A3B47" w:rsidR="006371ED" w:rsidP="006371ED" w:rsidRDefault="006371ED" w14:paraId="4C18FD29" w14:textId="77777777">
            <w:pPr>
              <w:spacing w:line="240" w:lineRule="auto"/>
              <w:jc w:val="center"/>
              <w:rPr>
                <w:b/>
              </w:rPr>
            </w:pPr>
          </w:p>
          <w:p w:rsidR="000A3B47" w:rsidP="006371ED" w:rsidRDefault="000A3B47" w14:paraId="6F565A11" w14:textId="77777777">
            <w:pPr>
              <w:spacing w:line="240" w:lineRule="auto"/>
              <w:jc w:val="center"/>
              <w:rPr>
                <w:b/>
              </w:rPr>
            </w:pPr>
          </w:p>
          <w:p w:rsidRPr="000A3B47" w:rsidR="0064006C" w:rsidP="006371ED" w:rsidRDefault="008C5093" w14:paraId="2E65DA1F" w14:textId="5BA34D94">
            <w:pPr>
              <w:spacing w:line="240" w:lineRule="auto"/>
              <w:jc w:val="center"/>
              <w:rPr>
                <w:b/>
              </w:rPr>
            </w:pPr>
            <w:r>
              <w:rPr>
                <w:b/>
              </w:rPr>
              <w:t>1</w:t>
            </w:r>
            <w:r w:rsidR="00B8738D">
              <w:rPr>
                <w:b/>
              </w:rPr>
              <w:t>.1</w:t>
            </w:r>
          </w:p>
        </w:tc>
        <w:tc>
          <w:tcPr>
            <w:tcW w:w="6584" w:type="dxa"/>
            <w:tcBorders>
              <w:top w:val="single" w:color="auto" w:sz="4" w:space="0"/>
              <w:left w:val="single" w:color="auto" w:sz="6" w:space="0"/>
              <w:bottom w:val="single" w:color="auto" w:sz="4" w:space="0"/>
              <w:right w:val="single" w:color="auto" w:sz="6" w:space="0"/>
            </w:tcBorders>
            <w:shd w:val="clear" w:color="auto" w:fill="auto"/>
            <w:tcMar/>
          </w:tcPr>
          <w:p w:rsidRPr="00E51288" w:rsidR="00B8738D" w:rsidP="00B8738D" w:rsidRDefault="00B8738D" w14:paraId="79611915" w14:textId="77777777">
            <w:pPr>
              <w:pStyle w:val="Geenafstand"/>
              <w:rPr>
                <w:rFonts w:asciiTheme="minorHAnsi" w:hAnsiTheme="minorHAnsi" w:cstheme="minorHAnsi"/>
                <w:sz w:val="22"/>
              </w:rPr>
            </w:pPr>
            <w:r w:rsidRPr="00E51288">
              <w:rPr>
                <w:rFonts w:asciiTheme="minorHAnsi" w:hAnsiTheme="minorHAnsi" w:cstheme="minorHAnsi"/>
                <w:sz w:val="22"/>
              </w:rPr>
              <w:t>Avans wil graag vooraf peilen of de markt interesse heeft in het meedingen naar deze opdracht doormiddel van een meervoudig onderhandse aanbestedingsprocedure. (MOA)</w:t>
            </w:r>
          </w:p>
          <w:p w:rsidRPr="005C2407" w:rsidR="00B76D07" w:rsidP="00B8738D" w:rsidRDefault="00B8738D" w14:paraId="4B3C31A4" w14:textId="1D0C3A62">
            <w:pPr>
              <w:tabs>
                <w:tab w:val="left" w:pos="851"/>
              </w:tabs>
              <w:rPr>
                <w:b/>
              </w:rPr>
            </w:pPr>
            <w:r w:rsidRPr="00E51288">
              <w:rPr>
                <w:rFonts w:asciiTheme="minorHAnsi" w:hAnsiTheme="minorHAnsi" w:cstheme="minorHAnsi"/>
                <w:sz w:val="22"/>
              </w:rPr>
              <w:t>Wat zouden de redenen kunnen zijn om niet deel te willen nemen aan deze aanbesteding.</w:t>
            </w:r>
          </w:p>
        </w:tc>
      </w:tr>
      <w:tr w:rsidRPr="0064006C" w:rsidR="000A3B47" w:rsidTr="7D3FDFB8" w14:paraId="49A4313F" w14:textId="77777777">
        <w:trPr>
          <w:trHeight w:val="1405"/>
        </w:trPr>
        <w:tc>
          <w:tcPr>
            <w:tcW w:w="8711" w:type="dxa"/>
            <w:gridSpan w:val="2"/>
            <w:tcBorders>
              <w:top w:val="single" w:color="auto" w:sz="4" w:space="0"/>
              <w:left w:val="single" w:color="auto" w:sz="6" w:space="0"/>
              <w:bottom w:val="single" w:color="auto" w:sz="4" w:space="0"/>
              <w:right w:val="single" w:color="auto" w:sz="6" w:space="0"/>
            </w:tcBorders>
            <w:shd w:val="clear" w:color="auto" w:fill="auto"/>
            <w:tcMar/>
          </w:tcPr>
          <w:p w:rsidR="000A3B47" w:rsidP="00517420" w:rsidRDefault="000A3B47" w14:paraId="7DF8CA52" w14:textId="77777777">
            <w:pPr>
              <w:spacing w:line="240" w:lineRule="auto"/>
            </w:pPr>
          </w:p>
          <w:p w:rsidRPr="0064006C" w:rsidR="005C2407" w:rsidP="00517420" w:rsidRDefault="005C2407" w14:paraId="21A4C848" w14:textId="7C260DDA">
            <w:pPr>
              <w:spacing w:line="240" w:lineRule="auto"/>
            </w:pPr>
          </w:p>
        </w:tc>
      </w:tr>
      <w:tr w:rsidRPr="0064006C" w:rsidR="006371ED" w:rsidTr="7D3FDFB8" w14:paraId="49BC7A96" w14:textId="77777777">
        <w:trPr>
          <w:trHeight w:val="989"/>
        </w:trPr>
        <w:tc>
          <w:tcPr>
            <w:tcW w:w="2127" w:type="dxa"/>
            <w:tcBorders>
              <w:top w:val="single" w:color="auto" w:sz="4" w:space="0"/>
              <w:left w:val="single" w:color="auto" w:sz="6" w:space="0"/>
              <w:bottom w:val="single" w:color="auto" w:sz="4" w:space="0"/>
              <w:right w:val="single" w:color="auto" w:sz="4" w:space="0"/>
            </w:tcBorders>
            <w:shd w:val="clear" w:color="auto" w:fill="auto"/>
            <w:tcMar/>
          </w:tcPr>
          <w:p w:rsidR="006371ED" w:rsidP="006371ED" w:rsidRDefault="006371ED" w14:paraId="4DC2204C" w14:textId="77777777">
            <w:pPr>
              <w:spacing w:line="240" w:lineRule="auto"/>
              <w:jc w:val="center"/>
              <w:rPr>
                <w:b/>
              </w:rPr>
            </w:pPr>
          </w:p>
          <w:p w:rsidR="006371ED" w:rsidP="006371ED" w:rsidRDefault="006371ED" w14:paraId="4D1BFE65" w14:textId="77777777">
            <w:pPr>
              <w:spacing w:line="240" w:lineRule="auto"/>
              <w:jc w:val="center"/>
              <w:rPr>
                <w:b/>
              </w:rPr>
            </w:pPr>
          </w:p>
          <w:p w:rsidR="006371ED" w:rsidP="006371ED" w:rsidRDefault="00B8738D" w14:paraId="1B216EDB" w14:textId="7C4EC684">
            <w:pPr>
              <w:spacing w:line="240" w:lineRule="auto"/>
              <w:jc w:val="center"/>
              <w:rPr>
                <w:b/>
              </w:rPr>
            </w:pPr>
            <w:r>
              <w:rPr>
                <w:b/>
              </w:rPr>
              <w:t>1.</w:t>
            </w:r>
            <w:r w:rsidR="008C5093">
              <w:rPr>
                <w:b/>
              </w:rPr>
              <w:t>2</w:t>
            </w:r>
          </w:p>
        </w:tc>
        <w:tc>
          <w:tcPr>
            <w:tcW w:w="6584" w:type="dxa"/>
            <w:tcBorders>
              <w:top w:val="single" w:color="auto" w:sz="4" w:space="0"/>
              <w:left w:val="single" w:color="auto" w:sz="6" w:space="0"/>
              <w:bottom w:val="single" w:color="auto" w:sz="4" w:space="0"/>
              <w:right w:val="single" w:color="auto" w:sz="6" w:space="0"/>
            </w:tcBorders>
            <w:shd w:val="clear" w:color="auto" w:fill="auto"/>
            <w:tcMar/>
          </w:tcPr>
          <w:p w:rsidRPr="00B8738D" w:rsidR="000A3B47" w:rsidP="7D3FDFB8" w:rsidRDefault="00B8738D" w14:paraId="6745F8D3" w14:textId="20D5F476">
            <w:pPr/>
            <w:r w:rsidRPr="7D3FDFB8" w:rsidR="70259DB9">
              <w:rPr>
                <w:rFonts w:ascii="Calibri" w:hAnsi="Calibri" w:eastAsia="Calibri" w:cs="Calibri"/>
                <w:noProof w:val="0"/>
                <w:sz w:val="22"/>
                <w:szCs w:val="22"/>
                <w:lang w:val="nl-NL"/>
              </w:rPr>
              <w:t xml:space="preserve">Avans heeft een concept programma van eisen (PvE) opgesteld is (Paragraaf 5), is het mogelijk om op basis van deze gegevens twee (2) 3 of meer-assige CNC bewerkingscentra aan te bieden die voldoen aan de onderwijsdoelstellingen van Avans zoals beschreven in Paragraaf 2.1 en de omvang zoals is beschreven in paragraaf 2.5? </w:t>
            </w:r>
            <w:proofErr w:type="spellStart"/>
            <w:proofErr w:type="spellEnd"/>
          </w:p>
          <w:p w:rsidRPr="00B8738D" w:rsidR="000A3B47" w:rsidP="00B8738D" w:rsidRDefault="00B8738D" w14:paraId="6CA67AA8" w14:textId="12F9C5DE">
            <w:pPr>
              <w:pStyle w:val="Geenafstand"/>
            </w:pPr>
            <w:r w:rsidRPr="7D3FDFB8" w:rsidR="70259DB9">
              <w:rPr>
                <w:rFonts w:ascii="Calibri" w:hAnsi="Calibri" w:eastAsia="Calibri" w:cs="Calibri"/>
                <w:noProof w:val="0"/>
                <w:sz w:val="22"/>
                <w:szCs w:val="22"/>
                <w:lang w:val="en-GB"/>
              </w:rPr>
              <w:t xml:space="preserve">Welke informatie ontbreekt en/of welke aanpassingen zouden leiden tot een betere uitvraag. </w:t>
            </w:r>
            <w:r w:rsidRPr="7D3FDFB8" w:rsidR="70259DB9">
              <w:rPr>
                <w:rFonts w:ascii="Calibri" w:hAnsi="Calibri" w:eastAsia="Calibri" w:cs="Calibri"/>
                <w:noProof w:val="0"/>
                <w:sz w:val="22"/>
                <w:szCs w:val="22"/>
                <w:lang w:val="nl-NL"/>
              </w:rPr>
              <w:t>Bij beantwoording van deze vraag verzoeken wij u te verwijzen naar de betreffende eis uit het concept programma van eisen en/of een tekstvoorstel aan te dragen voor een betere uitvraag.</w:t>
            </w:r>
          </w:p>
        </w:tc>
      </w:tr>
      <w:tr w:rsidRPr="0064006C" w:rsidR="000A3B47" w:rsidTr="7D3FDFB8" w14:paraId="281DCB2F" w14:textId="77777777">
        <w:trPr>
          <w:trHeight w:val="1405"/>
        </w:trPr>
        <w:tc>
          <w:tcPr>
            <w:tcW w:w="8711" w:type="dxa"/>
            <w:gridSpan w:val="2"/>
            <w:tcBorders>
              <w:top w:val="single" w:color="auto" w:sz="4" w:space="0"/>
              <w:left w:val="single" w:color="auto" w:sz="6" w:space="0"/>
              <w:bottom w:val="single" w:color="auto" w:sz="4" w:space="0"/>
              <w:right w:val="single" w:color="auto" w:sz="6" w:space="0"/>
            </w:tcBorders>
            <w:shd w:val="clear" w:color="auto" w:fill="auto"/>
            <w:tcMar/>
          </w:tcPr>
          <w:p w:rsidR="000A3B47" w:rsidP="00517420" w:rsidRDefault="000A3B47" w14:paraId="6C8A3054" w14:textId="77777777">
            <w:pPr>
              <w:spacing w:line="240" w:lineRule="auto"/>
            </w:pPr>
          </w:p>
          <w:p w:rsidRPr="0064006C" w:rsidR="000A3B47" w:rsidP="00517420" w:rsidRDefault="000A3B47" w14:paraId="751B01B7" w14:textId="77777777">
            <w:pPr>
              <w:spacing w:line="240" w:lineRule="auto"/>
            </w:pPr>
          </w:p>
        </w:tc>
      </w:tr>
      <w:tr w:rsidRPr="0064006C" w:rsidR="00B8738D" w:rsidTr="7D3FDFB8" w14:paraId="42F272B9" w14:textId="77777777">
        <w:trPr>
          <w:trHeight w:val="1111"/>
        </w:trPr>
        <w:tc>
          <w:tcPr>
            <w:tcW w:w="2127" w:type="dxa"/>
            <w:tcBorders>
              <w:top w:val="single" w:color="auto" w:sz="4" w:space="0"/>
              <w:left w:val="single" w:color="auto" w:sz="6" w:space="0"/>
              <w:bottom w:val="single" w:color="auto" w:sz="4" w:space="0"/>
              <w:right w:val="single" w:color="auto" w:sz="4" w:space="0"/>
            </w:tcBorders>
            <w:shd w:val="clear" w:color="auto" w:fill="auto"/>
            <w:tcMar/>
          </w:tcPr>
          <w:p w:rsidRPr="000A3B47" w:rsidR="00B8738D" w:rsidP="00B8738D" w:rsidRDefault="00B8738D" w14:paraId="45FB42D5" w14:textId="77777777">
            <w:pPr>
              <w:spacing w:line="240" w:lineRule="auto"/>
              <w:jc w:val="center"/>
              <w:rPr>
                <w:b/>
              </w:rPr>
            </w:pPr>
          </w:p>
          <w:p w:rsidRPr="000A3B47" w:rsidR="00B8738D" w:rsidP="00B8738D" w:rsidRDefault="00B8738D" w14:paraId="533FAC8F" w14:textId="77777777">
            <w:pPr>
              <w:spacing w:line="240" w:lineRule="auto"/>
              <w:jc w:val="center"/>
              <w:rPr>
                <w:b/>
              </w:rPr>
            </w:pPr>
          </w:p>
          <w:p w:rsidRPr="000A3B47" w:rsidR="00B8738D" w:rsidP="00B8738D" w:rsidRDefault="00B8738D" w14:paraId="5A819517" w14:textId="2EA3AE64">
            <w:pPr>
              <w:spacing w:line="240" w:lineRule="auto"/>
              <w:jc w:val="center"/>
              <w:rPr>
                <w:b/>
              </w:rPr>
            </w:pPr>
            <w:r>
              <w:rPr>
                <w:b/>
              </w:rPr>
              <w:t>1.3</w:t>
            </w:r>
          </w:p>
        </w:tc>
        <w:tc>
          <w:tcPr>
            <w:tcW w:w="6584" w:type="dxa"/>
            <w:tcBorders>
              <w:top w:val="single" w:color="auto" w:sz="4" w:space="0"/>
              <w:left w:val="single" w:color="auto" w:sz="6" w:space="0"/>
              <w:bottom w:val="single" w:color="auto" w:sz="4" w:space="0"/>
              <w:right w:val="single" w:color="auto" w:sz="6" w:space="0"/>
            </w:tcBorders>
            <w:shd w:val="clear" w:color="auto" w:fill="auto"/>
            <w:tcMar/>
          </w:tcPr>
          <w:p w:rsidRPr="000A3B47" w:rsidR="00B8738D" w:rsidP="00B8738D" w:rsidRDefault="00B8738D" w14:paraId="38417A02" w14:textId="4351CE12">
            <w:pPr>
              <w:tabs>
                <w:tab w:val="left" w:pos="851"/>
              </w:tabs>
              <w:rPr>
                <w:b/>
              </w:rPr>
            </w:pPr>
            <w:r w:rsidRPr="00E51288">
              <w:rPr>
                <w:rFonts w:asciiTheme="minorHAnsi" w:hAnsiTheme="minorHAnsi" w:cstheme="minorHAnsi"/>
                <w:sz w:val="22"/>
              </w:rPr>
              <w:t>Avans wenst geadviseerd en geïnformeerd te worden m.b.t de verschillende besturingssystemen die door de verschillende aanbieders worden aangeboden. Avans vraagt u om de verschillende mogelijkheden uit te leggen en de voor en tegenargumenten te formuleren.</w:t>
            </w:r>
          </w:p>
        </w:tc>
      </w:tr>
      <w:tr w:rsidRPr="0064006C" w:rsidR="00B8738D" w:rsidTr="7D3FDFB8" w14:paraId="1E50290C" w14:textId="77777777">
        <w:trPr>
          <w:trHeight w:val="1405"/>
        </w:trPr>
        <w:tc>
          <w:tcPr>
            <w:tcW w:w="8711" w:type="dxa"/>
            <w:gridSpan w:val="2"/>
            <w:tcBorders>
              <w:top w:val="single" w:color="auto" w:sz="4" w:space="0"/>
              <w:left w:val="single" w:color="auto" w:sz="6" w:space="0"/>
              <w:bottom w:val="single" w:color="auto" w:sz="4" w:space="0"/>
              <w:right w:val="single" w:color="auto" w:sz="6" w:space="0"/>
            </w:tcBorders>
            <w:shd w:val="clear" w:color="auto" w:fill="auto"/>
            <w:tcMar/>
          </w:tcPr>
          <w:p w:rsidR="00B8738D" w:rsidP="00B8738D" w:rsidRDefault="00B8738D" w14:paraId="09610022" w14:textId="77777777">
            <w:pPr>
              <w:spacing w:line="240" w:lineRule="auto"/>
            </w:pPr>
          </w:p>
          <w:p w:rsidRPr="0064006C" w:rsidR="00B8738D" w:rsidP="00B8738D" w:rsidRDefault="00B8738D" w14:paraId="50C7DC02" w14:textId="77777777">
            <w:pPr>
              <w:spacing w:line="240" w:lineRule="auto"/>
            </w:pPr>
          </w:p>
        </w:tc>
      </w:tr>
    </w:tbl>
    <w:p w:rsidR="000A3B47" w:rsidRDefault="000A3B47" w14:paraId="3B7DB45A" w14:textId="77777777">
      <w:pPr>
        <w:spacing w:line="240" w:lineRule="auto"/>
      </w:pPr>
      <w:r>
        <w:br w:type="page"/>
      </w:r>
    </w:p>
    <w:tbl>
      <w:tblPr>
        <w:tblW w:w="871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127"/>
        <w:gridCol w:w="6584"/>
      </w:tblGrid>
      <w:tr w:rsidRPr="006371ED" w:rsidR="000A3B47" w:rsidTr="00211D20" w14:paraId="34425984" w14:textId="77777777">
        <w:trPr>
          <w:trHeight w:val="239"/>
        </w:trPr>
        <w:tc>
          <w:tcPr>
            <w:tcW w:w="2127" w:type="dxa"/>
            <w:tcBorders>
              <w:top w:val="single" w:color="auto" w:sz="4" w:space="0"/>
              <w:left w:val="single" w:color="auto" w:sz="6" w:space="0"/>
              <w:bottom w:val="single" w:color="auto" w:sz="4" w:space="0"/>
              <w:right w:val="single" w:color="auto" w:sz="4" w:space="0"/>
            </w:tcBorders>
            <w:shd w:val="clear" w:color="auto" w:fill="D9D9D9"/>
          </w:tcPr>
          <w:p w:rsidRPr="0064006C" w:rsidR="000A3B47" w:rsidP="00E03B4B" w:rsidRDefault="000A3B47" w14:paraId="607CAF85" w14:textId="77777777">
            <w:pPr>
              <w:spacing w:line="240" w:lineRule="auto"/>
              <w:jc w:val="center"/>
              <w:rPr>
                <w:b/>
              </w:rPr>
            </w:pPr>
            <w:r>
              <w:rPr>
                <w:b/>
              </w:rPr>
              <w:lastRenderedPageBreak/>
              <w:t xml:space="preserve">Nr. Vraag </w:t>
            </w:r>
          </w:p>
        </w:tc>
        <w:tc>
          <w:tcPr>
            <w:tcW w:w="6584" w:type="dxa"/>
            <w:tcBorders>
              <w:top w:val="single" w:color="auto" w:sz="4" w:space="0"/>
              <w:left w:val="single" w:color="auto" w:sz="4" w:space="0"/>
              <w:bottom w:val="single" w:color="auto" w:sz="4" w:space="0"/>
              <w:right w:val="single" w:color="auto" w:sz="6" w:space="0"/>
            </w:tcBorders>
            <w:shd w:val="clear" w:color="auto" w:fill="D9D9D9"/>
          </w:tcPr>
          <w:p w:rsidRPr="006371ED" w:rsidR="000A3B47" w:rsidP="00E03B4B" w:rsidRDefault="000A3B47" w14:paraId="2A665E74" w14:textId="77777777">
            <w:pPr>
              <w:spacing w:line="240" w:lineRule="auto"/>
              <w:rPr>
                <w:b/>
              </w:rPr>
            </w:pPr>
            <w:r w:rsidRPr="006371ED">
              <w:rPr>
                <w:b/>
              </w:rPr>
              <w:t>Antwoord</w:t>
            </w:r>
          </w:p>
        </w:tc>
      </w:tr>
      <w:tr w:rsidRPr="0064006C" w:rsidR="00B8738D" w:rsidTr="00211D20" w14:paraId="1CC5AC8B" w14:textId="77777777">
        <w:trPr>
          <w:trHeight w:val="1002"/>
        </w:trPr>
        <w:tc>
          <w:tcPr>
            <w:tcW w:w="2127" w:type="dxa"/>
            <w:tcBorders>
              <w:top w:val="single" w:color="auto" w:sz="4" w:space="0"/>
              <w:left w:val="single" w:color="auto" w:sz="6" w:space="0"/>
              <w:bottom w:val="single" w:color="auto" w:sz="4" w:space="0"/>
              <w:right w:val="single" w:color="auto" w:sz="4" w:space="0"/>
            </w:tcBorders>
            <w:shd w:val="clear" w:color="auto" w:fill="auto"/>
          </w:tcPr>
          <w:p w:rsidRPr="000A3B47" w:rsidR="00B8738D" w:rsidP="00B8738D" w:rsidRDefault="00B8738D" w14:paraId="749F0E04" w14:textId="02840941">
            <w:pPr>
              <w:spacing w:line="240" w:lineRule="auto"/>
              <w:jc w:val="center"/>
              <w:rPr>
                <w:b/>
              </w:rPr>
            </w:pPr>
          </w:p>
          <w:p w:rsidRPr="000A3B47" w:rsidR="00B8738D" w:rsidP="00B8738D" w:rsidRDefault="00B8738D" w14:paraId="14E99A3B" w14:textId="77777777">
            <w:pPr>
              <w:spacing w:line="240" w:lineRule="auto"/>
              <w:jc w:val="center"/>
              <w:rPr>
                <w:b/>
              </w:rPr>
            </w:pPr>
          </w:p>
          <w:p w:rsidRPr="000A3B47" w:rsidR="00B8738D" w:rsidP="00B8738D" w:rsidRDefault="00BE2E68" w14:paraId="3D5D6E9E" w14:textId="4E2947DE">
            <w:pPr>
              <w:spacing w:line="240" w:lineRule="auto"/>
              <w:jc w:val="center"/>
              <w:rPr>
                <w:b/>
              </w:rPr>
            </w:pPr>
            <w:r>
              <w:rPr>
                <w:b/>
              </w:rPr>
              <w:t>1.</w:t>
            </w:r>
            <w:r w:rsidR="00B8738D">
              <w:rPr>
                <w:b/>
              </w:rPr>
              <w:t>4</w:t>
            </w:r>
          </w:p>
        </w:tc>
        <w:tc>
          <w:tcPr>
            <w:tcW w:w="6584" w:type="dxa"/>
            <w:tcBorders>
              <w:top w:val="single" w:color="auto" w:sz="4" w:space="0"/>
              <w:left w:val="single" w:color="auto" w:sz="6" w:space="0"/>
              <w:bottom w:val="single" w:color="auto" w:sz="4" w:space="0"/>
              <w:right w:val="single" w:color="auto" w:sz="6" w:space="0"/>
            </w:tcBorders>
            <w:shd w:val="clear" w:color="auto" w:fill="auto"/>
          </w:tcPr>
          <w:p w:rsidRPr="00B8738D" w:rsidR="00B8738D" w:rsidP="00B8738D" w:rsidRDefault="00B8738D" w14:paraId="4469754C" w14:textId="5652DBCD">
            <w:pPr>
              <w:pStyle w:val="Geenafstand"/>
              <w:rPr>
                <w:rFonts w:asciiTheme="minorHAnsi" w:hAnsiTheme="minorHAnsi" w:cstheme="minorHAnsi"/>
                <w:sz w:val="22"/>
              </w:rPr>
            </w:pPr>
            <w:r w:rsidRPr="00E51288">
              <w:rPr>
                <w:rFonts w:asciiTheme="minorHAnsi" w:hAnsiTheme="minorHAnsi" w:cstheme="minorHAnsi"/>
                <w:sz w:val="22"/>
              </w:rPr>
              <w:t>Avans wenst geadviseerd en geïnformeerd te worden m.b.t de verschillende aandrijftechnieken die door de verschillende aanbieders worden aangeboden. Avans vraagt u om de verschillende mogelijkheden uit te leggen en de voor en tegenargumenten te formuleren.</w:t>
            </w:r>
          </w:p>
        </w:tc>
      </w:tr>
      <w:tr w:rsidRPr="0064006C" w:rsidR="00B8738D" w:rsidTr="00211D20" w14:paraId="7A345F12" w14:textId="77777777">
        <w:trPr>
          <w:trHeight w:val="1405"/>
        </w:trPr>
        <w:tc>
          <w:tcPr>
            <w:tcW w:w="8711" w:type="dxa"/>
            <w:gridSpan w:val="2"/>
            <w:tcBorders>
              <w:top w:val="single" w:color="auto" w:sz="4" w:space="0"/>
              <w:left w:val="single" w:color="auto" w:sz="6" w:space="0"/>
              <w:bottom w:val="single" w:color="auto" w:sz="4" w:space="0"/>
              <w:right w:val="single" w:color="auto" w:sz="6" w:space="0"/>
            </w:tcBorders>
            <w:shd w:val="clear" w:color="auto" w:fill="auto"/>
          </w:tcPr>
          <w:p w:rsidR="00B8738D" w:rsidP="00B8738D" w:rsidRDefault="00B8738D" w14:paraId="694EC2C2" w14:textId="77777777">
            <w:pPr>
              <w:spacing w:line="240" w:lineRule="auto"/>
            </w:pPr>
          </w:p>
          <w:p w:rsidRPr="0064006C" w:rsidR="00B8738D" w:rsidP="00B8738D" w:rsidRDefault="00B8738D" w14:paraId="32E79B0F" w14:textId="77777777">
            <w:pPr>
              <w:spacing w:line="240" w:lineRule="auto"/>
            </w:pPr>
          </w:p>
        </w:tc>
      </w:tr>
      <w:tr w:rsidRPr="0064006C" w:rsidR="00B8738D" w:rsidTr="00211D20" w14:paraId="4487C732" w14:textId="77777777">
        <w:trPr>
          <w:trHeight w:val="1135"/>
        </w:trPr>
        <w:tc>
          <w:tcPr>
            <w:tcW w:w="2127" w:type="dxa"/>
            <w:tcBorders>
              <w:top w:val="single" w:color="auto" w:sz="4" w:space="0"/>
              <w:left w:val="single" w:color="auto" w:sz="6" w:space="0"/>
              <w:bottom w:val="single" w:color="auto" w:sz="4" w:space="0"/>
              <w:right w:val="single" w:color="auto" w:sz="4" w:space="0"/>
            </w:tcBorders>
            <w:shd w:val="clear" w:color="auto" w:fill="auto"/>
          </w:tcPr>
          <w:p w:rsidRPr="000A3B47" w:rsidR="00B8738D" w:rsidP="00B8738D" w:rsidRDefault="00B8738D" w14:paraId="21E572B1" w14:textId="77777777">
            <w:pPr>
              <w:spacing w:line="240" w:lineRule="auto"/>
              <w:jc w:val="center"/>
              <w:rPr>
                <w:b/>
              </w:rPr>
            </w:pPr>
          </w:p>
          <w:p w:rsidRPr="000A3B47" w:rsidR="00B8738D" w:rsidP="00B8738D" w:rsidRDefault="00B8738D" w14:paraId="7A6DA6D8" w14:textId="77777777">
            <w:pPr>
              <w:spacing w:line="240" w:lineRule="auto"/>
              <w:jc w:val="center"/>
              <w:rPr>
                <w:b/>
              </w:rPr>
            </w:pPr>
          </w:p>
          <w:p w:rsidRPr="000A3B47" w:rsidR="00B8738D" w:rsidP="00B8738D" w:rsidRDefault="00BE2E68" w14:paraId="6D23B046" w14:textId="23845975">
            <w:pPr>
              <w:spacing w:line="240" w:lineRule="auto"/>
              <w:jc w:val="center"/>
              <w:rPr>
                <w:b/>
              </w:rPr>
            </w:pPr>
            <w:r>
              <w:rPr>
                <w:b/>
              </w:rPr>
              <w:t>1.</w:t>
            </w:r>
            <w:r w:rsidR="00B8738D">
              <w:rPr>
                <w:b/>
              </w:rPr>
              <w:t>5</w:t>
            </w:r>
          </w:p>
        </w:tc>
        <w:tc>
          <w:tcPr>
            <w:tcW w:w="6584" w:type="dxa"/>
            <w:tcBorders>
              <w:top w:val="single" w:color="auto" w:sz="4" w:space="0"/>
              <w:left w:val="single" w:color="auto" w:sz="6" w:space="0"/>
              <w:bottom w:val="single" w:color="auto" w:sz="4" w:space="0"/>
              <w:right w:val="single" w:color="auto" w:sz="6" w:space="0"/>
            </w:tcBorders>
            <w:shd w:val="clear" w:color="auto" w:fill="auto"/>
          </w:tcPr>
          <w:p w:rsidRPr="00B8738D" w:rsidR="00B8738D" w:rsidP="00B8738D" w:rsidRDefault="00B8738D" w14:paraId="0D2E4E8A" w14:textId="37747B80">
            <w:pPr>
              <w:tabs>
                <w:tab w:val="left" w:pos="851"/>
              </w:tabs>
              <w:rPr>
                <w:b/>
                <w:i/>
                <w:szCs w:val="20"/>
                <w:u w:val="single"/>
              </w:rPr>
            </w:pPr>
            <w:r w:rsidRPr="00E51288">
              <w:rPr>
                <w:rFonts w:asciiTheme="minorHAnsi" w:hAnsiTheme="minorHAnsi" w:cstheme="minorHAnsi"/>
                <w:sz w:val="22"/>
              </w:rPr>
              <w:t xml:space="preserve">Avans wenst geadviseerd en geïnformeerd te worden m.b.t de nauwkeurigheid en toleranties van een 3-, 4- of 5 </w:t>
            </w:r>
            <w:proofErr w:type="spellStart"/>
            <w:r w:rsidRPr="00E51288">
              <w:rPr>
                <w:rFonts w:asciiTheme="minorHAnsi" w:hAnsiTheme="minorHAnsi" w:cstheme="minorHAnsi"/>
                <w:sz w:val="22"/>
              </w:rPr>
              <w:t>assige</w:t>
            </w:r>
            <w:proofErr w:type="spellEnd"/>
            <w:r w:rsidRPr="00E51288">
              <w:rPr>
                <w:rFonts w:asciiTheme="minorHAnsi" w:hAnsiTheme="minorHAnsi" w:cstheme="minorHAnsi"/>
                <w:sz w:val="22"/>
              </w:rPr>
              <w:t xml:space="preserve"> bewerkingscentrum. Avans vraagt u om de verschillende mogelijkheden uit te leggen en de voor en tegenargumenten te formuleren.</w:t>
            </w:r>
          </w:p>
        </w:tc>
      </w:tr>
      <w:tr w:rsidRPr="0064006C" w:rsidR="00B8738D" w:rsidTr="00211D20" w14:paraId="02786423" w14:textId="77777777">
        <w:trPr>
          <w:trHeight w:val="1405"/>
        </w:trPr>
        <w:tc>
          <w:tcPr>
            <w:tcW w:w="8711" w:type="dxa"/>
            <w:gridSpan w:val="2"/>
            <w:tcBorders>
              <w:top w:val="single" w:color="auto" w:sz="4" w:space="0"/>
              <w:left w:val="single" w:color="auto" w:sz="6" w:space="0"/>
              <w:bottom w:val="single" w:color="auto" w:sz="4" w:space="0"/>
              <w:right w:val="single" w:color="auto" w:sz="6" w:space="0"/>
            </w:tcBorders>
            <w:shd w:val="clear" w:color="auto" w:fill="auto"/>
          </w:tcPr>
          <w:p w:rsidR="00B8738D" w:rsidP="00B8738D" w:rsidRDefault="00B8738D" w14:paraId="0D928557" w14:textId="77777777">
            <w:pPr>
              <w:spacing w:line="240" w:lineRule="auto"/>
            </w:pPr>
          </w:p>
          <w:p w:rsidR="00B8738D" w:rsidP="00B8738D" w:rsidRDefault="00B8738D" w14:paraId="28AA74C1" w14:textId="77777777">
            <w:pPr>
              <w:spacing w:line="240" w:lineRule="auto"/>
            </w:pPr>
          </w:p>
          <w:p w:rsidR="00B8738D" w:rsidP="00B8738D" w:rsidRDefault="00B8738D" w14:paraId="7BB96278" w14:textId="77777777">
            <w:pPr>
              <w:spacing w:line="240" w:lineRule="auto"/>
            </w:pPr>
          </w:p>
          <w:p w:rsidR="00B8738D" w:rsidP="00B8738D" w:rsidRDefault="00B8738D" w14:paraId="1371024B" w14:textId="77777777">
            <w:pPr>
              <w:spacing w:line="240" w:lineRule="auto"/>
            </w:pPr>
          </w:p>
          <w:p w:rsidR="00B8738D" w:rsidP="00B8738D" w:rsidRDefault="00B8738D" w14:paraId="33F6A71E" w14:textId="77777777">
            <w:pPr>
              <w:spacing w:line="240" w:lineRule="auto"/>
            </w:pPr>
          </w:p>
          <w:p w:rsidR="00B8738D" w:rsidP="00B8738D" w:rsidRDefault="00B8738D" w14:paraId="0052542B" w14:textId="77777777">
            <w:pPr>
              <w:spacing w:line="240" w:lineRule="auto"/>
            </w:pPr>
          </w:p>
          <w:p w:rsidR="00B8738D" w:rsidP="00B8738D" w:rsidRDefault="00B8738D" w14:paraId="7AF1CF5C" w14:textId="77777777">
            <w:pPr>
              <w:spacing w:line="240" w:lineRule="auto"/>
            </w:pPr>
          </w:p>
          <w:p w:rsidR="00B8738D" w:rsidP="00B8738D" w:rsidRDefault="00B8738D" w14:paraId="6A47F02F" w14:textId="77777777">
            <w:pPr>
              <w:spacing w:line="240" w:lineRule="auto"/>
            </w:pPr>
          </w:p>
          <w:p w:rsidR="00B8738D" w:rsidP="00B8738D" w:rsidRDefault="00B8738D" w14:paraId="0606AE80" w14:textId="77777777">
            <w:pPr>
              <w:spacing w:line="240" w:lineRule="auto"/>
            </w:pPr>
          </w:p>
          <w:p w:rsidR="00B8738D" w:rsidP="00B8738D" w:rsidRDefault="00B8738D" w14:paraId="2C4F0A17" w14:textId="77777777">
            <w:pPr>
              <w:spacing w:line="240" w:lineRule="auto"/>
            </w:pPr>
          </w:p>
          <w:p w:rsidR="00B8738D" w:rsidP="00B8738D" w:rsidRDefault="00B8738D" w14:paraId="72A80924" w14:textId="77777777">
            <w:pPr>
              <w:spacing w:line="240" w:lineRule="auto"/>
            </w:pPr>
          </w:p>
          <w:p w:rsidR="00B8738D" w:rsidP="00B8738D" w:rsidRDefault="00B8738D" w14:paraId="736A4B2A" w14:textId="77777777">
            <w:pPr>
              <w:spacing w:line="240" w:lineRule="auto"/>
            </w:pPr>
          </w:p>
          <w:p w:rsidR="00B8738D" w:rsidP="00B8738D" w:rsidRDefault="00B8738D" w14:paraId="59C091ED" w14:textId="77777777">
            <w:pPr>
              <w:spacing w:line="240" w:lineRule="auto"/>
            </w:pPr>
          </w:p>
          <w:p w:rsidR="00B8738D" w:rsidP="00B8738D" w:rsidRDefault="00B8738D" w14:paraId="4B9FB262" w14:textId="77777777">
            <w:pPr>
              <w:spacing w:line="240" w:lineRule="auto"/>
            </w:pPr>
          </w:p>
          <w:p w:rsidRPr="0064006C" w:rsidR="00B8738D" w:rsidP="00B8738D" w:rsidRDefault="00B8738D" w14:paraId="1DC3FAC7" w14:textId="05E8B621">
            <w:pPr>
              <w:spacing w:line="240" w:lineRule="auto"/>
            </w:pPr>
          </w:p>
        </w:tc>
      </w:tr>
      <w:tr w:rsidRPr="0064006C" w:rsidR="00B8738D" w:rsidTr="00211D20" w14:paraId="1C79FE62" w14:textId="77777777">
        <w:trPr>
          <w:trHeight w:val="845"/>
        </w:trPr>
        <w:tc>
          <w:tcPr>
            <w:tcW w:w="2127" w:type="dxa"/>
            <w:tcBorders>
              <w:top w:val="single" w:color="auto" w:sz="4" w:space="0"/>
              <w:left w:val="single" w:color="auto" w:sz="6" w:space="0"/>
              <w:bottom w:val="single" w:color="auto" w:sz="4" w:space="0"/>
              <w:right w:val="single" w:color="auto" w:sz="4" w:space="0"/>
            </w:tcBorders>
            <w:shd w:val="clear" w:color="auto" w:fill="auto"/>
          </w:tcPr>
          <w:p w:rsidRPr="000A3B47" w:rsidR="00B8738D" w:rsidP="00B8738D" w:rsidRDefault="00B8738D" w14:paraId="46A1AC1F" w14:textId="77777777">
            <w:pPr>
              <w:spacing w:line="240" w:lineRule="auto"/>
              <w:jc w:val="center"/>
              <w:rPr>
                <w:b/>
              </w:rPr>
            </w:pPr>
          </w:p>
          <w:p w:rsidRPr="000A3B47" w:rsidR="00B8738D" w:rsidP="00B8738D" w:rsidRDefault="00B8738D" w14:paraId="4354FA80" w14:textId="77777777">
            <w:pPr>
              <w:spacing w:line="240" w:lineRule="auto"/>
              <w:jc w:val="center"/>
              <w:rPr>
                <w:b/>
              </w:rPr>
            </w:pPr>
          </w:p>
          <w:p w:rsidR="00B8738D" w:rsidP="00B8738D" w:rsidRDefault="00BE2E68" w14:paraId="1AA7A2E9" w14:textId="7232977B">
            <w:pPr>
              <w:spacing w:line="240" w:lineRule="auto"/>
              <w:jc w:val="center"/>
              <w:rPr>
                <w:b/>
              </w:rPr>
            </w:pPr>
            <w:r>
              <w:rPr>
                <w:b/>
              </w:rPr>
              <w:t>1.</w:t>
            </w:r>
            <w:r w:rsidR="00B8738D">
              <w:rPr>
                <w:b/>
              </w:rPr>
              <w:t>6</w:t>
            </w:r>
          </w:p>
        </w:tc>
        <w:tc>
          <w:tcPr>
            <w:tcW w:w="6584" w:type="dxa"/>
            <w:tcBorders>
              <w:top w:val="single" w:color="auto" w:sz="4" w:space="0"/>
              <w:left w:val="single" w:color="auto" w:sz="6" w:space="0"/>
              <w:bottom w:val="single" w:color="auto" w:sz="4" w:space="0"/>
              <w:right w:val="single" w:color="auto" w:sz="6" w:space="0"/>
            </w:tcBorders>
            <w:shd w:val="clear" w:color="auto" w:fill="auto"/>
          </w:tcPr>
          <w:p w:rsidRPr="005C2407" w:rsidR="00B8738D" w:rsidP="00B8738D" w:rsidRDefault="00B8738D" w14:paraId="2C2181B6" w14:textId="2A89D84A">
            <w:pPr>
              <w:tabs>
                <w:tab w:val="left" w:pos="1331"/>
              </w:tabs>
            </w:pPr>
            <w:r w:rsidRPr="00E51288">
              <w:rPr>
                <w:rFonts w:asciiTheme="minorHAnsi" w:hAnsiTheme="minorHAnsi" w:cstheme="minorHAnsi"/>
                <w:sz w:val="22"/>
              </w:rPr>
              <w:t>Avans wenst geadviseerd en geïnformeerd te worden m.b.t tem</w:t>
            </w:r>
            <w:r>
              <w:rPr>
                <w:rFonts w:asciiTheme="minorHAnsi" w:hAnsiTheme="minorHAnsi" w:cstheme="minorHAnsi"/>
                <w:sz w:val="22"/>
              </w:rPr>
              <w:t>p</w:t>
            </w:r>
            <w:r w:rsidRPr="00E51288">
              <w:rPr>
                <w:rFonts w:asciiTheme="minorHAnsi" w:hAnsiTheme="minorHAnsi" w:cstheme="minorHAnsi"/>
                <w:sz w:val="22"/>
              </w:rPr>
              <w:t xml:space="preserve">eratuurcompensatie van een 3-, 4- of 5 </w:t>
            </w:r>
            <w:proofErr w:type="spellStart"/>
            <w:r w:rsidRPr="00E51288">
              <w:rPr>
                <w:rFonts w:asciiTheme="minorHAnsi" w:hAnsiTheme="minorHAnsi" w:cstheme="minorHAnsi"/>
                <w:sz w:val="22"/>
              </w:rPr>
              <w:t>assige</w:t>
            </w:r>
            <w:proofErr w:type="spellEnd"/>
            <w:r w:rsidRPr="00E51288">
              <w:rPr>
                <w:rFonts w:asciiTheme="minorHAnsi" w:hAnsiTheme="minorHAnsi" w:cstheme="minorHAnsi"/>
                <w:sz w:val="22"/>
              </w:rPr>
              <w:t xml:space="preserve"> bewerkingscentrum. Avans vraagt u om in</w:t>
            </w:r>
            <w:r>
              <w:rPr>
                <w:rFonts w:asciiTheme="minorHAnsi" w:hAnsiTheme="minorHAnsi" w:cstheme="minorHAnsi"/>
                <w:sz w:val="22"/>
              </w:rPr>
              <w:t xml:space="preserve"> </w:t>
            </w:r>
            <w:r w:rsidRPr="00E51288">
              <w:rPr>
                <w:rFonts w:asciiTheme="minorHAnsi" w:hAnsiTheme="minorHAnsi" w:cstheme="minorHAnsi"/>
                <w:sz w:val="22"/>
              </w:rPr>
              <w:t>de verschillende mogelijkheden uit te leggen en de voor en tegenargumenten te formuleren.</w:t>
            </w:r>
          </w:p>
        </w:tc>
      </w:tr>
      <w:tr w:rsidRPr="0064006C" w:rsidR="00B8738D" w:rsidTr="00211D20" w14:paraId="6AC7883C" w14:textId="77777777">
        <w:trPr>
          <w:trHeight w:val="1405"/>
        </w:trPr>
        <w:tc>
          <w:tcPr>
            <w:tcW w:w="8711" w:type="dxa"/>
            <w:gridSpan w:val="2"/>
            <w:tcBorders>
              <w:top w:val="single" w:color="auto" w:sz="4" w:space="0"/>
              <w:left w:val="single" w:color="auto" w:sz="6" w:space="0"/>
              <w:bottom w:val="single" w:color="auto" w:sz="4" w:space="0"/>
              <w:right w:val="single" w:color="auto" w:sz="6" w:space="0"/>
            </w:tcBorders>
            <w:shd w:val="clear" w:color="auto" w:fill="auto"/>
          </w:tcPr>
          <w:p w:rsidR="00B8738D" w:rsidP="00B8738D" w:rsidRDefault="00B8738D" w14:paraId="26288B51" w14:textId="488B29C3">
            <w:pPr>
              <w:spacing w:line="240" w:lineRule="auto"/>
            </w:pPr>
          </w:p>
          <w:p w:rsidR="00B8738D" w:rsidP="00B8738D" w:rsidRDefault="00B8738D" w14:paraId="1DCDEE77" w14:textId="77777777">
            <w:pPr>
              <w:spacing w:line="240" w:lineRule="auto"/>
            </w:pPr>
          </w:p>
          <w:p w:rsidR="00B8738D" w:rsidP="00B8738D" w:rsidRDefault="00B8738D" w14:paraId="41D3F262" w14:textId="77777777">
            <w:pPr>
              <w:spacing w:line="240" w:lineRule="auto"/>
            </w:pPr>
          </w:p>
          <w:p w:rsidR="00B8738D" w:rsidP="00B8738D" w:rsidRDefault="00B8738D" w14:paraId="435EF283" w14:textId="00420FCB">
            <w:pPr>
              <w:spacing w:line="240" w:lineRule="auto"/>
            </w:pPr>
          </w:p>
          <w:p w:rsidR="00B8738D" w:rsidP="00B8738D" w:rsidRDefault="00B8738D" w14:paraId="016499F2" w14:textId="77777777">
            <w:pPr>
              <w:spacing w:line="240" w:lineRule="auto"/>
            </w:pPr>
          </w:p>
          <w:p w:rsidR="00B8738D" w:rsidP="00B8738D" w:rsidRDefault="00B8738D" w14:paraId="5689E5CD" w14:textId="77777777">
            <w:pPr>
              <w:spacing w:line="240" w:lineRule="auto"/>
            </w:pPr>
          </w:p>
          <w:p w:rsidR="00B8738D" w:rsidP="00B8738D" w:rsidRDefault="00B8738D" w14:paraId="0F054DAF" w14:textId="77777777">
            <w:pPr>
              <w:spacing w:line="240" w:lineRule="auto"/>
            </w:pPr>
          </w:p>
          <w:p w:rsidR="00B8738D" w:rsidP="00B8738D" w:rsidRDefault="00B8738D" w14:paraId="676EE8E1" w14:textId="77777777">
            <w:pPr>
              <w:spacing w:line="240" w:lineRule="auto"/>
            </w:pPr>
          </w:p>
          <w:p w:rsidR="00B8738D" w:rsidP="00B8738D" w:rsidRDefault="00B8738D" w14:paraId="15CA1F1A" w14:textId="77777777">
            <w:pPr>
              <w:spacing w:line="240" w:lineRule="auto"/>
            </w:pPr>
          </w:p>
          <w:p w:rsidR="00B8738D" w:rsidP="00B8738D" w:rsidRDefault="00B8738D" w14:paraId="5DE0CCF2" w14:textId="77777777">
            <w:pPr>
              <w:spacing w:line="240" w:lineRule="auto"/>
            </w:pPr>
          </w:p>
          <w:p w:rsidR="00B8738D" w:rsidP="00B8738D" w:rsidRDefault="00B8738D" w14:paraId="29373296" w14:textId="77777777">
            <w:pPr>
              <w:spacing w:line="240" w:lineRule="auto"/>
            </w:pPr>
          </w:p>
          <w:p w:rsidR="00B8738D" w:rsidP="00B8738D" w:rsidRDefault="00B8738D" w14:paraId="1B4926DC" w14:textId="77777777">
            <w:pPr>
              <w:spacing w:line="240" w:lineRule="auto"/>
            </w:pPr>
          </w:p>
          <w:p w:rsidR="00B8738D" w:rsidP="00B8738D" w:rsidRDefault="00B8738D" w14:paraId="0E073C63" w14:textId="77777777">
            <w:pPr>
              <w:spacing w:line="240" w:lineRule="auto"/>
            </w:pPr>
          </w:p>
          <w:p w:rsidR="00B8738D" w:rsidP="00B8738D" w:rsidRDefault="00B8738D" w14:paraId="2B65AB18" w14:textId="77777777">
            <w:pPr>
              <w:spacing w:line="240" w:lineRule="auto"/>
            </w:pPr>
          </w:p>
          <w:p w:rsidRPr="0064006C" w:rsidR="00B8738D" w:rsidP="00B8738D" w:rsidRDefault="00B8738D" w14:paraId="7461E628" w14:textId="46A4628E">
            <w:pPr>
              <w:spacing w:line="240" w:lineRule="auto"/>
            </w:pPr>
          </w:p>
        </w:tc>
      </w:tr>
      <w:tr w:rsidRPr="00D407B9" w:rsidR="00B8738D" w:rsidTr="00211D20" w14:paraId="2EE295D1" w14:textId="77777777">
        <w:trPr>
          <w:trHeight w:val="239"/>
        </w:trPr>
        <w:tc>
          <w:tcPr>
            <w:tcW w:w="2127" w:type="dxa"/>
            <w:tcBorders>
              <w:top w:val="single" w:color="auto" w:sz="4" w:space="0"/>
              <w:left w:val="single" w:color="auto" w:sz="6" w:space="0"/>
              <w:bottom w:val="single" w:color="auto" w:sz="4" w:space="0"/>
              <w:right w:val="single" w:color="auto" w:sz="4" w:space="0"/>
            </w:tcBorders>
            <w:shd w:val="clear" w:color="auto" w:fill="D9D9D9"/>
          </w:tcPr>
          <w:p w:rsidRPr="00D407B9" w:rsidR="00B8738D" w:rsidP="00B8738D" w:rsidRDefault="00B8738D" w14:paraId="1BA1E77C" w14:textId="6ED9236D">
            <w:pPr>
              <w:rPr>
                <w:b/>
              </w:rPr>
            </w:pPr>
            <w:r>
              <w:lastRenderedPageBreak/>
              <w:br w:type="page"/>
            </w:r>
            <w:r w:rsidRPr="00D407B9">
              <w:rPr>
                <w:b/>
              </w:rPr>
              <w:t xml:space="preserve">Nr. Vraag </w:t>
            </w:r>
          </w:p>
        </w:tc>
        <w:tc>
          <w:tcPr>
            <w:tcW w:w="6584" w:type="dxa"/>
            <w:tcBorders>
              <w:top w:val="single" w:color="auto" w:sz="4" w:space="0"/>
              <w:left w:val="single" w:color="auto" w:sz="4" w:space="0"/>
              <w:bottom w:val="single" w:color="auto" w:sz="4" w:space="0"/>
              <w:right w:val="single" w:color="auto" w:sz="6" w:space="0"/>
            </w:tcBorders>
            <w:shd w:val="clear" w:color="auto" w:fill="D9D9D9"/>
          </w:tcPr>
          <w:p w:rsidRPr="00D407B9" w:rsidR="00B8738D" w:rsidP="00B8738D" w:rsidRDefault="00B8738D" w14:paraId="2D3A4129" w14:textId="77777777">
            <w:pPr>
              <w:rPr>
                <w:b/>
              </w:rPr>
            </w:pPr>
            <w:r w:rsidRPr="00D407B9">
              <w:rPr>
                <w:b/>
              </w:rPr>
              <w:t>Antwoord</w:t>
            </w:r>
          </w:p>
        </w:tc>
      </w:tr>
      <w:tr w:rsidRPr="0064006C" w:rsidR="00B8738D" w:rsidTr="00211D20" w14:paraId="3B30ADD6" w14:textId="77777777">
        <w:trPr>
          <w:trHeight w:val="860"/>
        </w:trPr>
        <w:tc>
          <w:tcPr>
            <w:tcW w:w="2127" w:type="dxa"/>
            <w:tcBorders>
              <w:top w:val="single" w:color="auto" w:sz="4" w:space="0"/>
              <w:left w:val="single" w:color="auto" w:sz="6" w:space="0"/>
              <w:bottom w:val="single" w:color="auto" w:sz="4" w:space="0"/>
              <w:right w:val="single" w:color="auto" w:sz="4" w:space="0"/>
            </w:tcBorders>
            <w:shd w:val="clear" w:color="auto" w:fill="auto"/>
          </w:tcPr>
          <w:p w:rsidR="00B8738D" w:rsidP="00B8738D" w:rsidRDefault="00B8738D" w14:paraId="2D11BF9A" w14:textId="7CE36AEB">
            <w:pPr>
              <w:spacing w:line="240" w:lineRule="auto"/>
              <w:jc w:val="center"/>
              <w:rPr>
                <w:b/>
              </w:rPr>
            </w:pPr>
          </w:p>
          <w:p w:rsidR="00B8738D" w:rsidP="00B8738D" w:rsidRDefault="00B8738D" w14:paraId="1CF05462" w14:textId="77777777">
            <w:pPr>
              <w:spacing w:line="240" w:lineRule="auto"/>
              <w:jc w:val="center"/>
              <w:rPr>
                <w:b/>
              </w:rPr>
            </w:pPr>
          </w:p>
          <w:p w:rsidR="00B8738D" w:rsidP="00B8738D" w:rsidRDefault="00BE2E68" w14:paraId="6B946743" w14:textId="4B5B0436">
            <w:pPr>
              <w:spacing w:line="240" w:lineRule="auto"/>
              <w:jc w:val="center"/>
              <w:rPr>
                <w:b/>
              </w:rPr>
            </w:pPr>
            <w:r>
              <w:rPr>
                <w:b/>
              </w:rPr>
              <w:t>1.</w:t>
            </w:r>
            <w:r w:rsidR="00B8738D">
              <w:rPr>
                <w:b/>
              </w:rPr>
              <w:t>7</w:t>
            </w:r>
          </w:p>
        </w:tc>
        <w:tc>
          <w:tcPr>
            <w:tcW w:w="6584" w:type="dxa"/>
            <w:tcBorders>
              <w:top w:val="single" w:color="auto" w:sz="4" w:space="0"/>
              <w:left w:val="single" w:color="auto" w:sz="6" w:space="0"/>
              <w:bottom w:val="single" w:color="auto" w:sz="4" w:space="0"/>
              <w:right w:val="single" w:color="auto" w:sz="6" w:space="0"/>
            </w:tcBorders>
            <w:shd w:val="clear" w:color="auto" w:fill="auto"/>
          </w:tcPr>
          <w:p w:rsidRPr="00E51288" w:rsidR="00B8738D" w:rsidP="00B8738D" w:rsidRDefault="00B8738D" w14:paraId="234CD7A6" w14:textId="77777777">
            <w:pPr>
              <w:pStyle w:val="Geenafstand"/>
              <w:rPr>
                <w:rFonts w:asciiTheme="minorHAnsi" w:hAnsiTheme="minorHAnsi" w:cstheme="minorHAnsi"/>
                <w:sz w:val="22"/>
              </w:rPr>
            </w:pPr>
            <w:r w:rsidRPr="00E51288">
              <w:rPr>
                <w:rFonts w:asciiTheme="minorHAnsi" w:hAnsiTheme="minorHAnsi" w:cstheme="minorHAnsi"/>
                <w:sz w:val="22"/>
              </w:rPr>
              <w:t xml:space="preserve">Avans wil minimaal twee (2) 3-assige bewerkingscentra kopen waarvan één (1) 3-assige bewerkingscentrum is te upgraden naar een 4- of 5-assige bewerkingscentrum, bovendien zouden wij het laatstgenoemde bewerkingscentrum ook willen complementeren met een aanvullend optiepakket. </w:t>
            </w:r>
          </w:p>
          <w:p w:rsidRPr="00B8738D" w:rsidR="00B8738D" w:rsidP="00B8738D" w:rsidRDefault="00B8738D" w14:paraId="374A5F24" w14:textId="512DC1E5">
            <w:pPr>
              <w:pStyle w:val="Geenafstand"/>
              <w:rPr>
                <w:rFonts w:asciiTheme="minorHAnsi" w:hAnsiTheme="minorHAnsi" w:cstheme="minorHAnsi"/>
                <w:sz w:val="22"/>
              </w:rPr>
            </w:pPr>
            <w:r w:rsidRPr="00E51288">
              <w:rPr>
                <w:rFonts w:asciiTheme="minorHAnsi" w:hAnsiTheme="minorHAnsi" w:cstheme="minorHAnsi"/>
                <w:sz w:val="22"/>
              </w:rPr>
              <w:t xml:space="preserve">Avans wil graag weten of het mogelijk is om binnen het gestelde budget deze twee (2) bewerkingscentra te kopen waarbij de look en feel (interface) van beide machines gelijk zijn. Het doel hiervan is dat studenten die instructie hebben gekregen op de geüpgraded en gecomplementeerde bewerkingscentra geen extra instructie nodig hebben om te kunnen werken op de basisconfiguratie 3-assige bewerkingscentra en </w:t>
            </w:r>
            <w:proofErr w:type="spellStart"/>
            <w:r w:rsidRPr="00E51288">
              <w:rPr>
                <w:rFonts w:asciiTheme="minorHAnsi" w:hAnsiTheme="minorHAnsi" w:cstheme="minorHAnsi"/>
                <w:sz w:val="22"/>
              </w:rPr>
              <w:t>vice</w:t>
            </w:r>
            <w:proofErr w:type="spellEnd"/>
            <w:r w:rsidRPr="00E51288">
              <w:rPr>
                <w:rFonts w:asciiTheme="minorHAnsi" w:hAnsiTheme="minorHAnsi" w:cstheme="minorHAnsi"/>
                <w:sz w:val="22"/>
              </w:rPr>
              <w:t xml:space="preserve"> versa.</w:t>
            </w:r>
          </w:p>
        </w:tc>
      </w:tr>
      <w:tr w:rsidRPr="0064006C" w:rsidR="00B8738D" w:rsidTr="00211D20" w14:paraId="0B054135" w14:textId="77777777">
        <w:trPr>
          <w:trHeight w:val="1405"/>
        </w:trPr>
        <w:tc>
          <w:tcPr>
            <w:tcW w:w="8711" w:type="dxa"/>
            <w:gridSpan w:val="2"/>
            <w:tcBorders>
              <w:top w:val="single" w:color="auto" w:sz="4" w:space="0"/>
              <w:left w:val="single" w:color="auto" w:sz="6" w:space="0"/>
              <w:bottom w:val="single" w:color="auto" w:sz="4" w:space="0"/>
              <w:right w:val="single" w:color="auto" w:sz="6" w:space="0"/>
            </w:tcBorders>
            <w:shd w:val="clear" w:color="auto" w:fill="auto"/>
          </w:tcPr>
          <w:p w:rsidR="00B8738D" w:rsidP="00B8738D" w:rsidRDefault="00B8738D" w14:paraId="6DF85698" w14:textId="77777777">
            <w:pPr>
              <w:spacing w:line="240" w:lineRule="auto"/>
              <w:jc w:val="center"/>
              <w:rPr>
                <w:b/>
              </w:rPr>
            </w:pPr>
          </w:p>
          <w:p w:rsidR="00B8738D" w:rsidP="00B8738D" w:rsidRDefault="00B8738D" w14:paraId="31E775F9" w14:textId="77777777">
            <w:pPr>
              <w:spacing w:line="240" w:lineRule="auto"/>
            </w:pPr>
          </w:p>
          <w:p w:rsidRPr="0064006C" w:rsidR="00B8738D" w:rsidP="00B8738D" w:rsidRDefault="00B8738D" w14:paraId="793F4349" w14:textId="77777777">
            <w:pPr>
              <w:spacing w:line="240" w:lineRule="auto"/>
            </w:pPr>
          </w:p>
        </w:tc>
      </w:tr>
      <w:tr w:rsidRPr="00211D20" w:rsidR="00B8738D" w:rsidTr="00211D20" w14:paraId="41BC68D0" w14:textId="77777777">
        <w:trPr>
          <w:trHeight w:val="860"/>
        </w:trPr>
        <w:tc>
          <w:tcPr>
            <w:tcW w:w="2127" w:type="dxa"/>
            <w:tcBorders>
              <w:top w:val="single" w:color="auto" w:sz="4" w:space="0"/>
              <w:left w:val="single" w:color="auto" w:sz="6" w:space="0"/>
              <w:bottom w:val="single" w:color="auto" w:sz="4" w:space="0"/>
              <w:right w:val="single" w:color="auto" w:sz="4" w:space="0"/>
            </w:tcBorders>
            <w:shd w:val="clear" w:color="auto" w:fill="auto"/>
          </w:tcPr>
          <w:p w:rsidRPr="00211D20" w:rsidR="00B8738D" w:rsidP="00B8738D" w:rsidRDefault="00B8738D" w14:paraId="7C6317B8" w14:textId="77777777">
            <w:pPr>
              <w:rPr>
                <w:b/>
              </w:rPr>
            </w:pPr>
            <w:bookmarkStart w:name="_Hlk21000309" w:id="0"/>
          </w:p>
          <w:p w:rsidRPr="00211D20" w:rsidR="00B8738D" w:rsidP="00B8738D" w:rsidRDefault="00B8738D" w14:paraId="0091F87F" w14:textId="77777777">
            <w:pPr>
              <w:rPr>
                <w:b/>
              </w:rPr>
            </w:pPr>
          </w:p>
          <w:p w:rsidRPr="00211D20" w:rsidR="00B8738D" w:rsidP="00B8738D" w:rsidRDefault="00BE2E68" w14:paraId="7AF6CD04" w14:textId="648E3AD3">
            <w:pPr>
              <w:jc w:val="center"/>
              <w:rPr>
                <w:b/>
              </w:rPr>
            </w:pPr>
            <w:r>
              <w:rPr>
                <w:b/>
              </w:rPr>
              <w:t>1.</w:t>
            </w:r>
            <w:r w:rsidR="00B8738D">
              <w:rPr>
                <w:b/>
              </w:rPr>
              <w:t>8</w:t>
            </w:r>
          </w:p>
        </w:tc>
        <w:tc>
          <w:tcPr>
            <w:tcW w:w="6584" w:type="dxa"/>
            <w:tcBorders>
              <w:top w:val="single" w:color="auto" w:sz="4" w:space="0"/>
              <w:left w:val="single" w:color="auto" w:sz="6" w:space="0"/>
              <w:bottom w:val="single" w:color="auto" w:sz="4" w:space="0"/>
              <w:right w:val="single" w:color="auto" w:sz="6" w:space="0"/>
            </w:tcBorders>
            <w:shd w:val="clear" w:color="auto" w:fill="auto"/>
          </w:tcPr>
          <w:p w:rsidRPr="00B8738D" w:rsidR="00B8738D" w:rsidP="00B8738D" w:rsidRDefault="00B8738D" w14:paraId="5C2CE790" w14:textId="4CD83347">
            <w:pPr>
              <w:rPr>
                <w:u w:val="single"/>
              </w:rPr>
            </w:pPr>
            <w:r w:rsidRPr="00E51288">
              <w:rPr>
                <w:rFonts w:asciiTheme="minorHAnsi" w:hAnsiTheme="minorHAnsi" w:cstheme="minorHAnsi"/>
                <w:sz w:val="22"/>
              </w:rPr>
              <w:t>Avans wil graag weten of de benoemde opties zoals zijn beschreven in het concept programma van eisen altijd optioneel zijn of dat er ook bewerkingscentra zijn waar deze benoemde opties juist tot de standaard configuratie behoren</w:t>
            </w:r>
          </w:p>
        </w:tc>
      </w:tr>
      <w:bookmarkEnd w:id="0"/>
      <w:tr w:rsidRPr="00211D20" w:rsidR="00B8738D" w:rsidTr="00717720" w14:paraId="5CAD5C66" w14:textId="77777777">
        <w:trPr>
          <w:trHeight w:val="1405"/>
        </w:trPr>
        <w:tc>
          <w:tcPr>
            <w:tcW w:w="8711" w:type="dxa"/>
            <w:gridSpan w:val="2"/>
            <w:tcBorders>
              <w:top w:val="single" w:color="auto" w:sz="4" w:space="0"/>
              <w:left w:val="single" w:color="auto" w:sz="6" w:space="0"/>
              <w:bottom w:val="single" w:color="auto" w:sz="4" w:space="0"/>
              <w:right w:val="single" w:color="auto" w:sz="6" w:space="0"/>
            </w:tcBorders>
            <w:shd w:val="clear" w:color="auto" w:fill="auto"/>
          </w:tcPr>
          <w:p w:rsidRPr="00211D20" w:rsidR="00B8738D" w:rsidP="00B8738D" w:rsidRDefault="00B8738D" w14:paraId="44F3EBE4" w14:textId="77777777"/>
        </w:tc>
      </w:tr>
      <w:tr w:rsidRPr="00211D20" w:rsidR="00B8738D" w:rsidTr="002E674C" w14:paraId="0D99DDBD" w14:textId="77777777">
        <w:trPr>
          <w:trHeight w:val="860"/>
        </w:trPr>
        <w:tc>
          <w:tcPr>
            <w:tcW w:w="2127" w:type="dxa"/>
            <w:tcBorders>
              <w:top w:val="single" w:color="auto" w:sz="4" w:space="0"/>
              <w:left w:val="single" w:color="auto" w:sz="6" w:space="0"/>
              <w:bottom w:val="single" w:color="auto" w:sz="4" w:space="0"/>
              <w:right w:val="single" w:color="auto" w:sz="4" w:space="0"/>
            </w:tcBorders>
            <w:shd w:val="clear" w:color="auto" w:fill="auto"/>
          </w:tcPr>
          <w:p w:rsidRPr="00211D20" w:rsidR="00B8738D" w:rsidP="00B8738D" w:rsidRDefault="00B8738D" w14:paraId="1001DEAB" w14:textId="77777777">
            <w:pPr>
              <w:rPr>
                <w:b/>
              </w:rPr>
            </w:pPr>
          </w:p>
          <w:p w:rsidRPr="00211D20" w:rsidR="00B8738D" w:rsidP="00B8738D" w:rsidRDefault="00B8738D" w14:paraId="32C7F8A0" w14:textId="77777777">
            <w:pPr>
              <w:rPr>
                <w:b/>
              </w:rPr>
            </w:pPr>
          </w:p>
          <w:p w:rsidRPr="00211D20" w:rsidR="00B8738D" w:rsidP="00B8738D" w:rsidRDefault="00BE2E68" w14:paraId="3C99D5F0" w14:textId="4E839638">
            <w:pPr>
              <w:jc w:val="center"/>
              <w:rPr>
                <w:b/>
              </w:rPr>
            </w:pPr>
            <w:r>
              <w:rPr>
                <w:b/>
              </w:rPr>
              <w:t>1.</w:t>
            </w:r>
            <w:r w:rsidR="00B8738D">
              <w:rPr>
                <w:b/>
              </w:rPr>
              <w:t>9</w:t>
            </w:r>
          </w:p>
        </w:tc>
        <w:tc>
          <w:tcPr>
            <w:tcW w:w="6584" w:type="dxa"/>
            <w:tcBorders>
              <w:top w:val="single" w:color="auto" w:sz="4" w:space="0"/>
              <w:left w:val="single" w:color="auto" w:sz="6" w:space="0"/>
              <w:bottom w:val="single" w:color="auto" w:sz="4" w:space="0"/>
              <w:right w:val="single" w:color="auto" w:sz="6" w:space="0"/>
            </w:tcBorders>
            <w:shd w:val="clear" w:color="auto" w:fill="auto"/>
          </w:tcPr>
          <w:p w:rsidRPr="00E51288" w:rsidR="00B8738D" w:rsidP="00B8738D" w:rsidRDefault="00B8738D" w14:paraId="06720BC0" w14:textId="77777777">
            <w:pPr>
              <w:pStyle w:val="Geenafstand"/>
              <w:rPr>
                <w:rFonts w:asciiTheme="minorHAnsi" w:hAnsiTheme="minorHAnsi" w:cstheme="minorHAnsi"/>
                <w:sz w:val="22"/>
              </w:rPr>
            </w:pPr>
            <w:r w:rsidRPr="00E51288">
              <w:rPr>
                <w:rFonts w:asciiTheme="minorHAnsi" w:hAnsiTheme="minorHAnsi" w:cstheme="minorHAnsi"/>
                <w:sz w:val="22"/>
              </w:rPr>
              <w:t>Avans wil in de aanbestedingsstukken opnemen dat de machine voor 31-12-2020 moet worden opgeleverd.</w:t>
            </w:r>
          </w:p>
          <w:p w:rsidRPr="00B8738D" w:rsidR="00B8738D" w:rsidP="00B8738D" w:rsidRDefault="00B8738D" w14:paraId="0C78B3E4" w14:textId="1D33FC2B">
            <w:pPr>
              <w:rPr>
                <w:rFonts w:asciiTheme="minorHAnsi" w:hAnsiTheme="minorHAnsi"/>
                <w:sz w:val="22"/>
                <w:szCs w:val="22"/>
              </w:rPr>
            </w:pPr>
            <w:r w:rsidRPr="00E51288">
              <w:rPr>
                <w:rFonts w:asciiTheme="minorHAnsi" w:hAnsiTheme="minorHAnsi" w:cstheme="minorHAnsi"/>
                <w:sz w:val="22"/>
              </w:rPr>
              <w:t>Wat zou dit betekenen voor de uiterste datum van gunning? (verstrekken van de opdracht)</w:t>
            </w:r>
          </w:p>
        </w:tc>
      </w:tr>
      <w:tr w:rsidRPr="00211D20" w:rsidR="00B8738D" w:rsidTr="001C7772" w14:paraId="0262AF81" w14:textId="77777777">
        <w:trPr>
          <w:trHeight w:val="1405"/>
        </w:trPr>
        <w:tc>
          <w:tcPr>
            <w:tcW w:w="8711" w:type="dxa"/>
            <w:gridSpan w:val="2"/>
            <w:tcBorders>
              <w:top w:val="single" w:color="auto" w:sz="4" w:space="0"/>
              <w:left w:val="single" w:color="auto" w:sz="6" w:space="0"/>
              <w:bottom w:val="single" w:color="auto" w:sz="4" w:space="0"/>
              <w:right w:val="single" w:color="auto" w:sz="4" w:space="0"/>
            </w:tcBorders>
            <w:shd w:val="clear" w:color="auto" w:fill="auto"/>
          </w:tcPr>
          <w:p w:rsidR="00B8738D" w:rsidP="00B8738D" w:rsidRDefault="00B8738D" w14:paraId="2A386FC1" w14:textId="77777777">
            <w:pPr>
              <w:tabs>
                <w:tab w:val="left" w:pos="2025"/>
              </w:tabs>
              <w:rPr>
                <w:b/>
              </w:rPr>
            </w:pPr>
          </w:p>
          <w:p w:rsidR="00BE2E68" w:rsidP="00B8738D" w:rsidRDefault="00BE2E68" w14:paraId="4B855557" w14:textId="77777777">
            <w:pPr>
              <w:tabs>
                <w:tab w:val="left" w:pos="2025"/>
              </w:tabs>
              <w:rPr>
                <w:b/>
              </w:rPr>
            </w:pPr>
          </w:p>
          <w:p w:rsidR="00BE2E68" w:rsidP="00B8738D" w:rsidRDefault="00BE2E68" w14:paraId="742EDDFC" w14:textId="77777777">
            <w:pPr>
              <w:tabs>
                <w:tab w:val="left" w:pos="2025"/>
              </w:tabs>
              <w:rPr>
                <w:b/>
              </w:rPr>
            </w:pPr>
          </w:p>
          <w:p w:rsidR="00BE2E68" w:rsidP="00B8738D" w:rsidRDefault="00BE2E68" w14:paraId="39759F9A" w14:textId="77777777">
            <w:pPr>
              <w:tabs>
                <w:tab w:val="left" w:pos="2025"/>
              </w:tabs>
              <w:rPr>
                <w:b/>
              </w:rPr>
            </w:pPr>
          </w:p>
          <w:p w:rsidR="00BE2E68" w:rsidP="00B8738D" w:rsidRDefault="00BE2E68" w14:paraId="5D5A2C46" w14:textId="77777777">
            <w:pPr>
              <w:tabs>
                <w:tab w:val="left" w:pos="2025"/>
              </w:tabs>
              <w:rPr>
                <w:b/>
              </w:rPr>
            </w:pPr>
          </w:p>
          <w:p w:rsidR="00BE2E68" w:rsidP="00B8738D" w:rsidRDefault="00BE2E68" w14:paraId="1CDE0311" w14:textId="77777777">
            <w:pPr>
              <w:tabs>
                <w:tab w:val="left" w:pos="2025"/>
              </w:tabs>
              <w:rPr>
                <w:b/>
              </w:rPr>
            </w:pPr>
          </w:p>
          <w:p w:rsidR="00BE2E68" w:rsidP="00B8738D" w:rsidRDefault="00BE2E68" w14:paraId="053777D3" w14:textId="77777777">
            <w:pPr>
              <w:tabs>
                <w:tab w:val="left" w:pos="2025"/>
              </w:tabs>
              <w:rPr>
                <w:b/>
              </w:rPr>
            </w:pPr>
          </w:p>
          <w:p w:rsidR="00BE2E68" w:rsidP="00B8738D" w:rsidRDefault="00BE2E68" w14:paraId="60A854B7" w14:textId="77777777">
            <w:pPr>
              <w:tabs>
                <w:tab w:val="left" w:pos="2025"/>
              </w:tabs>
              <w:rPr>
                <w:b/>
              </w:rPr>
            </w:pPr>
          </w:p>
          <w:p w:rsidR="00BE2E68" w:rsidP="00B8738D" w:rsidRDefault="00BE2E68" w14:paraId="491E7F88" w14:textId="012EBADC">
            <w:pPr>
              <w:tabs>
                <w:tab w:val="left" w:pos="2025"/>
              </w:tabs>
              <w:rPr>
                <w:b/>
              </w:rPr>
            </w:pPr>
          </w:p>
          <w:p w:rsidR="00BE2E68" w:rsidP="00B8738D" w:rsidRDefault="00BE2E68" w14:paraId="78C32CD6" w14:textId="729C004E">
            <w:pPr>
              <w:tabs>
                <w:tab w:val="left" w:pos="2025"/>
              </w:tabs>
              <w:rPr>
                <w:b/>
              </w:rPr>
            </w:pPr>
          </w:p>
          <w:p w:rsidR="00BE2E68" w:rsidP="00B8738D" w:rsidRDefault="00BE2E68" w14:paraId="65C4B1BC" w14:textId="45E36DCF">
            <w:pPr>
              <w:tabs>
                <w:tab w:val="left" w:pos="2025"/>
              </w:tabs>
              <w:rPr>
                <w:b/>
              </w:rPr>
            </w:pPr>
          </w:p>
          <w:p w:rsidR="00BE2E68" w:rsidP="00B8738D" w:rsidRDefault="00BE2E68" w14:paraId="40F88959" w14:textId="77777777">
            <w:pPr>
              <w:tabs>
                <w:tab w:val="left" w:pos="2025"/>
              </w:tabs>
              <w:rPr>
                <w:b/>
              </w:rPr>
            </w:pPr>
          </w:p>
          <w:p w:rsidR="00BE2E68" w:rsidP="00B8738D" w:rsidRDefault="00BE2E68" w14:paraId="05514C6B" w14:textId="77777777">
            <w:pPr>
              <w:tabs>
                <w:tab w:val="left" w:pos="2025"/>
              </w:tabs>
              <w:rPr>
                <w:b/>
              </w:rPr>
            </w:pPr>
          </w:p>
          <w:p w:rsidRPr="00211D20" w:rsidR="00BE2E68" w:rsidP="00B8738D" w:rsidRDefault="00BE2E68" w14:paraId="4A00239A" w14:textId="6B3903BD">
            <w:pPr>
              <w:tabs>
                <w:tab w:val="left" w:pos="2025"/>
              </w:tabs>
              <w:rPr>
                <w:b/>
              </w:rPr>
            </w:pPr>
          </w:p>
        </w:tc>
      </w:tr>
      <w:tr w:rsidRPr="00211D20" w:rsidR="00BE2E68" w:rsidTr="00BE2E68" w14:paraId="0CF43B1D" w14:textId="77777777">
        <w:trPr>
          <w:trHeight w:val="261"/>
        </w:trPr>
        <w:tc>
          <w:tcPr>
            <w:tcW w:w="2127" w:type="dxa"/>
            <w:tcBorders>
              <w:top w:val="single" w:color="auto" w:sz="4" w:space="0"/>
              <w:left w:val="single" w:color="auto" w:sz="6" w:space="0"/>
              <w:bottom w:val="single" w:color="auto" w:sz="4" w:space="0"/>
              <w:right w:val="single" w:color="auto" w:sz="4" w:space="0"/>
            </w:tcBorders>
            <w:shd w:val="clear" w:color="auto" w:fill="D9D9D9"/>
          </w:tcPr>
          <w:p w:rsidRPr="00211D20" w:rsidR="00BE2E68" w:rsidP="00BE2E68" w:rsidRDefault="00BE2E68" w14:paraId="7505A902" w14:textId="5C23EDB2">
            <w:pPr>
              <w:rPr>
                <w:b/>
              </w:rPr>
            </w:pPr>
            <w:r>
              <w:lastRenderedPageBreak/>
              <w:br w:type="page"/>
            </w:r>
            <w:r w:rsidRPr="00D407B9">
              <w:rPr>
                <w:b/>
              </w:rPr>
              <w:t>Nr. Vraag</w:t>
            </w:r>
          </w:p>
        </w:tc>
        <w:tc>
          <w:tcPr>
            <w:tcW w:w="6584" w:type="dxa"/>
            <w:tcBorders>
              <w:top w:val="single" w:color="auto" w:sz="4" w:space="0"/>
              <w:left w:val="single" w:color="auto" w:sz="4" w:space="0"/>
              <w:bottom w:val="single" w:color="auto" w:sz="4" w:space="0"/>
              <w:right w:val="single" w:color="auto" w:sz="6" w:space="0"/>
            </w:tcBorders>
            <w:shd w:val="clear" w:color="auto" w:fill="D9D9D9"/>
          </w:tcPr>
          <w:p w:rsidRPr="008A76C0" w:rsidR="00BE2E68" w:rsidP="00BE2E68" w:rsidRDefault="00BE2E68" w14:paraId="7531A783" w14:textId="239B6AF3">
            <w:pPr>
              <w:rPr>
                <w:b/>
              </w:rPr>
            </w:pPr>
            <w:r w:rsidRPr="00D407B9">
              <w:rPr>
                <w:b/>
              </w:rPr>
              <w:t>Antwoord</w:t>
            </w:r>
          </w:p>
        </w:tc>
      </w:tr>
      <w:tr w:rsidRPr="00211D20" w:rsidR="00BE2E68" w:rsidTr="003D3A90" w14:paraId="218AECF9" w14:textId="77777777">
        <w:trPr>
          <w:trHeight w:val="860"/>
        </w:trPr>
        <w:tc>
          <w:tcPr>
            <w:tcW w:w="2127" w:type="dxa"/>
            <w:tcBorders>
              <w:top w:val="single" w:color="auto" w:sz="4" w:space="0"/>
              <w:left w:val="single" w:color="auto" w:sz="6" w:space="0"/>
              <w:bottom w:val="single" w:color="auto" w:sz="4" w:space="0"/>
              <w:right w:val="single" w:color="auto" w:sz="4" w:space="0"/>
            </w:tcBorders>
            <w:shd w:val="clear" w:color="auto" w:fill="auto"/>
          </w:tcPr>
          <w:p w:rsidRPr="00211D20" w:rsidR="00BE2E68" w:rsidP="00BE2E68" w:rsidRDefault="00BE2E68" w14:paraId="635823F6" w14:textId="77777777">
            <w:pPr>
              <w:rPr>
                <w:b/>
              </w:rPr>
            </w:pPr>
          </w:p>
          <w:p w:rsidRPr="00211D20" w:rsidR="00BE2E68" w:rsidP="00BE2E68" w:rsidRDefault="00BE2E68" w14:paraId="47687C38" w14:textId="77777777">
            <w:pPr>
              <w:rPr>
                <w:b/>
              </w:rPr>
            </w:pPr>
          </w:p>
          <w:p w:rsidRPr="00211D20" w:rsidR="00BE2E68" w:rsidP="00BE2E68" w:rsidRDefault="00BE2E68" w14:paraId="0E7240BF" w14:textId="51B17ED8">
            <w:pPr>
              <w:jc w:val="center"/>
              <w:rPr>
                <w:b/>
              </w:rPr>
            </w:pPr>
            <w:r>
              <w:rPr>
                <w:b/>
              </w:rPr>
              <w:t>1.10</w:t>
            </w:r>
          </w:p>
        </w:tc>
        <w:tc>
          <w:tcPr>
            <w:tcW w:w="6584" w:type="dxa"/>
            <w:tcBorders>
              <w:top w:val="single" w:color="auto" w:sz="4" w:space="0"/>
              <w:left w:val="single" w:color="auto" w:sz="6" w:space="0"/>
              <w:bottom w:val="single" w:color="auto" w:sz="4" w:space="0"/>
              <w:right w:val="single" w:color="auto" w:sz="6" w:space="0"/>
            </w:tcBorders>
            <w:shd w:val="clear" w:color="auto" w:fill="auto"/>
          </w:tcPr>
          <w:p w:rsidRPr="00E51288" w:rsidR="00BE2E68" w:rsidP="00BE2E68" w:rsidRDefault="00BE2E68" w14:paraId="1AE9C2A3" w14:textId="77777777">
            <w:pPr>
              <w:pStyle w:val="Geenafstand"/>
              <w:rPr>
                <w:rFonts w:asciiTheme="minorHAnsi" w:hAnsiTheme="minorHAnsi" w:cstheme="minorHAnsi"/>
                <w:sz w:val="22"/>
              </w:rPr>
            </w:pPr>
            <w:r w:rsidRPr="00E51288">
              <w:rPr>
                <w:rFonts w:asciiTheme="minorHAnsi" w:hAnsiTheme="minorHAnsi" w:cstheme="minorHAnsi"/>
                <w:sz w:val="22"/>
              </w:rPr>
              <w:t xml:space="preserve">De locatie waar de machine moet worden geleverd en geplaatst heeft een maximale doorgang van 2500mm x2500mm. </w:t>
            </w:r>
          </w:p>
          <w:p w:rsidRPr="00BE2E68" w:rsidR="00BE2E68" w:rsidP="00BE2E68" w:rsidRDefault="00BE2E68" w14:paraId="0BBE608E" w14:textId="35822577">
            <w:pPr>
              <w:pStyle w:val="Geenafstand"/>
              <w:rPr>
                <w:rFonts w:asciiTheme="minorHAnsi" w:hAnsiTheme="minorHAnsi" w:cstheme="minorHAnsi"/>
                <w:sz w:val="22"/>
              </w:rPr>
            </w:pPr>
            <w:r w:rsidRPr="00E51288">
              <w:rPr>
                <w:rFonts w:asciiTheme="minorHAnsi" w:hAnsiTheme="minorHAnsi" w:cstheme="minorHAnsi"/>
                <w:sz w:val="22"/>
              </w:rPr>
              <w:t xml:space="preserve">Heeft deze beperkende maatvoering consequenties voor het aanbod? </w:t>
            </w:r>
          </w:p>
        </w:tc>
      </w:tr>
      <w:tr w:rsidRPr="00211D20" w:rsidR="00BE2E68" w:rsidTr="00717720" w14:paraId="6580CA4B" w14:textId="77777777">
        <w:trPr>
          <w:trHeight w:val="1405"/>
        </w:trPr>
        <w:tc>
          <w:tcPr>
            <w:tcW w:w="8711" w:type="dxa"/>
            <w:gridSpan w:val="2"/>
            <w:tcBorders>
              <w:top w:val="single" w:color="auto" w:sz="4" w:space="0"/>
              <w:left w:val="single" w:color="auto" w:sz="6" w:space="0"/>
              <w:bottom w:val="single" w:color="auto" w:sz="4" w:space="0"/>
              <w:right w:val="single" w:color="auto" w:sz="4" w:space="0"/>
            </w:tcBorders>
            <w:shd w:val="clear" w:color="auto" w:fill="auto"/>
          </w:tcPr>
          <w:p w:rsidRPr="00211D20" w:rsidR="00BE2E68" w:rsidP="00BE2E68" w:rsidRDefault="00BE2E68" w14:paraId="4071B6DB" w14:textId="619B5BE9">
            <w:pPr>
              <w:tabs>
                <w:tab w:val="left" w:pos="2160"/>
              </w:tabs>
              <w:rPr>
                <w:b/>
              </w:rPr>
            </w:pPr>
            <w:r>
              <w:rPr>
                <w:b/>
              </w:rPr>
              <w:tab/>
            </w:r>
          </w:p>
        </w:tc>
      </w:tr>
      <w:tr w:rsidRPr="00211D20" w:rsidR="00BE2E68" w:rsidTr="003D3A90" w14:paraId="3C0ED1CC" w14:textId="77777777">
        <w:trPr>
          <w:trHeight w:val="860"/>
        </w:trPr>
        <w:tc>
          <w:tcPr>
            <w:tcW w:w="2127" w:type="dxa"/>
            <w:tcBorders>
              <w:top w:val="single" w:color="auto" w:sz="4" w:space="0"/>
              <w:left w:val="single" w:color="auto" w:sz="6" w:space="0"/>
              <w:bottom w:val="single" w:color="auto" w:sz="4" w:space="0"/>
              <w:right w:val="single" w:color="auto" w:sz="4" w:space="0"/>
            </w:tcBorders>
            <w:shd w:val="clear" w:color="auto" w:fill="auto"/>
          </w:tcPr>
          <w:p w:rsidRPr="00211D20" w:rsidR="00BE2E68" w:rsidP="00BE2E68" w:rsidRDefault="00BE2E68" w14:paraId="69B1C793" w14:textId="77777777">
            <w:pPr>
              <w:rPr>
                <w:b/>
              </w:rPr>
            </w:pPr>
          </w:p>
          <w:p w:rsidRPr="00211D20" w:rsidR="00BE2E68" w:rsidP="00BE2E68" w:rsidRDefault="00BE2E68" w14:paraId="6442384E" w14:textId="77777777">
            <w:pPr>
              <w:rPr>
                <w:b/>
              </w:rPr>
            </w:pPr>
          </w:p>
          <w:p w:rsidRPr="00211D20" w:rsidR="00BE2E68" w:rsidP="00BE2E68" w:rsidRDefault="00BE2E68" w14:paraId="5B76E35F" w14:textId="62462236">
            <w:pPr>
              <w:jc w:val="center"/>
              <w:rPr>
                <w:b/>
              </w:rPr>
            </w:pPr>
            <w:r>
              <w:rPr>
                <w:b/>
              </w:rPr>
              <w:t>1.11</w:t>
            </w:r>
          </w:p>
        </w:tc>
        <w:tc>
          <w:tcPr>
            <w:tcW w:w="6584" w:type="dxa"/>
            <w:tcBorders>
              <w:top w:val="single" w:color="auto" w:sz="4" w:space="0"/>
              <w:left w:val="single" w:color="auto" w:sz="6" w:space="0"/>
              <w:bottom w:val="single" w:color="auto" w:sz="4" w:space="0"/>
              <w:right w:val="single" w:color="auto" w:sz="6" w:space="0"/>
            </w:tcBorders>
            <w:shd w:val="clear" w:color="auto" w:fill="auto"/>
          </w:tcPr>
          <w:p w:rsidRPr="00BE2E68" w:rsidR="00BE2E68" w:rsidP="00BE2E68" w:rsidRDefault="00BE2E68" w14:paraId="7020F974" w14:textId="701371C5">
            <w:pPr>
              <w:pStyle w:val="Geenafstand"/>
              <w:rPr>
                <w:rFonts w:asciiTheme="minorHAnsi" w:hAnsiTheme="minorHAnsi" w:cstheme="minorHAnsi"/>
                <w:sz w:val="22"/>
              </w:rPr>
            </w:pPr>
            <w:r w:rsidRPr="00E51288">
              <w:rPr>
                <w:rFonts w:asciiTheme="minorHAnsi" w:hAnsiTheme="minorHAnsi" w:cstheme="minorHAnsi"/>
                <w:sz w:val="22"/>
              </w:rPr>
              <w:t xml:space="preserve">Avans heeft op dit moment een EMCO Mill E-600, Bouwjaar 2008 in gebruik. Deze machine is na aankoop van de nieuwe CNC machines overbodig. Welk advies kunt u ons geven m.b.t. inruilen en/of separaat verkopen van deze overbodig geworden machine? </w:t>
            </w:r>
          </w:p>
        </w:tc>
      </w:tr>
      <w:tr w:rsidRPr="00211D20" w:rsidR="00BE2E68" w:rsidTr="00717720" w14:paraId="106B83C5" w14:textId="77777777">
        <w:trPr>
          <w:trHeight w:val="1405"/>
        </w:trPr>
        <w:tc>
          <w:tcPr>
            <w:tcW w:w="8711" w:type="dxa"/>
            <w:gridSpan w:val="2"/>
            <w:tcBorders>
              <w:top w:val="single" w:color="auto" w:sz="4" w:space="0"/>
              <w:left w:val="single" w:color="auto" w:sz="6" w:space="0"/>
              <w:bottom w:val="single" w:color="auto" w:sz="4" w:space="0"/>
              <w:right w:val="single" w:color="auto" w:sz="4" w:space="0"/>
            </w:tcBorders>
            <w:shd w:val="clear" w:color="auto" w:fill="auto"/>
          </w:tcPr>
          <w:p w:rsidRPr="00211D20" w:rsidR="00BE2E68" w:rsidP="00BE2E68" w:rsidRDefault="00BE2E68" w14:paraId="6D9536FD" w14:textId="77777777">
            <w:pPr>
              <w:tabs>
                <w:tab w:val="left" w:pos="2025"/>
              </w:tabs>
              <w:rPr>
                <w:b/>
              </w:rPr>
            </w:pPr>
          </w:p>
        </w:tc>
      </w:tr>
      <w:tr w:rsidRPr="00211D20" w:rsidR="00BE2E68" w:rsidTr="003D3A90" w14:paraId="3BA2B135" w14:textId="77777777">
        <w:trPr>
          <w:trHeight w:val="860"/>
        </w:trPr>
        <w:tc>
          <w:tcPr>
            <w:tcW w:w="2127" w:type="dxa"/>
            <w:tcBorders>
              <w:top w:val="single" w:color="auto" w:sz="4" w:space="0"/>
              <w:left w:val="single" w:color="auto" w:sz="6" w:space="0"/>
              <w:bottom w:val="single" w:color="auto" w:sz="4" w:space="0"/>
              <w:right w:val="single" w:color="auto" w:sz="4" w:space="0"/>
            </w:tcBorders>
            <w:shd w:val="clear" w:color="auto" w:fill="auto"/>
          </w:tcPr>
          <w:p w:rsidRPr="00211D20" w:rsidR="00BE2E68" w:rsidP="00BE2E68" w:rsidRDefault="00BE2E68" w14:paraId="1F93664A" w14:textId="77777777">
            <w:pPr>
              <w:rPr>
                <w:b/>
              </w:rPr>
            </w:pPr>
          </w:p>
          <w:p w:rsidRPr="00211D20" w:rsidR="00BE2E68" w:rsidP="00BE2E68" w:rsidRDefault="00BE2E68" w14:paraId="74C7DCED" w14:textId="77777777">
            <w:pPr>
              <w:rPr>
                <w:b/>
              </w:rPr>
            </w:pPr>
          </w:p>
          <w:p w:rsidRPr="00211D20" w:rsidR="00BE2E68" w:rsidP="00BE2E68" w:rsidRDefault="00BE2E68" w14:paraId="32736B35" w14:textId="60C95E34">
            <w:pPr>
              <w:jc w:val="center"/>
              <w:rPr>
                <w:b/>
              </w:rPr>
            </w:pPr>
            <w:r>
              <w:rPr>
                <w:b/>
              </w:rPr>
              <w:t>1.12</w:t>
            </w:r>
          </w:p>
        </w:tc>
        <w:tc>
          <w:tcPr>
            <w:tcW w:w="6584" w:type="dxa"/>
            <w:tcBorders>
              <w:top w:val="single" w:color="auto" w:sz="4" w:space="0"/>
              <w:left w:val="single" w:color="auto" w:sz="6" w:space="0"/>
              <w:bottom w:val="single" w:color="auto" w:sz="4" w:space="0"/>
              <w:right w:val="single" w:color="auto" w:sz="6" w:space="0"/>
            </w:tcBorders>
            <w:shd w:val="clear" w:color="auto" w:fill="auto"/>
          </w:tcPr>
          <w:p w:rsidRPr="00E51288" w:rsidR="00BE2E68" w:rsidP="00BE2E68" w:rsidRDefault="00BE2E68" w14:paraId="5C8C0A9C" w14:textId="7C02CF72">
            <w:pPr>
              <w:pStyle w:val="Geenafstand"/>
              <w:rPr>
                <w:rFonts w:asciiTheme="minorHAnsi" w:hAnsiTheme="minorHAnsi" w:cstheme="minorHAnsi"/>
                <w:sz w:val="22"/>
              </w:rPr>
            </w:pPr>
            <w:r w:rsidRPr="00E51288">
              <w:rPr>
                <w:rFonts w:asciiTheme="minorHAnsi" w:hAnsiTheme="minorHAnsi" w:cstheme="minorHAnsi"/>
                <w:sz w:val="22"/>
              </w:rPr>
              <w:t xml:space="preserve">Avans maakt graag gebruik van de kennis en ervaring van zijn toeleveranciers. Zijn er buiten het inspelen op de genoemde ambities, doelstellingen en vragen nog zaken welke van belang zijn om een succesvolle aanbesteding in de markt te zetten. </w:t>
            </w:r>
          </w:p>
          <w:p w:rsidRPr="00BE2E68" w:rsidR="00BE2E68" w:rsidP="00BE2E68" w:rsidRDefault="00BE2E68" w14:paraId="2C2251A3" w14:textId="4FBE8F4B">
            <w:pPr>
              <w:tabs>
                <w:tab w:val="left" w:pos="1008"/>
              </w:tabs>
            </w:pPr>
          </w:p>
        </w:tc>
      </w:tr>
      <w:tr w:rsidRPr="00211D20" w:rsidR="00BE2E68" w:rsidTr="00717720" w14:paraId="2DA8A9FB" w14:textId="77777777">
        <w:trPr>
          <w:trHeight w:val="1405"/>
        </w:trPr>
        <w:tc>
          <w:tcPr>
            <w:tcW w:w="8711" w:type="dxa"/>
            <w:gridSpan w:val="2"/>
            <w:tcBorders>
              <w:top w:val="single" w:color="auto" w:sz="4" w:space="0"/>
              <w:left w:val="single" w:color="auto" w:sz="6" w:space="0"/>
              <w:bottom w:val="single" w:color="auto" w:sz="4" w:space="0"/>
              <w:right w:val="single" w:color="auto" w:sz="4" w:space="0"/>
            </w:tcBorders>
            <w:shd w:val="clear" w:color="auto" w:fill="auto"/>
          </w:tcPr>
          <w:p w:rsidRPr="00211D20" w:rsidR="00BE2E68" w:rsidP="00BE2E68" w:rsidRDefault="00BE2E68" w14:paraId="6EE3A11C" w14:textId="77777777">
            <w:pPr>
              <w:tabs>
                <w:tab w:val="left" w:pos="2025"/>
              </w:tabs>
              <w:rPr>
                <w:b/>
              </w:rPr>
            </w:pPr>
          </w:p>
        </w:tc>
      </w:tr>
    </w:tbl>
    <w:p w:rsidR="002F7DF1" w:rsidRDefault="002F7DF1" w14:paraId="786B93DA" w14:textId="25F46A47"/>
    <w:sectPr w:rsidR="002F7DF1" w:rsidSect="00044E2E">
      <w:headerReference w:type="even" r:id="rId11"/>
      <w:headerReference w:type="default" r:id="rId12"/>
      <w:footerReference w:type="even" r:id="rId13"/>
      <w:footerReference w:type="default" r:id="rId14"/>
      <w:headerReference w:type="first" r:id="rId15"/>
      <w:footerReference w:type="first" r:id="rId16"/>
      <w:type w:val="continuous"/>
      <w:pgSz w:w="11906" w:h="16838" w:orient="portrait" w:code="9"/>
      <w:pgMar w:top="2517" w:right="1191" w:bottom="2160" w:left="2143" w:header="709" w:footer="137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093" w:rsidRDefault="00275093" w14:paraId="62CFE96C" w14:textId="77777777">
      <w:pPr>
        <w:spacing w:line="240" w:lineRule="auto"/>
      </w:pPr>
      <w:r>
        <w:separator/>
      </w:r>
    </w:p>
  </w:endnote>
  <w:endnote w:type="continuationSeparator" w:id="0">
    <w:p w:rsidR="00275093" w:rsidRDefault="00275093" w14:paraId="332E72C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eta">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AAC" w:rsidRDefault="00EA2AAC" w14:paraId="0CAB6277"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A02E8" w:rsidR="00F020F0" w:rsidP="006A02E8" w:rsidRDefault="005E32A3" w14:paraId="2A4D4BDA" w14:textId="3617F433">
    <w:pPr>
      <w:pStyle w:val="Ondertitel"/>
      <w:jc w:val="center"/>
      <w:rPr>
        <w:rFonts w:asciiTheme="minorHAnsi" w:hAnsiTheme="minorHAnsi" w:cstheme="minorHAnsi"/>
        <w:i/>
        <w:iCs/>
        <w:sz w:val="14"/>
        <w:szCs w:val="14"/>
      </w:rPr>
    </w:pPr>
    <w:bookmarkStart w:name="_GoBack" w:id="4"/>
    <w:r w:rsidRPr="006A02E8">
      <w:rPr>
        <w:rFonts w:asciiTheme="minorHAnsi" w:hAnsiTheme="minorHAnsi" w:cstheme="minorHAnsi"/>
        <w:sz w:val="14"/>
        <w:szCs w:val="14"/>
      </w:rPr>
      <w:t xml:space="preserve">Avans Hogeschool, </w:t>
    </w:r>
    <w:r w:rsidRPr="006A02E8" w:rsidR="00F020F0">
      <w:rPr>
        <w:rFonts w:asciiTheme="minorHAnsi" w:hAnsiTheme="minorHAnsi" w:cstheme="minorHAnsi"/>
        <w:sz w:val="14"/>
        <w:szCs w:val="14"/>
      </w:rPr>
      <w:t xml:space="preserve">Bijlage 1 Marktconsultatie: </w:t>
    </w:r>
    <w:r w:rsidRPr="006A02E8" w:rsidR="00EA2AAC">
      <w:rPr>
        <w:rFonts w:asciiTheme="minorHAnsi" w:hAnsiTheme="minorHAnsi" w:cstheme="minorHAnsi"/>
        <w:i/>
        <w:iCs/>
        <w:sz w:val="14"/>
        <w:szCs w:val="14"/>
      </w:rPr>
      <w:t>3-of meer-</w:t>
    </w:r>
    <w:proofErr w:type="spellStart"/>
    <w:r w:rsidRPr="006A02E8" w:rsidR="00EA2AAC">
      <w:rPr>
        <w:rFonts w:asciiTheme="minorHAnsi" w:hAnsiTheme="minorHAnsi" w:cstheme="minorHAnsi"/>
        <w:i/>
        <w:iCs/>
        <w:sz w:val="14"/>
        <w:szCs w:val="14"/>
      </w:rPr>
      <w:t>assige</w:t>
    </w:r>
    <w:proofErr w:type="spellEnd"/>
    <w:r w:rsidRPr="006A02E8" w:rsidR="00EA2AAC">
      <w:rPr>
        <w:rFonts w:asciiTheme="minorHAnsi" w:hAnsiTheme="minorHAnsi" w:cstheme="minorHAnsi"/>
        <w:i/>
        <w:iCs/>
        <w:sz w:val="14"/>
        <w:szCs w:val="14"/>
      </w:rPr>
      <w:t xml:space="preserve"> CNC Bewerkingscentra (freesmachines)</w:t>
    </w:r>
  </w:p>
  <w:bookmarkEnd w:id="4"/>
  <w:p w:rsidRPr="009E6F73" w:rsidR="00A51679" w:rsidRDefault="00A51679" w14:paraId="75EEF5AD" w14:textId="77777777">
    <w:pPr>
      <w:pStyle w:val="Voetteks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020F0" w:rsidR="0024095F" w:rsidP="00F020F0" w:rsidRDefault="00F020F0" w14:paraId="2BE4DD80" w14:textId="7141E6B6">
    <w:pPr>
      <w:pStyle w:val="Voettekst"/>
      <w:rPr>
        <w:sz w:val="14"/>
        <w:szCs w:val="14"/>
      </w:rPr>
    </w:pPr>
    <w:r w:rsidRPr="009E6F73">
      <w:rPr>
        <w:sz w:val="14"/>
        <w:szCs w:val="14"/>
      </w:rPr>
      <w:t xml:space="preserve">Avans Hogeschool, </w:t>
    </w:r>
    <w:r>
      <w:rPr>
        <w:sz w:val="14"/>
        <w:szCs w:val="14"/>
      </w:rPr>
      <w:t xml:space="preserve">Bijlage 1 Marktconsultatie: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093" w:rsidRDefault="00275093" w14:paraId="51592462" w14:textId="77777777">
      <w:pPr>
        <w:spacing w:line="240" w:lineRule="auto"/>
      </w:pPr>
      <w:r>
        <w:separator/>
      </w:r>
    </w:p>
  </w:footnote>
  <w:footnote w:type="continuationSeparator" w:id="0">
    <w:p w:rsidR="00275093" w:rsidRDefault="00275093" w14:paraId="14481243"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AAC" w:rsidRDefault="00EA2AAC" w14:paraId="76739735"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1E0" w:firstRow="1" w:lastRow="1" w:firstColumn="1" w:lastColumn="1" w:noHBand="0" w:noVBand="0"/>
    </w:tblPr>
    <w:tblGrid>
      <w:gridCol w:w="1844"/>
      <w:gridCol w:w="119"/>
      <w:gridCol w:w="1723"/>
    </w:tblGrid>
    <w:tr w:rsidRPr="00B75A5D" w:rsidR="006F7A34" w14:paraId="1FB44F23" w14:textId="77777777">
      <w:tc>
        <w:tcPr>
          <w:tcW w:w="1844" w:type="dxa"/>
          <w:vAlign w:val="bottom"/>
        </w:tcPr>
        <w:p w:rsidRPr="00B75A5D" w:rsidR="006F7A34" w:rsidP="00BA55DB" w:rsidRDefault="00B75A5D" w14:paraId="10DD69EB" w14:textId="77777777">
          <w:pPr>
            <w:framePr w:wrap="around" w:hAnchor="page" w:vAnchor="page" w:x="313" w:y="999"/>
            <w:jc w:val="right"/>
            <w:rPr>
              <w:b/>
              <w:sz w:val="14"/>
            </w:rPr>
          </w:pPr>
          <w:bookmarkStart w:name="ldate_next" w:id="1"/>
          <w:r w:rsidRPr="00B75A5D">
            <w:rPr>
              <w:b/>
              <w:sz w:val="14"/>
            </w:rPr>
            <w:t>datum</w:t>
          </w:r>
          <w:bookmarkEnd w:id="1"/>
        </w:p>
      </w:tc>
      <w:tc>
        <w:tcPr>
          <w:tcW w:w="119" w:type="dxa"/>
        </w:tcPr>
        <w:p w:rsidRPr="00B75A5D" w:rsidR="006F7A34" w:rsidP="00BA55DB" w:rsidRDefault="006F7A34" w14:paraId="19351DA3" w14:textId="77777777">
          <w:pPr>
            <w:framePr w:wrap="around" w:hAnchor="page" w:vAnchor="page" w:x="313" w:y="999"/>
          </w:pPr>
        </w:p>
      </w:tc>
      <w:tc>
        <w:tcPr>
          <w:tcW w:w="1723" w:type="dxa"/>
          <w:vAlign w:val="bottom"/>
        </w:tcPr>
        <w:p w:rsidRPr="00B75A5D" w:rsidR="006F7A34" w:rsidP="00F020F0" w:rsidRDefault="00A51679" w14:paraId="25BEB1B6" w14:textId="607410A9">
          <w:pPr>
            <w:framePr w:wrap="around" w:hAnchor="page" w:vAnchor="page" w:x="313" w:y="999"/>
            <w:rPr>
              <w:sz w:val="14"/>
            </w:rPr>
          </w:pPr>
          <w:r>
            <w:rPr>
              <w:sz w:val="14"/>
            </w:rPr>
            <w:t>15</w:t>
          </w:r>
          <w:r w:rsidR="00C1310C">
            <w:rPr>
              <w:sz w:val="14"/>
            </w:rPr>
            <w:t xml:space="preserve"> </w:t>
          </w:r>
          <w:r>
            <w:rPr>
              <w:sz w:val="14"/>
            </w:rPr>
            <w:t>Juni</w:t>
          </w:r>
          <w:r w:rsidR="00C1310C">
            <w:rPr>
              <w:sz w:val="14"/>
            </w:rPr>
            <w:t xml:space="preserve"> 2020</w:t>
          </w:r>
        </w:p>
      </w:tc>
    </w:tr>
    <w:tr w:rsidRPr="00B75A5D" w:rsidR="006F7A34" w14:paraId="5D8900DB" w14:textId="77777777">
      <w:tc>
        <w:tcPr>
          <w:tcW w:w="1844" w:type="dxa"/>
          <w:vAlign w:val="bottom"/>
        </w:tcPr>
        <w:p w:rsidRPr="00B75A5D" w:rsidR="006F7A34" w:rsidP="00BA55DB" w:rsidRDefault="00B75A5D" w14:paraId="634CB825" w14:textId="77777777">
          <w:pPr>
            <w:framePr w:wrap="around" w:hAnchor="page" w:vAnchor="page" w:x="313" w:y="999"/>
            <w:jc w:val="right"/>
            <w:rPr>
              <w:b/>
              <w:sz w:val="14"/>
            </w:rPr>
          </w:pPr>
          <w:bookmarkStart w:name="lpage_next" w:id="2"/>
          <w:r w:rsidRPr="00B75A5D">
            <w:rPr>
              <w:b/>
              <w:sz w:val="14"/>
            </w:rPr>
            <w:t>pagina</w:t>
          </w:r>
          <w:bookmarkEnd w:id="2"/>
        </w:p>
      </w:tc>
      <w:tc>
        <w:tcPr>
          <w:tcW w:w="119" w:type="dxa"/>
        </w:tcPr>
        <w:p w:rsidRPr="00B75A5D" w:rsidR="006F7A34" w:rsidP="00BA55DB" w:rsidRDefault="006F7A34" w14:paraId="114159C2" w14:textId="77777777">
          <w:pPr>
            <w:framePr w:wrap="around" w:hAnchor="page" w:vAnchor="page" w:x="313" w:y="999"/>
          </w:pPr>
        </w:p>
      </w:tc>
      <w:tc>
        <w:tcPr>
          <w:tcW w:w="1723" w:type="dxa"/>
          <w:vAlign w:val="bottom"/>
        </w:tcPr>
        <w:p w:rsidRPr="00B75A5D" w:rsidR="006F7A34" w:rsidP="00BA55DB" w:rsidRDefault="006F7A34" w14:paraId="131D13B0" w14:textId="7506E444">
          <w:pPr>
            <w:framePr w:wrap="around" w:hAnchor="page" w:vAnchor="page" w:x="313" w:y="999"/>
            <w:rPr>
              <w:sz w:val="14"/>
            </w:rPr>
          </w:pPr>
          <w:r w:rsidRPr="00B75A5D">
            <w:rPr>
              <w:sz w:val="14"/>
            </w:rPr>
            <w:fldChar w:fldCharType="begin"/>
          </w:r>
          <w:r w:rsidRPr="00B75A5D">
            <w:rPr>
              <w:sz w:val="14"/>
            </w:rPr>
            <w:instrText xml:space="preserve"> PAGE  \* MERGEFORMAT </w:instrText>
          </w:r>
          <w:r w:rsidRPr="00B75A5D">
            <w:rPr>
              <w:sz w:val="14"/>
            </w:rPr>
            <w:fldChar w:fldCharType="separate"/>
          </w:r>
          <w:r w:rsidR="00336754">
            <w:rPr>
              <w:noProof/>
              <w:sz w:val="14"/>
            </w:rPr>
            <w:t>7</w:t>
          </w:r>
          <w:r w:rsidRPr="00B75A5D">
            <w:rPr>
              <w:sz w:val="14"/>
            </w:rPr>
            <w:fldChar w:fldCharType="end"/>
          </w:r>
          <w:r w:rsidRPr="00B75A5D">
            <w:rPr>
              <w:sz w:val="14"/>
            </w:rPr>
            <w:t xml:space="preserve"> </w:t>
          </w:r>
          <w:bookmarkStart w:name="lof" w:id="3"/>
          <w:r w:rsidRPr="00B75A5D" w:rsidR="00B75A5D">
            <w:rPr>
              <w:sz w:val="14"/>
            </w:rPr>
            <w:t>van</w:t>
          </w:r>
          <w:bookmarkEnd w:id="3"/>
          <w:r w:rsidRPr="00B75A5D">
            <w:rPr>
              <w:sz w:val="14"/>
            </w:rPr>
            <w:t xml:space="preserve"> </w:t>
          </w:r>
          <w:r w:rsidRPr="00B75A5D">
            <w:rPr>
              <w:sz w:val="14"/>
            </w:rPr>
            <w:fldChar w:fldCharType="begin"/>
          </w:r>
          <w:r w:rsidRPr="00B75A5D">
            <w:rPr>
              <w:sz w:val="14"/>
            </w:rPr>
            <w:instrText xml:space="preserve"> NUMPAGES  \* MERGEFORMAT </w:instrText>
          </w:r>
          <w:r w:rsidRPr="00B75A5D">
            <w:rPr>
              <w:sz w:val="14"/>
            </w:rPr>
            <w:fldChar w:fldCharType="separate"/>
          </w:r>
          <w:r w:rsidR="00336754">
            <w:rPr>
              <w:noProof/>
              <w:sz w:val="14"/>
            </w:rPr>
            <w:t>7</w:t>
          </w:r>
          <w:r w:rsidRPr="00B75A5D">
            <w:rPr>
              <w:sz w:val="14"/>
            </w:rPr>
            <w:fldChar w:fldCharType="end"/>
          </w:r>
        </w:p>
      </w:tc>
    </w:tr>
  </w:tbl>
  <w:p w:rsidRPr="00B75A5D" w:rsidR="006F7A34" w:rsidRDefault="006F7A34" w14:paraId="6BF2BB0E" w14:textId="77777777">
    <w:pPr>
      <w:pStyle w:val="Koptekst"/>
      <w:spacing w:line="264" w:lineRule="exact"/>
    </w:pPr>
  </w:p>
  <w:p w:rsidRPr="00B75A5D" w:rsidR="006F7A34" w:rsidRDefault="006F7A34" w14:paraId="59FEFEB2" w14:textId="77777777">
    <w:pPr>
      <w:pStyle w:val="Koptekst"/>
      <w:spacing w:line="264" w:lineRule="exact"/>
    </w:pPr>
  </w:p>
  <w:p w:rsidRPr="00B75A5D" w:rsidR="006F7A34" w:rsidRDefault="006F7A34" w14:paraId="267DE12F" w14:textId="77777777">
    <w:pPr>
      <w:pStyle w:val="Koptekst"/>
    </w:pPr>
  </w:p>
  <w:p w:rsidRPr="00B75A5D" w:rsidR="006F7A34" w:rsidRDefault="006F7A34" w14:paraId="46349ED7" w14:textId="77777777">
    <w:pPr>
      <w:pStyle w:val="Koptekst"/>
    </w:pPr>
  </w:p>
  <w:p w:rsidRPr="00B75A5D" w:rsidR="006F7A34" w:rsidRDefault="006F7A34" w14:paraId="6BBE84FB" w14:textId="77777777">
    <w:pPr>
      <w:pStyle w:val="Koptekst"/>
    </w:pPr>
  </w:p>
  <w:p w:rsidRPr="00B75A5D" w:rsidR="006F7A34" w:rsidRDefault="006F7A34" w14:paraId="07007A16" w14:textId="77777777">
    <w:pPr>
      <w:pStyle w:val="Koptekst"/>
    </w:pPr>
  </w:p>
  <w:p w:rsidRPr="00B75A5D" w:rsidR="006F7A34" w:rsidRDefault="006F7A34" w14:paraId="38585CDC" w14:textId="77777777">
    <w:pPr>
      <w:pStyle w:val="Koptekst"/>
    </w:pPr>
  </w:p>
  <w:p w:rsidRPr="00B75A5D" w:rsidR="006F7A34" w:rsidRDefault="006F7A34" w14:paraId="30EF269C"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B75A5D" w:rsidR="006F7A34" w:rsidP="005A08A3" w:rsidRDefault="00044E2E" w14:paraId="373B3AE1" w14:textId="77777777">
    <w:pPr>
      <w:pStyle w:val="Koptekst"/>
      <w:spacing w:line="228" w:lineRule="exact"/>
      <w:rPr>
        <w:noProof/>
        <w:lang w:eastAsia="bg-BG"/>
      </w:rPr>
    </w:pPr>
    <w:r w:rsidRPr="00B75A5D">
      <w:rPr>
        <w:noProof/>
        <w:lang w:eastAsia="nl-NL"/>
      </w:rPr>
      <w:drawing>
        <wp:anchor distT="0" distB="0" distL="114300" distR="114300" simplePos="0" relativeHeight="251659264" behindDoc="1" locked="0" layoutInCell="1" allowOverlap="1" wp14:anchorId="2F152D68" wp14:editId="5A7BBAD5">
          <wp:simplePos x="0" y="0"/>
          <wp:positionH relativeFrom="page">
            <wp:posOffset>0</wp:posOffset>
          </wp:positionH>
          <wp:positionV relativeFrom="page">
            <wp:posOffset>0</wp:posOffset>
          </wp:positionV>
          <wp:extent cx="7610400" cy="238320"/>
          <wp:effectExtent l="0" t="0" r="0" b="9525"/>
          <wp:wrapThrough wrapText="bothSides">
            <wp:wrapPolygon edited="0">
              <wp:start x="0" y="0"/>
              <wp:lineTo x="0" y="20736"/>
              <wp:lineTo x="21521" y="20736"/>
              <wp:lineTo x="21521" y="0"/>
              <wp:lineTo x="0" y="0"/>
            </wp:wrapPolygon>
          </wp:wrapThrough>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vans_balk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238320"/>
                  </a:xfrm>
                  <a:prstGeom prst="rect">
                    <a:avLst/>
                  </a:prstGeom>
                </pic:spPr>
              </pic:pic>
            </a:graphicData>
          </a:graphic>
          <wp14:sizeRelH relativeFrom="margin">
            <wp14:pctWidth>0</wp14:pctWidth>
          </wp14:sizeRelH>
          <wp14:sizeRelV relativeFrom="margin">
            <wp14:pctHeight>0</wp14:pctHeight>
          </wp14:sizeRelV>
        </wp:anchor>
      </w:drawing>
    </w:r>
  </w:p>
  <w:tbl>
    <w:tblPr>
      <w:tblW w:w="10491" w:type="dxa"/>
      <w:tblLayout w:type="fixed"/>
      <w:tblCellMar>
        <w:left w:w="0" w:type="dxa"/>
        <w:right w:w="0" w:type="dxa"/>
      </w:tblCellMar>
      <w:tblLook w:val="01E0" w:firstRow="1" w:lastRow="1" w:firstColumn="1" w:lastColumn="1" w:noHBand="0" w:noVBand="0"/>
    </w:tblPr>
    <w:tblGrid>
      <w:gridCol w:w="1578"/>
      <w:gridCol w:w="118"/>
      <w:gridCol w:w="2848"/>
      <w:gridCol w:w="1586"/>
      <w:gridCol w:w="113"/>
      <w:gridCol w:w="1400"/>
      <w:gridCol w:w="2848"/>
    </w:tblGrid>
    <w:tr w:rsidRPr="00B75A5D" w:rsidR="00044E2E" w:rsidTr="00B75A5D" w14:paraId="463149EB" w14:textId="77777777">
      <w:trPr>
        <w:trHeight w:val="1758"/>
      </w:trPr>
      <w:tc>
        <w:tcPr>
          <w:tcW w:w="1696" w:type="dxa"/>
          <w:gridSpan w:val="2"/>
        </w:tcPr>
        <w:p w:rsidRPr="00B75A5D" w:rsidR="00044E2E" w:rsidP="00B75A5D" w:rsidRDefault="00044E2E" w14:paraId="764E9470" w14:textId="77777777">
          <w:pPr>
            <w:framePr w:wrap="notBeside" w:hAnchor="page" w:vAnchor="page" w:x="455" w:y="999"/>
          </w:pPr>
        </w:p>
      </w:tc>
      <w:tc>
        <w:tcPr>
          <w:tcW w:w="5947" w:type="dxa"/>
          <w:gridSpan w:val="4"/>
        </w:tcPr>
        <w:p w:rsidRPr="00B75A5D" w:rsidR="00044E2E" w:rsidP="00B75A5D" w:rsidRDefault="00B75A5D" w14:paraId="3FA19090" w14:textId="77777777">
          <w:pPr>
            <w:framePr w:wrap="notBeside" w:hAnchor="page" w:vAnchor="page" w:x="455" w:y="999"/>
            <w:rPr>
              <w:b/>
              <w:sz w:val="16"/>
            </w:rPr>
          </w:pPr>
          <w:bookmarkStart w:name="level1_name" w:id="5"/>
          <w:r w:rsidRPr="00B75A5D">
            <w:rPr>
              <w:b/>
              <w:sz w:val="16"/>
            </w:rPr>
            <w:t>Diensteenheid ICT en Facilitaire Dienst</w:t>
          </w:r>
          <w:bookmarkEnd w:id="5"/>
        </w:p>
        <w:p w:rsidRPr="00B75A5D" w:rsidR="00044E2E" w:rsidP="00B75A5D" w:rsidRDefault="00B75A5D" w14:paraId="3433B22A" w14:textId="77777777">
          <w:pPr>
            <w:framePr w:wrap="notBeside" w:hAnchor="page" w:vAnchor="page" w:x="455" w:y="999"/>
            <w:rPr>
              <w:sz w:val="16"/>
            </w:rPr>
          </w:pPr>
          <w:bookmarkStart w:name="dept" w:id="6"/>
          <w:bookmarkStart w:name="location" w:id="7"/>
          <w:bookmarkEnd w:id="6"/>
          <w:r w:rsidRPr="00B75A5D">
            <w:rPr>
              <w:sz w:val="16"/>
            </w:rPr>
            <w:t>Breda, 's-Hertogenbosch, Tilburg</w:t>
          </w:r>
          <w:bookmarkEnd w:id="7"/>
        </w:p>
        <w:p w:rsidRPr="00B75A5D" w:rsidR="00044E2E" w:rsidP="00B75A5D" w:rsidRDefault="00044E2E" w14:paraId="3E46C488" w14:textId="77777777">
          <w:pPr>
            <w:framePr w:wrap="notBeside" w:hAnchor="page" w:vAnchor="page" w:x="455" w:y="999"/>
            <w:rPr>
              <w:i/>
              <w:sz w:val="16"/>
            </w:rPr>
          </w:pPr>
        </w:p>
      </w:tc>
      <w:tc>
        <w:tcPr>
          <w:tcW w:w="2848" w:type="dxa"/>
        </w:tcPr>
        <w:p w:rsidRPr="00B75A5D" w:rsidR="00044E2E" w:rsidP="00B75A5D" w:rsidRDefault="00044E2E" w14:paraId="3BEE75FD" w14:textId="77777777">
          <w:pPr>
            <w:framePr w:wrap="notBeside" w:hAnchor="page" w:vAnchor="page" w:x="455" w:y="999"/>
            <w:ind w:left="-1559" w:firstLine="1559"/>
            <w:rPr>
              <w:i/>
              <w:sz w:val="16"/>
            </w:rPr>
          </w:pPr>
          <w:r w:rsidRPr="00B75A5D">
            <w:rPr>
              <w:i/>
              <w:noProof/>
              <w:sz w:val="16"/>
              <w:lang w:eastAsia="nl-NL"/>
            </w:rPr>
            <w:drawing>
              <wp:inline distT="0" distB="0" distL="0" distR="0" wp14:anchorId="57BB653A" wp14:editId="4B2758D5">
                <wp:extent cx="1800860" cy="59055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s_logo.jpg"/>
                        <pic:cNvPicPr/>
                      </pic:nvPicPr>
                      <pic:blipFill>
                        <a:blip r:embed="rId2">
                          <a:extLst>
                            <a:ext uri="{28A0092B-C50C-407E-A947-70E740481C1C}">
                              <a14:useLocalDpi xmlns:a14="http://schemas.microsoft.com/office/drawing/2010/main" val="0"/>
                            </a:ext>
                          </a:extLst>
                        </a:blip>
                        <a:stretch>
                          <a:fillRect/>
                        </a:stretch>
                      </pic:blipFill>
                      <pic:spPr>
                        <a:xfrm>
                          <a:off x="0" y="0"/>
                          <a:ext cx="1800860" cy="590550"/>
                        </a:xfrm>
                        <a:prstGeom prst="rect">
                          <a:avLst/>
                        </a:prstGeom>
                      </pic:spPr>
                    </pic:pic>
                  </a:graphicData>
                </a:graphic>
              </wp:inline>
            </w:drawing>
          </w:r>
        </w:p>
      </w:tc>
    </w:tr>
    <w:tr w:rsidRPr="00B75A5D" w:rsidR="00044E2E" w:rsidTr="00B75A5D" w14:paraId="40AB317E" w14:textId="77777777">
      <w:trPr>
        <w:trHeight w:val="640" w:hRule="exact"/>
      </w:trPr>
      <w:tc>
        <w:tcPr>
          <w:tcW w:w="1696" w:type="dxa"/>
          <w:gridSpan w:val="2"/>
        </w:tcPr>
        <w:p w:rsidRPr="00B75A5D" w:rsidR="00044E2E" w:rsidP="00B75A5D" w:rsidRDefault="00044E2E" w14:paraId="6BEDA27F" w14:textId="77777777">
          <w:pPr>
            <w:framePr w:wrap="notBeside" w:hAnchor="page" w:vAnchor="page" w:x="455" w:y="999"/>
          </w:pPr>
        </w:p>
      </w:tc>
      <w:tc>
        <w:tcPr>
          <w:tcW w:w="8795" w:type="dxa"/>
          <w:gridSpan w:val="5"/>
        </w:tcPr>
        <w:p w:rsidRPr="00517420" w:rsidR="00044E2E" w:rsidP="00336754" w:rsidRDefault="00517420" w14:paraId="167FD215" w14:textId="16265B5C">
          <w:pPr>
            <w:framePr w:wrap="notBeside" w:hAnchor="page" w:vAnchor="page" w:x="455" w:y="999"/>
            <w:tabs>
              <w:tab w:val="left" w:pos="1885"/>
            </w:tabs>
            <w:rPr>
              <w:b/>
              <w:caps/>
              <w:sz w:val="32"/>
              <w:szCs w:val="32"/>
            </w:rPr>
          </w:pPr>
          <w:r w:rsidRPr="00211D20">
            <w:rPr>
              <w:b/>
              <w:caps/>
              <w:sz w:val="36"/>
              <w:szCs w:val="32"/>
            </w:rPr>
            <w:t xml:space="preserve">Bijlage 1 </w:t>
          </w:r>
          <w:r w:rsidRPr="00211D20" w:rsidR="00211D20">
            <w:rPr>
              <w:b/>
              <w:caps/>
              <w:sz w:val="36"/>
              <w:szCs w:val="32"/>
            </w:rPr>
            <w:t>-</w:t>
          </w:r>
          <w:r w:rsidR="00211D20">
            <w:rPr>
              <w:b/>
              <w:caps/>
              <w:sz w:val="24"/>
              <w:szCs w:val="32"/>
            </w:rPr>
            <w:t xml:space="preserve"> </w:t>
          </w:r>
          <w:r w:rsidRPr="00211D20">
            <w:rPr>
              <w:b/>
              <w:caps/>
              <w:sz w:val="28"/>
              <w:szCs w:val="32"/>
            </w:rPr>
            <w:t>marktconsultatie</w:t>
          </w:r>
        </w:p>
      </w:tc>
    </w:tr>
    <w:tr w:rsidRPr="00B75A5D" w:rsidR="00B75A5D" w:rsidTr="00B75A5D" w14:paraId="75221709" w14:textId="77777777">
      <w:trPr>
        <w:trHeight w:val="240" w:hRule="exact"/>
      </w:trPr>
      <w:tc>
        <w:tcPr>
          <w:tcW w:w="1578" w:type="dxa"/>
        </w:tcPr>
        <w:p w:rsidRPr="00B75A5D" w:rsidR="00B75A5D" w:rsidP="00B75A5D" w:rsidRDefault="00B75A5D" w14:paraId="02967BA7" w14:textId="77777777">
          <w:pPr>
            <w:framePr w:wrap="notBeside" w:hAnchor="page" w:vAnchor="page" w:x="455" w:y="999"/>
            <w:jc w:val="right"/>
            <w:rPr>
              <w:b/>
              <w:sz w:val="14"/>
            </w:rPr>
          </w:pPr>
          <w:bookmarkStart w:name="data" w:id="8"/>
          <w:bookmarkEnd w:id="8"/>
        </w:p>
      </w:tc>
      <w:tc>
        <w:tcPr>
          <w:tcW w:w="118" w:type="dxa"/>
          <w:vAlign w:val="center"/>
        </w:tcPr>
        <w:p w:rsidRPr="00B75A5D" w:rsidR="00B75A5D" w:rsidP="00B75A5D" w:rsidRDefault="00B75A5D" w14:paraId="62127714" w14:textId="77777777">
          <w:pPr>
            <w:framePr w:wrap="notBeside" w:hAnchor="page" w:vAnchor="page" w:x="455" w:y="999"/>
          </w:pPr>
        </w:p>
      </w:tc>
      <w:tc>
        <w:tcPr>
          <w:tcW w:w="2848" w:type="dxa"/>
        </w:tcPr>
        <w:p w:rsidRPr="00B75A5D" w:rsidR="00B75A5D" w:rsidP="00B75A5D" w:rsidRDefault="00B75A5D" w14:paraId="796F2A0F" w14:textId="77777777">
          <w:pPr>
            <w:framePr w:wrap="notBeside" w:hAnchor="page" w:vAnchor="page" w:x="455" w:y="999"/>
            <w:rPr>
              <w:sz w:val="14"/>
            </w:rPr>
          </w:pPr>
        </w:p>
      </w:tc>
      <w:tc>
        <w:tcPr>
          <w:tcW w:w="1586" w:type="dxa"/>
        </w:tcPr>
        <w:p w:rsidRPr="00B75A5D" w:rsidR="00B75A5D" w:rsidP="00B75A5D" w:rsidRDefault="00B75A5D" w14:paraId="38AD7297" w14:textId="77777777">
          <w:pPr>
            <w:framePr w:wrap="notBeside" w:hAnchor="page" w:vAnchor="page" w:x="455" w:y="999"/>
            <w:jc w:val="right"/>
            <w:rPr>
              <w:b/>
              <w:sz w:val="14"/>
            </w:rPr>
          </w:pPr>
        </w:p>
      </w:tc>
      <w:tc>
        <w:tcPr>
          <w:tcW w:w="113" w:type="dxa"/>
          <w:vAlign w:val="bottom"/>
        </w:tcPr>
        <w:p w:rsidRPr="00B75A5D" w:rsidR="00B75A5D" w:rsidP="00B75A5D" w:rsidRDefault="00B75A5D" w14:paraId="7111EF7B" w14:textId="77777777">
          <w:pPr>
            <w:framePr w:wrap="notBeside" w:hAnchor="page" w:vAnchor="page" w:x="455" w:y="999"/>
          </w:pPr>
        </w:p>
      </w:tc>
      <w:tc>
        <w:tcPr>
          <w:tcW w:w="4248" w:type="dxa"/>
          <w:gridSpan w:val="2"/>
        </w:tcPr>
        <w:p w:rsidRPr="00B75A5D" w:rsidR="00B75A5D" w:rsidP="00B75A5D" w:rsidRDefault="00B75A5D" w14:paraId="581D3FB6" w14:textId="77777777">
          <w:pPr>
            <w:framePr w:wrap="notBeside" w:hAnchor="page" w:vAnchor="page" w:x="455" w:y="999"/>
            <w:rPr>
              <w:sz w:val="14"/>
            </w:rPr>
          </w:pPr>
        </w:p>
      </w:tc>
    </w:tr>
    <w:tr w:rsidRPr="00B75A5D" w:rsidR="00B75A5D" w:rsidTr="00B75A5D" w14:paraId="515993B5" w14:textId="77777777">
      <w:trPr>
        <w:trHeight w:val="480"/>
      </w:trPr>
      <w:tc>
        <w:tcPr>
          <w:tcW w:w="1578" w:type="dxa"/>
        </w:tcPr>
        <w:p w:rsidRPr="00B75A5D" w:rsidR="00B75A5D" w:rsidP="00B75A5D" w:rsidRDefault="00B75A5D" w14:paraId="37DAA004" w14:textId="77777777">
          <w:pPr>
            <w:framePr w:wrap="notBeside" w:hAnchor="page" w:vAnchor="page" w:x="455" w:y="999"/>
            <w:jc w:val="right"/>
            <w:rPr>
              <w:b/>
              <w:sz w:val="14"/>
            </w:rPr>
          </w:pPr>
        </w:p>
      </w:tc>
      <w:tc>
        <w:tcPr>
          <w:tcW w:w="118" w:type="dxa"/>
          <w:vAlign w:val="center"/>
        </w:tcPr>
        <w:p w:rsidRPr="00B75A5D" w:rsidR="00B75A5D" w:rsidP="00B75A5D" w:rsidRDefault="00B75A5D" w14:paraId="59399B15" w14:textId="77777777">
          <w:pPr>
            <w:framePr w:wrap="notBeside" w:hAnchor="page" w:vAnchor="page" w:x="455" w:y="999"/>
          </w:pPr>
        </w:p>
      </w:tc>
      <w:tc>
        <w:tcPr>
          <w:tcW w:w="2848" w:type="dxa"/>
        </w:tcPr>
        <w:p w:rsidRPr="00B75A5D" w:rsidR="00B75A5D" w:rsidP="00B75A5D" w:rsidRDefault="00B75A5D" w14:paraId="11FF6879" w14:textId="77777777">
          <w:pPr>
            <w:framePr w:wrap="notBeside" w:hAnchor="page" w:vAnchor="page" w:x="455" w:y="999"/>
            <w:rPr>
              <w:sz w:val="14"/>
            </w:rPr>
          </w:pPr>
        </w:p>
      </w:tc>
      <w:tc>
        <w:tcPr>
          <w:tcW w:w="1586" w:type="dxa"/>
        </w:tcPr>
        <w:p w:rsidRPr="00B75A5D" w:rsidR="00B75A5D" w:rsidP="00B75A5D" w:rsidRDefault="00B75A5D" w14:paraId="0E579665" w14:textId="77777777">
          <w:pPr>
            <w:framePr w:wrap="notBeside" w:hAnchor="page" w:vAnchor="page" w:x="455" w:y="999"/>
            <w:jc w:val="right"/>
            <w:rPr>
              <w:b/>
              <w:sz w:val="14"/>
            </w:rPr>
          </w:pPr>
        </w:p>
      </w:tc>
      <w:tc>
        <w:tcPr>
          <w:tcW w:w="113" w:type="dxa"/>
          <w:vAlign w:val="bottom"/>
        </w:tcPr>
        <w:p w:rsidRPr="00B75A5D" w:rsidR="00B75A5D" w:rsidP="00B75A5D" w:rsidRDefault="00B75A5D" w14:paraId="51314927" w14:textId="77777777">
          <w:pPr>
            <w:framePr w:wrap="notBeside" w:hAnchor="page" w:vAnchor="page" w:x="455" w:y="999"/>
          </w:pPr>
        </w:p>
      </w:tc>
      <w:tc>
        <w:tcPr>
          <w:tcW w:w="4248" w:type="dxa"/>
          <w:gridSpan w:val="2"/>
        </w:tcPr>
        <w:p w:rsidRPr="00B75A5D" w:rsidR="00B75A5D" w:rsidP="00B75A5D" w:rsidRDefault="00B75A5D" w14:paraId="6AD03A4D" w14:textId="77777777">
          <w:pPr>
            <w:framePr w:wrap="notBeside" w:hAnchor="page" w:vAnchor="page" w:x="455" w:y="999"/>
            <w:rPr>
              <w:sz w:val="14"/>
            </w:rPr>
          </w:pPr>
        </w:p>
      </w:tc>
    </w:tr>
  </w:tbl>
  <w:p w:rsidRPr="00B75A5D" w:rsidR="00044E2E" w:rsidP="005A08A3" w:rsidRDefault="00044E2E" w14:paraId="74846AC8" w14:textId="77777777">
    <w:pPr>
      <w:pStyle w:val="Koptekst"/>
      <w:spacing w:line="228"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C10"/>
    <w:multiLevelType w:val="hybridMultilevel"/>
    <w:tmpl w:val="C69E10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0A6094C"/>
    <w:multiLevelType w:val="hybridMultilevel"/>
    <w:tmpl w:val="F01E6B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3F5315"/>
    <w:multiLevelType w:val="hybridMultilevel"/>
    <w:tmpl w:val="DD8E1542"/>
    <w:lvl w:ilvl="0" w:tplc="61D4638E">
      <w:start w:val="1"/>
      <w:numFmt w:val="upperLetter"/>
      <w:pStyle w:val="Opsommingmetletters"/>
      <w:lvlText w:val="%1"/>
      <w:lvlJc w:val="right"/>
      <w:pPr>
        <w:tabs>
          <w:tab w:val="num" w:pos="0"/>
        </w:tabs>
        <w:ind w:left="0" w:hanging="119"/>
      </w:pPr>
      <w:rPr>
        <w:rFonts w:hint="default"/>
      </w:rPr>
    </w:lvl>
    <w:lvl w:ilvl="1" w:tplc="DB2A7BA6" w:tentative="1">
      <w:start w:val="1"/>
      <w:numFmt w:val="lowerLetter"/>
      <w:lvlText w:val="%2."/>
      <w:lvlJc w:val="left"/>
      <w:pPr>
        <w:tabs>
          <w:tab w:val="num" w:pos="1440"/>
        </w:tabs>
        <w:ind w:left="1440" w:hanging="360"/>
      </w:pPr>
    </w:lvl>
    <w:lvl w:ilvl="2" w:tplc="1764DDF6" w:tentative="1">
      <w:start w:val="1"/>
      <w:numFmt w:val="lowerRoman"/>
      <w:lvlText w:val="%3."/>
      <w:lvlJc w:val="right"/>
      <w:pPr>
        <w:tabs>
          <w:tab w:val="num" w:pos="2160"/>
        </w:tabs>
        <w:ind w:left="2160" w:hanging="180"/>
      </w:pPr>
    </w:lvl>
    <w:lvl w:ilvl="3" w:tplc="DF5EADE0" w:tentative="1">
      <w:start w:val="1"/>
      <w:numFmt w:val="decimal"/>
      <w:lvlText w:val="%4."/>
      <w:lvlJc w:val="left"/>
      <w:pPr>
        <w:tabs>
          <w:tab w:val="num" w:pos="2880"/>
        </w:tabs>
        <w:ind w:left="2880" w:hanging="360"/>
      </w:pPr>
    </w:lvl>
    <w:lvl w:ilvl="4" w:tplc="D4DEC608" w:tentative="1">
      <w:start w:val="1"/>
      <w:numFmt w:val="lowerLetter"/>
      <w:lvlText w:val="%5."/>
      <w:lvlJc w:val="left"/>
      <w:pPr>
        <w:tabs>
          <w:tab w:val="num" w:pos="3600"/>
        </w:tabs>
        <w:ind w:left="3600" w:hanging="360"/>
      </w:pPr>
    </w:lvl>
    <w:lvl w:ilvl="5" w:tplc="DC149570" w:tentative="1">
      <w:start w:val="1"/>
      <w:numFmt w:val="lowerRoman"/>
      <w:lvlText w:val="%6."/>
      <w:lvlJc w:val="right"/>
      <w:pPr>
        <w:tabs>
          <w:tab w:val="num" w:pos="4320"/>
        </w:tabs>
        <w:ind w:left="4320" w:hanging="180"/>
      </w:pPr>
    </w:lvl>
    <w:lvl w:ilvl="6" w:tplc="75FA88F2" w:tentative="1">
      <w:start w:val="1"/>
      <w:numFmt w:val="decimal"/>
      <w:lvlText w:val="%7."/>
      <w:lvlJc w:val="left"/>
      <w:pPr>
        <w:tabs>
          <w:tab w:val="num" w:pos="5040"/>
        </w:tabs>
        <w:ind w:left="5040" w:hanging="360"/>
      </w:pPr>
    </w:lvl>
    <w:lvl w:ilvl="7" w:tplc="39140D7E" w:tentative="1">
      <w:start w:val="1"/>
      <w:numFmt w:val="lowerLetter"/>
      <w:lvlText w:val="%8."/>
      <w:lvlJc w:val="left"/>
      <w:pPr>
        <w:tabs>
          <w:tab w:val="num" w:pos="5760"/>
        </w:tabs>
        <w:ind w:left="5760" w:hanging="360"/>
      </w:pPr>
    </w:lvl>
    <w:lvl w:ilvl="8" w:tplc="109EC510" w:tentative="1">
      <w:start w:val="1"/>
      <w:numFmt w:val="lowerRoman"/>
      <w:lvlText w:val="%9."/>
      <w:lvlJc w:val="right"/>
      <w:pPr>
        <w:tabs>
          <w:tab w:val="num" w:pos="6480"/>
        </w:tabs>
        <w:ind w:left="6480" w:hanging="180"/>
      </w:pPr>
    </w:lvl>
  </w:abstractNum>
  <w:abstractNum w:abstractNumId="3" w15:restartNumberingAfterBreak="0">
    <w:nsid w:val="08263822"/>
    <w:multiLevelType w:val="hybridMultilevel"/>
    <w:tmpl w:val="4888DF8E"/>
    <w:lvl w:ilvl="0" w:tplc="F1B8C720">
      <w:start w:val="1"/>
      <w:numFmt w:val="bullet"/>
      <w:pStyle w:val="Opsommingmetbolletjes"/>
      <w:lvlText w:val="•"/>
      <w:lvlJc w:val="left"/>
      <w:pPr>
        <w:tabs>
          <w:tab w:val="num" w:pos="0"/>
        </w:tabs>
        <w:ind w:left="0" w:firstLine="0"/>
      </w:pPr>
      <w:rPr>
        <w:rFonts w:hint="default" w:ascii="Verdana" w:hAnsi="Verdana"/>
      </w:rPr>
    </w:lvl>
    <w:lvl w:ilvl="1" w:tplc="B178DCDA" w:tentative="1">
      <w:start w:val="1"/>
      <w:numFmt w:val="bullet"/>
      <w:lvlText w:val="o"/>
      <w:lvlJc w:val="left"/>
      <w:pPr>
        <w:tabs>
          <w:tab w:val="num" w:pos="1440"/>
        </w:tabs>
        <w:ind w:left="1440" w:hanging="360"/>
      </w:pPr>
      <w:rPr>
        <w:rFonts w:hint="default" w:ascii="Courier New" w:hAnsi="Courier New" w:cs="Courier New"/>
      </w:rPr>
    </w:lvl>
    <w:lvl w:ilvl="2" w:tplc="2FE26674" w:tentative="1">
      <w:start w:val="1"/>
      <w:numFmt w:val="bullet"/>
      <w:lvlText w:val=""/>
      <w:lvlJc w:val="left"/>
      <w:pPr>
        <w:tabs>
          <w:tab w:val="num" w:pos="2160"/>
        </w:tabs>
        <w:ind w:left="2160" w:hanging="360"/>
      </w:pPr>
      <w:rPr>
        <w:rFonts w:hint="default" w:ascii="Wingdings" w:hAnsi="Wingdings"/>
      </w:rPr>
    </w:lvl>
    <w:lvl w:ilvl="3" w:tplc="FB0821E4" w:tentative="1">
      <w:start w:val="1"/>
      <w:numFmt w:val="bullet"/>
      <w:lvlText w:val=""/>
      <w:lvlJc w:val="left"/>
      <w:pPr>
        <w:tabs>
          <w:tab w:val="num" w:pos="2880"/>
        </w:tabs>
        <w:ind w:left="2880" w:hanging="360"/>
      </w:pPr>
      <w:rPr>
        <w:rFonts w:hint="default" w:ascii="Symbol" w:hAnsi="Symbol"/>
      </w:rPr>
    </w:lvl>
    <w:lvl w:ilvl="4" w:tplc="907A124A" w:tentative="1">
      <w:start w:val="1"/>
      <w:numFmt w:val="bullet"/>
      <w:lvlText w:val="o"/>
      <w:lvlJc w:val="left"/>
      <w:pPr>
        <w:tabs>
          <w:tab w:val="num" w:pos="3600"/>
        </w:tabs>
        <w:ind w:left="3600" w:hanging="360"/>
      </w:pPr>
      <w:rPr>
        <w:rFonts w:hint="default" w:ascii="Courier New" w:hAnsi="Courier New" w:cs="Courier New"/>
      </w:rPr>
    </w:lvl>
    <w:lvl w:ilvl="5" w:tplc="1BC0153C" w:tentative="1">
      <w:start w:val="1"/>
      <w:numFmt w:val="bullet"/>
      <w:lvlText w:val=""/>
      <w:lvlJc w:val="left"/>
      <w:pPr>
        <w:tabs>
          <w:tab w:val="num" w:pos="4320"/>
        </w:tabs>
        <w:ind w:left="4320" w:hanging="360"/>
      </w:pPr>
      <w:rPr>
        <w:rFonts w:hint="default" w:ascii="Wingdings" w:hAnsi="Wingdings"/>
      </w:rPr>
    </w:lvl>
    <w:lvl w:ilvl="6" w:tplc="F99EEEE2" w:tentative="1">
      <w:start w:val="1"/>
      <w:numFmt w:val="bullet"/>
      <w:lvlText w:val=""/>
      <w:lvlJc w:val="left"/>
      <w:pPr>
        <w:tabs>
          <w:tab w:val="num" w:pos="5040"/>
        </w:tabs>
        <w:ind w:left="5040" w:hanging="360"/>
      </w:pPr>
      <w:rPr>
        <w:rFonts w:hint="default" w:ascii="Symbol" w:hAnsi="Symbol"/>
      </w:rPr>
    </w:lvl>
    <w:lvl w:ilvl="7" w:tplc="014293E8" w:tentative="1">
      <w:start w:val="1"/>
      <w:numFmt w:val="bullet"/>
      <w:lvlText w:val="o"/>
      <w:lvlJc w:val="left"/>
      <w:pPr>
        <w:tabs>
          <w:tab w:val="num" w:pos="5760"/>
        </w:tabs>
        <w:ind w:left="5760" w:hanging="360"/>
      </w:pPr>
      <w:rPr>
        <w:rFonts w:hint="default" w:ascii="Courier New" w:hAnsi="Courier New" w:cs="Courier New"/>
      </w:rPr>
    </w:lvl>
    <w:lvl w:ilvl="8" w:tplc="9C9A4B0A"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D87313"/>
    <w:multiLevelType w:val="multilevel"/>
    <w:tmpl w:val="AD0C39D8"/>
    <w:lvl w:ilvl="0">
      <w:start w:val="1"/>
      <w:numFmt w:val="upperLetter"/>
      <w:lvlText w:val="%1."/>
      <w:lvlJc w:val="right"/>
      <w:pPr>
        <w:tabs>
          <w:tab w:val="num" w:pos="0"/>
        </w:tabs>
        <w:ind w:left="0" w:hanging="11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9190BAD"/>
    <w:multiLevelType w:val="hybridMultilevel"/>
    <w:tmpl w:val="9A38E9C4"/>
    <w:lvl w:ilvl="0" w:tplc="983EF786">
      <w:numFmt w:val="bullet"/>
      <w:lvlText w:val=""/>
      <w:lvlJc w:val="left"/>
      <w:pPr>
        <w:ind w:left="720" w:hanging="360"/>
      </w:pPr>
      <w:rPr>
        <w:rFonts w:hint="default" w:ascii="Verdana" w:hAnsi="Verdana"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D4B7037"/>
    <w:multiLevelType w:val="multilevel"/>
    <w:tmpl w:val="70C6D89A"/>
    <w:lvl w:ilvl="0">
      <w:start w:val="1"/>
      <w:numFmt w:val="bullet"/>
      <w:lvlText w:val=""/>
      <w:lvlJc w:val="left"/>
      <w:pPr>
        <w:tabs>
          <w:tab w:val="num" w:pos="0"/>
        </w:tabs>
        <w:ind w:left="0" w:firstLine="284"/>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F390441"/>
    <w:multiLevelType w:val="multilevel"/>
    <w:tmpl w:val="0658D488"/>
    <w:lvl w:ilvl="0">
      <w:start w:val="1"/>
      <w:numFmt w:val="decimal"/>
      <w:lvlText w:val="%1"/>
      <w:lvlJc w:val="right"/>
      <w:pPr>
        <w:tabs>
          <w:tab w:val="num" w:pos="720"/>
        </w:tabs>
        <w:ind w:left="113" w:hanging="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95F54A4"/>
    <w:multiLevelType w:val="hybridMultilevel"/>
    <w:tmpl w:val="FAD080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B6D3848"/>
    <w:multiLevelType w:val="hybridMultilevel"/>
    <w:tmpl w:val="4FFABBB0"/>
    <w:lvl w:ilvl="0" w:tplc="DA904832">
      <w:start w:val="1"/>
      <w:numFmt w:val="decimal"/>
      <w:pStyle w:val="Hoofdstuk"/>
      <w:lvlText w:val="%1"/>
      <w:lvlJc w:val="right"/>
      <w:pPr>
        <w:tabs>
          <w:tab w:val="num" w:pos="0"/>
        </w:tabs>
        <w:ind w:left="0" w:hanging="119"/>
      </w:pPr>
      <w:rPr>
        <w:rFonts w:hint="default"/>
      </w:rPr>
    </w:lvl>
    <w:lvl w:ilvl="1" w:tplc="18582648" w:tentative="1">
      <w:start w:val="1"/>
      <w:numFmt w:val="lowerLetter"/>
      <w:lvlText w:val="%2."/>
      <w:lvlJc w:val="left"/>
      <w:pPr>
        <w:tabs>
          <w:tab w:val="num" w:pos="1440"/>
        </w:tabs>
        <w:ind w:left="1440" w:hanging="360"/>
      </w:pPr>
    </w:lvl>
    <w:lvl w:ilvl="2" w:tplc="1CD2233A" w:tentative="1">
      <w:start w:val="1"/>
      <w:numFmt w:val="lowerRoman"/>
      <w:lvlText w:val="%3."/>
      <w:lvlJc w:val="right"/>
      <w:pPr>
        <w:tabs>
          <w:tab w:val="num" w:pos="2160"/>
        </w:tabs>
        <w:ind w:left="2160" w:hanging="180"/>
      </w:pPr>
    </w:lvl>
    <w:lvl w:ilvl="3" w:tplc="CD62A93A" w:tentative="1">
      <w:start w:val="1"/>
      <w:numFmt w:val="decimal"/>
      <w:lvlText w:val="%4."/>
      <w:lvlJc w:val="left"/>
      <w:pPr>
        <w:tabs>
          <w:tab w:val="num" w:pos="2880"/>
        </w:tabs>
        <w:ind w:left="2880" w:hanging="360"/>
      </w:pPr>
    </w:lvl>
    <w:lvl w:ilvl="4" w:tplc="85741D68" w:tentative="1">
      <w:start w:val="1"/>
      <w:numFmt w:val="lowerLetter"/>
      <w:lvlText w:val="%5."/>
      <w:lvlJc w:val="left"/>
      <w:pPr>
        <w:tabs>
          <w:tab w:val="num" w:pos="3600"/>
        </w:tabs>
        <w:ind w:left="3600" w:hanging="360"/>
      </w:pPr>
    </w:lvl>
    <w:lvl w:ilvl="5" w:tplc="6396029A" w:tentative="1">
      <w:start w:val="1"/>
      <w:numFmt w:val="lowerRoman"/>
      <w:lvlText w:val="%6."/>
      <w:lvlJc w:val="right"/>
      <w:pPr>
        <w:tabs>
          <w:tab w:val="num" w:pos="4320"/>
        </w:tabs>
        <w:ind w:left="4320" w:hanging="180"/>
      </w:pPr>
    </w:lvl>
    <w:lvl w:ilvl="6" w:tplc="3D0078F8" w:tentative="1">
      <w:start w:val="1"/>
      <w:numFmt w:val="decimal"/>
      <w:lvlText w:val="%7."/>
      <w:lvlJc w:val="left"/>
      <w:pPr>
        <w:tabs>
          <w:tab w:val="num" w:pos="5040"/>
        </w:tabs>
        <w:ind w:left="5040" w:hanging="360"/>
      </w:pPr>
    </w:lvl>
    <w:lvl w:ilvl="7" w:tplc="33A80AB6" w:tentative="1">
      <w:start w:val="1"/>
      <w:numFmt w:val="lowerLetter"/>
      <w:lvlText w:val="%8."/>
      <w:lvlJc w:val="left"/>
      <w:pPr>
        <w:tabs>
          <w:tab w:val="num" w:pos="5760"/>
        </w:tabs>
        <w:ind w:left="5760" w:hanging="360"/>
      </w:pPr>
    </w:lvl>
    <w:lvl w:ilvl="8" w:tplc="4F7CDC6E" w:tentative="1">
      <w:start w:val="1"/>
      <w:numFmt w:val="lowerRoman"/>
      <w:lvlText w:val="%9."/>
      <w:lvlJc w:val="right"/>
      <w:pPr>
        <w:tabs>
          <w:tab w:val="num" w:pos="6480"/>
        </w:tabs>
        <w:ind w:left="6480" w:hanging="180"/>
      </w:pPr>
    </w:lvl>
  </w:abstractNum>
  <w:abstractNum w:abstractNumId="10" w15:restartNumberingAfterBreak="0">
    <w:nsid w:val="2CE86C99"/>
    <w:multiLevelType w:val="hybridMultilevel"/>
    <w:tmpl w:val="EA7ACF2E"/>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1" w15:restartNumberingAfterBreak="0">
    <w:nsid w:val="321B7E69"/>
    <w:multiLevelType w:val="multilevel"/>
    <w:tmpl w:val="C88E63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FD50B65"/>
    <w:multiLevelType w:val="hybridMultilevel"/>
    <w:tmpl w:val="999A13E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5411EF4"/>
    <w:multiLevelType w:val="multilevel"/>
    <w:tmpl w:val="0813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492C5CCA"/>
    <w:multiLevelType w:val="multilevel"/>
    <w:tmpl w:val="08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1102BA3"/>
    <w:multiLevelType w:val="multilevel"/>
    <w:tmpl w:val="A5646198"/>
    <w:lvl w:ilvl="0">
      <w:start w:val="1"/>
      <w:numFmt w:val="bullet"/>
      <w:lvlText w:val=""/>
      <w:lvlJc w:val="left"/>
      <w:pPr>
        <w:tabs>
          <w:tab w:val="num" w:pos="0"/>
        </w:tabs>
        <w:ind w:left="0" w:firstLine="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BEC2504"/>
    <w:multiLevelType w:val="multilevel"/>
    <w:tmpl w:val="885EEA7A"/>
    <w:lvl w:ilvl="0">
      <w:start w:val="1"/>
      <w:numFmt w:val="bullet"/>
      <w:lvlText w:val=""/>
      <w:lvlJc w:val="left"/>
      <w:pPr>
        <w:tabs>
          <w:tab w:val="num" w:pos="0"/>
        </w:tabs>
        <w:ind w:left="284" w:firstLine="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79EB71BA"/>
    <w:multiLevelType w:val="hybridMultilevel"/>
    <w:tmpl w:val="5EEE699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7CA92ADB"/>
    <w:multiLevelType w:val="hybridMultilevel"/>
    <w:tmpl w:val="2F0A02C6"/>
    <w:lvl w:ilvl="0" w:tplc="D1540F84">
      <w:start w:val="1"/>
      <w:numFmt w:val="decimal"/>
      <w:lvlText w:val="%1."/>
      <w:lvlJc w:val="left"/>
      <w:pPr>
        <w:ind w:left="360" w:hanging="360"/>
      </w:pPr>
      <w:rPr>
        <w:rFonts w:ascii="Arial" w:hAnsi="Arial" w:eastAsia="Times New Roman"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DE16DE4"/>
    <w:multiLevelType w:val="multilevel"/>
    <w:tmpl w:val="06C6557C"/>
    <w:lvl w:ilvl="0">
      <w:start w:val="1"/>
      <w:numFmt w:val="bullet"/>
      <w:lvlText w:val=""/>
      <w:lvlJc w:val="left"/>
      <w:pPr>
        <w:tabs>
          <w:tab w:val="num" w:pos="0"/>
        </w:tabs>
        <w:ind w:left="0" w:firstLine="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num w:numId="1">
    <w:abstractNumId w:val="9"/>
  </w:num>
  <w:num w:numId="2">
    <w:abstractNumId w:val="11"/>
  </w:num>
  <w:num w:numId="3">
    <w:abstractNumId w:val="7"/>
  </w:num>
  <w:num w:numId="4">
    <w:abstractNumId w:val="2"/>
  </w:num>
  <w:num w:numId="5">
    <w:abstractNumId w:val="14"/>
  </w:num>
  <w:num w:numId="6">
    <w:abstractNumId w:val="4"/>
  </w:num>
  <w:num w:numId="7">
    <w:abstractNumId w:val="13"/>
  </w:num>
  <w:num w:numId="8">
    <w:abstractNumId w:val="3"/>
  </w:num>
  <w:num w:numId="9">
    <w:abstractNumId w:val="6"/>
  </w:num>
  <w:num w:numId="10">
    <w:abstractNumId w:val="16"/>
  </w:num>
  <w:num w:numId="11">
    <w:abstractNumId w:val="15"/>
  </w:num>
  <w:num w:numId="12">
    <w:abstractNumId w:val="19"/>
  </w:num>
  <w:num w:numId="13">
    <w:abstractNumId w:val="10"/>
  </w:num>
  <w:num w:numId="14">
    <w:abstractNumId w:val="0"/>
  </w:num>
  <w:num w:numId="15">
    <w:abstractNumId w:val="8"/>
  </w:num>
  <w:num w:numId="16">
    <w:abstractNumId w:val="5"/>
  </w:num>
  <w:num w:numId="17">
    <w:abstractNumId w:val="1"/>
  </w:num>
  <w:num w:numId="18">
    <w:abstractNumId w:val="18"/>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road" w:val="No"/>
    <w:docVar w:name="doc_date" w:val="8-4-2014"/>
    <w:docVar w:name="doc_type" w:val="memo"/>
    <w:docVar w:name="doclang" w:val="1043"/>
    <w:docVar w:name="level1" w:val="DIF"/>
  </w:docVars>
  <w:rsids>
    <w:rsidRoot w:val="00B75A5D"/>
    <w:rsid w:val="00004160"/>
    <w:rsid w:val="00007D70"/>
    <w:rsid w:val="00014EF0"/>
    <w:rsid w:val="00027BB9"/>
    <w:rsid w:val="00044E2E"/>
    <w:rsid w:val="00067105"/>
    <w:rsid w:val="00094C73"/>
    <w:rsid w:val="000A3B47"/>
    <w:rsid w:val="000B0267"/>
    <w:rsid w:val="000C2E41"/>
    <w:rsid w:val="000C2F43"/>
    <w:rsid w:val="000C56C0"/>
    <w:rsid w:val="000D31C6"/>
    <w:rsid w:val="00124F2A"/>
    <w:rsid w:val="00133AD1"/>
    <w:rsid w:val="00153B3F"/>
    <w:rsid w:val="001549DF"/>
    <w:rsid w:val="00186422"/>
    <w:rsid w:val="00195739"/>
    <w:rsid w:val="001C7772"/>
    <w:rsid w:val="001D32CD"/>
    <w:rsid w:val="001E5B08"/>
    <w:rsid w:val="001F1BFE"/>
    <w:rsid w:val="00211D20"/>
    <w:rsid w:val="0023646D"/>
    <w:rsid w:val="0024095F"/>
    <w:rsid w:val="00250D8E"/>
    <w:rsid w:val="00251C56"/>
    <w:rsid w:val="00275093"/>
    <w:rsid w:val="00276A3F"/>
    <w:rsid w:val="002829F5"/>
    <w:rsid w:val="002A1973"/>
    <w:rsid w:val="002F032F"/>
    <w:rsid w:val="002F046C"/>
    <w:rsid w:val="002F2654"/>
    <w:rsid w:val="002F3A8E"/>
    <w:rsid w:val="002F7DF1"/>
    <w:rsid w:val="0030423E"/>
    <w:rsid w:val="00304F9B"/>
    <w:rsid w:val="00312C58"/>
    <w:rsid w:val="0032138F"/>
    <w:rsid w:val="00325DB6"/>
    <w:rsid w:val="00330703"/>
    <w:rsid w:val="00336754"/>
    <w:rsid w:val="00345979"/>
    <w:rsid w:val="003535A4"/>
    <w:rsid w:val="00376727"/>
    <w:rsid w:val="003919B0"/>
    <w:rsid w:val="003A2E43"/>
    <w:rsid w:val="003C00F6"/>
    <w:rsid w:val="003C3D35"/>
    <w:rsid w:val="003D620B"/>
    <w:rsid w:val="003E027F"/>
    <w:rsid w:val="003F2A37"/>
    <w:rsid w:val="00403B48"/>
    <w:rsid w:val="0040544A"/>
    <w:rsid w:val="00416562"/>
    <w:rsid w:val="00423830"/>
    <w:rsid w:val="00424C33"/>
    <w:rsid w:val="004266E9"/>
    <w:rsid w:val="00443EE2"/>
    <w:rsid w:val="004575D7"/>
    <w:rsid w:val="00460E73"/>
    <w:rsid w:val="00467CB5"/>
    <w:rsid w:val="00470727"/>
    <w:rsid w:val="00475CA1"/>
    <w:rsid w:val="004844D8"/>
    <w:rsid w:val="0049277C"/>
    <w:rsid w:val="004954D2"/>
    <w:rsid w:val="004A0F36"/>
    <w:rsid w:val="004A7F56"/>
    <w:rsid w:val="004B69CE"/>
    <w:rsid w:val="004C2B8E"/>
    <w:rsid w:val="004C3D51"/>
    <w:rsid w:val="004D13D9"/>
    <w:rsid w:val="004E074F"/>
    <w:rsid w:val="004F15DD"/>
    <w:rsid w:val="004F1992"/>
    <w:rsid w:val="00517420"/>
    <w:rsid w:val="00520AA0"/>
    <w:rsid w:val="00524336"/>
    <w:rsid w:val="0052476F"/>
    <w:rsid w:val="00553738"/>
    <w:rsid w:val="005705ED"/>
    <w:rsid w:val="00581794"/>
    <w:rsid w:val="005A08A3"/>
    <w:rsid w:val="005A1F12"/>
    <w:rsid w:val="005C2407"/>
    <w:rsid w:val="005C55F0"/>
    <w:rsid w:val="005D5AB3"/>
    <w:rsid w:val="005E32A3"/>
    <w:rsid w:val="005E5F9F"/>
    <w:rsid w:val="00602311"/>
    <w:rsid w:val="00615236"/>
    <w:rsid w:val="006244A6"/>
    <w:rsid w:val="006371ED"/>
    <w:rsid w:val="0064006C"/>
    <w:rsid w:val="006552D0"/>
    <w:rsid w:val="0067710A"/>
    <w:rsid w:val="006878DB"/>
    <w:rsid w:val="006A02E8"/>
    <w:rsid w:val="006A3EE7"/>
    <w:rsid w:val="006B2E4E"/>
    <w:rsid w:val="006C0F02"/>
    <w:rsid w:val="006C6008"/>
    <w:rsid w:val="006C6FBA"/>
    <w:rsid w:val="006D0F98"/>
    <w:rsid w:val="006D1821"/>
    <w:rsid w:val="006E3EF4"/>
    <w:rsid w:val="006E5958"/>
    <w:rsid w:val="006F40A5"/>
    <w:rsid w:val="006F7A34"/>
    <w:rsid w:val="00717720"/>
    <w:rsid w:val="00722DC9"/>
    <w:rsid w:val="00774316"/>
    <w:rsid w:val="00776D91"/>
    <w:rsid w:val="007845F2"/>
    <w:rsid w:val="00785363"/>
    <w:rsid w:val="00795237"/>
    <w:rsid w:val="007B1929"/>
    <w:rsid w:val="007B384E"/>
    <w:rsid w:val="007D2822"/>
    <w:rsid w:val="007D2B68"/>
    <w:rsid w:val="007E13A6"/>
    <w:rsid w:val="007E7932"/>
    <w:rsid w:val="007F19E4"/>
    <w:rsid w:val="008009B5"/>
    <w:rsid w:val="0080211C"/>
    <w:rsid w:val="00814745"/>
    <w:rsid w:val="00816F20"/>
    <w:rsid w:val="00847849"/>
    <w:rsid w:val="00887D06"/>
    <w:rsid w:val="008A76C0"/>
    <w:rsid w:val="008B51B8"/>
    <w:rsid w:val="008B72C2"/>
    <w:rsid w:val="008C5093"/>
    <w:rsid w:val="008D0F77"/>
    <w:rsid w:val="008F25A2"/>
    <w:rsid w:val="008F440C"/>
    <w:rsid w:val="0091258B"/>
    <w:rsid w:val="009150DE"/>
    <w:rsid w:val="009212BC"/>
    <w:rsid w:val="00924F43"/>
    <w:rsid w:val="00950F08"/>
    <w:rsid w:val="00960C95"/>
    <w:rsid w:val="00974FC4"/>
    <w:rsid w:val="009E4BB1"/>
    <w:rsid w:val="009E6F73"/>
    <w:rsid w:val="009E7A33"/>
    <w:rsid w:val="009F15F4"/>
    <w:rsid w:val="00A01A80"/>
    <w:rsid w:val="00A02790"/>
    <w:rsid w:val="00A51679"/>
    <w:rsid w:val="00A60409"/>
    <w:rsid w:val="00A66CCA"/>
    <w:rsid w:val="00A83C8D"/>
    <w:rsid w:val="00A83F68"/>
    <w:rsid w:val="00A952C5"/>
    <w:rsid w:val="00AC245A"/>
    <w:rsid w:val="00AE34C0"/>
    <w:rsid w:val="00AF00B9"/>
    <w:rsid w:val="00AF4ED0"/>
    <w:rsid w:val="00B1045B"/>
    <w:rsid w:val="00B2369E"/>
    <w:rsid w:val="00B3513B"/>
    <w:rsid w:val="00B40457"/>
    <w:rsid w:val="00B55CBF"/>
    <w:rsid w:val="00B73133"/>
    <w:rsid w:val="00B75A5D"/>
    <w:rsid w:val="00B76D07"/>
    <w:rsid w:val="00B82CF6"/>
    <w:rsid w:val="00B8738D"/>
    <w:rsid w:val="00BA5461"/>
    <w:rsid w:val="00BA55DB"/>
    <w:rsid w:val="00BB01EC"/>
    <w:rsid w:val="00BB0F78"/>
    <w:rsid w:val="00BC1BF6"/>
    <w:rsid w:val="00BC64AC"/>
    <w:rsid w:val="00BE2E68"/>
    <w:rsid w:val="00BE5531"/>
    <w:rsid w:val="00C03261"/>
    <w:rsid w:val="00C12949"/>
    <w:rsid w:val="00C1310C"/>
    <w:rsid w:val="00C30BBA"/>
    <w:rsid w:val="00C34799"/>
    <w:rsid w:val="00C47AE3"/>
    <w:rsid w:val="00C55D2C"/>
    <w:rsid w:val="00C56256"/>
    <w:rsid w:val="00C777E6"/>
    <w:rsid w:val="00C91FA6"/>
    <w:rsid w:val="00C92F3F"/>
    <w:rsid w:val="00CA241E"/>
    <w:rsid w:val="00CA5913"/>
    <w:rsid w:val="00CC7878"/>
    <w:rsid w:val="00D1026E"/>
    <w:rsid w:val="00D17D20"/>
    <w:rsid w:val="00D20E7A"/>
    <w:rsid w:val="00D2143F"/>
    <w:rsid w:val="00D23A54"/>
    <w:rsid w:val="00D369D5"/>
    <w:rsid w:val="00D407B9"/>
    <w:rsid w:val="00D40F41"/>
    <w:rsid w:val="00D50079"/>
    <w:rsid w:val="00D62FF8"/>
    <w:rsid w:val="00D807E7"/>
    <w:rsid w:val="00D92E5E"/>
    <w:rsid w:val="00DA5ACF"/>
    <w:rsid w:val="00DD7852"/>
    <w:rsid w:val="00E36584"/>
    <w:rsid w:val="00E41707"/>
    <w:rsid w:val="00E57442"/>
    <w:rsid w:val="00E670F1"/>
    <w:rsid w:val="00E716C7"/>
    <w:rsid w:val="00E81A6A"/>
    <w:rsid w:val="00EA2AAC"/>
    <w:rsid w:val="00EB54D3"/>
    <w:rsid w:val="00EB729A"/>
    <w:rsid w:val="00EE7FDF"/>
    <w:rsid w:val="00F020F0"/>
    <w:rsid w:val="00F40455"/>
    <w:rsid w:val="00F530E7"/>
    <w:rsid w:val="00F55AC8"/>
    <w:rsid w:val="00F80CCA"/>
    <w:rsid w:val="00F827A5"/>
    <w:rsid w:val="00F84986"/>
    <w:rsid w:val="00F87A7D"/>
    <w:rsid w:val="00FA3F4E"/>
    <w:rsid w:val="00FA59AF"/>
    <w:rsid w:val="00FE3B87"/>
    <w:rsid w:val="00FF0479"/>
    <w:rsid w:val="00FF572F"/>
    <w:rsid w:val="70259DB9"/>
    <w:rsid w:val="7D3FDFB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2C7BAD7"/>
  <w15:docId w15:val="{F9FEEB69-79EF-4EEA-A332-C6A97A59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bg-BG" w:eastAsia="bg-BG"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Standaard" w:default="1">
    <w:name w:val="Normal"/>
    <w:qFormat/>
    <w:rsid w:val="0032138F"/>
    <w:pPr>
      <w:spacing w:line="240" w:lineRule="atLeast"/>
    </w:pPr>
    <w:rPr>
      <w:rFonts w:ascii="Verdana" w:hAnsi="Verdana"/>
      <w:sz w:val="18"/>
      <w:szCs w:val="18"/>
      <w:lang w:val="nl-NL" w:eastAsia="nl-B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table" w:styleId="Tabelraster">
    <w:name w:val="Table Grid"/>
    <w:basedOn w:val="Standaardtabel"/>
    <w:rsid w:val="00E81A6A"/>
    <w:pPr>
      <w:spacing w:line="24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oofdstuk" w:customStyle="1">
    <w:name w:val="Hoofdstuk"/>
    <w:basedOn w:val="Standaard"/>
    <w:next w:val="Standaard"/>
    <w:pPr>
      <w:numPr>
        <w:numId w:val="1"/>
      </w:numPr>
    </w:pPr>
    <w:rPr>
      <w:b/>
      <w:lang w:val="nl-BE"/>
    </w:rPr>
  </w:style>
  <w:style w:type="paragraph" w:styleId="Opsommingmetletters" w:customStyle="1">
    <w:name w:val="Opsomming met letters"/>
    <w:basedOn w:val="Standaard"/>
    <w:pPr>
      <w:numPr>
        <w:numId w:val="4"/>
      </w:numPr>
    </w:pPr>
    <w:rPr>
      <w:lang w:val="nl-BE"/>
    </w:rPr>
  </w:style>
  <w:style w:type="paragraph" w:styleId="Opsommingmetbolletjes" w:customStyle="1">
    <w:name w:val="Opsomming met bolletjes"/>
    <w:basedOn w:val="Standaard"/>
    <w:pPr>
      <w:numPr>
        <w:numId w:val="8"/>
      </w:numPr>
      <w:tabs>
        <w:tab w:val="left" w:pos="284"/>
      </w:tabs>
      <w:ind w:left="284" w:hanging="284"/>
    </w:pPr>
    <w:rPr>
      <w:lang w:val="fr-FR"/>
    </w:rPr>
  </w:style>
  <w:style w:type="paragraph" w:styleId="Alineakop" w:customStyle="1">
    <w:name w:val="Alineakop"/>
    <w:basedOn w:val="Standaard"/>
    <w:next w:val="Standaard"/>
    <w:rPr>
      <w:i/>
      <w:lang w:val="nl-BE"/>
    </w:rPr>
  </w:style>
  <w:style w:type="paragraph" w:styleId="Ballontekst">
    <w:name w:val="Balloon Text"/>
    <w:basedOn w:val="Standaard"/>
    <w:link w:val="BallontekstChar"/>
    <w:uiPriority w:val="99"/>
    <w:semiHidden/>
    <w:unhideWhenUsed/>
    <w:rsid w:val="00816F20"/>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816F20"/>
    <w:rPr>
      <w:rFonts w:ascii="Tahoma" w:hAnsi="Tahoma" w:cs="Tahoma"/>
      <w:sz w:val="16"/>
      <w:szCs w:val="16"/>
      <w:lang w:val="nl-NL" w:eastAsia="nl-BE"/>
    </w:rPr>
  </w:style>
  <w:style w:type="paragraph" w:styleId="Voetnoottekst">
    <w:name w:val="footnote text"/>
    <w:basedOn w:val="Standaard"/>
    <w:link w:val="VoetnoottekstChar"/>
    <w:rsid w:val="00B73133"/>
    <w:pPr>
      <w:widowControl w:val="0"/>
      <w:adjustRightInd w:val="0"/>
      <w:spacing w:line="280" w:lineRule="atLeast"/>
      <w:jc w:val="both"/>
      <w:textAlignment w:val="baseline"/>
    </w:pPr>
    <w:rPr>
      <w:rFonts w:ascii="Arial" w:hAnsi="Arial" w:cs="Arial"/>
      <w:sz w:val="20"/>
      <w:szCs w:val="20"/>
      <w:lang w:eastAsia="nl-NL"/>
    </w:rPr>
  </w:style>
  <w:style w:type="character" w:styleId="VoetnoottekstChar" w:customStyle="1">
    <w:name w:val="Voetnoottekst Char"/>
    <w:basedOn w:val="Standaardalinea-lettertype"/>
    <w:link w:val="Voetnoottekst"/>
    <w:rsid w:val="00B73133"/>
    <w:rPr>
      <w:rFonts w:ascii="Arial" w:hAnsi="Arial" w:cs="Arial"/>
      <w:lang w:val="nl-NL" w:eastAsia="nl-NL"/>
    </w:rPr>
  </w:style>
  <w:style w:type="character" w:styleId="Voetnootmarkering">
    <w:name w:val="footnote reference"/>
    <w:rsid w:val="00B73133"/>
    <w:rPr>
      <w:vertAlign w:val="superscript"/>
    </w:rPr>
  </w:style>
  <w:style w:type="paragraph" w:styleId="Lijstalinea">
    <w:name w:val="List Paragraph"/>
    <w:basedOn w:val="Standaard"/>
    <w:link w:val="LijstalineaChar"/>
    <w:uiPriority w:val="34"/>
    <w:qFormat/>
    <w:rsid w:val="00950F08"/>
    <w:pPr>
      <w:ind w:left="720"/>
      <w:contextualSpacing/>
    </w:pPr>
  </w:style>
  <w:style w:type="paragraph" w:styleId="Default" w:customStyle="1">
    <w:name w:val="Default"/>
    <w:rsid w:val="0023646D"/>
    <w:pPr>
      <w:autoSpaceDE w:val="0"/>
      <w:autoSpaceDN w:val="0"/>
      <w:adjustRightInd w:val="0"/>
    </w:pPr>
    <w:rPr>
      <w:rFonts w:ascii="Verdana" w:hAnsi="Verdana" w:cs="Verdana"/>
      <w:color w:val="000000"/>
      <w:sz w:val="24"/>
      <w:szCs w:val="24"/>
      <w:lang w:val="en-US"/>
    </w:rPr>
  </w:style>
  <w:style w:type="character" w:styleId="Verwijzingopmerking">
    <w:name w:val="annotation reference"/>
    <w:rsid w:val="00D807E7"/>
    <w:rPr>
      <w:sz w:val="16"/>
      <w:szCs w:val="16"/>
    </w:rPr>
  </w:style>
  <w:style w:type="paragraph" w:styleId="Tekstopmerking">
    <w:name w:val="annotation text"/>
    <w:basedOn w:val="Standaard"/>
    <w:link w:val="TekstopmerkingChar"/>
    <w:rsid w:val="00D807E7"/>
    <w:pPr>
      <w:widowControl w:val="0"/>
      <w:adjustRightInd w:val="0"/>
      <w:spacing w:line="280" w:lineRule="atLeast"/>
      <w:jc w:val="both"/>
      <w:textAlignment w:val="baseline"/>
    </w:pPr>
    <w:rPr>
      <w:rFonts w:ascii="Arial" w:hAnsi="Arial"/>
      <w:sz w:val="20"/>
      <w:szCs w:val="20"/>
      <w:lang w:val="x-none" w:eastAsia="x-none"/>
    </w:rPr>
  </w:style>
  <w:style w:type="character" w:styleId="TekstopmerkingChar" w:customStyle="1">
    <w:name w:val="Tekst opmerking Char"/>
    <w:basedOn w:val="Standaardalinea-lettertype"/>
    <w:link w:val="Tekstopmerking"/>
    <w:rsid w:val="00D807E7"/>
    <w:rPr>
      <w:rFonts w:ascii="Arial" w:hAnsi="Arial"/>
      <w:lang w:val="x-none" w:eastAsia="x-none"/>
    </w:rPr>
  </w:style>
  <w:style w:type="character" w:styleId="LijstalineaChar" w:customStyle="1">
    <w:name w:val="Lijstalinea Char"/>
    <w:link w:val="Lijstalinea"/>
    <w:uiPriority w:val="34"/>
    <w:rsid w:val="00D62FF8"/>
    <w:rPr>
      <w:rFonts w:ascii="Verdana" w:hAnsi="Verdana"/>
      <w:sz w:val="18"/>
      <w:szCs w:val="18"/>
      <w:lang w:val="nl-NL" w:eastAsia="nl-BE"/>
    </w:rPr>
  </w:style>
  <w:style w:type="paragraph" w:styleId="Geenafstand">
    <w:name w:val="No Spacing"/>
    <w:uiPriority w:val="1"/>
    <w:qFormat/>
    <w:rsid w:val="00B8738D"/>
    <w:rPr>
      <w:rFonts w:ascii="Verdana" w:hAnsi="Verdana" w:eastAsiaTheme="minorHAnsi" w:cstheme="minorBidi"/>
      <w:sz w:val="18"/>
      <w:szCs w:val="22"/>
      <w:lang w:val="nl-NL" w:eastAsia="en-US"/>
    </w:rPr>
  </w:style>
  <w:style w:type="paragraph" w:styleId="Ondertitel">
    <w:name w:val="Subtitle"/>
    <w:basedOn w:val="Standaard"/>
    <w:link w:val="OndertitelChar"/>
    <w:qFormat/>
    <w:rsid w:val="00EA2AAC"/>
    <w:pPr>
      <w:spacing w:line="240" w:lineRule="auto"/>
    </w:pPr>
    <w:rPr>
      <w:rFonts w:ascii="Meta" w:hAnsi="Meta"/>
      <w:sz w:val="28"/>
      <w:szCs w:val="20"/>
      <w:lang w:eastAsia="nl-NL"/>
    </w:rPr>
  </w:style>
  <w:style w:type="character" w:styleId="OndertitelChar" w:customStyle="1">
    <w:name w:val="Ondertitel Char"/>
    <w:basedOn w:val="Standaardalinea-lettertype"/>
    <w:link w:val="Ondertitel"/>
    <w:rsid w:val="00EA2AAC"/>
    <w:rPr>
      <w:rFonts w:ascii="Meta" w:hAnsi="Meta"/>
      <w:sz w:val="2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29140">
      <w:bodyDiv w:val="1"/>
      <w:marLeft w:val="0"/>
      <w:marRight w:val="0"/>
      <w:marTop w:val="0"/>
      <w:marBottom w:val="0"/>
      <w:divBdr>
        <w:top w:val="none" w:sz="0" w:space="0" w:color="auto"/>
        <w:left w:val="none" w:sz="0" w:space="0" w:color="auto"/>
        <w:bottom w:val="none" w:sz="0" w:space="0" w:color="auto"/>
        <w:right w:val="none" w:sz="0" w:space="0" w:color="auto"/>
      </w:divBdr>
    </w:div>
    <w:div w:id="345209883">
      <w:bodyDiv w:val="1"/>
      <w:marLeft w:val="0"/>
      <w:marRight w:val="0"/>
      <w:marTop w:val="0"/>
      <w:marBottom w:val="0"/>
      <w:divBdr>
        <w:top w:val="none" w:sz="0" w:space="0" w:color="auto"/>
        <w:left w:val="none" w:sz="0" w:space="0" w:color="auto"/>
        <w:bottom w:val="none" w:sz="0" w:space="0" w:color="auto"/>
        <w:right w:val="none" w:sz="0" w:space="0" w:color="auto"/>
      </w:divBdr>
    </w:div>
    <w:div w:id="860708330">
      <w:bodyDiv w:val="1"/>
      <w:marLeft w:val="0"/>
      <w:marRight w:val="0"/>
      <w:marTop w:val="0"/>
      <w:marBottom w:val="0"/>
      <w:divBdr>
        <w:top w:val="none" w:sz="0" w:space="0" w:color="auto"/>
        <w:left w:val="none" w:sz="0" w:space="0" w:color="auto"/>
        <w:bottom w:val="none" w:sz="0" w:space="0" w:color="auto"/>
        <w:right w:val="none" w:sz="0" w:space="0" w:color="auto"/>
      </w:divBdr>
    </w:div>
    <w:div w:id="1057318422">
      <w:bodyDiv w:val="1"/>
      <w:marLeft w:val="0"/>
      <w:marRight w:val="0"/>
      <w:marTop w:val="0"/>
      <w:marBottom w:val="0"/>
      <w:divBdr>
        <w:top w:val="none" w:sz="0" w:space="0" w:color="auto"/>
        <w:left w:val="none" w:sz="0" w:space="0" w:color="auto"/>
        <w:bottom w:val="none" w:sz="0" w:space="0" w:color="auto"/>
        <w:right w:val="none" w:sz="0" w:space="0" w:color="auto"/>
      </w:divBdr>
    </w:div>
    <w:div w:id="1766337486">
      <w:bodyDiv w:val="1"/>
      <w:marLeft w:val="0"/>
      <w:marRight w:val="0"/>
      <w:marTop w:val="0"/>
      <w:marBottom w:val="0"/>
      <w:divBdr>
        <w:top w:val="none" w:sz="0" w:space="0" w:color="auto"/>
        <w:left w:val="none" w:sz="0" w:space="0" w:color="auto"/>
        <w:bottom w:val="none" w:sz="0" w:space="0" w:color="auto"/>
        <w:right w:val="none" w:sz="0" w:space="0" w:color="auto"/>
      </w:divBdr>
    </w:div>
    <w:div w:id="1769157909">
      <w:bodyDiv w:val="1"/>
      <w:marLeft w:val="0"/>
      <w:marRight w:val="0"/>
      <w:marTop w:val="0"/>
      <w:marBottom w:val="0"/>
      <w:divBdr>
        <w:top w:val="none" w:sz="0" w:space="0" w:color="auto"/>
        <w:left w:val="none" w:sz="0" w:space="0" w:color="auto"/>
        <w:bottom w:val="none" w:sz="0" w:space="0" w:color="auto"/>
        <w:right w:val="none" w:sz="0" w:space="0" w:color="auto"/>
      </w:divBdr>
    </w:div>
    <w:div w:id="1859924249">
      <w:bodyDiv w:val="1"/>
      <w:marLeft w:val="0"/>
      <w:marRight w:val="0"/>
      <w:marTop w:val="0"/>
      <w:marBottom w:val="0"/>
      <w:divBdr>
        <w:top w:val="none" w:sz="0" w:space="0" w:color="auto"/>
        <w:left w:val="none" w:sz="0" w:space="0" w:color="auto"/>
        <w:bottom w:val="none" w:sz="0" w:space="0" w:color="auto"/>
        <w:right w:val="none" w:sz="0" w:space="0" w:color="auto"/>
      </w:divBdr>
    </w:div>
    <w:div w:id="212572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84A7DD360064F9506C6E4B4797531" ma:contentTypeVersion="4" ma:contentTypeDescription="Create a new document." ma:contentTypeScope="" ma:versionID="eaced02c0a37b0ca647deb46046a68b0">
  <xsd:schema xmlns:xsd="http://www.w3.org/2001/XMLSchema" xmlns:xs="http://www.w3.org/2001/XMLSchema" xmlns:p="http://schemas.microsoft.com/office/2006/metadata/properties" xmlns:ns2="653f8b85-11d7-417e-818a-038ecaca9256" targetNamespace="http://schemas.microsoft.com/office/2006/metadata/properties" ma:root="true" ma:fieldsID="d2abadc31a0da0627f00722e136e3ea9" ns2:_="">
    <xsd:import namespace="653f8b85-11d7-417e-818a-038ecaca9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f8b85-11d7-417e-818a-038ecaca92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5039F-108B-4101-9DE0-4C570871A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f8b85-11d7-417e-818a-038ecaca9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3F8EB-AD4B-4EEF-B304-7540BC3AC6FB}">
  <ds:schemaRefs>
    <ds:schemaRef ds:uri="http://schemas.microsoft.com/sharepoint/v3/contenttype/forms"/>
  </ds:schemaRefs>
</ds:datastoreItem>
</file>

<file path=customXml/itemProps3.xml><?xml version="1.0" encoding="utf-8"?>
<ds:datastoreItem xmlns:ds="http://schemas.openxmlformats.org/officeDocument/2006/customXml" ds:itemID="{023DB944-00CE-48F6-B031-6C815DDA4E6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653f8b85-11d7-417e-818a-038ecaca9256"/>
    <ds:schemaRef ds:uri="http://www.w3.org/XML/1998/namespace"/>
  </ds:schemaRefs>
</ds:datastoreItem>
</file>

<file path=customXml/itemProps4.xml><?xml version="1.0" encoding="utf-8"?>
<ds:datastoreItem xmlns:ds="http://schemas.openxmlformats.org/officeDocument/2006/customXml" ds:itemID="{291DCEFD-CD39-44BB-878B-AC52A8EB67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Avans Hogeschool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Justin Snijder</dc:creator>
  <lastModifiedBy>Eric Marcelissen</lastModifiedBy>
  <revision>3</revision>
  <lastPrinted>2003-11-20T07:14:00.0000000Z</lastPrinted>
  <dcterms:created xsi:type="dcterms:W3CDTF">2020-06-12T13:10:00.0000000Z</dcterms:created>
  <dcterms:modified xsi:type="dcterms:W3CDTF">2020-06-15T06:49:38.7785750Z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0x010100B5E84A7DD360064F9506C6E4B4797531</vt:lpwstr>
  </property>
</Properties>
</file>